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1DD8" w:rsidRPr="003631D4" w:rsidRDefault="00171DD8" w:rsidP="00D16BBC">
      <w:pPr>
        <w:tabs>
          <w:tab w:val="left" w:pos="709"/>
        </w:tabs>
        <w:spacing w:after="0" w:line="264" w:lineRule="auto"/>
        <w:jc w:val="center"/>
        <w:rPr>
          <w:rFonts w:ascii="Arial" w:hAnsi="Arial" w:cs="Arial"/>
          <w:sz w:val="28"/>
          <w:szCs w:val="28"/>
        </w:rPr>
      </w:pPr>
      <w:r w:rsidRPr="003631D4">
        <w:rPr>
          <w:rFonts w:ascii="Arial" w:hAnsi="Arial" w:cs="Arial"/>
          <w:sz w:val="28"/>
          <w:szCs w:val="28"/>
        </w:rPr>
        <w:t>Міністерство освіти і науки України</w:t>
      </w:r>
    </w:p>
    <w:p w:rsidR="00216031" w:rsidRPr="003631D4" w:rsidRDefault="00424D4D" w:rsidP="00D16BBC">
      <w:pPr>
        <w:spacing w:after="0" w:line="264" w:lineRule="auto"/>
        <w:jc w:val="center"/>
        <w:rPr>
          <w:rFonts w:ascii="Arial" w:hAnsi="Arial" w:cs="Arial"/>
          <w:sz w:val="28"/>
          <w:szCs w:val="28"/>
        </w:rPr>
      </w:pPr>
      <w:r w:rsidRPr="003631D4">
        <w:rPr>
          <w:rFonts w:ascii="Arial" w:hAnsi="Arial" w:cs="Arial"/>
          <w:sz w:val="28"/>
          <w:szCs w:val="28"/>
        </w:rPr>
        <w:t>Ніжинський державний університет</w:t>
      </w:r>
    </w:p>
    <w:p w:rsidR="00424D4D" w:rsidRPr="003631D4" w:rsidRDefault="00424D4D" w:rsidP="00D16BBC">
      <w:pPr>
        <w:spacing w:after="0" w:line="264" w:lineRule="auto"/>
        <w:jc w:val="center"/>
        <w:rPr>
          <w:rFonts w:ascii="Arial" w:hAnsi="Arial" w:cs="Arial"/>
          <w:sz w:val="28"/>
          <w:szCs w:val="28"/>
        </w:rPr>
      </w:pPr>
      <w:r w:rsidRPr="003631D4">
        <w:rPr>
          <w:rFonts w:ascii="Arial" w:hAnsi="Arial" w:cs="Arial"/>
          <w:sz w:val="28"/>
          <w:szCs w:val="28"/>
        </w:rPr>
        <w:t>імені Миколи Гоголя</w:t>
      </w:r>
    </w:p>
    <w:p w:rsidR="00424D4D" w:rsidRPr="003631D4" w:rsidRDefault="00424D4D" w:rsidP="00D16BBC">
      <w:pPr>
        <w:spacing w:after="0" w:line="264" w:lineRule="auto"/>
        <w:jc w:val="center"/>
        <w:rPr>
          <w:rFonts w:ascii="Arial" w:hAnsi="Arial" w:cs="Arial"/>
          <w:sz w:val="28"/>
          <w:szCs w:val="28"/>
        </w:rPr>
      </w:pPr>
    </w:p>
    <w:p w:rsidR="00424D4D" w:rsidRPr="003631D4" w:rsidRDefault="00424D4D" w:rsidP="00D16BBC">
      <w:pPr>
        <w:spacing w:after="0" w:line="264" w:lineRule="auto"/>
        <w:jc w:val="center"/>
        <w:rPr>
          <w:rFonts w:ascii="Arial" w:hAnsi="Arial" w:cs="Arial"/>
          <w:sz w:val="28"/>
          <w:szCs w:val="28"/>
        </w:rPr>
      </w:pPr>
    </w:p>
    <w:p w:rsidR="00424D4D" w:rsidRPr="003631D4" w:rsidRDefault="00424D4D" w:rsidP="00D16BBC">
      <w:pPr>
        <w:spacing w:after="0" w:line="264" w:lineRule="auto"/>
        <w:jc w:val="center"/>
        <w:rPr>
          <w:rFonts w:ascii="Arial" w:hAnsi="Arial" w:cs="Arial"/>
          <w:sz w:val="28"/>
          <w:szCs w:val="28"/>
        </w:rPr>
      </w:pPr>
    </w:p>
    <w:p w:rsidR="00424D4D" w:rsidRPr="003631D4" w:rsidRDefault="00424D4D" w:rsidP="00D16BBC">
      <w:pPr>
        <w:spacing w:after="0" w:line="264" w:lineRule="auto"/>
        <w:jc w:val="center"/>
        <w:rPr>
          <w:rFonts w:ascii="Arial" w:hAnsi="Arial" w:cs="Arial"/>
          <w:sz w:val="28"/>
          <w:szCs w:val="28"/>
        </w:rPr>
      </w:pPr>
    </w:p>
    <w:p w:rsidR="00E36F84" w:rsidRPr="003631D4" w:rsidRDefault="00E36F84" w:rsidP="00D16BBC">
      <w:pPr>
        <w:spacing w:after="0" w:line="264" w:lineRule="auto"/>
        <w:jc w:val="center"/>
        <w:rPr>
          <w:rFonts w:ascii="Arial" w:hAnsi="Arial" w:cs="Arial"/>
          <w:b/>
          <w:sz w:val="28"/>
          <w:szCs w:val="28"/>
        </w:rPr>
      </w:pPr>
    </w:p>
    <w:p w:rsidR="00DE1503" w:rsidRPr="003631D4" w:rsidRDefault="00DE1503" w:rsidP="00DE1503">
      <w:pPr>
        <w:spacing w:after="0" w:line="264" w:lineRule="auto"/>
        <w:jc w:val="right"/>
        <w:rPr>
          <w:rFonts w:ascii="Arial" w:hAnsi="Arial" w:cs="Arial"/>
          <w:b/>
          <w:i/>
          <w:sz w:val="32"/>
          <w:szCs w:val="32"/>
        </w:rPr>
      </w:pPr>
      <w:r w:rsidRPr="003631D4">
        <w:rPr>
          <w:rFonts w:ascii="Arial" w:hAnsi="Arial" w:cs="Arial"/>
          <w:b/>
          <w:i/>
          <w:sz w:val="32"/>
          <w:szCs w:val="32"/>
        </w:rPr>
        <w:t>І мистецько-педагогічні читання</w:t>
      </w:r>
    </w:p>
    <w:p w:rsidR="00DE1503" w:rsidRPr="003631D4" w:rsidRDefault="00DE1503" w:rsidP="00DE1503">
      <w:pPr>
        <w:spacing w:after="0" w:line="264" w:lineRule="auto"/>
        <w:jc w:val="right"/>
        <w:rPr>
          <w:rFonts w:ascii="Arial" w:hAnsi="Arial" w:cs="Arial"/>
          <w:b/>
          <w:i/>
          <w:sz w:val="32"/>
          <w:szCs w:val="32"/>
        </w:rPr>
      </w:pPr>
      <w:r w:rsidRPr="003631D4">
        <w:rPr>
          <w:rFonts w:ascii="Arial" w:hAnsi="Arial" w:cs="Arial"/>
          <w:b/>
          <w:i/>
          <w:sz w:val="32"/>
          <w:szCs w:val="32"/>
        </w:rPr>
        <w:t>пам</w:t>
      </w:r>
      <w:r>
        <w:rPr>
          <w:rFonts w:ascii="Arial" w:hAnsi="Arial" w:cs="Arial"/>
          <w:b/>
          <w:i/>
          <w:sz w:val="32"/>
          <w:szCs w:val="32"/>
        </w:rPr>
        <w:t>’</w:t>
      </w:r>
      <w:r w:rsidRPr="003631D4">
        <w:rPr>
          <w:rFonts w:ascii="Arial" w:hAnsi="Arial" w:cs="Arial"/>
          <w:b/>
          <w:i/>
          <w:sz w:val="32"/>
          <w:szCs w:val="32"/>
        </w:rPr>
        <w:t>яті професора О. Я. Ростовського</w:t>
      </w:r>
    </w:p>
    <w:p w:rsidR="00D16BBC" w:rsidRPr="003631D4" w:rsidRDefault="00D16BBC" w:rsidP="00D16BBC">
      <w:pPr>
        <w:spacing w:after="0" w:line="264" w:lineRule="auto"/>
        <w:jc w:val="center"/>
        <w:rPr>
          <w:rFonts w:ascii="Arial" w:hAnsi="Arial" w:cs="Arial"/>
          <w:b/>
          <w:sz w:val="56"/>
          <w:szCs w:val="56"/>
          <w:lang w:val="ru-RU"/>
        </w:rPr>
      </w:pPr>
    </w:p>
    <w:p w:rsidR="00D16BBC" w:rsidRPr="00CC0073" w:rsidRDefault="00D16BBC" w:rsidP="00D16BBC">
      <w:pPr>
        <w:spacing w:after="0" w:line="264" w:lineRule="auto"/>
        <w:jc w:val="center"/>
        <w:rPr>
          <w:rFonts w:ascii="Arial" w:hAnsi="Arial" w:cs="Arial"/>
          <w:b/>
          <w:sz w:val="56"/>
          <w:szCs w:val="56"/>
          <w:lang w:val="ru-RU"/>
        </w:rPr>
      </w:pPr>
    </w:p>
    <w:p w:rsidR="00DE1503" w:rsidRPr="00CC0073" w:rsidRDefault="00DE1503" w:rsidP="00D16BBC">
      <w:pPr>
        <w:spacing w:after="0" w:line="264" w:lineRule="auto"/>
        <w:jc w:val="center"/>
        <w:rPr>
          <w:rFonts w:ascii="Arial" w:hAnsi="Arial" w:cs="Arial"/>
          <w:b/>
          <w:sz w:val="56"/>
          <w:szCs w:val="56"/>
          <w:lang w:val="ru-RU"/>
        </w:rPr>
      </w:pPr>
    </w:p>
    <w:p w:rsidR="0037320F" w:rsidRPr="00DE1503" w:rsidRDefault="0037320F" w:rsidP="00D16BBC">
      <w:pPr>
        <w:spacing w:after="0" w:line="264" w:lineRule="auto"/>
        <w:jc w:val="center"/>
        <w:rPr>
          <w:rFonts w:ascii="Arial" w:hAnsi="Arial" w:cs="Arial"/>
          <w:b/>
          <w:sz w:val="64"/>
          <w:szCs w:val="64"/>
        </w:rPr>
      </w:pPr>
      <w:r w:rsidRPr="00DE1503">
        <w:rPr>
          <w:rFonts w:ascii="Arial" w:hAnsi="Arial" w:cs="Arial"/>
          <w:b/>
          <w:sz w:val="64"/>
          <w:szCs w:val="64"/>
        </w:rPr>
        <w:t xml:space="preserve">ТЕОРІЯ І МЕТОДИКА </w:t>
      </w:r>
    </w:p>
    <w:p w:rsidR="00424D4D" w:rsidRPr="00DE1503" w:rsidRDefault="00424D4D" w:rsidP="00D16BBC">
      <w:pPr>
        <w:spacing w:after="0" w:line="264" w:lineRule="auto"/>
        <w:jc w:val="center"/>
        <w:rPr>
          <w:rFonts w:ascii="Arial" w:hAnsi="Arial" w:cs="Arial"/>
          <w:b/>
          <w:sz w:val="64"/>
          <w:szCs w:val="64"/>
        </w:rPr>
      </w:pPr>
      <w:r w:rsidRPr="00DE1503">
        <w:rPr>
          <w:rFonts w:ascii="Arial" w:hAnsi="Arial" w:cs="Arial"/>
          <w:b/>
          <w:sz w:val="64"/>
          <w:szCs w:val="64"/>
        </w:rPr>
        <w:t>МИСТЕЦЬКОЇ ОСВІТИ</w:t>
      </w:r>
    </w:p>
    <w:p w:rsidR="00424D4D" w:rsidRPr="003631D4" w:rsidRDefault="00424D4D" w:rsidP="00D16BBC">
      <w:pPr>
        <w:spacing w:after="0" w:line="264" w:lineRule="auto"/>
        <w:jc w:val="center"/>
        <w:rPr>
          <w:rFonts w:ascii="Arial" w:hAnsi="Arial" w:cs="Arial"/>
          <w:b/>
          <w:sz w:val="28"/>
          <w:szCs w:val="28"/>
        </w:rPr>
      </w:pPr>
    </w:p>
    <w:p w:rsidR="00CA6A87" w:rsidRPr="00DE1503" w:rsidRDefault="00DE1503" w:rsidP="00D16BBC">
      <w:pPr>
        <w:spacing w:after="0" w:line="264" w:lineRule="auto"/>
        <w:jc w:val="center"/>
        <w:rPr>
          <w:rFonts w:ascii="Arial" w:hAnsi="Arial" w:cs="Arial"/>
          <w:b/>
          <w:i/>
          <w:sz w:val="32"/>
          <w:szCs w:val="32"/>
        </w:rPr>
      </w:pPr>
      <w:r w:rsidRPr="00DE1503">
        <w:rPr>
          <w:rFonts w:ascii="Arial" w:hAnsi="Arial" w:cs="Arial"/>
          <w:b/>
          <w:i/>
          <w:sz w:val="32"/>
          <w:szCs w:val="32"/>
        </w:rPr>
        <w:t>Збірник науково-методичних статей</w:t>
      </w:r>
    </w:p>
    <w:p w:rsidR="00CA6A87" w:rsidRPr="003631D4" w:rsidRDefault="00CA6A87" w:rsidP="00D16BBC">
      <w:pPr>
        <w:spacing w:after="0" w:line="264" w:lineRule="auto"/>
        <w:jc w:val="center"/>
        <w:rPr>
          <w:rFonts w:ascii="Arial" w:hAnsi="Arial" w:cs="Arial"/>
          <w:b/>
          <w:sz w:val="32"/>
          <w:szCs w:val="32"/>
        </w:rPr>
      </w:pPr>
    </w:p>
    <w:p w:rsidR="00424D4D" w:rsidRPr="003631D4" w:rsidRDefault="0037320F" w:rsidP="00D16BBC">
      <w:pPr>
        <w:spacing w:after="0" w:line="264" w:lineRule="auto"/>
        <w:jc w:val="center"/>
        <w:rPr>
          <w:rFonts w:ascii="Arial" w:hAnsi="Arial" w:cs="Arial"/>
          <w:b/>
          <w:sz w:val="28"/>
          <w:szCs w:val="28"/>
        </w:rPr>
      </w:pPr>
      <w:r w:rsidRPr="003631D4">
        <w:rPr>
          <w:rFonts w:ascii="Arial" w:hAnsi="Arial" w:cs="Arial"/>
          <w:b/>
          <w:sz w:val="32"/>
          <w:szCs w:val="32"/>
        </w:rPr>
        <w:t>Випуск 1</w:t>
      </w:r>
    </w:p>
    <w:p w:rsidR="00424D4D" w:rsidRPr="003631D4" w:rsidRDefault="00424D4D" w:rsidP="00D16BBC">
      <w:pPr>
        <w:spacing w:after="0" w:line="264" w:lineRule="auto"/>
        <w:jc w:val="center"/>
        <w:rPr>
          <w:rFonts w:ascii="Arial" w:hAnsi="Arial" w:cs="Arial"/>
          <w:b/>
          <w:sz w:val="28"/>
          <w:szCs w:val="28"/>
        </w:rPr>
      </w:pPr>
    </w:p>
    <w:p w:rsidR="00424D4D" w:rsidRPr="003631D4" w:rsidRDefault="00424D4D" w:rsidP="00D16BBC">
      <w:pPr>
        <w:spacing w:after="0" w:line="264" w:lineRule="auto"/>
        <w:jc w:val="center"/>
        <w:rPr>
          <w:rFonts w:ascii="Arial" w:hAnsi="Arial" w:cs="Arial"/>
          <w:b/>
          <w:sz w:val="28"/>
          <w:szCs w:val="28"/>
        </w:rPr>
      </w:pPr>
    </w:p>
    <w:p w:rsidR="00424D4D" w:rsidRPr="00DE1503" w:rsidRDefault="00424D4D" w:rsidP="00D16BBC">
      <w:pPr>
        <w:spacing w:after="0" w:line="264" w:lineRule="auto"/>
        <w:jc w:val="center"/>
        <w:rPr>
          <w:rFonts w:ascii="Arial" w:hAnsi="Arial" w:cs="Arial"/>
          <w:b/>
          <w:sz w:val="28"/>
          <w:szCs w:val="28"/>
        </w:rPr>
      </w:pPr>
    </w:p>
    <w:p w:rsidR="00424D4D" w:rsidRPr="003631D4" w:rsidRDefault="00424D4D" w:rsidP="00D16BBC">
      <w:pPr>
        <w:spacing w:after="0" w:line="264" w:lineRule="auto"/>
        <w:jc w:val="center"/>
        <w:rPr>
          <w:rFonts w:ascii="Arial" w:hAnsi="Arial" w:cs="Arial"/>
          <w:b/>
          <w:sz w:val="28"/>
          <w:szCs w:val="28"/>
        </w:rPr>
      </w:pPr>
    </w:p>
    <w:p w:rsidR="005064C1" w:rsidRPr="003631D4" w:rsidRDefault="005064C1" w:rsidP="00D16BBC">
      <w:pPr>
        <w:spacing w:after="0" w:line="264" w:lineRule="auto"/>
        <w:jc w:val="center"/>
        <w:rPr>
          <w:rFonts w:ascii="Arial" w:hAnsi="Arial" w:cs="Arial"/>
          <w:sz w:val="28"/>
          <w:szCs w:val="28"/>
        </w:rPr>
      </w:pPr>
    </w:p>
    <w:p w:rsidR="00D16BBC" w:rsidRPr="00DE1503" w:rsidRDefault="00D16BBC" w:rsidP="00D16BBC">
      <w:pPr>
        <w:spacing w:after="0" w:line="264" w:lineRule="auto"/>
        <w:jc w:val="center"/>
        <w:rPr>
          <w:rFonts w:ascii="Arial" w:hAnsi="Arial" w:cs="Arial"/>
          <w:sz w:val="28"/>
          <w:szCs w:val="28"/>
        </w:rPr>
      </w:pPr>
    </w:p>
    <w:p w:rsidR="00D16BBC" w:rsidRPr="00DE1503" w:rsidRDefault="00D16BBC" w:rsidP="00D16BBC">
      <w:pPr>
        <w:spacing w:after="0" w:line="264" w:lineRule="auto"/>
        <w:jc w:val="center"/>
        <w:rPr>
          <w:rFonts w:ascii="Arial" w:hAnsi="Arial" w:cs="Arial"/>
          <w:sz w:val="28"/>
          <w:szCs w:val="28"/>
        </w:rPr>
      </w:pPr>
    </w:p>
    <w:p w:rsidR="00BF08BA" w:rsidRPr="00DE1503" w:rsidRDefault="00BF08BA" w:rsidP="00D16BBC">
      <w:pPr>
        <w:spacing w:after="0" w:line="264" w:lineRule="auto"/>
        <w:jc w:val="center"/>
        <w:rPr>
          <w:rFonts w:ascii="Arial" w:hAnsi="Arial" w:cs="Arial"/>
          <w:sz w:val="28"/>
          <w:szCs w:val="28"/>
        </w:rPr>
      </w:pPr>
    </w:p>
    <w:p w:rsidR="00D16BBC" w:rsidRPr="009E68DE" w:rsidRDefault="00D16BBC" w:rsidP="00D16BBC">
      <w:pPr>
        <w:spacing w:after="0" w:line="264" w:lineRule="auto"/>
        <w:jc w:val="center"/>
        <w:rPr>
          <w:rFonts w:ascii="Arial" w:hAnsi="Arial" w:cs="Arial"/>
          <w:sz w:val="28"/>
          <w:szCs w:val="28"/>
          <w:lang w:val="ru-RU"/>
        </w:rPr>
      </w:pPr>
    </w:p>
    <w:p w:rsidR="00DE1503" w:rsidRPr="009E68DE" w:rsidRDefault="00DE1503" w:rsidP="00D16BBC">
      <w:pPr>
        <w:spacing w:after="0" w:line="264" w:lineRule="auto"/>
        <w:jc w:val="center"/>
        <w:rPr>
          <w:rFonts w:ascii="Arial" w:hAnsi="Arial" w:cs="Arial"/>
          <w:sz w:val="28"/>
          <w:szCs w:val="28"/>
          <w:lang w:val="ru-RU"/>
        </w:rPr>
      </w:pPr>
    </w:p>
    <w:p w:rsidR="00DE1503" w:rsidRPr="009E68DE" w:rsidRDefault="00DE1503" w:rsidP="00D16BBC">
      <w:pPr>
        <w:spacing w:after="0" w:line="264" w:lineRule="auto"/>
        <w:jc w:val="center"/>
        <w:rPr>
          <w:rFonts w:ascii="Arial" w:hAnsi="Arial" w:cs="Arial"/>
          <w:sz w:val="28"/>
          <w:szCs w:val="28"/>
          <w:lang w:val="ru-RU"/>
        </w:rPr>
      </w:pPr>
    </w:p>
    <w:p w:rsidR="00D16BBC" w:rsidRPr="00DE1503" w:rsidRDefault="00D16BBC" w:rsidP="00D16BBC">
      <w:pPr>
        <w:spacing w:after="0" w:line="264" w:lineRule="auto"/>
        <w:jc w:val="center"/>
        <w:rPr>
          <w:rFonts w:ascii="Arial" w:hAnsi="Arial" w:cs="Arial"/>
          <w:sz w:val="28"/>
          <w:szCs w:val="28"/>
        </w:rPr>
      </w:pPr>
    </w:p>
    <w:p w:rsidR="00D16BBC" w:rsidRPr="00DE1503" w:rsidRDefault="00D16BBC" w:rsidP="00D16BBC">
      <w:pPr>
        <w:spacing w:after="0" w:line="264" w:lineRule="auto"/>
        <w:jc w:val="center"/>
        <w:rPr>
          <w:rFonts w:ascii="Arial" w:hAnsi="Arial" w:cs="Arial"/>
          <w:sz w:val="28"/>
          <w:szCs w:val="28"/>
        </w:rPr>
      </w:pPr>
    </w:p>
    <w:p w:rsidR="00D16BBC" w:rsidRPr="00DE1503" w:rsidRDefault="00424D4D" w:rsidP="00D16BBC">
      <w:pPr>
        <w:spacing w:after="0" w:line="264" w:lineRule="auto"/>
        <w:jc w:val="center"/>
        <w:rPr>
          <w:rFonts w:ascii="Arial" w:hAnsi="Arial" w:cs="Arial"/>
          <w:sz w:val="28"/>
          <w:szCs w:val="28"/>
        </w:rPr>
      </w:pPr>
      <w:r w:rsidRPr="003631D4">
        <w:rPr>
          <w:rFonts w:ascii="Arial" w:hAnsi="Arial" w:cs="Arial"/>
          <w:sz w:val="28"/>
          <w:szCs w:val="28"/>
        </w:rPr>
        <w:t>Ніжин</w:t>
      </w:r>
      <w:r w:rsidR="0037320F" w:rsidRPr="003631D4">
        <w:rPr>
          <w:rFonts w:ascii="Arial" w:hAnsi="Arial" w:cs="Arial"/>
          <w:sz w:val="28"/>
          <w:szCs w:val="28"/>
        </w:rPr>
        <w:t xml:space="preserve"> </w:t>
      </w:r>
    </w:p>
    <w:p w:rsidR="00BF08BA" w:rsidRPr="00DE1503" w:rsidRDefault="00424D4D" w:rsidP="00BF08BA">
      <w:pPr>
        <w:spacing w:after="0" w:line="264" w:lineRule="auto"/>
        <w:jc w:val="center"/>
        <w:rPr>
          <w:rFonts w:ascii="Arial" w:hAnsi="Arial" w:cs="Arial"/>
          <w:sz w:val="28"/>
          <w:szCs w:val="28"/>
        </w:rPr>
      </w:pPr>
      <w:r w:rsidRPr="003631D4">
        <w:rPr>
          <w:rFonts w:ascii="Arial" w:hAnsi="Arial" w:cs="Arial"/>
          <w:sz w:val="28"/>
          <w:szCs w:val="28"/>
        </w:rPr>
        <w:t>201</w:t>
      </w:r>
      <w:r w:rsidR="000A1F1B" w:rsidRPr="003631D4">
        <w:rPr>
          <w:rFonts w:ascii="Arial" w:hAnsi="Arial" w:cs="Arial"/>
          <w:sz w:val="28"/>
          <w:szCs w:val="28"/>
        </w:rPr>
        <w:t>8</w:t>
      </w:r>
    </w:p>
    <w:p w:rsidR="00424D4D" w:rsidRPr="003631D4" w:rsidRDefault="00D16BBC" w:rsidP="00BF08BA">
      <w:pPr>
        <w:spacing w:after="0" w:line="264" w:lineRule="auto"/>
        <w:rPr>
          <w:rFonts w:ascii="Arial" w:hAnsi="Arial" w:cs="Arial"/>
          <w:sz w:val="28"/>
          <w:szCs w:val="28"/>
        </w:rPr>
      </w:pPr>
      <w:r w:rsidRPr="003631D4">
        <w:rPr>
          <w:rFonts w:ascii="Arial" w:hAnsi="Arial" w:cs="Arial"/>
          <w:sz w:val="28"/>
          <w:szCs w:val="28"/>
        </w:rPr>
        <w:br w:type="page"/>
      </w:r>
      <w:r w:rsidR="00424D4D" w:rsidRPr="003631D4">
        <w:rPr>
          <w:rFonts w:ascii="Arial" w:hAnsi="Arial" w:cs="Arial"/>
          <w:sz w:val="28"/>
          <w:szCs w:val="28"/>
        </w:rPr>
        <w:lastRenderedPageBreak/>
        <w:t>УДК 78(082)</w:t>
      </w:r>
    </w:p>
    <w:p w:rsidR="00424D4D" w:rsidRPr="003631D4" w:rsidRDefault="002D384D" w:rsidP="00D16BBC">
      <w:pPr>
        <w:spacing w:after="0" w:line="264" w:lineRule="auto"/>
        <w:ind w:left="567"/>
        <w:jc w:val="both"/>
        <w:rPr>
          <w:rFonts w:ascii="Arial" w:hAnsi="Arial" w:cs="Arial"/>
          <w:sz w:val="28"/>
          <w:szCs w:val="28"/>
        </w:rPr>
      </w:pPr>
      <w:r w:rsidRPr="00DE1503">
        <w:rPr>
          <w:rFonts w:ascii="Arial" w:hAnsi="Arial" w:cs="Arial"/>
          <w:sz w:val="28"/>
          <w:szCs w:val="28"/>
        </w:rPr>
        <w:t xml:space="preserve"> </w:t>
      </w:r>
      <w:r w:rsidR="00424D4D" w:rsidRPr="003631D4">
        <w:rPr>
          <w:rFonts w:ascii="Arial" w:hAnsi="Arial" w:cs="Arial"/>
          <w:sz w:val="28"/>
          <w:szCs w:val="28"/>
        </w:rPr>
        <w:t>П78</w:t>
      </w:r>
    </w:p>
    <w:p w:rsidR="002D384D" w:rsidRPr="003631D4" w:rsidRDefault="002D384D" w:rsidP="00D16BBC">
      <w:pPr>
        <w:spacing w:after="0" w:line="264" w:lineRule="auto"/>
        <w:ind w:left="567" w:firstLine="142"/>
        <w:jc w:val="both"/>
        <w:rPr>
          <w:rFonts w:ascii="Arial" w:hAnsi="Arial" w:cs="Arial"/>
          <w:sz w:val="28"/>
          <w:szCs w:val="28"/>
          <w:lang w:val="ru-RU"/>
        </w:rPr>
      </w:pPr>
    </w:p>
    <w:p w:rsidR="00424D4D" w:rsidRPr="003631D4" w:rsidRDefault="00424D4D" w:rsidP="00CD6671">
      <w:pPr>
        <w:spacing w:after="0" w:line="264" w:lineRule="auto"/>
        <w:ind w:left="567" w:firstLine="91"/>
        <w:jc w:val="both"/>
        <w:rPr>
          <w:rFonts w:ascii="Arial" w:hAnsi="Arial" w:cs="Arial"/>
          <w:sz w:val="28"/>
          <w:szCs w:val="28"/>
        </w:rPr>
      </w:pPr>
      <w:r w:rsidRPr="003631D4">
        <w:rPr>
          <w:rFonts w:ascii="Arial" w:hAnsi="Arial" w:cs="Arial"/>
          <w:sz w:val="28"/>
          <w:szCs w:val="28"/>
        </w:rPr>
        <w:t>Рекомендовано Вченою радою</w:t>
      </w:r>
    </w:p>
    <w:p w:rsidR="00424D4D" w:rsidRPr="003631D4" w:rsidRDefault="00424D4D" w:rsidP="00CD6671">
      <w:pPr>
        <w:spacing w:after="0" w:line="264" w:lineRule="auto"/>
        <w:ind w:left="567" w:firstLine="91"/>
        <w:jc w:val="both"/>
        <w:rPr>
          <w:rFonts w:ascii="Arial" w:hAnsi="Arial" w:cs="Arial"/>
          <w:sz w:val="28"/>
          <w:szCs w:val="28"/>
        </w:rPr>
      </w:pPr>
      <w:r w:rsidRPr="003631D4">
        <w:rPr>
          <w:rFonts w:ascii="Arial" w:hAnsi="Arial" w:cs="Arial"/>
          <w:sz w:val="28"/>
          <w:szCs w:val="28"/>
        </w:rPr>
        <w:t>Ніжинського державного університету імені Миколи Гоголя</w:t>
      </w:r>
    </w:p>
    <w:p w:rsidR="00424D4D" w:rsidRPr="003631D4" w:rsidRDefault="00424D4D" w:rsidP="00CD6671">
      <w:pPr>
        <w:spacing w:after="0" w:line="264" w:lineRule="auto"/>
        <w:ind w:left="567" w:firstLine="91"/>
        <w:jc w:val="both"/>
        <w:rPr>
          <w:rFonts w:ascii="Arial" w:hAnsi="Arial" w:cs="Arial"/>
          <w:sz w:val="28"/>
          <w:szCs w:val="28"/>
        </w:rPr>
      </w:pPr>
      <w:r w:rsidRPr="003631D4">
        <w:rPr>
          <w:rFonts w:ascii="Arial" w:hAnsi="Arial" w:cs="Arial"/>
          <w:sz w:val="28"/>
          <w:szCs w:val="28"/>
        </w:rPr>
        <w:t>(НДУ ім. М. Гоголя)</w:t>
      </w:r>
    </w:p>
    <w:p w:rsidR="00424D4D" w:rsidRPr="003631D4" w:rsidRDefault="00424D4D" w:rsidP="00CD6671">
      <w:pPr>
        <w:spacing w:after="0" w:line="264" w:lineRule="auto"/>
        <w:ind w:left="567" w:firstLine="91"/>
        <w:jc w:val="both"/>
        <w:rPr>
          <w:rFonts w:ascii="Arial" w:hAnsi="Arial" w:cs="Arial"/>
          <w:sz w:val="28"/>
          <w:szCs w:val="28"/>
        </w:rPr>
      </w:pPr>
      <w:r w:rsidRPr="003631D4">
        <w:rPr>
          <w:rFonts w:ascii="Arial" w:hAnsi="Arial" w:cs="Arial"/>
          <w:sz w:val="28"/>
          <w:szCs w:val="28"/>
        </w:rPr>
        <w:t>Протокол №</w:t>
      </w:r>
      <w:r w:rsidR="002D384D" w:rsidRPr="003631D4">
        <w:rPr>
          <w:rFonts w:ascii="Arial" w:hAnsi="Arial" w:cs="Arial"/>
          <w:sz w:val="28"/>
          <w:szCs w:val="28"/>
          <w:lang w:val="ru-RU"/>
        </w:rPr>
        <w:t xml:space="preserve"> 12 </w:t>
      </w:r>
      <w:r w:rsidRPr="003631D4">
        <w:rPr>
          <w:rFonts w:ascii="Arial" w:hAnsi="Arial" w:cs="Arial"/>
          <w:sz w:val="28"/>
          <w:szCs w:val="28"/>
        </w:rPr>
        <w:t xml:space="preserve">від </w:t>
      </w:r>
      <w:r w:rsidR="002D384D" w:rsidRPr="003631D4">
        <w:rPr>
          <w:rFonts w:ascii="Arial" w:hAnsi="Arial" w:cs="Arial"/>
          <w:sz w:val="28"/>
          <w:szCs w:val="28"/>
          <w:lang w:val="ru-RU"/>
        </w:rPr>
        <w:t>23</w:t>
      </w:r>
      <w:r w:rsidR="00F203BA" w:rsidRPr="003631D4">
        <w:rPr>
          <w:rFonts w:ascii="Arial" w:hAnsi="Arial" w:cs="Arial"/>
          <w:sz w:val="28"/>
          <w:szCs w:val="28"/>
        </w:rPr>
        <w:t>.0</w:t>
      </w:r>
      <w:r w:rsidR="002D384D" w:rsidRPr="003631D4">
        <w:rPr>
          <w:rFonts w:ascii="Arial" w:hAnsi="Arial" w:cs="Arial"/>
          <w:sz w:val="28"/>
          <w:szCs w:val="28"/>
          <w:lang w:val="ru-RU"/>
        </w:rPr>
        <w:t>5</w:t>
      </w:r>
      <w:r w:rsidR="00490F61" w:rsidRPr="003631D4">
        <w:rPr>
          <w:rFonts w:ascii="Arial" w:hAnsi="Arial" w:cs="Arial"/>
          <w:sz w:val="28"/>
          <w:szCs w:val="28"/>
        </w:rPr>
        <w:t>.2017 р.</w:t>
      </w:r>
    </w:p>
    <w:p w:rsidR="009A707C" w:rsidRPr="003631D4" w:rsidRDefault="009A707C" w:rsidP="00D16BBC">
      <w:pPr>
        <w:spacing w:after="0" w:line="264" w:lineRule="auto"/>
        <w:jc w:val="center"/>
        <w:rPr>
          <w:rFonts w:ascii="Arial" w:hAnsi="Arial" w:cs="Arial"/>
          <w:b/>
          <w:sz w:val="28"/>
          <w:szCs w:val="28"/>
        </w:rPr>
      </w:pPr>
    </w:p>
    <w:p w:rsidR="00424D4D" w:rsidRPr="003631D4" w:rsidRDefault="00424D4D" w:rsidP="00D16BBC">
      <w:pPr>
        <w:spacing w:after="0" w:line="264" w:lineRule="auto"/>
        <w:jc w:val="center"/>
        <w:rPr>
          <w:rFonts w:ascii="Arial" w:hAnsi="Arial" w:cs="Arial"/>
          <w:b/>
          <w:sz w:val="28"/>
          <w:szCs w:val="28"/>
        </w:rPr>
      </w:pPr>
      <w:r w:rsidRPr="003631D4">
        <w:rPr>
          <w:rFonts w:ascii="Arial" w:hAnsi="Arial" w:cs="Arial"/>
          <w:b/>
          <w:sz w:val="28"/>
          <w:szCs w:val="28"/>
        </w:rPr>
        <w:t>Рецензенти:</w:t>
      </w:r>
    </w:p>
    <w:p w:rsidR="00424D4D" w:rsidRPr="003631D4" w:rsidRDefault="0037320F" w:rsidP="00D16BBC">
      <w:pPr>
        <w:spacing w:after="0" w:line="264" w:lineRule="auto"/>
        <w:ind w:firstLine="567"/>
        <w:jc w:val="both"/>
        <w:rPr>
          <w:rFonts w:ascii="Arial" w:hAnsi="Arial" w:cs="Arial"/>
          <w:sz w:val="28"/>
          <w:szCs w:val="28"/>
        </w:rPr>
      </w:pPr>
      <w:r w:rsidRPr="003631D4">
        <w:rPr>
          <w:rFonts w:ascii="Arial" w:hAnsi="Arial" w:cs="Arial"/>
          <w:b/>
          <w:i/>
          <w:sz w:val="28"/>
          <w:szCs w:val="28"/>
        </w:rPr>
        <w:t>Горбенко С. С.</w:t>
      </w:r>
      <w:r w:rsidR="00424D4D" w:rsidRPr="003631D4">
        <w:rPr>
          <w:rFonts w:ascii="Arial" w:hAnsi="Arial" w:cs="Arial"/>
          <w:b/>
          <w:sz w:val="28"/>
          <w:szCs w:val="28"/>
        </w:rPr>
        <w:t xml:space="preserve"> </w:t>
      </w:r>
      <w:r w:rsidR="00424D4D" w:rsidRPr="003631D4">
        <w:rPr>
          <w:rFonts w:ascii="Arial" w:hAnsi="Arial" w:cs="Arial"/>
          <w:sz w:val="28"/>
          <w:szCs w:val="28"/>
        </w:rPr>
        <w:t>–</w:t>
      </w:r>
      <w:r w:rsidR="009A707C" w:rsidRPr="003631D4">
        <w:rPr>
          <w:rFonts w:ascii="Arial" w:hAnsi="Arial" w:cs="Arial"/>
          <w:sz w:val="28"/>
          <w:szCs w:val="28"/>
        </w:rPr>
        <w:t xml:space="preserve"> </w:t>
      </w:r>
      <w:r w:rsidR="00424D4D" w:rsidRPr="003631D4">
        <w:rPr>
          <w:rFonts w:ascii="Arial" w:hAnsi="Arial" w:cs="Arial"/>
          <w:sz w:val="28"/>
          <w:szCs w:val="28"/>
        </w:rPr>
        <w:t xml:space="preserve">професор </w:t>
      </w:r>
      <w:r w:rsidR="009A707C" w:rsidRPr="003631D4">
        <w:rPr>
          <w:rFonts w:ascii="Arial" w:hAnsi="Arial" w:cs="Arial"/>
          <w:sz w:val="28"/>
          <w:szCs w:val="28"/>
        </w:rPr>
        <w:t xml:space="preserve">кафедри теорії та методики музичної освіти, хорового співу і диригування </w:t>
      </w:r>
      <w:r w:rsidR="00424D4D" w:rsidRPr="003631D4">
        <w:rPr>
          <w:rFonts w:ascii="Arial" w:hAnsi="Arial" w:cs="Arial"/>
          <w:sz w:val="28"/>
          <w:szCs w:val="28"/>
        </w:rPr>
        <w:t>Націо</w:t>
      </w:r>
      <w:r w:rsidR="00A73414" w:rsidRPr="003631D4">
        <w:rPr>
          <w:rFonts w:ascii="Arial" w:hAnsi="Arial" w:cs="Arial"/>
          <w:sz w:val="28"/>
          <w:szCs w:val="28"/>
        </w:rPr>
        <w:softHyphen/>
      </w:r>
      <w:r w:rsidR="00424D4D" w:rsidRPr="003631D4">
        <w:rPr>
          <w:rFonts w:ascii="Arial" w:hAnsi="Arial" w:cs="Arial"/>
          <w:sz w:val="28"/>
          <w:szCs w:val="28"/>
        </w:rPr>
        <w:t xml:space="preserve">нального </w:t>
      </w:r>
      <w:r w:rsidR="00FC6891" w:rsidRPr="003631D4">
        <w:rPr>
          <w:rFonts w:ascii="Arial" w:hAnsi="Arial" w:cs="Arial"/>
          <w:sz w:val="28"/>
          <w:szCs w:val="28"/>
        </w:rPr>
        <w:t xml:space="preserve">педагогічного </w:t>
      </w:r>
      <w:r w:rsidR="00424D4D" w:rsidRPr="003631D4">
        <w:rPr>
          <w:rFonts w:ascii="Arial" w:hAnsi="Arial" w:cs="Arial"/>
          <w:sz w:val="28"/>
          <w:szCs w:val="28"/>
        </w:rPr>
        <w:t>університету імені М. П. Драгоманова</w:t>
      </w:r>
      <w:r w:rsidR="00DE1503">
        <w:rPr>
          <w:rFonts w:ascii="Arial" w:hAnsi="Arial" w:cs="Arial"/>
          <w:sz w:val="28"/>
          <w:szCs w:val="28"/>
        </w:rPr>
        <w:t>,</w:t>
      </w:r>
      <w:r w:rsidR="00DE1503" w:rsidRPr="00DE1503">
        <w:rPr>
          <w:rFonts w:ascii="Arial" w:hAnsi="Arial" w:cs="Arial"/>
          <w:sz w:val="28"/>
          <w:szCs w:val="28"/>
        </w:rPr>
        <w:t xml:space="preserve"> </w:t>
      </w:r>
      <w:r w:rsidR="00DE1503" w:rsidRPr="003631D4">
        <w:rPr>
          <w:rFonts w:ascii="Arial" w:hAnsi="Arial" w:cs="Arial"/>
          <w:sz w:val="28"/>
          <w:szCs w:val="28"/>
        </w:rPr>
        <w:t>доктор педагогічних наук</w:t>
      </w:r>
      <w:r w:rsidR="009A707C" w:rsidRPr="003631D4">
        <w:rPr>
          <w:rFonts w:ascii="Arial" w:hAnsi="Arial" w:cs="Arial"/>
          <w:sz w:val="28"/>
          <w:szCs w:val="28"/>
        </w:rPr>
        <w:t>;</w:t>
      </w:r>
    </w:p>
    <w:p w:rsidR="00936CA8" w:rsidRPr="003631D4" w:rsidRDefault="00201620" w:rsidP="00D16BBC">
      <w:pPr>
        <w:spacing w:after="0" w:line="264" w:lineRule="auto"/>
        <w:ind w:firstLine="567"/>
        <w:jc w:val="both"/>
        <w:rPr>
          <w:rFonts w:ascii="Arial" w:hAnsi="Arial" w:cs="Arial"/>
          <w:sz w:val="28"/>
          <w:szCs w:val="28"/>
        </w:rPr>
      </w:pPr>
      <w:r w:rsidRPr="003631D4">
        <w:rPr>
          <w:rFonts w:ascii="Arial" w:hAnsi="Arial" w:cs="Arial"/>
          <w:b/>
          <w:i/>
          <w:sz w:val="28"/>
          <w:szCs w:val="28"/>
        </w:rPr>
        <w:t>Гусейнова </w:t>
      </w:r>
      <w:r w:rsidR="00424D4D" w:rsidRPr="003631D4">
        <w:rPr>
          <w:rFonts w:ascii="Arial" w:hAnsi="Arial" w:cs="Arial"/>
          <w:b/>
          <w:i/>
          <w:sz w:val="28"/>
          <w:szCs w:val="28"/>
        </w:rPr>
        <w:t>Л. В.</w:t>
      </w:r>
      <w:r w:rsidR="00424D4D" w:rsidRPr="003631D4">
        <w:rPr>
          <w:rFonts w:ascii="Arial" w:hAnsi="Arial" w:cs="Arial"/>
          <w:sz w:val="28"/>
          <w:szCs w:val="28"/>
        </w:rPr>
        <w:t xml:space="preserve"> –</w:t>
      </w:r>
      <w:r w:rsidR="00DE1503">
        <w:rPr>
          <w:rFonts w:ascii="Arial" w:hAnsi="Arial" w:cs="Arial"/>
          <w:sz w:val="28"/>
          <w:szCs w:val="28"/>
        </w:rPr>
        <w:t xml:space="preserve"> </w:t>
      </w:r>
      <w:r w:rsidR="00424D4D" w:rsidRPr="003631D4">
        <w:rPr>
          <w:rFonts w:ascii="Arial" w:hAnsi="Arial" w:cs="Arial"/>
          <w:sz w:val="28"/>
          <w:szCs w:val="28"/>
        </w:rPr>
        <w:t>доцент</w:t>
      </w:r>
      <w:r w:rsidR="009A707C" w:rsidRPr="003631D4">
        <w:rPr>
          <w:rFonts w:ascii="Arial" w:hAnsi="Arial" w:cs="Arial"/>
          <w:sz w:val="28"/>
          <w:szCs w:val="28"/>
        </w:rPr>
        <w:t>,</w:t>
      </w:r>
      <w:r w:rsidR="00424D4D" w:rsidRPr="003631D4">
        <w:rPr>
          <w:rFonts w:ascii="Arial" w:hAnsi="Arial" w:cs="Arial"/>
          <w:sz w:val="28"/>
          <w:szCs w:val="28"/>
        </w:rPr>
        <w:t xml:space="preserve"> </w:t>
      </w:r>
      <w:r w:rsidR="009A707C" w:rsidRPr="003631D4">
        <w:rPr>
          <w:rFonts w:ascii="Arial" w:hAnsi="Arial" w:cs="Arial"/>
          <w:sz w:val="28"/>
          <w:szCs w:val="28"/>
        </w:rPr>
        <w:t>декан фа</w:t>
      </w:r>
      <w:r w:rsidR="00A73414" w:rsidRPr="003631D4">
        <w:rPr>
          <w:rFonts w:ascii="Arial" w:hAnsi="Arial" w:cs="Arial"/>
          <w:sz w:val="28"/>
          <w:szCs w:val="28"/>
          <w:lang w:val="ru-RU"/>
        </w:rPr>
        <w:softHyphen/>
      </w:r>
      <w:r w:rsidR="009A707C" w:rsidRPr="003631D4">
        <w:rPr>
          <w:rFonts w:ascii="Arial" w:hAnsi="Arial" w:cs="Arial"/>
          <w:sz w:val="28"/>
          <w:szCs w:val="28"/>
        </w:rPr>
        <w:t>куль</w:t>
      </w:r>
      <w:r w:rsidR="00A73414" w:rsidRPr="003631D4">
        <w:rPr>
          <w:rFonts w:ascii="Arial" w:hAnsi="Arial" w:cs="Arial"/>
          <w:sz w:val="28"/>
          <w:szCs w:val="28"/>
          <w:lang w:val="ru-RU"/>
        </w:rPr>
        <w:softHyphen/>
      </w:r>
      <w:r w:rsidR="009A707C" w:rsidRPr="003631D4">
        <w:rPr>
          <w:rFonts w:ascii="Arial" w:hAnsi="Arial" w:cs="Arial"/>
          <w:sz w:val="28"/>
          <w:szCs w:val="28"/>
        </w:rPr>
        <w:t xml:space="preserve">тету культури і мистецтв імені Олександра Ростовського </w:t>
      </w:r>
      <w:r w:rsidR="00424D4D" w:rsidRPr="003631D4">
        <w:rPr>
          <w:rFonts w:ascii="Arial" w:hAnsi="Arial" w:cs="Arial"/>
          <w:sz w:val="28"/>
          <w:szCs w:val="28"/>
        </w:rPr>
        <w:t>Ніжин</w:t>
      </w:r>
      <w:r w:rsidR="00D16BBC" w:rsidRPr="003631D4">
        <w:rPr>
          <w:rFonts w:ascii="Arial" w:hAnsi="Arial" w:cs="Arial"/>
          <w:sz w:val="28"/>
          <w:szCs w:val="28"/>
          <w:lang w:val="ru-RU"/>
        </w:rPr>
        <w:softHyphen/>
      </w:r>
      <w:r w:rsidR="00424D4D" w:rsidRPr="003631D4">
        <w:rPr>
          <w:rFonts w:ascii="Arial" w:hAnsi="Arial" w:cs="Arial"/>
          <w:sz w:val="28"/>
          <w:szCs w:val="28"/>
        </w:rPr>
        <w:t>ського державного університету імені Миколи Гоголя</w:t>
      </w:r>
      <w:r w:rsidR="00DE1503">
        <w:rPr>
          <w:rFonts w:ascii="Arial" w:hAnsi="Arial" w:cs="Arial"/>
          <w:sz w:val="28"/>
          <w:szCs w:val="28"/>
        </w:rPr>
        <w:t>,</w:t>
      </w:r>
      <w:r w:rsidR="00DE1503" w:rsidRPr="00DE1503">
        <w:rPr>
          <w:rFonts w:ascii="Arial" w:hAnsi="Arial" w:cs="Arial"/>
          <w:sz w:val="28"/>
          <w:szCs w:val="28"/>
        </w:rPr>
        <w:t xml:space="preserve"> </w:t>
      </w:r>
      <w:r w:rsidR="00DE1503" w:rsidRPr="003631D4">
        <w:rPr>
          <w:rFonts w:ascii="Arial" w:hAnsi="Arial" w:cs="Arial"/>
          <w:sz w:val="28"/>
          <w:szCs w:val="28"/>
        </w:rPr>
        <w:t>кандидат педагогічних наук</w:t>
      </w:r>
      <w:r w:rsidR="009A707C" w:rsidRPr="003631D4">
        <w:rPr>
          <w:rFonts w:ascii="Arial" w:hAnsi="Arial" w:cs="Arial"/>
          <w:sz w:val="28"/>
          <w:szCs w:val="28"/>
        </w:rPr>
        <w:t>.</w:t>
      </w:r>
    </w:p>
    <w:p w:rsidR="00936CA8" w:rsidRPr="003631D4" w:rsidRDefault="00936CA8" w:rsidP="00D16BBC">
      <w:pPr>
        <w:spacing w:after="0" w:line="264" w:lineRule="auto"/>
        <w:jc w:val="both"/>
        <w:rPr>
          <w:rFonts w:ascii="Arial" w:hAnsi="Arial" w:cs="Arial"/>
          <w:b/>
          <w:sz w:val="28"/>
          <w:szCs w:val="28"/>
        </w:rPr>
      </w:pPr>
    </w:p>
    <w:p w:rsidR="00936CA8" w:rsidRPr="003631D4" w:rsidRDefault="00936CA8" w:rsidP="00D16BBC">
      <w:pPr>
        <w:tabs>
          <w:tab w:val="left" w:pos="567"/>
        </w:tabs>
        <w:spacing w:after="0" w:line="264" w:lineRule="auto"/>
        <w:jc w:val="both"/>
        <w:rPr>
          <w:rFonts w:ascii="Arial" w:hAnsi="Arial" w:cs="Arial"/>
          <w:sz w:val="28"/>
          <w:szCs w:val="28"/>
        </w:rPr>
      </w:pPr>
    </w:p>
    <w:p w:rsidR="00DE1503" w:rsidRPr="00DE1503" w:rsidRDefault="002D384D" w:rsidP="00CD6671">
      <w:pPr>
        <w:tabs>
          <w:tab w:val="left" w:pos="0"/>
          <w:tab w:val="left" w:pos="567"/>
        </w:tabs>
        <w:spacing w:after="0" w:line="264" w:lineRule="auto"/>
        <w:jc w:val="both"/>
        <w:rPr>
          <w:rFonts w:ascii="Arial" w:hAnsi="Arial" w:cs="Arial"/>
          <w:spacing w:val="-4"/>
          <w:sz w:val="28"/>
          <w:szCs w:val="28"/>
        </w:rPr>
      </w:pPr>
      <w:r w:rsidRPr="003631D4">
        <w:rPr>
          <w:rFonts w:ascii="Arial" w:hAnsi="Arial" w:cs="Arial"/>
          <w:sz w:val="28"/>
          <w:szCs w:val="28"/>
          <w:lang w:val="ru-RU"/>
        </w:rPr>
        <w:t xml:space="preserve">     </w:t>
      </w:r>
      <w:r w:rsidR="00DE1503">
        <w:rPr>
          <w:rFonts w:ascii="Arial" w:hAnsi="Arial" w:cs="Arial"/>
          <w:sz w:val="28"/>
          <w:szCs w:val="28"/>
          <w:lang w:val="ru-RU"/>
        </w:rPr>
        <w:t xml:space="preserve">           </w:t>
      </w:r>
      <w:r w:rsidR="0037320F" w:rsidRPr="003631D4">
        <w:rPr>
          <w:rFonts w:ascii="Arial" w:hAnsi="Arial" w:cs="Arial"/>
          <w:b/>
          <w:sz w:val="28"/>
          <w:szCs w:val="28"/>
        </w:rPr>
        <w:t xml:space="preserve">Теорія </w:t>
      </w:r>
      <w:r w:rsidR="0037320F" w:rsidRPr="00DE1503">
        <w:rPr>
          <w:rFonts w:ascii="Arial" w:hAnsi="Arial" w:cs="Arial"/>
          <w:sz w:val="28"/>
          <w:szCs w:val="28"/>
        </w:rPr>
        <w:t>і методика</w:t>
      </w:r>
      <w:r w:rsidR="00936CA8" w:rsidRPr="00DE1503">
        <w:rPr>
          <w:rFonts w:ascii="Arial" w:hAnsi="Arial" w:cs="Arial"/>
          <w:sz w:val="28"/>
          <w:szCs w:val="28"/>
        </w:rPr>
        <w:t xml:space="preserve"> мистецької освіти</w:t>
      </w:r>
      <w:r w:rsidR="00936CA8" w:rsidRPr="003631D4">
        <w:rPr>
          <w:rFonts w:ascii="Arial" w:hAnsi="Arial" w:cs="Arial"/>
          <w:sz w:val="28"/>
          <w:szCs w:val="28"/>
        </w:rPr>
        <w:t xml:space="preserve"> : збірник науково-мето</w:t>
      </w:r>
      <w:r w:rsidR="00CD6671">
        <w:rPr>
          <w:rFonts w:ascii="Arial" w:hAnsi="Arial" w:cs="Arial"/>
          <w:sz w:val="28"/>
          <w:szCs w:val="28"/>
        </w:rPr>
        <w:t>-</w:t>
      </w:r>
      <w:r w:rsidRPr="003631D4">
        <w:rPr>
          <w:rFonts w:ascii="Arial" w:hAnsi="Arial" w:cs="Arial"/>
          <w:sz w:val="28"/>
          <w:szCs w:val="28"/>
          <w:lang w:val="ru-RU"/>
        </w:rPr>
        <w:softHyphen/>
      </w:r>
      <w:r w:rsidR="00DE1503" w:rsidRPr="00DE1503">
        <w:rPr>
          <w:rFonts w:ascii="Arial" w:hAnsi="Arial" w:cs="Arial"/>
          <w:sz w:val="28"/>
          <w:szCs w:val="28"/>
        </w:rPr>
        <w:t xml:space="preserve"> </w:t>
      </w:r>
      <w:r w:rsidR="00DE1503" w:rsidRPr="00CD6671">
        <w:rPr>
          <w:rFonts w:ascii="Arial" w:hAnsi="Arial" w:cs="Arial"/>
          <w:spacing w:val="-4"/>
          <w:sz w:val="28"/>
          <w:szCs w:val="28"/>
        </w:rPr>
        <w:t>П78</w:t>
      </w:r>
      <w:r w:rsidR="00DE1503">
        <w:rPr>
          <w:rFonts w:ascii="Arial" w:hAnsi="Arial" w:cs="Arial"/>
          <w:sz w:val="28"/>
          <w:szCs w:val="28"/>
        </w:rPr>
        <w:t xml:space="preserve">  </w:t>
      </w:r>
      <w:r w:rsidR="00936CA8" w:rsidRPr="00DE1503">
        <w:rPr>
          <w:rFonts w:ascii="Arial" w:hAnsi="Arial" w:cs="Arial"/>
          <w:spacing w:val="-4"/>
          <w:sz w:val="28"/>
          <w:szCs w:val="28"/>
        </w:rPr>
        <w:t xml:space="preserve">дичних статей / </w:t>
      </w:r>
      <w:r w:rsidR="009053A7" w:rsidRPr="00DE1503">
        <w:rPr>
          <w:rFonts w:ascii="Arial" w:hAnsi="Arial" w:cs="Arial"/>
          <w:spacing w:val="-4"/>
          <w:sz w:val="28"/>
          <w:szCs w:val="28"/>
        </w:rPr>
        <w:t>за</w:t>
      </w:r>
      <w:r w:rsidR="00936CA8" w:rsidRPr="00DE1503">
        <w:rPr>
          <w:rFonts w:ascii="Arial" w:hAnsi="Arial" w:cs="Arial"/>
          <w:spacing w:val="-4"/>
          <w:sz w:val="28"/>
          <w:szCs w:val="28"/>
        </w:rPr>
        <w:t xml:space="preserve"> ред.</w:t>
      </w:r>
      <w:r w:rsidR="00CA226E" w:rsidRPr="00DE1503">
        <w:rPr>
          <w:rFonts w:ascii="Arial" w:hAnsi="Arial" w:cs="Arial"/>
          <w:spacing w:val="-4"/>
          <w:sz w:val="28"/>
          <w:szCs w:val="28"/>
        </w:rPr>
        <w:t xml:space="preserve"> Ю. Ф. Дворник</w:t>
      </w:r>
      <w:r w:rsidR="009053A7" w:rsidRPr="00DE1503">
        <w:rPr>
          <w:rFonts w:ascii="Arial" w:hAnsi="Arial" w:cs="Arial"/>
          <w:spacing w:val="-4"/>
          <w:sz w:val="28"/>
          <w:szCs w:val="28"/>
        </w:rPr>
        <w:t>а</w:t>
      </w:r>
      <w:r w:rsidRPr="00DE1503">
        <w:rPr>
          <w:rFonts w:ascii="Arial" w:hAnsi="Arial" w:cs="Arial"/>
          <w:spacing w:val="-4"/>
          <w:sz w:val="28"/>
          <w:szCs w:val="28"/>
          <w:lang w:val="ru-RU"/>
        </w:rPr>
        <w:t>,</w:t>
      </w:r>
      <w:r w:rsidR="00CA226E" w:rsidRPr="00DE1503">
        <w:rPr>
          <w:rFonts w:ascii="Arial" w:hAnsi="Arial" w:cs="Arial"/>
          <w:spacing w:val="-4"/>
          <w:sz w:val="28"/>
          <w:szCs w:val="28"/>
        </w:rPr>
        <w:t xml:space="preserve"> О. В. Коваль</w:t>
      </w:r>
      <w:r w:rsidR="00936CA8" w:rsidRPr="00DE1503">
        <w:rPr>
          <w:rFonts w:ascii="Arial" w:hAnsi="Arial" w:cs="Arial"/>
          <w:spacing w:val="-4"/>
          <w:sz w:val="28"/>
          <w:szCs w:val="28"/>
        </w:rPr>
        <w:t>. – Ніжин : НДУ</w:t>
      </w:r>
    </w:p>
    <w:p w:rsidR="00936CA8" w:rsidRPr="003631D4" w:rsidRDefault="00DE1503" w:rsidP="00CD6671">
      <w:pPr>
        <w:tabs>
          <w:tab w:val="left" w:pos="0"/>
        </w:tabs>
        <w:spacing w:after="0" w:line="264" w:lineRule="auto"/>
        <w:ind w:firstLine="602"/>
        <w:jc w:val="both"/>
        <w:rPr>
          <w:rFonts w:ascii="Arial" w:hAnsi="Arial" w:cs="Arial"/>
          <w:sz w:val="28"/>
          <w:szCs w:val="28"/>
        </w:rPr>
      </w:pPr>
      <w:r>
        <w:rPr>
          <w:rFonts w:ascii="Arial" w:hAnsi="Arial" w:cs="Arial"/>
          <w:sz w:val="28"/>
          <w:szCs w:val="28"/>
        </w:rPr>
        <w:t xml:space="preserve"> </w:t>
      </w:r>
      <w:r w:rsidR="00936CA8" w:rsidRPr="003631D4">
        <w:rPr>
          <w:rFonts w:ascii="Arial" w:hAnsi="Arial" w:cs="Arial"/>
          <w:sz w:val="28"/>
          <w:szCs w:val="28"/>
        </w:rPr>
        <w:t xml:space="preserve">ім. М. Гоголя, </w:t>
      </w:r>
      <w:r w:rsidR="0010145D" w:rsidRPr="003631D4">
        <w:rPr>
          <w:rFonts w:ascii="Arial" w:hAnsi="Arial" w:cs="Arial"/>
          <w:sz w:val="28"/>
          <w:szCs w:val="28"/>
        </w:rPr>
        <w:t>2018</w:t>
      </w:r>
      <w:r w:rsidR="00936CA8" w:rsidRPr="003631D4">
        <w:rPr>
          <w:rFonts w:ascii="Arial" w:hAnsi="Arial" w:cs="Arial"/>
          <w:sz w:val="28"/>
          <w:szCs w:val="28"/>
        </w:rPr>
        <w:t xml:space="preserve">. </w:t>
      </w:r>
      <w:r w:rsidRPr="003631D4">
        <w:rPr>
          <w:rFonts w:ascii="Arial" w:hAnsi="Arial" w:cs="Arial"/>
          <w:sz w:val="28"/>
          <w:szCs w:val="28"/>
        </w:rPr>
        <w:t>– Вип. 1.</w:t>
      </w:r>
      <w:r>
        <w:rPr>
          <w:rFonts w:ascii="Arial" w:hAnsi="Arial" w:cs="Arial"/>
          <w:sz w:val="28"/>
          <w:szCs w:val="28"/>
        </w:rPr>
        <w:t xml:space="preserve"> </w:t>
      </w:r>
      <w:r w:rsidR="00936CA8" w:rsidRPr="003631D4">
        <w:rPr>
          <w:rFonts w:ascii="Arial" w:hAnsi="Arial" w:cs="Arial"/>
          <w:sz w:val="28"/>
          <w:szCs w:val="28"/>
        </w:rPr>
        <w:t xml:space="preserve">– </w:t>
      </w:r>
      <w:r w:rsidR="002B0E31" w:rsidRPr="003631D4">
        <w:rPr>
          <w:rFonts w:ascii="Arial" w:hAnsi="Arial" w:cs="Arial"/>
          <w:sz w:val="28"/>
          <w:szCs w:val="28"/>
        </w:rPr>
        <w:t>2</w:t>
      </w:r>
      <w:r w:rsidR="00D72FD7" w:rsidRPr="0093556B">
        <w:rPr>
          <w:rFonts w:ascii="Arial" w:hAnsi="Arial" w:cs="Arial"/>
          <w:sz w:val="28"/>
          <w:szCs w:val="28"/>
        </w:rPr>
        <w:t>83</w:t>
      </w:r>
      <w:r w:rsidR="00936CA8" w:rsidRPr="003631D4">
        <w:rPr>
          <w:rFonts w:ascii="Arial" w:hAnsi="Arial" w:cs="Arial"/>
          <w:sz w:val="28"/>
          <w:szCs w:val="28"/>
        </w:rPr>
        <w:t> с.</w:t>
      </w:r>
    </w:p>
    <w:p w:rsidR="00A73414" w:rsidRPr="00C66228" w:rsidRDefault="00A73414" w:rsidP="00D16BBC">
      <w:pPr>
        <w:tabs>
          <w:tab w:val="left" w:pos="567"/>
        </w:tabs>
        <w:spacing w:after="0" w:line="264" w:lineRule="auto"/>
        <w:ind w:left="567" w:firstLine="567"/>
        <w:jc w:val="both"/>
        <w:rPr>
          <w:rFonts w:ascii="Arial" w:hAnsi="Arial" w:cs="Arial"/>
          <w:sz w:val="28"/>
          <w:szCs w:val="28"/>
        </w:rPr>
      </w:pPr>
    </w:p>
    <w:p w:rsidR="00936CA8" w:rsidRPr="00CD532C" w:rsidRDefault="00936CA8" w:rsidP="00CD6671">
      <w:pPr>
        <w:tabs>
          <w:tab w:val="left" w:pos="-284"/>
        </w:tabs>
        <w:spacing w:after="0" w:line="264" w:lineRule="auto"/>
        <w:ind w:left="567" w:firstLine="567"/>
        <w:jc w:val="both"/>
        <w:rPr>
          <w:rFonts w:ascii="Arial" w:hAnsi="Arial" w:cs="Arial"/>
          <w:spacing w:val="-4"/>
          <w:sz w:val="26"/>
          <w:szCs w:val="26"/>
        </w:rPr>
      </w:pPr>
      <w:r w:rsidRPr="00CD532C">
        <w:rPr>
          <w:rFonts w:ascii="Arial" w:hAnsi="Arial" w:cs="Arial"/>
          <w:spacing w:val="-4"/>
          <w:sz w:val="26"/>
          <w:szCs w:val="26"/>
        </w:rPr>
        <w:t>Збірник склали науково-методичні статті</w:t>
      </w:r>
      <w:r w:rsidR="00115D88" w:rsidRPr="00CD532C">
        <w:rPr>
          <w:rFonts w:ascii="Arial" w:hAnsi="Arial" w:cs="Arial"/>
          <w:spacing w:val="-4"/>
          <w:sz w:val="26"/>
          <w:szCs w:val="26"/>
        </w:rPr>
        <w:t xml:space="preserve"> та матеріали І мисте</w:t>
      </w:r>
      <w:r w:rsidR="00BF08BA" w:rsidRPr="00CD532C">
        <w:rPr>
          <w:rFonts w:ascii="Arial" w:hAnsi="Arial" w:cs="Arial"/>
          <w:spacing w:val="-4"/>
          <w:sz w:val="26"/>
          <w:szCs w:val="26"/>
        </w:rPr>
        <w:softHyphen/>
      </w:r>
      <w:r w:rsidR="00115D88" w:rsidRPr="00CD532C">
        <w:rPr>
          <w:rFonts w:ascii="Arial" w:hAnsi="Arial" w:cs="Arial"/>
          <w:spacing w:val="-4"/>
          <w:sz w:val="26"/>
          <w:szCs w:val="26"/>
        </w:rPr>
        <w:t>ць</w:t>
      </w:r>
      <w:r w:rsidR="00A73414" w:rsidRPr="00CD532C">
        <w:rPr>
          <w:rFonts w:ascii="Arial" w:hAnsi="Arial" w:cs="Arial"/>
          <w:spacing w:val="-4"/>
          <w:sz w:val="26"/>
          <w:szCs w:val="26"/>
        </w:rPr>
        <w:softHyphen/>
      </w:r>
      <w:r w:rsidR="00115D88" w:rsidRPr="00CD532C">
        <w:rPr>
          <w:rFonts w:ascii="Arial" w:hAnsi="Arial" w:cs="Arial"/>
          <w:spacing w:val="-4"/>
          <w:sz w:val="26"/>
          <w:szCs w:val="26"/>
        </w:rPr>
        <w:t>ко-педагогічних читань пам</w:t>
      </w:r>
      <w:r w:rsidR="00E6330A" w:rsidRPr="00CD532C">
        <w:rPr>
          <w:rFonts w:ascii="Arial" w:hAnsi="Arial" w:cs="Arial"/>
          <w:spacing w:val="-4"/>
          <w:sz w:val="26"/>
          <w:szCs w:val="26"/>
        </w:rPr>
        <w:t>’</w:t>
      </w:r>
      <w:r w:rsidR="00115D88" w:rsidRPr="00CD532C">
        <w:rPr>
          <w:rFonts w:ascii="Arial" w:hAnsi="Arial" w:cs="Arial"/>
          <w:spacing w:val="-4"/>
          <w:sz w:val="26"/>
          <w:szCs w:val="26"/>
        </w:rPr>
        <w:t>яті професора О. Я. Ростов</w:t>
      </w:r>
      <w:r w:rsidR="00A73414" w:rsidRPr="00CD532C">
        <w:rPr>
          <w:rFonts w:ascii="Arial" w:hAnsi="Arial" w:cs="Arial"/>
          <w:spacing w:val="-4"/>
          <w:sz w:val="26"/>
          <w:szCs w:val="26"/>
        </w:rPr>
        <w:softHyphen/>
      </w:r>
      <w:r w:rsidR="00115D88" w:rsidRPr="00CD532C">
        <w:rPr>
          <w:rFonts w:ascii="Arial" w:hAnsi="Arial" w:cs="Arial"/>
          <w:spacing w:val="-4"/>
          <w:sz w:val="26"/>
          <w:szCs w:val="26"/>
        </w:rPr>
        <w:t xml:space="preserve">ського, </w:t>
      </w:r>
      <w:r w:rsidR="00467671" w:rsidRPr="00CD532C">
        <w:rPr>
          <w:rFonts w:ascii="Arial" w:hAnsi="Arial" w:cs="Arial"/>
          <w:spacing w:val="-4"/>
          <w:sz w:val="26"/>
          <w:szCs w:val="26"/>
        </w:rPr>
        <w:t>у яких в</w:t>
      </w:r>
      <w:r w:rsidRPr="00CD532C">
        <w:rPr>
          <w:rFonts w:ascii="Arial" w:hAnsi="Arial" w:cs="Arial"/>
          <w:spacing w:val="-4"/>
          <w:sz w:val="26"/>
          <w:szCs w:val="26"/>
        </w:rPr>
        <w:t>исвіт</w:t>
      </w:r>
      <w:r w:rsidR="00CD532C" w:rsidRPr="00CD532C">
        <w:rPr>
          <w:rFonts w:ascii="Arial" w:hAnsi="Arial" w:cs="Arial"/>
          <w:spacing w:val="-4"/>
          <w:sz w:val="26"/>
          <w:szCs w:val="26"/>
        </w:rPr>
        <w:softHyphen/>
      </w:r>
      <w:r w:rsidRPr="00CD532C">
        <w:rPr>
          <w:rFonts w:ascii="Arial" w:hAnsi="Arial" w:cs="Arial"/>
          <w:spacing w:val="-4"/>
          <w:sz w:val="26"/>
          <w:szCs w:val="26"/>
        </w:rPr>
        <w:t>лю</w:t>
      </w:r>
      <w:r w:rsidR="00CD532C" w:rsidRPr="00CD532C">
        <w:rPr>
          <w:rFonts w:ascii="Arial" w:hAnsi="Arial" w:cs="Arial"/>
          <w:spacing w:val="-4"/>
          <w:sz w:val="26"/>
          <w:szCs w:val="26"/>
        </w:rPr>
        <w:softHyphen/>
      </w:r>
      <w:r w:rsidRPr="00CD532C">
        <w:rPr>
          <w:rFonts w:ascii="Arial" w:hAnsi="Arial" w:cs="Arial"/>
          <w:spacing w:val="-4"/>
          <w:sz w:val="26"/>
          <w:szCs w:val="26"/>
        </w:rPr>
        <w:t xml:space="preserve">ються актуальні </w:t>
      </w:r>
      <w:r w:rsidR="00D145D4" w:rsidRPr="00CD532C">
        <w:rPr>
          <w:rFonts w:ascii="Arial" w:hAnsi="Arial" w:cs="Arial"/>
          <w:spacing w:val="-4"/>
          <w:sz w:val="26"/>
          <w:szCs w:val="26"/>
        </w:rPr>
        <w:t xml:space="preserve">проблеми </w:t>
      </w:r>
      <w:r w:rsidRPr="00CD532C">
        <w:rPr>
          <w:rFonts w:ascii="Arial" w:hAnsi="Arial" w:cs="Arial"/>
          <w:spacing w:val="-4"/>
          <w:sz w:val="26"/>
          <w:szCs w:val="26"/>
        </w:rPr>
        <w:t xml:space="preserve">мистецької освіти: </w:t>
      </w:r>
      <w:r w:rsidR="00115D88" w:rsidRPr="00CD532C">
        <w:rPr>
          <w:rFonts w:ascii="Arial" w:hAnsi="Arial" w:cs="Arial"/>
          <w:spacing w:val="-4"/>
          <w:sz w:val="26"/>
          <w:szCs w:val="26"/>
        </w:rPr>
        <w:t>теорія і мето</w:t>
      </w:r>
      <w:r w:rsidR="00A73414" w:rsidRPr="00CD532C">
        <w:rPr>
          <w:rFonts w:ascii="Arial" w:hAnsi="Arial" w:cs="Arial"/>
          <w:spacing w:val="-4"/>
          <w:sz w:val="26"/>
          <w:szCs w:val="26"/>
        </w:rPr>
        <w:softHyphen/>
      </w:r>
      <w:r w:rsidR="00115D88" w:rsidRPr="00CD532C">
        <w:rPr>
          <w:rFonts w:ascii="Arial" w:hAnsi="Arial" w:cs="Arial"/>
          <w:spacing w:val="-4"/>
          <w:sz w:val="26"/>
          <w:szCs w:val="26"/>
        </w:rPr>
        <w:t xml:space="preserve">дика художнього навчання і виховання, </w:t>
      </w:r>
      <w:r w:rsidR="00D145D4" w:rsidRPr="00CD532C">
        <w:rPr>
          <w:rFonts w:ascii="Arial" w:hAnsi="Arial" w:cs="Arial"/>
          <w:spacing w:val="-4"/>
          <w:sz w:val="26"/>
          <w:szCs w:val="26"/>
        </w:rPr>
        <w:t>професійна підго</w:t>
      </w:r>
      <w:r w:rsidR="00DE1503" w:rsidRPr="00CD532C">
        <w:rPr>
          <w:rFonts w:ascii="Arial" w:hAnsi="Arial" w:cs="Arial"/>
          <w:spacing w:val="-4"/>
          <w:sz w:val="26"/>
          <w:szCs w:val="26"/>
        </w:rPr>
        <w:softHyphen/>
      </w:r>
      <w:r w:rsidR="00D145D4" w:rsidRPr="00CD532C">
        <w:rPr>
          <w:rFonts w:ascii="Arial" w:hAnsi="Arial" w:cs="Arial"/>
          <w:spacing w:val="-4"/>
          <w:sz w:val="26"/>
          <w:szCs w:val="26"/>
        </w:rPr>
        <w:t>тов</w:t>
      </w:r>
      <w:r w:rsidR="00DE1503" w:rsidRPr="00CD532C">
        <w:rPr>
          <w:rFonts w:ascii="Arial" w:hAnsi="Arial" w:cs="Arial"/>
          <w:spacing w:val="-4"/>
          <w:sz w:val="26"/>
          <w:szCs w:val="26"/>
        </w:rPr>
        <w:softHyphen/>
      </w:r>
      <w:r w:rsidR="00D145D4" w:rsidRPr="00CD532C">
        <w:rPr>
          <w:rFonts w:ascii="Arial" w:hAnsi="Arial" w:cs="Arial"/>
          <w:spacing w:val="-4"/>
          <w:sz w:val="26"/>
          <w:szCs w:val="26"/>
        </w:rPr>
        <w:t>ка май</w:t>
      </w:r>
      <w:r w:rsidR="00A73414" w:rsidRPr="00CD532C">
        <w:rPr>
          <w:rFonts w:ascii="Arial" w:hAnsi="Arial" w:cs="Arial"/>
          <w:spacing w:val="-4"/>
          <w:sz w:val="26"/>
          <w:szCs w:val="26"/>
        </w:rPr>
        <w:softHyphen/>
      </w:r>
      <w:r w:rsidR="00D145D4" w:rsidRPr="00CD532C">
        <w:rPr>
          <w:rFonts w:ascii="Arial" w:hAnsi="Arial" w:cs="Arial"/>
          <w:spacing w:val="-4"/>
          <w:sz w:val="26"/>
          <w:szCs w:val="26"/>
        </w:rPr>
        <w:t>бутніх вчителів мистецьких дисциплін, інноваційні технології в системі мистець</w:t>
      </w:r>
      <w:r w:rsidR="00CD532C" w:rsidRPr="00CD532C">
        <w:rPr>
          <w:rFonts w:ascii="Arial" w:hAnsi="Arial" w:cs="Arial"/>
          <w:spacing w:val="-4"/>
          <w:sz w:val="26"/>
          <w:szCs w:val="26"/>
        </w:rPr>
        <w:softHyphen/>
      </w:r>
      <w:r w:rsidR="00D145D4" w:rsidRPr="00CD532C">
        <w:rPr>
          <w:rFonts w:ascii="Arial" w:hAnsi="Arial" w:cs="Arial"/>
          <w:spacing w:val="-4"/>
          <w:sz w:val="26"/>
          <w:szCs w:val="26"/>
        </w:rPr>
        <w:t xml:space="preserve">кого навчання, </w:t>
      </w:r>
      <w:r w:rsidR="00B2529A" w:rsidRPr="00CD532C">
        <w:rPr>
          <w:rFonts w:ascii="Arial" w:hAnsi="Arial" w:cs="Arial"/>
          <w:spacing w:val="-4"/>
          <w:sz w:val="26"/>
          <w:szCs w:val="26"/>
        </w:rPr>
        <w:t>педагогічний потенціал хореогра</w:t>
      </w:r>
      <w:r w:rsidR="00BF08BA" w:rsidRPr="00CD532C">
        <w:rPr>
          <w:rFonts w:ascii="Arial" w:hAnsi="Arial" w:cs="Arial"/>
          <w:spacing w:val="-4"/>
          <w:sz w:val="26"/>
          <w:szCs w:val="26"/>
        </w:rPr>
        <w:softHyphen/>
      </w:r>
      <w:r w:rsidR="00B2529A" w:rsidRPr="00CD532C">
        <w:rPr>
          <w:rFonts w:ascii="Arial" w:hAnsi="Arial" w:cs="Arial"/>
          <w:spacing w:val="-4"/>
          <w:sz w:val="26"/>
          <w:szCs w:val="26"/>
        </w:rPr>
        <w:t>фіч</w:t>
      </w:r>
      <w:r w:rsidR="00A73414" w:rsidRPr="00CD532C">
        <w:rPr>
          <w:rFonts w:ascii="Arial" w:hAnsi="Arial" w:cs="Arial"/>
          <w:spacing w:val="-4"/>
          <w:sz w:val="26"/>
          <w:szCs w:val="26"/>
        </w:rPr>
        <w:softHyphen/>
      </w:r>
      <w:r w:rsidR="00BF08BA" w:rsidRPr="00CD532C">
        <w:rPr>
          <w:rFonts w:ascii="Arial" w:hAnsi="Arial" w:cs="Arial"/>
          <w:spacing w:val="-4"/>
          <w:sz w:val="26"/>
          <w:szCs w:val="26"/>
        </w:rPr>
        <w:softHyphen/>
      </w:r>
      <w:r w:rsidR="00B2529A" w:rsidRPr="00CD532C">
        <w:rPr>
          <w:rFonts w:ascii="Arial" w:hAnsi="Arial" w:cs="Arial"/>
          <w:spacing w:val="-4"/>
          <w:sz w:val="26"/>
          <w:szCs w:val="26"/>
        </w:rPr>
        <w:t>ного мистецтва</w:t>
      </w:r>
      <w:r w:rsidR="00170EF9" w:rsidRPr="00CD532C">
        <w:rPr>
          <w:rFonts w:ascii="Arial" w:hAnsi="Arial" w:cs="Arial"/>
          <w:spacing w:val="-4"/>
          <w:sz w:val="26"/>
          <w:szCs w:val="26"/>
        </w:rPr>
        <w:t xml:space="preserve">, </w:t>
      </w:r>
      <w:r w:rsidR="00115D88" w:rsidRPr="00CD532C">
        <w:rPr>
          <w:rFonts w:ascii="Arial" w:hAnsi="Arial" w:cs="Arial"/>
          <w:spacing w:val="-4"/>
          <w:sz w:val="26"/>
          <w:szCs w:val="26"/>
        </w:rPr>
        <w:t>проблеми сучасного мистецтвознав</w:t>
      </w:r>
      <w:r w:rsidR="00DE1503" w:rsidRPr="00CD532C">
        <w:rPr>
          <w:rFonts w:ascii="Arial" w:hAnsi="Arial" w:cs="Arial"/>
          <w:spacing w:val="-4"/>
          <w:sz w:val="26"/>
          <w:szCs w:val="26"/>
        </w:rPr>
        <w:softHyphen/>
      </w:r>
      <w:r w:rsidR="00115D88" w:rsidRPr="00CD532C">
        <w:rPr>
          <w:rFonts w:ascii="Arial" w:hAnsi="Arial" w:cs="Arial"/>
          <w:spacing w:val="-4"/>
          <w:sz w:val="26"/>
          <w:szCs w:val="26"/>
        </w:rPr>
        <w:t>ства в куль</w:t>
      </w:r>
      <w:r w:rsidR="00BF08BA" w:rsidRPr="00CD532C">
        <w:rPr>
          <w:rFonts w:ascii="Arial" w:hAnsi="Arial" w:cs="Arial"/>
          <w:spacing w:val="-4"/>
          <w:sz w:val="26"/>
          <w:szCs w:val="26"/>
        </w:rPr>
        <w:softHyphen/>
      </w:r>
      <w:r w:rsidR="00115D88" w:rsidRPr="00CD532C">
        <w:rPr>
          <w:rFonts w:ascii="Arial" w:hAnsi="Arial" w:cs="Arial"/>
          <w:spacing w:val="-4"/>
          <w:sz w:val="26"/>
          <w:szCs w:val="26"/>
        </w:rPr>
        <w:t>тур</w:t>
      </w:r>
      <w:r w:rsidR="00A73414" w:rsidRPr="00CD532C">
        <w:rPr>
          <w:rFonts w:ascii="Arial" w:hAnsi="Arial" w:cs="Arial"/>
          <w:spacing w:val="-4"/>
          <w:sz w:val="26"/>
          <w:szCs w:val="26"/>
        </w:rPr>
        <w:softHyphen/>
      </w:r>
      <w:r w:rsidR="00115D88" w:rsidRPr="00CD532C">
        <w:rPr>
          <w:rFonts w:ascii="Arial" w:hAnsi="Arial" w:cs="Arial"/>
          <w:spacing w:val="-4"/>
          <w:sz w:val="26"/>
          <w:szCs w:val="26"/>
        </w:rPr>
        <w:t>но-освітньому просторі.</w:t>
      </w:r>
    </w:p>
    <w:p w:rsidR="002D384D" w:rsidRPr="003631D4" w:rsidRDefault="002D384D" w:rsidP="00CD6671">
      <w:pPr>
        <w:spacing w:after="0" w:line="264" w:lineRule="auto"/>
        <w:ind w:left="567" w:firstLine="567"/>
        <w:jc w:val="right"/>
        <w:rPr>
          <w:rFonts w:ascii="Arial" w:hAnsi="Arial" w:cs="Arial"/>
          <w:b/>
          <w:sz w:val="28"/>
          <w:szCs w:val="28"/>
        </w:rPr>
      </w:pPr>
    </w:p>
    <w:p w:rsidR="00E36F84" w:rsidRPr="003631D4" w:rsidRDefault="00E36F84" w:rsidP="00CD6671">
      <w:pPr>
        <w:spacing w:after="0" w:line="264" w:lineRule="auto"/>
        <w:ind w:left="567" w:firstLine="567"/>
        <w:jc w:val="right"/>
        <w:rPr>
          <w:rFonts w:ascii="Arial" w:hAnsi="Arial" w:cs="Arial"/>
          <w:b/>
          <w:sz w:val="28"/>
          <w:szCs w:val="28"/>
        </w:rPr>
      </w:pPr>
      <w:r w:rsidRPr="003631D4">
        <w:rPr>
          <w:rFonts w:ascii="Arial" w:hAnsi="Arial" w:cs="Arial"/>
          <w:b/>
          <w:sz w:val="28"/>
          <w:szCs w:val="28"/>
        </w:rPr>
        <w:t>УДК 78(082)</w:t>
      </w:r>
    </w:p>
    <w:p w:rsidR="00B12C0A" w:rsidRPr="003631D4" w:rsidRDefault="00B12C0A" w:rsidP="00CD6671">
      <w:pPr>
        <w:spacing w:after="0" w:line="264" w:lineRule="auto"/>
        <w:ind w:left="567" w:firstLine="567"/>
        <w:jc w:val="both"/>
        <w:rPr>
          <w:rFonts w:ascii="Arial" w:hAnsi="Arial" w:cs="Arial"/>
          <w:i/>
          <w:sz w:val="28"/>
          <w:szCs w:val="28"/>
        </w:rPr>
      </w:pPr>
    </w:p>
    <w:p w:rsidR="00CD532C" w:rsidRDefault="00CD532C" w:rsidP="00CD6671">
      <w:pPr>
        <w:spacing w:after="0" w:line="264" w:lineRule="auto"/>
        <w:ind w:left="567" w:firstLine="567"/>
        <w:jc w:val="both"/>
        <w:rPr>
          <w:rFonts w:ascii="Arial" w:hAnsi="Arial" w:cs="Arial"/>
          <w:i/>
          <w:sz w:val="28"/>
          <w:szCs w:val="28"/>
          <w:lang w:val="ru-RU"/>
        </w:rPr>
      </w:pPr>
    </w:p>
    <w:p w:rsidR="00424D4D" w:rsidRPr="003631D4" w:rsidRDefault="008B44B6" w:rsidP="00CD6671">
      <w:pPr>
        <w:spacing w:after="0" w:line="264" w:lineRule="auto"/>
        <w:ind w:left="567" w:firstLine="567"/>
        <w:jc w:val="both"/>
        <w:rPr>
          <w:rFonts w:ascii="Arial" w:hAnsi="Arial" w:cs="Arial"/>
          <w:i/>
          <w:sz w:val="28"/>
          <w:szCs w:val="28"/>
        </w:rPr>
      </w:pPr>
      <w:r w:rsidRPr="003631D4">
        <w:rPr>
          <w:rFonts w:ascii="Arial" w:hAnsi="Arial" w:cs="Arial"/>
          <w:i/>
          <w:sz w:val="28"/>
          <w:szCs w:val="28"/>
        </w:rPr>
        <w:t>Автори статей відповідають за достовірність і вірогід</w:t>
      </w:r>
      <w:r w:rsidR="00BF08BA" w:rsidRPr="003631D4">
        <w:rPr>
          <w:rFonts w:ascii="Arial" w:hAnsi="Arial" w:cs="Arial"/>
          <w:i/>
          <w:sz w:val="28"/>
          <w:szCs w:val="28"/>
          <w:lang w:val="ru-RU"/>
        </w:rPr>
        <w:softHyphen/>
      </w:r>
      <w:r w:rsidRPr="003631D4">
        <w:rPr>
          <w:rFonts w:ascii="Arial" w:hAnsi="Arial" w:cs="Arial"/>
          <w:i/>
          <w:sz w:val="28"/>
          <w:szCs w:val="28"/>
        </w:rPr>
        <w:t>ність викладеного матеріалу, за належність даного матеріалу йому особисто, за правильне цитування джерел та посилання на них</w:t>
      </w:r>
      <w:r w:rsidR="009053A7" w:rsidRPr="003631D4">
        <w:rPr>
          <w:rFonts w:ascii="Arial" w:hAnsi="Arial" w:cs="Arial"/>
          <w:i/>
          <w:sz w:val="28"/>
          <w:szCs w:val="28"/>
        </w:rPr>
        <w:t>.</w:t>
      </w:r>
      <w:r w:rsidR="00424D4D" w:rsidRPr="003631D4">
        <w:rPr>
          <w:rFonts w:ascii="Arial" w:hAnsi="Arial" w:cs="Arial"/>
          <w:i/>
          <w:sz w:val="28"/>
          <w:szCs w:val="28"/>
        </w:rPr>
        <w:t xml:space="preserve"> </w:t>
      </w:r>
    </w:p>
    <w:p w:rsidR="00B12C0A" w:rsidRPr="003631D4" w:rsidRDefault="00B12C0A" w:rsidP="00D16BBC">
      <w:pPr>
        <w:spacing w:after="0" w:line="264" w:lineRule="auto"/>
        <w:ind w:left="5528"/>
        <w:rPr>
          <w:rFonts w:ascii="Arial" w:hAnsi="Arial" w:cs="Arial"/>
          <w:sz w:val="28"/>
          <w:szCs w:val="28"/>
        </w:rPr>
      </w:pPr>
    </w:p>
    <w:p w:rsidR="00CD6671" w:rsidRDefault="00CD6671" w:rsidP="0093556B">
      <w:pPr>
        <w:spacing w:after="0" w:line="264" w:lineRule="auto"/>
        <w:ind w:left="5528" w:hanging="850"/>
        <w:jc w:val="both"/>
        <w:rPr>
          <w:rFonts w:ascii="Arial" w:hAnsi="Arial" w:cs="Arial"/>
          <w:sz w:val="28"/>
          <w:szCs w:val="28"/>
        </w:rPr>
      </w:pPr>
    </w:p>
    <w:p w:rsidR="00CD6671" w:rsidRDefault="00CD6671" w:rsidP="0093556B">
      <w:pPr>
        <w:spacing w:after="0" w:line="264" w:lineRule="auto"/>
        <w:ind w:left="5528" w:hanging="850"/>
        <w:jc w:val="both"/>
        <w:rPr>
          <w:rFonts w:ascii="Arial" w:hAnsi="Arial" w:cs="Arial"/>
          <w:sz w:val="28"/>
          <w:szCs w:val="28"/>
        </w:rPr>
      </w:pPr>
    </w:p>
    <w:p w:rsidR="009053A7" w:rsidRPr="003631D4" w:rsidRDefault="0093556B" w:rsidP="0093556B">
      <w:pPr>
        <w:spacing w:after="0" w:line="264" w:lineRule="auto"/>
        <w:ind w:left="5528" w:hanging="850"/>
        <w:jc w:val="both"/>
        <w:rPr>
          <w:rFonts w:ascii="Arial" w:hAnsi="Arial" w:cs="Arial"/>
          <w:sz w:val="28"/>
          <w:szCs w:val="28"/>
        </w:rPr>
      </w:pPr>
      <w:r>
        <w:rPr>
          <w:rFonts w:ascii="Arial" w:hAnsi="Arial" w:cs="Arial"/>
          <w:sz w:val="28"/>
          <w:szCs w:val="28"/>
        </w:rPr>
        <w:t xml:space="preserve">© </w:t>
      </w:r>
      <w:r w:rsidR="00B169A3" w:rsidRPr="003631D4">
        <w:rPr>
          <w:rFonts w:ascii="Arial" w:hAnsi="Arial" w:cs="Arial"/>
          <w:sz w:val="28"/>
          <w:szCs w:val="28"/>
        </w:rPr>
        <w:t>Ю. Ф. </w:t>
      </w:r>
      <w:r w:rsidR="00B50C13" w:rsidRPr="003631D4">
        <w:rPr>
          <w:rFonts w:ascii="Arial" w:hAnsi="Arial" w:cs="Arial"/>
          <w:sz w:val="28"/>
          <w:szCs w:val="28"/>
        </w:rPr>
        <w:t>Дворник, О. В. Коваль</w:t>
      </w:r>
      <w:r>
        <w:rPr>
          <w:rFonts w:ascii="Arial" w:hAnsi="Arial" w:cs="Arial"/>
          <w:sz w:val="28"/>
          <w:szCs w:val="28"/>
        </w:rPr>
        <w:t>, 2018</w:t>
      </w:r>
    </w:p>
    <w:p w:rsidR="002B38D2" w:rsidRPr="003631D4" w:rsidRDefault="009053A7" w:rsidP="0093556B">
      <w:pPr>
        <w:spacing w:after="0" w:line="264" w:lineRule="auto"/>
        <w:ind w:left="5528" w:hanging="850"/>
        <w:jc w:val="both"/>
        <w:rPr>
          <w:rFonts w:ascii="Arial" w:hAnsi="Arial" w:cs="Arial"/>
          <w:sz w:val="28"/>
          <w:szCs w:val="28"/>
          <w:lang w:val="ru-RU"/>
        </w:rPr>
      </w:pPr>
      <w:r w:rsidRPr="003631D4">
        <w:rPr>
          <w:rFonts w:ascii="Arial" w:hAnsi="Arial" w:cs="Arial"/>
          <w:sz w:val="28"/>
          <w:szCs w:val="28"/>
        </w:rPr>
        <w:t>© НДУ ім. М. Гоголя,</w:t>
      </w:r>
      <w:r w:rsidR="0010145D" w:rsidRPr="003631D4">
        <w:rPr>
          <w:rFonts w:ascii="Arial" w:hAnsi="Arial" w:cs="Arial"/>
          <w:sz w:val="28"/>
          <w:szCs w:val="28"/>
        </w:rPr>
        <w:t xml:space="preserve"> 2018</w:t>
      </w:r>
    </w:p>
    <w:p w:rsidR="00424D4D" w:rsidRPr="003631D4" w:rsidRDefault="00FC2072" w:rsidP="001A2833">
      <w:pPr>
        <w:spacing w:after="0" w:line="235" w:lineRule="auto"/>
        <w:jc w:val="center"/>
        <w:rPr>
          <w:rFonts w:ascii="Arial" w:hAnsi="Arial" w:cs="Arial"/>
          <w:b/>
          <w:sz w:val="32"/>
          <w:szCs w:val="32"/>
        </w:rPr>
      </w:pPr>
      <w:r w:rsidRPr="003631D4">
        <w:rPr>
          <w:rFonts w:ascii="Arial" w:hAnsi="Arial" w:cs="Arial"/>
          <w:i/>
          <w:noProof/>
          <w:sz w:val="28"/>
          <w:szCs w:val="28"/>
          <w:lang w:val="ru-RU" w:eastAsia="ru-RU"/>
        </w:rPr>
        <mc:AlternateContent>
          <mc:Choice Requires="wps">
            <w:drawing>
              <wp:anchor distT="0" distB="0" distL="114300" distR="114300" simplePos="0" relativeHeight="251709440" behindDoc="0" locked="0" layoutInCell="1" allowOverlap="1" wp14:anchorId="3E8B876E" wp14:editId="09D766F3">
                <wp:simplePos x="0" y="0"/>
                <wp:positionH relativeFrom="column">
                  <wp:posOffset>2614549</wp:posOffset>
                </wp:positionH>
                <wp:positionV relativeFrom="paragraph">
                  <wp:posOffset>211455</wp:posOffset>
                </wp:positionV>
                <wp:extent cx="677334" cy="451555"/>
                <wp:effectExtent l="0" t="0" r="8890" b="5715"/>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7334" cy="451555"/>
                        </a:xfrm>
                        <a:prstGeom prst="rect">
                          <a:avLst/>
                        </a:prstGeom>
                        <a:solidFill>
                          <a:srgbClr val="FFFFFF"/>
                        </a:solidFill>
                        <a:ln w="9525">
                          <a:noFill/>
                          <a:miter lim="800000"/>
                          <a:headEnd/>
                          <a:tailEnd/>
                        </a:ln>
                      </wps:spPr>
                      <wps:txbx>
                        <w:txbxContent>
                          <w:p w:rsidR="00D0122E" w:rsidRDefault="00D0122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205.85pt;margin-top:16.65pt;width:53.35pt;height:35.5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" stroked="f">
                <v:textbox>
                  <w:txbxContent>
                    <w:p w:rsidR="005C3D0D" w:rsidRDefault="005C3D0D"/>
                  </w:txbxContent>
                </v:textbox>
              </v:shape>
            </w:pict>
          </mc:Fallback>
        </mc:AlternateContent>
      </w:r>
      <w:r w:rsidR="00D16BBC" w:rsidRPr="003631D4">
        <w:rPr>
          <w:rFonts w:ascii="Arial" w:hAnsi="Arial" w:cs="Arial"/>
          <w:sz w:val="28"/>
          <w:szCs w:val="28"/>
          <w:lang w:val="ru-RU"/>
        </w:rPr>
        <w:br w:type="page"/>
      </w:r>
      <w:r w:rsidR="00E36F84" w:rsidRPr="003631D4">
        <w:rPr>
          <w:rFonts w:ascii="Arial" w:hAnsi="Arial" w:cs="Arial"/>
          <w:b/>
          <w:sz w:val="32"/>
          <w:szCs w:val="32"/>
        </w:rPr>
        <w:lastRenderedPageBreak/>
        <w:t>ЗМІСТ</w:t>
      </w:r>
    </w:p>
    <w:p w:rsidR="00D04598" w:rsidRPr="003631D4" w:rsidRDefault="00D04598" w:rsidP="001A2833">
      <w:pPr>
        <w:spacing w:after="0" w:line="235" w:lineRule="auto"/>
        <w:jc w:val="center"/>
        <w:rPr>
          <w:rFonts w:ascii="Arial" w:hAnsi="Arial" w:cs="Arial"/>
          <w:b/>
          <w:sz w:val="28"/>
          <w:szCs w:val="28"/>
        </w:rPr>
      </w:pPr>
    </w:p>
    <w:p w:rsidR="00A73414" w:rsidRPr="003631D4" w:rsidRDefault="00A73414" w:rsidP="001A2833">
      <w:pPr>
        <w:tabs>
          <w:tab w:val="left" w:pos="714"/>
        </w:tabs>
        <w:spacing w:after="0" w:line="235" w:lineRule="auto"/>
        <w:ind w:firstLine="700"/>
        <w:rPr>
          <w:rFonts w:ascii="Arial" w:hAnsi="Arial" w:cs="Arial"/>
          <w:b/>
          <w:i/>
          <w:sz w:val="28"/>
          <w:szCs w:val="28"/>
          <w:lang w:val="ru-RU"/>
        </w:rPr>
      </w:pPr>
    </w:p>
    <w:p w:rsidR="00D04598" w:rsidRPr="003631D4" w:rsidRDefault="00D04598" w:rsidP="001A2833">
      <w:pPr>
        <w:tabs>
          <w:tab w:val="left" w:pos="714"/>
          <w:tab w:val="right" w:leader="dot" w:pos="9469"/>
        </w:tabs>
        <w:spacing w:after="0" w:line="235" w:lineRule="auto"/>
        <w:ind w:firstLine="700"/>
        <w:rPr>
          <w:rFonts w:ascii="Arial" w:hAnsi="Arial" w:cs="Arial"/>
          <w:b/>
          <w:i/>
          <w:sz w:val="28"/>
          <w:szCs w:val="28"/>
        </w:rPr>
      </w:pPr>
      <w:r w:rsidRPr="003631D4">
        <w:rPr>
          <w:rFonts w:ascii="Arial" w:hAnsi="Arial" w:cs="Arial"/>
          <w:b/>
          <w:i/>
          <w:sz w:val="28"/>
          <w:szCs w:val="28"/>
        </w:rPr>
        <w:t xml:space="preserve">НАУКОВА ШКОЛА ДОКТОРА ПЕДАГОГІЧНИХ НАУК, </w:t>
      </w:r>
    </w:p>
    <w:p w:rsidR="00D04598" w:rsidRPr="003631D4" w:rsidRDefault="00615677" w:rsidP="001A2833">
      <w:pPr>
        <w:pStyle w:val="a3"/>
        <w:tabs>
          <w:tab w:val="left" w:pos="1418"/>
          <w:tab w:val="right" w:leader="dot" w:pos="9469"/>
        </w:tabs>
        <w:spacing w:line="235" w:lineRule="auto"/>
        <w:rPr>
          <w:rFonts w:ascii="Arial" w:hAnsi="Arial" w:cs="Arial"/>
          <w:sz w:val="28"/>
          <w:szCs w:val="28"/>
        </w:rPr>
      </w:pPr>
      <w:r w:rsidRPr="003631D4">
        <w:rPr>
          <w:rFonts w:ascii="Arial" w:hAnsi="Arial" w:cs="Arial"/>
          <w:b/>
          <w:i/>
          <w:sz w:val="28"/>
          <w:szCs w:val="28"/>
        </w:rPr>
        <w:t xml:space="preserve">ПРОФЕСОРА </w:t>
      </w:r>
      <w:r w:rsidR="00A73414" w:rsidRPr="003631D4">
        <w:rPr>
          <w:rFonts w:ascii="Arial" w:hAnsi="Arial" w:cs="Arial"/>
          <w:b/>
          <w:i/>
          <w:sz w:val="28"/>
          <w:szCs w:val="28"/>
        </w:rPr>
        <w:t xml:space="preserve">О. </w:t>
      </w:r>
      <w:r w:rsidR="00D04598" w:rsidRPr="003631D4">
        <w:rPr>
          <w:rFonts w:ascii="Arial" w:hAnsi="Arial" w:cs="Arial"/>
          <w:b/>
          <w:i/>
          <w:sz w:val="28"/>
          <w:szCs w:val="28"/>
        </w:rPr>
        <w:t>Я.</w:t>
      </w:r>
      <w:r w:rsidR="00A73414" w:rsidRPr="003631D4">
        <w:rPr>
          <w:rFonts w:ascii="Arial" w:hAnsi="Arial" w:cs="Arial"/>
          <w:b/>
          <w:i/>
          <w:sz w:val="28"/>
          <w:szCs w:val="28"/>
        </w:rPr>
        <w:t xml:space="preserve"> </w:t>
      </w:r>
      <w:r w:rsidR="00D04598" w:rsidRPr="003631D4">
        <w:rPr>
          <w:rFonts w:ascii="Arial" w:hAnsi="Arial" w:cs="Arial"/>
          <w:b/>
          <w:i/>
          <w:sz w:val="28"/>
          <w:szCs w:val="28"/>
        </w:rPr>
        <w:t>РОСТОВСЬКОГО</w:t>
      </w:r>
      <w:r w:rsidR="001A2833" w:rsidRPr="003631D4">
        <w:rPr>
          <w:rFonts w:ascii="Arial" w:hAnsi="Arial" w:cs="Arial"/>
          <w:sz w:val="28"/>
          <w:szCs w:val="28"/>
        </w:rPr>
        <w:tab/>
      </w:r>
      <w:r w:rsidR="008A22B4">
        <w:rPr>
          <w:rFonts w:ascii="Arial" w:hAnsi="Arial" w:cs="Arial"/>
          <w:bCs/>
          <w:sz w:val="28"/>
          <w:szCs w:val="28"/>
          <w:lang w:val="uk-UA"/>
        </w:rPr>
        <w:t>7</w:t>
      </w:r>
    </w:p>
    <w:p w:rsidR="00D04598" w:rsidRPr="003631D4" w:rsidRDefault="00D04598" w:rsidP="001A2833">
      <w:pPr>
        <w:tabs>
          <w:tab w:val="right" w:leader="dot" w:pos="9469"/>
        </w:tabs>
        <w:spacing w:after="0" w:line="235" w:lineRule="auto"/>
        <w:jc w:val="center"/>
        <w:rPr>
          <w:rFonts w:ascii="Arial" w:hAnsi="Arial" w:cs="Arial"/>
          <w:b/>
          <w:sz w:val="28"/>
          <w:szCs w:val="28"/>
        </w:rPr>
      </w:pPr>
    </w:p>
    <w:p w:rsidR="00A73414" w:rsidRPr="003631D4" w:rsidRDefault="00A73414" w:rsidP="001A2833">
      <w:pPr>
        <w:tabs>
          <w:tab w:val="right" w:leader="dot" w:pos="9469"/>
        </w:tabs>
        <w:spacing w:after="0" w:line="235" w:lineRule="auto"/>
        <w:jc w:val="center"/>
        <w:rPr>
          <w:rFonts w:ascii="Arial" w:hAnsi="Arial" w:cs="Arial"/>
          <w:b/>
          <w:sz w:val="28"/>
          <w:szCs w:val="28"/>
          <w:lang w:val="ru-RU"/>
        </w:rPr>
      </w:pPr>
    </w:p>
    <w:p w:rsidR="00E36F84" w:rsidRPr="003631D4" w:rsidRDefault="00E36F84" w:rsidP="001A2833">
      <w:pPr>
        <w:tabs>
          <w:tab w:val="right" w:leader="dot" w:pos="9469"/>
        </w:tabs>
        <w:spacing w:after="0" w:line="235" w:lineRule="auto"/>
        <w:jc w:val="center"/>
        <w:rPr>
          <w:rFonts w:ascii="Arial" w:hAnsi="Arial" w:cs="Arial"/>
          <w:b/>
          <w:sz w:val="28"/>
          <w:szCs w:val="28"/>
        </w:rPr>
      </w:pPr>
      <w:r w:rsidRPr="003631D4">
        <w:rPr>
          <w:rFonts w:ascii="Arial" w:hAnsi="Arial" w:cs="Arial"/>
          <w:b/>
          <w:sz w:val="28"/>
          <w:szCs w:val="28"/>
        </w:rPr>
        <w:t>РОЗДІЛ І</w:t>
      </w:r>
    </w:p>
    <w:p w:rsidR="00427216" w:rsidRPr="003631D4" w:rsidRDefault="00427216" w:rsidP="001A2833">
      <w:pPr>
        <w:tabs>
          <w:tab w:val="right" w:leader="dot" w:pos="9469"/>
        </w:tabs>
        <w:spacing w:after="0" w:line="235" w:lineRule="auto"/>
        <w:jc w:val="center"/>
        <w:rPr>
          <w:rFonts w:ascii="Arial" w:hAnsi="Arial" w:cs="Arial"/>
          <w:b/>
          <w:sz w:val="28"/>
          <w:szCs w:val="28"/>
        </w:rPr>
      </w:pPr>
    </w:p>
    <w:p w:rsidR="00706093" w:rsidRPr="003631D4" w:rsidRDefault="00E266DD" w:rsidP="001A2833">
      <w:pPr>
        <w:tabs>
          <w:tab w:val="right" w:leader="dot" w:pos="9469"/>
        </w:tabs>
        <w:spacing w:after="0" w:line="235" w:lineRule="auto"/>
        <w:jc w:val="center"/>
        <w:rPr>
          <w:rFonts w:ascii="Arial" w:hAnsi="Arial" w:cs="Arial"/>
          <w:b/>
          <w:i/>
          <w:sz w:val="28"/>
          <w:szCs w:val="28"/>
        </w:rPr>
      </w:pPr>
      <w:r w:rsidRPr="003631D4">
        <w:rPr>
          <w:rFonts w:ascii="Arial" w:hAnsi="Arial" w:cs="Arial"/>
          <w:b/>
          <w:i/>
          <w:sz w:val="28"/>
          <w:szCs w:val="28"/>
        </w:rPr>
        <w:t>ТЕОРЕТИКО-МЕТОДОЛОГІЧНІ ЗАСАДИ МИСТЕЦЬКОЇ ОСВІТИ</w:t>
      </w:r>
    </w:p>
    <w:p w:rsidR="00E266DD" w:rsidRPr="003631D4" w:rsidRDefault="00E266DD" w:rsidP="001A2833">
      <w:pPr>
        <w:tabs>
          <w:tab w:val="right" w:leader="dot" w:pos="9469"/>
        </w:tabs>
        <w:spacing w:after="0" w:line="235" w:lineRule="auto"/>
        <w:jc w:val="center"/>
        <w:rPr>
          <w:rFonts w:ascii="Arial" w:hAnsi="Arial" w:cs="Arial"/>
          <w:b/>
          <w:i/>
          <w:sz w:val="28"/>
          <w:szCs w:val="28"/>
        </w:rPr>
      </w:pPr>
    </w:p>
    <w:p w:rsidR="007B1EC1" w:rsidRPr="003631D4" w:rsidRDefault="00434B5E" w:rsidP="001A2833">
      <w:pPr>
        <w:pStyle w:val="a4"/>
        <w:tabs>
          <w:tab w:val="right" w:leader="dot" w:pos="9469"/>
        </w:tabs>
        <w:spacing w:line="235" w:lineRule="auto"/>
        <w:ind w:firstLine="709"/>
        <w:jc w:val="left"/>
        <w:rPr>
          <w:rFonts w:ascii="Arial" w:hAnsi="Arial" w:cs="Arial"/>
          <w:bCs/>
          <w:szCs w:val="28"/>
        </w:rPr>
      </w:pPr>
      <w:r w:rsidRPr="003631D4">
        <w:rPr>
          <w:rFonts w:ascii="Arial" w:hAnsi="Arial" w:cs="Arial"/>
          <w:b/>
          <w:i/>
          <w:szCs w:val="28"/>
        </w:rPr>
        <w:t>Вергунова В. С.</w:t>
      </w:r>
      <w:r w:rsidR="00117C21" w:rsidRPr="003631D4">
        <w:rPr>
          <w:rFonts w:ascii="Arial" w:hAnsi="Arial" w:cs="Arial"/>
          <w:i/>
          <w:szCs w:val="28"/>
        </w:rPr>
        <w:t xml:space="preserve"> </w:t>
      </w:r>
      <w:r w:rsidR="00BA45E6" w:rsidRPr="003631D4">
        <w:rPr>
          <w:rFonts w:ascii="Arial" w:hAnsi="Arial" w:cs="Arial"/>
          <w:bCs/>
        </w:rPr>
        <w:t xml:space="preserve"> Проблеми формування рефлексивних умінь студентів як складової досвіду ціннісного ставлення до музичного мистецтва</w:t>
      </w:r>
      <w:r w:rsidR="001A2833" w:rsidRPr="003631D4">
        <w:rPr>
          <w:rFonts w:ascii="Arial" w:hAnsi="Arial" w:cs="Arial"/>
          <w:bCs/>
          <w:lang w:val="ru-RU"/>
        </w:rPr>
        <w:tab/>
      </w:r>
      <w:r w:rsidR="003E3E60" w:rsidRPr="003631D4">
        <w:rPr>
          <w:rFonts w:ascii="Arial" w:hAnsi="Arial" w:cs="Arial"/>
          <w:bCs/>
          <w:szCs w:val="28"/>
        </w:rPr>
        <w:t>2</w:t>
      </w:r>
      <w:r w:rsidR="008A22B4">
        <w:rPr>
          <w:rFonts w:ascii="Arial" w:hAnsi="Arial" w:cs="Arial"/>
          <w:bCs/>
          <w:szCs w:val="28"/>
        </w:rPr>
        <w:t>6</w:t>
      </w:r>
    </w:p>
    <w:p w:rsidR="000E1D08" w:rsidRPr="003631D4" w:rsidRDefault="000E1D08" w:rsidP="001A2833">
      <w:pPr>
        <w:tabs>
          <w:tab w:val="right" w:leader="dot" w:pos="9469"/>
        </w:tabs>
        <w:spacing w:after="0" w:line="235" w:lineRule="auto"/>
        <w:ind w:firstLine="709"/>
        <w:rPr>
          <w:rFonts w:ascii="Arial" w:hAnsi="Arial" w:cs="Arial"/>
          <w:sz w:val="28"/>
          <w:szCs w:val="28"/>
        </w:rPr>
      </w:pPr>
      <w:r w:rsidRPr="003631D4">
        <w:rPr>
          <w:rFonts w:ascii="Arial" w:hAnsi="Arial" w:cs="Arial"/>
          <w:b/>
          <w:i/>
          <w:sz w:val="28"/>
          <w:szCs w:val="28"/>
        </w:rPr>
        <w:t>Грисюк О. М.</w:t>
      </w:r>
      <w:r w:rsidRPr="003631D4">
        <w:rPr>
          <w:rFonts w:ascii="Arial" w:hAnsi="Arial" w:cs="Arial"/>
          <w:sz w:val="28"/>
          <w:szCs w:val="28"/>
        </w:rPr>
        <w:t xml:space="preserve"> Теоретичні засади формування музичної </w:t>
      </w:r>
      <w:r w:rsidR="00FC2072" w:rsidRPr="003631D4">
        <w:rPr>
          <w:rFonts w:ascii="Arial" w:hAnsi="Arial" w:cs="Arial"/>
          <w:sz w:val="28"/>
          <w:szCs w:val="28"/>
        </w:rPr>
        <w:br/>
      </w:r>
      <w:r w:rsidRPr="003631D4">
        <w:rPr>
          <w:rFonts w:ascii="Arial" w:hAnsi="Arial" w:cs="Arial"/>
          <w:sz w:val="28"/>
          <w:szCs w:val="28"/>
        </w:rPr>
        <w:t xml:space="preserve">культури особистості в умовах взаємодії загальноосвітньої школи </w:t>
      </w:r>
      <w:r w:rsidR="00FC2072" w:rsidRPr="003631D4">
        <w:rPr>
          <w:rFonts w:ascii="Arial" w:hAnsi="Arial" w:cs="Arial"/>
          <w:sz w:val="28"/>
          <w:szCs w:val="28"/>
        </w:rPr>
        <w:br/>
      </w:r>
      <w:r w:rsidRPr="003631D4">
        <w:rPr>
          <w:rFonts w:ascii="Arial" w:hAnsi="Arial" w:cs="Arial"/>
          <w:sz w:val="28"/>
          <w:szCs w:val="28"/>
        </w:rPr>
        <w:t>та ПСМНЗ</w:t>
      </w:r>
      <w:r w:rsidR="001A2833" w:rsidRPr="003631D4">
        <w:rPr>
          <w:rFonts w:ascii="Arial" w:hAnsi="Arial" w:cs="Arial"/>
          <w:sz w:val="28"/>
          <w:szCs w:val="28"/>
        </w:rPr>
        <w:tab/>
      </w:r>
      <w:r w:rsidR="003E3E60" w:rsidRPr="003631D4">
        <w:rPr>
          <w:rFonts w:ascii="Arial" w:hAnsi="Arial" w:cs="Arial"/>
          <w:sz w:val="28"/>
          <w:szCs w:val="28"/>
        </w:rPr>
        <w:t>30</w:t>
      </w:r>
    </w:p>
    <w:p w:rsidR="005D053D" w:rsidRPr="003631D4" w:rsidRDefault="00434B5E" w:rsidP="001A2833">
      <w:pPr>
        <w:tabs>
          <w:tab w:val="right" w:leader="dot" w:pos="9469"/>
        </w:tabs>
        <w:spacing w:after="0" w:line="235" w:lineRule="auto"/>
        <w:ind w:firstLine="709"/>
        <w:rPr>
          <w:rFonts w:ascii="Arial" w:hAnsi="Arial" w:cs="Arial"/>
          <w:sz w:val="28"/>
          <w:szCs w:val="28"/>
        </w:rPr>
      </w:pPr>
      <w:r w:rsidRPr="003631D4">
        <w:rPr>
          <w:rFonts w:ascii="Arial" w:hAnsi="Arial" w:cs="Arial"/>
          <w:b/>
          <w:i/>
          <w:sz w:val="28"/>
          <w:szCs w:val="28"/>
        </w:rPr>
        <w:t>Журавель О. С.</w:t>
      </w:r>
      <w:r w:rsidR="00117C21" w:rsidRPr="003631D4">
        <w:rPr>
          <w:rFonts w:ascii="Arial" w:hAnsi="Arial" w:cs="Arial"/>
          <w:i/>
          <w:sz w:val="28"/>
          <w:szCs w:val="28"/>
        </w:rPr>
        <w:t xml:space="preserve"> </w:t>
      </w:r>
      <w:r w:rsidR="00BA45E6" w:rsidRPr="003631D4">
        <w:rPr>
          <w:rFonts w:ascii="Arial" w:hAnsi="Arial" w:cs="Arial"/>
          <w:sz w:val="28"/>
          <w:szCs w:val="28"/>
        </w:rPr>
        <w:t xml:space="preserve">До питання класифікації білоруських </w:t>
      </w:r>
      <w:r w:rsidR="001A2833" w:rsidRPr="003631D4">
        <w:rPr>
          <w:rFonts w:ascii="Arial" w:hAnsi="Arial" w:cs="Arial"/>
          <w:sz w:val="28"/>
          <w:szCs w:val="28"/>
          <w:lang w:val="ru-RU"/>
        </w:rPr>
        <w:br/>
      </w:r>
      <w:r w:rsidR="00BA45E6" w:rsidRPr="003631D4">
        <w:rPr>
          <w:rFonts w:ascii="Arial" w:hAnsi="Arial" w:cs="Arial"/>
          <w:sz w:val="28"/>
          <w:szCs w:val="28"/>
        </w:rPr>
        <w:t>народних танців</w:t>
      </w:r>
      <w:r w:rsidR="001A2833" w:rsidRPr="003631D4">
        <w:rPr>
          <w:rFonts w:ascii="Arial" w:hAnsi="Arial" w:cs="Arial"/>
          <w:sz w:val="28"/>
          <w:szCs w:val="28"/>
          <w:lang w:val="ru-RU"/>
        </w:rPr>
        <w:tab/>
      </w:r>
      <w:r w:rsidR="003E3E60" w:rsidRPr="003631D4">
        <w:rPr>
          <w:rFonts w:ascii="Arial" w:hAnsi="Arial" w:cs="Arial"/>
          <w:bCs/>
          <w:sz w:val="28"/>
          <w:szCs w:val="28"/>
        </w:rPr>
        <w:t>37</w:t>
      </w:r>
    </w:p>
    <w:p w:rsidR="00973518" w:rsidRPr="003631D4" w:rsidRDefault="00117C21" w:rsidP="001A2833">
      <w:pPr>
        <w:pStyle w:val="1"/>
        <w:tabs>
          <w:tab w:val="right" w:leader="dot" w:pos="9469"/>
        </w:tabs>
        <w:spacing w:before="0" w:after="0" w:line="235" w:lineRule="auto"/>
        <w:ind w:firstLine="709"/>
        <w:rPr>
          <w:rFonts w:ascii="Arial" w:hAnsi="Arial" w:cs="Arial"/>
          <w:b w:val="0"/>
          <w:sz w:val="28"/>
          <w:szCs w:val="28"/>
        </w:rPr>
      </w:pPr>
      <w:r w:rsidRPr="003631D4">
        <w:rPr>
          <w:rFonts w:ascii="Arial" w:hAnsi="Arial" w:cs="Arial"/>
          <w:i/>
          <w:sz w:val="28"/>
          <w:szCs w:val="28"/>
        </w:rPr>
        <w:t>Коваль О. В.</w:t>
      </w:r>
      <w:r w:rsidRPr="003631D4">
        <w:rPr>
          <w:rFonts w:ascii="Arial" w:hAnsi="Arial" w:cs="Arial"/>
          <w:b w:val="0"/>
          <w:sz w:val="28"/>
          <w:szCs w:val="28"/>
        </w:rPr>
        <w:t xml:space="preserve"> </w:t>
      </w:r>
      <w:r w:rsidR="00053F0A" w:rsidRPr="003631D4">
        <w:rPr>
          <w:rFonts w:ascii="Arial" w:hAnsi="Arial" w:cs="Arial"/>
          <w:b w:val="0"/>
          <w:sz w:val="28"/>
          <w:szCs w:val="28"/>
        </w:rPr>
        <w:t>Особливості діагностики музичних здібностей школярів в умовах реального навчального процесу</w:t>
      </w:r>
      <w:r w:rsidR="001A2833" w:rsidRPr="003631D4">
        <w:rPr>
          <w:rFonts w:ascii="Arial" w:hAnsi="Arial" w:cs="Arial"/>
          <w:b w:val="0"/>
          <w:sz w:val="28"/>
          <w:szCs w:val="28"/>
          <w:lang w:val="ru-RU"/>
        </w:rPr>
        <w:tab/>
      </w:r>
      <w:r w:rsidR="003E3E60" w:rsidRPr="003631D4">
        <w:rPr>
          <w:rFonts w:ascii="Arial" w:hAnsi="Arial" w:cs="Arial"/>
          <w:b w:val="0"/>
          <w:sz w:val="28"/>
          <w:szCs w:val="28"/>
        </w:rPr>
        <w:t>41</w:t>
      </w:r>
    </w:p>
    <w:p w:rsidR="00973518" w:rsidRPr="003631D4" w:rsidRDefault="008C4325" w:rsidP="001A2833">
      <w:pPr>
        <w:tabs>
          <w:tab w:val="right" w:leader="dot" w:pos="9469"/>
        </w:tabs>
        <w:spacing w:after="0" w:line="235" w:lineRule="auto"/>
        <w:ind w:firstLine="709"/>
        <w:rPr>
          <w:rFonts w:ascii="Arial" w:hAnsi="Arial" w:cs="Arial"/>
          <w:b/>
          <w:sz w:val="28"/>
          <w:szCs w:val="28"/>
        </w:rPr>
      </w:pPr>
      <w:r w:rsidRPr="003631D4">
        <w:rPr>
          <w:rFonts w:ascii="Arial" w:hAnsi="Arial" w:cs="Arial"/>
          <w:b/>
          <w:i/>
          <w:sz w:val="28"/>
          <w:szCs w:val="28"/>
        </w:rPr>
        <w:t>Лукаше</w:t>
      </w:r>
      <w:r w:rsidR="00434B5E" w:rsidRPr="003631D4">
        <w:rPr>
          <w:rFonts w:ascii="Arial" w:hAnsi="Arial" w:cs="Arial"/>
          <w:b/>
          <w:i/>
          <w:sz w:val="28"/>
          <w:szCs w:val="28"/>
        </w:rPr>
        <w:t>ва В. В.</w:t>
      </w:r>
      <w:r w:rsidR="001A2833" w:rsidRPr="003631D4">
        <w:rPr>
          <w:rFonts w:ascii="Arial" w:hAnsi="Arial" w:cs="Arial"/>
          <w:i/>
          <w:sz w:val="28"/>
          <w:szCs w:val="28"/>
          <w:lang w:val="ru-RU"/>
        </w:rPr>
        <w:t xml:space="preserve"> </w:t>
      </w:r>
      <w:r w:rsidR="00722B67" w:rsidRPr="003631D4">
        <w:rPr>
          <w:rFonts w:ascii="Arial" w:hAnsi="Arial" w:cs="Arial"/>
          <w:sz w:val="28"/>
          <w:szCs w:val="28"/>
        </w:rPr>
        <w:t>Універсалізм як феномен професійної майстерності в сучасних умовах</w:t>
      </w:r>
      <w:r w:rsidR="001A2833" w:rsidRPr="003631D4">
        <w:rPr>
          <w:rFonts w:ascii="Arial" w:hAnsi="Arial" w:cs="Arial"/>
          <w:sz w:val="28"/>
          <w:szCs w:val="28"/>
        </w:rPr>
        <w:t xml:space="preserve"> практичної діяльності піаніста</w:t>
      </w:r>
      <w:r w:rsidR="001A2833" w:rsidRPr="003631D4">
        <w:rPr>
          <w:rFonts w:ascii="Arial" w:hAnsi="Arial" w:cs="Arial"/>
          <w:sz w:val="28"/>
          <w:szCs w:val="28"/>
          <w:lang w:val="ru-RU"/>
        </w:rPr>
        <w:tab/>
      </w:r>
      <w:r w:rsidR="003E3E60" w:rsidRPr="003631D4">
        <w:rPr>
          <w:rFonts w:ascii="Arial" w:hAnsi="Arial" w:cs="Arial"/>
          <w:sz w:val="28"/>
          <w:szCs w:val="28"/>
        </w:rPr>
        <w:t>48</w:t>
      </w:r>
    </w:p>
    <w:p w:rsidR="00554F9C" w:rsidRPr="003631D4" w:rsidRDefault="00554F9C" w:rsidP="001A2833">
      <w:pPr>
        <w:pStyle w:val="ae"/>
        <w:tabs>
          <w:tab w:val="right" w:leader="dot" w:pos="9469"/>
        </w:tabs>
        <w:spacing w:before="0" w:beforeAutospacing="0" w:after="0" w:afterAutospacing="0" w:line="235" w:lineRule="auto"/>
        <w:ind w:firstLine="709"/>
        <w:rPr>
          <w:rFonts w:ascii="Arial" w:hAnsi="Arial" w:cs="Arial"/>
          <w:bCs/>
          <w:sz w:val="28"/>
          <w:szCs w:val="28"/>
          <w:lang w:val="uk-UA"/>
        </w:rPr>
      </w:pPr>
      <w:r w:rsidRPr="003631D4">
        <w:rPr>
          <w:rFonts w:ascii="Arial" w:hAnsi="Arial" w:cs="Arial"/>
          <w:b/>
          <w:bCs/>
          <w:i/>
          <w:sz w:val="28"/>
          <w:szCs w:val="28"/>
          <w:lang w:val="uk-UA"/>
        </w:rPr>
        <w:t xml:space="preserve">Морозова О. О. </w:t>
      </w:r>
      <w:r w:rsidRPr="003631D4">
        <w:rPr>
          <w:rFonts w:ascii="Arial" w:hAnsi="Arial" w:cs="Arial"/>
          <w:bCs/>
          <w:sz w:val="28"/>
          <w:szCs w:val="28"/>
          <w:lang w:val="uk-UA"/>
        </w:rPr>
        <w:t xml:space="preserve">Особливості художньо-естетичного </w:t>
      </w:r>
      <w:r w:rsidR="00FC2072" w:rsidRPr="003631D4">
        <w:rPr>
          <w:rFonts w:ascii="Arial" w:hAnsi="Arial" w:cs="Arial"/>
          <w:bCs/>
          <w:sz w:val="28"/>
          <w:szCs w:val="28"/>
          <w:lang w:val="uk-UA"/>
        </w:rPr>
        <w:br/>
      </w:r>
      <w:r w:rsidRPr="003631D4">
        <w:rPr>
          <w:rFonts w:ascii="Arial" w:hAnsi="Arial" w:cs="Arial"/>
          <w:bCs/>
          <w:sz w:val="28"/>
          <w:szCs w:val="28"/>
          <w:lang w:val="uk-UA"/>
        </w:rPr>
        <w:t>виховання молодших школярів засобами мистецтва</w:t>
      </w:r>
      <w:r w:rsidR="001A2833" w:rsidRPr="003631D4">
        <w:rPr>
          <w:rFonts w:ascii="Arial" w:hAnsi="Arial" w:cs="Arial"/>
          <w:bCs/>
          <w:sz w:val="28"/>
          <w:szCs w:val="28"/>
          <w:lang w:val="uk-UA"/>
        </w:rPr>
        <w:tab/>
      </w:r>
      <w:r w:rsidR="003E3E60" w:rsidRPr="003631D4">
        <w:rPr>
          <w:rFonts w:ascii="Arial" w:hAnsi="Arial" w:cs="Arial"/>
          <w:bCs/>
          <w:sz w:val="28"/>
          <w:szCs w:val="28"/>
          <w:lang w:val="uk-UA"/>
        </w:rPr>
        <w:t>5</w:t>
      </w:r>
      <w:r w:rsidR="008A22B4">
        <w:rPr>
          <w:rFonts w:ascii="Arial" w:hAnsi="Arial" w:cs="Arial"/>
          <w:bCs/>
          <w:sz w:val="28"/>
          <w:szCs w:val="28"/>
          <w:lang w:val="uk-UA"/>
        </w:rPr>
        <w:t>4</w:t>
      </w:r>
    </w:p>
    <w:p w:rsidR="00973518" w:rsidRPr="003631D4" w:rsidRDefault="00434B5E" w:rsidP="001A2833">
      <w:pPr>
        <w:tabs>
          <w:tab w:val="right" w:leader="dot" w:pos="9526"/>
        </w:tabs>
        <w:spacing w:after="0" w:line="235" w:lineRule="auto"/>
        <w:ind w:firstLine="709"/>
        <w:rPr>
          <w:rFonts w:ascii="Arial" w:hAnsi="Arial" w:cs="Arial"/>
          <w:i/>
          <w:sz w:val="28"/>
          <w:szCs w:val="28"/>
        </w:rPr>
      </w:pPr>
      <w:r w:rsidRPr="003631D4">
        <w:rPr>
          <w:rFonts w:ascii="Arial" w:hAnsi="Arial" w:cs="Arial"/>
          <w:b/>
          <w:i/>
          <w:sz w:val="28"/>
          <w:szCs w:val="28"/>
        </w:rPr>
        <w:t>Олещенко Є. М.</w:t>
      </w:r>
      <w:r w:rsidR="00722B67" w:rsidRPr="003631D4">
        <w:rPr>
          <w:rFonts w:ascii="Arial" w:hAnsi="Arial" w:cs="Arial"/>
          <w:sz w:val="28"/>
          <w:szCs w:val="28"/>
        </w:rPr>
        <w:t xml:space="preserve"> До сутності поняття </w:t>
      </w:r>
      <w:r w:rsidR="002D384D" w:rsidRPr="003631D4">
        <w:rPr>
          <w:rFonts w:ascii="Arial" w:hAnsi="Arial" w:cs="Arial"/>
          <w:sz w:val="28"/>
          <w:szCs w:val="28"/>
        </w:rPr>
        <w:t>"</w:t>
      </w:r>
      <w:r w:rsidR="00722B67" w:rsidRPr="003631D4">
        <w:rPr>
          <w:rFonts w:ascii="Arial" w:hAnsi="Arial" w:cs="Arial"/>
          <w:sz w:val="28"/>
          <w:szCs w:val="28"/>
        </w:rPr>
        <w:t>балетмейстерська діяльність</w:t>
      </w:r>
      <w:r w:rsidR="002D384D" w:rsidRPr="003631D4">
        <w:rPr>
          <w:rFonts w:ascii="Arial" w:hAnsi="Arial" w:cs="Arial"/>
          <w:sz w:val="28"/>
          <w:szCs w:val="28"/>
        </w:rPr>
        <w:t>"</w:t>
      </w:r>
      <w:r w:rsidR="001A2833" w:rsidRPr="003631D4">
        <w:rPr>
          <w:rFonts w:ascii="Arial" w:hAnsi="Arial" w:cs="Arial"/>
          <w:sz w:val="28"/>
          <w:szCs w:val="28"/>
          <w:lang w:val="ru-RU"/>
        </w:rPr>
        <w:tab/>
      </w:r>
      <w:r w:rsidR="008A22B4">
        <w:rPr>
          <w:rFonts w:ascii="Arial" w:eastAsia="Times New Roman" w:hAnsi="Arial" w:cs="Arial"/>
          <w:sz w:val="28"/>
          <w:szCs w:val="28"/>
          <w:lang w:eastAsia="ru-RU"/>
        </w:rPr>
        <w:t>59</w:t>
      </w:r>
    </w:p>
    <w:p w:rsidR="004E5964" w:rsidRPr="003631D4" w:rsidRDefault="00434B5E" w:rsidP="001A2833">
      <w:pPr>
        <w:tabs>
          <w:tab w:val="right" w:leader="dot" w:pos="9526"/>
        </w:tabs>
        <w:spacing w:after="0" w:line="235" w:lineRule="auto"/>
        <w:ind w:firstLine="709"/>
        <w:rPr>
          <w:rFonts w:ascii="Arial" w:hAnsi="Arial" w:cs="Arial"/>
          <w:sz w:val="28"/>
          <w:szCs w:val="28"/>
        </w:rPr>
      </w:pPr>
      <w:r w:rsidRPr="003631D4">
        <w:rPr>
          <w:rFonts w:ascii="Arial" w:hAnsi="Arial" w:cs="Arial"/>
          <w:b/>
          <w:i/>
          <w:sz w:val="28"/>
          <w:szCs w:val="28"/>
        </w:rPr>
        <w:t>Ростовська І. О.</w:t>
      </w:r>
      <w:r w:rsidR="00117C21" w:rsidRPr="003631D4">
        <w:rPr>
          <w:rFonts w:ascii="Arial" w:hAnsi="Arial" w:cs="Arial"/>
          <w:i/>
          <w:sz w:val="28"/>
          <w:szCs w:val="28"/>
        </w:rPr>
        <w:t xml:space="preserve"> </w:t>
      </w:r>
      <w:r w:rsidR="00722B67" w:rsidRPr="003631D4">
        <w:rPr>
          <w:rFonts w:ascii="Arial" w:hAnsi="Arial" w:cs="Arial"/>
          <w:bCs/>
          <w:sz w:val="28"/>
          <w:szCs w:val="28"/>
        </w:rPr>
        <w:t>Організація навчання школярів</w:t>
      </w:r>
      <w:r w:rsidR="001A2833" w:rsidRPr="003631D4">
        <w:rPr>
          <w:rFonts w:ascii="Arial" w:hAnsi="Arial" w:cs="Arial"/>
          <w:bCs/>
          <w:sz w:val="28"/>
          <w:szCs w:val="28"/>
          <w:lang w:val="ru-RU"/>
        </w:rPr>
        <w:t xml:space="preserve"> </w:t>
      </w:r>
      <w:r w:rsidR="00722B67" w:rsidRPr="003631D4">
        <w:rPr>
          <w:rFonts w:ascii="Arial" w:hAnsi="Arial" w:cs="Arial"/>
          <w:bCs/>
          <w:sz w:val="28"/>
          <w:szCs w:val="28"/>
        </w:rPr>
        <w:t>гри на фортепіано як керований процес</w:t>
      </w:r>
      <w:r w:rsidR="001A2833" w:rsidRPr="003631D4">
        <w:rPr>
          <w:rFonts w:ascii="Arial" w:hAnsi="Arial" w:cs="Arial"/>
          <w:sz w:val="28"/>
          <w:szCs w:val="28"/>
          <w:lang w:val="ru-RU"/>
        </w:rPr>
        <w:tab/>
      </w:r>
      <w:r w:rsidR="008A22B4">
        <w:rPr>
          <w:rFonts w:ascii="Arial" w:hAnsi="Arial" w:cs="Arial"/>
          <w:sz w:val="28"/>
          <w:szCs w:val="28"/>
        </w:rPr>
        <w:t>64</w:t>
      </w:r>
    </w:p>
    <w:p w:rsidR="000F0603" w:rsidRPr="003631D4" w:rsidRDefault="000F0603" w:rsidP="001A2833">
      <w:pPr>
        <w:tabs>
          <w:tab w:val="right" w:leader="dot" w:pos="9526"/>
        </w:tabs>
        <w:spacing w:after="0" w:line="235" w:lineRule="auto"/>
        <w:ind w:firstLine="709"/>
        <w:rPr>
          <w:rFonts w:ascii="Arial" w:hAnsi="Arial" w:cs="Arial"/>
          <w:sz w:val="28"/>
          <w:szCs w:val="28"/>
        </w:rPr>
      </w:pPr>
      <w:r w:rsidRPr="003631D4">
        <w:rPr>
          <w:rFonts w:ascii="Arial" w:hAnsi="Arial" w:cs="Arial"/>
          <w:b/>
          <w:i/>
          <w:sz w:val="28"/>
          <w:szCs w:val="28"/>
        </w:rPr>
        <w:t>Сливко С. А.</w:t>
      </w:r>
      <w:r w:rsidRPr="003631D4">
        <w:rPr>
          <w:rFonts w:ascii="Arial" w:hAnsi="Arial" w:cs="Arial"/>
          <w:sz w:val="28"/>
          <w:szCs w:val="28"/>
        </w:rPr>
        <w:t xml:space="preserve"> Теоретичні основи розвитку </w:t>
      </w:r>
      <w:r w:rsidR="00FC2072" w:rsidRPr="003631D4">
        <w:rPr>
          <w:rFonts w:ascii="Arial" w:hAnsi="Arial" w:cs="Arial"/>
          <w:sz w:val="28"/>
          <w:szCs w:val="28"/>
          <w:lang w:val="ru-RU"/>
        </w:rPr>
        <w:br/>
      </w:r>
      <w:r w:rsidRPr="003631D4">
        <w:rPr>
          <w:rFonts w:ascii="Arial" w:hAnsi="Arial" w:cs="Arial"/>
          <w:sz w:val="28"/>
          <w:szCs w:val="28"/>
        </w:rPr>
        <w:t>музично-виконавської уваги студентів</w:t>
      </w:r>
      <w:r w:rsidR="001A2833" w:rsidRPr="003631D4">
        <w:rPr>
          <w:rFonts w:ascii="Arial" w:hAnsi="Arial" w:cs="Arial"/>
          <w:sz w:val="28"/>
          <w:szCs w:val="28"/>
          <w:lang w:val="ru-RU"/>
        </w:rPr>
        <w:tab/>
      </w:r>
      <w:r w:rsidR="008A22B4">
        <w:rPr>
          <w:rFonts w:ascii="Arial" w:hAnsi="Arial" w:cs="Arial"/>
          <w:sz w:val="28"/>
          <w:szCs w:val="28"/>
        </w:rPr>
        <w:t>68</w:t>
      </w:r>
    </w:p>
    <w:p w:rsidR="0003612A" w:rsidRPr="003631D4" w:rsidRDefault="0003612A" w:rsidP="001A2833">
      <w:pPr>
        <w:tabs>
          <w:tab w:val="right" w:leader="dot" w:pos="9526"/>
        </w:tabs>
        <w:spacing w:after="0" w:line="235" w:lineRule="auto"/>
        <w:ind w:firstLine="709"/>
        <w:rPr>
          <w:rFonts w:ascii="Arial" w:eastAsia="Times New Roman" w:hAnsi="Arial" w:cs="Arial"/>
          <w:sz w:val="28"/>
          <w:szCs w:val="28"/>
          <w:lang w:eastAsia="ru-RU"/>
        </w:rPr>
      </w:pPr>
      <w:r w:rsidRPr="003631D4">
        <w:rPr>
          <w:rFonts w:ascii="Arial" w:eastAsia="Times New Roman" w:hAnsi="Arial" w:cs="Arial"/>
          <w:b/>
          <w:i/>
          <w:sz w:val="28"/>
          <w:szCs w:val="28"/>
          <w:lang w:eastAsia="ru-RU"/>
        </w:rPr>
        <w:t xml:space="preserve">У Ціжуй. </w:t>
      </w:r>
      <w:r w:rsidRPr="003631D4">
        <w:rPr>
          <w:rFonts w:ascii="Arial" w:eastAsia="Times New Roman" w:hAnsi="Arial" w:cs="Arial"/>
          <w:sz w:val="28"/>
          <w:szCs w:val="28"/>
          <w:lang w:eastAsia="ru-RU"/>
        </w:rPr>
        <w:t>Художня  емпатія: сутність і структура</w:t>
      </w:r>
      <w:r w:rsidR="001A2833" w:rsidRPr="003631D4">
        <w:rPr>
          <w:rFonts w:ascii="Arial" w:eastAsia="Times New Roman" w:hAnsi="Arial" w:cs="Arial"/>
          <w:sz w:val="28"/>
          <w:szCs w:val="28"/>
          <w:lang w:val="ru-RU" w:eastAsia="ru-RU"/>
        </w:rPr>
        <w:tab/>
      </w:r>
      <w:r w:rsidR="008A22B4">
        <w:rPr>
          <w:rFonts w:ascii="Arial" w:eastAsia="Times New Roman" w:hAnsi="Arial" w:cs="Arial"/>
          <w:sz w:val="28"/>
          <w:szCs w:val="28"/>
          <w:lang w:eastAsia="ru-RU"/>
        </w:rPr>
        <w:t>73</w:t>
      </w:r>
    </w:p>
    <w:p w:rsidR="00362C27" w:rsidRPr="003631D4" w:rsidRDefault="00362C27" w:rsidP="001A2833">
      <w:pPr>
        <w:tabs>
          <w:tab w:val="right" w:leader="dot" w:pos="9526"/>
        </w:tabs>
        <w:spacing w:after="0" w:line="235" w:lineRule="auto"/>
        <w:ind w:firstLine="709"/>
        <w:rPr>
          <w:rFonts w:ascii="Arial" w:hAnsi="Arial" w:cs="Arial"/>
          <w:sz w:val="28"/>
          <w:szCs w:val="28"/>
        </w:rPr>
      </w:pPr>
      <w:r w:rsidRPr="003631D4">
        <w:rPr>
          <w:rFonts w:ascii="Arial" w:hAnsi="Arial" w:cs="Arial"/>
          <w:b/>
          <w:i/>
          <w:sz w:val="28"/>
          <w:szCs w:val="28"/>
        </w:rPr>
        <w:t>Шевчук М. О.</w:t>
      </w:r>
      <w:r w:rsidRPr="003631D4">
        <w:rPr>
          <w:rFonts w:ascii="Arial" w:hAnsi="Arial" w:cs="Arial"/>
          <w:sz w:val="28"/>
          <w:szCs w:val="28"/>
        </w:rPr>
        <w:t xml:space="preserve"> Управління процесом формування професійної свідомості майбутнього вчителя музики: сутність поняття</w:t>
      </w:r>
      <w:r w:rsidR="001A2833" w:rsidRPr="003631D4">
        <w:rPr>
          <w:rFonts w:ascii="Arial" w:hAnsi="Arial" w:cs="Arial"/>
          <w:sz w:val="28"/>
          <w:szCs w:val="28"/>
          <w:lang w:val="ru-RU"/>
        </w:rPr>
        <w:tab/>
      </w:r>
      <w:r w:rsidR="008A22B4">
        <w:rPr>
          <w:rFonts w:ascii="Arial" w:hAnsi="Arial" w:cs="Arial"/>
          <w:sz w:val="28"/>
          <w:szCs w:val="28"/>
        </w:rPr>
        <w:t>78</w:t>
      </w:r>
    </w:p>
    <w:p w:rsidR="00633846" w:rsidRPr="003631D4" w:rsidRDefault="00633846" w:rsidP="001A2833">
      <w:pPr>
        <w:tabs>
          <w:tab w:val="right" w:leader="dot" w:pos="9526"/>
        </w:tabs>
        <w:spacing w:after="0" w:line="235" w:lineRule="auto"/>
        <w:ind w:firstLine="709"/>
        <w:rPr>
          <w:rFonts w:ascii="Arial" w:hAnsi="Arial" w:cs="Arial"/>
          <w:sz w:val="28"/>
          <w:szCs w:val="28"/>
        </w:rPr>
      </w:pPr>
      <w:r w:rsidRPr="003631D4">
        <w:rPr>
          <w:rFonts w:ascii="Arial" w:hAnsi="Arial" w:cs="Arial"/>
          <w:b/>
          <w:i/>
          <w:spacing w:val="-4"/>
          <w:sz w:val="28"/>
          <w:szCs w:val="28"/>
        </w:rPr>
        <w:t>Щербініна О. М.</w:t>
      </w:r>
      <w:r w:rsidRPr="003631D4">
        <w:rPr>
          <w:rFonts w:ascii="Arial" w:hAnsi="Arial" w:cs="Arial"/>
          <w:b/>
          <w:spacing w:val="-4"/>
          <w:sz w:val="28"/>
          <w:szCs w:val="28"/>
        </w:rPr>
        <w:t xml:space="preserve"> </w:t>
      </w:r>
      <w:r w:rsidRPr="003631D4">
        <w:rPr>
          <w:rFonts w:ascii="Arial" w:hAnsi="Arial" w:cs="Arial"/>
          <w:spacing w:val="-4"/>
          <w:sz w:val="28"/>
          <w:szCs w:val="28"/>
        </w:rPr>
        <w:t>Методика викладання музично-інстру</w:t>
      </w:r>
      <w:r w:rsidR="00FC2072" w:rsidRPr="003631D4">
        <w:rPr>
          <w:rFonts w:ascii="Arial" w:hAnsi="Arial" w:cs="Arial"/>
          <w:spacing w:val="-4"/>
          <w:sz w:val="28"/>
          <w:szCs w:val="28"/>
          <w:lang w:val="ru-RU"/>
        </w:rPr>
        <w:t>-</w:t>
      </w:r>
      <w:r w:rsidR="00FC2072" w:rsidRPr="003631D4">
        <w:rPr>
          <w:rFonts w:ascii="Arial" w:hAnsi="Arial" w:cs="Arial"/>
          <w:spacing w:val="-4"/>
          <w:sz w:val="28"/>
          <w:szCs w:val="28"/>
          <w:lang w:val="ru-RU"/>
        </w:rPr>
        <w:br/>
      </w:r>
      <w:r w:rsidRPr="003631D4">
        <w:rPr>
          <w:rFonts w:ascii="Arial" w:hAnsi="Arial" w:cs="Arial"/>
          <w:spacing w:val="-4"/>
          <w:sz w:val="28"/>
          <w:szCs w:val="28"/>
        </w:rPr>
        <w:t>ментальних</w:t>
      </w:r>
      <w:r w:rsidRPr="003631D4">
        <w:rPr>
          <w:rFonts w:ascii="Arial" w:hAnsi="Arial" w:cs="Arial"/>
          <w:sz w:val="28"/>
          <w:szCs w:val="28"/>
        </w:rPr>
        <w:t xml:space="preserve"> дисциплін </w:t>
      </w:r>
      <w:r w:rsidR="008A22B4">
        <w:rPr>
          <w:rFonts w:ascii="Arial" w:hAnsi="Arial" w:cs="Arial"/>
          <w:sz w:val="28"/>
          <w:szCs w:val="28"/>
        </w:rPr>
        <w:t>у</w:t>
      </w:r>
      <w:r w:rsidRPr="003631D4">
        <w:rPr>
          <w:rFonts w:ascii="Arial" w:hAnsi="Arial" w:cs="Arial"/>
          <w:sz w:val="28"/>
          <w:szCs w:val="28"/>
        </w:rPr>
        <w:t xml:space="preserve"> світлі історичної р</w:t>
      </w:r>
      <w:r w:rsidR="000E4423" w:rsidRPr="003631D4">
        <w:rPr>
          <w:rFonts w:ascii="Arial" w:hAnsi="Arial" w:cs="Arial"/>
          <w:sz w:val="28"/>
          <w:szCs w:val="28"/>
        </w:rPr>
        <w:t>етроспективи</w:t>
      </w:r>
      <w:r w:rsidR="001A2833" w:rsidRPr="003631D4">
        <w:rPr>
          <w:rFonts w:ascii="Arial" w:hAnsi="Arial" w:cs="Arial"/>
          <w:sz w:val="28"/>
          <w:szCs w:val="28"/>
          <w:lang w:val="ru-RU"/>
        </w:rPr>
        <w:tab/>
      </w:r>
      <w:r w:rsidR="008A22B4">
        <w:rPr>
          <w:rFonts w:ascii="Arial" w:hAnsi="Arial" w:cs="Arial"/>
          <w:sz w:val="28"/>
          <w:szCs w:val="28"/>
        </w:rPr>
        <w:t>84</w:t>
      </w:r>
    </w:p>
    <w:p w:rsidR="000F0603" w:rsidRPr="003631D4" w:rsidRDefault="000F0603" w:rsidP="001A2833">
      <w:pPr>
        <w:tabs>
          <w:tab w:val="right" w:leader="dot" w:pos="9526"/>
        </w:tabs>
        <w:spacing w:after="0" w:line="235" w:lineRule="auto"/>
        <w:jc w:val="center"/>
        <w:rPr>
          <w:rFonts w:ascii="Arial" w:hAnsi="Arial" w:cs="Arial"/>
          <w:b/>
          <w:sz w:val="28"/>
          <w:szCs w:val="28"/>
        </w:rPr>
      </w:pPr>
    </w:p>
    <w:p w:rsidR="00A73414" w:rsidRPr="003631D4" w:rsidRDefault="00A73414" w:rsidP="001A2833">
      <w:pPr>
        <w:tabs>
          <w:tab w:val="right" w:leader="dot" w:pos="9526"/>
        </w:tabs>
        <w:spacing w:after="0" w:line="235" w:lineRule="auto"/>
        <w:jc w:val="center"/>
        <w:rPr>
          <w:rFonts w:ascii="Arial" w:hAnsi="Arial" w:cs="Arial"/>
          <w:b/>
          <w:sz w:val="28"/>
          <w:szCs w:val="28"/>
          <w:lang w:val="ru-RU"/>
        </w:rPr>
      </w:pPr>
    </w:p>
    <w:p w:rsidR="00D04598" w:rsidRPr="003631D4" w:rsidRDefault="001A7213" w:rsidP="001A2833">
      <w:pPr>
        <w:tabs>
          <w:tab w:val="right" w:leader="dot" w:pos="9526"/>
        </w:tabs>
        <w:spacing w:after="0" w:line="235" w:lineRule="auto"/>
        <w:jc w:val="center"/>
        <w:rPr>
          <w:rFonts w:ascii="Arial" w:hAnsi="Arial" w:cs="Arial"/>
          <w:b/>
          <w:sz w:val="28"/>
          <w:szCs w:val="28"/>
        </w:rPr>
      </w:pPr>
      <w:r w:rsidRPr="003631D4">
        <w:rPr>
          <w:rFonts w:ascii="Arial" w:hAnsi="Arial" w:cs="Arial"/>
          <w:b/>
          <w:sz w:val="28"/>
          <w:szCs w:val="28"/>
        </w:rPr>
        <w:t>РОЗДІЛ ІІ</w:t>
      </w:r>
    </w:p>
    <w:p w:rsidR="00427216" w:rsidRPr="003631D4" w:rsidRDefault="00427216" w:rsidP="001A2833">
      <w:pPr>
        <w:tabs>
          <w:tab w:val="right" w:leader="dot" w:pos="9526"/>
        </w:tabs>
        <w:spacing w:after="0" w:line="235" w:lineRule="auto"/>
        <w:jc w:val="center"/>
        <w:rPr>
          <w:rFonts w:ascii="Arial" w:hAnsi="Arial" w:cs="Arial"/>
          <w:b/>
          <w:sz w:val="28"/>
          <w:szCs w:val="28"/>
        </w:rPr>
      </w:pPr>
    </w:p>
    <w:p w:rsidR="001A7213" w:rsidRPr="003631D4" w:rsidRDefault="001A7213" w:rsidP="001A2833">
      <w:pPr>
        <w:tabs>
          <w:tab w:val="right" w:leader="dot" w:pos="9526"/>
        </w:tabs>
        <w:spacing w:after="0" w:line="235" w:lineRule="auto"/>
        <w:jc w:val="center"/>
        <w:rPr>
          <w:rFonts w:ascii="Arial" w:hAnsi="Arial" w:cs="Arial"/>
          <w:b/>
          <w:i/>
          <w:sz w:val="28"/>
          <w:szCs w:val="28"/>
        </w:rPr>
      </w:pPr>
      <w:r w:rsidRPr="003631D4">
        <w:rPr>
          <w:rFonts w:ascii="Arial" w:hAnsi="Arial" w:cs="Arial"/>
          <w:b/>
          <w:i/>
          <w:sz w:val="28"/>
          <w:szCs w:val="28"/>
        </w:rPr>
        <w:t>П</w:t>
      </w:r>
      <w:r w:rsidR="00E266DD" w:rsidRPr="003631D4">
        <w:rPr>
          <w:rFonts w:ascii="Arial" w:hAnsi="Arial" w:cs="Arial"/>
          <w:b/>
          <w:i/>
          <w:sz w:val="28"/>
          <w:szCs w:val="28"/>
        </w:rPr>
        <w:t>РОФЕСІЙНА ПІДГОТОВКА МАЙБУТНІХ В</w:t>
      </w:r>
      <w:r w:rsidRPr="003631D4">
        <w:rPr>
          <w:rFonts w:ascii="Arial" w:hAnsi="Arial" w:cs="Arial"/>
          <w:b/>
          <w:i/>
          <w:sz w:val="28"/>
          <w:szCs w:val="28"/>
        </w:rPr>
        <w:t xml:space="preserve">ЧИТЕЛІВ </w:t>
      </w:r>
    </w:p>
    <w:p w:rsidR="001A7213" w:rsidRPr="003631D4" w:rsidRDefault="001A7213" w:rsidP="001A2833">
      <w:pPr>
        <w:tabs>
          <w:tab w:val="right" w:leader="dot" w:pos="9526"/>
        </w:tabs>
        <w:spacing w:after="0" w:line="235" w:lineRule="auto"/>
        <w:jc w:val="center"/>
        <w:rPr>
          <w:rFonts w:ascii="Arial" w:hAnsi="Arial" w:cs="Arial"/>
          <w:b/>
          <w:i/>
          <w:sz w:val="28"/>
          <w:szCs w:val="28"/>
        </w:rPr>
      </w:pPr>
      <w:r w:rsidRPr="003631D4">
        <w:rPr>
          <w:rFonts w:ascii="Arial" w:hAnsi="Arial" w:cs="Arial"/>
          <w:b/>
          <w:i/>
          <w:sz w:val="28"/>
          <w:szCs w:val="28"/>
        </w:rPr>
        <w:t>МИСТЕЦЬКИХ ДИСЦИПЛІН</w:t>
      </w:r>
    </w:p>
    <w:p w:rsidR="00A73414" w:rsidRPr="00C66228" w:rsidRDefault="00A73414" w:rsidP="001A2833">
      <w:pPr>
        <w:tabs>
          <w:tab w:val="right" w:leader="dot" w:pos="9526"/>
        </w:tabs>
        <w:spacing w:after="0" w:line="235" w:lineRule="auto"/>
        <w:ind w:firstLine="709"/>
        <w:rPr>
          <w:rFonts w:ascii="Arial" w:eastAsia="Times New Roman" w:hAnsi="Arial" w:cs="Arial"/>
          <w:b/>
          <w:i/>
          <w:sz w:val="28"/>
          <w:szCs w:val="28"/>
          <w:lang w:eastAsia="ru-RU"/>
        </w:rPr>
      </w:pPr>
    </w:p>
    <w:p w:rsidR="0071322F" w:rsidRPr="003631D4" w:rsidRDefault="0071322F" w:rsidP="001A2833">
      <w:pPr>
        <w:tabs>
          <w:tab w:val="right" w:leader="dot" w:pos="9526"/>
        </w:tabs>
        <w:spacing w:after="0" w:line="235" w:lineRule="auto"/>
        <w:ind w:firstLine="709"/>
        <w:rPr>
          <w:rFonts w:ascii="Arial" w:eastAsia="Times New Roman" w:hAnsi="Arial" w:cs="Arial"/>
          <w:b/>
          <w:i/>
          <w:sz w:val="28"/>
          <w:szCs w:val="28"/>
          <w:lang w:eastAsia="ru-RU"/>
        </w:rPr>
      </w:pPr>
      <w:r w:rsidRPr="003631D4">
        <w:rPr>
          <w:rFonts w:ascii="Arial" w:eastAsia="Times New Roman" w:hAnsi="Arial" w:cs="Arial"/>
          <w:b/>
          <w:i/>
          <w:sz w:val="28"/>
          <w:szCs w:val="28"/>
          <w:lang w:eastAsia="ru-RU"/>
        </w:rPr>
        <w:t xml:space="preserve">Власова О. Б. </w:t>
      </w:r>
      <w:r w:rsidRPr="003631D4">
        <w:rPr>
          <w:rFonts w:ascii="Arial" w:eastAsia="Times New Roman" w:hAnsi="Arial" w:cs="Arial"/>
          <w:sz w:val="28"/>
          <w:szCs w:val="28"/>
          <w:lang w:eastAsia="ru-RU"/>
        </w:rPr>
        <w:t xml:space="preserve">Навички акторської майстерності та їх значення </w:t>
      </w:r>
      <w:r w:rsidR="00A73414" w:rsidRPr="00C66228">
        <w:rPr>
          <w:rFonts w:ascii="Arial" w:eastAsia="Times New Roman" w:hAnsi="Arial" w:cs="Arial"/>
          <w:sz w:val="28"/>
          <w:szCs w:val="28"/>
          <w:lang w:eastAsia="ru-RU"/>
        </w:rPr>
        <w:br/>
      </w:r>
      <w:r w:rsidRPr="003631D4">
        <w:rPr>
          <w:rFonts w:ascii="Arial" w:eastAsia="Times New Roman" w:hAnsi="Arial" w:cs="Arial"/>
          <w:sz w:val="28"/>
          <w:szCs w:val="28"/>
          <w:lang w:eastAsia="ru-RU"/>
        </w:rPr>
        <w:t>у професійній підготовці майбутніх учителів мистецьких дисциплін</w:t>
      </w:r>
      <w:r w:rsidR="001A2833" w:rsidRPr="00C66228">
        <w:rPr>
          <w:rFonts w:ascii="Arial" w:eastAsia="Times New Roman" w:hAnsi="Arial" w:cs="Arial"/>
          <w:sz w:val="28"/>
          <w:szCs w:val="28"/>
          <w:lang w:eastAsia="ru-RU"/>
        </w:rPr>
        <w:tab/>
      </w:r>
      <w:r w:rsidR="000E4423" w:rsidRPr="003631D4">
        <w:rPr>
          <w:rFonts w:ascii="Arial" w:eastAsia="Times New Roman" w:hAnsi="Arial" w:cs="Arial"/>
          <w:sz w:val="28"/>
          <w:szCs w:val="28"/>
          <w:lang w:eastAsia="ru-RU"/>
        </w:rPr>
        <w:t>9</w:t>
      </w:r>
      <w:r w:rsidR="008A22B4">
        <w:rPr>
          <w:rFonts w:ascii="Arial" w:eastAsia="Times New Roman" w:hAnsi="Arial" w:cs="Arial"/>
          <w:sz w:val="28"/>
          <w:szCs w:val="28"/>
          <w:lang w:eastAsia="ru-RU"/>
        </w:rPr>
        <w:t>1</w:t>
      </w:r>
    </w:p>
    <w:p w:rsidR="00722B67" w:rsidRPr="003631D4" w:rsidRDefault="00434B5E" w:rsidP="00FC2072">
      <w:pPr>
        <w:pStyle w:val="a4"/>
        <w:tabs>
          <w:tab w:val="right" w:leader="dot" w:pos="9526"/>
        </w:tabs>
        <w:spacing w:line="259" w:lineRule="auto"/>
        <w:ind w:firstLine="709"/>
        <w:jc w:val="left"/>
        <w:rPr>
          <w:rFonts w:ascii="Arial" w:hAnsi="Arial" w:cs="Arial"/>
          <w:bCs/>
        </w:rPr>
      </w:pPr>
      <w:r w:rsidRPr="003631D4">
        <w:rPr>
          <w:rFonts w:ascii="Arial" w:hAnsi="Arial" w:cs="Arial"/>
          <w:b/>
          <w:i/>
          <w:szCs w:val="28"/>
        </w:rPr>
        <w:lastRenderedPageBreak/>
        <w:t>Горожанкіна О. Ю.</w:t>
      </w:r>
      <w:r w:rsidR="00722B67" w:rsidRPr="003631D4">
        <w:rPr>
          <w:rFonts w:ascii="Arial" w:hAnsi="Arial" w:cs="Arial"/>
          <w:bCs/>
        </w:rPr>
        <w:t xml:space="preserve"> Зміст підготовки майбутніх учителів музики </w:t>
      </w:r>
      <w:r w:rsidR="00A73414" w:rsidRPr="003631D4">
        <w:rPr>
          <w:rFonts w:ascii="Arial" w:hAnsi="Arial" w:cs="Arial"/>
          <w:bCs/>
          <w:lang w:val="ru-RU"/>
        </w:rPr>
        <w:br/>
      </w:r>
      <w:r w:rsidR="00722B67" w:rsidRPr="003631D4">
        <w:rPr>
          <w:rFonts w:ascii="Arial" w:hAnsi="Arial" w:cs="Arial"/>
          <w:bCs/>
        </w:rPr>
        <w:t>в класі хорового  диригування в контексті розвитку асоціативного мислення</w:t>
      </w:r>
      <w:r w:rsidR="001A2833" w:rsidRPr="003631D4">
        <w:rPr>
          <w:rFonts w:ascii="Arial" w:hAnsi="Arial" w:cs="Arial"/>
          <w:bCs/>
          <w:lang w:val="ru-RU"/>
        </w:rPr>
        <w:tab/>
      </w:r>
      <w:r w:rsidR="000E4423" w:rsidRPr="003631D4">
        <w:rPr>
          <w:rFonts w:ascii="Arial" w:hAnsi="Arial" w:cs="Arial"/>
          <w:bCs/>
        </w:rPr>
        <w:t>9</w:t>
      </w:r>
      <w:r w:rsidR="008A22B4">
        <w:rPr>
          <w:rFonts w:ascii="Arial" w:hAnsi="Arial" w:cs="Arial"/>
          <w:bCs/>
        </w:rPr>
        <w:t>5</w:t>
      </w:r>
    </w:p>
    <w:p w:rsidR="008A061C" w:rsidRPr="003631D4" w:rsidRDefault="008A061C" w:rsidP="00FC2072">
      <w:pPr>
        <w:tabs>
          <w:tab w:val="right" w:leader="dot" w:pos="9526"/>
        </w:tabs>
        <w:spacing w:after="0" w:line="259" w:lineRule="auto"/>
        <w:ind w:firstLine="709"/>
        <w:rPr>
          <w:rFonts w:ascii="Arial" w:hAnsi="Arial" w:cs="Arial"/>
          <w:b/>
          <w:i/>
          <w:sz w:val="28"/>
          <w:szCs w:val="28"/>
        </w:rPr>
      </w:pPr>
      <w:r w:rsidRPr="003631D4">
        <w:rPr>
          <w:rFonts w:ascii="Arial" w:hAnsi="Arial" w:cs="Arial"/>
          <w:b/>
          <w:i/>
          <w:sz w:val="28"/>
          <w:szCs w:val="28"/>
        </w:rPr>
        <w:t>Гусейнова Л. В.</w:t>
      </w:r>
      <w:r w:rsidRPr="003631D4">
        <w:rPr>
          <w:rFonts w:ascii="Arial" w:hAnsi="Arial" w:cs="Arial"/>
          <w:sz w:val="28"/>
          <w:szCs w:val="28"/>
        </w:rPr>
        <w:t xml:space="preserve"> Готовність до інструментально-виконавської діяльності: структурний аналіз</w:t>
      </w:r>
      <w:r w:rsidR="001A2833" w:rsidRPr="003631D4">
        <w:rPr>
          <w:rFonts w:ascii="Arial" w:hAnsi="Arial" w:cs="Arial"/>
          <w:sz w:val="28"/>
          <w:szCs w:val="28"/>
          <w:lang w:val="ru-RU"/>
        </w:rPr>
        <w:tab/>
      </w:r>
      <w:r w:rsidR="000E4423" w:rsidRPr="003631D4">
        <w:rPr>
          <w:rFonts w:ascii="Arial" w:hAnsi="Arial" w:cs="Arial"/>
          <w:sz w:val="28"/>
          <w:szCs w:val="28"/>
        </w:rPr>
        <w:t>10</w:t>
      </w:r>
      <w:r w:rsidR="008A22B4">
        <w:rPr>
          <w:rFonts w:ascii="Arial" w:hAnsi="Arial" w:cs="Arial"/>
          <w:sz w:val="28"/>
          <w:szCs w:val="28"/>
        </w:rPr>
        <w:t>0</w:t>
      </w:r>
    </w:p>
    <w:p w:rsidR="00B83CF4" w:rsidRPr="003631D4" w:rsidRDefault="001F6040" w:rsidP="00FC2072">
      <w:pPr>
        <w:tabs>
          <w:tab w:val="right" w:leader="dot" w:pos="9526"/>
        </w:tabs>
        <w:spacing w:after="0" w:line="259" w:lineRule="auto"/>
        <w:ind w:firstLine="709"/>
        <w:rPr>
          <w:rFonts w:ascii="Arial" w:hAnsi="Arial" w:cs="Arial"/>
          <w:sz w:val="28"/>
          <w:szCs w:val="28"/>
        </w:rPr>
      </w:pPr>
      <w:r w:rsidRPr="003631D4">
        <w:rPr>
          <w:rFonts w:ascii="Arial" w:hAnsi="Arial" w:cs="Arial"/>
          <w:b/>
          <w:i/>
          <w:spacing w:val="-4"/>
          <w:sz w:val="28"/>
          <w:szCs w:val="28"/>
        </w:rPr>
        <w:t>Дворник Ю. Ф.</w:t>
      </w:r>
      <w:r w:rsidRPr="003631D4">
        <w:rPr>
          <w:rFonts w:ascii="Arial" w:hAnsi="Arial" w:cs="Arial"/>
          <w:spacing w:val="-4"/>
          <w:sz w:val="28"/>
          <w:szCs w:val="28"/>
        </w:rPr>
        <w:t xml:space="preserve"> </w:t>
      </w:r>
      <w:r w:rsidR="00286893" w:rsidRPr="003631D4">
        <w:rPr>
          <w:rFonts w:ascii="Arial" w:hAnsi="Arial" w:cs="Arial"/>
          <w:spacing w:val="-4"/>
          <w:sz w:val="28"/>
          <w:szCs w:val="28"/>
        </w:rPr>
        <w:t>Формування творчих якостей майбутніх учителів</w:t>
      </w:r>
      <w:r w:rsidR="00286893" w:rsidRPr="003631D4">
        <w:rPr>
          <w:rFonts w:ascii="Arial" w:hAnsi="Arial" w:cs="Arial"/>
          <w:sz w:val="28"/>
          <w:szCs w:val="28"/>
        </w:rPr>
        <w:t xml:space="preserve"> музичного мистецтва:</w:t>
      </w:r>
      <w:r w:rsidR="003B624A" w:rsidRPr="003631D4">
        <w:rPr>
          <w:rFonts w:ascii="Arial" w:hAnsi="Arial" w:cs="Arial"/>
          <w:sz w:val="28"/>
          <w:szCs w:val="28"/>
        </w:rPr>
        <w:t xml:space="preserve"> </w:t>
      </w:r>
      <w:r w:rsidR="00286893" w:rsidRPr="003631D4">
        <w:rPr>
          <w:rFonts w:ascii="Arial" w:hAnsi="Arial" w:cs="Arial"/>
          <w:sz w:val="28"/>
          <w:szCs w:val="28"/>
        </w:rPr>
        <w:t xml:space="preserve"> методичний </w:t>
      </w:r>
      <w:r w:rsidR="003B624A" w:rsidRPr="003631D4">
        <w:rPr>
          <w:rFonts w:ascii="Arial" w:hAnsi="Arial" w:cs="Arial"/>
          <w:sz w:val="28"/>
          <w:szCs w:val="28"/>
        </w:rPr>
        <w:t>а</w:t>
      </w:r>
      <w:r w:rsidR="00286893" w:rsidRPr="003631D4">
        <w:rPr>
          <w:rFonts w:ascii="Arial" w:hAnsi="Arial" w:cs="Arial"/>
          <w:sz w:val="28"/>
          <w:szCs w:val="28"/>
        </w:rPr>
        <w:t>спек</w:t>
      </w:r>
      <w:r w:rsidR="000E4423" w:rsidRPr="003631D4">
        <w:rPr>
          <w:rFonts w:ascii="Arial" w:hAnsi="Arial" w:cs="Arial"/>
          <w:sz w:val="28"/>
          <w:szCs w:val="28"/>
        </w:rPr>
        <w:t>т</w:t>
      </w:r>
      <w:r w:rsidR="001A2833" w:rsidRPr="003631D4">
        <w:rPr>
          <w:rFonts w:ascii="Arial" w:hAnsi="Arial" w:cs="Arial"/>
          <w:sz w:val="28"/>
          <w:szCs w:val="28"/>
          <w:lang w:val="ru-RU"/>
        </w:rPr>
        <w:tab/>
      </w:r>
      <w:r w:rsidR="000E4423" w:rsidRPr="003631D4">
        <w:rPr>
          <w:rFonts w:ascii="Arial" w:hAnsi="Arial" w:cs="Arial"/>
          <w:sz w:val="28"/>
          <w:szCs w:val="28"/>
        </w:rPr>
        <w:t>10</w:t>
      </w:r>
      <w:r w:rsidR="008A22B4">
        <w:rPr>
          <w:rFonts w:ascii="Arial" w:hAnsi="Arial" w:cs="Arial"/>
          <w:sz w:val="28"/>
          <w:szCs w:val="28"/>
        </w:rPr>
        <w:t>6</w:t>
      </w:r>
    </w:p>
    <w:p w:rsidR="00B44683" w:rsidRPr="003631D4" w:rsidRDefault="00B44683" w:rsidP="00FC2072">
      <w:pPr>
        <w:tabs>
          <w:tab w:val="right" w:leader="dot" w:pos="9526"/>
        </w:tabs>
        <w:spacing w:after="0" w:line="259" w:lineRule="auto"/>
        <w:ind w:firstLine="709"/>
        <w:rPr>
          <w:rFonts w:ascii="Arial" w:hAnsi="Arial" w:cs="Arial"/>
          <w:b/>
          <w:i/>
          <w:sz w:val="28"/>
          <w:szCs w:val="28"/>
        </w:rPr>
      </w:pPr>
      <w:r w:rsidRPr="003631D4">
        <w:rPr>
          <w:rFonts w:ascii="Arial" w:hAnsi="Arial" w:cs="Arial"/>
          <w:b/>
          <w:i/>
          <w:sz w:val="28"/>
          <w:szCs w:val="28"/>
        </w:rPr>
        <w:t>Михаськова М. А.</w:t>
      </w:r>
      <w:r w:rsidRPr="003631D4">
        <w:rPr>
          <w:rFonts w:ascii="Arial" w:hAnsi="Arial" w:cs="Arial"/>
          <w:sz w:val="28"/>
          <w:szCs w:val="28"/>
        </w:rPr>
        <w:t xml:space="preserve"> Реалізація взаємозв</w:t>
      </w:r>
      <w:r w:rsidR="00E6330A">
        <w:rPr>
          <w:rFonts w:ascii="Arial" w:hAnsi="Arial" w:cs="Arial"/>
          <w:sz w:val="28"/>
          <w:szCs w:val="28"/>
        </w:rPr>
        <w:t>’</w:t>
      </w:r>
      <w:r w:rsidRPr="003631D4">
        <w:rPr>
          <w:rFonts w:ascii="Arial" w:hAnsi="Arial" w:cs="Arial"/>
          <w:sz w:val="28"/>
          <w:szCs w:val="28"/>
        </w:rPr>
        <w:t xml:space="preserve">язків курсу </w:t>
      </w:r>
      <w:r w:rsidR="002D384D" w:rsidRPr="003631D4">
        <w:rPr>
          <w:rFonts w:ascii="Arial" w:hAnsi="Arial" w:cs="Arial"/>
          <w:sz w:val="28"/>
          <w:szCs w:val="28"/>
        </w:rPr>
        <w:t>"</w:t>
      </w:r>
      <w:r w:rsidRPr="003631D4">
        <w:rPr>
          <w:rFonts w:ascii="Arial" w:hAnsi="Arial" w:cs="Arial"/>
          <w:sz w:val="28"/>
          <w:szCs w:val="28"/>
        </w:rPr>
        <w:t>Методика музичного виховання в загальноосвітній школі</w:t>
      </w:r>
      <w:r w:rsidR="002D384D" w:rsidRPr="003631D4">
        <w:rPr>
          <w:rFonts w:ascii="Arial" w:hAnsi="Arial" w:cs="Arial"/>
          <w:sz w:val="28"/>
          <w:szCs w:val="28"/>
        </w:rPr>
        <w:t>"</w:t>
      </w:r>
      <w:r w:rsidRPr="003631D4">
        <w:rPr>
          <w:rFonts w:ascii="Arial" w:hAnsi="Arial" w:cs="Arial"/>
          <w:sz w:val="28"/>
          <w:szCs w:val="28"/>
        </w:rPr>
        <w:t xml:space="preserve"> з дисциплінами виконавської підготовки студентів факультету мистецтв</w:t>
      </w:r>
      <w:r w:rsidR="001A2833" w:rsidRPr="003631D4">
        <w:rPr>
          <w:rFonts w:ascii="Arial" w:hAnsi="Arial" w:cs="Arial"/>
          <w:sz w:val="28"/>
          <w:szCs w:val="28"/>
        </w:rPr>
        <w:tab/>
      </w:r>
      <w:r w:rsidR="000E4423" w:rsidRPr="003631D4">
        <w:rPr>
          <w:rFonts w:ascii="Arial" w:hAnsi="Arial" w:cs="Arial"/>
          <w:sz w:val="28"/>
          <w:szCs w:val="28"/>
        </w:rPr>
        <w:t>11</w:t>
      </w:r>
      <w:r w:rsidR="008A22B4">
        <w:rPr>
          <w:rFonts w:ascii="Arial" w:hAnsi="Arial" w:cs="Arial"/>
          <w:sz w:val="28"/>
          <w:szCs w:val="28"/>
        </w:rPr>
        <w:t>1</w:t>
      </w:r>
    </w:p>
    <w:p w:rsidR="00973518" w:rsidRPr="003631D4" w:rsidRDefault="00434B5E" w:rsidP="00FC2072">
      <w:pPr>
        <w:tabs>
          <w:tab w:val="right" w:leader="dot" w:pos="9526"/>
        </w:tabs>
        <w:spacing w:after="0" w:line="259" w:lineRule="auto"/>
        <w:ind w:firstLine="709"/>
        <w:rPr>
          <w:rFonts w:ascii="Arial" w:hAnsi="Arial" w:cs="Arial"/>
          <w:b/>
          <w:i/>
          <w:sz w:val="28"/>
          <w:szCs w:val="28"/>
        </w:rPr>
      </w:pPr>
      <w:r w:rsidRPr="003631D4">
        <w:rPr>
          <w:rFonts w:ascii="Arial" w:hAnsi="Arial" w:cs="Arial"/>
          <w:b/>
          <w:i/>
          <w:spacing w:val="-4"/>
          <w:sz w:val="28"/>
          <w:szCs w:val="28"/>
        </w:rPr>
        <w:t>Мішедченко В. В.</w:t>
      </w:r>
      <w:r w:rsidR="00B62162" w:rsidRPr="003631D4">
        <w:rPr>
          <w:rFonts w:ascii="Arial" w:hAnsi="Arial" w:cs="Arial"/>
          <w:i/>
          <w:spacing w:val="-4"/>
          <w:sz w:val="28"/>
          <w:szCs w:val="28"/>
        </w:rPr>
        <w:t xml:space="preserve"> </w:t>
      </w:r>
      <w:r w:rsidR="00722B67" w:rsidRPr="003631D4">
        <w:rPr>
          <w:rFonts w:ascii="Arial" w:hAnsi="Arial" w:cs="Arial"/>
          <w:spacing w:val="-4"/>
          <w:sz w:val="28"/>
          <w:szCs w:val="28"/>
        </w:rPr>
        <w:t>Особливості музичного навчання й виховання</w:t>
      </w:r>
      <w:r w:rsidR="00722B67" w:rsidRPr="003631D4">
        <w:rPr>
          <w:rFonts w:ascii="Arial" w:hAnsi="Arial" w:cs="Arial"/>
          <w:sz w:val="28"/>
          <w:szCs w:val="28"/>
        </w:rPr>
        <w:t xml:space="preserve"> учнів першого класу загальноосвітньої школи</w:t>
      </w:r>
      <w:r w:rsidR="001A2833" w:rsidRPr="003631D4">
        <w:rPr>
          <w:rFonts w:ascii="Arial" w:hAnsi="Arial" w:cs="Arial"/>
          <w:szCs w:val="28"/>
          <w:lang w:val="ru-RU"/>
        </w:rPr>
        <w:tab/>
      </w:r>
      <w:r w:rsidR="000E4423" w:rsidRPr="003631D4">
        <w:rPr>
          <w:rFonts w:ascii="Arial" w:hAnsi="Arial" w:cs="Arial"/>
          <w:sz w:val="28"/>
          <w:szCs w:val="28"/>
        </w:rPr>
        <w:t>1</w:t>
      </w:r>
      <w:r w:rsidR="008A22B4">
        <w:rPr>
          <w:rFonts w:ascii="Arial" w:hAnsi="Arial" w:cs="Arial"/>
          <w:sz w:val="28"/>
          <w:szCs w:val="28"/>
        </w:rPr>
        <w:t>17</w:t>
      </w:r>
    </w:p>
    <w:p w:rsidR="00722B67" w:rsidRPr="003631D4" w:rsidRDefault="00B90401" w:rsidP="00FC2072">
      <w:pPr>
        <w:tabs>
          <w:tab w:val="right" w:leader="dot" w:pos="9526"/>
        </w:tabs>
        <w:spacing w:after="0" w:line="259" w:lineRule="auto"/>
        <w:ind w:firstLine="709"/>
        <w:rPr>
          <w:rFonts w:ascii="Arial" w:hAnsi="Arial" w:cs="Arial"/>
          <w:sz w:val="28"/>
          <w:szCs w:val="28"/>
        </w:rPr>
      </w:pPr>
      <w:r w:rsidRPr="003631D4">
        <w:rPr>
          <w:rFonts w:ascii="Arial" w:hAnsi="Arial" w:cs="Arial"/>
          <w:b/>
          <w:i/>
          <w:sz w:val="28"/>
          <w:szCs w:val="28"/>
        </w:rPr>
        <w:t>Пархоменко О. М.</w:t>
      </w:r>
      <w:r w:rsidRPr="003631D4">
        <w:rPr>
          <w:rFonts w:ascii="Arial" w:hAnsi="Arial" w:cs="Arial"/>
          <w:sz w:val="28"/>
          <w:szCs w:val="28"/>
        </w:rPr>
        <w:t xml:space="preserve"> </w:t>
      </w:r>
      <w:r w:rsidR="00722B67" w:rsidRPr="003631D4">
        <w:rPr>
          <w:rFonts w:ascii="Arial" w:hAnsi="Arial" w:cs="Arial"/>
          <w:sz w:val="28"/>
          <w:szCs w:val="28"/>
        </w:rPr>
        <w:t xml:space="preserve">Модель формування балетмейстерських </w:t>
      </w:r>
      <w:r w:rsidR="00A73414" w:rsidRPr="003631D4">
        <w:rPr>
          <w:rFonts w:ascii="Arial" w:hAnsi="Arial" w:cs="Arial"/>
          <w:sz w:val="28"/>
          <w:szCs w:val="28"/>
          <w:lang w:val="ru-RU"/>
        </w:rPr>
        <w:br/>
      </w:r>
      <w:r w:rsidR="00722B67" w:rsidRPr="003631D4">
        <w:rPr>
          <w:rFonts w:ascii="Arial" w:hAnsi="Arial" w:cs="Arial"/>
          <w:sz w:val="28"/>
          <w:szCs w:val="28"/>
        </w:rPr>
        <w:t>умінь майбутніх учителів хореографії</w:t>
      </w:r>
      <w:r w:rsidR="001A2833" w:rsidRPr="003631D4">
        <w:rPr>
          <w:rFonts w:ascii="Arial" w:hAnsi="Arial" w:cs="Arial"/>
          <w:sz w:val="28"/>
          <w:szCs w:val="28"/>
          <w:lang w:val="ru-RU"/>
        </w:rPr>
        <w:tab/>
      </w:r>
      <w:r w:rsidR="000E4423" w:rsidRPr="003631D4">
        <w:rPr>
          <w:rFonts w:ascii="Arial" w:hAnsi="Arial" w:cs="Arial"/>
          <w:sz w:val="28"/>
          <w:szCs w:val="28"/>
        </w:rPr>
        <w:t>12</w:t>
      </w:r>
      <w:r w:rsidR="008A22B4">
        <w:rPr>
          <w:rFonts w:ascii="Arial" w:hAnsi="Arial" w:cs="Arial"/>
          <w:sz w:val="28"/>
          <w:szCs w:val="28"/>
        </w:rPr>
        <w:t>2</w:t>
      </w:r>
    </w:p>
    <w:p w:rsidR="00722B67" w:rsidRPr="003631D4" w:rsidRDefault="00434B5E" w:rsidP="00FC2072">
      <w:pPr>
        <w:pStyle w:val="a4"/>
        <w:tabs>
          <w:tab w:val="right" w:leader="dot" w:pos="9526"/>
        </w:tabs>
        <w:spacing w:line="259" w:lineRule="auto"/>
        <w:ind w:firstLine="709"/>
        <w:jc w:val="left"/>
        <w:rPr>
          <w:rFonts w:ascii="Arial" w:hAnsi="Arial" w:cs="Arial"/>
          <w:bCs/>
        </w:rPr>
      </w:pPr>
      <w:r w:rsidRPr="003631D4">
        <w:rPr>
          <w:rFonts w:ascii="Arial" w:hAnsi="Arial" w:cs="Arial"/>
          <w:b/>
          <w:i/>
          <w:szCs w:val="28"/>
        </w:rPr>
        <w:t>Прищепа О. П.</w:t>
      </w:r>
      <w:r w:rsidR="0010145D" w:rsidRPr="003631D4">
        <w:rPr>
          <w:rFonts w:ascii="Arial" w:hAnsi="Arial" w:cs="Arial"/>
          <w:bCs/>
        </w:rPr>
        <w:t xml:space="preserve"> </w:t>
      </w:r>
      <w:r w:rsidR="00722B67" w:rsidRPr="003631D4">
        <w:rPr>
          <w:rFonts w:ascii="Arial" w:hAnsi="Arial" w:cs="Arial"/>
          <w:bCs/>
        </w:rPr>
        <w:t>Використання творів Л</w:t>
      </w:r>
      <w:r w:rsidR="00B62162" w:rsidRPr="003631D4">
        <w:rPr>
          <w:rFonts w:ascii="Arial" w:hAnsi="Arial" w:cs="Arial"/>
          <w:bCs/>
        </w:rPr>
        <w:t>. </w:t>
      </w:r>
      <w:r w:rsidR="00722B67" w:rsidRPr="003631D4">
        <w:rPr>
          <w:rFonts w:ascii="Arial" w:hAnsi="Arial" w:cs="Arial"/>
          <w:bCs/>
        </w:rPr>
        <w:t>Ревуцького у процесі фортепіанної підготовки майбутніх учителів музичного мистецтва</w:t>
      </w:r>
      <w:r w:rsidR="001A2833" w:rsidRPr="003631D4">
        <w:rPr>
          <w:rFonts w:ascii="Arial" w:hAnsi="Arial" w:cs="Arial"/>
          <w:bCs/>
          <w:lang w:val="ru-RU"/>
        </w:rPr>
        <w:tab/>
      </w:r>
      <w:r w:rsidR="000E4423" w:rsidRPr="003631D4">
        <w:rPr>
          <w:rFonts w:ascii="Arial" w:hAnsi="Arial" w:cs="Arial"/>
          <w:bCs/>
        </w:rPr>
        <w:t>1</w:t>
      </w:r>
      <w:r w:rsidR="008A22B4">
        <w:rPr>
          <w:rFonts w:ascii="Arial" w:hAnsi="Arial" w:cs="Arial"/>
          <w:bCs/>
        </w:rPr>
        <w:t>27</w:t>
      </w:r>
    </w:p>
    <w:p w:rsidR="00722B67" w:rsidRPr="003631D4" w:rsidRDefault="008647F0" w:rsidP="00FC2072">
      <w:pPr>
        <w:tabs>
          <w:tab w:val="right" w:leader="dot" w:pos="9526"/>
        </w:tabs>
        <w:spacing w:after="0" w:line="259" w:lineRule="auto"/>
        <w:ind w:firstLine="709"/>
        <w:rPr>
          <w:rFonts w:ascii="Arial" w:hAnsi="Arial" w:cs="Arial"/>
          <w:sz w:val="28"/>
          <w:szCs w:val="28"/>
        </w:rPr>
      </w:pPr>
      <w:r w:rsidRPr="003631D4">
        <w:rPr>
          <w:rFonts w:ascii="Arial" w:hAnsi="Arial" w:cs="Arial"/>
          <w:b/>
          <w:i/>
          <w:sz w:val="28"/>
          <w:szCs w:val="28"/>
        </w:rPr>
        <w:t>Пустовойт А. Ф.</w:t>
      </w:r>
      <w:r w:rsidR="00117C21" w:rsidRPr="003631D4">
        <w:rPr>
          <w:rFonts w:ascii="Arial" w:hAnsi="Arial" w:cs="Arial"/>
          <w:i/>
          <w:sz w:val="28"/>
          <w:szCs w:val="28"/>
        </w:rPr>
        <w:t xml:space="preserve"> </w:t>
      </w:r>
      <w:r w:rsidR="00722B67" w:rsidRPr="003631D4">
        <w:rPr>
          <w:rFonts w:ascii="Arial" w:hAnsi="Arial" w:cs="Arial"/>
          <w:sz w:val="28"/>
          <w:szCs w:val="28"/>
        </w:rPr>
        <w:t>Принципи та методи формування вмінь аранжування музичних творів</w:t>
      </w:r>
      <w:r w:rsidR="001A2833" w:rsidRPr="003631D4">
        <w:rPr>
          <w:rFonts w:ascii="Arial" w:hAnsi="Arial" w:cs="Arial"/>
          <w:sz w:val="28"/>
          <w:szCs w:val="28"/>
          <w:lang w:val="ru-RU"/>
        </w:rPr>
        <w:tab/>
      </w:r>
      <w:r w:rsidR="000E4423" w:rsidRPr="003631D4">
        <w:rPr>
          <w:rFonts w:ascii="Arial" w:hAnsi="Arial" w:cs="Arial"/>
          <w:sz w:val="28"/>
          <w:szCs w:val="28"/>
        </w:rPr>
        <w:t>13</w:t>
      </w:r>
      <w:r w:rsidR="008A22B4">
        <w:rPr>
          <w:rFonts w:ascii="Arial" w:hAnsi="Arial" w:cs="Arial"/>
          <w:sz w:val="28"/>
          <w:szCs w:val="28"/>
        </w:rPr>
        <w:t>1</w:t>
      </w:r>
    </w:p>
    <w:p w:rsidR="006410B2" w:rsidRPr="003631D4" w:rsidRDefault="006410B2" w:rsidP="00FC2072">
      <w:pPr>
        <w:tabs>
          <w:tab w:val="right" w:leader="dot" w:pos="9526"/>
        </w:tabs>
        <w:spacing w:after="0" w:line="259" w:lineRule="auto"/>
        <w:ind w:firstLine="709"/>
        <w:rPr>
          <w:rFonts w:ascii="Arial" w:hAnsi="Arial" w:cs="Arial"/>
          <w:bCs/>
          <w:sz w:val="28"/>
          <w:szCs w:val="28"/>
        </w:rPr>
      </w:pPr>
      <w:r w:rsidRPr="003631D4">
        <w:rPr>
          <w:rFonts w:ascii="Arial" w:hAnsi="Arial" w:cs="Arial"/>
          <w:b/>
          <w:i/>
          <w:sz w:val="28"/>
          <w:szCs w:val="28"/>
        </w:rPr>
        <w:t>Раструба Т. В.</w:t>
      </w:r>
      <w:r w:rsidRPr="003631D4">
        <w:rPr>
          <w:rFonts w:ascii="Arial" w:hAnsi="Arial" w:cs="Arial"/>
          <w:i/>
          <w:sz w:val="28"/>
          <w:szCs w:val="28"/>
        </w:rPr>
        <w:t xml:space="preserve"> </w:t>
      </w:r>
      <w:r w:rsidRPr="003631D4">
        <w:rPr>
          <w:rFonts w:ascii="Arial" w:hAnsi="Arial" w:cs="Arial"/>
          <w:bCs/>
          <w:sz w:val="28"/>
          <w:szCs w:val="28"/>
        </w:rPr>
        <w:t xml:space="preserve">Диригентсько-хорова підготовка майбутнього вчителя </w:t>
      </w:r>
      <w:r w:rsidR="0085023F" w:rsidRPr="003631D4">
        <w:rPr>
          <w:rFonts w:ascii="Arial" w:hAnsi="Arial" w:cs="Arial"/>
          <w:bCs/>
          <w:sz w:val="28"/>
          <w:szCs w:val="28"/>
        </w:rPr>
        <w:t xml:space="preserve">музичного </w:t>
      </w:r>
      <w:r w:rsidRPr="003631D4">
        <w:rPr>
          <w:rFonts w:ascii="Arial" w:hAnsi="Arial" w:cs="Arial"/>
          <w:bCs/>
          <w:sz w:val="28"/>
          <w:szCs w:val="28"/>
        </w:rPr>
        <w:t>мистецтв</w:t>
      </w:r>
      <w:r w:rsidR="0085023F" w:rsidRPr="003631D4">
        <w:rPr>
          <w:rFonts w:ascii="Arial" w:hAnsi="Arial" w:cs="Arial"/>
          <w:bCs/>
          <w:sz w:val="28"/>
          <w:szCs w:val="28"/>
        </w:rPr>
        <w:t>а</w:t>
      </w:r>
      <w:r w:rsidRPr="003631D4">
        <w:rPr>
          <w:rFonts w:ascii="Arial" w:hAnsi="Arial" w:cs="Arial"/>
          <w:bCs/>
          <w:sz w:val="28"/>
          <w:szCs w:val="28"/>
        </w:rPr>
        <w:t xml:space="preserve"> у контексті особистісно орієнтованого  підходу</w:t>
      </w:r>
      <w:r w:rsidR="001A2833" w:rsidRPr="003631D4">
        <w:rPr>
          <w:rFonts w:ascii="Arial" w:hAnsi="Arial" w:cs="Arial"/>
          <w:bCs/>
          <w:sz w:val="28"/>
          <w:szCs w:val="28"/>
          <w:lang w:val="ru-RU"/>
        </w:rPr>
        <w:tab/>
      </w:r>
      <w:r w:rsidR="000E4423" w:rsidRPr="003631D4">
        <w:rPr>
          <w:rFonts w:ascii="Arial" w:hAnsi="Arial" w:cs="Arial"/>
          <w:bCs/>
          <w:sz w:val="28"/>
          <w:szCs w:val="28"/>
        </w:rPr>
        <w:t>1</w:t>
      </w:r>
      <w:r w:rsidR="008A22B4">
        <w:rPr>
          <w:rFonts w:ascii="Arial" w:hAnsi="Arial" w:cs="Arial"/>
          <w:bCs/>
          <w:sz w:val="28"/>
          <w:szCs w:val="28"/>
        </w:rPr>
        <w:t>38</w:t>
      </w:r>
    </w:p>
    <w:p w:rsidR="00A524E6" w:rsidRPr="003631D4" w:rsidRDefault="00A524E6" w:rsidP="00FC2072">
      <w:pPr>
        <w:pStyle w:val="Pa9"/>
        <w:tabs>
          <w:tab w:val="right" w:leader="dot" w:pos="9526"/>
        </w:tabs>
        <w:spacing w:line="259" w:lineRule="auto"/>
        <w:ind w:firstLine="709"/>
        <w:rPr>
          <w:rFonts w:ascii="Arial" w:hAnsi="Arial" w:cs="Arial"/>
          <w:sz w:val="28"/>
          <w:szCs w:val="28"/>
          <w:lang w:val="uk-UA"/>
        </w:rPr>
      </w:pPr>
      <w:r w:rsidRPr="003631D4">
        <w:rPr>
          <w:rFonts w:ascii="Arial" w:hAnsi="Arial" w:cs="Arial"/>
          <w:b/>
          <w:i/>
          <w:sz w:val="28"/>
          <w:szCs w:val="28"/>
          <w:lang w:val="uk-UA"/>
        </w:rPr>
        <w:t>Ревенчук В. В.</w:t>
      </w:r>
      <w:r w:rsidR="00177C98" w:rsidRPr="003631D4">
        <w:rPr>
          <w:rFonts w:ascii="Arial" w:hAnsi="Arial" w:cs="Arial"/>
          <w:b/>
          <w:i/>
          <w:sz w:val="28"/>
          <w:szCs w:val="28"/>
          <w:lang w:val="uk-UA"/>
        </w:rPr>
        <w:t xml:space="preserve"> </w:t>
      </w:r>
      <w:r w:rsidRPr="003631D4">
        <w:rPr>
          <w:rFonts w:ascii="Arial" w:hAnsi="Arial" w:cs="Arial"/>
          <w:sz w:val="28"/>
          <w:szCs w:val="28"/>
          <w:lang w:val="uk-UA"/>
        </w:rPr>
        <w:t xml:space="preserve">Проблема навчальної взаємодії в теорії </w:t>
      </w:r>
      <w:r w:rsidR="00A73414" w:rsidRPr="003631D4">
        <w:rPr>
          <w:rFonts w:ascii="Arial" w:hAnsi="Arial" w:cs="Arial"/>
          <w:sz w:val="28"/>
          <w:szCs w:val="28"/>
          <w:lang w:val="uk-UA"/>
        </w:rPr>
        <w:br/>
      </w:r>
      <w:r w:rsidRPr="003631D4">
        <w:rPr>
          <w:rFonts w:ascii="Arial" w:hAnsi="Arial" w:cs="Arial"/>
          <w:sz w:val="28"/>
          <w:szCs w:val="28"/>
          <w:lang w:val="uk-UA"/>
        </w:rPr>
        <w:t>та практиці музично-виконавської підготовки</w:t>
      </w:r>
      <w:r w:rsidR="001A2833" w:rsidRPr="003631D4">
        <w:rPr>
          <w:rFonts w:ascii="Arial" w:hAnsi="Arial" w:cs="Arial"/>
          <w:sz w:val="28"/>
          <w:szCs w:val="28"/>
          <w:lang w:val="uk-UA"/>
        </w:rPr>
        <w:tab/>
      </w:r>
      <w:r w:rsidR="000E4423" w:rsidRPr="003631D4">
        <w:rPr>
          <w:rFonts w:ascii="Arial" w:hAnsi="Arial" w:cs="Arial"/>
          <w:sz w:val="28"/>
          <w:szCs w:val="28"/>
          <w:lang w:val="uk-UA"/>
        </w:rPr>
        <w:t>14</w:t>
      </w:r>
      <w:r w:rsidR="008A22B4">
        <w:rPr>
          <w:rFonts w:ascii="Arial" w:hAnsi="Arial" w:cs="Arial"/>
          <w:sz w:val="28"/>
          <w:szCs w:val="28"/>
          <w:lang w:val="uk-UA"/>
        </w:rPr>
        <w:t>3</w:t>
      </w:r>
    </w:p>
    <w:p w:rsidR="00B01EA2" w:rsidRPr="003631D4" w:rsidRDefault="008647F0" w:rsidP="00FC2072">
      <w:pPr>
        <w:tabs>
          <w:tab w:val="right" w:leader="dot" w:pos="9526"/>
        </w:tabs>
        <w:spacing w:after="0" w:line="259" w:lineRule="auto"/>
        <w:ind w:firstLine="709"/>
        <w:rPr>
          <w:rFonts w:ascii="Arial" w:hAnsi="Arial" w:cs="Arial"/>
          <w:sz w:val="28"/>
          <w:szCs w:val="28"/>
        </w:rPr>
      </w:pPr>
      <w:r w:rsidRPr="003631D4">
        <w:rPr>
          <w:rFonts w:ascii="Arial" w:hAnsi="Arial" w:cs="Arial"/>
          <w:b/>
          <w:i/>
          <w:sz w:val="28"/>
          <w:szCs w:val="28"/>
        </w:rPr>
        <w:t>Ростовська Ю. О.</w:t>
      </w:r>
      <w:r w:rsidR="00117C21" w:rsidRPr="003631D4">
        <w:rPr>
          <w:rFonts w:ascii="Arial" w:hAnsi="Arial" w:cs="Arial"/>
          <w:sz w:val="28"/>
          <w:szCs w:val="28"/>
        </w:rPr>
        <w:t xml:space="preserve"> </w:t>
      </w:r>
      <w:r w:rsidR="00722B67" w:rsidRPr="003631D4">
        <w:rPr>
          <w:rFonts w:ascii="Arial" w:hAnsi="Arial" w:cs="Arial"/>
          <w:sz w:val="28"/>
          <w:szCs w:val="28"/>
        </w:rPr>
        <w:t xml:space="preserve">До проблеми методичної підготовки </w:t>
      </w:r>
      <w:r w:rsidR="00A73414" w:rsidRPr="003631D4">
        <w:rPr>
          <w:rFonts w:ascii="Arial" w:hAnsi="Arial" w:cs="Arial"/>
          <w:sz w:val="28"/>
          <w:szCs w:val="28"/>
          <w:lang w:val="ru-RU"/>
        </w:rPr>
        <w:br/>
      </w:r>
      <w:r w:rsidR="001A2833" w:rsidRPr="003631D4">
        <w:rPr>
          <w:rFonts w:ascii="Arial" w:hAnsi="Arial" w:cs="Arial"/>
          <w:sz w:val="28"/>
          <w:szCs w:val="28"/>
        </w:rPr>
        <w:t>майбутніх учителів хореографії</w:t>
      </w:r>
      <w:r w:rsidR="001A2833" w:rsidRPr="003631D4">
        <w:rPr>
          <w:rFonts w:ascii="Arial" w:hAnsi="Arial" w:cs="Arial"/>
          <w:sz w:val="28"/>
          <w:szCs w:val="28"/>
          <w:lang w:val="ru-RU"/>
        </w:rPr>
        <w:tab/>
      </w:r>
      <w:r w:rsidR="000E4423" w:rsidRPr="003631D4">
        <w:rPr>
          <w:rFonts w:ascii="Arial" w:hAnsi="Arial" w:cs="Arial"/>
          <w:sz w:val="28"/>
          <w:szCs w:val="28"/>
        </w:rPr>
        <w:t>1</w:t>
      </w:r>
      <w:r w:rsidR="002032A1">
        <w:rPr>
          <w:rFonts w:ascii="Arial" w:hAnsi="Arial" w:cs="Arial"/>
          <w:sz w:val="28"/>
          <w:szCs w:val="28"/>
        </w:rPr>
        <w:t>48</w:t>
      </w:r>
    </w:p>
    <w:p w:rsidR="00C75DAD" w:rsidRPr="003631D4" w:rsidRDefault="00C75DAD" w:rsidP="00FC2072">
      <w:pPr>
        <w:tabs>
          <w:tab w:val="right" w:leader="dot" w:pos="9526"/>
        </w:tabs>
        <w:spacing w:after="0" w:line="259" w:lineRule="auto"/>
        <w:ind w:firstLine="709"/>
        <w:rPr>
          <w:rFonts w:ascii="Arial" w:hAnsi="Arial" w:cs="Arial"/>
          <w:sz w:val="28"/>
          <w:szCs w:val="28"/>
        </w:rPr>
      </w:pPr>
      <w:r w:rsidRPr="003631D4">
        <w:rPr>
          <w:rFonts w:ascii="Arial" w:hAnsi="Arial" w:cs="Arial"/>
          <w:b/>
          <w:i/>
          <w:spacing w:val="-4"/>
          <w:sz w:val="28"/>
          <w:szCs w:val="28"/>
        </w:rPr>
        <w:t xml:space="preserve">Спіліоті О. В. </w:t>
      </w:r>
      <w:r w:rsidRPr="003631D4">
        <w:rPr>
          <w:rFonts w:ascii="Arial" w:hAnsi="Arial" w:cs="Arial"/>
          <w:spacing w:val="-4"/>
          <w:sz w:val="28"/>
          <w:szCs w:val="28"/>
        </w:rPr>
        <w:t xml:space="preserve">Методичні принципи розвитку творчих </w:t>
      </w:r>
      <w:r w:rsidR="00FC2072" w:rsidRPr="003631D4">
        <w:rPr>
          <w:rFonts w:ascii="Arial" w:hAnsi="Arial" w:cs="Arial"/>
          <w:spacing w:val="-4"/>
          <w:sz w:val="28"/>
          <w:szCs w:val="28"/>
          <w:lang w:val="ru-RU"/>
        </w:rPr>
        <w:br/>
      </w:r>
      <w:r w:rsidRPr="003631D4">
        <w:rPr>
          <w:rFonts w:ascii="Arial" w:hAnsi="Arial" w:cs="Arial"/>
          <w:spacing w:val="-4"/>
          <w:sz w:val="28"/>
          <w:szCs w:val="28"/>
        </w:rPr>
        <w:t xml:space="preserve">здібностей </w:t>
      </w:r>
      <w:r w:rsidRPr="003631D4">
        <w:rPr>
          <w:rFonts w:ascii="Arial" w:hAnsi="Arial" w:cs="Arial"/>
          <w:sz w:val="28"/>
          <w:szCs w:val="28"/>
        </w:rPr>
        <w:t>у процесі формування музично-інтонаційного</w:t>
      </w:r>
      <w:r w:rsidR="00FC2072" w:rsidRPr="003631D4">
        <w:rPr>
          <w:rFonts w:ascii="Arial" w:hAnsi="Arial" w:cs="Arial"/>
          <w:sz w:val="28"/>
          <w:szCs w:val="28"/>
          <w:lang w:val="ru-RU"/>
        </w:rPr>
        <w:br/>
      </w:r>
      <w:r w:rsidRPr="003631D4">
        <w:rPr>
          <w:rFonts w:ascii="Arial" w:hAnsi="Arial" w:cs="Arial"/>
          <w:sz w:val="28"/>
          <w:szCs w:val="28"/>
        </w:rPr>
        <w:t>мислення студентів</w:t>
      </w:r>
      <w:r w:rsidR="001A2833" w:rsidRPr="003631D4">
        <w:rPr>
          <w:rFonts w:ascii="Arial" w:hAnsi="Arial" w:cs="Arial"/>
          <w:sz w:val="28"/>
          <w:szCs w:val="28"/>
          <w:lang w:val="ru-RU"/>
        </w:rPr>
        <w:tab/>
      </w:r>
      <w:r w:rsidR="000E4423" w:rsidRPr="003631D4">
        <w:rPr>
          <w:rFonts w:ascii="Arial" w:hAnsi="Arial" w:cs="Arial"/>
          <w:sz w:val="28"/>
          <w:szCs w:val="28"/>
        </w:rPr>
        <w:t>1</w:t>
      </w:r>
      <w:r w:rsidR="002032A1">
        <w:rPr>
          <w:rFonts w:ascii="Arial" w:hAnsi="Arial" w:cs="Arial"/>
          <w:sz w:val="28"/>
          <w:szCs w:val="28"/>
        </w:rPr>
        <w:t>56</w:t>
      </w:r>
    </w:p>
    <w:p w:rsidR="00B47E0D" w:rsidRPr="003631D4" w:rsidRDefault="008647F0" w:rsidP="00FC2072">
      <w:pPr>
        <w:tabs>
          <w:tab w:val="right" w:leader="dot" w:pos="9526"/>
        </w:tabs>
        <w:spacing w:after="0" w:line="259" w:lineRule="auto"/>
        <w:ind w:firstLine="709"/>
        <w:rPr>
          <w:rFonts w:ascii="Arial" w:hAnsi="Arial" w:cs="Arial"/>
          <w:sz w:val="28"/>
          <w:szCs w:val="28"/>
        </w:rPr>
      </w:pPr>
      <w:r w:rsidRPr="003631D4">
        <w:rPr>
          <w:rFonts w:ascii="Arial" w:hAnsi="Arial" w:cs="Arial"/>
          <w:b/>
          <w:i/>
          <w:sz w:val="28"/>
        </w:rPr>
        <w:t>Хоменко З. В.</w:t>
      </w:r>
      <w:r w:rsidRPr="003631D4">
        <w:rPr>
          <w:rFonts w:ascii="Arial" w:hAnsi="Arial" w:cs="Arial"/>
          <w:sz w:val="28"/>
        </w:rPr>
        <w:t xml:space="preserve"> </w:t>
      </w:r>
      <w:r w:rsidR="00722B67" w:rsidRPr="003631D4">
        <w:rPr>
          <w:rFonts w:ascii="Arial" w:hAnsi="Arial" w:cs="Arial"/>
          <w:bCs/>
          <w:sz w:val="28"/>
          <w:szCs w:val="28"/>
        </w:rPr>
        <w:t>До питання формування професійної компетентності майбутніх вчителів музичного мистецтва</w:t>
      </w:r>
      <w:r w:rsidR="001A2833" w:rsidRPr="003631D4">
        <w:rPr>
          <w:rFonts w:ascii="Arial" w:hAnsi="Arial" w:cs="Arial"/>
          <w:sz w:val="28"/>
          <w:szCs w:val="28"/>
          <w:lang w:val="ru-RU"/>
        </w:rPr>
        <w:tab/>
      </w:r>
      <w:r w:rsidR="000E4423" w:rsidRPr="003631D4">
        <w:rPr>
          <w:rFonts w:ascii="Arial" w:hAnsi="Arial" w:cs="Arial"/>
          <w:sz w:val="28"/>
          <w:szCs w:val="28"/>
        </w:rPr>
        <w:t>16</w:t>
      </w:r>
      <w:r w:rsidR="002032A1">
        <w:rPr>
          <w:rFonts w:ascii="Arial" w:hAnsi="Arial" w:cs="Arial"/>
          <w:sz w:val="28"/>
          <w:szCs w:val="28"/>
        </w:rPr>
        <w:t>3</w:t>
      </w:r>
    </w:p>
    <w:p w:rsidR="008647F0" w:rsidRPr="003631D4" w:rsidRDefault="00115A10" w:rsidP="00FC2072">
      <w:pPr>
        <w:tabs>
          <w:tab w:val="right" w:leader="dot" w:pos="9526"/>
        </w:tabs>
        <w:spacing w:after="0" w:line="259" w:lineRule="auto"/>
        <w:ind w:firstLine="709"/>
        <w:rPr>
          <w:rFonts w:ascii="Arial" w:hAnsi="Arial" w:cs="Arial"/>
          <w:b/>
          <w:i/>
          <w:sz w:val="28"/>
          <w:szCs w:val="28"/>
        </w:rPr>
      </w:pPr>
      <w:r w:rsidRPr="003631D4">
        <w:rPr>
          <w:rFonts w:ascii="Arial" w:hAnsi="Arial" w:cs="Arial"/>
          <w:b/>
          <w:i/>
          <w:sz w:val="28"/>
          <w:szCs w:val="28"/>
        </w:rPr>
        <w:t>Чичаєва І. </w:t>
      </w:r>
      <w:r w:rsidR="008647F0" w:rsidRPr="003631D4">
        <w:rPr>
          <w:rFonts w:ascii="Arial" w:hAnsi="Arial" w:cs="Arial"/>
          <w:b/>
          <w:i/>
          <w:sz w:val="28"/>
          <w:szCs w:val="28"/>
        </w:rPr>
        <w:t>Г.</w:t>
      </w:r>
      <w:r w:rsidR="00117C21" w:rsidRPr="003631D4">
        <w:rPr>
          <w:rFonts w:ascii="Arial" w:hAnsi="Arial" w:cs="Arial"/>
          <w:b/>
          <w:i/>
          <w:sz w:val="28"/>
          <w:szCs w:val="28"/>
        </w:rPr>
        <w:t xml:space="preserve"> </w:t>
      </w:r>
      <w:r w:rsidR="00722B67" w:rsidRPr="003631D4">
        <w:rPr>
          <w:rFonts w:ascii="Arial" w:hAnsi="Arial" w:cs="Arial"/>
          <w:sz w:val="28"/>
          <w:szCs w:val="28"/>
        </w:rPr>
        <w:t>Формування професійної компетентності майбутнього вчителя музики в умовах ВНЗ</w:t>
      </w:r>
      <w:r w:rsidR="001A2833" w:rsidRPr="003631D4">
        <w:rPr>
          <w:rFonts w:ascii="Arial" w:hAnsi="Arial" w:cs="Arial"/>
          <w:sz w:val="28"/>
          <w:szCs w:val="28"/>
          <w:lang w:val="ru-RU"/>
        </w:rPr>
        <w:tab/>
      </w:r>
      <w:r w:rsidR="000E4423" w:rsidRPr="003631D4">
        <w:rPr>
          <w:rFonts w:ascii="Arial" w:hAnsi="Arial" w:cs="Arial"/>
          <w:sz w:val="28"/>
          <w:szCs w:val="28"/>
        </w:rPr>
        <w:t>1</w:t>
      </w:r>
      <w:r w:rsidR="002032A1">
        <w:rPr>
          <w:rFonts w:ascii="Arial" w:hAnsi="Arial" w:cs="Arial"/>
          <w:sz w:val="28"/>
          <w:szCs w:val="28"/>
        </w:rPr>
        <w:t>67</w:t>
      </w:r>
    </w:p>
    <w:p w:rsidR="00C007E0" w:rsidRPr="003631D4" w:rsidRDefault="00C007E0" w:rsidP="00FC2072">
      <w:pPr>
        <w:tabs>
          <w:tab w:val="right" w:leader="dot" w:pos="9526"/>
        </w:tabs>
        <w:spacing w:after="0" w:line="259" w:lineRule="auto"/>
        <w:jc w:val="center"/>
        <w:rPr>
          <w:rFonts w:ascii="Arial" w:hAnsi="Arial" w:cs="Arial"/>
          <w:b/>
          <w:sz w:val="28"/>
          <w:szCs w:val="28"/>
        </w:rPr>
      </w:pPr>
    </w:p>
    <w:p w:rsidR="001A7213" w:rsidRPr="003631D4" w:rsidRDefault="001A7213" w:rsidP="00FC2072">
      <w:pPr>
        <w:tabs>
          <w:tab w:val="right" w:leader="dot" w:pos="9526"/>
        </w:tabs>
        <w:spacing w:after="0" w:line="259" w:lineRule="auto"/>
        <w:jc w:val="center"/>
        <w:rPr>
          <w:rFonts w:ascii="Arial" w:hAnsi="Arial" w:cs="Arial"/>
          <w:b/>
          <w:sz w:val="28"/>
          <w:szCs w:val="28"/>
        </w:rPr>
      </w:pPr>
      <w:r w:rsidRPr="003631D4">
        <w:rPr>
          <w:rFonts w:ascii="Arial" w:hAnsi="Arial" w:cs="Arial"/>
          <w:b/>
          <w:sz w:val="28"/>
          <w:szCs w:val="28"/>
        </w:rPr>
        <w:t>РОЗДІЛ ІІІ</w:t>
      </w:r>
      <w:r w:rsidR="00906F61" w:rsidRPr="003631D4">
        <w:rPr>
          <w:rFonts w:ascii="Arial" w:hAnsi="Arial" w:cs="Arial"/>
          <w:b/>
          <w:sz w:val="28"/>
          <w:szCs w:val="28"/>
        </w:rPr>
        <w:t xml:space="preserve">  </w:t>
      </w:r>
    </w:p>
    <w:p w:rsidR="00D04598" w:rsidRPr="003631D4" w:rsidRDefault="00D04598" w:rsidP="00FC2072">
      <w:pPr>
        <w:tabs>
          <w:tab w:val="right" w:leader="dot" w:pos="9526"/>
        </w:tabs>
        <w:spacing w:after="0" w:line="259" w:lineRule="auto"/>
        <w:jc w:val="center"/>
        <w:rPr>
          <w:rFonts w:ascii="Arial" w:hAnsi="Arial" w:cs="Arial"/>
          <w:b/>
          <w:sz w:val="28"/>
          <w:szCs w:val="28"/>
        </w:rPr>
      </w:pPr>
    </w:p>
    <w:p w:rsidR="00E266DD" w:rsidRPr="003631D4" w:rsidRDefault="00E266DD" w:rsidP="00FC2072">
      <w:pPr>
        <w:tabs>
          <w:tab w:val="right" w:leader="dot" w:pos="9526"/>
        </w:tabs>
        <w:spacing w:after="0" w:line="259" w:lineRule="auto"/>
        <w:jc w:val="center"/>
        <w:rPr>
          <w:rFonts w:ascii="Arial" w:hAnsi="Arial" w:cs="Arial"/>
          <w:b/>
          <w:i/>
          <w:sz w:val="28"/>
          <w:szCs w:val="28"/>
        </w:rPr>
      </w:pPr>
      <w:r w:rsidRPr="003631D4">
        <w:rPr>
          <w:rFonts w:ascii="Arial" w:hAnsi="Arial" w:cs="Arial"/>
          <w:b/>
          <w:i/>
          <w:sz w:val="28"/>
          <w:szCs w:val="28"/>
        </w:rPr>
        <w:t xml:space="preserve">ІННОВАЦІЙНІ ТЕХНОЛОГІЇ </w:t>
      </w:r>
    </w:p>
    <w:p w:rsidR="00E266DD" w:rsidRPr="003631D4" w:rsidRDefault="00E266DD" w:rsidP="00FC2072">
      <w:pPr>
        <w:tabs>
          <w:tab w:val="right" w:leader="dot" w:pos="9526"/>
        </w:tabs>
        <w:spacing w:after="0" w:line="259" w:lineRule="auto"/>
        <w:jc w:val="center"/>
        <w:rPr>
          <w:rFonts w:ascii="Arial" w:hAnsi="Arial" w:cs="Arial"/>
          <w:b/>
          <w:i/>
          <w:sz w:val="28"/>
          <w:szCs w:val="28"/>
        </w:rPr>
      </w:pPr>
      <w:r w:rsidRPr="003631D4">
        <w:rPr>
          <w:rFonts w:ascii="Arial" w:hAnsi="Arial" w:cs="Arial"/>
          <w:b/>
          <w:i/>
          <w:sz w:val="28"/>
          <w:szCs w:val="28"/>
        </w:rPr>
        <w:t>В СИСТЕМІ МИСТЕЦЬКОГО НАВЧАННЯ І ВИХОВАННЯ</w:t>
      </w:r>
    </w:p>
    <w:p w:rsidR="00706093" w:rsidRPr="003631D4" w:rsidRDefault="00706093" w:rsidP="00FC2072">
      <w:pPr>
        <w:tabs>
          <w:tab w:val="right" w:leader="dot" w:pos="9526"/>
        </w:tabs>
        <w:spacing w:after="0" w:line="259" w:lineRule="auto"/>
        <w:ind w:firstLine="709"/>
        <w:jc w:val="center"/>
        <w:rPr>
          <w:rFonts w:ascii="Arial" w:hAnsi="Arial" w:cs="Arial"/>
          <w:b/>
          <w:i/>
          <w:sz w:val="28"/>
          <w:szCs w:val="28"/>
        </w:rPr>
      </w:pPr>
    </w:p>
    <w:p w:rsidR="00467671" w:rsidRPr="003631D4" w:rsidRDefault="00D14929" w:rsidP="00FC2072">
      <w:pPr>
        <w:tabs>
          <w:tab w:val="right" w:leader="dot" w:pos="9526"/>
        </w:tabs>
        <w:spacing w:after="0" w:line="259" w:lineRule="auto"/>
        <w:ind w:firstLine="709"/>
        <w:rPr>
          <w:rFonts w:ascii="Arial" w:hAnsi="Arial" w:cs="Arial"/>
          <w:sz w:val="28"/>
          <w:szCs w:val="28"/>
        </w:rPr>
      </w:pPr>
      <w:r w:rsidRPr="003631D4">
        <w:rPr>
          <w:rFonts w:ascii="Arial" w:hAnsi="Arial" w:cs="Arial"/>
          <w:b/>
          <w:i/>
          <w:sz w:val="28"/>
          <w:szCs w:val="28"/>
        </w:rPr>
        <w:t>Волосок І. О.</w:t>
      </w:r>
      <w:r w:rsidR="00117C21" w:rsidRPr="003631D4">
        <w:rPr>
          <w:rFonts w:ascii="Arial" w:hAnsi="Arial" w:cs="Arial"/>
          <w:i/>
          <w:sz w:val="28"/>
          <w:szCs w:val="28"/>
        </w:rPr>
        <w:t xml:space="preserve"> </w:t>
      </w:r>
      <w:r w:rsidR="00F64335" w:rsidRPr="003631D4">
        <w:rPr>
          <w:rFonts w:ascii="Arial" w:hAnsi="Arial" w:cs="Arial"/>
          <w:sz w:val="28"/>
          <w:szCs w:val="28"/>
        </w:rPr>
        <w:t>Вивчення вправ біля станка на лексичном</w:t>
      </w:r>
      <w:r w:rsidR="0085023F" w:rsidRPr="003631D4">
        <w:rPr>
          <w:rFonts w:ascii="Arial" w:hAnsi="Arial" w:cs="Arial"/>
          <w:sz w:val="28"/>
          <w:szCs w:val="28"/>
        </w:rPr>
        <w:t>у матеріалі танців Ц</w:t>
      </w:r>
      <w:r w:rsidR="00F64335" w:rsidRPr="003631D4">
        <w:rPr>
          <w:rFonts w:ascii="Arial" w:hAnsi="Arial" w:cs="Arial"/>
          <w:sz w:val="28"/>
          <w:szCs w:val="28"/>
        </w:rPr>
        <w:t>ентральної України</w:t>
      </w:r>
      <w:r w:rsidR="001A2833" w:rsidRPr="003631D4">
        <w:rPr>
          <w:rFonts w:ascii="Arial" w:hAnsi="Arial" w:cs="Arial"/>
          <w:sz w:val="28"/>
          <w:szCs w:val="28"/>
          <w:lang w:val="ru-RU"/>
        </w:rPr>
        <w:tab/>
      </w:r>
      <w:r w:rsidR="000E4423" w:rsidRPr="003631D4">
        <w:rPr>
          <w:rFonts w:ascii="Arial" w:hAnsi="Arial" w:cs="Arial"/>
          <w:sz w:val="28"/>
          <w:szCs w:val="28"/>
        </w:rPr>
        <w:t>17</w:t>
      </w:r>
      <w:r w:rsidR="002032A1">
        <w:rPr>
          <w:rFonts w:ascii="Arial" w:hAnsi="Arial" w:cs="Arial"/>
          <w:sz w:val="28"/>
          <w:szCs w:val="28"/>
        </w:rPr>
        <w:t>2</w:t>
      </w:r>
    </w:p>
    <w:p w:rsidR="002C29AC" w:rsidRPr="003631D4" w:rsidRDefault="00D14929" w:rsidP="00FC2072">
      <w:pPr>
        <w:tabs>
          <w:tab w:val="right" w:leader="dot" w:pos="9526"/>
        </w:tabs>
        <w:spacing w:after="0" w:line="259" w:lineRule="auto"/>
        <w:ind w:firstLine="709"/>
        <w:rPr>
          <w:rFonts w:ascii="Arial" w:hAnsi="Arial" w:cs="Arial"/>
          <w:b/>
          <w:i/>
          <w:sz w:val="28"/>
          <w:szCs w:val="28"/>
        </w:rPr>
      </w:pPr>
      <w:r w:rsidRPr="003631D4">
        <w:rPr>
          <w:rFonts w:ascii="Arial" w:hAnsi="Arial" w:cs="Arial"/>
          <w:b/>
          <w:i/>
          <w:sz w:val="28"/>
          <w:szCs w:val="28"/>
        </w:rPr>
        <w:t>Дяченко Т. О.</w:t>
      </w:r>
      <w:r w:rsidR="00F64335" w:rsidRPr="003631D4">
        <w:rPr>
          <w:rFonts w:ascii="Arial" w:hAnsi="Arial" w:cs="Arial"/>
          <w:i/>
          <w:sz w:val="28"/>
          <w:szCs w:val="28"/>
        </w:rPr>
        <w:t xml:space="preserve"> </w:t>
      </w:r>
      <w:r w:rsidR="00F64335" w:rsidRPr="003631D4">
        <w:rPr>
          <w:rFonts w:ascii="Arial" w:hAnsi="Arial" w:cs="Arial"/>
          <w:sz w:val="28"/>
          <w:szCs w:val="28"/>
        </w:rPr>
        <w:t>Вокальні вправи як педагогічна проблема</w:t>
      </w:r>
      <w:r w:rsidR="001A2833" w:rsidRPr="003631D4">
        <w:rPr>
          <w:rFonts w:ascii="Arial" w:hAnsi="Arial" w:cs="Arial"/>
          <w:sz w:val="28"/>
          <w:szCs w:val="28"/>
          <w:lang w:val="ru-RU"/>
        </w:rPr>
        <w:tab/>
      </w:r>
      <w:r w:rsidR="004C51AA" w:rsidRPr="003631D4">
        <w:rPr>
          <w:rFonts w:ascii="Arial" w:hAnsi="Arial" w:cs="Arial"/>
          <w:sz w:val="28"/>
          <w:szCs w:val="28"/>
        </w:rPr>
        <w:t>17</w:t>
      </w:r>
      <w:r w:rsidR="002032A1">
        <w:rPr>
          <w:rFonts w:ascii="Arial" w:hAnsi="Arial" w:cs="Arial"/>
          <w:sz w:val="28"/>
          <w:szCs w:val="28"/>
        </w:rPr>
        <w:t>4</w:t>
      </w:r>
    </w:p>
    <w:p w:rsidR="00467671" w:rsidRPr="003631D4" w:rsidRDefault="00D14929" w:rsidP="00FC2072">
      <w:pPr>
        <w:tabs>
          <w:tab w:val="right" w:leader="dot" w:pos="9526"/>
        </w:tabs>
        <w:spacing w:after="0" w:line="259" w:lineRule="auto"/>
        <w:ind w:firstLine="709"/>
        <w:rPr>
          <w:rFonts w:ascii="Arial" w:hAnsi="Arial" w:cs="Arial"/>
          <w:b/>
          <w:i/>
          <w:sz w:val="28"/>
          <w:szCs w:val="28"/>
        </w:rPr>
      </w:pPr>
      <w:r w:rsidRPr="003631D4">
        <w:rPr>
          <w:rFonts w:ascii="Arial" w:hAnsi="Arial" w:cs="Arial"/>
          <w:b/>
          <w:i/>
          <w:sz w:val="28"/>
          <w:szCs w:val="28"/>
        </w:rPr>
        <w:lastRenderedPageBreak/>
        <w:t>Ігнатов С. В.</w:t>
      </w:r>
      <w:r w:rsidR="00F64335" w:rsidRPr="003631D4">
        <w:rPr>
          <w:rFonts w:ascii="Arial" w:hAnsi="Arial" w:cs="Arial"/>
          <w:i/>
          <w:sz w:val="28"/>
          <w:szCs w:val="28"/>
        </w:rPr>
        <w:t xml:space="preserve">  </w:t>
      </w:r>
      <w:r w:rsidR="00F64335" w:rsidRPr="003631D4">
        <w:rPr>
          <w:rFonts w:ascii="Arial" w:hAnsi="Arial" w:cs="Arial"/>
          <w:sz w:val="28"/>
          <w:szCs w:val="28"/>
        </w:rPr>
        <w:t xml:space="preserve">Джазове мистецтво як засіб розвитку творчих </w:t>
      </w:r>
      <w:r w:rsidR="001A2833" w:rsidRPr="003631D4">
        <w:rPr>
          <w:rFonts w:ascii="Arial" w:hAnsi="Arial" w:cs="Arial"/>
          <w:sz w:val="28"/>
          <w:szCs w:val="28"/>
        </w:rPr>
        <w:br/>
      </w:r>
      <w:r w:rsidR="00F64335" w:rsidRPr="003631D4">
        <w:rPr>
          <w:rFonts w:ascii="Arial" w:hAnsi="Arial" w:cs="Arial"/>
          <w:sz w:val="28"/>
          <w:szCs w:val="28"/>
        </w:rPr>
        <w:t>умінь у</w:t>
      </w:r>
      <w:r w:rsidR="001A2833" w:rsidRPr="003631D4">
        <w:rPr>
          <w:rFonts w:ascii="Arial" w:hAnsi="Arial" w:cs="Arial"/>
          <w:sz w:val="28"/>
          <w:szCs w:val="28"/>
        </w:rPr>
        <w:t>чнів шкіл естетичного виховання</w:t>
      </w:r>
      <w:r w:rsidR="001A2833" w:rsidRPr="003631D4">
        <w:rPr>
          <w:rFonts w:ascii="Arial" w:hAnsi="Arial" w:cs="Arial"/>
          <w:sz w:val="28"/>
          <w:szCs w:val="28"/>
          <w:lang w:val="ru-RU"/>
        </w:rPr>
        <w:tab/>
      </w:r>
      <w:r w:rsidR="000E4423" w:rsidRPr="003631D4">
        <w:rPr>
          <w:rFonts w:ascii="Arial" w:hAnsi="Arial" w:cs="Arial"/>
          <w:sz w:val="28"/>
          <w:szCs w:val="28"/>
        </w:rPr>
        <w:t>18</w:t>
      </w:r>
      <w:r w:rsidR="002032A1">
        <w:rPr>
          <w:rFonts w:ascii="Arial" w:hAnsi="Arial" w:cs="Arial"/>
          <w:sz w:val="28"/>
          <w:szCs w:val="28"/>
        </w:rPr>
        <w:t>0</w:t>
      </w:r>
    </w:p>
    <w:p w:rsidR="006410B2" w:rsidRPr="003631D4" w:rsidRDefault="006410B2" w:rsidP="001A2833">
      <w:pPr>
        <w:tabs>
          <w:tab w:val="right" w:leader="dot" w:pos="9526"/>
        </w:tabs>
        <w:spacing w:after="0" w:line="254" w:lineRule="auto"/>
        <w:ind w:firstLine="709"/>
        <w:rPr>
          <w:rFonts w:ascii="Arial" w:hAnsi="Arial" w:cs="Arial"/>
          <w:sz w:val="28"/>
          <w:szCs w:val="28"/>
        </w:rPr>
      </w:pPr>
      <w:r w:rsidRPr="003631D4">
        <w:rPr>
          <w:rFonts w:ascii="Arial" w:hAnsi="Arial" w:cs="Arial"/>
          <w:b/>
          <w:i/>
          <w:sz w:val="28"/>
          <w:szCs w:val="28"/>
        </w:rPr>
        <w:t>Коробка В. І.</w:t>
      </w:r>
      <w:r w:rsidRPr="002032A1">
        <w:rPr>
          <w:rFonts w:ascii="Arial" w:hAnsi="Arial" w:cs="Arial"/>
          <w:b/>
          <w:i/>
          <w:sz w:val="28"/>
          <w:szCs w:val="28"/>
        </w:rPr>
        <w:t>,</w:t>
      </w:r>
      <w:r w:rsidRPr="003631D4">
        <w:rPr>
          <w:rFonts w:ascii="Arial" w:hAnsi="Arial" w:cs="Arial"/>
          <w:i/>
          <w:sz w:val="28"/>
          <w:szCs w:val="28"/>
        </w:rPr>
        <w:t xml:space="preserve"> </w:t>
      </w:r>
      <w:r w:rsidRPr="003631D4">
        <w:rPr>
          <w:rFonts w:ascii="Arial" w:hAnsi="Arial" w:cs="Arial"/>
          <w:b/>
          <w:i/>
          <w:sz w:val="28"/>
          <w:szCs w:val="28"/>
        </w:rPr>
        <w:t>Шевченко І. С.</w:t>
      </w:r>
      <w:r w:rsidRPr="003631D4">
        <w:rPr>
          <w:rFonts w:ascii="Arial" w:hAnsi="Arial" w:cs="Arial"/>
          <w:i/>
          <w:sz w:val="28"/>
          <w:szCs w:val="28"/>
        </w:rPr>
        <w:t xml:space="preserve"> </w:t>
      </w:r>
      <w:r w:rsidRPr="003631D4">
        <w:rPr>
          <w:rFonts w:ascii="Arial" w:hAnsi="Arial" w:cs="Arial"/>
          <w:sz w:val="28"/>
          <w:szCs w:val="28"/>
        </w:rPr>
        <w:t xml:space="preserve">До питання про традиції </w:t>
      </w:r>
      <w:r w:rsidR="001A2833" w:rsidRPr="003631D4">
        <w:rPr>
          <w:rFonts w:ascii="Arial" w:hAnsi="Arial" w:cs="Arial"/>
          <w:sz w:val="28"/>
          <w:szCs w:val="28"/>
          <w:lang w:val="ru-RU"/>
        </w:rPr>
        <w:br/>
      </w:r>
      <w:r w:rsidRPr="003631D4">
        <w:rPr>
          <w:rFonts w:ascii="Arial" w:hAnsi="Arial" w:cs="Arial"/>
          <w:sz w:val="28"/>
          <w:szCs w:val="28"/>
        </w:rPr>
        <w:t>виконання народних пісень</w:t>
      </w:r>
      <w:r w:rsidR="001A2833" w:rsidRPr="003631D4">
        <w:rPr>
          <w:rFonts w:ascii="Arial" w:hAnsi="Arial" w:cs="Arial"/>
          <w:sz w:val="28"/>
          <w:szCs w:val="28"/>
          <w:lang w:val="ru-RU"/>
        </w:rPr>
        <w:tab/>
      </w:r>
      <w:r w:rsidR="000E4423" w:rsidRPr="003631D4">
        <w:rPr>
          <w:rFonts w:ascii="Arial" w:hAnsi="Arial" w:cs="Arial"/>
          <w:sz w:val="28"/>
          <w:szCs w:val="28"/>
        </w:rPr>
        <w:t>1</w:t>
      </w:r>
      <w:r w:rsidR="002032A1">
        <w:rPr>
          <w:rFonts w:ascii="Arial" w:hAnsi="Arial" w:cs="Arial"/>
          <w:sz w:val="28"/>
          <w:szCs w:val="28"/>
        </w:rPr>
        <w:t>85</w:t>
      </w:r>
    </w:p>
    <w:p w:rsidR="005D053D" w:rsidRPr="003631D4" w:rsidRDefault="00376305" w:rsidP="001A2833">
      <w:pPr>
        <w:pStyle w:val="a4"/>
        <w:tabs>
          <w:tab w:val="right" w:leader="dot" w:pos="9526"/>
        </w:tabs>
        <w:spacing w:line="254" w:lineRule="auto"/>
        <w:ind w:firstLine="709"/>
        <w:jc w:val="left"/>
        <w:rPr>
          <w:rFonts w:ascii="Arial" w:hAnsi="Arial" w:cs="Arial"/>
          <w:szCs w:val="28"/>
        </w:rPr>
      </w:pPr>
      <w:r w:rsidRPr="003631D4">
        <w:rPr>
          <w:rFonts w:ascii="Arial" w:hAnsi="Arial" w:cs="Arial"/>
          <w:b/>
          <w:i/>
          <w:szCs w:val="28"/>
        </w:rPr>
        <w:t>Крошка В. В.</w:t>
      </w:r>
      <w:r w:rsidR="00117C21" w:rsidRPr="003631D4">
        <w:rPr>
          <w:rFonts w:ascii="Arial" w:hAnsi="Arial" w:cs="Arial"/>
          <w:bCs/>
        </w:rPr>
        <w:t xml:space="preserve"> </w:t>
      </w:r>
      <w:r w:rsidR="00F64335" w:rsidRPr="003631D4">
        <w:rPr>
          <w:rFonts w:ascii="Arial" w:hAnsi="Arial" w:cs="Arial"/>
          <w:bCs/>
        </w:rPr>
        <w:t>Музичне мистецтво як засіб художньо-</w:t>
      </w:r>
      <w:r w:rsidR="00FC2072" w:rsidRPr="003631D4">
        <w:rPr>
          <w:rFonts w:ascii="Arial" w:hAnsi="Arial" w:cs="Arial"/>
          <w:bCs/>
          <w:lang w:val="ru-RU"/>
        </w:rPr>
        <w:br/>
      </w:r>
      <w:r w:rsidR="00F64335" w:rsidRPr="003631D4">
        <w:rPr>
          <w:rFonts w:ascii="Arial" w:hAnsi="Arial" w:cs="Arial"/>
          <w:bCs/>
        </w:rPr>
        <w:t>естетичного виховання школярів</w:t>
      </w:r>
      <w:r w:rsidR="001A2833" w:rsidRPr="003631D4">
        <w:rPr>
          <w:rFonts w:ascii="Arial" w:hAnsi="Arial" w:cs="Arial"/>
          <w:bCs/>
          <w:lang w:val="ru-RU"/>
        </w:rPr>
        <w:tab/>
      </w:r>
      <w:r w:rsidR="000E4423" w:rsidRPr="003631D4">
        <w:rPr>
          <w:rFonts w:ascii="Arial" w:hAnsi="Arial" w:cs="Arial"/>
          <w:bCs/>
        </w:rPr>
        <w:t>19</w:t>
      </w:r>
      <w:r w:rsidR="002032A1">
        <w:rPr>
          <w:rFonts w:ascii="Arial" w:hAnsi="Arial" w:cs="Arial"/>
          <w:bCs/>
        </w:rPr>
        <w:t>0</w:t>
      </w:r>
    </w:p>
    <w:p w:rsidR="00B01EA2" w:rsidRPr="003631D4" w:rsidRDefault="00BE5F4B" w:rsidP="001A2833">
      <w:pPr>
        <w:tabs>
          <w:tab w:val="right" w:leader="dot" w:pos="9526"/>
        </w:tabs>
        <w:spacing w:after="0" w:line="254" w:lineRule="auto"/>
        <w:ind w:firstLine="709"/>
        <w:rPr>
          <w:rFonts w:ascii="Arial" w:hAnsi="Arial" w:cs="Arial"/>
          <w:sz w:val="28"/>
          <w:szCs w:val="28"/>
        </w:rPr>
      </w:pPr>
      <w:r w:rsidRPr="003631D4">
        <w:rPr>
          <w:rFonts w:ascii="Arial" w:hAnsi="Arial" w:cs="Arial"/>
          <w:b/>
          <w:i/>
          <w:sz w:val="28"/>
          <w:szCs w:val="28"/>
        </w:rPr>
        <w:t xml:space="preserve">Патенок А. А., </w:t>
      </w:r>
      <w:r w:rsidR="00D14929" w:rsidRPr="003631D4">
        <w:rPr>
          <w:rFonts w:ascii="Arial" w:hAnsi="Arial" w:cs="Arial"/>
          <w:b/>
          <w:i/>
          <w:sz w:val="28"/>
          <w:szCs w:val="28"/>
        </w:rPr>
        <w:t>Раструба Т. В.</w:t>
      </w:r>
      <w:r w:rsidR="00117C21" w:rsidRPr="003631D4">
        <w:rPr>
          <w:rFonts w:ascii="Arial" w:hAnsi="Arial" w:cs="Arial"/>
          <w:b/>
          <w:i/>
          <w:sz w:val="28"/>
          <w:szCs w:val="28"/>
        </w:rPr>
        <w:t xml:space="preserve"> </w:t>
      </w:r>
      <w:r w:rsidR="009214FF" w:rsidRPr="003631D4">
        <w:rPr>
          <w:rFonts w:ascii="Arial" w:hAnsi="Arial" w:cs="Arial"/>
          <w:b/>
          <w:i/>
          <w:sz w:val="28"/>
          <w:szCs w:val="28"/>
        </w:rPr>
        <w:t xml:space="preserve"> </w:t>
      </w:r>
      <w:r w:rsidR="00376305" w:rsidRPr="003631D4">
        <w:rPr>
          <w:rFonts w:ascii="Arial" w:hAnsi="Arial" w:cs="Arial"/>
          <w:sz w:val="28"/>
          <w:szCs w:val="28"/>
        </w:rPr>
        <w:t xml:space="preserve">Проблема надмірного </w:t>
      </w:r>
      <w:r w:rsidR="00A73414" w:rsidRPr="003631D4">
        <w:rPr>
          <w:rFonts w:ascii="Arial" w:hAnsi="Arial" w:cs="Arial"/>
          <w:sz w:val="28"/>
          <w:szCs w:val="28"/>
          <w:lang w:val="ru-RU"/>
        </w:rPr>
        <w:br/>
      </w:r>
      <w:r w:rsidR="00376305" w:rsidRPr="003631D4">
        <w:rPr>
          <w:rFonts w:ascii="Arial" w:hAnsi="Arial" w:cs="Arial"/>
          <w:sz w:val="28"/>
          <w:szCs w:val="28"/>
        </w:rPr>
        <w:t>голосового навантаженн</w:t>
      </w:r>
      <w:r w:rsidR="001A2833" w:rsidRPr="003631D4">
        <w:rPr>
          <w:rFonts w:ascii="Arial" w:hAnsi="Arial" w:cs="Arial"/>
          <w:sz w:val="28"/>
          <w:szCs w:val="28"/>
        </w:rPr>
        <w:t>я в дитячому хоровому колективі</w:t>
      </w:r>
      <w:r w:rsidR="001A2833" w:rsidRPr="003631D4">
        <w:rPr>
          <w:rFonts w:ascii="Arial" w:hAnsi="Arial" w:cs="Arial"/>
          <w:sz w:val="28"/>
          <w:szCs w:val="28"/>
          <w:lang w:val="ru-RU"/>
        </w:rPr>
        <w:tab/>
      </w:r>
      <w:r w:rsidR="002032A1">
        <w:rPr>
          <w:rFonts w:ascii="Arial" w:hAnsi="Arial" w:cs="Arial"/>
          <w:sz w:val="28"/>
          <w:szCs w:val="28"/>
        </w:rPr>
        <w:t>195</w:t>
      </w:r>
    </w:p>
    <w:p w:rsidR="00D14929" w:rsidRPr="003631D4" w:rsidRDefault="00D14929" w:rsidP="001A2833">
      <w:pPr>
        <w:tabs>
          <w:tab w:val="right" w:leader="dot" w:pos="9526"/>
        </w:tabs>
        <w:spacing w:after="0" w:line="254" w:lineRule="auto"/>
        <w:ind w:firstLine="709"/>
        <w:rPr>
          <w:rFonts w:ascii="Arial" w:hAnsi="Arial" w:cs="Arial"/>
          <w:sz w:val="28"/>
          <w:szCs w:val="28"/>
        </w:rPr>
      </w:pPr>
      <w:r w:rsidRPr="003631D4">
        <w:rPr>
          <w:rFonts w:ascii="Arial" w:hAnsi="Arial" w:cs="Arial"/>
          <w:b/>
          <w:i/>
          <w:sz w:val="28"/>
          <w:szCs w:val="28"/>
        </w:rPr>
        <w:t>Пташник О. М.</w:t>
      </w:r>
      <w:r w:rsidR="00376305" w:rsidRPr="003631D4">
        <w:rPr>
          <w:rFonts w:ascii="Arial" w:hAnsi="Arial" w:cs="Arial"/>
          <w:sz w:val="28"/>
          <w:szCs w:val="28"/>
        </w:rPr>
        <w:t xml:space="preserve"> Формування хореографічних умінь учнів </w:t>
      </w:r>
      <w:r w:rsidR="00A73414" w:rsidRPr="003631D4">
        <w:rPr>
          <w:rFonts w:ascii="Arial" w:hAnsi="Arial" w:cs="Arial"/>
          <w:sz w:val="28"/>
          <w:szCs w:val="28"/>
          <w:lang w:val="ru-RU"/>
        </w:rPr>
        <w:br/>
      </w:r>
      <w:r w:rsidR="00376305" w:rsidRPr="003631D4">
        <w:rPr>
          <w:rFonts w:ascii="Arial" w:hAnsi="Arial" w:cs="Arial"/>
          <w:sz w:val="28"/>
          <w:szCs w:val="28"/>
        </w:rPr>
        <w:t>у позашкільних закладах мистецького спрямування</w:t>
      </w:r>
      <w:r w:rsidR="001A2833" w:rsidRPr="003631D4">
        <w:rPr>
          <w:rFonts w:ascii="Arial" w:hAnsi="Arial" w:cs="Arial"/>
          <w:sz w:val="28"/>
          <w:szCs w:val="28"/>
          <w:lang w:val="ru-RU"/>
        </w:rPr>
        <w:tab/>
      </w:r>
      <w:r w:rsidR="000E4423" w:rsidRPr="003631D4">
        <w:rPr>
          <w:rFonts w:ascii="Arial" w:hAnsi="Arial" w:cs="Arial"/>
          <w:sz w:val="28"/>
          <w:szCs w:val="28"/>
        </w:rPr>
        <w:t>20</w:t>
      </w:r>
      <w:r w:rsidR="002032A1">
        <w:rPr>
          <w:rFonts w:ascii="Arial" w:hAnsi="Arial" w:cs="Arial"/>
          <w:sz w:val="28"/>
          <w:szCs w:val="28"/>
        </w:rPr>
        <w:t>0</w:t>
      </w:r>
    </w:p>
    <w:p w:rsidR="00BE5F4B" w:rsidRPr="003631D4" w:rsidRDefault="00BE5F4B" w:rsidP="001A2833">
      <w:pPr>
        <w:pStyle w:val="Publishwithline"/>
        <w:tabs>
          <w:tab w:val="right" w:leader="dot" w:pos="9526"/>
        </w:tabs>
        <w:spacing w:line="254" w:lineRule="auto"/>
        <w:ind w:firstLine="709"/>
        <w:rPr>
          <w:rFonts w:ascii="Arial" w:hAnsi="Arial" w:cs="Arial"/>
          <w:b w:val="0"/>
          <w:color w:val="auto"/>
          <w:sz w:val="28"/>
          <w:szCs w:val="28"/>
          <w:lang w:val="uk-UA"/>
        </w:rPr>
      </w:pPr>
      <w:r w:rsidRPr="003631D4">
        <w:rPr>
          <w:rFonts w:ascii="Arial" w:hAnsi="Arial" w:cs="Arial"/>
          <w:i/>
          <w:color w:val="auto"/>
          <w:sz w:val="28"/>
          <w:szCs w:val="28"/>
          <w:lang w:val="uk-UA"/>
        </w:rPr>
        <w:t>Скакальська З.</w:t>
      </w:r>
      <w:r w:rsidRPr="003631D4">
        <w:rPr>
          <w:rFonts w:ascii="Arial" w:hAnsi="Arial" w:cs="Arial"/>
          <w:i/>
          <w:color w:val="auto"/>
          <w:sz w:val="28"/>
          <w:szCs w:val="28"/>
        </w:rPr>
        <w:t> </w:t>
      </w:r>
      <w:r w:rsidRPr="003631D4">
        <w:rPr>
          <w:rFonts w:ascii="Arial" w:hAnsi="Arial" w:cs="Arial"/>
          <w:i/>
          <w:color w:val="auto"/>
          <w:sz w:val="28"/>
          <w:szCs w:val="28"/>
          <w:lang w:val="uk-UA"/>
        </w:rPr>
        <w:t>Є.</w:t>
      </w:r>
      <w:r w:rsidRPr="003631D4">
        <w:rPr>
          <w:rFonts w:ascii="Arial" w:hAnsi="Arial" w:cs="Arial"/>
          <w:b w:val="0"/>
          <w:color w:val="auto"/>
          <w:sz w:val="28"/>
          <w:szCs w:val="28"/>
          <w:lang w:val="uk-UA"/>
        </w:rPr>
        <w:t xml:space="preserve"> Особливості формування навичок </w:t>
      </w:r>
      <w:r w:rsidR="00FC2072" w:rsidRPr="003631D4">
        <w:rPr>
          <w:rFonts w:ascii="Arial" w:hAnsi="Arial" w:cs="Arial"/>
          <w:b w:val="0"/>
          <w:color w:val="auto"/>
          <w:sz w:val="28"/>
          <w:szCs w:val="28"/>
          <w:lang w:val="uk-UA"/>
        </w:rPr>
        <w:br/>
      </w:r>
      <w:r w:rsidRPr="003631D4">
        <w:rPr>
          <w:rFonts w:ascii="Arial" w:hAnsi="Arial" w:cs="Arial"/>
          <w:b w:val="0"/>
          <w:color w:val="auto"/>
          <w:sz w:val="28"/>
          <w:szCs w:val="28"/>
          <w:lang w:val="uk-UA"/>
        </w:rPr>
        <w:t>ведення міху в учня-початківця</w:t>
      </w:r>
      <w:r w:rsidR="001A2833" w:rsidRPr="003631D4">
        <w:rPr>
          <w:rFonts w:ascii="Arial" w:hAnsi="Arial" w:cs="Arial"/>
          <w:b w:val="0"/>
          <w:color w:val="auto"/>
          <w:sz w:val="28"/>
          <w:szCs w:val="28"/>
          <w:lang w:val="uk-UA"/>
        </w:rPr>
        <w:tab/>
      </w:r>
      <w:r w:rsidR="002032A1">
        <w:rPr>
          <w:rFonts w:ascii="Arial" w:hAnsi="Arial" w:cs="Arial"/>
          <w:b w:val="0"/>
          <w:color w:val="auto"/>
          <w:sz w:val="28"/>
          <w:szCs w:val="28"/>
          <w:lang w:val="uk-UA"/>
        </w:rPr>
        <w:t>205</w:t>
      </w:r>
    </w:p>
    <w:p w:rsidR="00115A10" w:rsidRPr="003631D4" w:rsidRDefault="00115A10" w:rsidP="001A2833">
      <w:pPr>
        <w:tabs>
          <w:tab w:val="right" w:leader="dot" w:pos="9526"/>
        </w:tabs>
        <w:spacing w:after="0" w:line="254" w:lineRule="auto"/>
        <w:ind w:firstLineChars="252" w:firstLine="708"/>
        <w:rPr>
          <w:rFonts w:ascii="Arial" w:hAnsi="Arial" w:cs="Arial"/>
          <w:sz w:val="28"/>
          <w:szCs w:val="28"/>
        </w:rPr>
      </w:pPr>
      <w:r w:rsidRPr="003631D4">
        <w:rPr>
          <w:rFonts w:ascii="Arial" w:hAnsi="Arial" w:cs="Arial"/>
          <w:b/>
          <w:i/>
          <w:sz w:val="28"/>
          <w:szCs w:val="28"/>
        </w:rPr>
        <w:t>Фурса Л. М.</w:t>
      </w:r>
      <w:r w:rsidR="00EE51DD" w:rsidRPr="003631D4">
        <w:rPr>
          <w:rFonts w:ascii="Arial" w:hAnsi="Arial" w:cs="Arial"/>
          <w:b/>
          <w:i/>
          <w:sz w:val="28"/>
          <w:szCs w:val="28"/>
        </w:rPr>
        <w:t xml:space="preserve"> </w:t>
      </w:r>
      <w:r w:rsidRPr="003631D4">
        <w:rPr>
          <w:rFonts w:ascii="Arial" w:hAnsi="Arial" w:cs="Arial"/>
          <w:sz w:val="28"/>
          <w:szCs w:val="28"/>
        </w:rPr>
        <w:t>Використання інформаційно-комунікаційних технологій для створення сучасного мультимедійного уроку</w:t>
      </w:r>
      <w:r w:rsidR="001A2833" w:rsidRPr="003631D4">
        <w:rPr>
          <w:rFonts w:ascii="Arial" w:hAnsi="Arial" w:cs="Arial"/>
          <w:sz w:val="28"/>
          <w:szCs w:val="28"/>
          <w:lang w:val="ru-RU"/>
        </w:rPr>
        <w:br/>
      </w:r>
      <w:r w:rsidRPr="003631D4">
        <w:rPr>
          <w:rFonts w:ascii="Arial" w:hAnsi="Arial" w:cs="Arial"/>
          <w:sz w:val="28"/>
          <w:szCs w:val="28"/>
        </w:rPr>
        <w:t>музичного мистецтва</w:t>
      </w:r>
      <w:r w:rsidR="001A2833" w:rsidRPr="003631D4">
        <w:rPr>
          <w:rFonts w:ascii="Arial" w:hAnsi="Arial" w:cs="Arial"/>
          <w:sz w:val="28"/>
          <w:szCs w:val="28"/>
          <w:lang w:val="ru-RU"/>
        </w:rPr>
        <w:tab/>
      </w:r>
      <w:r w:rsidR="000E4423" w:rsidRPr="003631D4">
        <w:rPr>
          <w:rFonts w:ascii="Arial" w:hAnsi="Arial" w:cs="Arial"/>
          <w:sz w:val="28"/>
          <w:szCs w:val="28"/>
        </w:rPr>
        <w:t>21</w:t>
      </w:r>
      <w:r w:rsidR="002032A1">
        <w:rPr>
          <w:rFonts w:ascii="Arial" w:hAnsi="Arial" w:cs="Arial"/>
          <w:sz w:val="28"/>
          <w:szCs w:val="28"/>
        </w:rPr>
        <w:t>0</w:t>
      </w:r>
    </w:p>
    <w:p w:rsidR="00D14929" w:rsidRPr="003631D4" w:rsidRDefault="00D14929" w:rsidP="001A2833">
      <w:pPr>
        <w:tabs>
          <w:tab w:val="right" w:leader="dot" w:pos="9526"/>
        </w:tabs>
        <w:spacing w:after="0" w:line="254" w:lineRule="auto"/>
        <w:ind w:firstLine="709"/>
        <w:rPr>
          <w:rFonts w:ascii="Arial" w:hAnsi="Arial" w:cs="Arial"/>
          <w:sz w:val="28"/>
          <w:szCs w:val="28"/>
        </w:rPr>
      </w:pPr>
      <w:r w:rsidRPr="003631D4">
        <w:rPr>
          <w:rFonts w:ascii="Arial" w:hAnsi="Arial" w:cs="Arial"/>
          <w:b/>
          <w:i/>
          <w:sz w:val="28"/>
          <w:szCs w:val="28"/>
        </w:rPr>
        <w:t>Ющенко В. Г.</w:t>
      </w:r>
      <w:r w:rsidR="001A2833" w:rsidRPr="003631D4">
        <w:rPr>
          <w:rFonts w:ascii="Arial" w:hAnsi="Arial" w:cs="Arial"/>
          <w:i/>
          <w:sz w:val="28"/>
          <w:szCs w:val="28"/>
          <w:lang w:val="ru-RU"/>
        </w:rPr>
        <w:t xml:space="preserve"> </w:t>
      </w:r>
      <w:r w:rsidR="00965EC2" w:rsidRPr="003631D4">
        <w:rPr>
          <w:rFonts w:ascii="Arial" w:hAnsi="Arial" w:cs="Arial"/>
          <w:sz w:val="28"/>
          <w:szCs w:val="28"/>
        </w:rPr>
        <w:t>Проблема</w:t>
      </w:r>
      <w:r w:rsidR="00376305" w:rsidRPr="003631D4">
        <w:rPr>
          <w:rFonts w:ascii="Arial" w:hAnsi="Arial" w:cs="Arial"/>
          <w:sz w:val="28"/>
          <w:szCs w:val="28"/>
        </w:rPr>
        <w:t xml:space="preserve"> </w:t>
      </w:r>
      <w:r w:rsidR="00CF1093" w:rsidRPr="003631D4">
        <w:rPr>
          <w:rFonts w:ascii="Arial" w:hAnsi="Arial" w:cs="Arial"/>
          <w:sz w:val="28"/>
          <w:szCs w:val="28"/>
        </w:rPr>
        <w:t xml:space="preserve">формування навичок </w:t>
      </w:r>
      <w:r w:rsidR="00376305" w:rsidRPr="003631D4">
        <w:rPr>
          <w:rFonts w:ascii="Arial" w:hAnsi="Arial" w:cs="Arial"/>
          <w:sz w:val="28"/>
          <w:szCs w:val="28"/>
        </w:rPr>
        <w:t>ансамблевого виконавства</w:t>
      </w:r>
      <w:r w:rsidR="00CF1093" w:rsidRPr="003631D4">
        <w:rPr>
          <w:rFonts w:ascii="Arial" w:hAnsi="Arial" w:cs="Arial"/>
          <w:sz w:val="28"/>
          <w:szCs w:val="28"/>
        </w:rPr>
        <w:t xml:space="preserve"> у </w:t>
      </w:r>
      <w:r w:rsidR="00376305" w:rsidRPr="003631D4">
        <w:rPr>
          <w:rFonts w:ascii="Arial" w:hAnsi="Arial" w:cs="Arial"/>
          <w:sz w:val="28"/>
          <w:szCs w:val="28"/>
        </w:rPr>
        <w:t>студент</w:t>
      </w:r>
      <w:r w:rsidR="00CF1093" w:rsidRPr="003631D4">
        <w:rPr>
          <w:rFonts w:ascii="Arial" w:hAnsi="Arial" w:cs="Arial"/>
          <w:sz w:val="28"/>
          <w:szCs w:val="28"/>
        </w:rPr>
        <w:t>ів</w:t>
      </w:r>
      <w:r w:rsidR="00376305" w:rsidRPr="003631D4">
        <w:rPr>
          <w:rFonts w:ascii="Arial" w:hAnsi="Arial" w:cs="Arial"/>
          <w:sz w:val="28"/>
          <w:szCs w:val="28"/>
        </w:rPr>
        <w:t>-</w:t>
      </w:r>
      <w:r w:rsidR="00CF1093" w:rsidRPr="003631D4">
        <w:rPr>
          <w:rFonts w:ascii="Arial" w:hAnsi="Arial" w:cs="Arial"/>
          <w:sz w:val="28"/>
          <w:szCs w:val="28"/>
        </w:rPr>
        <w:t>поча</w:t>
      </w:r>
      <w:r w:rsidR="00376305" w:rsidRPr="003631D4">
        <w:rPr>
          <w:rFonts w:ascii="Arial" w:hAnsi="Arial" w:cs="Arial"/>
          <w:sz w:val="28"/>
          <w:szCs w:val="28"/>
        </w:rPr>
        <w:t>тківц</w:t>
      </w:r>
      <w:r w:rsidR="00CF1093" w:rsidRPr="003631D4">
        <w:rPr>
          <w:rFonts w:ascii="Arial" w:hAnsi="Arial" w:cs="Arial"/>
          <w:sz w:val="28"/>
          <w:szCs w:val="28"/>
        </w:rPr>
        <w:t>ів</w:t>
      </w:r>
      <w:r w:rsidR="001A2833" w:rsidRPr="003631D4">
        <w:rPr>
          <w:rFonts w:ascii="Arial" w:hAnsi="Arial" w:cs="Arial"/>
          <w:sz w:val="28"/>
          <w:szCs w:val="28"/>
          <w:lang w:val="ru-RU"/>
        </w:rPr>
        <w:tab/>
      </w:r>
      <w:r w:rsidR="000E4423" w:rsidRPr="003631D4">
        <w:rPr>
          <w:rFonts w:ascii="Arial" w:hAnsi="Arial" w:cs="Arial"/>
          <w:sz w:val="28"/>
          <w:szCs w:val="28"/>
        </w:rPr>
        <w:t>2</w:t>
      </w:r>
      <w:r w:rsidR="002032A1">
        <w:rPr>
          <w:rFonts w:ascii="Arial" w:hAnsi="Arial" w:cs="Arial"/>
          <w:sz w:val="28"/>
          <w:szCs w:val="28"/>
        </w:rPr>
        <w:t>15</w:t>
      </w:r>
    </w:p>
    <w:p w:rsidR="00C007E0" w:rsidRPr="003631D4" w:rsidRDefault="00C007E0" w:rsidP="001A2833">
      <w:pPr>
        <w:tabs>
          <w:tab w:val="right" w:leader="dot" w:pos="9526"/>
        </w:tabs>
        <w:spacing w:after="0" w:line="254" w:lineRule="auto"/>
        <w:jc w:val="center"/>
        <w:rPr>
          <w:rFonts w:ascii="Arial" w:hAnsi="Arial" w:cs="Arial"/>
          <w:b/>
          <w:sz w:val="28"/>
          <w:szCs w:val="28"/>
        </w:rPr>
      </w:pPr>
    </w:p>
    <w:p w:rsidR="00424D4D" w:rsidRPr="003631D4" w:rsidRDefault="001A7213" w:rsidP="001A2833">
      <w:pPr>
        <w:tabs>
          <w:tab w:val="right" w:leader="dot" w:pos="9526"/>
        </w:tabs>
        <w:spacing w:after="0" w:line="254" w:lineRule="auto"/>
        <w:jc w:val="center"/>
        <w:rPr>
          <w:rFonts w:ascii="Arial" w:hAnsi="Arial" w:cs="Arial"/>
          <w:b/>
          <w:sz w:val="28"/>
          <w:szCs w:val="28"/>
        </w:rPr>
      </w:pPr>
      <w:r w:rsidRPr="003631D4">
        <w:rPr>
          <w:rFonts w:ascii="Arial" w:hAnsi="Arial" w:cs="Arial"/>
          <w:b/>
          <w:sz w:val="28"/>
          <w:szCs w:val="28"/>
        </w:rPr>
        <w:t xml:space="preserve">РОЗДІЛ </w:t>
      </w:r>
      <w:r w:rsidRPr="003631D4">
        <w:rPr>
          <w:rFonts w:ascii="Arial" w:hAnsi="Arial" w:cs="Arial"/>
          <w:b/>
          <w:sz w:val="28"/>
          <w:szCs w:val="28"/>
          <w:lang w:val="en-US"/>
        </w:rPr>
        <w:t>IV</w:t>
      </w:r>
    </w:p>
    <w:p w:rsidR="00EE51DD" w:rsidRPr="003631D4" w:rsidRDefault="00EE51DD" w:rsidP="001A2833">
      <w:pPr>
        <w:tabs>
          <w:tab w:val="right" w:leader="dot" w:pos="9526"/>
        </w:tabs>
        <w:spacing w:after="0" w:line="254" w:lineRule="auto"/>
        <w:jc w:val="center"/>
        <w:rPr>
          <w:rFonts w:ascii="Arial" w:hAnsi="Arial" w:cs="Arial"/>
          <w:b/>
          <w:sz w:val="28"/>
          <w:szCs w:val="28"/>
        </w:rPr>
      </w:pPr>
    </w:p>
    <w:p w:rsidR="00E266DD" w:rsidRPr="003631D4" w:rsidRDefault="00E266DD" w:rsidP="001A2833">
      <w:pPr>
        <w:tabs>
          <w:tab w:val="right" w:leader="dot" w:pos="9526"/>
        </w:tabs>
        <w:spacing w:after="0" w:line="254" w:lineRule="auto"/>
        <w:jc w:val="center"/>
        <w:rPr>
          <w:rFonts w:ascii="Arial" w:hAnsi="Arial" w:cs="Arial"/>
          <w:b/>
          <w:i/>
          <w:sz w:val="28"/>
          <w:szCs w:val="28"/>
        </w:rPr>
      </w:pPr>
      <w:r w:rsidRPr="003631D4">
        <w:rPr>
          <w:rFonts w:ascii="Arial" w:hAnsi="Arial" w:cs="Arial"/>
          <w:b/>
          <w:i/>
          <w:sz w:val="28"/>
          <w:szCs w:val="28"/>
        </w:rPr>
        <w:t xml:space="preserve">СУЧАСНЕ МИСТЕЦТВОЗНАВСТВО </w:t>
      </w:r>
    </w:p>
    <w:p w:rsidR="00E266DD" w:rsidRPr="003631D4" w:rsidRDefault="00E266DD" w:rsidP="001A2833">
      <w:pPr>
        <w:tabs>
          <w:tab w:val="right" w:leader="dot" w:pos="9526"/>
        </w:tabs>
        <w:spacing w:after="0" w:line="254" w:lineRule="auto"/>
        <w:jc w:val="center"/>
        <w:rPr>
          <w:rFonts w:ascii="Arial" w:hAnsi="Arial" w:cs="Arial"/>
          <w:b/>
          <w:i/>
          <w:sz w:val="28"/>
          <w:szCs w:val="28"/>
        </w:rPr>
      </w:pPr>
      <w:r w:rsidRPr="003631D4">
        <w:rPr>
          <w:rFonts w:ascii="Arial" w:hAnsi="Arial" w:cs="Arial"/>
          <w:b/>
          <w:i/>
          <w:sz w:val="28"/>
          <w:szCs w:val="28"/>
        </w:rPr>
        <w:t>В КУЛЬТУРНО-ОСВІТНЬОМУ ПРОСТОРІ</w:t>
      </w:r>
    </w:p>
    <w:p w:rsidR="00706093" w:rsidRPr="003631D4" w:rsidRDefault="00706093" w:rsidP="001A2833">
      <w:pPr>
        <w:tabs>
          <w:tab w:val="right" w:leader="dot" w:pos="9526"/>
        </w:tabs>
        <w:spacing w:after="0" w:line="254" w:lineRule="auto"/>
        <w:jc w:val="center"/>
        <w:rPr>
          <w:rFonts w:ascii="Arial" w:hAnsi="Arial" w:cs="Arial"/>
          <w:b/>
          <w:i/>
          <w:sz w:val="28"/>
          <w:szCs w:val="28"/>
        </w:rPr>
      </w:pPr>
    </w:p>
    <w:p w:rsidR="00D04598" w:rsidRPr="003631D4" w:rsidRDefault="00115A10" w:rsidP="001A2833">
      <w:pPr>
        <w:tabs>
          <w:tab w:val="right" w:leader="dot" w:pos="9526"/>
        </w:tabs>
        <w:spacing w:after="0" w:line="254" w:lineRule="auto"/>
        <w:ind w:firstLine="709"/>
        <w:rPr>
          <w:rFonts w:ascii="Arial" w:hAnsi="Arial" w:cs="Arial"/>
          <w:sz w:val="28"/>
          <w:szCs w:val="28"/>
        </w:rPr>
      </w:pPr>
      <w:r w:rsidRPr="003631D4">
        <w:rPr>
          <w:rFonts w:ascii="Arial" w:hAnsi="Arial" w:cs="Arial"/>
          <w:b/>
          <w:i/>
          <w:sz w:val="28"/>
          <w:szCs w:val="28"/>
        </w:rPr>
        <w:t>Білан О. В.</w:t>
      </w:r>
      <w:r w:rsidRPr="003631D4">
        <w:rPr>
          <w:rFonts w:ascii="Arial" w:hAnsi="Arial" w:cs="Arial"/>
          <w:i/>
          <w:sz w:val="28"/>
          <w:szCs w:val="28"/>
        </w:rPr>
        <w:t xml:space="preserve"> </w:t>
      </w:r>
      <w:r w:rsidR="00D04598" w:rsidRPr="003631D4">
        <w:rPr>
          <w:rFonts w:ascii="Arial" w:hAnsi="Arial" w:cs="Arial"/>
          <w:sz w:val="28"/>
          <w:szCs w:val="28"/>
        </w:rPr>
        <w:t xml:space="preserve">Відомі балетмейстери України на зламі </w:t>
      </w:r>
      <w:r w:rsidR="00A73414" w:rsidRPr="003631D4">
        <w:rPr>
          <w:rFonts w:ascii="Arial" w:hAnsi="Arial" w:cs="Arial"/>
          <w:sz w:val="28"/>
          <w:szCs w:val="28"/>
        </w:rPr>
        <w:br/>
      </w:r>
      <w:r w:rsidR="00D04598" w:rsidRPr="003631D4">
        <w:rPr>
          <w:rFonts w:ascii="Arial" w:hAnsi="Arial" w:cs="Arial"/>
          <w:sz w:val="28"/>
          <w:szCs w:val="28"/>
        </w:rPr>
        <w:t>ХХ–ХХІ століть</w:t>
      </w:r>
      <w:r w:rsidR="001A2833" w:rsidRPr="003631D4">
        <w:rPr>
          <w:rFonts w:ascii="Arial" w:hAnsi="Arial" w:cs="Arial"/>
          <w:sz w:val="28"/>
          <w:szCs w:val="28"/>
        </w:rPr>
        <w:tab/>
      </w:r>
      <w:r w:rsidR="000E4423" w:rsidRPr="003631D4">
        <w:rPr>
          <w:rFonts w:ascii="Arial" w:hAnsi="Arial" w:cs="Arial"/>
          <w:sz w:val="28"/>
          <w:szCs w:val="28"/>
        </w:rPr>
        <w:t>22</w:t>
      </w:r>
      <w:r w:rsidR="002032A1">
        <w:rPr>
          <w:rFonts w:ascii="Arial" w:hAnsi="Arial" w:cs="Arial"/>
          <w:sz w:val="28"/>
          <w:szCs w:val="28"/>
        </w:rPr>
        <w:t>0</w:t>
      </w:r>
    </w:p>
    <w:p w:rsidR="00D04598" w:rsidRPr="003631D4" w:rsidRDefault="00D04598" w:rsidP="001A2833">
      <w:pPr>
        <w:shd w:val="clear" w:color="auto" w:fill="FFFFFF"/>
        <w:tabs>
          <w:tab w:val="right" w:leader="dot" w:pos="9526"/>
        </w:tabs>
        <w:spacing w:after="0" w:line="254" w:lineRule="auto"/>
        <w:ind w:firstLine="709"/>
        <w:rPr>
          <w:rFonts w:ascii="Arial" w:hAnsi="Arial" w:cs="Arial"/>
          <w:sz w:val="28"/>
          <w:szCs w:val="28"/>
        </w:rPr>
      </w:pPr>
      <w:r w:rsidRPr="003631D4">
        <w:rPr>
          <w:rFonts w:ascii="Arial" w:hAnsi="Arial" w:cs="Arial"/>
          <w:b/>
          <w:i/>
          <w:sz w:val="28"/>
          <w:szCs w:val="28"/>
        </w:rPr>
        <w:t>Дмитренко Ю. В.</w:t>
      </w:r>
      <w:r w:rsidR="00115A10" w:rsidRPr="003631D4">
        <w:rPr>
          <w:rFonts w:ascii="Arial" w:hAnsi="Arial" w:cs="Arial"/>
          <w:i/>
          <w:sz w:val="28"/>
          <w:szCs w:val="28"/>
        </w:rPr>
        <w:t xml:space="preserve"> </w:t>
      </w:r>
      <w:r w:rsidRPr="003631D4">
        <w:rPr>
          <w:rFonts w:ascii="Arial" w:hAnsi="Arial" w:cs="Arial"/>
          <w:spacing w:val="-4"/>
          <w:sz w:val="28"/>
          <w:szCs w:val="28"/>
        </w:rPr>
        <w:t xml:space="preserve">Становлення та розвиток бальної </w:t>
      </w:r>
      <w:r w:rsidR="00FC2072" w:rsidRPr="003631D4">
        <w:rPr>
          <w:rFonts w:ascii="Arial" w:hAnsi="Arial" w:cs="Arial"/>
          <w:spacing w:val="-4"/>
          <w:sz w:val="28"/>
          <w:szCs w:val="28"/>
          <w:lang w:val="ru-RU"/>
        </w:rPr>
        <w:br/>
      </w:r>
      <w:r w:rsidRPr="003631D4">
        <w:rPr>
          <w:rFonts w:ascii="Arial" w:hAnsi="Arial" w:cs="Arial"/>
          <w:spacing w:val="-4"/>
          <w:sz w:val="28"/>
          <w:szCs w:val="28"/>
        </w:rPr>
        <w:t>хореографії в</w:t>
      </w:r>
      <w:r w:rsidR="00EE51DD" w:rsidRPr="003631D4">
        <w:rPr>
          <w:rFonts w:ascii="Arial" w:hAnsi="Arial" w:cs="Arial"/>
          <w:spacing w:val="-4"/>
          <w:sz w:val="28"/>
          <w:szCs w:val="28"/>
        </w:rPr>
        <w:t xml:space="preserve"> </w:t>
      </w:r>
      <w:r w:rsidRPr="003631D4">
        <w:rPr>
          <w:rFonts w:ascii="Arial" w:hAnsi="Arial" w:cs="Arial"/>
          <w:spacing w:val="-4"/>
          <w:sz w:val="28"/>
          <w:szCs w:val="28"/>
        </w:rPr>
        <w:t>Україні</w:t>
      </w:r>
      <w:r w:rsidR="001A2833" w:rsidRPr="003631D4">
        <w:rPr>
          <w:rFonts w:ascii="Arial" w:hAnsi="Arial" w:cs="Arial"/>
          <w:spacing w:val="-4"/>
          <w:sz w:val="28"/>
          <w:szCs w:val="28"/>
          <w:lang w:val="ru-RU"/>
        </w:rPr>
        <w:tab/>
      </w:r>
      <w:r w:rsidR="000E4423" w:rsidRPr="003631D4">
        <w:rPr>
          <w:rFonts w:ascii="Arial" w:hAnsi="Arial" w:cs="Arial"/>
          <w:sz w:val="28"/>
          <w:szCs w:val="28"/>
        </w:rPr>
        <w:t>22</w:t>
      </w:r>
      <w:r w:rsidR="002032A1">
        <w:rPr>
          <w:rFonts w:ascii="Arial" w:hAnsi="Arial" w:cs="Arial"/>
          <w:sz w:val="28"/>
          <w:szCs w:val="28"/>
        </w:rPr>
        <w:t>4</w:t>
      </w:r>
    </w:p>
    <w:p w:rsidR="0010145D" w:rsidRPr="003631D4" w:rsidRDefault="0010145D" w:rsidP="001A2833">
      <w:pPr>
        <w:shd w:val="clear" w:color="auto" w:fill="FFFFFF"/>
        <w:tabs>
          <w:tab w:val="right" w:leader="dot" w:pos="9526"/>
        </w:tabs>
        <w:spacing w:after="0" w:line="254" w:lineRule="auto"/>
        <w:ind w:firstLine="709"/>
        <w:rPr>
          <w:rFonts w:ascii="Arial" w:hAnsi="Arial" w:cs="Arial"/>
          <w:sz w:val="28"/>
          <w:szCs w:val="28"/>
        </w:rPr>
      </w:pPr>
      <w:r w:rsidRPr="003631D4">
        <w:rPr>
          <w:rFonts w:ascii="Arial" w:hAnsi="Arial" w:cs="Arial"/>
          <w:b/>
          <w:i/>
          <w:sz w:val="28"/>
          <w:szCs w:val="28"/>
        </w:rPr>
        <w:t>Дорохіна Л. О., Мехеденко І. Ю.</w:t>
      </w:r>
      <w:r w:rsidRPr="003631D4">
        <w:rPr>
          <w:rFonts w:ascii="Arial" w:hAnsi="Arial" w:cs="Arial"/>
          <w:b/>
          <w:sz w:val="28"/>
          <w:szCs w:val="28"/>
        </w:rPr>
        <w:t xml:space="preserve"> </w:t>
      </w:r>
      <w:r w:rsidRPr="003631D4">
        <w:rPr>
          <w:rFonts w:ascii="Arial" w:hAnsi="Arial" w:cs="Arial"/>
          <w:sz w:val="28"/>
          <w:szCs w:val="28"/>
        </w:rPr>
        <w:t xml:space="preserve">Духовність та духовна </w:t>
      </w:r>
      <w:r w:rsidR="001A2833" w:rsidRPr="003631D4">
        <w:rPr>
          <w:rFonts w:ascii="Arial" w:hAnsi="Arial" w:cs="Arial"/>
          <w:sz w:val="28"/>
          <w:szCs w:val="28"/>
          <w:lang w:val="ru-RU"/>
        </w:rPr>
        <w:br/>
      </w:r>
      <w:r w:rsidRPr="003631D4">
        <w:rPr>
          <w:rFonts w:ascii="Arial" w:hAnsi="Arial" w:cs="Arial"/>
          <w:sz w:val="28"/>
          <w:szCs w:val="28"/>
        </w:rPr>
        <w:t>музика в мистецькому просторі</w:t>
      </w:r>
      <w:r w:rsidR="001A2833" w:rsidRPr="003631D4">
        <w:rPr>
          <w:rFonts w:ascii="Arial" w:hAnsi="Arial" w:cs="Arial"/>
          <w:sz w:val="28"/>
          <w:szCs w:val="28"/>
          <w:lang w:val="ru-RU"/>
        </w:rPr>
        <w:tab/>
      </w:r>
      <w:r w:rsidR="000E4423" w:rsidRPr="003631D4">
        <w:rPr>
          <w:rFonts w:ascii="Arial" w:hAnsi="Arial" w:cs="Arial"/>
          <w:sz w:val="28"/>
          <w:szCs w:val="28"/>
        </w:rPr>
        <w:t>2</w:t>
      </w:r>
      <w:r w:rsidR="002032A1">
        <w:rPr>
          <w:rFonts w:ascii="Arial" w:hAnsi="Arial" w:cs="Arial"/>
          <w:sz w:val="28"/>
          <w:szCs w:val="28"/>
        </w:rPr>
        <w:t>28</w:t>
      </w:r>
    </w:p>
    <w:p w:rsidR="00FF24D7" w:rsidRPr="003631D4" w:rsidRDefault="00FF24D7" w:rsidP="001A2833">
      <w:pPr>
        <w:tabs>
          <w:tab w:val="right" w:leader="dot" w:pos="9526"/>
        </w:tabs>
        <w:spacing w:after="0" w:line="254" w:lineRule="auto"/>
        <w:ind w:firstLine="709"/>
        <w:rPr>
          <w:rFonts w:ascii="Arial" w:hAnsi="Arial" w:cs="Arial"/>
          <w:b/>
          <w:i/>
          <w:sz w:val="28"/>
          <w:szCs w:val="28"/>
        </w:rPr>
      </w:pPr>
      <w:r w:rsidRPr="003631D4">
        <w:rPr>
          <w:rFonts w:ascii="Arial" w:hAnsi="Arial" w:cs="Arial"/>
          <w:b/>
          <w:i/>
          <w:sz w:val="28"/>
          <w:szCs w:val="28"/>
        </w:rPr>
        <w:t xml:space="preserve">Козел К. С. </w:t>
      </w:r>
      <w:r w:rsidRPr="003631D4">
        <w:rPr>
          <w:rFonts w:ascii="Arial" w:hAnsi="Arial" w:cs="Arial"/>
          <w:sz w:val="28"/>
          <w:szCs w:val="28"/>
        </w:rPr>
        <w:t>Ретроспективний аналіз розвитку концертної</w:t>
      </w:r>
      <w:r w:rsidR="001A2833" w:rsidRPr="003631D4">
        <w:rPr>
          <w:rFonts w:ascii="Arial" w:hAnsi="Arial" w:cs="Arial"/>
          <w:sz w:val="28"/>
          <w:szCs w:val="28"/>
          <w:lang w:val="ru-RU"/>
        </w:rPr>
        <w:br/>
      </w:r>
      <w:r w:rsidRPr="003631D4">
        <w:rPr>
          <w:rFonts w:ascii="Arial" w:hAnsi="Arial" w:cs="Arial"/>
          <w:sz w:val="28"/>
          <w:szCs w:val="28"/>
        </w:rPr>
        <w:t>практики</w:t>
      </w:r>
      <w:r w:rsidR="001A2833" w:rsidRPr="003631D4">
        <w:rPr>
          <w:rFonts w:ascii="Arial" w:hAnsi="Arial" w:cs="Arial"/>
          <w:sz w:val="28"/>
          <w:szCs w:val="28"/>
          <w:lang w:val="ru-RU"/>
        </w:rPr>
        <w:tab/>
      </w:r>
      <w:r w:rsidR="000E4423" w:rsidRPr="003631D4">
        <w:rPr>
          <w:rFonts w:ascii="Arial" w:hAnsi="Arial" w:cs="Arial"/>
          <w:sz w:val="28"/>
          <w:szCs w:val="28"/>
        </w:rPr>
        <w:t>23</w:t>
      </w:r>
      <w:r w:rsidR="002032A1">
        <w:rPr>
          <w:rFonts w:ascii="Arial" w:hAnsi="Arial" w:cs="Arial"/>
          <w:sz w:val="28"/>
          <w:szCs w:val="28"/>
        </w:rPr>
        <w:t>2</w:t>
      </w:r>
    </w:p>
    <w:p w:rsidR="00D04598" w:rsidRPr="003631D4" w:rsidRDefault="00D04598" w:rsidP="001A2833">
      <w:pPr>
        <w:tabs>
          <w:tab w:val="right" w:leader="dot" w:pos="9526"/>
        </w:tabs>
        <w:spacing w:after="0" w:line="254" w:lineRule="auto"/>
        <w:ind w:firstLine="709"/>
        <w:rPr>
          <w:rFonts w:ascii="Arial" w:hAnsi="Arial" w:cs="Arial"/>
          <w:sz w:val="28"/>
          <w:szCs w:val="28"/>
        </w:rPr>
      </w:pPr>
      <w:r w:rsidRPr="003631D4">
        <w:rPr>
          <w:rFonts w:ascii="Arial" w:hAnsi="Arial" w:cs="Arial"/>
          <w:b/>
          <w:i/>
          <w:sz w:val="28"/>
          <w:szCs w:val="28"/>
        </w:rPr>
        <w:t>Курсон В. М</w:t>
      </w:r>
      <w:r w:rsidRPr="003631D4">
        <w:rPr>
          <w:rFonts w:ascii="Arial" w:hAnsi="Arial" w:cs="Arial"/>
          <w:b/>
          <w:sz w:val="28"/>
          <w:szCs w:val="28"/>
        </w:rPr>
        <w:t>.</w:t>
      </w:r>
      <w:r w:rsidR="00EE51DD" w:rsidRPr="003631D4">
        <w:rPr>
          <w:rFonts w:ascii="Arial" w:hAnsi="Arial" w:cs="Arial"/>
          <w:i/>
          <w:sz w:val="28"/>
          <w:szCs w:val="28"/>
        </w:rPr>
        <w:t xml:space="preserve"> </w:t>
      </w:r>
      <w:r w:rsidRPr="003631D4">
        <w:rPr>
          <w:rFonts w:ascii="Arial" w:hAnsi="Arial" w:cs="Arial"/>
          <w:sz w:val="28"/>
          <w:szCs w:val="28"/>
        </w:rPr>
        <w:t xml:space="preserve">Формування вокальної культури майбутніх </w:t>
      </w:r>
      <w:r w:rsidR="00A73414" w:rsidRPr="003631D4">
        <w:rPr>
          <w:rFonts w:ascii="Arial" w:hAnsi="Arial" w:cs="Arial"/>
          <w:sz w:val="28"/>
          <w:szCs w:val="28"/>
          <w:lang w:val="ru-RU"/>
        </w:rPr>
        <w:br/>
      </w:r>
      <w:r w:rsidR="002032A1">
        <w:rPr>
          <w:rFonts w:ascii="Arial" w:hAnsi="Arial" w:cs="Arial"/>
          <w:sz w:val="28"/>
          <w:szCs w:val="28"/>
        </w:rPr>
        <w:t>у</w:t>
      </w:r>
      <w:r w:rsidRPr="003631D4">
        <w:rPr>
          <w:rFonts w:ascii="Arial" w:hAnsi="Arial" w:cs="Arial"/>
          <w:sz w:val="28"/>
          <w:szCs w:val="28"/>
        </w:rPr>
        <w:t>чителів музичного мистецтва</w:t>
      </w:r>
      <w:r w:rsidR="001A2833" w:rsidRPr="003631D4">
        <w:rPr>
          <w:rFonts w:ascii="Arial" w:hAnsi="Arial" w:cs="Arial"/>
          <w:sz w:val="28"/>
          <w:szCs w:val="28"/>
          <w:lang w:val="ru-RU"/>
        </w:rPr>
        <w:tab/>
      </w:r>
      <w:r w:rsidR="000E4423" w:rsidRPr="003631D4">
        <w:rPr>
          <w:rFonts w:ascii="Arial" w:hAnsi="Arial" w:cs="Arial"/>
          <w:sz w:val="28"/>
          <w:szCs w:val="28"/>
        </w:rPr>
        <w:t>2</w:t>
      </w:r>
      <w:r w:rsidR="002032A1">
        <w:rPr>
          <w:rFonts w:ascii="Arial" w:hAnsi="Arial" w:cs="Arial"/>
          <w:sz w:val="28"/>
          <w:szCs w:val="28"/>
        </w:rPr>
        <w:t>38</w:t>
      </w:r>
    </w:p>
    <w:p w:rsidR="00D04598" w:rsidRPr="003631D4" w:rsidRDefault="00D04598" w:rsidP="001A2833">
      <w:pPr>
        <w:tabs>
          <w:tab w:val="right" w:leader="dot" w:pos="9526"/>
        </w:tabs>
        <w:spacing w:after="0" w:line="254" w:lineRule="auto"/>
        <w:ind w:firstLine="709"/>
        <w:rPr>
          <w:rFonts w:ascii="Arial" w:hAnsi="Arial" w:cs="Arial"/>
          <w:sz w:val="28"/>
          <w:szCs w:val="28"/>
        </w:rPr>
      </w:pPr>
      <w:r w:rsidRPr="003631D4">
        <w:rPr>
          <w:rFonts w:ascii="Arial" w:hAnsi="Arial" w:cs="Arial"/>
          <w:b/>
          <w:i/>
          <w:sz w:val="28"/>
          <w:szCs w:val="28"/>
        </w:rPr>
        <w:t>Лозинська Є.</w:t>
      </w:r>
      <w:r w:rsidR="00B62162" w:rsidRPr="003631D4">
        <w:rPr>
          <w:rFonts w:ascii="Arial" w:hAnsi="Arial" w:cs="Arial"/>
          <w:sz w:val="28"/>
          <w:szCs w:val="28"/>
        </w:rPr>
        <w:t> </w:t>
      </w:r>
      <w:r w:rsidR="00B62162" w:rsidRPr="003631D4">
        <w:rPr>
          <w:rFonts w:ascii="Arial" w:hAnsi="Arial" w:cs="Arial"/>
          <w:b/>
          <w:i/>
          <w:sz w:val="28"/>
          <w:szCs w:val="28"/>
        </w:rPr>
        <w:t>В.</w:t>
      </w:r>
      <w:r w:rsidR="00B62162" w:rsidRPr="003631D4">
        <w:rPr>
          <w:rFonts w:ascii="Arial" w:hAnsi="Arial" w:cs="Arial"/>
          <w:sz w:val="28"/>
          <w:szCs w:val="28"/>
          <w:lang w:val="ru-RU"/>
        </w:rPr>
        <w:t xml:space="preserve"> </w:t>
      </w:r>
      <w:r w:rsidRPr="003631D4">
        <w:rPr>
          <w:rFonts w:ascii="Arial" w:hAnsi="Arial" w:cs="Arial"/>
          <w:sz w:val="28"/>
          <w:szCs w:val="28"/>
        </w:rPr>
        <w:t>Значення творчості Астора П</w:t>
      </w:r>
      <w:r w:rsidR="00E6330A">
        <w:rPr>
          <w:rFonts w:ascii="Arial" w:hAnsi="Arial" w:cs="Arial"/>
          <w:sz w:val="28"/>
          <w:szCs w:val="28"/>
        </w:rPr>
        <w:t>’</w:t>
      </w:r>
      <w:r w:rsidRPr="003631D4">
        <w:rPr>
          <w:rFonts w:ascii="Arial" w:hAnsi="Arial" w:cs="Arial"/>
          <w:sz w:val="28"/>
          <w:szCs w:val="28"/>
        </w:rPr>
        <w:t xml:space="preserve">яццоли </w:t>
      </w:r>
      <w:r w:rsidR="00A73414" w:rsidRPr="003631D4">
        <w:rPr>
          <w:rFonts w:ascii="Arial" w:hAnsi="Arial" w:cs="Arial"/>
          <w:sz w:val="28"/>
          <w:szCs w:val="28"/>
          <w:lang w:val="ru-RU"/>
        </w:rPr>
        <w:br/>
      </w:r>
      <w:r w:rsidRPr="003631D4">
        <w:rPr>
          <w:rFonts w:ascii="Arial" w:hAnsi="Arial" w:cs="Arial"/>
          <w:sz w:val="28"/>
          <w:szCs w:val="28"/>
        </w:rPr>
        <w:t>в музичній культурі ХХ століття</w:t>
      </w:r>
      <w:r w:rsidR="001A2833" w:rsidRPr="003631D4">
        <w:rPr>
          <w:rFonts w:ascii="Arial" w:hAnsi="Arial" w:cs="Arial"/>
          <w:sz w:val="28"/>
          <w:szCs w:val="28"/>
          <w:lang w:val="ru-RU"/>
        </w:rPr>
        <w:tab/>
      </w:r>
      <w:r w:rsidR="000E4423" w:rsidRPr="003631D4">
        <w:rPr>
          <w:rFonts w:ascii="Arial" w:hAnsi="Arial" w:cs="Arial"/>
          <w:sz w:val="28"/>
          <w:szCs w:val="28"/>
        </w:rPr>
        <w:t>24</w:t>
      </w:r>
      <w:r w:rsidR="002032A1">
        <w:rPr>
          <w:rFonts w:ascii="Arial" w:hAnsi="Arial" w:cs="Arial"/>
          <w:sz w:val="28"/>
          <w:szCs w:val="28"/>
        </w:rPr>
        <w:t>4</w:t>
      </w:r>
    </w:p>
    <w:p w:rsidR="00D04598" w:rsidRPr="003631D4" w:rsidRDefault="00D04598" w:rsidP="001A2833">
      <w:pPr>
        <w:tabs>
          <w:tab w:val="right" w:leader="dot" w:pos="9526"/>
        </w:tabs>
        <w:spacing w:after="0" w:line="254" w:lineRule="auto"/>
        <w:ind w:firstLine="709"/>
        <w:rPr>
          <w:rFonts w:ascii="Arial" w:hAnsi="Arial" w:cs="Arial"/>
          <w:sz w:val="28"/>
        </w:rPr>
      </w:pPr>
      <w:r w:rsidRPr="003631D4">
        <w:rPr>
          <w:rFonts w:ascii="Arial" w:hAnsi="Arial" w:cs="Arial"/>
          <w:b/>
          <w:i/>
          <w:sz w:val="28"/>
          <w:szCs w:val="28"/>
        </w:rPr>
        <w:t>Максименко В. І.</w:t>
      </w:r>
      <w:r w:rsidR="00EE51DD" w:rsidRPr="003631D4">
        <w:rPr>
          <w:rFonts w:ascii="Arial" w:hAnsi="Arial" w:cs="Arial"/>
          <w:i/>
          <w:sz w:val="28"/>
          <w:szCs w:val="28"/>
        </w:rPr>
        <w:t xml:space="preserve"> </w:t>
      </w:r>
      <w:r w:rsidRPr="003631D4">
        <w:rPr>
          <w:rFonts w:ascii="Arial" w:hAnsi="Arial" w:cs="Arial"/>
          <w:sz w:val="28"/>
          <w:szCs w:val="28"/>
        </w:rPr>
        <w:t>Історико-побутовий танець як предмет педагогічних досліджень</w:t>
      </w:r>
      <w:r w:rsidR="001A2833" w:rsidRPr="003631D4">
        <w:rPr>
          <w:rFonts w:ascii="Arial" w:hAnsi="Arial" w:cs="Arial"/>
          <w:sz w:val="28"/>
          <w:szCs w:val="28"/>
          <w:lang w:val="ru-RU"/>
        </w:rPr>
        <w:tab/>
      </w:r>
      <w:r w:rsidR="000E4423" w:rsidRPr="003631D4">
        <w:rPr>
          <w:rFonts w:ascii="Arial" w:hAnsi="Arial" w:cs="Arial"/>
          <w:sz w:val="28"/>
        </w:rPr>
        <w:t>2</w:t>
      </w:r>
      <w:r w:rsidR="002032A1">
        <w:rPr>
          <w:rFonts w:ascii="Arial" w:hAnsi="Arial" w:cs="Arial"/>
          <w:sz w:val="28"/>
        </w:rPr>
        <w:t>48</w:t>
      </w:r>
    </w:p>
    <w:p w:rsidR="00D04598" w:rsidRPr="003631D4" w:rsidRDefault="00D04598" w:rsidP="001A2833">
      <w:pPr>
        <w:tabs>
          <w:tab w:val="right" w:leader="dot" w:pos="9526"/>
        </w:tabs>
        <w:autoSpaceDE w:val="0"/>
        <w:autoSpaceDN w:val="0"/>
        <w:adjustRightInd w:val="0"/>
        <w:spacing w:after="0" w:line="254" w:lineRule="auto"/>
        <w:ind w:firstLine="709"/>
        <w:rPr>
          <w:rFonts w:ascii="Arial" w:hAnsi="Arial" w:cs="Arial"/>
          <w:sz w:val="28"/>
          <w:szCs w:val="28"/>
        </w:rPr>
      </w:pPr>
      <w:r w:rsidRPr="003631D4">
        <w:rPr>
          <w:rFonts w:ascii="Arial" w:hAnsi="Arial" w:cs="Arial"/>
          <w:b/>
          <w:i/>
          <w:sz w:val="28"/>
          <w:szCs w:val="28"/>
        </w:rPr>
        <w:t>Подкользіна С. Ю.</w:t>
      </w:r>
      <w:r w:rsidR="00115A10" w:rsidRPr="003631D4">
        <w:rPr>
          <w:rFonts w:ascii="Arial" w:hAnsi="Arial" w:cs="Arial"/>
          <w:i/>
          <w:sz w:val="28"/>
          <w:szCs w:val="28"/>
        </w:rPr>
        <w:t xml:space="preserve"> </w:t>
      </w:r>
      <w:r w:rsidRPr="003631D4">
        <w:rPr>
          <w:rFonts w:ascii="Arial" w:hAnsi="Arial" w:cs="Arial"/>
          <w:sz w:val="28"/>
          <w:szCs w:val="28"/>
        </w:rPr>
        <w:t>Духовний розвиток особистості в дитячій хоровій школі</w:t>
      </w:r>
      <w:r w:rsidR="001A2833" w:rsidRPr="003631D4">
        <w:rPr>
          <w:rFonts w:ascii="Arial" w:hAnsi="Arial" w:cs="Arial"/>
          <w:sz w:val="28"/>
          <w:szCs w:val="28"/>
          <w:lang w:val="ru-RU"/>
        </w:rPr>
        <w:tab/>
      </w:r>
      <w:r w:rsidR="000E4423" w:rsidRPr="003631D4">
        <w:rPr>
          <w:rFonts w:ascii="Arial" w:hAnsi="Arial" w:cs="Arial"/>
          <w:sz w:val="28"/>
          <w:szCs w:val="28"/>
        </w:rPr>
        <w:t>2</w:t>
      </w:r>
      <w:r w:rsidR="002032A1">
        <w:rPr>
          <w:rFonts w:ascii="Arial" w:hAnsi="Arial" w:cs="Arial"/>
          <w:sz w:val="28"/>
          <w:szCs w:val="28"/>
        </w:rPr>
        <w:t>55</w:t>
      </w:r>
    </w:p>
    <w:p w:rsidR="00D04598" w:rsidRPr="003631D4" w:rsidRDefault="00D04598" w:rsidP="001A2833">
      <w:pPr>
        <w:tabs>
          <w:tab w:val="right" w:leader="dot" w:pos="9526"/>
        </w:tabs>
        <w:spacing w:after="0" w:line="254" w:lineRule="auto"/>
        <w:ind w:firstLine="709"/>
        <w:rPr>
          <w:rFonts w:ascii="Arial" w:hAnsi="Arial" w:cs="Arial"/>
          <w:b/>
          <w:sz w:val="28"/>
          <w:szCs w:val="28"/>
          <w:shd w:val="clear" w:color="auto" w:fill="FFFFFF"/>
        </w:rPr>
      </w:pPr>
      <w:r w:rsidRPr="003631D4">
        <w:rPr>
          <w:rFonts w:ascii="Arial" w:hAnsi="Arial" w:cs="Arial"/>
          <w:b/>
          <w:i/>
          <w:sz w:val="28"/>
          <w:szCs w:val="28"/>
        </w:rPr>
        <w:t>Семенець Л. Г.</w:t>
      </w:r>
      <w:r w:rsidRPr="009B1346">
        <w:rPr>
          <w:rFonts w:ascii="Arial" w:hAnsi="Arial" w:cs="Arial"/>
          <w:b/>
          <w:i/>
          <w:sz w:val="28"/>
          <w:szCs w:val="28"/>
        </w:rPr>
        <w:t>,</w:t>
      </w:r>
      <w:r w:rsidRPr="003631D4">
        <w:rPr>
          <w:rFonts w:ascii="Arial" w:hAnsi="Arial" w:cs="Arial"/>
          <w:sz w:val="28"/>
          <w:szCs w:val="28"/>
        </w:rPr>
        <w:t xml:space="preserve"> </w:t>
      </w:r>
      <w:r w:rsidRPr="003631D4">
        <w:rPr>
          <w:rFonts w:ascii="Arial" w:hAnsi="Arial" w:cs="Arial"/>
          <w:b/>
          <w:i/>
          <w:sz w:val="28"/>
          <w:szCs w:val="28"/>
        </w:rPr>
        <w:t>Трущенкова Д. О.</w:t>
      </w:r>
      <w:r w:rsidR="00117C21" w:rsidRPr="003631D4">
        <w:rPr>
          <w:rFonts w:ascii="Arial" w:hAnsi="Arial" w:cs="Arial"/>
          <w:i/>
          <w:sz w:val="28"/>
          <w:szCs w:val="28"/>
        </w:rPr>
        <w:t xml:space="preserve"> </w:t>
      </w:r>
      <w:r w:rsidRPr="003631D4">
        <w:rPr>
          <w:rFonts w:ascii="Arial" w:hAnsi="Arial" w:cs="Arial"/>
          <w:sz w:val="28"/>
          <w:szCs w:val="28"/>
          <w:shd w:val="clear" w:color="auto" w:fill="FFFFFF"/>
        </w:rPr>
        <w:t xml:space="preserve">Представлення </w:t>
      </w:r>
      <w:r w:rsidR="00FC2072" w:rsidRPr="003631D4">
        <w:rPr>
          <w:rFonts w:ascii="Arial" w:hAnsi="Arial" w:cs="Arial"/>
          <w:sz w:val="28"/>
          <w:szCs w:val="28"/>
          <w:shd w:val="clear" w:color="auto" w:fill="FFFFFF"/>
          <w:lang w:val="ru-RU"/>
        </w:rPr>
        <w:br/>
      </w:r>
      <w:r w:rsidRPr="003631D4">
        <w:rPr>
          <w:rFonts w:ascii="Arial" w:hAnsi="Arial" w:cs="Arial"/>
          <w:sz w:val="28"/>
          <w:szCs w:val="28"/>
          <w:shd w:val="clear" w:color="auto" w:fill="FFFFFF"/>
        </w:rPr>
        <w:t>молодіжних фестивалів open air у медійному просторі</w:t>
      </w:r>
      <w:r w:rsidR="001A2833" w:rsidRPr="003631D4">
        <w:rPr>
          <w:rFonts w:ascii="Arial" w:hAnsi="Arial" w:cs="Arial"/>
          <w:sz w:val="28"/>
          <w:szCs w:val="28"/>
          <w:shd w:val="clear" w:color="auto" w:fill="FFFFFF"/>
          <w:lang w:val="ru-RU"/>
        </w:rPr>
        <w:tab/>
      </w:r>
      <w:r w:rsidR="000E4423" w:rsidRPr="003631D4">
        <w:rPr>
          <w:rFonts w:ascii="Arial" w:hAnsi="Arial" w:cs="Arial"/>
          <w:sz w:val="28"/>
          <w:szCs w:val="28"/>
          <w:shd w:val="clear" w:color="auto" w:fill="FFFFFF"/>
        </w:rPr>
        <w:t>26</w:t>
      </w:r>
      <w:r w:rsidR="002032A1">
        <w:rPr>
          <w:rFonts w:ascii="Arial" w:hAnsi="Arial" w:cs="Arial"/>
          <w:sz w:val="28"/>
          <w:szCs w:val="28"/>
          <w:shd w:val="clear" w:color="auto" w:fill="FFFFFF"/>
        </w:rPr>
        <w:t>1</w:t>
      </w:r>
    </w:p>
    <w:p w:rsidR="00D04598" w:rsidRPr="003631D4" w:rsidRDefault="00D04598" w:rsidP="001A2833">
      <w:pPr>
        <w:tabs>
          <w:tab w:val="right" w:leader="dot" w:pos="9526"/>
        </w:tabs>
        <w:spacing w:after="0" w:line="254" w:lineRule="auto"/>
        <w:ind w:firstLine="709"/>
        <w:rPr>
          <w:rFonts w:ascii="Arial" w:hAnsi="Arial" w:cs="Arial"/>
          <w:sz w:val="28"/>
          <w:szCs w:val="28"/>
        </w:rPr>
      </w:pPr>
      <w:r w:rsidRPr="003631D4">
        <w:rPr>
          <w:rFonts w:ascii="Arial" w:hAnsi="Arial" w:cs="Arial"/>
          <w:b/>
          <w:i/>
          <w:sz w:val="28"/>
          <w:szCs w:val="28"/>
        </w:rPr>
        <w:t>Сірякова Г. В.</w:t>
      </w:r>
      <w:r w:rsidRPr="003631D4">
        <w:rPr>
          <w:rFonts w:ascii="Arial" w:hAnsi="Arial" w:cs="Arial"/>
          <w:sz w:val="28"/>
          <w:szCs w:val="28"/>
          <w:shd w:val="clear" w:color="auto" w:fill="FFFFFF"/>
        </w:rPr>
        <w:t xml:space="preserve"> </w:t>
      </w:r>
      <w:r w:rsidR="002D384D" w:rsidRPr="003631D4">
        <w:rPr>
          <w:rFonts w:ascii="Arial" w:hAnsi="Arial" w:cs="Arial"/>
          <w:sz w:val="28"/>
          <w:szCs w:val="28"/>
          <w:shd w:val="clear" w:color="auto" w:fill="FFFFFF"/>
        </w:rPr>
        <w:t>"</w:t>
      </w:r>
      <w:r w:rsidRPr="003631D4">
        <w:rPr>
          <w:rFonts w:ascii="Arial" w:hAnsi="Arial" w:cs="Arial"/>
          <w:sz w:val="28"/>
          <w:szCs w:val="28"/>
          <w:shd w:val="clear" w:color="auto" w:fill="FFFFFF"/>
        </w:rPr>
        <w:t>Лебедине озеро</w:t>
      </w:r>
      <w:r w:rsidR="002D384D" w:rsidRPr="003631D4">
        <w:rPr>
          <w:rFonts w:ascii="Arial" w:hAnsi="Arial" w:cs="Arial"/>
          <w:sz w:val="28"/>
          <w:szCs w:val="28"/>
          <w:shd w:val="clear" w:color="auto" w:fill="FFFFFF"/>
        </w:rPr>
        <w:t>"</w:t>
      </w:r>
      <w:r w:rsidRPr="003631D4">
        <w:rPr>
          <w:rFonts w:ascii="Arial" w:hAnsi="Arial" w:cs="Arial"/>
          <w:sz w:val="28"/>
          <w:szCs w:val="28"/>
          <w:shd w:val="clear" w:color="auto" w:fill="FFFFFF"/>
        </w:rPr>
        <w:t xml:space="preserve"> П. Чайковського:  </w:t>
      </w:r>
      <w:r w:rsidR="001A2833" w:rsidRPr="003631D4">
        <w:rPr>
          <w:rFonts w:ascii="Arial" w:hAnsi="Arial" w:cs="Arial"/>
          <w:sz w:val="28"/>
          <w:szCs w:val="28"/>
          <w:shd w:val="clear" w:color="auto" w:fill="FFFFFF"/>
          <w:lang w:val="ru-RU"/>
        </w:rPr>
        <w:br/>
      </w:r>
      <w:r w:rsidRPr="003631D4">
        <w:rPr>
          <w:rFonts w:ascii="Arial" w:hAnsi="Arial" w:cs="Arial"/>
          <w:sz w:val="28"/>
          <w:szCs w:val="28"/>
          <w:shd w:val="clear" w:color="auto" w:fill="FFFFFF"/>
        </w:rPr>
        <w:t>до історії перших постановок</w:t>
      </w:r>
      <w:r w:rsidR="001A2833" w:rsidRPr="003631D4">
        <w:rPr>
          <w:rFonts w:ascii="Arial" w:hAnsi="Arial" w:cs="Arial"/>
          <w:sz w:val="28"/>
          <w:szCs w:val="28"/>
          <w:shd w:val="clear" w:color="auto" w:fill="FFFFFF"/>
          <w:lang w:val="ru-RU"/>
        </w:rPr>
        <w:tab/>
      </w:r>
      <w:r w:rsidR="000E4423" w:rsidRPr="003631D4">
        <w:rPr>
          <w:rFonts w:ascii="Arial" w:hAnsi="Arial" w:cs="Arial"/>
          <w:sz w:val="28"/>
          <w:szCs w:val="28"/>
          <w:shd w:val="clear" w:color="auto" w:fill="FFFFFF"/>
        </w:rPr>
        <w:t>2</w:t>
      </w:r>
      <w:r w:rsidR="002032A1">
        <w:rPr>
          <w:rFonts w:ascii="Arial" w:hAnsi="Arial" w:cs="Arial"/>
          <w:sz w:val="28"/>
          <w:szCs w:val="28"/>
          <w:shd w:val="clear" w:color="auto" w:fill="FFFFFF"/>
        </w:rPr>
        <w:t>66</w:t>
      </w:r>
    </w:p>
    <w:p w:rsidR="00D04598" w:rsidRPr="003631D4" w:rsidRDefault="00D04598" w:rsidP="001A2833">
      <w:pPr>
        <w:shd w:val="clear" w:color="auto" w:fill="FFFFFF"/>
        <w:tabs>
          <w:tab w:val="right" w:leader="dot" w:pos="9526"/>
        </w:tabs>
        <w:spacing w:after="0" w:line="254" w:lineRule="auto"/>
        <w:ind w:firstLine="709"/>
        <w:rPr>
          <w:rFonts w:ascii="Arial" w:hAnsi="Arial" w:cs="Arial"/>
          <w:sz w:val="28"/>
          <w:szCs w:val="28"/>
        </w:rPr>
      </w:pPr>
      <w:r w:rsidRPr="003631D4">
        <w:rPr>
          <w:rFonts w:ascii="Arial" w:hAnsi="Arial" w:cs="Arial"/>
          <w:b/>
          <w:i/>
          <w:sz w:val="28"/>
          <w:szCs w:val="28"/>
        </w:rPr>
        <w:lastRenderedPageBreak/>
        <w:t>Сущенко Л. О</w:t>
      </w:r>
      <w:r w:rsidR="00115A10" w:rsidRPr="003631D4">
        <w:rPr>
          <w:rFonts w:ascii="Arial" w:hAnsi="Arial" w:cs="Arial"/>
          <w:b/>
          <w:i/>
          <w:sz w:val="28"/>
          <w:szCs w:val="28"/>
        </w:rPr>
        <w:t>.</w:t>
      </w:r>
      <w:r w:rsidR="00115A10" w:rsidRPr="003631D4">
        <w:rPr>
          <w:rFonts w:ascii="Arial" w:hAnsi="Arial" w:cs="Arial"/>
          <w:i/>
          <w:sz w:val="28"/>
          <w:szCs w:val="28"/>
        </w:rPr>
        <w:t xml:space="preserve"> </w:t>
      </w:r>
      <w:r w:rsidRPr="003631D4">
        <w:rPr>
          <w:rFonts w:ascii="Arial" w:hAnsi="Arial" w:cs="Arial"/>
          <w:sz w:val="28"/>
          <w:szCs w:val="28"/>
        </w:rPr>
        <w:t xml:space="preserve">Педагогічні </w:t>
      </w:r>
      <w:r w:rsidR="0010145D" w:rsidRPr="003631D4">
        <w:rPr>
          <w:rFonts w:ascii="Arial" w:hAnsi="Arial" w:cs="Arial"/>
          <w:sz w:val="28"/>
          <w:szCs w:val="28"/>
        </w:rPr>
        <w:t>погляди Фриде</w:t>
      </w:r>
      <w:r w:rsidR="000E4423" w:rsidRPr="003631D4">
        <w:rPr>
          <w:rFonts w:ascii="Arial" w:hAnsi="Arial" w:cs="Arial"/>
          <w:sz w:val="28"/>
          <w:szCs w:val="28"/>
        </w:rPr>
        <w:t>ріка Шопена</w:t>
      </w:r>
      <w:r w:rsidR="001A2833" w:rsidRPr="003631D4">
        <w:rPr>
          <w:rFonts w:ascii="Arial" w:hAnsi="Arial" w:cs="Arial"/>
          <w:sz w:val="28"/>
          <w:szCs w:val="28"/>
          <w:lang w:val="ru-RU"/>
        </w:rPr>
        <w:tab/>
      </w:r>
      <w:r w:rsidR="000E4423" w:rsidRPr="003631D4">
        <w:rPr>
          <w:rFonts w:ascii="Arial" w:hAnsi="Arial" w:cs="Arial"/>
          <w:sz w:val="28"/>
          <w:szCs w:val="28"/>
        </w:rPr>
        <w:t>27</w:t>
      </w:r>
      <w:r w:rsidR="002032A1">
        <w:rPr>
          <w:rFonts w:ascii="Arial" w:hAnsi="Arial" w:cs="Arial"/>
          <w:sz w:val="28"/>
          <w:szCs w:val="28"/>
        </w:rPr>
        <w:t>1</w:t>
      </w:r>
    </w:p>
    <w:p w:rsidR="00D04598" w:rsidRPr="003631D4" w:rsidRDefault="00D04598" w:rsidP="001A2833">
      <w:pPr>
        <w:tabs>
          <w:tab w:val="right" w:leader="dot" w:pos="9526"/>
        </w:tabs>
        <w:spacing w:after="0" w:line="254" w:lineRule="auto"/>
        <w:ind w:firstLine="709"/>
        <w:rPr>
          <w:rFonts w:ascii="Arial" w:hAnsi="Arial" w:cs="Arial"/>
          <w:iCs/>
          <w:sz w:val="28"/>
          <w:szCs w:val="28"/>
        </w:rPr>
      </w:pPr>
      <w:r w:rsidRPr="003631D4">
        <w:rPr>
          <w:rFonts w:ascii="Arial" w:hAnsi="Arial" w:cs="Arial"/>
          <w:b/>
          <w:i/>
          <w:sz w:val="28"/>
          <w:szCs w:val="28"/>
        </w:rPr>
        <w:t>Хренов Д.</w:t>
      </w:r>
      <w:r w:rsidRPr="003631D4">
        <w:rPr>
          <w:rFonts w:ascii="Arial" w:hAnsi="Arial" w:cs="Arial"/>
          <w:sz w:val="28"/>
          <w:szCs w:val="28"/>
        </w:rPr>
        <w:t xml:space="preserve"> </w:t>
      </w:r>
      <w:r w:rsidRPr="003631D4">
        <w:rPr>
          <w:rFonts w:ascii="Arial" w:hAnsi="Arial" w:cs="Arial"/>
          <w:b/>
          <w:i/>
          <w:sz w:val="28"/>
          <w:szCs w:val="28"/>
        </w:rPr>
        <w:t>О.</w:t>
      </w:r>
      <w:r w:rsidR="001A2833" w:rsidRPr="003631D4">
        <w:rPr>
          <w:rFonts w:ascii="Arial" w:hAnsi="Arial" w:cs="Arial"/>
          <w:i/>
          <w:sz w:val="28"/>
          <w:szCs w:val="28"/>
          <w:lang w:val="ru-RU"/>
        </w:rPr>
        <w:t xml:space="preserve"> </w:t>
      </w:r>
      <w:r w:rsidRPr="003631D4">
        <w:rPr>
          <w:rFonts w:ascii="Arial" w:hAnsi="Arial" w:cs="Arial"/>
          <w:sz w:val="28"/>
          <w:szCs w:val="28"/>
        </w:rPr>
        <w:t xml:space="preserve">Роль звукорежисера в практичній та </w:t>
      </w:r>
      <w:r w:rsidR="00FC2072" w:rsidRPr="003631D4">
        <w:rPr>
          <w:rFonts w:ascii="Arial" w:hAnsi="Arial" w:cs="Arial"/>
          <w:sz w:val="28"/>
          <w:szCs w:val="28"/>
          <w:lang w:val="ru-RU"/>
        </w:rPr>
        <w:br/>
      </w:r>
      <w:r w:rsidRPr="003631D4">
        <w:rPr>
          <w:rFonts w:ascii="Arial" w:hAnsi="Arial" w:cs="Arial"/>
          <w:sz w:val="28"/>
          <w:szCs w:val="28"/>
        </w:rPr>
        <w:t>концертній діяльності вокаліста</w:t>
      </w:r>
      <w:r w:rsidR="001A2833" w:rsidRPr="003631D4">
        <w:rPr>
          <w:rFonts w:ascii="Arial" w:hAnsi="Arial" w:cs="Arial"/>
          <w:iCs/>
          <w:sz w:val="28"/>
          <w:szCs w:val="28"/>
          <w:lang w:val="ru-RU"/>
        </w:rPr>
        <w:tab/>
      </w:r>
      <w:r w:rsidR="000E4423" w:rsidRPr="003631D4">
        <w:rPr>
          <w:rFonts w:ascii="Arial" w:hAnsi="Arial" w:cs="Arial"/>
          <w:iCs/>
          <w:sz w:val="28"/>
          <w:szCs w:val="28"/>
        </w:rPr>
        <w:t>2</w:t>
      </w:r>
      <w:r w:rsidR="002032A1">
        <w:rPr>
          <w:rFonts w:ascii="Arial" w:hAnsi="Arial" w:cs="Arial"/>
          <w:iCs/>
          <w:sz w:val="28"/>
          <w:szCs w:val="28"/>
        </w:rPr>
        <w:t>76</w:t>
      </w:r>
    </w:p>
    <w:p w:rsidR="00A73414" w:rsidRPr="003631D4" w:rsidRDefault="00A73414" w:rsidP="001A2833">
      <w:pPr>
        <w:pStyle w:val="a6"/>
        <w:tabs>
          <w:tab w:val="right" w:leader="dot" w:pos="9526"/>
        </w:tabs>
        <w:spacing w:after="0" w:line="254" w:lineRule="auto"/>
        <w:ind w:left="0" w:firstLine="709"/>
        <w:rPr>
          <w:rFonts w:ascii="Arial" w:hAnsi="Arial" w:cs="Arial"/>
          <w:b/>
          <w:i/>
          <w:sz w:val="28"/>
          <w:szCs w:val="28"/>
          <w:lang w:val="uk-UA"/>
        </w:rPr>
      </w:pPr>
    </w:p>
    <w:p w:rsidR="00935342" w:rsidRPr="003631D4" w:rsidRDefault="00935342" w:rsidP="001A2833">
      <w:pPr>
        <w:pStyle w:val="a6"/>
        <w:tabs>
          <w:tab w:val="right" w:leader="dot" w:pos="9526"/>
        </w:tabs>
        <w:spacing w:after="0" w:line="254" w:lineRule="auto"/>
        <w:ind w:left="0" w:firstLine="709"/>
        <w:rPr>
          <w:rFonts w:ascii="Arial" w:hAnsi="Arial" w:cs="Arial"/>
          <w:sz w:val="28"/>
          <w:szCs w:val="28"/>
          <w:lang w:val="uk-UA"/>
        </w:rPr>
      </w:pPr>
      <w:r w:rsidRPr="003631D4">
        <w:rPr>
          <w:rFonts w:ascii="Arial" w:hAnsi="Arial" w:cs="Arial"/>
          <w:b/>
          <w:i/>
          <w:sz w:val="28"/>
          <w:szCs w:val="28"/>
          <w:lang w:val="uk-UA"/>
        </w:rPr>
        <w:t>Наші автори</w:t>
      </w:r>
      <w:r w:rsidR="001A2833" w:rsidRPr="003631D4">
        <w:rPr>
          <w:rFonts w:ascii="Arial" w:hAnsi="Arial" w:cs="Arial"/>
          <w:sz w:val="28"/>
          <w:szCs w:val="28"/>
          <w:lang w:val="uk-UA"/>
        </w:rPr>
        <w:tab/>
      </w:r>
      <w:r w:rsidR="000E4423" w:rsidRPr="003631D4">
        <w:rPr>
          <w:rFonts w:ascii="Arial" w:hAnsi="Arial" w:cs="Arial"/>
          <w:sz w:val="28"/>
          <w:szCs w:val="28"/>
          <w:lang w:val="uk-UA"/>
        </w:rPr>
        <w:t>28</w:t>
      </w:r>
      <w:r w:rsidR="002032A1">
        <w:rPr>
          <w:rFonts w:ascii="Arial" w:hAnsi="Arial" w:cs="Arial"/>
          <w:sz w:val="28"/>
          <w:szCs w:val="28"/>
          <w:lang w:val="uk-UA"/>
        </w:rPr>
        <w:t>1</w:t>
      </w:r>
    </w:p>
    <w:p w:rsidR="00FF24D7" w:rsidRPr="003631D4" w:rsidRDefault="00FF24D7" w:rsidP="00A73414">
      <w:pPr>
        <w:pStyle w:val="a6"/>
        <w:spacing w:after="0" w:line="259" w:lineRule="auto"/>
        <w:ind w:left="0" w:firstLine="709"/>
        <w:rPr>
          <w:rFonts w:ascii="Arial" w:hAnsi="Arial" w:cs="Arial"/>
          <w:sz w:val="28"/>
          <w:szCs w:val="28"/>
          <w:lang w:val="uk-UA"/>
        </w:rPr>
      </w:pPr>
    </w:p>
    <w:p w:rsidR="00FF24D7" w:rsidRPr="003631D4" w:rsidRDefault="00FF24D7" w:rsidP="00A73414">
      <w:pPr>
        <w:spacing w:after="0" w:line="259" w:lineRule="auto"/>
        <w:jc w:val="center"/>
        <w:rPr>
          <w:rFonts w:ascii="Arial" w:hAnsi="Arial" w:cs="Arial"/>
          <w:b/>
          <w:i/>
          <w:sz w:val="34"/>
          <w:szCs w:val="34"/>
        </w:rPr>
      </w:pPr>
    </w:p>
    <w:p w:rsidR="002D384D" w:rsidRPr="003631D4" w:rsidRDefault="002D384D" w:rsidP="00A73414">
      <w:pPr>
        <w:spacing w:after="0" w:line="259" w:lineRule="auto"/>
        <w:rPr>
          <w:rFonts w:ascii="Arial" w:hAnsi="Arial" w:cs="Arial"/>
          <w:b/>
          <w:i/>
          <w:sz w:val="34"/>
          <w:szCs w:val="34"/>
        </w:rPr>
      </w:pPr>
      <w:r w:rsidRPr="003631D4">
        <w:rPr>
          <w:rFonts w:ascii="Arial" w:hAnsi="Arial" w:cs="Arial"/>
          <w:b/>
          <w:i/>
          <w:sz w:val="34"/>
          <w:szCs w:val="34"/>
        </w:rPr>
        <w:br w:type="page"/>
      </w:r>
    </w:p>
    <w:p w:rsidR="009475AB" w:rsidRPr="003631D4" w:rsidRDefault="00615677" w:rsidP="00A73414">
      <w:pPr>
        <w:spacing w:after="0" w:line="259" w:lineRule="auto"/>
        <w:jc w:val="center"/>
        <w:rPr>
          <w:rFonts w:ascii="Arial" w:hAnsi="Arial" w:cs="Arial"/>
          <w:b/>
          <w:i/>
          <w:sz w:val="34"/>
          <w:szCs w:val="34"/>
        </w:rPr>
      </w:pPr>
      <w:r w:rsidRPr="003631D4">
        <w:rPr>
          <w:rFonts w:ascii="Arial" w:hAnsi="Arial" w:cs="Arial"/>
          <w:b/>
          <w:i/>
          <w:sz w:val="34"/>
          <w:szCs w:val="34"/>
        </w:rPr>
        <w:lastRenderedPageBreak/>
        <w:t>НАУКОВА ШКОЛА</w:t>
      </w:r>
    </w:p>
    <w:p w:rsidR="009475AB" w:rsidRPr="003631D4" w:rsidRDefault="00615677" w:rsidP="00A73414">
      <w:pPr>
        <w:spacing w:after="0" w:line="259" w:lineRule="auto"/>
        <w:jc w:val="center"/>
        <w:rPr>
          <w:rFonts w:ascii="Arial" w:hAnsi="Arial" w:cs="Arial"/>
          <w:b/>
          <w:i/>
          <w:sz w:val="34"/>
          <w:szCs w:val="34"/>
        </w:rPr>
      </w:pPr>
      <w:r w:rsidRPr="003631D4">
        <w:rPr>
          <w:rFonts w:ascii="Arial" w:hAnsi="Arial" w:cs="Arial"/>
          <w:b/>
          <w:i/>
          <w:sz w:val="34"/>
          <w:szCs w:val="34"/>
        </w:rPr>
        <w:t>ДОКТОРА ПЕДАГОГІЧНИХ НАУК,</w:t>
      </w:r>
      <w:r w:rsidR="009475AB" w:rsidRPr="003631D4">
        <w:rPr>
          <w:rFonts w:ascii="Arial" w:hAnsi="Arial" w:cs="Arial"/>
          <w:b/>
          <w:i/>
          <w:sz w:val="34"/>
          <w:szCs w:val="34"/>
        </w:rPr>
        <w:t xml:space="preserve"> </w:t>
      </w:r>
      <w:r w:rsidRPr="003631D4">
        <w:rPr>
          <w:rFonts w:ascii="Arial" w:hAnsi="Arial" w:cs="Arial"/>
          <w:b/>
          <w:i/>
          <w:sz w:val="34"/>
          <w:szCs w:val="34"/>
        </w:rPr>
        <w:t xml:space="preserve"> </w:t>
      </w:r>
    </w:p>
    <w:p w:rsidR="009475AB" w:rsidRPr="003631D4" w:rsidRDefault="00615677" w:rsidP="00A73414">
      <w:pPr>
        <w:spacing w:after="0" w:line="259" w:lineRule="auto"/>
        <w:jc w:val="center"/>
        <w:rPr>
          <w:rFonts w:ascii="Arial" w:hAnsi="Arial" w:cs="Arial"/>
          <w:b/>
          <w:i/>
          <w:sz w:val="34"/>
          <w:szCs w:val="34"/>
        </w:rPr>
      </w:pPr>
      <w:r w:rsidRPr="003631D4">
        <w:rPr>
          <w:rFonts w:ascii="Arial" w:hAnsi="Arial" w:cs="Arial"/>
          <w:b/>
          <w:i/>
          <w:sz w:val="34"/>
          <w:szCs w:val="34"/>
        </w:rPr>
        <w:t>ПРОФЕСОРА</w:t>
      </w:r>
    </w:p>
    <w:p w:rsidR="00615677" w:rsidRPr="003631D4" w:rsidRDefault="00E95056" w:rsidP="00A73414">
      <w:pPr>
        <w:spacing w:after="0" w:line="259" w:lineRule="auto"/>
        <w:jc w:val="center"/>
        <w:rPr>
          <w:rFonts w:ascii="Arial" w:hAnsi="Arial" w:cs="Arial"/>
          <w:b/>
          <w:i/>
          <w:sz w:val="34"/>
          <w:szCs w:val="34"/>
        </w:rPr>
      </w:pPr>
      <w:r w:rsidRPr="003631D4">
        <w:rPr>
          <w:rFonts w:ascii="Arial" w:hAnsi="Arial" w:cs="Arial"/>
          <w:b/>
          <w:i/>
          <w:sz w:val="34"/>
          <w:szCs w:val="34"/>
        </w:rPr>
        <w:t>ОЛЕКСАНДРА</w:t>
      </w:r>
      <w:r w:rsidR="00615677" w:rsidRPr="003631D4">
        <w:rPr>
          <w:rFonts w:ascii="Arial" w:hAnsi="Arial" w:cs="Arial"/>
          <w:b/>
          <w:i/>
          <w:sz w:val="34"/>
          <w:szCs w:val="34"/>
        </w:rPr>
        <w:t> Я</w:t>
      </w:r>
      <w:r w:rsidRPr="003631D4">
        <w:rPr>
          <w:rFonts w:ascii="Arial" w:hAnsi="Arial" w:cs="Arial"/>
          <w:b/>
          <w:i/>
          <w:sz w:val="34"/>
          <w:szCs w:val="34"/>
        </w:rPr>
        <w:t>КОВИЧА</w:t>
      </w:r>
      <w:r w:rsidR="00615677" w:rsidRPr="003631D4">
        <w:rPr>
          <w:rFonts w:ascii="Arial" w:hAnsi="Arial" w:cs="Arial"/>
          <w:b/>
          <w:i/>
          <w:sz w:val="34"/>
          <w:szCs w:val="34"/>
        </w:rPr>
        <w:t> РОСТОВСЬКОГО</w:t>
      </w:r>
    </w:p>
    <w:p w:rsidR="00E95056" w:rsidRPr="003631D4" w:rsidRDefault="00E95056" w:rsidP="00A73414">
      <w:pPr>
        <w:shd w:val="clear" w:color="auto" w:fill="FFFFFF"/>
        <w:spacing w:after="0" w:line="259" w:lineRule="auto"/>
        <w:ind w:firstLine="284"/>
        <w:jc w:val="center"/>
        <w:outlineLvl w:val="1"/>
        <w:rPr>
          <w:rFonts w:ascii="Arial" w:eastAsia="Times New Roman" w:hAnsi="Arial" w:cs="Arial"/>
          <w:sz w:val="28"/>
          <w:szCs w:val="28"/>
          <w:lang w:eastAsia="uk-UA"/>
        </w:rPr>
      </w:pPr>
    </w:p>
    <w:p w:rsidR="006410B2" w:rsidRPr="003631D4" w:rsidRDefault="006410B2" w:rsidP="00A73414">
      <w:pPr>
        <w:tabs>
          <w:tab w:val="left" w:pos="567"/>
        </w:tabs>
        <w:spacing w:after="0" w:line="259" w:lineRule="auto"/>
        <w:jc w:val="center"/>
        <w:rPr>
          <w:rFonts w:ascii="Arial" w:hAnsi="Arial" w:cs="Arial"/>
          <w:sz w:val="28"/>
          <w:szCs w:val="28"/>
        </w:rPr>
      </w:pPr>
    </w:p>
    <w:p w:rsidR="00290014" w:rsidRPr="003631D4" w:rsidRDefault="00290014" w:rsidP="00A73414">
      <w:pPr>
        <w:tabs>
          <w:tab w:val="left" w:pos="567"/>
        </w:tabs>
        <w:spacing w:after="0" w:line="259" w:lineRule="auto"/>
        <w:jc w:val="center"/>
        <w:rPr>
          <w:rFonts w:ascii="Arial" w:hAnsi="Arial" w:cs="Arial"/>
          <w:sz w:val="28"/>
          <w:szCs w:val="28"/>
        </w:rPr>
      </w:pPr>
      <w:r w:rsidRPr="003631D4">
        <w:rPr>
          <w:rFonts w:ascii="Arial" w:hAnsi="Arial" w:cs="Arial"/>
          <w:noProof/>
          <w:sz w:val="28"/>
          <w:szCs w:val="28"/>
          <w:lang w:val="ru-RU" w:eastAsia="ru-RU"/>
        </w:rPr>
        <w:drawing>
          <wp:inline distT="0" distB="0" distL="0" distR="0" wp14:anchorId="27951F8B" wp14:editId="1EE7D1DE">
            <wp:extent cx="6029960" cy="4524344"/>
            <wp:effectExtent l="0" t="0" r="0" b="0"/>
            <wp:docPr id="16" name="Рисунок 16" descr="D:\Робоччч\Новая папка (3)\Ростовський. Ювілей\Фото Ростовський\IMG_29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Робоччч\Новая папка (3)\Ростовський. Ювілей\Фото Ростовський\IMG_2926.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029960" cy="4524344"/>
                    </a:xfrm>
                    <a:prstGeom prst="rect">
                      <a:avLst/>
                    </a:prstGeom>
                    <a:noFill/>
                    <a:ln>
                      <a:noFill/>
                    </a:ln>
                  </pic:spPr>
                </pic:pic>
              </a:graphicData>
            </a:graphic>
          </wp:inline>
        </w:drawing>
      </w:r>
    </w:p>
    <w:p w:rsidR="009475AB" w:rsidRPr="003631D4" w:rsidRDefault="009475AB" w:rsidP="00A73414">
      <w:pPr>
        <w:tabs>
          <w:tab w:val="left" w:pos="567"/>
        </w:tabs>
        <w:spacing w:after="0" w:line="259" w:lineRule="auto"/>
        <w:jc w:val="center"/>
        <w:rPr>
          <w:rFonts w:ascii="Arial" w:hAnsi="Arial" w:cs="Arial"/>
          <w:sz w:val="28"/>
          <w:szCs w:val="28"/>
        </w:rPr>
      </w:pPr>
    </w:p>
    <w:p w:rsidR="00E95056" w:rsidRPr="003631D4" w:rsidRDefault="0017465A" w:rsidP="00A73414">
      <w:pPr>
        <w:spacing w:after="0" w:line="259" w:lineRule="auto"/>
        <w:ind w:firstLine="709"/>
        <w:jc w:val="both"/>
        <w:rPr>
          <w:rFonts w:ascii="Arial" w:hAnsi="Arial" w:cs="Arial"/>
          <w:sz w:val="28"/>
          <w:szCs w:val="28"/>
        </w:rPr>
      </w:pPr>
      <w:r w:rsidRPr="003631D4">
        <w:rPr>
          <w:rFonts w:ascii="Arial" w:hAnsi="Arial" w:cs="Arial"/>
          <w:b/>
          <w:sz w:val="28"/>
          <w:szCs w:val="28"/>
        </w:rPr>
        <w:t>Олександр Якович</w:t>
      </w:r>
      <w:r w:rsidRPr="003631D4">
        <w:rPr>
          <w:rFonts w:ascii="Arial" w:hAnsi="Arial" w:cs="Arial"/>
          <w:sz w:val="28"/>
          <w:szCs w:val="28"/>
        </w:rPr>
        <w:t xml:space="preserve"> </w:t>
      </w:r>
      <w:r w:rsidRPr="003631D4">
        <w:rPr>
          <w:rFonts w:ascii="Arial" w:hAnsi="Arial" w:cs="Arial"/>
          <w:b/>
          <w:sz w:val="28"/>
          <w:szCs w:val="28"/>
        </w:rPr>
        <w:t>РОСТОВСЬКИЙ</w:t>
      </w:r>
      <w:r w:rsidRPr="003631D4">
        <w:rPr>
          <w:rFonts w:ascii="Arial" w:hAnsi="Arial" w:cs="Arial"/>
          <w:sz w:val="28"/>
          <w:szCs w:val="28"/>
        </w:rPr>
        <w:t xml:space="preserve"> н</w:t>
      </w:r>
      <w:r w:rsidR="00E95056" w:rsidRPr="003631D4">
        <w:rPr>
          <w:rFonts w:ascii="Arial" w:hAnsi="Arial" w:cs="Arial"/>
          <w:sz w:val="28"/>
          <w:szCs w:val="28"/>
        </w:rPr>
        <w:t>ародився 15.03.1946 р. в с.</w:t>
      </w:r>
      <w:r w:rsidRPr="003631D4">
        <w:rPr>
          <w:rFonts w:ascii="Arial" w:hAnsi="Arial" w:cs="Arial"/>
          <w:sz w:val="28"/>
          <w:szCs w:val="28"/>
        </w:rPr>
        <w:t> </w:t>
      </w:r>
      <w:r w:rsidR="00E95056" w:rsidRPr="003631D4">
        <w:rPr>
          <w:rFonts w:ascii="Arial" w:hAnsi="Arial" w:cs="Arial"/>
          <w:sz w:val="28"/>
          <w:szCs w:val="28"/>
        </w:rPr>
        <w:t>Чупира Білоцерківського району Київської області. Закінчив музичний відділ Луцького педагогічного училища (клас баяна В. Пенського), музично-педагогічний факультет Ніжинського державного педагогічного інституту ім. М. Гоголя в 1969 р. (клас баяна К. Федотова), аспірантуру в Науково-дослідно</w:t>
      </w:r>
      <w:r w:rsidR="00C32E5B" w:rsidRPr="003631D4">
        <w:rPr>
          <w:rFonts w:ascii="Arial" w:hAnsi="Arial" w:cs="Arial"/>
          <w:sz w:val="28"/>
          <w:szCs w:val="28"/>
        </w:rPr>
        <w:t>му інституті педагогіки УРСР – у</w:t>
      </w:r>
      <w:r w:rsidR="00E95056" w:rsidRPr="003631D4">
        <w:rPr>
          <w:rFonts w:ascii="Arial" w:hAnsi="Arial" w:cs="Arial"/>
          <w:sz w:val="28"/>
          <w:szCs w:val="28"/>
        </w:rPr>
        <w:t xml:space="preserve"> 1978 році. Канди</w:t>
      </w:r>
      <w:r w:rsidR="002D384D" w:rsidRPr="003631D4">
        <w:rPr>
          <w:rFonts w:ascii="Arial" w:hAnsi="Arial" w:cs="Arial"/>
          <w:sz w:val="28"/>
          <w:szCs w:val="28"/>
          <w:lang w:val="ru-RU"/>
        </w:rPr>
        <w:softHyphen/>
      </w:r>
      <w:r w:rsidR="00E95056" w:rsidRPr="003631D4">
        <w:rPr>
          <w:rFonts w:ascii="Arial" w:hAnsi="Arial" w:cs="Arial"/>
          <w:sz w:val="28"/>
          <w:szCs w:val="28"/>
        </w:rPr>
        <w:t xml:space="preserve">датську дисертацію на тему </w:t>
      </w:r>
      <w:r w:rsidR="002D384D" w:rsidRPr="003631D4">
        <w:rPr>
          <w:rFonts w:ascii="Arial" w:hAnsi="Arial" w:cs="Arial"/>
          <w:sz w:val="28"/>
          <w:szCs w:val="28"/>
        </w:rPr>
        <w:t>"</w:t>
      </w:r>
      <w:r w:rsidR="00E95056" w:rsidRPr="003631D4">
        <w:rPr>
          <w:rFonts w:ascii="Arial" w:hAnsi="Arial" w:cs="Arial"/>
          <w:sz w:val="28"/>
          <w:szCs w:val="28"/>
        </w:rPr>
        <w:t>Естетичне виховання підлітків засобами героїчної музики</w:t>
      </w:r>
      <w:r w:rsidR="002D384D" w:rsidRPr="003631D4">
        <w:rPr>
          <w:rFonts w:ascii="Arial" w:hAnsi="Arial" w:cs="Arial"/>
          <w:sz w:val="28"/>
          <w:szCs w:val="28"/>
        </w:rPr>
        <w:t>"</w:t>
      </w:r>
      <w:r w:rsidR="00E95056" w:rsidRPr="003631D4">
        <w:rPr>
          <w:rFonts w:ascii="Arial" w:hAnsi="Arial" w:cs="Arial"/>
          <w:sz w:val="28"/>
          <w:szCs w:val="28"/>
        </w:rPr>
        <w:t xml:space="preserve"> захистив у 1979 році, а в 1994 – дисертацію на здобут</w:t>
      </w:r>
      <w:r w:rsidR="002D384D" w:rsidRPr="003631D4">
        <w:rPr>
          <w:rFonts w:ascii="Arial" w:hAnsi="Arial" w:cs="Arial"/>
          <w:sz w:val="28"/>
          <w:szCs w:val="28"/>
          <w:lang w:val="ru-RU"/>
        </w:rPr>
        <w:softHyphen/>
      </w:r>
      <w:r w:rsidR="00E95056" w:rsidRPr="003631D4">
        <w:rPr>
          <w:rFonts w:ascii="Arial" w:hAnsi="Arial" w:cs="Arial"/>
          <w:sz w:val="28"/>
          <w:szCs w:val="28"/>
        </w:rPr>
        <w:t xml:space="preserve">тя </w:t>
      </w:r>
      <w:r w:rsidR="00C32E5B" w:rsidRPr="003631D4">
        <w:rPr>
          <w:rFonts w:ascii="Arial" w:hAnsi="Arial" w:cs="Arial"/>
          <w:sz w:val="28"/>
          <w:szCs w:val="28"/>
        </w:rPr>
        <w:t>наукового</w:t>
      </w:r>
      <w:r w:rsidR="00E95056" w:rsidRPr="003631D4">
        <w:rPr>
          <w:rFonts w:ascii="Arial" w:hAnsi="Arial" w:cs="Arial"/>
          <w:sz w:val="28"/>
          <w:szCs w:val="28"/>
        </w:rPr>
        <w:t xml:space="preserve"> ступеня доктора педагогічних наук на тему </w:t>
      </w:r>
      <w:r w:rsidR="002D384D" w:rsidRPr="003631D4">
        <w:rPr>
          <w:rFonts w:ascii="Arial" w:hAnsi="Arial" w:cs="Arial"/>
          <w:sz w:val="28"/>
          <w:szCs w:val="28"/>
        </w:rPr>
        <w:t>"</w:t>
      </w:r>
      <w:r w:rsidR="00E95056" w:rsidRPr="003631D4">
        <w:rPr>
          <w:rFonts w:ascii="Arial" w:hAnsi="Arial" w:cs="Arial"/>
          <w:sz w:val="28"/>
          <w:szCs w:val="28"/>
        </w:rPr>
        <w:t>Педагогічні основи керування процесом музичного сприймання школярів</w:t>
      </w:r>
      <w:r w:rsidR="002D384D" w:rsidRPr="003631D4">
        <w:rPr>
          <w:rFonts w:ascii="Arial" w:hAnsi="Arial" w:cs="Arial"/>
          <w:sz w:val="28"/>
          <w:szCs w:val="28"/>
        </w:rPr>
        <w:t>"</w:t>
      </w:r>
      <w:r w:rsidR="00E95056" w:rsidRPr="003631D4">
        <w:rPr>
          <w:rFonts w:ascii="Arial" w:hAnsi="Arial" w:cs="Arial"/>
          <w:sz w:val="28"/>
          <w:szCs w:val="28"/>
        </w:rPr>
        <w:t>. Працю</w:t>
      </w:r>
      <w:r w:rsidR="00FC2072" w:rsidRPr="003631D4">
        <w:rPr>
          <w:rFonts w:ascii="Arial" w:hAnsi="Arial" w:cs="Arial"/>
          <w:sz w:val="28"/>
          <w:szCs w:val="28"/>
        </w:rPr>
        <w:softHyphen/>
      </w:r>
      <w:r w:rsidR="00E95056" w:rsidRPr="003631D4">
        <w:rPr>
          <w:rFonts w:ascii="Arial" w:hAnsi="Arial" w:cs="Arial"/>
          <w:sz w:val="28"/>
          <w:szCs w:val="28"/>
        </w:rPr>
        <w:t>вав у Ніжинській вищій школі з 1969 року на посадах викладача (1969–1979), старшого виклада</w:t>
      </w:r>
      <w:r w:rsidR="009B1346">
        <w:rPr>
          <w:rFonts w:ascii="Arial" w:hAnsi="Arial" w:cs="Arial"/>
          <w:sz w:val="28"/>
          <w:szCs w:val="28"/>
        </w:rPr>
        <w:t>ча (1979–1980), доцента (1980</w:t>
      </w:r>
      <w:r w:rsidR="00E95056" w:rsidRPr="003631D4">
        <w:rPr>
          <w:rFonts w:ascii="Arial" w:hAnsi="Arial" w:cs="Arial"/>
          <w:sz w:val="28"/>
          <w:szCs w:val="28"/>
        </w:rPr>
        <w:t>–1993), про</w:t>
      </w:r>
      <w:r w:rsidR="00FC2072" w:rsidRPr="003631D4">
        <w:rPr>
          <w:rFonts w:ascii="Arial" w:hAnsi="Arial" w:cs="Arial"/>
          <w:sz w:val="28"/>
          <w:szCs w:val="28"/>
        </w:rPr>
        <w:softHyphen/>
      </w:r>
      <w:r w:rsidR="00E95056" w:rsidRPr="003631D4">
        <w:rPr>
          <w:rFonts w:ascii="Arial" w:hAnsi="Arial" w:cs="Arial"/>
          <w:sz w:val="28"/>
          <w:szCs w:val="28"/>
        </w:rPr>
        <w:t>фе</w:t>
      </w:r>
      <w:r w:rsidR="00FC2072" w:rsidRPr="003631D4">
        <w:rPr>
          <w:rFonts w:ascii="Arial" w:hAnsi="Arial" w:cs="Arial"/>
          <w:sz w:val="28"/>
          <w:szCs w:val="28"/>
        </w:rPr>
        <w:softHyphen/>
      </w:r>
      <w:r w:rsidR="00E95056" w:rsidRPr="003631D4">
        <w:rPr>
          <w:rFonts w:ascii="Arial" w:hAnsi="Arial" w:cs="Arial"/>
          <w:sz w:val="28"/>
          <w:szCs w:val="28"/>
        </w:rPr>
        <w:t xml:space="preserve">сора (з 1993 р.), завідувача кафедри музики (1979–2016), декана </w:t>
      </w:r>
      <w:r w:rsidR="00E95056" w:rsidRPr="003631D4">
        <w:rPr>
          <w:rFonts w:ascii="Arial" w:hAnsi="Arial" w:cs="Arial"/>
          <w:sz w:val="28"/>
          <w:szCs w:val="28"/>
        </w:rPr>
        <w:lastRenderedPageBreak/>
        <w:t>музично-педагогічного факультету (з 1996 р.), декана факультету куль</w:t>
      </w:r>
      <w:r w:rsidR="00FC2072" w:rsidRPr="003631D4">
        <w:rPr>
          <w:rFonts w:ascii="Arial" w:hAnsi="Arial" w:cs="Arial"/>
          <w:sz w:val="28"/>
          <w:szCs w:val="28"/>
        </w:rPr>
        <w:softHyphen/>
      </w:r>
      <w:r w:rsidR="00E95056" w:rsidRPr="003631D4">
        <w:rPr>
          <w:rFonts w:ascii="Arial" w:hAnsi="Arial" w:cs="Arial"/>
          <w:sz w:val="28"/>
          <w:szCs w:val="28"/>
        </w:rPr>
        <w:t>тури і мистецтв (2004–2006 рр.).</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У 1990 р</w:t>
      </w:r>
      <w:r w:rsidR="009B1346">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за ініціативи О. Я. Ростовського вперше в Україні на музично-педагогічному факультеті Ніжинського державного педагогіч</w:t>
      </w:r>
      <w:r w:rsidR="002D384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 xml:space="preserve">ного інституту була відкрита спеціальність </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Музика і хореографія</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Згодом цю новаторську ідею підхопили й інші педагогічні інститути. </w:t>
      </w:r>
    </w:p>
    <w:p w:rsidR="00E95056" w:rsidRPr="003631D4" w:rsidRDefault="00E95056" w:rsidP="00A73414">
      <w:pPr>
        <w:spacing w:after="0" w:line="259" w:lineRule="auto"/>
        <w:ind w:firstLine="709"/>
        <w:jc w:val="both"/>
        <w:rPr>
          <w:rFonts w:ascii="Arial" w:hAnsi="Arial" w:cs="Arial"/>
          <w:sz w:val="28"/>
          <w:szCs w:val="28"/>
        </w:rPr>
      </w:pPr>
      <w:r w:rsidRPr="003631D4">
        <w:rPr>
          <w:rFonts w:ascii="Arial" w:hAnsi="Arial" w:cs="Arial"/>
          <w:sz w:val="28"/>
          <w:szCs w:val="28"/>
        </w:rPr>
        <w:t>За багаторічну і плідну науково-педагогічну діяльність О. Я. Рос</w:t>
      </w:r>
      <w:r w:rsidR="002D384D" w:rsidRPr="00C66228">
        <w:rPr>
          <w:rFonts w:ascii="Arial" w:hAnsi="Arial" w:cs="Arial"/>
          <w:sz w:val="28"/>
          <w:szCs w:val="28"/>
        </w:rPr>
        <w:softHyphen/>
      </w:r>
      <w:r w:rsidRPr="003631D4">
        <w:rPr>
          <w:rFonts w:ascii="Arial" w:hAnsi="Arial" w:cs="Arial"/>
          <w:sz w:val="28"/>
          <w:szCs w:val="28"/>
        </w:rPr>
        <w:t>тов</w:t>
      </w:r>
      <w:r w:rsidR="002D384D" w:rsidRPr="00C66228">
        <w:rPr>
          <w:rFonts w:ascii="Arial" w:hAnsi="Arial" w:cs="Arial"/>
          <w:sz w:val="28"/>
          <w:szCs w:val="28"/>
        </w:rPr>
        <w:softHyphen/>
      </w:r>
      <w:r w:rsidRPr="003631D4">
        <w:rPr>
          <w:rFonts w:ascii="Arial" w:hAnsi="Arial" w:cs="Arial"/>
          <w:sz w:val="28"/>
          <w:szCs w:val="28"/>
        </w:rPr>
        <w:t>ський був</w:t>
      </w:r>
      <w:r w:rsidRPr="003631D4">
        <w:rPr>
          <w:rFonts w:ascii="Arial" w:hAnsi="Arial" w:cs="Arial"/>
          <w:b/>
          <w:sz w:val="28"/>
          <w:szCs w:val="28"/>
        </w:rPr>
        <w:t xml:space="preserve"> нагороджений:</w:t>
      </w:r>
      <w:r w:rsidRPr="003631D4">
        <w:rPr>
          <w:rFonts w:ascii="Arial" w:hAnsi="Arial" w:cs="Arial"/>
          <w:sz w:val="28"/>
          <w:szCs w:val="28"/>
        </w:rPr>
        <w:t xml:space="preserve"> Почесною грамотою Міністерства освіти УРСР (1983); Почесною грамотою Міністерства освіти України (1995, 1998); Почесною грамотою Чернігівської обласної ради (2008); числен</w:t>
      </w:r>
      <w:r w:rsidR="002D384D" w:rsidRPr="003631D4">
        <w:rPr>
          <w:rFonts w:ascii="Arial" w:hAnsi="Arial" w:cs="Arial"/>
          <w:sz w:val="28"/>
          <w:szCs w:val="28"/>
        </w:rPr>
        <w:softHyphen/>
      </w:r>
      <w:r w:rsidRPr="003631D4">
        <w:rPr>
          <w:rFonts w:ascii="Arial" w:hAnsi="Arial" w:cs="Arial"/>
          <w:sz w:val="28"/>
          <w:szCs w:val="28"/>
        </w:rPr>
        <w:t>ними грамотами Ніжинського державного університету імені Миколи Гоголя та занесенням на Дошку пошани університету; нагрудним Зна</w:t>
      </w:r>
      <w:r w:rsidR="00FC2072" w:rsidRPr="003631D4">
        <w:rPr>
          <w:rFonts w:ascii="Arial" w:hAnsi="Arial" w:cs="Arial"/>
          <w:sz w:val="28"/>
          <w:szCs w:val="28"/>
        </w:rPr>
        <w:softHyphen/>
      </w:r>
      <w:r w:rsidRPr="003631D4">
        <w:rPr>
          <w:rFonts w:ascii="Arial" w:hAnsi="Arial" w:cs="Arial"/>
          <w:sz w:val="28"/>
          <w:szCs w:val="28"/>
        </w:rPr>
        <w:t xml:space="preserve">ком </w:t>
      </w:r>
      <w:r w:rsidR="002D384D" w:rsidRPr="003631D4">
        <w:rPr>
          <w:rFonts w:ascii="Arial" w:hAnsi="Arial" w:cs="Arial"/>
          <w:sz w:val="28"/>
          <w:szCs w:val="28"/>
        </w:rPr>
        <w:t>"</w:t>
      </w:r>
      <w:r w:rsidRPr="003631D4">
        <w:rPr>
          <w:rFonts w:ascii="Arial" w:hAnsi="Arial" w:cs="Arial"/>
          <w:sz w:val="28"/>
          <w:szCs w:val="28"/>
        </w:rPr>
        <w:t>Відмінник народної освіти УРСР</w:t>
      </w:r>
      <w:r w:rsidR="002D384D" w:rsidRPr="003631D4">
        <w:rPr>
          <w:rFonts w:ascii="Arial" w:hAnsi="Arial" w:cs="Arial"/>
          <w:sz w:val="28"/>
          <w:szCs w:val="28"/>
        </w:rPr>
        <w:t>"</w:t>
      </w:r>
      <w:r w:rsidRPr="003631D4">
        <w:rPr>
          <w:rFonts w:ascii="Arial" w:hAnsi="Arial" w:cs="Arial"/>
          <w:sz w:val="28"/>
          <w:szCs w:val="28"/>
        </w:rPr>
        <w:t xml:space="preserve"> (1990) та </w:t>
      </w:r>
      <w:r w:rsidR="002D384D" w:rsidRPr="003631D4">
        <w:rPr>
          <w:rFonts w:ascii="Arial" w:hAnsi="Arial" w:cs="Arial"/>
          <w:sz w:val="28"/>
          <w:szCs w:val="28"/>
        </w:rPr>
        <w:t>"</w:t>
      </w:r>
      <w:r w:rsidRPr="003631D4">
        <w:rPr>
          <w:rFonts w:ascii="Arial" w:hAnsi="Arial" w:cs="Arial"/>
          <w:sz w:val="28"/>
          <w:szCs w:val="28"/>
        </w:rPr>
        <w:t>Відмінник освіти Украї</w:t>
      </w:r>
      <w:r w:rsidR="00FC2072" w:rsidRPr="003631D4">
        <w:rPr>
          <w:rFonts w:ascii="Arial" w:hAnsi="Arial" w:cs="Arial"/>
          <w:sz w:val="28"/>
          <w:szCs w:val="28"/>
        </w:rPr>
        <w:softHyphen/>
      </w:r>
      <w:r w:rsidRPr="003631D4">
        <w:rPr>
          <w:rFonts w:ascii="Arial" w:hAnsi="Arial" w:cs="Arial"/>
          <w:sz w:val="28"/>
          <w:szCs w:val="28"/>
        </w:rPr>
        <w:t>ни</w:t>
      </w:r>
      <w:r w:rsidR="002D384D" w:rsidRPr="003631D4">
        <w:rPr>
          <w:rFonts w:ascii="Arial" w:hAnsi="Arial" w:cs="Arial"/>
          <w:sz w:val="28"/>
          <w:szCs w:val="28"/>
        </w:rPr>
        <w:t>"</w:t>
      </w:r>
      <w:r w:rsidRPr="003631D4">
        <w:rPr>
          <w:rFonts w:ascii="Arial" w:hAnsi="Arial" w:cs="Arial"/>
          <w:sz w:val="28"/>
          <w:szCs w:val="28"/>
        </w:rPr>
        <w:t xml:space="preserve">; нагрудним знаком МОН України </w:t>
      </w:r>
      <w:r w:rsidR="002D384D" w:rsidRPr="003631D4">
        <w:rPr>
          <w:rFonts w:ascii="Arial" w:hAnsi="Arial" w:cs="Arial"/>
          <w:sz w:val="28"/>
          <w:szCs w:val="28"/>
        </w:rPr>
        <w:t>"</w:t>
      </w:r>
      <w:r w:rsidRPr="003631D4">
        <w:rPr>
          <w:rFonts w:ascii="Arial" w:hAnsi="Arial" w:cs="Arial"/>
          <w:sz w:val="28"/>
          <w:szCs w:val="28"/>
        </w:rPr>
        <w:t>За наукові досягнення</w:t>
      </w:r>
      <w:r w:rsidR="002D384D" w:rsidRPr="003631D4">
        <w:rPr>
          <w:rFonts w:ascii="Arial" w:hAnsi="Arial" w:cs="Arial"/>
          <w:sz w:val="28"/>
          <w:szCs w:val="28"/>
        </w:rPr>
        <w:t>"</w:t>
      </w:r>
      <w:r w:rsidRPr="003631D4">
        <w:rPr>
          <w:rFonts w:ascii="Arial" w:hAnsi="Arial" w:cs="Arial"/>
          <w:sz w:val="28"/>
          <w:szCs w:val="28"/>
        </w:rPr>
        <w:t xml:space="preserve"> (2006); Знаком Ніжинського державного університету імені Миколи Гоголя </w:t>
      </w:r>
      <w:r w:rsidR="002D384D" w:rsidRPr="003631D4">
        <w:rPr>
          <w:rFonts w:ascii="Arial" w:hAnsi="Arial" w:cs="Arial"/>
          <w:sz w:val="28"/>
          <w:szCs w:val="28"/>
        </w:rPr>
        <w:t>"</w:t>
      </w:r>
      <w:r w:rsidRPr="003631D4">
        <w:rPr>
          <w:rFonts w:ascii="Arial" w:hAnsi="Arial" w:cs="Arial"/>
          <w:sz w:val="28"/>
          <w:szCs w:val="28"/>
        </w:rPr>
        <w:t>Заслу</w:t>
      </w:r>
      <w:r w:rsidR="00FC2072" w:rsidRPr="003631D4">
        <w:rPr>
          <w:rFonts w:ascii="Arial" w:hAnsi="Arial" w:cs="Arial"/>
          <w:sz w:val="28"/>
          <w:szCs w:val="28"/>
        </w:rPr>
        <w:softHyphen/>
      </w:r>
      <w:r w:rsidRPr="003631D4">
        <w:rPr>
          <w:rFonts w:ascii="Arial" w:hAnsi="Arial" w:cs="Arial"/>
          <w:sz w:val="28"/>
          <w:szCs w:val="28"/>
        </w:rPr>
        <w:t>жений працівник НДУ імені Миколи Гоголя</w:t>
      </w:r>
      <w:r w:rsidR="002D384D" w:rsidRPr="003631D4">
        <w:rPr>
          <w:rFonts w:ascii="Arial" w:hAnsi="Arial" w:cs="Arial"/>
          <w:sz w:val="28"/>
          <w:szCs w:val="28"/>
        </w:rPr>
        <w:t>"</w:t>
      </w:r>
      <w:r w:rsidRPr="003631D4">
        <w:rPr>
          <w:rFonts w:ascii="Arial" w:hAnsi="Arial" w:cs="Arial"/>
          <w:sz w:val="28"/>
          <w:szCs w:val="28"/>
        </w:rPr>
        <w:t xml:space="preserve"> (2010); дипло</w:t>
      </w:r>
      <w:r w:rsidR="002D384D" w:rsidRPr="003631D4">
        <w:rPr>
          <w:rFonts w:ascii="Arial" w:hAnsi="Arial" w:cs="Arial"/>
          <w:sz w:val="28"/>
          <w:szCs w:val="28"/>
        </w:rPr>
        <w:softHyphen/>
      </w:r>
      <w:r w:rsidRPr="003631D4">
        <w:rPr>
          <w:rFonts w:ascii="Arial" w:hAnsi="Arial" w:cs="Arial"/>
          <w:sz w:val="28"/>
          <w:szCs w:val="28"/>
        </w:rPr>
        <w:t>мом Лауреата щорічної обласної премії імені Георгія Вороного за вагомий особистий внесок у розвиток вітчизняної науки та сумлінну пра</w:t>
      </w:r>
      <w:r w:rsidR="002D384D" w:rsidRPr="003631D4">
        <w:rPr>
          <w:rFonts w:ascii="Arial" w:hAnsi="Arial" w:cs="Arial"/>
          <w:sz w:val="28"/>
          <w:szCs w:val="28"/>
        </w:rPr>
        <w:softHyphen/>
      </w:r>
      <w:r w:rsidRPr="003631D4">
        <w:rPr>
          <w:rFonts w:ascii="Arial" w:hAnsi="Arial" w:cs="Arial"/>
          <w:sz w:val="28"/>
          <w:szCs w:val="28"/>
        </w:rPr>
        <w:t>цю в галузі вищої освіти Чернігівщини в ім</w:t>
      </w:r>
      <w:r w:rsidR="00E6330A">
        <w:rPr>
          <w:rFonts w:ascii="Arial" w:hAnsi="Arial" w:cs="Arial"/>
          <w:sz w:val="28"/>
          <w:szCs w:val="28"/>
        </w:rPr>
        <w:t>’</w:t>
      </w:r>
      <w:r w:rsidRPr="003631D4">
        <w:rPr>
          <w:rFonts w:ascii="Arial" w:hAnsi="Arial" w:cs="Arial"/>
          <w:sz w:val="28"/>
          <w:szCs w:val="28"/>
        </w:rPr>
        <w:t xml:space="preserve">я Незалежної України (2013). </w:t>
      </w:r>
    </w:p>
    <w:p w:rsidR="00E95056" w:rsidRPr="003631D4" w:rsidRDefault="00E95056" w:rsidP="00A73414">
      <w:pPr>
        <w:spacing w:after="0" w:line="259" w:lineRule="auto"/>
        <w:ind w:firstLine="709"/>
        <w:jc w:val="both"/>
        <w:rPr>
          <w:rFonts w:ascii="Arial" w:hAnsi="Arial" w:cs="Arial"/>
          <w:sz w:val="28"/>
          <w:szCs w:val="28"/>
        </w:rPr>
      </w:pPr>
      <w:r w:rsidRPr="003631D4">
        <w:rPr>
          <w:rFonts w:ascii="Arial" w:hAnsi="Arial" w:cs="Arial"/>
          <w:sz w:val="28"/>
          <w:szCs w:val="28"/>
        </w:rPr>
        <w:t>У 2016 р</w:t>
      </w:r>
      <w:r w:rsidR="009B1346">
        <w:rPr>
          <w:rFonts w:ascii="Arial" w:hAnsi="Arial" w:cs="Arial"/>
          <w:sz w:val="28"/>
          <w:szCs w:val="28"/>
        </w:rPr>
        <w:t>.</w:t>
      </w:r>
      <w:r w:rsidRPr="003631D4">
        <w:rPr>
          <w:rFonts w:ascii="Arial" w:hAnsi="Arial" w:cs="Arial"/>
          <w:sz w:val="28"/>
          <w:szCs w:val="28"/>
        </w:rPr>
        <w:t xml:space="preserve"> за багаторічну сумлінну працю і великий особистий вклад у розвиток вітчизняної педагогіки професор Олександр Якович Ростовський був нагороджений найвищою відзнакою Президії АПН України – медаллю </w:t>
      </w:r>
      <w:r w:rsidR="002D384D" w:rsidRPr="003631D4">
        <w:rPr>
          <w:rFonts w:ascii="Arial" w:hAnsi="Arial" w:cs="Arial"/>
          <w:sz w:val="28"/>
          <w:szCs w:val="28"/>
        </w:rPr>
        <w:t>"</w:t>
      </w:r>
      <w:r w:rsidRPr="003631D4">
        <w:rPr>
          <w:rFonts w:ascii="Arial" w:hAnsi="Arial" w:cs="Arial"/>
          <w:sz w:val="28"/>
          <w:szCs w:val="28"/>
        </w:rPr>
        <w:t>Григорій Сковорода</w:t>
      </w:r>
      <w:r w:rsidR="002D384D" w:rsidRPr="003631D4">
        <w:rPr>
          <w:rFonts w:ascii="Arial" w:hAnsi="Arial" w:cs="Arial"/>
          <w:sz w:val="28"/>
          <w:szCs w:val="28"/>
        </w:rPr>
        <w:t>"</w:t>
      </w:r>
      <w:r w:rsidRPr="003631D4">
        <w:rPr>
          <w:rFonts w:ascii="Arial" w:hAnsi="Arial" w:cs="Arial"/>
          <w:sz w:val="28"/>
          <w:szCs w:val="28"/>
        </w:rPr>
        <w:t>.</w:t>
      </w:r>
    </w:p>
    <w:p w:rsidR="00E95056" w:rsidRPr="003631D4" w:rsidRDefault="00E95056" w:rsidP="00A73414">
      <w:pPr>
        <w:spacing w:after="0" w:line="259" w:lineRule="auto"/>
        <w:ind w:firstLine="709"/>
        <w:jc w:val="both"/>
        <w:rPr>
          <w:rFonts w:ascii="Arial" w:hAnsi="Arial" w:cs="Arial"/>
          <w:b/>
          <w:i/>
          <w:sz w:val="28"/>
          <w:szCs w:val="28"/>
        </w:rPr>
      </w:pPr>
      <w:r w:rsidRPr="003631D4">
        <w:rPr>
          <w:rFonts w:ascii="Arial" w:hAnsi="Arial" w:cs="Arial"/>
          <w:sz w:val="28"/>
          <w:szCs w:val="28"/>
        </w:rPr>
        <w:t>У вересні 2016 р</w:t>
      </w:r>
      <w:r w:rsidR="009B1346">
        <w:rPr>
          <w:rFonts w:ascii="Arial" w:hAnsi="Arial" w:cs="Arial"/>
          <w:sz w:val="28"/>
          <w:szCs w:val="28"/>
        </w:rPr>
        <w:t>.</w:t>
      </w:r>
      <w:r w:rsidRPr="003631D4">
        <w:rPr>
          <w:rFonts w:ascii="Arial" w:hAnsi="Arial" w:cs="Arial"/>
          <w:sz w:val="28"/>
          <w:szCs w:val="28"/>
        </w:rPr>
        <w:t xml:space="preserve"> рішенням Вченої ради Ніжинського держав</w:t>
      </w:r>
      <w:r w:rsidR="002D384D" w:rsidRPr="003631D4">
        <w:rPr>
          <w:rFonts w:ascii="Arial" w:hAnsi="Arial" w:cs="Arial"/>
          <w:sz w:val="28"/>
          <w:szCs w:val="28"/>
        </w:rPr>
        <w:softHyphen/>
      </w:r>
      <w:r w:rsidRPr="003631D4">
        <w:rPr>
          <w:rFonts w:ascii="Arial" w:hAnsi="Arial" w:cs="Arial"/>
          <w:sz w:val="28"/>
          <w:szCs w:val="28"/>
        </w:rPr>
        <w:t xml:space="preserve">ного університету імені Миколи Гоголя </w:t>
      </w:r>
      <w:r w:rsidRPr="003631D4">
        <w:rPr>
          <w:rFonts w:ascii="Arial" w:hAnsi="Arial" w:cs="Arial"/>
          <w:b/>
          <w:i/>
          <w:sz w:val="28"/>
          <w:szCs w:val="28"/>
        </w:rPr>
        <w:t>факультету культури і мис</w:t>
      </w:r>
      <w:r w:rsidR="009B1346">
        <w:rPr>
          <w:rFonts w:ascii="Arial" w:hAnsi="Arial" w:cs="Arial"/>
          <w:b/>
          <w:i/>
          <w:sz w:val="28"/>
          <w:szCs w:val="28"/>
        </w:rPr>
        <w:softHyphen/>
      </w:r>
      <w:r w:rsidRPr="003631D4">
        <w:rPr>
          <w:rFonts w:ascii="Arial" w:hAnsi="Arial" w:cs="Arial"/>
          <w:b/>
          <w:i/>
          <w:sz w:val="28"/>
          <w:szCs w:val="28"/>
        </w:rPr>
        <w:t>тецтв присвоєно ім</w:t>
      </w:r>
      <w:r w:rsidR="00E6330A">
        <w:rPr>
          <w:rFonts w:ascii="Arial" w:hAnsi="Arial" w:cs="Arial"/>
          <w:b/>
          <w:i/>
          <w:sz w:val="28"/>
          <w:szCs w:val="28"/>
        </w:rPr>
        <w:t>’</w:t>
      </w:r>
      <w:r w:rsidRPr="003631D4">
        <w:rPr>
          <w:rFonts w:ascii="Arial" w:hAnsi="Arial" w:cs="Arial"/>
          <w:b/>
          <w:i/>
          <w:sz w:val="28"/>
          <w:szCs w:val="28"/>
        </w:rPr>
        <w:t>я Олександра Ростовського.</w:t>
      </w:r>
    </w:p>
    <w:p w:rsidR="00E95056" w:rsidRPr="003631D4" w:rsidRDefault="00E95056" w:rsidP="00A73414">
      <w:pPr>
        <w:spacing w:after="0" w:line="259" w:lineRule="auto"/>
        <w:ind w:firstLine="709"/>
        <w:jc w:val="both"/>
        <w:rPr>
          <w:rFonts w:ascii="Arial" w:hAnsi="Arial" w:cs="Arial"/>
          <w:sz w:val="28"/>
          <w:szCs w:val="28"/>
        </w:rPr>
      </w:pPr>
      <w:r w:rsidRPr="003631D4">
        <w:rPr>
          <w:rFonts w:ascii="Arial" w:hAnsi="Arial" w:cs="Arial"/>
          <w:sz w:val="28"/>
          <w:szCs w:val="28"/>
        </w:rPr>
        <w:t>З 2017 р</w:t>
      </w:r>
      <w:r w:rsidR="009B1346">
        <w:rPr>
          <w:rFonts w:ascii="Arial" w:hAnsi="Arial" w:cs="Arial"/>
          <w:sz w:val="28"/>
          <w:szCs w:val="28"/>
        </w:rPr>
        <w:t>.</w:t>
      </w:r>
      <w:r w:rsidRPr="003631D4">
        <w:rPr>
          <w:rFonts w:ascii="Arial" w:hAnsi="Arial" w:cs="Arial"/>
          <w:sz w:val="28"/>
          <w:szCs w:val="28"/>
        </w:rPr>
        <w:t xml:space="preserve"> започатковано Всеукраїнські ми</w:t>
      </w:r>
      <w:r w:rsidRPr="003631D4">
        <w:rPr>
          <w:rFonts w:ascii="Arial" w:hAnsi="Arial" w:cs="Arial"/>
          <w:bCs/>
          <w:sz w:val="28"/>
          <w:szCs w:val="28"/>
          <w:shd w:val="clear" w:color="auto" w:fill="FFFFFF"/>
        </w:rPr>
        <w:t>стецько-педагогічні чи</w:t>
      </w:r>
      <w:r w:rsidR="00FC2072" w:rsidRPr="003631D4">
        <w:rPr>
          <w:rFonts w:ascii="Arial" w:hAnsi="Arial" w:cs="Arial"/>
          <w:bCs/>
          <w:sz w:val="28"/>
          <w:szCs w:val="28"/>
          <w:shd w:val="clear" w:color="auto" w:fill="FFFFFF"/>
        </w:rPr>
        <w:softHyphen/>
      </w:r>
      <w:r w:rsidRPr="003631D4">
        <w:rPr>
          <w:rFonts w:ascii="Arial" w:hAnsi="Arial" w:cs="Arial"/>
          <w:bCs/>
          <w:sz w:val="28"/>
          <w:szCs w:val="28"/>
          <w:shd w:val="clear" w:color="auto" w:fill="FFFFFF"/>
        </w:rPr>
        <w:t>тан</w:t>
      </w:r>
      <w:r w:rsidR="00FC2072" w:rsidRPr="003631D4">
        <w:rPr>
          <w:rFonts w:ascii="Arial" w:hAnsi="Arial" w:cs="Arial"/>
          <w:bCs/>
          <w:sz w:val="28"/>
          <w:szCs w:val="28"/>
          <w:shd w:val="clear" w:color="auto" w:fill="FFFFFF"/>
        </w:rPr>
        <w:softHyphen/>
      </w:r>
      <w:r w:rsidRPr="003631D4">
        <w:rPr>
          <w:rFonts w:ascii="Arial" w:hAnsi="Arial" w:cs="Arial"/>
          <w:bCs/>
          <w:sz w:val="28"/>
          <w:szCs w:val="28"/>
          <w:shd w:val="clear" w:color="auto" w:fill="FFFFFF"/>
        </w:rPr>
        <w:t>ня пам</w:t>
      </w:r>
      <w:r w:rsidR="00E6330A">
        <w:rPr>
          <w:rFonts w:ascii="Arial" w:hAnsi="Arial" w:cs="Arial"/>
          <w:bCs/>
          <w:sz w:val="28"/>
          <w:szCs w:val="28"/>
          <w:shd w:val="clear" w:color="auto" w:fill="FFFFFF"/>
        </w:rPr>
        <w:t>’</w:t>
      </w:r>
      <w:r w:rsidRPr="003631D4">
        <w:rPr>
          <w:rFonts w:ascii="Arial" w:hAnsi="Arial" w:cs="Arial"/>
          <w:bCs/>
          <w:sz w:val="28"/>
          <w:szCs w:val="28"/>
          <w:shd w:val="clear" w:color="auto" w:fill="FFFFFF"/>
        </w:rPr>
        <w:t xml:space="preserve">яті професора О. Я. Ростовського на тему </w:t>
      </w:r>
      <w:r w:rsidR="002D384D" w:rsidRPr="003631D4">
        <w:rPr>
          <w:rFonts w:ascii="Arial" w:hAnsi="Arial" w:cs="Arial"/>
          <w:bCs/>
          <w:sz w:val="28"/>
          <w:szCs w:val="28"/>
          <w:shd w:val="clear" w:color="auto" w:fill="FFFFFF"/>
        </w:rPr>
        <w:t>"</w:t>
      </w:r>
      <w:r w:rsidRPr="003631D4">
        <w:rPr>
          <w:rFonts w:ascii="Arial" w:hAnsi="Arial" w:cs="Arial"/>
          <w:bCs/>
          <w:sz w:val="28"/>
          <w:szCs w:val="28"/>
          <w:shd w:val="clear" w:color="auto" w:fill="FFFFFF"/>
        </w:rPr>
        <w:t>Актуальні пробле</w:t>
      </w:r>
      <w:r w:rsidR="00FC2072" w:rsidRPr="003631D4">
        <w:rPr>
          <w:rFonts w:ascii="Arial" w:hAnsi="Arial" w:cs="Arial"/>
          <w:bCs/>
          <w:sz w:val="28"/>
          <w:szCs w:val="28"/>
          <w:shd w:val="clear" w:color="auto" w:fill="FFFFFF"/>
        </w:rPr>
        <w:softHyphen/>
      </w:r>
      <w:r w:rsidRPr="003631D4">
        <w:rPr>
          <w:rFonts w:ascii="Arial" w:hAnsi="Arial" w:cs="Arial"/>
          <w:bCs/>
          <w:sz w:val="28"/>
          <w:szCs w:val="28"/>
          <w:shd w:val="clear" w:color="auto" w:fill="FFFFFF"/>
        </w:rPr>
        <w:t>ми мистецької освіти</w:t>
      </w:r>
      <w:r w:rsidR="002D384D" w:rsidRPr="003631D4">
        <w:rPr>
          <w:rFonts w:ascii="Arial" w:hAnsi="Arial" w:cs="Arial"/>
          <w:bCs/>
          <w:sz w:val="28"/>
          <w:szCs w:val="28"/>
          <w:shd w:val="clear" w:color="auto" w:fill="FFFFFF"/>
        </w:rPr>
        <w:t>"</w:t>
      </w:r>
      <w:r w:rsidRPr="003631D4">
        <w:rPr>
          <w:rFonts w:ascii="Arial" w:hAnsi="Arial" w:cs="Arial"/>
          <w:bCs/>
          <w:sz w:val="28"/>
          <w:szCs w:val="28"/>
          <w:shd w:val="clear" w:color="auto" w:fill="FFFFFF"/>
        </w:rPr>
        <w:t>.</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За останні десятиліття музична педагогіка досягла значних успіхів у теоретичному осмисленні процесів музичної освіти школярів, профе</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сійного становлення особистості вчителя музики, накопичила значний досвід його фахової підготовки. Однак, незважаючи на значну кількість опублікованих праць і проведених досліджень, ці проблеми залиша</w:t>
      </w:r>
      <w:r w:rsidR="00FC2072" w:rsidRPr="003631D4">
        <w:rPr>
          <w:rFonts w:ascii="Arial" w:eastAsia="Times New Roman" w:hAnsi="Arial" w:cs="Arial"/>
          <w:sz w:val="28"/>
          <w:szCs w:val="28"/>
          <w:lang w:val="ru-RU" w:eastAsia="uk-UA"/>
        </w:rPr>
        <w:softHyphen/>
      </w:r>
      <w:r w:rsidRPr="003631D4">
        <w:rPr>
          <w:rFonts w:ascii="Arial" w:eastAsia="Times New Roman" w:hAnsi="Arial" w:cs="Arial"/>
          <w:sz w:val="28"/>
          <w:szCs w:val="28"/>
          <w:lang w:eastAsia="uk-UA"/>
        </w:rPr>
        <w:t>ють</w:t>
      </w:r>
      <w:r w:rsidR="00FC2072" w:rsidRPr="003631D4">
        <w:rPr>
          <w:rFonts w:ascii="Arial" w:eastAsia="Times New Roman" w:hAnsi="Arial" w:cs="Arial"/>
          <w:sz w:val="28"/>
          <w:szCs w:val="28"/>
          <w:lang w:val="ru-RU" w:eastAsia="uk-UA"/>
        </w:rPr>
        <w:softHyphen/>
      </w:r>
      <w:r w:rsidRPr="003631D4">
        <w:rPr>
          <w:rFonts w:ascii="Arial" w:eastAsia="Times New Roman" w:hAnsi="Arial" w:cs="Arial"/>
          <w:sz w:val="28"/>
          <w:szCs w:val="28"/>
          <w:lang w:eastAsia="uk-UA"/>
        </w:rPr>
        <w:t xml:space="preserve">ся актуальними. Зокрема, недостатньою є методологічна база музичної педагогіки загальноосвітньої та вищої шкіл; не </w:t>
      </w:r>
      <w:r w:rsidR="009B1346">
        <w:rPr>
          <w:rFonts w:ascii="Arial" w:eastAsia="Times New Roman" w:hAnsi="Arial" w:cs="Arial"/>
          <w:sz w:val="28"/>
          <w:szCs w:val="28"/>
          <w:lang w:eastAsia="uk-UA"/>
        </w:rPr>
        <w:t>отрим</w:t>
      </w:r>
      <w:r w:rsidRPr="003631D4">
        <w:rPr>
          <w:rFonts w:ascii="Arial" w:eastAsia="Times New Roman" w:hAnsi="Arial" w:cs="Arial"/>
          <w:sz w:val="28"/>
          <w:szCs w:val="28"/>
          <w:lang w:eastAsia="uk-UA"/>
        </w:rPr>
        <w:t>ала належного науко</w:t>
      </w:r>
      <w:r w:rsidR="00FC2072" w:rsidRPr="003631D4">
        <w:rPr>
          <w:rFonts w:ascii="Arial" w:eastAsia="Times New Roman" w:hAnsi="Arial" w:cs="Arial"/>
          <w:sz w:val="28"/>
          <w:szCs w:val="28"/>
          <w:lang w:eastAsia="uk-UA"/>
        </w:rPr>
        <w:softHyphen/>
      </w:r>
      <w:r w:rsidR="009B1346">
        <w:rPr>
          <w:rFonts w:ascii="Arial" w:eastAsia="Times New Roman" w:hAnsi="Arial" w:cs="Arial"/>
          <w:sz w:val="28"/>
          <w:szCs w:val="28"/>
          <w:lang w:eastAsia="uk-UA"/>
        </w:rPr>
        <w:softHyphen/>
      </w:r>
      <w:r w:rsidRPr="003631D4">
        <w:rPr>
          <w:rFonts w:ascii="Arial" w:eastAsia="Times New Roman" w:hAnsi="Arial" w:cs="Arial"/>
          <w:sz w:val="28"/>
          <w:szCs w:val="28"/>
          <w:lang w:eastAsia="uk-UA"/>
        </w:rPr>
        <w:t>вого узагальнення багатюща практика музичної освіти дітей; чис</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лен</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ні дослідження різних аспектів підготовки майбутніх учителів музики роз</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різ</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нені між собою, не дають цілісної наукової картини цього фено</w:t>
      </w:r>
      <w:r w:rsidR="009B1346">
        <w:rPr>
          <w:rFonts w:ascii="Arial" w:eastAsia="Times New Roman" w:hAnsi="Arial" w:cs="Arial"/>
          <w:sz w:val="28"/>
          <w:szCs w:val="28"/>
          <w:lang w:eastAsia="uk-UA"/>
        </w:rPr>
        <w:softHyphen/>
      </w:r>
      <w:r w:rsidRPr="003631D4">
        <w:rPr>
          <w:rFonts w:ascii="Arial" w:eastAsia="Times New Roman" w:hAnsi="Arial" w:cs="Arial"/>
          <w:sz w:val="28"/>
          <w:szCs w:val="28"/>
          <w:lang w:eastAsia="uk-UA"/>
        </w:rPr>
        <w:t xml:space="preserve">мену. </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Існує помітне розходження між потребами шкільної практики та усталеною системою підготовки майбутніх учителів музики; дедалі оче</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lastRenderedPageBreak/>
        <w:t>вид</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нішою стає суперечність між декларацією необхідності переорієн</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 xml:space="preserve">тації та переосмислення змісту музично-педагогічної освіти </w:t>
      </w:r>
      <w:r w:rsidR="009B1346">
        <w:rPr>
          <w:rFonts w:ascii="Arial" w:eastAsia="Times New Roman" w:hAnsi="Arial" w:cs="Arial"/>
          <w:sz w:val="28"/>
          <w:szCs w:val="28"/>
          <w:lang w:eastAsia="uk-UA"/>
        </w:rPr>
        <w:t>і</w:t>
      </w:r>
      <w:r w:rsidRPr="003631D4">
        <w:rPr>
          <w:rFonts w:ascii="Arial" w:eastAsia="Times New Roman" w:hAnsi="Arial" w:cs="Arial"/>
          <w:sz w:val="28"/>
          <w:szCs w:val="28"/>
          <w:lang w:eastAsia="uk-UA"/>
        </w:rPr>
        <w:t xml:space="preserve"> реаль</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ною, переважно пізнавально-інформаційною спрямованістю підготовки майбутніх учителів музики. Помітний консерватизм у розробці змісту музичної освіти, впровадженні сучасних освітніх технологій. Відсутня належна наукова реакція на перехід сучасної освіти від авторитарної до особистісно зорієнтованої моделі, що ставить нові вимоги до профе</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сійних якостей нової генерації майбутніх учителів ХХІ століття, зокрема, учителів музики, здатних не тільки до творчої професійної самореаліза</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ції, а й спроможних залучити підростаюче покоління до глибокого пізнання музичного мистецтва. Усе це визначає актуальність здобутків наукової школи професора О.</w:t>
      </w:r>
      <w:r w:rsidRPr="003631D4">
        <w:rPr>
          <w:rFonts w:ascii="Arial" w:eastAsia="Times New Roman" w:hAnsi="Arial" w:cs="Arial"/>
          <w:sz w:val="28"/>
          <w:szCs w:val="28"/>
          <w:lang w:val="en-US" w:eastAsia="uk-UA"/>
        </w:rPr>
        <w:t> </w:t>
      </w:r>
      <w:r w:rsidRPr="003631D4">
        <w:rPr>
          <w:rFonts w:ascii="Arial" w:eastAsia="Times New Roman" w:hAnsi="Arial" w:cs="Arial"/>
          <w:sz w:val="28"/>
          <w:szCs w:val="28"/>
          <w:lang w:eastAsia="uk-UA"/>
        </w:rPr>
        <w:t>Я.</w:t>
      </w:r>
      <w:r w:rsidRPr="003631D4">
        <w:rPr>
          <w:rFonts w:ascii="Arial" w:eastAsia="Times New Roman" w:hAnsi="Arial" w:cs="Arial"/>
          <w:sz w:val="28"/>
          <w:szCs w:val="28"/>
          <w:lang w:val="en-US" w:eastAsia="uk-UA"/>
        </w:rPr>
        <w:t> </w:t>
      </w:r>
      <w:r w:rsidRPr="003631D4">
        <w:rPr>
          <w:rFonts w:ascii="Arial" w:eastAsia="Times New Roman" w:hAnsi="Arial" w:cs="Arial"/>
          <w:sz w:val="28"/>
          <w:szCs w:val="28"/>
          <w:lang w:eastAsia="uk-UA"/>
        </w:rPr>
        <w:t>Ростовського у галузі теорії та методики музичної освіти.</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val="ru-RU" w:eastAsia="uk-UA"/>
        </w:rPr>
      </w:pPr>
      <w:r w:rsidRPr="003631D4">
        <w:rPr>
          <w:rFonts w:ascii="Arial" w:eastAsia="Times New Roman" w:hAnsi="Arial" w:cs="Arial"/>
          <w:sz w:val="28"/>
          <w:szCs w:val="28"/>
          <w:lang w:eastAsia="uk-UA"/>
        </w:rPr>
        <w:t>О.</w:t>
      </w:r>
      <w:r w:rsidRPr="003631D4">
        <w:rPr>
          <w:rFonts w:ascii="Arial" w:eastAsia="Times New Roman" w:hAnsi="Arial" w:cs="Arial"/>
          <w:sz w:val="28"/>
          <w:szCs w:val="28"/>
          <w:lang w:val="en-US" w:eastAsia="uk-UA"/>
        </w:rPr>
        <w:t> </w:t>
      </w:r>
      <w:r w:rsidRPr="003631D4">
        <w:rPr>
          <w:rFonts w:ascii="Arial" w:eastAsia="Times New Roman" w:hAnsi="Arial" w:cs="Arial"/>
          <w:sz w:val="28"/>
          <w:szCs w:val="28"/>
          <w:lang w:eastAsia="uk-UA"/>
        </w:rPr>
        <w:t xml:space="preserve">Я. Ростовський є відомим в Україні вченим-педагогом, автором багатьох науково-методичних посібників і статей з проблем музичної освіти школярів і професійної підготовки майбутніх учителів музики. Серед науково-педагогічного доробку вченого особливо виділяються книги </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Педагогіка музичного сприймання</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(К., 1997), </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Методика викла</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дан</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ня музики у початковій школі</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(Тернопіль, 2000, 2001), </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Методика викладання музики в основній школі</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(Тернопіль, 2000, 2001), </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Лекції з історії західноєвропейської музичної педагогіки</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(Ніжин, 2004)</w:t>
      </w:r>
      <w:r w:rsidR="009B1346">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w:t>
      </w:r>
      <w:r w:rsidR="002D384D" w:rsidRPr="003631D4">
        <w:rPr>
          <w:rFonts w:ascii="Arial" w:hAnsi="Arial" w:cs="Arial"/>
          <w:sz w:val="28"/>
          <w:szCs w:val="28"/>
        </w:rPr>
        <w:t>"</w:t>
      </w:r>
      <w:r w:rsidRPr="003631D4">
        <w:rPr>
          <w:rFonts w:ascii="Arial" w:hAnsi="Arial" w:cs="Arial"/>
          <w:sz w:val="28"/>
          <w:szCs w:val="28"/>
        </w:rPr>
        <w:t>Теорія і методика музичної освіти</w:t>
      </w:r>
      <w:r w:rsidR="002D384D" w:rsidRPr="003631D4">
        <w:rPr>
          <w:rFonts w:ascii="Arial" w:hAnsi="Arial" w:cs="Arial"/>
          <w:sz w:val="28"/>
          <w:szCs w:val="28"/>
        </w:rPr>
        <w:t>"</w:t>
      </w:r>
      <w:r w:rsidRPr="003631D4">
        <w:rPr>
          <w:rFonts w:ascii="Arial" w:hAnsi="Arial" w:cs="Arial"/>
          <w:sz w:val="28"/>
          <w:szCs w:val="28"/>
        </w:rPr>
        <w:t xml:space="preserve"> (Тернопіль, 2011)</w:t>
      </w:r>
      <w:r w:rsidRPr="003631D4">
        <w:rPr>
          <w:rFonts w:ascii="Arial" w:eastAsia="Times New Roman" w:hAnsi="Arial" w:cs="Arial"/>
          <w:sz w:val="28"/>
          <w:szCs w:val="28"/>
          <w:lang w:eastAsia="uk-UA"/>
        </w:rPr>
        <w:t>. З 2006 р</w:t>
      </w:r>
      <w:r w:rsidR="009B1346">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ним започат</w:t>
      </w:r>
      <w:r w:rsidR="00FC2072" w:rsidRPr="003631D4">
        <w:rPr>
          <w:rFonts w:ascii="Arial" w:eastAsia="Times New Roman" w:hAnsi="Arial" w:cs="Arial"/>
          <w:sz w:val="28"/>
          <w:szCs w:val="28"/>
          <w:lang w:val="ru-RU" w:eastAsia="uk-UA"/>
        </w:rPr>
        <w:softHyphen/>
      </w:r>
      <w:r w:rsidRPr="003631D4">
        <w:rPr>
          <w:rFonts w:ascii="Arial" w:eastAsia="Times New Roman" w:hAnsi="Arial" w:cs="Arial"/>
          <w:sz w:val="28"/>
          <w:szCs w:val="28"/>
          <w:lang w:eastAsia="uk-UA"/>
        </w:rPr>
        <w:t xml:space="preserve">ковано випуск науково-методичної збірки викладачів, студентів і аспірантів факультету культури і мистецтв </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Проблеми мистецької осві</w:t>
      </w:r>
      <w:r w:rsidR="00FC2072" w:rsidRPr="003631D4">
        <w:rPr>
          <w:rFonts w:ascii="Arial" w:eastAsia="Times New Roman" w:hAnsi="Arial" w:cs="Arial"/>
          <w:sz w:val="28"/>
          <w:szCs w:val="28"/>
          <w:lang w:val="ru-RU" w:eastAsia="uk-UA"/>
        </w:rPr>
        <w:softHyphen/>
      </w:r>
      <w:r w:rsidRPr="003631D4">
        <w:rPr>
          <w:rFonts w:ascii="Arial" w:eastAsia="Times New Roman" w:hAnsi="Arial" w:cs="Arial"/>
          <w:sz w:val="28"/>
          <w:szCs w:val="28"/>
          <w:lang w:eastAsia="uk-UA"/>
        </w:rPr>
        <w:t>ти</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 У 1988 р</w:t>
      </w:r>
      <w:r w:rsidR="009B1346">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під керівництвом О. Я. Ростовського були підготовлені програми з музики для загальноосвітніх навчальних закладів.</w:t>
      </w:r>
      <w:r w:rsidR="009C7AE0" w:rsidRPr="003631D4">
        <w:rPr>
          <w:rFonts w:ascii="Arial" w:eastAsia="Times New Roman" w:hAnsi="Arial" w:cs="Arial"/>
          <w:sz w:val="28"/>
          <w:szCs w:val="28"/>
          <w:lang w:eastAsia="uk-UA"/>
        </w:rPr>
        <w:t xml:space="preserve"> </w:t>
      </w:r>
    </w:p>
    <w:p w:rsidR="00E95056" w:rsidRPr="003631D4" w:rsidRDefault="009B1346" w:rsidP="00A73414">
      <w:pPr>
        <w:shd w:val="clear" w:color="auto" w:fill="FFFFFF"/>
        <w:spacing w:after="0" w:line="259" w:lineRule="auto"/>
        <w:ind w:firstLine="709"/>
        <w:jc w:val="both"/>
        <w:rPr>
          <w:rFonts w:ascii="Arial" w:eastAsia="Times New Roman" w:hAnsi="Arial" w:cs="Arial"/>
          <w:sz w:val="28"/>
          <w:szCs w:val="28"/>
          <w:lang w:eastAsia="uk-UA"/>
        </w:rPr>
      </w:pPr>
      <w:r>
        <w:rPr>
          <w:rFonts w:ascii="Arial" w:eastAsia="Times New Roman" w:hAnsi="Arial" w:cs="Arial"/>
          <w:sz w:val="28"/>
          <w:szCs w:val="28"/>
          <w:lang w:eastAsia="uk-UA"/>
        </w:rPr>
        <w:t>У</w:t>
      </w:r>
      <w:r w:rsidR="00E95056" w:rsidRPr="003631D4">
        <w:rPr>
          <w:rFonts w:ascii="Arial" w:eastAsia="Times New Roman" w:hAnsi="Arial" w:cs="Arial"/>
          <w:sz w:val="28"/>
          <w:szCs w:val="28"/>
          <w:lang w:eastAsia="uk-UA"/>
        </w:rPr>
        <w:t>досконалення системи музичної освіти школярів у незалежній Україні торкнулися, насамперед, питань використання української на</w:t>
      </w:r>
      <w:r w:rsidR="00FC2072" w:rsidRPr="003631D4">
        <w:rPr>
          <w:rFonts w:ascii="Arial" w:eastAsia="Times New Roman" w:hAnsi="Arial" w:cs="Arial"/>
          <w:sz w:val="28"/>
          <w:szCs w:val="28"/>
          <w:lang w:val="ru-RU" w:eastAsia="uk-UA"/>
        </w:rPr>
        <w:softHyphen/>
      </w:r>
      <w:r w:rsidR="00E95056" w:rsidRPr="003631D4">
        <w:rPr>
          <w:rFonts w:ascii="Arial" w:eastAsia="Times New Roman" w:hAnsi="Arial" w:cs="Arial"/>
          <w:sz w:val="28"/>
          <w:szCs w:val="28"/>
          <w:lang w:eastAsia="uk-UA"/>
        </w:rPr>
        <w:t>род</w:t>
      </w:r>
      <w:r w:rsidR="00FC2072" w:rsidRPr="003631D4">
        <w:rPr>
          <w:rFonts w:ascii="Arial" w:eastAsia="Times New Roman" w:hAnsi="Arial" w:cs="Arial"/>
          <w:sz w:val="28"/>
          <w:szCs w:val="28"/>
          <w:lang w:val="ru-RU" w:eastAsia="uk-UA"/>
        </w:rPr>
        <w:softHyphen/>
      </w:r>
      <w:r w:rsidR="00E95056" w:rsidRPr="003631D4">
        <w:rPr>
          <w:rFonts w:ascii="Arial" w:eastAsia="Times New Roman" w:hAnsi="Arial" w:cs="Arial"/>
          <w:sz w:val="28"/>
          <w:szCs w:val="28"/>
          <w:lang w:eastAsia="uk-UA"/>
        </w:rPr>
        <w:t>ної і професійної спадщини, пошуків ефективних шляхів музичного виховання. Результатом таких пошуків стали програми з музики для загальноосвітньої школи</w:t>
      </w:r>
      <w:r w:rsidR="009C7AE0" w:rsidRPr="003631D4">
        <w:rPr>
          <w:rFonts w:ascii="Arial" w:eastAsia="Times New Roman" w:hAnsi="Arial" w:cs="Arial"/>
          <w:sz w:val="28"/>
          <w:szCs w:val="28"/>
          <w:lang w:eastAsia="uk-UA"/>
        </w:rPr>
        <w:t xml:space="preserve"> (1991 р.),</w:t>
      </w:r>
      <w:r w:rsidR="00E95056" w:rsidRPr="003631D4">
        <w:rPr>
          <w:rFonts w:ascii="Arial" w:eastAsia="Times New Roman" w:hAnsi="Arial" w:cs="Arial"/>
          <w:sz w:val="28"/>
          <w:szCs w:val="28"/>
          <w:lang w:eastAsia="uk-UA"/>
        </w:rPr>
        <w:t xml:space="preserve"> </w:t>
      </w:r>
      <w:r w:rsidR="009C7AE0" w:rsidRPr="003631D4">
        <w:rPr>
          <w:rFonts w:ascii="Arial" w:eastAsia="Times New Roman" w:hAnsi="Arial" w:cs="Arial"/>
          <w:sz w:val="28"/>
          <w:szCs w:val="28"/>
          <w:lang w:eastAsia="uk-UA"/>
        </w:rPr>
        <w:t xml:space="preserve">що підготували З. Т. Бервецький, Р. О. Марченко, Л. О. Хлєбникова та </w:t>
      </w:r>
      <w:r w:rsidR="00E95056" w:rsidRPr="003631D4">
        <w:rPr>
          <w:rFonts w:ascii="Arial" w:eastAsia="Times New Roman" w:hAnsi="Arial" w:cs="Arial"/>
          <w:sz w:val="28"/>
          <w:szCs w:val="28"/>
          <w:lang w:eastAsia="uk-UA"/>
        </w:rPr>
        <w:t>О. Я. Ростовськ</w:t>
      </w:r>
      <w:r w:rsidR="009C7AE0" w:rsidRPr="003631D4">
        <w:rPr>
          <w:rFonts w:ascii="Arial" w:eastAsia="Times New Roman" w:hAnsi="Arial" w:cs="Arial"/>
          <w:sz w:val="28"/>
          <w:szCs w:val="28"/>
          <w:lang w:eastAsia="uk-UA"/>
        </w:rPr>
        <w:t>ий</w:t>
      </w:r>
      <w:r w:rsidR="00E95056" w:rsidRPr="003631D4">
        <w:rPr>
          <w:rFonts w:ascii="Arial" w:eastAsia="Times New Roman" w:hAnsi="Arial" w:cs="Arial"/>
          <w:sz w:val="28"/>
          <w:szCs w:val="28"/>
          <w:lang w:eastAsia="uk-UA"/>
        </w:rPr>
        <w:t xml:space="preserve"> (керівник</w:t>
      </w:r>
      <w:r w:rsidR="009C7AE0" w:rsidRPr="003631D4">
        <w:rPr>
          <w:rFonts w:ascii="Arial" w:eastAsia="Times New Roman" w:hAnsi="Arial" w:cs="Arial"/>
          <w:sz w:val="28"/>
          <w:szCs w:val="28"/>
          <w:lang w:eastAsia="uk-UA"/>
        </w:rPr>
        <w:t xml:space="preserve"> автор</w:t>
      </w:r>
      <w:r w:rsidR="00FC2072" w:rsidRPr="003631D4">
        <w:rPr>
          <w:rFonts w:ascii="Arial" w:eastAsia="Times New Roman" w:hAnsi="Arial" w:cs="Arial"/>
          <w:sz w:val="28"/>
          <w:szCs w:val="28"/>
          <w:lang w:val="ru-RU" w:eastAsia="uk-UA"/>
        </w:rPr>
        <w:softHyphen/>
      </w:r>
      <w:r w:rsidR="009C7AE0" w:rsidRPr="003631D4">
        <w:rPr>
          <w:rFonts w:ascii="Arial" w:eastAsia="Times New Roman" w:hAnsi="Arial" w:cs="Arial"/>
          <w:sz w:val="28"/>
          <w:szCs w:val="28"/>
          <w:lang w:eastAsia="uk-UA"/>
        </w:rPr>
        <w:t>ської групи</w:t>
      </w:r>
      <w:r w:rsidR="00E95056" w:rsidRPr="003631D4">
        <w:rPr>
          <w:rFonts w:ascii="Arial" w:eastAsia="Times New Roman" w:hAnsi="Arial" w:cs="Arial"/>
          <w:sz w:val="28"/>
          <w:szCs w:val="28"/>
          <w:lang w:eastAsia="uk-UA"/>
        </w:rPr>
        <w:t>), які перевидавалися у 1992, 1996, 2000, 2001, 2002, 2006, 2007 р</w:t>
      </w:r>
      <w:r>
        <w:rPr>
          <w:rFonts w:ascii="Arial" w:eastAsia="Times New Roman" w:hAnsi="Arial" w:cs="Arial"/>
          <w:sz w:val="28"/>
          <w:szCs w:val="28"/>
          <w:lang w:eastAsia="uk-UA"/>
        </w:rPr>
        <w:t>р</w:t>
      </w:r>
      <w:r w:rsidR="00E95056" w:rsidRPr="003631D4">
        <w:rPr>
          <w:rFonts w:ascii="Arial" w:eastAsia="Times New Roman" w:hAnsi="Arial" w:cs="Arial"/>
          <w:sz w:val="28"/>
          <w:szCs w:val="28"/>
          <w:lang w:eastAsia="uk-UA"/>
        </w:rPr>
        <w:t>.  Програми ґрунтуються на концепції музичного виховання школярів на основі української національної культури (О. Я. Ростов</w:t>
      </w:r>
      <w:r w:rsidR="00FC2072" w:rsidRPr="003631D4">
        <w:rPr>
          <w:rFonts w:ascii="Arial" w:eastAsia="Times New Roman" w:hAnsi="Arial" w:cs="Arial"/>
          <w:sz w:val="28"/>
          <w:szCs w:val="28"/>
          <w:lang w:val="ru-RU" w:eastAsia="uk-UA"/>
        </w:rPr>
        <w:softHyphen/>
      </w:r>
      <w:r w:rsidR="00E95056" w:rsidRPr="003631D4">
        <w:rPr>
          <w:rFonts w:ascii="Arial" w:eastAsia="Times New Roman" w:hAnsi="Arial" w:cs="Arial"/>
          <w:sz w:val="28"/>
          <w:szCs w:val="28"/>
          <w:lang w:eastAsia="uk-UA"/>
        </w:rPr>
        <w:t xml:space="preserve">ський) та педагогічній концепції Д. Б. Кабалевського. Вони увібрали традиції народної і досягнення </w:t>
      </w:r>
      <w:r w:rsidR="009C7AE0" w:rsidRPr="003631D4">
        <w:rPr>
          <w:rFonts w:ascii="Arial" w:eastAsia="Times New Roman" w:hAnsi="Arial" w:cs="Arial"/>
          <w:sz w:val="28"/>
          <w:szCs w:val="28"/>
          <w:lang w:eastAsia="uk-UA"/>
        </w:rPr>
        <w:t xml:space="preserve"> </w:t>
      </w:r>
      <w:r w:rsidR="00E95056" w:rsidRPr="003631D4">
        <w:rPr>
          <w:rFonts w:ascii="Arial" w:eastAsia="Times New Roman" w:hAnsi="Arial" w:cs="Arial"/>
          <w:sz w:val="28"/>
          <w:szCs w:val="28"/>
          <w:lang w:eastAsia="uk-UA"/>
        </w:rPr>
        <w:t>сучасної педагогіки, передовий педаго</w:t>
      </w:r>
      <w:r w:rsidR="00FC2072"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гічний досвід учителів і своїм змістом істотно відрізняються від усіх попередніх програм.</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У наукових працях вченого дістали розкриття головні напрямки розвитку європейської музичної педагогіки від античності до сього</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ден</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ня; закономірності, принципи і методи формування музичного сприй</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lastRenderedPageBreak/>
        <w:t>ман</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ня школярів, теоретико-методологічні основи керування цим процесом; науково-методичні засади музичного виховання учнів на основі української національної культури; методика музичної освіти дітей. Особливий інтерес викликають праці, присвячені теоретико-методологічним аспектам професійної підготовки майбутніх учителів музики, розвитку їхніх творчих якостей.</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Під керівництвом О. Я. Ростовського підготовлено і захищено 12 кандидатських дисертацій, які вирізняються науковою новизною, глиби</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 xml:space="preserve">ною думки та неординарністю підходів. </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Важливим напрямком стало дослідження науково-методичних основ формування особистості майбутнього вчителя музики у процесі його фахової підготовки.</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Як відомо, у світлі сучасних уявлень метою музичної освіти в за</w:t>
      </w:r>
      <w:r w:rsidR="009B1346">
        <w:rPr>
          <w:rFonts w:ascii="Arial" w:eastAsia="Times New Roman" w:hAnsi="Arial" w:cs="Arial"/>
          <w:sz w:val="28"/>
          <w:szCs w:val="28"/>
          <w:lang w:eastAsia="uk-UA"/>
        </w:rPr>
        <w:softHyphen/>
      </w:r>
      <w:r w:rsidRPr="003631D4">
        <w:rPr>
          <w:rFonts w:ascii="Arial" w:eastAsia="Times New Roman" w:hAnsi="Arial" w:cs="Arial"/>
          <w:sz w:val="28"/>
          <w:szCs w:val="28"/>
          <w:lang w:eastAsia="uk-UA"/>
        </w:rPr>
        <w:t>гально</w:t>
      </w:r>
      <w:r w:rsidR="009B1346">
        <w:rPr>
          <w:rFonts w:ascii="Arial" w:eastAsia="Times New Roman" w:hAnsi="Arial" w:cs="Arial"/>
          <w:sz w:val="28"/>
          <w:szCs w:val="28"/>
          <w:lang w:eastAsia="uk-UA"/>
        </w:rPr>
        <w:softHyphen/>
      </w:r>
      <w:r w:rsidRPr="003631D4">
        <w:rPr>
          <w:rFonts w:ascii="Arial" w:eastAsia="Times New Roman" w:hAnsi="Arial" w:cs="Arial"/>
          <w:sz w:val="28"/>
          <w:szCs w:val="28"/>
          <w:lang w:eastAsia="uk-UA"/>
        </w:rPr>
        <w:t>освітній школі є формування в учнів музичн</w:t>
      </w:r>
      <w:r w:rsidR="0004278A" w:rsidRPr="003631D4">
        <w:rPr>
          <w:rFonts w:ascii="Arial" w:eastAsia="Times New Roman" w:hAnsi="Arial" w:cs="Arial"/>
          <w:sz w:val="28"/>
          <w:szCs w:val="28"/>
          <w:lang w:eastAsia="uk-UA"/>
        </w:rPr>
        <w:t>ої культури як важ</w:t>
      </w:r>
      <w:r w:rsidR="009B1346">
        <w:rPr>
          <w:rFonts w:ascii="Arial" w:eastAsia="Times New Roman" w:hAnsi="Arial" w:cs="Arial"/>
          <w:sz w:val="28"/>
          <w:szCs w:val="28"/>
          <w:lang w:eastAsia="uk-UA"/>
        </w:rPr>
        <w:softHyphen/>
      </w:r>
      <w:r w:rsidR="0004278A" w:rsidRPr="003631D4">
        <w:rPr>
          <w:rFonts w:ascii="Arial" w:eastAsia="Times New Roman" w:hAnsi="Arial" w:cs="Arial"/>
          <w:sz w:val="28"/>
          <w:szCs w:val="28"/>
          <w:lang w:eastAsia="uk-UA"/>
        </w:rPr>
        <w:t>ли</w:t>
      </w:r>
      <w:r w:rsidR="009B1346">
        <w:rPr>
          <w:rFonts w:ascii="Arial" w:eastAsia="Times New Roman" w:hAnsi="Arial" w:cs="Arial"/>
          <w:sz w:val="28"/>
          <w:szCs w:val="28"/>
          <w:lang w:eastAsia="uk-UA"/>
        </w:rPr>
        <w:softHyphen/>
      </w:r>
      <w:r w:rsidR="0004278A" w:rsidRPr="003631D4">
        <w:rPr>
          <w:rFonts w:ascii="Arial" w:eastAsia="Times New Roman" w:hAnsi="Arial" w:cs="Arial"/>
          <w:sz w:val="28"/>
          <w:szCs w:val="28"/>
          <w:lang w:eastAsia="uk-UA"/>
        </w:rPr>
        <w:t>вої і невід</w:t>
      </w:r>
      <w:r w:rsidR="00E6330A">
        <w:rPr>
          <w:rFonts w:ascii="Arial" w:eastAsia="Times New Roman" w:hAnsi="Arial" w:cs="Arial"/>
          <w:sz w:val="28"/>
          <w:szCs w:val="28"/>
          <w:lang w:eastAsia="uk-UA"/>
        </w:rPr>
        <w:t>’</w:t>
      </w:r>
      <w:r w:rsidRPr="003631D4">
        <w:rPr>
          <w:rFonts w:ascii="Arial" w:eastAsia="Times New Roman" w:hAnsi="Arial" w:cs="Arial"/>
          <w:sz w:val="28"/>
          <w:szCs w:val="28"/>
          <w:lang w:eastAsia="uk-UA"/>
        </w:rPr>
        <w:t>ємної складової їхньої духовної культури (Д. Б. Каба</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лев</w:t>
      </w:r>
      <w:r w:rsidR="009B1346">
        <w:rPr>
          <w:rFonts w:ascii="Arial" w:eastAsia="Times New Roman" w:hAnsi="Arial" w:cs="Arial"/>
          <w:sz w:val="28"/>
          <w:szCs w:val="28"/>
          <w:lang w:eastAsia="uk-UA"/>
        </w:rPr>
        <w:softHyphen/>
      </w:r>
      <w:r w:rsidRPr="003631D4">
        <w:rPr>
          <w:rFonts w:ascii="Arial" w:eastAsia="Times New Roman" w:hAnsi="Arial" w:cs="Arial"/>
          <w:sz w:val="28"/>
          <w:szCs w:val="28"/>
          <w:lang w:eastAsia="uk-UA"/>
        </w:rPr>
        <w:t>ський). Але, щоб виховувати музичну культуру учнів, учитель сам повинен володіти цією культурою, оскільки високе звання вчителя набуває свого справжнього с</w:t>
      </w:r>
      <w:r w:rsidR="009B1346">
        <w:rPr>
          <w:rFonts w:ascii="Arial" w:eastAsia="Times New Roman" w:hAnsi="Arial" w:cs="Arial"/>
          <w:sz w:val="28"/>
          <w:szCs w:val="28"/>
          <w:lang w:eastAsia="uk-UA"/>
        </w:rPr>
        <w:t>енсу</w:t>
      </w:r>
      <w:r w:rsidRPr="003631D4">
        <w:rPr>
          <w:rFonts w:ascii="Arial" w:eastAsia="Times New Roman" w:hAnsi="Arial" w:cs="Arial"/>
          <w:sz w:val="28"/>
          <w:szCs w:val="28"/>
          <w:lang w:eastAsia="uk-UA"/>
        </w:rPr>
        <w:t xml:space="preserve"> лише тоді, коли воно невіддільне від поняття культури. Це визначає актуальність дослідження на тему </w:t>
      </w:r>
      <w:r w:rsidR="002D384D" w:rsidRPr="003631D4">
        <w:rPr>
          <w:rFonts w:ascii="Arial" w:eastAsia="Times New Roman" w:hAnsi="Arial" w:cs="Arial"/>
          <w:b/>
          <w:i/>
          <w:sz w:val="28"/>
          <w:szCs w:val="28"/>
          <w:lang w:eastAsia="uk-UA"/>
        </w:rPr>
        <w:t>"</w:t>
      </w:r>
      <w:r w:rsidRPr="003631D4">
        <w:rPr>
          <w:rFonts w:ascii="Arial" w:eastAsia="Times New Roman" w:hAnsi="Arial" w:cs="Arial"/>
          <w:b/>
          <w:i/>
          <w:sz w:val="28"/>
          <w:szCs w:val="28"/>
          <w:lang w:eastAsia="uk-UA"/>
        </w:rPr>
        <w:t>Фор</w:t>
      </w:r>
      <w:r w:rsidR="009B1346">
        <w:rPr>
          <w:rFonts w:ascii="Arial" w:eastAsia="Times New Roman" w:hAnsi="Arial" w:cs="Arial"/>
          <w:b/>
          <w:i/>
          <w:sz w:val="28"/>
          <w:szCs w:val="28"/>
          <w:lang w:eastAsia="uk-UA"/>
        </w:rPr>
        <w:softHyphen/>
      </w:r>
      <w:r w:rsidRPr="003631D4">
        <w:rPr>
          <w:rFonts w:ascii="Arial" w:eastAsia="Times New Roman" w:hAnsi="Arial" w:cs="Arial"/>
          <w:b/>
          <w:i/>
          <w:sz w:val="28"/>
          <w:szCs w:val="28"/>
          <w:lang w:eastAsia="uk-UA"/>
        </w:rPr>
        <w:t>му</w:t>
      </w:r>
      <w:r w:rsidR="009B1346">
        <w:rPr>
          <w:rFonts w:ascii="Arial" w:eastAsia="Times New Roman" w:hAnsi="Arial" w:cs="Arial"/>
          <w:b/>
          <w:i/>
          <w:sz w:val="28"/>
          <w:szCs w:val="28"/>
          <w:lang w:eastAsia="uk-UA"/>
        </w:rPr>
        <w:softHyphen/>
      </w:r>
      <w:r w:rsidRPr="003631D4">
        <w:rPr>
          <w:rFonts w:ascii="Arial" w:eastAsia="Times New Roman" w:hAnsi="Arial" w:cs="Arial"/>
          <w:b/>
          <w:i/>
          <w:sz w:val="28"/>
          <w:szCs w:val="28"/>
          <w:lang w:eastAsia="uk-UA"/>
        </w:rPr>
        <w:t>вання музично-педагогічної культури майбутніх учителів початкових класів і музики</w:t>
      </w:r>
      <w:r w:rsidR="002D384D" w:rsidRPr="003631D4">
        <w:rPr>
          <w:rFonts w:ascii="Arial" w:eastAsia="Times New Roman" w:hAnsi="Arial" w:cs="Arial"/>
          <w:b/>
          <w:i/>
          <w:sz w:val="28"/>
          <w:szCs w:val="28"/>
          <w:lang w:eastAsia="uk-UA"/>
        </w:rPr>
        <w:t>"</w:t>
      </w:r>
      <w:r w:rsidRPr="003631D4">
        <w:rPr>
          <w:rFonts w:ascii="Arial" w:eastAsia="Times New Roman" w:hAnsi="Arial" w:cs="Arial"/>
          <w:sz w:val="28"/>
          <w:szCs w:val="28"/>
          <w:lang w:eastAsia="uk-UA"/>
        </w:rPr>
        <w:t xml:space="preserve">, виконаного аспіранткою </w:t>
      </w:r>
      <w:r w:rsidRPr="003631D4">
        <w:rPr>
          <w:rFonts w:ascii="Arial" w:eastAsia="Times New Roman" w:hAnsi="Arial" w:cs="Arial"/>
          <w:b/>
          <w:sz w:val="28"/>
          <w:szCs w:val="28"/>
          <w:lang w:eastAsia="uk-UA"/>
        </w:rPr>
        <w:t>Валентиною Василівною Мішедченко</w:t>
      </w:r>
      <w:r w:rsidRPr="009B1346">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нині доцентом Глухівського національ</w:t>
      </w:r>
      <w:r w:rsidR="0004278A" w:rsidRPr="003631D4">
        <w:rPr>
          <w:rFonts w:ascii="Arial" w:eastAsia="Times New Roman" w:hAnsi="Arial" w:cs="Arial"/>
          <w:sz w:val="28"/>
          <w:szCs w:val="28"/>
          <w:lang w:eastAsia="uk-UA"/>
        </w:rPr>
        <w:t>ного педагогічного університету імені Олександра Довженка.</w:t>
      </w:r>
      <w:r w:rsidR="00D56D54" w:rsidRPr="003631D4">
        <w:rPr>
          <w:rFonts w:ascii="Arial" w:eastAsia="Times New Roman" w:hAnsi="Arial" w:cs="Arial"/>
          <w:sz w:val="28"/>
          <w:szCs w:val="28"/>
          <w:lang w:val="ru-RU" w:eastAsia="uk-UA"/>
        </w:rPr>
        <w:t xml:space="preserve"> </w:t>
      </w:r>
    </w:p>
    <w:p w:rsidR="00E95056" w:rsidRPr="003631D4" w:rsidRDefault="00FC2072" w:rsidP="00A73414">
      <w:pPr>
        <w:shd w:val="clear" w:color="auto" w:fill="FFFFFF"/>
        <w:spacing w:after="0" w:line="259" w:lineRule="auto"/>
        <w:ind w:firstLine="709"/>
        <w:jc w:val="both"/>
        <w:rPr>
          <w:rFonts w:ascii="Arial" w:eastAsia="Times New Roman" w:hAnsi="Arial" w:cs="Arial"/>
          <w:sz w:val="28"/>
          <w:szCs w:val="28"/>
          <w:lang w:eastAsia="uk-UA"/>
        </w:rPr>
      </w:pPr>
      <w:r w:rsidRPr="009B1346">
        <w:rPr>
          <w:rFonts w:ascii="Arial" w:eastAsia="Times New Roman" w:hAnsi="Arial" w:cs="Arial"/>
          <w:noProof/>
          <w:spacing w:val="-4"/>
          <w:sz w:val="28"/>
          <w:szCs w:val="28"/>
          <w:lang w:val="ru-RU" w:eastAsia="ru-RU"/>
        </w:rPr>
        <w:drawing>
          <wp:anchor distT="0" distB="0" distL="114300" distR="114300" simplePos="0" relativeHeight="251676672" behindDoc="0" locked="0" layoutInCell="1" allowOverlap="1" wp14:anchorId="7C24ACA7" wp14:editId="26006D5E">
            <wp:simplePos x="0" y="0"/>
            <wp:positionH relativeFrom="column">
              <wp:posOffset>7620</wp:posOffset>
            </wp:positionH>
            <wp:positionV relativeFrom="paragraph">
              <wp:posOffset>53975</wp:posOffset>
            </wp:positionV>
            <wp:extent cx="1819275" cy="2481580"/>
            <wp:effectExtent l="0" t="0" r="9525" b="0"/>
            <wp:wrapSquare wrapText="bothSides"/>
            <wp:docPr id="21508" name="Содержимое 6" descr="DSC_0080.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1508" name="Содержимое 6" descr="DSC_0080.jpg"/>
                    <pic:cNvPicPr>
                      <a:picLocks noGrp="1"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19275" cy="2481580"/>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E95056" w:rsidRPr="009B1346">
        <w:rPr>
          <w:rFonts w:ascii="Arial" w:eastAsia="Times New Roman" w:hAnsi="Arial" w:cs="Arial"/>
          <w:spacing w:val="-4"/>
          <w:sz w:val="28"/>
          <w:szCs w:val="28"/>
          <w:lang w:eastAsia="uk-UA"/>
        </w:rPr>
        <w:t>У дисертаційній роботі, захищеній у 2002 р</w:t>
      </w:r>
      <w:r w:rsidR="009B1346" w:rsidRPr="009B1346">
        <w:rPr>
          <w:rFonts w:ascii="Arial" w:eastAsia="Times New Roman" w:hAnsi="Arial" w:cs="Arial"/>
          <w:spacing w:val="-4"/>
          <w:sz w:val="28"/>
          <w:szCs w:val="28"/>
          <w:lang w:eastAsia="uk-UA"/>
        </w:rPr>
        <w:t>.</w:t>
      </w:r>
      <w:r w:rsidR="00E95056" w:rsidRPr="003631D4">
        <w:rPr>
          <w:rFonts w:ascii="Arial" w:eastAsia="Times New Roman" w:hAnsi="Arial" w:cs="Arial"/>
          <w:sz w:val="28"/>
          <w:szCs w:val="28"/>
          <w:lang w:eastAsia="uk-UA"/>
        </w:rPr>
        <w:t>, музично-педагогічна культура розгляда</w:t>
      </w:r>
      <w:r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ється як система музичних і педагогічних знань, умінь і навичок, яка виявляється в інтегру</w:t>
      </w:r>
      <w:r w:rsidR="00C71711">
        <w:rPr>
          <w:rFonts w:ascii="Arial" w:eastAsia="Times New Roman" w:hAnsi="Arial" w:cs="Arial"/>
          <w:sz w:val="28"/>
          <w:szCs w:val="28"/>
          <w:lang w:eastAsia="uk-UA"/>
        </w:rPr>
        <w:t>вальн</w:t>
      </w:r>
      <w:r w:rsidR="00E95056" w:rsidRPr="003631D4">
        <w:rPr>
          <w:rFonts w:ascii="Arial" w:eastAsia="Times New Roman" w:hAnsi="Arial" w:cs="Arial"/>
          <w:sz w:val="28"/>
          <w:szCs w:val="28"/>
          <w:lang w:eastAsia="uk-UA"/>
        </w:rPr>
        <w:t>ій здатності вчителя здійснювати музичне нав</w:t>
      </w:r>
      <w:r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чання і вихо</w:t>
      </w:r>
      <w:r w:rsidR="009B1346">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ван</w:t>
      </w:r>
      <w:r w:rsidR="009B1346">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ня учнів на основі діяльності художньо-пе</w:t>
      </w:r>
      <w:r w:rsidR="009B1346">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даго</w:t>
      </w:r>
      <w:r w:rsidR="009B1346">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гічного спілкування. Показником рівня роз</w:t>
      </w:r>
      <w:r w:rsidR="009B1346">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витку музично-педагогічної культури є якість музично-педагогічної діяльності та багат</w:t>
      </w:r>
      <w:r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ство художньо-естетичної свідомості вчителя.</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9B1346">
        <w:rPr>
          <w:rFonts w:ascii="Arial" w:eastAsia="Times New Roman" w:hAnsi="Arial" w:cs="Arial"/>
          <w:spacing w:val="-4"/>
          <w:sz w:val="28"/>
          <w:szCs w:val="28"/>
          <w:lang w:eastAsia="uk-UA"/>
        </w:rPr>
        <w:t>Встановлено,</w:t>
      </w:r>
      <w:r w:rsidR="009B1346" w:rsidRPr="009B1346">
        <w:rPr>
          <w:rFonts w:ascii="Arial" w:eastAsia="Times New Roman" w:hAnsi="Arial" w:cs="Arial"/>
          <w:spacing w:val="-4"/>
          <w:sz w:val="28"/>
          <w:szCs w:val="28"/>
          <w:lang w:eastAsia="uk-UA"/>
        </w:rPr>
        <w:t xml:space="preserve"> </w:t>
      </w:r>
      <w:r w:rsidRPr="009B1346">
        <w:rPr>
          <w:rFonts w:ascii="Arial" w:eastAsia="Times New Roman" w:hAnsi="Arial" w:cs="Arial"/>
          <w:spacing w:val="-4"/>
          <w:sz w:val="28"/>
          <w:szCs w:val="28"/>
          <w:lang w:eastAsia="uk-UA"/>
        </w:rPr>
        <w:t>що музично-педагогічна куль</w:t>
      </w:r>
      <w:r w:rsidR="00FC2072" w:rsidRPr="009B1346">
        <w:rPr>
          <w:rFonts w:ascii="Arial" w:eastAsia="Times New Roman" w:hAnsi="Arial" w:cs="Arial"/>
          <w:spacing w:val="-4"/>
          <w:sz w:val="28"/>
          <w:szCs w:val="28"/>
          <w:lang w:val="ru-RU" w:eastAsia="uk-UA"/>
        </w:rPr>
        <w:softHyphen/>
      </w:r>
      <w:r w:rsidR="009B1346" w:rsidRPr="009B1346">
        <w:rPr>
          <w:rFonts w:ascii="Arial" w:eastAsia="Times New Roman" w:hAnsi="Arial" w:cs="Arial"/>
          <w:spacing w:val="-4"/>
          <w:sz w:val="28"/>
          <w:szCs w:val="28"/>
          <w:lang w:val="ru-RU" w:eastAsia="uk-UA"/>
        </w:rPr>
        <w:softHyphen/>
      </w:r>
      <w:r w:rsidRPr="009B1346">
        <w:rPr>
          <w:rFonts w:ascii="Arial" w:eastAsia="Times New Roman" w:hAnsi="Arial" w:cs="Arial"/>
          <w:spacing w:val="-4"/>
          <w:sz w:val="28"/>
          <w:szCs w:val="28"/>
          <w:lang w:eastAsia="uk-UA"/>
        </w:rPr>
        <w:t>тура</w:t>
      </w:r>
      <w:r w:rsidRPr="003631D4">
        <w:rPr>
          <w:rFonts w:ascii="Arial" w:eastAsia="Times New Roman" w:hAnsi="Arial" w:cs="Arial"/>
          <w:sz w:val="28"/>
          <w:szCs w:val="28"/>
          <w:lang w:eastAsia="uk-UA"/>
        </w:rPr>
        <w:t xml:space="preserve"> формується у такій спеціально орга</w:t>
      </w:r>
      <w:r w:rsidR="00FC2072" w:rsidRPr="003631D4">
        <w:rPr>
          <w:rFonts w:ascii="Arial" w:eastAsia="Times New Roman" w:hAnsi="Arial" w:cs="Arial"/>
          <w:sz w:val="28"/>
          <w:szCs w:val="28"/>
          <w:lang w:val="ru-RU" w:eastAsia="uk-UA"/>
        </w:rPr>
        <w:softHyphen/>
      </w:r>
      <w:r w:rsidRPr="003631D4">
        <w:rPr>
          <w:rFonts w:ascii="Arial" w:eastAsia="Times New Roman" w:hAnsi="Arial" w:cs="Arial"/>
          <w:sz w:val="28"/>
          <w:szCs w:val="28"/>
          <w:lang w:eastAsia="uk-UA"/>
        </w:rPr>
        <w:t>нізо</w:t>
      </w:r>
      <w:r w:rsidR="00FC2072" w:rsidRPr="003631D4">
        <w:rPr>
          <w:rFonts w:ascii="Arial" w:eastAsia="Times New Roman" w:hAnsi="Arial" w:cs="Arial"/>
          <w:sz w:val="28"/>
          <w:szCs w:val="28"/>
          <w:lang w:val="ru-RU" w:eastAsia="uk-UA"/>
        </w:rPr>
        <w:softHyphen/>
      </w:r>
      <w:r w:rsidRPr="003631D4">
        <w:rPr>
          <w:rFonts w:ascii="Arial" w:eastAsia="Times New Roman" w:hAnsi="Arial" w:cs="Arial"/>
          <w:sz w:val="28"/>
          <w:szCs w:val="28"/>
          <w:lang w:eastAsia="uk-UA"/>
        </w:rPr>
        <w:t>ваній діяльності, яка вимагає вияву цієї культури. Системотворним чинником формування музично-педагогічної культури визначено спілку</w:t>
      </w:r>
      <w:r w:rsidR="009B1346">
        <w:rPr>
          <w:rFonts w:ascii="Arial" w:eastAsia="Times New Roman" w:hAnsi="Arial" w:cs="Arial"/>
          <w:sz w:val="28"/>
          <w:szCs w:val="28"/>
          <w:lang w:eastAsia="uk-UA"/>
        </w:rPr>
        <w:softHyphen/>
      </w:r>
      <w:r w:rsidRPr="003631D4">
        <w:rPr>
          <w:rFonts w:ascii="Arial" w:eastAsia="Times New Roman" w:hAnsi="Arial" w:cs="Arial"/>
          <w:sz w:val="28"/>
          <w:szCs w:val="28"/>
          <w:lang w:eastAsia="uk-UA"/>
        </w:rPr>
        <w:t>вання, яке за своєю суттю є художньо-педагогічним. Виявлено основний шлях її формування, що полягає у збагаченні студентів дос</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відом музично-педагогічних  знань, умінь і навичок, значущих для про</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фе</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сійної діяльності вчителя музики; у міжособистісному спілкуванні викладача і студентів у процесі сприймання, інтерпретації та виконання музики.</w:t>
      </w:r>
    </w:p>
    <w:p w:rsidR="00E95056" w:rsidRPr="003631D4" w:rsidRDefault="00E95056" w:rsidP="00A73414">
      <w:pPr>
        <w:shd w:val="clear" w:color="auto" w:fill="FFFFFF"/>
        <w:spacing w:after="0" w:line="259" w:lineRule="auto"/>
        <w:ind w:firstLine="709"/>
        <w:jc w:val="both"/>
        <w:rPr>
          <w:rFonts w:ascii="Arial" w:eastAsia="Times New Roman" w:hAnsi="Arial" w:cs="Arial"/>
          <w:spacing w:val="-2"/>
          <w:sz w:val="28"/>
          <w:szCs w:val="28"/>
          <w:lang w:eastAsia="uk-UA"/>
        </w:rPr>
      </w:pPr>
      <w:r w:rsidRPr="003631D4">
        <w:rPr>
          <w:rFonts w:ascii="Arial" w:eastAsia="Times New Roman" w:hAnsi="Arial" w:cs="Arial"/>
          <w:spacing w:val="-2"/>
          <w:sz w:val="28"/>
          <w:szCs w:val="28"/>
          <w:lang w:eastAsia="uk-UA"/>
        </w:rPr>
        <w:lastRenderedPageBreak/>
        <w:t>Доведено, що ефективність формування музично-педагогічної куль</w:t>
      </w:r>
      <w:r w:rsidR="00C71711">
        <w:rPr>
          <w:rFonts w:ascii="Arial" w:eastAsia="Times New Roman" w:hAnsi="Arial" w:cs="Arial"/>
          <w:spacing w:val="-2"/>
          <w:sz w:val="28"/>
          <w:szCs w:val="28"/>
          <w:lang w:eastAsia="uk-UA"/>
        </w:rPr>
        <w:softHyphen/>
      </w:r>
      <w:r w:rsidR="000C0370" w:rsidRPr="003631D4">
        <w:rPr>
          <w:rFonts w:ascii="Arial" w:eastAsia="Times New Roman" w:hAnsi="Arial" w:cs="Arial"/>
          <w:spacing w:val="-2"/>
          <w:sz w:val="28"/>
          <w:szCs w:val="28"/>
          <w:lang w:eastAsia="uk-UA"/>
        </w:rPr>
        <w:softHyphen/>
      </w:r>
      <w:r w:rsidR="00FC2072" w:rsidRPr="003631D4">
        <w:rPr>
          <w:rFonts w:ascii="Arial" w:eastAsia="Times New Roman" w:hAnsi="Arial" w:cs="Arial"/>
          <w:spacing w:val="-2"/>
          <w:sz w:val="28"/>
          <w:szCs w:val="28"/>
          <w:lang w:eastAsia="uk-UA"/>
        </w:rPr>
        <w:softHyphen/>
      </w:r>
      <w:r w:rsidRPr="003631D4">
        <w:rPr>
          <w:rFonts w:ascii="Arial" w:eastAsia="Times New Roman" w:hAnsi="Arial" w:cs="Arial"/>
          <w:spacing w:val="-2"/>
          <w:sz w:val="28"/>
          <w:szCs w:val="28"/>
          <w:lang w:eastAsia="uk-UA"/>
        </w:rPr>
        <w:t>тури забезпечується створенням таких педагогічних умов: форму</w:t>
      </w:r>
      <w:r w:rsidR="00FC2072" w:rsidRPr="003631D4">
        <w:rPr>
          <w:rFonts w:ascii="Arial" w:eastAsia="Times New Roman" w:hAnsi="Arial" w:cs="Arial"/>
          <w:spacing w:val="-2"/>
          <w:sz w:val="28"/>
          <w:szCs w:val="28"/>
          <w:lang w:eastAsia="uk-UA"/>
        </w:rPr>
        <w:softHyphen/>
      </w:r>
      <w:r w:rsidRPr="003631D4">
        <w:rPr>
          <w:rFonts w:ascii="Arial" w:eastAsia="Times New Roman" w:hAnsi="Arial" w:cs="Arial"/>
          <w:spacing w:val="-2"/>
          <w:sz w:val="28"/>
          <w:szCs w:val="28"/>
          <w:lang w:eastAsia="uk-UA"/>
        </w:rPr>
        <w:t>вання мотиваційної сфери студентів через орієнтацію на майбутню педагогічну діяльність; організація доцільної навчально-виконавської діяльності; розвиток емоційно-ціннісного ставлення студентів до явищ музичної культури; створення ситуацій творчої самореалізації та само</w:t>
      </w:r>
      <w:r w:rsidR="00FC2072" w:rsidRPr="003631D4">
        <w:rPr>
          <w:rFonts w:ascii="Arial" w:eastAsia="Times New Roman" w:hAnsi="Arial" w:cs="Arial"/>
          <w:spacing w:val="-2"/>
          <w:sz w:val="28"/>
          <w:szCs w:val="28"/>
          <w:lang w:eastAsia="uk-UA"/>
        </w:rPr>
        <w:softHyphen/>
      </w:r>
      <w:r w:rsidRPr="003631D4">
        <w:rPr>
          <w:rFonts w:ascii="Arial" w:eastAsia="Times New Roman" w:hAnsi="Arial" w:cs="Arial"/>
          <w:spacing w:val="-2"/>
          <w:sz w:val="28"/>
          <w:szCs w:val="28"/>
          <w:lang w:eastAsia="uk-UA"/>
        </w:rPr>
        <w:t>вираження у навчальному процесі; оволодіння студентами засо</w:t>
      </w:r>
      <w:r w:rsidR="00FC2072" w:rsidRPr="003631D4">
        <w:rPr>
          <w:rFonts w:ascii="Arial" w:eastAsia="Times New Roman" w:hAnsi="Arial" w:cs="Arial"/>
          <w:spacing w:val="-2"/>
          <w:sz w:val="28"/>
          <w:szCs w:val="28"/>
          <w:lang w:eastAsia="uk-UA"/>
        </w:rPr>
        <w:softHyphen/>
      </w:r>
      <w:r w:rsidRPr="003631D4">
        <w:rPr>
          <w:rFonts w:ascii="Arial" w:eastAsia="Times New Roman" w:hAnsi="Arial" w:cs="Arial"/>
          <w:spacing w:val="-2"/>
          <w:sz w:val="28"/>
          <w:szCs w:val="28"/>
          <w:lang w:eastAsia="uk-UA"/>
        </w:rPr>
        <w:t>ба</w:t>
      </w:r>
      <w:r w:rsidR="00FC2072" w:rsidRPr="003631D4">
        <w:rPr>
          <w:rFonts w:ascii="Arial" w:eastAsia="Times New Roman" w:hAnsi="Arial" w:cs="Arial"/>
          <w:spacing w:val="-2"/>
          <w:sz w:val="28"/>
          <w:szCs w:val="28"/>
          <w:lang w:eastAsia="uk-UA"/>
        </w:rPr>
        <w:softHyphen/>
      </w:r>
      <w:r w:rsidRPr="003631D4">
        <w:rPr>
          <w:rFonts w:ascii="Arial" w:eastAsia="Times New Roman" w:hAnsi="Arial" w:cs="Arial"/>
          <w:spacing w:val="-2"/>
          <w:sz w:val="28"/>
          <w:szCs w:val="28"/>
          <w:lang w:eastAsia="uk-UA"/>
        </w:rPr>
        <w:t>ми й уміннями художньо-педагогічного спілкування з дітьми; формуван</w:t>
      </w:r>
      <w:r w:rsidR="00FC2072" w:rsidRPr="003631D4">
        <w:rPr>
          <w:rFonts w:ascii="Arial" w:eastAsia="Times New Roman" w:hAnsi="Arial" w:cs="Arial"/>
          <w:spacing w:val="-2"/>
          <w:sz w:val="28"/>
          <w:szCs w:val="28"/>
          <w:lang w:eastAsia="uk-UA"/>
        </w:rPr>
        <w:softHyphen/>
      </w:r>
      <w:r w:rsidRPr="003631D4">
        <w:rPr>
          <w:rFonts w:ascii="Arial" w:eastAsia="Times New Roman" w:hAnsi="Arial" w:cs="Arial"/>
          <w:spacing w:val="-2"/>
          <w:sz w:val="28"/>
          <w:szCs w:val="28"/>
          <w:lang w:eastAsia="uk-UA"/>
        </w:rPr>
        <w:t>ня й розвиток умінь педагогічної інтерпретації навчального матеріалу; закріп</w:t>
      </w:r>
      <w:r w:rsidR="000C0370" w:rsidRPr="003631D4">
        <w:rPr>
          <w:rFonts w:ascii="Arial" w:eastAsia="Times New Roman" w:hAnsi="Arial" w:cs="Arial"/>
          <w:spacing w:val="-2"/>
          <w:sz w:val="28"/>
          <w:szCs w:val="28"/>
          <w:lang w:eastAsia="uk-UA"/>
        </w:rPr>
        <w:softHyphen/>
      </w:r>
      <w:r w:rsidRPr="003631D4">
        <w:rPr>
          <w:rFonts w:ascii="Arial" w:eastAsia="Times New Roman" w:hAnsi="Arial" w:cs="Arial"/>
          <w:spacing w:val="-2"/>
          <w:sz w:val="28"/>
          <w:szCs w:val="28"/>
          <w:lang w:eastAsia="uk-UA"/>
        </w:rPr>
        <w:t>лення набутих професійних знань, умінь і навичок шляхом само</w:t>
      </w:r>
      <w:r w:rsidR="00FC2072" w:rsidRPr="003631D4">
        <w:rPr>
          <w:rFonts w:ascii="Arial" w:eastAsia="Times New Roman" w:hAnsi="Arial" w:cs="Arial"/>
          <w:spacing w:val="-2"/>
          <w:sz w:val="28"/>
          <w:szCs w:val="28"/>
          <w:lang w:eastAsia="uk-UA"/>
        </w:rPr>
        <w:softHyphen/>
      </w:r>
      <w:r w:rsidRPr="003631D4">
        <w:rPr>
          <w:rFonts w:ascii="Arial" w:eastAsia="Times New Roman" w:hAnsi="Arial" w:cs="Arial"/>
          <w:spacing w:val="-2"/>
          <w:sz w:val="28"/>
          <w:szCs w:val="28"/>
          <w:lang w:eastAsia="uk-UA"/>
        </w:rPr>
        <w:t>стійного конструювання змісту і способів музично-педагогічної діяль</w:t>
      </w:r>
      <w:r w:rsidR="00FC2072" w:rsidRPr="003631D4">
        <w:rPr>
          <w:rFonts w:ascii="Arial" w:eastAsia="Times New Roman" w:hAnsi="Arial" w:cs="Arial"/>
          <w:spacing w:val="-2"/>
          <w:sz w:val="28"/>
          <w:szCs w:val="28"/>
          <w:lang w:eastAsia="uk-UA"/>
        </w:rPr>
        <w:softHyphen/>
      </w:r>
      <w:r w:rsidRPr="003631D4">
        <w:rPr>
          <w:rFonts w:ascii="Arial" w:eastAsia="Times New Roman" w:hAnsi="Arial" w:cs="Arial"/>
          <w:spacing w:val="-2"/>
          <w:sz w:val="28"/>
          <w:szCs w:val="28"/>
          <w:lang w:eastAsia="uk-UA"/>
        </w:rPr>
        <w:t>ності, худож</w:t>
      </w:r>
      <w:r w:rsidR="000C0370" w:rsidRPr="003631D4">
        <w:rPr>
          <w:rFonts w:ascii="Arial" w:eastAsia="Times New Roman" w:hAnsi="Arial" w:cs="Arial"/>
          <w:spacing w:val="-2"/>
          <w:sz w:val="28"/>
          <w:szCs w:val="28"/>
          <w:lang w:eastAsia="uk-UA"/>
        </w:rPr>
        <w:softHyphen/>
      </w:r>
      <w:r w:rsidRPr="003631D4">
        <w:rPr>
          <w:rFonts w:ascii="Arial" w:eastAsia="Times New Roman" w:hAnsi="Arial" w:cs="Arial"/>
          <w:spacing w:val="-2"/>
          <w:sz w:val="28"/>
          <w:szCs w:val="28"/>
          <w:lang w:eastAsia="uk-UA"/>
        </w:rPr>
        <w:t>ньо-педагогічного спілкування з учнями на уроках під час педагогічної практики [2].</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У зв</w:t>
      </w:r>
      <w:r w:rsidR="00E6330A">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язку з реформуванням освітньої галузі особливої значущості набуває проблема формування компетентності майбутнього вчителя музики, рівень сформованості якої характеризує ступінь підготовленості вчителя музики до музично-освітньої роботи і виступає основою його майстерності. Це визначає актуальність дослідження на тему </w:t>
      </w:r>
      <w:r w:rsidR="002D384D" w:rsidRPr="003631D4">
        <w:rPr>
          <w:rFonts w:ascii="Arial" w:eastAsia="Times New Roman" w:hAnsi="Arial" w:cs="Arial"/>
          <w:b/>
          <w:i/>
          <w:sz w:val="28"/>
          <w:szCs w:val="28"/>
          <w:lang w:eastAsia="uk-UA"/>
        </w:rPr>
        <w:t>"</w:t>
      </w:r>
      <w:r w:rsidRPr="003631D4">
        <w:rPr>
          <w:rFonts w:ascii="Arial" w:eastAsia="Times New Roman" w:hAnsi="Arial" w:cs="Arial"/>
          <w:b/>
          <w:i/>
          <w:sz w:val="28"/>
          <w:szCs w:val="28"/>
          <w:lang w:eastAsia="uk-UA"/>
        </w:rPr>
        <w:t>Форму</w:t>
      </w:r>
      <w:r w:rsidR="00FC2072" w:rsidRPr="003631D4">
        <w:rPr>
          <w:rFonts w:ascii="Arial" w:eastAsia="Times New Roman" w:hAnsi="Arial" w:cs="Arial"/>
          <w:b/>
          <w:i/>
          <w:sz w:val="28"/>
          <w:szCs w:val="28"/>
          <w:lang w:val="ru-RU" w:eastAsia="uk-UA"/>
        </w:rPr>
        <w:softHyphen/>
      </w:r>
      <w:r w:rsidRPr="003631D4">
        <w:rPr>
          <w:rFonts w:ascii="Arial" w:eastAsia="Times New Roman" w:hAnsi="Arial" w:cs="Arial"/>
          <w:b/>
          <w:i/>
          <w:sz w:val="28"/>
          <w:szCs w:val="28"/>
          <w:lang w:eastAsia="uk-UA"/>
        </w:rPr>
        <w:t>вання фахової компетентності майбутнього вчителя музики</w:t>
      </w:r>
      <w:r w:rsidR="002D384D" w:rsidRPr="003631D4">
        <w:rPr>
          <w:rFonts w:ascii="Arial" w:eastAsia="Times New Roman" w:hAnsi="Arial" w:cs="Arial"/>
          <w:b/>
          <w:i/>
          <w:sz w:val="28"/>
          <w:szCs w:val="28"/>
          <w:lang w:eastAsia="uk-UA"/>
        </w:rPr>
        <w:t>"</w:t>
      </w:r>
      <w:r w:rsidRPr="003631D4">
        <w:rPr>
          <w:rFonts w:ascii="Arial" w:eastAsia="Times New Roman" w:hAnsi="Arial" w:cs="Arial"/>
          <w:sz w:val="28"/>
          <w:szCs w:val="28"/>
          <w:lang w:eastAsia="uk-UA"/>
        </w:rPr>
        <w:t>, виконаного аспіранткою Хмельницької гуманітарно-педагогічної акаде</w:t>
      </w:r>
      <w:r w:rsidR="00FC2072"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 xml:space="preserve">мії </w:t>
      </w:r>
      <w:r w:rsidRPr="003631D4">
        <w:rPr>
          <w:rFonts w:ascii="Arial" w:eastAsia="Times New Roman" w:hAnsi="Arial" w:cs="Arial"/>
          <w:b/>
          <w:sz w:val="28"/>
          <w:szCs w:val="28"/>
          <w:lang w:eastAsia="uk-UA"/>
        </w:rPr>
        <w:t>Мариною Анатоліївною Михаськовою,</w:t>
      </w:r>
      <w:r w:rsidRPr="003631D4">
        <w:rPr>
          <w:rFonts w:ascii="Arial" w:eastAsia="Times New Roman" w:hAnsi="Arial" w:cs="Arial"/>
          <w:sz w:val="28"/>
          <w:szCs w:val="28"/>
          <w:lang w:eastAsia="uk-UA"/>
        </w:rPr>
        <w:t xml:space="preserve"> нині доцентом, завіду</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вачем кафедри теорії та методики музичного мистецтва тієї ж академії.</w:t>
      </w:r>
    </w:p>
    <w:p w:rsidR="00E95056" w:rsidRPr="003631D4" w:rsidRDefault="00D56D54" w:rsidP="00A73414">
      <w:pPr>
        <w:shd w:val="clear" w:color="auto" w:fill="FFFFFF"/>
        <w:spacing w:after="0" w:line="259" w:lineRule="auto"/>
        <w:ind w:firstLine="709"/>
        <w:jc w:val="both"/>
        <w:rPr>
          <w:rFonts w:ascii="Arial" w:eastAsia="Times New Roman" w:hAnsi="Arial" w:cs="Arial"/>
          <w:sz w:val="28"/>
          <w:szCs w:val="28"/>
          <w:lang w:eastAsia="uk-UA"/>
        </w:rPr>
      </w:pPr>
      <w:r w:rsidRPr="00C71711">
        <w:rPr>
          <w:rFonts w:ascii="Arial" w:eastAsia="Times New Roman" w:hAnsi="Arial" w:cs="Arial"/>
          <w:noProof/>
          <w:spacing w:val="-6"/>
          <w:sz w:val="28"/>
          <w:szCs w:val="28"/>
          <w:lang w:val="ru-RU" w:eastAsia="ru-RU"/>
        </w:rPr>
        <w:drawing>
          <wp:anchor distT="0" distB="0" distL="114300" distR="114300" simplePos="0" relativeHeight="251700224" behindDoc="0" locked="0" layoutInCell="1" allowOverlap="1" wp14:anchorId="1F21F6FC" wp14:editId="750CE401">
            <wp:simplePos x="0" y="0"/>
            <wp:positionH relativeFrom="column">
              <wp:posOffset>4055110</wp:posOffset>
            </wp:positionH>
            <wp:positionV relativeFrom="paragraph">
              <wp:posOffset>107950</wp:posOffset>
            </wp:positionV>
            <wp:extent cx="1918970" cy="2392680"/>
            <wp:effectExtent l="0" t="0" r="5080" b="7620"/>
            <wp:wrapSquare wrapText="bothSides"/>
            <wp:docPr id="22532" name="Содержимое 7" descr="DSC_0693.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2532" name="Содержимое 7" descr="DSC_0693.JPG"/>
                    <pic:cNvPicPr>
                      <a:picLocks noGrp="1" noChangeAspect="1"/>
                    </pic:cNvPicPr>
                  </pic:nvPicPr>
                  <pic:blipFill rotWithShape="1">
                    <a:blip r:embed="rId11" cstate="print">
                      <a:extLst>
                        <a:ext uri="{28A0092B-C50C-407E-A947-70E740481C1C}">
                          <a14:useLocalDpi xmlns:a14="http://schemas.microsoft.com/office/drawing/2010/main" val="0"/>
                        </a:ext>
                      </a:extLst>
                    </a:blip>
                    <a:srcRect l="20933" t="4940" r="21056" b="46905"/>
                    <a:stretch/>
                  </pic:blipFill>
                  <pic:spPr bwMode="auto">
                    <a:xfrm>
                      <a:off x="0" y="0"/>
                      <a:ext cx="1918970" cy="23926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95056" w:rsidRPr="00C71711">
        <w:rPr>
          <w:rFonts w:ascii="Arial" w:eastAsia="Times New Roman" w:hAnsi="Arial" w:cs="Arial"/>
          <w:spacing w:val="-6"/>
          <w:sz w:val="28"/>
          <w:szCs w:val="28"/>
          <w:lang w:eastAsia="uk-UA"/>
        </w:rPr>
        <w:t>У дисерта</w:t>
      </w:r>
      <w:r w:rsidR="00C71711">
        <w:rPr>
          <w:rFonts w:ascii="Arial" w:eastAsia="Times New Roman" w:hAnsi="Arial" w:cs="Arial"/>
          <w:spacing w:val="-6"/>
          <w:sz w:val="28"/>
          <w:szCs w:val="28"/>
          <w:lang w:eastAsia="uk-UA"/>
        </w:rPr>
        <w:t>ційній роботі, захищеній у 2007 </w:t>
      </w:r>
      <w:r w:rsidR="00E95056" w:rsidRPr="00C71711">
        <w:rPr>
          <w:rFonts w:ascii="Arial" w:eastAsia="Times New Roman" w:hAnsi="Arial" w:cs="Arial"/>
          <w:spacing w:val="-6"/>
          <w:sz w:val="28"/>
          <w:szCs w:val="28"/>
          <w:lang w:eastAsia="uk-UA"/>
        </w:rPr>
        <w:t>р</w:t>
      </w:r>
      <w:r w:rsidR="00C71711" w:rsidRPr="00C71711">
        <w:rPr>
          <w:rFonts w:ascii="Arial" w:eastAsia="Times New Roman" w:hAnsi="Arial" w:cs="Arial"/>
          <w:spacing w:val="-6"/>
          <w:sz w:val="28"/>
          <w:szCs w:val="28"/>
          <w:lang w:eastAsia="uk-UA"/>
        </w:rPr>
        <w:t>.</w:t>
      </w:r>
      <w:r w:rsidR="00E95056" w:rsidRPr="003631D4">
        <w:rPr>
          <w:rFonts w:ascii="Arial" w:eastAsia="Times New Roman" w:hAnsi="Arial" w:cs="Arial"/>
          <w:sz w:val="28"/>
          <w:szCs w:val="28"/>
          <w:lang w:eastAsia="uk-UA"/>
        </w:rPr>
        <w:t>, уперше в системі вищої музично-педа</w:t>
      </w:r>
      <w:r w:rsidR="00C71711">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го</w:t>
      </w:r>
      <w:r w:rsidR="000C0370"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гіч</w:t>
      </w:r>
      <w:r w:rsidR="000C0370"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ної освіти розкрито сутність фахової ком</w:t>
      </w:r>
      <w:r w:rsidR="00C71711">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пе</w:t>
      </w:r>
      <w:r w:rsidR="000C0370" w:rsidRPr="003631D4">
        <w:rPr>
          <w:rFonts w:ascii="Arial" w:eastAsia="Times New Roman" w:hAnsi="Arial" w:cs="Arial"/>
          <w:sz w:val="28"/>
          <w:szCs w:val="28"/>
          <w:lang w:eastAsia="uk-UA"/>
        </w:rPr>
        <w:softHyphen/>
      </w:r>
      <w:r w:rsidR="00C71711">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тент</w:t>
      </w:r>
      <w:r w:rsidR="000C0370"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ності майбутнього вчителя музики, під якою розуміється здатність до музично-освіт</w:t>
      </w:r>
      <w:r w:rsidR="00C71711">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ньої діяль</w:t>
      </w:r>
      <w:r w:rsidR="000C0370"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ності на основі музично-педаго</w:t>
      </w:r>
      <w:r w:rsidR="00C71711">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гічних знань і вмінь, досвіду емоційно-ціннісного ставлення до явищ музичного мистецтва. На основі струк</w:t>
      </w:r>
      <w:r w:rsidR="000C0370"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турного аналізу визначено систему критеріїв і показників  сформованості фахової компетент</w:t>
      </w:r>
      <w:r w:rsidR="000C0370"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ності, а саме: ступінь теоретичної обізнаності, характер досвіду музично-освіт</w:t>
      </w:r>
      <w:r w:rsidR="00C71711">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ньої діяльності, змістовність ціннісних орієнтацій, рівень мотивації навчально-педагогічної діяльності.</w:t>
      </w:r>
    </w:p>
    <w:p w:rsidR="00E95056" w:rsidRPr="003631D4" w:rsidRDefault="00E95056" w:rsidP="00C71711">
      <w:pPr>
        <w:shd w:val="clear" w:color="auto" w:fill="FFFFFF"/>
        <w:spacing w:after="0" w:line="254" w:lineRule="auto"/>
        <w:ind w:firstLine="709"/>
        <w:jc w:val="both"/>
        <w:rPr>
          <w:rFonts w:ascii="Arial" w:eastAsia="Times New Roman" w:hAnsi="Arial" w:cs="Arial"/>
          <w:spacing w:val="-4"/>
          <w:sz w:val="28"/>
          <w:szCs w:val="28"/>
          <w:lang w:eastAsia="uk-UA"/>
        </w:rPr>
      </w:pPr>
      <w:r w:rsidRPr="003631D4">
        <w:rPr>
          <w:rFonts w:ascii="Arial" w:eastAsia="Times New Roman" w:hAnsi="Arial" w:cs="Arial"/>
          <w:sz w:val="28"/>
          <w:szCs w:val="28"/>
          <w:lang w:eastAsia="uk-UA"/>
        </w:rPr>
        <w:t>Доведено ефективність методики формування фахової компе</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 xml:space="preserve">тентності на основі домінантних змістових ліній </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Світ музики</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Музика в мені</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Я в музиці</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Я в музично-педагогічній діяльності</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 коли зміст фахової підготовки, реалізуючись у конкретних навчальних дисцип</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лі</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нах, об</w:t>
      </w:r>
      <w:r w:rsidR="00E6330A">
        <w:rPr>
          <w:rFonts w:ascii="Arial" w:eastAsia="Times New Roman" w:hAnsi="Arial" w:cs="Arial"/>
          <w:sz w:val="28"/>
          <w:szCs w:val="28"/>
          <w:lang w:eastAsia="uk-UA"/>
        </w:rPr>
        <w:t>’</w:t>
      </w:r>
      <w:r w:rsidRPr="003631D4">
        <w:rPr>
          <w:rFonts w:ascii="Arial" w:eastAsia="Times New Roman" w:hAnsi="Arial" w:cs="Arial"/>
          <w:sz w:val="28"/>
          <w:szCs w:val="28"/>
          <w:lang w:eastAsia="uk-UA"/>
        </w:rPr>
        <w:t>єднується спільними точками перетину, якими виступають: емоційна природа музичного мистецтва, суб</w:t>
      </w:r>
      <w:r w:rsidR="00E6330A">
        <w:rPr>
          <w:rFonts w:ascii="Arial" w:eastAsia="Times New Roman" w:hAnsi="Arial" w:cs="Arial"/>
          <w:sz w:val="28"/>
          <w:szCs w:val="28"/>
          <w:lang w:eastAsia="uk-UA"/>
        </w:rPr>
        <w:t>’</w:t>
      </w:r>
      <w:r w:rsidRPr="003631D4">
        <w:rPr>
          <w:rFonts w:ascii="Arial" w:eastAsia="Times New Roman" w:hAnsi="Arial" w:cs="Arial"/>
          <w:sz w:val="28"/>
          <w:szCs w:val="28"/>
          <w:lang w:eastAsia="uk-UA"/>
        </w:rPr>
        <w:t>єктивне ставлення особи</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lastRenderedPageBreak/>
        <w:t xml:space="preserve">стості до музики, педагогічна спрямованість особистості. Впровадження змістових домінантних ліній забезпечує міжпредметне узгодження при </w:t>
      </w:r>
      <w:r w:rsidRPr="003631D4">
        <w:rPr>
          <w:rFonts w:ascii="Arial" w:eastAsia="Times New Roman" w:hAnsi="Arial" w:cs="Arial"/>
          <w:spacing w:val="-4"/>
          <w:sz w:val="28"/>
          <w:szCs w:val="28"/>
          <w:lang w:eastAsia="uk-UA"/>
        </w:rPr>
        <w:t>викладанні навчальних дисциплін, сприяє поглибленню знань, збага</w:t>
      </w:r>
      <w:r w:rsidR="000C0370" w:rsidRPr="003631D4">
        <w:rPr>
          <w:rFonts w:ascii="Arial" w:eastAsia="Times New Roman" w:hAnsi="Arial" w:cs="Arial"/>
          <w:spacing w:val="-4"/>
          <w:sz w:val="28"/>
          <w:szCs w:val="28"/>
          <w:lang w:eastAsia="uk-UA"/>
        </w:rPr>
        <w:softHyphen/>
      </w:r>
      <w:r w:rsidRPr="003631D4">
        <w:rPr>
          <w:rFonts w:ascii="Arial" w:eastAsia="Times New Roman" w:hAnsi="Arial" w:cs="Arial"/>
          <w:spacing w:val="-4"/>
          <w:sz w:val="28"/>
          <w:szCs w:val="28"/>
          <w:lang w:eastAsia="uk-UA"/>
        </w:rPr>
        <w:t>ченню досвіду практично-творчої діяльності, формуванню ціннісних орі</w:t>
      </w:r>
      <w:r w:rsidR="000C0370" w:rsidRPr="003631D4">
        <w:rPr>
          <w:rFonts w:ascii="Arial" w:eastAsia="Times New Roman" w:hAnsi="Arial" w:cs="Arial"/>
          <w:spacing w:val="-4"/>
          <w:sz w:val="28"/>
          <w:szCs w:val="28"/>
          <w:lang w:eastAsia="uk-UA"/>
        </w:rPr>
        <w:softHyphen/>
      </w:r>
      <w:r w:rsidRPr="003631D4">
        <w:rPr>
          <w:rFonts w:ascii="Arial" w:eastAsia="Times New Roman" w:hAnsi="Arial" w:cs="Arial"/>
          <w:spacing w:val="-4"/>
          <w:sz w:val="28"/>
          <w:szCs w:val="28"/>
          <w:lang w:eastAsia="uk-UA"/>
        </w:rPr>
        <w:t>єн</w:t>
      </w:r>
      <w:r w:rsidR="000C0370" w:rsidRPr="003631D4">
        <w:rPr>
          <w:rFonts w:ascii="Arial" w:eastAsia="Times New Roman" w:hAnsi="Arial" w:cs="Arial"/>
          <w:spacing w:val="-4"/>
          <w:sz w:val="28"/>
          <w:szCs w:val="28"/>
          <w:lang w:eastAsia="uk-UA"/>
        </w:rPr>
        <w:softHyphen/>
      </w:r>
      <w:r w:rsidR="000C0370" w:rsidRPr="003631D4">
        <w:rPr>
          <w:rFonts w:ascii="Arial" w:eastAsia="Times New Roman" w:hAnsi="Arial" w:cs="Arial"/>
          <w:spacing w:val="-4"/>
          <w:sz w:val="28"/>
          <w:szCs w:val="28"/>
          <w:lang w:eastAsia="uk-UA"/>
        </w:rPr>
        <w:softHyphen/>
      </w:r>
      <w:r w:rsidRPr="003631D4">
        <w:rPr>
          <w:rFonts w:ascii="Arial" w:eastAsia="Times New Roman" w:hAnsi="Arial" w:cs="Arial"/>
          <w:spacing w:val="-4"/>
          <w:sz w:val="28"/>
          <w:szCs w:val="28"/>
          <w:lang w:eastAsia="uk-UA"/>
        </w:rPr>
        <w:t>тацій, підвищенню рівня мотивацій навчально-практичної діяль</w:t>
      </w:r>
      <w:r w:rsidR="000C0370" w:rsidRPr="003631D4">
        <w:rPr>
          <w:rFonts w:ascii="Arial" w:eastAsia="Times New Roman" w:hAnsi="Arial" w:cs="Arial"/>
          <w:spacing w:val="-4"/>
          <w:sz w:val="28"/>
          <w:szCs w:val="28"/>
          <w:lang w:eastAsia="uk-UA"/>
        </w:rPr>
        <w:softHyphen/>
      </w:r>
      <w:r w:rsidRPr="003631D4">
        <w:rPr>
          <w:rFonts w:ascii="Arial" w:eastAsia="Times New Roman" w:hAnsi="Arial" w:cs="Arial"/>
          <w:spacing w:val="-4"/>
          <w:sz w:val="28"/>
          <w:szCs w:val="28"/>
          <w:lang w:eastAsia="uk-UA"/>
        </w:rPr>
        <w:t>ності [7].</w:t>
      </w:r>
    </w:p>
    <w:p w:rsidR="00E95056" w:rsidRPr="003631D4" w:rsidRDefault="00E95056" w:rsidP="00C71711">
      <w:pPr>
        <w:shd w:val="clear" w:color="auto" w:fill="FFFFFF"/>
        <w:spacing w:after="0" w:line="254"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Одним із напрямків досліджень є інструментально-виконавська підготовка майбутніх учителів музики загальноосвітньої школи. У про</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цесі становлення і розвитку музично-педагогічної освіти склалася певна система інструментальної підготовки майбутніх педагогів-музикантів, яка істотно відрізняється від підготовки інструменталістів-виконавців у мистецьких в</w:t>
      </w:r>
      <w:r w:rsidR="00C71711">
        <w:rPr>
          <w:rFonts w:ascii="Arial" w:eastAsia="Times New Roman" w:hAnsi="Arial" w:cs="Arial"/>
          <w:sz w:val="28"/>
          <w:szCs w:val="28"/>
          <w:lang w:eastAsia="uk-UA"/>
        </w:rPr>
        <w:t>иш</w:t>
      </w:r>
      <w:r w:rsidRPr="003631D4">
        <w:rPr>
          <w:rFonts w:ascii="Arial" w:eastAsia="Times New Roman" w:hAnsi="Arial" w:cs="Arial"/>
          <w:sz w:val="28"/>
          <w:szCs w:val="28"/>
          <w:lang w:eastAsia="uk-UA"/>
        </w:rPr>
        <w:t>ах. Це зумовлено різними цілями та завданнями май</w:t>
      </w:r>
      <w:r w:rsidR="00C71711">
        <w:rPr>
          <w:rFonts w:ascii="Arial" w:eastAsia="Times New Roman" w:hAnsi="Arial" w:cs="Arial"/>
          <w:sz w:val="28"/>
          <w:szCs w:val="28"/>
          <w:lang w:eastAsia="uk-UA"/>
        </w:rPr>
        <w:softHyphen/>
      </w:r>
      <w:r w:rsidRPr="003631D4">
        <w:rPr>
          <w:rFonts w:ascii="Arial" w:eastAsia="Times New Roman" w:hAnsi="Arial" w:cs="Arial"/>
          <w:sz w:val="28"/>
          <w:szCs w:val="28"/>
          <w:lang w:eastAsia="uk-UA"/>
        </w:rPr>
        <w:t>бут</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ньої практичної діяльності фахівців відповідного профілю. Якщо голов</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ною метою професійного музиканта-виконавця є найповніше роз</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крит</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 xml:space="preserve">тя перед слухачами художнього змісту виконуваного твору, то для вчителя музики головним є формування музичної культури учнів у процесі </w:t>
      </w:r>
      <w:r w:rsidRPr="003631D4">
        <w:rPr>
          <w:rFonts w:ascii="Arial" w:eastAsia="Times New Roman" w:hAnsi="Arial" w:cs="Arial"/>
          <w:spacing w:val="-4"/>
          <w:sz w:val="28"/>
          <w:szCs w:val="28"/>
          <w:lang w:eastAsia="uk-UA"/>
        </w:rPr>
        <w:t>різноманітної музичної діяльності, зокрема, інструментально-виконав</w:t>
      </w:r>
      <w:r w:rsidR="000C0370" w:rsidRPr="003631D4">
        <w:rPr>
          <w:rFonts w:ascii="Arial" w:eastAsia="Times New Roman" w:hAnsi="Arial" w:cs="Arial"/>
          <w:spacing w:val="-4"/>
          <w:sz w:val="28"/>
          <w:szCs w:val="28"/>
          <w:lang w:eastAsia="uk-UA"/>
        </w:rPr>
        <w:softHyphen/>
      </w:r>
      <w:r w:rsidRPr="003631D4">
        <w:rPr>
          <w:rFonts w:ascii="Arial" w:eastAsia="Times New Roman" w:hAnsi="Arial" w:cs="Arial"/>
          <w:spacing w:val="-4"/>
          <w:sz w:val="28"/>
          <w:szCs w:val="28"/>
          <w:lang w:eastAsia="uk-UA"/>
        </w:rPr>
        <w:t>ської. Це зумовило науковий інтерес викладачів та аспірантів до проб</w:t>
      </w:r>
      <w:r w:rsidR="000C0370" w:rsidRPr="003631D4">
        <w:rPr>
          <w:rFonts w:ascii="Arial" w:eastAsia="Times New Roman" w:hAnsi="Arial" w:cs="Arial"/>
          <w:spacing w:val="-4"/>
          <w:sz w:val="28"/>
          <w:szCs w:val="28"/>
          <w:lang w:val="ru-RU" w:eastAsia="uk-UA"/>
        </w:rPr>
        <w:softHyphen/>
      </w:r>
      <w:r w:rsidRPr="003631D4">
        <w:rPr>
          <w:rFonts w:ascii="Arial" w:eastAsia="Times New Roman" w:hAnsi="Arial" w:cs="Arial"/>
          <w:spacing w:val="-4"/>
          <w:sz w:val="28"/>
          <w:szCs w:val="28"/>
          <w:lang w:eastAsia="uk-UA"/>
        </w:rPr>
        <w:t>лем інструментально-виконавської підготовки майбутніх учителів музики.</w:t>
      </w:r>
    </w:p>
    <w:p w:rsidR="00E95056" w:rsidRPr="003631D4" w:rsidRDefault="00D56D54" w:rsidP="00C71711">
      <w:pPr>
        <w:shd w:val="clear" w:color="auto" w:fill="FFFFFF"/>
        <w:spacing w:after="0" w:line="254" w:lineRule="auto"/>
        <w:ind w:firstLine="709"/>
        <w:jc w:val="both"/>
        <w:rPr>
          <w:rFonts w:ascii="Arial" w:eastAsia="Times New Roman" w:hAnsi="Arial" w:cs="Arial"/>
          <w:sz w:val="28"/>
          <w:szCs w:val="28"/>
          <w:lang w:eastAsia="uk-UA"/>
        </w:rPr>
      </w:pPr>
      <w:r w:rsidRPr="003631D4">
        <w:rPr>
          <w:rFonts w:ascii="Arial" w:eastAsia="Times New Roman" w:hAnsi="Arial" w:cs="Arial"/>
          <w:noProof/>
          <w:sz w:val="28"/>
          <w:szCs w:val="28"/>
          <w:lang w:val="ru-RU" w:eastAsia="ru-RU"/>
        </w:rPr>
        <w:drawing>
          <wp:anchor distT="0" distB="0" distL="114300" distR="114300" simplePos="0" relativeHeight="251623424" behindDoc="0" locked="0" layoutInCell="1" allowOverlap="1" wp14:anchorId="4585EB1D" wp14:editId="3D998B88">
            <wp:simplePos x="0" y="0"/>
            <wp:positionH relativeFrom="column">
              <wp:posOffset>24765</wp:posOffset>
            </wp:positionH>
            <wp:positionV relativeFrom="paragraph">
              <wp:posOffset>1179830</wp:posOffset>
            </wp:positionV>
            <wp:extent cx="1692910" cy="2390140"/>
            <wp:effectExtent l="0" t="0" r="2540" b="0"/>
            <wp:wrapSquare wrapText="bothSides"/>
            <wp:docPr id="23556" name="Содержимое 4" descr="Гусейнова Л .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3556" name="Содержимое 4" descr="Гусейнова Л .jpg"/>
                    <pic:cNvPicPr>
                      <a:picLocks noGrp="1"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92910" cy="2390140"/>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E95056" w:rsidRPr="003631D4">
        <w:rPr>
          <w:rFonts w:ascii="Arial" w:eastAsia="Times New Roman" w:hAnsi="Arial" w:cs="Arial"/>
          <w:sz w:val="28"/>
          <w:szCs w:val="28"/>
          <w:lang w:eastAsia="uk-UA"/>
        </w:rPr>
        <w:t>Зокрема, вагомим внеском у вивчення питань інструментально-виконавської підготовки стало дисертаційне дослідження на тему</w:t>
      </w:r>
      <w:r w:rsidR="00E95056" w:rsidRPr="003631D4">
        <w:rPr>
          <w:rFonts w:ascii="Arial" w:eastAsia="Times New Roman" w:hAnsi="Arial" w:cs="Arial"/>
          <w:i/>
          <w:sz w:val="28"/>
          <w:szCs w:val="28"/>
          <w:lang w:eastAsia="uk-UA"/>
        </w:rPr>
        <w:t xml:space="preserve"> </w:t>
      </w:r>
      <w:r w:rsidR="002D384D" w:rsidRPr="003631D4">
        <w:rPr>
          <w:rFonts w:ascii="Arial" w:eastAsia="Times New Roman" w:hAnsi="Arial" w:cs="Arial"/>
          <w:b/>
          <w:i/>
          <w:sz w:val="28"/>
          <w:szCs w:val="28"/>
          <w:lang w:eastAsia="uk-UA"/>
        </w:rPr>
        <w:t>"</w:t>
      </w:r>
      <w:r w:rsidR="00E95056" w:rsidRPr="003631D4">
        <w:rPr>
          <w:rFonts w:ascii="Arial" w:eastAsia="Times New Roman" w:hAnsi="Arial" w:cs="Arial"/>
          <w:b/>
          <w:i/>
          <w:sz w:val="28"/>
          <w:szCs w:val="28"/>
          <w:lang w:eastAsia="uk-UA"/>
        </w:rPr>
        <w:t>Фор</w:t>
      </w:r>
      <w:r w:rsidR="00C71711">
        <w:rPr>
          <w:rFonts w:ascii="Arial" w:eastAsia="Times New Roman" w:hAnsi="Arial" w:cs="Arial"/>
          <w:b/>
          <w:i/>
          <w:sz w:val="28"/>
          <w:szCs w:val="28"/>
          <w:lang w:eastAsia="uk-UA"/>
        </w:rPr>
        <w:softHyphen/>
      </w:r>
      <w:r w:rsidR="00E95056" w:rsidRPr="003631D4">
        <w:rPr>
          <w:rFonts w:ascii="Arial" w:eastAsia="Times New Roman" w:hAnsi="Arial" w:cs="Arial"/>
          <w:b/>
          <w:i/>
          <w:sz w:val="28"/>
          <w:szCs w:val="28"/>
          <w:lang w:eastAsia="uk-UA"/>
        </w:rPr>
        <w:t>му</w:t>
      </w:r>
      <w:r w:rsidR="00C71711">
        <w:rPr>
          <w:rFonts w:ascii="Arial" w:eastAsia="Times New Roman" w:hAnsi="Arial" w:cs="Arial"/>
          <w:b/>
          <w:i/>
          <w:sz w:val="28"/>
          <w:szCs w:val="28"/>
          <w:lang w:eastAsia="uk-UA"/>
        </w:rPr>
        <w:softHyphen/>
      </w:r>
      <w:r w:rsidR="00E95056" w:rsidRPr="003631D4">
        <w:rPr>
          <w:rFonts w:ascii="Arial" w:eastAsia="Times New Roman" w:hAnsi="Arial" w:cs="Arial"/>
          <w:b/>
          <w:i/>
          <w:sz w:val="28"/>
          <w:szCs w:val="28"/>
          <w:lang w:eastAsia="uk-UA"/>
        </w:rPr>
        <w:t>вання готовності майбутніх учителів музики до інстру</w:t>
      </w:r>
      <w:r w:rsidR="000C0370" w:rsidRPr="003631D4">
        <w:rPr>
          <w:rFonts w:ascii="Arial" w:eastAsia="Times New Roman" w:hAnsi="Arial" w:cs="Arial"/>
          <w:b/>
          <w:i/>
          <w:sz w:val="28"/>
          <w:szCs w:val="28"/>
          <w:lang w:eastAsia="uk-UA"/>
        </w:rPr>
        <w:softHyphen/>
      </w:r>
      <w:r w:rsidR="00E95056" w:rsidRPr="003631D4">
        <w:rPr>
          <w:rFonts w:ascii="Arial" w:eastAsia="Times New Roman" w:hAnsi="Arial" w:cs="Arial"/>
          <w:b/>
          <w:i/>
          <w:sz w:val="28"/>
          <w:szCs w:val="28"/>
          <w:lang w:eastAsia="uk-UA"/>
        </w:rPr>
        <w:t>ментально-виконавської діяльності</w:t>
      </w:r>
      <w:r w:rsidR="002D384D" w:rsidRPr="003631D4">
        <w:rPr>
          <w:rFonts w:ascii="Arial" w:eastAsia="Times New Roman" w:hAnsi="Arial" w:cs="Arial"/>
          <w:b/>
          <w:i/>
          <w:sz w:val="28"/>
          <w:szCs w:val="28"/>
          <w:lang w:eastAsia="uk-UA"/>
        </w:rPr>
        <w:t>"</w:t>
      </w:r>
      <w:r w:rsidR="00E95056" w:rsidRPr="003631D4">
        <w:rPr>
          <w:rFonts w:ascii="Arial" w:eastAsia="Times New Roman" w:hAnsi="Arial" w:cs="Arial"/>
          <w:sz w:val="28"/>
          <w:szCs w:val="28"/>
          <w:lang w:eastAsia="uk-UA"/>
        </w:rPr>
        <w:t xml:space="preserve">, виконане аспіранткою </w:t>
      </w:r>
      <w:r w:rsidR="00E95056" w:rsidRPr="003631D4">
        <w:rPr>
          <w:rFonts w:ascii="Arial" w:eastAsia="Times New Roman" w:hAnsi="Arial" w:cs="Arial"/>
          <w:b/>
          <w:sz w:val="28"/>
          <w:szCs w:val="28"/>
          <w:lang w:eastAsia="uk-UA"/>
        </w:rPr>
        <w:t>Лари</w:t>
      </w:r>
      <w:r w:rsidR="00C71711">
        <w:rPr>
          <w:rFonts w:ascii="Arial" w:eastAsia="Times New Roman" w:hAnsi="Arial" w:cs="Arial"/>
          <w:b/>
          <w:sz w:val="28"/>
          <w:szCs w:val="28"/>
          <w:lang w:eastAsia="uk-UA"/>
        </w:rPr>
        <w:softHyphen/>
      </w:r>
      <w:r w:rsidR="00E95056" w:rsidRPr="003631D4">
        <w:rPr>
          <w:rFonts w:ascii="Arial" w:eastAsia="Times New Roman" w:hAnsi="Arial" w:cs="Arial"/>
          <w:b/>
          <w:sz w:val="28"/>
          <w:szCs w:val="28"/>
          <w:lang w:eastAsia="uk-UA"/>
        </w:rPr>
        <w:t>сою Василівною Гусейновою</w:t>
      </w:r>
      <w:r w:rsidR="00E95056" w:rsidRPr="003631D4">
        <w:rPr>
          <w:rFonts w:ascii="Arial" w:eastAsia="Times New Roman" w:hAnsi="Arial" w:cs="Arial"/>
          <w:sz w:val="28"/>
          <w:szCs w:val="28"/>
          <w:lang w:eastAsia="uk-UA"/>
        </w:rPr>
        <w:t>, нині доцентом кафедри інструмен</w:t>
      </w:r>
      <w:r w:rsidR="00C71711">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тально-виконав</w:t>
      </w:r>
      <w:r w:rsidR="000C0370"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ської підготовки, деканом факуль</w:t>
      </w:r>
      <w:r w:rsidR="00C71711">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тету культури і мистецтв імені Олександра Рос</w:t>
      </w:r>
      <w:r w:rsidR="00C71711">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тов</w:t>
      </w:r>
      <w:r w:rsidR="00C71711">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ського Ніжин</w:t>
      </w:r>
      <w:r w:rsidR="000C0370"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сь</w:t>
      </w:r>
      <w:r w:rsidR="000C0370"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кого державного універс</w:t>
      </w:r>
      <w:r w:rsidR="00C71711">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тету імені Миколи Гоголя.</w:t>
      </w:r>
    </w:p>
    <w:p w:rsidR="00E95056" w:rsidRPr="003631D4" w:rsidRDefault="00E95056" w:rsidP="00C71711">
      <w:pPr>
        <w:shd w:val="clear" w:color="auto" w:fill="FFFFFF"/>
        <w:spacing w:after="0" w:line="254"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У дисертації, захищеній у 2005 р</w:t>
      </w:r>
      <w:r w:rsidR="00C71711">
        <w:rPr>
          <w:rFonts w:ascii="Arial" w:eastAsia="Times New Roman" w:hAnsi="Arial" w:cs="Arial"/>
          <w:sz w:val="28"/>
          <w:szCs w:val="28"/>
          <w:lang w:eastAsia="uk-UA"/>
        </w:rPr>
        <w:t>.</w:t>
      </w:r>
      <w:r w:rsidRPr="003631D4">
        <w:rPr>
          <w:rFonts w:ascii="Arial" w:eastAsia="Times New Roman" w:hAnsi="Arial" w:cs="Arial"/>
          <w:sz w:val="28"/>
          <w:szCs w:val="28"/>
          <w:lang w:eastAsia="uk-UA"/>
        </w:rPr>
        <w:t>, конкре</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тизовано сутність поняття готовності майбутнього вчителя до інструментально-виконавської діяль</w:t>
      </w:r>
      <w:r w:rsidR="00C71711">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но</w:t>
      </w:r>
      <w:r w:rsidR="00C71711">
        <w:rPr>
          <w:rFonts w:ascii="Arial" w:eastAsia="Times New Roman" w:hAnsi="Arial" w:cs="Arial"/>
          <w:sz w:val="28"/>
          <w:szCs w:val="28"/>
          <w:lang w:eastAsia="uk-UA"/>
        </w:rPr>
        <w:softHyphen/>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сті, яка розглядається як домінантний стан осо</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бисто</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сті, що характеризується позитивною уста</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нов</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кою на інструментально-виконавську діяль</w:t>
      </w:r>
      <w:r w:rsidR="00C71711">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ність, загальною та спеціальною освіченістю, виконавською культурою і виконавськими яко</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стями, що продуктивно реалізуються у цій активній діяльності; визна</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чено критерії педагогічної діагностики сформованості готовності майбут</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нього вчителя до інструментально-виконавської діяльності, що включають наявність спонукальних мотивів навчально-виконавської діяль</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ності, ступінь теоретичної підготовки, міру творчої спрямованості особистості, сформованість естетичних ціннісних орієнтацій, рівень технічної майстерності.</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lastRenderedPageBreak/>
        <w:t xml:space="preserve">Розроблено дидактичну модель формування готовності майбутніх учителів музики до інструментально-виконавської діяльності, сутність якої визначають поставлені </w:t>
      </w:r>
      <w:r w:rsidRPr="003631D4">
        <w:rPr>
          <w:rFonts w:ascii="Arial" w:eastAsia="Times New Roman" w:hAnsi="Arial" w:cs="Arial"/>
          <w:i/>
          <w:iCs/>
          <w:sz w:val="28"/>
          <w:szCs w:val="28"/>
          <w:lang w:eastAsia="uk-UA"/>
        </w:rPr>
        <w:t>мета –</w:t>
      </w:r>
      <w:r w:rsidRPr="003631D4">
        <w:rPr>
          <w:rFonts w:ascii="Arial" w:eastAsia="Times New Roman" w:hAnsi="Arial" w:cs="Arial"/>
          <w:sz w:val="28"/>
          <w:szCs w:val="28"/>
          <w:lang w:eastAsia="uk-UA"/>
        </w:rPr>
        <w:t xml:space="preserve"> розвиток інтегру</w:t>
      </w:r>
      <w:r w:rsidR="00A6442F">
        <w:rPr>
          <w:rFonts w:ascii="Arial" w:eastAsia="Times New Roman" w:hAnsi="Arial" w:cs="Arial"/>
          <w:sz w:val="28"/>
          <w:szCs w:val="28"/>
          <w:lang w:eastAsia="uk-UA"/>
        </w:rPr>
        <w:t>вальн</w:t>
      </w:r>
      <w:r w:rsidRPr="003631D4">
        <w:rPr>
          <w:rFonts w:ascii="Arial" w:eastAsia="Times New Roman" w:hAnsi="Arial" w:cs="Arial"/>
          <w:sz w:val="28"/>
          <w:szCs w:val="28"/>
          <w:lang w:eastAsia="uk-UA"/>
        </w:rPr>
        <w:t>ої здатності особистості музиканта-педагога до осмислення, переживання й інтер</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 xml:space="preserve">претації музичного твору, його виконавського втілення; </w:t>
      </w:r>
      <w:r w:rsidRPr="003631D4">
        <w:rPr>
          <w:rFonts w:ascii="Arial" w:eastAsia="Times New Roman" w:hAnsi="Arial" w:cs="Arial"/>
          <w:i/>
          <w:iCs/>
          <w:sz w:val="28"/>
          <w:szCs w:val="28"/>
          <w:lang w:eastAsia="uk-UA"/>
        </w:rPr>
        <w:t xml:space="preserve">завдання </w:t>
      </w:r>
      <w:r w:rsidRPr="003631D4">
        <w:rPr>
          <w:rFonts w:ascii="Arial" w:eastAsia="Times New Roman" w:hAnsi="Arial" w:cs="Arial"/>
          <w:sz w:val="28"/>
          <w:szCs w:val="28"/>
          <w:lang w:eastAsia="uk-UA"/>
        </w:rPr>
        <w:t>– художньо-виконавський розвиток студента шляхом засвоєння ним загальних закономірностей музичного виконавства, методів і прийомів робот</w:t>
      </w:r>
      <w:r w:rsidR="00A6442F">
        <w:rPr>
          <w:rFonts w:ascii="Arial" w:eastAsia="Times New Roman" w:hAnsi="Arial" w:cs="Arial"/>
          <w:sz w:val="28"/>
          <w:szCs w:val="28"/>
          <w:lang w:eastAsia="uk-UA"/>
        </w:rPr>
        <w:t>и</w:t>
      </w:r>
      <w:r w:rsidRPr="003631D4">
        <w:rPr>
          <w:rFonts w:ascii="Arial" w:eastAsia="Times New Roman" w:hAnsi="Arial" w:cs="Arial"/>
          <w:sz w:val="28"/>
          <w:szCs w:val="28"/>
          <w:lang w:eastAsia="uk-UA"/>
        </w:rPr>
        <w:t xml:space="preserve"> з творами, формування його виконавської майстерності, вихо</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ван</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ня творчих та вольових виконавських якостей, навичок самостійної роботи над музичним творами. Запропоновано методику реалізації означеної моделі, яка включає кумулятивний, репрезентативно-твор</w:t>
      </w:r>
      <w:r w:rsidR="000C0370" w:rsidRPr="003631D4">
        <w:rPr>
          <w:rFonts w:ascii="Arial" w:eastAsia="Times New Roman" w:hAnsi="Arial" w:cs="Arial"/>
          <w:sz w:val="28"/>
          <w:szCs w:val="28"/>
          <w:lang w:val="ru-RU" w:eastAsia="uk-UA"/>
        </w:rPr>
        <w:softHyphen/>
      </w:r>
      <w:r w:rsidRPr="003631D4">
        <w:rPr>
          <w:rFonts w:ascii="Arial" w:eastAsia="Times New Roman" w:hAnsi="Arial" w:cs="Arial"/>
          <w:sz w:val="28"/>
          <w:szCs w:val="28"/>
          <w:lang w:eastAsia="uk-UA"/>
        </w:rPr>
        <w:t>чий, творчо-самостійний етапи.</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Експериментально доведено, що ефективність цієї методики зале</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жить від створення таких педагогічних умов: цілеспрямований розвиток мотиваційної сфери та вольових якостей майбутніх учителів музики, формування виконавської культури як основи готовності до інстру</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мен</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тально-виконавської діяльності, опора на метод активізації виконавської практики. Встановлено, що процес формування готовності до інстру</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мен</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тально-виконавської діяльності має бути цілісним, тобто між дисци</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плінами, які забезпечують інструментально-виконавську підготов</w:t>
      </w:r>
      <w:r w:rsidR="000C0370"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ку, повинні існувати дієві інтерактивні зв</w:t>
      </w:r>
      <w:r w:rsidR="00E6330A">
        <w:rPr>
          <w:rFonts w:ascii="Arial" w:eastAsia="Times New Roman" w:hAnsi="Arial" w:cs="Arial"/>
          <w:sz w:val="28"/>
          <w:szCs w:val="28"/>
          <w:lang w:eastAsia="uk-UA"/>
        </w:rPr>
        <w:t>’</w:t>
      </w:r>
      <w:r w:rsidRPr="003631D4">
        <w:rPr>
          <w:rFonts w:ascii="Arial" w:eastAsia="Times New Roman" w:hAnsi="Arial" w:cs="Arial"/>
          <w:sz w:val="28"/>
          <w:szCs w:val="28"/>
          <w:lang w:eastAsia="uk-UA"/>
        </w:rPr>
        <w:t>язки [5].</w:t>
      </w:r>
    </w:p>
    <w:p w:rsidR="00E95056" w:rsidRPr="003631D4" w:rsidRDefault="00A6442F" w:rsidP="00A73414">
      <w:pPr>
        <w:shd w:val="clear" w:color="auto" w:fill="FFFFFF"/>
        <w:spacing w:after="0" w:line="259" w:lineRule="auto"/>
        <w:ind w:firstLine="709"/>
        <w:jc w:val="both"/>
        <w:rPr>
          <w:rFonts w:ascii="Arial" w:eastAsia="Times New Roman" w:hAnsi="Arial" w:cs="Arial"/>
          <w:spacing w:val="-4"/>
          <w:sz w:val="28"/>
          <w:szCs w:val="28"/>
          <w:lang w:eastAsia="uk-UA"/>
        </w:rPr>
      </w:pPr>
      <w:r w:rsidRPr="003631D4">
        <w:rPr>
          <w:rFonts w:ascii="Arial" w:eastAsia="Times New Roman" w:hAnsi="Arial" w:cs="Arial"/>
          <w:noProof/>
          <w:spacing w:val="-4"/>
          <w:sz w:val="28"/>
          <w:szCs w:val="28"/>
          <w:lang w:val="ru-RU" w:eastAsia="ru-RU"/>
        </w:rPr>
        <w:drawing>
          <wp:anchor distT="0" distB="0" distL="114300" distR="114300" simplePos="0" relativeHeight="251637760" behindDoc="0" locked="0" layoutInCell="1" allowOverlap="1" wp14:anchorId="596198C3" wp14:editId="102E4C68">
            <wp:simplePos x="0" y="0"/>
            <wp:positionH relativeFrom="margin">
              <wp:posOffset>4269105</wp:posOffset>
            </wp:positionH>
            <wp:positionV relativeFrom="paragraph">
              <wp:posOffset>1524635</wp:posOffset>
            </wp:positionV>
            <wp:extent cx="1746885" cy="2565400"/>
            <wp:effectExtent l="0" t="0" r="5715" b="6350"/>
            <wp:wrapSquare wrapText="bothSides"/>
            <wp:docPr id="1" name="Рисунок 1" descr="F:\Читання. Збірник\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Читання. Збірник\Я.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46885" cy="2565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95056" w:rsidRPr="003631D4">
        <w:rPr>
          <w:rFonts w:ascii="Arial" w:eastAsia="Times New Roman" w:hAnsi="Arial" w:cs="Arial"/>
          <w:spacing w:val="-4"/>
          <w:sz w:val="28"/>
          <w:szCs w:val="28"/>
          <w:lang w:eastAsia="uk-UA"/>
        </w:rPr>
        <w:t>Важливість досвіду інтерпретації музики різних епох для профе</w:t>
      </w:r>
      <w:r w:rsidR="000C0370" w:rsidRPr="003631D4">
        <w:rPr>
          <w:rFonts w:ascii="Arial" w:eastAsia="Times New Roman" w:hAnsi="Arial" w:cs="Arial"/>
          <w:spacing w:val="-4"/>
          <w:sz w:val="28"/>
          <w:szCs w:val="28"/>
          <w:lang w:eastAsia="uk-UA"/>
        </w:rPr>
        <w:softHyphen/>
      </w:r>
      <w:r w:rsidR="00E95056" w:rsidRPr="003631D4">
        <w:rPr>
          <w:rFonts w:ascii="Arial" w:eastAsia="Times New Roman" w:hAnsi="Arial" w:cs="Arial"/>
          <w:spacing w:val="-4"/>
          <w:sz w:val="28"/>
          <w:szCs w:val="28"/>
          <w:lang w:eastAsia="uk-UA"/>
        </w:rPr>
        <w:t>сійної діяльності вчителя музики, значущість стильових засад в його інструментально-виконавській підготовці визначили актуальність змісто</w:t>
      </w:r>
      <w:r w:rsidR="000C0370" w:rsidRPr="003631D4">
        <w:rPr>
          <w:rFonts w:ascii="Arial" w:eastAsia="Times New Roman" w:hAnsi="Arial" w:cs="Arial"/>
          <w:spacing w:val="-4"/>
          <w:sz w:val="28"/>
          <w:szCs w:val="28"/>
          <w:lang w:eastAsia="uk-UA"/>
        </w:rPr>
        <w:softHyphen/>
      </w:r>
      <w:r w:rsidR="00E95056" w:rsidRPr="003631D4">
        <w:rPr>
          <w:rFonts w:ascii="Arial" w:eastAsia="Times New Roman" w:hAnsi="Arial" w:cs="Arial"/>
          <w:spacing w:val="-4"/>
          <w:sz w:val="28"/>
          <w:szCs w:val="28"/>
          <w:lang w:eastAsia="uk-UA"/>
        </w:rPr>
        <w:t>в</w:t>
      </w:r>
      <w:r w:rsidR="000C0370" w:rsidRPr="003631D4">
        <w:rPr>
          <w:rFonts w:ascii="Arial" w:eastAsia="Times New Roman" w:hAnsi="Arial" w:cs="Arial"/>
          <w:spacing w:val="-4"/>
          <w:sz w:val="28"/>
          <w:szCs w:val="28"/>
          <w:lang w:eastAsia="uk-UA"/>
        </w:rPr>
        <w:softHyphen/>
      </w:r>
      <w:r w:rsidR="00E95056" w:rsidRPr="003631D4">
        <w:rPr>
          <w:rFonts w:ascii="Arial" w:eastAsia="Times New Roman" w:hAnsi="Arial" w:cs="Arial"/>
          <w:spacing w:val="-4"/>
          <w:sz w:val="28"/>
          <w:szCs w:val="28"/>
          <w:lang w:eastAsia="uk-UA"/>
        </w:rPr>
        <w:t xml:space="preserve">ного дисертаційного дослідження на тему </w:t>
      </w:r>
      <w:r w:rsidR="002D384D" w:rsidRPr="003631D4">
        <w:rPr>
          <w:rFonts w:ascii="Arial" w:eastAsia="Times New Roman" w:hAnsi="Arial" w:cs="Arial"/>
          <w:b/>
          <w:i/>
          <w:spacing w:val="-4"/>
          <w:sz w:val="28"/>
          <w:szCs w:val="28"/>
          <w:lang w:eastAsia="uk-UA"/>
        </w:rPr>
        <w:t>"</w:t>
      </w:r>
      <w:r w:rsidR="00E95056" w:rsidRPr="003631D4">
        <w:rPr>
          <w:rFonts w:ascii="Arial" w:eastAsia="Times New Roman" w:hAnsi="Arial" w:cs="Arial"/>
          <w:b/>
          <w:i/>
          <w:spacing w:val="-4"/>
          <w:sz w:val="28"/>
          <w:szCs w:val="28"/>
          <w:lang w:eastAsia="uk-UA"/>
        </w:rPr>
        <w:t>Формування музично-сти</w:t>
      </w:r>
      <w:r w:rsidR="006D41BB" w:rsidRPr="003631D4">
        <w:rPr>
          <w:rFonts w:ascii="Arial" w:eastAsia="Times New Roman" w:hAnsi="Arial" w:cs="Arial"/>
          <w:b/>
          <w:i/>
          <w:spacing w:val="-4"/>
          <w:sz w:val="28"/>
          <w:szCs w:val="28"/>
          <w:lang w:eastAsia="uk-UA"/>
        </w:rPr>
        <w:softHyphen/>
      </w:r>
      <w:r w:rsidR="00E95056" w:rsidRPr="003631D4">
        <w:rPr>
          <w:rFonts w:ascii="Arial" w:eastAsia="Times New Roman" w:hAnsi="Arial" w:cs="Arial"/>
          <w:b/>
          <w:i/>
          <w:spacing w:val="-4"/>
          <w:sz w:val="28"/>
          <w:szCs w:val="28"/>
          <w:lang w:eastAsia="uk-UA"/>
        </w:rPr>
        <w:t>льових уявлень майбутніх учителів музики у процесі інстру</w:t>
      </w:r>
      <w:r w:rsidR="006D41BB" w:rsidRPr="003631D4">
        <w:rPr>
          <w:rFonts w:ascii="Arial" w:eastAsia="Times New Roman" w:hAnsi="Arial" w:cs="Arial"/>
          <w:b/>
          <w:i/>
          <w:spacing w:val="-4"/>
          <w:sz w:val="28"/>
          <w:szCs w:val="28"/>
          <w:lang w:eastAsia="uk-UA"/>
        </w:rPr>
        <w:softHyphen/>
      </w:r>
      <w:r w:rsidR="00E95056" w:rsidRPr="003631D4">
        <w:rPr>
          <w:rFonts w:ascii="Arial" w:eastAsia="Times New Roman" w:hAnsi="Arial" w:cs="Arial"/>
          <w:b/>
          <w:i/>
          <w:spacing w:val="-4"/>
          <w:sz w:val="28"/>
          <w:szCs w:val="28"/>
          <w:lang w:eastAsia="uk-UA"/>
        </w:rPr>
        <w:t>мен</w:t>
      </w:r>
      <w:r w:rsidR="006D41BB" w:rsidRPr="003631D4">
        <w:rPr>
          <w:rFonts w:ascii="Arial" w:eastAsia="Times New Roman" w:hAnsi="Arial" w:cs="Arial"/>
          <w:b/>
          <w:i/>
          <w:spacing w:val="-4"/>
          <w:sz w:val="28"/>
          <w:szCs w:val="28"/>
          <w:lang w:eastAsia="uk-UA"/>
        </w:rPr>
        <w:softHyphen/>
      </w:r>
      <w:r w:rsidR="00E95056" w:rsidRPr="003631D4">
        <w:rPr>
          <w:rFonts w:ascii="Arial" w:eastAsia="Times New Roman" w:hAnsi="Arial" w:cs="Arial"/>
          <w:b/>
          <w:i/>
          <w:spacing w:val="-4"/>
          <w:sz w:val="28"/>
          <w:szCs w:val="28"/>
          <w:lang w:eastAsia="uk-UA"/>
        </w:rPr>
        <w:t>тально-виконавської підготовки</w:t>
      </w:r>
      <w:r w:rsidR="002D384D" w:rsidRPr="003631D4">
        <w:rPr>
          <w:rFonts w:ascii="Arial" w:eastAsia="Times New Roman" w:hAnsi="Arial" w:cs="Arial"/>
          <w:b/>
          <w:i/>
          <w:spacing w:val="-4"/>
          <w:sz w:val="28"/>
          <w:szCs w:val="28"/>
          <w:lang w:eastAsia="uk-UA"/>
        </w:rPr>
        <w:t>"</w:t>
      </w:r>
      <w:r w:rsidR="00E95056" w:rsidRPr="003631D4">
        <w:rPr>
          <w:rFonts w:ascii="Arial" w:eastAsia="Times New Roman" w:hAnsi="Arial" w:cs="Arial"/>
          <w:spacing w:val="-4"/>
          <w:sz w:val="28"/>
          <w:szCs w:val="28"/>
          <w:lang w:eastAsia="uk-UA"/>
        </w:rPr>
        <w:t xml:space="preserve">, виконаного аспіранткою </w:t>
      </w:r>
      <w:r w:rsidR="00E95056" w:rsidRPr="003631D4">
        <w:rPr>
          <w:rFonts w:ascii="Arial" w:eastAsia="Times New Roman" w:hAnsi="Arial" w:cs="Arial"/>
          <w:b/>
          <w:spacing w:val="-4"/>
          <w:sz w:val="28"/>
          <w:szCs w:val="28"/>
          <w:lang w:eastAsia="uk-UA"/>
        </w:rPr>
        <w:t>Оль</w:t>
      </w:r>
      <w:r w:rsidR="006D41BB" w:rsidRPr="003631D4">
        <w:rPr>
          <w:rFonts w:ascii="Arial" w:eastAsia="Times New Roman" w:hAnsi="Arial" w:cs="Arial"/>
          <w:b/>
          <w:spacing w:val="-4"/>
          <w:sz w:val="28"/>
          <w:szCs w:val="28"/>
          <w:lang w:eastAsia="uk-UA"/>
        </w:rPr>
        <w:softHyphen/>
      </w:r>
      <w:r w:rsidR="00E95056" w:rsidRPr="003631D4">
        <w:rPr>
          <w:rFonts w:ascii="Arial" w:eastAsia="Times New Roman" w:hAnsi="Arial" w:cs="Arial"/>
          <w:b/>
          <w:spacing w:val="-4"/>
          <w:sz w:val="28"/>
          <w:szCs w:val="28"/>
          <w:lang w:eastAsia="uk-UA"/>
        </w:rPr>
        <w:t>гою Миколаївною Щербініною</w:t>
      </w:r>
      <w:r w:rsidR="00E95056" w:rsidRPr="003631D4">
        <w:rPr>
          <w:rFonts w:ascii="Arial" w:eastAsia="Times New Roman" w:hAnsi="Arial" w:cs="Arial"/>
          <w:spacing w:val="-4"/>
          <w:sz w:val="28"/>
          <w:szCs w:val="28"/>
          <w:lang w:eastAsia="uk-UA"/>
        </w:rPr>
        <w:t>, нині доцентом кафед</w:t>
      </w:r>
      <w:r>
        <w:rPr>
          <w:rFonts w:ascii="Arial" w:eastAsia="Times New Roman" w:hAnsi="Arial" w:cs="Arial"/>
          <w:spacing w:val="-4"/>
          <w:sz w:val="28"/>
          <w:szCs w:val="28"/>
          <w:lang w:eastAsia="uk-UA"/>
        </w:rPr>
        <w:softHyphen/>
      </w:r>
      <w:r w:rsidR="00E95056" w:rsidRPr="003631D4">
        <w:rPr>
          <w:rFonts w:ascii="Arial" w:eastAsia="Times New Roman" w:hAnsi="Arial" w:cs="Arial"/>
          <w:spacing w:val="-4"/>
          <w:sz w:val="28"/>
          <w:szCs w:val="28"/>
          <w:lang w:eastAsia="uk-UA"/>
        </w:rPr>
        <w:t>ри</w:t>
      </w:r>
      <w:r>
        <w:rPr>
          <w:rFonts w:ascii="Arial" w:eastAsia="Times New Roman" w:hAnsi="Arial" w:cs="Arial"/>
          <w:spacing w:val="-4"/>
          <w:sz w:val="28"/>
          <w:szCs w:val="28"/>
          <w:lang w:eastAsia="uk-UA"/>
        </w:rPr>
        <w:t xml:space="preserve"> </w:t>
      </w:r>
      <w:r w:rsidR="00E95056" w:rsidRPr="003631D4">
        <w:rPr>
          <w:rFonts w:ascii="Arial" w:eastAsia="Times New Roman" w:hAnsi="Arial" w:cs="Arial"/>
          <w:spacing w:val="-4"/>
          <w:sz w:val="28"/>
          <w:szCs w:val="28"/>
          <w:lang w:eastAsia="uk-UA"/>
        </w:rPr>
        <w:t>інстру</w:t>
      </w:r>
      <w:r w:rsidR="006D41BB" w:rsidRPr="003631D4">
        <w:rPr>
          <w:rFonts w:ascii="Arial" w:eastAsia="Times New Roman" w:hAnsi="Arial" w:cs="Arial"/>
          <w:spacing w:val="-4"/>
          <w:sz w:val="28"/>
          <w:szCs w:val="28"/>
          <w:lang w:eastAsia="uk-UA"/>
        </w:rPr>
        <w:softHyphen/>
      </w:r>
      <w:r w:rsidR="00E95056" w:rsidRPr="003631D4">
        <w:rPr>
          <w:rFonts w:ascii="Arial" w:eastAsia="Times New Roman" w:hAnsi="Arial" w:cs="Arial"/>
          <w:spacing w:val="-4"/>
          <w:sz w:val="28"/>
          <w:szCs w:val="28"/>
          <w:lang w:eastAsia="uk-UA"/>
        </w:rPr>
        <w:t>ментально-виконавської підготовки Ніжин</w:t>
      </w:r>
      <w:r>
        <w:rPr>
          <w:rFonts w:ascii="Arial" w:eastAsia="Times New Roman" w:hAnsi="Arial" w:cs="Arial"/>
          <w:spacing w:val="-4"/>
          <w:sz w:val="28"/>
          <w:szCs w:val="28"/>
          <w:lang w:eastAsia="uk-UA"/>
        </w:rPr>
        <w:softHyphen/>
      </w:r>
      <w:r w:rsidR="00E95056" w:rsidRPr="003631D4">
        <w:rPr>
          <w:rFonts w:ascii="Arial" w:eastAsia="Times New Roman" w:hAnsi="Arial" w:cs="Arial"/>
          <w:spacing w:val="-4"/>
          <w:sz w:val="28"/>
          <w:szCs w:val="28"/>
          <w:lang w:eastAsia="uk-UA"/>
        </w:rPr>
        <w:t>ського державного універ</w:t>
      </w:r>
      <w:r w:rsidR="006D41BB" w:rsidRPr="003631D4">
        <w:rPr>
          <w:rFonts w:ascii="Arial" w:eastAsia="Times New Roman" w:hAnsi="Arial" w:cs="Arial"/>
          <w:spacing w:val="-4"/>
          <w:sz w:val="28"/>
          <w:szCs w:val="28"/>
          <w:lang w:eastAsia="uk-UA"/>
        </w:rPr>
        <w:softHyphen/>
      </w:r>
      <w:r w:rsidR="00E95056" w:rsidRPr="003631D4">
        <w:rPr>
          <w:rFonts w:ascii="Arial" w:eastAsia="Times New Roman" w:hAnsi="Arial" w:cs="Arial"/>
          <w:spacing w:val="-4"/>
          <w:sz w:val="28"/>
          <w:szCs w:val="28"/>
          <w:lang w:eastAsia="uk-UA"/>
        </w:rPr>
        <w:t>си</w:t>
      </w:r>
      <w:r w:rsidR="006D41BB" w:rsidRPr="003631D4">
        <w:rPr>
          <w:rFonts w:ascii="Arial" w:eastAsia="Times New Roman" w:hAnsi="Arial" w:cs="Arial"/>
          <w:spacing w:val="-4"/>
          <w:sz w:val="28"/>
          <w:szCs w:val="28"/>
          <w:lang w:eastAsia="uk-UA"/>
        </w:rPr>
        <w:softHyphen/>
      </w:r>
      <w:r w:rsidR="00E95056" w:rsidRPr="003631D4">
        <w:rPr>
          <w:rFonts w:ascii="Arial" w:eastAsia="Times New Roman" w:hAnsi="Arial" w:cs="Arial"/>
          <w:spacing w:val="-4"/>
          <w:sz w:val="28"/>
          <w:szCs w:val="28"/>
          <w:lang w:eastAsia="uk-UA"/>
        </w:rPr>
        <w:t>тету імені Миколи Гоголя.</w:t>
      </w:r>
    </w:p>
    <w:p w:rsidR="00E95056" w:rsidRPr="003631D4" w:rsidRDefault="00E95056" w:rsidP="00A73414">
      <w:pPr>
        <w:shd w:val="clear" w:color="auto" w:fill="FFFFFF"/>
        <w:tabs>
          <w:tab w:val="left" w:pos="2835"/>
          <w:tab w:val="left" w:pos="2977"/>
        </w:tabs>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pacing w:val="-4"/>
          <w:sz w:val="28"/>
          <w:szCs w:val="28"/>
          <w:lang w:eastAsia="uk-UA"/>
        </w:rPr>
        <w:t>У дис</w:t>
      </w:r>
      <w:r w:rsidR="00AC355F" w:rsidRPr="003631D4">
        <w:rPr>
          <w:rFonts w:ascii="Arial" w:eastAsia="Times New Roman" w:hAnsi="Arial" w:cs="Arial"/>
          <w:spacing w:val="-4"/>
          <w:sz w:val="28"/>
          <w:szCs w:val="28"/>
          <w:lang w:eastAsia="uk-UA"/>
        </w:rPr>
        <w:t>ертації, захищеній у 2005 р</w:t>
      </w:r>
      <w:r w:rsidR="00A6442F">
        <w:rPr>
          <w:rFonts w:ascii="Arial" w:eastAsia="Times New Roman" w:hAnsi="Arial" w:cs="Arial"/>
          <w:spacing w:val="-4"/>
          <w:sz w:val="28"/>
          <w:szCs w:val="28"/>
          <w:lang w:eastAsia="uk-UA"/>
        </w:rPr>
        <w:t>.</w:t>
      </w:r>
      <w:r w:rsidR="00AC355F" w:rsidRPr="003631D4">
        <w:rPr>
          <w:rFonts w:ascii="Arial" w:eastAsia="Times New Roman" w:hAnsi="Arial" w:cs="Arial"/>
          <w:spacing w:val="-4"/>
          <w:sz w:val="28"/>
          <w:szCs w:val="28"/>
          <w:lang w:eastAsia="uk-UA"/>
        </w:rPr>
        <w:t xml:space="preserve">, </w:t>
      </w:r>
      <w:r w:rsidRPr="003631D4">
        <w:rPr>
          <w:rFonts w:ascii="Arial" w:eastAsia="Times New Roman" w:hAnsi="Arial" w:cs="Arial"/>
          <w:spacing w:val="-4"/>
          <w:sz w:val="28"/>
          <w:szCs w:val="28"/>
          <w:lang w:eastAsia="uk-UA"/>
        </w:rPr>
        <w:t>конкре</w:t>
      </w:r>
      <w:r w:rsidR="006D41BB" w:rsidRPr="003631D4">
        <w:rPr>
          <w:rFonts w:ascii="Arial" w:eastAsia="Times New Roman" w:hAnsi="Arial" w:cs="Arial"/>
          <w:spacing w:val="-4"/>
          <w:sz w:val="28"/>
          <w:szCs w:val="28"/>
          <w:lang w:eastAsia="uk-UA"/>
        </w:rPr>
        <w:softHyphen/>
      </w:r>
      <w:r w:rsidRPr="003631D4">
        <w:rPr>
          <w:rFonts w:ascii="Arial" w:eastAsia="Times New Roman" w:hAnsi="Arial" w:cs="Arial"/>
          <w:spacing w:val="-4"/>
          <w:sz w:val="28"/>
          <w:szCs w:val="28"/>
          <w:lang w:eastAsia="uk-UA"/>
        </w:rPr>
        <w:t xml:space="preserve">тизовано сутність поняття </w:t>
      </w:r>
      <w:r w:rsidR="002D384D" w:rsidRPr="003631D4">
        <w:rPr>
          <w:rFonts w:ascii="Arial" w:eastAsia="Times New Roman" w:hAnsi="Arial" w:cs="Arial"/>
          <w:spacing w:val="-4"/>
          <w:sz w:val="28"/>
          <w:szCs w:val="28"/>
          <w:lang w:eastAsia="uk-UA"/>
        </w:rPr>
        <w:t>"</w:t>
      </w:r>
      <w:r w:rsidRPr="003631D4">
        <w:rPr>
          <w:rFonts w:ascii="Arial" w:eastAsia="Times New Roman" w:hAnsi="Arial" w:cs="Arial"/>
          <w:spacing w:val="-4"/>
          <w:sz w:val="28"/>
          <w:szCs w:val="28"/>
          <w:lang w:eastAsia="uk-UA"/>
        </w:rPr>
        <w:t>музично-стильове уяв</w:t>
      </w:r>
      <w:r w:rsidR="006D41BB" w:rsidRPr="003631D4">
        <w:rPr>
          <w:rFonts w:ascii="Arial" w:eastAsia="Times New Roman" w:hAnsi="Arial" w:cs="Arial"/>
          <w:spacing w:val="-4"/>
          <w:sz w:val="28"/>
          <w:szCs w:val="28"/>
          <w:lang w:eastAsia="uk-UA"/>
        </w:rPr>
        <w:softHyphen/>
      </w:r>
      <w:r w:rsidRPr="003631D4">
        <w:rPr>
          <w:rFonts w:ascii="Arial" w:eastAsia="Times New Roman" w:hAnsi="Arial" w:cs="Arial"/>
          <w:spacing w:val="-4"/>
          <w:sz w:val="28"/>
          <w:szCs w:val="28"/>
          <w:lang w:eastAsia="uk-UA"/>
        </w:rPr>
        <w:t>лен</w:t>
      </w:r>
      <w:r w:rsidR="006D41BB" w:rsidRPr="003631D4">
        <w:rPr>
          <w:rFonts w:ascii="Arial" w:eastAsia="Times New Roman" w:hAnsi="Arial" w:cs="Arial"/>
          <w:spacing w:val="-4"/>
          <w:sz w:val="28"/>
          <w:szCs w:val="28"/>
          <w:lang w:eastAsia="uk-UA"/>
        </w:rPr>
        <w:softHyphen/>
      </w:r>
      <w:r w:rsidRPr="003631D4">
        <w:rPr>
          <w:rFonts w:ascii="Arial" w:eastAsia="Times New Roman" w:hAnsi="Arial" w:cs="Arial"/>
          <w:spacing w:val="-4"/>
          <w:sz w:val="28"/>
          <w:szCs w:val="28"/>
          <w:lang w:eastAsia="uk-UA"/>
        </w:rPr>
        <w:t>ня</w:t>
      </w:r>
      <w:r w:rsidR="002D384D" w:rsidRPr="003631D4">
        <w:rPr>
          <w:rFonts w:ascii="Arial" w:eastAsia="Times New Roman" w:hAnsi="Arial" w:cs="Arial"/>
          <w:spacing w:val="-4"/>
          <w:sz w:val="28"/>
          <w:szCs w:val="28"/>
          <w:lang w:eastAsia="uk-UA"/>
        </w:rPr>
        <w:t>"</w:t>
      </w:r>
      <w:r w:rsidRPr="003631D4">
        <w:rPr>
          <w:rFonts w:ascii="Arial" w:eastAsia="Times New Roman" w:hAnsi="Arial" w:cs="Arial"/>
          <w:spacing w:val="-4"/>
          <w:sz w:val="28"/>
          <w:szCs w:val="28"/>
          <w:lang w:eastAsia="uk-UA"/>
        </w:rPr>
        <w:t>, яке розглядається як утворений в резуль</w:t>
      </w:r>
      <w:r w:rsidR="006D41BB" w:rsidRPr="003631D4">
        <w:rPr>
          <w:rFonts w:ascii="Arial" w:eastAsia="Times New Roman" w:hAnsi="Arial" w:cs="Arial"/>
          <w:spacing w:val="-4"/>
          <w:sz w:val="28"/>
          <w:szCs w:val="28"/>
          <w:lang w:eastAsia="uk-UA"/>
        </w:rPr>
        <w:softHyphen/>
      </w:r>
      <w:r w:rsidRPr="003631D4">
        <w:rPr>
          <w:rFonts w:ascii="Arial" w:eastAsia="Times New Roman" w:hAnsi="Arial" w:cs="Arial"/>
          <w:spacing w:val="-4"/>
          <w:sz w:val="28"/>
          <w:szCs w:val="28"/>
          <w:lang w:eastAsia="uk-UA"/>
        </w:rPr>
        <w:t>таті стиле-слухового та аналітичного досвіду і збережений свідомістю особистості образ музич</w:t>
      </w:r>
      <w:r w:rsidR="000E102D" w:rsidRPr="003631D4">
        <w:rPr>
          <w:rFonts w:ascii="Arial" w:eastAsia="Times New Roman" w:hAnsi="Arial" w:cs="Arial"/>
          <w:spacing w:val="-4"/>
          <w:sz w:val="28"/>
          <w:szCs w:val="28"/>
          <w:lang w:eastAsia="uk-UA"/>
        </w:rPr>
        <w:softHyphen/>
      </w:r>
      <w:r w:rsidRPr="003631D4">
        <w:rPr>
          <w:rFonts w:ascii="Arial" w:eastAsia="Times New Roman" w:hAnsi="Arial" w:cs="Arial"/>
          <w:spacing w:val="-4"/>
          <w:sz w:val="28"/>
          <w:szCs w:val="28"/>
          <w:lang w:eastAsia="uk-UA"/>
        </w:rPr>
        <w:t>них явищ у їх стильових характеристиках. Уперше визначено педагогічні умови формування музич</w:t>
      </w:r>
      <w:r w:rsidR="000E102D" w:rsidRPr="003631D4">
        <w:rPr>
          <w:rFonts w:ascii="Arial" w:eastAsia="Times New Roman" w:hAnsi="Arial" w:cs="Arial"/>
          <w:spacing w:val="-4"/>
          <w:sz w:val="28"/>
          <w:szCs w:val="28"/>
          <w:lang w:val="ru-RU" w:eastAsia="uk-UA"/>
        </w:rPr>
        <w:softHyphen/>
      </w:r>
      <w:r w:rsidRPr="003631D4">
        <w:rPr>
          <w:rFonts w:ascii="Arial" w:eastAsia="Times New Roman" w:hAnsi="Arial" w:cs="Arial"/>
          <w:spacing w:val="-4"/>
          <w:sz w:val="28"/>
          <w:szCs w:val="28"/>
          <w:lang w:eastAsia="uk-UA"/>
        </w:rPr>
        <w:t>но-стильових уявлень, до яких віднесено ціле</w:t>
      </w:r>
      <w:r w:rsidR="000E102D" w:rsidRPr="003631D4">
        <w:rPr>
          <w:rFonts w:ascii="Arial" w:eastAsia="Times New Roman" w:hAnsi="Arial" w:cs="Arial"/>
          <w:spacing w:val="-4"/>
          <w:sz w:val="28"/>
          <w:szCs w:val="28"/>
          <w:lang w:val="ru-RU" w:eastAsia="uk-UA"/>
        </w:rPr>
        <w:softHyphen/>
      </w:r>
      <w:r w:rsidRPr="003631D4">
        <w:rPr>
          <w:rFonts w:ascii="Arial" w:eastAsia="Times New Roman" w:hAnsi="Arial" w:cs="Arial"/>
          <w:spacing w:val="-4"/>
          <w:sz w:val="28"/>
          <w:szCs w:val="28"/>
          <w:lang w:eastAsia="uk-UA"/>
        </w:rPr>
        <w:t>спря</w:t>
      </w:r>
      <w:r w:rsidR="000E102D" w:rsidRPr="003631D4">
        <w:rPr>
          <w:rFonts w:ascii="Arial" w:eastAsia="Times New Roman" w:hAnsi="Arial" w:cs="Arial"/>
          <w:spacing w:val="-4"/>
          <w:sz w:val="28"/>
          <w:szCs w:val="28"/>
          <w:lang w:val="ru-RU" w:eastAsia="uk-UA"/>
        </w:rPr>
        <w:softHyphen/>
      </w:r>
      <w:r w:rsidRPr="003631D4">
        <w:rPr>
          <w:rFonts w:ascii="Arial" w:eastAsia="Times New Roman" w:hAnsi="Arial" w:cs="Arial"/>
          <w:spacing w:val="-4"/>
          <w:sz w:val="28"/>
          <w:szCs w:val="28"/>
          <w:lang w:eastAsia="uk-UA"/>
        </w:rPr>
        <w:t>мова</w:t>
      </w:r>
      <w:r w:rsidR="000E102D" w:rsidRPr="003631D4">
        <w:rPr>
          <w:rFonts w:ascii="Arial" w:eastAsia="Times New Roman" w:hAnsi="Arial" w:cs="Arial"/>
          <w:spacing w:val="-4"/>
          <w:sz w:val="28"/>
          <w:szCs w:val="28"/>
          <w:lang w:val="ru-RU" w:eastAsia="uk-UA"/>
        </w:rPr>
        <w:softHyphen/>
      </w:r>
      <w:r w:rsidRPr="003631D4">
        <w:rPr>
          <w:rFonts w:ascii="Arial" w:eastAsia="Times New Roman" w:hAnsi="Arial" w:cs="Arial"/>
          <w:spacing w:val="-4"/>
          <w:sz w:val="28"/>
          <w:szCs w:val="28"/>
          <w:lang w:eastAsia="uk-UA"/>
        </w:rPr>
        <w:t>не формування вмінь сприймання музично-стильових явищ, використання методу стильового аналізу в процесі роботи над музич</w:t>
      </w:r>
      <w:r w:rsidR="006D41BB" w:rsidRPr="003631D4">
        <w:rPr>
          <w:rFonts w:ascii="Arial" w:eastAsia="Times New Roman" w:hAnsi="Arial" w:cs="Arial"/>
          <w:spacing w:val="-4"/>
          <w:sz w:val="28"/>
          <w:szCs w:val="28"/>
          <w:lang w:eastAsia="uk-UA"/>
        </w:rPr>
        <w:softHyphen/>
      </w:r>
      <w:r w:rsidRPr="003631D4">
        <w:rPr>
          <w:rFonts w:ascii="Arial" w:eastAsia="Times New Roman" w:hAnsi="Arial" w:cs="Arial"/>
          <w:spacing w:val="-4"/>
          <w:sz w:val="28"/>
          <w:szCs w:val="28"/>
          <w:lang w:eastAsia="uk-UA"/>
        </w:rPr>
        <w:t>ним твором, розвиток виконавської техніки студен</w:t>
      </w:r>
      <w:r w:rsidR="006D41BB" w:rsidRPr="003631D4">
        <w:rPr>
          <w:rFonts w:ascii="Arial" w:eastAsia="Times New Roman" w:hAnsi="Arial" w:cs="Arial"/>
          <w:spacing w:val="-4"/>
          <w:sz w:val="28"/>
          <w:szCs w:val="28"/>
          <w:lang w:eastAsia="uk-UA"/>
        </w:rPr>
        <w:softHyphen/>
      </w:r>
      <w:r w:rsidRPr="003631D4">
        <w:rPr>
          <w:rFonts w:ascii="Arial" w:eastAsia="Times New Roman" w:hAnsi="Arial" w:cs="Arial"/>
          <w:spacing w:val="-4"/>
          <w:sz w:val="28"/>
          <w:szCs w:val="28"/>
          <w:lang w:eastAsia="uk-UA"/>
        </w:rPr>
        <w:t xml:space="preserve">та в </w:t>
      </w:r>
      <w:r w:rsidRPr="003631D4">
        <w:rPr>
          <w:rFonts w:ascii="Arial" w:eastAsia="Times New Roman" w:hAnsi="Arial" w:cs="Arial"/>
          <w:spacing w:val="-4"/>
          <w:sz w:val="28"/>
          <w:szCs w:val="28"/>
          <w:lang w:eastAsia="uk-UA"/>
        </w:rPr>
        <w:lastRenderedPageBreak/>
        <w:t>контексті певних стильових систем; обґрунтовано систему критеріїв діагностики сформованості музично-стильових уявлень, а саме: сфор</w:t>
      </w:r>
      <w:r w:rsidR="006D41BB" w:rsidRPr="003631D4">
        <w:rPr>
          <w:rFonts w:ascii="Arial" w:eastAsia="Times New Roman" w:hAnsi="Arial" w:cs="Arial"/>
          <w:spacing w:val="-4"/>
          <w:sz w:val="28"/>
          <w:szCs w:val="28"/>
          <w:lang w:eastAsia="uk-UA"/>
        </w:rPr>
        <w:softHyphen/>
      </w:r>
      <w:r w:rsidRPr="003631D4">
        <w:rPr>
          <w:rFonts w:ascii="Arial" w:eastAsia="Times New Roman" w:hAnsi="Arial" w:cs="Arial"/>
          <w:spacing w:val="-4"/>
          <w:sz w:val="28"/>
          <w:szCs w:val="28"/>
          <w:lang w:eastAsia="uk-UA"/>
        </w:rPr>
        <w:t>мо</w:t>
      </w:r>
      <w:r w:rsidR="006D41BB" w:rsidRPr="003631D4">
        <w:rPr>
          <w:rFonts w:ascii="Arial" w:eastAsia="Times New Roman" w:hAnsi="Arial" w:cs="Arial"/>
          <w:spacing w:val="-4"/>
          <w:sz w:val="28"/>
          <w:szCs w:val="28"/>
          <w:lang w:eastAsia="uk-UA"/>
        </w:rPr>
        <w:softHyphen/>
      </w:r>
      <w:r w:rsidRPr="003631D4">
        <w:rPr>
          <w:rFonts w:ascii="Arial" w:eastAsia="Times New Roman" w:hAnsi="Arial" w:cs="Arial"/>
          <w:spacing w:val="-4"/>
          <w:sz w:val="28"/>
          <w:szCs w:val="28"/>
          <w:lang w:eastAsia="uk-UA"/>
        </w:rPr>
        <w:t>ваність стиле-слухового досвіду, розвиненість мистецького тезау</w:t>
      </w:r>
      <w:r w:rsidR="006D41BB" w:rsidRPr="003631D4">
        <w:rPr>
          <w:rFonts w:ascii="Arial" w:eastAsia="Times New Roman" w:hAnsi="Arial" w:cs="Arial"/>
          <w:spacing w:val="-4"/>
          <w:sz w:val="28"/>
          <w:szCs w:val="28"/>
          <w:lang w:eastAsia="uk-UA"/>
        </w:rPr>
        <w:softHyphen/>
      </w:r>
      <w:r w:rsidRPr="003631D4">
        <w:rPr>
          <w:rFonts w:ascii="Arial" w:eastAsia="Times New Roman" w:hAnsi="Arial" w:cs="Arial"/>
          <w:spacing w:val="-4"/>
          <w:sz w:val="28"/>
          <w:szCs w:val="28"/>
          <w:lang w:eastAsia="uk-UA"/>
        </w:rPr>
        <w:t>русу, здатність до створення стильової музично-виконавської інтерпре</w:t>
      </w:r>
      <w:r w:rsidR="006D41BB" w:rsidRPr="003631D4">
        <w:rPr>
          <w:rFonts w:ascii="Arial" w:eastAsia="Times New Roman" w:hAnsi="Arial" w:cs="Arial"/>
          <w:spacing w:val="-4"/>
          <w:sz w:val="28"/>
          <w:szCs w:val="28"/>
          <w:lang w:eastAsia="uk-UA"/>
        </w:rPr>
        <w:softHyphen/>
      </w:r>
      <w:r w:rsidRPr="003631D4">
        <w:rPr>
          <w:rFonts w:ascii="Arial" w:eastAsia="Times New Roman" w:hAnsi="Arial" w:cs="Arial"/>
          <w:spacing w:val="-4"/>
          <w:sz w:val="28"/>
          <w:szCs w:val="28"/>
          <w:lang w:eastAsia="uk-UA"/>
        </w:rPr>
        <w:t>тації, спроможність до педагогічної проекції музично-стильових уявлень; розроблено й апро</w:t>
      </w:r>
      <w:r w:rsidR="000E102D" w:rsidRPr="003631D4">
        <w:rPr>
          <w:rFonts w:ascii="Arial" w:eastAsia="Times New Roman" w:hAnsi="Arial" w:cs="Arial"/>
          <w:spacing w:val="-4"/>
          <w:sz w:val="28"/>
          <w:szCs w:val="28"/>
          <w:lang w:val="ru-RU" w:eastAsia="uk-UA"/>
        </w:rPr>
        <w:softHyphen/>
      </w:r>
      <w:r w:rsidRPr="003631D4">
        <w:rPr>
          <w:rFonts w:ascii="Arial" w:eastAsia="Times New Roman" w:hAnsi="Arial" w:cs="Arial"/>
          <w:spacing w:val="-4"/>
          <w:sz w:val="28"/>
          <w:szCs w:val="28"/>
          <w:lang w:eastAsia="uk-UA"/>
        </w:rPr>
        <w:t>бовано методику формування музично-стильових уявлень студентів у процесі інструментально-виконавської підготовки, сутність якої полягає в поетапному формуванні музично-стильових уявлень у напрямку від фрагментарних до цілісних, від одиничних до загальних, від репродук</w:t>
      </w:r>
      <w:r w:rsidR="000E102D" w:rsidRPr="003631D4">
        <w:rPr>
          <w:rFonts w:ascii="Arial" w:eastAsia="Times New Roman" w:hAnsi="Arial" w:cs="Arial"/>
          <w:spacing w:val="-4"/>
          <w:sz w:val="28"/>
          <w:szCs w:val="28"/>
          <w:lang w:val="ru-RU" w:eastAsia="uk-UA"/>
        </w:rPr>
        <w:softHyphen/>
      </w:r>
      <w:r w:rsidRPr="003631D4">
        <w:rPr>
          <w:rFonts w:ascii="Arial" w:eastAsia="Times New Roman" w:hAnsi="Arial" w:cs="Arial"/>
          <w:spacing w:val="-4"/>
          <w:sz w:val="28"/>
          <w:szCs w:val="28"/>
          <w:lang w:eastAsia="uk-UA"/>
        </w:rPr>
        <w:t>тивних до творчо-продуктивних; представлено змістовно-компонентну</w:t>
      </w:r>
      <w:r w:rsidR="000E102D" w:rsidRPr="003631D4">
        <w:rPr>
          <w:rFonts w:ascii="Arial" w:eastAsia="Times New Roman" w:hAnsi="Arial" w:cs="Arial"/>
          <w:spacing w:val="-4"/>
          <w:sz w:val="28"/>
          <w:szCs w:val="28"/>
          <w:lang w:eastAsia="uk-UA"/>
        </w:rPr>
        <w:t xml:space="preserve"> </w:t>
      </w:r>
      <w:r w:rsidRPr="003631D4">
        <w:rPr>
          <w:rFonts w:ascii="Arial" w:eastAsia="Times New Roman" w:hAnsi="Arial" w:cs="Arial"/>
          <w:spacing w:val="-4"/>
          <w:sz w:val="28"/>
          <w:szCs w:val="28"/>
          <w:lang w:eastAsia="uk-UA"/>
        </w:rPr>
        <w:t>модель</w:t>
      </w:r>
      <w:r w:rsidR="000E102D" w:rsidRPr="003631D4">
        <w:rPr>
          <w:rFonts w:ascii="Arial" w:eastAsia="Times New Roman" w:hAnsi="Arial" w:cs="Arial"/>
          <w:spacing w:val="-4"/>
          <w:sz w:val="28"/>
          <w:szCs w:val="28"/>
          <w:lang w:eastAsia="uk-UA"/>
        </w:rPr>
        <w:t xml:space="preserve"> </w:t>
      </w:r>
      <w:r w:rsidRPr="003631D4">
        <w:rPr>
          <w:rFonts w:ascii="Arial" w:eastAsia="Times New Roman" w:hAnsi="Arial" w:cs="Arial"/>
          <w:spacing w:val="-4"/>
          <w:sz w:val="28"/>
          <w:szCs w:val="28"/>
          <w:lang w:eastAsia="uk-UA"/>
        </w:rPr>
        <w:t>формування музично-стильових уявлень</w:t>
      </w:r>
      <w:r w:rsidRPr="003631D4">
        <w:rPr>
          <w:rFonts w:ascii="Arial" w:eastAsia="Times New Roman" w:hAnsi="Arial" w:cs="Arial"/>
          <w:sz w:val="28"/>
          <w:szCs w:val="28"/>
          <w:lang w:eastAsia="uk-UA"/>
        </w:rPr>
        <w:t xml:space="preserve"> у процесі інструмен</w:t>
      </w:r>
      <w:r w:rsidR="000E102D" w:rsidRPr="003631D4">
        <w:rPr>
          <w:rFonts w:ascii="Arial" w:eastAsia="Times New Roman" w:hAnsi="Arial" w:cs="Arial"/>
          <w:sz w:val="28"/>
          <w:szCs w:val="28"/>
          <w:lang w:val="ru-RU" w:eastAsia="uk-UA"/>
        </w:rPr>
        <w:softHyphen/>
      </w:r>
      <w:r w:rsidRPr="003631D4">
        <w:rPr>
          <w:rFonts w:ascii="Arial" w:eastAsia="Times New Roman" w:hAnsi="Arial" w:cs="Arial"/>
          <w:sz w:val="28"/>
          <w:szCs w:val="28"/>
          <w:lang w:eastAsia="uk-UA"/>
        </w:rPr>
        <w:t>тально-виконавської підготовки.</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Основою запропонованої методики стала змістовно-компонентна модель, що включає пріоритетний розвиток компонентів музично-слухо</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 xml:space="preserve">вих уявлень, поетапне впровадження методів і прийомів навчання, варіювання педагогічних ситуацій </w:t>
      </w:r>
      <w:r w:rsidR="00A6442F">
        <w:rPr>
          <w:rFonts w:ascii="Arial" w:eastAsia="Times New Roman" w:hAnsi="Arial" w:cs="Arial"/>
          <w:sz w:val="28"/>
          <w:szCs w:val="28"/>
          <w:lang w:eastAsia="uk-UA"/>
        </w:rPr>
        <w:t>т</w:t>
      </w:r>
      <w:r w:rsidRPr="003631D4">
        <w:rPr>
          <w:rFonts w:ascii="Arial" w:eastAsia="Times New Roman" w:hAnsi="Arial" w:cs="Arial"/>
          <w:sz w:val="28"/>
          <w:szCs w:val="28"/>
          <w:lang w:eastAsia="uk-UA"/>
        </w:rPr>
        <w:t>а різновидів педагогічного впливу, врахування чинників оптимізації навчального процесу. Встановлено, що формування музично-стильових уявлень має спиратися на принципи інформаційного забезпечення навчання, поступового розширення сфе</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ри самостійного навчання, урізноманітнення форм і видів діяль</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ності; організації навчального матеріалу на засадах полістилістики та порів</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няння [4].</w:t>
      </w:r>
    </w:p>
    <w:p w:rsidR="00E95056" w:rsidRPr="003631D4" w:rsidRDefault="000E102D"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noProof/>
          <w:sz w:val="28"/>
          <w:szCs w:val="28"/>
          <w:lang w:val="ru-RU" w:eastAsia="ru-RU"/>
        </w:rPr>
        <w:drawing>
          <wp:anchor distT="0" distB="0" distL="114300" distR="114300" simplePos="0" relativeHeight="251667456" behindDoc="0" locked="0" layoutInCell="1" allowOverlap="1" wp14:anchorId="2D40C3FF" wp14:editId="28ABE288">
            <wp:simplePos x="0" y="0"/>
            <wp:positionH relativeFrom="column">
              <wp:posOffset>-20320</wp:posOffset>
            </wp:positionH>
            <wp:positionV relativeFrom="paragraph">
              <wp:posOffset>1858010</wp:posOffset>
            </wp:positionV>
            <wp:extent cx="2073910" cy="2520950"/>
            <wp:effectExtent l="0" t="0" r="2540" b="0"/>
            <wp:wrapSquare wrapText="bothSides"/>
            <wp:docPr id="25604" name="Содержимое 4" descr="Ревенчук В..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5604" name="Содержимое 4" descr="Ревенчук В..jpg"/>
                    <pic:cNvPicPr>
                      <a:picLocks noGrp="1"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73910" cy="2520950"/>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E95056" w:rsidRPr="003631D4">
        <w:rPr>
          <w:rFonts w:ascii="Arial" w:eastAsia="Times New Roman" w:hAnsi="Arial" w:cs="Arial"/>
          <w:sz w:val="28"/>
          <w:szCs w:val="28"/>
          <w:lang w:eastAsia="uk-UA"/>
        </w:rPr>
        <w:t>У процесі інструментально-виконавської підготовки майбутнього вчителя музики важливе значення має навчальна взаємодія викладача і студента, яка є основою навчально-виконавської діяльності, відкриває великі можливості для розвитку індивідуальності студента, його творчих якостей, інтересів, потреб і прагнень. Це визначає актуальність дисер</w:t>
      </w:r>
      <w:r w:rsidRPr="003631D4">
        <w:rPr>
          <w:rFonts w:ascii="Arial" w:eastAsia="Times New Roman" w:hAnsi="Arial" w:cs="Arial"/>
          <w:sz w:val="28"/>
          <w:szCs w:val="28"/>
          <w:lang w:val="ru-RU" w:eastAsia="uk-UA"/>
        </w:rPr>
        <w:softHyphen/>
      </w:r>
      <w:r w:rsidR="00E95056" w:rsidRPr="003631D4">
        <w:rPr>
          <w:rFonts w:ascii="Arial" w:eastAsia="Times New Roman" w:hAnsi="Arial" w:cs="Arial"/>
          <w:sz w:val="28"/>
          <w:szCs w:val="28"/>
          <w:lang w:eastAsia="uk-UA"/>
        </w:rPr>
        <w:t>та</w:t>
      </w:r>
      <w:r w:rsidRPr="003631D4">
        <w:rPr>
          <w:rFonts w:ascii="Arial" w:eastAsia="Times New Roman" w:hAnsi="Arial" w:cs="Arial"/>
          <w:sz w:val="28"/>
          <w:szCs w:val="28"/>
          <w:lang w:val="ru-RU" w:eastAsia="uk-UA"/>
        </w:rPr>
        <w:softHyphen/>
      </w:r>
      <w:r w:rsidR="00E95056" w:rsidRPr="003631D4">
        <w:rPr>
          <w:rFonts w:ascii="Arial" w:eastAsia="Times New Roman" w:hAnsi="Arial" w:cs="Arial"/>
          <w:sz w:val="28"/>
          <w:szCs w:val="28"/>
          <w:lang w:eastAsia="uk-UA"/>
        </w:rPr>
        <w:t xml:space="preserve">ційного дослідження на тему: </w:t>
      </w:r>
      <w:r w:rsidR="002D384D" w:rsidRPr="003631D4">
        <w:rPr>
          <w:rFonts w:ascii="Arial" w:eastAsia="Times New Roman" w:hAnsi="Arial" w:cs="Arial"/>
          <w:b/>
          <w:i/>
          <w:sz w:val="28"/>
          <w:szCs w:val="28"/>
          <w:lang w:eastAsia="uk-UA"/>
        </w:rPr>
        <w:t>"</w:t>
      </w:r>
      <w:r w:rsidR="00E95056" w:rsidRPr="003631D4">
        <w:rPr>
          <w:rFonts w:ascii="Arial" w:eastAsia="Times New Roman" w:hAnsi="Arial" w:cs="Arial"/>
          <w:b/>
          <w:i/>
          <w:sz w:val="28"/>
          <w:szCs w:val="28"/>
          <w:lang w:eastAsia="uk-UA"/>
        </w:rPr>
        <w:t>Методичні засади взаємодії викла</w:t>
      </w:r>
      <w:r w:rsidRPr="003631D4">
        <w:rPr>
          <w:rFonts w:ascii="Arial" w:eastAsia="Times New Roman" w:hAnsi="Arial" w:cs="Arial"/>
          <w:b/>
          <w:i/>
          <w:sz w:val="28"/>
          <w:szCs w:val="28"/>
          <w:lang w:val="ru-RU" w:eastAsia="uk-UA"/>
        </w:rPr>
        <w:softHyphen/>
      </w:r>
      <w:r w:rsidR="00E95056" w:rsidRPr="003631D4">
        <w:rPr>
          <w:rFonts w:ascii="Arial" w:eastAsia="Times New Roman" w:hAnsi="Arial" w:cs="Arial"/>
          <w:b/>
          <w:i/>
          <w:sz w:val="28"/>
          <w:szCs w:val="28"/>
          <w:lang w:eastAsia="uk-UA"/>
        </w:rPr>
        <w:t>дача і студента у процесі навчання гри на фортепіано</w:t>
      </w:r>
      <w:r w:rsidR="002D384D" w:rsidRPr="003631D4">
        <w:rPr>
          <w:rFonts w:ascii="Arial" w:eastAsia="Times New Roman" w:hAnsi="Arial" w:cs="Arial"/>
          <w:b/>
          <w:i/>
          <w:sz w:val="28"/>
          <w:szCs w:val="28"/>
          <w:lang w:eastAsia="uk-UA"/>
        </w:rPr>
        <w:t>"</w:t>
      </w:r>
      <w:r w:rsidR="00E95056" w:rsidRPr="003631D4">
        <w:rPr>
          <w:rFonts w:ascii="Arial" w:eastAsia="Times New Roman" w:hAnsi="Arial" w:cs="Arial"/>
          <w:sz w:val="28"/>
          <w:szCs w:val="28"/>
          <w:lang w:eastAsia="uk-UA"/>
        </w:rPr>
        <w:t>, викона</w:t>
      </w:r>
      <w:r w:rsidRPr="003631D4">
        <w:rPr>
          <w:rFonts w:ascii="Arial" w:eastAsia="Times New Roman" w:hAnsi="Arial" w:cs="Arial"/>
          <w:sz w:val="28"/>
          <w:szCs w:val="28"/>
          <w:lang w:val="ru-RU" w:eastAsia="uk-UA"/>
        </w:rPr>
        <w:softHyphen/>
      </w:r>
      <w:r w:rsidR="00E95056" w:rsidRPr="003631D4">
        <w:rPr>
          <w:rFonts w:ascii="Arial" w:eastAsia="Times New Roman" w:hAnsi="Arial" w:cs="Arial"/>
          <w:sz w:val="28"/>
          <w:szCs w:val="28"/>
          <w:lang w:eastAsia="uk-UA"/>
        </w:rPr>
        <w:t xml:space="preserve">ного аспіранткою </w:t>
      </w:r>
      <w:r w:rsidR="00E95056" w:rsidRPr="003631D4">
        <w:rPr>
          <w:rFonts w:ascii="Arial" w:eastAsia="Times New Roman" w:hAnsi="Arial" w:cs="Arial"/>
          <w:b/>
          <w:sz w:val="28"/>
          <w:szCs w:val="28"/>
          <w:lang w:eastAsia="uk-UA"/>
        </w:rPr>
        <w:t>Валентиною Василівною Ревенчук</w:t>
      </w:r>
      <w:r w:rsidR="00E95056" w:rsidRPr="003631D4">
        <w:rPr>
          <w:rFonts w:ascii="Arial" w:eastAsia="Times New Roman" w:hAnsi="Arial" w:cs="Arial"/>
          <w:sz w:val="28"/>
          <w:szCs w:val="28"/>
          <w:lang w:eastAsia="uk-UA"/>
        </w:rPr>
        <w:t>, нині доцентом кафедри інструментально-виконавської підго</w:t>
      </w:r>
      <w:r w:rsidRPr="003631D4">
        <w:rPr>
          <w:rFonts w:ascii="Arial" w:eastAsia="Times New Roman" w:hAnsi="Arial" w:cs="Arial"/>
          <w:sz w:val="28"/>
          <w:szCs w:val="28"/>
          <w:lang w:val="ru-RU" w:eastAsia="uk-UA"/>
        </w:rPr>
        <w:softHyphen/>
      </w:r>
      <w:r w:rsidR="00E95056" w:rsidRPr="003631D4">
        <w:rPr>
          <w:rFonts w:ascii="Arial" w:eastAsia="Times New Roman" w:hAnsi="Arial" w:cs="Arial"/>
          <w:sz w:val="28"/>
          <w:szCs w:val="28"/>
          <w:lang w:eastAsia="uk-UA"/>
        </w:rPr>
        <w:t>товки Ніжинського державного університету імені Миколи Гоголя.</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У дисертації, захищеній у 2006 р</w:t>
      </w:r>
      <w:r w:rsidR="00A6442F">
        <w:rPr>
          <w:rFonts w:ascii="Arial" w:eastAsia="Times New Roman" w:hAnsi="Arial" w:cs="Arial"/>
          <w:sz w:val="28"/>
          <w:szCs w:val="28"/>
          <w:lang w:eastAsia="uk-UA"/>
        </w:rPr>
        <w:t>.</w:t>
      </w:r>
      <w:r w:rsidRPr="003631D4">
        <w:rPr>
          <w:rFonts w:ascii="Arial" w:eastAsia="Times New Roman" w:hAnsi="Arial" w:cs="Arial"/>
          <w:sz w:val="28"/>
          <w:szCs w:val="28"/>
          <w:lang w:eastAsia="uk-UA"/>
        </w:rPr>
        <w:t>, впер</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ше в системі вищої музично-педагогічної осві</w:t>
      </w:r>
      <w:r w:rsidR="00A6442F">
        <w:rPr>
          <w:rFonts w:ascii="Arial" w:eastAsia="Times New Roman" w:hAnsi="Arial" w:cs="Arial"/>
          <w:sz w:val="28"/>
          <w:szCs w:val="28"/>
          <w:lang w:eastAsia="uk-UA"/>
        </w:rPr>
        <w:softHyphen/>
      </w:r>
      <w:r w:rsidRPr="003631D4">
        <w:rPr>
          <w:rFonts w:ascii="Arial" w:eastAsia="Times New Roman" w:hAnsi="Arial" w:cs="Arial"/>
          <w:sz w:val="28"/>
          <w:szCs w:val="28"/>
          <w:lang w:eastAsia="uk-UA"/>
        </w:rPr>
        <w:t>ти обґрунтовано методичні засади взає</w:t>
      </w:r>
      <w:r w:rsidR="00A6442F">
        <w:rPr>
          <w:rFonts w:ascii="Arial" w:eastAsia="Times New Roman" w:hAnsi="Arial" w:cs="Arial"/>
          <w:sz w:val="28"/>
          <w:szCs w:val="28"/>
          <w:lang w:eastAsia="uk-UA"/>
        </w:rPr>
        <w:softHyphen/>
      </w:r>
      <w:r w:rsidRPr="003631D4">
        <w:rPr>
          <w:rFonts w:ascii="Arial" w:eastAsia="Times New Roman" w:hAnsi="Arial" w:cs="Arial"/>
          <w:sz w:val="28"/>
          <w:szCs w:val="28"/>
          <w:lang w:eastAsia="uk-UA"/>
        </w:rPr>
        <w:t>мо</w:t>
      </w:r>
      <w:r w:rsidR="00A6442F">
        <w:rPr>
          <w:rFonts w:ascii="Arial" w:eastAsia="Times New Roman" w:hAnsi="Arial" w:cs="Arial"/>
          <w:sz w:val="28"/>
          <w:szCs w:val="28"/>
          <w:lang w:eastAsia="uk-UA"/>
        </w:rPr>
        <w:softHyphen/>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дії викладача і студента у процесі навчання гри на фортепіано, яка розглядається як про</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це</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суальне явище, опосередковане природою музичного мистецтва, як спосіб організації спільної діяльності, що реалізується у формі спілкування, характеризується взаємо</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розу</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lastRenderedPageBreak/>
        <w:t>мін</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ням, взаємопроникненням у духовний світ один одного, спільним аналізом процесу й результату навчальної діяльності.</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Виявлено, що організація навчальної взаємодії в класі музичного інструмент</w:t>
      </w:r>
      <w:r w:rsidR="00A6442F">
        <w:rPr>
          <w:rFonts w:ascii="Arial" w:eastAsia="Times New Roman" w:hAnsi="Arial" w:cs="Arial"/>
          <w:sz w:val="28"/>
          <w:szCs w:val="28"/>
          <w:lang w:eastAsia="uk-UA"/>
        </w:rPr>
        <w:t>а</w:t>
      </w:r>
      <w:r w:rsidRPr="003631D4">
        <w:rPr>
          <w:rFonts w:ascii="Arial" w:eastAsia="Times New Roman" w:hAnsi="Arial" w:cs="Arial"/>
          <w:sz w:val="28"/>
          <w:szCs w:val="28"/>
          <w:lang w:eastAsia="uk-UA"/>
        </w:rPr>
        <w:t xml:space="preserve"> має спиратися на принципи діалогізації, проблематизації, персоналізації, індивідуалізації, що сприятиме створенню умов для самореалізації особистості студента, розвитку його творчих здібностей. Визначено також критерії діагностики ефективності навчальної взаємо</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дії, якими виступають міра її мотиваційної спрямованості, ступінь теоре</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тичної обізнаності, рівень творчого ставлення студента до навчально-виконавської діяльності, ступінь його виконавської підготовки.</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Встановлено, що ефективність навчальної взаємодії у процесі навчання гри на фортепіано залежить від створення таких умов, як ціле</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спрямоване керування процесом навчальної взаємодії; забезпе</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чен</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ня її творчого характеру, змістовності художньо-педагогічного спілкуван</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ня; розвитку мотивації оволодіння грою на фортепіано. Виявлено зако</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номірну залежність між ефективністю навчальної взаємодії та ступенем єдності інтелектуального, емоційного, технологічного, опера</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ційно-мо</w:t>
      </w:r>
      <w:r w:rsidR="00A6442F">
        <w:rPr>
          <w:rFonts w:ascii="Arial" w:eastAsia="Times New Roman" w:hAnsi="Arial" w:cs="Arial"/>
          <w:sz w:val="28"/>
          <w:szCs w:val="28"/>
          <w:lang w:eastAsia="uk-UA"/>
        </w:rPr>
        <w:softHyphen/>
      </w:r>
      <w:r w:rsidRPr="003631D4">
        <w:rPr>
          <w:rFonts w:ascii="Arial" w:eastAsia="Times New Roman" w:hAnsi="Arial" w:cs="Arial"/>
          <w:sz w:val="28"/>
          <w:szCs w:val="28"/>
          <w:lang w:eastAsia="uk-UA"/>
        </w:rPr>
        <w:t>тор</w:t>
      </w:r>
      <w:r w:rsidR="00A6442F">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ного процесів; органічним поєднанням мотиваційного, когні</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тив</w:t>
      </w:r>
      <w:r w:rsidR="000E102D"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ного, креативного, операційного компонентів навчальної взаємодії [6].</w:t>
      </w:r>
    </w:p>
    <w:p w:rsidR="00E95056" w:rsidRPr="003631D4" w:rsidRDefault="00E95056" w:rsidP="00A73414">
      <w:pPr>
        <w:shd w:val="clear" w:color="auto" w:fill="FFFFFF"/>
        <w:spacing w:after="0" w:line="259" w:lineRule="auto"/>
        <w:ind w:firstLine="709"/>
        <w:jc w:val="both"/>
        <w:outlineLvl w:val="3"/>
        <w:rPr>
          <w:rFonts w:ascii="Arial" w:hAnsi="Arial" w:cs="Arial"/>
          <w:sz w:val="28"/>
          <w:szCs w:val="28"/>
        </w:rPr>
      </w:pPr>
      <w:r w:rsidRPr="003631D4">
        <w:rPr>
          <w:rFonts w:ascii="Arial" w:hAnsi="Arial" w:cs="Arial"/>
          <w:sz w:val="28"/>
          <w:szCs w:val="28"/>
        </w:rPr>
        <w:t>Розширення завдань і змісту музично-педагогічної освіти зумовлю</w:t>
      </w:r>
      <w:r w:rsidR="000E102D" w:rsidRPr="003631D4">
        <w:rPr>
          <w:rFonts w:ascii="Arial" w:hAnsi="Arial" w:cs="Arial"/>
          <w:sz w:val="28"/>
          <w:szCs w:val="28"/>
        </w:rPr>
        <w:softHyphen/>
      </w:r>
      <w:r w:rsidRPr="003631D4">
        <w:rPr>
          <w:rFonts w:ascii="Arial" w:hAnsi="Arial" w:cs="Arial"/>
          <w:sz w:val="28"/>
          <w:szCs w:val="28"/>
        </w:rPr>
        <w:t>ють підвищення вимог до особистості майбутнього вчителя музики. Ці вимоги передбачають</w:t>
      </w:r>
      <w:r w:rsidR="00A6442F">
        <w:rPr>
          <w:rFonts w:ascii="Arial" w:hAnsi="Arial" w:cs="Arial"/>
          <w:sz w:val="28"/>
          <w:szCs w:val="28"/>
        </w:rPr>
        <w:t>,</w:t>
      </w:r>
      <w:r w:rsidRPr="003631D4">
        <w:rPr>
          <w:rFonts w:ascii="Arial" w:hAnsi="Arial" w:cs="Arial"/>
          <w:sz w:val="28"/>
          <w:szCs w:val="28"/>
        </w:rPr>
        <w:t xml:space="preserve"> насамперед, ґрунтовну музично-теоретичну, виконавську і методичну підготовку; спрямованість фахового навчання на формування мотивації педагогічної діяльності. Проблема полягає в тому, щоб за роки навчання у в</w:t>
      </w:r>
      <w:r w:rsidR="00A6442F">
        <w:rPr>
          <w:rFonts w:ascii="Arial" w:hAnsi="Arial" w:cs="Arial"/>
          <w:sz w:val="28"/>
          <w:szCs w:val="28"/>
        </w:rPr>
        <w:t>иші</w:t>
      </w:r>
      <w:r w:rsidRPr="003631D4">
        <w:rPr>
          <w:rFonts w:ascii="Arial" w:hAnsi="Arial" w:cs="Arial"/>
          <w:sz w:val="28"/>
          <w:szCs w:val="28"/>
        </w:rPr>
        <w:t xml:space="preserve"> сформувати у майбутніх учителів музики правильні світоглядні установки, стійкі педагогічні переконання, мотивацію і готовність до музично-освітньої діяльності.</w:t>
      </w:r>
    </w:p>
    <w:p w:rsidR="00E95056" w:rsidRPr="003631D4" w:rsidRDefault="00115CF0" w:rsidP="00A73414">
      <w:pPr>
        <w:spacing w:after="0" w:line="259" w:lineRule="auto"/>
        <w:ind w:firstLine="709"/>
        <w:jc w:val="both"/>
        <w:rPr>
          <w:rFonts w:ascii="Arial" w:hAnsi="Arial" w:cs="Arial"/>
          <w:sz w:val="28"/>
          <w:szCs w:val="28"/>
        </w:rPr>
      </w:pPr>
      <w:r w:rsidRPr="003631D4">
        <w:rPr>
          <w:rFonts w:ascii="Arial" w:hAnsi="Arial" w:cs="Arial"/>
          <w:noProof/>
          <w:szCs w:val="28"/>
          <w:lang w:val="ru-RU" w:eastAsia="ru-RU"/>
        </w:rPr>
        <w:drawing>
          <wp:anchor distT="0" distB="0" distL="114300" distR="114300" simplePos="0" relativeHeight="251701248" behindDoc="0" locked="0" layoutInCell="1" allowOverlap="1" wp14:anchorId="42D38D66" wp14:editId="48E4480A">
            <wp:simplePos x="0" y="0"/>
            <wp:positionH relativeFrom="margin">
              <wp:posOffset>4304030</wp:posOffset>
            </wp:positionH>
            <wp:positionV relativeFrom="paragraph">
              <wp:posOffset>941705</wp:posOffset>
            </wp:positionV>
            <wp:extent cx="1689735" cy="2279015"/>
            <wp:effectExtent l="0" t="0" r="5715" b="6985"/>
            <wp:wrapSquare wrapText="bothSides"/>
            <wp:docPr id="27" name="Рисунок 27" descr="C:\Users\NDU2\Downloads\фото на Ніжин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DU2\Downloads\фото на НіжинJPG.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8029" t="5354" b="11910"/>
                    <a:stretch/>
                  </pic:blipFill>
                  <pic:spPr bwMode="auto">
                    <a:xfrm>
                      <a:off x="0" y="0"/>
                      <a:ext cx="1689735" cy="22790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95056" w:rsidRPr="003631D4">
        <w:rPr>
          <w:rFonts w:ascii="Arial" w:hAnsi="Arial" w:cs="Arial"/>
          <w:sz w:val="28"/>
          <w:szCs w:val="28"/>
        </w:rPr>
        <w:t>Вагомим внеском у вивчення означеної проблеми стало дослі</w:t>
      </w:r>
      <w:r w:rsidR="000E102D" w:rsidRPr="003631D4">
        <w:rPr>
          <w:rFonts w:ascii="Arial" w:hAnsi="Arial" w:cs="Arial"/>
          <w:sz w:val="28"/>
          <w:szCs w:val="28"/>
        </w:rPr>
        <w:softHyphen/>
      </w:r>
      <w:r w:rsidR="00E95056" w:rsidRPr="003631D4">
        <w:rPr>
          <w:rFonts w:ascii="Arial" w:hAnsi="Arial" w:cs="Arial"/>
          <w:sz w:val="28"/>
          <w:szCs w:val="28"/>
        </w:rPr>
        <w:t>джен</w:t>
      </w:r>
      <w:r w:rsidR="000E102D" w:rsidRPr="003631D4">
        <w:rPr>
          <w:rFonts w:ascii="Arial" w:hAnsi="Arial" w:cs="Arial"/>
          <w:sz w:val="28"/>
          <w:szCs w:val="28"/>
        </w:rPr>
        <w:softHyphen/>
      </w:r>
      <w:r w:rsidR="00E95056" w:rsidRPr="003631D4">
        <w:rPr>
          <w:rFonts w:ascii="Arial" w:hAnsi="Arial" w:cs="Arial"/>
          <w:sz w:val="28"/>
          <w:szCs w:val="28"/>
        </w:rPr>
        <w:t xml:space="preserve">ня </w:t>
      </w:r>
      <w:r w:rsidR="002D384D" w:rsidRPr="003631D4">
        <w:rPr>
          <w:rFonts w:ascii="Arial" w:hAnsi="Arial" w:cs="Arial"/>
          <w:b/>
          <w:i/>
          <w:sz w:val="28"/>
          <w:szCs w:val="28"/>
        </w:rPr>
        <w:t>"</w:t>
      </w:r>
      <w:r w:rsidR="00E95056" w:rsidRPr="003631D4">
        <w:rPr>
          <w:rFonts w:ascii="Arial" w:hAnsi="Arial" w:cs="Arial"/>
          <w:b/>
          <w:i/>
          <w:sz w:val="28"/>
          <w:szCs w:val="28"/>
        </w:rPr>
        <w:t>Методика формування мотивації педагогічної діяльно</w:t>
      </w:r>
      <w:r w:rsidR="000E102D" w:rsidRPr="003631D4">
        <w:rPr>
          <w:rFonts w:ascii="Arial" w:hAnsi="Arial" w:cs="Arial"/>
          <w:b/>
          <w:i/>
          <w:sz w:val="28"/>
          <w:szCs w:val="28"/>
        </w:rPr>
        <w:softHyphen/>
      </w:r>
      <w:r w:rsidR="00E95056" w:rsidRPr="003631D4">
        <w:rPr>
          <w:rFonts w:ascii="Arial" w:hAnsi="Arial" w:cs="Arial"/>
          <w:b/>
          <w:i/>
          <w:sz w:val="28"/>
          <w:szCs w:val="28"/>
        </w:rPr>
        <w:t>сті у майбутніх учителів музики</w:t>
      </w:r>
      <w:r w:rsidR="002D384D" w:rsidRPr="003631D4">
        <w:rPr>
          <w:rFonts w:ascii="Arial" w:hAnsi="Arial" w:cs="Arial"/>
          <w:b/>
          <w:i/>
          <w:sz w:val="28"/>
          <w:szCs w:val="28"/>
        </w:rPr>
        <w:t>"</w:t>
      </w:r>
      <w:r w:rsidR="00E95056" w:rsidRPr="003631D4">
        <w:rPr>
          <w:rFonts w:ascii="Arial" w:hAnsi="Arial" w:cs="Arial"/>
          <w:sz w:val="28"/>
          <w:szCs w:val="28"/>
        </w:rPr>
        <w:t xml:space="preserve">, виконане аспіранткою </w:t>
      </w:r>
      <w:r w:rsidR="00E95056" w:rsidRPr="003631D4">
        <w:rPr>
          <w:rFonts w:ascii="Arial" w:hAnsi="Arial" w:cs="Arial"/>
          <w:b/>
          <w:sz w:val="28"/>
          <w:szCs w:val="28"/>
        </w:rPr>
        <w:t xml:space="preserve">Ольгою </w:t>
      </w:r>
      <w:r w:rsidR="00E95056" w:rsidRPr="003631D4">
        <w:rPr>
          <w:rFonts w:ascii="Arial" w:hAnsi="Arial" w:cs="Arial"/>
          <w:b/>
          <w:spacing w:val="-4"/>
          <w:sz w:val="28"/>
          <w:szCs w:val="28"/>
        </w:rPr>
        <w:t>Олександрівною Морозовою</w:t>
      </w:r>
      <w:r w:rsidR="00E95056" w:rsidRPr="003631D4">
        <w:rPr>
          <w:rFonts w:ascii="Arial" w:hAnsi="Arial" w:cs="Arial"/>
          <w:spacing w:val="-4"/>
          <w:sz w:val="28"/>
          <w:szCs w:val="28"/>
        </w:rPr>
        <w:t>, нині доцентом кафедри теорії і мето</w:t>
      </w:r>
      <w:r w:rsidR="000E102D" w:rsidRPr="003631D4">
        <w:rPr>
          <w:rFonts w:ascii="Arial" w:hAnsi="Arial" w:cs="Arial"/>
          <w:spacing w:val="-4"/>
          <w:sz w:val="28"/>
          <w:szCs w:val="28"/>
        </w:rPr>
        <w:softHyphen/>
      </w:r>
      <w:r w:rsidR="00E95056" w:rsidRPr="003631D4">
        <w:rPr>
          <w:rFonts w:ascii="Arial" w:hAnsi="Arial" w:cs="Arial"/>
          <w:spacing w:val="-4"/>
          <w:sz w:val="28"/>
          <w:szCs w:val="28"/>
        </w:rPr>
        <w:t>ди</w:t>
      </w:r>
      <w:r w:rsidR="000E102D" w:rsidRPr="003631D4">
        <w:rPr>
          <w:rFonts w:ascii="Arial" w:hAnsi="Arial" w:cs="Arial"/>
          <w:spacing w:val="-4"/>
          <w:sz w:val="28"/>
          <w:szCs w:val="28"/>
        </w:rPr>
        <w:softHyphen/>
      </w:r>
      <w:r w:rsidR="00E95056" w:rsidRPr="003631D4">
        <w:rPr>
          <w:rFonts w:ascii="Arial" w:hAnsi="Arial" w:cs="Arial"/>
          <w:spacing w:val="-4"/>
          <w:sz w:val="28"/>
          <w:szCs w:val="28"/>
        </w:rPr>
        <w:t xml:space="preserve">ки музичного мистецтва </w:t>
      </w:r>
      <w:r w:rsidR="00E95056" w:rsidRPr="003631D4">
        <w:rPr>
          <w:rFonts w:ascii="Arial" w:eastAsia="Times New Roman" w:hAnsi="Arial" w:cs="Arial"/>
          <w:spacing w:val="-4"/>
          <w:sz w:val="28"/>
          <w:szCs w:val="28"/>
          <w:lang w:eastAsia="uk-UA"/>
        </w:rPr>
        <w:t>Хмельницької гуманітарно-педагогічної академії.</w:t>
      </w:r>
    </w:p>
    <w:p w:rsidR="00E95056" w:rsidRPr="00A6442F" w:rsidRDefault="00E95056" w:rsidP="00A73414">
      <w:pPr>
        <w:pStyle w:val="a4"/>
        <w:shd w:val="clear" w:color="auto" w:fill="FFFFFF"/>
        <w:tabs>
          <w:tab w:val="left" w:pos="1080"/>
        </w:tabs>
        <w:spacing w:line="259" w:lineRule="auto"/>
        <w:ind w:firstLine="709"/>
        <w:rPr>
          <w:rFonts w:ascii="Arial" w:hAnsi="Arial" w:cs="Arial"/>
          <w:spacing w:val="-2"/>
          <w:szCs w:val="28"/>
        </w:rPr>
      </w:pPr>
      <w:r w:rsidRPr="00A6442F">
        <w:rPr>
          <w:rFonts w:ascii="Arial" w:hAnsi="Arial" w:cs="Arial"/>
          <w:spacing w:val="-2"/>
          <w:szCs w:val="28"/>
        </w:rPr>
        <w:t>У дисертації, захищеній у 2011 р</w:t>
      </w:r>
      <w:r w:rsidR="00A6442F" w:rsidRPr="00A6442F">
        <w:rPr>
          <w:rFonts w:ascii="Arial" w:hAnsi="Arial" w:cs="Arial"/>
          <w:spacing w:val="-2"/>
          <w:szCs w:val="28"/>
        </w:rPr>
        <w:t>.,</w:t>
      </w:r>
      <w:r w:rsidRPr="00A6442F">
        <w:rPr>
          <w:rFonts w:ascii="Arial" w:hAnsi="Arial" w:cs="Arial"/>
          <w:spacing w:val="-2"/>
          <w:szCs w:val="28"/>
        </w:rPr>
        <w:t xml:space="preserve"> розроб</w:t>
      </w:r>
      <w:r w:rsidR="000E102D" w:rsidRPr="00A6442F">
        <w:rPr>
          <w:rFonts w:ascii="Arial" w:hAnsi="Arial" w:cs="Arial"/>
          <w:spacing w:val="-2"/>
          <w:szCs w:val="28"/>
        </w:rPr>
        <w:softHyphen/>
      </w:r>
      <w:r w:rsidRPr="00A6442F">
        <w:rPr>
          <w:rFonts w:ascii="Arial" w:hAnsi="Arial" w:cs="Arial"/>
          <w:spacing w:val="-2"/>
          <w:szCs w:val="28"/>
        </w:rPr>
        <w:t>лено й адаптовано методику формування моти</w:t>
      </w:r>
      <w:r w:rsidR="000E102D" w:rsidRPr="00A6442F">
        <w:rPr>
          <w:rFonts w:ascii="Arial" w:hAnsi="Arial" w:cs="Arial"/>
          <w:spacing w:val="-2"/>
          <w:szCs w:val="28"/>
        </w:rPr>
        <w:softHyphen/>
      </w:r>
      <w:r w:rsidRPr="00A6442F">
        <w:rPr>
          <w:rFonts w:ascii="Arial" w:hAnsi="Arial" w:cs="Arial"/>
          <w:spacing w:val="-2"/>
          <w:szCs w:val="28"/>
        </w:rPr>
        <w:t>вації педагогічної діяльності у майбутніх учителів музики, сутність якої полягає в закріпленні наяв</w:t>
      </w:r>
      <w:r w:rsidR="00A6442F" w:rsidRPr="00A6442F">
        <w:rPr>
          <w:rFonts w:ascii="Arial" w:hAnsi="Arial" w:cs="Arial"/>
          <w:spacing w:val="-2"/>
          <w:szCs w:val="28"/>
        </w:rPr>
        <w:softHyphen/>
      </w:r>
      <w:r w:rsidRPr="00A6442F">
        <w:rPr>
          <w:rFonts w:ascii="Arial" w:hAnsi="Arial" w:cs="Arial"/>
          <w:spacing w:val="-2"/>
          <w:szCs w:val="28"/>
        </w:rPr>
        <w:t>них і формуванні нових мотивів музично-педаго</w:t>
      </w:r>
      <w:r w:rsidR="00A6442F" w:rsidRPr="00A6442F">
        <w:rPr>
          <w:rFonts w:ascii="Arial" w:hAnsi="Arial" w:cs="Arial"/>
          <w:spacing w:val="-2"/>
          <w:szCs w:val="28"/>
        </w:rPr>
        <w:softHyphen/>
      </w:r>
      <w:r w:rsidRPr="00A6442F">
        <w:rPr>
          <w:rFonts w:ascii="Arial" w:hAnsi="Arial" w:cs="Arial"/>
          <w:spacing w:val="-2"/>
          <w:szCs w:val="28"/>
        </w:rPr>
        <w:t>гіч</w:t>
      </w:r>
      <w:r w:rsidR="00A6442F" w:rsidRPr="00A6442F">
        <w:rPr>
          <w:rFonts w:ascii="Arial" w:hAnsi="Arial" w:cs="Arial"/>
          <w:spacing w:val="-2"/>
          <w:szCs w:val="28"/>
        </w:rPr>
        <w:softHyphen/>
      </w:r>
      <w:r w:rsidRPr="00A6442F">
        <w:rPr>
          <w:rFonts w:ascii="Arial" w:hAnsi="Arial" w:cs="Arial"/>
          <w:spacing w:val="-2"/>
          <w:szCs w:val="28"/>
        </w:rPr>
        <w:t>ної діяльності, усвідомленні її смислу, стимулю</w:t>
      </w:r>
      <w:r w:rsidR="00A6442F" w:rsidRPr="00A6442F">
        <w:rPr>
          <w:rFonts w:ascii="Arial" w:hAnsi="Arial" w:cs="Arial"/>
          <w:spacing w:val="-2"/>
          <w:szCs w:val="28"/>
        </w:rPr>
        <w:softHyphen/>
      </w:r>
      <w:r w:rsidRPr="00A6442F">
        <w:rPr>
          <w:rFonts w:ascii="Arial" w:hAnsi="Arial" w:cs="Arial"/>
          <w:spacing w:val="-2"/>
          <w:szCs w:val="28"/>
        </w:rPr>
        <w:t>ванні розвитку теоретичної обізнаності та спрямо</w:t>
      </w:r>
      <w:r w:rsidR="00A6442F" w:rsidRPr="00A6442F">
        <w:rPr>
          <w:rFonts w:ascii="Arial" w:hAnsi="Arial" w:cs="Arial"/>
          <w:spacing w:val="-2"/>
          <w:szCs w:val="28"/>
        </w:rPr>
        <w:softHyphen/>
      </w:r>
      <w:r w:rsidRPr="00A6442F">
        <w:rPr>
          <w:rFonts w:ascii="Arial" w:hAnsi="Arial" w:cs="Arial"/>
          <w:spacing w:val="-2"/>
          <w:szCs w:val="28"/>
        </w:rPr>
        <w:t>ваності на збагачення досвіду музично-педагогічної діяль</w:t>
      </w:r>
      <w:r w:rsidR="00A6442F">
        <w:rPr>
          <w:rFonts w:ascii="Arial" w:hAnsi="Arial" w:cs="Arial"/>
          <w:spacing w:val="-2"/>
          <w:szCs w:val="28"/>
        </w:rPr>
        <w:softHyphen/>
      </w:r>
      <w:r w:rsidRPr="00A6442F">
        <w:rPr>
          <w:rFonts w:ascii="Arial" w:hAnsi="Arial" w:cs="Arial"/>
          <w:spacing w:val="-2"/>
          <w:szCs w:val="28"/>
        </w:rPr>
        <w:t xml:space="preserve">ності студентів. </w:t>
      </w:r>
    </w:p>
    <w:p w:rsidR="00E95056" w:rsidRPr="003631D4" w:rsidRDefault="00E95056" w:rsidP="00A73414">
      <w:pPr>
        <w:pStyle w:val="a4"/>
        <w:shd w:val="clear" w:color="auto" w:fill="FFFFFF"/>
        <w:tabs>
          <w:tab w:val="left" w:pos="1080"/>
          <w:tab w:val="left" w:pos="1440"/>
        </w:tabs>
        <w:spacing w:line="259" w:lineRule="auto"/>
        <w:ind w:firstLine="709"/>
        <w:rPr>
          <w:rFonts w:ascii="Arial" w:hAnsi="Arial" w:cs="Arial"/>
          <w:szCs w:val="28"/>
        </w:rPr>
      </w:pPr>
      <w:r w:rsidRPr="003631D4">
        <w:rPr>
          <w:rFonts w:ascii="Arial" w:hAnsi="Arial" w:cs="Arial"/>
          <w:szCs w:val="28"/>
        </w:rPr>
        <w:lastRenderedPageBreak/>
        <w:t>Визначено, що інтегру</w:t>
      </w:r>
      <w:r w:rsidR="00A4193F">
        <w:rPr>
          <w:rFonts w:ascii="Arial" w:hAnsi="Arial" w:cs="Arial"/>
          <w:szCs w:val="28"/>
        </w:rPr>
        <w:t>вальн</w:t>
      </w:r>
      <w:r w:rsidRPr="003631D4">
        <w:rPr>
          <w:rFonts w:ascii="Arial" w:hAnsi="Arial" w:cs="Arial"/>
          <w:szCs w:val="28"/>
        </w:rPr>
        <w:t>им методом форму</w:t>
      </w:r>
      <w:r w:rsidR="000E102D" w:rsidRPr="003631D4">
        <w:rPr>
          <w:rFonts w:ascii="Arial" w:hAnsi="Arial" w:cs="Arial"/>
          <w:szCs w:val="28"/>
        </w:rPr>
        <w:softHyphen/>
      </w:r>
      <w:r w:rsidRPr="003631D4">
        <w:rPr>
          <w:rFonts w:ascii="Arial" w:hAnsi="Arial" w:cs="Arial"/>
          <w:szCs w:val="28"/>
        </w:rPr>
        <w:t>вання мотивації музично-педагогічної діяльності у майбутнього учителя музики є метод її ціннісно-смислової організації. Його реалізація полягає у визначенні рівня усвідомлення ним значущості власної музично-педагогічної діяль</w:t>
      </w:r>
      <w:r w:rsidR="00A4193F">
        <w:rPr>
          <w:rFonts w:ascii="Arial" w:hAnsi="Arial" w:cs="Arial"/>
          <w:szCs w:val="28"/>
        </w:rPr>
        <w:softHyphen/>
      </w:r>
      <w:r w:rsidRPr="003631D4">
        <w:rPr>
          <w:rFonts w:ascii="Arial" w:hAnsi="Arial" w:cs="Arial"/>
          <w:szCs w:val="28"/>
        </w:rPr>
        <w:t>ності; передбаченні того особистісного с</w:t>
      </w:r>
      <w:r w:rsidR="00A4193F">
        <w:rPr>
          <w:rFonts w:ascii="Arial" w:hAnsi="Arial" w:cs="Arial"/>
          <w:szCs w:val="28"/>
        </w:rPr>
        <w:t>енс</w:t>
      </w:r>
      <w:r w:rsidRPr="003631D4">
        <w:rPr>
          <w:rFonts w:ascii="Arial" w:hAnsi="Arial" w:cs="Arial"/>
          <w:szCs w:val="28"/>
        </w:rPr>
        <w:t xml:space="preserve">у, який може мати для нього ця діяльність; визначенні на цій основі способів і прийомів фахової підготовки, в процесі якої буде здійснюватися становлення, розвиток і вираження особистісно-смислового ставлення студента до музично-педагогічної діяльності. </w:t>
      </w:r>
      <w:r w:rsidR="00A4193F">
        <w:rPr>
          <w:rFonts w:ascii="Arial" w:hAnsi="Arial" w:cs="Arial"/>
          <w:szCs w:val="28"/>
        </w:rPr>
        <w:t>Отрим</w:t>
      </w:r>
      <w:r w:rsidRPr="003631D4">
        <w:rPr>
          <w:rFonts w:ascii="Arial" w:hAnsi="Arial" w:cs="Arial"/>
          <w:szCs w:val="28"/>
        </w:rPr>
        <w:t>ала позитивне підтвердження запропоно</w:t>
      </w:r>
      <w:r w:rsidR="00A4193F">
        <w:rPr>
          <w:rFonts w:ascii="Arial" w:hAnsi="Arial" w:cs="Arial"/>
          <w:szCs w:val="28"/>
        </w:rPr>
        <w:softHyphen/>
      </w:r>
      <w:r w:rsidRPr="003631D4">
        <w:rPr>
          <w:rFonts w:ascii="Arial" w:hAnsi="Arial" w:cs="Arial"/>
          <w:szCs w:val="28"/>
        </w:rPr>
        <w:t>вана логіка формування мотивації педагогічної діяльності у майбутніх учителів музики: актуалізація вже складених позитивних мотивів; фор</w:t>
      </w:r>
      <w:r w:rsidR="00A4193F">
        <w:rPr>
          <w:rFonts w:ascii="Arial" w:hAnsi="Arial" w:cs="Arial"/>
          <w:szCs w:val="28"/>
        </w:rPr>
        <w:softHyphen/>
      </w:r>
      <w:r w:rsidRPr="003631D4">
        <w:rPr>
          <w:rFonts w:ascii="Arial" w:hAnsi="Arial" w:cs="Arial"/>
          <w:szCs w:val="28"/>
        </w:rPr>
        <w:t>му</w:t>
      </w:r>
      <w:r w:rsidR="00A4193F">
        <w:rPr>
          <w:rFonts w:ascii="Arial" w:hAnsi="Arial" w:cs="Arial"/>
          <w:szCs w:val="28"/>
        </w:rPr>
        <w:softHyphen/>
      </w:r>
      <w:r w:rsidRPr="003631D4">
        <w:rPr>
          <w:rFonts w:ascii="Arial" w:hAnsi="Arial" w:cs="Arial"/>
          <w:szCs w:val="28"/>
        </w:rPr>
        <w:t>вання прийомів цілеутворення; утворення нових мотивів; надан</w:t>
      </w:r>
      <w:r w:rsidR="00A4193F">
        <w:rPr>
          <w:rFonts w:ascii="Arial" w:hAnsi="Arial" w:cs="Arial"/>
          <w:szCs w:val="28"/>
        </w:rPr>
        <w:softHyphen/>
      </w:r>
      <w:r w:rsidRPr="003631D4">
        <w:rPr>
          <w:rFonts w:ascii="Arial" w:hAnsi="Arial" w:cs="Arial"/>
          <w:szCs w:val="28"/>
        </w:rPr>
        <w:t xml:space="preserve">ня їм нових якостей. </w:t>
      </w:r>
    </w:p>
    <w:p w:rsidR="00E95056" w:rsidRPr="003631D4" w:rsidRDefault="00E95056" w:rsidP="00A73414">
      <w:pPr>
        <w:pStyle w:val="a4"/>
        <w:shd w:val="clear" w:color="auto" w:fill="FFFFFF"/>
        <w:tabs>
          <w:tab w:val="left" w:pos="1440"/>
        </w:tabs>
        <w:spacing w:line="259" w:lineRule="auto"/>
        <w:ind w:firstLine="709"/>
        <w:rPr>
          <w:rFonts w:ascii="Arial" w:hAnsi="Arial" w:cs="Arial"/>
          <w:szCs w:val="28"/>
        </w:rPr>
      </w:pPr>
      <w:r w:rsidRPr="003631D4">
        <w:rPr>
          <w:rFonts w:ascii="Arial" w:hAnsi="Arial" w:cs="Arial"/>
          <w:szCs w:val="28"/>
        </w:rPr>
        <w:t>Експериментально доведено, що ефективність формування моти</w:t>
      </w:r>
      <w:r w:rsidR="000E102D" w:rsidRPr="003631D4">
        <w:rPr>
          <w:rFonts w:ascii="Arial" w:hAnsi="Arial" w:cs="Arial"/>
          <w:szCs w:val="28"/>
        </w:rPr>
        <w:softHyphen/>
      </w:r>
      <w:r w:rsidRPr="003631D4">
        <w:rPr>
          <w:rFonts w:ascii="Arial" w:hAnsi="Arial" w:cs="Arial"/>
          <w:szCs w:val="28"/>
        </w:rPr>
        <w:t>вації педагогічної діяльності у майбутніх учителів музики залежить від створення таких педагогічних умов: цілеспрямоване педагогічне керу</w:t>
      </w:r>
      <w:r w:rsidR="000E102D" w:rsidRPr="003631D4">
        <w:rPr>
          <w:rFonts w:ascii="Arial" w:hAnsi="Arial" w:cs="Arial"/>
          <w:szCs w:val="28"/>
        </w:rPr>
        <w:softHyphen/>
      </w:r>
      <w:r w:rsidRPr="003631D4">
        <w:rPr>
          <w:rFonts w:ascii="Arial" w:hAnsi="Arial" w:cs="Arial"/>
          <w:szCs w:val="28"/>
        </w:rPr>
        <w:t>ван</w:t>
      </w:r>
      <w:r w:rsidR="000E102D" w:rsidRPr="003631D4">
        <w:rPr>
          <w:rFonts w:ascii="Arial" w:hAnsi="Arial" w:cs="Arial"/>
          <w:szCs w:val="28"/>
        </w:rPr>
        <w:softHyphen/>
      </w:r>
      <w:r w:rsidRPr="003631D4">
        <w:rPr>
          <w:rFonts w:ascii="Arial" w:hAnsi="Arial" w:cs="Arial"/>
          <w:szCs w:val="28"/>
        </w:rPr>
        <w:t xml:space="preserve">ня цим процесом; підвищення рівня музично-теоретичної обізнаності студентів; забезпечення педагогічної спрямованості фахової підготовки майбутніх учителів музики; стимулювання студентів до оволодіння вміннями музично-педагогічного самовдосконалення [8]. </w:t>
      </w:r>
    </w:p>
    <w:p w:rsidR="00E95056" w:rsidRPr="003631D4" w:rsidRDefault="00E95056" w:rsidP="00A73414">
      <w:pPr>
        <w:tabs>
          <w:tab w:val="left" w:pos="0"/>
        </w:tabs>
        <w:spacing w:after="0" w:line="259" w:lineRule="auto"/>
        <w:ind w:firstLine="709"/>
        <w:jc w:val="both"/>
        <w:rPr>
          <w:rFonts w:ascii="Arial" w:hAnsi="Arial" w:cs="Arial"/>
          <w:sz w:val="28"/>
          <w:szCs w:val="28"/>
        </w:rPr>
      </w:pPr>
      <w:r w:rsidRPr="003631D4">
        <w:rPr>
          <w:rFonts w:ascii="Arial" w:hAnsi="Arial" w:cs="Arial"/>
          <w:sz w:val="28"/>
          <w:szCs w:val="28"/>
        </w:rPr>
        <w:t>У сучасному інформаційному світі суттєво підвищуються вимоги до фахової підготовки майбутнього вчителя музики, важливою і необ</w:t>
      </w:r>
      <w:r w:rsidR="000E102D" w:rsidRPr="003631D4">
        <w:rPr>
          <w:rFonts w:ascii="Arial" w:hAnsi="Arial" w:cs="Arial"/>
          <w:sz w:val="28"/>
          <w:szCs w:val="28"/>
        </w:rPr>
        <w:softHyphen/>
      </w:r>
      <w:r w:rsidRPr="003631D4">
        <w:rPr>
          <w:rFonts w:ascii="Arial" w:hAnsi="Arial" w:cs="Arial"/>
          <w:sz w:val="28"/>
          <w:szCs w:val="28"/>
        </w:rPr>
        <w:t xml:space="preserve">хідною складовою якої є формування творчих якостей. Розробці даної проблеми присвячене дослідження, виконане аспірантом </w:t>
      </w:r>
      <w:r w:rsidRPr="003631D4">
        <w:rPr>
          <w:rFonts w:ascii="Arial" w:hAnsi="Arial" w:cs="Arial"/>
          <w:b/>
          <w:sz w:val="28"/>
          <w:szCs w:val="28"/>
        </w:rPr>
        <w:t>Дворником Юрієм Феодосійовичем</w:t>
      </w:r>
      <w:r w:rsidRPr="003631D4">
        <w:rPr>
          <w:rFonts w:ascii="Arial" w:hAnsi="Arial" w:cs="Arial"/>
          <w:sz w:val="28"/>
          <w:szCs w:val="28"/>
        </w:rPr>
        <w:t>, нині доцентом кафедри інструментально-виконавської підготовки Ніжинського державного універ</w:t>
      </w:r>
      <w:r w:rsidR="000E102D" w:rsidRPr="003631D4">
        <w:rPr>
          <w:rFonts w:ascii="Arial" w:hAnsi="Arial" w:cs="Arial"/>
          <w:sz w:val="28"/>
          <w:szCs w:val="28"/>
        </w:rPr>
        <w:softHyphen/>
      </w:r>
      <w:r w:rsidRPr="003631D4">
        <w:rPr>
          <w:rFonts w:ascii="Arial" w:hAnsi="Arial" w:cs="Arial"/>
          <w:sz w:val="28"/>
          <w:szCs w:val="28"/>
        </w:rPr>
        <w:t xml:space="preserve">ситету імені Миколи Гоголя, на тему </w:t>
      </w:r>
      <w:r w:rsidR="002D384D" w:rsidRPr="003631D4">
        <w:rPr>
          <w:rFonts w:ascii="Arial" w:hAnsi="Arial" w:cs="Arial"/>
          <w:b/>
          <w:i/>
          <w:sz w:val="28"/>
          <w:szCs w:val="28"/>
        </w:rPr>
        <w:t>"</w:t>
      </w:r>
      <w:r w:rsidRPr="003631D4">
        <w:rPr>
          <w:rFonts w:ascii="Arial" w:hAnsi="Arial" w:cs="Arial"/>
          <w:b/>
          <w:i/>
          <w:sz w:val="28"/>
          <w:szCs w:val="28"/>
        </w:rPr>
        <w:t>Формування творчих якостей майбут</w:t>
      </w:r>
      <w:r w:rsidR="000E102D" w:rsidRPr="003631D4">
        <w:rPr>
          <w:rFonts w:ascii="Arial" w:hAnsi="Arial" w:cs="Arial"/>
          <w:b/>
          <w:i/>
          <w:sz w:val="28"/>
          <w:szCs w:val="28"/>
        </w:rPr>
        <w:softHyphen/>
      </w:r>
      <w:r w:rsidRPr="003631D4">
        <w:rPr>
          <w:rFonts w:ascii="Arial" w:hAnsi="Arial" w:cs="Arial"/>
          <w:b/>
          <w:i/>
          <w:sz w:val="28"/>
          <w:szCs w:val="28"/>
        </w:rPr>
        <w:t>нього вчителя музики засобами комп</w:t>
      </w:r>
      <w:r w:rsidR="00E6330A">
        <w:rPr>
          <w:rFonts w:ascii="Arial" w:hAnsi="Arial" w:cs="Arial"/>
          <w:b/>
          <w:i/>
          <w:sz w:val="28"/>
          <w:szCs w:val="28"/>
        </w:rPr>
        <w:t>’</w:t>
      </w:r>
      <w:r w:rsidRPr="003631D4">
        <w:rPr>
          <w:rFonts w:ascii="Arial" w:hAnsi="Arial" w:cs="Arial"/>
          <w:b/>
          <w:i/>
          <w:sz w:val="28"/>
          <w:szCs w:val="28"/>
        </w:rPr>
        <w:t>ютерних технологій</w:t>
      </w:r>
      <w:r w:rsidR="002D384D" w:rsidRPr="003631D4">
        <w:rPr>
          <w:rFonts w:ascii="Arial" w:hAnsi="Arial" w:cs="Arial"/>
          <w:b/>
          <w:i/>
          <w:sz w:val="28"/>
          <w:szCs w:val="28"/>
        </w:rPr>
        <w:t>"</w:t>
      </w:r>
      <w:r w:rsidRPr="00A4193F">
        <w:rPr>
          <w:rFonts w:ascii="Arial" w:hAnsi="Arial" w:cs="Arial"/>
          <w:b/>
          <w:sz w:val="28"/>
          <w:szCs w:val="28"/>
        </w:rPr>
        <w:t>.</w:t>
      </w:r>
    </w:p>
    <w:p w:rsidR="00E95056" w:rsidRPr="003631D4" w:rsidRDefault="00F87D56" w:rsidP="00A73414">
      <w:pPr>
        <w:tabs>
          <w:tab w:val="left" w:pos="0"/>
          <w:tab w:val="left" w:pos="993"/>
          <w:tab w:val="left" w:pos="8820"/>
        </w:tabs>
        <w:spacing w:after="0" w:line="259" w:lineRule="auto"/>
        <w:ind w:firstLine="709"/>
        <w:jc w:val="both"/>
        <w:outlineLvl w:val="0"/>
        <w:rPr>
          <w:rFonts w:ascii="Arial" w:hAnsi="Arial" w:cs="Arial"/>
          <w:sz w:val="28"/>
          <w:szCs w:val="28"/>
        </w:rPr>
      </w:pPr>
      <w:r w:rsidRPr="003631D4">
        <w:rPr>
          <w:rFonts w:ascii="Arial" w:hAnsi="Arial" w:cs="Arial"/>
          <w:noProof/>
          <w:sz w:val="28"/>
          <w:szCs w:val="28"/>
          <w:lang w:val="ru-RU" w:eastAsia="ru-RU"/>
        </w:rPr>
        <w:drawing>
          <wp:anchor distT="0" distB="0" distL="114300" distR="114300" simplePos="0" relativeHeight="251702272" behindDoc="0" locked="0" layoutInCell="1" allowOverlap="1" wp14:anchorId="1641639A" wp14:editId="6596D8F2">
            <wp:simplePos x="0" y="0"/>
            <wp:positionH relativeFrom="margin">
              <wp:posOffset>-635</wp:posOffset>
            </wp:positionH>
            <wp:positionV relativeFrom="paragraph">
              <wp:posOffset>110490</wp:posOffset>
            </wp:positionV>
            <wp:extent cx="1770380" cy="2447925"/>
            <wp:effectExtent l="0" t="0" r="1270" b="9525"/>
            <wp:wrapSquare wrapText="bothSides"/>
            <wp:docPr id="27652" name="Содержимое 4" descr="Дворник Ю..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7652" name="Содержимое 4" descr="Дворник Ю..jpg"/>
                    <pic:cNvPicPr>
                      <a:picLocks noGrp="1" noChangeAspect="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770380" cy="2447925"/>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E95056" w:rsidRPr="003631D4">
        <w:rPr>
          <w:rFonts w:ascii="Arial" w:hAnsi="Arial" w:cs="Arial"/>
          <w:sz w:val="28"/>
          <w:szCs w:val="28"/>
        </w:rPr>
        <w:t>У дисертації, захищеній у 2013 році, розроб</w:t>
      </w:r>
      <w:r w:rsidR="00A4193F">
        <w:rPr>
          <w:rFonts w:ascii="Arial" w:hAnsi="Arial" w:cs="Arial"/>
          <w:sz w:val="28"/>
          <w:szCs w:val="28"/>
        </w:rPr>
        <w:softHyphen/>
      </w:r>
      <w:r w:rsidR="00E95056" w:rsidRPr="003631D4">
        <w:rPr>
          <w:rFonts w:ascii="Arial" w:hAnsi="Arial" w:cs="Arial"/>
          <w:sz w:val="28"/>
          <w:szCs w:val="28"/>
        </w:rPr>
        <w:t>лено та апробовано</w:t>
      </w:r>
      <w:r w:rsidR="000E102D" w:rsidRPr="003631D4">
        <w:rPr>
          <w:rFonts w:ascii="Arial" w:hAnsi="Arial" w:cs="Arial"/>
          <w:sz w:val="28"/>
          <w:szCs w:val="28"/>
          <w:lang w:val="ru-RU"/>
        </w:rPr>
        <w:t xml:space="preserve"> </w:t>
      </w:r>
      <w:r w:rsidR="00E95056" w:rsidRPr="003631D4">
        <w:rPr>
          <w:rFonts w:ascii="Arial" w:hAnsi="Arial" w:cs="Arial"/>
          <w:sz w:val="28"/>
          <w:szCs w:val="28"/>
        </w:rPr>
        <w:t>методику формуван</w:t>
      </w:r>
      <w:r w:rsidR="000E102D" w:rsidRPr="003631D4">
        <w:rPr>
          <w:rFonts w:ascii="Arial" w:hAnsi="Arial" w:cs="Arial"/>
          <w:sz w:val="28"/>
          <w:szCs w:val="28"/>
          <w:lang w:val="ru-RU"/>
        </w:rPr>
        <w:softHyphen/>
      </w:r>
      <w:r w:rsidR="00E95056" w:rsidRPr="003631D4">
        <w:rPr>
          <w:rFonts w:ascii="Arial" w:hAnsi="Arial" w:cs="Arial"/>
          <w:sz w:val="28"/>
          <w:szCs w:val="28"/>
        </w:rPr>
        <w:t>ня творчих якостей майбутнього вчителя музики засобами комп</w:t>
      </w:r>
      <w:r w:rsidR="00E6330A">
        <w:rPr>
          <w:rFonts w:ascii="Arial" w:hAnsi="Arial" w:cs="Arial"/>
          <w:sz w:val="28"/>
          <w:szCs w:val="28"/>
        </w:rPr>
        <w:t>’</w:t>
      </w:r>
      <w:r w:rsidR="00E95056" w:rsidRPr="003631D4">
        <w:rPr>
          <w:rFonts w:ascii="Arial" w:hAnsi="Arial" w:cs="Arial"/>
          <w:sz w:val="28"/>
          <w:szCs w:val="28"/>
        </w:rPr>
        <w:t>ютерних технологій, в основу як</w:t>
      </w:r>
      <w:r w:rsidR="00F10881" w:rsidRPr="003631D4">
        <w:rPr>
          <w:rFonts w:ascii="Arial" w:hAnsi="Arial" w:cs="Arial"/>
          <w:sz w:val="28"/>
          <w:szCs w:val="28"/>
        </w:rPr>
        <w:t xml:space="preserve">ої покладено дидактичну модель </w:t>
      </w:r>
      <w:r w:rsidR="002D384D" w:rsidRPr="003631D4">
        <w:rPr>
          <w:rFonts w:ascii="Arial" w:hAnsi="Arial" w:cs="Arial"/>
          <w:sz w:val="28"/>
          <w:szCs w:val="28"/>
        </w:rPr>
        <w:t>"</w:t>
      </w:r>
      <w:r w:rsidR="00F10881" w:rsidRPr="003631D4">
        <w:rPr>
          <w:rFonts w:ascii="Arial" w:hAnsi="Arial" w:cs="Arial"/>
          <w:i/>
          <w:sz w:val="28"/>
          <w:szCs w:val="28"/>
        </w:rPr>
        <w:t>хочу</w:t>
      </w:r>
      <w:r w:rsidR="00A4193F">
        <w:rPr>
          <w:rFonts w:ascii="Arial" w:hAnsi="Arial" w:cs="Arial"/>
          <w:i/>
          <w:sz w:val="28"/>
          <w:szCs w:val="28"/>
        </w:rPr>
        <w:t xml:space="preserve"> </w:t>
      </w:r>
      <w:r w:rsidR="00F10881" w:rsidRPr="003631D4">
        <w:rPr>
          <w:rFonts w:ascii="Arial" w:hAnsi="Arial" w:cs="Arial"/>
          <w:i/>
          <w:sz w:val="28"/>
          <w:szCs w:val="28"/>
        </w:rPr>
        <w:t>–</w:t>
      </w:r>
      <w:r w:rsidR="00A4193F">
        <w:rPr>
          <w:rFonts w:ascii="Arial" w:hAnsi="Arial" w:cs="Arial"/>
          <w:i/>
          <w:sz w:val="28"/>
          <w:szCs w:val="28"/>
        </w:rPr>
        <w:t xml:space="preserve"> </w:t>
      </w:r>
      <w:r w:rsidR="00E95056" w:rsidRPr="003631D4">
        <w:rPr>
          <w:rFonts w:ascii="Arial" w:hAnsi="Arial" w:cs="Arial"/>
          <w:i/>
          <w:sz w:val="28"/>
          <w:szCs w:val="28"/>
        </w:rPr>
        <w:t>знаю</w:t>
      </w:r>
      <w:r w:rsidR="00A4193F">
        <w:rPr>
          <w:rFonts w:ascii="Arial" w:hAnsi="Arial" w:cs="Arial"/>
          <w:i/>
          <w:sz w:val="28"/>
          <w:szCs w:val="28"/>
        </w:rPr>
        <w:t xml:space="preserve"> </w:t>
      </w:r>
      <w:r w:rsidR="00F10881" w:rsidRPr="003631D4">
        <w:rPr>
          <w:rFonts w:ascii="Arial" w:hAnsi="Arial" w:cs="Arial"/>
          <w:i/>
          <w:sz w:val="28"/>
          <w:szCs w:val="28"/>
        </w:rPr>
        <w:t>–</w:t>
      </w:r>
      <w:r w:rsidR="00A4193F">
        <w:rPr>
          <w:rFonts w:ascii="Arial" w:hAnsi="Arial" w:cs="Arial"/>
          <w:i/>
          <w:sz w:val="28"/>
          <w:szCs w:val="28"/>
        </w:rPr>
        <w:t xml:space="preserve"> </w:t>
      </w:r>
      <w:r w:rsidR="00F10881" w:rsidRPr="003631D4">
        <w:rPr>
          <w:rFonts w:ascii="Arial" w:hAnsi="Arial" w:cs="Arial"/>
          <w:i/>
          <w:sz w:val="28"/>
          <w:szCs w:val="28"/>
        </w:rPr>
        <w:t>вмію</w:t>
      </w:r>
      <w:r w:rsidR="00A4193F">
        <w:rPr>
          <w:rFonts w:ascii="Arial" w:hAnsi="Arial" w:cs="Arial"/>
          <w:i/>
          <w:sz w:val="28"/>
          <w:szCs w:val="28"/>
        </w:rPr>
        <w:t xml:space="preserve"> </w:t>
      </w:r>
      <w:r w:rsidR="00F10881" w:rsidRPr="003631D4">
        <w:rPr>
          <w:rFonts w:ascii="Arial" w:hAnsi="Arial" w:cs="Arial"/>
          <w:i/>
          <w:sz w:val="28"/>
          <w:szCs w:val="28"/>
        </w:rPr>
        <w:t>–</w:t>
      </w:r>
      <w:r w:rsidR="00A4193F">
        <w:rPr>
          <w:rFonts w:ascii="Arial" w:hAnsi="Arial" w:cs="Arial"/>
          <w:i/>
          <w:sz w:val="28"/>
          <w:szCs w:val="28"/>
        </w:rPr>
        <w:t xml:space="preserve"> </w:t>
      </w:r>
      <w:r w:rsidR="00E95056" w:rsidRPr="003631D4">
        <w:rPr>
          <w:rFonts w:ascii="Arial" w:hAnsi="Arial" w:cs="Arial"/>
          <w:i/>
          <w:sz w:val="28"/>
          <w:szCs w:val="28"/>
        </w:rPr>
        <w:t>творю</w:t>
      </w:r>
      <w:r w:rsidR="002D384D" w:rsidRPr="003631D4">
        <w:rPr>
          <w:rFonts w:ascii="Arial" w:hAnsi="Arial" w:cs="Arial"/>
          <w:i/>
          <w:sz w:val="28"/>
          <w:szCs w:val="28"/>
        </w:rPr>
        <w:t>"</w:t>
      </w:r>
      <w:r w:rsidR="00E95056" w:rsidRPr="003631D4">
        <w:rPr>
          <w:rFonts w:ascii="Arial" w:hAnsi="Arial" w:cs="Arial"/>
          <w:sz w:val="28"/>
          <w:szCs w:val="28"/>
        </w:rPr>
        <w:t>. Сутність методики</w:t>
      </w:r>
      <w:r w:rsidR="00F10881" w:rsidRPr="003631D4">
        <w:rPr>
          <w:rFonts w:ascii="Arial" w:hAnsi="Arial" w:cs="Arial"/>
          <w:sz w:val="28"/>
          <w:szCs w:val="28"/>
        </w:rPr>
        <w:t xml:space="preserve"> </w:t>
      </w:r>
      <w:r w:rsidR="00E95056" w:rsidRPr="003631D4">
        <w:rPr>
          <w:rFonts w:ascii="Arial" w:hAnsi="Arial" w:cs="Arial"/>
          <w:sz w:val="28"/>
          <w:szCs w:val="28"/>
        </w:rPr>
        <w:t>полягає у поетап</w:t>
      </w:r>
      <w:r w:rsidR="00A4193F">
        <w:rPr>
          <w:rFonts w:ascii="Arial" w:hAnsi="Arial" w:cs="Arial"/>
          <w:sz w:val="28"/>
          <w:szCs w:val="28"/>
        </w:rPr>
        <w:softHyphen/>
      </w:r>
      <w:r w:rsidR="00E95056" w:rsidRPr="003631D4">
        <w:rPr>
          <w:rFonts w:ascii="Arial" w:hAnsi="Arial" w:cs="Arial"/>
          <w:sz w:val="28"/>
          <w:szCs w:val="28"/>
        </w:rPr>
        <w:t>ному розвитку мотивації до творчої діяль</w:t>
      </w:r>
      <w:r w:rsidR="00A4193F">
        <w:rPr>
          <w:rFonts w:ascii="Arial" w:hAnsi="Arial" w:cs="Arial"/>
          <w:sz w:val="28"/>
          <w:szCs w:val="28"/>
        </w:rPr>
        <w:softHyphen/>
      </w:r>
      <w:r w:rsidR="00E95056" w:rsidRPr="003631D4">
        <w:rPr>
          <w:rFonts w:ascii="Arial" w:hAnsi="Arial" w:cs="Arial"/>
          <w:sz w:val="28"/>
          <w:szCs w:val="28"/>
        </w:rPr>
        <w:t>ності, актуалі</w:t>
      </w:r>
      <w:r w:rsidR="000E102D" w:rsidRPr="003631D4">
        <w:rPr>
          <w:rFonts w:ascii="Arial" w:hAnsi="Arial" w:cs="Arial"/>
          <w:sz w:val="28"/>
          <w:szCs w:val="28"/>
        </w:rPr>
        <w:softHyphen/>
      </w:r>
      <w:r w:rsidR="00E95056" w:rsidRPr="003631D4">
        <w:rPr>
          <w:rFonts w:ascii="Arial" w:hAnsi="Arial" w:cs="Arial"/>
          <w:sz w:val="28"/>
          <w:szCs w:val="28"/>
        </w:rPr>
        <w:t>зації в ній музично-теоретичних знань, форму</w:t>
      </w:r>
      <w:r w:rsidR="000E102D" w:rsidRPr="003631D4">
        <w:rPr>
          <w:rFonts w:ascii="Arial" w:hAnsi="Arial" w:cs="Arial"/>
          <w:sz w:val="28"/>
          <w:szCs w:val="28"/>
        </w:rPr>
        <w:softHyphen/>
      </w:r>
      <w:r w:rsidR="00E95056" w:rsidRPr="003631D4">
        <w:rPr>
          <w:rFonts w:ascii="Arial" w:hAnsi="Arial" w:cs="Arial"/>
          <w:sz w:val="28"/>
          <w:szCs w:val="28"/>
        </w:rPr>
        <w:t>ван</w:t>
      </w:r>
      <w:r w:rsidR="000E102D" w:rsidRPr="003631D4">
        <w:rPr>
          <w:rFonts w:ascii="Arial" w:hAnsi="Arial" w:cs="Arial"/>
          <w:sz w:val="28"/>
          <w:szCs w:val="28"/>
        </w:rPr>
        <w:softHyphen/>
      </w:r>
      <w:r w:rsidR="00E95056" w:rsidRPr="003631D4">
        <w:rPr>
          <w:rFonts w:ascii="Arial" w:hAnsi="Arial" w:cs="Arial"/>
          <w:sz w:val="28"/>
          <w:szCs w:val="28"/>
        </w:rPr>
        <w:t>ні вмінь використання комп</w:t>
      </w:r>
      <w:r w:rsidR="00E6330A">
        <w:rPr>
          <w:rFonts w:ascii="Arial" w:hAnsi="Arial" w:cs="Arial"/>
          <w:sz w:val="28"/>
          <w:szCs w:val="28"/>
        </w:rPr>
        <w:t>’</w:t>
      </w:r>
      <w:r w:rsidR="00E95056" w:rsidRPr="003631D4">
        <w:rPr>
          <w:rFonts w:ascii="Arial" w:hAnsi="Arial" w:cs="Arial"/>
          <w:sz w:val="28"/>
          <w:szCs w:val="28"/>
        </w:rPr>
        <w:t>ю</w:t>
      </w:r>
      <w:r w:rsidR="00A4193F">
        <w:rPr>
          <w:rFonts w:ascii="Arial" w:hAnsi="Arial" w:cs="Arial"/>
          <w:sz w:val="28"/>
          <w:szCs w:val="28"/>
        </w:rPr>
        <w:softHyphen/>
      </w:r>
      <w:r w:rsidR="00E95056" w:rsidRPr="003631D4">
        <w:rPr>
          <w:rFonts w:ascii="Arial" w:hAnsi="Arial" w:cs="Arial"/>
          <w:sz w:val="28"/>
          <w:szCs w:val="28"/>
        </w:rPr>
        <w:t>тер</w:t>
      </w:r>
      <w:r w:rsidR="00A4193F">
        <w:rPr>
          <w:rFonts w:ascii="Arial" w:hAnsi="Arial" w:cs="Arial"/>
          <w:sz w:val="28"/>
          <w:szCs w:val="28"/>
        </w:rPr>
        <w:softHyphen/>
      </w:r>
      <w:r w:rsidR="00E95056" w:rsidRPr="003631D4">
        <w:rPr>
          <w:rFonts w:ascii="Arial" w:hAnsi="Arial" w:cs="Arial"/>
          <w:sz w:val="28"/>
          <w:szCs w:val="28"/>
        </w:rPr>
        <w:t>них техно</w:t>
      </w:r>
      <w:r w:rsidR="000E102D" w:rsidRPr="003631D4">
        <w:rPr>
          <w:rFonts w:ascii="Arial" w:hAnsi="Arial" w:cs="Arial"/>
          <w:sz w:val="28"/>
          <w:szCs w:val="28"/>
        </w:rPr>
        <w:softHyphen/>
      </w:r>
      <w:r w:rsidR="00E95056" w:rsidRPr="003631D4">
        <w:rPr>
          <w:rFonts w:ascii="Arial" w:hAnsi="Arial" w:cs="Arial"/>
          <w:sz w:val="28"/>
          <w:szCs w:val="28"/>
        </w:rPr>
        <w:t>ло</w:t>
      </w:r>
      <w:r w:rsidR="000E102D" w:rsidRPr="003631D4">
        <w:rPr>
          <w:rFonts w:ascii="Arial" w:hAnsi="Arial" w:cs="Arial"/>
          <w:sz w:val="28"/>
          <w:szCs w:val="28"/>
        </w:rPr>
        <w:softHyphen/>
      </w:r>
      <w:r w:rsidR="00E95056" w:rsidRPr="003631D4">
        <w:rPr>
          <w:rFonts w:ascii="Arial" w:hAnsi="Arial" w:cs="Arial"/>
          <w:sz w:val="28"/>
          <w:szCs w:val="28"/>
        </w:rPr>
        <w:t>гій в аранжуванні, композиції, перекла</w:t>
      </w:r>
      <w:r w:rsidR="000E102D" w:rsidRPr="003631D4">
        <w:rPr>
          <w:rFonts w:ascii="Arial" w:hAnsi="Arial" w:cs="Arial"/>
          <w:sz w:val="28"/>
          <w:szCs w:val="28"/>
        </w:rPr>
        <w:softHyphen/>
      </w:r>
      <w:r w:rsidR="00E95056" w:rsidRPr="003631D4">
        <w:rPr>
          <w:rFonts w:ascii="Arial" w:hAnsi="Arial" w:cs="Arial"/>
          <w:sz w:val="28"/>
          <w:szCs w:val="28"/>
        </w:rPr>
        <w:t>денні та оркестровці; набутті студентами досвіду реаліза</w:t>
      </w:r>
      <w:r w:rsidR="000E102D" w:rsidRPr="003631D4">
        <w:rPr>
          <w:rFonts w:ascii="Arial" w:hAnsi="Arial" w:cs="Arial"/>
          <w:sz w:val="28"/>
          <w:szCs w:val="28"/>
        </w:rPr>
        <w:softHyphen/>
      </w:r>
      <w:r w:rsidR="00E95056" w:rsidRPr="003631D4">
        <w:rPr>
          <w:rFonts w:ascii="Arial" w:hAnsi="Arial" w:cs="Arial"/>
          <w:sz w:val="28"/>
          <w:szCs w:val="28"/>
        </w:rPr>
        <w:t>ції власних творчих задумів. Засобами форму</w:t>
      </w:r>
      <w:r w:rsidR="000E102D" w:rsidRPr="003631D4">
        <w:rPr>
          <w:rFonts w:ascii="Arial" w:hAnsi="Arial" w:cs="Arial"/>
          <w:sz w:val="28"/>
          <w:szCs w:val="28"/>
        </w:rPr>
        <w:softHyphen/>
      </w:r>
      <w:r w:rsidR="00E95056" w:rsidRPr="003631D4">
        <w:rPr>
          <w:rFonts w:ascii="Arial" w:hAnsi="Arial" w:cs="Arial"/>
          <w:sz w:val="28"/>
          <w:szCs w:val="28"/>
        </w:rPr>
        <w:t>ван</w:t>
      </w:r>
      <w:r w:rsidR="000E102D" w:rsidRPr="003631D4">
        <w:rPr>
          <w:rFonts w:ascii="Arial" w:hAnsi="Arial" w:cs="Arial"/>
          <w:sz w:val="28"/>
          <w:szCs w:val="28"/>
        </w:rPr>
        <w:softHyphen/>
      </w:r>
      <w:r w:rsidR="00E95056" w:rsidRPr="003631D4">
        <w:rPr>
          <w:rFonts w:ascii="Arial" w:hAnsi="Arial" w:cs="Arial"/>
          <w:sz w:val="28"/>
          <w:szCs w:val="28"/>
        </w:rPr>
        <w:t>ня означених якостей та інструментом реалізації музично-творчого потенціалу виступають к</w:t>
      </w:r>
      <w:r w:rsidR="00E95056" w:rsidRPr="003631D4">
        <w:rPr>
          <w:rFonts w:ascii="Arial" w:hAnsi="Arial" w:cs="Arial"/>
          <w:bCs/>
          <w:sz w:val="28"/>
          <w:szCs w:val="28"/>
        </w:rPr>
        <w:t>омп</w:t>
      </w:r>
      <w:r w:rsidR="00E6330A">
        <w:rPr>
          <w:rFonts w:ascii="Arial" w:hAnsi="Arial" w:cs="Arial"/>
          <w:bCs/>
          <w:sz w:val="28"/>
          <w:szCs w:val="28"/>
        </w:rPr>
        <w:t>’</w:t>
      </w:r>
      <w:r w:rsidR="00E95056" w:rsidRPr="003631D4">
        <w:rPr>
          <w:rFonts w:ascii="Arial" w:hAnsi="Arial" w:cs="Arial"/>
          <w:bCs/>
          <w:sz w:val="28"/>
          <w:szCs w:val="28"/>
        </w:rPr>
        <w:t xml:space="preserve">ютерні технології, </w:t>
      </w:r>
      <w:r w:rsidR="00E95056" w:rsidRPr="003631D4">
        <w:rPr>
          <w:rFonts w:ascii="Arial" w:hAnsi="Arial" w:cs="Arial"/>
          <w:bCs/>
          <w:sz w:val="28"/>
          <w:szCs w:val="28"/>
        </w:rPr>
        <w:lastRenderedPageBreak/>
        <w:t xml:space="preserve">представлені </w:t>
      </w:r>
      <w:r w:rsidR="00E95056" w:rsidRPr="003631D4">
        <w:rPr>
          <w:rFonts w:ascii="Arial" w:hAnsi="Arial" w:cs="Arial"/>
          <w:sz w:val="28"/>
          <w:szCs w:val="28"/>
        </w:rPr>
        <w:t>комплек</w:t>
      </w:r>
      <w:r w:rsidR="000E102D" w:rsidRPr="003631D4">
        <w:rPr>
          <w:rFonts w:ascii="Arial" w:hAnsi="Arial" w:cs="Arial"/>
          <w:sz w:val="28"/>
          <w:szCs w:val="28"/>
          <w:lang w:val="ru-RU"/>
        </w:rPr>
        <w:softHyphen/>
      </w:r>
      <w:r w:rsidR="00E95056" w:rsidRPr="003631D4">
        <w:rPr>
          <w:rFonts w:ascii="Arial" w:hAnsi="Arial" w:cs="Arial"/>
          <w:sz w:val="28"/>
          <w:szCs w:val="28"/>
        </w:rPr>
        <w:t xml:space="preserve">сом сучасних музичних програм запису, обробки, збереження та передачі музичної інформації. Їх застосування суттєво розширює межі музично-творчої діяльності вчителя музики і відкриває нові можливості для його самореалізації в інформаційному суспільстві. </w:t>
      </w:r>
    </w:p>
    <w:p w:rsidR="00E95056" w:rsidRPr="003631D4" w:rsidRDefault="00E95056" w:rsidP="00A73414">
      <w:pPr>
        <w:tabs>
          <w:tab w:val="left" w:pos="0"/>
          <w:tab w:val="left" w:pos="284"/>
          <w:tab w:val="left" w:pos="567"/>
          <w:tab w:val="left" w:pos="851"/>
          <w:tab w:val="left" w:pos="993"/>
          <w:tab w:val="left" w:pos="1276"/>
          <w:tab w:val="left" w:pos="8820"/>
        </w:tabs>
        <w:spacing w:after="0" w:line="259" w:lineRule="auto"/>
        <w:ind w:firstLine="709"/>
        <w:jc w:val="both"/>
        <w:outlineLvl w:val="0"/>
        <w:rPr>
          <w:rFonts w:ascii="Arial" w:hAnsi="Arial" w:cs="Arial"/>
          <w:sz w:val="28"/>
          <w:szCs w:val="28"/>
        </w:rPr>
      </w:pPr>
      <w:r w:rsidRPr="003631D4">
        <w:rPr>
          <w:rFonts w:ascii="Arial" w:hAnsi="Arial" w:cs="Arial"/>
          <w:sz w:val="28"/>
          <w:szCs w:val="28"/>
        </w:rPr>
        <w:t>Встановлено, що творчі якості майбутнього вчителя музики</w:t>
      </w:r>
      <w:r w:rsidR="00A4193F">
        <w:rPr>
          <w:rFonts w:ascii="Arial" w:hAnsi="Arial" w:cs="Arial"/>
          <w:sz w:val="28"/>
          <w:szCs w:val="28"/>
        </w:rPr>
        <w:t xml:space="preserve"> –</w:t>
      </w:r>
      <w:r w:rsidRPr="003631D4">
        <w:rPr>
          <w:rFonts w:ascii="Arial" w:hAnsi="Arial" w:cs="Arial"/>
          <w:sz w:val="28"/>
          <w:szCs w:val="28"/>
        </w:rPr>
        <w:t xml:space="preserve"> це осо</w:t>
      </w:r>
      <w:r w:rsidR="00393075" w:rsidRPr="003631D4">
        <w:rPr>
          <w:rFonts w:ascii="Arial" w:hAnsi="Arial" w:cs="Arial"/>
          <w:sz w:val="28"/>
          <w:szCs w:val="28"/>
        </w:rPr>
        <w:softHyphen/>
      </w:r>
      <w:r w:rsidRPr="003631D4">
        <w:rPr>
          <w:rFonts w:ascii="Arial" w:hAnsi="Arial" w:cs="Arial"/>
          <w:sz w:val="28"/>
          <w:szCs w:val="28"/>
        </w:rPr>
        <w:t xml:space="preserve">бистісні утворення, представлені цілісним динамічним комплексом мотиваційних, когнітивних, операційних та креативних характеристик, що забезпечують творчий характер фахової діяльності і є необхідною умовою професійної самореалізації. Виокремлено чотири домінантні комплекси та етапи, на яких здійснюється їх формування: </w:t>
      </w:r>
      <w:r w:rsidRPr="003631D4">
        <w:rPr>
          <w:rFonts w:ascii="Arial" w:hAnsi="Arial" w:cs="Arial"/>
          <w:i/>
          <w:sz w:val="28"/>
          <w:szCs w:val="28"/>
        </w:rPr>
        <w:t>довільно-творчий, базово-когнітивний, базово-технологічний та самостійно-творчий</w:t>
      </w:r>
      <w:r w:rsidRPr="003631D4">
        <w:rPr>
          <w:rFonts w:ascii="Arial" w:hAnsi="Arial" w:cs="Arial"/>
          <w:sz w:val="28"/>
          <w:szCs w:val="28"/>
        </w:rPr>
        <w:t>.</w:t>
      </w:r>
    </w:p>
    <w:p w:rsidR="00E95056" w:rsidRPr="003631D4" w:rsidRDefault="00E95056" w:rsidP="00A73414">
      <w:pPr>
        <w:tabs>
          <w:tab w:val="left" w:pos="0"/>
          <w:tab w:val="left" w:pos="284"/>
          <w:tab w:val="left" w:pos="567"/>
          <w:tab w:val="left" w:pos="993"/>
          <w:tab w:val="left" w:pos="8820"/>
        </w:tabs>
        <w:spacing w:after="0" w:line="259" w:lineRule="auto"/>
        <w:ind w:firstLine="709"/>
        <w:jc w:val="both"/>
        <w:outlineLvl w:val="0"/>
        <w:rPr>
          <w:rFonts w:ascii="Arial" w:hAnsi="Arial" w:cs="Arial"/>
          <w:sz w:val="28"/>
          <w:szCs w:val="28"/>
        </w:rPr>
      </w:pPr>
      <w:r w:rsidRPr="003631D4">
        <w:rPr>
          <w:rFonts w:ascii="Arial" w:hAnsi="Arial" w:cs="Arial"/>
          <w:sz w:val="28"/>
          <w:szCs w:val="28"/>
        </w:rPr>
        <w:t>Виявлено, що оптимальними умовами формування творчих яко</w:t>
      </w:r>
      <w:r w:rsidR="00393075" w:rsidRPr="003631D4">
        <w:rPr>
          <w:rFonts w:ascii="Arial" w:hAnsi="Arial" w:cs="Arial"/>
          <w:sz w:val="28"/>
          <w:szCs w:val="28"/>
        </w:rPr>
        <w:softHyphen/>
      </w:r>
      <w:r w:rsidRPr="003631D4">
        <w:rPr>
          <w:rFonts w:ascii="Arial" w:hAnsi="Arial" w:cs="Arial"/>
          <w:sz w:val="28"/>
          <w:szCs w:val="28"/>
        </w:rPr>
        <w:t>стей є педагогічне керування цим процесом; стимулювання творчої активності, ініціативи, творчого пошуку; актуалізація музично-теоре</w:t>
      </w:r>
      <w:r w:rsidR="00393075" w:rsidRPr="003631D4">
        <w:rPr>
          <w:rFonts w:ascii="Arial" w:hAnsi="Arial" w:cs="Arial"/>
          <w:sz w:val="28"/>
          <w:szCs w:val="28"/>
        </w:rPr>
        <w:softHyphen/>
      </w:r>
      <w:r w:rsidRPr="003631D4">
        <w:rPr>
          <w:rFonts w:ascii="Arial" w:hAnsi="Arial" w:cs="Arial"/>
          <w:sz w:val="28"/>
          <w:szCs w:val="28"/>
        </w:rPr>
        <w:t>тичних знань у композиції (імпровізації), аранжуванні, перекладенні, інструмент</w:t>
      </w:r>
      <w:r w:rsidR="00BC3026">
        <w:rPr>
          <w:rFonts w:ascii="Arial" w:hAnsi="Arial" w:cs="Arial"/>
          <w:sz w:val="28"/>
          <w:szCs w:val="28"/>
        </w:rPr>
        <w:t>уванн</w:t>
      </w:r>
      <w:r w:rsidRPr="003631D4">
        <w:rPr>
          <w:rFonts w:ascii="Arial" w:hAnsi="Arial" w:cs="Arial"/>
          <w:sz w:val="28"/>
          <w:szCs w:val="28"/>
        </w:rPr>
        <w:t>і музичних творів; створення діалогового середовища: суб</w:t>
      </w:r>
      <w:r w:rsidR="00E6330A">
        <w:rPr>
          <w:rFonts w:ascii="Arial" w:hAnsi="Arial" w:cs="Arial"/>
          <w:sz w:val="28"/>
          <w:szCs w:val="28"/>
        </w:rPr>
        <w:t>’</w:t>
      </w:r>
      <w:r w:rsidRPr="003631D4">
        <w:rPr>
          <w:rFonts w:ascii="Arial" w:hAnsi="Arial" w:cs="Arial"/>
          <w:sz w:val="28"/>
          <w:szCs w:val="28"/>
        </w:rPr>
        <w:t>єкт</w:t>
      </w:r>
      <w:r w:rsidR="00A4193F">
        <w:rPr>
          <w:rFonts w:ascii="Arial" w:hAnsi="Arial" w:cs="Arial"/>
          <w:sz w:val="28"/>
          <w:szCs w:val="28"/>
        </w:rPr>
        <w:t xml:space="preserve"> </w:t>
      </w:r>
      <w:r w:rsidR="001147F8" w:rsidRPr="003631D4">
        <w:rPr>
          <w:rFonts w:ascii="Arial" w:hAnsi="Arial" w:cs="Arial"/>
          <w:sz w:val="28"/>
          <w:szCs w:val="28"/>
        </w:rPr>
        <w:t>–</w:t>
      </w:r>
      <w:r w:rsidR="00A4193F">
        <w:rPr>
          <w:rFonts w:ascii="Arial" w:hAnsi="Arial" w:cs="Arial"/>
          <w:sz w:val="28"/>
          <w:szCs w:val="28"/>
        </w:rPr>
        <w:t xml:space="preserve"> </w:t>
      </w:r>
      <w:r w:rsidRPr="003631D4">
        <w:rPr>
          <w:rFonts w:ascii="Arial" w:hAnsi="Arial" w:cs="Arial"/>
          <w:sz w:val="28"/>
          <w:szCs w:val="28"/>
        </w:rPr>
        <w:t>комп</w:t>
      </w:r>
      <w:r w:rsidR="00E6330A">
        <w:rPr>
          <w:rFonts w:ascii="Arial" w:hAnsi="Arial" w:cs="Arial"/>
          <w:sz w:val="28"/>
          <w:szCs w:val="28"/>
        </w:rPr>
        <w:t>’</w:t>
      </w:r>
      <w:r w:rsidRPr="003631D4">
        <w:rPr>
          <w:rFonts w:ascii="Arial" w:hAnsi="Arial" w:cs="Arial"/>
          <w:sz w:val="28"/>
          <w:szCs w:val="28"/>
        </w:rPr>
        <w:t>ютер</w:t>
      </w:r>
      <w:r w:rsidR="00A4193F">
        <w:rPr>
          <w:rFonts w:ascii="Arial" w:hAnsi="Arial" w:cs="Arial"/>
          <w:sz w:val="28"/>
          <w:szCs w:val="28"/>
        </w:rPr>
        <w:t xml:space="preserve"> </w:t>
      </w:r>
      <w:r w:rsidR="001147F8" w:rsidRPr="003631D4">
        <w:rPr>
          <w:rFonts w:ascii="Arial" w:hAnsi="Arial" w:cs="Arial"/>
          <w:sz w:val="28"/>
          <w:szCs w:val="28"/>
        </w:rPr>
        <w:t>–</w:t>
      </w:r>
      <w:r w:rsidR="00A4193F">
        <w:rPr>
          <w:rFonts w:ascii="Arial" w:hAnsi="Arial" w:cs="Arial"/>
          <w:sz w:val="28"/>
          <w:szCs w:val="28"/>
        </w:rPr>
        <w:t xml:space="preserve"> </w:t>
      </w:r>
      <w:r w:rsidRPr="003631D4">
        <w:rPr>
          <w:rFonts w:ascii="Arial" w:hAnsi="Arial" w:cs="Arial"/>
          <w:sz w:val="28"/>
          <w:szCs w:val="28"/>
        </w:rPr>
        <w:t>суб</w:t>
      </w:r>
      <w:r w:rsidR="00E6330A">
        <w:rPr>
          <w:rFonts w:ascii="Arial" w:hAnsi="Arial" w:cs="Arial"/>
          <w:sz w:val="28"/>
          <w:szCs w:val="28"/>
        </w:rPr>
        <w:t>’</w:t>
      </w:r>
      <w:r w:rsidRPr="003631D4">
        <w:rPr>
          <w:rFonts w:ascii="Arial" w:hAnsi="Arial" w:cs="Arial"/>
          <w:sz w:val="28"/>
          <w:szCs w:val="28"/>
        </w:rPr>
        <w:t>єкт; матеріально-технічне та програм</w:t>
      </w:r>
      <w:r w:rsidR="001147F8" w:rsidRPr="003631D4">
        <w:rPr>
          <w:rFonts w:ascii="Arial" w:hAnsi="Arial" w:cs="Arial"/>
          <w:sz w:val="28"/>
          <w:szCs w:val="28"/>
        </w:rPr>
        <w:t>не</w:t>
      </w:r>
      <w:r w:rsidRPr="003631D4">
        <w:rPr>
          <w:rFonts w:ascii="Arial" w:hAnsi="Arial" w:cs="Arial"/>
          <w:sz w:val="28"/>
          <w:szCs w:val="28"/>
        </w:rPr>
        <w:t xml:space="preserve"> забез</w:t>
      </w:r>
      <w:r w:rsidR="00393075" w:rsidRPr="003631D4">
        <w:rPr>
          <w:rFonts w:ascii="Arial" w:hAnsi="Arial" w:cs="Arial"/>
          <w:sz w:val="28"/>
          <w:szCs w:val="28"/>
        </w:rPr>
        <w:softHyphen/>
      </w:r>
      <w:r w:rsidRPr="003631D4">
        <w:rPr>
          <w:rFonts w:ascii="Arial" w:hAnsi="Arial" w:cs="Arial"/>
          <w:sz w:val="28"/>
          <w:szCs w:val="28"/>
        </w:rPr>
        <w:t>печення музично-творчого процесу [11].</w:t>
      </w:r>
    </w:p>
    <w:p w:rsidR="00E95056" w:rsidRPr="003631D4" w:rsidRDefault="00E95056" w:rsidP="00A73414">
      <w:pPr>
        <w:tabs>
          <w:tab w:val="left" w:pos="0"/>
          <w:tab w:val="left" w:pos="993"/>
          <w:tab w:val="left" w:pos="1134"/>
          <w:tab w:val="left" w:pos="8820"/>
        </w:tabs>
        <w:spacing w:after="0" w:line="259" w:lineRule="auto"/>
        <w:ind w:firstLine="709"/>
        <w:jc w:val="both"/>
        <w:outlineLvl w:val="0"/>
        <w:rPr>
          <w:rFonts w:ascii="Arial" w:hAnsi="Arial" w:cs="Arial"/>
          <w:sz w:val="28"/>
          <w:szCs w:val="28"/>
        </w:rPr>
      </w:pPr>
      <w:r w:rsidRPr="003631D4">
        <w:rPr>
          <w:rFonts w:ascii="Arial" w:hAnsi="Arial" w:cs="Arial"/>
          <w:sz w:val="28"/>
          <w:szCs w:val="28"/>
        </w:rPr>
        <w:t>У процесі становлення особистості майбутнього вчителя музики вагоме місце посідає формування досвіду ціннісного ставлення до музич</w:t>
      </w:r>
      <w:r w:rsidR="00393075" w:rsidRPr="003631D4">
        <w:rPr>
          <w:rFonts w:ascii="Arial" w:hAnsi="Arial" w:cs="Arial"/>
          <w:sz w:val="28"/>
          <w:szCs w:val="28"/>
        </w:rPr>
        <w:softHyphen/>
      </w:r>
      <w:r w:rsidRPr="003631D4">
        <w:rPr>
          <w:rFonts w:ascii="Arial" w:hAnsi="Arial" w:cs="Arial"/>
          <w:sz w:val="28"/>
          <w:szCs w:val="28"/>
        </w:rPr>
        <w:t>ного мистецтва, який, будучи важливою якістю фахівця, сприяє осмисленню значущості музичних явищ, характеризує підготовленість до здійснення музично-освітньої діяльності в школі, істотно позна</w:t>
      </w:r>
      <w:r w:rsidR="00393075" w:rsidRPr="003631D4">
        <w:rPr>
          <w:rFonts w:ascii="Arial" w:hAnsi="Arial" w:cs="Arial"/>
          <w:sz w:val="28"/>
          <w:szCs w:val="28"/>
        </w:rPr>
        <w:softHyphen/>
      </w:r>
      <w:r w:rsidRPr="003631D4">
        <w:rPr>
          <w:rFonts w:ascii="Arial" w:hAnsi="Arial" w:cs="Arial"/>
          <w:sz w:val="28"/>
          <w:szCs w:val="28"/>
        </w:rPr>
        <w:t xml:space="preserve">чається на її ефективності. Це визначає актуальність дослідження на тему </w:t>
      </w:r>
      <w:r w:rsidR="002D384D" w:rsidRPr="003631D4">
        <w:rPr>
          <w:rFonts w:ascii="Arial" w:hAnsi="Arial" w:cs="Arial"/>
          <w:b/>
          <w:i/>
          <w:sz w:val="28"/>
          <w:szCs w:val="28"/>
        </w:rPr>
        <w:t>"</w:t>
      </w:r>
      <w:r w:rsidRPr="003631D4">
        <w:rPr>
          <w:rFonts w:ascii="Arial" w:hAnsi="Arial" w:cs="Arial"/>
          <w:b/>
          <w:i/>
          <w:sz w:val="28"/>
          <w:szCs w:val="28"/>
        </w:rPr>
        <w:t>Методика формування досвіду ціннісного ставлення до музичного мистецтва у майбутніх учителів початкових класів і музики</w:t>
      </w:r>
      <w:r w:rsidR="002D384D" w:rsidRPr="003631D4">
        <w:rPr>
          <w:rFonts w:ascii="Arial" w:hAnsi="Arial" w:cs="Arial"/>
          <w:b/>
          <w:i/>
          <w:sz w:val="28"/>
          <w:szCs w:val="28"/>
        </w:rPr>
        <w:t>"</w:t>
      </w:r>
      <w:r w:rsidRPr="003631D4">
        <w:rPr>
          <w:rFonts w:ascii="Arial" w:hAnsi="Arial" w:cs="Arial"/>
          <w:sz w:val="28"/>
          <w:szCs w:val="28"/>
        </w:rPr>
        <w:t xml:space="preserve">, виконаного аспіранткою </w:t>
      </w:r>
      <w:r w:rsidRPr="003631D4">
        <w:rPr>
          <w:rFonts w:ascii="Arial" w:hAnsi="Arial" w:cs="Arial"/>
          <w:b/>
          <w:sz w:val="28"/>
          <w:szCs w:val="28"/>
        </w:rPr>
        <w:t>Валерією Сергіївною Вергуновою</w:t>
      </w:r>
      <w:r w:rsidRPr="003631D4">
        <w:rPr>
          <w:rFonts w:ascii="Arial" w:hAnsi="Arial" w:cs="Arial"/>
          <w:sz w:val="28"/>
          <w:szCs w:val="28"/>
        </w:rPr>
        <w:t xml:space="preserve">, нині старшим викладачем кафедри </w:t>
      </w:r>
      <w:r w:rsidR="001147F8" w:rsidRPr="003631D4">
        <w:rPr>
          <w:rFonts w:ascii="Arial" w:hAnsi="Arial" w:cs="Arial"/>
          <w:sz w:val="28"/>
          <w:szCs w:val="28"/>
        </w:rPr>
        <w:t>мистецьких дисциплін</w:t>
      </w:r>
      <w:r w:rsidRPr="003631D4">
        <w:rPr>
          <w:rFonts w:ascii="Arial" w:hAnsi="Arial" w:cs="Arial"/>
          <w:sz w:val="28"/>
          <w:szCs w:val="28"/>
        </w:rPr>
        <w:t xml:space="preserve"> </w:t>
      </w:r>
      <w:r w:rsidR="001147F8" w:rsidRPr="003631D4">
        <w:rPr>
          <w:rFonts w:ascii="Arial" w:hAnsi="Arial" w:cs="Arial"/>
          <w:sz w:val="28"/>
          <w:szCs w:val="28"/>
        </w:rPr>
        <w:t>Націо</w:t>
      </w:r>
      <w:r w:rsidR="00393075" w:rsidRPr="003631D4">
        <w:rPr>
          <w:rFonts w:ascii="Arial" w:hAnsi="Arial" w:cs="Arial"/>
          <w:sz w:val="28"/>
          <w:szCs w:val="28"/>
        </w:rPr>
        <w:softHyphen/>
      </w:r>
      <w:r w:rsidR="001147F8" w:rsidRPr="003631D4">
        <w:rPr>
          <w:rFonts w:ascii="Arial" w:hAnsi="Arial" w:cs="Arial"/>
          <w:sz w:val="28"/>
          <w:szCs w:val="28"/>
        </w:rPr>
        <w:t xml:space="preserve">нального університету </w:t>
      </w:r>
      <w:r w:rsidR="002D384D" w:rsidRPr="003631D4">
        <w:rPr>
          <w:rFonts w:ascii="Arial" w:hAnsi="Arial" w:cs="Arial"/>
          <w:sz w:val="28"/>
          <w:szCs w:val="28"/>
        </w:rPr>
        <w:t>"</w:t>
      </w:r>
      <w:r w:rsidR="001147F8" w:rsidRPr="003631D4">
        <w:rPr>
          <w:rFonts w:ascii="Arial" w:hAnsi="Arial" w:cs="Arial"/>
          <w:sz w:val="28"/>
          <w:szCs w:val="28"/>
        </w:rPr>
        <w:t>Чернігівський колегіум</w:t>
      </w:r>
      <w:r w:rsidR="002D384D" w:rsidRPr="003631D4">
        <w:rPr>
          <w:rFonts w:ascii="Arial" w:hAnsi="Arial" w:cs="Arial"/>
          <w:sz w:val="28"/>
          <w:szCs w:val="28"/>
        </w:rPr>
        <w:t>"</w:t>
      </w:r>
      <w:r w:rsidR="001147F8" w:rsidRPr="003631D4">
        <w:rPr>
          <w:rFonts w:ascii="Arial" w:hAnsi="Arial" w:cs="Arial"/>
          <w:sz w:val="28"/>
          <w:szCs w:val="28"/>
        </w:rPr>
        <w:t xml:space="preserve"> імені Т. Г. Шевченка.</w:t>
      </w:r>
    </w:p>
    <w:p w:rsidR="00E95056" w:rsidRPr="003631D4" w:rsidRDefault="002E5C36" w:rsidP="00393075">
      <w:pPr>
        <w:tabs>
          <w:tab w:val="left" w:pos="0"/>
          <w:tab w:val="left" w:pos="993"/>
          <w:tab w:val="left" w:pos="1134"/>
          <w:tab w:val="left" w:pos="8820"/>
        </w:tabs>
        <w:spacing w:after="0" w:line="254" w:lineRule="auto"/>
        <w:ind w:firstLine="709"/>
        <w:jc w:val="both"/>
        <w:outlineLvl w:val="0"/>
        <w:rPr>
          <w:rFonts w:ascii="Arial" w:hAnsi="Arial" w:cs="Arial"/>
          <w:sz w:val="28"/>
          <w:szCs w:val="28"/>
        </w:rPr>
      </w:pPr>
      <w:r w:rsidRPr="003631D4">
        <w:rPr>
          <w:rFonts w:ascii="Arial" w:hAnsi="Arial" w:cs="Arial"/>
          <w:noProof/>
          <w:sz w:val="28"/>
          <w:szCs w:val="28"/>
          <w:lang w:val="ru-RU" w:eastAsia="ru-RU"/>
        </w:rPr>
        <w:drawing>
          <wp:anchor distT="0" distB="0" distL="114300" distR="114300" simplePos="0" relativeHeight="251703296" behindDoc="0" locked="0" layoutInCell="1" allowOverlap="1" wp14:anchorId="670D991F" wp14:editId="0FB838F8">
            <wp:simplePos x="0" y="0"/>
            <wp:positionH relativeFrom="margin">
              <wp:posOffset>4427855</wp:posOffset>
            </wp:positionH>
            <wp:positionV relativeFrom="paragraph">
              <wp:posOffset>12700</wp:posOffset>
            </wp:positionV>
            <wp:extent cx="1590675" cy="2592705"/>
            <wp:effectExtent l="0" t="0" r="9525" b="0"/>
            <wp:wrapSquare wrapText="bothSides"/>
            <wp:docPr id="28675" name="Содержимое 4" descr="Вергунова В..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8675" name="Содержимое 4" descr="Вергунова В..jpg"/>
                    <pic:cNvPicPr>
                      <a:picLocks noGrp="1" noChangeAspect="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90675" cy="2592705"/>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E95056" w:rsidRPr="003631D4">
        <w:rPr>
          <w:rFonts w:ascii="Arial" w:hAnsi="Arial" w:cs="Arial"/>
          <w:sz w:val="28"/>
          <w:szCs w:val="28"/>
        </w:rPr>
        <w:t>У дисертаційній роботі, захищеній у 2011 р</w:t>
      </w:r>
      <w:r w:rsidR="00BC3026">
        <w:rPr>
          <w:rFonts w:ascii="Arial" w:hAnsi="Arial" w:cs="Arial"/>
          <w:sz w:val="28"/>
          <w:szCs w:val="28"/>
        </w:rPr>
        <w:t>.</w:t>
      </w:r>
      <w:r w:rsidR="00E95056" w:rsidRPr="003631D4">
        <w:rPr>
          <w:rFonts w:ascii="Arial" w:hAnsi="Arial" w:cs="Arial"/>
          <w:sz w:val="28"/>
          <w:szCs w:val="28"/>
        </w:rPr>
        <w:t xml:space="preserve">, розкрито сутність досвіду ціннісного ставлення до музичного мистецтва, під яким розуміється якість особистості, що охоплює враження, знання </w:t>
      </w:r>
      <w:r w:rsidR="00BC3026">
        <w:rPr>
          <w:rFonts w:ascii="Arial" w:hAnsi="Arial" w:cs="Arial"/>
          <w:sz w:val="28"/>
          <w:szCs w:val="28"/>
        </w:rPr>
        <w:t>й</w:t>
      </w:r>
      <w:r w:rsidR="00E95056" w:rsidRPr="003631D4">
        <w:rPr>
          <w:rFonts w:ascii="Arial" w:hAnsi="Arial" w:cs="Arial"/>
          <w:sz w:val="28"/>
          <w:szCs w:val="28"/>
        </w:rPr>
        <w:t xml:space="preserve"> умін</w:t>
      </w:r>
      <w:r w:rsidR="00393075" w:rsidRPr="003631D4">
        <w:rPr>
          <w:rFonts w:ascii="Arial" w:hAnsi="Arial" w:cs="Arial"/>
          <w:sz w:val="28"/>
          <w:szCs w:val="28"/>
        </w:rPr>
        <w:softHyphen/>
      </w:r>
      <w:r w:rsidR="00E95056" w:rsidRPr="003631D4">
        <w:rPr>
          <w:rFonts w:ascii="Arial" w:hAnsi="Arial" w:cs="Arial"/>
          <w:sz w:val="28"/>
          <w:szCs w:val="28"/>
        </w:rPr>
        <w:t>ня, які є результатом здійснення музичної діяльно</w:t>
      </w:r>
      <w:r w:rsidR="00393075" w:rsidRPr="003631D4">
        <w:rPr>
          <w:rFonts w:ascii="Arial" w:hAnsi="Arial" w:cs="Arial"/>
          <w:sz w:val="28"/>
          <w:szCs w:val="28"/>
        </w:rPr>
        <w:softHyphen/>
      </w:r>
      <w:r w:rsidR="00E95056" w:rsidRPr="003631D4">
        <w:rPr>
          <w:rFonts w:ascii="Arial" w:hAnsi="Arial" w:cs="Arial"/>
          <w:sz w:val="28"/>
          <w:szCs w:val="28"/>
        </w:rPr>
        <w:t>сті, спрямованої на пошук та втілення музичних цінностей; обґрунтовано критерії діагностики сфор</w:t>
      </w:r>
      <w:r w:rsidR="00393075" w:rsidRPr="003631D4">
        <w:rPr>
          <w:rFonts w:ascii="Arial" w:hAnsi="Arial" w:cs="Arial"/>
          <w:sz w:val="28"/>
          <w:szCs w:val="28"/>
        </w:rPr>
        <w:softHyphen/>
      </w:r>
      <w:r w:rsidR="00E95056" w:rsidRPr="003631D4">
        <w:rPr>
          <w:rFonts w:ascii="Arial" w:hAnsi="Arial" w:cs="Arial"/>
          <w:sz w:val="28"/>
          <w:szCs w:val="28"/>
        </w:rPr>
        <w:t>мо</w:t>
      </w:r>
      <w:r w:rsidR="00393075" w:rsidRPr="003631D4">
        <w:rPr>
          <w:rFonts w:ascii="Arial" w:hAnsi="Arial" w:cs="Arial"/>
          <w:sz w:val="28"/>
          <w:szCs w:val="28"/>
        </w:rPr>
        <w:softHyphen/>
      </w:r>
      <w:r w:rsidR="00E95056" w:rsidRPr="003631D4">
        <w:rPr>
          <w:rFonts w:ascii="Arial" w:hAnsi="Arial" w:cs="Arial"/>
          <w:sz w:val="28"/>
          <w:szCs w:val="28"/>
        </w:rPr>
        <w:t>ваності досвіду ціннісного ставлення до музич</w:t>
      </w:r>
      <w:r w:rsidR="00393075" w:rsidRPr="003631D4">
        <w:rPr>
          <w:rFonts w:ascii="Arial" w:hAnsi="Arial" w:cs="Arial"/>
          <w:sz w:val="28"/>
          <w:szCs w:val="28"/>
        </w:rPr>
        <w:softHyphen/>
      </w:r>
      <w:r w:rsidR="00E95056" w:rsidRPr="003631D4">
        <w:rPr>
          <w:rFonts w:ascii="Arial" w:hAnsi="Arial" w:cs="Arial"/>
          <w:sz w:val="28"/>
          <w:szCs w:val="28"/>
        </w:rPr>
        <w:t>ного мистецтва, а саме: когнітивний, спрямований на з</w:t>
      </w:r>
      <w:r w:rsidR="00E6330A">
        <w:rPr>
          <w:rFonts w:ascii="Arial" w:hAnsi="Arial" w:cs="Arial"/>
          <w:sz w:val="28"/>
          <w:szCs w:val="28"/>
        </w:rPr>
        <w:t>’</w:t>
      </w:r>
      <w:r w:rsidR="00E95056" w:rsidRPr="003631D4">
        <w:rPr>
          <w:rFonts w:ascii="Arial" w:hAnsi="Arial" w:cs="Arial"/>
          <w:sz w:val="28"/>
          <w:szCs w:val="28"/>
        </w:rPr>
        <w:t>ясування сформованості ступеня музично-теоретичної обізнаності; емоційно-мотиваційний, що характеризує стан сформованості емоційно-</w:t>
      </w:r>
      <w:r w:rsidR="00E95056" w:rsidRPr="003631D4">
        <w:rPr>
          <w:rFonts w:ascii="Arial" w:hAnsi="Arial" w:cs="Arial"/>
          <w:sz w:val="28"/>
          <w:szCs w:val="28"/>
        </w:rPr>
        <w:lastRenderedPageBreak/>
        <w:t>мотивацій</w:t>
      </w:r>
      <w:r w:rsidR="00E95056" w:rsidRPr="003631D4">
        <w:rPr>
          <w:rFonts w:ascii="Arial" w:hAnsi="Arial" w:cs="Arial"/>
          <w:sz w:val="28"/>
          <w:szCs w:val="28"/>
        </w:rPr>
        <w:softHyphen/>
        <w:t>ного ставлення до музичних явищ; діяльнісно-творчий, спря</w:t>
      </w:r>
      <w:r w:rsidR="00393075" w:rsidRPr="003631D4">
        <w:rPr>
          <w:rFonts w:ascii="Arial" w:hAnsi="Arial" w:cs="Arial"/>
          <w:sz w:val="28"/>
          <w:szCs w:val="28"/>
        </w:rPr>
        <w:softHyphen/>
      </w:r>
      <w:r w:rsidR="00E95056" w:rsidRPr="003631D4">
        <w:rPr>
          <w:rFonts w:ascii="Arial" w:hAnsi="Arial" w:cs="Arial"/>
          <w:sz w:val="28"/>
          <w:szCs w:val="28"/>
        </w:rPr>
        <w:t>мо</w:t>
      </w:r>
      <w:r w:rsidR="00393075" w:rsidRPr="003631D4">
        <w:rPr>
          <w:rFonts w:ascii="Arial" w:hAnsi="Arial" w:cs="Arial"/>
          <w:sz w:val="28"/>
          <w:szCs w:val="28"/>
        </w:rPr>
        <w:softHyphen/>
      </w:r>
      <w:r w:rsidR="00E95056" w:rsidRPr="003631D4">
        <w:rPr>
          <w:rFonts w:ascii="Arial" w:hAnsi="Arial" w:cs="Arial"/>
          <w:sz w:val="28"/>
          <w:szCs w:val="28"/>
        </w:rPr>
        <w:t>ваний на виявлення міри розвиненості здатності до практичного втілення досвіду ціннісного ставлення до музичного мистецтва; рефлек</w:t>
      </w:r>
      <w:r w:rsidR="00393075" w:rsidRPr="003631D4">
        <w:rPr>
          <w:rFonts w:ascii="Arial" w:hAnsi="Arial" w:cs="Arial"/>
          <w:sz w:val="28"/>
          <w:szCs w:val="28"/>
        </w:rPr>
        <w:softHyphen/>
      </w:r>
      <w:r w:rsidR="00E95056" w:rsidRPr="003631D4">
        <w:rPr>
          <w:rFonts w:ascii="Arial" w:hAnsi="Arial" w:cs="Arial"/>
          <w:sz w:val="28"/>
          <w:szCs w:val="28"/>
        </w:rPr>
        <w:t>сивно-оцінний, спря</w:t>
      </w:r>
      <w:r w:rsidR="00E95056" w:rsidRPr="003631D4">
        <w:rPr>
          <w:rFonts w:ascii="Arial" w:hAnsi="Arial" w:cs="Arial"/>
          <w:sz w:val="28"/>
          <w:szCs w:val="28"/>
        </w:rPr>
        <w:softHyphen/>
        <w:t>мований на з</w:t>
      </w:r>
      <w:r w:rsidR="00E6330A">
        <w:rPr>
          <w:rFonts w:ascii="Arial" w:hAnsi="Arial" w:cs="Arial"/>
          <w:sz w:val="28"/>
          <w:szCs w:val="28"/>
        </w:rPr>
        <w:t>’</w:t>
      </w:r>
      <w:r w:rsidR="00E95056" w:rsidRPr="003631D4">
        <w:rPr>
          <w:rFonts w:ascii="Arial" w:hAnsi="Arial" w:cs="Arial"/>
          <w:sz w:val="28"/>
          <w:szCs w:val="28"/>
        </w:rPr>
        <w:t>ясування міри сформованості рефлек</w:t>
      </w:r>
      <w:r w:rsidR="00393075" w:rsidRPr="003631D4">
        <w:rPr>
          <w:rFonts w:ascii="Arial" w:hAnsi="Arial" w:cs="Arial"/>
          <w:sz w:val="28"/>
          <w:szCs w:val="28"/>
        </w:rPr>
        <w:softHyphen/>
      </w:r>
      <w:r w:rsidR="00E95056" w:rsidRPr="003631D4">
        <w:rPr>
          <w:rFonts w:ascii="Arial" w:hAnsi="Arial" w:cs="Arial"/>
          <w:sz w:val="28"/>
          <w:szCs w:val="28"/>
        </w:rPr>
        <w:t>сивних умінь студентів.</w:t>
      </w:r>
    </w:p>
    <w:p w:rsidR="00E95056" w:rsidRPr="003631D4" w:rsidRDefault="00E95056" w:rsidP="00393075">
      <w:pPr>
        <w:tabs>
          <w:tab w:val="left" w:pos="0"/>
          <w:tab w:val="left" w:pos="993"/>
          <w:tab w:val="left" w:pos="1134"/>
          <w:tab w:val="left" w:pos="8820"/>
        </w:tabs>
        <w:spacing w:after="0" w:line="254" w:lineRule="auto"/>
        <w:ind w:firstLine="709"/>
        <w:jc w:val="both"/>
        <w:outlineLvl w:val="0"/>
        <w:rPr>
          <w:rFonts w:ascii="Arial" w:hAnsi="Arial" w:cs="Arial"/>
          <w:sz w:val="28"/>
          <w:szCs w:val="28"/>
        </w:rPr>
      </w:pPr>
      <w:r w:rsidRPr="003631D4">
        <w:rPr>
          <w:rFonts w:ascii="Arial" w:hAnsi="Arial" w:cs="Arial"/>
          <w:sz w:val="28"/>
          <w:szCs w:val="28"/>
        </w:rPr>
        <w:t>Розроблено та експериментально перевірено методику формуван</w:t>
      </w:r>
      <w:r w:rsidR="00393075" w:rsidRPr="003631D4">
        <w:rPr>
          <w:rFonts w:ascii="Arial" w:hAnsi="Arial" w:cs="Arial"/>
          <w:sz w:val="28"/>
          <w:szCs w:val="28"/>
          <w:lang w:val="ru-RU"/>
        </w:rPr>
        <w:softHyphen/>
      </w:r>
      <w:r w:rsidRPr="003631D4">
        <w:rPr>
          <w:rFonts w:ascii="Arial" w:hAnsi="Arial" w:cs="Arial"/>
          <w:sz w:val="28"/>
          <w:szCs w:val="28"/>
        </w:rPr>
        <w:t>ня досвіду ціннісного ставлення до музичного мистецтва, сутність якої полягає у цілеспрямованому розвитку структурних компонентів озна</w:t>
      </w:r>
      <w:r w:rsidR="00393075" w:rsidRPr="003631D4">
        <w:rPr>
          <w:rFonts w:ascii="Arial" w:hAnsi="Arial" w:cs="Arial"/>
          <w:sz w:val="28"/>
          <w:szCs w:val="28"/>
          <w:lang w:val="ru-RU"/>
        </w:rPr>
        <w:softHyphen/>
      </w:r>
      <w:r w:rsidRPr="003631D4">
        <w:rPr>
          <w:rFonts w:ascii="Arial" w:hAnsi="Arial" w:cs="Arial"/>
          <w:sz w:val="28"/>
          <w:szCs w:val="28"/>
        </w:rPr>
        <w:t>ченої якості; поетапному формуванні досвіду ціннісного ставлення до музичного мистецтва. В основу методики покладено дидактичну модель формування досвіду ціннісного ставлення до музичного мистецтва, яка включала обґрунтування мети, завдань, змісту, етапів, принципів і методів формування означеної якості. З</w:t>
      </w:r>
      <w:r w:rsidR="00E6330A">
        <w:rPr>
          <w:rFonts w:ascii="Arial" w:hAnsi="Arial" w:cs="Arial"/>
          <w:sz w:val="28"/>
          <w:szCs w:val="28"/>
        </w:rPr>
        <w:t>’</w:t>
      </w:r>
      <w:r w:rsidRPr="003631D4">
        <w:rPr>
          <w:rFonts w:ascii="Arial" w:hAnsi="Arial" w:cs="Arial"/>
          <w:sz w:val="28"/>
          <w:szCs w:val="28"/>
        </w:rPr>
        <w:t>ясовано, що процес форму</w:t>
      </w:r>
      <w:r w:rsidR="00393075" w:rsidRPr="003631D4">
        <w:rPr>
          <w:rFonts w:ascii="Arial" w:hAnsi="Arial" w:cs="Arial"/>
          <w:sz w:val="28"/>
          <w:szCs w:val="28"/>
        </w:rPr>
        <w:softHyphen/>
      </w:r>
      <w:r w:rsidRPr="003631D4">
        <w:rPr>
          <w:rFonts w:ascii="Arial" w:hAnsi="Arial" w:cs="Arial"/>
          <w:sz w:val="28"/>
          <w:szCs w:val="28"/>
        </w:rPr>
        <w:t>вання досвіду ціннісного ставлення до музичного мистецтва ґрунту</w:t>
      </w:r>
      <w:r w:rsidR="00393075" w:rsidRPr="003631D4">
        <w:rPr>
          <w:rFonts w:ascii="Arial" w:hAnsi="Arial" w:cs="Arial"/>
          <w:sz w:val="28"/>
          <w:szCs w:val="28"/>
        </w:rPr>
        <w:softHyphen/>
      </w:r>
      <w:r w:rsidRPr="003631D4">
        <w:rPr>
          <w:rFonts w:ascii="Arial" w:hAnsi="Arial" w:cs="Arial"/>
          <w:sz w:val="28"/>
          <w:szCs w:val="28"/>
        </w:rPr>
        <w:t>ється на таких принципах: безперервності набуття художнього досвіду, єдності емоційного і свідомого, художнього і технічного, обов</w:t>
      </w:r>
      <w:r w:rsidR="00E6330A">
        <w:rPr>
          <w:rFonts w:ascii="Arial" w:hAnsi="Arial" w:cs="Arial"/>
          <w:sz w:val="28"/>
          <w:szCs w:val="28"/>
        </w:rPr>
        <w:t>’</w:t>
      </w:r>
      <w:r w:rsidRPr="003631D4">
        <w:rPr>
          <w:rFonts w:ascii="Arial" w:hAnsi="Arial" w:cs="Arial"/>
          <w:sz w:val="28"/>
          <w:szCs w:val="28"/>
        </w:rPr>
        <w:t>язковості гедоністичного ефекту, активізації музично-творчої діяльності, опори на життєвий та художній досвід студентів, педагогічної взаємодії; встанов</w:t>
      </w:r>
      <w:r w:rsidR="00393075" w:rsidRPr="003631D4">
        <w:rPr>
          <w:rFonts w:ascii="Arial" w:hAnsi="Arial" w:cs="Arial"/>
          <w:sz w:val="28"/>
          <w:szCs w:val="28"/>
        </w:rPr>
        <w:softHyphen/>
      </w:r>
      <w:r w:rsidRPr="003631D4">
        <w:rPr>
          <w:rFonts w:ascii="Arial" w:hAnsi="Arial" w:cs="Arial"/>
          <w:sz w:val="28"/>
          <w:szCs w:val="28"/>
        </w:rPr>
        <w:t>лено, що ефективність формування досвіду ціннісного ставлення до музичного мистецтва підвищується завдяки створенню таких педаго</w:t>
      </w:r>
      <w:r w:rsidR="00393075" w:rsidRPr="003631D4">
        <w:rPr>
          <w:rFonts w:ascii="Arial" w:hAnsi="Arial" w:cs="Arial"/>
          <w:sz w:val="28"/>
          <w:szCs w:val="28"/>
        </w:rPr>
        <w:softHyphen/>
      </w:r>
      <w:r w:rsidRPr="003631D4">
        <w:rPr>
          <w:rFonts w:ascii="Arial" w:hAnsi="Arial" w:cs="Arial"/>
          <w:sz w:val="28"/>
          <w:szCs w:val="28"/>
        </w:rPr>
        <w:t>гічних умов: педагогічне керування процесом формування досвіду ціннісного ставлення до музичного мистецтва, розвиток музичного сприй</w:t>
      </w:r>
      <w:r w:rsidR="00393075" w:rsidRPr="003631D4">
        <w:rPr>
          <w:rFonts w:ascii="Arial" w:hAnsi="Arial" w:cs="Arial"/>
          <w:sz w:val="28"/>
          <w:szCs w:val="28"/>
        </w:rPr>
        <w:softHyphen/>
      </w:r>
      <w:r w:rsidRPr="003631D4">
        <w:rPr>
          <w:rFonts w:ascii="Arial" w:hAnsi="Arial" w:cs="Arial"/>
          <w:sz w:val="28"/>
          <w:szCs w:val="28"/>
        </w:rPr>
        <w:t>мання як основи ціннісного ставлення до музичного мистецтва, стимулювання оцінної діяльності студентів, формування мотивації спілку</w:t>
      </w:r>
      <w:r w:rsidR="00393075" w:rsidRPr="003631D4">
        <w:rPr>
          <w:rFonts w:ascii="Arial" w:hAnsi="Arial" w:cs="Arial"/>
          <w:sz w:val="28"/>
          <w:szCs w:val="28"/>
        </w:rPr>
        <w:softHyphen/>
      </w:r>
      <w:r w:rsidRPr="003631D4">
        <w:rPr>
          <w:rFonts w:ascii="Arial" w:hAnsi="Arial" w:cs="Arial"/>
          <w:sz w:val="28"/>
          <w:szCs w:val="28"/>
        </w:rPr>
        <w:t>вання з музикою [9].</w:t>
      </w:r>
    </w:p>
    <w:p w:rsidR="00E95056" w:rsidRPr="003631D4" w:rsidRDefault="00393075" w:rsidP="00393075">
      <w:pPr>
        <w:tabs>
          <w:tab w:val="left" w:pos="180"/>
        </w:tabs>
        <w:spacing w:after="0" w:line="254" w:lineRule="auto"/>
        <w:ind w:firstLine="709"/>
        <w:jc w:val="both"/>
        <w:rPr>
          <w:rFonts w:ascii="Arial" w:hAnsi="Arial" w:cs="Arial"/>
          <w:sz w:val="28"/>
          <w:szCs w:val="28"/>
        </w:rPr>
      </w:pPr>
      <w:r w:rsidRPr="003631D4">
        <w:rPr>
          <w:rFonts w:ascii="Arial" w:hAnsi="Arial" w:cs="Arial"/>
          <w:noProof/>
          <w:sz w:val="28"/>
          <w:szCs w:val="28"/>
          <w:lang w:val="ru-RU" w:eastAsia="ru-RU"/>
        </w:rPr>
        <w:drawing>
          <wp:anchor distT="0" distB="0" distL="114300" distR="114300" simplePos="0" relativeHeight="251704320" behindDoc="0" locked="0" layoutInCell="1" allowOverlap="1" wp14:anchorId="296E3B7E" wp14:editId="04ED0980">
            <wp:simplePos x="0" y="0"/>
            <wp:positionH relativeFrom="margin">
              <wp:posOffset>8255</wp:posOffset>
            </wp:positionH>
            <wp:positionV relativeFrom="paragraph">
              <wp:posOffset>1484630</wp:posOffset>
            </wp:positionV>
            <wp:extent cx="1791970" cy="2390775"/>
            <wp:effectExtent l="0" t="0" r="0" b="9525"/>
            <wp:wrapSquare wrapText="bothSides"/>
            <wp:docPr id="29700" name="Содержимое 4" descr="Спіліоті О..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9700" name="Содержимое 4" descr="Спіліоті О..jpg"/>
                    <pic:cNvPicPr>
                      <a:picLocks noGrp="1" noChangeAspect="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91970" cy="2390775"/>
                    </a:xfrm>
                    <a:prstGeom prst="rect">
                      <a:avLst/>
                    </a:prstGeom>
                    <a:noFill/>
                    <a:ln>
                      <a:noFill/>
                    </a:ln>
                    <a:extLst/>
                  </pic:spPr>
                </pic:pic>
              </a:graphicData>
            </a:graphic>
          </wp:anchor>
        </w:drawing>
      </w:r>
      <w:r w:rsidR="00E95056" w:rsidRPr="003631D4">
        <w:rPr>
          <w:rFonts w:ascii="Arial" w:hAnsi="Arial" w:cs="Arial"/>
          <w:sz w:val="28"/>
          <w:szCs w:val="28"/>
        </w:rPr>
        <w:t>У процесі становлення особистості майбутнього вчителя музики вагоме місце посідає формування його музичного-інтонаційного мис</w:t>
      </w:r>
      <w:r w:rsidRPr="003631D4">
        <w:rPr>
          <w:rFonts w:ascii="Arial" w:hAnsi="Arial" w:cs="Arial"/>
          <w:sz w:val="28"/>
          <w:szCs w:val="28"/>
        </w:rPr>
        <w:softHyphen/>
      </w:r>
      <w:r w:rsidR="00E95056" w:rsidRPr="003631D4">
        <w:rPr>
          <w:rFonts w:ascii="Arial" w:hAnsi="Arial" w:cs="Arial"/>
          <w:sz w:val="28"/>
          <w:szCs w:val="28"/>
        </w:rPr>
        <w:t>лен</w:t>
      </w:r>
      <w:r w:rsidRPr="003631D4">
        <w:rPr>
          <w:rFonts w:ascii="Arial" w:hAnsi="Arial" w:cs="Arial"/>
          <w:sz w:val="28"/>
          <w:szCs w:val="28"/>
        </w:rPr>
        <w:softHyphen/>
      </w:r>
      <w:r w:rsidR="00E95056" w:rsidRPr="003631D4">
        <w:rPr>
          <w:rFonts w:ascii="Arial" w:hAnsi="Arial" w:cs="Arial"/>
          <w:sz w:val="28"/>
          <w:szCs w:val="28"/>
        </w:rPr>
        <w:t>ня, яке, будучи важливою складовою музичних здібностей, визначає успішність художнього пізнання, суттєво позначається на якості музич</w:t>
      </w:r>
      <w:r w:rsidRPr="003631D4">
        <w:rPr>
          <w:rFonts w:ascii="Arial" w:hAnsi="Arial" w:cs="Arial"/>
          <w:sz w:val="28"/>
          <w:szCs w:val="28"/>
        </w:rPr>
        <w:softHyphen/>
      </w:r>
      <w:r w:rsidR="00E95056" w:rsidRPr="003631D4">
        <w:rPr>
          <w:rFonts w:ascii="Arial" w:hAnsi="Arial" w:cs="Arial"/>
          <w:sz w:val="28"/>
          <w:szCs w:val="28"/>
        </w:rPr>
        <w:t xml:space="preserve">но-творчої діяльності. Результатом вивчення актуальної проблеми стало дослідження на тему </w:t>
      </w:r>
      <w:r w:rsidR="002D384D" w:rsidRPr="003631D4">
        <w:rPr>
          <w:rFonts w:ascii="Arial" w:hAnsi="Arial" w:cs="Arial"/>
          <w:b/>
          <w:i/>
          <w:sz w:val="28"/>
          <w:szCs w:val="28"/>
        </w:rPr>
        <w:t>"</w:t>
      </w:r>
      <w:r w:rsidR="00E95056" w:rsidRPr="003631D4">
        <w:rPr>
          <w:rFonts w:ascii="Arial" w:hAnsi="Arial" w:cs="Arial"/>
          <w:b/>
          <w:i/>
          <w:sz w:val="28"/>
          <w:szCs w:val="28"/>
        </w:rPr>
        <w:t>Формування музично-інтонаційного мис</w:t>
      </w:r>
      <w:r w:rsidR="00BC3026">
        <w:rPr>
          <w:rFonts w:ascii="Arial" w:hAnsi="Arial" w:cs="Arial"/>
          <w:b/>
          <w:i/>
          <w:sz w:val="28"/>
          <w:szCs w:val="28"/>
        </w:rPr>
        <w:softHyphen/>
      </w:r>
      <w:r w:rsidR="00E95056" w:rsidRPr="003631D4">
        <w:rPr>
          <w:rFonts w:ascii="Arial" w:hAnsi="Arial" w:cs="Arial"/>
          <w:b/>
          <w:i/>
          <w:sz w:val="28"/>
          <w:szCs w:val="28"/>
        </w:rPr>
        <w:t>лен</w:t>
      </w:r>
      <w:r w:rsidR="00BC3026">
        <w:rPr>
          <w:rFonts w:ascii="Arial" w:hAnsi="Arial" w:cs="Arial"/>
          <w:b/>
          <w:i/>
          <w:sz w:val="28"/>
          <w:szCs w:val="28"/>
        </w:rPr>
        <w:softHyphen/>
      </w:r>
      <w:r w:rsidR="00E95056" w:rsidRPr="003631D4">
        <w:rPr>
          <w:rFonts w:ascii="Arial" w:hAnsi="Arial" w:cs="Arial"/>
          <w:b/>
          <w:i/>
          <w:sz w:val="28"/>
          <w:szCs w:val="28"/>
        </w:rPr>
        <w:t>ня майбутніх учителів музики у про</w:t>
      </w:r>
      <w:r w:rsidR="00BC3026">
        <w:rPr>
          <w:rFonts w:ascii="Arial" w:hAnsi="Arial" w:cs="Arial"/>
          <w:b/>
          <w:i/>
          <w:sz w:val="28"/>
          <w:szCs w:val="28"/>
        </w:rPr>
        <w:softHyphen/>
      </w:r>
      <w:r w:rsidR="00E95056" w:rsidRPr="003631D4">
        <w:rPr>
          <w:rFonts w:ascii="Arial" w:hAnsi="Arial" w:cs="Arial"/>
          <w:b/>
          <w:i/>
          <w:sz w:val="28"/>
          <w:szCs w:val="28"/>
        </w:rPr>
        <w:t>цесі фахової підго</w:t>
      </w:r>
      <w:r w:rsidRPr="003631D4">
        <w:rPr>
          <w:rFonts w:ascii="Arial" w:hAnsi="Arial" w:cs="Arial"/>
          <w:b/>
          <w:i/>
          <w:sz w:val="28"/>
          <w:szCs w:val="28"/>
          <w:lang w:val="ru-RU"/>
        </w:rPr>
        <w:softHyphen/>
      </w:r>
      <w:r w:rsidR="00E95056" w:rsidRPr="003631D4">
        <w:rPr>
          <w:rFonts w:ascii="Arial" w:hAnsi="Arial" w:cs="Arial"/>
          <w:b/>
          <w:i/>
          <w:sz w:val="28"/>
          <w:szCs w:val="28"/>
        </w:rPr>
        <w:t>товки</w:t>
      </w:r>
      <w:r w:rsidR="002D384D" w:rsidRPr="003631D4">
        <w:rPr>
          <w:rFonts w:ascii="Arial" w:hAnsi="Arial" w:cs="Arial"/>
          <w:b/>
          <w:i/>
          <w:sz w:val="28"/>
          <w:szCs w:val="28"/>
        </w:rPr>
        <w:t>"</w:t>
      </w:r>
      <w:r w:rsidR="00E95056" w:rsidRPr="003631D4">
        <w:rPr>
          <w:rFonts w:ascii="Arial" w:hAnsi="Arial" w:cs="Arial"/>
          <w:sz w:val="28"/>
          <w:szCs w:val="28"/>
        </w:rPr>
        <w:t>, виконане аспірант</w:t>
      </w:r>
      <w:r w:rsidR="00BC3026">
        <w:rPr>
          <w:rFonts w:ascii="Arial" w:hAnsi="Arial" w:cs="Arial"/>
          <w:sz w:val="28"/>
          <w:szCs w:val="28"/>
        </w:rPr>
        <w:softHyphen/>
      </w:r>
      <w:r w:rsidR="00E95056" w:rsidRPr="003631D4">
        <w:rPr>
          <w:rFonts w:ascii="Arial" w:hAnsi="Arial" w:cs="Arial"/>
          <w:sz w:val="28"/>
          <w:szCs w:val="28"/>
        </w:rPr>
        <w:t xml:space="preserve">кою </w:t>
      </w:r>
      <w:r w:rsidR="00E95056" w:rsidRPr="003631D4">
        <w:rPr>
          <w:rFonts w:ascii="Arial" w:hAnsi="Arial" w:cs="Arial"/>
          <w:b/>
          <w:sz w:val="28"/>
          <w:szCs w:val="28"/>
        </w:rPr>
        <w:t>Оленою Володимирівною Спіліоті</w:t>
      </w:r>
      <w:r w:rsidR="00E95056" w:rsidRPr="003631D4">
        <w:rPr>
          <w:rFonts w:ascii="Arial" w:hAnsi="Arial" w:cs="Arial"/>
          <w:sz w:val="28"/>
          <w:szCs w:val="28"/>
        </w:rPr>
        <w:t>, нині доцентом кафедри музичної педагогіки та хорео</w:t>
      </w:r>
      <w:r w:rsidR="00BC3026">
        <w:rPr>
          <w:rFonts w:ascii="Arial" w:hAnsi="Arial" w:cs="Arial"/>
          <w:sz w:val="28"/>
          <w:szCs w:val="28"/>
        </w:rPr>
        <w:softHyphen/>
      </w:r>
      <w:r w:rsidR="00E95056" w:rsidRPr="003631D4">
        <w:rPr>
          <w:rFonts w:ascii="Arial" w:hAnsi="Arial" w:cs="Arial"/>
          <w:sz w:val="28"/>
          <w:szCs w:val="28"/>
        </w:rPr>
        <w:t>графії Ніжинського державного універси</w:t>
      </w:r>
      <w:r w:rsidRPr="003631D4">
        <w:rPr>
          <w:rFonts w:ascii="Arial" w:hAnsi="Arial" w:cs="Arial"/>
          <w:sz w:val="28"/>
          <w:szCs w:val="28"/>
        </w:rPr>
        <w:softHyphen/>
      </w:r>
      <w:r w:rsidR="00E95056" w:rsidRPr="003631D4">
        <w:rPr>
          <w:rFonts w:ascii="Arial" w:hAnsi="Arial" w:cs="Arial"/>
          <w:sz w:val="28"/>
          <w:szCs w:val="28"/>
        </w:rPr>
        <w:t xml:space="preserve">тету імені Миколи Гоголя. </w:t>
      </w:r>
    </w:p>
    <w:p w:rsidR="00E95056" w:rsidRPr="003631D4" w:rsidRDefault="00E95056" w:rsidP="00393075">
      <w:pPr>
        <w:spacing w:after="0" w:line="254" w:lineRule="auto"/>
        <w:ind w:firstLine="709"/>
        <w:jc w:val="both"/>
        <w:rPr>
          <w:rFonts w:ascii="Arial" w:hAnsi="Arial" w:cs="Arial"/>
          <w:sz w:val="28"/>
          <w:szCs w:val="28"/>
        </w:rPr>
      </w:pPr>
      <w:r w:rsidRPr="003631D4">
        <w:rPr>
          <w:rFonts w:ascii="Arial" w:hAnsi="Arial" w:cs="Arial"/>
          <w:sz w:val="28"/>
          <w:szCs w:val="28"/>
        </w:rPr>
        <w:t>У дисертаційній роботі, захищеній у 2012 р</w:t>
      </w:r>
      <w:r w:rsidR="00BC3026">
        <w:rPr>
          <w:rFonts w:ascii="Arial" w:hAnsi="Arial" w:cs="Arial"/>
          <w:sz w:val="28"/>
          <w:szCs w:val="28"/>
        </w:rPr>
        <w:t>.</w:t>
      </w:r>
      <w:r w:rsidRPr="003631D4">
        <w:rPr>
          <w:rFonts w:ascii="Arial" w:hAnsi="Arial" w:cs="Arial"/>
          <w:sz w:val="28"/>
          <w:szCs w:val="28"/>
        </w:rPr>
        <w:t>, музично-інтонаційне мислення розгляда</w:t>
      </w:r>
      <w:r w:rsidR="00393075" w:rsidRPr="003631D4">
        <w:rPr>
          <w:rFonts w:ascii="Arial" w:hAnsi="Arial" w:cs="Arial"/>
          <w:sz w:val="28"/>
          <w:szCs w:val="28"/>
        </w:rPr>
        <w:softHyphen/>
      </w:r>
      <w:r w:rsidRPr="003631D4">
        <w:rPr>
          <w:rFonts w:ascii="Arial" w:hAnsi="Arial" w:cs="Arial"/>
          <w:sz w:val="28"/>
          <w:szCs w:val="28"/>
        </w:rPr>
        <w:t>єть</w:t>
      </w:r>
      <w:r w:rsidR="00393075" w:rsidRPr="003631D4">
        <w:rPr>
          <w:rFonts w:ascii="Arial" w:hAnsi="Arial" w:cs="Arial"/>
          <w:sz w:val="28"/>
          <w:szCs w:val="28"/>
        </w:rPr>
        <w:softHyphen/>
      </w:r>
      <w:r w:rsidRPr="003631D4">
        <w:rPr>
          <w:rFonts w:ascii="Arial" w:hAnsi="Arial" w:cs="Arial"/>
          <w:sz w:val="28"/>
          <w:szCs w:val="28"/>
        </w:rPr>
        <w:t>ся як особливий вид художнього відображення дійс</w:t>
      </w:r>
      <w:r w:rsidR="00BC3026">
        <w:rPr>
          <w:rFonts w:ascii="Arial" w:hAnsi="Arial" w:cs="Arial"/>
          <w:sz w:val="28"/>
          <w:szCs w:val="28"/>
        </w:rPr>
        <w:softHyphen/>
      </w:r>
      <w:r w:rsidRPr="003631D4">
        <w:rPr>
          <w:rFonts w:ascii="Arial" w:hAnsi="Arial" w:cs="Arial"/>
          <w:sz w:val="28"/>
          <w:szCs w:val="28"/>
        </w:rPr>
        <w:t>ності, що полягає в її пізнанні й перетво</w:t>
      </w:r>
      <w:r w:rsidR="00393075" w:rsidRPr="003631D4">
        <w:rPr>
          <w:rFonts w:ascii="Arial" w:hAnsi="Arial" w:cs="Arial"/>
          <w:sz w:val="28"/>
          <w:szCs w:val="28"/>
        </w:rPr>
        <w:softHyphen/>
      </w:r>
      <w:r w:rsidRPr="003631D4">
        <w:rPr>
          <w:rFonts w:ascii="Arial" w:hAnsi="Arial" w:cs="Arial"/>
          <w:sz w:val="28"/>
          <w:szCs w:val="28"/>
        </w:rPr>
        <w:t>ренні, сприйманні і передачі специфічних музич</w:t>
      </w:r>
      <w:r w:rsidR="00393075" w:rsidRPr="003631D4">
        <w:rPr>
          <w:rFonts w:ascii="Arial" w:hAnsi="Arial" w:cs="Arial"/>
          <w:sz w:val="28"/>
          <w:szCs w:val="28"/>
        </w:rPr>
        <w:softHyphen/>
      </w:r>
      <w:r w:rsidRPr="003631D4">
        <w:rPr>
          <w:rFonts w:ascii="Arial" w:hAnsi="Arial" w:cs="Arial"/>
          <w:sz w:val="28"/>
          <w:szCs w:val="28"/>
        </w:rPr>
        <w:t>но-звукових образів, що виражаються в інтона</w:t>
      </w:r>
      <w:r w:rsidR="00393075" w:rsidRPr="003631D4">
        <w:rPr>
          <w:rFonts w:ascii="Arial" w:hAnsi="Arial" w:cs="Arial"/>
          <w:sz w:val="28"/>
          <w:szCs w:val="28"/>
        </w:rPr>
        <w:softHyphen/>
      </w:r>
      <w:r w:rsidRPr="003631D4">
        <w:rPr>
          <w:rFonts w:ascii="Arial" w:hAnsi="Arial" w:cs="Arial"/>
          <w:sz w:val="28"/>
          <w:szCs w:val="28"/>
        </w:rPr>
        <w:t xml:space="preserve">ціях. </w:t>
      </w:r>
      <w:r w:rsidRPr="003631D4">
        <w:rPr>
          <w:rFonts w:ascii="Arial" w:hAnsi="Arial" w:cs="Arial"/>
          <w:sz w:val="28"/>
          <w:szCs w:val="28"/>
        </w:rPr>
        <w:lastRenderedPageBreak/>
        <w:t>Оскільки специфічність мислення залежить від сфери функціонування, то музичне-інтона</w:t>
      </w:r>
      <w:r w:rsidR="00393075" w:rsidRPr="003631D4">
        <w:rPr>
          <w:rFonts w:ascii="Arial" w:hAnsi="Arial" w:cs="Arial"/>
          <w:sz w:val="28"/>
          <w:szCs w:val="28"/>
        </w:rPr>
        <w:softHyphen/>
      </w:r>
      <w:r w:rsidRPr="003631D4">
        <w:rPr>
          <w:rFonts w:ascii="Arial" w:hAnsi="Arial" w:cs="Arial"/>
          <w:sz w:val="28"/>
          <w:szCs w:val="28"/>
        </w:rPr>
        <w:t>ційне мислення – це процес творення складних інтонаційних поєднань. Музична інтонація виступає специфічним засо</w:t>
      </w:r>
      <w:r w:rsidR="00393075" w:rsidRPr="003631D4">
        <w:rPr>
          <w:rFonts w:ascii="Arial" w:hAnsi="Arial" w:cs="Arial"/>
          <w:sz w:val="28"/>
          <w:szCs w:val="28"/>
        </w:rPr>
        <w:softHyphen/>
      </w:r>
      <w:r w:rsidRPr="003631D4">
        <w:rPr>
          <w:rFonts w:ascii="Arial" w:hAnsi="Arial" w:cs="Arial"/>
          <w:sz w:val="28"/>
          <w:szCs w:val="28"/>
        </w:rPr>
        <w:t>бом художнього спілкування, вираження і передачі емоційно насиченої думки за допомогою просторово-часового руху в його озвученій формі. Вона володіє функцією відображення жанрових та стильових особли</w:t>
      </w:r>
      <w:r w:rsidR="00393075" w:rsidRPr="003631D4">
        <w:rPr>
          <w:rFonts w:ascii="Arial" w:hAnsi="Arial" w:cs="Arial"/>
          <w:sz w:val="28"/>
          <w:szCs w:val="28"/>
          <w:lang w:val="ru-RU"/>
        </w:rPr>
        <w:softHyphen/>
      </w:r>
      <w:r w:rsidRPr="003631D4">
        <w:rPr>
          <w:rFonts w:ascii="Arial" w:hAnsi="Arial" w:cs="Arial"/>
          <w:sz w:val="28"/>
          <w:szCs w:val="28"/>
        </w:rPr>
        <w:t>востей твору, композитора і епохи.</w:t>
      </w:r>
    </w:p>
    <w:p w:rsidR="00E95056" w:rsidRPr="003631D4" w:rsidRDefault="00E95056" w:rsidP="00A73414">
      <w:pPr>
        <w:tabs>
          <w:tab w:val="left" w:pos="284"/>
          <w:tab w:val="left" w:pos="426"/>
          <w:tab w:val="left" w:pos="709"/>
        </w:tabs>
        <w:spacing w:after="0" w:line="259" w:lineRule="auto"/>
        <w:ind w:firstLine="709"/>
        <w:jc w:val="both"/>
        <w:rPr>
          <w:rFonts w:ascii="Arial" w:hAnsi="Arial" w:cs="Arial"/>
          <w:sz w:val="28"/>
          <w:szCs w:val="28"/>
        </w:rPr>
      </w:pPr>
      <w:r w:rsidRPr="003631D4">
        <w:rPr>
          <w:rFonts w:ascii="Arial" w:hAnsi="Arial" w:cs="Arial"/>
          <w:sz w:val="28"/>
          <w:szCs w:val="28"/>
        </w:rPr>
        <w:t>Встановлено, що музично-інтонаційне мислення включає три взаємо</w:t>
      </w:r>
      <w:r w:rsidR="00393075" w:rsidRPr="003631D4">
        <w:rPr>
          <w:rFonts w:ascii="Arial" w:hAnsi="Arial" w:cs="Arial"/>
          <w:sz w:val="28"/>
          <w:szCs w:val="28"/>
        </w:rPr>
        <w:softHyphen/>
      </w:r>
      <w:r w:rsidRPr="003631D4">
        <w:rPr>
          <w:rFonts w:ascii="Arial" w:hAnsi="Arial" w:cs="Arial"/>
          <w:sz w:val="28"/>
          <w:szCs w:val="28"/>
        </w:rPr>
        <w:t>пов</w:t>
      </w:r>
      <w:r w:rsidR="00E6330A">
        <w:rPr>
          <w:rFonts w:ascii="Arial" w:hAnsi="Arial" w:cs="Arial"/>
          <w:sz w:val="28"/>
          <w:szCs w:val="28"/>
        </w:rPr>
        <w:t>’</w:t>
      </w:r>
      <w:r w:rsidRPr="003631D4">
        <w:rPr>
          <w:rFonts w:ascii="Arial" w:hAnsi="Arial" w:cs="Arial"/>
          <w:sz w:val="28"/>
          <w:szCs w:val="28"/>
        </w:rPr>
        <w:t>язані компоненти: сприймання, рефлексію, творчість, які ма</w:t>
      </w:r>
      <w:r w:rsidR="00393075" w:rsidRPr="003631D4">
        <w:rPr>
          <w:rFonts w:ascii="Arial" w:hAnsi="Arial" w:cs="Arial"/>
          <w:sz w:val="28"/>
          <w:szCs w:val="28"/>
        </w:rPr>
        <w:softHyphen/>
      </w:r>
      <w:r w:rsidRPr="003631D4">
        <w:rPr>
          <w:rFonts w:ascii="Arial" w:hAnsi="Arial" w:cs="Arial"/>
          <w:sz w:val="28"/>
          <w:szCs w:val="28"/>
        </w:rPr>
        <w:t xml:space="preserve">ють можливість розгортатися та набувати нової якості, перебуваючи в різних аспектах (сприймання, рефлексії, творчості). </w:t>
      </w:r>
    </w:p>
    <w:p w:rsidR="00E95056" w:rsidRPr="003631D4" w:rsidRDefault="00E95056" w:rsidP="00A73414">
      <w:pPr>
        <w:spacing w:after="0" w:line="259" w:lineRule="auto"/>
        <w:ind w:firstLine="709"/>
        <w:jc w:val="both"/>
        <w:rPr>
          <w:rFonts w:ascii="Arial" w:hAnsi="Arial" w:cs="Arial"/>
          <w:sz w:val="28"/>
          <w:szCs w:val="28"/>
        </w:rPr>
      </w:pPr>
      <w:r w:rsidRPr="003631D4">
        <w:rPr>
          <w:rFonts w:ascii="Arial" w:hAnsi="Arial" w:cs="Arial"/>
          <w:sz w:val="28"/>
          <w:szCs w:val="28"/>
        </w:rPr>
        <w:t>Доведено, що формування музично-інтонаційного мислення здій</w:t>
      </w:r>
      <w:r w:rsidR="00393075" w:rsidRPr="003631D4">
        <w:rPr>
          <w:rFonts w:ascii="Arial" w:hAnsi="Arial" w:cs="Arial"/>
          <w:sz w:val="28"/>
          <w:szCs w:val="28"/>
        </w:rPr>
        <w:softHyphen/>
      </w:r>
      <w:r w:rsidRPr="003631D4">
        <w:rPr>
          <w:rFonts w:ascii="Arial" w:hAnsi="Arial" w:cs="Arial"/>
          <w:sz w:val="28"/>
          <w:szCs w:val="28"/>
        </w:rPr>
        <w:t>снюється ефективніше за умов педагогічного керування процесом формування музично-інтонаційного мислення; формування мотивації до музичної діяльності; набуття вмінь музичного сприймання; створення ситуацій, які вимагають активізації музично-інтонаційного мислення; накопичення музичного досвіду, знань і музично-аналітичних умінь.</w:t>
      </w:r>
    </w:p>
    <w:p w:rsidR="00E95056" w:rsidRPr="00B95943" w:rsidRDefault="00E95056" w:rsidP="00A73414">
      <w:pPr>
        <w:tabs>
          <w:tab w:val="left" w:pos="284"/>
          <w:tab w:val="left" w:pos="426"/>
          <w:tab w:val="left" w:pos="709"/>
        </w:tabs>
        <w:spacing w:after="0" w:line="259" w:lineRule="auto"/>
        <w:ind w:firstLine="709"/>
        <w:jc w:val="both"/>
        <w:rPr>
          <w:rFonts w:ascii="Arial" w:hAnsi="Arial" w:cs="Arial"/>
          <w:spacing w:val="-2"/>
          <w:sz w:val="28"/>
          <w:szCs w:val="28"/>
        </w:rPr>
      </w:pPr>
      <w:r w:rsidRPr="00B95943">
        <w:rPr>
          <w:rFonts w:ascii="Arial" w:hAnsi="Arial" w:cs="Arial"/>
          <w:spacing w:val="-2"/>
          <w:sz w:val="28"/>
          <w:szCs w:val="28"/>
        </w:rPr>
        <w:t>Теоретичний аналіз процесу формування музично-інтонаційного мислення майбутніх учителів музики дав змогу визначити та обґрунту</w:t>
      </w:r>
      <w:r w:rsidR="00393075" w:rsidRPr="00B95943">
        <w:rPr>
          <w:rFonts w:ascii="Arial" w:hAnsi="Arial" w:cs="Arial"/>
          <w:spacing w:val="-2"/>
          <w:sz w:val="28"/>
          <w:szCs w:val="28"/>
        </w:rPr>
        <w:softHyphen/>
      </w:r>
      <w:r w:rsidRPr="00B95943">
        <w:rPr>
          <w:rFonts w:ascii="Arial" w:hAnsi="Arial" w:cs="Arial"/>
          <w:spacing w:val="-2"/>
          <w:sz w:val="28"/>
          <w:szCs w:val="28"/>
        </w:rPr>
        <w:t>вати критерії діагностики сформованості означеної якості (мотивацій</w:t>
      </w:r>
      <w:r w:rsidR="00393075" w:rsidRPr="00B95943">
        <w:rPr>
          <w:rFonts w:ascii="Arial" w:hAnsi="Arial" w:cs="Arial"/>
          <w:spacing w:val="-2"/>
          <w:sz w:val="28"/>
          <w:szCs w:val="28"/>
        </w:rPr>
        <w:softHyphen/>
      </w:r>
      <w:r w:rsidRPr="00B95943">
        <w:rPr>
          <w:rFonts w:ascii="Arial" w:hAnsi="Arial" w:cs="Arial"/>
          <w:spacing w:val="-2"/>
          <w:sz w:val="28"/>
          <w:szCs w:val="28"/>
        </w:rPr>
        <w:t>ний, когнітивний, емоційно-аналітичний, операційний, креативний крите</w:t>
      </w:r>
      <w:r w:rsidR="00393075" w:rsidRPr="00B95943">
        <w:rPr>
          <w:rFonts w:ascii="Arial" w:hAnsi="Arial" w:cs="Arial"/>
          <w:spacing w:val="-2"/>
          <w:sz w:val="28"/>
          <w:szCs w:val="28"/>
        </w:rPr>
        <w:softHyphen/>
      </w:r>
      <w:r w:rsidRPr="00B95943">
        <w:rPr>
          <w:rFonts w:ascii="Arial" w:hAnsi="Arial" w:cs="Arial"/>
          <w:spacing w:val="-2"/>
          <w:sz w:val="28"/>
          <w:szCs w:val="28"/>
        </w:rPr>
        <w:t>рії) та виявити ефективність запропонованої методики.  Методика вклю</w:t>
      </w:r>
      <w:r w:rsidR="00393075" w:rsidRPr="00B95943">
        <w:rPr>
          <w:rFonts w:ascii="Arial" w:hAnsi="Arial" w:cs="Arial"/>
          <w:spacing w:val="-2"/>
          <w:sz w:val="28"/>
          <w:szCs w:val="28"/>
        </w:rPr>
        <w:softHyphen/>
      </w:r>
      <w:r w:rsidRPr="00B95943">
        <w:rPr>
          <w:rFonts w:ascii="Arial" w:hAnsi="Arial" w:cs="Arial"/>
          <w:spacing w:val="-2"/>
          <w:sz w:val="28"/>
          <w:szCs w:val="28"/>
        </w:rPr>
        <w:t>чає дві складові: організаційну, яка ґрунтується на структурно-функціо</w:t>
      </w:r>
      <w:r w:rsidR="00393075" w:rsidRPr="00B95943">
        <w:rPr>
          <w:rFonts w:ascii="Arial" w:hAnsi="Arial" w:cs="Arial"/>
          <w:spacing w:val="-2"/>
          <w:sz w:val="28"/>
          <w:szCs w:val="28"/>
        </w:rPr>
        <w:softHyphen/>
      </w:r>
      <w:r w:rsidRPr="00B95943">
        <w:rPr>
          <w:rFonts w:ascii="Arial" w:hAnsi="Arial" w:cs="Arial"/>
          <w:spacing w:val="-2"/>
          <w:sz w:val="28"/>
          <w:szCs w:val="28"/>
        </w:rPr>
        <w:t>нальній моделі на базі стандарту IDEFO; і практичну, яка передбачає засвоєння музично-теоретичних та музично-історичних знань; накопи</w:t>
      </w:r>
      <w:r w:rsidR="00393075" w:rsidRPr="00B95943">
        <w:rPr>
          <w:rFonts w:ascii="Arial" w:hAnsi="Arial" w:cs="Arial"/>
          <w:spacing w:val="-2"/>
          <w:sz w:val="28"/>
          <w:szCs w:val="28"/>
        </w:rPr>
        <w:softHyphen/>
      </w:r>
      <w:r w:rsidRPr="00B95943">
        <w:rPr>
          <w:rFonts w:ascii="Arial" w:hAnsi="Arial" w:cs="Arial"/>
          <w:spacing w:val="-2"/>
          <w:sz w:val="28"/>
          <w:szCs w:val="28"/>
        </w:rPr>
        <w:t>чення музич</w:t>
      </w:r>
      <w:r w:rsidR="00B95943">
        <w:rPr>
          <w:rFonts w:ascii="Arial" w:hAnsi="Arial" w:cs="Arial"/>
          <w:spacing w:val="-2"/>
          <w:sz w:val="28"/>
          <w:szCs w:val="28"/>
        </w:rPr>
        <w:softHyphen/>
      </w:r>
      <w:r w:rsidRPr="00B95943">
        <w:rPr>
          <w:rFonts w:ascii="Arial" w:hAnsi="Arial" w:cs="Arial"/>
          <w:spacing w:val="-2"/>
          <w:sz w:val="28"/>
          <w:szCs w:val="28"/>
        </w:rPr>
        <w:t>но-інтонаційного тезаурусу; розвиток музичних здібностей (мелодич</w:t>
      </w:r>
      <w:r w:rsidR="00B95943">
        <w:rPr>
          <w:rFonts w:ascii="Arial" w:hAnsi="Arial" w:cs="Arial"/>
          <w:spacing w:val="-2"/>
          <w:sz w:val="28"/>
          <w:szCs w:val="28"/>
        </w:rPr>
        <w:softHyphen/>
      </w:r>
      <w:r w:rsidRPr="00B95943">
        <w:rPr>
          <w:rFonts w:ascii="Arial" w:hAnsi="Arial" w:cs="Arial"/>
          <w:spacing w:val="-2"/>
          <w:sz w:val="28"/>
          <w:szCs w:val="28"/>
        </w:rPr>
        <w:t>ного та гармонічного слуху, музично-слухових уявлень, пам</w:t>
      </w:r>
      <w:r w:rsidR="00E6330A" w:rsidRPr="00B95943">
        <w:rPr>
          <w:rFonts w:ascii="Arial" w:hAnsi="Arial" w:cs="Arial"/>
          <w:spacing w:val="-2"/>
          <w:sz w:val="28"/>
          <w:szCs w:val="28"/>
        </w:rPr>
        <w:t>’</w:t>
      </w:r>
      <w:r w:rsidRPr="00B95943">
        <w:rPr>
          <w:rFonts w:ascii="Arial" w:hAnsi="Arial" w:cs="Arial"/>
          <w:spacing w:val="-2"/>
          <w:sz w:val="28"/>
          <w:szCs w:val="28"/>
        </w:rPr>
        <w:t>яті тощо), умінь диференціювати звуковий потік, вербалізувати свої вра</w:t>
      </w:r>
      <w:r w:rsidR="00393075" w:rsidRPr="00B95943">
        <w:rPr>
          <w:rFonts w:ascii="Arial" w:hAnsi="Arial" w:cs="Arial"/>
          <w:spacing w:val="-2"/>
          <w:sz w:val="28"/>
          <w:szCs w:val="28"/>
        </w:rPr>
        <w:softHyphen/>
      </w:r>
      <w:r w:rsidRPr="00B95943">
        <w:rPr>
          <w:rFonts w:ascii="Arial" w:hAnsi="Arial" w:cs="Arial"/>
          <w:spacing w:val="-2"/>
          <w:sz w:val="28"/>
          <w:szCs w:val="28"/>
        </w:rPr>
        <w:t>ження, усвідом</w:t>
      </w:r>
      <w:r w:rsidR="00B95943">
        <w:rPr>
          <w:rFonts w:ascii="Arial" w:hAnsi="Arial" w:cs="Arial"/>
          <w:spacing w:val="-2"/>
          <w:sz w:val="28"/>
          <w:szCs w:val="28"/>
        </w:rPr>
        <w:softHyphen/>
      </w:r>
      <w:r w:rsidRPr="00B95943">
        <w:rPr>
          <w:rFonts w:ascii="Arial" w:hAnsi="Arial" w:cs="Arial"/>
          <w:spacing w:val="-2"/>
          <w:sz w:val="28"/>
          <w:szCs w:val="28"/>
        </w:rPr>
        <w:t>лювати та оперувати жанрово-стильовими інтонаціями, умінь та навичок цілеспрямованого аналізу; створення музики за мо</w:t>
      </w:r>
      <w:r w:rsidR="00393075" w:rsidRPr="00B95943">
        <w:rPr>
          <w:rFonts w:ascii="Arial" w:hAnsi="Arial" w:cs="Arial"/>
          <w:spacing w:val="-2"/>
          <w:sz w:val="28"/>
          <w:szCs w:val="28"/>
        </w:rPr>
        <w:softHyphen/>
      </w:r>
      <w:r w:rsidRPr="00B95943">
        <w:rPr>
          <w:rFonts w:ascii="Arial" w:hAnsi="Arial" w:cs="Arial"/>
          <w:spacing w:val="-2"/>
          <w:sz w:val="28"/>
          <w:szCs w:val="28"/>
        </w:rPr>
        <w:t>деллю, імпровізацію [10].</w:t>
      </w:r>
    </w:p>
    <w:p w:rsidR="00E95056" w:rsidRPr="003631D4" w:rsidRDefault="00E95056" w:rsidP="00A73414">
      <w:pPr>
        <w:tabs>
          <w:tab w:val="left" w:pos="284"/>
          <w:tab w:val="left" w:pos="426"/>
          <w:tab w:val="left" w:pos="709"/>
        </w:tabs>
        <w:spacing w:after="0" w:line="259" w:lineRule="auto"/>
        <w:ind w:firstLine="709"/>
        <w:jc w:val="both"/>
        <w:rPr>
          <w:rFonts w:ascii="Arial" w:hAnsi="Arial" w:cs="Arial"/>
          <w:sz w:val="28"/>
          <w:szCs w:val="28"/>
        </w:rPr>
      </w:pPr>
      <w:r w:rsidRPr="003631D4">
        <w:rPr>
          <w:rFonts w:ascii="Arial" w:hAnsi="Arial" w:cs="Arial"/>
          <w:sz w:val="28"/>
          <w:szCs w:val="28"/>
        </w:rPr>
        <w:t>Завданням сучасної хореографічно-педагогічної освіти на зламі ХХ–ХХІ століт</w:t>
      </w:r>
      <w:r w:rsidR="00B95943">
        <w:rPr>
          <w:rFonts w:ascii="Arial" w:hAnsi="Arial" w:cs="Arial"/>
          <w:sz w:val="28"/>
          <w:szCs w:val="28"/>
        </w:rPr>
        <w:t>ь</w:t>
      </w:r>
      <w:r w:rsidRPr="003631D4">
        <w:rPr>
          <w:rFonts w:ascii="Arial" w:hAnsi="Arial" w:cs="Arial"/>
          <w:sz w:val="28"/>
          <w:szCs w:val="28"/>
        </w:rPr>
        <w:t xml:space="preserve"> є розробка та впровадження інновацій для забез</w:t>
      </w:r>
      <w:r w:rsidR="00393075" w:rsidRPr="003631D4">
        <w:rPr>
          <w:rFonts w:ascii="Arial" w:hAnsi="Arial" w:cs="Arial"/>
          <w:sz w:val="28"/>
          <w:szCs w:val="28"/>
        </w:rPr>
        <w:softHyphen/>
      </w:r>
      <w:r w:rsidRPr="003631D4">
        <w:rPr>
          <w:rFonts w:ascii="Arial" w:hAnsi="Arial" w:cs="Arial"/>
          <w:sz w:val="28"/>
          <w:szCs w:val="28"/>
        </w:rPr>
        <w:t>печення реалізації творчого потенціалу особистості, створення умов для розвитку та саморозвитку майбутнього вчителя хореографії в нав</w:t>
      </w:r>
      <w:r w:rsidR="00393075" w:rsidRPr="003631D4">
        <w:rPr>
          <w:rFonts w:ascii="Arial" w:hAnsi="Arial" w:cs="Arial"/>
          <w:sz w:val="28"/>
          <w:szCs w:val="28"/>
        </w:rPr>
        <w:softHyphen/>
      </w:r>
      <w:r w:rsidRPr="003631D4">
        <w:rPr>
          <w:rFonts w:ascii="Arial" w:hAnsi="Arial" w:cs="Arial"/>
          <w:sz w:val="28"/>
          <w:szCs w:val="28"/>
        </w:rPr>
        <w:t>чально-виховному процесі вищих навчальних закладів педагогічної та мистецької освіти.</w:t>
      </w:r>
    </w:p>
    <w:p w:rsidR="00E95056" w:rsidRPr="003631D4" w:rsidRDefault="00E95056" w:rsidP="00A73414">
      <w:pPr>
        <w:tabs>
          <w:tab w:val="left" w:pos="284"/>
          <w:tab w:val="left" w:pos="426"/>
          <w:tab w:val="left" w:pos="709"/>
        </w:tabs>
        <w:spacing w:after="0" w:line="259" w:lineRule="auto"/>
        <w:ind w:firstLine="709"/>
        <w:jc w:val="both"/>
        <w:rPr>
          <w:rFonts w:ascii="Arial" w:hAnsi="Arial" w:cs="Arial"/>
          <w:sz w:val="28"/>
          <w:szCs w:val="28"/>
        </w:rPr>
      </w:pPr>
      <w:r w:rsidRPr="003631D4">
        <w:rPr>
          <w:rFonts w:ascii="Arial" w:hAnsi="Arial" w:cs="Arial"/>
          <w:sz w:val="28"/>
          <w:szCs w:val="28"/>
        </w:rPr>
        <w:t xml:space="preserve">Творчість </w:t>
      </w:r>
      <w:r w:rsidR="00B95943">
        <w:rPr>
          <w:rFonts w:ascii="Arial" w:hAnsi="Arial" w:cs="Arial"/>
          <w:sz w:val="28"/>
          <w:szCs w:val="28"/>
        </w:rPr>
        <w:t>у</w:t>
      </w:r>
      <w:r w:rsidRPr="003631D4">
        <w:rPr>
          <w:rFonts w:ascii="Arial" w:hAnsi="Arial" w:cs="Arial"/>
          <w:sz w:val="28"/>
          <w:szCs w:val="28"/>
        </w:rPr>
        <w:t xml:space="preserve"> царині хореографічного мистецтва найбільшою мірою виявляється в балетмейстерській діяльності. Процес постановки танцю на всіх етапах його створення (від зародження ідеї до презентації хореографічного твору) є потужним джерелом розвитку творчого потен</w:t>
      </w:r>
      <w:r w:rsidR="00393075" w:rsidRPr="003631D4">
        <w:rPr>
          <w:rFonts w:ascii="Arial" w:hAnsi="Arial" w:cs="Arial"/>
          <w:sz w:val="28"/>
          <w:szCs w:val="28"/>
        </w:rPr>
        <w:softHyphen/>
      </w:r>
      <w:r w:rsidRPr="003631D4">
        <w:rPr>
          <w:rFonts w:ascii="Arial" w:hAnsi="Arial" w:cs="Arial"/>
          <w:sz w:val="28"/>
          <w:szCs w:val="28"/>
        </w:rPr>
        <w:t>ціалу майбутнього вчителя хореографії.</w:t>
      </w:r>
    </w:p>
    <w:p w:rsidR="00430398" w:rsidRPr="003631D4" w:rsidRDefault="00E95056" w:rsidP="002E2195">
      <w:pPr>
        <w:tabs>
          <w:tab w:val="left" w:pos="284"/>
          <w:tab w:val="left" w:pos="426"/>
          <w:tab w:val="left" w:pos="709"/>
        </w:tabs>
        <w:spacing w:after="0" w:line="254" w:lineRule="auto"/>
        <w:ind w:firstLine="709"/>
        <w:jc w:val="both"/>
        <w:rPr>
          <w:rFonts w:ascii="Arial" w:hAnsi="Arial" w:cs="Arial"/>
          <w:sz w:val="28"/>
          <w:szCs w:val="28"/>
        </w:rPr>
      </w:pPr>
      <w:r w:rsidRPr="003631D4">
        <w:rPr>
          <w:rFonts w:ascii="Arial" w:hAnsi="Arial" w:cs="Arial"/>
          <w:sz w:val="28"/>
          <w:szCs w:val="28"/>
        </w:rPr>
        <w:lastRenderedPageBreak/>
        <w:t xml:space="preserve">Дисертаційне дослідження на тему </w:t>
      </w:r>
      <w:r w:rsidR="002D384D" w:rsidRPr="003631D4">
        <w:rPr>
          <w:rFonts w:ascii="Arial" w:hAnsi="Arial" w:cs="Arial"/>
          <w:b/>
          <w:i/>
          <w:sz w:val="28"/>
          <w:szCs w:val="28"/>
        </w:rPr>
        <w:t>"</w:t>
      </w:r>
      <w:r w:rsidRPr="003631D4">
        <w:rPr>
          <w:rFonts w:ascii="Arial" w:hAnsi="Arial" w:cs="Arial"/>
          <w:b/>
          <w:i/>
          <w:sz w:val="28"/>
          <w:szCs w:val="28"/>
        </w:rPr>
        <w:t>Формування балетмей</w:t>
      </w:r>
      <w:r w:rsidR="00393075" w:rsidRPr="003631D4">
        <w:rPr>
          <w:rFonts w:ascii="Arial" w:hAnsi="Arial" w:cs="Arial"/>
          <w:b/>
          <w:i/>
          <w:sz w:val="28"/>
          <w:szCs w:val="28"/>
        </w:rPr>
        <w:softHyphen/>
      </w:r>
      <w:r w:rsidRPr="003631D4">
        <w:rPr>
          <w:rFonts w:ascii="Arial" w:hAnsi="Arial" w:cs="Arial"/>
          <w:b/>
          <w:i/>
          <w:sz w:val="28"/>
          <w:szCs w:val="28"/>
        </w:rPr>
        <w:t>стер</w:t>
      </w:r>
      <w:r w:rsidR="00393075" w:rsidRPr="003631D4">
        <w:rPr>
          <w:rFonts w:ascii="Arial" w:hAnsi="Arial" w:cs="Arial"/>
          <w:b/>
          <w:i/>
          <w:sz w:val="28"/>
          <w:szCs w:val="28"/>
        </w:rPr>
        <w:softHyphen/>
      </w:r>
      <w:r w:rsidRPr="003631D4">
        <w:rPr>
          <w:rFonts w:ascii="Arial" w:hAnsi="Arial" w:cs="Arial"/>
          <w:b/>
          <w:i/>
          <w:sz w:val="28"/>
          <w:szCs w:val="28"/>
        </w:rPr>
        <w:t>ських умінь майбутніх учителів хореографії у процесі фахової підготовки</w:t>
      </w:r>
      <w:r w:rsidR="002D384D" w:rsidRPr="003631D4">
        <w:rPr>
          <w:rFonts w:ascii="Arial" w:hAnsi="Arial" w:cs="Arial"/>
          <w:b/>
          <w:i/>
          <w:sz w:val="28"/>
          <w:szCs w:val="28"/>
        </w:rPr>
        <w:t>"</w:t>
      </w:r>
      <w:r w:rsidRPr="003631D4">
        <w:rPr>
          <w:rFonts w:ascii="Arial" w:hAnsi="Arial" w:cs="Arial"/>
          <w:sz w:val="28"/>
          <w:szCs w:val="28"/>
        </w:rPr>
        <w:t xml:space="preserve">, виконане аспірантом </w:t>
      </w:r>
      <w:r w:rsidRPr="003631D4">
        <w:rPr>
          <w:rFonts w:ascii="Arial" w:hAnsi="Arial" w:cs="Arial"/>
          <w:b/>
          <w:sz w:val="28"/>
          <w:szCs w:val="28"/>
        </w:rPr>
        <w:t>Олександром Миколайо</w:t>
      </w:r>
      <w:r w:rsidR="00393075" w:rsidRPr="003631D4">
        <w:rPr>
          <w:rFonts w:ascii="Arial" w:hAnsi="Arial" w:cs="Arial"/>
          <w:b/>
          <w:sz w:val="28"/>
          <w:szCs w:val="28"/>
        </w:rPr>
        <w:softHyphen/>
      </w:r>
      <w:r w:rsidRPr="003631D4">
        <w:rPr>
          <w:rFonts w:ascii="Arial" w:hAnsi="Arial" w:cs="Arial"/>
          <w:b/>
          <w:sz w:val="28"/>
          <w:szCs w:val="28"/>
        </w:rPr>
        <w:t>вичем Пархоменком</w:t>
      </w:r>
      <w:r w:rsidRPr="003631D4">
        <w:rPr>
          <w:rFonts w:ascii="Arial" w:hAnsi="Arial" w:cs="Arial"/>
          <w:sz w:val="28"/>
          <w:szCs w:val="28"/>
        </w:rPr>
        <w:t xml:space="preserve">, нині доцентом кафедри музичної педагогіки та хореографії Ніжинського державного університету імені </w:t>
      </w:r>
      <w:r w:rsidR="00594346" w:rsidRPr="003631D4">
        <w:rPr>
          <w:rFonts w:ascii="Arial" w:hAnsi="Arial" w:cs="Arial"/>
          <w:sz w:val="28"/>
          <w:szCs w:val="28"/>
        </w:rPr>
        <w:t xml:space="preserve">Миколи Гоголя. </w:t>
      </w:r>
    </w:p>
    <w:p w:rsidR="00E95056" w:rsidRPr="003631D4" w:rsidRDefault="002E5C36" w:rsidP="002E2195">
      <w:pPr>
        <w:tabs>
          <w:tab w:val="left" w:pos="284"/>
          <w:tab w:val="left" w:pos="426"/>
          <w:tab w:val="left" w:pos="709"/>
        </w:tabs>
        <w:spacing w:after="0" w:line="254" w:lineRule="auto"/>
        <w:ind w:firstLine="709"/>
        <w:jc w:val="both"/>
        <w:rPr>
          <w:rFonts w:ascii="Arial" w:hAnsi="Arial" w:cs="Arial"/>
          <w:sz w:val="28"/>
          <w:szCs w:val="28"/>
        </w:rPr>
      </w:pPr>
      <w:r w:rsidRPr="003631D4">
        <w:rPr>
          <w:rFonts w:ascii="Arial" w:hAnsi="Arial" w:cs="Arial"/>
          <w:noProof/>
          <w:sz w:val="28"/>
          <w:szCs w:val="28"/>
          <w:lang w:val="ru-RU" w:eastAsia="ru-RU"/>
        </w:rPr>
        <w:drawing>
          <wp:anchor distT="0" distB="0" distL="114300" distR="114300" simplePos="0" relativeHeight="251705344" behindDoc="0" locked="0" layoutInCell="1" allowOverlap="1" wp14:anchorId="4B4843FB" wp14:editId="2E64DCDC">
            <wp:simplePos x="0" y="0"/>
            <wp:positionH relativeFrom="margin">
              <wp:posOffset>10795</wp:posOffset>
            </wp:positionH>
            <wp:positionV relativeFrom="paragraph">
              <wp:posOffset>29845</wp:posOffset>
            </wp:positionV>
            <wp:extent cx="1782445" cy="2529205"/>
            <wp:effectExtent l="0" t="0" r="8255" b="4445"/>
            <wp:wrapSquare wrapText="bothSides"/>
            <wp:docPr id="30723" name="Содержимое 4" descr="Пархоменко О..pn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723" name="Содержимое 4" descr="Пархоменко О..png"/>
                    <pic:cNvPicPr>
                      <a:picLocks noGrp="1" noChangeAspect="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782445" cy="2529205"/>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E95056" w:rsidRPr="003631D4">
        <w:rPr>
          <w:rFonts w:ascii="Arial" w:hAnsi="Arial" w:cs="Arial"/>
          <w:sz w:val="28"/>
          <w:szCs w:val="28"/>
        </w:rPr>
        <w:t>Робота присвячена важливій проблемі про</w:t>
      </w:r>
      <w:r w:rsidR="00393075" w:rsidRPr="003631D4">
        <w:rPr>
          <w:rFonts w:ascii="Arial" w:hAnsi="Arial" w:cs="Arial"/>
          <w:sz w:val="28"/>
          <w:szCs w:val="28"/>
        </w:rPr>
        <w:softHyphen/>
      </w:r>
      <w:r w:rsidR="00E95056" w:rsidRPr="003631D4">
        <w:rPr>
          <w:rFonts w:ascii="Arial" w:hAnsi="Arial" w:cs="Arial"/>
          <w:sz w:val="28"/>
          <w:szCs w:val="28"/>
        </w:rPr>
        <w:t>фесійної підготовки майбутніх учителів хоре</w:t>
      </w:r>
      <w:r w:rsidR="00393075" w:rsidRPr="003631D4">
        <w:rPr>
          <w:rFonts w:ascii="Arial" w:hAnsi="Arial" w:cs="Arial"/>
          <w:sz w:val="28"/>
          <w:szCs w:val="28"/>
        </w:rPr>
        <w:softHyphen/>
      </w:r>
      <w:r w:rsidR="00E95056" w:rsidRPr="003631D4">
        <w:rPr>
          <w:rFonts w:ascii="Arial" w:hAnsi="Arial" w:cs="Arial"/>
          <w:sz w:val="28"/>
          <w:szCs w:val="28"/>
        </w:rPr>
        <w:t>о</w:t>
      </w:r>
      <w:r w:rsidR="00B95943">
        <w:rPr>
          <w:rFonts w:ascii="Arial" w:hAnsi="Arial" w:cs="Arial"/>
          <w:sz w:val="28"/>
          <w:szCs w:val="28"/>
        </w:rPr>
        <w:softHyphen/>
      </w:r>
      <w:r w:rsidR="00E95056" w:rsidRPr="003631D4">
        <w:rPr>
          <w:rFonts w:ascii="Arial" w:hAnsi="Arial" w:cs="Arial"/>
          <w:sz w:val="28"/>
          <w:szCs w:val="28"/>
        </w:rPr>
        <w:t>гра</w:t>
      </w:r>
      <w:r w:rsidR="00393075" w:rsidRPr="003631D4">
        <w:rPr>
          <w:rFonts w:ascii="Arial" w:hAnsi="Arial" w:cs="Arial"/>
          <w:sz w:val="28"/>
          <w:szCs w:val="28"/>
        </w:rPr>
        <w:softHyphen/>
      </w:r>
      <w:r w:rsidR="00E95056" w:rsidRPr="003631D4">
        <w:rPr>
          <w:rFonts w:ascii="Arial" w:hAnsi="Arial" w:cs="Arial"/>
          <w:sz w:val="28"/>
          <w:szCs w:val="28"/>
        </w:rPr>
        <w:t>фії, актуальність якої зростає у зв</w:t>
      </w:r>
      <w:r w:rsidR="00E6330A">
        <w:rPr>
          <w:rFonts w:ascii="Arial" w:hAnsi="Arial" w:cs="Arial"/>
          <w:sz w:val="28"/>
          <w:szCs w:val="28"/>
        </w:rPr>
        <w:t>’</w:t>
      </w:r>
      <w:r w:rsidR="00E95056" w:rsidRPr="003631D4">
        <w:rPr>
          <w:rFonts w:ascii="Arial" w:hAnsi="Arial" w:cs="Arial"/>
          <w:sz w:val="28"/>
          <w:szCs w:val="28"/>
        </w:rPr>
        <w:t>язку зі здій</w:t>
      </w:r>
      <w:r w:rsidR="00B95943">
        <w:rPr>
          <w:rFonts w:ascii="Arial" w:hAnsi="Arial" w:cs="Arial"/>
          <w:sz w:val="28"/>
          <w:szCs w:val="28"/>
        </w:rPr>
        <w:softHyphen/>
      </w:r>
      <w:r w:rsidR="00E95056" w:rsidRPr="003631D4">
        <w:rPr>
          <w:rFonts w:ascii="Arial" w:hAnsi="Arial" w:cs="Arial"/>
          <w:sz w:val="28"/>
          <w:szCs w:val="28"/>
        </w:rPr>
        <w:t>сню</w:t>
      </w:r>
      <w:r w:rsidR="00B95943">
        <w:rPr>
          <w:rFonts w:ascii="Arial" w:hAnsi="Arial" w:cs="Arial"/>
          <w:sz w:val="28"/>
          <w:szCs w:val="28"/>
        </w:rPr>
        <w:softHyphen/>
      </w:r>
      <w:r w:rsidR="00E95056" w:rsidRPr="003631D4">
        <w:rPr>
          <w:rFonts w:ascii="Arial" w:hAnsi="Arial" w:cs="Arial"/>
          <w:sz w:val="28"/>
          <w:szCs w:val="28"/>
        </w:rPr>
        <w:t>ваними перетвореннями у вищій школі, методо</w:t>
      </w:r>
      <w:r w:rsidR="002E2195">
        <w:rPr>
          <w:rFonts w:ascii="Arial" w:hAnsi="Arial" w:cs="Arial"/>
          <w:sz w:val="28"/>
          <w:szCs w:val="28"/>
        </w:rPr>
        <w:softHyphen/>
      </w:r>
      <w:r w:rsidR="00E95056" w:rsidRPr="003631D4">
        <w:rPr>
          <w:rFonts w:ascii="Arial" w:hAnsi="Arial" w:cs="Arial"/>
          <w:sz w:val="28"/>
          <w:szCs w:val="28"/>
        </w:rPr>
        <w:t>логічною переорієнтацією навчального про</w:t>
      </w:r>
      <w:r w:rsidR="00393075" w:rsidRPr="003631D4">
        <w:rPr>
          <w:rFonts w:ascii="Arial" w:hAnsi="Arial" w:cs="Arial"/>
          <w:sz w:val="28"/>
          <w:szCs w:val="28"/>
        </w:rPr>
        <w:softHyphen/>
      </w:r>
      <w:r w:rsidR="00E95056" w:rsidRPr="003631D4">
        <w:rPr>
          <w:rFonts w:ascii="Arial" w:hAnsi="Arial" w:cs="Arial"/>
          <w:sz w:val="28"/>
          <w:szCs w:val="28"/>
        </w:rPr>
        <w:t>цесу на розвиток особистості студента, ви</w:t>
      </w:r>
      <w:r w:rsidR="00393075" w:rsidRPr="003631D4">
        <w:rPr>
          <w:rFonts w:ascii="Arial" w:hAnsi="Arial" w:cs="Arial"/>
          <w:sz w:val="28"/>
          <w:szCs w:val="28"/>
        </w:rPr>
        <w:softHyphen/>
      </w:r>
      <w:r w:rsidR="00B95943">
        <w:rPr>
          <w:rFonts w:ascii="Arial" w:hAnsi="Arial" w:cs="Arial"/>
          <w:sz w:val="28"/>
          <w:szCs w:val="28"/>
        </w:rPr>
        <w:t>з</w:t>
      </w:r>
      <w:r w:rsidR="00E95056" w:rsidRPr="003631D4">
        <w:rPr>
          <w:rFonts w:ascii="Arial" w:hAnsi="Arial" w:cs="Arial"/>
          <w:sz w:val="28"/>
          <w:szCs w:val="28"/>
        </w:rPr>
        <w:t xml:space="preserve">нання її самобутності й самоцінності. </w:t>
      </w:r>
    </w:p>
    <w:p w:rsidR="00E95056" w:rsidRPr="003631D4" w:rsidRDefault="00E95056" w:rsidP="002E2195">
      <w:pPr>
        <w:tabs>
          <w:tab w:val="left" w:pos="284"/>
          <w:tab w:val="left" w:pos="426"/>
          <w:tab w:val="left" w:pos="709"/>
        </w:tabs>
        <w:spacing w:after="0" w:line="254" w:lineRule="auto"/>
        <w:ind w:firstLine="709"/>
        <w:jc w:val="both"/>
        <w:rPr>
          <w:rFonts w:ascii="Arial" w:hAnsi="Arial" w:cs="Arial"/>
          <w:sz w:val="28"/>
          <w:szCs w:val="28"/>
        </w:rPr>
      </w:pPr>
      <w:r w:rsidRPr="003631D4">
        <w:rPr>
          <w:rFonts w:ascii="Arial" w:hAnsi="Arial" w:cs="Arial"/>
          <w:sz w:val="28"/>
          <w:szCs w:val="28"/>
        </w:rPr>
        <w:t xml:space="preserve">У </w:t>
      </w:r>
      <w:r w:rsidR="00594346" w:rsidRPr="003631D4">
        <w:rPr>
          <w:rFonts w:ascii="Arial" w:hAnsi="Arial" w:cs="Arial"/>
          <w:sz w:val="28"/>
          <w:szCs w:val="28"/>
        </w:rPr>
        <w:t xml:space="preserve">дисертаційному </w:t>
      </w:r>
      <w:r w:rsidRPr="003631D4">
        <w:rPr>
          <w:rFonts w:ascii="Arial" w:hAnsi="Arial" w:cs="Arial"/>
          <w:sz w:val="28"/>
          <w:szCs w:val="28"/>
        </w:rPr>
        <w:t>дослідженні</w:t>
      </w:r>
      <w:r w:rsidR="00594346" w:rsidRPr="003631D4">
        <w:rPr>
          <w:rFonts w:ascii="Arial" w:hAnsi="Arial" w:cs="Arial"/>
          <w:sz w:val="28"/>
          <w:szCs w:val="28"/>
        </w:rPr>
        <w:t>, захищеному у 2016 р</w:t>
      </w:r>
      <w:r w:rsidR="00F44277">
        <w:rPr>
          <w:rFonts w:ascii="Arial" w:hAnsi="Arial" w:cs="Arial"/>
          <w:sz w:val="28"/>
          <w:szCs w:val="28"/>
        </w:rPr>
        <w:t>.</w:t>
      </w:r>
      <w:r w:rsidR="00594346" w:rsidRPr="003631D4">
        <w:rPr>
          <w:rFonts w:ascii="Arial" w:hAnsi="Arial" w:cs="Arial"/>
          <w:sz w:val="28"/>
          <w:szCs w:val="28"/>
        </w:rPr>
        <w:t>,</w:t>
      </w:r>
      <w:r w:rsidRPr="003631D4">
        <w:rPr>
          <w:rFonts w:ascii="Arial" w:hAnsi="Arial" w:cs="Arial"/>
          <w:sz w:val="28"/>
          <w:szCs w:val="28"/>
        </w:rPr>
        <w:t xml:space="preserve"> охарактеризовано особливості та складові балетмейстерської діяльності, визна</w:t>
      </w:r>
      <w:r w:rsidR="00393075" w:rsidRPr="003631D4">
        <w:rPr>
          <w:rFonts w:ascii="Arial" w:hAnsi="Arial" w:cs="Arial"/>
          <w:sz w:val="28"/>
          <w:szCs w:val="28"/>
        </w:rPr>
        <w:softHyphen/>
      </w:r>
      <w:r w:rsidRPr="003631D4">
        <w:rPr>
          <w:rFonts w:ascii="Arial" w:hAnsi="Arial" w:cs="Arial"/>
          <w:sz w:val="28"/>
          <w:szCs w:val="28"/>
        </w:rPr>
        <w:t xml:space="preserve">чено основні види балетмейстерських умінь учителя хореографії, розкрито їх інтегративний характер; обґрунтовано критерії, показники та рівні їх сформованості в студентів спеціальності </w:t>
      </w:r>
      <w:r w:rsidR="002D384D" w:rsidRPr="003631D4">
        <w:rPr>
          <w:rFonts w:ascii="Arial" w:hAnsi="Arial" w:cs="Arial"/>
          <w:sz w:val="28"/>
          <w:szCs w:val="28"/>
        </w:rPr>
        <w:t>"</w:t>
      </w:r>
      <w:r w:rsidRPr="003631D4">
        <w:rPr>
          <w:rFonts w:ascii="Arial" w:hAnsi="Arial" w:cs="Arial"/>
          <w:sz w:val="28"/>
          <w:szCs w:val="28"/>
        </w:rPr>
        <w:t>Хореографія</w:t>
      </w:r>
      <w:r w:rsidR="002D384D" w:rsidRPr="003631D4">
        <w:rPr>
          <w:rFonts w:ascii="Arial" w:hAnsi="Arial" w:cs="Arial"/>
          <w:sz w:val="28"/>
          <w:szCs w:val="28"/>
        </w:rPr>
        <w:t>"</w:t>
      </w:r>
      <w:r w:rsidRPr="003631D4">
        <w:rPr>
          <w:rFonts w:ascii="Arial" w:hAnsi="Arial" w:cs="Arial"/>
          <w:sz w:val="28"/>
          <w:szCs w:val="28"/>
        </w:rPr>
        <w:t xml:space="preserve"> вищих педагогічних та мисте</w:t>
      </w:r>
      <w:r w:rsidR="00B95943">
        <w:rPr>
          <w:rFonts w:ascii="Arial" w:hAnsi="Arial" w:cs="Arial"/>
          <w:sz w:val="28"/>
          <w:szCs w:val="28"/>
        </w:rPr>
        <w:softHyphen/>
      </w:r>
      <w:r w:rsidRPr="003631D4">
        <w:rPr>
          <w:rFonts w:ascii="Arial" w:hAnsi="Arial" w:cs="Arial"/>
          <w:sz w:val="28"/>
          <w:szCs w:val="28"/>
        </w:rPr>
        <w:t>цьких навчальних закладів; доведено можливість педагогічного впливу на формування в майбутніх учителів хореографії балетмейстерських умінь у процесі фахової підготовки; розроблено модель цього процесу, в основу якої покладено змістові домінантні лінії (</w:t>
      </w:r>
      <w:r w:rsidR="002D384D" w:rsidRPr="003631D4">
        <w:rPr>
          <w:rFonts w:ascii="Arial" w:hAnsi="Arial" w:cs="Arial"/>
          <w:sz w:val="28"/>
          <w:szCs w:val="28"/>
        </w:rPr>
        <w:t>"</w:t>
      </w:r>
      <w:r w:rsidRPr="003631D4">
        <w:rPr>
          <w:rFonts w:ascii="Arial" w:hAnsi="Arial" w:cs="Arial"/>
          <w:sz w:val="28"/>
          <w:szCs w:val="28"/>
        </w:rPr>
        <w:t>Світ хореографічного мистецтва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Я в хореографічному мистецтві</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Я в балетмейстерській діяльності</w:t>
      </w:r>
      <w:r w:rsidR="002D384D" w:rsidRPr="003631D4">
        <w:rPr>
          <w:rFonts w:ascii="Arial" w:hAnsi="Arial" w:cs="Arial"/>
          <w:sz w:val="28"/>
          <w:szCs w:val="28"/>
        </w:rPr>
        <w:t>"</w:t>
      </w:r>
      <w:r w:rsidRPr="003631D4">
        <w:rPr>
          <w:rFonts w:ascii="Arial" w:hAnsi="Arial" w:cs="Arial"/>
          <w:sz w:val="28"/>
          <w:szCs w:val="28"/>
        </w:rPr>
        <w:t>); запропоновано принципи формування балетмейстерських умінь у майбутніх учителів хореографії у процесі фахової підготовки (єдності художнього і технічного, емоційного і свідомого; орієнтації на духовний розвиток студентів у процесі балетмейстерської підготовки; активізації їхньої творчої діяльності); виявлено педагогічні умови забез</w:t>
      </w:r>
      <w:r w:rsidR="00393075" w:rsidRPr="003631D4">
        <w:rPr>
          <w:rFonts w:ascii="Arial" w:hAnsi="Arial" w:cs="Arial"/>
          <w:sz w:val="28"/>
          <w:szCs w:val="28"/>
        </w:rPr>
        <w:softHyphen/>
      </w:r>
      <w:r w:rsidRPr="003631D4">
        <w:rPr>
          <w:rFonts w:ascii="Arial" w:hAnsi="Arial" w:cs="Arial"/>
          <w:sz w:val="28"/>
          <w:szCs w:val="28"/>
        </w:rPr>
        <w:t>печення ефективності формування означених умінь; доведено переваги запропонованої методики організації цього процесу, які полягають у спрямуванні хореографічного навчання студентів на опанування ними новими засобами і способами балетмейстерської діяльності та новими формами міжособистісної взаємодії [12].</w:t>
      </w:r>
    </w:p>
    <w:p w:rsidR="00594346" w:rsidRPr="003631D4" w:rsidRDefault="00E95056" w:rsidP="002E2195">
      <w:pPr>
        <w:shd w:val="clear" w:color="auto" w:fill="FFFFFF"/>
        <w:spacing w:after="0" w:line="254" w:lineRule="auto"/>
        <w:ind w:firstLine="709"/>
        <w:jc w:val="both"/>
        <w:rPr>
          <w:rFonts w:ascii="Arial" w:hAnsi="Arial" w:cs="Arial"/>
          <w:sz w:val="28"/>
          <w:szCs w:val="28"/>
        </w:rPr>
      </w:pPr>
      <w:r w:rsidRPr="003631D4">
        <w:rPr>
          <w:rFonts w:ascii="Arial" w:eastAsia="Times New Roman" w:hAnsi="Arial" w:cs="Arial"/>
          <w:sz w:val="28"/>
          <w:szCs w:val="28"/>
          <w:lang w:eastAsia="uk-UA"/>
        </w:rPr>
        <w:t>Важливим напрямком  наукових досліджень стало вивчення проб</w:t>
      </w:r>
      <w:r w:rsidR="00393075"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лем музичної освіти  школярів, зокрема, проблеми пошуку можливостей розширення змісту шкільної музичної освіти на позаурочну та поза</w:t>
      </w:r>
      <w:r w:rsidR="00F44277">
        <w:rPr>
          <w:rFonts w:ascii="Arial" w:eastAsia="Times New Roman" w:hAnsi="Arial" w:cs="Arial"/>
          <w:sz w:val="28"/>
          <w:szCs w:val="28"/>
          <w:lang w:eastAsia="uk-UA"/>
        </w:rPr>
        <w:softHyphen/>
      </w:r>
      <w:r w:rsidRPr="003631D4">
        <w:rPr>
          <w:rFonts w:ascii="Arial" w:eastAsia="Times New Roman" w:hAnsi="Arial" w:cs="Arial"/>
          <w:sz w:val="28"/>
          <w:szCs w:val="28"/>
          <w:lang w:eastAsia="uk-UA"/>
        </w:rPr>
        <w:t xml:space="preserve">шкільну діяльність. Вагомим внеском у вивчення цієї проблеми стало дисертаційне дослідження на тему </w:t>
      </w:r>
      <w:r w:rsidR="002D384D" w:rsidRPr="003631D4">
        <w:rPr>
          <w:rFonts w:ascii="Arial" w:eastAsia="Times New Roman" w:hAnsi="Arial" w:cs="Arial"/>
          <w:b/>
          <w:i/>
          <w:sz w:val="28"/>
          <w:szCs w:val="28"/>
          <w:lang w:eastAsia="uk-UA"/>
        </w:rPr>
        <w:t>"</w:t>
      </w:r>
      <w:r w:rsidRPr="003631D4">
        <w:rPr>
          <w:rFonts w:ascii="Arial" w:eastAsia="Times New Roman" w:hAnsi="Arial" w:cs="Arial"/>
          <w:b/>
          <w:i/>
          <w:sz w:val="28"/>
          <w:szCs w:val="28"/>
          <w:lang w:eastAsia="uk-UA"/>
        </w:rPr>
        <w:t>Формування музичної культури молодших школярів в умовах взаємодії загальноосвітньої і дитя</w:t>
      </w:r>
      <w:r w:rsidR="00393075" w:rsidRPr="003631D4">
        <w:rPr>
          <w:rFonts w:ascii="Arial" w:eastAsia="Times New Roman" w:hAnsi="Arial" w:cs="Arial"/>
          <w:b/>
          <w:i/>
          <w:sz w:val="28"/>
          <w:szCs w:val="28"/>
          <w:lang w:eastAsia="uk-UA"/>
        </w:rPr>
        <w:softHyphen/>
      </w:r>
      <w:r w:rsidRPr="003631D4">
        <w:rPr>
          <w:rFonts w:ascii="Arial" w:eastAsia="Times New Roman" w:hAnsi="Arial" w:cs="Arial"/>
          <w:b/>
          <w:i/>
          <w:sz w:val="28"/>
          <w:szCs w:val="28"/>
          <w:lang w:eastAsia="uk-UA"/>
        </w:rPr>
        <w:t>чої музичної шкіл</w:t>
      </w:r>
      <w:r w:rsidR="002D384D" w:rsidRPr="003631D4">
        <w:rPr>
          <w:rFonts w:ascii="Arial" w:eastAsia="Times New Roman" w:hAnsi="Arial" w:cs="Arial"/>
          <w:b/>
          <w:i/>
          <w:sz w:val="28"/>
          <w:szCs w:val="28"/>
          <w:lang w:eastAsia="uk-UA"/>
        </w:rPr>
        <w:t>"</w:t>
      </w:r>
      <w:r w:rsidRPr="003631D4">
        <w:rPr>
          <w:rFonts w:ascii="Arial" w:eastAsia="Times New Roman" w:hAnsi="Arial" w:cs="Arial"/>
          <w:sz w:val="28"/>
          <w:szCs w:val="28"/>
          <w:lang w:eastAsia="uk-UA"/>
        </w:rPr>
        <w:t xml:space="preserve">, виконане аспіранткою </w:t>
      </w:r>
      <w:r w:rsidRPr="003631D4">
        <w:rPr>
          <w:rFonts w:ascii="Arial" w:eastAsia="Times New Roman" w:hAnsi="Arial" w:cs="Arial"/>
          <w:b/>
          <w:sz w:val="28"/>
          <w:szCs w:val="28"/>
          <w:lang w:eastAsia="uk-UA"/>
        </w:rPr>
        <w:t>Оленою Миколаївною Грисюк</w:t>
      </w:r>
      <w:r w:rsidRPr="003631D4">
        <w:rPr>
          <w:rFonts w:ascii="Arial" w:eastAsia="Times New Roman" w:hAnsi="Arial" w:cs="Arial"/>
          <w:sz w:val="28"/>
          <w:szCs w:val="28"/>
          <w:lang w:eastAsia="uk-UA"/>
        </w:rPr>
        <w:t xml:space="preserve">, нині доцентом кафедри </w:t>
      </w:r>
      <w:r w:rsidR="00594346" w:rsidRPr="003631D4">
        <w:rPr>
          <w:rFonts w:ascii="Arial" w:eastAsia="Times New Roman" w:hAnsi="Arial" w:cs="Arial"/>
          <w:sz w:val="28"/>
          <w:szCs w:val="28"/>
          <w:lang w:eastAsia="uk-UA"/>
        </w:rPr>
        <w:t>мистецьких дисциплін</w:t>
      </w:r>
      <w:r w:rsidRPr="003631D4">
        <w:rPr>
          <w:rFonts w:ascii="Arial" w:eastAsia="Times New Roman" w:hAnsi="Arial" w:cs="Arial"/>
          <w:sz w:val="28"/>
          <w:szCs w:val="28"/>
          <w:lang w:eastAsia="uk-UA"/>
        </w:rPr>
        <w:t xml:space="preserve"> </w:t>
      </w:r>
      <w:r w:rsidR="00594346" w:rsidRPr="003631D4">
        <w:rPr>
          <w:rFonts w:ascii="Arial" w:hAnsi="Arial" w:cs="Arial"/>
          <w:sz w:val="28"/>
          <w:szCs w:val="28"/>
        </w:rPr>
        <w:t xml:space="preserve">Національного університету </w:t>
      </w:r>
      <w:r w:rsidR="002D384D" w:rsidRPr="003631D4">
        <w:rPr>
          <w:rFonts w:ascii="Arial" w:hAnsi="Arial" w:cs="Arial"/>
          <w:sz w:val="28"/>
          <w:szCs w:val="28"/>
        </w:rPr>
        <w:t>"</w:t>
      </w:r>
      <w:r w:rsidR="00594346" w:rsidRPr="003631D4">
        <w:rPr>
          <w:rFonts w:ascii="Arial" w:hAnsi="Arial" w:cs="Arial"/>
          <w:sz w:val="28"/>
          <w:szCs w:val="28"/>
        </w:rPr>
        <w:t>Чернігівський колегіум</w:t>
      </w:r>
      <w:r w:rsidR="002D384D" w:rsidRPr="003631D4">
        <w:rPr>
          <w:rFonts w:ascii="Arial" w:hAnsi="Arial" w:cs="Arial"/>
          <w:sz w:val="28"/>
          <w:szCs w:val="28"/>
        </w:rPr>
        <w:t>"</w:t>
      </w:r>
      <w:r w:rsidR="00594346" w:rsidRPr="003631D4">
        <w:rPr>
          <w:rFonts w:ascii="Arial" w:hAnsi="Arial" w:cs="Arial"/>
          <w:sz w:val="28"/>
          <w:szCs w:val="28"/>
        </w:rPr>
        <w:t xml:space="preserve"> імені Т. Г. Шевченка.</w:t>
      </w:r>
    </w:p>
    <w:p w:rsidR="00E95056" w:rsidRPr="003631D4" w:rsidRDefault="002E5C36" w:rsidP="00497842">
      <w:pPr>
        <w:shd w:val="clear" w:color="auto" w:fill="FFFFFF"/>
        <w:spacing w:after="0" w:line="254" w:lineRule="auto"/>
        <w:ind w:firstLine="709"/>
        <w:jc w:val="both"/>
        <w:rPr>
          <w:rFonts w:ascii="Arial" w:eastAsia="Times New Roman" w:hAnsi="Arial" w:cs="Arial"/>
          <w:sz w:val="28"/>
          <w:szCs w:val="28"/>
          <w:lang w:eastAsia="uk-UA"/>
        </w:rPr>
      </w:pPr>
      <w:r w:rsidRPr="003631D4">
        <w:rPr>
          <w:rFonts w:ascii="Arial" w:eastAsia="Times New Roman" w:hAnsi="Arial" w:cs="Arial"/>
          <w:noProof/>
          <w:sz w:val="28"/>
          <w:szCs w:val="28"/>
          <w:lang w:val="ru-RU" w:eastAsia="ru-RU"/>
        </w:rPr>
        <w:lastRenderedPageBreak/>
        <w:drawing>
          <wp:anchor distT="0" distB="0" distL="114300" distR="114300" simplePos="0" relativeHeight="251706368" behindDoc="0" locked="0" layoutInCell="1" allowOverlap="1" wp14:anchorId="01BE3F0C" wp14:editId="7A856AC6">
            <wp:simplePos x="0" y="0"/>
            <wp:positionH relativeFrom="margin">
              <wp:posOffset>4344670</wp:posOffset>
            </wp:positionH>
            <wp:positionV relativeFrom="paragraph">
              <wp:posOffset>33020</wp:posOffset>
            </wp:positionV>
            <wp:extent cx="1685925" cy="2419350"/>
            <wp:effectExtent l="0" t="0" r="9525" b="0"/>
            <wp:wrapSquare wrapText="bothSides"/>
            <wp:docPr id="31748" name="Содержимое 4" descr="Грисюк О..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1748" name="Содержимое 4" descr="Грисюк О..jpg"/>
                    <pic:cNvPicPr>
                      <a:picLocks noGrp="1" noChangeAspect="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85925" cy="2419350"/>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E95056" w:rsidRPr="003631D4">
        <w:rPr>
          <w:rFonts w:ascii="Arial" w:eastAsia="Times New Roman" w:hAnsi="Arial" w:cs="Arial"/>
          <w:sz w:val="28"/>
          <w:szCs w:val="28"/>
          <w:lang w:eastAsia="uk-UA"/>
        </w:rPr>
        <w:t>У дисертації, захищеній в 2000 р</w:t>
      </w:r>
      <w:r w:rsidR="002E2195">
        <w:rPr>
          <w:rFonts w:ascii="Arial" w:eastAsia="Times New Roman" w:hAnsi="Arial" w:cs="Arial"/>
          <w:sz w:val="28"/>
          <w:szCs w:val="28"/>
          <w:lang w:eastAsia="uk-UA"/>
        </w:rPr>
        <w:t>.</w:t>
      </w:r>
      <w:r w:rsidR="00E95056" w:rsidRPr="003631D4">
        <w:rPr>
          <w:rFonts w:ascii="Arial" w:eastAsia="Times New Roman" w:hAnsi="Arial" w:cs="Arial"/>
          <w:sz w:val="28"/>
          <w:szCs w:val="28"/>
          <w:lang w:eastAsia="uk-UA"/>
        </w:rPr>
        <w:t>, дається наукове обґрунтування процесу формування му</w:t>
      </w:r>
      <w:r w:rsidR="00393075"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зич</w:t>
      </w:r>
      <w:r w:rsidR="00393075"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ної культури учнів вокально-хорових класів початкової школи, дидактичної моделі виховання учнів в умовах взаємодії загальноосвітньої і дитячої музичної шкіл; організаційно-педагогічних умов формування музичної культури. Музична культура особистості розглядається дослідницею як багаторівневе утворення, що характеризується якістю музичного сприймання та переживання музичних творів, прагненням до творчого само</w:t>
      </w:r>
      <w:r w:rsidR="00393075"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вияву в музичній діяльності, упорядкованістю та глибиною музичних знань, рівнем активного засвоєння різних видів музичної діяльності, вибірковим оцінним ставлення до музики.</w:t>
      </w:r>
    </w:p>
    <w:p w:rsidR="00E95056" w:rsidRPr="003631D4" w:rsidRDefault="00E95056" w:rsidP="00497842">
      <w:pPr>
        <w:shd w:val="clear" w:color="auto" w:fill="FFFFFF"/>
        <w:spacing w:after="0" w:line="254"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Встановлено, що взаємодія загальноосвітньої та дитячої музичн</w:t>
      </w:r>
      <w:r w:rsidR="002E2195">
        <w:rPr>
          <w:rFonts w:ascii="Arial" w:eastAsia="Times New Roman" w:hAnsi="Arial" w:cs="Arial"/>
          <w:sz w:val="28"/>
          <w:szCs w:val="28"/>
          <w:lang w:eastAsia="uk-UA"/>
        </w:rPr>
        <w:t>ої</w:t>
      </w:r>
      <w:r w:rsidRPr="003631D4">
        <w:rPr>
          <w:rFonts w:ascii="Arial" w:eastAsia="Times New Roman" w:hAnsi="Arial" w:cs="Arial"/>
          <w:sz w:val="28"/>
          <w:szCs w:val="28"/>
          <w:lang w:eastAsia="uk-UA"/>
        </w:rPr>
        <w:t xml:space="preserve"> шкіл є цілеспрямованим двобічним процесом безпосереднього й опосе</w:t>
      </w:r>
      <w:r w:rsidR="00393075"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редкованого впливу двох типів шкіл, ефективною формою організації музичної освіти учнів. Вона забезпечує створення належних умов му</w:t>
      </w:r>
      <w:r w:rsidR="00393075" w:rsidRPr="003631D4">
        <w:rPr>
          <w:rFonts w:ascii="Arial" w:eastAsia="Times New Roman" w:hAnsi="Arial" w:cs="Arial"/>
          <w:sz w:val="28"/>
          <w:szCs w:val="28"/>
          <w:lang w:val="ru-RU" w:eastAsia="uk-UA"/>
        </w:rPr>
        <w:softHyphen/>
      </w:r>
      <w:r w:rsidRPr="003631D4">
        <w:rPr>
          <w:rFonts w:ascii="Arial" w:eastAsia="Times New Roman" w:hAnsi="Arial" w:cs="Arial"/>
          <w:sz w:val="28"/>
          <w:szCs w:val="28"/>
          <w:lang w:eastAsia="uk-UA"/>
        </w:rPr>
        <w:t xml:space="preserve">зичного розвитку дітей, значне вдосконалення музично-освітнього процесу. Особливості музичної освіти учнів в умовах взаємодії двох типів шкіл визначаються здійсненням освітнього процесу упродовж дня в одному шкільному приміщенні; створенням єдиного навчального плану і доцільного розкладу занять; можливістю підвищення контролю практично за всіма видами </w:t>
      </w:r>
      <w:r w:rsidR="002E2195">
        <w:rPr>
          <w:rFonts w:ascii="Arial" w:eastAsia="Times New Roman" w:hAnsi="Arial" w:cs="Arial"/>
          <w:sz w:val="28"/>
          <w:szCs w:val="28"/>
          <w:lang w:eastAsia="uk-UA"/>
        </w:rPr>
        <w:t>навчальної</w:t>
      </w:r>
      <w:r w:rsidRPr="003631D4">
        <w:rPr>
          <w:rFonts w:ascii="Arial" w:eastAsia="Times New Roman" w:hAnsi="Arial" w:cs="Arial"/>
          <w:sz w:val="28"/>
          <w:szCs w:val="28"/>
          <w:lang w:eastAsia="uk-UA"/>
        </w:rPr>
        <w:t xml:space="preserve"> діяльності учнів з боку об</w:t>
      </w:r>
      <w:r w:rsidR="00E6330A">
        <w:rPr>
          <w:rFonts w:ascii="Arial" w:eastAsia="Times New Roman" w:hAnsi="Arial" w:cs="Arial"/>
          <w:sz w:val="28"/>
          <w:szCs w:val="28"/>
          <w:lang w:eastAsia="uk-UA"/>
        </w:rPr>
        <w:t>’</w:t>
      </w:r>
      <w:r w:rsidRPr="003631D4">
        <w:rPr>
          <w:rFonts w:ascii="Arial" w:eastAsia="Times New Roman" w:hAnsi="Arial" w:cs="Arial"/>
          <w:sz w:val="28"/>
          <w:szCs w:val="28"/>
          <w:lang w:eastAsia="uk-UA"/>
        </w:rPr>
        <w:t>єдна</w:t>
      </w:r>
      <w:r w:rsidR="002E2195">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ного педагогічного колективу; забезпеченням об</w:t>
      </w:r>
      <w:r w:rsidR="00E6330A">
        <w:rPr>
          <w:rFonts w:ascii="Arial" w:eastAsia="Times New Roman" w:hAnsi="Arial" w:cs="Arial"/>
          <w:sz w:val="28"/>
          <w:szCs w:val="28"/>
          <w:lang w:eastAsia="uk-UA"/>
        </w:rPr>
        <w:t>’</w:t>
      </w:r>
      <w:r w:rsidRPr="003631D4">
        <w:rPr>
          <w:rFonts w:ascii="Arial" w:eastAsia="Times New Roman" w:hAnsi="Arial" w:cs="Arial"/>
          <w:sz w:val="28"/>
          <w:szCs w:val="28"/>
          <w:lang w:eastAsia="uk-UA"/>
        </w:rPr>
        <w:t>єктивності в оцінюванні рівня загального і музичного розвитку дітей; демонстрацією музично-освітніх досягнень перед широким учнівським загалом; розвитком музично-просвітницької діяльності.</w:t>
      </w:r>
    </w:p>
    <w:p w:rsidR="00E95056" w:rsidRPr="003631D4" w:rsidRDefault="00E95056" w:rsidP="00497842">
      <w:pPr>
        <w:shd w:val="clear" w:color="auto" w:fill="FFFFFF"/>
        <w:spacing w:after="0" w:line="254"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Експериментально доведено, що ефективність формування му</w:t>
      </w:r>
      <w:r w:rsidR="00393075"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зич</w:t>
      </w:r>
      <w:r w:rsidR="00393075"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ної культури учнів зростає у двобічному процесі розширення і зміц</w:t>
      </w:r>
      <w:r w:rsidR="00393075"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нення зв</w:t>
      </w:r>
      <w:r w:rsidR="00E6330A">
        <w:rPr>
          <w:rFonts w:ascii="Arial" w:eastAsia="Times New Roman" w:hAnsi="Arial" w:cs="Arial"/>
          <w:sz w:val="28"/>
          <w:szCs w:val="28"/>
          <w:lang w:eastAsia="uk-UA"/>
        </w:rPr>
        <w:t>’</w:t>
      </w:r>
      <w:r w:rsidRPr="003631D4">
        <w:rPr>
          <w:rFonts w:ascii="Arial" w:eastAsia="Times New Roman" w:hAnsi="Arial" w:cs="Arial"/>
          <w:sz w:val="28"/>
          <w:szCs w:val="28"/>
          <w:lang w:eastAsia="uk-UA"/>
        </w:rPr>
        <w:t>язків загальноосвітньої і дитячої музичної шкіл за умов педагогічно доцільної організації навчально-виховного процесу, збага</w:t>
      </w:r>
      <w:r w:rsidR="00393075"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чення змісту музичного навчання учнів, встановлення дійових міжпред</w:t>
      </w:r>
      <w:r w:rsidR="00393075"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метних зв</w:t>
      </w:r>
      <w:r w:rsidR="00E6330A">
        <w:rPr>
          <w:rFonts w:ascii="Arial" w:eastAsia="Times New Roman" w:hAnsi="Arial" w:cs="Arial"/>
          <w:sz w:val="28"/>
          <w:szCs w:val="28"/>
          <w:lang w:eastAsia="uk-UA"/>
        </w:rPr>
        <w:t>’</w:t>
      </w:r>
      <w:r w:rsidRPr="003631D4">
        <w:rPr>
          <w:rFonts w:ascii="Arial" w:eastAsia="Times New Roman" w:hAnsi="Arial" w:cs="Arial"/>
          <w:sz w:val="28"/>
          <w:szCs w:val="28"/>
          <w:lang w:eastAsia="uk-UA"/>
        </w:rPr>
        <w:t>язків, урізноманітнення музичної діяльності учнів, створення на заняттях атмосфери художньо-творчого спілкування [1].</w:t>
      </w:r>
    </w:p>
    <w:p w:rsidR="00E95056" w:rsidRPr="003631D4" w:rsidRDefault="00E95056" w:rsidP="00497842">
      <w:pPr>
        <w:shd w:val="clear" w:color="auto" w:fill="FFFFFF"/>
        <w:spacing w:after="0" w:line="254" w:lineRule="auto"/>
        <w:ind w:firstLine="709"/>
        <w:jc w:val="both"/>
        <w:rPr>
          <w:rFonts w:ascii="Arial" w:eastAsia="Times New Roman" w:hAnsi="Arial" w:cs="Arial"/>
          <w:spacing w:val="-4"/>
          <w:sz w:val="28"/>
          <w:szCs w:val="28"/>
          <w:lang w:eastAsia="uk-UA"/>
        </w:rPr>
      </w:pPr>
      <w:r w:rsidRPr="003631D4">
        <w:rPr>
          <w:rFonts w:ascii="Arial" w:eastAsia="Times New Roman" w:hAnsi="Arial" w:cs="Arial"/>
          <w:spacing w:val="-4"/>
          <w:sz w:val="28"/>
          <w:szCs w:val="28"/>
          <w:lang w:eastAsia="uk-UA"/>
        </w:rPr>
        <w:t>Важливою проблемою музичної педагогіки й одним з її головних пріоритетів є формування і розвиток музичних здібностей дітей, пошук таких шляхів і методів, які б давали змогу виявляти і розвивати здібності кожної дитини. Це визначило актуальність дослідження на те</w:t>
      </w:r>
      <w:r w:rsidR="00393075" w:rsidRPr="003631D4">
        <w:rPr>
          <w:rFonts w:ascii="Arial" w:eastAsia="Times New Roman" w:hAnsi="Arial" w:cs="Arial"/>
          <w:spacing w:val="-4"/>
          <w:sz w:val="28"/>
          <w:szCs w:val="28"/>
          <w:lang w:val="ru-RU" w:eastAsia="uk-UA"/>
        </w:rPr>
        <w:softHyphen/>
      </w:r>
      <w:r w:rsidRPr="003631D4">
        <w:rPr>
          <w:rFonts w:ascii="Arial" w:eastAsia="Times New Roman" w:hAnsi="Arial" w:cs="Arial"/>
          <w:spacing w:val="-4"/>
          <w:sz w:val="28"/>
          <w:szCs w:val="28"/>
          <w:lang w:eastAsia="uk-UA"/>
        </w:rPr>
        <w:t xml:space="preserve">му </w:t>
      </w:r>
      <w:r w:rsidR="002D384D" w:rsidRPr="003631D4">
        <w:rPr>
          <w:rFonts w:ascii="Arial" w:eastAsia="Times New Roman" w:hAnsi="Arial" w:cs="Arial"/>
          <w:b/>
          <w:i/>
          <w:spacing w:val="-4"/>
          <w:sz w:val="28"/>
          <w:szCs w:val="28"/>
          <w:lang w:eastAsia="uk-UA"/>
        </w:rPr>
        <w:t>"</w:t>
      </w:r>
      <w:r w:rsidRPr="003631D4">
        <w:rPr>
          <w:rFonts w:ascii="Arial" w:eastAsia="Times New Roman" w:hAnsi="Arial" w:cs="Arial"/>
          <w:b/>
          <w:i/>
          <w:spacing w:val="-4"/>
          <w:sz w:val="28"/>
          <w:szCs w:val="28"/>
          <w:lang w:eastAsia="uk-UA"/>
        </w:rPr>
        <w:t>Форму</w:t>
      </w:r>
      <w:r w:rsidR="00497842">
        <w:rPr>
          <w:rFonts w:ascii="Arial" w:eastAsia="Times New Roman" w:hAnsi="Arial" w:cs="Arial"/>
          <w:b/>
          <w:i/>
          <w:spacing w:val="-4"/>
          <w:sz w:val="28"/>
          <w:szCs w:val="28"/>
          <w:lang w:eastAsia="uk-UA"/>
        </w:rPr>
        <w:softHyphen/>
      </w:r>
      <w:r w:rsidRPr="003631D4">
        <w:rPr>
          <w:rFonts w:ascii="Arial" w:eastAsia="Times New Roman" w:hAnsi="Arial" w:cs="Arial"/>
          <w:b/>
          <w:i/>
          <w:spacing w:val="-4"/>
          <w:sz w:val="28"/>
          <w:szCs w:val="28"/>
          <w:lang w:eastAsia="uk-UA"/>
        </w:rPr>
        <w:t>вання музичних здібностей молодших школярів на уроках музики</w:t>
      </w:r>
      <w:r w:rsidR="002D384D" w:rsidRPr="003631D4">
        <w:rPr>
          <w:rFonts w:ascii="Arial" w:eastAsia="Times New Roman" w:hAnsi="Arial" w:cs="Arial"/>
          <w:b/>
          <w:i/>
          <w:spacing w:val="-4"/>
          <w:sz w:val="28"/>
          <w:szCs w:val="28"/>
          <w:lang w:eastAsia="uk-UA"/>
        </w:rPr>
        <w:t>"</w:t>
      </w:r>
      <w:r w:rsidRPr="003631D4">
        <w:rPr>
          <w:rFonts w:ascii="Arial" w:eastAsia="Times New Roman" w:hAnsi="Arial" w:cs="Arial"/>
          <w:spacing w:val="-4"/>
          <w:sz w:val="28"/>
          <w:szCs w:val="28"/>
          <w:lang w:eastAsia="uk-UA"/>
        </w:rPr>
        <w:t xml:space="preserve">, виконаного аспіранткою </w:t>
      </w:r>
      <w:r w:rsidRPr="003631D4">
        <w:rPr>
          <w:rFonts w:ascii="Arial" w:eastAsia="Times New Roman" w:hAnsi="Arial" w:cs="Arial"/>
          <w:b/>
          <w:spacing w:val="-4"/>
          <w:sz w:val="28"/>
          <w:szCs w:val="28"/>
          <w:lang w:eastAsia="uk-UA"/>
        </w:rPr>
        <w:t>Оленою Віталіївною Коваль</w:t>
      </w:r>
      <w:r w:rsidRPr="003631D4">
        <w:rPr>
          <w:rFonts w:ascii="Arial" w:eastAsia="Times New Roman" w:hAnsi="Arial" w:cs="Arial"/>
          <w:spacing w:val="-4"/>
          <w:sz w:val="28"/>
          <w:szCs w:val="28"/>
          <w:lang w:eastAsia="uk-UA"/>
        </w:rPr>
        <w:t>, нині доцентом, завідувачем кафедри музичної педагогіки та хореографії Ніжинського державного університету імені Миколи Гоголя.</w:t>
      </w:r>
    </w:p>
    <w:p w:rsidR="00E95056" w:rsidRPr="003631D4" w:rsidRDefault="002E5C3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noProof/>
          <w:sz w:val="28"/>
          <w:szCs w:val="28"/>
          <w:lang w:val="ru-RU" w:eastAsia="ru-RU"/>
        </w:rPr>
        <w:lastRenderedPageBreak/>
        <w:drawing>
          <wp:anchor distT="0" distB="0" distL="114300" distR="114300" simplePos="0" relativeHeight="251707392" behindDoc="0" locked="0" layoutInCell="1" allowOverlap="1" wp14:anchorId="6B5E2FB5" wp14:editId="1759143D">
            <wp:simplePos x="0" y="0"/>
            <wp:positionH relativeFrom="margin">
              <wp:posOffset>8255</wp:posOffset>
            </wp:positionH>
            <wp:positionV relativeFrom="paragraph">
              <wp:posOffset>12700</wp:posOffset>
            </wp:positionV>
            <wp:extent cx="1728470" cy="2428875"/>
            <wp:effectExtent l="0" t="0" r="5080" b="9525"/>
            <wp:wrapSquare wrapText="bothSides"/>
            <wp:docPr id="32771" name="Содержимое 4" descr="Коваль О..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2771" name="Содержимое 4" descr="Коваль О..jpg"/>
                    <pic:cNvPicPr>
                      <a:picLocks noGrp="1" noChangeAspect="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728470" cy="2428875"/>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E95056" w:rsidRPr="003631D4">
        <w:rPr>
          <w:rFonts w:ascii="Arial" w:eastAsia="Times New Roman" w:hAnsi="Arial" w:cs="Arial"/>
          <w:sz w:val="28"/>
          <w:szCs w:val="28"/>
          <w:lang w:eastAsia="uk-UA"/>
        </w:rPr>
        <w:t>У дисертаці</w:t>
      </w:r>
      <w:r w:rsidR="00814DE1">
        <w:rPr>
          <w:rFonts w:ascii="Arial" w:eastAsia="Times New Roman" w:hAnsi="Arial" w:cs="Arial"/>
          <w:sz w:val="28"/>
          <w:szCs w:val="28"/>
          <w:lang w:eastAsia="uk-UA"/>
        </w:rPr>
        <w:t>йній роботі, захищеній у 2002 р.</w:t>
      </w:r>
      <w:r w:rsidR="00E95056" w:rsidRPr="003631D4">
        <w:rPr>
          <w:rFonts w:ascii="Arial" w:eastAsia="Times New Roman" w:hAnsi="Arial" w:cs="Arial"/>
          <w:sz w:val="28"/>
          <w:szCs w:val="28"/>
          <w:lang w:eastAsia="uk-UA"/>
        </w:rPr>
        <w:t>, обґрунтовано й експериментально апробо</w:t>
      </w:r>
      <w:r w:rsidR="00393075"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вано методику цілісного формування музично-слухо</w:t>
      </w:r>
      <w:r w:rsidR="00814DE1">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вих, музично-естетичних здібностей та здібностей до музичної діяльності на уроках музики у почат</w:t>
      </w:r>
      <w:r w:rsidR="00814DE1">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ковій школі; розроблено критерії та показники діагностики сформованості музич</w:t>
      </w:r>
      <w:r w:rsidR="00393075"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них здібностей, які дозволяють адекватно оціню</w:t>
      </w:r>
      <w:r w:rsidR="00393075"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вати ефектив</w:t>
      </w:r>
      <w:r w:rsidR="00814DE1">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ність музично-освітнього процесу, а саме: емоцій</w:t>
      </w:r>
      <w:r w:rsidR="00814DE1">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ний і пластичний відгук на музику, вияв слухової уваги, виразне виконання твору, вибірковість музичних інтересів і музичних ба</w:t>
      </w:r>
      <w:r w:rsidR="00393075"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жань, емоційна захопленість музичною діяльністю, усвідомлення зв</w:t>
      </w:r>
      <w:r w:rsidR="00E6330A">
        <w:rPr>
          <w:rFonts w:ascii="Arial" w:eastAsia="Times New Roman" w:hAnsi="Arial" w:cs="Arial"/>
          <w:sz w:val="28"/>
          <w:szCs w:val="28"/>
          <w:lang w:eastAsia="uk-UA"/>
        </w:rPr>
        <w:t>’</w:t>
      </w:r>
      <w:r w:rsidR="00E95056" w:rsidRPr="003631D4">
        <w:rPr>
          <w:rFonts w:ascii="Arial" w:eastAsia="Times New Roman" w:hAnsi="Arial" w:cs="Arial"/>
          <w:sz w:val="28"/>
          <w:szCs w:val="28"/>
          <w:lang w:eastAsia="uk-UA"/>
        </w:rPr>
        <w:t>яз</w:t>
      </w:r>
      <w:r w:rsidR="00393075"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ків музики з життям, оригінальність суджень про музику, уміння аналізу</w:t>
      </w:r>
      <w:r w:rsidR="00393075" w:rsidRPr="003631D4">
        <w:rPr>
          <w:rFonts w:ascii="Arial" w:eastAsia="Times New Roman" w:hAnsi="Arial" w:cs="Arial"/>
          <w:sz w:val="28"/>
          <w:szCs w:val="28"/>
          <w:lang w:eastAsia="uk-UA"/>
        </w:rPr>
        <w:softHyphen/>
      </w:r>
      <w:r w:rsidR="00E95056" w:rsidRPr="003631D4">
        <w:rPr>
          <w:rFonts w:ascii="Arial" w:eastAsia="Times New Roman" w:hAnsi="Arial" w:cs="Arial"/>
          <w:sz w:val="28"/>
          <w:szCs w:val="28"/>
          <w:lang w:eastAsia="uk-UA"/>
        </w:rPr>
        <w:t>вати й інтерпретувати твір, вияв ціннісного ставлення до музичних творів.</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Встановлено, що процес формування музичних здібностей ґрунту</w:t>
      </w:r>
      <w:r w:rsidR="00393075"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 xml:space="preserve">ється на педагогічній моделі, яка включає визначення </w:t>
      </w:r>
      <w:r w:rsidRPr="003631D4">
        <w:rPr>
          <w:rFonts w:ascii="Arial" w:eastAsia="Times New Roman" w:hAnsi="Arial" w:cs="Arial"/>
          <w:iCs/>
          <w:sz w:val="28"/>
          <w:szCs w:val="28"/>
          <w:lang w:eastAsia="uk-UA"/>
        </w:rPr>
        <w:t xml:space="preserve">мети </w:t>
      </w:r>
      <w:r w:rsidRPr="003631D4">
        <w:rPr>
          <w:rFonts w:ascii="Arial" w:eastAsia="Times New Roman" w:hAnsi="Arial" w:cs="Arial"/>
          <w:sz w:val="28"/>
          <w:szCs w:val="28"/>
          <w:lang w:eastAsia="uk-UA"/>
        </w:rPr>
        <w:t>(розвиток музичних здібностей як основи формування музичної культури особи</w:t>
      </w:r>
      <w:r w:rsidR="00393075"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 xml:space="preserve">стості), </w:t>
      </w:r>
      <w:r w:rsidRPr="003631D4">
        <w:rPr>
          <w:rFonts w:ascii="Arial" w:eastAsia="Times New Roman" w:hAnsi="Arial" w:cs="Arial"/>
          <w:bCs/>
          <w:sz w:val="28"/>
          <w:szCs w:val="28"/>
          <w:lang w:eastAsia="uk-UA"/>
        </w:rPr>
        <w:t xml:space="preserve">завдань </w:t>
      </w:r>
      <w:r w:rsidRPr="003631D4">
        <w:rPr>
          <w:rFonts w:ascii="Arial" w:eastAsia="Times New Roman" w:hAnsi="Arial" w:cs="Arial"/>
          <w:sz w:val="28"/>
          <w:szCs w:val="28"/>
          <w:lang w:eastAsia="uk-UA"/>
        </w:rPr>
        <w:t xml:space="preserve">(формування музично-слухових, музично-естетичних здібностей, здібностей до музичної діяльності як єдиного синкретичного комплексу), </w:t>
      </w:r>
      <w:r w:rsidRPr="003631D4">
        <w:rPr>
          <w:rFonts w:ascii="Arial" w:eastAsia="Times New Roman" w:hAnsi="Arial" w:cs="Arial"/>
          <w:bCs/>
          <w:sz w:val="28"/>
          <w:szCs w:val="28"/>
          <w:lang w:eastAsia="uk-UA"/>
        </w:rPr>
        <w:t xml:space="preserve">змісту </w:t>
      </w:r>
      <w:r w:rsidRPr="003631D4">
        <w:rPr>
          <w:rFonts w:ascii="Arial" w:eastAsia="Times New Roman" w:hAnsi="Arial" w:cs="Arial"/>
          <w:sz w:val="28"/>
          <w:szCs w:val="28"/>
          <w:lang w:eastAsia="uk-UA"/>
        </w:rPr>
        <w:t xml:space="preserve">(система музичних знань, досвід музичної діяльності та емоційно-ціннісного ставлення до творів музичного мистецтва, власна музично-творча діяльність як результат задоволення потреб і бажань музично-образного самовираження); </w:t>
      </w:r>
      <w:r w:rsidRPr="003631D4">
        <w:rPr>
          <w:rFonts w:ascii="Arial" w:eastAsia="Times New Roman" w:hAnsi="Arial" w:cs="Arial"/>
          <w:bCs/>
          <w:sz w:val="28"/>
          <w:szCs w:val="28"/>
          <w:lang w:eastAsia="uk-UA"/>
        </w:rPr>
        <w:t xml:space="preserve">засобів </w:t>
      </w:r>
      <w:r w:rsidRPr="003631D4">
        <w:rPr>
          <w:rFonts w:ascii="Arial" w:eastAsia="Times New Roman" w:hAnsi="Arial" w:cs="Arial"/>
          <w:sz w:val="28"/>
          <w:szCs w:val="28"/>
          <w:lang w:eastAsia="uk-UA"/>
        </w:rPr>
        <w:t xml:space="preserve">(високохудожні твори та доцільний допоміжний музично-дидактичний матеріал); </w:t>
      </w:r>
      <w:r w:rsidRPr="003631D4">
        <w:rPr>
          <w:rFonts w:ascii="Arial" w:eastAsia="Times New Roman" w:hAnsi="Arial" w:cs="Arial"/>
          <w:bCs/>
          <w:sz w:val="28"/>
          <w:szCs w:val="28"/>
          <w:lang w:eastAsia="uk-UA"/>
        </w:rPr>
        <w:t>педаго</w:t>
      </w:r>
      <w:r w:rsidR="00393075" w:rsidRPr="003631D4">
        <w:rPr>
          <w:rFonts w:ascii="Arial" w:eastAsia="Times New Roman" w:hAnsi="Arial" w:cs="Arial"/>
          <w:bCs/>
          <w:sz w:val="28"/>
          <w:szCs w:val="28"/>
          <w:lang w:eastAsia="uk-UA"/>
        </w:rPr>
        <w:softHyphen/>
      </w:r>
      <w:r w:rsidRPr="003631D4">
        <w:rPr>
          <w:rFonts w:ascii="Arial" w:eastAsia="Times New Roman" w:hAnsi="Arial" w:cs="Arial"/>
          <w:bCs/>
          <w:sz w:val="28"/>
          <w:szCs w:val="28"/>
          <w:lang w:eastAsia="uk-UA"/>
        </w:rPr>
        <w:t>гічних впливів</w:t>
      </w:r>
      <w:r w:rsidRPr="003631D4">
        <w:rPr>
          <w:rFonts w:ascii="Arial" w:eastAsia="Times New Roman" w:hAnsi="Arial" w:cs="Arial"/>
          <w:sz w:val="28"/>
          <w:szCs w:val="28"/>
          <w:lang w:eastAsia="uk-UA"/>
        </w:rPr>
        <w:t xml:space="preserve"> (сучасні педагогічні технології, оптимально організована музично-навчальна діяльність); </w:t>
      </w:r>
      <w:r w:rsidRPr="003631D4">
        <w:rPr>
          <w:rFonts w:ascii="Arial" w:eastAsia="Times New Roman" w:hAnsi="Arial" w:cs="Arial"/>
          <w:bCs/>
          <w:sz w:val="28"/>
          <w:szCs w:val="28"/>
          <w:lang w:eastAsia="uk-UA"/>
        </w:rPr>
        <w:t xml:space="preserve">методів </w:t>
      </w:r>
      <w:r w:rsidRPr="003631D4">
        <w:rPr>
          <w:rFonts w:ascii="Arial" w:eastAsia="Times New Roman" w:hAnsi="Arial" w:cs="Arial"/>
          <w:sz w:val="28"/>
          <w:szCs w:val="28"/>
          <w:lang w:eastAsia="uk-UA"/>
        </w:rPr>
        <w:t xml:space="preserve">(ігрові та навчальні методи, методи активізації музичної діяльності, методи створення пошукових ситуацій тощо); </w:t>
      </w:r>
      <w:r w:rsidRPr="003631D4">
        <w:rPr>
          <w:rFonts w:ascii="Arial" w:eastAsia="Times New Roman" w:hAnsi="Arial" w:cs="Arial"/>
          <w:bCs/>
          <w:sz w:val="28"/>
          <w:szCs w:val="28"/>
          <w:lang w:eastAsia="uk-UA"/>
        </w:rPr>
        <w:t>форм навчання</w:t>
      </w:r>
      <w:r w:rsidR="00393075" w:rsidRPr="003631D4">
        <w:rPr>
          <w:rFonts w:ascii="Arial" w:eastAsia="Times New Roman" w:hAnsi="Arial" w:cs="Arial"/>
          <w:bCs/>
          <w:sz w:val="28"/>
          <w:szCs w:val="28"/>
          <w:lang w:eastAsia="uk-UA"/>
        </w:rPr>
        <w:t xml:space="preserve"> </w:t>
      </w:r>
      <w:r w:rsidRPr="003631D4">
        <w:rPr>
          <w:rFonts w:ascii="Arial" w:eastAsia="Times New Roman" w:hAnsi="Arial" w:cs="Arial"/>
          <w:sz w:val="28"/>
          <w:szCs w:val="28"/>
          <w:lang w:eastAsia="uk-UA"/>
        </w:rPr>
        <w:t>(колективна, групова, індивідуальна); критеріїв діагностики сформованості музичних здібностей.</w:t>
      </w:r>
    </w:p>
    <w:p w:rsidR="00E95056" w:rsidRPr="003631D4" w:rsidRDefault="00E95056" w:rsidP="00A73414">
      <w:pPr>
        <w:shd w:val="clear" w:color="auto" w:fill="FFFFFF"/>
        <w:spacing w:after="0" w:line="259" w:lineRule="auto"/>
        <w:ind w:firstLine="709"/>
        <w:jc w:val="both"/>
        <w:rPr>
          <w:rFonts w:ascii="Arial" w:hAnsi="Arial" w:cs="Arial"/>
          <w:sz w:val="28"/>
          <w:szCs w:val="28"/>
        </w:rPr>
      </w:pPr>
      <w:r w:rsidRPr="003631D4">
        <w:rPr>
          <w:rFonts w:ascii="Arial" w:eastAsia="Times New Roman" w:hAnsi="Arial" w:cs="Arial"/>
          <w:sz w:val="28"/>
          <w:szCs w:val="28"/>
          <w:lang w:eastAsia="uk-UA"/>
        </w:rPr>
        <w:t>Експериментально доведено, що ефективність процесу форму</w:t>
      </w:r>
      <w:r w:rsidR="00393075"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ван</w:t>
      </w:r>
      <w:r w:rsidR="00393075"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ня і розвитку музичних здібностей залежить від таких педагогічних умов: інформованості вчителя про стан розвитку музичних здібностей кожного учня зокрема і класу в цілому; цілісного формування музично-слухових, музично-естетичних здібностей та здібностей до музичної діяльності; залучення учнів до такої діяльності на уроці, яка вимагає вияву означених здібностей; індивідуально-типологічного  підходу до формування музичних здібностей дітей [3].</w:t>
      </w:r>
      <w:r w:rsidRPr="003631D4">
        <w:rPr>
          <w:rFonts w:ascii="Arial" w:hAnsi="Arial" w:cs="Arial"/>
          <w:sz w:val="28"/>
          <w:szCs w:val="28"/>
        </w:rPr>
        <w:t xml:space="preserve"> </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 xml:space="preserve">Аналіз основних наукових здобутків аспірантів О. Я. Ростовського свідчить про актуальність і вагомість виконаних досліджень. Спільним для них є прагнення до впровадження в навчальний процес ефективних технологій шкільної музичної та музично-педагогічної освіти, принципу </w:t>
      </w:r>
      <w:r w:rsidRPr="003631D4">
        <w:rPr>
          <w:rFonts w:ascii="Arial" w:eastAsia="Times New Roman" w:hAnsi="Arial" w:cs="Arial"/>
          <w:sz w:val="28"/>
          <w:szCs w:val="28"/>
          <w:lang w:eastAsia="uk-UA"/>
        </w:rPr>
        <w:lastRenderedPageBreak/>
        <w:t>гуманізації навчальної взаємодії, методів художньо-педагогічного спіл</w:t>
      </w:r>
      <w:r w:rsidR="00393075"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ку</w:t>
      </w:r>
      <w:r w:rsidR="00393075" w:rsidRPr="003631D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вання, навчально-виконавської активності тощо.</w:t>
      </w:r>
    </w:p>
    <w:p w:rsidR="00E95056" w:rsidRPr="003631D4" w:rsidRDefault="00E95056"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Наукова школа доктора педагогічних наук, професора О. Я. Рос</w:t>
      </w:r>
      <w:r w:rsidR="00393075" w:rsidRPr="003631D4">
        <w:rPr>
          <w:rFonts w:ascii="Arial" w:eastAsia="Times New Roman" w:hAnsi="Arial" w:cs="Arial"/>
          <w:sz w:val="28"/>
          <w:szCs w:val="28"/>
          <w:lang w:val="ru-RU" w:eastAsia="uk-UA"/>
        </w:rPr>
        <w:softHyphen/>
      </w:r>
      <w:r w:rsidRPr="003631D4">
        <w:rPr>
          <w:rFonts w:ascii="Arial" w:eastAsia="Times New Roman" w:hAnsi="Arial" w:cs="Arial"/>
          <w:sz w:val="28"/>
          <w:szCs w:val="28"/>
          <w:lang w:eastAsia="uk-UA"/>
        </w:rPr>
        <w:t>тов</w:t>
      </w:r>
      <w:r w:rsidR="00393075" w:rsidRPr="003631D4">
        <w:rPr>
          <w:rFonts w:ascii="Arial" w:eastAsia="Times New Roman" w:hAnsi="Arial" w:cs="Arial"/>
          <w:sz w:val="28"/>
          <w:szCs w:val="28"/>
          <w:lang w:val="ru-RU" w:eastAsia="uk-UA"/>
        </w:rPr>
        <w:softHyphen/>
      </w:r>
      <w:r w:rsidRPr="003631D4">
        <w:rPr>
          <w:rFonts w:ascii="Arial" w:eastAsia="Times New Roman" w:hAnsi="Arial" w:cs="Arial"/>
          <w:sz w:val="28"/>
          <w:szCs w:val="28"/>
          <w:lang w:eastAsia="uk-UA"/>
        </w:rPr>
        <w:t xml:space="preserve">ського – видатного вченого сучасності і далі розвивається, але вже через його учнів. Як справжній Вчитель він і сьогодні веде всіх нас стежкою науки у світ прекрасного. </w:t>
      </w:r>
    </w:p>
    <w:p w:rsidR="00A73414" w:rsidRPr="003631D4" w:rsidRDefault="00A73414" w:rsidP="00A73414">
      <w:pPr>
        <w:shd w:val="clear" w:color="auto" w:fill="FFFFFF"/>
        <w:spacing w:after="0" w:line="259" w:lineRule="auto"/>
        <w:jc w:val="center"/>
        <w:outlineLvl w:val="3"/>
        <w:rPr>
          <w:rFonts w:ascii="Arial" w:eastAsia="Times New Roman" w:hAnsi="Arial" w:cs="Arial"/>
          <w:b/>
          <w:bCs/>
          <w:sz w:val="28"/>
          <w:szCs w:val="28"/>
          <w:lang w:val="ru-RU" w:eastAsia="uk-UA"/>
        </w:rPr>
      </w:pPr>
    </w:p>
    <w:p w:rsidR="00E95056" w:rsidRPr="003155E1" w:rsidRDefault="00E95056" w:rsidP="004C7426">
      <w:pPr>
        <w:spacing w:after="0" w:line="259" w:lineRule="auto"/>
        <w:jc w:val="center"/>
        <w:outlineLvl w:val="3"/>
        <w:rPr>
          <w:rFonts w:ascii="Arial" w:eastAsia="Times New Roman" w:hAnsi="Arial" w:cs="Arial"/>
          <w:b/>
          <w:bCs/>
          <w:sz w:val="28"/>
          <w:szCs w:val="28"/>
          <w:shd w:val="clear" w:color="auto" w:fill="FFFFFF" w:themeFill="background1"/>
          <w:lang w:eastAsia="uk-UA"/>
        </w:rPr>
      </w:pPr>
      <w:r w:rsidRPr="003155E1">
        <w:rPr>
          <w:rFonts w:ascii="Arial" w:eastAsia="Times New Roman" w:hAnsi="Arial" w:cs="Arial"/>
          <w:b/>
          <w:bCs/>
          <w:sz w:val="28"/>
          <w:szCs w:val="28"/>
          <w:shd w:val="clear" w:color="auto" w:fill="FFFFFF" w:themeFill="background1"/>
          <w:lang w:eastAsia="uk-UA"/>
        </w:rPr>
        <w:t>Список захищених дисертацій:</w:t>
      </w:r>
    </w:p>
    <w:p w:rsidR="00E95056" w:rsidRPr="003155E1" w:rsidRDefault="00E95056" w:rsidP="004C7426">
      <w:pPr>
        <w:numPr>
          <w:ilvl w:val="0"/>
          <w:numId w:val="3"/>
        </w:numPr>
        <w:tabs>
          <w:tab w:val="left" w:pos="993"/>
        </w:tabs>
        <w:spacing w:after="0" w:line="259" w:lineRule="auto"/>
        <w:ind w:left="0" w:right="-2" w:firstLine="709"/>
        <w:jc w:val="both"/>
        <w:rPr>
          <w:rFonts w:ascii="Arial" w:eastAsia="Times New Roman" w:hAnsi="Arial" w:cs="Arial"/>
          <w:sz w:val="28"/>
          <w:szCs w:val="28"/>
          <w:shd w:val="clear" w:color="auto" w:fill="FFFFFF" w:themeFill="background1"/>
          <w:lang w:eastAsia="uk-UA"/>
        </w:rPr>
      </w:pPr>
      <w:r w:rsidRPr="003155E1">
        <w:rPr>
          <w:rFonts w:ascii="Arial" w:eastAsia="Times New Roman" w:hAnsi="Arial" w:cs="Arial"/>
          <w:sz w:val="28"/>
          <w:szCs w:val="28"/>
          <w:shd w:val="clear" w:color="auto" w:fill="FFFFFF" w:themeFill="background1"/>
          <w:lang w:eastAsia="uk-UA"/>
        </w:rPr>
        <w:t>Грисюк О.</w:t>
      </w:r>
      <w:r w:rsidRPr="003155E1">
        <w:rPr>
          <w:rFonts w:ascii="Arial" w:eastAsia="Times New Roman" w:hAnsi="Arial" w:cs="Arial"/>
          <w:sz w:val="28"/>
          <w:szCs w:val="28"/>
          <w:shd w:val="clear" w:color="auto" w:fill="FFFFFF" w:themeFill="background1"/>
          <w:lang w:val="en-US" w:eastAsia="uk-UA"/>
        </w:rPr>
        <w:t> </w:t>
      </w:r>
      <w:r w:rsidRPr="003155E1">
        <w:rPr>
          <w:rFonts w:ascii="Arial" w:eastAsia="Times New Roman" w:hAnsi="Arial" w:cs="Arial"/>
          <w:sz w:val="28"/>
          <w:szCs w:val="28"/>
          <w:shd w:val="clear" w:color="auto" w:fill="FFFFFF" w:themeFill="background1"/>
          <w:lang w:eastAsia="uk-UA"/>
        </w:rPr>
        <w:t xml:space="preserve">М. </w:t>
      </w:r>
      <w:r w:rsidRPr="003155E1">
        <w:rPr>
          <w:rFonts w:ascii="Arial" w:hAnsi="Arial" w:cs="Arial"/>
          <w:sz w:val="28"/>
          <w:szCs w:val="28"/>
          <w:shd w:val="clear" w:color="auto" w:fill="FFFFFF" w:themeFill="background1"/>
        </w:rPr>
        <w:t>Формування музичної культури молодших школя</w:t>
      </w:r>
      <w:r w:rsidR="004C7426"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рів в умовах взаємодії загальноосвітньої і дитяч</w:t>
      </w:r>
      <w:r w:rsidR="004C7426" w:rsidRPr="003155E1">
        <w:rPr>
          <w:rFonts w:ascii="Arial" w:hAnsi="Arial" w:cs="Arial"/>
          <w:sz w:val="28"/>
          <w:szCs w:val="28"/>
          <w:shd w:val="clear" w:color="auto" w:fill="FFFFFF" w:themeFill="background1"/>
        </w:rPr>
        <w:t>ої музичної шкіл</w:t>
      </w:r>
      <w:r w:rsidRPr="003155E1">
        <w:rPr>
          <w:rFonts w:ascii="Arial" w:hAnsi="Arial" w:cs="Arial"/>
          <w:sz w:val="28"/>
          <w:szCs w:val="28"/>
          <w:shd w:val="clear" w:color="auto" w:fill="FFFFFF" w:themeFill="background1"/>
        </w:rPr>
        <w:t xml:space="preserve"> : дис.</w:t>
      </w:r>
      <w:r w:rsidR="004C7426"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 канд. пед. наук</w:t>
      </w:r>
      <w:r w:rsidR="004C7426"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 xml:space="preserve">: </w:t>
      </w:r>
      <w:r w:rsidR="004C7426" w:rsidRPr="003155E1">
        <w:rPr>
          <w:rFonts w:ascii="Arial" w:hAnsi="Arial" w:cs="Arial"/>
          <w:sz w:val="28"/>
          <w:szCs w:val="28"/>
          <w:shd w:val="clear" w:color="auto" w:fill="FFFFFF" w:themeFill="background1"/>
        </w:rPr>
        <w:t xml:space="preserve">спец. </w:t>
      </w:r>
      <w:r w:rsidRPr="003155E1">
        <w:rPr>
          <w:rFonts w:ascii="Arial" w:hAnsi="Arial" w:cs="Arial"/>
          <w:sz w:val="28"/>
          <w:szCs w:val="28"/>
          <w:shd w:val="clear" w:color="auto" w:fill="FFFFFF" w:themeFill="background1"/>
        </w:rPr>
        <w:t>13.00.07 /</w:t>
      </w:r>
      <w:r w:rsidR="004C7426" w:rsidRPr="003155E1">
        <w:rPr>
          <w:rFonts w:ascii="Arial" w:hAnsi="Arial" w:cs="Arial"/>
          <w:sz w:val="28"/>
          <w:szCs w:val="28"/>
          <w:shd w:val="clear" w:color="auto" w:fill="FFFFFF" w:themeFill="background1"/>
        </w:rPr>
        <w:t xml:space="preserve"> </w:t>
      </w:r>
      <w:r w:rsidR="00937FD2" w:rsidRPr="003155E1">
        <w:rPr>
          <w:rFonts w:ascii="Arial" w:hAnsi="Arial" w:cs="Arial"/>
          <w:bCs/>
          <w:sz w:val="28"/>
          <w:szCs w:val="28"/>
          <w:shd w:val="clear" w:color="auto" w:fill="FFFFFF" w:themeFill="background1"/>
        </w:rPr>
        <w:t>Грисюк</w:t>
      </w:r>
      <w:r w:rsidR="00937FD2"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Олена Миколаївна</w:t>
      </w:r>
      <w:r w:rsidR="00937FD2"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 xml:space="preserve">; Ніжинський держ. педагогічний ун-т ім. М. Гоголя. – Ніжин, 1999. – 193 с. </w:t>
      </w:r>
    </w:p>
    <w:p w:rsidR="00E95056" w:rsidRPr="003155E1" w:rsidRDefault="00E95056" w:rsidP="004C7426">
      <w:pPr>
        <w:numPr>
          <w:ilvl w:val="0"/>
          <w:numId w:val="3"/>
        </w:numPr>
        <w:tabs>
          <w:tab w:val="left" w:pos="993"/>
        </w:tabs>
        <w:spacing w:after="0" w:line="259" w:lineRule="auto"/>
        <w:ind w:left="0" w:right="-2" w:firstLine="709"/>
        <w:jc w:val="both"/>
        <w:rPr>
          <w:rFonts w:ascii="Arial" w:eastAsia="Times New Roman" w:hAnsi="Arial" w:cs="Arial"/>
          <w:sz w:val="28"/>
          <w:szCs w:val="28"/>
          <w:shd w:val="clear" w:color="auto" w:fill="FFFFFF" w:themeFill="background1"/>
          <w:lang w:eastAsia="uk-UA"/>
        </w:rPr>
      </w:pPr>
      <w:r w:rsidRPr="003155E1">
        <w:rPr>
          <w:rFonts w:ascii="Arial" w:eastAsia="Times New Roman" w:hAnsi="Arial" w:cs="Arial"/>
          <w:sz w:val="28"/>
          <w:szCs w:val="28"/>
          <w:shd w:val="clear" w:color="auto" w:fill="FFFFFF" w:themeFill="background1"/>
          <w:lang w:eastAsia="uk-UA"/>
        </w:rPr>
        <w:t>Мішедченко В.</w:t>
      </w:r>
      <w:r w:rsidRPr="003155E1">
        <w:rPr>
          <w:rFonts w:ascii="Arial" w:eastAsia="Times New Roman" w:hAnsi="Arial" w:cs="Arial"/>
          <w:sz w:val="28"/>
          <w:szCs w:val="28"/>
          <w:shd w:val="clear" w:color="auto" w:fill="FFFFFF" w:themeFill="background1"/>
          <w:lang w:val="en-US" w:eastAsia="uk-UA"/>
        </w:rPr>
        <w:t> </w:t>
      </w:r>
      <w:r w:rsidRPr="003155E1">
        <w:rPr>
          <w:rFonts w:ascii="Arial" w:eastAsia="Times New Roman" w:hAnsi="Arial" w:cs="Arial"/>
          <w:sz w:val="28"/>
          <w:szCs w:val="28"/>
          <w:shd w:val="clear" w:color="auto" w:fill="FFFFFF" w:themeFill="background1"/>
          <w:lang w:eastAsia="uk-UA"/>
        </w:rPr>
        <w:t xml:space="preserve">В. </w:t>
      </w:r>
      <w:r w:rsidRPr="003155E1">
        <w:rPr>
          <w:rFonts w:ascii="Arial" w:hAnsi="Arial" w:cs="Arial"/>
          <w:sz w:val="28"/>
          <w:szCs w:val="28"/>
          <w:shd w:val="clear" w:color="auto" w:fill="FFFFFF" w:themeFill="background1"/>
        </w:rPr>
        <w:t xml:space="preserve">Формування музично-педагогічної культури майбутніх учителів початкових класів і музики : дис. </w:t>
      </w:r>
      <w:r w:rsidR="004C7426"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канд. пед. наук</w:t>
      </w:r>
      <w:r w:rsidR="004C7426"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 xml:space="preserve">: </w:t>
      </w:r>
      <w:r w:rsidR="004C7426" w:rsidRPr="003155E1">
        <w:rPr>
          <w:rFonts w:ascii="Arial" w:hAnsi="Arial" w:cs="Arial"/>
          <w:sz w:val="28"/>
          <w:szCs w:val="28"/>
          <w:shd w:val="clear" w:color="auto" w:fill="FFFFFF" w:themeFill="background1"/>
        </w:rPr>
        <w:t xml:space="preserve">спец. </w:t>
      </w:r>
      <w:r w:rsidRPr="003155E1">
        <w:rPr>
          <w:rFonts w:ascii="Arial" w:hAnsi="Arial" w:cs="Arial"/>
          <w:sz w:val="28"/>
          <w:szCs w:val="28"/>
          <w:shd w:val="clear" w:color="auto" w:fill="FFFFFF" w:themeFill="background1"/>
        </w:rPr>
        <w:t>13.00.02 /</w:t>
      </w:r>
      <w:r w:rsidR="004C7426" w:rsidRPr="003155E1">
        <w:rPr>
          <w:rFonts w:ascii="Arial" w:hAnsi="Arial" w:cs="Arial"/>
          <w:sz w:val="28"/>
          <w:szCs w:val="28"/>
          <w:shd w:val="clear" w:color="auto" w:fill="FFFFFF" w:themeFill="background1"/>
        </w:rPr>
        <w:t xml:space="preserve"> </w:t>
      </w:r>
      <w:r w:rsidR="00937FD2" w:rsidRPr="003155E1">
        <w:rPr>
          <w:rFonts w:ascii="Arial" w:hAnsi="Arial" w:cs="Arial"/>
          <w:bCs/>
          <w:sz w:val="28"/>
          <w:szCs w:val="28"/>
          <w:shd w:val="clear" w:color="auto" w:fill="FFFFFF" w:themeFill="background1"/>
        </w:rPr>
        <w:t>Мішедченко</w:t>
      </w:r>
      <w:r w:rsidR="00937FD2"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 xml:space="preserve">Валентина Василівна ; Ніжинський держ. педагогічний ун-т ім. Миколи Гоголя. – Ніжин, 2002. – 223 с. </w:t>
      </w:r>
    </w:p>
    <w:p w:rsidR="00E95056" w:rsidRPr="003155E1" w:rsidRDefault="00E95056" w:rsidP="004C7426">
      <w:pPr>
        <w:numPr>
          <w:ilvl w:val="0"/>
          <w:numId w:val="3"/>
        </w:numPr>
        <w:tabs>
          <w:tab w:val="left" w:pos="993"/>
        </w:tabs>
        <w:spacing w:after="0" w:line="259" w:lineRule="auto"/>
        <w:ind w:left="0" w:right="-2" w:firstLine="709"/>
        <w:jc w:val="both"/>
        <w:rPr>
          <w:rFonts w:ascii="Arial" w:eastAsia="Times New Roman" w:hAnsi="Arial" w:cs="Arial"/>
          <w:sz w:val="28"/>
          <w:szCs w:val="28"/>
          <w:shd w:val="clear" w:color="auto" w:fill="FFFFFF" w:themeFill="background1"/>
          <w:lang w:eastAsia="uk-UA"/>
        </w:rPr>
      </w:pPr>
      <w:r w:rsidRPr="003155E1">
        <w:rPr>
          <w:rFonts w:ascii="Arial" w:eastAsia="Times New Roman" w:hAnsi="Arial" w:cs="Arial"/>
          <w:sz w:val="28"/>
          <w:szCs w:val="28"/>
          <w:shd w:val="clear" w:color="auto" w:fill="FFFFFF" w:themeFill="background1"/>
          <w:lang w:eastAsia="uk-UA"/>
        </w:rPr>
        <w:t>Коваль О.</w:t>
      </w:r>
      <w:r w:rsidRPr="003155E1">
        <w:rPr>
          <w:rFonts w:ascii="Arial" w:eastAsia="Times New Roman" w:hAnsi="Arial" w:cs="Arial"/>
          <w:sz w:val="28"/>
          <w:szCs w:val="28"/>
          <w:shd w:val="clear" w:color="auto" w:fill="FFFFFF" w:themeFill="background1"/>
          <w:lang w:val="en-US" w:eastAsia="uk-UA"/>
        </w:rPr>
        <w:t> </w:t>
      </w:r>
      <w:r w:rsidRPr="003155E1">
        <w:rPr>
          <w:rFonts w:ascii="Arial" w:eastAsia="Times New Roman" w:hAnsi="Arial" w:cs="Arial"/>
          <w:sz w:val="28"/>
          <w:szCs w:val="28"/>
          <w:shd w:val="clear" w:color="auto" w:fill="FFFFFF" w:themeFill="background1"/>
          <w:lang w:eastAsia="uk-UA"/>
        </w:rPr>
        <w:t xml:space="preserve">В. </w:t>
      </w:r>
      <w:r w:rsidRPr="003155E1">
        <w:rPr>
          <w:rFonts w:ascii="Arial" w:hAnsi="Arial" w:cs="Arial"/>
          <w:sz w:val="28"/>
          <w:szCs w:val="28"/>
          <w:shd w:val="clear" w:color="auto" w:fill="FFFFFF" w:themeFill="background1"/>
        </w:rPr>
        <w:t>Формування музичних здібностей молодших шко</w:t>
      </w:r>
      <w:r w:rsidR="00937FD2"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ля</w:t>
      </w:r>
      <w:r w:rsidR="00937FD2"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рів на уроках музики : дис.</w:t>
      </w:r>
      <w:r w:rsidR="004C7426"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 канд. пед. наук</w:t>
      </w:r>
      <w:r w:rsidR="00937FD2"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 xml:space="preserve">: </w:t>
      </w:r>
      <w:r w:rsidR="00937FD2" w:rsidRPr="003155E1">
        <w:rPr>
          <w:rFonts w:ascii="Arial" w:hAnsi="Arial" w:cs="Arial"/>
          <w:sz w:val="28"/>
          <w:szCs w:val="28"/>
          <w:shd w:val="clear" w:color="auto" w:fill="FFFFFF" w:themeFill="background1"/>
        </w:rPr>
        <w:t xml:space="preserve">спец. </w:t>
      </w:r>
      <w:r w:rsidRPr="003155E1">
        <w:rPr>
          <w:rFonts w:ascii="Arial" w:hAnsi="Arial" w:cs="Arial"/>
          <w:sz w:val="28"/>
          <w:szCs w:val="28"/>
          <w:shd w:val="clear" w:color="auto" w:fill="FFFFFF" w:themeFill="background1"/>
        </w:rPr>
        <w:t xml:space="preserve">13.00.02 / </w:t>
      </w:r>
      <w:r w:rsidR="00937FD2" w:rsidRPr="003155E1">
        <w:rPr>
          <w:rFonts w:ascii="Arial" w:hAnsi="Arial" w:cs="Arial"/>
          <w:sz w:val="28"/>
          <w:szCs w:val="28"/>
          <w:shd w:val="clear" w:color="auto" w:fill="FFFFFF" w:themeFill="background1"/>
        </w:rPr>
        <w:t>Ко</w:t>
      </w:r>
      <w:r w:rsidR="00937FD2" w:rsidRPr="003155E1">
        <w:rPr>
          <w:rFonts w:ascii="Arial" w:hAnsi="Arial" w:cs="Arial"/>
          <w:sz w:val="28"/>
          <w:szCs w:val="28"/>
          <w:shd w:val="clear" w:color="auto" w:fill="FFFFFF" w:themeFill="background1"/>
        </w:rPr>
        <w:softHyphen/>
        <w:t>валь </w:t>
      </w:r>
      <w:r w:rsidRPr="003155E1">
        <w:rPr>
          <w:rFonts w:ascii="Arial" w:hAnsi="Arial" w:cs="Arial"/>
          <w:sz w:val="28"/>
          <w:szCs w:val="28"/>
          <w:shd w:val="clear" w:color="auto" w:fill="FFFFFF" w:themeFill="background1"/>
        </w:rPr>
        <w:t>Оле</w:t>
      </w:r>
      <w:r w:rsidR="00937FD2"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на Віталіївна</w:t>
      </w:r>
      <w:r w:rsidR="00937FD2"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 Ніжинський держ. педагогічний ун-т ім. М. Гого</w:t>
      </w:r>
      <w:r w:rsidR="00937FD2"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ля. – К., 2002. – 251</w:t>
      </w:r>
      <w:r w:rsidR="00F87D56" w:rsidRPr="003155E1">
        <w:rPr>
          <w:rFonts w:ascii="Arial" w:hAnsi="Arial" w:cs="Arial"/>
          <w:sz w:val="28"/>
          <w:szCs w:val="28"/>
          <w:shd w:val="clear" w:color="auto" w:fill="FFFFFF" w:themeFill="background1"/>
        </w:rPr>
        <w:t> </w:t>
      </w:r>
      <w:r w:rsidRPr="003155E1">
        <w:rPr>
          <w:rFonts w:ascii="Arial" w:hAnsi="Arial" w:cs="Arial"/>
          <w:sz w:val="28"/>
          <w:szCs w:val="28"/>
          <w:shd w:val="clear" w:color="auto" w:fill="FFFFFF" w:themeFill="background1"/>
        </w:rPr>
        <w:t>с.</w:t>
      </w:r>
    </w:p>
    <w:p w:rsidR="00E95056" w:rsidRPr="003155E1" w:rsidRDefault="00E95056" w:rsidP="004C7426">
      <w:pPr>
        <w:numPr>
          <w:ilvl w:val="0"/>
          <w:numId w:val="3"/>
        </w:numPr>
        <w:tabs>
          <w:tab w:val="left" w:pos="993"/>
        </w:tabs>
        <w:spacing w:after="0" w:line="259" w:lineRule="auto"/>
        <w:ind w:left="0" w:right="-2" w:firstLine="709"/>
        <w:jc w:val="both"/>
        <w:rPr>
          <w:rFonts w:ascii="Arial" w:eastAsia="Times New Roman" w:hAnsi="Arial" w:cs="Arial"/>
          <w:sz w:val="28"/>
          <w:szCs w:val="28"/>
          <w:shd w:val="clear" w:color="auto" w:fill="FFFFFF" w:themeFill="background1"/>
          <w:lang w:eastAsia="uk-UA"/>
        </w:rPr>
      </w:pPr>
      <w:r w:rsidRPr="003155E1">
        <w:rPr>
          <w:rFonts w:ascii="Arial" w:eastAsia="Times New Roman" w:hAnsi="Arial" w:cs="Arial"/>
          <w:sz w:val="28"/>
          <w:szCs w:val="28"/>
          <w:shd w:val="clear" w:color="auto" w:fill="FFFFFF" w:themeFill="background1"/>
          <w:lang w:eastAsia="uk-UA"/>
        </w:rPr>
        <w:t>Щербініна О.</w:t>
      </w:r>
      <w:r w:rsidRPr="003155E1">
        <w:rPr>
          <w:rFonts w:ascii="Arial" w:eastAsia="Times New Roman" w:hAnsi="Arial" w:cs="Arial"/>
          <w:sz w:val="28"/>
          <w:szCs w:val="28"/>
          <w:shd w:val="clear" w:color="auto" w:fill="FFFFFF" w:themeFill="background1"/>
          <w:lang w:val="en-US" w:eastAsia="uk-UA"/>
        </w:rPr>
        <w:t> </w:t>
      </w:r>
      <w:r w:rsidRPr="003155E1">
        <w:rPr>
          <w:rFonts w:ascii="Arial" w:eastAsia="Times New Roman" w:hAnsi="Arial" w:cs="Arial"/>
          <w:sz w:val="28"/>
          <w:szCs w:val="28"/>
          <w:shd w:val="clear" w:color="auto" w:fill="FFFFFF" w:themeFill="background1"/>
          <w:lang w:eastAsia="uk-UA"/>
        </w:rPr>
        <w:t xml:space="preserve">М. </w:t>
      </w:r>
      <w:r w:rsidRPr="003155E1">
        <w:rPr>
          <w:rFonts w:ascii="Arial" w:hAnsi="Arial" w:cs="Arial"/>
          <w:sz w:val="28"/>
          <w:szCs w:val="28"/>
          <w:shd w:val="clear" w:color="auto" w:fill="FFFFFF" w:themeFill="background1"/>
        </w:rPr>
        <w:t>Формування музично-стильових уявлень май</w:t>
      </w:r>
      <w:r w:rsidR="004E5B66"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бут</w:t>
      </w:r>
      <w:r w:rsidR="004E5B66" w:rsidRPr="003155E1">
        <w:rPr>
          <w:rFonts w:ascii="Arial" w:hAnsi="Arial" w:cs="Arial"/>
          <w:sz w:val="28"/>
          <w:szCs w:val="28"/>
          <w:shd w:val="clear" w:color="auto" w:fill="FFFFFF" w:themeFill="background1"/>
        </w:rPr>
        <w:softHyphen/>
      </w:r>
      <w:r w:rsidR="00937FD2"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ніх учителів музики у процесі інструментально-виконавської підготов</w:t>
      </w:r>
      <w:r w:rsidR="004E5B66"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ки : дис.</w:t>
      </w:r>
      <w:r w:rsidR="004C7426"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 канд. пед. наук</w:t>
      </w:r>
      <w:r w:rsidR="004E5B66"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 xml:space="preserve">: </w:t>
      </w:r>
      <w:r w:rsidR="004E5B66" w:rsidRPr="003155E1">
        <w:rPr>
          <w:rFonts w:ascii="Arial" w:hAnsi="Arial" w:cs="Arial"/>
          <w:sz w:val="28"/>
          <w:szCs w:val="28"/>
          <w:shd w:val="clear" w:color="auto" w:fill="FFFFFF" w:themeFill="background1"/>
        </w:rPr>
        <w:t xml:space="preserve">спец. </w:t>
      </w:r>
      <w:r w:rsidRPr="003155E1">
        <w:rPr>
          <w:rFonts w:ascii="Arial" w:hAnsi="Arial" w:cs="Arial"/>
          <w:sz w:val="28"/>
          <w:szCs w:val="28"/>
          <w:shd w:val="clear" w:color="auto" w:fill="FFFFFF" w:themeFill="background1"/>
        </w:rPr>
        <w:t>13.00.02 /</w:t>
      </w:r>
      <w:r w:rsidR="004C7426" w:rsidRPr="003155E1">
        <w:rPr>
          <w:rFonts w:ascii="Arial" w:hAnsi="Arial" w:cs="Arial"/>
          <w:sz w:val="28"/>
          <w:szCs w:val="28"/>
          <w:shd w:val="clear" w:color="auto" w:fill="FFFFFF" w:themeFill="background1"/>
        </w:rPr>
        <w:t xml:space="preserve"> </w:t>
      </w:r>
      <w:r w:rsidR="004E5B66" w:rsidRPr="003155E1">
        <w:rPr>
          <w:rFonts w:ascii="Arial" w:hAnsi="Arial" w:cs="Arial"/>
          <w:bCs/>
          <w:sz w:val="28"/>
          <w:szCs w:val="28"/>
          <w:shd w:val="clear" w:color="auto" w:fill="FFFFFF" w:themeFill="background1"/>
        </w:rPr>
        <w:t xml:space="preserve">Щербініна </w:t>
      </w:r>
      <w:r w:rsidRPr="003155E1">
        <w:rPr>
          <w:rFonts w:ascii="Arial" w:hAnsi="Arial" w:cs="Arial"/>
          <w:bCs/>
          <w:sz w:val="28"/>
          <w:szCs w:val="28"/>
          <w:shd w:val="clear" w:color="auto" w:fill="FFFFFF" w:themeFill="background1"/>
        </w:rPr>
        <w:t>О</w:t>
      </w:r>
      <w:r w:rsidRPr="003155E1">
        <w:rPr>
          <w:rFonts w:ascii="Arial" w:hAnsi="Arial" w:cs="Arial"/>
          <w:sz w:val="28"/>
          <w:szCs w:val="28"/>
          <w:shd w:val="clear" w:color="auto" w:fill="FFFFFF" w:themeFill="background1"/>
        </w:rPr>
        <w:t>льга Миколаїв</w:t>
      </w:r>
      <w:r w:rsidR="004E5B66"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на</w:t>
      </w:r>
      <w:r w:rsidR="004E5B66" w:rsidRPr="003155E1">
        <w:rPr>
          <w:rFonts w:ascii="Arial" w:hAnsi="Arial" w:cs="Arial"/>
          <w:sz w:val="28"/>
          <w:szCs w:val="28"/>
          <w:shd w:val="clear" w:color="auto" w:fill="FFFFFF" w:themeFill="background1"/>
        </w:rPr>
        <w:t> </w:t>
      </w:r>
      <w:r w:rsidRPr="003155E1">
        <w:rPr>
          <w:rFonts w:ascii="Arial" w:hAnsi="Arial" w:cs="Arial"/>
          <w:sz w:val="28"/>
          <w:szCs w:val="28"/>
          <w:shd w:val="clear" w:color="auto" w:fill="FFFFFF" w:themeFill="background1"/>
        </w:rPr>
        <w:t xml:space="preserve">; Ніжинський держ. ун-т ім. М. Гоголя. – Ніжин, 2004. – 241 с. </w:t>
      </w:r>
    </w:p>
    <w:p w:rsidR="00E95056" w:rsidRPr="003155E1" w:rsidRDefault="00E95056" w:rsidP="004C7426">
      <w:pPr>
        <w:numPr>
          <w:ilvl w:val="0"/>
          <w:numId w:val="3"/>
        </w:numPr>
        <w:tabs>
          <w:tab w:val="left" w:pos="993"/>
        </w:tabs>
        <w:spacing w:after="0" w:line="259" w:lineRule="auto"/>
        <w:ind w:left="0" w:right="-2" w:firstLine="709"/>
        <w:jc w:val="both"/>
        <w:rPr>
          <w:rFonts w:ascii="Arial" w:eastAsia="Times New Roman" w:hAnsi="Arial" w:cs="Arial"/>
          <w:sz w:val="28"/>
          <w:szCs w:val="28"/>
          <w:shd w:val="clear" w:color="auto" w:fill="FFFFFF" w:themeFill="background1"/>
          <w:lang w:eastAsia="uk-UA"/>
        </w:rPr>
      </w:pPr>
      <w:r w:rsidRPr="003155E1">
        <w:rPr>
          <w:rFonts w:ascii="Arial" w:eastAsia="Times New Roman" w:hAnsi="Arial" w:cs="Arial"/>
          <w:sz w:val="28"/>
          <w:szCs w:val="28"/>
          <w:shd w:val="clear" w:color="auto" w:fill="FFFFFF" w:themeFill="background1"/>
          <w:lang w:eastAsia="uk-UA"/>
        </w:rPr>
        <w:t xml:space="preserve">Гусейнова Л. В. </w:t>
      </w:r>
      <w:r w:rsidRPr="003155E1">
        <w:rPr>
          <w:rFonts w:ascii="Arial" w:hAnsi="Arial" w:cs="Arial"/>
          <w:sz w:val="28"/>
          <w:szCs w:val="28"/>
          <w:shd w:val="clear" w:color="auto" w:fill="FFFFFF" w:themeFill="background1"/>
        </w:rPr>
        <w:t>Формування готовності майбутніх учителів музики до інструментально-виконавської діяльності : дис.</w:t>
      </w:r>
      <w:r w:rsidR="004C7426"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 канд. пед. наук</w:t>
      </w:r>
      <w:r w:rsidR="004E5B66"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 xml:space="preserve">: </w:t>
      </w:r>
      <w:r w:rsidR="004E5B66" w:rsidRPr="003155E1">
        <w:rPr>
          <w:rFonts w:ascii="Arial" w:hAnsi="Arial" w:cs="Arial"/>
          <w:sz w:val="28"/>
          <w:szCs w:val="28"/>
          <w:shd w:val="clear" w:color="auto" w:fill="FFFFFF" w:themeFill="background1"/>
        </w:rPr>
        <w:t xml:space="preserve">спец. </w:t>
      </w:r>
      <w:r w:rsidRPr="003155E1">
        <w:rPr>
          <w:rFonts w:ascii="Arial" w:hAnsi="Arial" w:cs="Arial"/>
          <w:sz w:val="28"/>
          <w:szCs w:val="28"/>
          <w:shd w:val="clear" w:color="auto" w:fill="FFFFFF" w:themeFill="background1"/>
        </w:rPr>
        <w:t>13.00.02 /</w:t>
      </w:r>
      <w:r w:rsidRPr="003155E1">
        <w:rPr>
          <w:rStyle w:val="apple-converted-space"/>
          <w:rFonts w:ascii="Arial" w:hAnsi="Arial" w:cs="Arial"/>
          <w:sz w:val="28"/>
          <w:szCs w:val="28"/>
          <w:shd w:val="clear" w:color="auto" w:fill="FFFFFF" w:themeFill="background1"/>
        </w:rPr>
        <w:t> </w:t>
      </w:r>
      <w:r w:rsidRPr="003155E1">
        <w:rPr>
          <w:rFonts w:ascii="Arial" w:hAnsi="Arial" w:cs="Arial"/>
          <w:sz w:val="28"/>
          <w:szCs w:val="28"/>
          <w:shd w:val="clear" w:color="auto" w:fill="FFFFFF" w:themeFill="background1"/>
        </w:rPr>
        <w:t xml:space="preserve"> </w:t>
      </w:r>
      <w:r w:rsidR="004E5B66" w:rsidRPr="003155E1">
        <w:rPr>
          <w:rFonts w:ascii="Arial" w:hAnsi="Arial" w:cs="Arial"/>
          <w:bCs/>
          <w:sz w:val="28"/>
          <w:szCs w:val="28"/>
          <w:shd w:val="clear" w:color="auto" w:fill="FFFFFF" w:themeFill="background1"/>
        </w:rPr>
        <w:t>Гусейнова</w:t>
      </w:r>
      <w:r w:rsidR="004E5B66"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Лариса Василівна ; Ніжинський держ. ун-т ім. М. Гоголя. – Ніжин, 2005. – 246 с.</w:t>
      </w:r>
    </w:p>
    <w:p w:rsidR="00E95056" w:rsidRPr="003155E1" w:rsidRDefault="00E95056" w:rsidP="004C7426">
      <w:pPr>
        <w:numPr>
          <w:ilvl w:val="0"/>
          <w:numId w:val="3"/>
        </w:numPr>
        <w:tabs>
          <w:tab w:val="left" w:pos="993"/>
        </w:tabs>
        <w:spacing w:after="0" w:line="259" w:lineRule="auto"/>
        <w:ind w:left="0" w:right="-2" w:firstLine="709"/>
        <w:jc w:val="both"/>
        <w:rPr>
          <w:rFonts w:ascii="Arial" w:eastAsia="Times New Roman" w:hAnsi="Arial" w:cs="Arial"/>
          <w:sz w:val="28"/>
          <w:szCs w:val="28"/>
          <w:shd w:val="clear" w:color="auto" w:fill="FFFFFF" w:themeFill="background1"/>
          <w:lang w:eastAsia="uk-UA"/>
        </w:rPr>
      </w:pPr>
      <w:r w:rsidRPr="003155E1">
        <w:rPr>
          <w:rFonts w:ascii="Arial" w:eastAsia="Times New Roman" w:hAnsi="Arial" w:cs="Arial"/>
          <w:sz w:val="28"/>
          <w:szCs w:val="28"/>
          <w:shd w:val="clear" w:color="auto" w:fill="FFFFFF" w:themeFill="background1"/>
          <w:lang w:eastAsia="uk-UA"/>
        </w:rPr>
        <w:t>Ревенчук В.</w:t>
      </w:r>
      <w:r w:rsidRPr="003155E1">
        <w:rPr>
          <w:rFonts w:ascii="Arial" w:eastAsia="Times New Roman" w:hAnsi="Arial" w:cs="Arial"/>
          <w:sz w:val="28"/>
          <w:szCs w:val="28"/>
          <w:shd w:val="clear" w:color="auto" w:fill="FFFFFF" w:themeFill="background1"/>
          <w:lang w:val="en-US" w:eastAsia="uk-UA"/>
        </w:rPr>
        <w:t> </w:t>
      </w:r>
      <w:r w:rsidRPr="003155E1">
        <w:rPr>
          <w:rFonts w:ascii="Arial" w:eastAsia="Times New Roman" w:hAnsi="Arial" w:cs="Arial"/>
          <w:sz w:val="28"/>
          <w:szCs w:val="28"/>
          <w:shd w:val="clear" w:color="auto" w:fill="FFFFFF" w:themeFill="background1"/>
          <w:lang w:eastAsia="uk-UA"/>
        </w:rPr>
        <w:t xml:space="preserve">В. </w:t>
      </w:r>
      <w:r w:rsidRPr="003155E1">
        <w:rPr>
          <w:rFonts w:ascii="Arial" w:hAnsi="Arial" w:cs="Arial"/>
          <w:sz w:val="28"/>
          <w:szCs w:val="28"/>
          <w:shd w:val="clear" w:color="auto" w:fill="FFFFFF" w:themeFill="background1"/>
        </w:rPr>
        <w:t>Методичні засади взаємодії викладача та сту</w:t>
      </w:r>
      <w:r w:rsidR="004E5B66"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ден</w:t>
      </w:r>
      <w:r w:rsidR="004E5B66"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та у процесі навчання гри на фортепіано : дис.</w:t>
      </w:r>
      <w:r w:rsidR="004C7426"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 канд. пед. наук</w:t>
      </w:r>
      <w:r w:rsidR="004E5B66"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w:t>
      </w:r>
      <w:r w:rsidR="004E5B66" w:rsidRPr="003155E1">
        <w:rPr>
          <w:rFonts w:ascii="Arial" w:hAnsi="Arial" w:cs="Arial"/>
          <w:sz w:val="28"/>
          <w:szCs w:val="28"/>
          <w:shd w:val="clear" w:color="auto" w:fill="FFFFFF" w:themeFill="background1"/>
        </w:rPr>
        <w:t xml:space="preserve"> спец.</w:t>
      </w:r>
      <w:r w:rsidRPr="003155E1">
        <w:rPr>
          <w:rFonts w:ascii="Arial" w:hAnsi="Arial" w:cs="Arial"/>
          <w:sz w:val="28"/>
          <w:szCs w:val="28"/>
          <w:shd w:val="clear" w:color="auto" w:fill="FFFFFF" w:themeFill="background1"/>
        </w:rPr>
        <w:t xml:space="preserve"> 13.00.02 /</w:t>
      </w:r>
      <w:r w:rsidR="004E5B66" w:rsidRPr="003155E1">
        <w:rPr>
          <w:rFonts w:ascii="Arial" w:hAnsi="Arial" w:cs="Arial"/>
          <w:sz w:val="28"/>
          <w:szCs w:val="28"/>
          <w:shd w:val="clear" w:color="auto" w:fill="FFFFFF" w:themeFill="background1"/>
        </w:rPr>
        <w:t xml:space="preserve"> </w:t>
      </w:r>
      <w:r w:rsidR="004E5B66" w:rsidRPr="003155E1">
        <w:rPr>
          <w:rFonts w:ascii="Arial" w:hAnsi="Arial" w:cs="Arial"/>
          <w:bCs/>
          <w:sz w:val="28"/>
          <w:szCs w:val="28"/>
          <w:shd w:val="clear" w:color="auto" w:fill="FFFFFF" w:themeFill="background1"/>
        </w:rPr>
        <w:t>Ревенчук</w:t>
      </w:r>
      <w:r w:rsidR="004E5B66"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Валентина Василівна</w:t>
      </w:r>
      <w:r w:rsidR="004E5B66" w:rsidRPr="003155E1">
        <w:rPr>
          <w:rFonts w:ascii="Arial" w:hAnsi="Arial" w:cs="Arial"/>
          <w:sz w:val="28"/>
          <w:szCs w:val="28"/>
          <w:shd w:val="clear" w:color="auto" w:fill="FFFFFF" w:themeFill="background1"/>
        </w:rPr>
        <w:t xml:space="preserve"> ; Ніжинський держ. ун-т ім. М. </w:t>
      </w:r>
      <w:r w:rsidRPr="003155E1">
        <w:rPr>
          <w:rFonts w:ascii="Arial" w:hAnsi="Arial" w:cs="Arial"/>
          <w:sz w:val="28"/>
          <w:szCs w:val="28"/>
          <w:shd w:val="clear" w:color="auto" w:fill="FFFFFF" w:themeFill="background1"/>
        </w:rPr>
        <w:t xml:space="preserve">Гоголя. – Ніжин, 2006. – 234 с. </w:t>
      </w:r>
    </w:p>
    <w:p w:rsidR="00E95056" w:rsidRPr="003155E1" w:rsidRDefault="00E95056" w:rsidP="004C7426">
      <w:pPr>
        <w:numPr>
          <w:ilvl w:val="0"/>
          <w:numId w:val="3"/>
        </w:numPr>
        <w:tabs>
          <w:tab w:val="left" w:pos="993"/>
        </w:tabs>
        <w:spacing w:after="0" w:line="259" w:lineRule="auto"/>
        <w:ind w:left="0" w:right="-2" w:firstLine="709"/>
        <w:jc w:val="both"/>
        <w:rPr>
          <w:rFonts w:ascii="Arial" w:eastAsia="Times New Roman" w:hAnsi="Arial" w:cs="Arial"/>
          <w:sz w:val="28"/>
          <w:szCs w:val="28"/>
          <w:shd w:val="clear" w:color="auto" w:fill="FFFFFF" w:themeFill="background1"/>
          <w:lang w:eastAsia="uk-UA"/>
        </w:rPr>
      </w:pPr>
      <w:r w:rsidRPr="003155E1">
        <w:rPr>
          <w:rFonts w:ascii="Arial" w:eastAsia="Times New Roman" w:hAnsi="Arial" w:cs="Arial"/>
          <w:sz w:val="28"/>
          <w:szCs w:val="28"/>
          <w:shd w:val="clear" w:color="auto" w:fill="FFFFFF" w:themeFill="background1"/>
          <w:lang w:eastAsia="uk-UA"/>
        </w:rPr>
        <w:t xml:space="preserve">Михаськова М. А. </w:t>
      </w:r>
      <w:r w:rsidRPr="003155E1">
        <w:rPr>
          <w:rFonts w:ascii="Arial" w:hAnsi="Arial" w:cs="Arial"/>
          <w:sz w:val="28"/>
          <w:szCs w:val="28"/>
          <w:shd w:val="clear" w:color="auto" w:fill="FFFFFF" w:themeFill="background1"/>
        </w:rPr>
        <w:t>Формування фахової компетентності майбут</w:t>
      </w:r>
      <w:r w:rsidR="004E5B66"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нього вчителя музики : дис.</w:t>
      </w:r>
      <w:r w:rsidR="004C7426"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 канд. пед. наук</w:t>
      </w:r>
      <w:r w:rsidR="004E5B66"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 xml:space="preserve">: </w:t>
      </w:r>
      <w:r w:rsidR="004E5B66" w:rsidRPr="003155E1">
        <w:rPr>
          <w:rFonts w:ascii="Arial" w:hAnsi="Arial" w:cs="Arial"/>
          <w:sz w:val="28"/>
          <w:szCs w:val="28"/>
          <w:shd w:val="clear" w:color="auto" w:fill="FFFFFF" w:themeFill="background1"/>
        </w:rPr>
        <w:t xml:space="preserve">спец. </w:t>
      </w:r>
      <w:r w:rsidRPr="003155E1">
        <w:rPr>
          <w:rFonts w:ascii="Arial" w:hAnsi="Arial" w:cs="Arial"/>
          <w:sz w:val="28"/>
          <w:szCs w:val="28"/>
          <w:shd w:val="clear" w:color="auto" w:fill="FFFFFF" w:themeFill="background1"/>
        </w:rPr>
        <w:t>13.00.02 / Михаськова Марина Анатоліївна ; Ніжинський держ. ун-т ім. М. Гоголя. – К., 2007. – 235 арк.</w:t>
      </w:r>
      <w:bookmarkStart w:id="0" w:name="_GoBack"/>
      <w:bookmarkEnd w:id="0"/>
    </w:p>
    <w:p w:rsidR="00E95056" w:rsidRPr="003155E1" w:rsidRDefault="00E95056" w:rsidP="004C7426">
      <w:pPr>
        <w:numPr>
          <w:ilvl w:val="0"/>
          <w:numId w:val="3"/>
        </w:numPr>
        <w:tabs>
          <w:tab w:val="left" w:pos="993"/>
        </w:tabs>
        <w:spacing w:after="0" w:line="259" w:lineRule="auto"/>
        <w:ind w:left="0" w:right="-2" w:firstLine="709"/>
        <w:jc w:val="both"/>
        <w:rPr>
          <w:rFonts w:ascii="Arial" w:eastAsia="Times New Roman" w:hAnsi="Arial" w:cs="Arial"/>
          <w:sz w:val="28"/>
          <w:szCs w:val="28"/>
          <w:shd w:val="clear" w:color="auto" w:fill="FFFFFF" w:themeFill="background1"/>
          <w:lang w:eastAsia="uk-UA"/>
        </w:rPr>
      </w:pPr>
      <w:r w:rsidRPr="003155E1">
        <w:rPr>
          <w:rFonts w:ascii="Arial" w:eastAsia="Times New Roman" w:hAnsi="Arial" w:cs="Arial"/>
          <w:sz w:val="28"/>
          <w:szCs w:val="28"/>
          <w:shd w:val="clear" w:color="auto" w:fill="FFFFFF" w:themeFill="background1"/>
          <w:lang w:eastAsia="uk-UA"/>
        </w:rPr>
        <w:t xml:space="preserve">Морозова О. О. </w:t>
      </w:r>
      <w:r w:rsidRPr="003155E1">
        <w:rPr>
          <w:rFonts w:ascii="Arial" w:hAnsi="Arial" w:cs="Arial"/>
          <w:sz w:val="28"/>
          <w:szCs w:val="28"/>
          <w:shd w:val="clear" w:color="auto" w:fill="FFFFFF" w:themeFill="background1"/>
        </w:rPr>
        <w:t>Методика формування мотивації педагогічної діяльності у майбутніх учителів музики : дис. ... канд. пед. наук :</w:t>
      </w:r>
      <w:r w:rsidR="004E5B66" w:rsidRPr="003155E1">
        <w:rPr>
          <w:rFonts w:ascii="Arial" w:hAnsi="Arial" w:cs="Arial"/>
          <w:sz w:val="28"/>
          <w:szCs w:val="28"/>
          <w:shd w:val="clear" w:color="auto" w:fill="FFFFFF" w:themeFill="background1"/>
        </w:rPr>
        <w:t xml:space="preserve"> спец.</w:t>
      </w:r>
      <w:r w:rsidRPr="003155E1">
        <w:rPr>
          <w:rFonts w:ascii="Arial" w:hAnsi="Arial" w:cs="Arial"/>
          <w:sz w:val="28"/>
          <w:szCs w:val="28"/>
          <w:shd w:val="clear" w:color="auto" w:fill="FFFFFF" w:themeFill="background1"/>
        </w:rPr>
        <w:t xml:space="preserve"> 13.00.02 / </w:t>
      </w:r>
      <w:r w:rsidR="004E5B66" w:rsidRPr="003155E1">
        <w:rPr>
          <w:rFonts w:ascii="Arial" w:hAnsi="Arial" w:cs="Arial"/>
          <w:sz w:val="28"/>
          <w:szCs w:val="28"/>
          <w:shd w:val="clear" w:color="auto" w:fill="FFFFFF" w:themeFill="background1"/>
        </w:rPr>
        <w:t xml:space="preserve">Морозова </w:t>
      </w:r>
      <w:r w:rsidRPr="003155E1">
        <w:rPr>
          <w:rFonts w:ascii="Arial" w:hAnsi="Arial" w:cs="Arial"/>
          <w:sz w:val="28"/>
          <w:szCs w:val="28"/>
          <w:shd w:val="clear" w:color="auto" w:fill="FFFFFF" w:themeFill="background1"/>
        </w:rPr>
        <w:t>Ольга Олександрівна ; Хмельницька гум.</w:t>
      </w:r>
      <w:r w:rsidR="004E5B66" w:rsidRPr="003155E1">
        <w:rPr>
          <w:rFonts w:ascii="Arial" w:hAnsi="Arial" w:cs="Arial"/>
          <w:sz w:val="28"/>
          <w:szCs w:val="28"/>
          <w:shd w:val="clear" w:color="auto" w:fill="FFFFFF" w:themeFill="background1"/>
        </w:rPr>
        <w:t>-</w:t>
      </w:r>
      <w:r w:rsidRPr="003155E1">
        <w:rPr>
          <w:rFonts w:ascii="Arial" w:hAnsi="Arial" w:cs="Arial"/>
          <w:sz w:val="28"/>
          <w:szCs w:val="28"/>
          <w:shd w:val="clear" w:color="auto" w:fill="FFFFFF" w:themeFill="background1"/>
        </w:rPr>
        <w:t>пед. ака</w:t>
      </w:r>
      <w:r w:rsidR="004E5B66"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де</w:t>
      </w:r>
      <w:r w:rsidR="004E5B66"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 xml:space="preserve">мія. – Хмельницький, 2011. – 248 с. </w:t>
      </w:r>
    </w:p>
    <w:p w:rsidR="00E95056" w:rsidRPr="003155E1" w:rsidRDefault="00E95056" w:rsidP="004C7426">
      <w:pPr>
        <w:numPr>
          <w:ilvl w:val="0"/>
          <w:numId w:val="3"/>
        </w:numPr>
        <w:tabs>
          <w:tab w:val="left" w:pos="993"/>
        </w:tabs>
        <w:spacing w:after="0" w:line="259" w:lineRule="auto"/>
        <w:ind w:left="0" w:right="-2" w:firstLine="709"/>
        <w:jc w:val="both"/>
        <w:rPr>
          <w:rFonts w:ascii="Arial" w:eastAsia="Times New Roman" w:hAnsi="Arial" w:cs="Arial"/>
          <w:sz w:val="28"/>
          <w:szCs w:val="28"/>
          <w:shd w:val="clear" w:color="auto" w:fill="FFFFFF" w:themeFill="background1"/>
          <w:lang w:eastAsia="uk-UA"/>
        </w:rPr>
      </w:pPr>
      <w:r w:rsidRPr="003155E1">
        <w:rPr>
          <w:rFonts w:ascii="Arial" w:eastAsia="Times New Roman" w:hAnsi="Arial" w:cs="Arial"/>
          <w:sz w:val="28"/>
          <w:szCs w:val="28"/>
          <w:shd w:val="clear" w:color="auto" w:fill="FFFFFF" w:themeFill="background1"/>
          <w:lang w:eastAsia="uk-UA"/>
        </w:rPr>
        <w:t>Вергунова В. С</w:t>
      </w:r>
      <w:r w:rsidR="004E5B66" w:rsidRPr="003155E1">
        <w:rPr>
          <w:rFonts w:ascii="Arial" w:eastAsia="Times New Roman" w:hAnsi="Arial" w:cs="Arial"/>
          <w:sz w:val="28"/>
          <w:szCs w:val="28"/>
          <w:shd w:val="clear" w:color="auto" w:fill="FFFFFF" w:themeFill="background1"/>
          <w:lang w:eastAsia="uk-UA"/>
        </w:rPr>
        <w:t>.</w:t>
      </w:r>
      <w:r w:rsidRPr="003155E1">
        <w:rPr>
          <w:rFonts w:ascii="Arial" w:hAnsi="Arial" w:cs="Arial"/>
          <w:sz w:val="28"/>
          <w:szCs w:val="28"/>
          <w:shd w:val="clear" w:color="auto" w:fill="FFFFFF" w:themeFill="background1"/>
        </w:rPr>
        <w:t xml:space="preserve"> Методика формування досвіду ціннісного став</w:t>
      </w:r>
      <w:r w:rsidR="004E5B66"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 xml:space="preserve">лення до музичного мистецтва у майбутніх учителів початкових класів і </w:t>
      </w:r>
      <w:r w:rsidRPr="003155E1">
        <w:rPr>
          <w:rFonts w:ascii="Arial" w:hAnsi="Arial" w:cs="Arial"/>
          <w:sz w:val="28"/>
          <w:szCs w:val="28"/>
          <w:shd w:val="clear" w:color="auto" w:fill="FFFFFF" w:themeFill="background1"/>
        </w:rPr>
        <w:lastRenderedPageBreak/>
        <w:t xml:space="preserve">музики : дис. ... канд. пед. наук : </w:t>
      </w:r>
      <w:r w:rsidR="004E5B66" w:rsidRPr="003155E1">
        <w:rPr>
          <w:rFonts w:ascii="Arial" w:hAnsi="Arial" w:cs="Arial"/>
          <w:sz w:val="28"/>
          <w:szCs w:val="28"/>
          <w:shd w:val="clear" w:color="auto" w:fill="FFFFFF" w:themeFill="background1"/>
        </w:rPr>
        <w:t xml:space="preserve">спец. </w:t>
      </w:r>
      <w:r w:rsidRPr="003155E1">
        <w:rPr>
          <w:rFonts w:ascii="Arial" w:hAnsi="Arial" w:cs="Arial"/>
          <w:sz w:val="28"/>
          <w:szCs w:val="28"/>
          <w:shd w:val="clear" w:color="auto" w:fill="FFFFFF" w:themeFill="background1"/>
        </w:rPr>
        <w:t xml:space="preserve">13.00.02 / </w:t>
      </w:r>
      <w:r w:rsidR="004E5B66" w:rsidRPr="003155E1">
        <w:rPr>
          <w:rFonts w:ascii="Arial" w:hAnsi="Arial" w:cs="Arial"/>
          <w:sz w:val="28"/>
          <w:szCs w:val="28"/>
          <w:shd w:val="clear" w:color="auto" w:fill="FFFFFF" w:themeFill="background1"/>
        </w:rPr>
        <w:t xml:space="preserve">Вергунова </w:t>
      </w:r>
      <w:r w:rsidRPr="003155E1">
        <w:rPr>
          <w:rFonts w:ascii="Arial" w:hAnsi="Arial" w:cs="Arial"/>
          <w:sz w:val="28"/>
          <w:szCs w:val="28"/>
          <w:shd w:val="clear" w:color="auto" w:fill="FFFFFF" w:themeFill="background1"/>
        </w:rPr>
        <w:t xml:space="preserve">Валерія Сергіївна ; Чернігівський нац. пед. ун-т ім. Т. Г. Шевченка. – К., 2011. – 235 с. </w:t>
      </w:r>
    </w:p>
    <w:p w:rsidR="00E95056" w:rsidRPr="003155E1" w:rsidRDefault="00E95056" w:rsidP="004C7426">
      <w:pPr>
        <w:numPr>
          <w:ilvl w:val="0"/>
          <w:numId w:val="3"/>
        </w:numPr>
        <w:tabs>
          <w:tab w:val="left" w:pos="993"/>
          <w:tab w:val="left" w:pos="1276"/>
        </w:tabs>
        <w:spacing w:after="0" w:line="259" w:lineRule="auto"/>
        <w:ind w:left="0" w:right="-2" w:firstLine="709"/>
        <w:jc w:val="both"/>
        <w:rPr>
          <w:rFonts w:ascii="Arial" w:eastAsia="Times New Roman" w:hAnsi="Arial" w:cs="Arial"/>
          <w:sz w:val="28"/>
          <w:szCs w:val="28"/>
          <w:shd w:val="clear" w:color="auto" w:fill="FFFFFF" w:themeFill="background1"/>
          <w:lang w:eastAsia="uk-UA"/>
        </w:rPr>
      </w:pPr>
      <w:r w:rsidRPr="003155E1">
        <w:rPr>
          <w:rFonts w:ascii="Arial" w:eastAsia="Times New Roman" w:hAnsi="Arial" w:cs="Arial"/>
          <w:sz w:val="28"/>
          <w:szCs w:val="28"/>
          <w:shd w:val="clear" w:color="auto" w:fill="FFFFFF" w:themeFill="background1"/>
          <w:lang w:eastAsia="uk-UA"/>
        </w:rPr>
        <w:t xml:space="preserve">Спіліоті О. В. </w:t>
      </w:r>
      <w:r w:rsidRPr="003155E1">
        <w:rPr>
          <w:rFonts w:ascii="Arial" w:hAnsi="Arial" w:cs="Arial"/>
          <w:sz w:val="28"/>
          <w:szCs w:val="28"/>
          <w:shd w:val="clear" w:color="auto" w:fill="FFFFFF" w:themeFill="background1"/>
        </w:rPr>
        <w:t xml:space="preserve">Формування музично-інтонаційного мислення майбутніх учителів музики у процесі фахової підготовки : дис. ... канд. пед. наук : </w:t>
      </w:r>
      <w:r w:rsidR="004E5B66" w:rsidRPr="003155E1">
        <w:rPr>
          <w:rFonts w:ascii="Arial" w:hAnsi="Arial" w:cs="Arial"/>
          <w:sz w:val="28"/>
          <w:szCs w:val="28"/>
          <w:shd w:val="clear" w:color="auto" w:fill="FFFFFF" w:themeFill="background1"/>
        </w:rPr>
        <w:t xml:space="preserve">спец. </w:t>
      </w:r>
      <w:r w:rsidRPr="003155E1">
        <w:rPr>
          <w:rFonts w:ascii="Arial" w:hAnsi="Arial" w:cs="Arial"/>
          <w:sz w:val="28"/>
          <w:szCs w:val="28"/>
          <w:shd w:val="clear" w:color="auto" w:fill="FFFFFF" w:themeFill="background1"/>
        </w:rPr>
        <w:t xml:space="preserve">13.00.02 / </w:t>
      </w:r>
      <w:r w:rsidR="004E5B66" w:rsidRPr="003155E1">
        <w:rPr>
          <w:rFonts w:ascii="Arial" w:hAnsi="Arial" w:cs="Arial"/>
          <w:sz w:val="28"/>
          <w:szCs w:val="28"/>
          <w:shd w:val="clear" w:color="auto" w:fill="FFFFFF" w:themeFill="background1"/>
        </w:rPr>
        <w:t xml:space="preserve">Спіліоті </w:t>
      </w:r>
      <w:r w:rsidRPr="003155E1">
        <w:rPr>
          <w:rFonts w:ascii="Arial" w:hAnsi="Arial" w:cs="Arial"/>
          <w:sz w:val="28"/>
          <w:szCs w:val="28"/>
          <w:shd w:val="clear" w:color="auto" w:fill="FFFFFF" w:themeFill="background1"/>
        </w:rPr>
        <w:t>Олена  Володимирівна ; Ніжинський держ ун-т ім. М. Гоголя. – Ніжин, 2012. – 271 с.</w:t>
      </w:r>
    </w:p>
    <w:p w:rsidR="00E95056" w:rsidRPr="003155E1" w:rsidRDefault="00E95056" w:rsidP="004C7426">
      <w:pPr>
        <w:numPr>
          <w:ilvl w:val="0"/>
          <w:numId w:val="3"/>
        </w:numPr>
        <w:tabs>
          <w:tab w:val="left" w:pos="993"/>
          <w:tab w:val="left" w:pos="1276"/>
        </w:tabs>
        <w:spacing w:after="0" w:line="259" w:lineRule="auto"/>
        <w:ind w:left="0" w:right="-2" w:firstLine="709"/>
        <w:jc w:val="both"/>
        <w:rPr>
          <w:rFonts w:ascii="Arial" w:eastAsia="Times New Roman" w:hAnsi="Arial" w:cs="Arial"/>
          <w:sz w:val="28"/>
          <w:szCs w:val="28"/>
          <w:shd w:val="clear" w:color="auto" w:fill="FFFFFF" w:themeFill="background1"/>
          <w:lang w:eastAsia="uk-UA"/>
        </w:rPr>
      </w:pPr>
      <w:r w:rsidRPr="003155E1">
        <w:rPr>
          <w:rFonts w:ascii="Arial" w:eastAsia="Times New Roman" w:hAnsi="Arial" w:cs="Arial"/>
          <w:sz w:val="28"/>
          <w:szCs w:val="28"/>
          <w:shd w:val="clear" w:color="auto" w:fill="FFFFFF" w:themeFill="background1"/>
          <w:lang w:eastAsia="uk-UA"/>
        </w:rPr>
        <w:t xml:space="preserve">Дворник Ю. Ф. </w:t>
      </w:r>
      <w:r w:rsidRPr="003155E1">
        <w:rPr>
          <w:rFonts w:ascii="Arial" w:hAnsi="Arial" w:cs="Arial"/>
          <w:sz w:val="28"/>
          <w:szCs w:val="28"/>
          <w:shd w:val="clear" w:color="auto" w:fill="FFFFFF" w:themeFill="background1"/>
        </w:rPr>
        <w:t>Формування творчих якостей майбутнього вчи</w:t>
      </w:r>
      <w:r w:rsidR="004E5B66"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теля музики засобами комп</w:t>
      </w:r>
      <w:r w:rsidR="00E6330A" w:rsidRPr="003155E1">
        <w:rPr>
          <w:rFonts w:ascii="Arial" w:hAnsi="Arial" w:cs="Arial"/>
          <w:sz w:val="28"/>
          <w:szCs w:val="28"/>
          <w:shd w:val="clear" w:color="auto" w:fill="FFFFFF" w:themeFill="background1"/>
        </w:rPr>
        <w:t>’</w:t>
      </w:r>
      <w:r w:rsidRPr="003155E1">
        <w:rPr>
          <w:rFonts w:ascii="Arial" w:hAnsi="Arial" w:cs="Arial"/>
          <w:sz w:val="28"/>
          <w:szCs w:val="28"/>
          <w:shd w:val="clear" w:color="auto" w:fill="FFFFFF" w:themeFill="background1"/>
        </w:rPr>
        <w:t>ютерних технологій : дис. ... канд. пед. наук</w:t>
      </w:r>
      <w:r w:rsidR="004E5B66" w:rsidRPr="003155E1">
        <w:rPr>
          <w:rFonts w:ascii="Arial" w:hAnsi="Arial" w:cs="Arial"/>
          <w:sz w:val="28"/>
          <w:szCs w:val="28"/>
          <w:shd w:val="clear" w:color="auto" w:fill="FFFFFF" w:themeFill="background1"/>
        </w:rPr>
        <w:t xml:space="preserve"> </w:t>
      </w:r>
      <w:r w:rsidRPr="003155E1">
        <w:rPr>
          <w:rFonts w:ascii="Arial" w:hAnsi="Arial" w:cs="Arial"/>
          <w:sz w:val="28"/>
          <w:szCs w:val="28"/>
          <w:shd w:val="clear" w:color="auto" w:fill="FFFFFF" w:themeFill="background1"/>
        </w:rPr>
        <w:t xml:space="preserve">: </w:t>
      </w:r>
      <w:r w:rsidR="004E5B66" w:rsidRPr="003155E1">
        <w:rPr>
          <w:rFonts w:ascii="Arial" w:hAnsi="Arial" w:cs="Arial"/>
          <w:sz w:val="28"/>
          <w:szCs w:val="28"/>
          <w:shd w:val="clear" w:color="auto" w:fill="FFFFFF" w:themeFill="background1"/>
        </w:rPr>
        <w:t xml:space="preserve">спец. </w:t>
      </w:r>
      <w:r w:rsidRPr="003155E1">
        <w:rPr>
          <w:rFonts w:ascii="Arial" w:hAnsi="Arial" w:cs="Arial"/>
          <w:sz w:val="28"/>
          <w:szCs w:val="28"/>
          <w:shd w:val="clear" w:color="auto" w:fill="FFFFFF" w:themeFill="background1"/>
        </w:rPr>
        <w:t xml:space="preserve">13.00.02 / </w:t>
      </w:r>
      <w:r w:rsidR="004E5B66" w:rsidRPr="003155E1">
        <w:rPr>
          <w:rFonts w:ascii="Arial" w:hAnsi="Arial" w:cs="Arial"/>
          <w:sz w:val="28"/>
          <w:szCs w:val="28"/>
          <w:shd w:val="clear" w:color="auto" w:fill="FFFFFF" w:themeFill="background1"/>
        </w:rPr>
        <w:t xml:space="preserve">Дворник </w:t>
      </w:r>
      <w:r w:rsidRPr="003155E1">
        <w:rPr>
          <w:rFonts w:ascii="Arial" w:hAnsi="Arial" w:cs="Arial"/>
          <w:sz w:val="28"/>
          <w:szCs w:val="28"/>
          <w:shd w:val="clear" w:color="auto" w:fill="FFFFFF" w:themeFill="background1"/>
        </w:rPr>
        <w:t xml:space="preserve">Юрій Феодосійович </w:t>
      </w:r>
      <w:r w:rsidR="004E5B66" w:rsidRPr="003155E1">
        <w:rPr>
          <w:rFonts w:ascii="Arial" w:hAnsi="Arial" w:cs="Arial"/>
          <w:sz w:val="28"/>
          <w:szCs w:val="28"/>
          <w:shd w:val="clear" w:color="auto" w:fill="FFFFFF" w:themeFill="background1"/>
        </w:rPr>
        <w:t>; Ніжинський держ ун-т ім. </w:t>
      </w:r>
      <w:r w:rsidRPr="003155E1">
        <w:rPr>
          <w:rFonts w:ascii="Arial" w:hAnsi="Arial" w:cs="Arial"/>
          <w:sz w:val="28"/>
          <w:szCs w:val="28"/>
          <w:shd w:val="clear" w:color="auto" w:fill="FFFFFF" w:themeFill="background1"/>
        </w:rPr>
        <w:t xml:space="preserve">М. Гоголя. – Ніжин, 2013. – 260 с. </w:t>
      </w:r>
    </w:p>
    <w:p w:rsidR="00E95056" w:rsidRPr="003155E1" w:rsidRDefault="00E95056" w:rsidP="004C7426">
      <w:pPr>
        <w:numPr>
          <w:ilvl w:val="0"/>
          <w:numId w:val="3"/>
        </w:numPr>
        <w:tabs>
          <w:tab w:val="clear" w:pos="720"/>
          <w:tab w:val="num" w:pos="495"/>
          <w:tab w:val="left" w:pos="993"/>
          <w:tab w:val="left" w:pos="1276"/>
          <w:tab w:val="left" w:pos="1440"/>
        </w:tabs>
        <w:spacing w:after="0" w:line="259" w:lineRule="auto"/>
        <w:ind w:left="0" w:right="-2" w:firstLine="709"/>
        <w:jc w:val="both"/>
        <w:rPr>
          <w:rFonts w:ascii="Arial" w:hAnsi="Arial" w:cs="Arial"/>
          <w:szCs w:val="28"/>
          <w:shd w:val="clear" w:color="auto" w:fill="FFFFFF" w:themeFill="background1"/>
        </w:rPr>
      </w:pPr>
      <w:r w:rsidRPr="003155E1">
        <w:rPr>
          <w:rFonts w:ascii="Arial" w:eastAsia="Times New Roman" w:hAnsi="Arial" w:cs="Arial"/>
          <w:sz w:val="28"/>
          <w:szCs w:val="28"/>
          <w:shd w:val="clear" w:color="auto" w:fill="FFFFFF" w:themeFill="background1"/>
          <w:lang w:eastAsia="uk-UA"/>
        </w:rPr>
        <w:t xml:space="preserve">Пархоменко О. М. </w:t>
      </w:r>
      <w:r w:rsidRPr="003155E1">
        <w:rPr>
          <w:rFonts w:ascii="Arial" w:hAnsi="Arial" w:cs="Arial"/>
          <w:sz w:val="28"/>
          <w:szCs w:val="28"/>
          <w:shd w:val="clear" w:color="auto" w:fill="FFFFFF" w:themeFill="background1"/>
        </w:rPr>
        <w:t>Формування балетмейстерських умінь май</w:t>
      </w:r>
      <w:r w:rsidR="004E5B66"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бут</w:t>
      </w:r>
      <w:r w:rsidR="004E5B66" w:rsidRPr="003155E1">
        <w:rPr>
          <w:rFonts w:ascii="Arial" w:hAnsi="Arial" w:cs="Arial"/>
          <w:sz w:val="28"/>
          <w:szCs w:val="28"/>
          <w:shd w:val="clear" w:color="auto" w:fill="FFFFFF" w:themeFill="background1"/>
        </w:rPr>
        <w:softHyphen/>
      </w:r>
      <w:r w:rsidRPr="003155E1">
        <w:rPr>
          <w:rFonts w:ascii="Arial" w:hAnsi="Arial" w:cs="Arial"/>
          <w:sz w:val="28"/>
          <w:szCs w:val="28"/>
          <w:shd w:val="clear" w:color="auto" w:fill="FFFFFF" w:themeFill="background1"/>
        </w:rPr>
        <w:t xml:space="preserve">ніх учителів хореографії у процесі фахової підготовки : дис. ... канд. пед. наук : </w:t>
      </w:r>
      <w:r w:rsidR="004E5B66" w:rsidRPr="003155E1">
        <w:rPr>
          <w:rFonts w:ascii="Arial" w:hAnsi="Arial" w:cs="Arial"/>
          <w:sz w:val="28"/>
          <w:szCs w:val="28"/>
          <w:shd w:val="clear" w:color="auto" w:fill="FFFFFF" w:themeFill="background1"/>
        </w:rPr>
        <w:t xml:space="preserve">спец. </w:t>
      </w:r>
      <w:r w:rsidRPr="003155E1">
        <w:rPr>
          <w:rFonts w:ascii="Arial" w:hAnsi="Arial" w:cs="Arial"/>
          <w:sz w:val="28"/>
          <w:szCs w:val="28"/>
          <w:shd w:val="clear" w:color="auto" w:fill="FFFFFF" w:themeFill="background1"/>
        </w:rPr>
        <w:t xml:space="preserve">13.00.04 / </w:t>
      </w:r>
      <w:r w:rsidR="004E5B66" w:rsidRPr="003155E1">
        <w:rPr>
          <w:rFonts w:ascii="Arial" w:hAnsi="Arial" w:cs="Arial"/>
          <w:sz w:val="28"/>
          <w:szCs w:val="28"/>
          <w:shd w:val="clear" w:color="auto" w:fill="FFFFFF" w:themeFill="background1"/>
        </w:rPr>
        <w:t xml:space="preserve">Пархоменко </w:t>
      </w:r>
      <w:r w:rsidRPr="003155E1">
        <w:rPr>
          <w:rFonts w:ascii="Arial" w:hAnsi="Arial" w:cs="Arial"/>
          <w:sz w:val="28"/>
          <w:szCs w:val="28"/>
          <w:shd w:val="clear" w:color="auto" w:fill="FFFFFF" w:themeFill="background1"/>
        </w:rPr>
        <w:t xml:space="preserve">Олександр Миколайович ; Ніжинський держ ун-т ім. М. Гоголя. – Ніжин, 2016. – 250 с. </w:t>
      </w:r>
    </w:p>
    <w:p w:rsidR="00F87D56" w:rsidRPr="003631D4" w:rsidRDefault="00F87D56" w:rsidP="00A73414">
      <w:pPr>
        <w:tabs>
          <w:tab w:val="num" w:pos="720"/>
        </w:tabs>
        <w:spacing w:line="259" w:lineRule="auto"/>
        <w:jc w:val="both"/>
        <w:rPr>
          <w:rFonts w:ascii="Arial" w:hAnsi="Arial" w:cs="Arial"/>
          <w:b/>
          <w:spacing w:val="-4"/>
          <w:sz w:val="50"/>
          <w:szCs w:val="50"/>
        </w:rPr>
      </w:pPr>
    </w:p>
    <w:p w:rsidR="00F87D56" w:rsidRPr="003631D4" w:rsidRDefault="00F87D56" w:rsidP="00A73414">
      <w:pPr>
        <w:tabs>
          <w:tab w:val="num" w:pos="720"/>
        </w:tabs>
        <w:spacing w:line="259" w:lineRule="auto"/>
        <w:jc w:val="both"/>
        <w:rPr>
          <w:rFonts w:ascii="Arial" w:hAnsi="Arial" w:cs="Arial"/>
          <w:b/>
          <w:spacing w:val="-4"/>
          <w:sz w:val="50"/>
          <w:szCs w:val="50"/>
        </w:rPr>
      </w:pPr>
    </w:p>
    <w:p w:rsidR="00F87D56" w:rsidRPr="003631D4" w:rsidRDefault="00F87D56" w:rsidP="00A73414">
      <w:pPr>
        <w:tabs>
          <w:tab w:val="num" w:pos="720"/>
        </w:tabs>
        <w:spacing w:line="259" w:lineRule="auto"/>
        <w:jc w:val="both"/>
        <w:rPr>
          <w:rFonts w:ascii="Arial" w:hAnsi="Arial" w:cs="Arial"/>
          <w:b/>
          <w:spacing w:val="-4"/>
          <w:sz w:val="50"/>
          <w:szCs w:val="50"/>
        </w:rPr>
      </w:pPr>
    </w:p>
    <w:p w:rsidR="00393075" w:rsidRPr="003631D4" w:rsidRDefault="00393075">
      <w:pPr>
        <w:spacing w:after="0" w:line="240" w:lineRule="auto"/>
        <w:rPr>
          <w:rFonts w:ascii="Arial" w:hAnsi="Arial" w:cs="Arial"/>
          <w:b/>
          <w:spacing w:val="-4"/>
          <w:sz w:val="50"/>
          <w:szCs w:val="50"/>
        </w:rPr>
      </w:pPr>
      <w:r w:rsidRPr="003631D4">
        <w:rPr>
          <w:rFonts w:ascii="Arial" w:hAnsi="Arial" w:cs="Arial"/>
          <w:b/>
          <w:spacing w:val="-4"/>
          <w:sz w:val="50"/>
          <w:szCs w:val="50"/>
        </w:rPr>
        <w:br w:type="page"/>
      </w:r>
    </w:p>
    <w:p w:rsidR="00393075" w:rsidRPr="004C7426" w:rsidRDefault="00393075" w:rsidP="00A73414">
      <w:pPr>
        <w:tabs>
          <w:tab w:val="num" w:pos="720"/>
        </w:tabs>
        <w:spacing w:line="259" w:lineRule="auto"/>
        <w:jc w:val="both"/>
        <w:rPr>
          <w:rFonts w:ascii="Arial" w:hAnsi="Arial" w:cs="Arial"/>
          <w:b/>
          <w:spacing w:val="-4"/>
          <w:sz w:val="50"/>
          <w:szCs w:val="50"/>
        </w:rPr>
      </w:pPr>
    </w:p>
    <w:p w:rsidR="00393075" w:rsidRPr="004C7426" w:rsidRDefault="00393075" w:rsidP="00A73414">
      <w:pPr>
        <w:tabs>
          <w:tab w:val="num" w:pos="720"/>
        </w:tabs>
        <w:spacing w:line="259" w:lineRule="auto"/>
        <w:jc w:val="both"/>
        <w:rPr>
          <w:rFonts w:ascii="Arial" w:hAnsi="Arial" w:cs="Arial"/>
          <w:b/>
          <w:spacing w:val="-4"/>
          <w:sz w:val="50"/>
          <w:szCs w:val="50"/>
        </w:rPr>
      </w:pPr>
    </w:p>
    <w:p w:rsidR="00393075" w:rsidRPr="004C7426" w:rsidRDefault="00393075" w:rsidP="00A73414">
      <w:pPr>
        <w:tabs>
          <w:tab w:val="num" w:pos="720"/>
        </w:tabs>
        <w:spacing w:line="259" w:lineRule="auto"/>
        <w:jc w:val="both"/>
        <w:rPr>
          <w:rFonts w:ascii="Arial" w:hAnsi="Arial" w:cs="Arial"/>
          <w:b/>
          <w:spacing w:val="-4"/>
          <w:sz w:val="50"/>
          <w:szCs w:val="50"/>
        </w:rPr>
      </w:pPr>
    </w:p>
    <w:p w:rsidR="00393075" w:rsidRPr="004C7426" w:rsidRDefault="00393075" w:rsidP="00A73414">
      <w:pPr>
        <w:tabs>
          <w:tab w:val="num" w:pos="720"/>
        </w:tabs>
        <w:spacing w:line="259" w:lineRule="auto"/>
        <w:jc w:val="both"/>
        <w:rPr>
          <w:rFonts w:ascii="Arial" w:hAnsi="Arial" w:cs="Arial"/>
          <w:b/>
          <w:spacing w:val="-4"/>
          <w:sz w:val="60"/>
          <w:szCs w:val="60"/>
        </w:rPr>
      </w:pPr>
    </w:p>
    <w:p w:rsidR="00393075" w:rsidRPr="004C7426" w:rsidRDefault="00393075" w:rsidP="00A73414">
      <w:pPr>
        <w:tabs>
          <w:tab w:val="num" w:pos="720"/>
        </w:tabs>
        <w:spacing w:line="259" w:lineRule="auto"/>
        <w:jc w:val="both"/>
        <w:rPr>
          <w:rFonts w:ascii="Arial" w:hAnsi="Arial" w:cs="Arial"/>
          <w:b/>
          <w:spacing w:val="-4"/>
          <w:sz w:val="60"/>
          <w:szCs w:val="60"/>
        </w:rPr>
      </w:pPr>
    </w:p>
    <w:p w:rsidR="00706093" w:rsidRPr="009E68DE" w:rsidRDefault="00706093" w:rsidP="00A73414">
      <w:pPr>
        <w:tabs>
          <w:tab w:val="num" w:pos="720"/>
        </w:tabs>
        <w:spacing w:line="259" w:lineRule="auto"/>
        <w:jc w:val="both"/>
        <w:rPr>
          <w:rFonts w:ascii="Arial" w:hAnsi="Arial" w:cs="Arial"/>
          <w:b/>
          <w:spacing w:val="-4"/>
          <w:sz w:val="60"/>
          <w:szCs w:val="60"/>
        </w:rPr>
      </w:pPr>
      <w:r w:rsidRPr="003631D4">
        <w:rPr>
          <w:rFonts w:ascii="Arial" w:hAnsi="Arial" w:cs="Arial"/>
          <w:b/>
          <w:spacing w:val="-4"/>
          <w:sz w:val="60"/>
          <w:szCs w:val="60"/>
        </w:rPr>
        <w:t>РОЗДІЛ І</w:t>
      </w:r>
    </w:p>
    <w:p w:rsidR="00393075" w:rsidRPr="009E68DE" w:rsidRDefault="00393075" w:rsidP="00A73414">
      <w:pPr>
        <w:tabs>
          <w:tab w:val="num" w:pos="720"/>
        </w:tabs>
        <w:spacing w:line="259" w:lineRule="auto"/>
        <w:jc w:val="both"/>
        <w:rPr>
          <w:rFonts w:ascii="Arial" w:hAnsi="Arial" w:cs="Arial"/>
          <w:b/>
          <w:spacing w:val="-4"/>
        </w:rPr>
      </w:pPr>
    </w:p>
    <w:p w:rsidR="00706093" w:rsidRPr="003631D4" w:rsidRDefault="00C75DAD" w:rsidP="00A73414">
      <w:pPr>
        <w:spacing w:line="259" w:lineRule="auto"/>
        <w:ind w:firstLine="397"/>
        <w:jc w:val="both"/>
        <w:rPr>
          <w:rFonts w:ascii="Arial" w:hAnsi="Arial" w:cs="Arial"/>
          <w:b/>
          <w:i/>
          <w:caps/>
          <w:spacing w:val="-4"/>
        </w:rPr>
      </w:pPr>
      <w:r w:rsidRPr="003631D4">
        <w:rPr>
          <w:rFonts w:ascii="Arial" w:hAnsi="Arial" w:cs="Arial"/>
          <w:noProof/>
          <w:lang w:val="ru-RU" w:eastAsia="ru-RU"/>
        </w:rPr>
        <mc:AlternateContent>
          <mc:Choice Requires="wpg">
            <w:drawing>
              <wp:anchor distT="0" distB="0" distL="114300" distR="114300" simplePos="0" relativeHeight="251649024" behindDoc="0" locked="0" layoutInCell="1" allowOverlap="1" wp14:anchorId="4F6A27C6" wp14:editId="3684B8F0">
                <wp:simplePos x="0" y="0"/>
                <wp:positionH relativeFrom="column">
                  <wp:posOffset>-53515</wp:posOffset>
                </wp:positionH>
                <wp:positionV relativeFrom="paragraph">
                  <wp:posOffset>119992</wp:posOffset>
                </wp:positionV>
                <wp:extent cx="6130925" cy="1008993"/>
                <wp:effectExtent l="0" t="19050" r="3175" b="20320"/>
                <wp:wrapNone/>
                <wp:docPr id="15"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0925" cy="1008993"/>
                          <a:chOff x="960" y="1798"/>
                          <a:chExt cx="6302" cy="1236"/>
                        </a:xfrm>
                      </wpg:grpSpPr>
                      <wps:wsp>
                        <wps:cNvPr id="17" name="Line 4"/>
                        <wps:cNvCnPr/>
                        <wps:spPr bwMode="auto">
                          <a:xfrm>
                            <a:off x="960" y="1798"/>
                            <a:ext cx="41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 name="Line 5"/>
                        <wps:cNvCnPr/>
                        <wps:spPr bwMode="auto">
                          <a:xfrm>
                            <a:off x="1006" y="3034"/>
                            <a:ext cx="62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3" o:spid="_x0000_s1026" style="position:absolute;margin-left:-4.2pt;margin-top:9.45pt;width:482.75pt;height:79.45pt;z-index:251649024" coordorigin="960,1798" coordsize="6302,12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">
                <v:line id="Line 4" o:spid="_x0000_s1027" style="position:absolute;visibility:visible;mso-wrap-style:square" from="960,1798" to="5116,1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YGP8EAAADbAAAADwAAAGRycy9kb3ducmV2LnhtbERPTWvCQBC9F/wPywje6sYiraTZSBGE&#10;HPRgKnodstNsaHY2Zre6/nu3UOhtHu9zinW0vbjS6DvHChbzDARx43THrYLj5/Z5BcIHZI29Y1Jw&#10;Jw/rcvJUYK7djQ90rUMrUgj7HBWYEIZcSt8YsujnbiBO3JcbLYYEx1bqEW8p3PbyJctepcWOU4PB&#10;gTaGmu/6xypY7iujz3Hnd4esOlF3WW4utVNqNo0f7yACxfAv/nNXOs1/g99f0gGyf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VgY/wQAAANsAAAAPAAAAAAAAAAAAAAAA&#10;AKECAABkcnMvZG93bnJldi54bWxQSwUGAAAAAAQABAD5AAAAjwMAAAAA&#10;" strokeweight="2.25pt"/>
                <v:line id="Line 5" o:spid="_x0000_s1028" style="position:absolute;visibility:visible;mso-wrap-style:square" from="1006,3034" to="7262,30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mSTcMAAADbAAAADwAAAGRycy9kb3ducmV2LnhtbESPQWvCQBCF7wX/wzKCN91YpEh0FRGE&#10;HPRglPY6ZMdsMDsbs1tN/33nUOhthvfmvW/W28G36kl9bAIbmM8yUMRVsA3XBq6Xw3QJKiZki21g&#10;MvBDEbab0dsacxtefKZnmWolIRxzNOBS6nKtY+XIY5yFjli0W+g9Jln7WtseXxLuW/2eZR/aY8PS&#10;4LCjvaPqXn57A4tT4ezXcIzHc1Z8UvNY7B9lMGYyHnYrUImG9G/+uy6s4Aus/CID6M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vJkk3DAAAA2wAAAA8AAAAAAAAAAAAA&#10;AAAAoQIAAGRycy9kb3ducmV2LnhtbFBLBQYAAAAABAAEAPkAAACRAwAAAAA=&#10;" strokeweight="2.25pt"/>
              </v:group>
            </w:pict>
          </mc:Fallback>
        </mc:AlternateContent>
      </w:r>
    </w:p>
    <w:p w:rsidR="0017465A" w:rsidRPr="003631D4" w:rsidRDefault="00615677" w:rsidP="00A73414">
      <w:pPr>
        <w:spacing w:after="0" w:line="259" w:lineRule="auto"/>
        <w:jc w:val="both"/>
        <w:rPr>
          <w:rFonts w:ascii="Arial" w:hAnsi="Arial" w:cs="Arial"/>
          <w:b/>
          <w:sz w:val="44"/>
          <w:szCs w:val="44"/>
        </w:rPr>
      </w:pPr>
      <w:r w:rsidRPr="003631D4">
        <w:rPr>
          <w:rFonts w:ascii="Arial" w:hAnsi="Arial" w:cs="Arial"/>
          <w:b/>
          <w:sz w:val="44"/>
          <w:szCs w:val="44"/>
        </w:rPr>
        <w:t xml:space="preserve">ТЕОРЕТИКО-МЕТОДОЛОГІЧНІ ЗАСАДИ </w:t>
      </w:r>
    </w:p>
    <w:p w:rsidR="00615677" w:rsidRPr="003631D4" w:rsidRDefault="00615677" w:rsidP="00A73414">
      <w:pPr>
        <w:spacing w:after="0" w:line="259" w:lineRule="auto"/>
        <w:jc w:val="both"/>
        <w:rPr>
          <w:rFonts w:ascii="Arial" w:hAnsi="Arial" w:cs="Arial"/>
          <w:b/>
          <w:sz w:val="44"/>
          <w:szCs w:val="44"/>
        </w:rPr>
      </w:pPr>
      <w:r w:rsidRPr="003631D4">
        <w:rPr>
          <w:rFonts w:ascii="Arial" w:hAnsi="Arial" w:cs="Arial"/>
          <w:b/>
          <w:sz w:val="44"/>
          <w:szCs w:val="44"/>
        </w:rPr>
        <w:t>МИСТЕЦЬКОЇ ОСВІТИ</w:t>
      </w:r>
    </w:p>
    <w:p w:rsidR="00615677" w:rsidRPr="003631D4" w:rsidRDefault="00615677" w:rsidP="00A73414">
      <w:pPr>
        <w:spacing w:after="0" w:line="259" w:lineRule="auto"/>
        <w:jc w:val="both"/>
        <w:rPr>
          <w:rFonts w:ascii="Arial" w:hAnsi="Arial" w:cs="Arial"/>
          <w:b/>
          <w:sz w:val="34"/>
          <w:szCs w:val="34"/>
        </w:rPr>
      </w:pPr>
    </w:p>
    <w:p w:rsidR="00615677" w:rsidRPr="003631D4" w:rsidRDefault="00615677" w:rsidP="00A73414">
      <w:pPr>
        <w:spacing w:line="259" w:lineRule="auto"/>
        <w:jc w:val="center"/>
        <w:rPr>
          <w:rFonts w:ascii="Arial" w:hAnsi="Arial" w:cs="Arial"/>
          <w:b/>
          <w:spacing w:val="-4"/>
          <w:sz w:val="28"/>
          <w:szCs w:val="28"/>
        </w:rPr>
      </w:pPr>
    </w:p>
    <w:p w:rsidR="00706093" w:rsidRPr="003631D4" w:rsidRDefault="00706093" w:rsidP="00A73414">
      <w:pPr>
        <w:pStyle w:val="a4"/>
        <w:spacing w:line="259" w:lineRule="auto"/>
        <w:ind w:right="-6" w:firstLine="0"/>
        <w:jc w:val="center"/>
        <w:rPr>
          <w:rFonts w:ascii="Arial" w:hAnsi="Arial" w:cs="Arial"/>
          <w:b/>
          <w:bCs/>
        </w:rPr>
      </w:pPr>
    </w:p>
    <w:p w:rsidR="00393075" w:rsidRPr="003631D4" w:rsidRDefault="00393075">
      <w:pPr>
        <w:spacing w:after="0" w:line="240" w:lineRule="auto"/>
        <w:rPr>
          <w:rFonts w:ascii="Arial" w:eastAsia="Times New Roman" w:hAnsi="Arial" w:cs="Arial"/>
          <w:b/>
          <w:sz w:val="28"/>
          <w:szCs w:val="20"/>
          <w:lang w:eastAsia="ru-RU"/>
        </w:rPr>
      </w:pPr>
      <w:r w:rsidRPr="003631D4">
        <w:rPr>
          <w:rFonts w:ascii="Arial" w:hAnsi="Arial" w:cs="Arial"/>
          <w:b/>
          <w:noProof/>
          <w:sz w:val="44"/>
          <w:szCs w:val="44"/>
          <w:lang w:val="ru-RU" w:eastAsia="ru-RU"/>
        </w:rPr>
        <mc:AlternateContent>
          <mc:Choice Requires="wps">
            <w:drawing>
              <wp:anchor distT="0" distB="0" distL="114300" distR="114300" simplePos="0" relativeHeight="251711488" behindDoc="0" locked="0" layoutInCell="1" allowOverlap="1" wp14:anchorId="1CB79925" wp14:editId="4A7ADEA2">
                <wp:simplePos x="0" y="0"/>
                <wp:positionH relativeFrom="column">
                  <wp:posOffset>2331720</wp:posOffset>
                </wp:positionH>
                <wp:positionV relativeFrom="paragraph">
                  <wp:posOffset>2947035</wp:posOffset>
                </wp:positionV>
                <wp:extent cx="1402715" cy="1261110"/>
                <wp:effectExtent l="0" t="0" r="6985" b="0"/>
                <wp:wrapNone/>
                <wp:docPr id="2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2715" cy="1261110"/>
                        </a:xfrm>
                        <a:prstGeom prst="rect">
                          <a:avLst/>
                        </a:prstGeom>
                        <a:solidFill>
                          <a:srgbClr val="FFFFFF"/>
                        </a:solidFill>
                        <a:ln w="9525">
                          <a:noFill/>
                          <a:miter lim="800000"/>
                          <a:headEnd/>
                          <a:tailEnd/>
                        </a:ln>
                      </wps:spPr>
                      <wps:txbx>
                        <w:txbxContent>
                          <w:p w:rsidR="00D0122E" w:rsidRDefault="00D0122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183.6pt;margin-top:232.05pt;width:110.45pt;height:99.3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" stroked="f">
                <v:textbox>
                  <w:txbxContent>
                    <w:p w:rsidR="005C3D0D" w:rsidRDefault="005C3D0D"/>
                  </w:txbxContent>
                </v:textbox>
              </v:shape>
            </w:pict>
          </mc:Fallback>
        </mc:AlternateContent>
      </w:r>
      <w:r w:rsidRPr="003631D4">
        <w:rPr>
          <w:rFonts w:ascii="Arial" w:hAnsi="Arial" w:cs="Arial"/>
          <w:b/>
        </w:rPr>
        <w:br w:type="page"/>
      </w:r>
    </w:p>
    <w:p w:rsidR="002D3579" w:rsidRPr="003631D4" w:rsidRDefault="0017465A" w:rsidP="00A73414">
      <w:pPr>
        <w:pStyle w:val="a4"/>
        <w:spacing w:line="259" w:lineRule="auto"/>
        <w:ind w:firstLine="0"/>
        <w:jc w:val="center"/>
        <w:rPr>
          <w:rFonts w:ascii="Arial" w:hAnsi="Arial" w:cs="Arial"/>
          <w:b/>
        </w:rPr>
      </w:pPr>
      <w:r w:rsidRPr="003631D4">
        <w:rPr>
          <w:rFonts w:ascii="Arial" w:hAnsi="Arial" w:cs="Arial"/>
          <w:b/>
        </w:rPr>
        <w:lastRenderedPageBreak/>
        <w:t xml:space="preserve">ПРОБЛЕМИ ФОРМУВАННЯ РЕФЛЕКСИВНИХ УМІНЬ СТУДЕНТІВ </w:t>
      </w:r>
      <w:r w:rsidR="00393075" w:rsidRPr="003631D4">
        <w:rPr>
          <w:rFonts w:ascii="Arial" w:hAnsi="Arial" w:cs="Arial"/>
          <w:b/>
        </w:rPr>
        <w:br/>
      </w:r>
      <w:r w:rsidRPr="003631D4">
        <w:rPr>
          <w:rFonts w:ascii="Arial" w:hAnsi="Arial" w:cs="Arial"/>
          <w:b/>
        </w:rPr>
        <w:t xml:space="preserve">ЯК СКЛАДОВОЇ ДОСВІДУ ЦІННІСНОГО СТАВЛЕННЯ </w:t>
      </w:r>
    </w:p>
    <w:p w:rsidR="0017465A" w:rsidRPr="003631D4" w:rsidRDefault="0017465A" w:rsidP="00A73414">
      <w:pPr>
        <w:pStyle w:val="a4"/>
        <w:spacing w:line="259" w:lineRule="auto"/>
        <w:ind w:firstLine="0"/>
        <w:jc w:val="center"/>
        <w:rPr>
          <w:rFonts w:ascii="Arial" w:hAnsi="Arial" w:cs="Arial"/>
          <w:b/>
        </w:rPr>
      </w:pPr>
      <w:r w:rsidRPr="003631D4">
        <w:rPr>
          <w:rFonts w:ascii="Arial" w:hAnsi="Arial" w:cs="Arial"/>
          <w:b/>
        </w:rPr>
        <w:t>ДО МУЗИЧНОГО МИСТЕЦТВА</w:t>
      </w:r>
    </w:p>
    <w:p w:rsidR="0017465A" w:rsidRPr="003631D4" w:rsidRDefault="0017465A" w:rsidP="00A73414">
      <w:pPr>
        <w:spacing w:after="0" w:line="259" w:lineRule="auto"/>
        <w:ind w:firstLine="709"/>
        <w:contextualSpacing/>
        <w:mirrorIndents/>
        <w:jc w:val="center"/>
        <w:rPr>
          <w:rFonts w:ascii="Arial" w:hAnsi="Arial" w:cs="Arial"/>
          <w:b/>
          <w:sz w:val="28"/>
          <w:szCs w:val="28"/>
        </w:rPr>
      </w:pPr>
    </w:p>
    <w:p w:rsidR="0017465A" w:rsidRPr="003631D4" w:rsidRDefault="0017465A" w:rsidP="00A73414">
      <w:pPr>
        <w:pStyle w:val="a4"/>
        <w:spacing w:line="259" w:lineRule="auto"/>
        <w:ind w:firstLine="0"/>
        <w:jc w:val="center"/>
        <w:rPr>
          <w:rFonts w:ascii="Arial" w:hAnsi="Arial" w:cs="Arial"/>
          <w:b/>
        </w:rPr>
      </w:pPr>
      <w:r w:rsidRPr="003631D4">
        <w:rPr>
          <w:rFonts w:ascii="Arial" w:hAnsi="Arial" w:cs="Arial"/>
          <w:b/>
        </w:rPr>
        <w:t>Вергунова В. С. </w:t>
      </w:r>
    </w:p>
    <w:p w:rsidR="0017465A" w:rsidRPr="003631D4" w:rsidRDefault="0017465A" w:rsidP="00A73414">
      <w:pPr>
        <w:spacing w:after="0" w:line="259" w:lineRule="auto"/>
        <w:ind w:firstLine="709"/>
        <w:contextualSpacing/>
        <w:mirrorIndents/>
        <w:jc w:val="both"/>
        <w:rPr>
          <w:rFonts w:ascii="Arial" w:hAnsi="Arial" w:cs="Arial"/>
          <w:i/>
          <w:sz w:val="28"/>
          <w:szCs w:val="28"/>
        </w:rPr>
      </w:pPr>
    </w:p>
    <w:p w:rsidR="0017465A" w:rsidRPr="003631D4" w:rsidRDefault="0017465A" w:rsidP="00A73414">
      <w:pPr>
        <w:pStyle w:val="a4"/>
        <w:spacing w:line="259" w:lineRule="auto"/>
        <w:ind w:left="709" w:firstLine="0"/>
        <w:rPr>
          <w:rFonts w:ascii="Arial" w:hAnsi="Arial" w:cs="Arial"/>
          <w:i/>
        </w:rPr>
      </w:pPr>
      <w:r w:rsidRPr="003631D4">
        <w:rPr>
          <w:rFonts w:ascii="Arial" w:hAnsi="Arial" w:cs="Arial"/>
          <w:i/>
        </w:rPr>
        <w:t>Стаття присвячена актуальним проблемам формування реф</w:t>
      </w:r>
      <w:r w:rsidR="002E1916" w:rsidRPr="003631D4">
        <w:rPr>
          <w:rFonts w:ascii="Arial" w:hAnsi="Arial" w:cs="Arial"/>
          <w:i/>
        </w:rPr>
        <w:softHyphen/>
      </w:r>
      <w:r w:rsidRPr="003631D4">
        <w:rPr>
          <w:rFonts w:ascii="Arial" w:hAnsi="Arial" w:cs="Arial"/>
          <w:i/>
        </w:rPr>
        <w:t>лек</w:t>
      </w:r>
      <w:r w:rsidR="002E1916" w:rsidRPr="003631D4">
        <w:rPr>
          <w:rFonts w:ascii="Arial" w:hAnsi="Arial" w:cs="Arial"/>
          <w:i/>
        </w:rPr>
        <w:softHyphen/>
      </w:r>
      <w:r w:rsidRPr="003631D4">
        <w:rPr>
          <w:rFonts w:ascii="Arial" w:hAnsi="Arial" w:cs="Arial"/>
          <w:i/>
        </w:rPr>
        <w:t>сивних умінь як необхідної складової досвіду ціннісного став</w:t>
      </w:r>
      <w:r w:rsidR="002E1916" w:rsidRPr="003631D4">
        <w:rPr>
          <w:rFonts w:ascii="Arial" w:hAnsi="Arial" w:cs="Arial"/>
          <w:i/>
        </w:rPr>
        <w:softHyphen/>
      </w:r>
      <w:r w:rsidRPr="003631D4">
        <w:rPr>
          <w:rFonts w:ascii="Arial" w:hAnsi="Arial" w:cs="Arial"/>
          <w:i/>
        </w:rPr>
        <w:t>лення до музичного мистецтва майбутніх учителів музики. Підкреслюється, що їх вирішення сприятиме активізації внут</w:t>
      </w:r>
      <w:r w:rsidR="002E1916" w:rsidRPr="003631D4">
        <w:rPr>
          <w:rFonts w:ascii="Arial" w:hAnsi="Arial" w:cs="Arial"/>
          <w:i/>
        </w:rPr>
        <w:softHyphen/>
      </w:r>
      <w:r w:rsidRPr="003631D4">
        <w:rPr>
          <w:rFonts w:ascii="Arial" w:hAnsi="Arial" w:cs="Arial"/>
          <w:i/>
        </w:rPr>
        <w:t>ріш</w:t>
      </w:r>
      <w:r w:rsidR="002E1916" w:rsidRPr="003631D4">
        <w:rPr>
          <w:rFonts w:ascii="Arial" w:hAnsi="Arial" w:cs="Arial"/>
          <w:i/>
        </w:rPr>
        <w:softHyphen/>
      </w:r>
      <w:r w:rsidRPr="003631D4">
        <w:rPr>
          <w:rFonts w:ascii="Arial" w:hAnsi="Arial" w:cs="Arial"/>
          <w:i/>
        </w:rPr>
        <w:t>ніх механізмів самореалізації студентів, розвитку здатності до самоаналізу й самооцінки музично-освітньої діяльності, ста</w:t>
      </w:r>
      <w:r w:rsidR="002E1916" w:rsidRPr="003631D4">
        <w:rPr>
          <w:rFonts w:ascii="Arial" w:hAnsi="Arial" w:cs="Arial"/>
          <w:i/>
        </w:rPr>
        <w:softHyphen/>
      </w:r>
      <w:r w:rsidRPr="003631D4">
        <w:rPr>
          <w:rFonts w:ascii="Arial" w:hAnsi="Arial" w:cs="Arial"/>
          <w:i/>
        </w:rPr>
        <w:t>нов</w:t>
      </w:r>
      <w:r w:rsidR="002E1916" w:rsidRPr="003631D4">
        <w:rPr>
          <w:rFonts w:ascii="Arial" w:hAnsi="Arial" w:cs="Arial"/>
          <w:i/>
        </w:rPr>
        <w:softHyphen/>
      </w:r>
      <w:r w:rsidRPr="003631D4">
        <w:rPr>
          <w:rFonts w:ascii="Arial" w:hAnsi="Arial" w:cs="Arial"/>
          <w:i/>
        </w:rPr>
        <w:t xml:space="preserve">ленню особистісної позиції щодо музичних явищ. </w:t>
      </w:r>
    </w:p>
    <w:p w:rsidR="0017465A" w:rsidRPr="003631D4" w:rsidRDefault="0017465A" w:rsidP="00A73414">
      <w:pPr>
        <w:spacing w:after="0" w:line="259" w:lineRule="auto"/>
        <w:ind w:firstLine="709"/>
        <w:contextualSpacing/>
        <w:mirrorIndents/>
        <w:jc w:val="both"/>
        <w:rPr>
          <w:rFonts w:ascii="Arial" w:hAnsi="Arial" w:cs="Arial"/>
          <w:sz w:val="28"/>
          <w:szCs w:val="28"/>
        </w:rPr>
      </w:pPr>
    </w:p>
    <w:p w:rsidR="0017465A" w:rsidRPr="003631D4" w:rsidRDefault="0017465A" w:rsidP="00A73414">
      <w:pPr>
        <w:pStyle w:val="a4"/>
        <w:spacing w:line="259" w:lineRule="auto"/>
        <w:ind w:firstLine="709"/>
        <w:rPr>
          <w:rFonts w:ascii="Arial" w:hAnsi="Arial" w:cs="Arial"/>
        </w:rPr>
      </w:pPr>
      <w:r w:rsidRPr="003631D4">
        <w:rPr>
          <w:rFonts w:ascii="Arial" w:hAnsi="Arial" w:cs="Arial"/>
        </w:rPr>
        <w:t>Одним із пріоритетних завдань музичної педагогіки є активізація тих особистісних чинників, які забезпечують ефективне здійснення музично-освітньої діяльності. Наразі постає необхідність звернення до проблеми формування досвіду ціннісного ставлення до музичного мистецтва як сутнісної якості особистості майбутнього вчителя, що передбачає не лише накопичення музично-теоретичних знань, розвиток емоційної сфери, а й формування рефлексивних умінь студентів у про</w:t>
      </w:r>
      <w:r w:rsidR="002E1916" w:rsidRPr="003631D4">
        <w:rPr>
          <w:rFonts w:ascii="Arial" w:hAnsi="Arial" w:cs="Arial"/>
        </w:rPr>
        <w:softHyphen/>
      </w:r>
      <w:r w:rsidRPr="003631D4">
        <w:rPr>
          <w:rFonts w:ascii="Arial" w:hAnsi="Arial" w:cs="Arial"/>
        </w:rPr>
        <w:t xml:space="preserve">цесі їх фахової підготовки. </w:t>
      </w:r>
    </w:p>
    <w:p w:rsidR="0017465A" w:rsidRPr="003631D4" w:rsidRDefault="0017465A" w:rsidP="00A73414">
      <w:pPr>
        <w:pStyle w:val="a4"/>
        <w:spacing w:line="259" w:lineRule="auto"/>
        <w:ind w:firstLine="709"/>
        <w:rPr>
          <w:rFonts w:ascii="Arial" w:hAnsi="Arial" w:cs="Arial"/>
          <w:spacing w:val="-4"/>
        </w:rPr>
      </w:pPr>
      <w:r w:rsidRPr="003631D4">
        <w:rPr>
          <w:rFonts w:ascii="Arial" w:hAnsi="Arial" w:cs="Arial"/>
          <w:spacing w:val="-4"/>
        </w:rPr>
        <w:t>Проблемі формування досвіду ціннісного ставлення до музичного мистецтва присвячено багато праць (В. Александров, Аристотель, Ю. Бо</w:t>
      </w:r>
      <w:r w:rsidR="002E1916" w:rsidRPr="003631D4">
        <w:rPr>
          <w:rFonts w:ascii="Arial" w:hAnsi="Arial" w:cs="Arial"/>
          <w:spacing w:val="-4"/>
          <w:lang w:val="ru-RU"/>
        </w:rPr>
        <w:softHyphen/>
      </w:r>
      <w:r w:rsidRPr="003631D4">
        <w:rPr>
          <w:rFonts w:ascii="Arial" w:hAnsi="Arial" w:cs="Arial"/>
          <w:spacing w:val="-4"/>
        </w:rPr>
        <w:t>рєв, Г. Гегель, В. Джеймс, І. Зязюн, В. Іванов, Н. Крилова, Л. Левчук, В. Личковах, Дж. Локк, М. Каган, В. Кудін, О. Семашко, Л. Столович, І. Шитов та ін.). Психологічний аспект стосується вивчення індивіду</w:t>
      </w:r>
      <w:r w:rsidR="002E1916" w:rsidRPr="003631D4">
        <w:rPr>
          <w:rFonts w:ascii="Arial" w:hAnsi="Arial" w:cs="Arial"/>
          <w:spacing w:val="-4"/>
        </w:rPr>
        <w:softHyphen/>
      </w:r>
      <w:r w:rsidRPr="003631D4">
        <w:rPr>
          <w:rFonts w:ascii="Arial" w:hAnsi="Arial" w:cs="Arial"/>
          <w:spacing w:val="-4"/>
        </w:rPr>
        <w:t>аль</w:t>
      </w:r>
      <w:r w:rsidR="002E1916" w:rsidRPr="003631D4">
        <w:rPr>
          <w:rFonts w:ascii="Arial" w:hAnsi="Arial" w:cs="Arial"/>
          <w:spacing w:val="-4"/>
        </w:rPr>
        <w:softHyphen/>
      </w:r>
      <w:r w:rsidRPr="003631D4">
        <w:rPr>
          <w:rFonts w:ascii="Arial" w:hAnsi="Arial" w:cs="Arial"/>
          <w:spacing w:val="-4"/>
        </w:rPr>
        <w:t>ного досвіду (К. Абульханова-Славська, Б. Ананьєв, Л. Анци</w:t>
      </w:r>
      <w:r w:rsidR="002E1916" w:rsidRPr="003631D4">
        <w:rPr>
          <w:rFonts w:ascii="Arial" w:hAnsi="Arial" w:cs="Arial"/>
          <w:spacing w:val="-4"/>
        </w:rPr>
        <w:softHyphen/>
      </w:r>
      <w:r w:rsidRPr="003631D4">
        <w:rPr>
          <w:rFonts w:ascii="Arial" w:hAnsi="Arial" w:cs="Arial"/>
          <w:spacing w:val="-4"/>
        </w:rPr>
        <w:t>фе</w:t>
      </w:r>
      <w:r w:rsidR="002E1916" w:rsidRPr="003631D4">
        <w:rPr>
          <w:rFonts w:ascii="Arial" w:hAnsi="Arial" w:cs="Arial"/>
          <w:spacing w:val="-4"/>
        </w:rPr>
        <w:softHyphen/>
      </w:r>
      <w:r w:rsidRPr="003631D4">
        <w:rPr>
          <w:rFonts w:ascii="Arial" w:hAnsi="Arial" w:cs="Arial"/>
          <w:spacing w:val="-4"/>
        </w:rPr>
        <w:t>рова, Л. Божович, Л. Виготський, О. Леонтьєв, С. Максименко, А. Мас</w:t>
      </w:r>
      <w:r w:rsidR="002E1916" w:rsidRPr="003631D4">
        <w:rPr>
          <w:rFonts w:ascii="Arial" w:hAnsi="Arial" w:cs="Arial"/>
          <w:spacing w:val="-4"/>
        </w:rPr>
        <w:softHyphen/>
      </w:r>
      <w:r w:rsidRPr="003631D4">
        <w:rPr>
          <w:rFonts w:ascii="Arial" w:hAnsi="Arial" w:cs="Arial"/>
          <w:spacing w:val="-4"/>
        </w:rPr>
        <w:t>лоу, К. Пла</w:t>
      </w:r>
      <w:r w:rsidR="004E5B66">
        <w:rPr>
          <w:rFonts w:ascii="Arial" w:hAnsi="Arial" w:cs="Arial"/>
          <w:spacing w:val="-4"/>
        </w:rPr>
        <w:softHyphen/>
      </w:r>
      <w:r w:rsidRPr="003631D4">
        <w:rPr>
          <w:rFonts w:ascii="Arial" w:hAnsi="Arial" w:cs="Arial"/>
          <w:spacing w:val="-4"/>
        </w:rPr>
        <w:t>тонов, В. Рибалка, К. Роджерс, В. Роменець, С. Рубін</w:t>
      </w:r>
      <w:r w:rsidR="002E1916" w:rsidRPr="003631D4">
        <w:rPr>
          <w:rFonts w:ascii="Arial" w:hAnsi="Arial" w:cs="Arial"/>
          <w:spacing w:val="-4"/>
        </w:rPr>
        <w:softHyphen/>
      </w:r>
      <w:r w:rsidRPr="003631D4">
        <w:rPr>
          <w:rFonts w:ascii="Arial" w:hAnsi="Arial" w:cs="Arial"/>
          <w:spacing w:val="-4"/>
        </w:rPr>
        <w:t xml:space="preserve">штейн та ін.), досвіду рефлексії (І. Лялюк, А. Фурман </w:t>
      </w:r>
      <w:r w:rsidR="004E5B66">
        <w:rPr>
          <w:rFonts w:ascii="Arial" w:hAnsi="Arial" w:cs="Arial"/>
          <w:spacing w:val="-4"/>
        </w:rPr>
        <w:t>т</w:t>
      </w:r>
      <w:r w:rsidRPr="003631D4">
        <w:rPr>
          <w:rFonts w:ascii="Arial" w:hAnsi="Arial" w:cs="Arial"/>
          <w:spacing w:val="-4"/>
        </w:rPr>
        <w:t>а ін.). Важливими є дослідження у сфері музичної педагогіки, у яких розглядаються питання щодо сутності музичного сприймання, залучення підростаючого покоління до музичної діяльності, розвитку їх ціннісних орієнтацій, фахової підготовки вчителя музики (Е. Абдулін</w:t>
      </w:r>
      <w:r w:rsidR="004E5B66">
        <w:rPr>
          <w:rFonts w:ascii="Arial" w:hAnsi="Arial" w:cs="Arial"/>
          <w:spacing w:val="-4"/>
        </w:rPr>
        <w:t>,</w:t>
      </w:r>
      <w:r w:rsidRPr="003631D4">
        <w:rPr>
          <w:rFonts w:ascii="Arial" w:hAnsi="Arial" w:cs="Arial"/>
          <w:spacing w:val="-4"/>
        </w:rPr>
        <w:t xml:space="preserve"> Л. Арчажникова</w:t>
      </w:r>
      <w:r w:rsidR="004E5B66">
        <w:rPr>
          <w:rFonts w:ascii="Arial" w:hAnsi="Arial" w:cs="Arial"/>
          <w:spacing w:val="-4"/>
        </w:rPr>
        <w:t>,</w:t>
      </w:r>
      <w:r w:rsidRPr="003631D4">
        <w:rPr>
          <w:rFonts w:ascii="Arial" w:hAnsi="Arial" w:cs="Arial"/>
          <w:spacing w:val="-4"/>
        </w:rPr>
        <w:t xml:space="preserve"> В. Дряпіка, Д. Кабалевський</w:t>
      </w:r>
      <w:r w:rsidR="004E5B66">
        <w:rPr>
          <w:rFonts w:ascii="Arial" w:hAnsi="Arial" w:cs="Arial"/>
          <w:spacing w:val="-4"/>
        </w:rPr>
        <w:t>,</w:t>
      </w:r>
      <w:r w:rsidRPr="003631D4">
        <w:rPr>
          <w:rFonts w:ascii="Arial" w:hAnsi="Arial" w:cs="Arial"/>
          <w:spacing w:val="-4"/>
        </w:rPr>
        <w:t xml:space="preserve"> І. Кули</w:t>
      </w:r>
      <w:r w:rsidR="004E5B66">
        <w:rPr>
          <w:rFonts w:ascii="Arial" w:hAnsi="Arial" w:cs="Arial"/>
          <w:spacing w:val="-4"/>
        </w:rPr>
        <w:softHyphen/>
      </w:r>
      <w:r w:rsidRPr="003631D4">
        <w:rPr>
          <w:rFonts w:ascii="Arial" w:hAnsi="Arial" w:cs="Arial"/>
          <w:spacing w:val="-4"/>
        </w:rPr>
        <w:t>ко</w:t>
      </w:r>
      <w:r w:rsidR="004E5B66">
        <w:rPr>
          <w:rFonts w:ascii="Arial" w:hAnsi="Arial" w:cs="Arial"/>
          <w:spacing w:val="-4"/>
        </w:rPr>
        <w:softHyphen/>
      </w:r>
      <w:r w:rsidRPr="003631D4">
        <w:rPr>
          <w:rFonts w:ascii="Arial" w:hAnsi="Arial" w:cs="Arial"/>
          <w:spacing w:val="-4"/>
        </w:rPr>
        <w:t>ва, Є. Назайкінський І. Орлова, Г. Падалка, О. Ростовський, О. Руд</w:t>
      </w:r>
      <w:r w:rsidR="002E1916" w:rsidRPr="003631D4">
        <w:rPr>
          <w:rFonts w:ascii="Arial" w:hAnsi="Arial" w:cs="Arial"/>
          <w:spacing w:val="-4"/>
        </w:rPr>
        <w:softHyphen/>
      </w:r>
      <w:r w:rsidRPr="003631D4">
        <w:rPr>
          <w:rFonts w:ascii="Arial" w:hAnsi="Arial" w:cs="Arial"/>
          <w:spacing w:val="-4"/>
        </w:rPr>
        <w:t>ницька). Однак проблема розвитку здатності до рефлексії студен</w:t>
      </w:r>
      <w:r w:rsidR="002E1916" w:rsidRPr="003631D4">
        <w:rPr>
          <w:rFonts w:ascii="Arial" w:hAnsi="Arial" w:cs="Arial"/>
          <w:spacing w:val="-4"/>
        </w:rPr>
        <w:softHyphen/>
      </w:r>
      <w:r w:rsidRPr="003631D4">
        <w:rPr>
          <w:rFonts w:ascii="Arial" w:hAnsi="Arial" w:cs="Arial"/>
          <w:spacing w:val="-4"/>
        </w:rPr>
        <w:t>тів у процесі музичного навчання поки що розкрита недостатньо, що зумовило завдання статті: висвітлити актуальні проблеми формування рефлексив</w:t>
      </w:r>
      <w:r w:rsidR="004E5B66">
        <w:rPr>
          <w:rFonts w:ascii="Arial" w:hAnsi="Arial" w:cs="Arial"/>
          <w:spacing w:val="-4"/>
        </w:rPr>
        <w:softHyphen/>
      </w:r>
      <w:r w:rsidRPr="003631D4">
        <w:rPr>
          <w:rFonts w:ascii="Arial" w:hAnsi="Arial" w:cs="Arial"/>
          <w:spacing w:val="-4"/>
        </w:rPr>
        <w:t>них умінь студентів як складової досвіду ціннісного ставлення до музичного мистецтва.</w:t>
      </w:r>
    </w:p>
    <w:p w:rsidR="0017465A" w:rsidRPr="003631D4" w:rsidRDefault="0017465A" w:rsidP="00A73414">
      <w:pPr>
        <w:pStyle w:val="a4"/>
        <w:spacing w:line="259" w:lineRule="auto"/>
        <w:ind w:firstLine="709"/>
        <w:rPr>
          <w:rFonts w:ascii="Arial" w:hAnsi="Arial" w:cs="Arial"/>
        </w:rPr>
      </w:pPr>
      <w:r w:rsidRPr="003631D4">
        <w:rPr>
          <w:rFonts w:ascii="Arial" w:hAnsi="Arial" w:cs="Arial"/>
        </w:rPr>
        <w:lastRenderedPageBreak/>
        <w:t>Учені підкреслюють, що досвід є основою освоєння дійсності, в якому тісно переплітається індивідуальне та соціальне. Дж. Локк вва</w:t>
      </w:r>
      <w:r w:rsidR="00B95147">
        <w:rPr>
          <w:rFonts w:ascii="Arial" w:hAnsi="Arial" w:cs="Arial"/>
        </w:rPr>
        <w:softHyphen/>
      </w:r>
      <w:r w:rsidRPr="003631D4">
        <w:rPr>
          <w:rFonts w:ascii="Arial" w:hAnsi="Arial" w:cs="Arial"/>
        </w:rPr>
        <w:t>жав, що досвід має подвійну природу. Окрім чуттєвого (зовнішнього) досвіду</w:t>
      </w:r>
      <w:r w:rsidR="00B95147">
        <w:rPr>
          <w:rFonts w:ascii="Arial" w:hAnsi="Arial" w:cs="Arial"/>
        </w:rPr>
        <w:t>,</w:t>
      </w:r>
      <w:r w:rsidRPr="003631D4">
        <w:rPr>
          <w:rFonts w:ascii="Arial" w:hAnsi="Arial" w:cs="Arial"/>
        </w:rPr>
        <w:t xml:space="preserve"> людина має ще й внутрішній досвід, оскільки пізнання дійсності відбувається не лише за допомогою органів чуття, але й включає факт переживання суб</w:t>
      </w:r>
      <w:r w:rsidR="00E6330A">
        <w:rPr>
          <w:rFonts w:ascii="Arial" w:hAnsi="Arial" w:cs="Arial"/>
        </w:rPr>
        <w:t>’</w:t>
      </w:r>
      <w:r w:rsidRPr="003631D4">
        <w:rPr>
          <w:rFonts w:ascii="Arial" w:hAnsi="Arial" w:cs="Arial"/>
        </w:rPr>
        <w:t xml:space="preserve">єктом самого себе. </w:t>
      </w:r>
      <w:r w:rsidR="002D384D" w:rsidRPr="003631D4">
        <w:rPr>
          <w:rFonts w:ascii="Arial" w:hAnsi="Arial" w:cs="Arial"/>
        </w:rPr>
        <w:t>"</w:t>
      </w:r>
      <w:r w:rsidRPr="003631D4">
        <w:rPr>
          <w:rFonts w:ascii="Arial" w:hAnsi="Arial" w:cs="Arial"/>
        </w:rPr>
        <w:t>Друге джерело</w:t>
      </w:r>
      <w:r w:rsidR="002D384D" w:rsidRPr="003631D4">
        <w:rPr>
          <w:rFonts w:ascii="Arial" w:hAnsi="Arial" w:cs="Arial"/>
        </w:rPr>
        <w:t>"</w:t>
      </w:r>
      <w:r w:rsidRPr="003631D4">
        <w:rPr>
          <w:rFonts w:ascii="Arial" w:hAnsi="Arial" w:cs="Arial"/>
        </w:rPr>
        <w:t>, з якого досвід постачає ідеї розуму, є рефлексія, внутрішнє сприйняття своєї власної діяльності. Під рефлексією я розумію спостереження розуму над своєю діяльністю, способами її вияву, внаслідок чого у розумі виникають ідеї цієї діяльності</w:t>
      </w:r>
      <w:r w:rsidR="002D384D" w:rsidRPr="003631D4">
        <w:rPr>
          <w:rFonts w:ascii="Arial" w:hAnsi="Arial" w:cs="Arial"/>
        </w:rPr>
        <w:t>"</w:t>
      </w:r>
      <w:r w:rsidRPr="003631D4">
        <w:rPr>
          <w:rFonts w:ascii="Arial" w:hAnsi="Arial" w:cs="Arial"/>
        </w:rPr>
        <w:t xml:space="preserve">, – писав мислитель [1, с. 129]. </w:t>
      </w:r>
    </w:p>
    <w:p w:rsidR="0017465A" w:rsidRPr="003631D4" w:rsidRDefault="0017465A" w:rsidP="00A73414">
      <w:pPr>
        <w:pStyle w:val="a4"/>
        <w:spacing w:line="259" w:lineRule="auto"/>
        <w:ind w:firstLine="709"/>
        <w:rPr>
          <w:rFonts w:ascii="Arial" w:hAnsi="Arial" w:cs="Arial"/>
        </w:rPr>
      </w:pPr>
      <w:r w:rsidRPr="003631D4">
        <w:rPr>
          <w:rFonts w:ascii="Arial" w:hAnsi="Arial" w:cs="Arial"/>
        </w:rPr>
        <w:t>Сучасні дослідники стверджують, що досвід рефлексії ґрунтується на самооцінці та передбачає вироблення більш ґрунтовних і адекватних знань про світ; побудову нових образів себе у результаті спілкування з іншими людьми та під час активної діяльності. На думку А. Фурман, саме завдяки рефлексії здійснюється навчання особи, а результатом цього процесу є саморозвиток та ствердження самоактивності, зміни у психологічній організації внутрішнього світу індивіда [6, с. 7]. Такий підхід здійснюється через особливі</w:t>
      </w:r>
      <w:r w:rsidR="00B95147">
        <w:rPr>
          <w:rFonts w:ascii="Arial" w:hAnsi="Arial" w:cs="Arial"/>
        </w:rPr>
        <w:t>сть рефлексії</w:t>
      </w:r>
      <w:r w:rsidRPr="003631D4">
        <w:rPr>
          <w:rFonts w:ascii="Arial" w:hAnsi="Arial" w:cs="Arial"/>
        </w:rPr>
        <w:t xml:space="preserve"> як складової будь-якого досвіду, яка передбачає перетворення  частини світу </w:t>
      </w:r>
      <w:r w:rsidR="00B95147">
        <w:rPr>
          <w:rFonts w:ascii="Arial" w:hAnsi="Arial" w:cs="Arial"/>
        </w:rPr>
        <w:t>на</w:t>
      </w:r>
      <w:r w:rsidRPr="003631D4">
        <w:rPr>
          <w:rFonts w:ascii="Arial" w:hAnsi="Arial" w:cs="Arial"/>
        </w:rPr>
        <w:t xml:space="preserve"> своє внут</w:t>
      </w:r>
      <w:r w:rsidR="002E1916" w:rsidRPr="003631D4">
        <w:rPr>
          <w:rFonts w:ascii="Arial" w:hAnsi="Arial" w:cs="Arial"/>
        </w:rPr>
        <w:softHyphen/>
      </w:r>
      <w:r w:rsidR="00B95147">
        <w:rPr>
          <w:rFonts w:ascii="Arial" w:hAnsi="Arial" w:cs="Arial"/>
        </w:rPr>
        <w:softHyphen/>
      </w:r>
      <w:r w:rsidRPr="003631D4">
        <w:rPr>
          <w:rFonts w:ascii="Arial" w:hAnsi="Arial" w:cs="Arial"/>
        </w:rPr>
        <w:t>ріш</w:t>
      </w:r>
      <w:r w:rsidR="00B95147">
        <w:rPr>
          <w:rFonts w:ascii="Arial" w:hAnsi="Arial" w:cs="Arial"/>
        </w:rPr>
        <w:softHyphen/>
      </w:r>
      <w:r w:rsidRPr="003631D4">
        <w:rPr>
          <w:rFonts w:ascii="Arial" w:hAnsi="Arial" w:cs="Arial"/>
        </w:rPr>
        <w:t>нє надбання. Відбувається формування, так би мовити, втори</w:t>
      </w:r>
      <w:r w:rsidR="00B95147">
        <w:rPr>
          <w:rFonts w:ascii="Arial" w:hAnsi="Arial" w:cs="Arial"/>
        </w:rPr>
        <w:softHyphen/>
      </w:r>
      <w:r w:rsidRPr="003631D4">
        <w:rPr>
          <w:rFonts w:ascii="Arial" w:hAnsi="Arial" w:cs="Arial"/>
        </w:rPr>
        <w:t>нно</w:t>
      </w:r>
      <w:r w:rsidR="00B95147">
        <w:rPr>
          <w:rFonts w:ascii="Arial" w:hAnsi="Arial" w:cs="Arial"/>
        </w:rPr>
        <w:softHyphen/>
      </w:r>
      <w:r w:rsidRPr="003631D4">
        <w:rPr>
          <w:rFonts w:ascii="Arial" w:hAnsi="Arial" w:cs="Arial"/>
        </w:rPr>
        <w:t>го досвіду, що означає одночасно і переживання прожитого, і отри</w:t>
      </w:r>
      <w:r w:rsidR="00B95147">
        <w:rPr>
          <w:rFonts w:ascii="Arial" w:hAnsi="Arial" w:cs="Arial"/>
        </w:rPr>
        <w:softHyphen/>
      </w:r>
      <w:r w:rsidRPr="003631D4">
        <w:rPr>
          <w:rFonts w:ascii="Arial" w:hAnsi="Arial" w:cs="Arial"/>
        </w:rPr>
        <w:t xml:space="preserve">мання досвіду переживань. </w:t>
      </w:r>
    </w:p>
    <w:p w:rsidR="0017465A" w:rsidRPr="003631D4" w:rsidRDefault="0017465A" w:rsidP="00A73414">
      <w:pPr>
        <w:pStyle w:val="a4"/>
        <w:spacing w:line="259" w:lineRule="auto"/>
        <w:ind w:firstLine="709"/>
        <w:rPr>
          <w:rFonts w:ascii="Arial" w:hAnsi="Arial" w:cs="Arial"/>
        </w:rPr>
      </w:pPr>
      <w:r w:rsidRPr="003631D4">
        <w:rPr>
          <w:rFonts w:ascii="Arial" w:hAnsi="Arial" w:cs="Arial"/>
        </w:rPr>
        <w:t>Важливою основою досвіду рефлексії є рефлексивні уміння, необ</w:t>
      </w:r>
      <w:r w:rsidR="002E1916" w:rsidRPr="003631D4">
        <w:rPr>
          <w:rFonts w:ascii="Arial" w:hAnsi="Arial" w:cs="Arial"/>
        </w:rPr>
        <w:softHyphen/>
      </w:r>
      <w:r w:rsidRPr="003631D4">
        <w:rPr>
          <w:rFonts w:ascii="Arial" w:hAnsi="Arial" w:cs="Arial"/>
        </w:rPr>
        <w:t>хідні для узагальнення власного досвіду, здійснення аналізу діяль</w:t>
      </w:r>
      <w:r w:rsidR="002E1916" w:rsidRPr="003631D4">
        <w:rPr>
          <w:rFonts w:ascii="Arial" w:hAnsi="Arial" w:cs="Arial"/>
        </w:rPr>
        <w:softHyphen/>
      </w:r>
      <w:r w:rsidRPr="003631D4">
        <w:rPr>
          <w:rFonts w:ascii="Arial" w:hAnsi="Arial" w:cs="Arial"/>
        </w:rPr>
        <w:t xml:space="preserve">ності; уміння робити висновки, контролювати хід і результати діяльності, співставляти свої можливості з цілями діяльності. </w:t>
      </w:r>
    </w:p>
    <w:p w:rsidR="0017465A" w:rsidRPr="003631D4" w:rsidRDefault="0017465A" w:rsidP="00A73414">
      <w:pPr>
        <w:pStyle w:val="a4"/>
        <w:spacing w:line="259" w:lineRule="auto"/>
        <w:ind w:firstLine="709"/>
        <w:rPr>
          <w:rFonts w:ascii="Arial" w:hAnsi="Arial" w:cs="Arial"/>
        </w:rPr>
      </w:pPr>
      <w:r w:rsidRPr="003631D4">
        <w:rPr>
          <w:rFonts w:ascii="Arial" w:hAnsi="Arial" w:cs="Arial"/>
        </w:rPr>
        <w:t>Рефлексивні уміння є необхідною складовою досвіду ціннісного ставлення до музичного мистецтва</w:t>
      </w:r>
      <w:r w:rsidR="00B95147">
        <w:rPr>
          <w:rFonts w:ascii="Arial" w:hAnsi="Arial" w:cs="Arial"/>
        </w:rPr>
        <w:t>,</w:t>
      </w:r>
      <w:r w:rsidRPr="003631D4">
        <w:rPr>
          <w:rFonts w:ascii="Arial" w:hAnsi="Arial" w:cs="Arial"/>
        </w:rPr>
        <w:t xml:space="preserve"> під яким ми розуміємо таку особи</w:t>
      </w:r>
      <w:r w:rsidR="002E1916" w:rsidRPr="003631D4">
        <w:rPr>
          <w:rFonts w:ascii="Arial" w:hAnsi="Arial" w:cs="Arial"/>
        </w:rPr>
        <w:softHyphen/>
      </w:r>
      <w:r w:rsidRPr="003631D4">
        <w:rPr>
          <w:rFonts w:ascii="Arial" w:hAnsi="Arial" w:cs="Arial"/>
        </w:rPr>
        <w:t>стісну якість, що охоплює сукупність вражень, знань і вмінь, які є результатом музичної діяльності, спрямованої на виявлення, осмис</w:t>
      </w:r>
      <w:r w:rsidR="002E1916" w:rsidRPr="003631D4">
        <w:rPr>
          <w:rFonts w:ascii="Arial" w:hAnsi="Arial" w:cs="Arial"/>
        </w:rPr>
        <w:softHyphen/>
      </w:r>
      <w:r w:rsidRPr="003631D4">
        <w:rPr>
          <w:rFonts w:ascii="Arial" w:hAnsi="Arial" w:cs="Arial"/>
        </w:rPr>
        <w:t>лення і втілення музичних цінностей. Вони виявляються у здатності аналізувати враження від спілкування з музичним мистецтвом, умінні визначати об</w:t>
      </w:r>
      <w:r w:rsidR="00E6330A">
        <w:rPr>
          <w:rFonts w:ascii="Arial" w:hAnsi="Arial" w:cs="Arial"/>
        </w:rPr>
        <w:t>’</w:t>
      </w:r>
      <w:r w:rsidRPr="003631D4">
        <w:rPr>
          <w:rFonts w:ascii="Arial" w:hAnsi="Arial" w:cs="Arial"/>
        </w:rPr>
        <w:t>єктивну та суб</w:t>
      </w:r>
      <w:r w:rsidR="00E6330A">
        <w:rPr>
          <w:rFonts w:ascii="Arial" w:hAnsi="Arial" w:cs="Arial"/>
        </w:rPr>
        <w:t>’</w:t>
      </w:r>
      <w:r w:rsidRPr="003631D4">
        <w:rPr>
          <w:rFonts w:ascii="Arial" w:hAnsi="Arial" w:cs="Arial"/>
        </w:rPr>
        <w:t>єктивну значущість музичних творів; у повноті й адекватності самооцінки особистості як суб</w:t>
      </w:r>
      <w:r w:rsidR="00E6330A">
        <w:rPr>
          <w:rFonts w:ascii="Arial" w:hAnsi="Arial" w:cs="Arial"/>
        </w:rPr>
        <w:t>’</w:t>
      </w:r>
      <w:r w:rsidRPr="003631D4">
        <w:rPr>
          <w:rFonts w:ascii="Arial" w:hAnsi="Arial" w:cs="Arial"/>
        </w:rPr>
        <w:t>єкта ставлення до музичного мистецтва, у критичному підході до виконання музично-творчої діяльності. Їх розвиток характеризує особливий особистісний акцент, який виникає при освоєнні музично-естетичних цінностей. Це передбачає наявність необхідних знань щодо музичного мистецтва, розуміння його ціннісної значущості, розвиток емоційної реакції на музичні твори, виявлення у них особистісного смислу; зумовлюється появою домінуючих потреб та інтересів, становленням ціннісного став</w:t>
      </w:r>
      <w:r w:rsidR="002E1916" w:rsidRPr="003631D4">
        <w:rPr>
          <w:rFonts w:ascii="Arial" w:hAnsi="Arial" w:cs="Arial"/>
        </w:rPr>
        <w:softHyphen/>
      </w:r>
      <w:r w:rsidRPr="003631D4">
        <w:rPr>
          <w:rFonts w:ascii="Arial" w:hAnsi="Arial" w:cs="Arial"/>
        </w:rPr>
        <w:t xml:space="preserve">лення до довкілля й самого себе. </w:t>
      </w:r>
    </w:p>
    <w:p w:rsidR="0017465A" w:rsidRPr="003631D4" w:rsidRDefault="0017465A" w:rsidP="00A73414">
      <w:pPr>
        <w:pStyle w:val="a4"/>
        <w:spacing w:line="259" w:lineRule="auto"/>
        <w:ind w:firstLine="709"/>
        <w:rPr>
          <w:rFonts w:ascii="Arial" w:hAnsi="Arial" w:cs="Arial"/>
        </w:rPr>
      </w:pPr>
      <w:r w:rsidRPr="003631D4">
        <w:rPr>
          <w:rFonts w:ascii="Arial" w:hAnsi="Arial" w:cs="Arial"/>
        </w:rPr>
        <w:lastRenderedPageBreak/>
        <w:t>Формування рефлексивних умінь майбутніх учителів музики у процесі їх фахової підготовки має низку проблем. Насамперед, це пов</w:t>
      </w:r>
      <w:r w:rsidR="00E6330A">
        <w:rPr>
          <w:rFonts w:ascii="Arial" w:hAnsi="Arial" w:cs="Arial"/>
        </w:rPr>
        <w:t>’</w:t>
      </w:r>
      <w:r w:rsidRPr="003631D4">
        <w:rPr>
          <w:rFonts w:ascii="Arial" w:hAnsi="Arial" w:cs="Arial"/>
        </w:rPr>
        <w:t>язується із акцентуванням уваги більшості викладачів на інфор</w:t>
      </w:r>
      <w:r w:rsidR="002E1916" w:rsidRPr="003631D4">
        <w:rPr>
          <w:rFonts w:ascii="Arial" w:hAnsi="Arial" w:cs="Arial"/>
        </w:rPr>
        <w:softHyphen/>
      </w:r>
      <w:r w:rsidRPr="003631D4">
        <w:rPr>
          <w:rFonts w:ascii="Arial" w:hAnsi="Arial" w:cs="Arial"/>
        </w:rPr>
        <w:t>маційному аспекті навчання, перевірці лише засвоєних знань та умінь. При такому підході особисте ставлення студентів до музичного мис</w:t>
      </w:r>
      <w:r w:rsidR="002E1916" w:rsidRPr="003631D4">
        <w:rPr>
          <w:rFonts w:ascii="Arial" w:hAnsi="Arial" w:cs="Arial"/>
        </w:rPr>
        <w:softHyphen/>
      </w:r>
      <w:r w:rsidRPr="003631D4">
        <w:rPr>
          <w:rFonts w:ascii="Arial" w:hAnsi="Arial" w:cs="Arial"/>
        </w:rPr>
        <w:t>тецтва та до власної діяльності залишається поза увагою, нівелюється також їхня здатність до аналізу вражень і думок після спілкування з музикою. Це призводить до зниження мотивації взаємодії з музичним мистецтвом, зникненн</w:t>
      </w:r>
      <w:r w:rsidR="00B95147">
        <w:rPr>
          <w:rFonts w:ascii="Arial" w:hAnsi="Arial" w:cs="Arial"/>
        </w:rPr>
        <w:t>я</w:t>
      </w:r>
      <w:r w:rsidRPr="003631D4">
        <w:rPr>
          <w:rFonts w:ascii="Arial" w:hAnsi="Arial" w:cs="Arial"/>
        </w:rPr>
        <w:t xml:space="preserve"> творчого піднесення при залученні до музично-освітньої діяльності. Тому </w:t>
      </w:r>
      <w:r w:rsidR="00B95147">
        <w:rPr>
          <w:rFonts w:ascii="Arial" w:hAnsi="Arial" w:cs="Arial"/>
        </w:rPr>
        <w:t>потріб</w:t>
      </w:r>
      <w:r w:rsidRPr="003631D4">
        <w:rPr>
          <w:rFonts w:ascii="Arial" w:hAnsi="Arial" w:cs="Arial"/>
        </w:rPr>
        <w:t>но, щоб отримані майбутніми фахів</w:t>
      </w:r>
      <w:r w:rsidR="002E1916" w:rsidRPr="003631D4">
        <w:rPr>
          <w:rFonts w:ascii="Arial" w:hAnsi="Arial" w:cs="Arial"/>
        </w:rPr>
        <w:softHyphen/>
      </w:r>
      <w:r w:rsidRPr="003631D4">
        <w:rPr>
          <w:rFonts w:ascii="Arial" w:hAnsi="Arial" w:cs="Arial"/>
        </w:rPr>
        <w:t>цями знання проходили через досвід рефлексії, що сприяє поглиб</w:t>
      </w:r>
      <w:r w:rsidR="002E1916" w:rsidRPr="003631D4">
        <w:rPr>
          <w:rFonts w:ascii="Arial" w:hAnsi="Arial" w:cs="Arial"/>
        </w:rPr>
        <w:softHyphen/>
      </w:r>
      <w:r w:rsidRPr="003631D4">
        <w:rPr>
          <w:rFonts w:ascii="Arial" w:hAnsi="Arial" w:cs="Arial"/>
        </w:rPr>
        <w:t>ленню музичних вражень та усвідомленню ціннісних аспектів залучення дітей до музичного мистецтва. Як наголошував О. Ростовський</w:t>
      </w:r>
      <w:r w:rsidR="00B95147">
        <w:rPr>
          <w:rFonts w:ascii="Arial" w:hAnsi="Arial" w:cs="Arial"/>
        </w:rPr>
        <w:t>,</w:t>
      </w:r>
      <w:r w:rsidRPr="003631D4">
        <w:rPr>
          <w:rFonts w:ascii="Arial" w:hAnsi="Arial" w:cs="Arial"/>
        </w:rPr>
        <w:t xml:space="preserve">  </w:t>
      </w:r>
      <w:r w:rsidR="002D384D" w:rsidRPr="003631D4">
        <w:rPr>
          <w:rFonts w:ascii="Arial" w:hAnsi="Arial" w:cs="Arial"/>
        </w:rPr>
        <w:t>"</w:t>
      </w:r>
      <w:r w:rsidR="00B95147">
        <w:rPr>
          <w:rFonts w:ascii="Arial" w:hAnsi="Arial" w:cs="Arial"/>
        </w:rPr>
        <w:t>ф</w:t>
      </w:r>
      <w:r w:rsidRPr="003631D4">
        <w:rPr>
          <w:rFonts w:ascii="Arial" w:hAnsi="Arial" w:cs="Arial"/>
        </w:rPr>
        <w:t>ахо</w:t>
      </w:r>
      <w:r w:rsidR="002E1916" w:rsidRPr="003631D4">
        <w:rPr>
          <w:rFonts w:ascii="Arial" w:hAnsi="Arial" w:cs="Arial"/>
        </w:rPr>
        <w:softHyphen/>
      </w:r>
      <w:r w:rsidRPr="003631D4">
        <w:rPr>
          <w:rFonts w:ascii="Arial" w:hAnsi="Arial" w:cs="Arial"/>
        </w:rPr>
        <w:t>ва підготовка майбутнього вчителя музики має забезпечувати форму</w:t>
      </w:r>
      <w:r w:rsidR="00B95147">
        <w:rPr>
          <w:rFonts w:ascii="Arial" w:hAnsi="Arial" w:cs="Arial"/>
        </w:rPr>
        <w:softHyphen/>
      </w:r>
      <w:r w:rsidRPr="003631D4">
        <w:rPr>
          <w:rFonts w:ascii="Arial" w:hAnsi="Arial" w:cs="Arial"/>
        </w:rPr>
        <w:t>вання творчого ставлення до оволодіння музичним мистецтвом, що передбачає рефлексивне осмислення різноманітних явищ і процесів музично-педагогічної дійсності</w:t>
      </w:r>
      <w:r w:rsidR="002D384D" w:rsidRPr="003631D4">
        <w:rPr>
          <w:rFonts w:ascii="Arial" w:hAnsi="Arial" w:cs="Arial"/>
        </w:rPr>
        <w:t>"</w:t>
      </w:r>
      <w:r w:rsidRPr="003631D4">
        <w:rPr>
          <w:rFonts w:ascii="Arial" w:hAnsi="Arial" w:cs="Arial"/>
        </w:rPr>
        <w:t xml:space="preserve"> [4, с. 12].</w:t>
      </w:r>
    </w:p>
    <w:p w:rsidR="0017465A" w:rsidRPr="003631D4" w:rsidRDefault="0017465A" w:rsidP="00A73414">
      <w:pPr>
        <w:pStyle w:val="a4"/>
        <w:spacing w:line="259" w:lineRule="auto"/>
        <w:ind w:firstLine="709"/>
        <w:rPr>
          <w:rFonts w:ascii="Arial" w:hAnsi="Arial" w:cs="Arial"/>
        </w:rPr>
      </w:pPr>
      <w:r w:rsidRPr="003631D4">
        <w:rPr>
          <w:rFonts w:ascii="Arial" w:hAnsi="Arial" w:cs="Arial"/>
        </w:rPr>
        <w:t xml:space="preserve">Інша проблема формування рефлексивних умінь у студентів стосується переходу засвоєних знань у внутрішнє надбання. Практика свідчить, що часто отримані у процесі навчання знання залишаються </w:t>
      </w:r>
      <w:r w:rsidR="002D384D" w:rsidRPr="003631D4">
        <w:rPr>
          <w:rFonts w:ascii="Arial" w:hAnsi="Arial" w:cs="Arial"/>
        </w:rPr>
        <w:t>"</w:t>
      </w:r>
      <w:r w:rsidRPr="003631D4">
        <w:rPr>
          <w:rFonts w:ascii="Arial" w:hAnsi="Arial" w:cs="Arial"/>
        </w:rPr>
        <w:t>мертвим тягарем</w:t>
      </w:r>
      <w:r w:rsidR="002D384D" w:rsidRPr="003631D4">
        <w:rPr>
          <w:rFonts w:ascii="Arial" w:hAnsi="Arial" w:cs="Arial"/>
        </w:rPr>
        <w:t>"</w:t>
      </w:r>
      <w:r w:rsidRPr="003631D4">
        <w:rPr>
          <w:rFonts w:ascii="Arial" w:hAnsi="Arial" w:cs="Arial"/>
        </w:rPr>
        <w:t xml:space="preserve">. О. Рудницька наголошувала: </w:t>
      </w:r>
      <w:r w:rsidR="002D384D" w:rsidRPr="003631D4">
        <w:rPr>
          <w:rFonts w:ascii="Arial" w:hAnsi="Arial" w:cs="Arial"/>
        </w:rPr>
        <w:t>"</w:t>
      </w:r>
      <w:r w:rsidRPr="003631D4">
        <w:rPr>
          <w:rFonts w:ascii="Arial" w:hAnsi="Arial" w:cs="Arial"/>
        </w:rPr>
        <w:t>Найважливішою озна</w:t>
      </w:r>
      <w:r w:rsidR="002E1916" w:rsidRPr="003631D4">
        <w:rPr>
          <w:rFonts w:ascii="Arial" w:hAnsi="Arial" w:cs="Arial"/>
          <w:lang w:val="ru-RU"/>
        </w:rPr>
        <w:softHyphen/>
      </w:r>
      <w:r w:rsidRPr="003631D4">
        <w:rPr>
          <w:rFonts w:ascii="Arial" w:hAnsi="Arial" w:cs="Arial"/>
        </w:rPr>
        <w:t>кою розвитку особистості є не інтенсивність засвоєння суспільно значущих цінностей, а процес їх перетворення на власну систему цін</w:t>
      </w:r>
      <w:r w:rsidR="002E1916" w:rsidRPr="003631D4">
        <w:rPr>
          <w:rFonts w:ascii="Arial" w:hAnsi="Arial" w:cs="Arial"/>
          <w:lang w:val="ru-RU"/>
        </w:rPr>
        <w:softHyphen/>
      </w:r>
      <w:r w:rsidRPr="003631D4">
        <w:rPr>
          <w:rFonts w:ascii="Arial" w:hAnsi="Arial" w:cs="Arial"/>
        </w:rPr>
        <w:t>ностей</w:t>
      </w:r>
      <w:r w:rsidR="002D384D" w:rsidRPr="003631D4">
        <w:rPr>
          <w:rFonts w:ascii="Arial" w:hAnsi="Arial" w:cs="Arial"/>
        </w:rPr>
        <w:t>"</w:t>
      </w:r>
      <w:r w:rsidRPr="003631D4">
        <w:rPr>
          <w:rFonts w:ascii="Arial" w:hAnsi="Arial" w:cs="Arial"/>
        </w:rPr>
        <w:t xml:space="preserve"> [5, с. 58]. Цьому сприяє розвиток емоційних реакцій, оскільки засвоєння певних положень тільки на інтелектуальному рівні, без емоційного забарвлення, призводить до оволодіння абстрактними знан</w:t>
      </w:r>
      <w:r w:rsidR="002E1916" w:rsidRPr="003631D4">
        <w:rPr>
          <w:rFonts w:ascii="Arial" w:hAnsi="Arial" w:cs="Arial"/>
        </w:rPr>
        <w:softHyphen/>
      </w:r>
      <w:r w:rsidRPr="003631D4">
        <w:rPr>
          <w:rFonts w:ascii="Arial" w:hAnsi="Arial" w:cs="Arial"/>
        </w:rPr>
        <w:t>нями, що не мають особистісної значущості. Водночас, важливе їх усвідомлення,  осмислення отриманих музичних вражень, що сприяє виз</w:t>
      </w:r>
      <w:r w:rsidR="002E1916" w:rsidRPr="003631D4">
        <w:rPr>
          <w:rFonts w:ascii="Arial" w:hAnsi="Arial" w:cs="Arial"/>
        </w:rPr>
        <w:softHyphen/>
      </w:r>
      <w:r w:rsidRPr="003631D4">
        <w:rPr>
          <w:rFonts w:ascii="Arial" w:hAnsi="Arial" w:cs="Arial"/>
        </w:rPr>
        <w:t>на</w:t>
      </w:r>
      <w:r w:rsidR="002E1916" w:rsidRPr="003631D4">
        <w:rPr>
          <w:rFonts w:ascii="Arial" w:hAnsi="Arial" w:cs="Arial"/>
        </w:rPr>
        <w:softHyphen/>
      </w:r>
      <w:r w:rsidRPr="003631D4">
        <w:rPr>
          <w:rFonts w:ascii="Arial" w:hAnsi="Arial" w:cs="Arial"/>
        </w:rPr>
        <w:t>ченню об</w:t>
      </w:r>
      <w:r w:rsidR="00E6330A">
        <w:rPr>
          <w:rFonts w:ascii="Arial" w:hAnsi="Arial" w:cs="Arial"/>
        </w:rPr>
        <w:t>’</w:t>
      </w:r>
      <w:r w:rsidRPr="003631D4">
        <w:rPr>
          <w:rFonts w:ascii="Arial" w:hAnsi="Arial" w:cs="Arial"/>
        </w:rPr>
        <w:t>єктивної та суб</w:t>
      </w:r>
      <w:r w:rsidR="00E6330A">
        <w:rPr>
          <w:rFonts w:ascii="Arial" w:hAnsi="Arial" w:cs="Arial"/>
        </w:rPr>
        <w:t>’</w:t>
      </w:r>
      <w:r w:rsidRPr="003631D4">
        <w:rPr>
          <w:rFonts w:ascii="Arial" w:hAnsi="Arial" w:cs="Arial"/>
        </w:rPr>
        <w:t>єктивної значущості музичних творів. У такому разі спілкування з музикою кожного разу буде підводити май</w:t>
      </w:r>
      <w:r w:rsidR="002E1916" w:rsidRPr="003631D4">
        <w:rPr>
          <w:rFonts w:ascii="Arial" w:hAnsi="Arial" w:cs="Arial"/>
          <w:lang w:val="ru-RU"/>
        </w:rPr>
        <w:softHyphen/>
      </w:r>
      <w:r w:rsidRPr="003631D4">
        <w:rPr>
          <w:rFonts w:ascii="Arial" w:hAnsi="Arial" w:cs="Arial"/>
        </w:rPr>
        <w:t>бутніх учителів до самопізнання власних думок, учинків, форму</w:t>
      </w:r>
      <w:r w:rsidR="002E1916" w:rsidRPr="003631D4">
        <w:rPr>
          <w:rFonts w:ascii="Arial" w:hAnsi="Arial" w:cs="Arial"/>
          <w:lang w:val="ru-RU"/>
        </w:rPr>
        <w:softHyphen/>
      </w:r>
      <w:r w:rsidRPr="003631D4">
        <w:rPr>
          <w:rFonts w:ascii="Arial" w:hAnsi="Arial" w:cs="Arial"/>
        </w:rPr>
        <w:t>вання ціннісних орієнтацій у сфері музичного мистецтва.</w:t>
      </w:r>
    </w:p>
    <w:p w:rsidR="0017465A" w:rsidRPr="003631D4" w:rsidRDefault="0017465A" w:rsidP="00A73414">
      <w:pPr>
        <w:pStyle w:val="a4"/>
        <w:spacing w:line="259" w:lineRule="auto"/>
        <w:ind w:firstLine="709"/>
        <w:rPr>
          <w:rFonts w:ascii="Arial" w:hAnsi="Arial" w:cs="Arial"/>
        </w:rPr>
      </w:pPr>
      <w:r w:rsidRPr="003631D4">
        <w:rPr>
          <w:rFonts w:ascii="Arial" w:hAnsi="Arial" w:cs="Arial"/>
        </w:rPr>
        <w:t>Наступною проблемою формування рефлексивних умінь є недо</w:t>
      </w:r>
      <w:r w:rsidR="002E1916" w:rsidRPr="003631D4">
        <w:rPr>
          <w:rFonts w:ascii="Arial" w:hAnsi="Arial" w:cs="Arial"/>
        </w:rPr>
        <w:softHyphen/>
      </w:r>
      <w:r w:rsidRPr="003631D4">
        <w:rPr>
          <w:rFonts w:ascii="Arial" w:hAnsi="Arial" w:cs="Arial"/>
        </w:rPr>
        <w:t>статня увага викладачів до розвитку оцінної здатності майбутніх фахів</w:t>
      </w:r>
      <w:r w:rsidR="002E1916" w:rsidRPr="003631D4">
        <w:rPr>
          <w:rFonts w:ascii="Arial" w:hAnsi="Arial" w:cs="Arial"/>
        </w:rPr>
        <w:softHyphen/>
      </w:r>
      <w:r w:rsidRPr="003631D4">
        <w:rPr>
          <w:rFonts w:ascii="Arial" w:hAnsi="Arial" w:cs="Arial"/>
        </w:rPr>
        <w:t>ців, на основі якої здійснюється розвиток уміння самоаналізу й само</w:t>
      </w:r>
      <w:r w:rsidR="00B95147">
        <w:rPr>
          <w:rFonts w:ascii="Arial" w:hAnsi="Arial" w:cs="Arial"/>
        </w:rPr>
        <w:softHyphen/>
      </w:r>
      <w:r w:rsidRPr="003631D4">
        <w:rPr>
          <w:rFonts w:ascii="Arial" w:hAnsi="Arial" w:cs="Arial"/>
        </w:rPr>
        <w:t>оцін</w:t>
      </w:r>
      <w:r w:rsidR="00B95147">
        <w:rPr>
          <w:rFonts w:ascii="Arial" w:hAnsi="Arial" w:cs="Arial"/>
        </w:rPr>
        <w:softHyphen/>
      </w:r>
      <w:r w:rsidRPr="003631D4">
        <w:rPr>
          <w:rFonts w:ascii="Arial" w:hAnsi="Arial" w:cs="Arial"/>
        </w:rPr>
        <w:t>ки. На думку Г. Падалки, традиційно студенти пізнають музич</w:t>
      </w:r>
      <w:r w:rsidR="002E1916" w:rsidRPr="003631D4">
        <w:rPr>
          <w:rFonts w:ascii="Arial" w:hAnsi="Arial" w:cs="Arial"/>
          <w:lang w:val="ru-RU"/>
        </w:rPr>
        <w:softHyphen/>
      </w:r>
      <w:r w:rsidRPr="003631D4">
        <w:rPr>
          <w:rFonts w:ascii="Arial" w:hAnsi="Arial" w:cs="Arial"/>
        </w:rPr>
        <w:t xml:space="preserve">не мистецтво під керівництвом викладача, виконуючи його вказівки і зауваження. Такий підхід визначає спрямованість більшості програм з мистецьких дисциплін, у яких за основу береться набуття учнями знань та умінь, а не формування  оцінних суджень. </w:t>
      </w:r>
      <w:r w:rsidR="002D384D" w:rsidRPr="003631D4">
        <w:rPr>
          <w:rFonts w:ascii="Arial" w:hAnsi="Arial" w:cs="Arial"/>
        </w:rPr>
        <w:t>"</w:t>
      </w:r>
      <w:r w:rsidRPr="003631D4">
        <w:rPr>
          <w:rFonts w:ascii="Arial" w:hAnsi="Arial" w:cs="Arial"/>
        </w:rPr>
        <w:t>Ні викладачі, ні студенти не орієнтовані на оцінне, критично осмислене засвоєння мистецтва</w:t>
      </w:r>
      <w:r w:rsidR="002D384D" w:rsidRPr="003631D4">
        <w:rPr>
          <w:rFonts w:ascii="Arial" w:hAnsi="Arial" w:cs="Arial"/>
        </w:rPr>
        <w:t>"</w:t>
      </w:r>
      <w:r w:rsidRPr="003631D4">
        <w:rPr>
          <w:rFonts w:ascii="Arial" w:hAnsi="Arial" w:cs="Arial"/>
        </w:rPr>
        <w:t xml:space="preserve">, – писала вчена [2, с. 103]. </w:t>
      </w:r>
    </w:p>
    <w:p w:rsidR="0017465A" w:rsidRPr="003631D4" w:rsidRDefault="0017465A" w:rsidP="00A73414">
      <w:pPr>
        <w:pStyle w:val="a4"/>
        <w:spacing w:line="259" w:lineRule="auto"/>
        <w:ind w:firstLine="709"/>
        <w:rPr>
          <w:rFonts w:ascii="Arial" w:hAnsi="Arial" w:cs="Arial"/>
        </w:rPr>
      </w:pPr>
      <w:r w:rsidRPr="003631D4">
        <w:rPr>
          <w:rFonts w:ascii="Arial" w:hAnsi="Arial" w:cs="Arial"/>
        </w:rPr>
        <w:lastRenderedPageBreak/>
        <w:t>Слід також враховувати, що підготовка майбутніх учителів є не новим етапом їх музичного розвитку, а включає в себе минулі спілку</w:t>
      </w:r>
      <w:r w:rsidR="002E1916" w:rsidRPr="003631D4">
        <w:rPr>
          <w:rFonts w:ascii="Arial" w:hAnsi="Arial" w:cs="Arial"/>
          <w:lang w:val="ru-RU"/>
        </w:rPr>
        <w:softHyphen/>
      </w:r>
      <w:r w:rsidRPr="003631D4">
        <w:rPr>
          <w:rFonts w:ascii="Arial" w:hAnsi="Arial" w:cs="Arial"/>
        </w:rPr>
        <w:t>вання з музикою. Тому значну роль у подальшому освоєнні музичного мистецтва відіграє духовне багатство особистості, її художній та життєвий досвід й, зокрема, попередній досвід рефлексії. Цей аспект підкреслює ту особливість, що у процесі навчання викладач має спиратися на цей досвід, відштовхуватись від нього, розвивати, інтер</w:t>
      </w:r>
      <w:r w:rsidR="002E1916" w:rsidRPr="003631D4">
        <w:rPr>
          <w:rFonts w:ascii="Arial" w:hAnsi="Arial" w:cs="Arial"/>
          <w:lang w:val="ru-RU"/>
        </w:rPr>
        <w:softHyphen/>
      </w:r>
      <w:r w:rsidRPr="003631D4">
        <w:rPr>
          <w:rFonts w:ascii="Arial" w:hAnsi="Arial" w:cs="Arial"/>
        </w:rPr>
        <w:t>пре</w:t>
      </w:r>
      <w:r w:rsidR="002E1916" w:rsidRPr="003631D4">
        <w:rPr>
          <w:rFonts w:ascii="Arial" w:hAnsi="Arial" w:cs="Arial"/>
          <w:lang w:val="ru-RU"/>
        </w:rPr>
        <w:softHyphen/>
      </w:r>
      <w:r w:rsidRPr="003631D4">
        <w:rPr>
          <w:rFonts w:ascii="Arial" w:hAnsi="Arial" w:cs="Arial"/>
        </w:rPr>
        <w:t xml:space="preserve">тувати та включати у навчально-виховний процес. Тільки у такому </w:t>
      </w:r>
      <w:r w:rsidR="00B95147">
        <w:rPr>
          <w:rFonts w:ascii="Arial" w:hAnsi="Arial" w:cs="Arial"/>
        </w:rPr>
        <w:t>разі</w:t>
      </w:r>
      <w:r w:rsidRPr="003631D4">
        <w:rPr>
          <w:rFonts w:ascii="Arial" w:hAnsi="Arial" w:cs="Arial"/>
        </w:rPr>
        <w:t xml:space="preserve"> можна говорити про особистісну значущість пізнання явищ музич</w:t>
      </w:r>
      <w:r w:rsidR="00B95147">
        <w:rPr>
          <w:rFonts w:ascii="Arial" w:hAnsi="Arial" w:cs="Arial"/>
        </w:rPr>
        <w:softHyphen/>
      </w:r>
      <w:r w:rsidRPr="003631D4">
        <w:rPr>
          <w:rFonts w:ascii="Arial" w:hAnsi="Arial" w:cs="Arial"/>
        </w:rPr>
        <w:t xml:space="preserve">ного мистецтва. </w:t>
      </w:r>
    </w:p>
    <w:p w:rsidR="0017465A" w:rsidRPr="003631D4" w:rsidRDefault="0017465A" w:rsidP="00A73414">
      <w:pPr>
        <w:pStyle w:val="a4"/>
        <w:spacing w:line="259" w:lineRule="auto"/>
        <w:ind w:firstLine="709"/>
        <w:rPr>
          <w:rFonts w:ascii="Arial" w:hAnsi="Arial" w:cs="Arial"/>
        </w:rPr>
      </w:pPr>
      <w:r w:rsidRPr="003631D4">
        <w:rPr>
          <w:rFonts w:ascii="Arial" w:hAnsi="Arial" w:cs="Arial"/>
        </w:rPr>
        <w:t xml:space="preserve">Важливу роль у цьому процесі відіграє створення особливих стосунків між викладачем і студентом. Як стверджував К. Роджерс,  виникнення відповідної атмосфери, що ґрунтується на визнанні цінності індивіда, відсутності зовнішньої оцінки, спрямовує особистість на саморозвиток та самовдосконалення. </w:t>
      </w:r>
      <w:r w:rsidR="002D384D" w:rsidRPr="003631D4">
        <w:rPr>
          <w:rFonts w:ascii="Arial" w:hAnsi="Arial" w:cs="Arial"/>
        </w:rPr>
        <w:t>"</w:t>
      </w:r>
      <w:r w:rsidRPr="003631D4">
        <w:rPr>
          <w:rFonts w:ascii="Arial" w:hAnsi="Arial" w:cs="Arial"/>
        </w:rPr>
        <w:t>Якщо створити певний тип сто</w:t>
      </w:r>
      <w:r w:rsidR="002E1916" w:rsidRPr="003631D4">
        <w:rPr>
          <w:rFonts w:ascii="Arial" w:hAnsi="Arial" w:cs="Arial"/>
        </w:rPr>
        <w:softHyphen/>
      </w:r>
      <w:r w:rsidRPr="003631D4">
        <w:rPr>
          <w:rFonts w:ascii="Arial" w:hAnsi="Arial" w:cs="Arial"/>
        </w:rPr>
        <w:t>сун</w:t>
      </w:r>
      <w:r w:rsidR="002E1916" w:rsidRPr="003631D4">
        <w:rPr>
          <w:rFonts w:ascii="Arial" w:hAnsi="Arial" w:cs="Arial"/>
        </w:rPr>
        <w:softHyphen/>
      </w:r>
      <w:r w:rsidRPr="003631D4">
        <w:rPr>
          <w:rFonts w:ascii="Arial" w:hAnsi="Arial" w:cs="Arial"/>
        </w:rPr>
        <w:t>ків з іншою людиною, вона знайде у собі здатність використати їх для свого розвитку, що викличе зміни і розвиток її особистості</w:t>
      </w:r>
      <w:r w:rsidR="002D384D" w:rsidRPr="003631D4">
        <w:rPr>
          <w:rFonts w:ascii="Arial" w:hAnsi="Arial" w:cs="Arial"/>
        </w:rPr>
        <w:t>"</w:t>
      </w:r>
      <w:r w:rsidRPr="003631D4">
        <w:rPr>
          <w:rFonts w:ascii="Arial" w:hAnsi="Arial" w:cs="Arial"/>
        </w:rPr>
        <w:t>, – наго</w:t>
      </w:r>
      <w:r w:rsidR="00B95147">
        <w:rPr>
          <w:rFonts w:ascii="Arial" w:hAnsi="Arial" w:cs="Arial"/>
        </w:rPr>
        <w:softHyphen/>
      </w:r>
      <w:r w:rsidRPr="003631D4">
        <w:rPr>
          <w:rFonts w:ascii="Arial" w:hAnsi="Arial" w:cs="Arial"/>
        </w:rPr>
        <w:t>лошував він [3, с.</w:t>
      </w:r>
      <w:r w:rsidR="002E1916" w:rsidRPr="003631D4">
        <w:rPr>
          <w:rFonts w:ascii="Arial" w:hAnsi="Arial" w:cs="Arial"/>
        </w:rPr>
        <w:t xml:space="preserve"> </w:t>
      </w:r>
      <w:r w:rsidRPr="003631D4">
        <w:rPr>
          <w:rFonts w:ascii="Arial" w:hAnsi="Arial" w:cs="Arial"/>
        </w:rPr>
        <w:t>75]. Однак викладання у в</w:t>
      </w:r>
      <w:r w:rsidR="00B95147">
        <w:rPr>
          <w:rFonts w:ascii="Arial" w:hAnsi="Arial" w:cs="Arial"/>
        </w:rPr>
        <w:t>иш</w:t>
      </w:r>
      <w:r w:rsidRPr="003631D4">
        <w:rPr>
          <w:rFonts w:ascii="Arial" w:hAnsi="Arial" w:cs="Arial"/>
        </w:rPr>
        <w:t xml:space="preserve">і часто </w:t>
      </w:r>
      <w:r w:rsidR="00B95147">
        <w:rPr>
          <w:rFonts w:ascii="Arial" w:hAnsi="Arial" w:cs="Arial"/>
        </w:rPr>
        <w:t>має</w:t>
      </w:r>
      <w:r w:rsidRPr="003631D4">
        <w:rPr>
          <w:rFonts w:ascii="Arial" w:hAnsi="Arial" w:cs="Arial"/>
        </w:rPr>
        <w:t xml:space="preserve"> авторитарний характер, який орієнтує майбутніх фахівців на насліду</w:t>
      </w:r>
      <w:r w:rsidR="002E1916" w:rsidRPr="003631D4">
        <w:rPr>
          <w:rFonts w:ascii="Arial" w:hAnsi="Arial" w:cs="Arial"/>
        </w:rPr>
        <w:softHyphen/>
      </w:r>
      <w:r w:rsidRPr="003631D4">
        <w:rPr>
          <w:rFonts w:ascii="Arial" w:hAnsi="Arial" w:cs="Arial"/>
        </w:rPr>
        <w:t xml:space="preserve">вання за певним інтерпретаційним зразком, позбавляє їх  самостійності, активності, ігнорує творчу ініціативу. </w:t>
      </w:r>
    </w:p>
    <w:p w:rsidR="0017465A" w:rsidRPr="003631D4" w:rsidRDefault="0017465A" w:rsidP="00A73414">
      <w:pPr>
        <w:pStyle w:val="a4"/>
        <w:spacing w:line="259" w:lineRule="auto"/>
        <w:ind w:firstLine="709"/>
        <w:rPr>
          <w:rFonts w:ascii="Arial" w:hAnsi="Arial" w:cs="Arial"/>
        </w:rPr>
      </w:pPr>
      <w:r w:rsidRPr="003631D4">
        <w:rPr>
          <w:rFonts w:ascii="Arial" w:hAnsi="Arial" w:cs="Arial"/>
        </w:rPr>
        <w:t xml:space="preserve">Г. Падалка </w:t>
      </w:r>
      <w:r w:rsidR="00B95147">
        <w:rPr>
          <w:rFonts w:ascii="Arial" w:hAnsi="Arial" w:cs="Arial"/>
        </w:rPr>
        <w:t>за</w:t>
      </w:r>
      <w:r w:rsidRPr="003631D4">
        <w:rPr>
          <w:rFonts w:ascii="Arial" w:hAnsi="Arial" w:cs="Arial"/>
        </w:rPr>
        <w:t>значала, що спілкування між викладачем і студен</w:t>
      </w:r>
      <w:r w:rsidR="002E1916" w:rsidRPr="003631D4">
        <w:rPr>
          <w:rFonts w:ascii="Arial" w:hAnsi="Arial" w:cs="Arial"/>
        </w:rPr>
        <w:softHyphen/>
      </w:r>
      <w:r w:rsidRPr="003631D4">
        <w:rPr>
          <w:rFonts w:ascii="Arial" w:hAnsi="Arial" w:cs="Arial"/>
        </w:rPr>
        <w:t>том має здійснюватись на діалогічних засадах, в ході якого відбувається звернення до художнього досвіду, обмін думками. Основою створення такого спілкування є суб</w:t>
      </w:r>
      <w:r w:rsidR="00E6330A">
        <w:rPr>
          <w:rFonts w:ascii="Arial" w:hAnsi="Arial" w:cs="Arial"/>
        </w:rPr>
        <w:t>’</w:t>
      </w:r>
      <w:r w:rsidRPr="003631D4">
        <w:rPr>
          <w:rFonts w:ascii="Arial" w:hAnsi="Arial" w:cs="Arial"/>
        </w:rPr>
        <w:t>єкт-суб</w:t>
      </w:r>
      <w:r w:rsidR="00E6330A">
        <w:rPr>
          <w:rFonts w:ascii="Arial" w:hAnsi="Arial" w:cs="Arial"/>
        </w:rPr>
        <w:t>’</w:t>
      </w:r>
      <w:r w:rsidRPr="003631D4">
        <w:rPr>
          <w:rFonts w:ascii="Arial" w:hAnsi="Arial" w:cs="Arial"/>
        </w:rPr>
        <w:t xml:space="preserve">єктні стосунки. </w:t>
      </w:r>
      <w:r w:rsidR="002D384D" w:rsidRPr="003631D4">
        <w:rPr>
          <w:rFonts w:ascii="Arial" w:hAnsi="Arial" w:cs="Arial"/>
        </w:rPr>
        <w:t>"</w:t>
      </w:r>
      <w:r w:rsidRPr="003631D4">
        <w:rPr>
          <w:rFonts w:ascii="Arial" w:hAnsi="Arial" w:cs="Arial"/>
        </w:rPr>
        <w:t>Міжсуб</w:t>
      </w:r>
      <w:r w:rsidR="00E6330A">
        <w:rPr>
          <w:rFonts w:ascii="Arial" w:hAnsi="Arial" w:cs="Arial"/>
        </w:rPr>
        <w:t>’</w:t>
      </w:r>
      <w:r w:rsidRPr="003631D4">
        <w:rPr>
          <w:rFonts w:ascii="Arial" w:hAnsi="Arial" w:cs="Arial"/>
        </w:rPr>
        <w:t>єктний зв</w:t>
      </w:r>
      <w:r w:rsidR="00E6330A">
        <w:rPr>
          <w:rFonts w:ascii="Arial" w:hAnsi="Arial" w:cs="Arial"/>
        </w:rPr>
        <w:t>’</w:t>
      </w:r>
      <w:r w:rsidRPr="003631D4">
        <w:rPr>
          <w:rFonts w:ascii="Arial" w:hAnsi="Arial" w:cs="Arial"/>
        </w:rPr>
        <w:t>язок відрізняється від суб</w:t>
      </w:r>
      <w:r w:rsidR="00E6330A">
        <w:rPr>
          <w:rFonts w:ascii="Arial" w:hAnsi="Arial" w:cs="Arial"/>
        </w:rPr>
        <w:t>’</w:t>
      </w:r>
      <w:r w:rsidRPr="003631D4">
        <w:rPr>
          <w:rFonts w:ascii="Arial" w:hAnsi="Arial" w:cs="Arial"/>
        </w:rPr>
        <w:t>єкт-об</w:t>
      </w:r>
      <w:r w:rsidR="00E6330A">
        <w:rPr>
          <w:rFonts w:ascii="Arial" w:hAnsi="Arial" w:cs="Arial"/>
        </w:rPr>
        <w:t>’</w:t>
      </w:r>
      <w:r w:rsidRPr="003631D4">
        <w:rPr>
          <w:rFonts w:ascii="Arial" w:hAnsi="Arial" w:cs="Arial"/>
        </w:rPr>
        <w:t>єктного тим, що педагог бачить у учневі унікальну особистість, яка спроможна продукувати цінності естетичного порядку, перетворювати їх, а не тільки засвоювати</w:t>
      </w:r>
      <w:r w:rsidR="002D384D" w:rsidRPr="003631D4">
        <w:rPr>
          <w:rFonts w:ascii="Arial" w:hAnsi="Arial" w:cs="Arial"/>
        </w:rPr>
        <w:t>"</w:t>
      </w:r>
      <w:r w:rsidRPr="003631D4">
        <w:rPr>
          <w:rFonts w:ascii="Arial" w:hAnsi="Arial" w:cs="Arial"/>
        </w:rPr>
        <w:t xml:space="preserve">, – підкреслювала вона [2, с. 164]. </w:t>
      </w:r>
    </w:p>
    <w:p w:rsidR="0017465A" w:rsidRPr="003631D4" w:rsidRDefault="0017465A" w:rsidP="00A73414">
      <w:pPr>
        <w:pStyle w:val="a4"/>
        <w:spacing w:line="259" w:lineRule="auto"/>
        <w:ind w:firstLine="709"/>
        <w:rPr>
          <w:rFonts w:ascii="Arial" w:hAnsi="Arial" w:cs="Arial"/>
        </w:rPr>
      </w:pPr>
      <w:r w:rsidRPr="003631D4">
        <w:rPr>
          <w:rFonts w:ascii="Arial" w:hAnsi="Arial" w:cs="Arial"/>
        </w:rPr>
        <w:t>Отже, рефлексивні уміння є необхідною складовою досвіду цінніс</w:t>
      </w:r>
      <w:r w:rsidR="002E1916" w:rsidRPr="003631D4">
        <w:rPr>
          <w:rFonts w:ascii="Arial" w:hAnsi="Arial" w:cs="Arial"/>
        </w:rPr>
        <w:softHyphen/>
      </w:r>
      <w:r w:rsidRPr="003631D4">
        <w:rPr>
          <w:rFonts w:ascii="Arial" w:hAnsi="Arial" w:cs="Arial"/>
        </w:rPr>
        <w:t>ного ставлення до музичного мистецтва та зумовлюються розвитком інших його компонентів. Вони виявляються у здатності аналізувати враження від спілкування з музикою, умінні визначати об</w:t>
      </w:r>
      <w:r w:rsidR="00E6330A">
        <w:rPr>
          <w:rFonts w:ascii="Arial" w:hAnsi="Arial" w:cs="Arial"/>
        </w:rPr>
        <w:t>’</w:t>
      </w:r>
      <w:r w:rsidRPr="003631D4">
        <w:rPr>
          <w:rFonts w:ascii="Arial" w:hAnsi="Arial" w:cs="Arial"/>
        </w:rPr>
        <w:t>єктивну та суб</w:t>
      </w:r>
      <w:r w:rsidR="00E6330A">
        <w:rPr>
          <w:rFonts w:ascii="Arial" w:hAnsi="Arial" w:cs="Arial"/>
        </w:rPr>
        <w:t>’</w:t>
      </w:r>
      <w:r w:rsidRPr="003631D4">
        <w:rPr>
          <w:rFonts w:ascii="Arial" w:hAnsi="Arial" w:cs="Arial"/>
        </w:rPr>
        <w:t>єктивну значущість музичних творів; у повноті й адекватності самооцінки особистості як суб</w:t>
      </w:r>
      <w:r w:rsidR="00E6330A">
        <w:rPr>
          <w:rFonts w:ascii="Arial" w:hAnsi="Arial" w:cs="Arial"/>
        </w:rPr>
        <w:t>’</w:t>
      </w:r>
      <w:r w:rsidRPr="003631D4">
        <w:rPr>
          <w:rFonts w:ascii="Arial" w:hAnsi="Arial" w:cs="Arial"/>
        </w:rPr>
        <w:t>єкта ставлення до музичного мистецтва, у критичному підході до виконання музично-творчої діяльності. Форму</w:t>
      </w:r>
      <w:r w:rsidR="002E1916" w:rsidRPr="003631D4">
        <w:rPr>
          <w:rFonts w:ascii="Arial" w:hAnsi="Arial" w:cs="Arial"/>
        </w:rPr>
        <w:softHyphen/>
      </w:r>
      <w:r w:rsidRPr="003631D4">
        <w:rPr>
          <w:rFonts w:ascii="Arial" w:hAnsi="Arial" w:cs="Arial"/>
        </w:rPr>
        <w:t>вання рефлексивних умінь пов</w:t>
      </w:r>
      <w:r w:rsidR="00E6330A">
        <w:rPr>
          <w:rFonts w:ascii="Arial" w:hAnsi="Arial" w:cs="Arial"/>
        </w:rPr>
        <w:t>’</w:t>
      </w:r>
      <w:r w:rsidRPr="003631D4">
        <w:rPr>
          <w:rFonts w:ascii="Arial" w:hAnsi="Arial" w:cs="Arial"/>
        </w:rPr>
        <w:t>язано з низкою проблем: акцентуванням уваги викладачів на перевірці набутих знань та вмінь, без врахування особистісного ставлення студентів до музики, застосуванням здебіль</w:t>
      </w:r>
      <w:r w:rsidR="002E1916" w:rsidRPr="003631D4">
        <w:rPr>
          <w:rFonts w:ascii="Arial" w:hAnsi="Arial" w:cs="Arial"/>
        </w:rPr>
        <w:softHyphen/>
      </w:r>
      <w:r w:rsidRPr="003631D4">
        <w:rPr>
          <w:rFonts w:ascii="Arial" w:hAnsi="Arial" w:cs="Arial"/>
        </w:rPr>
        <w:t xml:space="preserve">шого інформаційних методів навчання, формальним підходом до інтерпретації музичних творів, відсутністю діалогічного спілкування у навчанні. Основою вирішення цих проблем є врахування виховної </w:t>
      </w:r>
      <w:r w:rsidRPr="003631D4">
        <w:rPr>
          <w:rFonts w:ascii="Arial" w:hAnsi="Arial" w:cs="Arial"/>
        </w:rPr>
        <w:lastRenderedPageBreak/>
        <w:t>спрямованості викладання музичних дисциплін, органічне поєднання музичних знань, умінь та естетичного розвитку студентів; переорієн</w:t>
      </w:r>
      <w:r w:rsidR="002E1916" w:rsidRPr="003631D4">
        <w:rPr>
          <w:rFonts w:ascii="Arial" w:hAnsi="Arial" w:cs="Arial"/>
        </w:rPr>
        <w:softHyphen/>
      </w:r>
      <w:r w:rsidRPr="003631D4">
        <w:rPr>
          <w:rFonts w:ascii="Arial" w:hAnsi="Arial" w:cs="Arial"/>
        </w:rPr>
        <w:t>тація педагогічної освіти на засади гуманізації, застосування рефлек</w:t>
      </w:r>
      <w:r w:rsidR="002E1916" w:rsidRPr="003631D4">
        <w:rPr>
          <w:rFonts w:ascii="Arial" w:hAnsi="Arial" w:cs="Arial"/>
        </w:rPr>
        <w:softHyphen/>
      </w:r>
      <w:r w:rsidRPr="003631D4">
        <w:rPr>
          <w:rFonts w:ascii="Arial" w:hAnsi="Arial" w:cs="Arial"/>
        </w:rPr>
        <w:t>сивно-інтерпретаційного підходу до мистецької освіти.</w:t>
      </w:r>
    </w:p>
    <w:p w:rsidR="002D3579" w:rsidRPr="003631D4" w:rsidRDefault="002D3579" w:rsidP="00A73414">
      <w:pPr>
        <w:tabs>
          <w:tab w:val="left" w:pos="0"/>
        </w:tabs>
        <w:spacing w:after="0" w:line="259" w:lineRule="auto"/>
        <w:ind w:firstLine="709"/>
        <w:jc w:val="center"/>
        <w:rPr>
          <w:rFonts w:ascii="Arial" w:hAnsi="Arial" w:cs="Arial"/>
          <w:b/>
          <w:sz w:val="28"/>
          <w:szCs w:val="28"/>
        </w:rPr>
      </w:pPr>
    </w:p>
    <w:p w:rsidR="0017465A" w:rsidRPr="003631D4" w:rsidRDefault="0017465A" w:rsidP="00A73414">
      <w:pPr>
        <w:tabs>
          <w:tab w:val="left" w:pos="0"/>
        </w:tabs>
        <w:spacing w:after="0" w:line="259" w:lineRule="auto"/>
        <w:ind w:firstLine="709"/>
        <w:jc w:val="center"/>
        <w:rPr>
          <w:rFonts w:ascii="Arial" w:hAnsi="Arial" w:cs="Arial"/>
          <w:b/>
          <w:sz w:val="28"/>
          <w:szCs w:val="28"/>
        </w:rPr>
      </w:pPr>
      <w:r w:rsidRPr="003631D4">
        <w:rPr>
          <w:rFonts w:ascii="Arial" w:hAnsi="Arial" w:cs="Arial"/>
          <w:b/>
          <w:sz w:val="28"/>
          <w:szCs w:val="28"/>
        </w:rPr>
        <w:t>Література</w:t>
      </w:r>
    </w:p>
    <w:p w:rsidR="00B95147" w:rsidRDefault="0017465A" w:rsidP="00A73414">
      <w:pPr>
        <w:pStyle w:val="a6"/>
        <w:numPr>
          <w:ilvl w:val="0"/>
          <w:numId w:val="4"/>
        </w:numPr>
        <w:tabs>
          <w:tab w:val="left" w:pos="720"/>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Локк Дж. Избранные философские произведения</w:t>
      </w:r>
      <w:r w:rsidR="00B95147">
        <w:rPr>
          <w:rFonts w:ascii="Arial" w:hAnsi="Arial" w:cs="Arial"/>
          <w:sz w:val="28"/>
          <w:szCs w:val="28"/>
          <w:lang w:val="uk-UA"/>
        </w:rPr>
        <w:t xml:space="preserve"> / Дж. Локк : в</w:t>
      </w:r>
      <w:r w:rsidRPr="003631D4">
        <w:rPr>
          <w:rFonts w:ascii="Arial" w:hAnsi="Arial" w:cs="Arial"/>
          <w:sz w:val="28"/>
          <w:szCs w:val="28"/>
          <w:lang w:val="uk-UA"/>
        </w:rPr>
        <w:t xml:space="preserve"> 2</w:t>
      </w:r>
      <w:r w:rsidR="00B95147">
        <w:rPr>
          <w:rFonts w:ascii="Arial" w:hAnsi="Arial" w:cs="Arial"/>
          <w:sz w:val="28"/>
          <w:szCs w:val="28"/>
          <w:lang w:val="uk-UA"/>
        </w:rPr>
        <w:t> </w:t>
      </w:r>
      <w:r w:rsidRPr="003631D4">
        <w:rPr>
          <w:rFonts w:ascii="Arial" w:hAnsi="Arial" w:cs="Arial"/>
          <w:sz w:val="28"/>
          <w:szCs w:val="28"/>
          <w:lang w:val="uk-UA"/>
        </w:rPr>
        <w:t xml:space="preserve">т. – </w:t>
      </w:r>
      <w:r w:rsidR="00B95147" w:rsidRPr="003631D4">
        <w:rPr>
          <w:rFonts w:ascii="Arial" w:hAnsi="Arial" w:cs="Arial"/>
          <w:sz w:val="28"/>
          <w:szCs w:val="28"/>
          <w:lang w:val="uk-UA"/>
        </w:rPr>
        <w:t>М. : Изд-во социально-экономической литературы, 1960.</w:t>
      </w:r>
    </w:p>
    <w:p w:rsidR="0017465A" w:rsidRPr="003631D4" w:rsidRDefault="0017465A" w:rsidP="00B95147">
      <w:pPr>
        <w:pStyle w:val="a6"/>
        <w:tabs>
          <w:tab w:val="left" w:pos="993"/>
        </w:tabs>
        <w:spacing w:after="0" w:line="259" w:lineRule="auto"/>
        <w:ind w:left="709"/>
        <w:jc w:val="both"/>
        <w:rPr>
          <w:rFonts w:ascii="Arial" w:hAnsi="Arial" w:cs="Arial"/>
          <w:sz w:val="28"/>
          <w:szCs w:val="28"/>
          <w:lang w:val="uk-UA"/>
        </w:rPr>
      </w:pPr>
      <w:r w:rsidRPr="003631D4">
        <w:rPr>
          <w:rFonts w:ascii="Arial" w:hAnsi="Arial" w:cs="Arial"/>
          <w:sz w:val="28"/>
          <w:szCs w:val="28"/>
          <w:lang w:val="uk-UA"/>
        </w:rPr>
        <w:t>Т 1. – 1960. – 734 с.</w:t>
      </w:r>
    </w:p>
    <w:p w:rsidR="0017465A" w:rsidRPr="003631D4" w:rsidRDefault="0017465A" w:rsidP="00A73414">
      <w:pPr>
        <w:pStyle w:val="a6"/>
        <w:numPr>
          <w:ilvl w:val="0"/>
          <w:numId w:val="4"/>
        </w:numPr>
        <w:tabs>
          <w:tab w:val="left" w:pos="720"/>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Падалка Г. М. Педагогіка мистецтва [Текст] (Теорія і методика викладання мистецьких дисциплін) / Г. М. Падалка. – К. : Освіта Украї</w:t>
      </w:r>
      <w:r w:rsidR="0008722B">
        <w:rPr>
          <w:rFonts w:ascii="Arial" w:hAnsi="Arial" w:cs="Arial"/>
          <w:sz w:val="28"/>
          <w:szCs w:val="28"/>
          <w:lang w:val="uk-UA"/>
        </w:rPr>
        <w:softHyphen/>
      </w:r>
      <w:r w:rsidRPr="003631D4">
        <w:rPr>
          <w:rFonts w:ascii="Arial" w:hAnsi="Arial" w:cs="Arial"/>
          <w:sz w:val="28"/>
          <w:szCs w:val="28"/>
          <w:lang w:val="uk-UA"/>
        </w:rPr>
        <w:t>ни, 2008. – 274 с.</w:t>
      </w:r>
    </w:p>
    <w:p w:rsidR="0017465A" w:rsidRPr="003631D4" w:rsidRDefault="0017465A" w:rsidP="00A73414">
      <w:pPr>
        <w:pStyle w:val="a6"/>
        <w:numPr>
          <w:ilvl w:val="0"/>
          <w:numId w:val="4"/>
        </w:numPr>
        <w:tabs>
          <w:tab w:val="left" w:pos="720"/>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Роджерс К. Р. Взгляд на психотерапию. Становление человека / К. Р. Роджерс</w:t>
      </w:r>
      <w:r w:rsidR="00B95147">
        <w:rPr>
          <w:rFonts w:ascii="Arial" w:hAnsi="Arial" w:cs="Arial"/>
          <w:sz w:val="28"/>
          <w:szCs w:val="28"/>
          <w:lang w:val="uk-UA"/>
        </w:rPr>
        <w:t xml:space="preserve"> ; </w:t>
      </w:r>
      <w:r w:rsidR="00B95147" w:rsidRPr="003631D4">
        <w:rPr>
          <w:rFonts w:ascii="Arial" w:hAnsi="Arial" w:cs="Arial"/>
          <w:sz w:val="28"/>
          <w:szCs w:val="28"/>
          <w:lang w:val="uk-UA"/>
        </w:rPr>
        <w:t>общ. ред. и предисл. Е. И. Исениной</w:t>
      </w:r>
      <w:r w:rsidRPr="003631D4">
        <w:rPr>
          <w:rFonts w:ascii="Arial" w:hAnsi="Arial" w:cs="Arial"/>
          <w:sz w:val="28"/>
          <w:szCs w:val="28"/>
          <w:lang w:val="uk-UA"/>
        </w:rPr>
        <w:t>. – М. : Издательс</w:t>
      </w:r>
      <w:r w:rsidR="00B95147">
        <w:rPr>
          <w:rFonts w:ascii="Arial" w:hAnsi="Arial" w:cs="Arial"/>
          <w:sz w:val="28"/>
          <w:szCs w:val="28"/>
          <w:lang w:val="uk-UA"/>
        </w:rPr>
        <w:softHyphen/>
      </w:r>
      <w:r w:rsidRPr="003631D4">
        <w:rPr>
          <w:rFonts w:ascii="Arial" w:hAnsi="Arial" w:cs="Arial"/>
          <w:sz w:val="28"/>
          <w:szCs w:val="28"/>
          <w:lang w:val="uk-UA"/>
        </w:rPr>
        <w:t xml:space="preserve">кая группа </w:t>
      </w:r>
      <w:r w:rsidR="00B95147">
        <w:rPr>
          <w:rFonts w:ascii="Arial" w:hAnsi="Arial" w:cs="Arial"/>
          <w:sz w:val="28"/>
          <w:szCs w:val="28"/>
          <w:lang w:val="uk-UA"/>
        </w:rPr>
        <w:t>"</w:t>
      </w:r>
      <w:r w:rsidRPr="003631D4">
        <w:rPr>
          <w:rFonts w:ascii="Arial" w:hAnsi="Arial" w:cs="Arial"/>
          <w:sz w:val="28"/>
          <w:szCs w:val="28"/>
          <w:lang w:val="uk-UA"/>
        </w:rPr>
        <w:t>Прогресс</w:t>
      </w:r>
      <w:r w:rsidR="00B95147">
        <w:rPr>
          <w:rFonts w:ascii="Arial" w:hAnsi="Arial" w:cs="Arial"/>
          <w:sz w:val="28"/>
          <w:szCs w:val="28"/>
          <w:lang w:val="uk-UA"/>
        </w:rPr>
        <w:t>"</w:t>
      </w:r>
      <w:r w:rsidRPr="003631D4">
        <w:rPr>
          <w:rFonts w:ascii="Arial" w:hAnsi="Arial" w:cs="Arial"/>
          <w:sz w:val="28"/>
          <w:szCs w:val="28"/>
          <w:lang w:val="uk-UA"/>
        </w:rPr>
        <w:t>, Универс, 1994. – 480 с.</w:t>
      </w:r>
    </w:p>
    <w:p w:rsidR="0017465A" w:rsidRPr="003631D4" w:rsidRDefault="0017465A" w:rsidP="00A73414">
      <w:pPr>
        <w:pStyle w:val="a6"/>
        <w:numPr>
          <w:ilvl w:val="0"/>
          <w:numId w:val="4"/>
        </w:numPr>
        <w:tabs>
          <w:tab w:val="left" w:pos="720"/>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Ростовський О. Я. Проблема методологічної переорієнтації про</w:t>
      </w:r>
      <w:r w:rsidR="00B6246F">
        <w:rPr>
          <w:rFonts w:ascii="Arial" w:hAnsi="Arial" w:cs="Arial"/>
          <w:sz w:val="28"/>
          <w:szCs w:val="28"/>
          <w:lang w:val="uk-UA"/>
        </w:rPr>
        <w:softHyphen/>
      </w:r>
      <w:r w:rsidRPr="003631D4">
        <w:rPr>
          <w:rFonts w:ascii="Arial" w:hAnsi="Arial" w:cs="Arial"/>
          <w:sz w:val="28"/>
          <w:szCs w:val="28"/>
          <w:lang w:val="uk-UA"/>
        </w:rPr>
        <w:t>фе</w:t>
      </w:r>
      <w:r w:rsidR="00B6246F">
        <w:rPr>
          <w:rFonts w:ascii="Arial" w:hAnsi="Arial" w:cs="Arial"/>
          <w:sz w:val="28"/>
          <w:szCs w:val="28"/>
          <w:lang w:val="uk-UA"/>
        </w:rPr>
        <w:softHyphen/>
      </w:r>
      <w:r w:rsidR="00B6246F">
        <w:rPr>
          <w:rFonts w:ascii="Arial" w:hAnsi="Arial" w:cs="Arial"/>
          <w:sz w:val="28"/>
          <w:szCs w:val="28"/>
          <w:lang w:val="uk-UA"/>
        </w:rPr>
        <w:softHyphen/>
      </w:r>
      <w:r w:rsidRPr="003631D4">
        <w:rPr>
          <w:rFonts w:ascii="Arial" w:hAnsi="Arial" w:cs="Arial"/>
          <w:sz w:val="28"/>
          <w:szCs w:val="28"/>
          <w:lang w:val="uk-UA"/>
        </w:rPr>
        <w:t>сійної підготовки майбутніх учителів музики у контексті реформу</w:t>
      </w:r>
      <w:r w:rsidR="00B6246F">
        <w:rPr>
          <w:rFonts w:ascii="Arial" w:hAnsi="Arial" w:cs="Arial"/>
          <w:sz w:val="28"/>
          <w:szCs w:val="28"/>
          <w:lang w:val="uk-UA"/>
        </w:rPr>
        <w:softHyphen/>
      </w:r>
      <w:r w:rsidRPr="003631D4">
        <w:rPr>
          <w:rFonts w:ascii="Arial" w:hAnsi="Arial" w:cs="Arial"/>
          <w:sz w:val="28"/>
          <w:szCs w:val="28"/>
          <w:lang w:val="uk-UA"/>
        </w:rPr>
        <w:t xml:space="preserve">вання сучасної загальноосвітньої школи / О. Я. Ростовський // Наукові записки. – Тернопіль : ТДПУ, 2001. </w:t>
      </w:r>
      <w:r w:rsidR="00B95147" w:rsidRPr="003631D4">
        <w:rPr>
          <w:rFonts w:ascii="Arial" w:hAnsi="Arial" w:cs="Arial"/>
          <w:sz w:val="28"/>
          <w:szCs w:val="28"/>
          <w:lang w:val="uk-UA"/>
        </w:rPr>
        <w:t xml:space="preserve">– </w:t>
      </w:r>
      <w:r w:rsidR="00B95147">
        <w:rPr>
          <w:rFonts w:ascii="Arial" w:hAnsi="Arial" w:cs="Arial"/>
          <w:sz w:val="28"/>
          <w:szCs w:val="28"/>
          <w:lang w:val="uk-UA"/>
        </w:rPr>
        <w:t xml:space="preserve">№ </w:t>
      </w:r>
      <w:r w:rsidR="00B95147" w:rsidRPr="003631D4">
        <w:rPr>
          <w:rFonts w:ascii="Arial" w:hAnsi="Arial" w:cs="Arial"/>
          <w:sz w:val="28"/>
          <w:szCs w:val="28"/>
          <w:lang w:val="uk-UA"/>
        </w:rPr>
        <w:t>2.</w:t>
      </w:r>
      <w:r w:rsidR="00B95147">
        <w:rPr>
          <w:rFonts w:ascii="Arial" w:hAnsi="Arial" w:cs="Arial"/>
          <w:sz w:val="28"/>
          <w:szCs w:val="28"/>
          <w:lang w:val="uk-UA"/>
        </w:rPr>
        <w:t xml:space="preserve"> </w:t>
      </w:r>
      <w:r w:rsidRPr="003631D4">
        <w:rPr>
          <w:rFonts w:ascii="Arial" w:hAnsi="Arial" w:cs="Arial"/>
          <w:sz w:val="28"/>
          <w:szCs w:val="28"/>
          <w:lang w:val="uk-UA"/>
        </w:rPr>
        <w:t>– С.</w:t>
      </w:r>
      <w:r w:rsidR="00B95147">
        <w:rPr>
          <w:rFonts w:ascii="Arial" w:hAnsi="Arial" w:cs="Arial"/>
          <w:sz w:val="28"/>
          <w:szCs w:val="28"/>
          <w:lang w:val="uk-UA"/>
        </w:rPr>
        <w:t xml:space="preserve"> </w:t>
      </w:r>
      <w:r w:rsidRPr="003631D4">
        <w:rPr>
          <w:rFonts w:ascii="Arial" w:hAnsi="Arial" w:cs="Arial"/>
          <w:sz w:val="28"/>
          <w:szCs w:val="28"/>
          <w:lang w:val="uk-UA"/>
        </w:rPr>
        <w:t>12</w:t>
      </w:r>
      <w:r w:rsidR="00B95147">
        <w:rPr>
          <w:rFonts w:ascii="Arial" w:hAnsi="Arial" w:cs="Arial"/>
          <w:sz w:val="28"/>
          <w:szCs w:val="28"/>
          <w:lang w:val="uk-UA"/>
        </w:rPr>
        <w:t>–</w:t>
      </w:r>
      <w:r w:rsidRPr="003631D4">
        <w:rPr>
          <w:rFonts w:ascii="Arial" w:hAnsi="Arial" w:cs="Arial"/>
          <w:sz w:val="28"/>
          <w:szCs w:val="28"/>
          <w:lang w:val="uk-UA"/>
        </w:rPr>
        <w:t xml:space="preserve">22. – (Серія </w:t>
      </w:r>
      <w:r w:rsidR="00B95147">
        <w:rPr>
          <w:rFonts w:ascii="Arial" w:hAnsi="Arial" w:cs="Arial"/>
          <w:sz w:val="28"/>
          <w:szCs w:val="28"/>
          <w:lang w:val="uk-UA"/>
        </w:rPr>
        <w:t>"</w:t>
      </w:r>
      <w:r w:rsidRPr="003631D4">
        <w:rPr>
          <w:rFonts w:ascii="Arial" w:hAnsi="Arial" w:cs="Arial"/>
          <w:sz w:val="28"/>
          <w:szCs w:val="28"/>
          <w:lang w:val="uk-UA"/>
        </w:rPr>
        <w:t>Педагогіка</w:t>
      </w:r>
      <w:r w:rsidR="00B95147">
        <w:rPr>
          <w:rFonts w:ascii="Arial" w:hAnsi="Arial" w:cs="Arial"/>
          <w:sz w:val="28"/>
          <w:szCs w:val="28"/>
          <w:lang w:val="uk-UA"/>
        </w:rPr>
        <w:t>"</w:t>
      </w:r>
      <w:r w:rsidRPr="003631D4">
        <w:rPr>
          <w:rFonts w:ascii="Arial" w:hAnsi="Arial" w:cs="Arial"/>
          <w:sz w:val="28"/>
          <w:szCs w:val="28"/>
          <w:lang w:val="uk-UA"/>
        </w:rPr>
        <w:t>).</w:t>
      </w:r>
    </w:p>
    <w:p w:rsidR="0017465A" w:rsidRPr="003631D4" w:rsidRDefault="0017465A" w:rsidP="00A73414">
      <w:pPr>
        <w:pStyle w:val="a6"/>
        <w:numPr>
          <w:ilvl w:val="0"/>
          <w:numId w:val="4"/>
        </w:numPr>
        <w:tabs>
          <w:tab w:val="left" w:pos="720"/>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Рудницька О. П. Вчись цінувати прекрасне / О. П. Руд</w:t>
      </w:r>
      <w:r w:rsidR="002E1916" w:rsidRPr="003631D4">
        <w:rPr>
          <w:rFonts w:ascii="Arial" w:hAnsi="Arial" w:cs="Arial"/>
          <w:sz w:val="28"/>
          <w:szCs w:val="28"/>
          <w:lang w:val="uk-UA"/>
        </w:rPr>
        <w:softHyphen/>
      </w:r>
      <w:r w:rsidRPr="003631D4">
        <w:rPr>
          <w:rFonts w:ascii="Arial" w:hAnsi="Arial" w:cs="Arial"/>
          <w:sz w:val="28"/>
          <w:szCs w:val="28"/>
          <w:lang w:val="uk-UA"/>
        </w:rPr>
        <w:t>ницька. – К. : Музична Україна, 1983. – 112 с.</w:t>
      </w:r>
    </w:p>
    <w:p w:rsidR="0017465A" w:rsidRPr="003631D4" w:rsidRDefault="001E4A11" w:rsidP="00A73414">
      <w:pPr>
        <w:pStyle w:val="a6"/>
        <w:numPr>
          <w:ilvl w:val="0"/>
          <w:numId w:val="4"/>
        </w:numPr>
        <w:tabs>
          <w:tab w:val="left" w:pos="720"/>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 xml:space="preserve">Фурман </w:t>
      </w:r>
      <w:r w:rsidR="0017465A" w:rsidRPr="003631D4">
        <w:rPr>
          <w:rFonts w:ascii="Arial" w:hAnsi="Arial" w:cs="Arial"/>
          <w:sz w:val="28"/>
          <w:szCs w:val="28"/>
          <w:lang w:val="uk-UA"/>
        </w:rPr>
        <w:t>А. В. Психологія української ментальності / А. В. Фур</w:t>
      </w:r>
      <w:r w:rsidR="00B6246F">
        <w:rPr>
          <w:rFonts w:ascii="Arial" w:hAnsi="Arial" w:cs="Arial"/>
          <w:sz w:val="28"/>
          <w:szCs w:val="28"/>
          <w:lang w:val="uk-UA"/>
        </w:rPr>
        <w:softHyphen/>
      </w:r>
      <w:r w:rsidR="0017465A" w:rsidRPr="003631D4">
        <w:rPr>
          <w:rFonts w:ascii="Arial" w:hAnsi="Arial" w:cs="Arial"/>
          <w:sz w:val="28"/>
          <w:szCs w:val="28"/>
          <w:lang w:val="uk-UA"/>
        </w:rPr>
        <w:t>ман</w:t>
      </w:r>
      <w:r w:rsidR="00B6246F">
        <w:rPr>
          <w:rFonts w:ascii="Arial" w:hAnsi="Arial" w:cs="Arial"/>
          <w:sz w:val="28"/>
          <w:szCs w:val="28"/>
          <w:lang w:val="uk-UA"/>
        </w:rPr>
        <w:t>.</w:t>
      </w:r>
      <w:r w:rsidR="0017465A" w:rsidRPr="003631D4">
        <w:rPr>
          <w:rFonts w:ascii="Arial" w:hAnsi="Arial" w:cs="Arial"/>
          <w:sz w:val="28"/>
          <w:szCs w:val="28"/>
          <w:lang w:val="uk-UA"/>
        </w:rPr>
        <w:t xml:space="preserve"> – Тернопіль</w:t>
      </w:r>
      <w:r w:rsidR="00B6246F">
        <w:rPr>
          <w:rFonts w:ascii="Arial" w:hAnsi="Arial" w:cs="Arial"/>
          <w:sz w:val="28"/>
          <w:szCs w:val="28"/>
          <w:lang w:val="uk-UA"/>
        </w:rPr>
        <w:t xml:space="preserve"> </w:t>
      </w:r>
      <w:r w:rsidR="0017465A" w:rsidRPr="003631D4">
        <w:rPr>
          <w:rFonts w:ascii="Arial" w:hAnsi="Arial" w:cs="Arial"/>
          <w:sz w:val="28"/>
          <w:szCs w:val="28"/>
          <w:lang w:val="uk-UA"/>
        </w:rPr>
        <w:t>: Економічна думка, 2002. – 132 с.</w:t>
      </w:r>
    </w:p>
    <w:p w:rsidR="0017465A" w:rsidRPr="003631D4" w:rsidRDefault="0017465A" w:rsidP="00A73414">
      <w:pPr>
        <w:pStyle w:val="a6"/>
        <w:tabs>
          <w:tab w:val="left" w:pos="720"/>
        </w:tabs>
        <w:spacing w:after="0" w:line="259" w:lineRule="auto"/>
        <w:ind w:right="6"/>
        <w:jc w:val="both"/>
        <w:rPr>
          <w:rFonts w:ascii="Arial" w:hAnsi="Arial" w:cs="Arial"/>
          <w:sz w:val="28"/>
          <w:szCs w:val="28"/>
          <w:lang w:val="uk-UA"/>
        </w:rPr>
      </w:pPr>
    </w:p>
    <w:p w:rsidR="007C1640" w:rsidRPr="003631D4" w:rsidRDefault="007C1640" w:rsidP="00A73414">
      <w:pPr>
        <w:pStyle w:val="a4"/>
        <w:spacing w:line="259" w:lineRule="auto"/>
        <w:ind w:firstLine="0"/>
        <w:jc w:val="center"/>
        <w:rPr>
          <w:rFonts w:ascii="Arial" w:hAnsi="Arial" w:cs="Arial"/>
          <w:b/>
          <w:lang w:val="ru-RU"/>
        </w:rPr>
      </w:pPr>
    </w:p>
    <w:p w:rsidR="00F10881" w:rsidRPr="003631D4" w:rsidRDefault="00F10881" w:rsidP="00A73414">
      <w:pPr>
        <w:pStyle w:val="a4"/>
        <w:spacing w:line="259" w:lineRule="auto"/>
        <w:ind w:firstLine="0"/>
        <w:jc w:val="center"/>
        <w:rPr>
          <w:rFonts w:ascii="Arial" w:hAnsi="Arial" w:cs="Arial"/>
          <w:b/>
          <w:szCs w:val="28"/>
          <w:lang w:val="ru-RU"/>
        </w:rPr>
      </w:pPr>
    </w:p>
    <w:p w:rsidR="000E1D08" w:rsidRPr="003631D4" w:rsidRDefault="000E1D08" w:rsidP="00A73414">
      <w:pPr>
        <w:spacing w:after="0" w:line="259" w:lineRule="auto"/>
        <w:jc w:val="center"/>
        <w:rPr>
          <w:rFonts w:ascii="Arial" w:hAnsi="Arial" w:cs="Arial"/>
          <w:b/>
          <w:sz w:val="28"/>
          <w:szCs w:val="28"/>
        </w:rPr>
      </w:pPr>
      <w:r w:rsidRPr="003631D4">
        <w:rPr>
          <w:rFonts w:ascii="Arial" w:hAnsi="Arial" w:cs="Arial"/>
          <w:b/>
          <w:sz w:val="28"/>
          <w:szCs w:val="28"/>
        </w:rPr>
        <w:t xml:space="preserve">ТЕОРЕТИЧНІ ЗАСАДИ ФОРМУВАННЯ МУЗИЧНОЇ КУЛЬТУРИ ОСОБИСТОСТІ В УМОВАХ ВЗАЄМОДІЇ </w:t>
      </w:r>
    </w:p>
    <w:p w:rsidR="000E1D08" w:rsidRPr="003631D4" w:rsidRDefault="000E1D08" w:rsidP="00A73414">
      <w:pPr>
        <w:spacing w:after="0" w:line="259" w:lineRule="auto"/>
        <w:jc w:val="center"/>
        <w:rPr>
          <w:rFonts w:ascii="Arial" w:hAnsi="Arial" w:cs="Arial"/>
          <w:b/>
          <w:sz w:val="28"/>
          <w:szCs w:val="28"/>
        </w:rPr>
      </w:pPr>
      <w:r w:rsidRPr="003631D4">
        <w:rPr>
          <w:rFonts w:ascii="Arial" w:hAnsi="Arial" w:cs="Arial"/>
          <w:b/>
          <w:sz w:val="28"/>
          <w:szCs w:val="28"/>
        </w:rPr>
        <w:t>ЗАГАЛЬНООСВІТНЬОЇ ШКОЛИ ТА ПСМНЗ</w:t>
      </w:r>
    </w:p>
    <w:p w:rsidR="000E1D08" w:rsidRPr="003631D4" w:rsidRDefault="000E1D08" w:rsidP="00A73414">
      <w:pPr>
        <w:spacing w:after="0" w:line="259" w:lineRule="auto"/>
        <w:jc w:val="center"/>
        <w:rPr>
          <w:rFonts w:ascii="Arial" w:hAnsi="Arial" w:cs="Arial"/>
          <w:sz w:val="28"/>
          <w:szCs w:val="28"/>
        </w:rPr>
      </w:pPr>
    </w:p>
    <w:p w:rsidR="000E1D08" w:rsidRPr="003631D4" w:rsidRDefault="000E1D08" w:rsidP="00A73414">
      <w:pPr>
        <w:spacing w:after="0" w:line="259" w:lineRule="auto"/>
        <w:jc w:val="center"/>
        <w:rPr>
          <w:rFonts w:ascii="Arial" w:hAnsi="Arial" w:cs="Arial"/>
          <w:b/>
          <w:sz w:val="28"/>
          <w:szCs w:val="28"/>
        </w:rPr>
      </w:pPr>
      <w:r w:rsidRPr="003631D4">
        <w:rPr>
          <w:rFonts w:ascii="Arial" w:hAnsi="Arial" w:cs="Arial"/>
          <w:b/>
          <w:sz w:val="28"/>
          <w:szCs w:val="28"/>
        </w:rPr>
        <w:t>Грисюк О. М.</w:t>
      </w:r>
    </w:p>
    <w:p w:rsidR="000E1D08" w:rsidRPr="003631D4" w:rsidRDefault="000E1D08" w:rsidP="00A73414">
      <w:pPr>
        <w:spacing w:after="0" w:line="259" w:lineRule="auto"/>
        <w:rPr>
          <w:rFonts w:ascii="Arial" w:hAnsi="Arial" w:cs="Arial"/>
          <w:sz w:val="28"/>
          <w:szCs w:val="28"/>
        </w:rPr>
      </w:pPr>
    </w:p>
    <w:p w:rsidR="000E1D08" w:rsidRPr="003631D4" w:rsidRDefault="000E1D08" w:rsidP="00A73414">
      <w:pPr>
        <w:spacing w:after="0" w:line="259" w:lineRule="auto"/>
        <w:ind w:left="709"/>
        <w:jc w:val="both"/>
        <w:rPr>
          <w:rFonts w:ascii="Arial" w:hAnsi="Arial" w:cs="Arial"/>
          <w:i/>
          <w:sz w:val="28"/>
          <w:szCs w:val="28"/>
        </w:rPr>
      </w:pPr>
      <w:r w:rsidRPr="003631D4">
        <w:rPr>
          <w:rFonts w:ascii="Arial" w:hAnsi="Arial" w:cs="Arial"/>
          <w:i/>
          <w:sz w:val="28"/>
          <w:szCs w:val="28"/>
        </w:rPr>
        <w:t>У статті запропоновано системний підхід до формування музич</w:t>
      </w:r>
      <w:r w:rsidR="002E1916" w:rsidRPr="003631D4">
        <w:rPr>
          <w:rFonts w:ascii="Arial" w:hAnsi="Arial" w:cs="Arial"/>
          <w:i/>
          <w:sz w:val="28"/>
          <w:szCs w:val="28"/>
          <w:lang w:val="ru-RU"/>
        </w:rPr>
        <w:softHyphen/>
      </w:r>
      <w:r w:rsidRPr="003631D4">
        <w:rPr>
          <w:rFonts w:ascii="Arial" w:hAnsi="Arial" w:cs="Arial"/>
          <w:i/>
          <w:sz w:val="28"/>
          <w:szCs w:val="28"/>
        </w:rPr>
        <w:t>ної культури особистості, розкрито сутність основних катего</w:t>
      </w:r>
      <w:r w:rsidR="002E1916" w:rsidRPr="003631D4">
        <w:rPr>
          <w:rFonts w:ascii="Arial" w:hAnsi="Arial" w:cs="Arial"/>
          <w:i/>
          <w:sz w:val="28"/>
          <w:szCs w:val="28"/>
          <w:lang w:val="ru-RU"/>
        </w:rPr>
        <w:softHyphen/>
      </w:r>
      <w:r w:rsidRPr="003631D4">
        <w:rPr>
          <w:rFonts w:ascii="Arial" w:hAnsi="Arial" w:cs="Arial"/>
          <w:i/>
          <w:sz w:val="28"/>
          <w:szCs w:val="28"/>
        </w:rPr>
        <w:t>рій, наведено структурні компоненти вказаного процесу та запропоновано умови його успішної реалізації.</w:t>
      </w:r>
    </w:p>
    <w:p w:rsidR="000E1D08" w:rsidRPr="003631D4" w:rsidRDefault="000E1D08" w:rsidP="00A73414">
      <w:pPr>
        <w:spacing w:after="0" w:line="259" w:lineRule="auto"/>
        <w:ind w:left="709"/>
        <w:rPr>
          <w:rFonts w:ascii="Arial" w:hAnsi="Arial" w:cs="Arial"/>
          <w:sz w:val="28"/>
          <w:szCs w:val="28"/>
        </w:rPr>
      </w:pP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Розбудова сучасної національної системи освіти спонукає до перебудов</w:t>
      </w:r>
      <w:r w:rsidR="0008722B">
        <w:rPr>
          <w:rFonts w:ascii="Arial" w:hAnsi="Arial" w:cs="Arial"/>
          <w:sz w:val="28"/>
          <w:szCs w:val="28"/>
        </w:rPr>
        <w:t>и</w:t>
      </w:r>
      <w:r w:rsidRPr="003631D4">
        <w:rPr>
          <w:rFonts w:ascii="Arial" w:hAnsi="Arial" w:cs="Arial"/>
          <w:sz w:val="28"/>
          <w:szCs w:val="28"/>
        </w:rPr>
        <w:t xml:space="preserve"> й </w:t>
      </w:r>
      <w:r w:rsidR="0008722B">
        <w:rPr>
          <w:rFonts w:ascii="Arial" w:hAnsi="Arial" w:cs="Arial"/>
          <w:sz w:val="28"/>
          <w:szCs w:val="28"/>
        </w:rPr>
        <w:t>у</w:t>
      </w:r>
      <w:r w:rsidRPr="003631D4">
        <w:rPr>
          <w:rFonts w:ascii="Arial" w:hAnsi="Arial" w:cs="Arial"/>
          <w:sz w:val="28"/>
          <w:szCs w:val="28"/>
        </w:rPr>
        <w:t xml:space="preserve">досконалення роботи навчально-виховних закладів, пошуку і впровадження нових педагогічних підходів, форм і методів, які б відповідали розвитку особистості, сприяли розкриттю її моральних, </w:t>
      </w:r>
      <w:r w:rsidRPr="003631D4">
        <w:rPr>
          <w:rFonts w:ascii="Arial" w:hAnsi="Arial" w:cs="Arial"/>
          <w:sz w:val="28"/>
          <w:szCs w:val="28"/>
        </w:rPr>
        <w:lastRenderedPageBreak/>
        <w:t>духовних, розумових і фізичних здібностей. У зв</w:t>
      </w:r>
      <w:r w:rsidR="00E6330A">
        <w:rPr>
          <w:rFonts w:ascii="Arial" w:hAnsi="Arial" w:cs="Arial"/>
          <w:sz w:val="28"/>
          <w:szCs w:val="28"/>
        </w:rPr>
        <w:t>’</w:t>
      </w:r>
      <w:r w:rsidRPr="003631D4">
        <w:rPr>
          <w:rFonts w:ascii="Arial" w:hAnsi="Arial" w:cs="Arial"/>
          <w:sz w:val="28"/>
          <w:szCs w:val="28"/>
        </w:rPr>
        <w:t xml:space="preserve">язку з цим неможливо переоцінити значення музичного мистецтва і художнього виховання у духовному становленні підростаючого покоління. </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Відсутність взаємодії між мистецькими навчальними закладами різних типів зумовлює виникнення певного кола проблем, накопичених у системі сучасного музичного виховання і навчання. Проблеми музичної освіти зумовлюються наявністю багатьох суперечностей між: соціально-культурними потребами суспільства і можливостями школи; духовними потребами суспільства і рівнем музично-естетичного розвитку підро</w:t>
      </w:r>
      <w:r w:rsidR="002E1916" w:rsidRPr="003631D4">
        <w:rPr>
          <w:rFonts w:ascii="Arial" w:hAnsi="Arial" w:cs="Arial"/>
          <w:sz w:val="28"/>
          <w:szCs w:val="28"/>
        </w:rPr>
        <w:softHyphen/>
      </w:r>
      <w:r w:rsidRPr="003631D4">
        <w:rPr>
          <w:rFonts w:ascii="Arial" w:hAnsi="Arial" w:cs="Arial"/>
          <w:sz w:val="28"/>
          <w:szCs w:val="28"/>
        </w:rPr>
        <w:t>стаючого покоління; усвідомленням важливості та необхідності музич</w:t>
      </w:r>
      <w:r w:rsidR="002E1916" w:rsidRPr="003631D4">
        <w:rPr>
          <w:rFonts w:ascii="Arial" w:hAnsi="Arial" w:cs="Arial"/>
          <w:sz w:val="28"/>
          <w:szCs w:val="28"/>
        </w:rPr>
        <w:softHyphen/>
      </w:r>
      <w:r w:rsidRPr="003631D4">
        <w:rPr>
          <w:rFonts w:ascii="Arial" w:hAnsi="Arial" w:cs="Arial"/>
          <w:sz w:val="28"/>
          <w:szCs w:val="28"/>
        </w:rPr>
        <w:t xml:space="preserve">ного виховання для розвитку особистості і можливостями сучасної школи </w:t>
      </w:r>
      <w:r w:rsidR="0008722B">
        <w:rPr>
          <w:rFonts w:ascii="Arial" w:hAnsi="Arial" w:cs="Arial"/>
          <w:sz w:val="28"/>
          <w:szCs w:val="28"/>
        </w:rPr>
        <w:t>та</w:t>
      </w:r>
      <w:r w:rsidRPr="003631D4">
        <w:rPr>
          <w:rFonts w:ascii="Arial" w:hAnsi="Arial" w:cs="Arial"/>
          <w:sz w:val="28"/>
          <w:szCs w:val="28"/>
        </w:rPr>
        <w:t xml:space="preserve"> родини у його забезпеченні; художнім досвідом, внутрішньою позицією особистості і зовнішніми впливами на неї; змістом і методами музичного навчання та навчальною діяльністю школярів; природним прагненням дитини до творчості і можливостями школи </w:t>
      </w:r>
      <w:r w:rsidR="0008722B">
        <w:rPr>
          <w:rFonts w:ascii="Arial" w:hAnsi="Arial" w:cs="Arial"/>
          <w:sz w:val="28"/>
          <w:szCs w:val="28"/>
        </w:rPr>
        <w:t>та</w:t>
      </w:r>
      <w:r w:rsidRPr="003631D4">
        <w:rPr>
          <w:rFonts w:ascii="Arial" w:hAnsi="Arial" w:cs="Arial"/>
          <w:sz w:val="28"/>
          <w:szCs w:val="28"/>
        </w:rPr>
        <w:t xml:space="preserve"> батьків у його задоволенні; прагненням учнів до активної музичної діяльності й можливостями їх реалізації у навчальному процесі; зростаючими обсягами навчального матеріалу і здатністю дитини до їх осягнення та засвоєння; обов</w:t>
      </w:r>
      <w:r w:rsidR="00E6330A">
        <w:rPr>
          <w:rFonts w:ascii="Arial" w:hAnsi="Arial" w:cs="Arial"/>
          <w:sz w:val="28"/>
          <w:szCs w:val="28"/>
        </w:rPr>
        <w:t>’</w:t>
      </w:r>
      <w:r w:rsidRPr="003631D4">
        <w:rPr>
          <w:rFonts w:ascii="Arial" w:hAnsi="Arial" w:cs="Arial"/>
          <w:sz w:val="28"/>
          <w:szCs w:val="28"/>
        </w:rPr>
        <w:t>язковістю засвоєння навчального матеріалу і його відповідністю інтересам та потребам школярів; вимогами вчителя і сту</w:t>
      </w:r>
      <w:r w:rsidR="002E1916" w:rsidRPr="003631D4">
        <w:rPr>
          <w:rFonts w:ascii="Arial" w:hAnsi="Arial" w:cs="Arial"/>
          <w:sz w:val="28"/>
          <w:szCs w:val="28"/>
        </w:rPr>
        <w:softHyphen/>
      </w:r>
      <w:r w:rsidRPr="003631D4">
        <w:rPr>
          <w:rFonts w:ascii="Arial" w:hAnsi="Arial" w:cs="Arial"/>
          <w:sz w:val="28"/>
          <w:szCs w:val="28"/>
        </w:rPr>
        <w:t>пенем готовності до них дітей; керівною роллю педагога і прагненням учня до самостійності; суб</w:t>
      </w:r>
      <w:r w:rsidR="00E6330A">
        <w:rPr>
          <w:rFonts w:ascii="Arial" w:hAnsi="Arial" w:cs="Arial"/>
          <w:sz w:val="28"/>
          <w:szCs w:val="28"/>
        </w:rPr>
        <w:t>’</w:t>
      </w:r>
      <w:r w:rsidRPr="003631D4">
        <w:rPr>
          <w:rFonts w:ascii="Arial" w:hAnsi="Arial" w:cs="Arial"/>
          <w:sz w:val="28"/>
          <w:szCs w:val="28"/>
        </w:rPr>
        <w:t>єктно-об</w:t>
      </w:r>
      <w:r w:rsidR="00E6330A">
        <w:rPr>
          <w:rFonts w:ascii="Arial" w:hAnsi="Arial" w:cs="Arial"/>
          <w:sz w:val="28"/>
          <w:szCs w:val="28"/>
        </w:rPr>
        <w:t>’</w:t>
      </w:r>
      <w:r w:rsidRPr="003631D4">
        <w:rPr>
          <w:rFonts w:ascii="Arial" w:hAnsi="Arial" w:cs="Arial"/>
          <w:sz w:val="28"/>
          <w:szCs w:val="28"/>
        </w:rPr>
        <w:t>єктною позицією учителя й учня у процесі музичного навчання. Розв</w:t>
      </w:r>
      <w:r w:rsidR="00E6330A">
        <w:rPr>
          <w:rFonts w:ascii="Arial" w:hAnsi="Arial" w:cs="Arial"/>
          <w:sz w:val="28"/>
          <w:szCs w:val="28"/>
        </w:rPr>
        <w:t>’</w:t>
      </w:r>
      <w:r w:rsidRPr="003631D4">
        <w:rPr>
          <w:rFonts w:ascii="Arial" w:hAnsi="Arial" w:cs="Arial"/>
          <w:sz w:val="28"/>
          <w:szCs w:val="28"/>
        </w:rPr>
        <w:t xml:space="preserve">язанням проблем музичної освіти, хоча й </w:t>
      </w:r>
      <w:r w:rsidR="00E2180B" w:rsidRPr="003631D4">
        <w:rPr>
          <w:rFonts w:ascii="Arial" w:hAnsi="Arial" w:cs="Arial"/>
          <w:sz w:val="28"/>
          <w:szCs w:val="28"/>
        </w:rPr>
        <w:t>по-різному</w:t>
      </w:r>
      <w:r w:rsidRPr="003631D4">
        <w:rPr>
          <w:rFonts w:ascii="Arial" w:hAnsi="Arial" w:cs="Arial"/>
          <w:sz w:val="28"/>
          <w:szCs w:val="28"/>
        </w:rPr>
        <w:t xml:space="preserve">, але </w:t>
      </w:r>
      <w:r w:rsidR="00E2180B" w:rsidRPr="003631D4">
        <w:rPr>
          <w:rFonts w:ascii="Arial" w:hAnsi="Arial" w:cs="Arial"/>
          <w:sz w:val="28"/>
          <w:szCs w:val="28"/>
        </w:rPr>
        <w:t>найбільш</w:t>
      </w:r>
      <w:r w:rsidRPr="003631D4">
        <w:rPr>
          <w:rFonts w:ascii="Arial" w:hAnsi="Arial" w:cs="Arial"/>
          <w:sz w:val="28"/>
          <w:szCs w:val="28"/>
        </w:rPr>
        <w:t xml:space="preserve"> систематично i </w:t>
      </w:r>
      <w:r w:rsidR="00E2180B" w:rsidRPr="003631D4">
        <w:rPr>
          <w:rFonts w:ascii="Arial" w:hAnsi="Arial" w:cs="Arial"/>
          <w:sz w:val="28"/>
          <w:szCs w:val="28"/>
        </w:rPr>
        <w:t>цілеспрямовано</w:t>
      </w:r>
      <w:r w:rsidRPr="003631D4">
        <w:rPr>
          <w:rFonts w:ascii="Arial" w:hAnsi="Arial" w:cs="Arial"/>
          <w:sz w:val="28"/>
          <w:szCs w:val="28"/>
        </w:rPr>
        <w:t xml:space="preserve"> займа</w:t>
      </w:r>
      <w:r w:rsidR="0008722B">
        <w:rPr>
          <w:rFonts w:ascii="Arial" w:hAnsi="Arial" w:cs="Arial"/>
          <w:sz w:val="28"/>
          <w:szCs w:val="28"/>
        </w:rPr>
        <w:softHyphen/>
      </w:r>
      <w:r w:rsidRPr="003631D4">
        <w:rPr>
          <w:rFonts w:ascii="Arial" w:hAnsi="Arial" w:cs="Arial"/>
          <w:sz w:val="28"/>
          <w:szCs w:val="28"/>
        </w:rPr>
        <w:t xml:space="preserve">ються </w:t>
      </w:r>
      <w:r w:rsidR="00E2180B" w:rsidRPr="003631D4">
        <w:rPr>
          <w:rFonts w:ascii="Arial" w:hAnsi="Arial" w:cs="Arial"/>
          <w:sz w:val="28"/>
          <w:szCs w:val="28"/>
        </w:rPr>
        <w:t>загальноосвітня</w:t>
      </w:r>
      <w:r w:rsidRPr="003631D4">
        <w:rPr>
          <w:rFonts w:ascii="Arial" w:hAnsi="Arial" w:cs="Arial"/>
          <w:sz w:val="28"/>
          <w:szCs w:val="28"/>
        </w:rPr>
        <w:t xml:space="preserve"> школа </w:t>
      </w:r>
      <w:r w:rsidR="0008722B">
        <w:rPr>
          <w:rFonts w:ascii="Arial" w:hAnsi="Arial" w:cs="Arial"/>
          <w:sz w:val="28"/>
          <w:szCs w:val="28"/>
        </w:rPr>
        <w:t>та</w:t>
      </w:r>
      <w:r w:rsidRPr="003631D4">
        <w:rPr>
          <w:rFonts w:ascii="Arial" w:hAnsi="Arial" w:cs="Arial"/>
          <w:sz w:val="28"/>
          <w:szCs w:val="28"/>
        </w:rPr>
        <w:t xml:space="preserve"> початкові мистецьк</w:t>
      </w:r>
      <w:r w:rsidR="0008722B">
        <w:rPr>
          <w:rFonts w:ascii="Arial" w:hAnsi="Arial" w:cs="Arial"/>
          <w:sz w:val="28"/>
          <w:szCs w:val="28"/>
        </w:rPr>
        <w:t>і</w:t>
      </w:r>
      <w:r w:rsidRPr="003631D4">
        <w:rPr>
          <w:rFonts w:ascii="Arial" w:hAnsi="Arial" w:cs="Arial"/>
          <w:sz w:val="28"/>
          <w:szCs w:val="28"/>
        </w:rPr>
        <w:t xml:space="preserve"> навчальні заклади. У широкому розумінні формування музичної культури особи</w:t>
      </w:r>
      <w:r w:rsidR="002E1916" w:rsidRPr="003631D4">
        <w:rPr>
          <w:rFonts w:ascii="Arial" w:hAnsi="Arial" w:cs="Arial"/>
          <w:sz w:val="28"/>
          <w:szCs w:val="28"/>
          <w:lang w:val="ru-RU"/>
        </w:rPr>
        <w:softHyphen/>
      </w:r>
      <w:r w:rsidRPr="003631D4">
        <w:rPr>
          <w:rFonts w:ascii="Arial" w:hAnsi="Arial" w:cs="Arial"/>
          <w:sz w:val="28"/>
          <w:szCs w:val="28"/>
        </w:rPr>
        <w:t>стості є провідним освітнім орієнтиром вказаних навчальних закладів. Розгля</w:t>
      </w:r>
      <w:r w:rsidR="0008722B">
        <w:rPr>
          <w:rFonts w:ascii="Arial" w:hAnsi="Arial" w:cs="Arial"/>
          <w:sz w:val="28"/>
          <w:szCs w:val="28"/>
        </w:rPr>
        <w:softHyphen/>
      </w:r>
      <w:r w:rsidRPr="003631D4">
        <w:rPr>
          <w:rFonts w:ascii="Arial" w:hAnsi="Arial" w:cs="Arial"/>
          <w:sz w:val="28"/>
          <w:szCs w:val="28"/>
        </w:rPr>
        <w:t xml:space="preserve">немо це питання докладніше. </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Опорою нашого аналізу мають стати погляди дослідників різних часів. Так, встановлена залежність рівня музичної культури від здат</w:t>
      </w:r>
      <w:r w:rsidR="002E1916" w:rsidRPr="003631D4">
        <w:rPr>
          <w:rFonts w:ascii="Arial" w:hAnsi="Arial" w:cs="Arial"/>
          <w:sz w:val="28"/>
          <w:szCs w:val="28"/>
        </w:rPr>
        <w:softHyphen/>
      </w:r>
      <w:r w:rsidRPr="003631D4">
        <w:rPr>
          <w:rFonts w:ascii="Arial" w:hAnsi="Arial" w:cs="Arial"/>
          <w:sz w:val="28"/>
          <w:szCs w:val="28"/>
        </w:rPr>
        <w:t>ності особистості до сприймання та о</w:t>
      </w:r>
      <w:r w:rsidR="002E1916" w:rsidRPr="003631D4">
        <w:rPr>
          <w:rFonts w:ascii="Arial" w:hAnsi="Arial" w:cs="Arial"/>
          <w:sz w:val="28"/>
          <w:szCs w:val="28"/>
        </w:rPr>
        <w:t>цінювання музичних творів (</w:t>
      </w:r>
      <w:r w:rsidRPr="003631D4">
        <w:rPr>
          <w:rFonts w:ascii="Arial" w:hAnsi="Arial" w:cs="Arial"/>
          <w:sz w:val="28"/>
          <w:szCs w:val="28"/>
        </w:rPr>
        <w:t>В. Бутенко, Л. Коваль, Г. Падалка, А. Пілічяускас, О.</w:t>
      </w:r>
      <w:r w:rsidRPr="003631D4">
        <w:rPr>
          <w:rFonts w:ascii="Arial" w:hAnsi="Arial" w:cs="Arial"/>
          <w:sz w:val="28"/>
          <w:szCs w:val="28"/>
          <w:lang w:val="en-US"/>
        </w:rPr>
        <w:t> </w:t>
      </w:r>
      <w:r w:rsidRPr="003631D4">
        <w:rPr>
          <w:rFonts w:ascii="Arial" w:hAnsi="Arial" w:cs="Arial"/>
          <w:sz w:val="28"/>
          <w:szCs w:val="28"/>
        </w:rPr>
        <w:t>Ростовський, О.</w:t>
      </w:r>
      <w:r w:rsidRPr="003631D4">
        <w:rPr>
          <w:rFonts w:ascii="Arial" w:hAnsi="Arial" w:cs="Arial"/>
          <w:sz w:val="28"/>
          <w:szCs w:val="28"/>
          <w:lang w:val="en-US"/>
        </w:rPr>
        <w:t> </w:t>
      </w:r>
      <w:r w:rsidRPr="003631D4">
        <w:rPr>
          <w:rFonts w:ascii="Arial" w:hAnsi="Arial" w:cs="Arial"/>
          <w:sz w:val="28"/>
          <w:szCs w:val="28"/>
        </w:rPr>
        <w:t>Руд</w:t>
      </w:r>
      <w:r w:rsidR="002E1916" w:rsidRPr="003631D4">
        <w:rPr>
          <w:rFonts w:ascii="Arial" w:hAnsi="Arial" w:cs="Arial"/>
          <w:sz w:val="28"/>
          <w:szCs w:val="28"/>
        </w:rPr>
        <w:softHyphen/>
      </w:r>
      <w:r w:rsidRPr="003631D4">
        <w:rPr>
          <w:rFonts w:ascii="Arial" w:hAnsi="Arial" w:cs="Arial"/>
          <w:sz w:val="28"/>
          <w:szCs w:val="28"/>
        </w:rPr>
        <w:t>ницька та інші); впливу мистецтва на розвито</w:t>
      </w:r>
      <w:r w:rsidR="0008722B">
        <w:rPr>
          <w:rFonts w:ascii="Arial" w:hAnsi="Arial" w:cs="Arial"/>
          <w:sz w:val="28"/>
          <w:szCs w:val="28"/>
        </w:rPr>
        <w:t>к духовного світу особистості (</w:t>
      </w:r>
      <w:r w:rsidRPr="003631D4">
        <w:rPr>
          <w:rFonts w:ascii="Arial" w:hAnsi="Arial" w:cs="Arial"/>
          <w:sz w:val="28"/>
          <w:szCs w:val="28"/>
        </w:rPr>
        <w:t>Д.</w:t>
      </w:r>
      <w:r w:rsidRPr="003631D4">
        <w:rPr>
          <w:rFonts w:ascii="Arial" w:hAnsi="Arial" w:cs="Arial"/>
          <w:sz w:val="28"/>
          <w:szCs w:val="28"/>
          <w:lang w:val="en-US"/>
        </w:rPr>
        <w:t> </w:t>
      </w:r>
      <w:r w:rsidRPr="003631D4">
        <w:rPr>
          <w:rFonts w:ascii="Arial" w:hAnsi="Arial" w:cs="Arial"/>
          <w:sz w:val="28"/>
          <w:szCs w:val="28"/>
        </w:rPr>
        <w:t>Джола, І.</w:t>
      </w:r>
      <w:r w:rsidRPr="003631D4">
        <w:rPr>
          <w:rFonts w:ascii="Arial" w:hAnsi="Arial" w:cs="Arial"/>
          <w:sz w:val="28"/>
          <w:szCs w:val="28"/>
          <w:lang w:val="en-US"/>
        </w:rPr>
        <w:t> </w:t>
      </w:r>
      <w:r w:rsidRPr="003631D4">
        <w:rPr>
          <w:rFonts w:ascii="Arial" w:hAnsi="Arial" w:cs="Arial"/>
          <w:sz w:val="28"/>
          <w:szCs w:val="28"/>
        </w:rPr>
        <w:t>Зязюн, В.</w:t>
      </w:r>
      <w:r w:rsidRPr="003631D4">
        <w:rPr>
          <w:rFonts w:ascii="Arial" w:hAnsi="Arial" w:cs="Arial"/>
          <w:sz w:val="28"/>
          <w:szCs w:val="28"/>
          <w:lang w:val="en-US"/>
        </w:rPr>
        <w:t> </w:t>
      </w:r>
      <w:r w:rsidRPr="003631D4">
        <w:rPr>
          <w:rFonts w:ascii="Arial" w:hAnsi="Arial" w:cs="Arial"/>
          <w:sz w:val="28"/>
          <w:szCs w:val="28"/>
        </w:rPr>
        <w:t>Кудін, А.</w:t>
      </w:r>
      <w:r w:rsidRPr="003631D4">
        <w:rPr>
          <w:rFonts w:ascii="Arial" w:hAnsi="Arial" w:cs="Arial"/>
          <w:sz w:val="28"/>
          <w:szCs w:val="28"/>
          <w:lang w:val="en-US"/>
        </w:rPr>
        <w:t> </w:t>
      </w:r>
      <w:r w:rsidRPr="003631D4">
        <w:rPr>
          <w:rFonts w:ascii="Arial" w:hAnsi="Arial" w:cs="Arial"/>
          <w:sz w:val="28"/>
          <w:szCs w:val="28"/>
        </w:rPr>
        <w:t>Мелік-Пашаєв, О.</w:t>
      </w:r>
      <w:r w:rsidRPr="003631D4">
        <w:rPr>
          <w:rFonts w:ascii="Arial" w:hAnsi="Arial" w:cs="Arial"/>
          <w:sz w:val="28"/>
          <w:szCs w:val="28"/>
          <w:lang w:val="en-US"/>
        </w:rPr>
        <w:t> </w:t>
      </w:r>
      <w:r w:rsidRPr="003631D4">
        <w:rPr>
          <w:rFonts w:ascii="Arial" w:hAnsi="Arial" w:cs="Arial"/>
          <w:sz w:val="28"/>
          <w:szCs w:val="28"/>
        </w:rPr>
        <w:t>Олексюк, Г.</w:t>
      </w:r>
      <w:r w:rsidRPr="003631D4">
        <w:rPr>
          <w:rFonts w:ascii="Arial" w:hAnsi="Arial" w:cs="Arial"/>
          <w:sz w:val="28"/>
          <w:szCs w:val="28"/>
          <w:lang w:val="en-US"/>
        </w:rPr>
        <w:t> </w:t>
      </w:r>
      <w:r w:rsidRPr="003631D4">
        <w:rPr>
          <w:rFonts w:ascii="Arial" w:hAnsi="Arial" w:cs="Arial"/>
          <w:sz w:val="28"/>
          <w:szCs w:val="28"/>
        </w:rPr>
        <w:t>Панкевич, А.</w:t>
      </w:r>
      <w:r w:rsidRPr="003631D4">
        <w:rPr>
          <w:rFonts w:ascii="Arial" w:hAnsi="Arial" w:cs="Arial"/>
          <w:sz w:val="28"/>
          <w:szCs w:val="28"/>
          <w:lang w:val="en-US"/>
        </w:rPr>
        <w:t> </w:t>
      </w:r>
      <w:r w:rsidRPr="003631D4">
        <w:rPr>
          <w:rFonts w:ascii="Arial" w:hAnsi="Arial" w:cs="Arial"/>
          <w:sz w:val="28"/>
          <w:szCs w:val="28"/>
        </w:rPr>
        <w:t>Щербо, О.</w:t>
      </w:r>
      <w:r w:rsidRPr="003631D4">
        <w:rPr>
          <w:rFonts w:ascii="Arial" w:hAnsi="Arial" w:cs="Arial"/>
          <w:sz w:val="28"/>
          <w:szCs w:val="28"/>
          <w:lang w:val="en-US"/>
        </w:rPr>
        <w:t> </w:t>
      </w:r>
      <w:r w:rsidRPr="003631D4">
        <w:rPr>
          <w:rFonts w:ascii="Arial" w:hAnsi="Arial" w:cs="Arial"/>
          <w:sz w:val="28"/>
          <w:szCs w:val="28"/>
        </w:rPr>
        <w:t>Щолокова та</w:t>
      </w:r>
      <w:r w:rsidR="0072585E" w:rsidRPr="003631D4">
        <w:rPr>
          <w:rFonts w:ascii="Arial" w:hAnsi="Arial" w:cs="Arial"/>
          <w:sz w:val="28"/>
          <w:szCs w:val="28"/>
        </w:rPr>
        <w:t xml:space="preserve"> інші), розвитку музичності суб</w:t>
      </w:r>
      <w:r w:rsidR="00E6330A">
        <w:rPr>
          <w:rFonts w:ascii="Arial" w:hAnsi="Arial" w:cs="Arial"/>
          <w:sz w:val="28"/>
          <w:szCs w:val="28"/>
        </w:rPr>
        <w:t>’</w:t>
      </w:r>
      <w:r w:rsidRPr="003631D4">
        <w:rPr>
          <w:rFonts w:ascii="Arial" w:hAnsi="Arial" w:cs="Arial"/>
          <w:sz w:val="28"/>
          <w:szCs w:val="28"/>
        </w:rPr>
        <w:t>єкта (А.</w:t>
      </w:r>
      <w:r w:rsidRPr="003631D4">
        <w:rPr>
          <w:rFonts w:ascii="Arial" w:hAnsi="Arial" w:cs="Arial"/>
          <w:sz w:val="28"/>
          <w:szCs w:val="28"/>
          <w:lang w:val="en-US"/>
        </w:rPr>
        <w:t> </w:t>
      </w:r>
      <w:r w:rsidRPr="003631D4">
        <w:rPr>
          <w:rFonts w:ascii="Arial" w:hAnsi="Arial" w:cs="Arial"/>
          <w:sz w:val="28"/>
          <w:szCs w:val="28"/>
        </w:rPr>
        <w:t>Готсдінер, В.</w:t>
      </w:r>
      <w:r w:rsidRPr="003631D4">
        <w:rPr>
          <w:rFonts w:ascii="Arial" w:hAnsi="Arial" w:cs="Arial"/>
          <w:sz w:val="28"/>
          <w:szCs w:val="28"/>
          <w:lang w:val="en-US"/>
        </w:rPr>
        <w:t> </w:t>
      </w:r>
      <w:r w:rsidRPr="003631D4">
        <w:rPr>
          <w:rFonts w:ascii="Arial" w:hAnsi="Arial" w:cs="Arial"/>
          <w:sz w:val="28"/>
          <w:szCs w:val="28"/>
        </w:rPr>
        <w:t>Мясіщев, С.</w:t>
      </w:r>
      <w:r w:rsidRPr="003631D4">
        <w:rPr>
          <w:rFonts w:ascii="Arial" w:hAnsi="Arial" w:cs="Arial"/>
          <w:sz w:val="28"/>
          <w:szCs w:val="28"/>
          <w:lang w:val="en-US"/>
        </w:rPr>
        <w:t> </w:t>
      </w:r>
      <w:r w:rsidRPr="003631D4">
        <w:rPr>
          <w:rFonts w:ascii="Arial" w:hAnsi="Arial" w:cs="Arial"/>
          <w:sz w:val="28"/>
          <w:szCs w:val="28"/>
        </w:rPr>
        <w:t>Науменко, К.</w:t>
      </w:r>
      <w:r w:rsidRPr="003631D4">
        <w:rPr>
          <w:rFonts w:ascii="Arial" w:hAnsi="Arial" w:cs="Arial"/>
          <w:sz w:val="28"/>
          <w:szCs w:val="28"/>
          <w:lang w:val="en-US"/>
        </w:rPr>
        <w:t> </w:t>
      </w:r>
      <w:r w:rsidRPr="003631D4">
        <w:rPr>
          <w:rFonts w:ascii="Arial" w:hAnsi="Arial" w:cs="Arial"/>
          <w:sz w:val="28"/>
          <w:szCs w:val="28"/>
        </w:rPr>
        <w:t>Тарасова, Б.</w:t>
      </w:r>
      <w:r w:rsidRPr="003631D4">
        <w:rPr>
          <w:rFonts w:ascii="Arial" w:hAnsi="Arial" w:cs="Arial"/>
          <w:sz w:val="28"/>
          <w:szCs w:val="28"/>
          <w:lang w:val="en-US"/>
        </w:rPr>
        <w:t> </w:t>
      </w:r>
      <w:r w:rsidRPr="003631D4">
        <w:rPr>
          <w:rFonts w:ascii="Arial" w:hAnsi="Arial" w:cs="Arial"/>
          <w:sz w:val="28"/>
          <w:szCs w:val="28"/>
        </w:rPr>
        <w:t>Теплов та інші); доцільної організації музичного навчання (Б.</w:t>
      </w:r>
      <w:r w:rsidRPr="003631D4">
        <w:rPr>
          <w:rFonts w:ascii="Arial" w:hAnsi="Arial" w:cs="Arial"/>
          <w:sz w:val="28"/>
          <w:szCs w:val="28"/>
          <w:lang w:val="en-US"/>
        </w:rPr>
        <w:t> </w:t>
      </w:r>
      <w:r w:rsidRPr="003631D4">
        <w:rPr>
          <w:rFonts w:ascii="Arial" w:hAnsi="Arial" w:cs="Arial"/>
          <w:sz w:val="28"/>
          <w:szCs w:val="28"/>
        </w:rPr>
        <w:t>Брилін, Н.</w:t>
      </w:r>
      <w:r w:rsidRPr="003631D4">
        <w:rPr>
          <w:rFonts w:ascii="Arial" w:hAnsi="Arial" w:cs="Arial"/>
          <w:sz w:val="28"/>
          <w:szCs w:val="28"/>
          <w:lang w:val="en-US"/>
        </w:rPr>
        <w:t> </w:t>
      </w:r>
      <w:r w:rsidRPr="003631D4">
        <w:rPr>
          <w:rFonts w:ascii="Arial" w:hAnsi="Arial" w:cs="Arial"/>
          <w:sz w:val="28"/>
          <w:szCs w:val="28"/>
        </w:rPr>
        <w:t>Дя</w:t>
      </w:r>
      <w:r w:rsidR="002E1916" w:rsidRPr="003631D4">
        <w:rPr>
          <w:rFonts w:ascii="Arial" w:hAnsi="Arial" w:cs="Arial"/>
          <w:sz w:val="28"/>
          <w:szCs w:val="28"/>
        </w:rPr>
        <w:softHyphen/>
      </w:r>
      <w:r w:rsidRPr="003631D4">
        <w:rPr>
          <w:rFonts w:ascii="Arial" w:hAnsi="Arial" w:cs="Arial"/>
          <w:sz w:val="28"/>
          <w:szCs w:val="28"/>
        </w:rPr>
        <w:t>ченко, Л.</w:t>
      </w:r>
      <w:r w:rsidRPr="003631D4">
        <w:rPr>
          <w:rFonts w:ascii="Arial" w:hAnsi="Arial" w:cs="Arial"/>
          <w:sz w:val="28"/>
          <w:szCs w:val="28"/>
          <w:lang w:val="en-US"/>
        </w:rPr>
        <w:t> </w:t>
      </w:r>
      <w:r w:rsidRPr="003631D4">
        <w:rPr>
          <w:rFonts w:ascii="Arial" w:hAnsi="Arial" w:cs="Arial"/>
          <w:sz w:val="28"/>
          <w:szCs w:val="28"/>
        </w:rPr>
        <w:t>Хлебнікова, М.</w:t>
      </w:r>
      <w:r w:rsidRPr="003631D4">
        <w:rPr>
          <w:rFonts w:ascii="Arial" w:hAnsi="Arial" w:cs="Arial"/>
          <w:sz w:val="28"/>
          <w:szCs w:val="28"/>
          <w:lang w:val="en-US"/>
        </w:rPr>
        <w:t> </w:t>
      </w:r>
      <w:r w:rsidRPr="003631D4">
        <w:rPr>
          <w:rFonts w:ascii="Arial" w:hAnsi="Arial" w:cs="Arial"/>
          <w:sz w:val="28"/>
          <w:szCs w:val="28"/>
        </w:rPr>
        <w:t>Фейгін та інші); від змісту, принципів і методів музично-виховної роботи (Е.</w:t>
      </w:r>
      <w:r w:rsidRPr="003631D4">
        <w:rPr>
          <w:rFonts w:ascii="Arial" w:hAnsi="Arial" w:cs="Arial"/>
          <w:sz w:val="28"/>
          <w:szCs w:val="28"/>
          <w:lang w:val="en-US"/>
        </w:rPr>
        <w:t> </w:t>
      </w:r>
      <w:r w:rsidRPr="003631D4">
        <w:rPr>
          <w:rFonts w:ascii="Arial" w:hAnsi="Arial" w:cs="Arial"/>
          <w:sz w:val="28"/>
          <w:szCs w:val="28"/>
        </w:rPr>
        <w:t>Абдулін, О.</w:t>
      </w:r>
      <w:r w:rsidRPr="003631D4">
        <w:rPr>
          <w:rFonts w:ascii="Arial" w:hAnsi="Arial" w:cs="Arial"/>
          <w:sz w:val="28"/>
          <w:szCs w:val="28"/>
          <w:lang w:val="en-US"/>
        </w:rPr>
        <w:t> </w:t>
      </w:r>
      <w:r w:rsidRPr="003631D4">
        <w:rPr>
          <w:rFonts w:ascii="Arial" w:hAnsi="Arial" w:cs="Arial"/>
          <w:sz w:val="28"/>
          <w:szCs w:val="28"/>
        </w:rPr>
        <w:t>Апраксіна, Е.</w:t>
      </w:r>
      <w:r w:rsidRPr="003631D4">
        <w:rPr>
          <w:rFonts w:ascii="Arial" w:hAnsi="Arial" w:cs="Arial"/>
          <w:sz w:val="28"/>
          <w:szCs w:val="28"/>
          <w:lang w:val="en-US"/>
        </w:rPr>
        <w:t> </w:t>
      </w:r>
      <w:r w:rsidRPr="003631D4">
        <w:rPr>
          <w:rFonts w:ascii="Arial" w:hAnsi="Arial" w:cs="Arial"/>
          <w:sz w:val="28"/>
          <w:szCs w:val="28"/>
        </w:rPr>
        <w:t>Бальчітіс, О.</w:t>
      </w:r>
      <w:r w:rsidRPr="003631D4">
        <w:rPr>
          <w:rFonts w:ascii="Arial" w:hAnsi="Arial" w:cs="Arial"/>
          <w:sz w:val="28"/>
          <w:szCs w:val="28"/>
          <w:lang w:val="en-US"/>
        </w:rPr>
        <w:t> </w:t>
      </w:r>
      <w:r w:rsidRPr="003631D4">
        <w:rPr>
          <w:rFonts w:ascii="Arial" w:hAnsi="Arial" w:cs="Arial"/>
          <w:sz w:val="28"/>
          <w:szCs w:val="28"/>
        </w:rPr>
        <w:t>Ве</w:t>
      </w:r>
      <w:r w:rsidR="002E1916" w:rsidRPr="003631D4">
        <w:rPr>
          <w:rFonts w:ascii="Arial" w:hAnsi="Arial" w:cs="Arial"/>
          <w:sz w:val="28"/>
          <w:szCs w:val="28"/>
        </w:rPr>
        <w:softHyphen/>
      </w:r>
      <w:r w:rsidRPr="003631D4">
        <w:rPr>
          <w:rFonts w:ascii="Arial" w:hAnsi="Arial" w:cs="Arial"/>
          <w:sz w:val="28"/>
          <w:szCs w:val="28"/>
        </w:rPr>
        <w:t>ре</w:t>
      </w:r>
      <w:r w:rsidR="002E1916" w:rsidRPr="003631D4">
        <w:rPr>
          <w:rFonts w:ascii="Arial" w:hAnsi="Arial" w:cs="Arial"/>
          <w:sz w:val="28"/>
          <w:szCs w:val="28"/>
        </w:rPr>
        <w:softHyphen/>
      </w:r>
      <w:r w:rsidRPr="003631D4">
        <w:rPr>
          <w:rFonts w:ascii="Arial" w:hAnsi="Arial" w:cs="Arial"/>
          <w:sz w:val="28"/>
          <w:szCs w:val="28"/>
        </w:rPr>
        <w:t>щагіна, Н.</w:t>
      </w:r>
      <w:r w:rsidRPr="003631D4">
        <w:rPr>
          <w:rFonts w:ascii="Arial" w:hAnsi="Arial" w:cs="Arial"/>
          <w:sz w:val="28"/>
          <w:szCs w:val="28"/>
          <w:lang w:val="en-US"/>
        </w:rPr>
        <w:t> </w:t>
      </w:r>
      <w:r w:rsidRPr="003631D4">
        <w:rPr>
          <w:rFonts w:ascii="Arial" w:hAnsi="Arial" w:cs="Arial"/>
          <w:sz w:val="28"/>
          <w:szCs w:val="28"/>
        </w:rPr>
        <w:t>Гродзенська, Д.</w:t>
      </w:r>
      <w:r w:rsidRPr="003631D4">
        <w:rPr>
          <w:rFonts w:ascii="Arial" w:hAnsi="Arial" w:cs="Arial"/>
          <w:sz w:val="28"/>
          <w:szCs w:val="28"/>
          <w:lang w:val="en-US"/>
        </w:rPr>
        <w:t> </w:t>
      </w:r>
      <w:r w:rsidRPr="003631D4">
        <w:rPr>
          <w:rFonts w:ascii="Arial" w:hAnsi="Arial" w:cs="Arial"/>
          <w:sz w:val="28"/>
          <w:szCs w:val="28"/>
        </w:rPr>
        <w:t>Кабалевський, Л.</w:t>
      </w:r>
      <w:r w:rsidRPr="003631D4">
        <w:rPr>
          <w:rFonts w:ascii="Arial" w:hAnsi="Arial" w:cs="Arial"/>
          <w:sz w:val="28"/>
          <w:szCs w:val="28"/>
          <w:lang w:val="en-US"/>
        </w:rPr>
        <w:t> </w:t>
      </w:r>
      <w:r w:rsidRPr="003631D4">
        <w:rPr>
          <w:rFonts w:ascii="Arial" w:hAnsi="Arial" w:cs="Arial"/>
          <w:sz w:val="28"/>
          <w:szCs w:val="28"/>
        </w:rPr>
        <w:t>Масол, С.</w:t>
      </w:r>
      <w:r w:rsidRPr="003631D4">
        <w:rPr>
          <w:rFonts w:ascii="Arial" w:hAnsi="Arial" w:cs="Arial"/>
          <w:sz w:val="28"/>
          <w:szCs w:val="28"/>
          <w:lang w:val="en-US"/>
        </w:rPr>
        <w:t> </w:t>
      </w:r>
      <w:r w:rsidRPr="003631D4">
        <w:rPr>
          <w:rFonts w:ascii="Arial" w:hAnsi="Arial" w:cs="Arial"/>
          <w:sz w:val="28"/>
          <w:szCs w:val="28"/>
        </w:rPr>
        <w:t>Ригіна, О.</w:t>
      </w:r>
      <w:r w:rsidRPr="003631D4">
        <w:rPr>
          <w:rFonts w:ascii="Arial" w:hAnsi="Arial" w:cs="Arial"/>
          <w:sz w:val="28"/>
          <w:szCs w:val="28"/>
          <w:lang w:val="en-US"/>
        </w:rPr>
        <w:t> </w:t>
      </w:r>
      <w:r w:rsidRPr="003631D4">
        <w:rPr>
          <w:rFonts w:ascii="Arial" w:hAnsi="Arial" w:cs="Arial"/>
          <w:sz w:val="28"/>
          <w:szCs w:val="28"/>
        </w:rPr>
        <w:t>Рос</w:t>
      </w:r>
      <w:r w:rsidR="002E1916" w:rsidRPr="003631D4">
        <w:rPr>
          <w:rFonts w:ascii="Arial" w:hAnsi="Arial" w:cs="Arial"/>
          <w:sz w:val="28"/>
          <w:szCs w:val="28"/>
        </w:rPr>
        <w:softHyphen/>
      </w:r>
      <w:r w:rsidRPr="003631D4">
        <w:rPr>
          <w:rFonts w:ascii="Arial" w:hAnsi="Arial" w:cs="Arial"/>
          <w:sz w:val="28"/>
          <w:szCs w:val="28"/>
        </w:rPr>
        <w:t>тов</w:t>
      </w:r>
      <w:r w:rsidR="002E1916" w:rsidRPr="003631D4">
        <w:rPr>
          <w:rFonts w:ascii="Arial" w:hAnsi="Arial" w:cs="Arial"/>
          <w:sz w:val="28"/>
          <w:szCs w:val="28"/>
        </w:rPr>
        <w:softHyphen/>
      </w:r>
      <w:r w:rsidRPr="003631D4">
        <w:rPr>
          <w:rFonts w:ascii="Arial" w:hAnsi="Arial" w:cs="Arial"/>
          <w:sz w:val="28"/>
          <w:szCs w:val="28"/>
        </w:rPr>
        <w:t>ський та інші).</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lastRenderedPageBreak/>
        <w:t>Сучасна загальноосвітня школа спрямовує свою діяльність на розвиток та соціалізацію особистості учнів, формування їхньої націо</w:t>
      </w:r>
      <w:r w:rsidR="002E1916" w:rsidRPr="003631D4">
        <w:rPr>
          <w:rFonts w:ascii="Arial" w:hAnsi="Arial" w:cs="Arial"/>
          <w:sz w:val="28"/>
          <w:szCs w:val="28"/>
        </w:rPr>
        <w:softHyphen/>
      </w:r>
      <w:r w:rsidRPr="003631D4">
        <w:rPr>
          <w:rFonts w:ascii="Arial" w:hAnsi="Arial" w:cs="Arial"/>
          <w:sz w:val="28"/>
          <w:szCs w:val="28"/>
        </w:rPr>
        <w:t>нальної самосвідомості, загальної культури, світоглядних орієнтирів, екологічного стилю мислення і поведінки, творчих здібностей, дослід</w:t>
      </w:r>
      <w:r w:rsidR="002E1916" w:rsidRPr="003631D4">
        <w:rPr>
          <w:rFonts w:ascii="Arial" w:hAnsi="Arial" w:cs="Arial"/>
          <w:sz w:val="28"/>
          <w:szCs w:val="28"/>
        </w:rPr>
        <w:softHyphen/>
      </w:r>
      <w:r w:rsidRPr="003631D4">
        <w:rPr>
          <w:rFonts w:ascii="Arial" w:hAnsi="Arial" w:cs="Arial"/>
          <w:sz w:val="28"/>
          <w:szCs w:val="28"/>
        </w:rPr>
        <w:t>ниць</w:t>
      </w:r>
      <w:r w:rsidR="002E1916" w:rsidRPr="003631D4">
        <w:rPr>
          <w:rFonts w:ascii="Arial" w:hAnsi="Arial" w:cs="Arial"/>
          <w:sz w:val="28"/>
          <w:szCs w:val="28"/>
        </w:rPr>
        <w:softHyphen/>
      </w:r>
      <w:r w:rsidRPr="003631D4">
        <w:rPr>
          <w:rFonts w:ascii="Arial" w:hAnsi="Arial" w:cs="Arial"/>
          <w:sz w:val="28"/>
          <w:szCs w:val="28"/>
        </w:rPr>
        <w:t>ких навичок і навичок життєзабезпечення, здатності до самороз</w:t>
      </w:r>
      <w:r w:rsidR="002E1916" w:rsidRPr="003631D4">
        <w:rPr>
          <w:rFonts w:ascii="Arial" w:hAnsi="Arial" w:cs="Arial"/>
          <w:sz w:val="28"/>
          <w:szCs w:val="28"/>
        </w:rPr>
        <w:softHyphen/>
      </w:r>
      <w:r w:rsidRPr="003631D4">
        <w:rPr>
          <w:rFonts w:ascii="Arial" w:hAnsi="Arial" w:cs="Arial"/>
          <w:sz w:val="28"/>
          <w:szCs w:val="28"/>
        </w:rPr>
        <w:t>витку та самонавчання в умовах глобальних змін і викликів [6]. Спеціа</w:t>
      </w:r>
      <w:r w:rsidR="00A8662F">
        <w:rPr>
          <w:rFonts w:ascii="Arial" w:hAnsi="Arial" w:cs="Arial"/>
          <w:sz w:val="28"/>
          <w:szCs w:val="28"/>
        </w:rPr>
        <w:softHyphen/>
      </w:r>
      <w:r w:rsidRPr="003631D4">
        <w:rPr>
          <w:rFonts w:ascii="Arial" w:hAnsi="Arial" w:cs="Arial"/>
          <w:sz w:val="28"/>
          <w:szCs w:val="28"/>
        </w:rPr>
        <w:t>лізовані початкові мистецьк</w:t>
      </w:r>
      <w:r w:rsidR="00A8662F">
        <w:rPr>
          <w:rFonts w:ascii="Arial" w:hAnsi="Arial" w:cs="Arial"/>
          <w:sz w:val="28"/>
          <w:szCs w:val="28"/>
        </w:rPr>
        <w:t>і</w:t>
      </w:r>
      <w:r w:rsidRPr="003631D4">
        <w:rPr>
          <w:rFonts w:ascii="Arial" w:hAnsi="Arial" w:cs="Arial"/>
          <w:sz w:val="28"/>
          <w:szCs w:val="28"/>
        </w:rPr>
        <w:t xml:space="preserve"> навчальні заклади цілеспрямовано і професійно вводять дітей у широкий світ національної та світової музичної культури, залучають їх до пізнання та освоєння різних видів і жанрів музичного мистецтва. У такий спосіб здійснюється формування високих художньо</w:t>
      </w:r>
      <w:r w:rsidRPr="003631D4">
        <w:rPr>
          <w:rFonts w:ascii="Arial" w:hAnsi="Arial" w:cs="Arial"/>
          <w:sz w:val="28"/>
          <w:szCs w:val="28"/>
          <w:lang w:val="ru-RU"/>
        </w:rPr>
        <w:t>-</w:t>
      </w:r>
      <w:r w:rsidRPr="003631D4">
        <w:rPr>
          <w:rFonts w:ascii="Arial" w:hAnsi="Arial" w:cs="Arial"/>
          <w:sz w:val="28"/>
          <w:szCs w:val="28"/>
        </w:rPr>
        <w:t xml:space="preserve">естетичних смаків дітей, збереження, освоєння та примноження національних духовно-культурних витоків і надбань [9]. </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Навчальні заклади двох типів здійснюють музичне навчання і виховання учнів паралельно, але відокремлено, не враховуючи пози</w:t>
      </w:r>
      <w:r w:rsidR="002E1916" w:rsidRPr="003631D4">
        <w:rPr>
          <w:rFonts w:ascii="Arial" w:hAnsi="Arial" w:cs="Arial"/>
          <w:sz w:val="28"/>
          <w:szCs w:val="28"/>
          <w:lang w:val="ru-RU"/>
        </w:rPr>
        <w:softHyphen/>
      </w:r>
      <w:r w:rsidRPr="003631D4">
        <w:rPr>
          <w:rFonts w:ascii="Arial" w:hAnsi="Arial" w:cs="Arial"/>
          <w:sz w:val="28"/>
          <w:szCs w:val="28"/>
        </w:rPr>
        <w:t>тивних  можливостей один одного. Суттєво, що ці два процеси з різним дидактичним наповненням мають спільну мету – формування музичної культури особистості як частини її загальної духовної культури. Наяв</w:t>
      </w:r>
      <w:r w:rsidR="00A8662F">
        <w:rPr>
          <w:rFonts w:ascii="Arial" w:hAnsi="Arial" w:cs="Arial"/>
          <w:sz w:val="28"/>
          <w:szCs w:val="28"/>
        </w:rPr>
        <w:softHyphen/>
      </w:r>
      <w:r w:rsidRPr="003631D4">
        <w:rPr>
          <w:rFonts w:ascii="Arial" w:hAnsi="Arial" w:cs="Arial"/>
          <w:sz w:val="28"/>
          <w:szCs w:val="28"/>
        </w:rPr>
        <w:t>ність спільної мети спонукає до об</w:t>
      </w:r>
      <w:r w:rsidR="00E6330A">
        <w:rPr>
          <w:rFonts w:ascii="Arial" w:hAnsi="Arial" w:cs="Arial"/>
          <w:sz w:val="28"/>
          <w:szCs w:val="28"/>
        </w:rPr>
        <w:t>’</w:t>
      </w:r>
      <w:r w:rsidRPr="003631D4">
        <w:rPr>
          <w:rFonts w:ascii="Arial" w:hAnsi="Arial" w:cs="Arial"/>
          <w:sz w:val="28"/>
          <w:szCs w:val="28"/>
        </w:rPr>
        <w:t>єднання зусиль двох типів шкіл як одного з напрямів її досягнення. Втім головна проблема полягає у відсутності такої освітньої системи, яка дозволяла б зберігати кращі традиції музичної педагогіки і використовувати сучасні музично-педа</w:t>
      </w:r>
      <w:r w:rsidR="002E1916" w:rsidRPr="003631D4">
        <w:rPr>
          <w:rFonts w:ascii="Arial" w:hAnsi="Arial" w:cs="Arial"/>
          <w:sz w:val="28"/>
          <w:szCs w:val="28"/>
        </w:rPr>
        <w:softHyphen/>
      </w:r>
      <w:r w:rsidRPr="003631D4">
        <w:rPr>
          <w:rFonts w:ascii="Arial" w:hAnsi="Arial" w:cs="Arial"/>
          <w:sz w:val="28"/>
          <w:szCs w:val="28"/>
        </w:rPr>
        <w:t>гогічні надбання й досягнення, форми й умови початкових спеціалізо</w:t>
      </w:r>
      <w:r w:rsidR="002E1916" w:rsidRPr="003631D4">
        <w:rPr>
          <w:rFonts w:ascii="Arial" w:hAnsi="Arial" w:cs="Arial"/>
          <w:sz w:val="28"/>
          <w:szCs w:val="28"/>
        </w:rPr>
        <w:softHyphen/>
      </w:r>
      <w:r w:rsidRPr="003631D4">
        <w:rPr>
          <w:rFonts w:ascii="Arial" w:hAnsi="Arial" w:cs="Arial"/>
          <w:sz w:val="28"/>
          <w:szCs w:val="28"/>
        </w:rPr>
        <w:t xml:space="preserve">ваних мистецьких навчальних закладів (далі </w:t>
      </w:r>
      <w:r w:rsidR="00A8662F">
        <w:rPr>
          <w:rFonts w:ascii="Arial" w:hAnsi="Arial" w:cs="Arial"/>
          <w:sz w:val="28"/>
          <w:szCs w:val="28"/>
        </w:rPr>
        <w:t xml:space="preserve">– </w:t>
      </w:r>
      <w:r w:rsidRPr="003631D4">
        <w:rPr>
          <w:rFonts w:ascii="Arial" w:hAnsi="Arial" w:cs="Arial"/>
          <w:sz w:val="28"/>
          <w:szCs w:val="28"/>
        </w:rPr>
        <w:t xml:space="preserve">ПСМНЗ) у духовному зростанні підростаючих поколінь. Створення такої системи сприятиме виявленню в кожній дитині її художньо-творчих задатків та обдарувань, розвитку здібностей та формуванню особистісних якостей, вихованню музичної культури особистості. </w:t>
      </w:r>
    </w:p>
    <w:p w:rsidR="000E1D08" w:rsidRPr="003631D4" w:rsidRDefault="000E1D08" w:rsidP="00A73414">
      <w:pPr>
        <w:spacing w:after="0" w:line="259" w:lineRule="auto"/>
        <w:ind w:firstLine="709"/>
        <w:jc w:val="both"/>
        <w:rPr>
          <w:rFonts w:ascii="Arial" w:hAnsi="Arial" w:cs="Arial"/>
          <w:spacing w:val="-4"/>
          <w:sz w:val="28"/>
          <w:szCs w:val="28"/>
        </w:rPr>
      </w:pPr>
      <w:r w:rsidRPr="003631D4">
        <w:rPr>
          <w:rFonts w:ascii="Arial" w:hAnsi="Arial" w:cs="Arial"/>
          <w:spacing w:val="-4"/>
          <w:sz w:val="28"/>
          <w:szCs w:val="28"/>
        </w:rPr>
        <w:t xml:space="preserve">Музична культура, як </w:t>
      </w:r>
      <w:r w:rsidR="00E2180B" w:rsidRPr="003631D4">
        <w:rPr>
          <w:rFonts w:ascii="Arial" w:hAnsi="Arial" w:cs="Arial"/>
          <w:spacing w:val="-4"/>
          <w:sz w:val="28"/>
          <w:szCs w:val="28"/>
        </w:rPr>
        <w:t>підсистема</w:t>
      </w:r>
      <w:r w:rsidRPr="003631D4">
        <w:rPr>
          <w:rFonts w:ascii="Arial" w:hAnsi="Arial" w:cs="Arial"/>
          <w:spacing w:val="-4"/>
          <w:sz w:val="28"/>
          <w:szCs w:val="28"/>
        </w:rPr>
        <w:t xml:space="preserve"> художньої й естетичної культур, виступає найважливішим показником естетичного та художнього роз</w:t>
      </w:r>
      <w:r w:rsidR="002E1916" w:rsidRPr="003631D4">
        <w:rPr>
          <w:rFonts w:ascii="Arial" w:hAnsi="Arial" w:cs="Arial"/>
          <w:spacing w:val="-4"/>
          <w:sz w:val="28"/>
          <w:szCs w:val="28"/>
          <w:lang w:val="ru-RU"/>
        </w:rPr>
        <w:softHyphen/>
      </w:r>
      <w:r w:rsidRPr="003631D4">
        <w:rPr>
          <w:rFonts w:ascii="Arial" w:hAnsi="Arial" w:cs="Arial"/>
          <w:spacing w:val="-4"/>
          <w:sz w:val="28"/>
          <w:szCs w:val="28"/>
        </w:rPr>
        <w:t xml:space="preserve">витку </w:t>
      </w:r>
      <w:r w:rsidR="00E2180B" w:rsidRPr="003631D4">
        <w:rPr>
          <w:rFonts w:ascii="Arial" w:hAnsi="Arial" w:cs="Arial"/>
          <w:spacing w:val="-4"/>
          <w:sz w:val="28"/>
          <w:szCs w:val="28"/>
        </w:rPr>
        <w:t>суспільства</w:t>
      </w:r>
      <w:r w:rsidRPr="003631D4">
        <w:rPr>
          <w:rFonts w:ascii="Arial" w:hAnsi="Arial" w:cs="Arial"/>
          <w:spacing w:val="-4"/>
          <w:sz w:val="28"/>
          <w:szCs w:val="28"/>
        </w:rPr>
        <w:t xml:space="preserve"> та </w:t>
      </w:r>
      <w:r w:rsidR="00E2180B" w:rsidRPr="003631D4">
        <w:rPr>
          <w:rFonts w:ascii="Arial" w:hAnsi="Arial" w:cs="Arial"/>
          <w:spacing w:val="-4"/>
          <w:sz w:val="28"/>
          <w:szCs w:val="28"/>
        </w:rPr>
        <w:t>особистості</w:t>
      </w:r>
      <w:r w:rsidRPr="003631D4">
        <w:rPr>
          <w:rFonts w:ascii="Arial" w:hAnsi="Arial" w:cs="Arial"/>
          <w:spacing w:val="-4"/>
          <w:sz w:val="28"/>
          <w:szCs w:val="28"/>
        </w:rPr>
        <w:t xml:space="preserve">. Музичну культуру </w:t>
      </w:r>
      <w:r w:rsidR="00E2180B" w:rsidRPr="003631D4">
        <w:rPr>
          <w:rFonts w:ascii="Arial" w:hAnsi="Arial" w:cs="Arial"/>
          <w:spacing w:val="-4"/>
          <w:sz w:val="28"/>
          <w:szCs w:val="28"/>
        </w:rPr>
        <w:t>особистості</w:t>
      </w:r>
      <w:r w:rsidRPr="003631D4">
        <w:rPr>
          <w:rFonts w:ascii="Arial" w:hAnsi="Arial" w:cs="Arial"/>
          <w:spacing w:val="-4"/>
          <w:sz w:val="28"/>
          <w:szCs w:val="28"/>
        </w:rPr>
        <w:t xml:space="preserve"> (далі </w:t>
      </w:r>
      <w:r w:rsidR="00A8662F">
        <w:rPr>
          <w:rFonts w:ascii="Arial" w:hAnsi="Arial" w:cs="Arial"/>
          <w:spacing w:val="-4"/>
          <w:sz w:val="28"/>
          <w:szCs w:val="28"/>
        </w:rPr>
        <w:t xml:space="preserve">– </w:t>
      </w:r>
      <w:r w:rsidRPr="003631D4">
        <w:rPr>
          <w:rFonts w:ascii="Arial" w:hAnsi="Arial" w:cs="Arial"/>
          <w:spacing w:val="-4"/>
          <w:sz w:val="28"/>
          <w:szCs w:val="28"/>
        </w:rPr>
        <w:t xml:space="preserve">МКО) варто розглядати в </w:t>
      </w:r>
      <w:r w:rsidR="00E2180B" w:rsidRPr="003631D4">
        <w:rPr>
          <w:rFonts w:ascii="Arial" w:hAnsi="Arial" w:cs="Arial"/>
          <w:spacing w:val="-4"/>
          <w:sz w:val="28"/>
          <w:szCs w:val="28"/>
        </w:rPr>
        <w:t>кількох</w:t>
      </w:r>
      <w:r w:rsidRPr="003631D4">
        <w:rPr>
          <w:rFonts w:ascii="Arial" w:hAnsi="Arial" w:cs="Arial"/>
          <w:spacing w:val="-4"/>
          <w:sz w:val="28"/>
          <w:szCs w:val="28"/>
        </w:rPr>
        <w:t xml:space="preserve"> аспектах, а саме: як результат та мiру визна</w:t>
      </w:r>
      <w:r w:rsidR="00A8662F">
        <w:rPr>
          <w:rFonts w:ascii="Arial" w:hAnsi="Arial" w:cs="Arial"/>
          <w:spacing w:val="-4"/>
          <w:sz w:val="28"/>
          <w:szCs w:val="28"/>
        </w:rPr>
        <w:softHyphen/>
      </w:r>
      <w:r w:rsidRPr="003631D4">
        <w:rPr>
          <w:rFonts w:ascii="Arial" w:hAnsi="Arial" w:cs="Arial"/>
          <w:spacing w:val="-4"/>
          <w:sz w:val="28"/>
          <w:szCs w:val="28"/>
        </w:rPr>
        <w:t xml:space="preserve">чення ступеня розвитку музичної культури </w:t>
      </w:r>
      <w:r w:rsidR="00E2180B" w:rsidRPr="003631D4">
        <w:rPr>
          <w:rFonts w:ascii="Arial" w:hAnsi="Arial" w:cs="Arial"/>
          <w:spacing w:val="-4"/>
          <w:sz w:val="28"/>
          <w:szCs w:val="28"/>
        </w:rPr>
        <w:t>суспільства</w:t>
      </w:r>
      <w:r w:rsidRPr="003631D4">
        <w:rPr>
          <w:rFonts w:ascii="Arial" w:hAnsi="Arial" w:cs="Arial"/>
          <w:spacing w:val="-4"/>
          <w:sz w:val="28"/>
          <w:szCs w:val="28"/>
        </w:rPr>
        <w:t>; як систему особистiсних якостей i властивостей; як умову і як процес само</w:t>
      </w:r>
      <w:r w:rsidR="002E1916" w:rsidRPr="003631D4">
        <w:rPr>
          <w:rFonts w:ascii="Arial" w:hAnsi="Arial" w:cs="Arial"/>
          <w:spacing w:val="-4"/>
          <w:sz w:val="28"/>
          <w:szCs w:val="28"/>
        </w:rPr>
        <w:softHyphen/>
      </w:r>
      <w:r w:rsidRPr="003631D4">
        <w:rPr>
          <w:rFonts w:ascii="Arial" w:hAnsi="Arial" w:cs="Arial"/>
          <w:spacing w:val="-4"/>
          <w:sz w:val="28"/>
          <w:szCs w:val="28"/>
        </w:rPr>
        <w:t>створення особистостi</w:t>
      </w:r>
      <w:r w:rsidR="00A8662F">
        <w:rPr>
          <w:rFonts w:ascii="Arial" w:hAnsi="Arial" w:cs="Arial"/>
          <w:spacing w:val="-4"/>
          <w:sz w:val="28"/>
          <w:szCs w:val="28"/>
        </w:rPr>
        <w:t>.</w:t>
      </w:r>
      <w:r w:rsidRPr="003631D4">
        <w:rPr>
          <w:rFonts w:ascii="Arial" w:hAnsi="Arial" w:cs="Arial"/>
          <w:spacing w:val="-4"/>
          <w:sz w:val="28"/>
          <w:szCs w:val="28"/>
        </w:rPr>
        <w:t xml:space="preserve"> Музична дiяльнiсть i музична свiдомiсть є основ</w:t>
      </w:r>
      <w:r w:rsidR="002E1916" w:rsidRPr="003631D4">
        <w:rPr>
          <w:rFonts w:ascii="Arial" w:hAnsi="Arial" w:cs="Arial"/>
          <w:spacing w:val="-4"/>
          <w:sz w:val="28"/>
          <w:szCs w:val="28"/>
        </w:rPr>
        <w:softHyphen/>
      </w:r>
      <w:r w:rsidRPr="003631D4">
        <w:rPr>
          <w:rFonts w:ascii="Arial" w:hAnsi="Arial" w:cs="Arial"/>
          <w:spacing w:val="-4"/>
          <w:sz w:val="28"/>
          <w:szCs w:val="28"/>
        </w:rPr>
        <w:t>ними компо</w:t>
      </w:r>
      <w:r w:rsidR="00A8662F">
        <w:rPr>
          <w:rFonts w:ascii="Arial" w:hAnsi="Arial" w:cs="Arial"/>
          <w:spacing w:val="-4"/>
          <w:sz w:val="28"/>
          <w:szCs w:val="28"/>
        </w:rPr>
        <w:softHyphen/>
      </w:r>
      <w:r w:rsidRPr="003631D4">
        <w:rPr>
          <w:rFonts w:ascii="Arial" w:hAnsi="Arial" w:cs="Arial"/>
          <w:spacing w:val="-4"/>
          <w:sz w:val="28"/>
          <w:szCs w:val="28"/>
        </w:rPr>
        <w:t>нентами МКО, що активно взаємодiють i зумовлюють роз</w:t>
      </w:r>
      <w:r w:rsidR="002E1916" w:rsidRPr="003631D4">
        <w:rPr>
          <w:rFonts w:ascii="Arial" w:hAnsi="Arial" w:cs="Arial"/>
          <w:spacing w:val="-4"/>
          <w:sz w:val="28"/>
          <w:szCs w:val="28"/>
        </w:rPr>
        <w:softHyphen/>
      </w:r>
      <w:r w:rsidRPr="003631D4">
        <w:rPr>
          <w:rFonts w:ascii="Arial" w:hAnsi="Arial" w:cs="Arial"/>
          <w:spacing w:val="-4"/>
          <w:sz w:val="28"/>
          <w:szCs w:val="28"/>
        </w:rPr>
        <w:t>виток один одного. Компоненти пов</w:t>
      </w:r>
      <w:r w:rsidR="00E6330A">
        <w:rPr>
          <w:rFonts w:ascii="Arial" w:hAnsi="Arial" w:cs="Arial"/>
          <w:spacing w:val="-4"/>
          <w:sz w:val="28"/>
          <w:szCs w:val="28"/>
        </w:rPr>
        <w:t>’</w:t>
      </w:r>
      <w:r w:rsidRPr="003631D4">
        <w:rPr>
          <w:rFonts w:ascii="Arial" w:hAnsi="Arial" w:cs="Arial"/>
          <w:spacing w:val="-4"/>
          <w:sz w:val="28"/>
          <w:szCs w:val="28"/>
        </w:rPr>
        <w:t>язуються через музичне сприй</w:t>
      </w:r>
      <w:r w:rsidR="002E1916" w:rsidRPr="003631D4">
        <w:rPr>
          <w:rFonts w:ascii="Arial" w:hAnsi="Arial" w:cs="Arial"/>
          <w:spacing w:val="-4"/>
          <w:sz w:val="28"/>
          <w:szCs w:val="28"/>
          <w:lang w:val="ru-RU"/>
        </w:rPr>
        <w:softHyphen/>
      </w:r>
      <w:r w:rsidRPr="003631D4">
        <w:rPr>
          <w:rFonts w:ascii="Arial" w:hAnsi="Arial" w:cs="Arial"/>
          <w:spacing w:val="-4"/>
          <w:sz w:val="28"/>
          <w:szCs w:val="28"/>
        </w:rPr>
        <w:t>мання, яке висту</w:t>
      </w:r>
      <w:r w:rsidR="002E1916" w:rsidRPr="003631D4">
        <w:rPr>
          <w:rFonts w:ascii="Arial" w:hAnsi="Arial" w:cs="Arial"/>
          <w:spacing w:val="-4"/>
          <w:sz w:val="28"/>
          <w:szCs w:val="28"/>
          <w:lang w:val="ru-RU"/>
        </w:rPr>
        <w:softHyphen/>
      </w:r>
      <w:r w:rsidRPr="003631D4">
        <w:rPr>
          <w:rFonts w:ascii="Arial" w:hAnsi="Arial" w:cs="Arial"/>
          <w:spacing w:val="-4"/>
          <w:sz w:val="28"/>
          <w:szCs w:val="28"/>
        </w:rPr>
        <w:t>пає стрижнем музично-педагогічного процесу. Визна</w:t>
      </w:r>
      <w:r w:rsidR="002E1916" w:rsidRPr="003631D4">
        <w:rPr>
          <w:rFonts w:ascii="Arial" w:hAnsi="Arial" w:cs="Arial"/>
          <w:spacing w:val="-4"/>
          <w:sz w:val="28"/>
          <w:szCs w:val="28"/>
        </w:rPr>
        <w:softHyphen/>
      </w:r>
      <w:r w:rsidRPr="003631D4">
        <w:rPr>
          <w:rFonts w:ascii="Arial" w:hAnsi="Arial" w:cs="Arial"/>
          <w:spacing w:val="-4"/>
          <w:sz w:val="28"/>
          <w:szCs w:val="28"/>
        </w:rPr>
        <w:t>ченню шляхів, умов і особливостей формування музичної культури як складної динамічної системи сприяють підсистеми: музикальність, мо</w:t>
      </w:r>
      <w:r w:rsidR="002E1916" w:rsidRPr="003631D4">
        <w:rPr>
          <w:rFonts w:ascii="Arial" w:hAnsi="Arial" w:cs="Arial"/>
          <w:spacing w:val="-4"/>
          <w:sz w:val="28"/>
          <w:szCs w:val="28"/>
        </w:rPr>
        <w:softHyphen/>
      </w:r>
      <w:r w:rsidRPr="003631D4">
        <w:rPr>
          <w:rFonts w:ascii="Arial" w:hAnsi="Arial" w:cs="Arial"/>
          <w:spacing w:val="-4"/>
          <w:sz w:val="28"/>
          <w:szCs w:val="28"/>
        </w:rPr>
        <w:t>ти</w:t>
      </w:r>
      <w:r w:rsidR="002E1916" w:rsidRPr="003631D4">
        <w:rPr>
          <w:rFonts w:ascii="Arial" w:hAnsi="Arial" w:cs="Arial"/>
          <w:spacing w:val="-4"/>
          <w:sz w:val="28"/>
          <w:szCs w:val="28"/>
        </w:rPr>
        <w:softHyphen/>
      </w:r>
      <w:r w:rsidRPr="003631D4">
        <w:rPr>
          <w:rFonts w:ascii="Arial" w:hAnsi="Arial" w:cs="Arial"/>
          <w:spacing w:val="-4"/>
          <w:sz w:val="28"/>
          <w:szCs w:val="28"/>
        </w:rPr>
        <w:t>ваці</w:t>
      </w:r>
      <w:r w:rsidR="00A8662F">
        <w:rPr>
          <w:rFonts w:ascii="Arial" w:hAnsi="Arial" w:cs="Arial"/>
          <w:spacing w:val="-4"/>
          <w:sz w:val="28"/>
          <w:szCs w:val="28"/>
        </w:rPr>
        <w:t>й</w:t>
      </w:r>
      <w:r w:rsidRPr="003631D4">
        <w:rPr>
          <w:rFonts w:ascii="Arial" w:hAnsi="Arial" w:cs="Arial"/>
          <w:spacing w:val="-4"/>
          <w:sz w:val="28"/>
          <w:szCs w:val="28"/>
        </w:rPr>
        <w:t>ність, інформа</w:t>
      </w:r>
      <w:r w:rsidR="002E1916" w:rsidRPr="003631D4">
        <w:rPr>
          <w:rFonts w:ascii="Arial" w:hAnsi="Arial" w:cs="Arial"/>
          <w:spacing w:val="-4"/>
          <w:sz w:val="28"/>
          <w:szCs w:val="28"/>
        </w:rPr>
        <w:softHyphen/>
      </w:r>
      <w:r w:rsidRPr="003631D4">
        <w:rPr>
          <w:rFonts w:ascii="Arial" w:hAnsi="Arial" w:cs="Arial"/>
          <w:spacing w:val="-4"/>
          <w:sz w:val="28"/>
          <w:szCs w:val="28"/>
        </w:rPr>
        <w:t>ційні</w:t>
      </w:r>
      <w:r w:rsidR="002E1916" w:rsidRPr="003631D4">
        <w:rPr>
          <w:rFonts w:ascii="Arial" w:hAnsi="Arial" w:cs="Arial"/>
          <w:spacing w:val="-4"/>
          <w:sz w:val="28"/>
          <w:szCs w:val="28"/>
        </w:rPr>
        <w:t>сть, операційність, оцінність [</w:t>
      </w:r>
      <w:r w:rsidRPr="003631D4">
        <w:rPr>
          <w:rFonts w:ascii="Arial" w:hAnsi="Arial" w:cs="Arial"/>
          <w:spacing w:val="-4"/>
          <w:sz w:val="28"/>
          <w:szCs w:val="28"/>
        </w:rPr>
        <w:t xml:space="preserve">8]. </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Процес формування МКО взаємодiє, пiдпорядковується загальним закономiрностям, має схожi властивостi, структуру </w:t>
      </w:r>
      <w:r w:rsidR="00A8662F">
        <w:rPr>
          <w:rFonts w:ascii="Arial" w:hAnsi="Arial" w:cs="Arial"/>
          <w:sz w:val="28"/>
          <w:szCs w:val="28"/>
        </w:rPr>
        <w:t>й</w:t>
      </w:r>
      <w:r w:rsidRPr="003631D4">
        <w:rPr>
          <w:rFonts w:ascii="Arial" w:hAnsi="Arial" w:cs="Arial"/>
          <w:sz w:val="28"/>
          <w:szCs w:val="28"/>
        </w:rPr>
        <w:t xml:space="preserve"> умови розвитку з </w:t>
      </w:r>
      <w:r w:rsidRPr="003631D4">
        <w:rPr>
          <w:rFonts w:ascii="Arial" w:hAnsi="Arial" w:cs="Arial"/>
          <w:sz w:val="28"/>
          <w:szCs w:val="28"/>
        </w:rPr>
        <w:lastRenderedPageBreak/>
        <w:t>педагогiчним процесом.</w:t>
      </w:r>
      <w:r w:rsidR="002E1916" w:rsidRPr="003631D4">
        <w:rPr>
          <w:rFonts w:ascii="Arial" w:hAnsi="Arial" w:cs="Arial"/>
          <w:sz w:val="28"/>
          <w:szCs w:val="28"/>
          <w:lang w:val="ru-RU"/>
        </w:rPr>
        <w:t xml:space="preserve"> </w:t>
      </w:r>
      <w:r w:rsidRPr="003631D4">
        <w:rPr>
          <w:rFonts w:ascii="Arial" w:hAnsi="Arial" w:cs="Arial"/>
          <w:sz w:val="28"/>
          <w:szCs w:val="28"/>
        </w:rPr>
        <w:t>Структурними елементами процесу форму</w:t>
      </w:r>
      <w:r w:rsidR="002E1916" w:rsidRPr="003631D4">
        <w:rPr>
          <w:rFonts w:ascii="Arial" w:hAnsi="Arial" w:cs="Arial"/>
          <w:sz w:val="28"/>
          <w:szCs w:val="28"/>
          <w:lang w:val="ru-RU"/>
        </w:rPr>
        <w:softHyphen/>
      </w:r>
      <w:r w:rsidRPr="003631D4">
        <w:rPr>
          <w:rFonts w:ascii="Arial" w:hAnsi="Arial" w:cs="Arial"/>
          <w:sz w:val="28"/>
          <w:szCs w:val="28"/>
        </w:rPr>
        <w:t>вання МКО є: мета, змiст, педагогiчнi впливи, контроль, оцiнка i корекцiя результатiв процесу, остаточний пiдсумок (кiнцевий результат). Варто зазначити, що вступаючи у взаємодію, структурні елементи, утворюють стійкі функціональні зв</w:t>
      </w:r>
      <w:r w:rsidR="00E6330A">
        <w:rPr>
          <w:rFonts w:ascii="Arial" w:hAnsi="Arial" w:cs="Arial"/>
          <w:sz w:val="28"/>
          <w:szCs w:val="28"/>
        </w:rPr>
        <w:t>’</w:t>
      </w:r>
      <w:r w:rsidRPr="003631D4">
        <w:rPr>
          <w:rFonts w:ascii="Arial" w:hAnsi="Arial" w:cs="Arial"/>
          <w:sz w:val="28"/>
          <w:szCs w:val="28"/>
        </w:rPr>
        <w:t xml:space="preserve">язки (цільовий, змістовий, операційно-дiєвий, оцiнно-результативний), відсутність будь-якого з них руйнує цілісність i поступальність процесу формування МКО. </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Сутнiсть процесу формування МКО полягає у закономірній, поступовій, безперервній зміні основних здібностей та якостей особи</w:t>
      </w:r>
      <w:r w:rsidR="002E1916" w:rsidRPr="003631D4">
        <w:rPr>
          <w:rFonts w:ascii="Arial" w:hAnsi="Arial" w:cs="Arial"/>
          <w:sz w:val="28"/>
          <w:szCs w:val="28"/>
        </w:rPr>
        <w:softHyphen/>
      </w:r>
      <w:r w:rsidRPr="003631D4">
        <w:rPr>
          <w:rFonts w:ascii="Arial" w:hAnsi="Arial" w:cs="Arial"/>
          <w:sz w:val="28"/>
          <w:szCs w:val="28"/>
        </w:rPr>
        <w:t>стості, що приховані від безпосереднього сприйняття, але розкрива</w:t>
      </w:r>
      <w:r w:rsidR="002E1916" w:rsidRPr="003631D4">
        <w:rPr>
          <w:rFonts w:ascii="Arial" w:hAnsi="Arial" w:cs="Arial"/>
          <w:sz w:val="28"/>
          <w:szCs w:val="28"/>
        </w:rPr>
        <w:softHyphen/>
      </w:r>
      <w:r w:rsidRPr="003631D4">
        <w:rPr>
          <w:rFonts w:ascii="Arial" w:hAnsi="Arial" w:cs="Arial"/>
          <w:sz w:val="28"/>
          <w:szCs w:val="28"/>
        </w:rPr>
        <w:t>ються через розвиток від діяльності за взірцем, до свідомої музичної діяльності. Системотворним чинником означеного процесу є мета, яка зумовлює його основний зміст, ідею і напрям розвитку [2]. Логіку розвитку можна представити так: вчитель, спираючись на iнформацiю про умови, характер i результати музичного виховання, встановлює рiвень музичного розвитку дитини; орiєнтуючись на мету процесу, визначає його змiст, планує i здiйснює педагогiчнi впливи; на основi зворотного зв</w:t>
      </w:r>
      <w:r w:rsidR="00E6330A">
        <w:rPr>
          <w:rFonts w:ascii="Arial" w:hAnsi="Arial" w:cs="Arial"/>
          <w:sz w:val="28"/>
          <w:szCs w:val="28"/>
        </w:rPr>
        <w:t>’</w:t>
      </w:r>
      <w:r w:rsidRPr="003631D4">
        <w:rPr>
          <w:rFonts w:ascii="Arial" w:hAnsi="Arial" w:cs="Arial"/>
          <w:sz w:val="28"/>
          <w:szCs w:val="28"/>
        </w:rPr>
        <w:t>язку та iнформацiї про результати контролю й оцінки, виконання цілей-завдань здійснює відповідне коригування процесу; планує i реалiзує новi педагогiчнi впливи. Отже, розвивиток процесу формування МКО у напрямi кiнцевої мети музичного виховання відбу</w:t>
      </w:r>
      <w:r w:rsidR="002E1916" w:rsidRPr="003631D4">
        <w:rPr>
          <w:rFonts w:ascii="Arial" w:hAnsi="Arial" w:cs="Arial"/>
          <w:sz w:val="28"/>
          <w:szCs w:val="28"/>
          <w:lang w:val="ru-RU"/>
        </w:rPr>
        <w:softHyphen/>
      </w:r>
      <w:r w:rsidRPr="003631D4">
        <w:rPr>
          <w:rFonts w:ascii="Arial" w:hAnsi="Arial" w:cs="Arial"/>
          <w:sz w:val="28"/>
          <w:szCs w:val="28"/>
        </w:rPr>
        <w:t xml:space="preserve">вається за принципом концентризму. </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Як відомо, формуванням музичної культури школярів найбільш систематично і цілеспрямовано займаються загальноосвітня школа та ПСМНЗ. На цьому шляху вони зустрічаються із суттєвими проблемами [1], а саме: проблема змістового наповнення мети музичного вихо</w:t>
      </w:r>
      <w:r w:rsidR="002E1916" w:rsidRPr="003631D4">
        <w:rPr>
          <w:rFonts w:ascii="Arial" w:hAnsi="Arial" w:cs="Arial"/>
          <w:sz w:val="28"/>
          <w:szCs w:val="28"/>
        </w:rPr>
        <w:softHyphen/>
      </w:r>
      <w:r w:rsidRPr="003631D4">
        <w:rPr>
          <w:rFonts w:ascii="Arial" w:hAnsi="Arial" w:cs="Arial"/>
          <w:sz w:val="28"/>
          <w:szCs w:val="28"/>
        </w:rPr>
        <w:t>вання, невизначеність стосунків педагога та учнів, недостатня організа</w:t>
      </w:r>
      <w:r w:rsidR="002E1916" w:rsidRPr="003631D4">
        <w:rPr>
          <w:rFonts w:ascii="Arial" w:hAnsi="Arial" w:cs="Arial"/>
          <w:sz w:val="28"/>
          <w:szCs w:val="28"/>
        </w:rPr>
        <w:softHyphen/>
      </w:r>
      <w:r w:rsidRPr="003631D4">
        <w:rPr>
          <w:rFonts w:ascii="Arial" w:hAnsi="Arial" w:cs="Arial"/>
          <w:sz w:val="28"/>
          <w:szCs w:val="28"/>
        </w:rPr>
        <w:t>ція, спрямованість та активність музичної діяльності дітей на уроці та в позашкільний час суттєво заважають успішному музичному розвитку дітей в загальноосвітній школі; відсутність атмосфери радості й зацікав</w:t>
      </w:r>
      <w:r w:rsidR="00A8662F">
        <w:rPr>
          <w:rFonts w:ascii="Arial" w:hAnsi="Arial" w:cs="Arial"/>
          <w:sz w:val="28"/>
          <w:szCs w:val="28"/>
        </w:rPr>
        <w:softHyphen/>
      </w:r>
      <w:r w:rsidRPr="003631D4">
        <w:rPr>
          <w:rFonts w:ascii="Arial" w:hAnsi="Arial" w:cs="Arial"/>
          <w:sz w:val="28"/>
          <w:szCs w:val="28"/>
        </w:rPr>
        <w:t>леності від зустрічі з музикою на уроці, недооцінка важливості доброзич</w:t>
      </w:r>
      <w:r w:rsidR="00A8662F">
        <w:rPr>
          <w:rFonts w:ascii="Arial" w:hAnsi="Arial" w:cs="Arial"/>
          <w:sz w:val="28"/>
          <w:szCs w:val="28"/>
        </w:rPr>
        <w:softHyphen/>
      </w:r>
      <w:r w:rsidRPr="003631D4">
        <w:rPr>
          <w:rFonts w:ascii="Arial" w:hAnsi="Arial" w:cs="Arial"/>
          <w:sz w:val="28"/>
          <w:szCs w:val="28"/>
        </w:rPr>
        <w:t xml:space="preserve">ливого ставлення до дитини не спонукають виникнення в неї відчуття духовної єдності, емоційного задоволення від спілкування не лише з музикою, але й з педагогом. </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Початкові мистецьк</w:t>
      </w:r>
      <w:r w:rsidR="00A8662F">
        <w:rPr>
          <w:rFonts w:ascii="Arial" w:hAnsi="Arial" w:cs="Arial"/>
          <w:sz w:val="28"/>
          <w:szCs w:val="28"/>
        </w:rPr>
        <w:t>і</w:t>
      </w:r>
      <w:r w:rsidRPr="003631D4">
        <w:rPr>
          <w:rFonts w:ascii="Arial" w:hAnsi="Arial" w:cs="Arial"/>
          <w:sz w:val="28"/>
          <w:szCs w:val="28"/>
        </w:rPr>
        <w:t xml:space="preserve"> навчальні заклади завдання масового музич</w:t>
      </w:r>
      <w:r w:rsidR="00A8662F">
        <w:rPr>
          <w:rFonts w:ascii="Arial" w:hAnsi="Arial" w:cs="Arial"/>
          <w:sz w:val="28"/>
          <w:szCs w:val="28"/>
        </w:rPr>
        <w:softHyphen/>
      </w:r>
      <w:r w:rsidRPr="003631D4">
        <w:rPr>
          <w:rFonts w:ascii="Arial" w:hAnsi="Arial" w:cs="Arial"/>
          <w:sz w:val="28"/>
          <w:szCs w:val="28"/>
        </w:rPr>
        <w:t>ного виховання відносять на другий план, звільняючи місце спе</w:t>
      </w:r>
      <w:r w:rsidR="002E1916" w:rsidRPr="003631D4">
        <w:rPr>
          <w:rFonts w:ascii="Arial" w:hAnsi="Arial" w:cs="Arial"/>
          <w:sz w:val="28"/>
          <w:szCs w:val="28"/>
          <w:lang w:val="ru-RU"/>
        </w:rPr>
        <w:softHyphen/>
      </w:r>
      <w:r w:rsidRPr="003631D4">
        <w:rPr>
          <w:rFonts w:ascii="Arial" w:hAnsi="Arial" w:cs="Arial"/>
          <w:sz w:val="28"/>
          <w:szCs w:val="28"/>
        </w:rPr>
        <w:t>ціально</w:t>
      </w:r>
      <w:r w:rsidR="00A8662F">
        <w:rPr>
          <w:rFonts w:ascii="Arial" w:hAnsi="Arial" w:cs="Arial"/>
          <w:sz w:val="28"/>
          <w:szCs w:val="28"/>
        </w:rPr>
        <w:softHyphen/>
      </w:r>
      <w:r w:rsidRPr="003631D4">
        <w:rPr>
          <w:rFonts w:ascii="Arial" w:hAnsi="Arial" w:cs="Arial"/>
          <w:sz w:val="28"/>
          <w:szCs w:val="28"/>
        </w:rPr>
        <w:t>му навчанню, зорієнтованому на професіоналізацію. Недооцінка важли</w:t>
      </w:r>
      <w:r w:rsidR="00A8662F">
        <w:rPr>
          <w:rFonts w:ascii="Arial" w:hAnsi="Arial" w:cs="Arial"/>
          <w:sz w:val="28"/>
          <w:szCs w:val="28"/>
        </w:rPr>
        <w:softHyphen/>
      </w:r>
      <w:r w:rsidRPr="003631D4">
        <w:rPr>
          <w:rFonts w:ascii="Arial" w:hAnsi="Arial" w:cs="Arial"/>
          <w:sz w:val="28"/>
          <w:szCs w:val="28"/>
        </w:rPr>
        <w:t>во</w:t>
      </w:r>
      <w:r w:rsidR="00A8662F">
        <w:rPr>
          <w:rFonts w:ascii="Arial" w:hAnsi="Arial" w:cs="Arial"/>
          <w:sz w:val="28"/>
          <w:szCs w:val="28"/>
        </w:rPr>
        <w:softHyphen/>
      </w:r>
      <w:r w:rsidRPr="003631D4">
        <w:rPr>
          <w:rFonts w:ascii="Arial" w:hAnsi="Arial" w:cs="Arial"/>
          <w:sz w:val="28"/>
          <w:szCs w:val="28"/>
        </w:rPr>
        <w:t>сті</w:t>
      </w:r>
      <w:r w:rsidR="00A8662F">
        <w:rPr>
          <w:rFonts w:ascii="Arial" w:hAnsi="Arial" w:cs="Arial"/>
          <w:sz w:val="28"/>
          <w:szCs w:val="28"/>
        </w:rPr>
        <w:t xml:space="preserve"> </w:t>
      </w:r>
      <w:r w:rsidRPr="003631D4">
        <w:rPr>
          <w:rFonts w:ascii="Arial" w:hAnsi="Arial" w:cs="Arial"/>
          <w:sz w:val="28"/>
          <w:szCs w:val="28"/>
        </w:rPr>
        <w:t>розвитку емоційної сфери дитини,</w:t>
      </w:r>
      <w:r w:rsidR="00A8662F">
        <w:rPr>
          <w:rFonts w:ascii="Arial" w:hAnsi="Arial" w:cs="Arial"/>
          <w:sz w:val="28"/>
          <w:szCs w:val="28"/>
        </w:rPr>
        <w:t xml:space="preserve"> </w:t>
      </w:r>
      <w:r w:rsidRPr="003631D4">
        <w:rPr>
          <w:rFonts w:ascii="Arial" w:hAnsi="Arial" w:cs="Arial"/>
          <w:sz w:val="28"/>
          <w:szCs w:val="28"/>
        </w:rPr>
        <w:t>наслідування</w:t>
      </w:r>
      <w:r w:rsidR="00A8662F">
        <w:rPr>
          <w:rFonts w:ascii="Arial" w:hAnsi="Arial" w:cs="Arial"/>
          <w:sz w:val="28"/>
          <w:szCs w:val="28"/>
        </w:rPr>
        <w:t xml:space="preserve"> </w:t>
      </w:r>
      <w:r w:rsidRPr="003631D4">
        <w:rPr>
          <w:rFonts w:ascii="Arial" w:hAnsi="Arial" w:cs="Arial"/>
          <w:sz w:val="28"/>
          <w:szCs w:val="28"/>
        </w:rPr>
        <w:t>застарілим вимогам щодо організації та змістовності навчального процесу, обме</w:t>
      </w:r>
      <w:r w:rsidR="002E1916" w:rsidRPr="003631D4">
        <w:rPr>
          <w:rFonts w:ascii="Arial" w:hAnsi="Arial" w:cs="Arial"/>
          <w:sz w:val="28"/>
          <w:szCs w:val="28"/>
        </w:rPr>
        <w:softHyphen/>
      </w:r>
      <w:r w:rsidRPr="003631D4">
        <w:rPr>
          <w:rFonts w:ascii="Arial" w:hAnsi="Arial" w:cs="Arial"/>
          <w:sz w:val="28"/>
          <w:szCs w:val="28"/>
        </w:rPr>
        <w:t>женість та звуженість музичної діяльності  учнів, відсутність системних зв</w:t>
      </w:r>
      <w:r w:rsidR="00E6330A">
        <w:rPr>
          <w:rFonts w:ascii="Arial" w:hAnsi="Arial" w:cs="Arial"/>
          <w:sz w:val="28"/>
          <w:szCs w:val="28"/>
        </w:rPr>
        <w:t>’</w:t>
      </w:r>
      <w:r w:rsidRPr="003631D4">
        <w:rPr>
          <w:rFonts w:ascii="Arial" w:hAnsi="Arial" w:cs="Arial"/>
          <w:sz w:val="28"/>
          <w:szCs w:val="28"/>
        </w:rPr>
        <w:t xml:space="preserve">язків між теоретичними та практичними музичними дисциплінами, непорозуміння між викладачами, які орієнтуються на відокремлене </w:t>
      </w:r>
      <w:r w:rsidRPr="003631D4">
        <w:rPr>
          <w:rFonts w:ascii="Arial" w:hAnsi="Arial" w:cs="Arial"/>
          <w:sz w:val="28"/>
          <w:szCs w:val="28"/>
        </w:rPr>
        <w:lastRenderedPageBreak/>
        <w:t xml:space="preserve">здійснення навчання, невизначеність у стосунках педагога </w:t>
      </w:r>
      <w:r w:rsidR="00A8662F">
        <w:rPr>
          <w:rFonts w:ascii="Arial" w:hAnsi="Arial" w:cs="Arial"/>
          <w:sz w:val="28"/>
          <w:szCs w:val="28"/>
        </w:rPr>
        <w:t>й</w:t>
      </w:r>
      <w:r w:rsidRPr="003631D4">
        <w:rPr>
          <w:rFonts w:ascii="Arial" w:hAnsi="Arial" w:cs="Arial"/>
          <w:sz w:val="28"/>
          <w:szCs w:val="28"/>
        </w:rPr>
        <w:t xml:space="preserve"> учня на уроці призводять до гальмування</w:t>
      </w:r>
      <w:r w:rsidR="00A8662F">
        <w:rPr>
          <w:rFonts w:ascii="Arial" w:hAnsi="Arial" w:cs="Arial"/>
          <w:sz w:val="28"/>
          <w:szCs w:val="28"/>
        </w:rPr>
        <w:t xml:space="preserve"> або руйнування (</w:t>
      </w:r>
      <w:r w:rsidRPr="003631D4">
        <w:rPr>
          <w:rFonts w:ascii="Arial" w:hAnsi="Arial" w:cs="Arial"/>
          <w:sz w:val="28"/>
          <w:szCs w:val="28"/>
        </w:rPr>
        <w:t>наслідком якого є небажання займатися музикою та залишення навчання у ДМШ) ціле</w:t>
      </w:r>
      <w:r w:rsidR="002E1916" w:rsidRPr="003631D4">
        <w:rPr>
          <w:rFonts w:ascii="Arial" w:hAnsi="Arial" w:cs="Arial"/>
          <w:sz w:val="28"/>
          <w:szCs w:val="28"/>
        </w:rPr>
        <w:softHyphen/>
      </w:r>
      <w:r w:rsidRPr="003631D4">
        <w:rPr>
          <w:rFonts w:ascii="Arial" w:hAnsi="Arial" w:cs="Arial"/>
          <w:sz w:val="28"/>
          <w:szCs w:val="28"/>
        </w:rPr>
        <w:t>спря</w:t>
      </w:r>
      <w:r w:rsidR="002E1916" w:rsidRPr="003631D4">
        <w:rPr>
          <w:rFonts w:ascii="Arial" w:hAnsi="Arial" w:cs="Arial"/>
          <w:sz w:val="28"/>
          <w:szCs w:val="28"/>
        </w:rPr>
        <w:softHyphen/>
      </w:r>
      <w:r w:rsidRPr="003631D4">
        <w:rPr>
          <w:rFonts w:ascii="Arial" w:hAnsi="Arial" w:cs="Arial"/>
          <w:sz w:val="28"/>
          <w:szCs w:val="28"/>
        </w:rPr>
        <w:t>мованого процесу формування МКО. Подоланню окреслених проб</w:t>
      </w:r>
      <w:r w:rsidR="00A8662F">
        <w:rPr>
          <w:rFonts w:ascii="Arial" w:hAnsi="Arial" w:cs="Arial"/>
          <w:sz w:val="28"/>
          <w:szCs w:val="28"/>
        </w:rPr>
        <w:softHyphen/>
      </w:r>
      <w:r w:rsidRPr="003631D4">
        <w:rPr>
          <w:rFonts w:ascii="Arial" w:hAnsi="Arial" w:cs="Arial"/>
          <w:sz w:val="28"/>
          <w:szCs w:val="28"/>
        </w:rPr>
        <w:t>лем може сприяти створення відповідних умов.</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Під організаційно-педагогічними умовами формування музичної культури особистості розуміємо такі, що виникають внаслідок взаємодії двох типів шкіл і є необхідними </w:t>
      </w:r>
      <w:r w:rsidR="00A8662F">
        <w:rPr>
          <w:rFonts w:ascii="Arial" w:hAnsi="Arial" w:cs="Arial"/>
          <w:sz w:val="28"/>
          <w:szCs w:val="28"/>
        </w:rPr>
        <w:t>та</w:t>
      </w:r>
      <w:r w:rsidRPr="003631D4">
        <w:rPr>
          <w:rFonts w:ascii="Arial" w:hAnsi="Arial" w:cs="Arial"/>
          <w:sz w:val="28"/>
          <w:szCs w:val="28"/>
        </w:rPr>
        <w:t xml:space="preserve"> достатніми для успішного музичного розвитку школярів. До них належать: педагогічно доцільна організація навчально-виховного процесу, дидактичне </w:t>
      </w:r>
      <w:r w:rsidR="00E2180B" w:rsidRPr="003631D4">
        <w:rPr>
          <w:rFonts w:ascii="Arial" w:hAnsi="Arial" w:cs="Arial"/>
          <w:sz w:val="28"/>
          <w:szCs w:val="28"/>
        </w:rPr>
        <w:t>обґрунтування</w:t>
      </w:r>
      <w:r w:rsidRPr="003631D4">
        <w:rPr>
          <w:rFonts w:ascii="Arial" w:hAnsi="Arial" w:cs="Arial"/>
          <w:sz w:val="28"/>
          <w:szCs w:val="28"/>
        </w:rPr>
        <w:t xml:space="preserve"> змісту музи</w:t>
      </w:r>
      <w:r w:rsidR="002E1916" w:rsidRPr="003631D4">
        <w:rPr>
          <w:rFonts w:ascii="Arial" w:hAnsi="Arial" w:cs="Arial"/>
          <w:sz w:val="28"/>
          <w:szCs w:val="28"/>
        </w:rPr>
        <w:softHyphen/>
      </w:r>
      <w:r w:rsidRPr="003631D4">
        <w:rPr>
          <w:rFonts w:ascii="Arial" w:hAnsi="Arial" w:cs="Arial"/>
          <w:sz w:val="28"/>
          <w:szCs w:val="28"/>
        </w:rPr>
        <w:t>чного навчання, встановлення тісних міжпредметних зв</w:t>
      </w:r>
      <w:r w:rsidR="00E6330A">
        <w:rPr>
          <w:rFonts w:ascii="Arial" w:hAnsi="Arial" w:cs="Arial"/>
          <w:sz w:val="28"/>
          <w:szCs w:val="28"/>
        </w:rPr>
        <w:t>’</w:t>
      </w:r>
      <w:r w:rsidRPr="003631D4">
        <w:rPr>
          <w:rFonts w:ascii="Arial" w:hAnsi="Arial" w:cs="Arial"/>
          <w:sz w:val="28"/>
          <w:szCs w:val="28"/>
        </w:rPr>
        <w:t>язків, активіза</w:t>
      </w:r>
      <w:r w:rsidR="002E1916" w:rsidRPr="003631D4">
        <w:rPr>
          <w:rFonts w:ascii="Arial" w:hAnsi="Arial" w:cs="Arial"/>
          <w:sz w:val="28"/>
          <w:szCs w:val="28"/>
        </w:rPr>
        <w:softHyphen/>
      </w:r>
      <w:r w:rsidRPr="003631D4">
        <w:rPr>
          <w:rFonts w:ascii="Arial" w:hAnsi="Arial" w:cs="Arial"/>
          <w:sz w:val="28"/>
          <w:szCs w:val="28"/>
        </w:rPr>
        <w:t>ція музичної діяльності шляхом її урізноманітнення, створення атмос</w:t>
      </w:r>
      <w:r w:rsidR="002E1916" w:rsidRPr="003631D4">
        <w:rPr>
          <w:rFonts w:ascii="Arial" w:hAnsi="Arial" w:cs="Arial"/>
          <w:sz w:val="28"/>
          <w:szCs w:val="28"/>
        </w:rPr>
        <w:softHyphen/>
      </w:r>
      <w:r w:rsidRPr="003631D4">
        <w:rPr>
          <w:rFonts w:ascii="Arial" w:hAnsi="Arial" w:cs="Arial"/>
          <w:sz w:val="28"/>
          <w:szCs w:val="28"/>
        </w:rPr>
        <w:t>фери художньо-творчого спілкування [3]. Означенi умови характери</w:t>
      </w:r>
      <w:r w:rsidR="002E1916" w:rsidRPr="003631D4">
        <w:rPr>
          <w:rFonts w:ascii="Arial" w:hAnsi="Arial" w:cs="Arial"/>
          <w:sz w:val="28"/>
          <w:szCs w:val="28"/>
          <w:lang w:val="ru-RU"/>
        </w:rPr>
        <w:softHyphen/>
      </w:r>
      <w:r w:rsidRPr="003631D4">
        <w:rPr>
          <w:rFonts w:ascii="Arial" w:hAnsi="Arial" w:cs="Arial"/>
          <w:sz w:val="28"/>
          <w:szCs w:val="28"/>
        </w:rPr>
        <w:t>зуються взаємовпливом, взаємозалежністю є необхідними i достатніми для музичного розвитку кожного учня.</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Педагогічно доцільна організація навчально-виховного процесу полягає у забезпеченні матеріальних і дотриманні санітарно-гігієнічних умов навчання, доцільному використанні навчального і позанав</w:t>
      </w:r>
      <w:r w:rsidR="002E1916" w:rsidRPr="003631D4">
        <w:rPr>
          <w:rFonts w:ascii="Arial" w:hAnsi="Arial" w:cs="Arial"/>
          <w:sz w:val="28"/>
          <w:szCs w:val="28"/>
        </w:rPr>
        <w:softHyphen/>
      </w:r>
      <w:r w:rsidRPr="003631D4">
        <w:rPr>
          <w:rFonts w:ascii="Arial" w:hAnsi="Arial" w:cs="Arial"/>
          <w:sz w:val="28"/>
          <w:szCs w:val="28"/>
        </w:rPr>
        <w:t>чаль</w:t>
      </w:r>
      <w:r w:rsidR="002E1916" w:rsidRPr="003631D4">
        <w:rPr>
          <w:rFonts w:ascii="Arial" w:hAnsi="Arial" w:cs="Arial"/>
          <w:sz w:val="28"/>
          <w:szCs w:val="28"/>
        </w:rPr>
        <w:softHyphen/>
      </w:r>
      <w:r w:rsidRPr="003631D4">
        <w:rPr>
          <w:rFonts w:ascii="Arial" w:hAnsi="Arial" w:cs="Arial"/>
          <w:sz w:val="28"/>
          <w:szCs w:val="28"/>
        </w:rPr>
        <w:t>ного часу школярів шляхом створення комплексного розкладу занять та розкладу підготовки домашніх завдань. У цьому плані актуальною зали</w:t>
      </w:r>
      <w:r w:rsidR="002E1916" w:rsidRPr="003631D4">
        <w:rPr>
          <w:rFonts w:ascii="Arial" w:hAnsi="Arial" w:cs="Arial"/>
          <w:sz w:val="28"/>
          <w:szCs w:val="28"/>
        </w:rPr>
        <w:softHyphen/>
      </w:r>
      <w:r w:rsidRPr="003631D4">
        <w:rPr>
          <w:rFonts w:ascii="Arial" w:hAnsi="Arial" w:cs="Arial"/>
          <w:sz w:val="28"/>
          <w:szCs w:val="28"/>
        </w:rPr>
        <w:t xml:space="preserve">шається думка Д. Б. Кабалевського про те, що в процесi виявлення музичних здібностей, розвитку музичної свідомості </w:t>
      </w:r>
      <w:r w:rsidR="00A8662F">
        <w:rPr>
          <w:rFonts w:ascii="Arial" w:hAnsi="Arial" w:cs="Arial"/>
          <w:sz w:val="28"/>
          <w:szCs w:val="28"/>
        </w:rPr>
        <w:t>потріб</w:t>
      </w:r>
      <w:r w:rsidRPr="003631D4">
        <w:rPr>
          <w:rFonts w:ascii="Arial" w:hAnsi="Arial" w:cs="Arial"/>
          <w:sz w:val="28"/>
          <w:szCs w:val="28"/>
        </w:rPr>
        <w:t>но здійсню</w:t>
      </w:r>
      <w:r w:rsidR="002E1916" w:rsidRPr="003631D4">
        <w:rPr>
          <w:rFonts w:ascii="Arial" w:hAnsi="Arial" w:cs="Arial"/>
          <w:sz w:val="28"/>
          <w:szCs w:val="28"/>
        </w:rPr>
        <w:softHyphen/>
      </w:r>
      <w:r w:rsidRPr="003631D4">
        <w:rPr>
          <w:rFonts w:ascii="Arial" w:hAnsi="Arial" w:cs="Arial"/>
          <w:sz w:val="28"/>
          <w:szCs w:val="28"/>
        </w:rPr>
        <w:t>вати диференціацію програмових вимог. Остання полягає у викори</w:t>
      </w:r>
      <w:r w:rsidR="002E1916" w:rsidRPr="003631D4">
        <w:rPr>
          <w:rFonts w:ascii="Arial" w:hAnsi="Arial" w:cs="Arial"/>
          <w:sz w:val="28"/>
          <w:szCs w:val="28"/>
          <w:lang w:val="ru-RU"/>
        </w:rPr>
        <w:softHyphen/>
      </w:r>
      <w:r w:rsidRPr="003631D4">
        <w:rPr>
          <w:rFonts w:ascii="Arial" w:hAnsi="Arial" w:cs="Arial"/>
          <w:sz w:val="28"/>
          <w:szCs w:val="28"/>
        </w:rPr>
        <w:t>стан</w:t>
      </w:r>
      <w:r w:rsidR="002E1916" w:rsidRPr="003631D4">
        <w:rPr>
          <w:rFonts w:ascii="Arial" w:hAnsi="Arial" w:cs="Arial"/>
          <w:sz w:val="28"/>
          <w:szCs w:val="28"/>
          <w:lang w:val="ru-RU"/>
        </w:rPr>
        <w:softHyphen/>
      </w:r>
      <w:r w:rsidRPr="003631D4">
        <w:rPr>
          <w:rFonts w:ascii="Arial" w:hAnsi="Arial" w:cs="Arial"/>
          <w:sz w:val="28"/>
          <w:szCs w:val="28"/>
        </w:rPr>
        <w:t>нi максимального обсягу змiсту програм для обдарованих дiтей i iндивi</w:t>
      </w:r>
      <w:r w:rsidR="00A8662F">
        <w:rPr>
          <w:rFonts w:ascii="Arial" w:hAnsi="Arial" w:cs="Arial"/>
          <w:sz w:val="28"/>
          <w:szCs w:val="28"/>
        </w:rPr>
        <w:softHyphen/>
      </w:r>
      <w:r w:rsidRPr="003631D4">
        <w:rPr>
          <w:rFonts w:ascii="Arial" w:hAnsi="Arial" w:cs="Arial"/>
          <w:sz w:val="28"/>
          <w:szCs w:val="28"/>
        </w:rPr>
        <w:t>ду</w:t>
      </w:r>
      <w:r w:rsidR="00A8662F">
        <w:rPr>
          <w:rFonts w:ascii="Arial" w:hAnsi="Arial" w:cs="Arial"/>
          <w:sz w:val="28"/>
          <w:szCs w:val="28"/>
        </w:rPr>
        <w:softHyphen/>
      </w:r>
      <w:r w:rsidRPr="003631D4">
        <w:rPr>
          <w:rFonts w:ascii="Arial" w:hAnsi="Arial" w:cs="Arial"/>
          <w:sz w:val="28"/>
          <w:szCs w:val="28"/>
        </w:rPr>
        <w:t>альне планування матерiалу для дiтей, що не мають яскраво вира</w:t>
      </w:r>
      <w:r w:rsidR="00A8662F">
        <w:rPr>
          <w:rFonts w:ascii="Arial" w:hAnsi="Arial" w:cs="Arial"/>
          <w:sz w:val="28"/>
          <w:szCs w:val="28"/>
        </w:rPr>
        <w:softHyphen/>
      </w:r>
      <w:r w:rsidRPr="003631D4">
        <w:rPr>
          <w:rFonts w:ascii="Arial" w:hAnsi="Arial" w:cs="Arial"/>
          <w:sz w:val="28"/>
          <w:szCs w:val="28"/>
        </w:rPr>
        <w:t>же</w:t>
      </w:r>
      <w:r w:rsidR="00A8662F">
        <w:rPr>
          <w:rFonts w:ascii="Arial" w:hAnsi="Arial" w:cs="Arial"/>
          <w:sz w:val="28"/>
          <w:szCs w:val="28"/>
        </w:rPr>
        <w:softHyphen/>
      </w:r>
      <w:r w:rsidRPr="003631D4">
        <w:rPr>
          <w:rFonts w:ascii="Arial" w:hAnsi="Arial" w:cs="Arial"/>
          <w:sz w:val="28"/>
          <w:szCs w:val="28"/>
        </w:rPr>
        <w:t>них музичних здiбностей, але люблять музику i прагнуть до неї [4, с. 104].</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Створенню дидактичної основи музичного розвитку молодших школярів сприяють: комплексний навчальний план, що характери</w:t>
      </w:r>
      <w:r w:rsidR="002E1916" w:rsidRPr="003631D4">
        <w:rPr>
          <w:rFonts w:ascii="Arial" w:hAnsi="Arial" w:cs="Arial"/>
          <w:sz w:val="28"/>
          <w:szCs w:val="28"/>
        </w:rPr>
        <w:softHyphen/>
      </w:r>
      <w:r w:rsidRPr="003631D4">
        <w:rPr>
          <w:rFonts w:ascii="Arial" w:hAnsi="Arial" w:cs="Arial"/>
          <w:sz w:val="28"/>
          <w:szCs w:val="28"/>
        </w:rPr>
        <w:t>зуєть</w:t>
      </w:r>
      <w:r w:rsidR="002E1916" w:rsidRPr="003631D4">
        <w:rPr>
          <w:rFonts w:ascii="Arial" w:hAnsi="Arial" w:cs="Arial"/>
          <w:sz w:val="28"/>
          <w:szCs w:val="28"/>
        </w:rPr>
        <w:softHyphen/>
      </w:r>
      <w:r w:rsidRPr="003631D4">
        <w:rPr>
          <w:rFonts w:ascii="Arial" w:hAnsi="Arial" w:cs="Arial"/>
          <w:sz w:val="28"/>
          <w:szCs w:val="28"/>
        </w:rPr>
        <w:t>ся певною системнiстю, забезпечує врахування наявних, можливих та необхiдних змiн у змiстi навчання; диференцiацiя навчання, яка спрямо</w:t>
      </w:r>
      <w:r w:rsidR="002E1916" w:rsidRPr="003631D4">
        <w:rPr>
          <w:rFonts w:ascii="Arial" w:hAnsi="Arial" w:cs="Arial"/>
          <w:sz w:val="28"/>
          <w:szCs w:val="28"/>
        </w:rPr>
        <w:softHyphen/>
      </w:r>
      <w:r w:rsidRPr="003631D4">
        <w:rPr>
          <w:rFonts w:ascii="Arial" w:hAnsi="Arial" w:cs="Arial"/>
          <w:sz w:val="28"/>
          <w:szCs w:val="28"/>
        </w:rPr>
        <w:t xml:space="preserve">вується на виявлення всiх компонентiв, методичних систем i ступенiв музичного навчання, дозволяє враховувати індивідуальні особливості, уподобання i здiбності кожної дитини, запобігає виникненню загальної </w:t>
      </w:r>
      <w:r w:rsidR="002D384D" w:rsidRPr="003631D4">
        <w:rPr>
          <w:rFonts w:ascii="Arial" w:hAnsi="Arial" w:cs="Arial"/>
          <w:sz w:val="28"/>
          <w:szCs w:val="28"/>
        </w:rPr>
        <w:t>"</w:t>
      </w:r>
      <w:r w:rsidRPr="003631D4">
        <w:rPr>
          <w:rFonts w:ascii="Arial" w:hAnsi="Arial" w:cs="Arial"/>
          <w:sz w:val="28"/>
          <w:szCs w:val="28"/>
        </w:rPr>
        <w:t>професіоналізації</w:t>
      </w:r>
      <w:r w:rsidR="002D384D" w:rsidRPr="003631D4">
        <w:rPr>
          <w:rFonts w:ascii="Arial" w:hAnsi="Arial" w:cs="Arial"/>
          <w:sz w:val="28"/>
          <w:szCs w:val="28"/>
        </w:rPr>
        <w:t>"</w:t>
      </w:r>
      <w:r w:rsidRPr="003631D4">
        <w:rPr>
          <w:rFonts w:ascii="Arial" w:hAnsi="Arial" w:cs="Arial"/>
          <w:sz w:val="28"/>
          <w:szCs w:val="28"/>
        </w:rPr>
        <w:t xml:space="preserve"> навчання; конкретизація мети в змiстi музичного навчання, що  передбачає  розкриття їх діалектичного зв</w:t>
      </w:r>
      <w:r w:rsidR="00E6330A">
        <w:rPr>
          <w:rFonts w:ascii="Arial" w:hAnsi="Arial" w:cs="Arial"/>
          <w:sz w:val="28"/>
          <w:szCs w:val="28"/>
        </w:rPr>
        <w:t>’</w:t>
      </w:r>
      <w:r w:rsidRPr="003631D4">
        <w:rPr>
          <w:rFonts w:ascii="Arial" w:hAnsi="Arial" w:cs="Arial"/>
          <w:sz w:val="28"/>
          <w:szCs w:val="28"/>
        </w:rPr>
        <w:t xml:space="preserve">язку,  спонукає до конкретного аналiзу змісту в конкретних ситуаціях, забезпечуючи  реальне поступове наповнення та заглиблення музичного навчання. </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Цiлiснiсть навчально-виховного процесу забезпечується завдяки створенню гнучких, </w:t>
      </w:r>
      <w:r w:rsidR="00E2180B" w:rsidRPr="003631D4">
        <w:rPr>
          <w:rFonts w:ascii="Arial" w:hAnsi="Arial" w:cs="Arial"/>
          <w:sz w:val="28"/>
          <w:szCs w:val="28"/>
        </w:rPr>
        <w:t>доцільних</w:t>
      </w:r>
      <w:r w:rsidRPr="003631D4">
        <w:rPr>
          <w:rFonts w:ascii="Arial" w:hAnsi="Arial" w:cs="Arial"/>
          <w:sz w:val="28"/>
          <w:szCs w:val="28"/>
        </w:rPr>
        <w:t xml:space="preserve"> i стійких міжпредметних зв</w:t>
      </w:r>
      <w:r w:rsidR="00E6330A">
        <w:rPr>
          <w:rFonts w:ascii="Arial" w:hAnsi="Arial" w:cs="Arial"/>
          <w:sz w:val="28"/>
          <w:szCs w:val="28"/>
        </w:rPr>
        <w:t>’</w:t>
      </w:r>
      <w:r w:rsidRPr="003631D4">
        <w:rPr>
          <w:rFonts w:ascii="Arial" w:hAnsi="Arial" w:cs="Arial"/>
          <w:sz w:val="28"/>
          <w:szCs w:val="28"/>
        </w:rPr>
        <w:t>язків. Зв</w:t>
      </w:r>
      <w:r w:rsidR="00E6330A">
        <w:rPr>
          <w:rFonts w:ascii="Arial" w:hAnsi="Arial" w:cs="Arial"/>
          <w:sz w:val="28"/>
          <w:szCs w:val="28"/>
        </w:rPr>
        <w:t>’</w:t>
      </w:r>
      <w:r w:rsidRPr="003631D4">
        <w:rPr>
          <w:rFonts w:ascii="Arial" w:hAnsi="Arial" w:cs="Arial"/>
          <w:sz w:val="28"/>
          <w:szCs w:val="28"/>
        </w:rPr>
        <w:t xml:space="preserve">язки предметiв  вiдбуваються за принципом </w:t>
      </w:r>
      <w:r w:rsidR="002D384D" w:rsidRPr="003631D4">
        <w:rPr>
          <w:rFonts w:ascii="Arial" w:hAnsi="Arial" w:cs="Arial"/>
          <w:sz w:val="28"/>
          <w:szCs w:val="28"/>
        </w:rPr>
        <w:t>"</w:t>
      </w:r>
      <w:r w:rsidRPr="003631D4">
        <w:rPr>
          <w:rFonts w:ascii="Arial" w:hAnsi="Arial" w:cs="Arial"/>
          <w:sz w:val="28"/>
          <w:szCs w:val="28"/>
        </w:rPr>
        <w:t>домiнуючий – пiдпорядко</w:t>
      </w:r>
      <w:r w:rsidR="002E1916" w:rsidRPr="003631D4">
        <w:rPr>
          <w:rFonts w:ascii="Arial" w:hAnsi="Arial" w:cs="Arial"/>
          <w:sz w:val="28"/>
          <w:szCs w:val="28"/>
        </w:rPr>
        <w:softHyphen/>
      </w:r>
      <w:r w:rsidRPr="003631D4">
        <w:rPr>
          <w:rFonts w:ascii="Arial" w:hAnsi="Arial" w:cs="Arial"/>
          <w:sz w:val="28"/>
          <w:szCs w:val="28"/>
        </w:rPr>
        <w:t>ва</w:t>
      </w:r>
      <w:r w:rsidR="002E1916" w:rsidRPr="003631D4">
        <w:rPr>
          <w:rFonts w:ascii="Arial" w:hAnsi="Arial" w:cs="Arial"/>
          <w:sz w:val="28"/>
          <w:szCs w:val="28"/>
        </w:rPr>
        <w:softHyphen/>
      </w:r>
      <w:r w:rsidRPr="003631D4">
        <w:rPr>
          <w:rFonts w:ascii="Arial" w:hAnsi="Arial" w:cs="Arial"/>
          <w:sz w:val="28"/>
          <w:szCs w:val="28"/>
        </w:rPr>
        <w:t>ний</w:t>
      </w:r>
      <w:r w:rsidR="002D384D" w:rsidRPr="003631D4">
        <w:rPr>
          <w:rFonts w:ascii="Arial" w:hAnsi="Arial" w:cs="Arial"/>
          <w:sz w:val="28"/>
          <w:szCs w:val="28"/>
        </w:rPr>
        <w:t>"</w:t>
      </w:r>
      <w:r w:rsidRPr="003631D4">
        <w:rPr>
          <w:rFonts w:ascii="Arial" w:hAnsi="Arial" w:cs="Arial"/>
          <w:sz w:val="28"/>
          <w:szCs w:val="28"/>
        </w:rPr>
        <w:t xml:space="preserve">, розкривають шляхи вдосконалення навчально-виховного процесу, </w:t>
      </w:r>
      <w:r w:rsidRPr="003631D4">
        <w:rPr>
          <w:rFonts w:ascii="Arial" w:hAnsi="Arial" w:cs="Arial"/>
          <w:sz w:val="28"/>
          <w:szCs w:val="28"/>
        </w:rPr>
        <w:lastRenderedPageBreak/>
        <w:t xml:space="preserve">вказують можливості використання набутих знань, </w:t>
      </w:r>
      <w:r w:rsidR="00E2180B" w:rsidRPr="003631D4">
        <w:rPr>
          <w:rFonts w:ascii="Arial" w:hAnsi="Arial" w:cs="Arial"/>
          <w:sz w:val="28"/>
          <w:szCs w:val="28"/>
        </w:rPr>
        <w:t>умінь</w:t>
      </w:r>
      <w:r w:rsidRPr="003631D4">
        <w:rPr>
          <w:rFonts w:ascii="Arial" w:hAnsi="Arial" w:cs="Arial"/>
          <w:sz w:val="28"/>
          <w:szCs w:val="28"/>
        </w:rPr>
        <w:t xml:space="preserve"> i навичок (особливо музичних) у позашкiльнiй дiяльностi, а відтак, і у </w:t>
      </w:r>
      <w:r w:rsidR="00E2180B" w:rsidRPr="003631D4">
        <w:rPr>
          <w:rFonts w:ascii="Arial" w:hAnsi="Arial" w:cs="Arial"/>
          <w:sz w:val="28"/>
          <w:szCs w:val="28"/>
        </w:rPr>
        <w:t>житті</w:t>
      </w:r>
      <w:r w:rsidRPr="003631D4">
        <w:rPr>
          <w:rFonts w:ascii="Arial" w:hAnsi="Arial" w:cs="Arial"/>
          <w:sz w:val="28"/>
          <w:szCs w:val="28"/>
        </w:rPr>
        <w:t xml:space="preserve">. </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У світлі сучасних тенденцій щодо інтегративного підходу до організації та змісту навчання зупинимось на важливості конкретизацiї мети в змiстi музичного навчання. Освiтнi цiлi i завдання розвитку особистостi втiлюються у навчальних програмах з предметiв. Якщо загальноосвiтнi предмети розкривають основи рiзних наук, то всi музичнi предмети спрямовуються на висвітлення різних сторін музич</w:t>
      </w:r>
      <w:r w:rsidR="002E1916" w:rsidRPr="003631D4">
        <w:rPr>
          <w:rFonts w:ascii="Arial" w:hAnsi="Arial" w:cs="Arial"/>
          <w:sz w:val="28"/>
          <w:szCs w:val="28"/>
          <w:lang w:val="ru-RU"/>
        </w:rPr>
        <w:softHyphen/>
      </w:r>
      <w:r w:rsidRPr="003631D4">
        <w:rPr>
          <w:rFonts w:ascii="Arial" w:hAnsi="Arial" w:cs="Arial"/>
          <w:sz w:val="28"/>
          <w:szCs w:val="28"/>
        </w:rPr>
        <w:t xml:space="preserve">ного мистецтва. Їх перелiк у навчальному планi залежить вiд потреб, вимог та можливостей музичного навчання у початковій школі. </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Конкретизація функції профільного циклу предметів з огляду на їх змiст вимагає коригування завдань програм, їх спрямування на музич</w:t>
      </w:r>
      <w:r w:rsidR="002E1916" w:rsidRPr="003631D4">
        <w:rPr>
          <w:rFonts w:ascii="Arial" w:hAnsi="Arial" w:cs="Arial"/>
          <w:sz w:val="28"/>
          <w:szCs w:val="28"/>
        </w:rPr>
        <w:softHyphen/>
      </w:r>
      <w:r w:rsidRPr="003631D4">
        <w:rPr>
          <w:rFonts w:ascii="Arial" w:hAnsi="Arial" w:cs="Arial"/>
          <w:sz w:val="28"/>
          <w:szCs w:val="28"/>
        </w:rPr>
        <w:t>ний розвиток особистостi.  Подальша конкретизацiя полягає в аналiзi тематичних роздiлiв музичного матерiалу з кожного предмета профiль</w:t>
      </w:r>
      <w:r w:rsidR="002E1916" w:rsidRPr="003631D4">
        <w:rPr>
          <w:rFonts w:ascii="Arial" w:hAnsi="Arial" w:cs="Arial"/>
          <w:sz w:val="28"/>
          <w:szCs w:val="28"/>
          <w:lang w:val="ru-RU"/>
        </w:rPr>
        <w:softHyphen/>
      </w:r>
      <w:r w:rsidRPr="003631D4">
        <w:rPr>
          <w:rFonts w:ascii="Arial" w:hAnsi="Arial" w:cs="Arial"/>
          <w:sz w:val="28"/>
          <w:szCs w:val="28"/>
        </w:rPr>
        <w:t>ного циклу, доцiльностi, виправданості, реальності їх змісту. Конкрети</w:t>
      </w:r>
      <w:r w:rsidR="002E1916" w:rsidRPr="003631D4">
        <w:rPr>
          <w:rFonts w:ascii="Arial" w:hAnsi="Arial" w:cs="Arial"/>
          <w:sz w:val="28"/>
          <w:szCs w:val="28"/>
        </w:rPr>
        <w:softHyphen/>
      </w:r>
      <w:r w:rsidRPr="003631D4">
        <w:rPr>
          <w:rFonts w:ascii="Arial" w:hAnsi="Arial" w:cs="Arial"/>
          <w:sz w:val="28"/>
          <w:szCs w:val="28"/>
        </w:rPr>
        <w:t>зація цілей – завдань щодо змісту окремих тем навчального матерiалу (який вивчається, як правило, протягом різних уроків) наповнює нав</w:t>
      </w:r>
      <w:r w:rsidR="009174EF">
        <w:rPr>
          <w:rFonts w:ascii="Arial" w:hAnsi="Arial" w:cs="Arial"/>
          <w:sz w:val="28"/>
          <w:szCs w:val="28"/>
        </w:rPr>
        <w:softHyphen/>
      </w:r>
      <w:r w:rsidRPr="003631D4">
        <w:rPr>
          <w:rFonts w:ascii="Arial" w:hAnsi="Arial" w:cs="Arial"/>
          <w:sz w:val="28"/>
          <w:szCs w:val="28"/>
        </w:rPr>
        <w:t>чально-виховний процес необхідним змістом i з</w:t>
      </w:r>
      <w:r w:rsidR="00E6330A">
        <w:rPr>
          <w:rFonts w:ascii="Arial" w:hAnsi="Arial" w:cs="Arial"/>
          <w:sz w:val="28"/>
          <w:szCs w:val="28"/>
        </w:rPr>
        <w:t>’</w:t>
      </w:r>
      <w:r w:rsidRPr="003631D4">
        <w:rPr>
          <w:rFonts w:ascii="Arial" w:hAnsi="Arial" w:cs="Arial"/>
          <w:sz w:val="28"/>
          <w:szCs w:val="28"/>
        </w:rPr>
        <w:t>ясовує шляхи встанов</w:t>
      </w:r>
      <w:r w:rsidR="009174EF">
        <w:rPr>
          <w:rFonts w:ascii="Arial" w:hAnsi="Arial" w:cs="Arial"/>
          <w:sz w:val="28"/>
          <w:szCs w:val="28"/>
        </w:rPr>
        <w:softHyphen/>
      </w:r>
      <w:r w:rsidRPr="003631D4">
        <w:rPr>
          <w:rFonts w:ascii="Arial" w:hAnsi="Arial" w:cs="Arial"/>
          <w:sz w:val="28"/>
          <w:szCs w:val="28"/>
        </w:rPr>
        <w:t>лення дійових інтегративних зв</w:t>
      </w:r>
      <w:r w:rsidR="00E6330A">
        <w:rPr>
          <w:rFonts w:ascii="Arial" w:hAnsi="Arial" w:cs="Arial"/>
          <w:sz w:val="28"/>
          <w:szCs w:val="28"/>
        </w:rPr>
        <w:t>’</w:t>
      </w:r>
      <w:r w:rsidRPr="003631D4">
        <w:rPr>
          <w:rFonts w:ascii="Arial" w:hAnsi="Arial" w:cs="Arial"/>
          <w:sz w:val="28"/>
          <w:szCs w:val="28"/>
        </w:rPr>
        <w:t xml:space="preserve">язків. </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Узагальнюючи сказане, підкреслимо, що конкретизацiя мети в змiстi музичного навчання забезпечує його реальне поступове напов</w:t>
      </w:r>
      <w:r w:rsidR="002E1916" w:rsidRPr="003631D4">
        <w:rPr>
          <w:rFonts w:ascii="Arial" w:hAnsi="Arial" w:cs="Arial"/>
          <w:sz w:val="28"/>
          <w:szCs w:val="28"/>
          <w:lang w:val="ru-RU"/>
        </w:rPr>
        <w:softHyphen/>
      </w:r>
      <w:r w:rsidRPr="003631D4">
        <w:rPr>
          <w:rFonts w:ascii="Arial" w:hAnsi="Arial" w:cs="Arial"/>
          <w:sz w:val="28"/>
          <w:szCs w:val="28"/>
        </w:rPr>
        <w:t>нення i може здійснюватися такими шляхами: конкретизація функції музичного предмета на основi вимог загального i музичного навчально-виховних процесів; конкретизація цілей музичного навчання у тема</w:t>
      </w:r>
      <w:r w:rsidR="002E1916" w:rsidRPr="003631D4">
        <w:rPr>
          <w:rFonts w:ascii="Arial" w:hAnsi="Arial" w:cs="Arial"/>
          <w:sz w:val="28"/>
          <w:szCs w:val="28"/>
          <w:lang w:val="ru-RU"/>
        </w:rPr>
        <w:softHyphen/>
      </w:r>
      <w:r w:rsidRPr="003631D4">
        <w:rPr>
          <w:rFonts w:ascii="Arial" w:hAnsi="Arial" w:cs="Arial"/>
          <w:sz w:val="28"/>
          <w:szCs w:val="28"/>
        </w:rPr>
        <w:t>тичних роздiлах навчального матерiалу кожного предмета навчального плану; конкретизація цiлей у змiстi окремих тем навчального матерiалу не лише музичних, але й загальноосвiтнiх предметiв. У такий спосіб можна реалізувати інтеграцію змісту музичного матеріалу з матеріалом інших предметів навчального плану</w:t>
      </w:r>
      <w:r w:rsidR="009174EF">
        <w:rPr>
          <w:rFonts w:ascii="Arial" w:hAnsi="Arial" w:cs="Arial"/>
          <w:sz w:val="28"/>
          <w:szCs w:val="28"/>
        </w:rPr>
        <w:t>.</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У процесi рiзнобiчної музичної дiяльностi формуються необхiднi знання, умiння й навички, усвідомлюються зв</w:t>
      </w:r>
      <w:r w:rsidR="00E6330A">
        <w:rPr>
          <w:rFonts w:ascii="Arial" w:hAnsi="Arial" w:cs="Arial"/>
          <w:sz w:val="28"/>
          <w:szCs w:val="28"/>
        </w:rPr>
        <w:t>’</w:t>
      </w:r>
      <w:r w:rsidRPr="003631D4">
        <w:rPr>
          <w:rFonts w:ascii="Arial" w:hAnsi="Arial" w:cs="Arial"/>
          <w:sz w:val="28"/>
          <w:szCs w:val="28"/>
        </w:rPr>
        <w:t>язки загальноосвiтнiх i профiльних предметів, розкриваються шляхи зв</w:t>
      </w:r>
      <w:r w:rsidR="00E6330A">
        <w:rPr>
          <w:rFonts w:ascii="Arial" w:hAnsi="Arial" w:cs="Arial"/>
          <w:sz w:val="28"/>
          <w:szCs w:val="28"/>
        </w:rPr>
        <w:t>’</w:t>
      </w:r>
      <w:r w:rsidRPr="003631D4">
        <w:rPr>
          <w:rFonts w:ascii="Arial" w:hAnsi="Arial" w:cs="Arial"/>
          <w:sz w:val="28"/>
          <w:szCs w:val="28"/>
        </w:rPr>
        <w:t>язків музики iз життям. Основний шлях виховання здатностi до такої дiяльностi полягає вiд пасивного слухання до усвiдомленого сприймання i до активної рiзнобiчної дiяльностi. Методологічного значення набуває думка про те, що позитивні результати у навчанні дитина отримує через самостійну, активну, свідому музичну діяльність.</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Художньо-творче спілкування як двобічний процес залежить від позитивної емоційної забарвленості стосунків, педагогічної спостереж</w:t>
      </w:r>
      <w:r w:rsidR="002E1916" w:rsidRPr="003631D4">
        <w:rPr>
          <w:rFonts w:ascii="Arial" w:hAnsi="Arial" w:cs="Arial"/>
          <w:sz w:val="28"/>
          <w:szCs w:val="28"/>
        </w:rPr>
        <w:softHyphen/>
      </w:r>
      <w:r w:rsidRPr="003631D4">
        <w:rPr>
          <w:rFonts w:ascii="Arial" w:hAnsi="Arial" w:cs="Arial"/>
          <w:sz w:val="28"/>
          <w:szCs w:val="28"/>
        </w:rPr>
        <w:t xml:space="preserve">ливості та здатності до педагогiчного перевтiлення з боку вчителя й урахування внутрiшньої позицiї учня щодо музичного навчання. Наріжним каменем для цього має виступати думка О. Я. Ростовського </w:t>
      </w:r>
      <w:r w:rsidRPr="003631D4">
        <w:rPr>
          <w:rFonts w:ascii="Arial" w:hAnsi="Arial" w:cs="Arial"/>
          <w:sz w:val="28"/>
          <w:szCs w:val="28"/>
        </w:rPr>
        <w:lastRenderedPageBreak/>
        <w:t xml:space="preserve">про те, що </w:t>
      </w:r>
      <w:r w:rsidR="002D384D" w:rsidRPr="003631D4">
        <w:rPr>
          <w:rFonts w:ascii="Arial" w:hAnsi="Arial" w:cs="Arial"/>
          <w:sz w:val="28"/>
          <w:szCs w:val="28"/>
        </w:rPr>
        <w:t>"</w:t>
      </w:r>
      <w:r w:rsidRPr="003631D4">
        <w:rPr>
          <w:rFonts w:ascii="Arial" w:hAnsi="Arial" w:cs="Arial"/>
          <w:sz w:val="28"/>
          <w:szCs w:val="28"/>
        </w:rPr>
        <w:t>музичне виховання виявляється незмірно складнішим про</w:t>
      </w:r>
      <w:r w:rsidR="002E1916" w:rsidRPr="003631D4">
        <w:rPr>
          <w:rFonts w:ascii="Arial" w:hAnsi="Arial" w:cs="Arial"/>
          <w:sz w:val="28"/>
          <w:szCs w:val="28"/>
          <w:lang w:val="ru-RU"/>
        </w:rPr>
        <w:softHyphen/>
      </w:r>
      <w:r w:rsidRPr="003631D4">
        <w:rPr>
          <w:rFonts w:ascii="Arial" w:hAnsi="Arial" w:cs="Arial"/>
          <w:sz w:val="28"/>
          <w:szCs w:val="28"/>
        </w:rPr>
        <w:t>це</w:t>
      </w:r>
      <w:r w:rsidR="002E1916" w:rsidRPr="003631D4">
        <w:rPr>
          <w:rFonts w:ascii="Arial" w:hAnsi="Arial" w:cs="Arial"/>
          <w:sz w:val="28"/>
          <w:szCs w:val="28"/>
          <w:lang w:val="ru-RU"/>
        </w:rPr>
        <w:softHyphen/>
      </w:r>
      <w:r w:rsidRPr="003631D4">
        <w:rPr>
          <w:rFonts w:ascii="Arial" w:hAnsi="Arial" w:cs="Arial"/>
          <w:sz w:val="28"/>
          <w:szCs w:val="28"/>
        </w:rPr>
        <w:t>сом, ніж музична освіта. Воно не може абстрагуватися від особи</w:t>
      </w:r>
      <w:r w:rsidR="005B3136">
        <w:rPr>
          <w:rFonts w:ascii="Arial" w:hAnsi="Arial" w:cs="Arial"/>
          <w:sz w:val="28"/>
          <w:szCs w:val="28"/>
        </w:rPr>
        <w:softHyphen/>
      </w:r>
      <w:r w:rsidRPr="003631D4">
        <w:rPr>
          <w:rFonts w:ascii="Arial" w:hAnsi="Arial" w:cs="Arial"/>
          <w:sz w:val="28"/>
          <w:szCs w:val="28"/>
        </w:rPr>
        <w:t>стісних якостей дитини, постійно звернене до неї як до особи</w:t>
      </w:r>
      <w:r w:rsidR="002E1916" w:rsidRPr="003631D4">
        <w:rPr>
          <w:rFonts w:ascii="Arial" w:hAnsi="Arial" w:cs="Arial"/>
          <w:sz w:val="28"/>
          <w:szCs w:val="28"/>
          <w:lang w:val="ru-RU"/>
        </w:rPr>
        <w:softHyphen/>
      </w:r>
      <w:r w:rsidRPr="003631D4">
        <w:rPr>
          <w:rFonts w:ascii="Arial" w:hAnsi="Arial" w:cs="Arial"/>
          <w:sz w:val="28"/>
          <w:szCs w:val="28"/>
        </w:rPr>
        <w:t>сто</w:t>
      </w:r>
      <w:r w:rsidR="002E1916" w:rsidRPr="003631D4">
        <w:rPr>
          <w:rFonts w:ascii="Arial" w:hAnsi="Arial" w:cs="Arial"/>
          <w:sz w:val="28"/>
          <w:szCs w:val="28"/>
          <w:lang w:val="ru-RU"/>
        </w:rPr>
        <w:softHyphen/>
      </w:r>
      <w:r w:rsidRPr="003631D4">
        <w:rPr>
          <w:rFonts w:ascii="Arial" w:hAnsi="Arial" w:cs="Arial"/>
          <w:sz w:val="28"/>
          <w:szCs w:val="28"/>
        </w:rPr>
        <w:t>сті, рівноправного партнера у художньо-педагогічному спілкуванні</w:t>
      </w:r>
      <w:r w:rsidR="002D384D" w:rsidRPr="003631D4">
        <w:rPr>
          <w:rFonts w:ascii="Arial" w:hAnsi="Arial" w:cs="Arial"/>
          <w:sz w:val="28"/>
          <w:szCs w:val="28"/>
        </w:rPr>
        <w:t>"</w:t>
      </w:r>
      <w:r w:rsidRPr="003631D4">
        <w:rPr>
          <w:rFonts w:ascii="Arial" w:hAnsi="Arial" w:cs="Arial"/>
          <w:sz w:val="28"/>
          <w:szCs w:val="28"/>
        </w:rPr>
        <w:t xml:space="preserve"> [7, с. 87].</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Взаємодiя загальноосвітньої школи та ПСМНЗ є унiверсальним двобiчним процесом, що забезпечує педагогічно доцільну організацію навчання. На шляху вдосконалення системи національного виховання взаємодія у широкому (між різними типами шкіл) та вузькому (між вчителем та учнем, учнями в колективi, учнем i хоровим колективом тощо) розумiннi виступає провiдною iнтегру</w:t>
      </w:r>
      <w:r w:rsidR="009174EF">
        <w:rPr>
          <w:rFonts w:ascii="Arial" w:hAnsi="Arial" w:cs="Arial"/>
          <w:sz w:val="28"/>
          <w:szCs w:val="28"/>
        </w:rPr>
        <w:t>вальн</w:t>
      </w:r>
      <w:r w:rsidRPr="003631D4">
        <w:rPr>
          <w:rFonts w:ascii="Arial" w:hAnsi="Arial" w:cs="Arial"/>
          <w:sz w:val="28"/>
          <w:szCs w:val="28"/>
        </w:rPr>
        <w:t>ою умовою здiйснення навчально-виховного процесу та реальним, виправданим, доцільним і ефективним шляхом формування музичної культури школярів. До переваг взаємодiї двох типiв шкiл, на нашу думку, належать: педаго</w:t>
      </w:r>
      <w:r w:rsidR="002E1916" w:rsidRPr="003631D4">
        <w:rPr>
          <w:rFonts w:ascii="Arial" w:hAnsi="Arial" w:cs="Arial"/>
          <w:sz w:val="28"/>
          <w:szCs w:val="28"/>
        </w:rPr>
        <w:softHyphen/>
      </w:r>
      <w:r w:rsidRPr="003631D4">
        <w:rPr>
          <w:rFonts w:ascii="Arial" w:hAnsi="Arial" w:cs="Arial"/>
          <w:sz w:val="28"/>
          <w:szCs w:val="28"/>
        </w:rPr>
        <w:t>гiчно доцiльна органiзацiя навчально-виховного процесу; удоскона</w:t>
      </w:r>
      <w:r w:rsidR="002E1916" w:rsidRPr="003631D4">
        <w:rPr>
          <w:rFonts w:ascii="Arial" w:hAnsi="Arial" w:cs="Arial"/>
          <w:sz w:val="28"/>
          <w:szCs w:val="28"/>
        </w:rPr>
        <w:softHyphen/>
      </w:r>
      <w:r w:rsidRPr="003631D4">
        <w:rPr>
          <w:rFonts w:ascii="Arial" w:hAnsi="Arial" w:cs="Arial"/>
          <w:sz w:val="28"/>
          <w:szCs w:val="28"/>
        </w:rPr>
        <w:t>лен</w:t>
      </w:r>
      <w:r w:rsidR="002E1916" w:rsidRPr="003631D4">
        <w:rPr>
          <w:rFonts w:ascii="Arial" w:hAnsi="Arial" w:cs="Arial"/>
          <w:sz w:val="28"/>
          <w:szCs w:val="28"/>
        </w:rPr>
        <w:softHyphen/>
      </w:r>
      <w:r w:rsidRPr="003631D4">
        <w:rPr>
          <w:rFonts w:ascii="Arial" w:hAnsi="Arial" w:cs="Arial"/>
          <w:sz w:val="28"/>
          <w:szCs w:val="28"/>
        </w:rPr>
        <w:t>ня змiсту музичного навчання учнiв; встановлення дійових мiжпредмет</w:t>
      </w:r>
      <w:r w:rsidR="002E1916" w:rsidRPr="003631D4">
        <w:rPr>
          <w:rFonts w:ascii="Arial" w:hAnsi="Arial" w:cs="Arial"/>
          <w:sz w:val="28"/>
          <w:szCs w:val="28"/>
        </w:rPr>
        <w:softHyphen/>
      </w:r>
      <w:r w:rsidRPr="003631D4">
        <w:rPr>
          <w:rFonts w:ascii="Arial" w:hAnsi="Arial" w:cs="Arial"/>
          <w:sz w:val="28"/>
          <w:szCs w:val="28"/>
        </w:rPr>
        <w:t>них зв</w:t>
      </w:r>
      <w:r w:rsidR="00E6330A">
        <w:rPr>
          <w:rFonts w:ascii="Arial" w:hAnsi="Arial" w:cs="Arial"/>
          <w:sz w:val="28"/>
          <w:szCs w:val="28"/>
        </w:rPr>
        <w:t>’</w:t>
      </w:r>
      <w:r w:rsidRPr="003631D4">
        <w:rPr>
          <w:rFonts w:ascii="Arial" w:hAnsi="Arial" w:cs="Arial"/>
          <w:sz w:val="28"/>
          <w:szCs w:val="28"/>
        </w:rPr>
        <w:t>язкiв; активiзацiя музичної дiяльностi школярів; створення атмо</w:t>
      </w:r>
      <w:r w:rsidR="009174EF">
        <w:rPr>
          <w:rFonts w:ascii="Arial" w:hAnsi="Arial" w:cs="Arial"/>
          <w:sz w:val="28"/>
          <w:szCs w:val="28"/>
        </w:rPr>
        <w:softHyphen/>
      </w:r>
      <w:r w:rsidRPr="003631D4">
        <w:rPr>
          <w:rFonts w:ascii="Arial" w:hAnsi="Arial" w:cs="Arial"/>
          <w:sz w:val="28"/>
          <w:szCs w:val="28"/>
        </w:rPr>
        <w:t>сфери художньо-творчого спілкування.</w:t>
      </w:r>
    </w:p>
    <w:p w:rsidR="000E1D08" w:rsidRPr="003631D4" w:rsidRDefault="000E1D08" w:rsidP="00A73414">
      <w:pPr>
        <w:spacing w:after="0" w:line="259" w:lineRule="auto"/>
        <w:ind w:firstLine="709"/>
        <w:jc w:val="both"/>
        <w:rPr>
          <w:rFonts w:ascii="Arial" w:hAnsi="Arial" w:cs="Arial"/>
          <w:sz w:val="28"/>
          <w:szCs w:val="28"/>
        </w:rPr>
      </w:pPr>
      <w:r w:rsidRPr="003631D4">
        <w:rPr>
          <w:rFonts w:ascii="Arial" w:hAnsi="Arial" w:cs="Arial"/>
          <w:sz w:val="28"/>
          <w:szCs w:val="28"/>
        </w:rPr>
        <w:t>У світлі змін, що відбуваються у сучасній освіті</w:t>
      </w:r>
      <w:r w:rsidR="009174EF">
        <w:rPr>
          <w:rFonts w:ascii="Arial" w:hAnsi="Arial" w:cs="Arial"/>
          <w:sz w:val="28"/>
          <w:szCs w:val="28"/>
        </w:rPr>
        <w:t>,</w:t>
      </w:r>
      <w:r w:rsidRPr="003631D4">
        <w:rPr>
          <w:rFonts w:ascii="Arial" w:hAnsi="Arial" w:cs="Arial"/>
          <w:sz w:val="28"/>
          <w:szCs w:val="28"/>
        </w:rPr>
        <w:t xml:space="preserve"> запропонований підхід до формування музичної культури особистості сприятиме сплеску інтересу </w:t>
      </w:r>
      <w:r w:rsidR="009174EF">
        <w:rPr>
          <w:rFonts w:ascii="Arial" w:hAnsi="Arial" w:cs="Arial"/>
          <w:sz w:val="28"/>
          <w:szCs w:val="28"/>
        </w:rPr>
        <w:t>та</w:t>
      </w:r>
      <w:r w:rsidRPr="003631D4">
        <w:rPr>
          <w:rFonts w:ascii="Arial" w:hAnsi="Arial" w:cs="Arial"/>
          <w:sz w:val="28"/>
          <w:szCs w:val="28"/>
        </w:rPr>
        <w:t xml:space="preserve"> прояву патріотичних почуттів і нових ставлень до історії, культури, релігії, традицій </w:t>
      </w:r>
      <w:r w:rsidR="009174EF">
        <w:rPr>
          <w:rFonts w:ascii="Arial" w:hAnsi="Arial" w:cs="Arial"/>
          <w:sz w:val="28"/>
          <w:szCs w:val="28"/>
        </w:rPr>
        <w:t>та</w:t>
      </w:r>
      <w:r w:rsidRPr="003631D4">
        <w:rPr>
          <w:rFonts w:ascii="Arial" w:hAnsi="Arial" w:cs="Arial"/>
          <w:sz w:val="28"/>
          <w:szCs w:val="28"/>
        </w:rPr>
        <w:t xml:space="preserve"> звичаїв українського народу й, водночас, стане підґрунтям для інтегрування української культури в європейський та світовий простір.</w:t>
      </w:r>
    </w:p>
    <w:p w:rsidR="000E1D08" w:rsidRPr="003631D4" w:rsidRDefault="000E1D08" w:rsidP="00A73414">
      <w:pPr>
        <w:spacing w:after="0" w:line="259" w:lineRule="auto"/>
        <w:ind w:firstLine="709"/>
        <w:jc w:val="both"/>
        <w:rPr>
          <w:rFonts w:ascii="Arial" w:hAnsi="Arial" w:cs="Arial"/>
          <w:b/>
          <w:sz w:val="28"/>
          <w:szCs w:val="28"/>
        </w:rPr>
      </w:pPr>
    </w:p>
    <w:p w:rsidR="000E1D08" w:rsidRPr="003631D4" w:rsidRDefault="000E1D08" w:rsidP="00A73414">
      <w:pPr>
        <w:spacing w:after="0" w:line="259" w:lineRule="auto"/>
        <w:jc w:val="center"/>
        <w:rPr>
          <w:rFonts w:ascii="Arial" w:hAnsi="Arial" w:cs="Arial"/>
          <w:b/>
          <w:sz w:val="28"/>
          <w:szCs w:val="28"/>
        </w:rPr>
      </w:pPr>
      <w:r w:rsidRPr="003631D4">
        <w:rPr>
          <w:rFonts w:ascii="Arial" w:hAnsi="Arial" w:cs="Arial"/>
          <w:b/>
          <w:sz w:val="28"/>
          <w:szCs w:val="28"/>
        </w:rPr>
        <w:t>Література</w:t>
      </w:r>
    </w:p>
    <w:p w:rsidR="000E1D08" w:rsidRPr="003631D4" w:rsidRDefault="000E1D08" w:rsidP="00361A76">
      <w:pPr>
        <w:numPr>
          <w:ilvl w:val="0"/>
          <w:numId w:val="74"/>
        </w:numPr>
        <w:tabs>
          <w:tab w:val="left" w:pos="1050"/>
        </w:tabs>
        <w:spacing w:after="0" w:line="259" w:lineRule="auto"/>
        <w:ind w:left="0" w:firstLine="709"/>
        <w:jc w:val="both"/>
        <w:rPr>
          <w:rFonts w:ascii="Arial" w:hAnsi="Arial" w:cs="Arial"/>
          <w:b/>
          <w:spacing w:val="-4"/>
          <w:sz w:val="28"/>
          <w:szCs w:val="28"/>
        </w:rPr>
      </w:pPr>
      <w:r w:rsidRPr="003631D4">
        <w:rPr>
          <w:rFonts w:ascii="Arial" w:hAnsi="Arial" w:cs="Arial"/>
          <w:sz w:val="28"/>
          <w:szCs w:val="28"/>
        </w:rPr>
        <w:t xml:space="preserve">Грисюк О. М. Взаємодiя музичної i загальноосвiтньої шкiл у </w:t>
      </w:r>
      <w:r w:rsidRPr="003631D4">
        <w:rPr>
          <w:rFonts w:ascii="Arial" w:hAnsi="Arial" w:cs="Arial"/>
          <w:spacing w:val="-4"/>
          <w:sz w:val="28"/>
          <w:szCs w:val="28"/>
        </w:rPr>
        <w:t>музичному розвитку особистості / О. М. Грисюк // Художньо-творчий роз</w:t>
      </w:r>
      <w:r w:rsidR="00361A76" w:rsidRPr="003631D4">
        <w:rPr>
          <w:rFonts w:ascii="Arial" w:hAnsi="Arial" w:cs="Arial"/>
          <w:spacing w:val="-4"/>
          <w:sz w:val="28"/>
          <w:szCs w:val="28"/>
        </w:rPr>
        <w:softHyphen/>
      </w:r>
      <w:r w:rsidRPr="003631D4">
        <w:rPr>
          <w:rFonts w:ascii="Arial" w:hAnsi="Arial" w:cs="Arial"/>
          <w:spacing w:val="-4"/>
          <w:sz w:val="28"/>
          <w:szCs w:val="28"/>
        </w:rPr>
        <w:t>виток учнiв у школах естетичного виховання. – Ніжин,</w:t>
      </w:r>
      <w:r w:rsidR="00361A76" w:rsidRPr="003631D4">
        <w:rPr>
          <w:rFonts w:ascii="Arial" w:hAnsi="Arial" w:cs="Arial"/>
          <w:spacing w:val="-4"/>
          <w:sz w:val="28"/>
          <w:szCs w:val="28"/>
        </w:rPr>
        <w:t xml:space="preserve"> </w:t>
      </w:r>
      <w:r w:rsidRPr="003631D4">
        <w:rPr>
          <w:rFonts w:ascii="Arial" w:hAnsi="Arial" w:cs="Arial"/>
          <w:spacing w:val="-4"/>
          <w:sz w:val="28"/>
          <w:szCs w:val="28"/>
        </w:rPr>
        <w:t>1995. – С.</w:t>
      </w:r>
      <w:r w:rsidR="009174EF">
        <w:rPr>
          <w:rFonts w:ascii="Arial" w:hAnsi="Arial" w:cs="Arial"/>
          <w:spacing w:val="-4"/>
          <w:sz w:val="28"/>
          <w:szCs w:val="28"/>
        </w:rPr>
        <w:t xml:space="preserve"> </w:t>
      </w:r>
      <w:r w:rsidRPr="003631D4">
        <w:rPr>
          <w:rFonts w:ascii="Arial" w:hAnsi="Arial" w:cs="Arial"/>
          <w:spacing w:val="-4"/>
          <w:sz w:val="28"/>
          <w:szCs w:val="28"/>
        </w:rPr>
        <w:t xml:space="preserve">11–13. </w:t>
      </w:r>
    </w:p>
    <w:p w:rsidR="000E1D08" w:rsidRPr="003631D4" w:rsidRDefault="000E1D08" w:rsidP="00361A76">
      <w:pPr>
        <w:numPr>
          <w:ilvl w:val="0"/>
          <w:numId w:val="74"/>
        </w:numPr>
        <w:tabs>
          <w:tab w:val="left" w:pos="1050"/>
        </w:tabs>
        <w:spacing w:after="0" w:line="259" w:lineRule="auto"/>
        <w:ind w:left="0" w:firstLine="709"/>
        <w:jc w:val="both"/>
        <w:rPr>
          <w:rFonts w:ascii="Arial" w:hAnsi="Arial" w:cs="Arial"/>
          <w:sz w:val="28"/>
          <w:szCs w:val="28"/>
        </w:rPr>
      </w:pPr>
      <w:r w:rsidRPr="003631D4">
        <w:rPr>
          <w:rFonts w:ascii="Arial" w:hAnsi="Arial" w:cs="Arial"/>
          <w:sz w:val="28"/>
          <w:szCs w:val="28"/>
        </w:rPr>
        <w:t>Грисюк О. М. Структурно-функціональний аналіз процесу фор</w:t>
      </w:r>
      <w:r w:rsidR="00361A76" w:rsidRPr="003631D4">
        <w:rPr>
          <w:rFonts w:ascii="Arial" w:hAnsi="Arial" w:cs="Arial"/>
          <w:sz w:val="28"/>
          <w:szCs w:val="28"/>
          <w:lang w:val="ru-RU"/>
        </w:rPr>
        <w:softHyphen/>
      </w:r>
      <w:r w:rsidRPr="003631D4">
        <w:rPr>
          <w:rFonts w:ascii="Arial" w:hAnsi="Arial" w:cs="Arial"/>
          <w:sz w:val="28"/>
          <w:szCs w:val="28"/>
        </w:rPr>
        <w:t>му</w:t>
      </w:r>
      <w:r w:rsidR="00361A76" w:rsidRPr="003631D4">
        <w:rPr>
          <w:rFonts w:ascii="Arial" w:hAnsi="Arial" w:cs="Arial"/>
          <w:sz w:val="28"/>
          <w:szCs w:val="28"/>
          <w:lang w:val="ru-RU"/>
        </w:rPr>
        <w:softHyphen/>
      </w:r>
      <w:r w:rsidRPr="003631D4">
        <w:rPr>
          <w:rFonts w:ascii="Arial" w:hAnsi="Arial" w:cs="Arial"/>
          <w:sz w:val="28"/>
          <w:szCs w:val="28"/>
        </w:rPr>
        <w:t xml:space="preserve">вання музичної культури особистості / О. М. Грисюк // Наукові записки </w:t>
      </w:r>
      <w:r w:rsidRPr="003631D4">
        <w:rPr>
          <w:rFonts w:ascii="Arial" w:hAnsi="Arial" w:cs="Arial"/>
          <w:spacing w:val="-4"/>
          <w:sz w:val="28"/>
          <w:szCs w:val="28"/>
        </w:rPr>
        <w:t>Ніжинського державного педагогічного інституту ім. М. В. Гоголя. – 1997. –</w:t>
      </w:r>
      <w:r w:rsidR="00361A76" w:rsidRPr="003631D4">
        <w:rPr>
          <w:rFonts w:ascii="Arial" w:hAnsi="Arial" w:cs="Arial"/>
          <w:sz w:val="28"/>
          <w:szCs w:val="28"/>
          <w:lang w:val="ru-RU"/>
        </w:rPr>
        <w:t xml:space="preserve"> </w:t>
      </w:r>
      <w:r w:rsidRPr="003631D4">
        <w:rPr>
          <w:rFonts w:ascii="Arial" w:hAnsi="Arial" w:cs="Arial"/>
          <w:sz w:val="28"/>
          <w:szCs w:val="28"/>
        </w:rPr>
        <w:t>С. 33–37.</w:t>
      </w:r>
    </w:p>
    <w:p w:rsidR="000E1D08" w:rsidRPr="003631D4" w:rsidRDefault="000E1D08" w:rsidP="00361A76">
      <w:pPr>
        <w:numPr>
          <w:ilvl w:val="0"/>
          <w:numId w:val="74"/>
        </w:numPr>
        <w:tabs>
          <w:tab w:val="left" w:pos="1050"/>
        </w:tabs>
        <w:spacing w:after="0" w:line="259" w:lineRule="auto"/>
        <w:ind w:left="0" w:firstLine="709"/>
        <w:jc w:val="both"/>
        <w:rPr>
          <w:rFonts w:ascii="Arial" w:hAnsi="Arial" w:cs="Arial"/>
          <w:sz w:val="28"/>
          <w:szCs w:val="28"/>
        </w:rPr>
      </w:pPr>
      <w:r w:rsidRPr="003631D4">
        <w:rPr>
          <w:rFonts w:ascii="Arial" w:hAnsi="Arial" w:cs="Arial"/>
          <w:sz w:val="28"/>
          <w:szCs w:val="28"/>
        </w:rPr>
        <w:t>Грисюк О. М. Співдружність загальноосвітньої і дитячої музич</w:t>
      </w:r>
      <w:r w:rsidR="00361A76" w:rsidRPr="003631D4">
        <w:rPr>
          <w:rFonts w:ascii="Arial" w:hAnsi="Arial" w:cs="Arial"/>
          <w:sz w:val="28"/>
          <w:szCs w:val="28"/>
        </w:rPr>
        <w:softHyphen/>
      </w:r>
      <w:r w:rsidRPr="003631D4">
        <w:rPr>
          <w:rFonts w:ascii="Arial" w:hAnsi="Arial" w:cs="Arial"/>
          <w:sz w:val="28"/>
          <w:szCs w:val="28"/>
        </w:rPr>
        <w:t>ної шкіл у вихованні школярів / О. М. Грисюк // Наукові записки Ніжин</w:t>
      </w:r>
      <w:r w:rsidR="00361A76" w:rsidRPr="003631D4">
        <w:rPr>
          <w:rFonts w:ascii="Arial" w:hAnsi="Arial" w:cs="Arial"/>
          <w:sz w:val="28"/>
          <w:szCs w:val="28"/>
        </w:rPr>
        <w:softHyphen/>
      </w:r>
      <w:r w:rsidRPr="003631D4">
        <w:rPr>
          <w:rFonts w:ascii="Arial" w:hAnsi="Arial" w:cs="Arial"/>
          <w:sz w:val="28"/>
          <w:szCs w:val="28"/>
        </w:rPr>
        <w:t>ського державного педагогічного університету імені Миколи Гоголя. – 1999. – Ч. 2. – С. 128–132.</w:t>
      </w:r>
    </w:p>
    <w:p w:rsidR="000E1D08" w:rsidRPr="003631D4" w:rsidRDefault="000E1D08" w:rsidP="00A73414">
      <w:pPr>
        <w:numPr>
          <w:ilvl w:val="0"/>
          <w:numId w:val="74"/>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Кабалевский Д. Б. Воспитание ума и сердца</w:t>
      </w:r>
      <w:r w:rsidR="009174EF">
        <w:rPr>
          <w:rFonts w:ascii="Arial" w:hAnsi="Arial" w:cs="Arial"/>
          <w:sz w:val="28"/>
          <w:szCs w:val="28"/>
        </w:rPr>
        <w:t xml:space="preserve"> </w:t>
      </w:r>
      <w:r w:rsidRPr="003631D4">
        <w:rPr>
          <w:rFonts w:ascii="Arial" w:hAnsi="Arial" w:cs="Arial"/>
          <w:sz w:val="28"/>
          <w:szCs w:val="28"/>
        </w:rPr>
        <w:t xml:space="preserve">: </w:t>
      </w:r>
      <w:r w:rsidR="009174EF">
        <w:rPr>
          <w:rFonts w:ascii="Arial" w:hAnsi="Arial" w:cs="Arial"/>
          <w:sz w:val="28"/>
          <w:szCs w:val="28"/>
        </w:rPr>
        <w:t>к</w:t>
      </w:r>
      <w:r w:rsidRPr="003631D4">
        <w:rPr>
          <w:rFonts w:ascii="Arial" w:hAnsi="Arial" w:cs="Arial"/>
          <w:sz w:val="28"/>
          <w:szCs w:val="28"/>
        </w:rPr>
        <w:t>н. для учителя</w:t>
      </w:r>
      <w:r w:rsidR="009174EF">
        <w:rPr>
          <w:rFonts w:ascii="Arial" w:hAnsi="Arial" w:cs="Arial"/>
          <w:sz w:val="28"/>
          <w:szCs w:val="28"/>
        </w:rPr>
        <w:t xml:space="preserve">. </w:t>
      </w:r>
      <w:r w:rsidR="009174EF" w:rsidRPr="009174EF">
        <w:rPr>
          <w:rFonts w:ascii="Arial" w:hAnsi="Arial" w:cs="Arial"/>
          <w:sz w:val="28"/>
          <w:szCs w:val="28"/>
        </w:rPr>
        <w:t>–</w:t>
      </w:r>
      <w:r w:rsidRPr="003631D4">
        <w:rPr>
          <w:rFonts w:ascii="Arial" w:hAnsi="Arial" w:cs="Arial"/>
          <w:sz w:val="28"/>
          <w:szCs w:val="28"/>
        </w:rPr>
        <w:t xml:space="preserve"> 2-е изд., перераб. и доп. / Д. Б. Кабалевский. – М.</w:t>
      </w:r>
      <w:r w:rsidR="00361A76" w:rsidRPr="003631D4">
        <w:rPr>
          <w:rFonts w:ascii="Arial" w:hAnsi="Arial" w:cs="Arial"/>
          <w:sz w:val="28"/>
          <w:szCs w:val="28"/>
          <w:lang w:val="ru-RU"/>
        </w:rPr>
        <w:t xml:space="preserve"> </w:t>
      </w:r>
      <w:r w:rsidRPr="003631D4">
        <w:rPr>
          <w:rFonts w:ascii="Arial" w:hAnsi="Arial" w:cs="Arial"/>
          <w:sz w:val="28"/>
          <w:szCs w:val="28"/>
        </w:rPr>
        <w:t>: Просвещение, 1984. – 206 с.</w:t>
      </w:r>
    </w:p>
    <w:p w:rsidR="00361A76" w:rsidRPr="003631D4" w:rsidRDefault="000E1D08" w:rsidP="00A73414">
      <w:pPr>
        <w:numPr>
          <w:ilvl w:val="0"/>
          <w:numId w:val="74"/>
        </w:numPr>
        <w:tabs>
          <w:tab w:val="left" w:pos="540"/>
          <w:tab w:val="left" w:pos="993"/>
        </w:tabs>
        <w:spacing w:after="0" w:line="259" w:lineRule="auto"/>
        <w:ind w:left="0" w:firstLine="709"/>
        <w:jc w:val="both"/>
        <w:rPr>
          <w:rStyle w:val="ad"/>
          <w:rFonts w:ascii="Arial" w:hAnsi="Arial" w:cs="Arial"/>
          <w:b w:val="0"/>
          <w:sz w:val="28"/>
          <w:szCs w:val="28"/>
          <w:bdr w:val="none" w:sz="0" w:space="0" w:color="auto" w:frame="1"/>
        </w:rPr>
      </w:pPr>
      <w:r w:rsidRPr="003631D4">
        <w:rPr>
          <w:rStyle w:val="ad"/>
          <w:rFonts w:ascii="Arial" w:hAnsi="Arial" w:cs="Arial"/>
          <w:b w:val="0"/>
          <w:sz w:val="28"/>
          <w:szCs w:val="28"/>
          <w:bdr w:val="none" w:sz="0" w:space="0" w:color="auto" w:frame="1"/>
        </w:rPr>
        <w:t xml:space="preserve">Концепція національно-патріотичного виховання дітей і молоді [Електронний ресурс]. – Режим доступу: </w:t>
      </w:r>
    </w:p>
    <w:p w:rsidR="000E1D08" w:rsidRPr="003631D4" w:rsidRDefault="00D0122E" w:rsidP="00361A76">
      <w:pPr>
        <w:tabs>
          <w:tab w:val="left" w:pos="540"/>
          <w:tab w:val="left" w:pos="993"/>
        </w:tabs>
        <w:spacing w:after="0" w:line="259" w:lineRule="auto"/>
        <w:ind w:left="709" w:firstLine="285"/>
        <w:jc w:val="both"/>
        <w:rPr>
          <w:rStyle w:val="ad"/>
          <w:rFonts w:ascii="Arial" w:hAnsi="Arial" w:cs="Arial"/>
          <w:b w:val="0"/>
          <w:sz w:val="28"/>
          <w:szCs w:val="28"/>
          <w:bdr w:val="none" w:sz="0" w:space="0" w:color="auto" w:frame="1"/>
        </w:rPr>
      </w:pPr>
      <w:hyperlink r:id="rId22" w:history="1">
        <w:r w:rsidR="000E1D08" w:rsidRPr="003631D4">
          <w:rPr>
            <w:rStyle w:val="af"/>
            <w:rFonts w:ascii="Arial" w:hAnsi="Arial" w:cs="Arial"/>
            <w:color w:val="auto"/>
            <w:sz w:val="28"/>
            <w:szCs w:val="28"/>
            <w:bdr w:val="none" w:sz="0" w:space="0" w:color="auto" w:frame="1"/>
          </w:rPr>
          <w:t>http://osvita.ua/legislation/Ser_osv/47154/</w:t>
        </w:r>
      </w:hyperlink>
      <w:r w:rsidR="00361A76" w:rsidRPr="003631D4">
        <w:rPr>
          <w:rStyle w:val="ad"/>
          <w:rFonts w:ascii="Arial" w:hAnsi="Arial" w:cs="Arial"/>
          <w:b w:val="0"/>
          <w:sz w:val="28"/>
          <w:szCs w:val="28"/>
          <w:bdr w:val="none" w:sz="0" w:space="0" w:color="auto" w:frame="1"/>
        </w:rPr>
        <w:t>.</w:t>
      </w:r>
      <w:r w:rsidR="00361A76" w:rsidRPr="003631D4">
        <w:rPr>
          <w:rStyle w:val="ad"/>
          <w:rFonts w:ascii="Arial" w:hAnsi="Arial" w:cs="Arial"/>
          <w:b w:val="0"/>
          <w:sz w:val="28"/>
          <w:szCs w:val="28"/>
          <w:bdr w:val="none" w:sz="0" w:space="0" w:color="auto" w:frame="1"/>
          <w:lang w:val="ru-RU"/>
        </w:rPr>
        <w:t xml:space="preserve"> </w:t>
      </w:r>
      <w:r w:rsidR="000E1D08" w:rsidRPr="003631D4">
        <w:rPr>
          <w:rStyle w:val="ad"/>
          <w:rFonts w:ascii="Arial" w:hAnsi="Arial" w:cs="Arial"/>
          <w:b w:val="0"/>
          <w:sz w:val="28"/>
          <w:szCs w:val="28"/>
          <w:bdr w:val="none" w:sz="0" w:space="0" w:color="auto" w:frame="1"/>
        </w:rPr>
        <w:t xml:space="preserve">– </w:t>
      </w:r>
      <w:r w:rsidR="000E1D08" w:rsidRPr="003631D4">
        <w:rPr>
          <w:rFonts w:ascii="Arial" w:hAnsi="Arial" w:cs="Arial"/>
          <w:sz w:val="28"/>
          <w:szCs w:val="28"/>
        </w:rPr>
        <w:t>Назва з екрана.</w:t>
      </w:r>
    </w:p>
    <w:p w:rsidR="00361A76" w:rsidRPr="003631D4" w:rsidRDefault="000E1D08" w:rsidP="00A73414">
      <w:pPr>
        <w:numPr>
          <w:ilvl w:val="0"/>
          <w:numId w:val="74"/>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bdr w:val="none" w:sz="0" w:space="0" w:color="auto" w:frame="1"/>
        </w:rPr>
        <w:lastRenderedPageBreak/>
        <w:t>Методичні рекомендації щодо викладання предметів художньо-</w:t>
      </w:r>
      <w:r w:rsidRPr="005B3136">
        <w:rPr>
          <w:rFonts w:ascii="Arial" w:hAnsi="Arial" w:cs="Arial"/>
          <w:spacing w:val="-4"/>
          <w:sz w:val="28"/>
          <w:szCs w:val="28"/>
          <w:bdr w:val="none" w:sz="0" w:space="0" w:color="auto" w:frame="1"/>
        </w:rPr>
        <w:t>естетичного циклу у 2017/2018 навчальному році</w:t>
      </w:r>
      <w:r w:rsidR="005B3136" w:rsidRPr="005B3136">
        <w:rPr>
          <w:rFonts w:ascii="Arial" w:hAnsi="Arial" w:cs="Arial"/>
          <w:spacing w:val="-4"/>
          <w:sz w:val="28"/>
          <w:szCs w:val="28"/>
          <w:bdr w:val="none" w:sz="0" w:space="0" w:color="auto" w:frame="1"/>
        </w:rPr>
        <w:t xml:space="preserve"> </w:t>
      </w:r>
      <w:r w:rsidR="005B3136" w:rsidRPr="005B3136">
        <w:rPr>
          <w:rStyle w:val="ad"/>
          <w:rFonts w:ascii="Arial" w:hAnsi="Arial" w:cs="Arial"/>
          <w:b w:val="0"/>
          <w:spacing w:val="-4"/>
          <w:sz w:val="28"/>
          <w:szCs w:val="28"/>
          <w:bdr w:val="none" w:sz="0" w:space="0" w:color="auto" w:frame="1"/>
        </w:rPr>
        <w:t>[Електронний ресурс]</w:t>
      </w:r>
      <w:r w:rsidRPr="005B3136">
        <w:rPr>
          <w:rFonts w:ascii="Arial" w:hAnsi="Arial" w:cs="Arial"/>
          <w:spacing w:val="-4"/>
          <w:sz w:val="28"/>
          <w:szCs w:val="28"/>
          <w:bdr w:val="none" w:sz="0" w:space="0" w:color="auto" w:frame="1"/>
        </w:rPr>
        <w:t>. – Режим</w:t>
      </w:r>
      <w:r w:rsidRPr="003631D4">
        <w:rPr>
          <w:rFonts w:ascii="Arial" w:hAnsi="Arial" w:cs="Arial"/>
          <w:sz w:val="28"/>
          <w:szCs w:val="28"/>
          <w:bdr w:val="none" w:sz="0" w:space="0" w:color="auto" w:frame="1"/>
        </w:rPr>
        <w:t xml:space="preserve"> доступу: </w:t>
      </w:r>
    </w:p>
    <w:p w:rsidR="000E1D08" w:rsidRPr="003631D4" w:rsidRDefault="00D0122E" w:rsidP="00361A76">
      <w:pPr>
        <w:tabs>
          <w:tab w:val="left" w:pos="993"/>
        </w:tabs>
        <w:spacing w:after="0" w:line="259" w:lineRule="auto"/>
        <w:ind w:firstLine="709"/>
        <w:jc w:val="both"/>
        <w:rPr>
          <w:rFonts w:ascii="Arial" w:hAnsi="Arial" w:cs="Arial"/>
          <w:sz w:val="28"/>
          <w:szCs w:val="28"/>
        </w:rPr>
      </w:pPr>
      <w:hyperlink r:id="rId23" w:history="1">
        <w:r w:rsidR="005B3136" w:rsidRPr="005B3136">
          <w:rPr>
            <w:rStyle w:val="af"/>
            <w:rFonts w:ascii="Arial" w:hAnsi="Arial" w:cs="Arial"/>
            <w:color w:val="auto"/>
            <w:sz w:val="28"/>
            <w:szCs w:val="28"/>
          </w:rPr>
          <w:t>https://www.schoollife.org.ua/metodychni-rekomendatsiyi-shhodo-vykladan</w:t>
        </w:r>
        <w:r w:rsidR="005B3136" w:rsidRPr="005B3136">
          <w:rPr>
            <w:rStyle w:val="af"/>
            <w:rFonts w:ascii="Arial" w:hAnsi="Arial" w:cs="Arial"/>
            <w:color w:val="auto"/>
            <w:sz w:val="28"/>
            <w:szCs w:val="28"/>
          </w:rPr>
          <w:softHyphen/>
          <w:t>nya-predmetiv-hudozhno-estetychnogo-tsyklu-u-2017-2018-navchalnomu-rotsi</w:t>
        </w:r>
      </w:hyperlink>
      <w:r w:rsidR="000E1D08" w:rsidRPr="005B3136">
        <w:rPr>
          <w:rFonts w:ascii="Arial" w:hAnsi="Arial" w:cs="Arial"/>
          <w:sz w:val="28"/>
          <w:szCs w:val="28"/>
        </w:rPr>
        <w:t xml:space="preserve">. </w:t>
      </w:r>
      <w:r w:rsidR="000E1D08" w:rsidRPr="003631D4">
        <w:rPr>
          <w:rFonts w:ascii="Arial" w:hAnsi="Arial" w:cs="Arial"/>
          <w:sz w:val="28"/>
          <w:szCs w:val="28"/>
        </w:rPr>
        <w:t>–  Назва з екрана.</w:t>
      </w:r>
    </w:p>
    <w:p w:rsidR="000E1D08" w:rsidRPr="003631D4" w:rsidRDefault="000E1D08" w:rsidP="00A73414">
      <w:pPr>
        <w:numPr>
          <w:ilvl w:val="0"/>
          <w:numId w:val="74"/>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Ростовський</w:t>
      </w:r>
      <w:r w:rsidR="005B3136">
        <w:rPr>
          <w:rFonts w:ascii="Arial" w:hAnsi="Arial" w:cs="Arial"/>
          <w:sz w:val="28"/>
          <w:szCs w:val="28"/>
        </w:rPr>
        <w:t xml:space="preserve"> </w:t>
      </w:r>
      <w:r w:rsidRPr="003631D4">
        <w:rPr>
          <w:rFonts w:ascii="Arial" w:hAnsi="Arial" w:cs="Arial"/>
          <w:sz w:val="28"/>
          <w:szCs w:val="28"/>
        </w:rPr>
        <w:t>О. Я.</w:t>
      </w:r>
      <w:r w:rsidR="005B3136">
        <w:rPr>
          <w:rFonts w:ascii="Arial" w:hAnsi="Arial" w:cs="Arial"/>
          <w:sz w:val="28"/>
          <w:szCs w:val="28"/>
        </w:rPr>
        <w:t xml:space="preserve"> </w:t>
      </w:r>
      <w:r w:rsidRPr="003631D4">
        <w:rPr>
          <w:rFonts w:ascii="Arial" w:hAnsi="Arial" w:cs="Arial"/>
          <w:sz w:val="28"/>
          <w:szCs w:val="28"/>
        </w:rPr>
        <w:t>Методика викладання музики в основній шко</w:t>
      </w:r>
      <w:r w:rsidR="005B3136">
        <w:rPr>
          <w:rFonts w:ascii="Arial" w:hAnsi="Arial" w:cs="Arial"/>
          <w:sz w:val="28"/>
          <w:szCs w:val="28"/>
        </w:rPr>
        <w:softHyphen/>
      </w:r>
      <w:r w:rsidRPr="003631D4">
        <w:rPr>
          <w:rFonts w:ascii="Arial" w:hAnsi="Arial" w:cs="Arial"/>
          <w:sz w:val="28"/>
          <w:szCs w:val="28"/>
        </w:rPr>
        <w:t>лі</w:t>
      </w:r>
      <w:r w:rsidR="005B3136">
        <w:rPr>
          <w:rFonts w:ascii="Arial" w:hAnsi="Arial" w:cs="Arial"/>
          <w:sz w:val="28"/>
          <w:szCs w:val="28"/>
        </w:rPr>
        <w:t xml:space="preserve"> </w:t>
      </w:r>
      <w:r w:rsidRPr="003631D4">
        <w:rPr>
          <w:rFonts w:ascii="Arial" w:hAnsi="Arial" w:cs="Arial"/>
          <w:sz w:val="28"/>
          <w:szCs w:val="28"/>
        </w:rPr>
        <w:t xml:space="preserve">: </w:t>
      </w:r>
      <w:r w:rsidR="005B3136">
        <w:rPr>
          <w:rFonts w:ascii="Arial" w:hAnsi="Arial" w:cs="Arial"/>
          <w:sz w:val="28"/>
          <w:szCs w:val="28"/>
        </w:rPr>
        <w:t>н</w:t>
      </w:r>
      <w:r w:rsidRPr="003631D4">
        <w:rPr>
          <w:rFonts w:ascii="Arial" w:hAnsi="Arial" w:cs="Arial"/>
          <w:sz w:val="28"/>
          <w:szCs w:val="28"/>
        </w:rPr>
        <w:t>авч</w:t>
      </w:r>
      <w:r w:rsidR="005B3136">
        <w:rPr>
          <w:rFonts w:ascii="Arial" w:hAnsi="Arial" w:cs="Arial"/>
          <w:sz w:val="28"/>
          <w:szCs w:val="28"/>
        </w:rPr>
        <w:t>.-</w:t>
      </w:r>
      <w:r w:rsidRPr="003631D4">
        <w:rPr>
          <w:rFonts w:ascii="Arial" w:hAnsi="Arial" w:cs="Arial"/>
          <w:sz w:val="28"/>
          <w:szCs w:val="28"/>
        </w:rPr>
        <w:t>метод</w:t>
      </w:r>
      <w:r w:rsidR="005B3136">
        <w:rPr>
          <w:rFonts w:ascii="Arial" w:hAnsi="Arial" w:cs="Arial"/>
          <w:sz w:val="28"/>
          <w:szCs w:val="28"/>
        </w:rPr>
        <w:t>.</w:t>
      </w:r>
      <w:r w:rsidRPr="003631D4">
        <w:rPr>
          <w:rFonts w:ascii="Arial" w:hAnsi="Arial" w:cs="Arial"/>
          <w:sz w:val="28"/>
          <w:szCs w:val="28"/>
        </w:rPr>
        <w:t xml:space="preserve"> посіб</w:t>
      </w:r>
      <w:r w:rsidR="005B3136">
        <w:rPr>
          <w:rFonts w:ascii="Arial" w:hAnsi="Arial" w:cs="Arial"/>
          <w:sz w:val="28"/>
          <w:szCs w:val="28"/>
        </w:rPr>
        <w:t>.</w:t>
      </w:r>
      <w:r w:rsidRPr="003631D4">
        <w:rPr>
          <w:rFonts w:ascii="Arial" w:hAnsi="Arial" w:cs="Arial"/>
          <w:sz w:val="28"/>
          <w:szCs w:val="28"/>
        </w:rPr>
        <w:t xml:space="preserve"> / О. Я. Ростовський. – Тернопіль</w:t>
      </w:r>
      <w:r w:rsidR="005B3136">
        <w:rPr>
          <w:rFonts w:ascii="Arial" w:hAnsi="Arial" w:cs="Arial"/>
          <w:sz w:val="28"/>
          <w:szCs w:val="28"/>
        </w:rPr>
        <w:t xml:space="preserve"> </w:t>
      </w:r>
      <w:r w:rsidRPr="003631D4">
        <w:rPr>
          <w:rFonts w:ascii="Arial" w:hAnsi="Arial" w:cs="Arial"/>
          <w:sz w:val="28"/>
          <w:szCs w:val="28"/>
        </w:rPr>
        <w:t>: Навчальна книга – Богдан, 2001. – 272 с.</w:t>
      </w:r>
    </w:p>
    <w:p w:rsidR="000E1D08" w:rsidRPr="003631D4" w:rsidRDefault="000E1D08" w:rsidP="00A73414">
      <w:pPr>
        <w:numPr>
          <w:ilvl w:val="0"/>
          <w:numId w:val="74"/>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Т</w:t>
      </w:r>
      <w:r w:rsidR="005B3136">
        <w:rPr>
          <w:rFonts w:ascii="Arial" w:hAnsi="Arial" w:cs="Arial"/>
          <w:sz w:val="28"/>
          <w:szCs w:val="28"/>
        </w:rPr>
        <w:t xml:space="preserve">ельчарова Р. </w:t>
      </w:r>
      <w:r w:rsidRPr="003631D4">
        <w:rPr>
          <w:rFonts w:ascii="Arial" w:hAnsi="Arial" w:cs="Arial"/>
          <w:sz w:val="28"/>
          <w:szCs w:val="28"/>
        </w:rPr>
        <w:t xml:space="preserve">А. </w:t>
      </w:r>
      <w:r w:rsidRPr="003631D4">
        <w:rPr>
          <w:rFonts w:ascii="Arial" w:hAnsi="Arial" w:cs="Arial"/>
          <w:sz w:val="28"/>
          <w:szCs w:val="28"/>
          <w:lang w:val="ru-RU"/>
        </w:rPr>
        <w:t>Музыка</w:t>
      </w:r>
      <w:r w:rsidR="005B3136">
        <w:rPr>
          <w:rFonts w:ascii="Arial" w:hAnsi="Arial" w:cs="Arial"/>
          <w:sz w:val="28"/>
          <w:szCs w:val="28"/>
        </w:rPr>
        <w:t xml:space="preserve"> и культура </w:t>
      </w:r>
      <w:r w:rsidRPr="003631D4">
        <w:rPr>
          <w:rFonts w:ascii="Arial" w:hAnsi="Arial" w:cs="Arial"/>
          <w:sz w:val="28"/>
          <w:szCs w:val="28"/>
        </w:rPr>
        <w:t>(</w:t>
      </w:r>
      <w:r w:rsidRPr="003631D4">
        <w:rPr>
          <w:rFonts w:ascii="Arial" w:hAnsi="Arial" w:cs="Arial"/>
          <w:sz w:val="28"/>
          <w:szCs w:val="28"/>
          <w:lang w:val="ru-RU"/>
        </w:rPr>
        <w:t>личностный</w:t>
      </w:r>
      <w:r w:rsidRPr="003631D4">
        <w:rPr>
          <w:rFonts w:ascii="Arial" w:hAnsi="Arial" w:cs="Arial"/>
          <w:sz w:val="28"/>
          <w:szCs w:val="28"/>
        </w:rPr>
        <w:t xml:space="preserve"> </w:t>
      </w:r>
      <w:r w:rsidRPr="003631D4">
        <w:rPr>
          <w:rFonts w:ascii="Arial" w:hAnsi="Arial" w:cs="Arial"/>
          <w:sz w:val="28"/>
          <w:szCs w:val="28"/>
          <w:lang w:val="ru-RU"/>
        </w:rPr>
        <w:t>подход</w:t>
      </w:r>
      <w:r w:rsidR="005B3136">
        <w:rPr>
          <w:rFonts w:ascii="Arial" w:hAnsi="Arial" w:cs="Arial"/>
          <w:sz w:val="28"/>
          <w:szCs w:val="28"/>
        </w:rPr>
        <w:t>) / Р. </w:t>
      </w:r>
      <w:r w:rsidRPr="003631D4">
        <w:rPr>
          <w:rFonts w:ascii="Arial" w:hAnsi="Arial" w:cs="Arial"/>
          <w:sz w:val="28"/>
          <w:szCs w:val="28"/>
        </w:rPr>
        <w:t>А.</w:t>
      </w:r>
      <w:r w:rsidR="005B3136">
        <w:rPr>
          <w:rFonts w:ascii="Arial" w:hAnsi="Arial" w:cs="Arial"/>
          <w:sz w:val="28"/>
          <w:szCs w:val="28"/>
        </w:rPr>
        <w:t> </w:t>
      </w:r>
      <w:r w:rsidRPr="003631D4">
        <w:rPr>
          <w:rFonts w:ascii="Arial" w:hAnsi="Arial" w:cs="Arial"/>
          <w:sz w:val="28"/>
          <w:szCs w:val="28"/>
        </w:rPr>
        <w:t>Те</w:t>
      </w:r>
      <w:r w:rsidR="005B3136">
        <w:rPr>
          <w:rFonts w:ascii="Arial" w:hAnsi="Arial" w:cs="Arial"/>
          <w:sz w:val="28"/>
          <w:szCs w:val="28"/>
        </w:rPr>
        <w:softHyphen/>
      </w:r>
      <w:r w:rsidR="005B3136">
        <w:rPr>
          <w:rFonts w:ascii="Arial" w:hAnsi="Arial" w:cs="Arial"/>
          <w:sz w:val="28"/>
          <w:szCs w:val="28"/>
        </w:rPr>
        <w:softHyphen/>
      </w:r>
      <w:r w:rsidRPr="003631D4">
        <w:rPr>
          <w:rFonts w:ascii="Arial" w:hAnsi="Arial" w:cs="Arial"/>
          <w:sz w:val="28"/>
          <w:szCs w:val="28"/>
        </w:rPr>
        <w:t>ль</w:t>
      </w:r>
      <w:r w:rsidR="005B3136">
        <w:rPr>
          <w:rFonts w:ascii="Arial" w:hAnsi="Arial" w:cs="Arial"/>
          <w:sz w:val="28"/>
          <w:szCs w:val="28"/>
        </w:rPr>
        <w:softHyphen/>
      </w:r>
      <w:r w:rsidRPr="003631D4">
        <w:rPr>
          <w:rFonts w:ascii="Arial" w:hAnsi="Arial" w:cs="Arial"/>
          <w:sz w:val="28"/>
          <w:szCs w:val="28"/>
        </w:rPr>
        <w:t>ча</w:t>
      </w:r>
      <w:r w:rsidR="005B3136">
        <w:rPr>
          <w:rFonts w:ascii="Arial" w:hAnsi="Arial" w:cs="Arial"/>
          <w:sz w:val="28"/>
          <w:szCs w:val="28"/>
        </w:rPr>
        <w:softHyphen/>
      </w:r>
      <w:r w:rsidRPr="003631D4">
        <w:rPr>
          <w:rFonts w:ascii="Arial" w:hAnsi="Arial" w:cs="Arial"/>
          <w:sz w:val="28"/>
          <w:szCs w:val="28"/>
        </w:rPr>
        <w:t>рова. – М.</w:t>
      </w:r>
      <w:r w:rsidR="005B3136">
        <w:rPr>
          <w:rFonts w:ascii="Arial" w:hAnsi="Arial" w:cs="Arial"/>
          <w:sz w:val="28"/>
          <w:szCs w:val="28"/>
        </w:rPr>
        <w:t xml:space="preserve"> </w:t>
      </w:r>
      <w:r w:rsidRPr="003631D4">
        <w:rPr>
          <w:rFonts w:ascii="Arial" w:hAnsi="Arial" w:cs="Arial"/>
          <w:sz w:val="28"/>
          <w:szCs w:val="28"/>
        </w:rPr>
        <w:t xml:space="preserve">: Знание, 1986. – 64 с. </w:t>
      </w:r>
    </w:p>
    <w:p w:rsidR="000E1D08" w:rsidRPr="003631D4" w:rsidRDefault="00D0122E" w:rsidP="00A73414">
      <w:pPr>
        <w:numPr>
          <w:ilvl w:val="0"/>
          <w:numId w:val="74"/>
        </w:numPr>
        <w:tabs>
          <w:tab w:val="left" w:pos="993"/>
        </w:tabs>
        <w:spacing w:after="0" w:line="259" w:lineRule="auto"/>
        <w:ind w:left="0" w:firstLine="709"/>
        <w:jc w:val="both"/>
        <w:rPr>
          <w:rFonts w:ascii="Arial" w:hAnsi="Arial" w:cs="Arial"/>
          <w:sz w:val="28"/>
          <w:szCs w:val="28"/>
        </w:rPr>
      </w:pPr>
      <w:hyperlink r:id="rId24" w:history="1">
        <w:r w:rsidR="000E1D08" w:rsidRPr="003631D4">
          <w:rPr>
            <w:rStyle w:val="af"/>
            <w:rFonts w:ascii="Arial" w:hAnsi="Arial" w:cs="Arial"/>
            <w:color w:val="auto"/>
            <w:sz w:val="28"/>
            <w:szCs w:val="28"/>
            <w:lang w:val="ru-RU"/>
          </w:rPr>
          <w:t>http</w:t>
        </w:r>
        <w:r w:rsidR="000E1D08" w:rsidRPr="003631D4">
          <w:rPr>
            <w:rStyle w:val="af"/>
            <w:rFonts w:ascii="Arial" w:hAnsi="Arial" w:cs="Arial"/>
            <w:color w:val="auto"/>
            <w:sz w:val="28"/>
            <w:szCs w:val="28"/>
          </w:rPr>
          <w:t>://195.78.68.75/</w:t>
        </w:r>
        <w:r w:rsidR="000E1D08" w:rsidRPr="003631D4">
          <w:rPr>
            <w:rStyle w:val="af"/>
            <w:rFonts w:ascii="Arial" w:hAnsi="Arial" w:cs="Arial"/>
            <w:color w:val="auto"/>
            <w:sz w:val="28"/>
            <w:szCs w:val="28"/>
            <w:lang w:val="ru-RU"/>
          </w:rPr>
          <w:t>mcu</w:t>
        </w:r>
        <w:r w:rsidR="000E1D08" w:rsidRPr="003631D4">
          <w:rPr>
            <w:rStyle w:val="af"/>
            <w:rFonts w:ascii="Arial" w:hAnsi="Arial" w:cs="Arial"/>
            <w:color w:val="auto"/>
            <w:sz w:val="28"/>
            <w:szCs w:val="28"/>
          </w:rPr>
          <w:t>/</w:t>
        </w:r>
        <w:r w:rsidR="000E1D08" w:rsidRPr="003631D4">
          <w:rPr>
            <w:rStyle w:val="af"/>
            <w:rFonts w:ascii="Arial" w:hAnsi="Arial" w:cs="Arial"/>
            <w:color w:val="auto"/>
            <w:sz w:val="28"/>
            <w:szCs w:val="28"/>
            <w:lang w:val="ru-RU"/>
          </w:rPr>
          <w:t>control</w:t>
        </w:r>
        <w:r w:rsidR="000E1D08" w:rsidRPr="003631D4">
          <w:rPr>
            <w:rStyle w:val="af"/>
            <w:rFonts w:ascii="Arial" w:hAnsi="Arial" w:cs="Arial"/>
            <w:color w:val="auto"/>
            <w:sz w:val="28"/>
            <w:szCs w:val="28"/>
          </w:rPr>
          <w:t>/</w:t>
        </w:r>
        <w:r w:rsidR="000E1D08" w:rsidRPr="003631D4">
          <w:rPr>
            <w:rStyle w:val="af"/>
            <w:rFonts w:ascii="Arial" w:hAnsi="Arial" w:cs="Arial"/>
            <w:color w:val="auto"/>
            <w:sz w:val="28"/>
            <w:szCs w:val="28"/>
            <w:lang w:val="ru-RU"/>
          </w:rPr>
          <w:t>uk</w:t>
        </w:r>
        <w:r w:rsidR="000E1D08" w:rsidRPr="003631D4">
          <w:rPr>
            <w:rStyle w:val="af"/>
            <w:rFonts w:ascii="Arial" w:hAnsi="Arial" w:cs="Arial"/>
            <w:color w:val="auto"/>
            <w:sz w:val="28"/>
            <w:szCs w:val="28"/>
          </w:rPr>
          <w:t>/</w:t>
        </w:r>
        <w:r w:rsidR="000E1D08" w:rsidRPr="003631D4">
          <w:rPr>
            <w:rStyle w:val="af"/>
            <w:rFonts w:ascii="Arial" w:hAnsi="Arial" w:cs="Arial"/>
            <w:color w:val="auto"/>
            <w:sz w:val="28"/>
            <w:szCs w:val="28"/>
            <w:lang w:val="ru-RU"/>
          </w:rPr>
          <w:t>publish</w:t>
        </w:r>
        <w:r w:rsidR="000E1D08" w:rsidRPr="003631D4">
          <w:rPr>
            <w:rStyle w:val="af"/>
            <w:rFonts w:ascii="Arial" w:hAnsi="Arial" w:cs="Arial"/>
            <w:color w:val="auto"/>
            <w:sz w:val="28"/>
            <w:szCs w:val="28"/>
          </w:rPr>
          <w:t>/</w:t>
        </w:r>
        <w:r w:rsidR="000E1D08" w:rsidRPr="003631D4">
          <w:rPr>
            <w:rStyle w:val="af"/>
            <w:rFonts w:ascii="Arial" w:hAnsi="Arial" w:cs="Arial"/>
            <w:color w:val="auto"/>
            <w:sz w:val="28"/>
            <w:szCs w:val="28"/>
            <w:lang w:val="ru-RU"/>
          </w:rPr>
          <w:t>officialcategory</w:t>
        </w:r>
        <w:r w:rsidR="000E1D08" w:rsidRPr="003631D4">
          <w:rPr>
            <w:rStyle w:val="af"/>
            <w:rFonts w:ascii="Arial" w:hAnsi="Arial" w:cs="Arial"/>
            <w:color w:val="auto"/>
            <w:sz w:val="28"/>
            <w:szCs w:val="28"/>
          </w:rPr>
          <w:t>?</w:t>
        </w:r>
        <w:r w:rsidR="000E1D08" w:rsidRPr="003631D4">
          <w:rPr>
            <w:rStyle w:val="af"/>
            <w:rFonts w:ascii="Arial" w:hAnsi="Arial" w:cs="Arial"/>
            <w:color w:val="auto"/>
            <w:sz w:val="28"/>
            <w:szCs w:val="28"/>
            <w:lang w:val="ru-RU"/>
          </w:rPr>
          <w:t>cat</w:t>
        </w:r>
        <w:r w:rsidR="000E1D08" w:rsidRPr="003631D4">
          <w:rPr>
            <w:rStyle w:val="af"/>
            <w:rFonts w:ascii="Arial" w:hAnsi="Arial" w:cs="Arial"/>
            <w:color w:val="auto"/>
            <w:sz w:val="28"/>
            <w:szCs w:val="28"/>
          </w:rPr>
          <w:t>_</w:t>
        </w:r>
        <w:r w:rsidR="000E1D08" w:rsidRPr="003631D4">
          <w:rPr>
            <w:rStyle w:val="af"/>
            <w:rFonts w:ascii="Arial" w:hAnsi="Arial" w:cs="Arial"/>
            <w:color w:val="auto"/>
            <w:sz w:val="28"/>
            <w:szCs w:val="28"/>
            <w:lang w:val="ru-RU"/>
          </w:rPr>
          <w:t>id</w:t>
        </w:r>
        <w:r w:rsidR="000E1D08" w:rsidRPr="003631D4">
          <w:rPr>
            <w:rStyle w:val="af"/>
            <w:rFonts w:ascii="Arial" w:hAnsi="Arial" w:cs="Arial"/>
            <w:color w:val="auto"/>
            <w:sz w:val="28"/>
            <w:szCs w:val="28"/>
          </w:rPr>
          <w:t>=35002</w:t>
        </w:r>
      </w:hyperlink>
      <w:r w:rsidR="005B3136">
        <w:rPr>
          <w:rStyle w:val="af"/>
          <w:rFonts w:ascii="Arial" w:hAnsi="Arial" w:cs="Arial"/>
          <w:color w:val="auto"/>
          <w:sz w:val="28"/>
          <w:szCs w:val="28"/>
        </w:rPr>
        <w:t>.</w:t>
      </w:r>
      <w:r w:rsidR="005B3136" w:rsidRPr="005B3136">
        <w:rPr>
          <w:rStyle w:val="af"/>
          <w:rFonts w:ascii="Arial" w:hAnsi="Arial" w:cs="Arial"/>
          <w:color w:val="auto"/>
          <w:sz w:val="28"/>
          <w:szCs w:val="28"/>
          <w:u w:val="none"/>
        </w:rPr>
        <w:t xml:space="preserve"> </w:t>
      </w:r>
      <w:r w:rsidR="000E1D08" w:rsidRPr="003631D4">
        <w:rPr>
          <w:rFonts w:ascii="Arial" w:hAnsi="Arial" w:cs="Arial"/>
          <w:sz w:val="28"/>
          <w:szCs w:val="28"/>
        </w:rPr>
        <w:t>– Назва з екрана.</w:t>
      </w:r>
    </w:p>
    <w:p w:rsidR="0072585E" w:rsidRPr="003631D4" w:rsidRDefault="0072585E" w:rsidP="00A73414">
      <w:pPr>
        <w:spacing w:after="0" w:line="259" w:lineRule="auto"/>
        <w:jc w:val="center"/>
        <w:rPr>
          <w:rFonts w:ascii="Arial" w:hAnsi="Arial" w:cs="Arial"/>
          <w:b/>
          <w:sz w:val="28"/>
          <w:szCs w:val="28"/>
        </w:rPr>
      </w:pPr>
    </w:p>
    <w:p w:rsidR="0072585E" w:rsidRPr="003631D4" w:rsidRDefault="0072585E" w:rsidP="00A73414">
      <w:pPr>
        <w:spacing w:after="0" w:line="259" w:lineRule="auto"/>
        <w:jc w:val="center"/>
        <w:rPr>
          <w:rFonts w:ascii="Arial" w:hAnsi="Arial" w:cs="Arial"/>
          <w:b/>
          <w:sz w:val="28"/>
          <w:szCs w:val="28"/>
        </w:rPr>
      </w:pPr>
    </w:p>
    <w:p w:rsidR="007C1640" w:rsidRPr="003631D4" w:rsidRDefault="007C1640" w:rsidP="00A73414">
      <w:pPr>
        <w:spacing w:after="0" w:line="259" w:lineRule="auto"/>
        <w:jc w:val="center"/>
        <w:rPr>
          <w:rFonts w:ascii="Arial" w:hAnsi="Arial" w:cs="Arial"/>
          <w:b/>
          <w:sz w:val="28"/>
          <w:szCs w:val="28"/>
        </w:rPr>
      </w:pPr>
    </w:p>
    <w:p w:rsidR="00925675" w:rsidRPr="003631D4" w:rsidRDefault="00925675" w:rsidP="00A73414">
      <w:pPr>
        <w:spacing w:after="0" w:line="259" w:lineRule="auto"/>
        <w:jc w:val="center"/>
        <w:rPr>
          <w:rFonts w:ascii="Arial" w:hAnsi="Arial" w:cs="Arial"/>
          <w:b/>
          <w:sz w:val="28"/>
          <w:szCs w:val="28"/>
        </w:rPr>
      </w:pPr>
      <w:r w:rsidRPr="003631D4">
        <w:rPr>
          <w:rFonts w:ascii="Arial" w:hAnsi="Arial" w:cs="Arial"/>
          <w:b/>
          <w:sz w:val="28"/>
          <w:szCs w:val="28"/>
        </w:rPr>
        <w:t>ДО ПИТАННЯ КЛАСИФІКАЦІЇ</w:t>
      </w:r>
    </w:p>
    <w:p w:rsidR="00925675" w:rsidRPr="003631D4" w:rsidRDefault="00925675" w:rsidP="00A73414">
      <w:pPr>
        <w:spacing w:after="0" w:line="259" w:lineRule="auto"/>
        <w:jc w:val="center"/>
        <w:rPr>
          <w:rFonts w:ascii="Arial" w:hAnsi="Arial" w:cs="Arial"/>
          <w:b/>
          <w:sz w:val="28"/>
          <w:szCs w:val="28"/>
        </w:rPr>
      </w:pPr>
      <w:r w:rsidRPr="003631D4">
        <w:rPr>
          <w:rFonts w:ascii="Arial" w:hAnsi="Arial" w:cs="Arial"/>
          <w:b/>
          <w:sz w:val="28"/>
          <w:szCs w:val="28"/>
        </w:rPr>
        <w:t>БІЛОРУСЬКИХ НАРОДНИХ ТАНЦІВ</w:t>
      </w:r>
    </w:p>
    <w:p w:rsidR="00925675" w:rsidRPr="003631D4" w:rsidRDefault="00925675" w:rsidP="00A73414">
      <w:pPr>
        <w:spacing w:after="0" w:line="259" w:lineRule="auto"/>
        <w:jc w:val="center"/>
        <w:rPr>
          <w:rFonts w:ascii="Arial" w:hAnsi="Arial" w:cs="Arial"/>
          <w:b/>
          <w:sz w:val="28"/>
          <w:szCs w:val="28"/>
        </w:rPr>
      </w:pPr>
    </w:p>
    <w:p w:rsidR="00925675" w:rsidRPr="003631D4" w:rsidRDefault="00925675" w:rsidP="00A73414">
      <w:pPr>
        <w:spacing w:after="0" w:line="259" w:lineRule="auto"/>
        <w:jc w:val="center"/>
        <w:rPr>
          <w:rFonts w:ascii="Arial" w:hAnsi="Arial" w:cs="Arial"/>
          <w:b/>
          <w:sz w:val="28"/>
          <w:szCs w:val="28"/>
        </w:rPr>
      </w:pPr>
      <w:r w:rsidRPr="003631D4">
        <w:rPr>
          <w:rFonts w:ascii="Arial" w:hAnsi="Arial" w:cs="Arial"/>
          <w:b/>
          <w:sz w:val="28"/>
          <w:szCs w:val="28"/>
        </w:rPr>
        <w:t xml:space="preserve">Журавель О. С. </w:t>
      </w:r>
    </w:p>
    <w:p w:rsidR="00925675" w:rsidRPr="003631D4" w:rsidRDefault="00925675" w:rsidP="00A73414">
      <w:pPr>
        <w:spacing w:after="0" w:line="259" w:lineRule="auto"/>
        <w:jc w:val="center"/>
        <w:rPr>
          <w:rFonts w:ascii="Arial" w:hAnsi="Arial" w:cs="Arial"/>
          <w:b/>
          <w:sz w:val="28"/>
          <w:szCs w:val="28"/>
        </w:rPr>
      </w:pPr>
    </w:p>
    <w:p w:rsidR="00925675" w:rsidRPr="003631D4" w:rsidRDefault="00925675" w:rsidP="00A73414">
      <w:pPr>
        <w:spacing w:after="0" w:line="259" w:lineRule="auto"/>
        <w:ind w:left="709"/>
        <w:jc w:val="both"/>
        <w:rPr>
          <w:rFonts w:ascii="Arial" w:hAnsi="Arial" w:cs="Arial"/>
          <w:i/>
          <w:sz w:val="28"/>
          <w:szCs w:val="28"/>
        </w:rPr>
      </w:pPr>
      <w:r w:rsidRPr="003631D4">
        <w:rPr>
          <w:rFonts w:ascii="Arial" w:hAnsi="Arial" w:cs="Arial"/>
          <w:i/>
          <w:sz w:val="28"/>
          <w:szCs w:val="28"/>
        </w:rPr>
        <w:t>Стаття присвячена проблемі класифікації білоруських народних танців. Визначено їх груповий поділ за змістом та тематикою.</w:t>
      </w:r>
    </w:p>
    <w:p w:rsidR="00925675" w:rsidRPr="003631D4" w:rsidRDefault="00925675" w:rsidP="00A73414">
      <w:pPr>
        <w:spacing w:after="0" w:line="259" w:lineRule="auto"/>
        <w:ind w:left="709"/>
        <w:rPr>
          <w:rFonts w:ascii="Arial" w:hAnsi="Arial" w:cs="Arial"/>
          <w:i/>
          <w:sz w:val="28"/>
          <w:szCs w:val="28"/>
        </w:rPr>
      </w:pPr>
    </w:p>
    <w:p w:rsidR="00925675" w:rsidRPr="003631D4" w:rsidRDefault="00925675" w:rsidP="00A73414">
      <w:pPr>
        <w:spacing w:after="0" w:line="259" w:lineRule="auto"/>
        <w:ind w:firstLine="709"/>
        <w:jc w:val="both"/>
        <w:rPr>
          <w:rFonts w:ascii="Arial" w:hAnsi="Arial" w:cs="Arial"/>
          <w:sz w:val="28"/>
          <w:szCs w:val="28"/>
        </w:rPr>
      </w:pPr>
      <w:r w:rsidRPr="003631D4">
        <w:rPr>
          <w:rFonts w:ascii="Arial" w:hAnsi="Arial" w:cs="Arial"/>
          <w:sz w:val="28"/>
          <w:szCs w:val="28"/>
        </w:rPr>
        <w:t>Пісня і танець – найдавніші види мистецтва, вони завжди були найтіснішим чином пов</w:t>
      </w:r>
      <w:r w:rsidR="00E6330A">
        <w:rPr>
          <w:rFonts w:ascii="Arial" w:hAnsi="Arial" w:cs="Arial"/>
          <w:sz w:val="28"/>
          <w:szCs w:val="28"/>
        </w:rPr>
        <w:t>’</w:t>
      </w:r>
      <w:r w:rsidRPr="003631D4">
        <w:rPr>
          <w:rFonts w:ascii="Arial" w:hAnsi="Arial" w:cs="Arial"/>
          <w:sz w:val="28"/>
          <w:szCs w:val="28"/>
        </w:rPr>
        <w:t>язані з життям народу. У танці в художній формі виявилися відчуття краси життя, емоційність, темперамент і характер народу.</w:t>
      </w:r>
    </w:p>
    <w:p w:rsidR="00925675" w:rsidRPr="003631D4" w:rsidRDefault="00925675"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Білоруська національна хореографія зберегла багату творчу спадщину минулого. Популярні білоруські народні танці – </w:t>
      </w:r>
      <w:r w:rsidR="002D384D" w:rsidRPr="003631D4">
        <w:rPr>
          <w:rFonts w:ascii="Arial" w:hAnsi="Arial" w:cs="Arial"/>
          <w:sz w:val="28"/>
          <w:szCs w:val="28"/>
        </w:rPr>
        <w:t>"</w:t>
      </w:r>
      <w:r w:rsidRPr="003631D4">
        <w:rPr>
          <w:rFonts w:ascii="Arial" w:hAnsi="Arial" w:cs="Arial"/>
          <w:sz w:val="28"/>
          <w:szCs w:val="28"/>
        </w:rPr>
        <w:t>Лявоніха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Крижачок</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Юрачка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Полька-Янка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Чарот</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Таўкачикі</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Чобати</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Лянок</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Кола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Бульба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Ручнікі</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Млинок</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Касци</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Козачка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Мяцеліца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Мікіта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Дударикі</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Бичок</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Казир</w:t>
      </w:r>
      <w:r w:rsidR="002D384D" w:rsidRPr="003631D4">
        <w:rPr>
          <w:rFonts w:ascii="Arial" w:hAnsi="Arial" w:cs="Arial"/>
          <w:sz w:val="28"/>
          <w:szCs w:val="28"/>
        </w:rPr>
        <w:t>"</w:t>
      </w:r>
      <w:r w:rsidRPr="003631D4">
        <w:rPr>
          <w:rFonts w:ascii="Arial" w:hAnsi="Arial" w:cs="Arial"/>
          <w:sz w:val="28"/>
          <w:szCs w:val="28"/>
        </w:rPr>
        <w:t xml:space="preserve"> та ін.</w:t>
      </w:r>
    </w:p>
    <w:p w:rsidR="00925675" w:rsidRPr="003631D4" w:rsidRDefault="00925675" w:rsidP="00A73414">
      <w:pPr>
        <w:spacing w:after="0" w:line="259" w:lineRule="auto"/>
        <w:ind w:firstLine="709"/>
        <w:jc w:val="both"/>
        <w:rPr>
          <w:rFonts w:ascii="Arial" w:hAnsi="Arial" w:cs="Arial"/>
          <w:sz w:val="28"/>
          <w:szCs w:val="28"/>
        </w:rPr>
      </w:pPr>
      <w:r w:rsidRPr="003631D4">
        <w:rPr>
          <w:rFonts w:ascii="Arial" w:hAnsi="Arial" w:cs="Arial"/>
          <w:sz w:val="28"/>
          <w:szCs w:val="28"/>
        </w:rPr>
        <w:t>Білоруським народним танцям властиві свої характерні особли</w:t>
      </w:r>
      <w:r w:rsidR="00D22FAC" w:rsidRPr="003631D4">
        <w:rPr>
          <w:rFonts w:ascii="Arial" w:hAnsi="Arial" w:cs="Arial"/>
          <w:sz w:val="28"/>
          <w:szCs w:val="28"/>
          <w:lang w:val="ru-RU"/>
        </w:rPr>
        <w:softHyphen/>
      </w:r>
      <w:r w:rsidRPr="003631D4">
        <w:rPr>
          <w:rFonts w:ascii="Arial" w:hAnsi="Arial" w:cs="Arial"/>
          <w:sz w:val="28"/>
          <w:szCs w:val="28"/>
        </w:rPr>
        <w:t>во</w:t>
      </w:r>
      <w:r w:rsidR="00D22FAC" w:rsidRPr="003631D4">
        <w:rPr>
          <w:rFonts w:ascii="Arial" w:hAnsi="Arial" w:cs="Arial"/>
          <w:sz w:val="28"/>
          <w:szCs w:val="28"/>
          <w:lang w:val="ru-RU"/>
        </w:rPr>
        <w:softHyphen/>
      </w:r>
      <w:r w:rsidRPr="003631D4">
        <w:rPr>
          <w:rFonts w:ascii="Arial" w:hAnsi="Arial" w:cs="Arial"/>
          <w:sz w:val="28"/>
          <w:szCs w:val="28"/>
        </w:rPr>
        <w:t>сті – динамічність, життєрадісність, емоційність та колективний характер виконання.</w:t>
      </w:r>
    </w:p>
    <w:p w:rsidR="00925675" w:rsidRPr="003631D4" w:rsidRDefault="00925675" w:rsidP="00A73414">
      <w:pPr>
        <w:spacing w:after="0" w:line="259" w:lineRule="auto"/>
        <w:ind w:right="6" w:firstLine="709"/>
        <w:jc w:val="both"/>
        <w:rPr>
          <w:rFonts w:ascii="Arial" w:hAnsi="Arial" w:cs="Arial"/>
          <w:sz w:val="28"/>
          <w:szCs w:val="28"/>
        </w:rPr>
      </w:pPr>
      <w:r w:rsidRPr="003631D4">
        <w:rPr>
          <w:rFonts w:ascii="Arial" w:hAnsi="Arial" w:cs="Arial"/>
          <w:sz w:val="28"/>
          <w:szCs w:val="28"/>
        </w:rPr>
        <w:t>К. Алексютович підкреслював, що білоруський танець відрізня</w:t>
      </w:r>
      <w:r w:rsidR="00361A76" w:rsidRPr="003631D4">
        <w:rPr>
          <w:rFonts w:ascii="Arial" w:hAnsi="Arial" w:cs="Arial"/>
          <w:sz w:val="28"/>
          <w:szCs w:val="28"/>
        </w:rPr>
        <w:softHyphen/>
      </w:r>
      <w:r w:rsidRPr="003631D4">
        <w:rPr>
          <w:rFonts w:ascii="Arial" w:hAnsi="Arial" w:cs="Arial"/>
          <w:sz w:val="28"/>
          <w:szCs w:val="28"/>
        </w:rPr>
        <w:t>ється своєрідним рисунком, часом складними композиційними прийома</w:t>
      </w:r>
      <w:r w:rsidR="00361A76" w:rsidRPr="003631D4">
        <w:rPr>
          <w:rFonts w:ascii="Arial" w:hAnsi="Arial" w:cs="Arial"/>
          <w:sz w:val="28"/>
          <w:szCs w:val="28"/>
        </w:rPr>
        <w:softHyphen/>
      </w:r>
      <w:r w:rsidRPr="003631D4">
        <w:rPr>
          <w:rFonts w:ascii="Arial" w:hAnsi="Arial" w:cs="Arial"/>
          <w:sz w:val="28"/>
          <w:szCs w:val="28"/>
        </w:rPr>
        <w:t>ми, які використовують барвисті орнаментальні візерунки, що надає їм досить різноманітний пластичний вигляд. Кожен танець має свою групу елементів рухів, свій музичний супровід, ритмічний рисунок [1].</w:t>
      </w:r>
    </w:p>
    <w:p w:rsidR="00925675" w:rsidRPr="003631D4" w:rsidRDefault="00925675" w:rsidP="00D22FAC">
      <w:pPr>
        <w:spacing w:after="0" w:line="242" w:lineRule="auto"/>
        <w:ind w:right="6" w:firstLine="709"/>
        <w:jc w:val="both"/>
        <w:rPr>
          <w:rFonts w:ascii="Arial" w:hAnsi="Arial" w:cs="Arial"/>
          <w:sz w:val="28"/>
          <w:szCs w:val="28"/>
        </w:rPr>
      </w:pPr>
      <w:r w:rsidRPr="003631D4">
        <w:rPr>
          <w:rFonts w:ascii="Arial" w:hAnsi="Arial" w:cs="Arial"/>
          <w:sz w:val="28"/>
          <w:szCs w:val="28"/>
        </w:rPr>
        <w:lastRenderedPageBreak/>
        <w:t>У композиції білоруських народних танців часто використовуються рисунки народного художнього ткацтва та вишивки, де візерунки складаються з окремих фігур – квадрати, прямокутники, смужки, трикутники, хрестики і багатокутники, що створює між собою різнобарвні орнаментальні мотиви.</w:t>
      </w:r>
    </w:p>
    <w:p w:rsidR="00925675" w:rsidRPr="003631D4" w:rsidRDefault="00925675" w:rsidP="00D22FAC">
      <w:pPr>
        <w:spacing w:after="0" w:line="242" w:lineRule="auto"/>
        <w:ind w:right="6" w:firstLine="709"/>
        <w:jc w:val="both"/>
        <w:rPr>
          <w:rFonts w:ascii="Arial" w:hAnsi="Arial" w:cs="Arial"/>
          <w:sz w:val="28"/>
          <w:szCs w:val="28"/>
        </w:rPr>
      </w:pPr>
      <w:r w:rsidRPr="003631D4">
        <w:rPr>
          <w:rFonts w:ascii="Arial" w:hAnsi="Arial" w:cs="Arial"/>
          <w:sz w:val="28"/>
          <w:szCs w:val="28"/>
        </w:rPr>
        <w:t>У народному орнаменті кожна фігура несе в собі чітку сутність. Аналогічне поєднання простих елементів руху утворює перебудування, переплетення в орнаментальному білоруському танці. Багата фантазія балетмейстера та різноманітність засобів виразності зображають у білоруськи</w:t>
      </w:r>
      <w:r w:rsidR="005B3136">
        <w:rPr>
          <w:rFonts w:ascii="Arial" w:hAnsi="Arial" w:cs="Arial"/>
          <w:sz w:val="28"/>
          <w:szCs w:val="28"/>
        </w:rPr>
        <w:t>х</w:t>
      </w:r>
      <w:r w:rsidRPr="003631D4">
        <w:rPr>
          <w:rFonts w:ascii="Arial" w:hAnsi="Arial" w:cs="Arial"/>
          <w:sz w:val="28"/>
          <w:szCs w:val="28"/>
        </w:rPr>
        <w:t xml:space="preserve"> танцях ткацький орнамент настільки, що кожен танець стає яскраво індивідуальним. Саме в багатстві рисунка </w:t>
      </w:r>
      <w:r w:rsidR="005B3136">
        <w:rPr>
          <w:rFonts w:ascii="Arial" w:hAnsi="Arial" w:cs="Arial"/>
          <w:sz w:val="28"/>
          <w:szCs w:val="28"/>
        </w:rPr>
        <w:t>й</w:t>
      </w:r>
      <w:r w:rsidRPr="003631D4">
        <w:rPr>
          <w:rFonts w:ascii="Arial" w:hAnsi="Arial" w:cs="Arial"/>
          <w:sz w:val="28"/>
          <w:szCs w:val="28"/>
        </w:rPr>
        <w:t xml:space="preserve"> укладено одну з характерних особливостей білоруського народного танцю. </w:t>
      </w:r>
    </w:p>
    <w:p w:rsidR="00925675" w:rsidRPr="003631D4" w:rsidRDefault="00925675" w:rsidP="00D22FAC">
      <w:pPr>
        <w:spacing w:after="0" w:line="242" w:lineRule="auto"/>
        <w:ind w:right="6" w:firstLine="709"/>
        <w:jc w:val="both"/>
        <w:rPr>
          <w:rFonts w:ascii="Arial" w:hAnsi="Arial" w:cs="Arial"/>
          <w:sz w:val="28"/>
          <w:szCs w:val="28"/>
        </w:rPr>
      </w:pPr>
      <w:r w:rsidRPr="003631D4">
        <w:rPr>
          <w:rFonts w:ascii="Arial" w:hAnsi="Arial" w:cs="Arial"/>
          <w:sz w:val="28"/>
          <w:szCs w:val="28"/>
        </w:rPr>
        <w:t>Особливістю багатьох білоруських народних танців є їх сюжет</w:t>
      </w:r>
      <w:r w:rsidR="00361A76" w:rsidRPr="003631D4">
        <w:rPr>
          <w:rFonts w:ascii="Arial" w:hAnsi="Arial" w:cs="Arial"/>
          <w:sz w:val="28"/>
          <w:szCs w:val="28"/>
          <w:lang w:val="ru-RU"/>
        </w:rPr>
        <w:softHyphen/>
      </w:r>
      <w:r w:rsidRPr="003631D4">
        <w:rPr>
          <w:rFonts w:ascii="Arial" w:hAnsi="Arial" w:cs="Arial"/>
          <w:sz w:val="28"/>
          <w:szCs w:val="28"/>
        </w:rPr>
        <w:t>ність. Рухами танцю виконавець розповідає про своє життя, працю, ставлення до природи. Розкриттю задуму танцю часто допомагає м</w:t>
      </w:r>
      <w:r w:rsidR="00E6330A">
        <w:rPr>
          <w:rFonts w:ascii="Arial" w:hAnsi="Arial" w:cs="Arial"/>
          <w:sz w:val="28"/>
          <w:szCs w:val="28"/>
        </w:rPr>
        <w:t>’</w:t>
      </w:r>
      <w:r w:rsidRPr="003631D4">
        <w:rPr>
          <w:rFonts w:ascii="Arial" w:hAnsi="Arial" w:cs="Arial"/>
          <w:sz w:val="28"/>
          <w:szCs w:val="28"/>
        </w:rPr>
        <w:t>я</w:t>
      </w:r>
      <w:r w:rsidR="00361A76" w:rsidRPr="003631D4">
        <w:rPr>
          <w:rFonts w:ascii="Arial" w:hAnsi="Arial" w:cs="Arial"/>
          <w:sz w:val="28"/>
          <w:szCs w:val="28"/>
        </w:rPr>
        <w:softHyphen/>
      </w:r>
      <w:r w:rsidRPr="003631D4">
        <w:rPr>
          <w:rFonts w:ascii="Arial" w:hAnsi="Arial" w:cs="Arial"/>
          <w:sz w:val="28"/>
          <w:szCs w:val="28"/>
        </w:rPr>
        <w:t>кий народний гумор, яким перейняті безліч ігрових та сюжетних танців, де застосовуються як хореографічні, так і акторські засоби виразності.</w:t>
      </w:r>
    </w:p>
    <w:p w:rsidR="00925675" w:rsidRPr="003631D4" w:rsidRDefault="00925675" w:rsidP="00D22FAC">
      <w:pPr>
        <w:spacing w:after="0" w:line="242" w:lineRule="auto"/>
        <w:ind w:right="6" w:firstLine="709"/>
        <w:jc w:val="both"/>
        <w:rPr>
          <w:rFonts w:ascii="Arial" w:hAnsi="Arial" w:cs="Arial"/>
          <w:sz w:val="28"/>
          <w:szCs w:val="28"/>
        </w:rPr>
      </w:pPr>
      <w:r w:rsidRPr="003631D4">
        <w:rPr>
          <w:rFonts w:ascii="Arial" w:hAnsi="Arial" w:cs="Arial"/>
          <w:sz w:val="28"/>
          <w:szCs w:val="28"/>
        </w:rPr>
        <w:t xml:space="preserve">За своїм змістом та тематикою вони </w:t>
      </w:r>
      <w:r w:rsidR="001E4A11" w:rsidRPr="003631D4">
        <w:rPr>
          <w:rFonts w:ascii="Arial" w:hAnsi="Arial" w:cs="Arial"/>
          <w:sz w:val="28"/>
          <w:szCs w:val="28"/>
        </w:rPr>
        <w:t>поділяються</w:t>
      </w:r>
      <w:r w:rsidRPr="003631D4">
        <w:rPr>
          <w:rFonts w:ascii="Arial" w:hAnsi="Arial" w:cs="Arial"/>
          <w:sz w:val="28"/>
          <w:szCs w:val="28"/>
        </w:rPr>
        <w:t xml:space="preserve"> на</w:t>
      </w:r>
      <w:r w:rsidR="001E4A11" w:rsidRPr="003631D4">
        <w:rPr>
          <w:rFonts w:ascii="Arial" w:hAnsi="Arial" w:cs="Arial"/>
          <w:sz w:val="28"/>
          <w:szCs w:val="28"/>
        </w:rPr>
        <w:t xml:space="preserve"> танці</w:t>
      </w:r>
      <w:r w:rsidR="002008AC" w:rsidRPr="003631D4">
        <w:rPr>
          <w:rFonts w:ascii="Arial" w:hAnsi="Arial" w:cs="Arial"/>
          <w:sz w:val="28"/>
          <w:szCs w:val="28"/>
        </w:rPr>
        <w:t>, в яких:</w:t>
      </w:r>
      <w:r w:rsidRPr="003631D4">
        <w:rPr>
          <w:rFonts w:ascii="Arial" w:hAnsi="Arial" w:cs="Arial"/>
          <w:sz w:val="28"/>
          <w:szCs w:val="28"/>
        </w:rPr>
        <w:t xml:space="preserve"> </w:t>
      </w:r>
    </w:p>
    <w:p w:rsidR="00925675" w:rsidRPr="003631D4" w:rsidRDefault="002008AC" w:rsidP="00D22FAC">
      <w:pPr>
        <w:numPr>
          <w:ilvl w:val="0"/>
          <w:numId w:val="5"/>
        </w:numPr>
        <w:tabs>
          <w:tab w:val="left" w:pos="993"/>
          <w:tab w:val="left" w:pos="1276"/>
        </w:tabs>
        <w:spacing w:after="0" w:line="242" w:lineRule="auto"/>
        <w:ind w:left="0" w:firstLine="709"/>
        <w:jc w:val="both"/>
        <w:rPr>
          <w:rFonts w:ascii="Arial" w:hAnsi="Arial" w:cs="Arial"/>
          <w:i/>
          <w:sz w:val="28"/>
          <w:szCs w:val="28"/>
        </w:rPr>
      </w:pPr>
      <w:r w:rsidRPr="003631D4">
        <w:rPr>
          <w:rFonts w:ascii="Arial" w:hAnsi="Arial" w:cs="Arial"/>
          <w:i/>
          <w:sz w:val="28"/>
          <w:szCs w:val="28"/>
        </w:rPr>
        <w:t>розкривається характер народу;</w:t>
      </w:r>
      <w:r w:rsidR="00925675" w:rsidRPr="003631D4">
        <w:rPr>
          <w:rFonts w:ascii="Arial" w:hAnsi="Arial" w:cs="Arial"/>
          <w:i/>
          <w:sz w:val="28"/>
          <w:szCs w:val="28"/>
        </w:rPr>
        <w:t xml:space="preserve"> </w:t>
      </w:r>
    </w:p>
    <w:p w:rsidR="00925675" w:rsidRPr="003631D4" w:rsidRDefault="00925675" w:rsidP="00D22FAC">
      <w:pPr>
        <w:numPr>
          <w:ilvl w:val="0"/>
          <w:numId w:val="5"/>
        </w:numPr>
        <w:tabs>
          <w:tab w:val="left" w:pos="993"/>
          <w:tab w:val="left" w:pos="1276"/>
        </w:tabs>
        <w:spacing w:after="0" w:line="242" w:lineRule="auto"/>
        <w:ind w:left="0" w:firstLine="709"/>
        <w:jc w:val="both"/>
        <w:rPr>
          <w:rFonts w:ascii="Arial" w:hAnsi="Arial" w:cs="Arial"/>
          <w:i/>
          <w:sz w:val="28"/>
          <w:szCs w:val="28"/>
        </w:rPr>
      </w:pPr>
      <w:r w:rsidRPr="003631D4">
        <w:rPr>
          <w:rFonts w:ascii="Arial" w:hAnsi="Arial" w:cs="Arial"/>
          <w:i/>
          <w:sz w:val="28"/>
          <w:szCs w:val="28"/>
        </w:rPr>
        <w:t>відображаються т</w:t>
      </w:r>
      <w:r w:rsidR="002008AC" w:rsidRPr="003631D4">
        <w:rPr>
          <w:rFonts w:ascii="Arial" w:hAnsi="Arial" w:cs="Arial"/>
          <w:i/>
          <w:sz w:val="28"/>
          <w:szCs w:val="28"/>
        </w:rPr>
        <w:t>рудові процеси й побутові явища;</w:t>
      </w:r>
    </w:p>
    <w:p w:rsidR="00925675" w:rsidRPr="003631D4" w:rsidRDefault="002008AC" w:rsidP="00D22FAC">
      <w:pPr>
        <w:numPr>
          <w:ilvl w:val="0"/>
          <w:numId w:val="5"/>
        </w:numPr>
        <w:tabs>
          <w:tab w:val="left" w:pos="993"/>
          <w:tab w:val="left" w:pos="1276"/>
        </w:tabs>
        <w:spacing w:after="0" w:line="242" w:lineRule="auto"/>
        <w:ind w:left="0" w:firstLine="709"/>
        <w:jc w:val="both"/>
        <w:rPr>
          <w:rFonts w:ascii="Arial" w:hAnsi="Arial" w:cs="Arial"/>
          <w:i/>
          <w:sz w:val="28"/>
          <w:szCs w:val="28"/>
        </w:rPr>
      </w:pPr>
      <w:r w:rsidRPr="003631D4">
        <w:rPr>
          <w:rFonts w:ascii="Arial" w:hAnsi="Arial" w:cs="Arial"/>
          <w:i/>
          <w:sz w:val="28"/>
          <w:szCs w:val="28"/>
        </w:rPr>
        <w:t>відображаются явища природи;</w:t>
      </w:r>
    </w:p>
    <w:p w:rsidR="00925675" w:rsidRPr="003631D4" w:rsidRDefault="00925675" w:rsidP="00D22FAC">
      <w:pPr>
        <w:numPr>
          <w:ilvl w:val="0"/>
          <w:numId w:val="5"/>
        </w:numPr>
        <w:tabs>
          <w:tab w:val="left" w:pos="993"/>
          <w:tab w:val="left" w:pos="1276"/>
        </w:tabs>
        <w:spacing w:after="0" w:line="242" w:lineRule="auto"/>
        <w:ind w:left="0" w:firstLine="709"/>
        <w:jc w:val="both"/>
        <w:rPr>
          <w:rFonts w:ascii="Arial" w:hAnsi="Arial" w:cs="Arial"/>
          <w:i/>
          <w:sz w:val="28"/>
          <w:szCs w:val="28"/>
        </w:rPr>
      </w:pPr>
      <w:r w:rsidRPr="003631D4">
        <w:rPr>
          <w:rFonts w:ascii="Arial" w:hAnsi="Arial" w:cs="Arial"/>
          <w:i/>
          <w:sz w:val="28"/>
          <w:szCs w:val="28"/>
        </w:rPr>
        <w:t>віддзер</w:t>
      </w:r>
      <w:r w:rsidR="002008AC" w:rsidRPr="003631D4">
        <w:rPr>
          <w:rFonts w:ascii="Arial" w:hAnsi="Arial" w:cs="Arial"/>
          <w:i/>
          <w:sz w:val="28"/>
          <w:szCs w:val="28"/>
        </w:rPr>
        <w:t>калюються риси характеру людини;</w:t>
      </w:r>
    </w:p>
    <w:p w:rsidR="00925675" w:rsidRPr="003631D4" w:rsidRDefault="00925675" w:rsidP="00D22FAC">
      <w:pPr>
        <w:numPr>
          <w:ilvl w:val="0"/>
          <w:numId w:val="5"/>
        </w:numPr>
        <w:tabs>
          <w:tab w:val="left" w:pos="993"/>
          <w:tab w:val="left" w:pos="1276"/>
        </w:tabs>
        <w:spacing w:after="0" w:line="242" w:lineRule="auto"/>
        <w:ind w:left="0" w:firstLine="709"/>
        <w:jc w:val="both"/>
        <w:rPr>
          <w:rFonts w:ascii="Arial" w:hAnsi="Arial" w:cs="Arial"/>
          <w:i/>
          <w:sz w:val="28"/>
          <w:szCs w:val="28"/>
        </w:rPr>
      </w:pPr>
      <w:r w:rsidRPr="003631D4">
        <w:rPr>
          <w:rFonts w:ascii="Arial" w:hAnsi="Arial" w:cs="Arial"/>
          <w:i/>
          <w:sz w:val="28"/>
          <w:szCs w:val="28"/>
        </w:rPr>
        <w:t xml:space="preserve">наслідуються рухи птахів, звірів і домашніх тварин.  </w:t>
      </w:r>
    </w:p>
    <w:p w:rsidR="00925675" w:rsidRPr="003631D4" w:rsidRDefault="00925675" w:rsidP="00D22FAC">
      <w:pPr>
        <w:spacing w:after="0" w:line="242" w:lineRule="auto"/>
        <w:ind w:firstLine="709"/>
        <w:jc w:val="both"/>
        <w:rPr>
          <w:rFonts w:ascii="Arial" w:hAnsi="Arial" w:cs="Arial"/>
          <w:sz w:val="28"/>
          <w:szCs w:val="28"/>
        </w:rPr>
      </w:pPr>
      <w:r w:rsidRPr="003631D4">
        <w:rPr>
          <w:rFonts w:ascii="Arial" w:hAnsi="Arial" w:cs="Arial"/>
          <w:b/>
          <w:sz w:val="28"/>
          <w:szCs w:val="28"/>
        </w:rPr>
        <w:t xml:space="preserve">Танці, де розкривається характер народу. </w:t>
      </w:r>
      <w:r w:rsidRPr="003631D4">
        <w:rPr>
          <w:rFonts w:ascii="Arial" w:hAnsi="Arial" w:cs="Arial"/>
          <w:sz w:val="28"/>
          <w:szCs w:val="28"/>
        </w:rPr>
        <w:t>До цієї численної групи належать кращі творіння білоруського народу – масові народні танці, що несуть в собі багатство традицій і визначаються яскравим національним колоритом</w:t>
      </w:r>
      <w:r w:rsidR="005B3136">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Лявоніха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Крижачок</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Кола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Галубец</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Шастак</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Талакуха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Балабас</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Закаблуки</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Падушачка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Гусарикі</w:t>
      </w:r>
      <w:r w:rsidR="002D384D" w:rsidRPr="003631D4">
        <w:rPr>
          <w:rFonts w:ascii="Arial" w:hAnsi="Arial" w:cs="Arial"/>
          <w:sz w:val="28"/>
          <w:szCs w:val="28"/>
        </w:rPr>
        <w:t>"</w:t>
      </w:r>
      <w:r w:rsidRPr="003631D4">
        <w:rPr>
          <w:rFonts w:ascii="Arial" w:hAnsi="Arial" w:cs="Arial"/>
          <w:sz w:val="28"/>
          <w:szCs w:val="28"/>
        </w:rPr>
        <w:t xml:space="preserve"> та інші.</w:t>
      </w:r>
    </w:p>
    <w:p w:rsidR="00925675" w:rsidRPr="003631D4" w:rsidRDefault="00925675" w:rsidP="00D22FAC">
      <w:pPr>
        <w:spacing w:after="0" w:line="242" w:lineRule="auto"/>
        <w:ind w:firstLine="709"/>
        <w:jc w:val="both"/>
        <w:rPr>
          <w:rFonts w:ascii="Arial" w:hAnsi="Arial" w:cs="Arial"/>
          <w:sz w:val="28"/>
          <w:szCs w:val="28"/>
        </w:rPr>
      </w:pPr>
      <w:r w:rsidRPr="003631D4">
        <w:rPr>
          <w:rFonts w:ascii="Arial" w:hAnsi="Arial" w:cs="Arial"/>
          <w:sz w:val="28"/>
          <w:szCs w:val="28"/>
        </w:rPr>
        <w:t xml:space="preserve">Танці даної групи можна назвати орнаментальними, </w:t>
      </w:r>
      <w:r w:rsidR="005B3136">
        <w:rPr>
          <w:rFonts w:ascii="Arial" w:hAnsi="Arial" w:cs="Arial"/>
          <w:sz w:val="28"/>
          <w:szCs w:val="28"/>
        </w:rPr>
        <w:t>оскільки</w:t>
      </w:r>
      <w:r w:rsidRPr="003631D4">
        <w:rPr>
          <w:rFonts w:ascii="Arial" w:hAnsi="Arial" w:cs="Arial"/>
          <w:sz w:val="28"/>
          <w:szCs w:val="28"/>
        </w:rPr>
        <w:t xml:space="preserve"> вони мають багатий просторовий рисунок, у якому віддзеркалюється бар</w:t>
      </w:r>
      <w:r w:rsidR="00361A76" w:rsidRPr="005B3136">
        <w:rPr>
          <w:rFonts w:ascii="Arial" w:hAnsi="Arial" w:cs="Arial"/>
          <w:sz w:val="28"/>
          <w:szCs w:val="28"/>
        </w:rPr>
        <w:softHyphen/>
      </w:r>
      <w:r w:rsidRPr="003631D4">
        <w:rPr>
          <w:rFonts w:ascii="Arial" w:hAnsi="Arial" w:cs="Arial"/>
          <w:sz w:val="28"/>
          <w:szCs w:val="28"/>
        </w:rPr>
        <w:t>вистий білоруський орнамент, де яскраво виражені душа білоруського народу, його національні риси. Композиція танців будується на вільних, стрімких, але не складних рухах, характерних кружляннях, зміні напрям</w:t>
      </w:r>
      <w:r w:rsidR="005B3136">
        <w:rPr>
          <w:rFonts w:ascii="Arial" w:hAnsi="Arial" w:cs="Arial"/>
          <w:sz w:val="28"/>
          <w:szCs w:val="28"/>
        </w:rPr>
        <w:softHyphen/>
      </w:r>
      <w:r w:rsidRPr="003631D4">
        <w:rPr>
          <w:rFonts w:ascii="Arial" w:hAnsi="Arial" w:cs="Arial"/>
          <w:sz w:val="28"/>
          <w:szCs w:val="28"/>
        </w:rPr>
        <w:t xml:space="preserve">ку руху </w:t>
      </w:r>
      <w:r w:rsidR="005B3136">
        <w:rPr>
          <w:rFonts w:ascii="Arial" w:hAnsi="Arial" w:cs="Arial"/>
          <w:sz w:val="28"/>
          <w:szCs w:val="28"/>
        </w:rPr>
        <w:t xml:space="preserve">тих, хто </w:t>
      </w:r>
      <w:r w:rsidRPr="003631D4">
        <w:rPr>
          <w:rFonts w:ascii="Arial" w:hAnsi="Arial" w:cs="Arial"/>
          <w:sz w:val="28"/>
          <w:szCs w:val="28"/>
        </w:rPr>
        <w:t>танцю</w:t>
      </w:r>
      <w:r w:rsidR="005B3136">
        <w:rPr>
          <w:rFonts w:ascii="Arial" w:hAnsi="Arial" w:cs="Arial"/>
          <w:sz w:val="28"/>
          <w:szCs w:val="28"/>
        </w:rPr>
        <w:t>є</w:t>
      </w:r>
      <w:r w:rsidRPr="003631D4">
        <w:rPr>
          <w:rFonts w:ascii="Arial" w:hAnsi="Arial" w:cs="Arial"/>
          <w:sz w:val="28"/>
          <w:szCs w:val="28"/>
        </w:rPr>
        <w:t>, перебудови у парах. Танці викону</w:t>
      </w:r>
      <w:r w:rsidR="005B3136">
        <w:rPr>
          <w:rFonts w:ascii="Arial" w:hAnsi="Arial" w:cs="Arial"/>
          <w:sz w:val="28"/>
          <w:szCs w:val="28"/>
        </w:rPr>
        <w:t>ю</w:t>
      </w:r>
      <w:r w:rsidRPr="003631D4">
        <w:rPr>
          <w:rFonts w:ascii="Arial" w:hAnsi="Arial" w:cs="Arial"/>
          <w:sz w:val="28"/>
          <w:szCs w:val="28"/>
        </w:rPr>
        <w:t xml:space="preserve">ться в швидкому темпі, весело, стрімко. Основні рухи – </w:t>
      </w:r>
      <w:r w:rsidR="002D384D" w:rsidRPr="003631D4">
        <w:rPr>
          <w:rFonts w:ascii="Arial" w:hAnsi="Arial" w:cs="Arial"/>
          <w:sz w:val="28"/>
          <w:szCs w:val="28"/>
        </w:rPr>
        <w:t>"</w:t>
      </w:r>
      <w:r w:rsidRPr="003631D4">
        <w:rPr>
          <w:rFonts w:ascii="Arial" w:hAnsi="Arial" w:cs="Arial"/>
          <w:sz w:val="28"/>
          <w:szCs w:val="28"/>
        </w:rPr>
        <w:t>полька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звичайний біг</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обертання</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змінний крок</w:t>
      </w:r>
      <w:r w:rsidR="002D384D" w:rsidRPr="003631D4">
        <w:rPr>
          <w:rFonts w:ascii="Arial" w:hAnsi="Arial" w:cs="Arial"/>
          <w:sz w:val="28"/>
          <w:szCs w:val="28"/>
        </w:rPr>
        <w:t>"</w:t>
      </w:r>
      <w:r w:rsidRPr="003631D4">
        <w:rPr>
          <w:rFonts w:ascii="Arial" w:hAnsi="Arial" w:cs="Arial"/>
          <w:sz w:val="28"/>
          <w:szCs w:val="28"/>
        </w:rPr>
        <w:t xml:space="preserve"> та ін.</w:t>
      </w:r>
    </w:p>
    <w:p w:rsidR="00925675" w:rsidRPr="003631D4" w:rsidRDefault="00925675" w:rsidP="00D22FAC">
      <w:pPr>
        <w:spacing w:after="0" w:line="242" w:lineRule="auto"/>
        <w:ind w:firstLine="709"/>
        <w:jc w:val="both"/>
        <w:rPr>
          <w:rFonts w:ascii="Arial" w:hAnsi="Arial" w:cs="Arial"/>
          <w:sz w:val="28"/>
          <w:szCs w:val="28"/>
        </w:rPr>
      </w:pPr>
      <w:r w:rsidRPr="003631D4">
        <w:rPr>
          <w:rFonts w:ascii="Arial" w:hAnsi="Arial" w:cs="Arial"/>
          <w:b/>
          <w:sz w:val="28"/>
          <w:szCs w:val="28"/>
        </w:rPr>
        <w:t>Танці, де відображаються трудові процеси й побутові явища</w:t>
      </w:r>
      <w:r w:rsidRPr="005B3136">
        <w:rPr>
          <w:rFonts w:ascii="Arial" w:hAnsi="Arial" w:cs="Arial"/>
          <w:b/>
          <w:sz w:val="28"/>
          <w:szCs w:val="28"/>
        </w:rPr>
        <w:t>.</w:t>
      </w:r>
      <w:r w:rsidRPr="003631D4">
        <w:rPr>
          <w:rFonts w:ascii="Arial" w:hAnsi="Arial" w:cs="Arial"/>
          <w:sz w:val="28"/>
          <w:szCs w:val="28"/>
        </w:rPr>
        <w:t xml:space="preserve"> Велике місце в народній хореографічній спадщині займають танці, що відображають та відтворюють в пластичній формі повсякденне трудове життя селянина. До даної групи належать</w:t>
      </w:r>
      <w:r w:rsidR="005B3136">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Лянок</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Касци</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Мельнік</w:t>
      </w:r>
      <w:r w:rsidR="002D384D" w:rsidRPr="003631D4">
        <w:rPr>
          <w:rFonts w:ascii="Arial" w:hAnsi="Arial" w:cs="Arial"/>
          <w:sz w:val="28"/>
          <w:szCs w:val="28"/>
        </w:rPr>
        <w:t>"</w:t>
      </w:r>
      <w:r w:rsidRPr="003631D4">
        <w:rPr>
          <w:rFonts w:ascii="Arial" w:hAnsi="Arial" w:cs="Arial"/>
          <w:sz w:val="28"/>
          <w:szCs w:val="28"/>
        </w:rPr>
        <w:t xml:space="preserve">, або </w:t>
      </w:r>
      <w:r w:rsidR="002D384D" w:rsidRPr="003631D4">
        <w:rPr>
          <w:rFonts w:ascii="Arial" w:hAnsi="Arial" w:cs="Arial"/>
          <w:sz w:val="28"/>
          <w:szCs w:val="28"/>
        </w:rPr>
        <w:t>"</w:t>
      </w:r>
      <w:r w:rsidRPr="003631D4">
        <w:rPr>
          <w:rFonts w:ascii="Arial" w:hAnsi="Arial" w:cs="Arial"/>
          <w:sz w:val="28"/>
          <w:szCs w:val="28"/>
        </w:rPr>
        <w:t>Млынок</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Бульба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Шаўцы</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Чобаты</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Кросны</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Таўкачыкі</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Бондар</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Канапелькі</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Цапы</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Малацшачка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Віялка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Качан</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lastRenderedPageBreak/>
        <w:t>"</w:t>
      </w:r>
      <w:r w:rsidRPr="003631D4">
        <w:rPr>
          <w:rFonts w:ascii="Arial" w:hAnsi="Arial" w:cs="Arial"/>
          <w:sz w:val="28"/>
          <w:szCs w:val="28"/>
        </w:rPr>
        <w:t>Церніца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Лучыначка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Ланцуг</w:t>
      </w:r>
      <w:r w:rsidR="002D384D" w:rsidRPr="003631D4">
        <w:rPr>
          <w:rFonts w:ascii="Arial" w:hAnsi="Arial" w:cs="Arial"/>
          <w:sz w:val="28"/>
          <w:szCs w:val="28"/>
        </w:rPr>
        <w:t>"</w:t>
      </w:r>
      <w:r w:rsidRPr="003631D4">
        <w:rPr>
          <w:rFonts w:ascii="Arial" w:hAnsi="Arial" w:cs="Arial"/>
          <w:sz w:val="28"/>
          <w:szCs w:val="28"/>
        </w:rPr>
        <w:t xml:space="preserve"> та ін. Танці відрізняються емоційністю виконання, часом набувають гумористичного забарвлення. </w:t>
      </w:r>
    </w:p>
    <w:p w:rsidR="00925675" w:rsidRPr="003631D4" w:rsidRDefault="00925675" w:rsidP="00D22FAC">
      <w:pPr>
        <w:spacing w:after="0" w:line="242" w:lineRule="auto"/>
        <w:ind w:firstLine="709"/>
        <w:jc w:val="both"/>
        <w:rPr>
          <w:rFonts w:ascii="Arial" w:hAnsi="Arial" w:cs="Arial"/>
          <w:sz w:val="28"/>
          <w:szCs w:val="28"/>
        </w:rPr>
      </w:pPr>
      <w:r w:rsidRPr="003631D4">
        <w:rPr>
          <w:rFonts w:ascii="Arial" w:hAnsi="Arial" w:cs="Arial"/>
          <w:sz w:val="28"/>
          <w:szCs w:val="28"/>
        </w:rPr>
        <w:t>Як писав М.  Грінблат,  танці, що засновані на трудових рухах</w:t>
      </w:r>
      <w:r w:rsidR="00E604A6">
        <w:rPr>
          <w:rFonts w:ascii="Arial" w:hAnsi="Arial" w:cs="Arial"/>
          <w:sz w:val="28"/>
          <w:szCs w:val="28"/>
        </w:rPr>
        <w:t>,</w:t>
      </w:r>
      <w:r w:rsidRPr="003631D4">
        <w:rPr>
          <w:rFonts w:ascii="Arial" w:hAnsi="Arial" w:cs="Arial"/>
          <w:sz w:val="28"/>
          <w:szCs w:val="28"/>
        </w:rPr>
        <w:t xml:space="preserve"> несуть в собі давні риси самобутньої танцювальної культури.</w:t>
      </w:r>
    </w:p>
    <w:p w:rsidR="00925675" w:rsidRPr="003631D4" w:rsidRDefault="00925675" w:rsidP="00D22FAC">
      <w:pPr>
        <w:spacing w:after="0" w:line="242" w:lineRule="auto"/>
        <w:ind w:firstLine="709"/>
        <w:jc w:val="both"/>
        <w:rPr>
          <w:rFonts w:ascii="Arial" w:hAnsi="Arial" w:cs="Arial"/>
          <w:b/>
          <w:spacing w:val="-2"/>
          <w:sz w:val="28"/>
          <w:szCs w:val="28"/>
        </w:rPr>
      </w:pPr>
      <w:r w:rsidRPr="003631D4">
        <w:rPr>
          <w:rFonts w:ascii="Arial" w:hAnsi="Arial" w:cs="Arial"/>
          <w:spacing w:val="-2"/>
          <w:sz w:val="28"/>
          <w:szCs w:val="28"/>
        </w:rPr>
        <w:t>У танцях відображаються такі процеси сільськогосподарської праці, як посів, прополювання, жнива, обробка зерна і т. д. Основне  наванта</w:t>
      </w:r>
      <w:r w:rsidR="00E604A6">
        <w:rPr>
          <w:rFonts w:ascii="Arial" w:hAnsi="Arial" w:cs="Arial"/>
          <w:spacing w:val="-2"/>
          <w:sz w:val="28"/>
          <w:szCs w:val="28"/>
        </w:rPr>
        <w:softHyphen/>
      </w:r>
      <w:r w:rsidRPr="003631D4">
        <w:rPr>
          <w:rFonts w:ascii="Arial" w:hAnsi="Arial" w:cs="Arial"/>
          <w:spacing w:val="-2"/>
          <w:sz w:val="28"/>
          <w:szCs w:val="28"/>
        </w:rPr>
        <w:t>ження лягає на рухи, що імітують процес праці, а чітку побу</w:t>
      </w:r>
      <w:r w:rsidR="00D22FAC" w:rsidRPr="003631D4">
        <w:rPr>
          <w:rFonts w:ascii="Arial" w:hAnsi="Arial" w:cs="Arial"/>
          <w:spacing w:val="-2"/>
          <w:sz w:val="28"/>
          <w:szCs w:val="28"/>
        </w:rPr>
        <w:softHyphen/>
      </w:r>
      <w:r w:rsidRPr="003631D4">
        <w:rPr>
          <w:rFonts w:ascii="Arial" w:hAnsi="Arial" w:cs="Arial"/>
          <w:spacing w:val="-2"/>
          <w:sz w:val="28"/>
          <w:szCs w:val="28"/>
        </w:rPr>
        <w:t>дову фігур цих танців композиційно доповнює і прикрашає їх просто</w:t>
      </w:r>
      <w:r w:rsidR="00D22FAC" w:rsidRPr="003631D4">
        <w:rPr>
          <w:rFonts w:ascii="Arial" w:hAnsi="Arial" w:cs="Arial"/>
          <w:spacing w:val="-2"/>
          <w:sz w:val="28"/>
          <w:szCs w:val="28"/>
        </w:rPr>
        <w:softHyphen/>
      </w:r>
      <w:r w:rsidRPr="003631D4">
        <w:rPr>
          <w:rFonts w:ascii="Arial" w:hAnsi="Arial" w:cs="Arial"/>
          <w:spacing w:val="-2"/>
          <w:sz w:val="28"/>
          <w:szCs w:val="28"/>
        </w:rPr>
        <w:t>ровий рисунок. За характером рухів і жестів ми можемо визна</w:t>
      </w:r>
      <w:r w:rsidR="00361A76" w:rsidRPr="003631D4">
        <w:rPr>
          <w:rFonts w:ascii="Arial" w:hAnsi="Arial" w:cs="Arial"/>
          <w:spacing w:val="-2"/>
          <w:sz w:val="28"/>
          <w:szCs w:val="28"/>
          <w:lang w:val="ru-RU"/>
        </w:rPr>
        <w:softHyphen/>
      </w:r>
      <w:r w:rsidRPr="003631D4">
        <w:rPr>
          <w:rFonts w:ascii="Arial" w:hAnsi="Arial" w:cs="Arial"/>
          <w:spacing w:val="-2"/>
          <w:sz w:val="28"/>
          <w:szCs w:val="28"/>
        </w:rPr>
        <w:t>чити, до якого трудового процесу належить той чи інший танцювальний матеріал.</w:t>
      </w:r>
    </w:p>
    <w:p w:rsidR="00925675" w:rsidRPr="003631D4" w:rsidRDefault="00925675" w:rsidP="00D22FAC">
      <w:pPr>
        <w:spacing w:after="0" w:line="242" w:lineRule="auto"/>
        <w:ind w:firstLine="709"/>
        <w:jc w:val="both"/>
        <w:rPr>
          <w:rFonts w:ascii="Arial" w:hAnsi="Arial" w:cs="Arial"/>
          <w:i/>
          <w:sz w:val="28"/>
          <w:szCs w:val="28"/>
        </w:rPr>
      </w:pPr>
      <w:r w:rsidRPr="003631D4">
        <w:rPr>
          <w:rFonts w:ascii="Arial" w:hAnsi="Arial" w:cs="Arial"/>
          <w:b/>
          <w:sz w:val="28"/>
          <w:szCs w:val="28"/>
        </w:rPr>
        <w:t>Танці, що відображають явища природи</w:t>
      </w:r>
      <w:r w:rsidRPr="00E604A6">
        <w:rPr>
          <w:rFonts w:ascii="Arial" w:hAnsi="Arial" w:cs="Arial"/>
          <w:b/>
          <w:sz w:val="28"/>
          <w:szCs w:val="28"/>
        </w:rPr>
        <w:t>.</w:t>
      </w:r>
      <w:r w:rsidRPr="003631D4">
        <w:rPr>
          <w:rFonts w:ascii="Arial" w:hAnsi="Arial" w:cs="Arial"/>
          <w:sz w:val="28"/>
          <w:szCs w:val="28"/>
        </w:rPr>
        <w:t xml:space="preserve"> До даної групи належать </w:t>
      </w:r>
      <w:r w:rsidR="002D384D" w:rsidRPr="003631D4">
        <w:rPr>
          <w:rFonts w:ascii="Arial" w:hAnsi="Arial" w:cs="Arial"/>
          <w:sz w:val="28"/>
          <w:szCs w:val="28"/>
        </w:rPr>
        <w:t>"</w:t>
      </w:r>
      <w:r w:rsidRPr="003631D4">
        <w:rPr>
          <w:rFonts w:ascii="Arial" w:hAnsi="Arial" w:cs="Arial"/>
          <w:sz w:val="28"/>
          <w:szCs w:val="28"/>
        </w:rPr>
        <w:t>Мяцеліца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Віхор</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Чарот</w:t>
      </w:r>
      <w:r w:rsidR="002D384D" w:rsidRPr="003631D4">
        <w:rPr>
          <w:rFonts w:ascii="Arial" w:hAnsi="Arial" w:cs="Arial"/>
          <w:sz w:val="28"/>
          <w:szCs w:val="28"/>
        </w:rPr>
        <w:t>"</w:t>
      </w:r>
      <w:r w:rsidRPr="003631D4">
        <w:rPr>
          <w:rFonts w:ascii="Arial" w:hAnsi="Arial" w:cs="Arial"/>
          <w:sz w:val="28"/>
          <w:szCs w:val="28"/>
        </w:rPr>
        <w:t xml:space="preserve">, танець-хоровод </w:t>
      </w:r>
      <w:r w:rsidR="002D384D" w:rsidRPr="003631D4">
        <w:rPr>
          <w:rFonts w:ascii="Arial" w:hAnsi="Arial" w:cs="Arial"/>
          <w:sz w:val="28"/>
          <w:szCs w:val="28"/>
        </w:rPr>
        <w:t>"</w:t>
      </w:r>
      <w:r w:rsidRPr="003631D4">
        <w:rPr>
          <w:rFonts w:ascii="Arial" w:hAnsi="Arial" w:cs="Arial"/>
          <w:sz w:val="28"/>
          <w:szCs w:val="28"/>
        </w:rPr>
        <w:t>Речанька</w:t>
      </w:r>
      <w:r w:rsidR="002D384D" w:rsidRPr="003631D4">
        <w:rPr>
          <w:rFonts w:ascii="Arial" w:hAnsi="Arial" w:cs="Arial"/>
          <w:sz w:val="28"/>
          <w:szCs w:val="28"/>
        </w:rPr>
        <w:t>"</w:t>
      </w:r>
      <w:r w:rsidRPr="003631D4">
        <w:rPr>
          <w:rFonts w:ascii="Arial" w:hAnsi="Arial" w:cs="Arial"/>
          <w:sz w:val="28"/>
          <w:szCs w:val="28"/>
        </w:rPr>
        <w:t>.</w:t>
      </w:r>
    </w:p>
    <w:p w:rsidR="00925675" w:rsidRPr="003631D4" w:rsidRDefault="00925675" w:rsidP="00D22FAC">
      <w:pPr>
        <w:spacing w:after="0" w:line="242" w:lineRule="auto"/>
        <w:ind w:firstLine="709"/>
        <w:jc w:val="both"/>
        <w:rPr>
          <w:rFonts w:ascii="Arial" w:hAnsi="Arial" w:cs="Arial"/>
          <w:sz w:val="28"/>
          <w:szCs w:val="28"/>
        </w:rPr>
      </w:pPr>
      <w:r w:rsidRPr="003631D4">
        <w:rPr>
          <w:rFonts w:ascii="Arial" w:hAnsi="Arial" w:cs="Arial"/>
          <w:sz w:val="28"/>
          <w:szCs w:val="28"/>
        </w:rPr>
        <w:t>Народ поетизував багато явищ природи, тому в білоруському національному фольклорі образи природи займають велике місце. Безпосередність та свіжість сприйняття природи особливо яскраво відобразил</w:t>
      </w:r>
      <w:r w:rsidR="00E604A6">
        <w:rPr>
          <w:rFonts w:ascii="Arial" w:hAnsi="Arial" w:cs="Arial"/>
          <w:sz w:val="28"/>
          <w:szCs w:val="28"/>
        </w:rPr>
        <w:t>и</w:t>
      </w:r>
      <w:r w:rsidRPr="003631D4">
        <w:rPr>
          <w:rFonts w:ascii="Arial" w:hAnsi="Arial" w:cs="Arial"/>
          <w:sz w:val="28"/>
          <w:szCs w:val="28"/>
        </w:rPr>
        <w:t>сь у танцювальному фольклорі білорусів. Кожна пора року пов</w:t>
      </w:r>
      <w:r w:rsidR="00E6330A">
        <w:rPr>
          <w:rFonts w:ascii="Arial" w:hAnsi="Arial" w:cs="Arial"/>
          <w:sz w:val="28"/>
          <w:szCs w:val="28"/>
        </w:rPr>
        <w:t>’</w:t>
      </w:r>
      <w:r w:rsidRPr="003631D4">
        <w:rPr>
          <w:rFonts w:ascii="Arial" w:hAnsi="Arial" w:cs="Arial"/>
          <w:sz w:val="28"/>
          <w:szCs w:val="28"/>
        </w:rPr>
        <w:t>язана в сільському господарстві з певними виробничими процеса</w:t>
      </w:r>
      <w:r w:rsidR="00361A76" w:rsidRPr="003631D4">
        <w:rPr>
          <w:rFonts w:ascii="Arial" w:hAnsi="Arial" w:cs="Arial"/>
          <w:sz w:val="28"/>
          <w:szCs w:val="28"/>
          <w:lang w:val="ru-RU"/>
        </w:rPr>
        <w:softHyphen/>
      </w:r>
      <w:r w:rsidRPr="003631D4">
        <w:rPr>
          <w:rFonts w:ascii="Arial" w:hAnsi="Arial" w:cs="Arial"/>
          <w:sz w:val="28"/>
          <w:szCs w:val="28"/>
        </w:rPr>
        <w:t>ми, і це також наклало свій відбиток на танці, в яких відображають в художніх образах явища природи.</w:t>
      </w:r>
    </w:p>
    <w:p w:rsidR="00925675" w:rsidRPr="003631D4" w:rsidRDefault="00925675" w:rsidP="00D22FAC">
      <w:pPr>
        <w:spacing w:after="0" w:line="242" w:lineRule="auto"/>
        <w:ind w:firstLine="709"/>
        <w:jc w:val="both"/>
        <w:rPr>
          <w:rFonts w:ascii="Arial" w:hAnsi="Arial" w:cs="Arial"/>
          <w:sz w:val="28"/>
          <w:szCs w:val="28"/>
        </w:rPr>
      </w:pPr>
      <w:r w:rsidRPr="003631D4">
        <w:rPr>
          <w:rFonts w:ascii="Arial" w:hAnsi="Arial" w:cs="Arial"/>
          <w:sz w:val="28"/>
          <w:szCs w:val="28"/>
        </w:rPr>
        <w:t xml:space="preserve">Важливо підкреслити, що під час проведення деяких свят і обрядів весняного та літнього циклів особливе значення надавалося зелені – деревам, квітам. Так, на </w:t>
      </w:r>
      <w:r w:rsidR="002D384D" w:rsidRPr="003631D4">
        <w:rPr>
          <w:rFonts w:ascii="Arial" w:hAnsi="Arial" w:cs="Arial"/>
          <w:sz w:val="28"/>
          <w:szCs w:val="28"/>
        </w:rPr>
        <w:t>"</w:t>
      </w:r>
      <w:r w:rsidRPr="003631D4">
        <w:rPr>
          <w:rFonts w:ascii="Arial" w:hAnsi="Arial" w:cs="Arial"/>
          <w:sz w:val="28"/>
          <w:szCs w:val="28"/>
        </w:rPr>
        <w:t>сёмуху</w:t>
      </w:r>
      <w:r w:rsidR="002D384D" w:rsidRPr="003631D4">
        <w:rPr>
          <w:rFonts w:ascii="Arial" w:hAnsi="Arial" w:cs="Arial"/>
          <w:sz w:val="28"/>
          <w:szCs w:val="28"/>
        </w:rPr>
        <w:t>"</w:t>
      </w:r>
      <w:r w:rsidRPr="003631D4">
        <w:rPr>
          <w:rFonts w:ascii="Arial" w:hAnsi="Arial" w:cs="Arial"/>
          <w:sz w:val="28"/>
          <w:szCs w:val="28"/>
        </w:rPr>
        <w:t xml:space="preserve"> (Трійцю) зеленню прикрашали будин</w:t>
      </w:r>
      <w:r w:rsidR="00361A76" w:rsidRPr="003631D4">
        <w:rPr>
          <w:rFonts w:ascii="Arial" w:hAnsi="Arial" w:cs="Arial"/>
          <w:sz w:val="28"/>
          <w:szCs w:val="28"/>
          <w:lang w:val="ru-RU"/>
        </w:rPr>
        <w:softHyphen/>
      </w:r>
      <w:r w:rsidRPr="003631D4">
        <w:rPr>
          <w:rFonts w:ascii="Arial" w:hAnsi="Arial" w:cs="Arial"/>
          <w:sz w:val="28"/>
          <w:szCs w:val="28"/>
        </w:rPr>
        <w:t xml:space="preserve">ки, танцювали навколо берізок, водили хороводи, на Купала плели вінки, збирали </w:t>
      </w:r>
      <w:r w:rsidR="002D384D" w:rsidRPr="003631D4">
        <w:rPr>
          <w:rFonts w:ascii="Arial" w:hAnsi="Arial" w:cs="Arial"/>
          <w:sz w:val="28"/>
          <w:szCs w:val="28"/>
        </w:rPr>
        <w:t>"</w:t>
      </w:r>
      <w:r w:rsidRPr="003631D4">
        <w:rPr>
          <w:rFonts w:ascii="Arial" w:hAnsi="Arial" w:cs="Arial"/>
          <w:sz w:val="28"/>
          <w:szCs w:val="28"/>
        </w:rPr>
        <w:t>Зелле</w:t>
      </w:r>
      <w:r w:rsidR="002D384D" w:rsidRPr="003631D4">
        <w:rPr>
          <w:rFonts w:ascii="Arial" w:hAnsi="Arial" w:cs="Arial"/>
          <w:sz w:val="28"/>
          <w:szCs w:val="28"/>
        </w:rPr>
        <w:t>"</w:t>
      </w:r>
      <w:r w:rsidRPr="003631D4">
        <w:rPr>
          <w:rFonts w:ascii="Arial" w:hAnsi="Arial" w:cs="Arial"/>
          <w:sz w:val="28"/>
          <w:szCs w:val="28"/>
        </w:rPr>
        <w:t>.</w:t>
      </w:r>
    </w:p>
    <w:p w:rsidR="00925675" w:rsidRPr="003631D4" w:rsidRDefault="00925675" w:rsidP="00D22FAC">
      <w:pPr>
        <w:spacing w:after="0" w:line="242" w:lineRule="auto"/>
        <w:ind w:firstLine="709"/>
        <w:jc w:val="both"/>
        <w:rPr>
          <w:rFonts w:ascii="Arial" w:hAnsi="Arial" w:cs="Arial"/>
          <w:sz w:val="28"/>
          <w:szCs w:val="28"/>
        </w:rPr>
      </w:pPr>
      <w:r w:rsidRPr="003631D4">
        <w:rPr>
          <w:rFonts w:ascii="Arial" w:hAnsi="Arial" w:cs="Arial"/>
          <w:b/>
          <w:sz w:val="28"/>
          <w:szCs w:val="28"/>
        </w:rPr>
        <w:t>Жартівливі танці, де віддзеркалюються риси характеру лю</w:t>
      </w:r>
      <w:r w:rsidR="00361A76" w:rsidRPr="003631D4">
        <w:rPr>
          <w:rFonts w:ascii="Arial" w:hAnsi="Arial" w:cs="Arial"/>
          <w:b/>
          <w:sz w:val="28"/>
          <w:szCs w:val="28"/>
          <w:lang w:val="ru-RU"/>
        </w:rPr>
        <w:softHyphen/>
      </w:r>
      <w:r w:rsidRPr="003631D4">
        <w:rPr>
          <w:rFonts w:ascii="Arial" w:hAnsi="Arial" w:cs="Arial"/>
          <w:b/>
          <w:sz w:val="28"/>
          <w:szCs w:val="28"/>
        </w:rPr>
        <w:t>дини</w:t>
      </w:r>
      <w:r w:rsidRPr="00E604A6">
        <w:rPr>
          <w:rFonts w:ascii="Arial" w:hAnsi="Arial" w:cs="Arial"/>
          <w:b/>
          <w:sz w:val="28"/>
          <w:szCs w:val="28"/>
        </w:rPr>
        <w:t>.</w:t>
      </w:r>
      <w:r w:rsidRPr="003631D4">
        <w:rPr>
          <w:rFonts w:ascii="Arial" w:hAnsi="Arial" w:cs="Arial"/>
          <w:sz w:val="28"/>
          <w:szCs w:val="28"/>
        </w:rPr>
        <w:t xml:space="preserve"> Серед танців цієї групи найбільш відомі </w:t>
      </w:r>
      <w:r w:rsidR="002D384D" w:rsidRPr="003631D4">
        <w:rPr>
          <w:rFonts w:ascii="Arial" w:hAnsi="Arial" w:cs="Arial"/>
          <w:sz w:val="28"/>
          <w:szCs w:val="28"/>
        </w:rPr>
        <w:t>"</w:t>
      </w:r>
      <w:r w:rsidRPr="003631D4">
        <w:rPr>
          <w:rFonts w:ascii="Arial" w:hAnsi="Arial" w:cs="Arial"/>
          <w:sz w:val="28"/>
          <w:szCs w:val="28"/>
        </w:rPr>
        <w:t>Гняваш</w:t>
      </w:r>
      <w:r w:rsidR="002D384D" w:rsidRPr="003631D4">
        <w:rPr>
          <w:rFonts w:ascii="Arial" w:hAnsi="Arial" w:cs="Arial"/>
          <w:sz w:val="28"/>
          <w:szCs w:val="28"/>
        </w:rPr>
        <w:t>"</w:t>
      </w:r>
      <w:r w:rsidRPr="003631D4">
        <w:rPr>
          <w:rFonts w:ascii="Arial" w:hAnsi="Arial" w:cs="Arial"/>
          <w:sz w:val="28"/>
          <w:szCs w:val="28"/>
        </w:rPr>
        <w:t xml:space="preserve">, або </w:t>
      </w:r>
      <w:r w:rsidR="002D384D" w:rsidRPr="003631D4">
        <w:rPr>
          <w:rFonts w:ascii="Arial" w:hAnsi="Arial" w:cs="Arial"/>
          <w:sz w:val="28"/>
          <w:szCs w:val="28"/>
        </w:rPr>
        <w:t>"</w:t>
      </w:r>
      <w:r w:rsidRPr="003631D4">
        <w:rPr>
          <w:rFonts w:ascii="Arial" w:hAnsi="Arial" w:cs="Arial"/>
          <w:sz w:val="28"/>
          <w:szCs w:val="28"/>
        </w:rPr>
        <w:t>Загне</w:t>
      </w:r>
      <w:r w:rsidR="00361A76" w:rsidRPr="003631D4">
        <w:rPr>
          <w:rFonts w:ascii="Arial" w:hAnsi="Arial" w:cs="Arial"/>
          <w:sz w:val="28"/>
          <w:szCs w:val="28"/>
        </w:rPr>
        <w:softHyphen/>
      </w:r>
      <w:r w:rsidRPr="003631D4">
        <w:rPr>
          <w:rFonts w:ascii="Arial" w:hAnsi="Arial" w:cs="Arial"/>
          <w:sz w:val="28"/>
          <w:szCs w:val="28"/>
        </w:rPr>
        <w:t>вани</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Козачок</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Юрачка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Miкiтa</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Дударикі</w:t>
      </w:r>
      <w:r w:rsidR="002D384D" w:rsidRPr="003631D4">
        <w:rPr>
          <w:rFonts w:ascii="Arial" w:hAnsi="Arial" w:cs="Arial"/>
          <w:sz w:val="28"/>
          <w:szCs w:val="28"/>
        </w:rPr>
        <w:t>"</w:t>
      </w:r>
      <w:r w:rsidRPr="003631D4">
        <w:rPr>
          <w:rFonts w:ascii="Arial" w:hAnsi="Arial" w:cs="Arial"/>
          <w:sz w:val="28"/>
          <w:szCs w:val="28"/>
        </w:rPr>
        <w:t>. У них розкривається багатий внутрішній світ людини, вони пройняті оптимізмом</w:t>
      </w:r>
      <w:r w:rsidR="00E604A6">
        <w:rPr>
          <w:rFonts w:ascii="Arial" w:hAnsi="Arial" w:cs="Arial"/>
          <w:sz w:val="28"/>
          <w:szCs w:val="28"/>
        </w:rPr>
        <w:t>,</w:t>
      </w:r>
      <w:r w:rsidRPr="003631D4">
        <w:rPr>
          <w:rFonts w:ascii="Arial" w:hAnsi="Arial" w:cs="Arial"/>
          <w:sz w:val="28"/>
          <w:szCs w:val="28"/>
        </w:rPr>
        <w:t xml:space="preserve"> насичен</w:t>
      </w:r>
      <w:r w:rsidR="00E604A6">
        <w:rPr>
          <w:rFonts w:ascii="Arial" w:hAnsi="Arial" w:cs="Arial"/>
          <w:sz w:val="28"/>
          <w:szCs w:val="28"/>
        </w:rPr>
        <w:t>і</w:t>
      </w:r>
      <w:r w:rsidRPr="003631D4">
        <w:rPr>
          <w:rFonts w:ascii="Arial" w:hAnsi="Arial" w:cs="Arial"/>
          <w:sz w:val="28"/>
          <w:szCs w:val="28"/>
        </w:rPr>
        <w:t xml:space="preserve"> гумором, жартом.</w:t>
      </w:r>
    </w:p>
    <w:p w:rsidR="00925675" w:rsidRPr="003631D4" w:rsidRDefault="00925675" w:rsidP="00D22FAC">
      <w:pPr>
        <w:spacing w:after="0" w:line="242" w:lineRule="auto"/>
        <w:ind w:firstLine="709"/>
        <w:jc w:val="both"/>
        <w:rPr>
          <w:rFonts w:ascii="Arial" w:hAnsi="Arial" w:cs="Arial"/>
          <w:sz w:val="28"/>
          <w:szCs w:val="28"/>
        </w:rPr>
      </w:pPr>
      <w:r w:rsidRPr="003631D4">
        <w:rPr>
          <w:rFonts w:ascii="Arial" w:hAnsi="Arial" w:cs="Arial"/>
          <w:sz w:val="28"/>
          <w:szCs w:val="28"/>
        </w:rPr>
        <w:t xml:space="preserve">Не всі танці цієї групи збереглися до наших днів. Але і ті, що ще існують, дають можливість судити про театралізацію у білоруському танцювальному фольклорі. Танці цієї групи відрізняються багатством сюжетного матеріалу, побудованого на взаєминах дівчини і юнака. </w:t>
      </w:r>
    </w:p>
    <w:p w:rsidR="00925675" w:rsidRPr="003631D4" w:rsidRDefault="00925675" w:rsidP="00D22FAC">
      <w:pPr>
        <w:spacing w:after="0" w:line="242" w:lineRule="auto"/>
        <w:ind w:firstLine="709"/>
        <w:jc w:val="both"/>
        <w:rPr>
          <w:rFonts w:ascii="Arial" w:hAnsi="Arial" w:cs="Arial"/>
          <w:sz w:val="28"/>
          <w:szCs w:val="28"/>
        </w:rPr>
      </w:pPr>
      <w:r w:rsidRPr="003631D4">
        <w:rPr>
          <w:rFonts w:ascii="Arial" w:hAnsi="Arial" w:cs="Arial"/>
          <w:sz w:val="28"/>
          <w:szCs w:val="28"/>
        </w:rPr>
        <w:t xml:space="preserve">Кожен танець є втіленням яскравого індивідуального образу. Це і покараний дівчатами сільський залицяльник </w:t>
      </w:r>
      <w:r w:rsidR="002D384D" w:rsidRPr="003631D4">
        <w:rPr>
          <w:rFonts w:ascii="Arial" w:hAnsi="Arial" w:cs="Arial"/>
          <w:sz w:val="28"/>
          <w:szCs w:val="28"/>
        </w:rPr>
        <w:t>"</w:t>
      </w:r>
      <w:r w:rsidRPr="003631D4">
        <w:rPr>
          <w:rFonts w:ascii="Arial" w:hAnsi="Arial" w:cs="Arial"/>
          <w:sz w:val="28"/>
          <w:szCs w:val="28"/>
        </w:rPr>
        <w:t>Юрачка</w:t>
      </w:r>
      <w:r w:rsidR="002D384D" w:rsidRPr="003631D4">
        <w:rPr>
          <w:rFonts w:ascii="Arial" w:hAnsi="Arial" w:cs="Arial"/>
          <w:sz w:val="28"/>
          <w:szCs w:val="28"/>
        </w:rPr>
        <w:t>"</w:t>
      </w:r>
      <w:r w:rsidRPr="003631D4">
        <w:rPr>
          <w:rFonts w:ascii="Arial" w:hAnsi="Arial" w:cs="Arial"/>
          <w:sz w:val="28"/>
          <w:szCs w:val="28"/>
        </w:rPr>
        <w:t xml:space="preserve">, і веселун </w:t>
      </w:r>
      <w:r w:rsidR="002D384D" w:rsidRPr="003631D4">
        <w:rPr>
          <w:rFonts w:ascii="Arial" w:hAnsi="Arial" w:cs="Arial"/>
          <w:sz w:val="28"/>
          <w:szCs w:val="28"/>
        </w:rPr>
        <w:t>"</w:t>
      </w:r>
      <w:r w:rsidRPr="003631D4">
        <w:rPr>
          <w:rFonts w:ascii="Arial" w:hAnsi="Arial" w:cs="Arial"/>
          <w:sz w:val="28"/>
          <w:szCs w:val="28"/>
        </w:rPr>
        <w:t>Miкiтa</w:t>
      </w:r>
      <w:r w:rsidR="002D384D" w:rsidRPr="003631D4">
        <w:rPr>
          <w:rFonts w:ascii="Arial" w:hAnsi="Arial" w:cs="Arial"/>
          <w:sz w:val="28"/>
          <w:szCs w:val="28"/>
        </w:rPr>
        <w:t>"</w:t>
      </w:r>
      <w:r w:rsidRPr="003631D4">
        <w:rPr>
          <w:rFonts w:ascii="Arial" w:hAnsi="Arial" w:cs="Arial"/>
          <w:sz w:val="28"/>
          <w:szCs w:val="28"/>
        </w:rPr>
        <w:t xml:space="preserve">, і розповідь про закохану пару в </w:t>
      </w:r>
      <w:r w:rsidR="002D384D" w:rsidRPr="003631D4">
        <w:rPr>
          <w:rFonts w:ascii="Arial" w:hAnsi="Arial" w:cs="Arial"/>
          <w:sz w:val="28"/>
          <w:szCs w:val="28"/>
        </w:rPr>
        <w:t>"</w:t>
      </w:r>
      <w:r w:rsidRPr="003631D4">
        <w:rPr>
          <w:rFonts w:ascii="Arial" w:hAnsi="Arial" w:cs="Arial"/>
          <w:sz w:val="28"/>
          <w:szCs w:val="28"/>
        </w:rPr>
        <w:t>Гневаше</w:t>
      </w:r>
      <w:r w:rsidR="002D384D" w:rsidRPr="003631D4">
        <w:rPr>
          <w:rFonts w:ascii="Arial" w:hAnsi="Arial" w:cs="Arial"/>
          <w:sz w:val="28"/>
          <w:szCs w:val="28"/>
        </w:rPr>
        <w:t>"</w:t>
      </w:r>
      <w:r w:rsidRPr="003631D4">
        <w:rPr>
          <w:rFonts w:ascii="Arial" w:hAnsi="Arial" w:cs="Arial"/>
          <w:sz w:val="28"/>
          <w:szCs w:val="28"/>
        </w:rPr>
        <w:t xml:space="preserve">. Ігрові моменти в танці як </w:t>
      </w:r>
      <w:r w:rsidR="00E604A6">
        <w:rPr>
          <w:rFonts w:ascii="Arial" w:hAnsi="Arial" w:cs="Arial"/>
          <w:sz w:val="28"/>
          <w:szCs w:val="28"/>
        </w:rPr>
        <w:t>ні</w:t>
      </w:r>
      <w:r w:rsidRPr="003631D4">
        <w:rPr>
          <w:rFonts w:ascii="Arial" w:hAnsi="Arial" w:cs="Arial"/>
          <w:sz w:val="28"/>
          <w:szCs w:val="28"/>
        </w:rPr>
        <w:t>би підкреслюють його основну сюжетну лінію і надають йому барвистості, а виконання його – безпосередності.</w:t>
      </w:r>
    </w:p>
    <w:p w:rsidR="00925675" w:rsidRPr="003631D4" w:rsidRDefault="002008AC" w:rsidP="00D22FAC">
      <w:pPr>
        <w:spacing w:after="0" w:line="242" w:lineRule="auto"/>
        <w:ind w:firstLine="709"/>
        <w:jc w:val="both"/>
        <w:rPr>
          <w:rFonts w:ascii="Arial" w:hAnsi="Arial" w:cs="Arial"/>
          <w:sz w:val="28"/>
          <w:szCs w:val="28"/>
        </w:rPr>
      </w:pPr>
      <w:r w:rsidRPr="003631D4">
        <w:rPr>
          <w:rFonts w:ascii="Arial" w:hAnsi="Arial" w:cs="Arial"/>
          <w:b/>
          <w:sz w:val="28"/>
          <w:szCs w:val="28"/>
        </w:rPr>
        <w:t xml:space="preserve">Танці,  де </w:t>
      </w:r>
      <w:r w:rsidR="00925675" w:rsidRPr="003631D4">
        <w:rPr>
          <w:rFonts w:ascii="Arial" w:hAnsi="Arial" w:cs="Arial"/>
          <w:b/>
          <w:sz w:val="28"/>
          <w:szCs w:val="28"/>
        </w:rPr>
        <w:t>наслідуються рухи птахів, звірів і домашніх тварин</w:t>
      </w:r>
      <w:r w:rsidR="00925675" w:rsidRPr="00E604A6">
        <w:rPr>
          <w:rFonts w:ascii="Arial" w:hAnsi="Arial" w:cs="Arial"/>
          <w:b/>
          <w:sz w:val="28"/>
          <w:szCs w:val="28"/>
        </w:rPr>
        <w:t>.</w:t>
      </w:r>
      <w:r w:rsidR="00925675" w:rsidRPr="003631D4">
        <w:rPr>
          <w:rFonts w:ascii="Arial" w:hAnsi="Arial" w:cs="Arial"/>
          <w:sz w:val="28"/>
          <w:szCs w:val="28"/>
        </w:rPr>
        <w:t xml:space="preserve"> У білоруському фольклорі ми зустрічаємося з багатьма танцями, які зображують тварин. У дослідженнях білоруських етнографів згадуються такі танці та ігри цієї групи: </w:t>
      </w:r>
      <w:r w:rsidR="002D384D" w:rsidRPr="003631D4">
        <w:rPr>
          <w:rFonts w:ascii="Arial" w:hAnsi="Arial" w:cs="Arial"/>
          <w:sz w:val="28"/>
          <w:szCs w:val="28"/>
        </w:rPr>
        <w:t>"</w:t>
      </w:r>
      <w:r w:rsidR="00925675" w:rsidRPr="003631D4">
        <w:rPr>
          <w:rFonts w:ascii="Arial" w:hAnsi="Arial" w:cs="Arial"/>
          <w:sz w:val="28"/>
          <w:szCs w:val="28"/>
        </w:rPr>
        <w:t>Верабей</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Заєць</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Журавель</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Козачка</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Бичок</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Перапёлачка</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Утушка</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Зязюля</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Коршун</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Авечка</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Жабка</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Мядзведзь</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Лось</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Асетра</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Кабила</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Гусачок</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Чижик</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Петушок</w:t>
      </w:r>
      <w:r w:rsidR="002D384D" w:rsidRPr="003631D4">
        <w:rPr>
          <w:rFonts w:ascii="Arial" w:hAnsi="Arial" w:cs="Arial"/>
          <w:sz w:val="28"/>
          <w:szCs w:val="28"/>
        </w:rPr>
        <w:t>"</w:t>
      </w:r>
      <w:r w:rsidR="00925675" w:rsidRPr="003631D4">
        <w:rPr>
          <w:rFonts w:ascii="Arial" w:hAnsi="Arial" w:cs="Arial"/>
          <w:sz w:val="28"/>
          <w:szCs w:val="28"/>
        </w:rPr>
        <w:t xml:space="preserve">, </w:t>
      </w:r>
      <w:r w:rsidR="002D384D" w:rsidRPr="003631D4">
        <w:rPr>
          <w:rFonts w:ascii="Arial" w:hAnsi="Arial" w:cs="Arial"/>
          <w:sz w:val="28"/>
          <w:szCs w:val="28"/>
        </w:rPr>
        <w:t>"</w:t>
      </w:r>
      <w:r w:rsidR="00925675" w:rsidRPr="003631D4">
        <w:rPr>
          <w:rFonts w:ascii="Arial" w:hAnsi="Arial" w:cs="Arial"/>
          <w:sz w:val="28"/>
          <w:szCs w:val="28"/>
        </w:rPr>
        <w:t>Курачка</w:t>
      </w:r>
      <w:r w:rsidR="002D384D" w:rsidRPr="003631D4">
        <w:rPr>
          <w:rFonts w:ascii="Arial" w:hAnsi="Arial" w:cs="Arial"/>
          <w:sz w:val="28"/>
          <w:szCs w:val="28"/>
        </w:rPr>
        <w:t>"</w:t>
      </w:r>
      <w:r w:rsidR="00925675" w:rsidRPr="003631D4">
        <w:rPr>
          <w:rFonts w:ascii="Arial" w:hAnsi="Arial" w:cs="Arial"/>
          <w:sz w:val="28"/>
          <w:szCs w:val="28"/>
        </w:rPr>
        <w:t xml:space="preserve"> та ін.</w:t>
      </w:r>
    </w:p>
    <w:p w:rsidR="00925675" w:rsidRPr="003631D4" w:rsidRDefault="00925675" w:rsidP="00D22FAC">
      <w:pPr>
        <w:spacing w:after="0" w:line="242" w:lineRule="auto"/>
        <w:ind w:firstLine="709"/>
        <w:jc w:val="both"/>
        <w:rPr>
          <w:rFonts w:ascii="Arial" w:hAnsi="Arial" w:cs="Arial"/>
          <w:sz w:val="28"/>
          <w:szCs w:val="28"/>
        </w:rPr>
      </w:pPr>
      <w:r w:rsidRPr="003631D4">
        <w:rPr>
          <w:rFonts w:ascii="Arial" w:hAnsi="Arial" w:cs="Arial"/>
          <w:sz w:val="28"/>
          <w:szCs w:val="28"/>
        </w:rPr>
        <w:lastRenderedPageBreak/>
        <w:t>У цих танцях та іграх, пройнятих тонким гумором, виявилася гостра спостережливість народу, його вроджена дотепність, любов до тварин</w:t>
      </w:r>
      <w:r w:rsidR="00E604A6">
        <w:rPr>
          <w:rFonts w:ascii="Arial" w:hAnsi="Arial" w:cs="Arial"/>
          <w:sz w:val="28"/>
          <w:szCs w:val="28"/>
        </w:rPr>
        <w:t xml:space="preserve"> –</w:t>
      </w:r>
      <w:r w:rsidRPr="003631D4">
        <w:rPr>
          <w:rFonts w:ascii="Arial" w:hAnsi="Arial" w:cs="Arial"/>
          <w:sz w:val="28"/>
          <w:szCs w:val="28"/>
        </w:rPr>
        <w:t xml:space="preserve"> постійни</w:t>
      </w:r>
      <w:r w:rsidR="00E604A6">
        <w:rPr>
          <w:rFonts w:ascii="Arial" w:hAnsi="Arial" w:cs="Arial"/>
          <w:sz w:val="28"/>
          <w:szCs w:val="28"/>
        </w:rPr>
        <w:t>х</w:t>
      </w:r>
      <w:r w:rsidRPr="003631D4">
        <w:rPr>
          <w:rFonts w:ascii="Arial" w:hAnsi="Arial" w:cs="Arial"/>
          <w:sz w:val="28"/>
          <w:szCs w:val="28"/>
        </w:rPr>
        <w:t xml:space="preserve"> його супутник</w:t>
      </w:r>
      <w:r w:rsidR="00E604A6">
        <w:rPr>
          <w:rFonts w:ascii="Arial" w:hAnsi="Arial" w:cs="Arial"/>
          <w:sz w:val="28"/>
          <w:szCs w:val="28"/>
        </w:rPr>
        <w:t>ів</w:t>
      </w:r>
      <w:r w:rsidRPr="003631D4">
        <w:rPr>
          <w:rFonts w:ascii="Arial" w:hAnsi="Arial" w:cs="Arial"/>
          <w:sz w:val="28"/>
          <w:szCs w:val="28"/>
        </w:rPr>
        <w:t>.</w:t>
      </w:r>
    </w:p>
    <w:p w:rsidR="00925675" w:rsidRPr="003631D4" w:rsidRDefault="00925675" w:rsidP="00D22FAC">
      <w:pPr>
        <w:spacing w:after="0" w:line="242" w:lineRule="auto"/>
        <w:ind w:firstLine="709"/>
        <w:jc w:val="both"/>
        <w:rPr>
          <w:rFonts w:ascii="Arial" w:hAnsi="Arial" w:cs="Arial"/>
          <w:sz w:val="28"/>
          <w:szCs w:val="28"/>
        </w:rPr>
      </w:pPr>
      <w:r w:rsidRPr="003631D4">
        <w:rPr>
          <w:rFonts w:ascii="Arial" w:hAnsi="Arial" w:cs="Arial"/>
          <w:sz w:val="28"/>
          <w:szCs w:val="28"/>
        </w:rPr>
        <w:t>Танці цієї групи можуть бути названі образотворчими, виконання їх вимагає від танцюриста оволодіння досконало характерними танцю</w:t>
      </w:r>
      <w:r w:rsidR="00361A76" w:rsidRPr="003631D4">
        <w:rPr>
          <w:rFonts w:ascii="Arial" w:hAnsi="Arial" w:cs="Arial"/>
          <w:sz w:val="28"/>
          <w:szCs w:val="28"/>
        </w:rPr>
        <w:softHyphen/>
      </w:r>
      <w:r w:rsidRPr="003631D4">
        <w:rPr>
          <w:rFonts w:ascii="Arial" w:hAnsi="Arial" w:cs="Arial"/>
          <w:sz w:val="28"/>
          <w:szCs w:val="28"/>
        </w:rPr>
        <w:t>валь</w:t>
      </w:r>
      <w:r w:rsidR="00361A76" w:rsidRPr="003631D4">
        <w:rPr>
          <w:rFonts w:ascii="Arial" w:hAnsi="Arial" w:cs="Arial"/>
          <w:sz w:val="28"/>
          <w:szCs w:val="28"/>
        </w:rPr>
        <w:softHyphen/>
      </w:r>
      <w:r w:rsidRPr="003631D4">
        <w:rPr>
          <w:rFonts w:ascii="Arial" w:hAnsi="Arial" w:cs="Arial"/>
          <w:sz w:val="28"/>
          <w:szCs w:val="28"/>
        </w:rPr>
        <w:t>ними рухами, жестами, мімікою, акторською майстерністю, необхід</w:t>
      </w:r>
      <w:r w:rsidR="00361A76" w:rsidRPr="003631D4">
        <w:rPr>
          <w:rFonts w:ascii="Arial" w:hAnsi="Arial" w:cs="Arial"/>
          <w:sz w:val="28"/>
          <w:szCs w:val="28"/>
        </w:rPr>
        <w:softHyphen/>
      </w:r>
      <w:r w:rsidRPr="003631D4">
        <w:rPr>
          <w:rFonts w:ascii="Arial" w:hAnsi="Arial" w:cs="Arial"/>
          <w:sz w:val="28"/>
          <w:szCs w:val="28"/>
        </w:rPr>
        <w:t>ними для передачі змісту танцю.</w:t>
      </w:r>
    </w:p>
    <w:p w:rsidR="00925675" w:rsidRPr="003631D4" w:rsidRDefault="00925675" w:rsidP="00D22FAC">
      <w:pPr>
        <w:spacing w:after="0" w:line="242" w:lineRule="auto"/>
        <w:ind w:firstLine="709"/>
        <w:jc w:val="both"/>
        <w:rPr>
          <w:rFonts w:ascii="Arial" w:hAnsi="Arial" w:cs="Arial"/>
          <w:sz w:val="28"/>
          <w:szCs w:val="28"/>
        </w:rPr>
      </w:pPr>
      <w:r w:rsidRPr="003631D4">
        <w:rPr>
          <w:rFonts w:ascii="Arial" w:hAnsi="Arial" w:cs="Arial"/>
          <w:sz w:val="28"/>
          <w:szCs w:val="28"/>
        </w:rPr>
        <w:t>Мистецтво танцю постійно розвивається. Рухи танцю, які пере</w:t>
      </w:r>
      <w:r w:rsidR="00361A76" w:rsidRPr="00C66228">
        <w:rPr>
          <w:rFonts w:ascii="Arial" w:hAnsi="Arial" w:cs="Arial"/>
          <w:sz w:val="28"/>
          <w:szCs w:val="28"/>
        </w:rPr>
        <w:softHyphen/>
      </w:r>
      <w:r w:rsidRPr="003631D4">
        <w:rPr>
          <w:rFonts w:ascii="Arial" w:hAnsi="Arial" w:cs="Arial"/>
          <w:sz w:val="28"/>
          <w:szCs w:val="28"/>
        </w:rPr>
        <w:t xml:space="preserve">ходили з покоління в покоління, зі зміною соціально-побутових умов життя народу нерідко видозмінюються </w:t>
      </w:r>
      <w:r w:rsidR="00E604A6">
        <w:rPr>
          <w:rFonts w:ascii="Arial" w:hAnsi="Arial" w:cs="Arial"/>
          <w:sz w:val="28"/>
          <w:szCs w:val="28"/>
        </w:rPr>
        <w:t>й</w:t>
      </w:r>
      <w:r w:rsidRPr="003631D4">
        <w:rPr>
          <w:rFonts w:ascii="Arial" w:hAnsi="Arial" w:cs="Arial"/>
          <w:sz w:val="28"/>
          <w:szCs w:val="28"/>
        </w:rPr>
        <w:t xml:space="preserve"> ускладнюються, набуваючи нового характеру виконання. Рухи, запозичені з танців інших народів, зливаються з домінуючим національним стилем і розширюють вира</w:t>
      </w:r>
      <w:r w:rsidR="00361A76" w:rsidRPr="003631D4">
        <w:rPr>
          <w:rFonts w:ascii="Arial" w:hAnsi="Arial" w:cs="Arial"/>
          <w:sz w:val="28"/>
          <w:szCs w:val="28"/>
        </w:rPr>
        <w:softHyphen/>
      </w:r>
      <w:r w:rsidRPr="003631D4">
        <w:rPr>
          <w:rFonts w:ascii="Arial" w:hAnsi="Arial" w:cs="Arial"/>
          <w:sz w:val="28"/>
          <w:szCs w:val="28"/>
        </w:rPr>
        <w:t>жальні можливості хореографічної лексики. Прикладом цього можуть служити різноманітні білоруські польки, що перегукуються з польками (підскоками, притупуванням) литовськими, латиськими, молдавськими та чеськими.</w:t>
      </w:r>
    </w:p>
    <w:p w:rsidR="00925675" w:rsidRPr="003631D4" w:rsidRDefault="00925675" w:rsidP="00D22FAC">
      <w:pPr>
        <w:spacing w:after="0" w:line="242" w:lineRule="auto"/>
        <w:ind w:firstLine="709"/>
        <w:jc w:val="both"/>
        <w:rPr>
          <w:rFonts w:ascii="Arial" w:hAnsi="Arial" w:cs="Arial"/>
          <w:sz w:val="28"/>
          <w:szCs w:val="28"/>
        </w:rPr>
      </w:pPr>
      <w:r w:rsidRPr="003631D4">
        <w:rPr>
          <w:rFonts w:ascii="Arial" w:hAnsi="Arial" w:cs="Arial"/>
          <w:sz w:val="28"/>
          <w:szCs w:val="28"/>
        </w:rPr>
        <w:t xml:space="preserve">Або візьмемо такі характерні для білоруського танцю елементи руху, як </w:t>
      </w:r>
      <w:r w:rsidR="002D384D" w:rsidRPr="003631D4">
        <w:rPr>
          <w:rFonts w:ascii="Arial" w:hAnsi="Arial" w:cs="Arial"/>
          <w:sz w:val="28"/>
          <w:szCs w:val="28"/>
        </w:rPr>
        <w:t>"</w:t>
      </w:r>
      <w:r w:rsidRPr="003631D4">
        <w:rPr>
          <w:rFonts w:ascii="Arial" w:hAnsi="Arial" w:cs="Arial"/>
          <w:sz w:val="28"/>
          <w:szCs w:val="28"/>
        </w:rPr>
        <w:t>па-де-баск</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голубець</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підбиття</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крутка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притупування</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галоп</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припадання</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ковирялочка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дробушечки</w:t>
      </w:r>
      <w:r w:rsidR="002D384D" w:rsidRPr="003631D4">
        <w:rPr>
          <w:rFonts w:ascii="Arial" w:hAnsi="Arial" w:cs="Arial"/>
          <w:sz w:val="28"/>
          <w:szCs w:val="28"/>
        </w:rPr>
        <w:t>"</w:t>
      </w:r>
      <w:r w:rsidRPr="003631D4">
        <w:rPr>
          <w:rFonts w:ascii="Arial" w:hAnsi="Arial" w:cs="Arial"/>
          <w:sz w:val="28"/>
          <w:szCs w:val="28"/>
        </w:rPr>
        <w:t xml:space="preserve"> , або </w:t>
      </w:r>
      <w:r w:rsidR="002D384D" w:rsidRPr="003631D4">
        <w:rPr>
          <w:rFonts w:ascii="Arial" w:hAnsi="Arial" w:cs="Arial"/>
          <w:sz w:val="28"/>
          <w:szCs w:val="28"/>
        </w:rPr>
        <w:t>"</w:t>
      </w:r>
      <w:r w:rsidRPr="003631D4">
        <w:rPr>
          <w:rFonts w:ascii="Arial" w:hAnsi="Arial" w:cs="Arial"/>
          <w:sz w:val="28"/>
          <w:szCs w:val="28"/>
        </w:rPr>
        <w:t>дробнікі</w:t>
      </w:r>
      <w:r w:rsidR="002D384D" w:rsidRPr="003631D4">
        <w:rPr>
          <w:rFonts w:ascii="Arial" w:hAnsi="Arial" w:cs="Arial"/>
          <w:sz w:val="28"/>
          <w:szCs w:val="28"/>
        </w:rPr>
        <w:t>"</w:t>
      </w:r>
      <w:r w:rsidRPr="003631D4">
        <w:rPr>
          <w:rFonts w:ascii="Arial" w:hAnsi="Arial" w:cs="Arial"/>
          <w:sz w:val="28"/>
          <w:szCs w:val="28"/>
        </w:rPr>
        <w:t>. Всі вони тісно пов</w:t>
      </w:r>
      <w:r w:rsidR="00E6330A">
        <w:rPr>
          <w:rFonts w:ascii="Arial" w:hAnsi="Arial" w:cs="Arial"/>
          <w:sz w:val="28"/>
          <w:szCs w:val="28"/>
        </w:rPr>
        <w:t>’</w:t>
      </w:r>
      <w:r w:rsidRPr="003631D4">
        <w:rPr>
          <w:rFonts w:ascii="Arial" w:hAnsi="Arial" w:cs="Arial"/>
          <w:sz w:val="28"/>
          <w:szCs w:val="28"/>
        </w:rPr>
        <w:t>язані з елементами рухів українськ</w:t>
      </w:r>
      <w:r w:rsidR="00E604A6">
        <w:rPr>
          <w:rFonts w:ascii="Arial" w:hAnsi="Arial" w:cs="Arial"/>
          <w:sz w:val="28"/>
          <w:szCs w:val="28"/>
        </w:rPr>
        <w:t>их</w:t>
      </w:r>
      <w:r w:rsidRPr="003631D4">
        <w:rPr>
          <w:rFonts w:ascii="Arial" w:hAnsi="Arial" w:cs="Arial"/>
          <w:sz w:val="28"/>
          <w:szCs w:val="28"/>
        </w:rPr>
        <w:t xml:space="preserve"> народних танців і навіть мають спільні з ними назви, але колорит і національна форма їх вираження різні. Це ускладнює роботу балетмейстера-постановника, зобов</w:t>
      </w:r>
      <w:r w:rsidR="00E6330A">
        <w:rPr>
          <w:rFonts w:ascii="Arial" w:hAnsi="Arial" w:cs="Arial"/>
          <w:sz w:val="28"/>
          <w:szCs w:val="28"/>
        </w:rPr>
        <w:t>’</w:t>
      </w:r>
      <w:r w:rsidRPr="003631D4">
        <w:rPr>
          <w:rFonts w:ascii="Arial" w:hAnsi="Arial" w:cs="Arial"/>
          <w:sz w:val="28"/>
          <w:szCs w:val="28"/>
        </w:rPr>
        <w:t xml:space="preserve">язує його вивчати історію народу </w:t>
      </w:r>
      <w:r w:rsidR="00E604A6">
        <w:rPr>
          <w:rFonts w:ascii="Arial" w:hAnsi="Arial" w:cs="Arial"/>
          <w:sz w:val="28"/>
          <w:szCs w:val="28"/>
        </w:rPr>
        <w:t>й</w:t>
      </w:r>
      <w:r w:rsidRPr="003631D4">
        <w:rPr>
          <w:rFonts w:ascii="Arial" w:hAnsi="Arial" w:cs="Arial"/>
          <w:sz w:val="28"/>
          <w:szCs w:val="28"/>
        </w:rPr>
        <w:t xml:space="preserve"> особливості його танцю</w:t>
      </w:r>
      <w:r w:rsidR="00361A76" w:rsidRPr="003631D4">
        <w:rPr>
          <w:rFonts w:ascii="Arial" w:hAnsi="Arial" w:cs="Arial"/>
          <w:sz w:val="28"/>
          <w:szCs w:val="28"/>
          <w:lang w:val="ru-RU"/>
        </w:rPr>
        <w:softHyphen/>
      </w:r>
      <w:r w:rsidRPr="003631D4">
        <w:rPr>
          <w:rFonts w:ascii="Arial" w:hAnsi="Arial" w:cs="Arial"/>
          <w:sz w:val="28"/>
          <w:szCs w:val="28"/>
        </w:rPr>
        <w:t>вального мистецтва.</w:t>
      </w:r>
    </w:p>
    <w:p w:rsidR="00925675" w:rsidRPr="003631D4" w:rsidRDefault="00925675" w:rsidP="00D22FAC">
      <w:pPr>
        <w:spacing w:after="0" w:line="242" w:lineRule="auto"/>
        <w:ind w:firstLine="709"/>
        <w:jc w:val="both"/>
        <w:rPr>
          <w:rFonts w:ascii="Arial" w:hAnsi="Arial" w:cs="Arial"/>
          <w:sz w:val="28"/>
          <w:szCs w:val="28"/>
        </w:rPr>
      </w:pPr>
      <w:r w:rsidRPr="003631D4">
        <w:rPr>
          <w:rFonts w:ascii="Arial" w:hAnsi="Arial" w:cs="Arial"/>
          <w:sz w:val="28"/>
          <w:szCs w:val="28"/>
        </w:rPr>
        <w:t>Риси спільності хореографічного мистецтва сусідніх народів вияв</w:t>
      </w:r>
      <w:r w:rsidR="00361A76" w:rsidRPr="003631D4">
        <w:rPr>
          <w:rFonts w:ascii="Arial" w:hAnsi="Arial" w:cs="Arial"/>
          <w:sz w:val="28"/>
          <w:szCs w:val="28"/>
        </w:rPr>
        <w:softHyphen/>
      </w:r>
      <w:r w:rsidRPr="003631D4">
        <w:rPr>
          <w:rFonts w:ascii="Arial" w:hAnsi="Arial" w:cs="Arial"/>
          <w:sz w:val="28"/>
          <w:szCs w:val="28"/>
        </w:rPr>
        <w:t>ляються в однакових або близьких назвах деяких танців, схожих рисун</w:t>
      </w:r>
      <w:r w:rsidR="00361A76" w:rsidRPr="003631D4">
        <w:rPr>
          <w:rFonts w:ascii="Arial" w:hAnsi="Arial" w:cs="Arial"/>
          <w:sz w:val="28"/>
          <w:szCs w:val="28"/>
        </w:rPr>
        <w:softHyphen/>
      </w:r>
      <w:r w:rsidRPr="003631D4">
        <w:rPr>
          <w:rFonts w:ascii="Arial" w:hAnsi="Arial" w:cs="Arial"/>
          <w:sz w:val="28"/>
          <w:szCs w:val="28"/>
        </w:rPr>
        <w:t xml:space="preserve">ках і рухах. Так, танець  </w:t>
      </w:r>
      <w:r w:rsidR="002D384D" w:rsidRPr="003631D4">
        <w:rPr>
          <w:rFonts w:ascii="Arial" w:hAnsi="Arial" w:cs="Arial"/>
          <w:sz w:val="28"/>
          <w:szCs w:val="28"/>
        </w:rPr>
        <w:t>"</w:t>
      </w:r>
      <w:r w:rsidRPr="003631D4">
        <w:rPr>
          <w:rFonts w:ascii="Arial" w:hAnsi="Arial" w:cs="Arial"/>
          <w:sz w:val="28"/>
          <w:szCs w:val="28"/>
        </w:rPr>
        <w:t>Юрачка</w:t>
      </w:r>
      <w:r w:rsidR="002D384D" w:rsidRPr="003631D4">
        <w:rPr>
          <w:rFonts w:ascii="Arial" w:hAnsi="Arial" w:cs="Arial"/>
          <w:sz w:val="28"/>
          <w:szCs w:val="28"/>
        </w:rPr>
        <w:t>"</w:t>
      </w:r>
      <w:r w:rsidRPr="003631D4">
        <w:rPr>
          <w:rFonts w:ascii="Arial" w:hAnsi="Arial" w:cs="Arial"/>
          <w:sz w:val="28"/>
          <w:szCs w:val="28"/>
        </w:rPr>
        <w:t xml:space="preserve"> – в українців </w:t>
      </w:r>
      <w:r w:rsidR="002D384D" w:rsidRPr="003631D4">
        <w:rPr>
          <w:rFonts w:ascii="Arial" w:hAnsi="Arial" w:cs="Arial"/>
          <w:sz w:val="28"/>
          <w:szCs w:val="28"/>
        </w:rPr>
        <w:t>"</w:t>
      </w:r>
      <w:r w:rsidRPr="003631D4">
        <w:rPr>
          <w:rFonts w:ascii="Arial" w:hAnsi="Arial" w:cs="Arial"/>
          <w:sz w:val="28"/>
          <w:szCs w:val="28"/>
        </w:rPr>
        <w:t>Гарненька молодичка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Таўкачикі</w:t>
      </w:r>
      <w:r w:rsidR="002D384D" w:rsidRPr="003631D4">
        <w:rPr>
          <w:rFonts w:ascii="Arial" w:hAnsi="Arial" w:cs="Arial"/>
          <w:sz w:val="28"/>
          <w:szCs w:val="28"/>
        </w:rPr>
        <w:t>"</w:t>
      </w:r>
      <w:r w:rsidRPr="003631D4">
        <w:rPr>
          <w:rFonts w:ascii="Arial" w:hAnsi="Arial" w:cs="Arial"/>
          <w:sz w:val="28"/>
          <w:szCs w:val="28"/>
        </w:rPr>
        <w:t xml:space="preserve"> – відомі естонцям </w:t>
      </w:r>
      <w:r w:rsidR="002D384D" w:rsidRPr="003631D4">
        <w:rPr>
          <w:rFonts w:ascii="Arial" w:hAnsi="Arial" w:cs="Arial"/>
          <w:sz w:val="28"/>
          <w:szCs w:val="28"/>
        </w:rPr>
        <w:t>"</w:t>
      </w:r>
      <w:r w:rsidRPr="003631D4">
        <w:rPr>
          <w:rFonts w:ascii="Arial" w:hAnsi="Arial" w:cs="Arial"/>
          <w:sz w:val="28"/>
          <w:szCs w:val="28"/>
        </w:rPr>
        <w:t>Пульга-танець</w:t>
      </w:r>
      <w:r w:rsidR="002D384D" w:rsidRPr="003631D4">
        <w:rPr>
          <w:rFonts w:ascii="Arial" w:hAnsi="Arial" w:cs="Arial"/>
          <w:sz w:val="28"/>
          <w:szCs w:val="28"/>
        </w:rPr>
        <w:t>"</w:t>
      </w:r>
      <w:r w:rsidRPr="003631D4">
        <w:rPr>
          <w:rFonts w:ascii="Arial" w:hAnsi="Arial" w:cs="Arial"/>
          <w:sz w:val="28"/>
          <w:szCs w:val="28"/>
        </w:rPr>
        <w:t xml:space="preserve">, карелів  </w:t>
      </w:r>
      <w:r w:rsidR="002D384D" w:rsidRPr="003631D4">
        <w:rPr>
          <w:rFonts w:ascii="Arial" w:hAnsi="Arial" w:cs="Arial"/>
          <w:sz w:val="28"/>
          <w:szCs w:val="28"/>
        </w:rPr>
        <w:t>"</w:t>
      </w:r>
      <w:r w:rsidRPr="003631D4">
        <w:rPr>
          <w:rFonts w:ascii="Arial" w:hAnsi="Arial" w:cs="Arial"/>
          <w:sz w:val="28"/>
          <w:szCs w:val="28"/>
        </w:rPr>
        <w:t>Рісто-пяре</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Журавель</w:t>
      </w:r>
      <w:r w:rsidR="002D384D" w:rsidRPr="003631D4">
        <w:rPr>
          <w:rFonts w:ascii="Arial" w:hAnsi="Arial" w:cs="Arial"/>
          <w:sz w:val="28"/>
          <w:szCs w:val="28"/>
        </w:rPr>
        <w:t>"</w:t>
      </w:r>
      <w:r w:rsidRPr="003631D4">
        <w:rPr>
          <w:rFonts w:ascii="Arial" w:hAnsi="Arial" w:cs="Arial"/>
          <w:sz w:val="28"/>
          <w:szCs w:val="28"/>
        </w:rPr>
        <w:t xml:space="preserve"> поширений у всіх слов</w:t>
      </w:r>
      <w:r w:rsidR="00E6330A">
        <w:rPr>
          <w:rFonts w:ascii="Arial" w:hAnsi="Arial" w:cs="Arial"/>
          <w:sz w:val="28"/>
          <w:szCs w:val="28"/>
        </w:rPr>
        <w:t>’</w:t>
      </w:r>
      <w:r w:rsidRPr="003631D4">
        <w:rPr>
          <w:rFonts w:ascii="Arial" w:hAnsi="Arial" w:cs="Arial"/>
          <w:sz w:val="28"/>
          <w:szCs w:val="28"/>
        </w:rPr>
        <w:t xml:space="preserve">янських народів; </w:t>
      </w:r>
      <w:r w:rsidR="002D384D" w:rsidRPr="003631D4">
        <w:rPr>
          <w:rFonts w:ascii="Arial" w:hAnsi="Arial" w:cs="Arial"/>
          <w:sz w:val="28"/>
          <w:szCs w:val="28"/>
        </w:rPr>
        <w:t>"</w:t>
      </w:r>
      <w:r w:rsidRPr="003631D4">
        <w:rPr>
          <w:rFonts w:ascii="Arial" w:hAnsi="Arial" w:cs="Arial"/>
          <w:sz w:val="28"/>
          <w:szCs w:val="28"/>
        </w:rPr>
        <w:t>Мяцеліна</w:t>
      </w:r>
      <w:r w:rsidR="002D384D" w:rsidRPr="003631D4">
        <w:rPr>
          <w:rFonts w:ascii="Arial" w:hAnsi="Arial" w:cs="Arial"/>
          <w:sz w:val="28"/>
          <w:szCs w:val="28"/>
        </w:rPr>
        <w:t>"</w:t>
      </w:r>
      <w:r w:rsidRPr="003631D4">
        <w:rPr>
          <w:rFonts w:ascii="Arial" w:hAnsi="Arial" w:cs="Arial"/>
          <w:sz w:val="28"/>
          <w:szCs w:val="28"/>
        </w:rPr>
        <w:t xml:space="preserve"> – в українців; </w:t>
      </w:r>
      <w:r w:rsidR="002D384D" w:rsidRPr="003631D4">
        <w:rPr>
          <w:rFonts w:ascii="Arial" w:hAnsi="Arial" w:cs="Arial"/>
          <w:sz w:val="28"/>
          <w:szCs w:val="28"/>
        </w:rPr>
        <w:t>"</w:t>
      </w:r>
      <w:r w:rsidRPr="003631D4">
        <w:rPr>
          <w:rFonts w:ascii="Arial" w:hAnsi="Arial" w:cs="Arial"/>
          <w:sz w:val="28"/>
          <w:szCs w:val="28"/>
        </w:rPr>
        <w:t>Млинок</w:t>
      </w:r>
      <w:r w:rsidR="002D384D" w:rsidRPr="003631D4">
        <w:rPr>
          <w:rFonts w:ascii="Arial" w:hAnsi="Arial" w:cs="Arial"/>
          <w:sz w:val="28"/>
          <w:szCs w:val="28"/>
        </w:rPr>
        <w:t>"</w:t>
      </w:r>
      <w:r w:rsidRPr="003631D4">
        <w:rPr>
          <w:rFonts w:ascii="Arial" w:hAnsi="Arial" w:cs="Arial"/>
          <w:sz w:val="28"/>
          <w:szCs w:val="28"/>
        </w:rPr>
        <w:t xml:space="preserve"> – у латишів </w:t>
      </w:r>
      <w:r w:rsidR="002D384D" w:rsidRPr="003631D4">
        <w:rPr>
          <w:rFonts w:ascii="Arial" w:hAnsi="Arial" w:cs="Arial"/>
          <w:sz w:val="28"/>
          <w:szCs w:val="28"/>
        </w:rPr>
        <w:t>"</w:t>
      </w:r>
      <w:r w:rsidRPr="003631D4">
        <w:rPr>
          <w:rFonts w:ascii="Arial" w:hAnsi="Arial" w:cs="Arial"/>
          <w:sz w:val="28"/>
          <w:szCs w:val="28"/>
        </w:rPr>
        <w:t>Судмаліняс</w:t>
      </w:r>
      <w:r w:rsidR="002D384D" w:rsidRPr="003631D4">
        <w:rPr>
          <w:rFonts w:ascii="Arial" w:hAnsi="Arial" w:cs="Arial"/>
          <w:sz w:val="28"/>
          <w:szCs w:val="28"/>
        </w:rPr>
        <w:t>"</w:t>
      </w:r>
      <w:r w:rsidRPr="003631D4">
        <w:rPr>
          <w:rFonts w:ascii="Arial" w:hAnsi="Arial" w:cs="Arial"/>
          <w:sz w:val="28"/>
          <w:szCs w:val="28"/>
        </w:rPr>
        <w:t xml:space="preserve">, у литовців </w:t>
      </w:r>
      <w:r w:rsidR="002D384D" w:rsidRPr="003631D4">
        <w:rPr>
          <w:rFonts w:ascii="Arial" w:hAnsi="Arial" w:cs="Arial"/>
          <w:sz w:val="28"/>
          <w:szCs w:val="28"/>
        </w:rPr>
        <w:t>"</w:t>
      </w:r>
      <w:r w:rsidRPr="003631D4">
        <w:rPr>
          <w:rFonts w:ascii="Arial" w:hAnsi="Arial" w:cs="Arial"/>
          <w:sz w:val="28"/>
          <w:szCs w:val="28"/>
        </w:rPr>
        <w:t>Малунеліс</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Мікіта</w:t>
      </w:r>
      <w:r w:rsidR="002D384D" w:rsidRPr="003631D4">
        <w:rPr>
          <w:rFonts w:ascii="Arial" w:hAnsi="Arial" w:cs="Arial"/>
          <w:sz w:val="28"/>
          <w:szCs w:val="28"/>
        </w:rPr>
        <w:t>"</w:t>
      </w:r>
      <w:r w:rsidRPr="003631D4">
        <w:rPr>
          <w:rFonts w:ascii="Arial" w:hAnsi="Arial" w:cs="Arial"/>
          <w:sz w:val="28"/>
          <w:szCs w:val="28"/>
        </w:rPr>
        <w:t xml:space="preserve"> – у литовців з аналогічною назвою, в українців – </w:t>
      </w:r>
      <w:r w:rsidR="002D384D" w:rsidRPr="003631D4">
        <w:rPr>
          <w:rFonts w:ascii="Arial" w:hAnsi="Arial" w:cs="Arial"/>
          <w:sz w:val="28"/>
          <w:szCs w:val="28"/>
        </w:rPr>
        <w:t>"</w:t>
      </w:r>
      <w:r w:rsidRPr="003631D4">
        <w:rPr>
          <w:rFonts w:ascii="Arial" w:hAnsi="Arial" w:cs="Arial"/>
          <w:sz w:val="28"/>
          <w:szCs w:val="28"/>
        </w:rPr>
        <w:t>Микола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Чобати</w:t>
      </w:r>
      <w:r w:rsidR="002D384D" w:rsidRPr="003631D4">
        <w:rPr>
          <w:rFonts w:ascii="Arial" w:hAnsi="Arial" w:cs="Arial"/>
          <w:sz w:val="28"/>
          <w:szCs w:val="28"/>
        </w:rPr>
        <w:t>"</w:t>
      </w:r>
      <w:r w:rsidRPr="003631D4">
        <w:rPr>
          <w:rFonts w:ascii="Arial" w:hAnsi="Arial" w:cs="Arial"/>
          <w:sz w:val="28"/>
          <w:szCs w:val="28"/>
        </w:rPr>
        <w:t xml:space="preserve"> або </w:t>
      </w:r>
      <w:r w:rsidR="002D384D" w:rsidRPr="003631D4">
        <w:rPr>
          <w:rFonts w:ascii="Arial" w:hAnsi="Arial" w:cs="Arial"/>
          <w:sz w:val="28"/>
          <w:szCs w:val="28"/>
        </w:rPr>
        <w:t>"</w:t>
      </w:r>
      <w:r w:rsidRPr="003631D4">
        <w:rPr>
          <w:rFonts w:ascii="Arial" w:hAnsi="Arial" w:cs="Arial"/>
          <w:sz w:val="28"/>
          <w:szCs w:val="28"/>
        </w:rPr>
        <w:t>Шаўцы</w:t>
      </w:r>
      <w:r w:rsidR="002D384D" w:rsidRPr="003631D4">
        <w:rPr>
          <w:rFonts w:ascii="Arial" w:hAnsi="Arial" w:cs="Arial"/>
          <w:sz w:val="28"/>
          <w:szCs w:val="28"/>
        </w:rPr>
        <w:t>"</w:t>
      </w:r>
      <w:r w:rsidRPr="003631D4">
        <w:rPr>
          <w:rFonts w:ascii="Arial" w:hAnsi="Arial" w:cs="Arial"/>
          <w:sz w:val="28"/>
          <w:szCs w:val="28"/>
        </w:rPr>
        <w:t xml:space="preserve"> – у литовців </w:t>
      </w:r>
      <w:r w:rsidR="002D384D" w:rsidRPr="003631D4">
        <w:rPr>
          <w:rFonts w:ascii="Arial" w:hAnsi="Arial" w:cs="Arial"/>
          <w:sz w:val="28"/>
          <w:szCs w:val="28"/>
        </w:rPr>
        <w:t>"</w:t>
      </w:r>
      <w:r w:rsidRPr="003631D4">
        <w:rPr>
          <w:rFonts w:ascii="Arial" w:hAnsi="Arial" w:cs="Arial"/>
          <w:sz w:val="28"/>
          <w:szCs w:val="28"/>
        </w:rPr>
        <w:t>Шяучус</w:t>
      </w:r>
      <w:r w:rsidR="002D384D" w:rsidRPr="003631D4">
        <w:rPr>
          <w:rFonts w:ascii="Arial" w:hAnsi="Arial" w:cs="Arial"/>
          <w:sz w:val="28"/>
          <w:szCs w:val="28"/>
        </w:rPr>
        <w:t>"</w:t>
      </w:r>
      <w:r w:rsidRPr="003631D4">
        <w:rPr>
          <w:rFonts w:ascii="Arial" w:hAnsi="Arial" w:cs="Arial"/>
          <w:sz w:val="28"/>
          <w:szCs w:val="28"/>
        </w:rPr>
        <w:t xml:space="preserve">, в українців – </w:t>
      </w:r>
      <w:r w:rsidR="002D384D" w:rsidRPr="003631D4">
        <w:rPr>
          <w:rFonts w:ascii="Arial" w:hAnsi="Arial" w:cs="Arial"/>
          <w:sz w:val="28"/>
          <w:szCs w:val="28"/>
        </w:rPr>
        <w:t>"</w:t>
      </w:r>
      <w:r w:rsidRPr="003631D4">
        <w:rPr>
          <w:rFonts w:ascii="Arial" w:hAnsi="Arial" w:cs="Arial"/>
          <w:sz w:val="28"/>
          <w:szCs w:val="28"/>
        </w:rPr>
        <w:t>Шевчик</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Козачка</w:t>
      </w:r>
      <w:r w:rsidR="002D384D" w:rsidRPr="003631D4">
        <w:rPr>
          <w:rFonts w:ascii="Arial" w:hAnsi="Arial" w:cs="Arial"/>
          <w:sz w:val="28"/>
          <w:szCs w:val="28"/>
        </w:rPr>
        <w:t>"</w:t>
      </w:r>
      <w:r w:rsidRPr="003631D4">
        <w:rPr>
          <w:rFonts w:ascii="Arial" w:hAnsi="Arial" w:cs="Arial"/>
          <w:sz w:val="28"/>
          <w:szCs w:val="28"/>
        </w:rPr>
        <w:t xml:space="preserve"> – у литовців </w:t>
      </w:r>
      <w:r w:rsidR="002D384D" w:rsidRPr="003631D4">
        <w:rPr>
          <w:rFonts w:ascii="Arial" w:hAnsi="Arial" w:cs="Arial"/>
          <w:sz w:val="28"/>
          <w:szCs w:val="28"/>
        </w:rPr>
        <w:t>"</w:t>
      </w:r>
      <w:r w:rsidRPr="003631D4">
        <w:rPr>
          <w:rFonts w:ascii="Arial" w:hAnsi="Arial" w:cs="Arial"/>
          <w:sz w:val="28"/>
          <w:szCs w:val="28"/>
        </w:rPr>
        <w:t>Ожяліс</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Касар</w:t>
      </w:r>
      <w:r w:rsidR="002D384D" w:rsidRPr="003631D4">
        <w:rPr>
          <w:rFonts w:ascii="Arial" w:hAnsi="Arial" w:cs="Arial"/>
          <w:sz w:val="28"/>
          <w:szCs w:val="28"/>
        </w:rPr>
        <w:t>"</w:t>
      </w:r>
      <w:r w:rsidRPr="003631D4">
        <w:rPr>
          <w:rFonts w:ascii="Arial" w:hAnsi="Arial" w:cs="Arial"/>
          <w:sz w:val="28"/>
          <w:szCs w:val="28"/>
        </w:rPr>
        <w:t xml:space="preserve"> – у литовців </w:t>
      </w:r>
      <w:r w:rsidR="002D384D" w:rsidRPr="003631D4">
        <w:rPr>
          <w:rFonts w:ascii="Arial" w:hAnsi="Arial" w:cs="Arial"/>
          <w:sz w:val="28"/>
          <w:szCs w:val="28"/>
        </w:rPr>
        <w:t>"</w:t>
      </w:r>
      <w:r w:rsidRPr="003631D4">
        <w:rPr>
          <w:rFonts w:ascii="Arial" w:hAnsi="Arial" w:cs="Arial"/>
          <w:sz w:val="28"/>
          <w:szCs w:val="28"/>
        </w:rPr>
        <w:t>Ручугай</w:t>
      </w:r>
      <w:r w:rsidR="002D384D" w:rsidRPr="003631D4">
        <w:rPr>
          <w:rFonts w:ascii="Arial" w:hAnsi="Arial" w:cs="Arial"/>
          <w:sz w:val="28"/>
          <w:szCs w:val="28"/>
        </w:rPr>
        <w:t>"</w:t>
      </w:r>
      <w:r w:rsidRPr="003631D4">
        <w:rPr>
          <w:rFonts w:ascii="Arial" w:hAnsi="Arial" w:cs="Arial"/>
          <w:sz w:val="28"/>
          <w:szCs w:val="28"/>
        </w:rPr>
        <w:t xml:space="preserve">, у молдаван </w:t>
      </w:r>
      <w:r w:rsidR="002D384D" w:rsidRPr="003631D4">
        <w:rPr>
          <w:rFonts w:ascii="Arial" w:hAnsi="Arial" w:cs="Arial"/>
          <w:sz w:val="28"/>
          <w:szCs w:val="28"/>
        </w:rPr>
        <w:t>"</w:t>
      </w:r>
      <w:r w:rsidRPr="003631D4">
        <w:rPr>
          <w:rFonts w:ascii="Arial" w:hAnsi="Arial" w:cs="Arial"/>
          <w:sz w:val="28"/>
          <w:szCs w:val="28"/>
        </w:rPr>
        <w:t>Колас</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Козачок</w:t>
      </w:r>
      <w:r w:rsidR="002D384D" w:rsidRPr="003631D4">
        <w:rPr>
          <w:rFonts w:ascii="Arial" w:hAnsi="Arial" w:cs="Arial"/>
          <w:sz w:val="28"/>
          <w:szCs w:val="28"/>
        </w:rPr>
        <w:t>"</w:t>
      </w:r>
      <w:r w:rsidRPr="003631D4">
        <w:rPr>
          <w:rFonts w:ascii="Arial" w:hAnsi="Arial" w:cs="Arial"/>
          <w:sz w:val="28"/>
          <w:szCs w:val="28"/>
        </w:rPr>
        <w:t xml:space="preserve"> – в українців; </w:t>
      </w:r>
      <w:r w:rsidR="002D384D" w:rsidRPr="003631D4">
        <w:rPr>
          <w:rFonts w:ascii="Arial" w:hAnsi="Arial" w:cs="Arial"/>
          <w:sz w:val="28"/>
          <w:szCs w:val="28"/>
        </w:rPr>
        <w:t>"</w:t>
      </w:r>
      <w:r w:rsidRPr="003631D4">
        <w:rPr>
          <w:rFonts w:ascii="Arial" w:hAnsi="Arial" w:cs="Arial"/>
          <w:sz w:val="28"/>
          <w:szCs w:val="28"/>
        </w:rPr>
        <w:t>Зайчик</w:t>
      </w:r>
      <w:r w:rsidR="002D384D" w:rsidRPr="003631D4">
        <w:rPr>
          <w:rFonts w:ascii="Arial" w:hAnsi="Arial" w:cs="Arial"/>
          <w:sz w:val="28"/>
          <w:szCs w:val="28"/>
        </w:rPr>
        <w:t>"</w:t>
      </w:r>
      <w:r w:rsidRPr="003631D4">
        <w:rPr>
          <w:rFonts w:ascii="Arial" w:hAnsi="Arial" w:cs="Arial"/>
          <w:sz w:val="28"/>
          <w:szCs w:val="28"/>
        </w:rPr>
        <w:t xml:space="preserve"> – у литовців.</w:t>
      </w:r>
    </w:p>
    <w:p w:rsidR="00925675" w:rsidRPr="003631D4" w:rsidRDefault="00925675" w:rsidP="00D22FAC">
      <w:pPr>
        <w:spacing w:after="0" w:line="242" w:lineRule="auto"/>
        <w:ind w:firstLine="709"/>
        <w:jc w:val="both"/>
        <w:rPr>
          <w:rFonts w:ascii="Arial" w:hAnsi="Arial" w:cs="Arial"/>
          <w:sz w:val="28"/>
          <w:szCs w:val="28"/>
        </w:rPr>
      </w:pPr>
      <w:r w:rsidRPr="003631D4">
        <w:rPr>
          <w:rFonts w:ascii="Arial" w:hAnsi="Arial" w:cs="Arial"/>
          <w:sz w:val="28"/>
          <w:szCs w:val="28"/>
        </w:rPr>
        <w:t>Найважливіша особливість білоруського танцювального мистецт</w:t>
      </w:r>
      <w:r w:rsidR="00361A76" w:rsidRPr="003631D4">
        <w:rPr>
          <w:rFonts w:ascii="Arial" w:hAnsi="Arial" w:cs="Arial"/>
          <w:sz w:val="28"/>
          <w:szCs w:val="28"/>
        </w:rPr>
        <w:softHyphen/>
      </w:r>
      <w:r w:rsidRPr="003631D4">
        <w:rPr>
          <w:rFonts w:ascii="Arial" w:hAnsi="Arial" w:cs="Arial"/>
          <w:sz w:val="28"/>
          <w:szCs w:val="28"/>
        </w:rPr>
        <w:t>ва – нерозривний зв</w:t>
      </w:r>
      <w:r w:rsidR="00E6330A">
        <w:rPr>
          <w:rFonts w:ascii="Arial" w:hAnsi="Arial" w:cs="Arial"/>
          <w:sz w:val="28"/>
          <w:szCs w:val="28"/>
        </w:rPr>
        <w:t>’</w:t>
      </w:r>
      <w:r w:rsidRPr="003631D4">
        <w:rPr>
          <w:rFonts w:ascii="Arial" w:hAnsi="Arial" w:cs="Arial"/>
          <w:sz w:val="28"/>
          <w:szCs w:val="28"/>
        </w:rPr>
        <w:t>язок  його з життям і прагненнями народу. Образи людей, взяті в конкретній, реальній обстановці і втілені в хореогра</w:t>
      </w:r>
      <w:r w:rsidR="00361A76" w:rsidRPr="003631D4">
        <w:rPr>
          <w:rFonts w:ascii="Arial" w:hAnsi="Arial" w:cs="Arial"/>
          <w:sz w:val="28"/>
          <w:szCs w:val="28"/>
          <w:lang w:val="ru-RU"/>
        </w:rPr>
        <w:softHyphen/>
      </w:r>
      <w:r w:rsidRPr="003631D4">
        <w:rPr>
          <w:rFonts w:ascii="Arial" w:hAnsi="Arial" w:cs="Arial"/>
          <w:sz w:val="28"/>
          <w:szCs w:val="28"/>
        </w:rPr>
        <w:t>фічних творах, завжди переконливі і правдиві. Істинний художник – той, хто, живучи життям народу, творить для народу.</w:t>
      </w:r>
    </w:p>
    <w:p w:rsidR="00361A76" w:rsidRPr="003631D4" w:rsidRDefault="00361A76" w:rsidP="00D22FAC">
      <w:pPr>
        <w:spacing w:after="0" w:line="242" w:lineRule="auto"/>
        <w:jc w:val="center"/>
        <w:rPr>
          <w:rFonts w:ascii="Arial" w:hAnsi="Arial" w:cs="Arial"/>
          <w:b/>
          <w:sz w:val="28"/>
          <w:szCs w:val="28"/>
          <w:lang w:val="ru-RU"/>
        </w:rPr>
      </w:pPr>
    </w:p>
    <w:p w:rsidR="00925675" w:rsidRPr="003631D4" w:rsidRDefault="00925675" w:rsidP="00D22FAC">
      <w:pPr>
        <w:spacing w:after="0" w:line="242" w:lineRule="auto"/>
        <w:jc w:val="center"/>
        <w:rPr>
          <w:rFonts w:ascii="Arial" w:hAnsi="Arial" w:cs="Arial"/>
          <w:b/>
          <w:sz w:val="28"/>
          <w:szCs w:val="28"/>
        </w:rPr>
      </w:pPr>
      <w:r w:rsidRPr="003631D4">
        <w:rPr>
          <w:rFonts w:ascii="Arial" w:hAnsi="Arial" w:cs="Arial"/>
          <w:b/>
          <w:sz w:val="28"/>
          <w:szCs w:val="28"/>
        </w:rPr>
        <w:t>Література</w:t>
      </w:r>
    </w:p>
    <w:p w:rsidR="00925675" w:rsidRPr="003631D4" w:rsidRDefault="00925675" w:rsidP="00D22FAC">
      <w:pPr>
        <w:numPr>
          <w:ilvl w:val="0"/>
          <w:numId w:val="6"/>
        </w:numPr>
        <w:tabs>
          <w:tab w:val="left" w:pos="993"/>
        </w:tabs>
        <w:spacing w:after="0" w:line="242" w:lineRule="auto"/>
        <w:ind w:left="0" w:firstLine="709"/>
        <w:jc w:val="both"/>
        <w:rPr>
          <w:rFonts w:ascii="Arial" w:hAnsi="Arial" w:cs="Arial"/>
          <w:sz w:val="28"/>
          <w:szCs w:val="28"/>
        </w:rPr>
      </w:pPr>
      <w:r w:rsidRPr="00E604A6">
        <w:rPr>
          <w:rFonts w:ascii="Arial" w:hAnsi="Arial" w:cs="Arial"/>
          <w:spacing w:val="-4"/>
          <w:sz w:val="28"/>
          <w:szCs w:val="28"/>
        </w:rPr>
        <w:t xml:space="preserve">Алексютович Л. Белорусские народные танцы / Л. Алексютович. – </w:t>
      </w:r>
      <w:r w:rsidRPr="003631D4">
        <w:rPr>
          <w:rFonts w:ascii="Arial" w:hAnsi="Arial" w:cs="Arial"/>
          <w:sz w:val="28"/>
          <w:szCs w:val="28"/>
        </w:rPr>
        <w:t>Минск : Вышэйшая школа, 1978. – 528 с.</w:t>
      </w:r>
    </w:p>
    <w:p w:rsidR="00925675" w:rsidRPr="003631D4" w:rsidRDefault="00925675" w:rsidP="00D22FAC">
      <w:pPr>
        <w:numPr>
          <w:ilvl w:val="0"/>
          <w:numId w:val="6"/>
        </w:numPr>
        <w:tabs>
          <w:tab w:val="left" w:pos="993"/>
        </w:tabs>
        <w:spacing w:after="0" w:line="242" w:lineRule="auto"/>
        <w:ind w:left="0" w:firstLine="709"/>
        <w:jc w:val="both"/>
        <w:rPr>
          <w:rFonts w:ascii="Arial" w:hAnsi="Arial" w:cs="Arial"/>
          <w:sz w:val="28"/>
          <w:szCs w:val="28"/>
        </w:rPr>
      </w:pPr>
      <w:r w:rsidRPr="003631D4">
        <w:rPr>
          <w:rFonts w:ascii="Arial" w:hAnsi="Arial" w:cs="Arial"/>
          <w:sz w:val="28"/>
          <w:szCs w:val="28"/>
        </w:rPr>
        <w:t xml:space="preserve">Кацаров М. </w:t>
      </w:r>
      <w:r w:rsidRPr="003631D4">
        <w:rPr>
          <w:rFonts w:ascii="Arial" w:hAnsi="Arial" w:cs="Arial"/>
          <w:sz w:val="28"/>
          <w:szCs w:val="28"/>
          <w:lang w:val="be-BY"/>
        </w:rPr>
        <w:t>Белорусски орнаменты</w:t>
      </w:r>
      <w:r w:rsidRPr="003631D4">
        <w:rPr>
          <w:rFonts w:ascii="Arial" w:hAnsi="Arial" w:cs="Arial"/>
          <w:sz w:val="28"/>
          <w:szCs w:val="28"/>
        </w:rPr>
        <w:t xml:space="preserve">  / М.  Кацаров </w:t>
      </w:r>
      <w:r w:rsidR="00E604A6">
        <w:rPr>
          <w:rFonts w:ascii="Arial" w:hAnsi="Arial" w:cs="Arial"/>
          <w:sz w:val="28"/>
          <w:szCs w:val="28"/>
        </w:rPr>
        <w:t xml:space="preserve">// </w:t>
      </w:r>
      <w:r w:rsidRPr="003631D4">
        <w:rPr>
          <w:rFonts w:ascii="Arial" w:hAnsi="Arial" w:cs="Arial"/>
          <w:sz w:val="28"/>
          <w:szCs w:val="28"/>
        </w:rPr>
        <w:t>Б</w:t>
      </w:r>
      <w:r w:rsidRPr="003631D4">
        <w:rPr>
          <w:rFonts w:ascii="Arial" w:hAnsi="Arial" w:cs="Arial"/>
          <w:sz w:val="28"/>
          <w:szCs w:val="28"/>
          <w:lang w:val="ru-RU"/>
        </w:rPr>
        <w:t>е</w:t>
      </w:r>
      <w:r w:rsidRPr="003631D4">
        <w:rPr>
          <w:rFonts w:ascii="Arial" w:hAnsi="Arial" w:cs="Arial"/>
          <w:sz w:val="28"/>
          <w:szCs w:val="28"/>
        </w:rPr>
        <w:t>л</w:t>
      </w:r>
      <w:r w:rsidRPr="003631D4">
        <w:rPr>
          <w:rFonts w:ascii="Arial" w:hAnsi="Arial" w:cs="Arial"/>
          <w:sz w:val="28"/>
          <w:szCs w:val="28"/>
          <w:lang w:val="ru-RU"/>
        </w:rPr>
        <w:t>а</w:t>
      </w:r>
      <w:r w:rsidRPr="003631D4">
        <w:rPr>
          <w:rFonts w:ascii="Arial" w:hAnsi="Arial" w:cs="Arial"/>
          <w:sz w:val="28"/>
          <w:szCs w:val="28"/>
        </w:rPr>
        <w:t>русь</w:t>
      </w:r>
      <w:r w:rsidR="00E604A6">
        <w:rPr>
          <w:rFonts w:ascii="Arial" w:hAnsi="Arial" w:cs="Arial"/>
          <w:sz w:val="28"/>
          <w:szCs w:val="28"/>
        </w:rPr>
        <w:t>. –</w:t>
      </w:r>
      <w:r w:rsidRPr="003631D4">
        <w:rPr>
          <w:rFonts w:ascii="Arial" w:hAnsi="Arial" w:cs="Arial"/>
          <w:sz w:val="28"/>
          <w:szCs w:val="28"/>
        </w:rPr>
        <w:t xml:space="preserve"> 1946</w:t>
      </w:r>
      <w:r w:rsidR="00E604A6">
        <w:rPr>
          <w:rFonts w:ascii="Arial" w:hAnsi="Arial" w:cs="Arial"/>
          <w:sz w:val="28"/>
          <w:szCs w:val="28"/>
        </w:rPr>
        <w:t>. –</w:t>
      </w:r>
      <w:r w:rsidRPr="003631D4">
        <w:rPr>
          <w:rFonts w:ascii="Arial" w:hAnsi="Arial" w:cs="Arial"/>
          <w:sz w:val="28"/>
          <w:szCs w:val="28"/>
        </w:rPr>
        <w:t xml:space="preserve"> № 5–6</w:t>
      </w:r>
      <w:r w:rsidRPr="003631D4">
        <w:rPr>
          <w:rFonts w:ascii="Arial" w:hAnsi="Arial" w:cs="Arial"/>
          <w:sz w:val="28"/>
          <w:szCs w:val="28"/>
          <w:lang w:val="ru-RU"/>
        </w:rPr>
        <w:t>. –</w:t>
      </w:r>
      <w:r w:rsidRPr="003631D4">
        <w:rPr>
          <w:rFonts w:ascii="Arial" w:hAnsi="Arial" w:cs="Arial"/>
          <w:sz w:val="28"/>
          <w:szCs w:val="28"/>
        </w:rPr>
        <w:t xml:space="preserve"> 80</w:t>
      </w:r>
      <w:r w:rsidRPr="003631D4">
        <w:rPr>
          <w:rFonts w:ascii="Arial" w:hAnsi="Arial" w:cs="Arial"/>
          <w:sz w:val="28"/>
          <w:szCs w:val="28"/>
          <w:lang w:val="ru-RU"/>
        </w:rPr>
        <w:t xml:space="preserve"> с</w:t>
      </w:r>
      <w:r w:rsidRPr="003631D4">
        <w:rPr>
          <w:rFonts w:ascii="Arial" w:hAnsi="Arial" w:cs="Arial"/>
          <w:sz w:val="28"/>
          <w:szCs w:val="28"/>
        </w:rPr>
        <w:t>.</w:t>
      </w:r>
    </w:p>
    <w:p w:rsidR="00A06F58" w:rsidRPr="003631D4" w:rsidRDefault="0048092B" w:rsidP="00E604A6">
      <w:pPr>
        <w:pStyle w:val="1"/>
        <w:spacing w:before="0" w:after="0" w:line="274" w:lineRule="auto"/>
        <w:jc w:val="center"/>
        <w:rPr>
          <w:rFonts w:ascii="Arial" w:hAnsi="Arial" w:cs="Arial"/>
          <w:sz w:val="28"/>
          <w:szCs w:val="28"/>
        </w:rPr>
      </w:pPr>
      <w:r w:rsidRPr="003631D4">
        <w:rPr>
          <w:rFonts w:ascii="Arial" w:hAnsi="Arial" w:cs="Arial"/>
          <w:sz w:val="28"/>
          <w:szCs w:val="28"/>
        </w:rPr>
        <w:lastRenderedPageBreak/>
        <w:t xml:space="preserve">ОСОБЛИВОСТІ </w:t>
      </w:r>
      <w:r w:rsidR="00053F0A" w:rsidRPr="003631D4">
        <w:rPr>
          <w:rFonts w:ascii="Arial" w:hAnsi="Arial" w:cs="Arial"/>
          <w:sz w:val="28"/>
          <w:szCs w:val="28"/>
        </w:rPr>
        <w:t>ДІАГНОСТИКИ</w:t>
      </w:r>
      <w:r w:rsidRPr="003631D4">
        <w:rPr>
          <w:rFonts w:ascii="Arial" w:hAnsi="Arial" w:cs="Arial"/>
          <w:sz w:val="28"/>
          <w:szCs w:val="28"/>
        </w:rPr>
        <w:t xml:space="preserve"> </w:t>
      </w:r>
    </w:p>
    <w:p w:rsidR="00480D8F" w:rsidRPr="003631D4" w:rsidRDefault="0048092B" w:rsidP="00E604A6">
      <w:pPr>
        <w:pStyle w:val="1"/>
        <w:spacing w:before="0" w:after="0" w:line="274" w:lineRule="auto"/>
        <w:jc w:val="center"/>
        <w:rPr>
          <w:rFonts w:ascii="Arial" w:hAnsi="Arial" w:cs="Arial"/>
          <w:sz w:val="28"/>
          <w:szCs w:val="28"/>
        </w:rPr>
      </w:pPr>
      <w:r w:rsidRPr="003631D4">
        <w:rPr>
          <w:rFonts w:ascii="Arial" w:hAnsi="Arial" w:cs="Arial"/>
          <w:sz w:val="28"/>
          <w:szCs w:val="28"/>
        </w:rPr>
        <w:t>МУЗИЧНИХ ЗДІБНОСТЕЙ</w:t>
      </w:r>
      <w:r w:rsidR="00546476" w:rsidRPr="003631D4">
        <w:rPr>
          <w:rFonts w:ascii="Arial" w:hAnsi="Arial" w:cs="Arial"/>
          <w:sz w:val="28"/>
          <w:szCs w:val="28"/>
        </w:rPr>
        <w:t xml:space="preserve"> ШКОЛЯРІВ</w:t>
      </w:r>
      <w:r w:rsidR="0079582E" w:rsidRPr="003631D4">
        <w:rPr>
          <w:rFonts w:ascii="Arial" w:hAnsi="Arial" w:cs="Arial"/>
          <w:sz w:val="28"/>
          <w:szCs w:val="28"/>
        </w:rPr>
        <w:t xml:space="preserve"> </w:t>
      </w:r>
    </w:p>
    <w:p w:rsidR="0048092B" w:rsidRPr="003631D4" w:rsidRDefault="0079582E" w:rsidP="00E604A6">
      <w:pPr>
        <w:pStyle w:val="1"/>
        <w:spacing w:before="0" w:after="0" w:line="274" w:lineRule="auto"/>
        <w:jc w:val="center"/>
        <w:rPr>
          <w:rFonts w:ascii="Arial" w:hAnsi="Arial" w:cs="Arial"/>
          <w:sz w:val="28"/>
          <w:szCs w:val="28"/>
        </w:rPr>
      </w:pPr>
      <w:r w:rsidRPr="003631D4">
        <w:rPr>
          <w:rFonts w:ascii="Arial" w:hAnsi="Arial" w:cs="Arial"/>
          <w:sz w:val="28"/>
          <w:szCs w:val="28"/>
        </w:rPr>
        <w:t>В УМОВАХ РЕАЛЬНОГО НАВЧАЛЬНОГО ПРОЦЕСУ</w:t>
      </w:r>
    </w:p>
    <w:p w:rsidR="00A06F58" w:rsidRPr="003631D4" w:rsidRDefault="00A06F58" w:rsidP="00E604A6">
      <w:pPr>
        <w:spacing w:after="0" w:line="274" w:lineRule="auto"/>
        <w:jc w:val="center"/>
        <w:rPr>
          <w:rFonts w:ascii="Arial" w:hAnsi="Arial" w:cs="Arial"/>
          <w:b/>
          <w:sz w:val="28"/>
          <w:szCs w:val="28"/>
        </w:rPr>
      </w:pPr>
    </w:p>
    <w:p w:rsidR="0048092B" w:rsidRPr="003631D4" w:rsidRDefault="0048092B" w:rsidP="00E604A6">
      <w:pPr>
        <w:spacing w:after="0" w:line="274" w:lineRule="auto"/>
        <w:jc w:val="center"/>
        <w:rPr>
          <w:rFonts w:ascii="Arial" w:hAnsi="Arial" w:cs="Arial"/>
          <w:b/>
          <w:sz w:val="28"/>
          <w:szCs w:val="28"/>
        </w:rPr>
      </w:pPr>
      <w:r w:rsidRPr="003631D4">
        <w:rPr>
          <w:rFonts w:ascii="Arial" w:hAnsi="Arial" w:cs="Arial"/>
          <w:b/>
          <w:sz w:val="28"/>
          <w:szCs w:val="28"/>
        </w:rPr>
        <w:t>Коваль О. В.</w:t>
      </w:r>
    </w:p>
    <w:p w:rsidR="00A06F58" w:rsidRPr="003631D4" w:rsidRDefault="00A06F58" w:rsidP="00E604A6">
      <w:pPr>
        <w:spacing w:after="0" w:line="274" w:lineRule="auto"/>
        <w:jc w:val="center"/>
        <w:rPr>
          <w:rFonts w:ascii="Arial" w:hAnsi="Arial" w:cs="Arial"/>
          <w:b/>
          <w:sz w:val="28"/>
          <w:szCs w:val="28"/>
        </w:rPr>
      </w:pPr>
    </w:p>
    <w:p w:rsidR="00546476" w:rsidRPr="003631D4" w:rsidRDefault="00546476" w:rsidP="00E604A6">
      <w:pPr>
        <w:tabs>
          <w:tab w:val="left" w:pos="709"/>
        </w:tabs>
        <w:spacing w:after="0" w:line="274" w:lineRule="auto"/>
        <w:ind w:left="709"/>
        <w:jc w:val="both"/>
        <w:rPr>
          <w:rFonts w:ascii="Arial" w:hAnsi="Arial" w:cs="Arial"/>
          <w:i/>
          <w:sz w:val="28"/>
          <w:szCs w:val="28"/>
        </w:rPr>
      </w:pPr>
      <w:r w:rsidRPr="003631D4">
        <w:rPr>
          <w:rFonts w:ascii="Arial" w:hAnsi="Arial" w:cs="Arial"/>
          <w:i/>
          <w:sz w:val="28"/>
          <w:szCs w:val="28"/>
        </w:rPr>
        <w:t xml:space="preserve">У статті </w:t>
      </w:r>
      <w:r w:rsidR="00E2180B" w:rsidRPr="003631D4">
        <w:rPr>
          <w:rFonts w:ascii="Arial" w:hAnsi="Arial" w:cs="Arial"/>
          <w:i/>
          <w:sz w:val="28"/>
          <w:szCs w:val="28"/>
        </w:rPr>
        <w:t>розкривається</w:t>
      </w:r>
      <w:r w:rsidRPr="003631D4">
        <w:rPr>
          <w:rFonts w:ascii="Arial" w:hAnsi="Arial" w:cs="Arial"/>
          <w:i/>
          <w:sz w:val="28"/>
          <w:szCs w:val="28"/>
        </w:rPr>
        <w:t xml:space="preserve"> методика дослідження сформованості музичних здібностей учнів початкових класів на основі педаго</w:t>
      </w:r>
      <w:r w:rsidR="00361A76" w:rsidRPr="003631D4">
        <w:rPr>
          <w:rFonts w:ascii="Arial" w:hAnsi="Arial" w:cs="Arial"/>
          <w:i/>
          <w:sz w:val="28"/>
          <w:szCs w:val="28"/>
        </w:rPr>
        <w:softHyphen/>
      </w:r>
      <w:r w:rsidRPr="003631D4">
        <w:rPr>
          <w:rFonts w:ascii="Arial" w:hAnsi="Arial" w:cs="Arial"/>
          <w:i/>
          <w:sz w:val="28"/>
          <w:szCs w:val="28"/>
        </w:rPr>
        <w:t>гічної моделі, що включає мету, завдання, зміст, засоби</w:t>
      </w:r>
      <w:r w:rsidR="0079582E" w:rsidRPr="003631D4">
        <w:rPr>
          <w:rFonts w:ascii="Arial" w:hAnsi="Arial" w:cs="Arial"/>
          <w:i/>
          <w:sz w:val="28"/>
          <w:szCs w:val="28"/>
        </w:rPr>
        <w:t xml:space="preserve">, критерії тощо. </w:t>
      </w:r>
      <w:r w:rsidR="00E2180B" w:rsidRPr="003631D4">
        <w:rPr>
          <w:rFonts w:ascii="Arial" w:hAnsi="Arial" w:cs="Arial"/>
          <w:i/>
          <w:sz w:val="28"/>
          <w:szCs w:val="28"/>
        </w:rPr>
        <w:t>Особливість</w:t>
      </w:r>
      <w:r w:rsidR="0079582E" w:rsidRPr="003631D4">
        <w:rPr>
          <w:rFonts w:ascii="Arial" w:hAnsi="Arial" w:cs="Arial"/>
          <w:i/>
          <w:sz w:val="28"/>
          <w:szCs w:val="28"/>
        </w:rPr>
        <w:t xml:space="preserve"> методики полягає у цілісній перевірці усього комплексу музично-слухових, музично-естетичних здібностей та здібностей до музичної діяльності.</w:t>
      </w:r>
    </w:p>
    <w:p w:rsidR="0048092B" w:rsidRPr="003631D4" w:rsidRDefault="0048092B" w:rsidP="00E604A6">
      <w:pPr>
        <w:spacing w:after="0" w:line="274" w:lineRule="auto"/>
        <w:jc w:val="center"/>
        <w:rPr>
          <w:rFonts w:ascii="Arial" w:hAnsi="Arial" w:cs="Arial"/>
          <w:b/>
          <w:sz w:val="28"/>
          <w:szCs w:val="28"/>
        </w:rPr>
      </w:pPr>
    </w:p>
    <w:p w:rsidR="0048092B" w:rsidRPr="003631D4" w:rsidRDefault="0048092B" w:rsidP="00E604A6">
      <w:pPr>
        <w:pStyle w:val="afa"/>
        <w:spacing w:line="274" w:lineRule="auto"/>
        <w:ind w:firstLine="709"/>
        <w:rPr>
          <w:rFonts w:ascii="Arial" w:hAnsi="Arial" w:cs="Arial"/>
          <w:spacing w:val="-2"/>
        </w:rPr>
      </w:pPr>
      <w:r w:rsidRPr="003631D4">
        <w:rPr>
          <w:rFonts w:ascii="Arial" w:hAnsi="Arial" w:cs="Arial"/>
          <w:spacing w:val="-2"/>
        </w:rPr>
        <w:t>Аналіз теоретичних досліджень та власні практичні спостереження дають підставу стверджувати, що ефективність формування музично-слухових, музично-естетичних здібностей та здібностей до музичної діяльності зростає за умови їх цілісного розвитку та залучення учнів до такої музичної діяльності на уроці, яка вимагає вияву всього комплексу цих здібностей.</w:t>
      </w:r>
      <w:r w:rsidRPr="003631D4">
        <w:rPr>
          <w:rFonts w:ascii="Arial" w:hAnsi="Arial" w:cs="Arial"/>
          <w:i/>
          <w:iCs/>
          <w:spacing w:val="-2"/>
        </w:rPr>
        <w:t xml:space="preserve"> </w:t>
      </w:r>
      <w:r w:rsidRPr="003631D4">
        <w:rPr>
          <w:rFonts w:ascii="Arial" w:hAnsi="Arial" w:cs="Arial"/>
          <w:iCs/>
          <w:spacing w:val="-2"/>
        </w:rPr>
        <w:t>У цьому твердженні</w:t>
      </w:r>
      <w:r w:rsidRPr="003631D4">
        <w:rPr>
          <w:rFonts w:ascii="Arial" w:hAnsi="Arial" w:cs="Arial"/>
          <w:i/>
          <w:iCs/>
          <w:spacing w:val="-2"/>
        </w:rPr>
        <w:t xml:space="preserve"> </w:t>
      </w:r>
      <w:r w:rsidRPr="003631D4">
        <w:rPr>
          <w:rFonts w:ascii="Arial" w:hAnsi="Arial" w:cs="Arial"/>
          <w:iCs/>
          <w:spacing w:val="-2"/>
        </w:rPr>
        <w:t>м</w:t>
      </w:r>
      <w:r w:rsidRPr="003631D4">
        <w:rPr>
          <w:rFonts w:ascii="Arial" w:hAnsi="Arial" w:cs="Arial"/>
          <w:spacing w:val="-2"/>
        </w:rPr>
        <w:t xml:space="preserve">и виходимо з того, що музичні здібності – це складний динамічний комплекс, </w:t>
      </w:r>
      <w:r w:rsidR="00E604A6">
        <w:rPr>
          <w:rFonts w:ascii="Arial" w:hAnsi="Arial" w:cs="Arial"/>
          <w:spacing w:val="-2"/>
        </w:rPr>
        <w:t>у</w:t>
      </w:r>
      <w:r w:rsidRPr="003631D4">
        <w:rPr>
          <w:rFonts w:ascii="Arial" w:hAnsi="Arial" w:cs="Arial"/>
          <w:spacing w:val="-2"/>
        </w:rPr>
        <w:t xml:space="preserve"> якому немає головних і другорядних елементів, і які розвиваються в тісному взаємозв</w:t>
      </w:r>
      <w:r w:rsidR="00E6330A">
        <w:rPr>
          <w:rFonts w:ascii="Arial" w:hAnsi="Arial" w:cs="Arial"/>
          <w:spacing w:val="-2"/>
        </w:rPr>
        <w:t>’</w:t>
      </w:r>
      <w:r w:rsidRPr="003631D4">
        <w:rPr>
          <w:rFonts w:ascii="Arial" w:hAnsi="Arial" w:cs="Arial"/>
          <w:spacing w:val="-2"/>
        </w:rPr>
        <w:t>язку. Основною рушійною силою формування музичних здібностей є супе</w:t>
      </w:r>
      <w:r w:rsidR="00361A76" w:rsidRPr="003631D4">
        <w:rPr>
          <w:rFonts w:ascii="Arial" w:hAnsi="Arial" w:cs="Arial"/>
          <w:spacing w:val="-2"/>
        </w:rPr>
        <w:softHyphen/>
      </w:r>
      <w:r w:rsidRPr="003631D4">
        <w:rPr>
          <w:rFonts w:ascii="Arial" w:hAnsi="Arial" w:cs="Arial"/>
          <w:spacing w:val="-2"/>
        </w:rPr>
        <w:t>реч</w:t>
      </w:r>
      <w:r w:rsidR="00361A76" w:rsidRPr="003631D4">
        <w:rPr>
          <w:rFonts w:ascii="Arial" w:hAnsi="Arial" w:cs="Arial"/>
          <w:spacing w:val="-2"/>
        </w:rPr>
        <w:softHyphen/>
      </w:r>
      <w:r w:rsidRPr="003631D4">
        <w:rPr>
          <w:rFonts w:ascii="Arial" w:hAnsi="Arial" w:cs="Arial"/>
          <w:spacing w:val="-2"/>
        </w:rPr>
        <w:t xml:space="preserve">ності, що виникають між наявним рівнем їх розвитку </w:t>
      </w:r>
      <w:r w:rsidR="00E604A6">
        <w:rPr>
          <w:rFonts w:ascii="Arial" w:hAnsi="Arial" w:cs="Arial"/>
          <w:spacing w:val="-2"/>
        </w:rPr>
        <w:t>та</w:t>
      </w:r>
      <w:r w:rsidRPr="003631D4">
        <w:rPr>
          <w:rFonts w:ascii="Arial" w:hAnsi="Arial" w:cs="Arial"/>
          <w:spacing w:val="-2"/>
        </w:rPr>
        <w:t xml:space="preserve"> його невідпо</w:t>
      </w:r>
      <w:r w:rsidR="00361A76" w:rsidRPr="003631D4">
        <w:rPr>
          <w:rFonts w:ascii="Arial" w:hAnsi="Arial" w:cs="Arial"/>
          <w:spacing w:val="-2"/>
        </w:rPr>
        <w:softHyphen/>
      </w:r>
      <w:r w:rsidRPr="003631D4">
        <w:rPr>
          <w:rFonts w:ascii="Arial" w:hAnsi="Arial" w:cs="Arial"/>
          <w:spacing w:val="-2"/>
        </w:rPr>
        <w:t>відністю зростаючим потребам і змісту музичної діяльності.</w:t>
      </w:r>
    </w:p>
    <w:p w:rsidR="0048092B" w:rsidRPr="003631D4" w:rsidRDefault="0048092B" w:rsidP="00E604A6">
      <w:pPr>
        <w:pStyle w:val="afa"/>
        <w:spacing w:line="274" w:lineRule="auto"/>
        <w:ind w:firstLine="709"/>
        <w:rPr>
          <w:rFonts w:ascii="Arial" w:hAnsi="Arial" w:cs="Arial"/>
          <w:spacing w:val="-2"/>
        </w:rPr>
      </w:pPr>
      <w:r w:rsidRPr="003631D4">
        <w:rPr>
          <w:rFonts w:ascii="Arial" w:hAnsi="Arial" w:cs="Arial"/>
          <w:spacing w:val="-2"/>
        </w:rPr>
        <w:t>Дослідження розвитку музичних здібностей дітей в реальних умовах загальноосвітньої школи має бути принциповим, оскільки його результати будуть практично відображати дієвість педагогічних впли</w:t>
      </w:r>
      <w:r w:rsidR="00361A76" w:rsidRPr="003631D4">
        <w:rPr>
          <w:rFonts w:ascii="Arial" w:hAnsi="Arial" w:cs="Arial"/>
          <w:spacing w:val="-2"/>
        </w:rPr>
        <w:softHyphen/>
      </w:r>
      <w:r w:rsidRPr="003631D4">
        <w:rPr>
          <w:rFonts w:ascii="Arial" w:hAnsi="Arial" w:cs="Arial"/>
          <w:spacing w:val="-2"/>
        </w:rPr>
        <w:t>вів, ефективність тієї чи іншої методики навчання музичному мистецт</w:t>
      </w:r>
      <w:r w:rsidR="00361A76" w:rsidRPr="003631D4">
        <w:rPr>
          <w:rFonts w:ascii="Arial" w:hAnsi="Arial" w:cs="Arial"/>
          <w:spacing w:val="-2"/>
        </w:rPr>
        <w:softHyphen/>
      </w:r>
      <w:r w:rsidRPr="003631D4">
        <w:rPr>
          <w:rFonts w:ascii="Arial" w:hAnsi="Arial" w:cs="Arial"/>
          <w:spacing w:val="-2"/>
        </w:rPr>
        <w:t>ву і покажуть правдиву картину музичного розвитку учнів. Перевага має надаватися педагогічним методам дослідження, однак при прове</w:t>
      </w:r>
      <w:r w:rsidR="00361A76" w:rsidRPr="003631D4">
        <w:rPr>
          <w:rFonts w:ascii="Arial" w:hAnsi="Arial" w:cs="Arial"/>
          <w:spacing w:val="-2"/>
          <w:lang w:val="ru-RU"/>
        </w:rPr>
        <w:softHyphen/>
      </w:r>
      <w:r w:rsidRPr="003631D4">
        <w:rPr>
          <w:rFonts w:ascii="Arial" w:hAnsi="Arial" w:cs="Arial"/>
          <w:spacing w:val="-2"/>
        </w:rPr>
        <w:t>денні контрольних замірів музичного розвитку дітей можуть використо</w:t>
      </w:r>
      <w:r w:rsidR="00361A76" w:rsidRPr="003631D4">
        <w:rPr>
          <w:rFonts w:ascii="Arial" w:hAnsi="Arial" w:cs="Arial"/>
          <w:spacing w:val="-2"/>
          <w:lang w:val="ru-RU"/>
        </w:rPr>
        <w:softHyphen/>
      </w:r>
      <w:r w:rsidRPr="003631D4">
        <w:rPr>
          <w:rFonts w:ascii="Arial" w:hAnsi="Arial" w:cs="Arial"/>
          <w:spacing w:val="-2"/>
        </w:rPr>
        <w:t>вуватися і психологічні методи діагностики.</w:t>
      </w:r>
    </w:p>
    <w:p w:rsidR="0072585E" w:rsidRPr="003631D4" w:rsidRDefault="0048092B" w:rsidP="00E604A6">
      <w:pPr>
        <w:pStyle w:val="afa"/>
        <w:spacing w:line="274" w:lineRule="auto"/>
        <w:ind w:firstLine="709"/>
        <w:rPr>
          <w:rFonts w:ascii="Arial" w:hAnsi="Arial" w:cs="Arial"/>
          <w:spacing w:val="-2"/>
        </w:rPr>
      </w:pPr>
      <w:r w:rsidRPr="003631D4">
        <w:rPr>
          <w:rFonts w:ascii="Arial" w:hAnsi="Arial" w:cs="Arial"/>
          <w:spacing w:val="-2"/>
        </w:rPr>
        <w:t>Експериментальна перевірка має ґрунтува</w:t>
      </w:r>
      <w:r w:rsidR="00E604A6">
        <w:rPr>
          <w:rFonts w:ascii="Arial" w:hAnsi="Arial" w:cs="Arial"/>
          <w:spacing w:val="-2"/>
        </w:rPr>
        <w:t>ти</w:t>
      </w:r>
      <w:r w:rsidRPr="003631D4">
        <w:rPr>
          <w:rFonts w:ascii="Arial" w:hAnsi="Arial" w:cs="Arial"/>
          <w:spacing w:val="-2"/>
        </w:rPr>
        <w:t>сь на певній педа</w:t>
      </w:r>
      <w:r w:rsidR="00361A76" w:rsidRPr="003631D4">
        <w:rPr>
          <w:rFonts w:ascii="Arial" w:hAnsi="Arial" w:cs="Arial"/>
          <w:spacing w:val="-2"/>
          <w:lang w:val="ru-RU"/>
        </w:rPr>
        <w:softHyphen/>
      </w:r>
      <w:r w:rsidRPr="003631D4">
        <w:rPr>
          <w:rFonts w:ascii="Arial" w:hAnsi="Arial" w:cs="Arial"/>
          <w:spacing w:val="-2"/>
        </w:rPr>
        <w:t>гогічній моделі, яка включає визначення</w:t>
      </w:r>
      <w:r w:rsidR="0072585E" w:rsidRPr="003631D4">
        <w:rPr>
          <w:rFonts w:ascii="Arial" w:hAnsi="Arial" w:cs="Arial"/>
          <w:spacing w:val="-2"/>
        </w:rPr>
        <w:t>:</w:t>
      </w:r>
      <w:r w:rsidRPr="003631D4">
        <w:rPr>
          <w:rFonts w:ascii="Arial" w:hAnsi="Arial" w:cs="Arial"/>
          <w:spacing w:val="-2"/>
        </w:rPr>
        <w:t xml:space="preserve"> </w:t>
      </w:r>
    </w:p>
    <w:p w:rsidR="0072585E" w:rsidRPr="003631D4" w:rsidRDefault="0048092B" w:rsidP="00E604A6">
      <w:pPr>
        <w:pStyle w:val="afa"/>
        <w:spacing w:line="274" w:lineRule="auto"/>
        <w:ind w:firstLine="709"/>
        <w:rPr>
          <w:rFonts w:ascii="Arial" w:hAnsi="Arial" w:cs="Arial"/>
          <w:spacing w:val="-2"/>
        </w:rPr>
      </w:pPr>
      <w:r w:rsidRPr="003631D4">
        <w:rPr>
          <w:rFonts w:ascii="Arial" w:hAnsi="Arial" w:cs="Arial"/>
          <w:b/>
          <w:bCs/>
          <w:spacing w:val="-2"/>
        </w:rPr>
        <w:t>мети</w:t>
      </w:r>
      <w:r w:rsidRPr="003631D4">
        <w:rPr>
          <w:rFonts w:ascii="Arial" w:hAnsi="Arial" w:cs="Arial"/>
          <w:spacing w:val="-2"/>
        </w:rPr>
        <w:t xml:space="preserve"> – розвиток музичних здібностей як важливої складової музичного розвитку дітей; </w:t>
      </w:r>
    </w:p>
    <w:p w:rsidR="0072585E" w:rsidRPr="003631D4" w:rsidRDefault="0048092B" w:rsidP="00E604A6">
      <w:pPr>
        <w:pStyle w:val="afa"/>
        <w:spacing w:line="274" w:lineRule="auto"/>
        <w:ind w:firstLine="709"/>
        <w:rPr>
          <w:rFonts w:ascii="Arial" w:hAnsi="Arial" w:cs="Arial"/>
          <w:spacing w:val="-2"/>
        </w:rPr>
      </w:pPr>
      <w:r w:rsidRPr="003631D4">
        <w:rPr>
          <w:rFonts w:ascii="Arial" w:hAnsi="Arial" w:cs="Arial"/>
          <w:b/>
          <w:bCs/>
          <w:spacing w:val="-2"/>
        </w:rPr>
        <w:t xml:space="preserve">завдань </w:t>
      </w:r>
      <w:r w:rsidRPr="003631D4">
        <w:rPr>
          <w:rFonts w:ascii="Arial" w:hAnsi="Arial" w:cs="Arial"/>
          <w:spacing w:val="-2"/>
        </w:rPr>
        <w:t xml:space="preserve">– формування музично-слухових, музично-естетичних здібностей, здібностей до музичної діяльності як цілісного явища; </w:t>
      </w:r>
    </w:p>
    <w:p w:rsidR="0072585E" w:rsidRPr="003631D4" w:rsidRDefault="0048092B" w:rsidP="00E604A6">
      <w:pPr>
        <w:pStyle w:val="afa"/>
        <w:spacing w:line="274" w:lineRule="auto"/>
        <w:ind w:firstLine="709"/>
        <w:rPr>
          <w:rFonts w:ascii="Arial" w:hAnsi="Arial" w:cs="Arial"/>
          <w:spacing w:val="-2"/>
        </w:rPr>
      </w:pPr>
      <w:r w:rsidRPr="003631D4">
        <w:rPr>
          <w:rFonts w:ascii="Arial" w:hAnsi="Arial" w:cs="Arial"/>
          <w:b/>
          <w:bCs/>
          <w:spacing w:val="-2"/>
        </w:rPr>
        <w:t>змісту</w:t>
      </w:r>
      <w:r w:rsidRPr="003631D4">
        <w:rPr>
          <w:rFonts w:ascii="Arial" w:hAnsi="Arial" w:cs="Arial"/>
          <w:spacing w:val="-2"/>
        </w:rPr>
        <w:t xml:space="preserve"> – набуття системи музичних знань, досвіду музичної діяль</w:t>
      </w:r>
      <w:r w:rsidR="00361A76" w:rsidRPr="003631D4">
        <w:rPr>
          <w:rFonts w:ascii="Arial" w:hAnsi="Arial" w:cs="Arial"/>
          <w:spacing w:val="-2"/>
          <w:lang w:val="ru-RU"/>
        </w:rPr>
        <w:softHyphen/>
      </w:r>
      <w:r w:rsidRPr="003631D4">
        <w:rPr>
          <w:rFonts w:ascii="Arial" w:hAnsi="Arial" w:cs="Arial"/>
          <w:spacing w:val="-2"/>
        </w:rPr>
        <w:t xml:space="preserve">ності та ціннісного ставлення до творів музичного мистецтва, власна </w:t>
      </w:r>
      <w:r w:rsidRPr="003631D4">
        <w:rPr>
          <w:rFonts w:ascii="Arial" w:hAnsi="Arial" w:cs="Arial"/>
          <w:spacing w:val="-2"/>
        </w:rPr>
        <w:lastRenderedPageBreak/>
        <w:t xml:space="preserve">музично-творча діяльність як результат задоволення потреб і бажань музично-образного самовираження; </w:t>
      </w:r>
    </w:p>
    <w:p w:rsidR="0072585E" w:rsidRPr="003631D4" w:rsidRDefault="0048092B" w:rsidP="00E604A6">
      <w:pPr>
        <w:pStyle w:val="afa"/>
        <w:spacing w:line="274" w:lineRule="auto"/>
        <w:ind w:firstLine="709"/>
        <w:rPr>
          <w:rFonts w:ascii="Arial" w:hAnsi="Arial" w:cs="Arial"/>
          <w:spacing w:val="-2"/>
        </w:rPr>
      </w:pPr>
      <w:r w:rsidRPr="003631D4">
        <w:rPr>
          <w:rFonts w:ascii="Arial" w:hAnsi="Arial" w:cs="Arial"/>
          <w:b/>
          <w:bCs/>
          <w:spacing w:val="-2"/>
        </w:rPr>
        <w:t>засобів</w:t>
      </w:r>
      <w:r w:rsidRPr="003631D4">
        <w:rPr>
          <w:rFonts w:ascii="Arial" w:hAnsi="Arial" w:cs="Arial"/>
          <w:spacing w:val="-2"/>
        </w:rPr>
        <w:t xml:space="preserve"> – високохудожні музичні твори та доцільний допоміжний музично-дидактичний матеріал; </w:t>
      </w:r>
    </w:p>
    <w:p w:rsidR="00E604A6" w:rsidRDefault="0048092B" w:rsidP="00E604A6">
      <w:pPr>
        <w:pStyle w:val="afa"/>
        <w:spacing w:line="274" w:lineRule="auto"/>
        <w:ind w:firstLine="709"/>
        <w:rPr>
          <w:rFonts w:ascii="Arial" w:hAnsi="Arial" w:cs="Arial"/>
          <w:spacing w:val="-2"/>
        </w:rPr>
      </w:pPr>
      <w:r w:rsidRPr="003631D4">
        <w:rPr>
          <w:rFonts w:ascii="Arial" w:hAnsi="Arial" w:cs="Arial"/>
          <w:b/>
          <w:bCs/>
          <w:spacing w:val="-2"/>
        </w:rPr>
        <w:t>педагогічних вплив</w:t>
      </w:r>
      <w:r w:rsidR="00E604A6">
        <w:rPr>
          <w:rFonts w:ascii="Arial" w:hAnsi="Arial" w:cs="Arial"/>
          <w:b/>
          <w:bCs/>
          <w:spacing w:val="-2"/>
        </w:rPr>
        <w:t>ів</w:t>
      </w:r>
      <w:r w:rsidRPr="003631D4">
        <w:rPr>
          <w:rFonts w:ascii="Arial" w:hAnsi="Arial" w:cs="Arial"/>
          <w:b/>
          <w:bCs/>
          <w:spacing w:val="-2"/>
        </w:rPr>
        <w:t>,</w:t>
      </w:r>
      <w:r w:rsidRPr="003631D4">
        <w:rPr>
          <w:rFonts w:ascii="Arial" w:hAnsi="Arial" w:cs="Arial"/>
          <w:spacing w:val="-2"/>
        </w:rPr>
        <w:t xml:space="preserve"> основаних на сучасних педагогічних техно</w:t>
      </w:r>
      <w:r w:rsidR="00D22FAC" w:rsidRPr="003631D4">
        <w:rPr>
          <w:rFonts w:ascii="Arial" w:hAnsi="Arial" w:cs="Arial"/>
          <w:spacing w:val="-2"/>
        </w:rPr>
        <w:softHyphen/>
      </w:r>
      <w:r w:rsidRPr="003631D4">
        <w:rPr>
          <w:rFonts w:ascii="Arial" w:hAnsi="Arial" w:cs="Arial"/>
          <w:spacing w:val="-2"/>
        </w:rPr>
        <w:t xml:space="preserve">логіях, оптимально організованій музично-навчальній діяльності; </w:t>
      </w:r>
    </w:p>
    <w:p w:rsidR="0072585E" w:rsidRPr="003631D4" w:rsidRDefault="0048092B" w:rsidP="00E604A6">
      <w:pPr>
        <w:pStyle w:val="afa"/>
        <w:spacing w:line="274" w:lineRule="auto"/>
        <w:ind w:firstLine="709"/>
        <w:rPr>
          <w:rFonts w:ascii="Arial" w:hAnsi="Arial" w:cs="Arial"/>
          <w:spacing w:val="-2"/>
        </w:rPr>
      </w:pPr>
      <w:r w:rsidRPr="003631D4">
        <w:rPr>
          <w:rFonts w:ascii="Arial" w:hAnsi="Arial" w:cs="Arial"/>
          <w:b/>
          <w:bCs/>
          <w:spacing w:val="-2"/>
        </w:rPr>
        <w:t>мето</w:t>
      </w:r>
      <w:r w:rsidR="00D22FAC" w:rsidRPr="003631D4">
        <w:rPr>
          <w:rFonts w:ascii="Arial" w:hAnsi="Arial" w:cs="Arial"/>
          <w:b/>
          <w:bCs/>
          <w:spacing w:val="-2"/>
        </w:rPr>
        <w:softHyphen/>
      </w:r>
      <w:r w:rsidRPr="003631D4">
        <w:rPr>
          <w:rFonts w:ascii="Arial" w:hAnsi="Arial" w:cs="Arial"/>
          <w:b/>
          <w:bCs/>
          <w:spacing w:val="-2"/>
        </w:rPr>
        <w:t>дів</w:t>
      </w:r>
      <w:r w:rsidRPr="003631D4">
        <w:rPr>
          <w:rFonts w:ascii="Arial" w:hAnsi="Arial" w:cs="Arial"/>
          <w:spacing w:val="-2"/>
        </w:rPr>
        <w:t xml:space="preserve"> – активізації музичної діяльності, ігрові та навчальні методи, ство</w:t>
      </w:r>
      <w:r w:rsidR="00D22FAC" w:rsidRPr="003631D4">
        <w:rPr>
          <w:rFonts w:ascii="Arial" w:hAnsi="Arial" w:cs="Arial"/>
          <w:spacing w:val="-2"/>
        </w:rPr>
        <w:softHyphen/>
      </w:r>
      <w:r w:rsidRPr="003631D4">
        <w:rPr>
          <w:rFonts w:ascii="Arial" w:hAnsi="Arial" w:cs="Arial"/>
          <w:spacing w:val="-2"/>
        </w:rPr>
        <w:t xml:space="preserve">рення пошукових ситуацій тощо; </w:t>
      </w:r>
    </w:p>
    <w:p w:rsidR="0072585E" w:rsidRPr="003631D4" w:rsidRDefault="0048092B" w:rsidP="00E604A6">
      <w:pPr>
        <w:pStyle w:val="afa"/>
        <w:spacing w:line="274" w:lineRule="auto"/>
        <w:ind w:firstLine="709"/>
        <w:rPr>
          <w:rFonts w:ascii="Arial" w:hAnsi="Arial" w:cs="Arial"/>
          <w:spacing w:val="-2"/>
        </w:rPr>
      </w:pPr>
      <w:r w:rsidRPr="003631D4">
        <w:rPr>
          <w:rFonts w:ascii="Arial" w:hAnsi="Arial" w:cs="Arial"/>
          <w:b/>
          <w:bCs/>
          <w:spacing w:val="-2"/>
        </w:rPr>
        <w:t>форм навчання</w:t>
      </w:r>
      <w:r w:rsidRPr="003631D4">
        <w:rPr>
          <w:rFonts w:ascii="Arial" w:hAnsi="Arial" w:cs="Arial"/>
          <w:spacing w:val="-2"/>
        </w:rPr>
        <w:t xml:space="preserve"> – колективна, групова, індивідуальна; </w:t>
      </w:r>
    </w:p>
    <w:p w:rsidR="0048092B" w:rsidRPr="003631D4" w:rsidRDefault="0048092B" w:rsidP="00E604A6">
      <w:pPr>
        <w:pStyle w:val="afa"/>
        <w:spacing w:line="274" w:lineRule="auto"/>
        <w:ind w:firstLine="709"/>
        <w:rPr>
          <w:rFonts w:ascii="Arial" w:hAnsi="Arial" w:cs="Arial"/>
          <w:spacing w:val="-2"/>
        </w:rPr>
      </w:pPr>
      <w:r w:rsidRPr="003631D4">
        <w:rPr>
          <w:rFonts w:ascii="Arial" w:hAnsi="Arial" w:cs="Arial"/>
          <w:b/>
          <w:bCs/>
          <w:spacing w:val="-2"/>
        </w:rPr>
        <w:t>критеріїв визначення рівнів</w:t>
      </w:r>
      <w:r w:rsidRPr="003631D4">
        <w:rPr>
          <w:rFonts w:ascii="Arial" w:hAnsi="Arial" w:cs="Arial"/>
          <w:spacing w:val="-2"/>
        </w:rPr>
        <w:t xml:space="preserve"> сформованості музичних здібностей.</w:t>
      </w:r>
    </w:p>
    <w:p w:rsidR="0048092B" w:rsidRPr="003631D4" w:rsidRDefault="0048092B" w:rsidP="00E604A6">
      <w:pPr>
        <w:pStyle w:val="afa"/>
        <w:spacing w:line="274" w:lineRule="auto"/>
        <w:ind w:firstLine="709"/>
        <w:rPr>
          <w:rFonts w:ascii="Arial" w:hAnsi="Arial" w:cs="Arial"/>
          <w:spacing w:val="-2"/>
        </w:rPr>
      </w:pPr>
      <w:r w:rsidRPr="003631D4">
        <w:rPr>
          <w:rFonts w:ascii="Arial" w:hAnsi="Arial" w:cs="Arial"/>
          <w:spacing w:val="-4"/>
        </w:rPr>
        <w:t>Основу методики дослідження мають складати методи двох рівнів –</w:t>
      </w:r>
      <w:r w:rsidRPr="003631D4">
        <w:rPr>
          <w:rFonts w:ascii="Arial" w:hAnsi="Arial" w:cs="Arial"/>
          <w:spacing w:val="-2"/>
        </w:rPr>
        <w:t xml:space="preserve"> теоретичного та емпіричного. До першої групи входять методи аналізу, синтезу та конкретизації теоретичних висновків. Вони дають можливість на основі пізнання методологічних засад розвитку музич</w:t>
      </w:r>
      <w:r w:rsidR="00361A76" w:rsidRPr="003631D4">
        <w:rPr>
          <w:rFonts w:ascii="Arial" w:hAnsi="Arial" w:cs="Arial"/>
          <w:spacing w:val="-2"/>
        </w:rPr>
        <w:softHyphen/>
      </w:r>
      <w:r w:rsidRPr="003631D4">
        <w:rPr>
          <w:rFonts w:ascii="Arial" w:hAnsi="Arial" w:cs="Arial"/>
          <w:spacing w:val="-2"/>
        </w:rPr>
        <w:t>них здібностей, аналіз</w:t>
      </w:r>
      <w:r w:rsidR="00E604A6">
        <w:rPr>
          <w:rFonts w:ascii="Arial" w:hAnsi="Arial" w:cs="Arial"/>
          <w:spacing w:val="-2"/>
        </w:rPr>
        <w:t>у</w:t>
      </w:r>
      <w:r w:rsidRPr="003631D4">
        <w:rPr>
          <w:rFonts w:ascii="Arial" w:hAnsi="Arial" w:cs="Arial"/>
          <w:spacing w:val="-2"/>
        </w:rPr>
        <w:t xml:space="preserve"> теоретичних здобутків в означеній галузі науко</w:t>
      </w:r>
      <w:r w:rsidR="00361A76" w:rsidRPr="003631D4">
        <w:rPr>
          <w:rFonts w:ascii="Arial" w:hAnsi="Arial" w:cs="Arial"/>
          <w:spacing w:val="-2"/>
        </w:rPr>
        <w:softHyphen/>
      </w:r>
      <w:r w:rsidRPr="003631D4">
        <w:rPr>
          <w:rFonts w:ascii="Arial" w:hAnsi="Arial" w:cs="Arial"/>
          <w:spacing w:val="-2"/>
        </w:rPr>
        <w:t>вих знань скласти уявлення про сутнісні чинники процесу формування та розвитку музич</w:t>
      </w:r>
      <w:r w:rsidR="00E604A6">
        <w:rPr>
          <w:rFonts w:ascii="Arial" w:hAnsi="Arial" w:cs="Arial"/>
          <w:spacing w:val="-2"/>
        </w:rPr>
        <w:softHyphen/>
      </w:r>
      <w:r w:rsidRPr="003631D4">
        <w:rPr>
          <w:rFonts w:ascii="Arial" w:hAnsi="Arial" w:cs="Arial"/>
          <w:spacing w:val="-2"/>
        </w:rPr>
        <w:t xml:space="preserve">них здібностей. </w:t>
      </w:r>
    </w:p>
    <w:p w:rsidR="0048092B" w:rsidRPr="003631D4" w:rsidRDefault="0048092B" w:rsidP="00E604A6">
      <w:pPr>
        <w:pStyle w:val="afa"/>
        <w:spacing w:line="274" w:lineRule="auto"/>
        <w:ind w:firstLine="709"/>
        <w:rPr>
          <w:rFonts w:ascii="Arial" w:hAnsi="Arial" w:cs="Arial"/>
          <w:spacing w:val="-2"/>
        </w:rPr>
      </w:pPr>
      <w:r w:rsidRPr="003631D4">
        <w:rPr>
          <w:rFonts w:ascii="Arial" w:hAnsi="Arial" w:cs="Arial"/>
          <w:spacing w:val="-2"/>
        </w:rPr>
        <w:t>Другу групу складають методи тестової діагностики, педагогічного спостереження, вивчення результатів педагогічної діяльності, які дозво</w:t>
      </w:r>
      <w:r w:rsidR="00361A76" w:rsidRPr="003631D4">
        <w:rPr>
          <w:rFonts w:ascii="Arial" w:hAnsi="Arial" w:cs="Arial"/>
          <w:spacing w:val="-2"/>
        </w:rPr>
        <w:softHyphen/>
      </w:r>
      <w:r w:rsidRPr="003631D4">
        <w:rPr>
          <w:rFonts w:ascii="Arial" w:hAnsi="Arial" w:cs="Arial"/>
          <w:spacing w:val="-2"/>
        </w:rPr>
        <w:t>лять скласти уявлення про стан розвитку музичних здібностей учнів узагальнити впроваджений досвід, постійно коригувати процес форму</w:t>
      </w:r>
      <w:r w:rsidR="00361A76" w:rsidRPr="003631D4">
        <w:rPr>
          <w:rFonts w:ascii="Arial" w:hAnsi="Arial" w:cs="Arial"/>
          <w:spacing w:val="-2"/>
          <w:lang w:val="ru-RU"/>
        </w:rPr>
        <w:softHyphen/>
      </w:r>
      <w:r w:rsidRPr="003631D4">
        <w:rPr>
          <w:rFonts w:ascii="Arial" w:hAnsi="Arial" w:cs="Arial"/>
          <w:spacing w:val="-2"/>
        </w:rPr>
        <w:t>вання здібностей та активно впливати на перебіг такого складного й мінливого явища, як цілісний розвиток музично-слухових, музично-есте</w:t>
      </w:r>
      <w:r w:rsidR="003631D4">
        <w:rPr>
          <w:rFonts w:ascii="Arial" w:hAnsi="Arial" w:cs="Arial"/>
          <w:spacing w:val="-2"/>
          <w:lang w:val="ru-RU"/>
        </w:rPr>
        <w:softHyphen/>
      </w:r>
      <w:r w:rsidRPr="003631D4">
        <w:rPr>
          <w:rFonts w:ascii="Arial" w:hAnsi="Arial" w:cs="Arial"/>
          <w:spacing w:val="-2"/>
        </w:rPr>
        <w:t xml:space="preserve">тичних здібностей та здібностей до музичної діяльності. </w:t>
      </w:r>
    </w:p>
    <w:p w:rsidR="0048092B" w:rsidRPr="003631D4" w:rsidRDefault="0048092B" w:rsidP="00E604A6">
      <w:pPr>
        <w:pStyle w:val="afa"/>
        <w:spacing w:line="274" w:lineRule="auto"/>
        <w:ind w:firstLine="709"/>
        <w:rPr>
          <w:rFonts w:ascii="Arial" w:hAnsi="Arial" w:cs="Arial"/>
          <w:spacing w:val="-2"/>
        </w:rPr>
      </w:pPr>
      <w:r w:rsidRPr="003631D4">
        <w:rPr>
          <w:rFonts w:ascii="Arial" w:hAnsi="Arial" w:cs="Arial"/>
          <w:spacing w:val="-2"/>
        </w:rPr>
        <w:t>Методика такого дослідження повинна мати цілісний характер, тому методи обох рівнів слід використовува</w:t>
      </w:r>
      <w:r w:rsidR="00E604A6">
        <w:rPr>
          <w:rFonts w:ascii="Arial" w:hAnsi="Arial" w:cs="Arial"/>
          <w:spacing w:val="-2"/>
        </w:rPr>
        <w:t>ти</w:t>
      </w:r>
      <w:r w:rsidRPr="003631D4">
        <w:rPr>
          <w:rFonts w:ascii="Arial" w:hAnsi="Arial" w:cs="Arial"/>
          <w:spacing w:val="-2"/>
        </w:rPr>
        <w:t xml:space="preserve"> в тісному діалектичному взаємозв</w:t>
      </w:r>
      <w:r w:rsidR="00E6330A">
        <w:rPr>
          <w:rFonts w:ascii="Arial" w:hAnsi="Arial" w:cs="Arial"/>
          <w:spacing w:val="-2"/>
        </w:rPr>
        <w:t>’</w:t>
      </w:r>
      <w:r w:rsidRPr="003631D4">
        <w:rPr>
          <w:rFonts w:ascii="Arial" w:hAnsi="Arial" w:cs="Arial"/>
          <w:spacing w:val="-2"/>
        </w:rPr>
        <w:t>язку.</w:t>
      </w:r>
    </w:p>
    <w:p w:rsidR="0048092B" w:rsidRPr="003631D4" w:rsidRDefault="0048092B" w:rsidP="00E604A6">
      <w:pPr>
        <w:pStyle w:val="afa"/>
        <w:spacing w:line="274" w:lineRule="auto"/>
        <w:ind w:firstLine="709"/>
        <w:rPr>
          <w:rFonts w:ascii="Arial" w:hAnsi="Arial" w:cs="Arial"/>
          <w:spacing w:val="-2"/>
        </w:rPr>
      </w:pPr>
      <w:r w:rsidRPr="003631D4">
        <w:rPr>
          <w:rFonts w:ascii="Arial" w:hAnsi="Arial" w:cs="Arial"/>
          <w:spacing w:val="-2"/>
        </w:rPr>
        <w:t>Означені методи ґрунтуються на загальнотипологічних та дифе</w:t>
      </w:r>
      <w:r w:rsidR="00361A76" w:rsidRPr="003631D4">
        <w:rPr>
          <w:rFonts w:ascii="Arial" w:hAnsi="Arial" w:cs="Arial"/>
          <w:spacing w:val="-2"/>
        </w:rPr>
        <w:softHyphen/>
      </w:r>
      <w:r w:rsidRPr="003631D4">
        <w:rPr>
          <w:rFonts w:ascii="Arial" w:hAnsi="Arial" w:cs="Arial"/>
          <w:spacing w:val="-2"/>
        </w:rPr>
        <w:t>ренційовано-типологічних підходах до організації музично-освітньої діяль</w:t>
      </w:r>
      <w:r w:rsidR="00E604A6">
        <w:rPr>
          <w:rFonts w:ascii="Arial" w:hAnsi="Arial" w:cs="Arial"/>
          <w:spacing w:val="-2"/>
        </w:rPr>
        <w:softHyphen/>
      </w:r>
      <w:r w:rsidR="00D22FAC" w:rsidRPr="003631D4">
        <w:rPr>
          <w:rFonts w:ascii="Arial" w:hAnsi="Arial" w:cs="Arial"/>
          <w:spacing w:val="-2"/>
        </w:rPr>
        <w:softHyphen/>
      </w:r>
      <w:r w:rsidR="00361A76" w:rsidRPr="003631D4">
        <w:rPr>
          <w:rFonts w:ascii="Arial" w:hAnsi="Arial" w:cs="Arial"/>
          <w:spacing w:val="-2"/>
        </w:rPr>
        <w:softHyphen/>
      </w:r>
      <w:r w:rsidR="00D22FAC" w:rsidRPr="003631D4">
        <w:rPr>
          <w:rFonts w:ascii="Arial" w:hAnsi="Arial" w:cs="Arial"/>
          <w:spacing w:val="-2"/>
        </w:rPr>
        <w:softHyphen/>
      </w:r>
      <w:r w:rsidRPr="003631D4">
        <w:rPr>
          <w:rFonts w:ascii="Arial" w:hAnsi="Arial" w:cs="Arial"/>
          <w:spacing w:val="-2"/>
        </w:rPr>
        <w:t>ності дітей та діагностування результатів навчання і виховання. Сутність першого полягає в опорі на загальнотипологічні (спільні) характеристики музичності класу, сутність другого характе</w:t>
      </w:r>
      <w:r w:rsidR="00361A76" w:rsidRPr="003631D4">
        <w:rPr>
          <w:rFonts w:ascii="Arial" w:hAnsi="Arial" w:cs="Arial"/>
          <w:spacing w:val="-2"/>
        </w:rPr>
        <w:softHyphen/>
      </w:r>
      <w:r w:rsidRPr="003631D4">
        <w:rPr>
          <w:rFonts w:ascii="Arial" w:hAnsi="Arial" w:cs="Arial"/>
          <w:spacing w:val="-2"/>
        </w:rPr>
        <w:t>ризується диференційованим підходом до учнів з урахуванням основ</w:t>
      </w:r>
      <w:r w:rsidR="00361A76" w:rsidRPr="003631D4">
        <w:rPr>
          <w:rFonts w:ascii="Arial" w:hAnsi="Arial" w:cs="Arial"/>
          <w:spacing w:val="-2"/>
        </w:rPr>
        <w:softHyphen/>
      </w:r>
      <w:r w:rsidRPr="003631D4">
        <w:rPr>
          <w:rFonts w:ascii="Arial" w:hAnsi="Arial" w:cs="Arial"/>
          <w:spacing w:val="-2"/>
        </w:rPr>
        <w:t>них типів музичності (емоційно-образний, раціональний, репродук</w:t>
      </w:r>
      <w:r w:rsidR="00361A76" w:rsidRPr="003631D4">
        <w:rPr>
          <w:rFonts w:ascii="Arial" w:hAnsi="Arial" w:cs="Arial"/>
          <w:spacing w:val="-2"/>
        </w:rPr>
        <w:softHyphen/>
      </w:r>
      <w:r w:rsidRPr="003631D4">
        <w:rPr>
          <w:rFonts w:ascii="Arial" w:hAnsi="Arial" w:cs="Arial"/>
          <w:spacing w:val="-2"/>
        </w:rPr>
        <w:t>тивний). Це дозволяє</w:t>
      </w:r>
      <w:r w:rsidR="00361A76" w:rsidRPr="003631D4">
        <w:rPr>
          <w:rFonts w:ascii="Arial" w:hAnsi="Arial" w:cs="Arial"/>
          <w:spacing w:val="-2"/>
        </w:rPr>
        <w:t xml:space="preserve"> </w:t>
      </w:r>
      <w:r w:rsidRPr="003631D4">
        <w:rPr>
          <w:rFonts w:ascii="Arial" w:hAnsi="Arial" w:cs="Arial"/>
          <w:spacing w:val="-2"/>
        </w:rPr>
        <w:t>визначити</w:t>
      </w:r>
      <w:r w:rsidR="00361A76" w:rsidRPr="003631D4">
        <w:rPr>
          <w:rFonts w:ascii="Arial" w:hAnsi="Arial" w:cs="Arial"/>
          <w:spacing w:val="-2"/>
        </w:rPr>
        <w:t xml:space="preserve"> </w:t>
      </w:r>
      <w:r w:rsidRPr="003631D4">
        <w:rPr>
          <w:rFonts w:ascii="Arial" w:hAnsi="Arial" w:cs="Arial"/>
          <w:spacing w:val="-2"/>
        </w:rPr>
        <w:t>оптимальний зміст та характер музич</w:t>
      </w:r>
      <w:r w:rsidR="00361A76" w:rsidRPr="003631D4">
        <w:rPr>
          <w:rFonts w:ascii="Arial" w:hAnsi="Arial" w:cs="Arial"/>
          <w:spacing w:val="-2"/>
        </w:rPr>
        <w:softHyphen/>
      </w:r>
      <w:r w:rsidRPr="003631D4">
        <w:rPr>
          <w:rFonts w:ascii="Arial" w:hAnsi="Arial" w:cs="Arial"/>
          <w:spacing w:val="-2"/>
        </w:rPr>
        <w:t>ної діяльності для кожного типу зокрема і класу в цілому, точніше спрямовувати педагогічні впливи на дітей, задовольняючи їх потреби в музично-твор</w:t>
      </w:r>
      <w:r w:rsidR="00361A76" w:rsidRPr="003631D4">
        <w:rPr>
          <w:rFonts w:ascii="Arial" w:hAnsi="Arial" w:cs="Arial"/>
          <w:spacing w:val="-2"/>
        </w:rPr>
        <w:softHyphen/>
      </w:r>
      <w:r w:rsidRPr="003631D4">
        <w:rPr>
          <w:rFonts w:ascii="Arial" w:hAnsi="Arial" w:cs="Arial"/>
          <w:spacing w:val="-2"/>
        </w:rPr>
        <w:t>чому самовираженні, самоствердженні та самореалізації; створювати ситуації успіху, викликати емоційну захопленість різно</w:t>
      </w:r>
      <w:r w:rsidR="00361A76" w:rsidRPr="003631D4">
        <w:rPr>
          <w:rFonts w:ascii="Arial" w:hAnsi="Arial" w:cs="Arial"/>
          <w:spacing w:val="-2"/>
        </w:rPr>
        <w:softHyphen/>
      </w:r>
      <w:r w:rsidRPr="003631D4">
        <w:rPr>
          <w:rFonts w:ascii="Arial" w:hAnsi="Arial" w:cs="Arial"/>
          <w:spacing w:val="-2"/>
        </w:rPr>
        <w:t>манітною музич</w:t>
      </w:r>
      <w:r w:rsidR="00D22FAC" w:rsidRPr="003631D4">
        <w:rPr>
          <w:rFonts w:ascii="Arial" w:hAnsi="Arial" w:cs="Arial"/>
          <w:spacing w:val="-2"/>
        </w:rPr>
        <w:softHyphen/>
      </w:r>
      <w:r w:rsidRPr="003631D4">
        <w:rPr>
          <w:rFonts w:ascii="Arial" w:hAnsi="Arial" w:cs="Arial"/>
          <w:spacing w:val="-2"/>
        </w:rPr>
        <w:t>ною діяльністю.</w:t>
      </w:r>
    </w:p>
    <w:p w:rsidR="0048092B" w:rsidRPr="003631D4" w:rsidRDefault="0048092B" w:rsidP="00E604A6">
      <w:pPr>
        <w:pStyle w:val="afa"/>
        <w:spacing w:line="274" w:lineRule="auto"/>
        <w:ind w:firstLine="709"/>
        <w:rPr>
          <w:rFonts w:ascii="Arial" w:hAnsi="Arial" w:cs="Arial"/>
          <w:spacing w:val="-2"/>
        </w:rPr>
      </w:pPr>
      <w:r w:rsidRPr="003631D4">
        <w:rPr>
          <w:rFonts w:ascii="Arial" w:hAnsi="Arial" w:cs="Arial"/>
          <w:spacing w:val="-2"/>
        </w:rPr>
        <w:lastRenderedPageBreak/>
        <w:t>Окрім того, варто поставити завдання відбору найдоцільніших методів діагностики та розвитку музичних здібностей і доступних спо</w:t>
      </w:r>
      <w:r w:rsidR="00361A76" w:rsidRPr="003631D4">
        <w:rPr>
          <w:rFonts w:ascii="Arial" w:hAnsi="Arial" w:cs="Arial"/>
          <w:spacing w:val="-2"/>
        </w:rPr>
        <w:softHyphen/>
      </w:r>
      <w:r w:rsidRPr="003631D4">
        <w:rPr>
          <w:rFonts w:ascii="Arial" w:hAnsi="Arial" w:cs="Arial"/>
          <w:spacing w:val="-2"/>
        </w:rPr>
        <w:t>со</w:t>
      </w:r>
      <w:r w:rsidR="00361A76" w:rsidRPr="003631D4">
        <w:rPr>
          <w:rFonts w:ascii="Arial" w:hAnsi="Arial" w:cs="Arial"/>
          <w:spacing w:val="-2"/>
        </w:rPr>
        <w:softHyphen/>
      </w:r>
      <w:r w:rsidRPr="003631D4">
        <w:rPr>
          <w:rFonts w:ascii="Arial" w:hAnsi="Arial" w:cs="Arial"/>
          <w:spacing w:val="-2"/>
        </w:rPr>
        <w:t>бів фіксації результатів музично-освітньої роботи, які б могли бути використані у подальшій роботі вчителів музичного мистецтва. Це передбачає поєднання експериментальної й практичної роботи, адже систематизація й оцінка такого матеріалу дасть можливість глибше й точніше виявити особливості процесу формування музичних здібно</w:t>
      </w:r>
      <w:r w:rsidR="00361A76" w:rsidRPr="003631D4">
        <w:rPr>
          <w:rFonts w:ascii="Arial" w:hAnsi="Arial" w:cs="Arial"/>
          <w:spacing w:val="-2"/>
        </w:rPr>
        <w:softHyphen/>
      </w:r>
      <w:r w:rsidRPr="003631D4">
        <w:rPr>
          <w:rFonts w:ascii="Arial" w:hAnsi="Arial" w:cs="Arial"/>
          <w:spacing w:val="-2"/>
        </w:rPr>
        <w:t xml:space="preserve">стей. </w:t>
      </w:r>
    </w:p>
    <w:p w:rsidR="0048092B" w:rsidRPr="003631D4" w:rsidRDefault="0048092B" w:rsidP="00E604A6">
      <w:pPr>
        <w:pStyle w:val="afa"/>
        <w:spacing w:line="274" w:lineRule="auto"/>
        <w:ind w:firstLine="709"/>
        <w:rPr>
          <w:rFonts w:ascii="Arial" w:hAnsi="Arial" w:cs="Arial"/>
          <w:spacing w:val="-2"/>
        </w:rPr>
      </w:pPr>
      <w:r w:rsidRPr="003631D4">
        <w:rPr>
          <w:rFonts w:ascii="Arial" w:hAnsi="Arial" w:cs="Arial"/>
          <w:spacing w:val="-2"/>
        </w:rPr>
        <w:t>Одним із завдань такого дослідження має бути з</w:t>
      </w:r>
      <w:r w:rsidR="00E6330A">
        <w:rPr>
          <w:rFonts w:ascii="Arial" w:hAnsi="Arial" w:cs="Arial"/>
          <w:spacing w:val="-2"/>
        </w:rPr>
        <w:t>’</w:t>
      </w:r>
      <w:r w:rsidRPr="003631D4">
        <w:rPr>
          <w:rFonts w:ascii="Arial" w:hAnsi="Arial" w:cs="Arial"/>
          <w:spacing w:val="-2"/>
        </w:rPr>
        <w:t>ясування рівнів розвитку музичних здібностей дітей за визначеними критеріями. Такими критеріями можуть бути:</w:t>
      </w:r>
    </w:p>
    <w:p w:rsidR="0048092B" w:rsidRPr="003631D4" w:rsidRDefault="00EB309D" w:rsidP="00E604A6">
      <w:pPr>
        <w:pStyle w:val="afa"/>
        <w:numPr>
          <w:ilvl w:val="0"/>
          <w:numId w:val="61"/>
        </w:numPr>
        <w:tabs>
          <w:tab w:val="left" w:pos="993"/>
        </w:tabs>
        <w:spacing w:line="274" w:lineRule="auto"/>
        <w:ind w:left="0" w:firstLine="709"/>
        <w:rPr>
          <w:rFonts w:ascii="Arial" w:hAnsi="Arial" w:cs="Arial"/>
          <w:spacing w:val="-2"/>
        </w:rPr>
      </w:pPr>
      <w:r w:rsidRPr="003631D4">
        <w:rPr>
          <w:rFonts w:ascii="Arial" w:hAnsi="Arial" w:cs="Arial"/>
          <w:spacing w:val="-2"/>
        </w:rPr>
        <w:t>е</w:t>
      </w:r>
      <w:r w:rsidR="0048092B" w:rsidRPr="003631D4">
        <w:rPr>
          <w:rFonts w:ascii="Arial" w:hAnsi="Arial" w:cs="Arial"/>
          <w:spacing w:val="-2"/>
        </w:rPr>
        <w:t>моційни</w:t>
      </w:r>
      <w:r w:rsidRPr="003631D4">
        <w:rPr>
          <w:rFonts w:ascii="Arial" w:hAnsi="Arial" w:cs="Arial"/>
          <w:spacing w:val="-2"/>
        </w:rPr>
        <w:t>й і пластичний відгук на музику;</w:t>
      </w:r>
    </w:p>
    <w:p w:rsidR="0048092B" w:rsidRPr="003631D4" w:rsidRDefault="00EB309D" w:rsidP="00E604A6">
      <w:pPr>
        <w:pStyle w:val="afa"/>
        <w:numPr>
          <w:ilvl w:val="0"/>
          <w:numId w:val="61"/>
        </w:numPr>
        <w:tabs>
          <w:tab w:val="left" w:pos="993"/>
        </w:tabs>
        <w:spacing w:line="274" w:lineRule="auto"/>
        <w:ind w:left="0" w:firstLine="709"/>
        <w:rPr>
          <w:rFonts w:ascii="Arial" w:hAnsi="Arial" w:cs="Arial"/>
          <w:spacing w:val="-2"/>
        </w:rPr>
      </w:pPr>
      <w:r w:rsidRPr="003631D4">
        <w:rPr>
          <w:rFonts w:ascii="Arial" w:hAnsi="Arial" w:cs="Arial"/>
          <w:spacing w:val="-2"/>
        </w:rPr>
        <w:t>вияв слухової уваги;</w:t>
      </w:r>
    </w:p>
    <w:p w:rsidR="0048092B" w:rsidRPr="003631D4" w:rsidRDefault="00EB309D" w:rsidP="00E604A6">
      <w:pPr>
        <w:pStyle w:val="afa"/>
        <w:numPr>
          <w:ilvl w:val="0"/>
          <w:numId w:val="61"/>
        </w:numPr>
        <w:tabs>
          <w:tab w:val="left" w:pos="993"/>
        </w:tabs>
        <w:spacing w:line="274" w:lineRule="auto"/>
        <w:ind w:left="0" w:firstLine="709"/>
        <w:rPr>
          <w:rFonts w:ascii="Arial" w:hAnsi="Arial" w:cs="Arial"/>
          <w:spacing w:val="-2"/>
        </w:rPr>
      </w:pPr>
      <w:r w:rsidRPr="003631D4">
        <w:rPr>
          <w:rFonts w:ascii="Arial" w:hAnsi="Arial" w:cs="Arial"/>
          <w:spacing w:val="-2"/>
        </w:rPr>
        <w:t>з</w:t>
      </w:r>
      <w:r w:rsidR="0048092B" w:rsidRPr="003631D4">
        <w:rPr>
          <w:rFonts w:ascii="Arial" w:hAnsi="Arial" w:cs="Arial"/>
          <w:spacing w:val="-2"/>
        </w:rPr>
        <w:t>датність вираз</w:t>
      </w:r>
      <w:r w:rsidRPr="003631D4">
        <w:rPr>
          <w:rFonts w:ascii="Arial" w:hAnsi="Arial" w:cs="Arial"/>
          <w:spacing w:val="-2"/>
        </w:rPr>
        <w:t>но й емоційно виконувати музику;</w:t>
      </w:r>
    </w:p>
    <w:p w:rsidR="0048092B" w:rsidRPr="003631D4" w:rsidRDefault="00EB309D" w:rsidP="00E604A6">
      <w:pPr>
        <w:pStyle w:val="afa"/>
        <w:numPr>
          <w:ilvl w:val="0"/>
          <w:numId w:val="61"/>
        </w:numPr>
        <w:tabs>
          <w:tab w:val="left" w:pos="993"/>
        </w:tabs>
        <w:spacing w:line="274" w:lineRule="auto"/>
        <w:ind w:left="0" w:firstLine="709"/>
        <w:rPr>
          <w:rFonts w:ascii="Arial" w:hAnsi="Arial" w:cs="Arial"/>
          <w:spacing w:val="-2"/>
        </w:rPr>
      </w:pPr>
      <w:r w:rsidRPr="003631D4">
        <w:rPr>
          <w:rFonts w:ascii="Arial" w:hAnsi="Arial" w:cs="Arial"/>
          <w:spacing w:val="-2"/>
        </w:rPr>
        <w:t>н</w:t>
      </w:r>
      <w:r w:rsidR="0048092B" w:rsidRPr="003631D4">
        <w:rPr>
          <w:rFonts w:ascii="Arial" w:hAnsi="Arial" w:cs="Arial"/>
          <w:spacing w:val="-2"/>
        </w:rPr>
        <w:t xml:space="preserve">аявність улюблених творів, </w:t>
      </w:r>
      <w:r w:rsidRPr="003631D4">
        <w:rPr>
          <w:rFonts w:ascii="Arial" w:hAnsi="Arial" w:cs="Arial"/>
          <w:spacing w:val="-2"/>
        </w:rPr>
        <w:t>вибірковість музичних інтересів;</w:t>
      </w:r>
      <w:r w:rsidR="0048092B" w:rsidRPr="003631D4">
        <w:rPr>
          <w:rFonts w:ascii="Arial" w:hAnsi="Arial" w:cs="Arial"/>
          <w:spacing w:val="-2"/>
        </w:rPr>
        <w:t xml:space="preserve"> </w:t>
      </w:r>
    </w:p>
    <w:p w:rsidR="0048092B" w:rsidRPr="003631D4" w:rsidRDefault="00EB309D" w:rsidP="00E604A6">
      <w:pPr>
        <w:pStyle w:val="afa"/>
        <w:numPr>
          <w:ilvl w:val="0"/>
          <w:numId w:val="61"/>
        </w:numPr>
        <w:tabs>
          <w:tab w:val="left" w:pos="993"/>
        </w:tabs>
        <w:spacing w:line="274" w:lineRule="auto"/>
        <w:ind w:left="0" w:firstLine="709"/>
        <w:rPr>
          <w:rFonts w:ascii="Arial" w:hAnsi="Arial" w:cs="Arial"/>
          <w:spacing w:val="-2"/>
        </w:rPr>
      </w:pPr>
      <w:r w:rsidRPr="003631D4">
        <w:rPr>
          <w:rFonts w:ascii="Arial" w:hAnsi="Arial" w:cs="Arial"/>
          <w:spacing w:val="-2"/>
        </w:rPr>
        <w:t>і</w:t>
      </w:r>
      <w:r w:rsidR="0048092B" w:rsidRPr="003631D4">
        <w:rPr>
          <w:rFonts w:ascii="Arial" w:hAnsi="Arial" w:cs="Arial"/>
          <w:spacing w:val="-2"/>
        </w:rPr>
        <w:t>нтерес до різних видів музичної діяльності: сприймання, вико</w:t>
      </w:r>
      <w:r w:rsidR="00361A76" w:rsidRPr="003631D4">
        <w:rPr>
          <w:rFonts w:ascii="Arial" w:hAnsi="Arial" w:cs="Arial"/>
          <w:spacing w:val="-2"/>
        </w:rPr>
        <w:softHyphen/>
      </w:r>
      <w:r w:rsidR="0048092B" w:rsidRPr="003631D4">
        <w:rPr>
          <w:rFonts w:ascii="Arial" w:hAnsi="Arial" w:cs="Arial"/>
          <w:spacing w:val="-2"/>
        </w:rPr>
        <w:t>нання, творчості.</w:t>
      </w:r>
    </w:p>
    <w:p w:rsidR="0048092B" w:rsidRPr="003631D4" w:rsidRDefault="00E604A6" w:rsidP="00E604A6">
      <w:pPr>
        <w:pStyle w:val="af1"/>
        <w:tabs>
          <w:tab w:val="left" w:pos="709"/>
        </w:tabs>
        <w:spacing w:line="274" w:lineRule="auto"/>
        <w:ind w:firstLine="714"/>
        <w:rPr>
          <w:rFonts w:ascii="Arial" w:hAnsi="Arial" w:cs="Arial"/>
          <w:spacing w:val="-2"/>
          <w:sz w:val="28"/>
        </w:rPr>
      </w:pPr>
      <w:r>
        <w:rPr>
          <w:rFonts w:ascii="Arial" w:hAnsi="Arial" w:cs="Arial"/>
          <w:spacing w:val="-2"/>
          <w:sz w:val="28"/>
        </w:rPr>
        <w:t>До</w:t>
      </w:r>
      <w:r w:rsidR="00A06F58" w:rsidRPr="003631D4">
        <w:rPr>
          <w:rFonts w:ascii="Arial" w:hAnsi="Arial" w:cs="Arial"/>
          <w:spacing w:val="-2"/>
          <w:sz w:val="28"/>
        </w:rPr>
        <w:t xml:space="preserve"> ц</w:t>
      </w:r>
      <w:r>
        <w:rPr>
          <w:rFonts w:ascii="Arial" w:hAnsi="Arial" w:cs="Arial"/>
          <w:spacing w:val="-2"/>
          <w:sz w:val="28"/>
        </w:rPr>
        <w:t>ього</w:t>
      </w:r>
      <w:r w:rsidR="0048092B" w:rsidRPr="003631D4">
        <w:rPr>
          <w:rFonts w:ascii="Arial" w:hAnsi="Arial" w:cs="Arial"/>
          <w:spacing w:val="-2"/>
          <w:sz w:val="28"/>
        </w:rPr>
        <w:t xml:space="preserve"> перелік</w:t>
      </w:r>
      <w:r>
        <w:rPr>
          <w:rFonts w:ascii="Arial" w:hAnsi="Arial" w:cs="Arial"/>
          <w:spacing w:val="-2"/>
          <w:sz w:val="28"/>
        </w:rPr>
        <w:t>у</w:t>
      </w:r>
      <w:r w:rsidR="0048092B" w:rsidRPr="003631D4">
        <w:rPr>
          <w:rFonts w:ascii="Arial" w:hAnsi="Arial" w:cs="Arial"/>
          <w:spacing w:val="-2"/>
          <w:sz w:val="28"/>
        </w:rPr>
        <w:t xml:space="preserve"> можна дода</w:t>
      </w:r>
      <w:r w:rsidR="00A06F58" w:rsidRPr="003631D4">
        <w:rPr>
          <w:rFonts w:ascii="Arial" w:hAnsi="Arial" w:cs="Arial"/>
          <w:spacing w:val="-2"/>
          <w:sz w:val="28"/>
        </w:rPr>
        <w:t>ти й</w:t>
      </w:r>
      <w:r w:rsidR="0048092B" w:rsidRPr="003631D4">
        <w:rPr>
          <w:rFonts w:ascii="Arial" w:hAnsi="Arial" w:cs="Arial"/>
          <w:spacing w:val="-2"/>
          <w:sz w:val="28"/>
        </w:rPr>
        <w:t xml:space="preserve"> такі</w:t>
      </w:r>
      <w:r w:rsidR="00A06F58" w:rsidRPr="003631D4">
        <w:rPr>
          <w:rFonts w:ascii="Arial" w:hAnsi="Arial" w:cs="Arial"/>
          <w:spacing w:val="-2"/>
          <w:sz w:val="28"/>
        </w:rPr>
        <w:t xml:space="preserve"> критерії</w:t>
      </w:r>
      <w:r w:rsidR="0048092B" w:rsidRPr="003631D4">
        <w:rPr>
          <w:rFonts w:ascii="Arial" w:hAnsi="Arial" w:cs="Arial"/>
          <w:spacing w:val="-2"/>
          <w:sz w:val="28"/>
        </w:rPr>
        <w:t>, як:</w:t>
      </w:r>
    </w:p>
    <w:p w:rsidR="0048092B" w:rsidRPr="003631D4" w:rsidRDefault="00EB309D" w:rsidP="00E604A6">
      <w:pPr>
        <w:pStyle w:val="afa"/>
        <w:numPr>
          <w:ilvl w:val="0"/>
          <w:numId w:val="62"/>
        </w:numPr>
        <w:tabs>
          <w:tab w:val="left" w:pos="993"/>
        </w:tabs>
        <w:spacing w:line="274" w:lineRule="auto"/>
        <w:ind w:left="0" w:firstLine="709"/>
        <w:rPr>
          <w:rFonts w:ascii="Arial" w:hAnsi="Arial" w:cs="Arial"/>
          <w:spacing w:val="-2"/>
        </w:rPr>
      </w:pPr>
      <w:r w:rsidRPr="003631D4">
        <w:rPr>
          <w:rFonts w:ascii="Arial" w:hAnsi="Arial" w:cs="Arial"/>
          <w:spacing w:val="-2"/>
        </w:rPr>
        <w:t>у</w:t>
      </w:r>
      <w:r w:rsidR="0048092B" w:rsidRPr="003631D4">
        <w:rPr>
          <w:rFonts w:ascii="Arial" w:hAnsi="Arial" w:cs="Arial"/>
          <w:spacing w:val="-2"/>
        </w:rPr>
        <w:t>міння розумі</w:t>
      </w:r>
      <w:r w:rsidRPr="003631D4">
        <w:rPr>
          <w:rFonts w:ascii="Arial" w:hAnsi="Arial" w:cs="Arial"/>
          <w:spacing w:val="-2"/>
        </w:rPr>
        <w:t>ти музику й насолоджуватися нею;</w:t>
      </w:r>
    </w:p>
    <w:p w:rsidR="0048092B" w:rsidRPr="003631D4" w:rsidRDefault="00EB309D" w:rsidP="00E604A6">
      <w:pPr>
        <w:pStyle w:val="afa"/>
        <w:numPr>
          <w:ilvl w:val="0"/>
          <w:numId w:val="62"/>
        </w:numPr>
        <w:tabs>
          <w:tab w:val="left" w:pos="993"/>
        </w:tabs>
        <w:spacing w:line="274" w:lineRule="auto"/>
        <w:ind w:left="0" w:firstLine="709"/>
        <w:rPr>
          <w:rFonts w:ascii="Arial" w:hAnsi="Arial" w:cs="Arial"/>
          <w:spacing w:val="-2"/>
        </w:rPr>
      </w:pPr>
      <w:r w:rsidRPr="003631D4">
        <w:rPr>
          <w:rFonts w:ascii="Arial" w:hAnsi="Arial" w:cs="Arial"/>
          <w:spacing w:val="-2"/>
        </w:rPr>
        <w:t>у</w:t>
      </w:r>
      <w:r w:rsidR="0048092B" w:rsidRPr="003631D4">
        <w:rPr>
          <w:rFonts w:ascii="Arial" w:hAnsi="Arial" w:cs="Arial"/>
          <w:spacing w:val="-2"/>
        </w:rPr>
        <w:t>свідомле</w:t>
      </w:r>
      <w:r w:rsidRPr="003631D4">
        <w:rPr>
          <w:rFonts w:ascii="Arial" w:hAnsi="Arial" w:cs="Arial"/>
          <w:spacing w:val="-2"/>
        </w:rPr>
        <w:t>ння зв</w:t>
      </w:r>
      <w:r w:rsidR="00E6330A">
        <w:rPr>
          <w:rFonts w:ascii="Arial" w:hAnsi="Arial" w:cs="Arial"/>
          <w:spacing w:val="-2"/>
        </w:rPr>
        <w:t>’</w:t>
      </w:r>
      <w:r w:rsidRPr="003631D4">
        <w:rPr>
          <w:rFonts w:ascii="Arial" w:hAnsi="Arial" w:cs="Arial"/>
          <w:spacing w:val="-2"/>
        </w:rPr>
        <w:t>язків музики з життям;</w:t>
      </w:r>
    </w:p>
    <w:p w:rsidR="0048092B" w:rsidRPr="003631D4" w:rsidRDefault="00EB309D" w:rsidP="00E604A6">
      <w:pPr>
        <w:pStyle w:val="afa"/>
        <w:numPr>
          <w:ilvl w:val="0"/>
          <w:numId w:val="62"/>
        </w:numPr>
        <w:tabs>
          <w:tab w:val="left" w:pos="993"/>
        </w:tabs>
        <w:spacing w:line="274" w:lineRule="auto"/>
        <w:ind w:left="0" w:firstLine="709"/>
        <w:rPr>
          <w:rFonts w:ascii="Arial" w:hAnsi="Arial" w:cs="Arial"/>
          <w:spacing w:val="-2"/>
        </w:rPr>
      </w:pPr>
      <w:r w:rsidRPr="003631D4">
        <w:rPr>
          <w:rFonts w:ascii="Arial" w:hAnsi="Arial" w:cs="Arial"/>
          <w:spacing w:val="-2"/>
        </w:rPr>
        <w:t>о</w:t>
      </w:r>
      <w:r w:rsidR="0048092B" w:rsidRPr="003631D4">
        <w:rPr>
          <w:rFonts w:ascii="Arial" w:hAnsi="Arial" w:cs="Arial"/>
          <w:spacing w:val="-2"/>
        </w:rPr>
        <w:t>р</w:t>
      </w:r>
      <w:r w:rsidRPr="003631D4">
        <w:rPr>
          <w:rFonts w:ascii="Arial" w:hAnsi="Arial" w:cs="Arial"/>
          <w:spacing w:val="-2"/>
        </w:rPr>
        <w:t>игінальність суджень про музику;</w:t>
      </w:r>
    </w:p>
    <w:p w:rsidR="0048092B" w:rsidRPr="003631D4" w:rsidRDefault="00EB309D" w:rsidP="00E604A6">
      <w:pPr>
        <w:pStyle w:val="afa"/>
        <w:numPr>
          <w:ilvl w:val="0"/>
          <w:numId w:val="62"/>
        </w:numPr>
        <w:tabs>
          <w:tab w:val="left" w:pos="993"/>
        </w:tabs>
        <w:spacing w:line="274" w:lineRule="auto"/>
        <w:ind w:left="0" w:firstLine="709"/>
        <w:rPr>
          <w:rFonts w:ascii="Arial" w:hAnsi="Arial" w:cs="Arial"/>
          <w:spacing w:val="-2"/>
        </w:rPr>
      </w:pPr>
      <w:r w:rsidRPr="003631D4">
        <w:rPr>
          <w:rFonts w:ascii="Arial" w:hAnsi="Arial" w:cs="Arial"/>
          <w:spacing w:val="-2"/>
        </w:rPr>
        <w:t>у</w:t>
      </w:r>
      <w:r w:rsidR="0048092B" w:rsidRPr="003631D4">
        <w:rPr>
          <w:rFonts w:ascii="Arial" w:hAnsi="Arial" w:cs="Arial"/>
          <w:spacing w:val="-2"/>
        </w:rPr>
        <w:t>міння ан</w:t>
      </w:r>
      <w:r w:rsidRPr="003631D4">
        <w:rPr>
          <w:rFonts w:ascii="Arial" w:hAnsi="Arial" w:cs="Arial"/>
          <w:spacing w:val="-2"/>
        </w:rPr>
        <w:t>алізувати й інтерпретувати твір;</w:t>
      </w:r>
    </w:p>
    <w:p w:rsidR="0048092B" w:rsidRPr="003631D4" w:rsidRDefault="00EB309D" w:rsidP="00E604A6">
      <w:pPr>
        <w:pStyle w:val="afa"/>
        <w:numPr>
          <w:ilvl w:val="0"/>
          <w:numId w:val="62"/>
        </w:numPr>
        <w:tabs>
          <w:tab w:val="left" w:pos="993"/>
        </w:tabs>
        <w:spacing w:line="274" w:lineRule="auto"/>
        <w:ind w:left="0" w:firstLine="709"/>
        <w:rPr>
          <w:rFonts w:ascii="Arial" w:hAnsi="Arial" w:cs="Arial"/>
          <w:spacing w:val="-2"/>
        </w:rPr>
      </w:pPr>
      <w:r w:rsidRPr="003631D4">
        <w:rPr>
          <w:rFonts w:ascii="Arial" w:hAnsi="Arial" w:cs="Arial"/>
          <w:spacing w:val="-2"/>
        </w:rPr>
        <w:t>потяг до музичної творчості;</w:t>
      </w:r>
    </w:p>
    <w:p w:rsidR="0048092B" w:rsidRPr="003631D4" w:rsidRDefault="00EB309D" w:rsidP="00E604A6">
      <w:pPr>
        <w:pStyle w:val="afa"/>
        <w:numPr>
          <w:ilvl w:val="0"/>
          <w:numId w:val="62"/>
        </w:numPr>
        <w:tabs>
          <w:tab w:val="left" w:pos="993"/>
        </w:tabs>
        <w:spacing w:line="274" w:lineRule="auto"/>
        <w:ind w:left="0" w:firstLine="709"/>
        <w:rPr>
          <w:rFonts w:ascii="Arial" w:hAnsi="Arial" w:cs="Arial"/>
          <w:spacing w:val="-2"/>
        </w:rPr>
      </w:pPr>
      <w:r w:rsidRPr="003631D4">
        <w:rPr>
          <w:rFonts w:ascii="Arial" w:hAnsi="Arial" w:cs="Arial"/>
          <w:spacing w:val="-2"/>
        </w:rPr>
        <w:t>в</w:t>
      </w:r>
      <w:r w:rsidR="0048092B" w:rsidRPr="003631D4">
        <w:rPr>
          <w:rFonts w:ascii="Arial" w:hAnsi="Arial" w:cs="Arial"/>
          <w:spacing w:val="-2"/>
        </w:rPr>
        <w:t>ияв ціннісного ставлення до музичних творів.</w:t>
      </w:r>
    </w:p>
    <w:p w:rsidR="00A06F58" w:rsidRPr="003631D4" w:rsidRDefault="0048092B" w:rsidP="00E604A6">
      <w:pPr>
        <w:pStyle w:val="afa"/>
        <w:spacing w:line="274" w:lineRule="auto"/>
        <w:ind w:firstLine="709"/>
        <w:rPr>
          <w:rFonts w:ascii="Arial" w:hAnsi="Arial" w:cs="Arial"/>
          <w:spacing w:val="-2"/>
        </w:rPr>
      </w:pPr>
      <w:r w:rsidRPr="003631D4">
        <w:rPr>
          <w:rFonts w:ascii="Arial" w:hAnsi="Arial" w:cs="Arial"/>
          <w:spacing w:val="-2"/>
        </w:rPr>
        <w:t>Звичайно, щоб отримати повну картину розвитку музичних здіб</w:t>
      </w:r>
      <w:r w:rsidR="00361A76" w:rsidRPr="003631D4">
        <w:rPr>
          <w:rFonts w:ascii="Arial" w:hAnsi="Arial" w:cs="Arial"/>
          <w:spacing w:val="-2"/>
          <w:lang w:val="ru-RU"/>
        </w:rPr>
        <w:softHyphen/>
      </w:r>
      <w:r w:rsidRPr="003631D4">
        <w:rPr>
          <w:rFonts w:ascii="Arial" w:hAnsi="Arial" w:cs="Arial"/>
          <w:spacing w:val="-2"/>
        </w:rPr>
        <w:t>ностей дітей</w:t>
      </w:r>
      <w:r w:rsidR="00E604A6">
        <w:rPr>
          <w:rFonts w:ascii="Arial" w:hAnsi="Arial" w:cs="Arial"/>
          <w:spacing w:val="-2"/>
        </w:rPr>
        <w:t>,</w:t>
      </w:r>
      <w:r w:rsidRPr="003631D4">
        <w:rPr>
          <w:rFonts w:ascii="Arial" w:hAnsi="Arial" w:cs="Arial"/>
          <w:spacing w:val="-2"/>
        </w:rPr>
        <w:t xml:space="preserve"> </w:t>
      </w:r>
      <w:r w:rsidR="00E604A6">
        <w:rPr>
          <w:rFonts w:ascii="Arial" w:hAnsi="Arial" w:cs="Arial"/>
          <w:spacing w:val="-2"/>
        </w:rPr>
        <w:t>потріб</w:t>
      </w:r>
      <w:r w:rsidRPr="003631D4">
        <w:rPr>
          <w:rFonts w:ascii="Arial" w:hAnsi="Arial" w:cs="Arial"/>
          <w:spacing w:val="-2"/>
        </w:rPr>
        <w:t>но детально проаналізувати всі структурні компо</w:t>
      </w:r>
      <w:r w:rsidR="003631D4">
        <w:rPr>
          <w:rFonts w:ascii="Arial" w:hAnsi="Arial" w:cs="Arial"/>
          <w:spacing w:val="-2"/>
          <w:lang w:val="ru-RU"/>
        </w:rPr>
        <w:softHyphen/>
      </w:r>
      <w:r w:rsidRPr="003631D4">
        <w:rPr>
          <w:rFonts w:ascii="Arial" w:hAnsi="Arial" w:cs="Arial"/>
          <w:spacing w:val="-2"/>
        </w:rPr>
        <w:t>ненти музично-слухових, музично-естетичних здібностей та здібно</w:t>
      </w:r>
      <w:r w:rsidR="00361A76" w:rsidRPr="003631D4">
        <w:rPr>
          <w:rFonts w:ascii="Arial" w:hAnsi="Arial" w:cs="Arial"/>
          <w:spacing w:val="-2"/>
          <w:lang w:val="ru-RU"/>
        </w:rPr>
        <w:softHyphen/>
      </w:r>
      <w:r w:rsidRPr="003631D4">
        <w:rPr>
          <w:rFonts w:ascii="Arial" w:hAnsi="Arial" w:cs="Arial"/>
          <w:spacing w:val="-2"/>
        </w:rPr>
        <w:t xml:space="preserve">стей до музичної діяльності. </w:t>
      </w:r>
    </w:p>
    <w:p w:rsidR="0048092B" w:rsidRPr="003631D4" w:rsidRDefault="00A06F58" w:rsidP="00E604A6">
      <w:pPr>
        <w:pStyle w:val="afa"/>
        <w:spacing w:line="274" w:lineRule="auto"/>
        <w:ind w:firstLine="709"/>
        <w:rPr>
          <w:rFonts w:ascii="Arial" w:hAnsi="Arial" w:cs="Arial"/>
          <w:spacing w:val="-2"/>
        </w:rPr>
      </w:pPr>
      <w:r w:rsidRPr="003631D4">
        <w:rPr>
          <w:rFonts w:ascii="Arial" w:hAnsi="Arial" w:cs="Arial"/>
          <w:spacing w:val="-2"/>
        </w:rPr>
        <w:t>Варто наголосити, що п</w:t>
      </w:r>
      <w:r w:rsidR="0048092B" w:rsidRPr="003631D4">
        <w:rPr>
          <w:rFonts w:ascii="Arial" w:hAnsi="Arial" w:cs="Arial"/>
          <w:spacing w:val="-2"/>
        </w:rPr>
        <w:t>ідготовчий етап передбачає розробку зав</w:t>
      </w:r>
      <w:r w:rsidR="00D22FAC" w:rsidRPr="003631D4">
        <w:rPr>
          <w:rFonts w:ascii="Arial" w:hAnsi="Arial" w:cs="Arial"/>
          <w:spacing w:val="-2"/>
        </w:rPr>
        <w:softHyphen/>
      </w:r>
      <w:r w:rsidR="0048092B" w:rsidRPr="003631D4">
        <w:rPr>
          <w:rFonts w:ascii="Arial" w:hAnsi="Arial" w:cs="Arial"/>
          <w:spacing w:val="-2"/>
        </w:rPr>
        <w:t>дань та спеціальних таблиць, у які б заносилися результати діагно</w:t>
      </w:r>
      <w:r w:rsidR="00361A76" w:rsidRPr="003631D4">
        <w:rPr>
          <w:rFonts w:ascii="Arial" w:hAnsi="Arial" w:cs="Arial"/>
          <w:spacing w:val="-2"/>
        </w:rPr>
        <w:softHyphen/>
      </w:r>
      <w:r w:rsidR="0048092B" w:rsidRPr="003631D4">
        <w:rPr>
          <w:rFonts w:ascii="Arial" w:hAnsi="Arial" w:cs="Arial"/>
          <w:spacing w:val="-2"/>
        </w:rPr>
        <w:t xml:space="preserve">стичних замірів відповідно до трьох основних рівнів розвитку музичних </w:t>
      </w:r>
      <w:r w:rsidR="00061790" w:rsidRPr="003631D4">
        <w:rPr>
          <w:rFonts w:ascii="Arial" w:hAnsi="Arial" w:cs="Arial"/>
          <w:spacing w:val="-2"/>
        </w:rPr>
        <w:t xml:space="preserve">здібностей: </w:t>
      </w:r>
      <w:r w:rsidR="002D384D" w:rsidRPr="003631D4">
        <w:rPr>
          <w:rFonts w:ascii="Arial" w:hAnsi="Arial" w:cs="Arial"/>
          <w:spacing w:val="-2"/>
        </w:rPr>
        <w:t>"</w:t>
      </w:r>
      <w:r w:rsidR="0048092B" w:rsidRPr="003631D4">
        <w:rPr>
          <w:rFonts w:ascii="Arial" w:hAnsi="Arial" w:cs="Arial"/>
          <w:spacing w:val="-2"/>
        </w:rPr>
        <w:t>відносно високий</w:t>
      </w:r>
      <w:r w:rsidR="002D384D" w:rsidRPr="003631D4">
        <w:rPr>
          <w:rFonts w:ascii="Arial" w:hAnsi="Arial" w:cs="Arial"/>
          <w:spacing w:val="-2"/>
        </w:rPr>
        <w:t>"</w:t>
      </w:r>
      <w:r w:rsidR="00061790" w:rsidRPr="003631D4">
        <w:rPr>
          <w:rFonts w:ascii="Arial" w:hAnsi="Arial" w:cs="Arial"/>
          <w:spacing w:val="-2"/>
        </w:rPr>
        <w:t xml:space="preserve">, </w:t>
      </w:r>
      <w:r w:rsidR="002D384D" w:rsidRPr="003631D4">
        <w:rPr>
          <w:rFonts w:ascii="Arial" w:hAnsi="Arial" w:cs="Arial"/>
          <w:spacing w:val="-2"/>
        </w:rPr>
        <w:t>"</w:t>
      </w:r>
      <w:r w:rsidR="0048092B" w:rsidRPr="003631D4">
        <w:rPr>
          <w:rFonts w:ascii="Arial" w:hAnsi="Arial" w:cs="Arial"/>
          <w:spacing w:val="-2"/>
        </w:rPr>
        <w:t>середній</w:t>
      </w:r>
      <w:r w:rsidR="002D384D" w:rsidRPr="003631D4">
        <w:rPr>
          <w:rFonts w:ascii="Arial" w:hAnsi="Arial" w:cs="Arial"/>
          <w:spacing w:val="-2"/>
        </w:rPr>
        <w:t>"</w:t>
      </w:r>
      <w:r w:rsidR="0048092B" w:rsidRPr="003631D4">
        <w:rPr>
          <w:rFonts w:ascii="Arial" w:hAnsi="Arial" w:cs="Arial"/>
          <w:spacing w:val="-2"/>
        </w:rPr>
        <w:t xml:space="preserve"> т</w:t>
      </w:r>
      <w:r w:rsidR="00061790" w:rsidRPr="003631D4">
        <w:rPr>
          <w:rFonts w:ascii="Arial" w:hAnsi="Arial" w:cs="Arial"/>
          <w:spacing w:val="-2"/>
        </w:rPr>
        <w:t xml:space="preserve">а </w:t>
      </w:r>
      <w:r w:rsidR="002D384D" w:rsidRPr="003631D4">
        <w:rPr>
          <w:rFonts w:ascii="Arial" w:hAnsi="Arial" w:cs="Arial"/>
          <w:spacing w:val="-2"/>
        </w:rPr>
        <w:t>"</w:t>
      </w:r>
      <w:r w:rsidR="0048092B" w:rsidRPr="003631D4">
        <w:rPr>
          <w:rFonts w:ascii="Arial" w:hAnsi="Arial" w:cs="Arial"/>
          <w:spacing w:val="-2"/>
        </w:rPr>
        <w:t>низький</w:t>
      </w:r>
      <w:r w:rsidR="002D384D" w:rsidRPr="003631D4">
        <w:rPr>
          <w:rFonts w:ascii="Arial" w:hAnsi="Arial" w:cs="Arial"/>
          <w:spacing w:val="-2"/>
        </w:rPr>
        <w:t>"</w:t>
      </w:r>
      <w:r w:rsidR="0048092B" w:rsidRPr="003631D4">
        <w:rPr>
          <w:rFonts w:ascii="Arial" w:hAnsi="Arial" w:cs="Arial"/>
          <w:spacing w:val="-2"/>
        </w:rPr>
        <w:t xml:space="preserve"> (</w:t>
      </w:r>
      <w:r w:rsidR="00880A55" w:rsidRPr="003631D4">
        <w:rPr>
          <w:rFonts w:ascii="Arial" w:hAnsi="Arial" w:cs="Arial"/>
          <w:spacing w:val="-2"/>
        </w:rPr>
        <w:t xml:space="preserve">див. </w:t>
      </w:r>
      <w:r w:rsidR="00E604A6">
        <w:rPr>
          <w:rFonts w:ascii="Arial" w:hAnsi="Arial" w:cs="Arial"/>
          <w:spacing w:val="-2"/>
        </w:rPr>
        <w:t>табл</w:t>
      </w:r>
      <w:r w:rsidR="007317E7" w:rsidRPr="003631D4">
        <w:rPr>
          <w:rFonts w:ascii="Arial" w:hAnsi="Arial" w:cs="Arial"/>
          <w:spacing w:val="-2"/>
        </w:rPr>
        <w:t>.</w:t>
      </w:r>
      <w:r w:rsidR="00880A55" w:rsidRPr="003631D4">
        <w:rPr>
          <w:rFonts w:ascii="Arial" w:hAnsi="Arial" w:cs="Arial"/>
          <w:spacing w:val="-2"/>
        </w:rPr>
        <w:t xml:space="preserve"> 1</w:t>
      </w:r>
      <w:r w:rsidR="0048092B" w:rsidRPr="003631D4">
        <w:rPr>
          <w:rFonts w:ascii="Arial" w:hAnsi="Arial" w:cs="Arial"/>
          <w:spacing w:val="-2"/>
        </w:rPr>
        <w:t>–4).</w:t>
      </w:r>
    </w:p>
    <w:p w:rsidR="0051112A" w:rsidRPr="003631D4" w:rsidRDefault="0051112A" w:rsidP="00E604A6">
      <w:pPr>
        <w:pStyle w:val="afa"/>
        <w:spacing w:line="274" w:lineRule="auto"/>
        <w:ind w:firstLine="709"/>
        <w:rPr>
          <w:rFonts w:ascii="Arial" w:hAnsi="Arial" w:cs="Arial"/>
          <w:spacing w:val="-2"/>
        </w:rPr>
      </w:pPr>
      <w:r w:rsidRPr="003631D4">
        <w:rPr>
          <w:rFonts w:ascii="Arial" w:hAnsi="Arial" w:cs="Arial"/>
          <w:spacing w:val="-2"/>
        </w:rPr>
        <w:t>У музично-освітній роботі з учнями виокремлю</w:t>
      </w:r>
      <w:r w:rsidR="00E604A6">
        <w:rPr>
          <w:rFonts w:ascii="Arial" w:hAnsi="Arial" w:cs="Arial"/>
          <w:spacing w:val="-2"/>
        </w:rPr>
        <w:t>ю</w:t>
      </w:r>
      <w:r w:rsidRPr="003631D4">
        <w:rPr>
          <w:rFonts w:ascii="Arial" w:hAnsi="Arial" w:cs="Arial"/>
          <w:spacing w:val="-2"/>
        </w:rPr>
        <w:t>ться два основні аспекти: психологічний і педагогічний. Психологічний аспект ґрунтується на сприйманні, осмисленні, розумінні музичної інформації та її узагаль</w:t>
      </w:r>
      <w:r w:rsidR="00D22FAC" w:rsidRPr="003631D4">
        <w:rPr>
          <w:rFonts w:ascii="Arial" w:hAnsi="Arial" w:cs="Arial"/>
          <w:spacing w:val="-2"/>
        </w:rPr>
        <w:softHyphen/>
      </w:r>
      <w:r w:rsidRPr="003631D4">
        <w:rPr>
          <w:rFonts w:ascii="Arial" w:hAnsi="Arial" w:cs="Arial"/>
          <w:spacing w:val="-2"/>
        </w:rPr>
        <w:t>ненні на основі життєвого досвіду та художнього мислення дітей. Педагогічний – виходить з можливості впливати на розвиток музичних здібностей педагогічними методами та з природної потреби дитини в емоційних враженнях, бажанні розширити музичний досвід.</w:t>
      </w:r>
    </w:p>
    <w:p w:rsidR="0051112A" w:rsidRPr="003631D4" w:rsidRDefault="0051112A" w:rsidP="003631D4">
      <w:pPr>
        <w:spacing w:after="0" w:line="264" w:lineRule="auto"/>
        <w:rPr>
          <w:rFonts w:ascii="Arial" w:hAnsi="Arial" w:cs="Arial"/>
          <w:spacing w:val="-2"/>
          <w:lang w:eastAsia="ru-RU"/>
        </w:rPr>
      </w:pPr>
    </w:p>
    <w:p w:rsidR="003631D4" w:rsidRDefault="003631D4" w:rsidP="003631D4">
      <w:pPr>
        <w:pStyle w:val="afa"/>
        <w:spacing w:line="264" w:lineRule="auto"/>
        <w:jc w:val="right"/>
        <w:rPr>
          <w:rFonts w:ascii="Arial" w:hAnsi="Arial" w:cs="Arial"/>
          <w:spacing w:val="-2"/>
          <w:lang w:val="ru-RU"/>
        </w:rPr>
      </w:pPr>
    </w:p>
    <w:p w:rsidR="0048092B" w:rsidRPr="00E604A6" w:rsidRDefault="00E604A6" w:rsidP="003631D4">
      <w:pPr>
        <w:pStyle w:val="afa"/>
        <w:spacing w:line="264" w:lineRule="auto"/>
        <w:jc w:val="right"/>
        <w:rPr>
          <w:rFonts w:ascii="Arial" w:hAnsi="Arial" w:cs="Arial"/>
          <w:b/>
          <w:spacing w:val="-2"/>
        </w:rPr>
      </w:pPr>
      <w:r w:rsidRPr="00E604A6">
        <w:rPr>
          <w:rFonts w:ascii="Arial" w:hAnsi="Arial" w:cs="Arial"/>
          <w:b/>
          <w:spacing w:val="-2"/>
        </w:rPr>
        <w:lastRenderedPageBreak/>
        <w:t>Таблиця</w:t>
      </w:r>
      <w:r w:rsidR="0048092B" w:rsidRPr="00E604A6">
        <w:rPr>
          <w:rFonts w:ascii="Arial" w:hAnsi="Arial" w:cs="Arial"/>
          <w:b/>
          <w:spacing w:val="-2"/>
        </w:rPr>
        <w:t xml:space="preserve"> 1</w:t>
      </w:r>
    </w:p>
    <w:p w:rsidR="0048092B" w:rsidRPr="00E604A6" w:rsidRDefault="0048092B" w:rsidP="003631D4">
      <w:pPr>
        <w:pStyle w:val="3"/>
        <w:spacing w:before="0" w:after="0" w:line="264" w:lineRule="auto"/>
        <w:jc w:val="center"/>
        <w:rPr>
          <w:rFonts w:ascii="Arial" w:hAnsi="Arial" w:cs="Arial"/>
          <w:i/>
          <w:spacing w:val="-2"/>
          <w:sz w:val="28"/>
          <w:lang w:val="uk-UA"/>
        </w:rPr>
      </w:pPr>
      <w:r w:rsidRPr="00E604A6">
        <w:rPr>
          <w:rFonts w:ascii="Arial" w:hAnsi="Arial" w:cs="Arial"/>
          <w:i/>
          <w:spacing w:val="-2"/>
          <w:sz w:val="28"/>
          <w:szCs w:val="28"/>
          <w:lang w:val="uk-UA"/>
        </w:rPr>
        <w:t>Рівні розвитку музично-слухових здібностей</w:t>
      </w:r>
    </w:p>
    <w:p w:rsidR="0048092B" w:rsidRPr="003631D4" w:rsidRDefault="0048092B" w:rsidP="00A73414">
      <w:pPr>
        <w:pStyle w:val="af1"/>
        <w:spacing w:line="259" w:lineRule="auto"/>
        <w:ind w:firstLine="709"/>
        <w:jc w:val="both"/>
        <w:rPr>
          <w:rFonts w:ascii="Arial" w:hAnsi="Arial" w:cs="Arial"/>
          <w:spacing w:val="-2"/>
          <w:sz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7"/>
        <w:gridCol w:w="2690"/>
        <w:gridCol w:w="2691"/>
        <w:gridCol w:w="2444"/>
      </w:tblGrid>
      <w:tr w:rsidR="003631D4" w:rsidRPr="003631D4" w:rsidTr="00361A76">
        <w:trPr>
          <w:trHeight w:val="699"/>
          <w:tblHeader/>
          <w:jc w:val="center"/>
        </w:trPr>
        <w:tc>
          <w:tcPr>
            <w:tcW w:w="1707" w:type="dxa"/>
            <w:tcBorders>
              <w:tl2br w:val="single" w:sz="4" w:space="0" w:color="auto"/>
            </w:tcBorders>
          </w:tcPr>
          <w:p w:rsidR="0048092B" w:rsidRPr="00E604A6" w:rsidRDefault="0048092B" w:rsidP="00361A76">
            <w:pPr>
              <w:spacing w:after="0" w:line="259" w:lineRule="auto"/>
              <w:ind w:left="-142"/>
              <w:jc w:val="right"/>
              <w:rPr>
                <w:rFonts w:ascii="Arial" w:hAnsi="Arial" w:cs="Arial"/>
                <w:spacing w:val="-2"/>
                <w:sz w:val="28"/>
                <w:szCs w:val="28"/>
              </w:rPr>
            </w:pPr>
            <w:r w:rsidRPr="00E604A6">
              <w:rPr>
                <w:rFonts w:ascii="Arial" w:hAnsi="Arial" w:cs="Arial"/>
                <w:spacing w:val="-2"/>
                <w:sz w:val="28"/>
                <w:szCs w:val="28"/>
              </w:rPr>
              <w:t>Рівні</w:t>
            </w:r>
          </w:p>
          <w:p w:rsidR="00E604A6" w:rsidRPr="00E604A6" w:rsidRDefault="00E604A6" w:rsidP="00E604A6">
            <w:pPr>
              <w:pStyle w:val="12"/>
            </w:pPr>
          </w:p>
          <w:p w:rsidR="0048092B" w:rsidRPr="00E604A6" w:rsidRDefault="0048092B" w:rsidP="00E604A6">
            <w:pPr>
              <w:pStyle w:val="12"/>
            </w:pPr>
            <w:r w:rsidRPr="00E604A6">
              <w:t xml:space="preserve">Здібності </w:t>
            </w:r>
          </w:p>
        </w:tc>
        <w:tc>
          <w:tcPr>
            <w:tcW w:w="2690" w:type="dxa"/>
            <w:vAlign w:val="center"/>
          </w:tcPr>
          <w:p w:rsidR="0048092B" w:rsidRPr="00E604A6" w:rsidRDefault="0048092B" w:rsidP="00361A76">
            <w:pPr>
              <w:spacing w:after="0" w:line="259" w:lineRule="auto"/>
              <w:ind w:left="-142"/>
              <w:jc w:val="center"/>
              <w:rPr>
                <w:rFonts w:ascii="Arial" w:hAnsi="Arial" w:cs="Arial"/>
                <w:spacing w:val="-2"/>
                <w:sz w:val="28"/>
                <w:szCs w:val="28"/>
              </w:rPr>
            </w:pPr>
            <w:r w:rsidRPr="00E604A6">
              <w:rPr>
                <w:rFonts w:ascii="Arial" w:hAnsi="Arial" w:cs="Arial"/>
                <w:spacing w:val="-2"/>
                <w:sz w:val="28"/>
                <w:szCs w:val="28"/>
              </w:rPr>
              <w:t>Відносно високий</w:t>
            </w:r>
          </w:p>
        </w:tc>
        <w:tc>
          <w:tcPr>
            <w:tcW w:w="2691" w:type="dxa"/>
            <w:vAlign w:val="center"/>
          </w:tcPr>
          <w:p w:rsidR="0048092B" w:rsidRPr="00E604A6" w:rsidRDefault="0048092B" w:rsidP="00361A76">
            <w:pPr>
              <w:spacing w:after="0" w:line="259" w:lineRule="auto"/>
              <w:ind w:left="-142"/>
              <w:jc w:val="center"/>
              <w:rPr>
                <w:rFonts w:ascii="Arial" w:hAnsi="Arial" w:cs="Arial"/>
                <w:spacing w:val="-2"/>
                <w:sz w:val="28"/>
                <w:szCs w:val="28"/>
              </w:rPr>
            </w:pPr>
            <w:r w:rsidRPr="00E604A6">
              <w:rPr>
                <w:rFonts w:ascii="Arial" w:hAnsi="Arial" w:cs="Arial"/>
                <w:spacing w:val="-2"/>
                <w:sz w:val="28"/>
                <w:szCs w:val="28"/>
              </w:rPr>
              <w:t xml:space="preserve">Середній </w:t>
            </w:r>
          </w:p>
        </w:tc>
        <w:tc>
          <w:tcPr>
            <w:tcW w:w="2444" w:type="dxa"/>
            <w:vAlign w:val="center"/>
          </w:tcPr>
          <w:p w:rsidR="0048092B" w:rsidRPr="003631D4" w:rsidRDefault="0048092B" w:rsidP="00361A76">
            <w:pPr>
              <w:spacing w:after="0" w:line="259" w:lineRule="auto"/>
              <w:ind w:left="-142"/>
              <w:jc w:val="center"/>
              <w:rPr>
                <w:rFonts w:ascii="Arial" w:hAnsi="Arial" w:cs="Arial"/>
                <w:spacing w:val="-2"/>
                <w:sz w:val="28"/>
                <w:szCs w:val="28"/>
              </w:rPr>
            </w:pPr>
            <w:r w:rsidRPr="003631D4">
              <w:rPr>
                <w:rFonts w:ascii="Arial" w:hAnsi="Arial" w:cs="Arial"/>
                <w:spacing w:val="-2"/>
                <w:sz w:val="28"/>
                <w:szCs w:val="28"/>
              </w:rPr>
              <w:t xml:space="preserve">Низький </w:t>
            </w:r>
          </w:p>
        </w:tc>
      </w:tr>
      <w:tr w:rsidR="003631D4" w:rsidRPr="003631D4" w:rsidTr="00E604A6">
        <w:trPr>
          <w:jc w:val="center"/>
        </w:trPr>
        <w:tc>
          <w:tcPr>
            <w:tcW w:w="1707" w:type="dxa"/>
            <w:vAlign w:val="center"/>
          </w:tcPr>
          <w:p w:rsidR="0048092B" w:rsidRPr="00E604A6" w:rsidRDefault="0048092B" w:rsidP="00E604A6">
            <w:pPr>
              <w:pStyle w:val="12"/>
            </w:pPr>
            <w:r w:rsidRPr="00E604A6">
              <w:t>Ладове чуття</w:t>
            </w:r>
          </w:p>
        </w:tc>
        <w:tc>
          <w:tcPr>
            <w:tcW w:w="2690" w:type="dxa"/>
          </w:tcPr>
          <w:p w:rsidR="0048092B" w:rsidRPr="00E604A6" w:rsidRDefault="0048092B" w:rsidP="00E604A6">
            <w:pPr>
              <w:pStyle w:val="12"/>
            </w:pPr>
            <w:r w:rsidRPr="00E604A6">
              <w:t>Відчуття ладу, ладових змін, напрямку руху мелодії, стійкості та нестійкості ступенів, тотожне визначення настрою і характеру музики</w:t>
            </w:r>
          </w:p>
        </w:tc>
        <w:tc>
          <w:tcPr>
            <w:tcW w:w="2691" w:type="dxa"/>
          </w:tcPr>
          <w:p w:rsidR="0048092B" w:rsidRPr="00E604A6" w:rsidRDefault="0048092B" w:rsidP="00E604A6">
            <w:pPr>
              <w:pStyle w:val="12"/>
            </w:pPr>
            <w:r w:rsidRPr="00E604A6">
              <w:t>Допускаються помилки при визначенні ладу, ладових змін, напрямку руху мелодії, стійкості та нестійкості ступенів, настрою та характеру музики</w:t>
            </w:r>
          </w:p>
        </w:tc>
        <w:tc>
          <w:tcPr>
            <w:tcW w:w="2444" w:type="dxa"/>
          </w:tcPr>
          <w:p w:rsidR="0048092B" w:rsidRPr="003631D4" w:rsidRDefault="0048092B" w:rsidP="00E604A6">
            <w:pPr>
              <w:spacing w:after="0" w:line="259" w:lineRule="auto"/>
              <w:ind w:left="-68"/>
              <w:rPr>
                <w:rFonts w:ascii="Arial" w:hAnsi="Arial" w:cs="Arial"/>
                <w:spacing w:val="-2"/>
                <w:sz w:val="28"/>
                <w:szCs w:val="28"/>
              </w:rPr>
            </w:pPr>
            <w:r w:rsidRPr="003631D4">
              <w:rPr>
                <w:rFonts w:ascii="Arial" w:hAnsi="Arial" w:cs="Arial"/>
                <w:spacing w:val="-2"/>
                <w:sz w:val="28"/>
                <w:szCs w:val="28"/>
              </w:rPr>
              <w:t>Не відчувають лад, ладові зміни, невпевненість у визначенні напрямку руху мелодії, настрою та характеру музики</w:t>
            </w:r>
          </w:p>
        </w:tc>
      </w:tr>
      <w:tr w:rsidR="003631D4" w:rsidRPr="00E604A6" w:rsidTr="00361A76">
        <w:trPr>
          <w:jc w:val="center"/>
        </w:trPr>
        <w:tc>
          <w:tcPr>
            <w:tcW w:w="1707" w:type="dxa"/>
            <w:vAlign w:val="center"/>
          </w:tcPr>
          <w:p w:rsidR="0048092B" w:rsidRPr="00E604A6" w:rsidRDefault="0048092B" w:rsidP="00E604A6">
            <w:pPr>
              <w:pStyle w:val="12"/>
            </w:pPr>
            <w:r w:rsidRPr="00E604A6">
              <w:t>Музично-ритмічне чуття</w:t>
            </w:r>
          </w:p>
        </w:tc>
        <w:tc>
          <w:tcPr>
            <w:tcW w:w="2690" w:type="dxa"/>
          </w:tcPr>
          <w:p w:rsidR="0048092B" w:rsidRPr="003631D4" w:rsidRDefault="0048092B" w:rsidP="00361A76">
            <w:pPr>
              <w:spacing w:after="0" w:line="259" w:lineRule="auto"/>
              <w:rPr>
                <w:rFonts w:ascii="Arial" w:hAnsi="Arial" w:cs="Arial"/>
                <w:spacing w:val="-2"/>
                <w:sz w:val="28"/>
                <w:szCs w:val="28"/>
              </w:rPr>
            </w:pPr>
            <w:r w:rsidRPr="003631D4">
              <w:rPr>
                <w:rFonts w:ascii="Arial" w:hAnsi="Arial" w:cs="Arial"/>
                <w:spacing w:val="-2"/>
                <w:sz w:val="28"/>
                <w:szCs w:val="28"/>
              </w:rPr>
              <w:t>Яскрава емоційно-рухова реакція на музику, помічаються метроритмічні зміни, добре відтворюється пульс і ритмічний рисунок мелодії</w:t>
            </w:r>
          </w:p>
        </w:tc>
        <w:tc>
          <w:tcPr>
            <w:tcW w:w="2691" w:type="dxa"/>
          </w:tcPr>
          <w:p w:rsidR="0048092B" w:rsidRPr="003631D4" w:rsidRDefault="0048092B" w:rsidP="00361A76">
            <w:pPr>
              <w:spacing w:after="0" w:line="259" w:lineRule="auto"/>
              <w:rPr>
                <w:rFonts w:ascii="Arial" w:hAnsi="Arial" w:cs="Arial"/>
                <w:spacing w:val="-2"/>
                <w:sz w:val="28"/>
                <w:szCs w:val="28"/>
              </w:rPr>
            </w:pPr>
            <w:r w:rsidRPr="003631D4">
              <w:rPr>
                <w:rFonts w:ascii="Arial" w:hAnsi="Arial" w:cs="Arial"/>
                <w:spacing w:val="-2"/>
                <w:sz w:val="28"/>
                <w:szCs w:val="28"/>
              </w:rPr>
              <w:t>Помірна емоційно-рухова реакція на музику, помічаються метроритмічні зміни, добре відтворюється пульс, гірше – ритмічний рисунок</w:t>
            </w:r>
          </w:p>
        </w:tc>
        <w:tc>
          <w:tcPr>
            <w:tcW w:w="2444" w:type="dxa"/>
            <w:vAlign w:val="center"/>
          </w:tcPr>
          <w:p w:rsidR="0048092B" w:rsidRPr="00E604A6" w:rsidRDefault="0048092B" w:rsidP="00E604A6">
            <w:pPr>
              <w:pStyle w:val="12"/>
            </w:pPr>
            <w:r w:rsidRPr="00E604A6">
              <w:t>Слаб</w:t>
            </w:r>
            <w:r w:rsidR="00E604A6" w:rsidRPr="00E604A6">
              <w:t>к</w:t>
            </w:r>
            <w:r w:rsidRPr="00E604A6">
              <w:t>о виражена емоційно-рухова реакція на музику, метроритмічні зміни не помічаються, відтворення пульсу і ритмічного рисунка невпевнене, з помилками</w:t>
            </w:r>
          </w:p>
        </w:tc>
      </w:tr>
      <w:tr w:rsidR="003631D4" w:rsidRPr="003631D4" w:rsidTr="00E604A6">
        <w:trPr>
          <w:jc w:val="center"/>
        </w:trPr>
        <w:tc>
          <w:tcPr>
            <w:tcW w:w="1707" w:type="dxa"/>
            <w:vAlign w:val="center"/>
          </w:tcPr>
          <w:p w:rsidR="0048092B" w:rsidRPr="00E604A6" w:rsidRDefault="0048092B" w:rsidP="00E604A6">
            <w:pPr>
              <w:pStyle w:val="12"/>
            </w:pPr>
            <w:r w:rsidRPr="00E604A6">
              <w:t>Музично-слухові уявлення</w:t>
            </w:r>
          </w:p>
        </w:tc>
        <w:tc>
          <w:tcPr>
            <w:tcW w:w="2690" w:type="dxa"/>
          </w:tcPr>
          <w:p w:rsidR="0048092B" w:rsidRPr="003631D4" w:rsidRDefault="0048092B" w:rsidP="00361A76">
            <w:pPr>
              <w:spacing w:after="0" w:line="259" w:lineRule="auto"/>
              <w:rPr>
                <w:rFonts w:ascii="Arial" w:hAnsi="Arial" w:cs="Arial"/>
                <w:spacing w:val="-2"/>
                <w:sz w:val="28"/>
                <w:szCs w:val="28"/>
              </w:rPr>
            </w:pPr>
            <w:r w:rsidRPr="003631D4">
              <w:rPr>
                <w:rFonts w:ascii="Arial" w:hAnsi="Arial" w:cs="Arial"/>
                <w:spacing w:val="-2"/>
                <w:sz w:val="28"/>
                <w:szCs w:val="28"/>
              </w:rPr>
              <w:t>Чисто відтворюється знайома мелодія, точно повторюється незнайома мелодія, запропонована вчителем, розвинене відчуття тоніки</w:t>
            </w:r>
          </w:p>
        </w:tc>
        <w:tc>
          <w:tcPr>
            <w:tcW w:w="2691" w:type="dxa"/>
          </w:tcPr>
          <w:p w:rsidR="0048092B" w:rsidRPr="003631D4" w:rsidRDefault="0048092B" w:rsidP="00361A76">
            <w:pPr>
              <w:spacing w:after="0" w:line="259" w:lineRule="auto"/>
              <w:rPr>
                <w:rFonts w:ascii="Arial" w:hAnsi="Arial" w:cs="Arial"/>
                <w:spacing w:val="-2"/>
                <w:sz w:val="28"/>
                <w:szCs w:val="28"/>
              </w:rPr>
            </w:pPr>
            <w:r w:rsidRPr="003631D4">
              <w:rPr>
                <w:rFonts w:ascii="Arial" w:hAnsi="Arial" w:cs="Arial"/>
                <w:spacing w:val="-2"/>
                <w:sz w:val="28"/>
                <w:szCs w:val="28"/>
              </w:rPr>
              <w:t>Знайома пісня відтворюється з незначними помилками, достатньо точно повторюються звуки, запропоновані вчителем, досить розвинене відчуття тоніки</w:t>
            </w:r>
          </w:p>
        </w:tc>
        <w:tc>
          <w:tcPr>
            <w:tcW w:w="2444" w:type="dxa"/>
          </w:tcPr>
          <w:p w:rsidR="0048092B" w:rsidRPr="003631D4" w:rsidRDefault="0048092B" w:rsidP="00E604A6">
            <w:pPr>
              <w:spacing w:after="0" w:line="259" w:lineRule="auto"/>
              <w:ind w:left="-68"/>
              <w:rPr>
                <w:rFonts w:ascii="Arial" w:hAnsi="Arial" w:cs="Arial"/>
                <w:spacing w:val="-2"/>
                <w:sz w:val="28"/>
                <w:szCs w:val="28"/>
              </w:rPr>
            </w:pPr>
            <w:r w:rsidRPr="003631D4">
              <w:rPr>
                <w:rFonts w:ascii="Arial" w:hAnsi="Arial" w:cs="Arial"/>
                <w:spacing w:val="-2"/>
                <w:sz w:val="28"/>
                <w:szCs w:val="28"/>
              </w:rPr>
              <w:t>Знайома мелодія відтворюється із значними помилками, допускаються суттєві помилки при повторенні заданих звуків, відчуття тоніки не розвинене</w:t>
            </w:r>
          </w:p>
        </w:tc>
      </w:tr>
    </w:tbl>
    <w:p w:rsidR="0048092B" w:rsidRPr="003631D4" w:rsidRDefault="0048092B" w:rsidP="00A73414">
      <w:pPr>
        <w:spacing w:after="0" w:line="259" w:lineRule="auto"/>
        <w:rPr>
          <w:rFonts w:ascii="Arial" w:hAnsi="Arial" w:cs="Arial"/>
          <w:spacing w:val="-2"/>
        </w:rPr>
      </w:pPr>
    </w:p>
    <w:p w:rsidR="0048092B" w:rsidRPr="00E604A6" w:rsidRDefault="00E604A6" w:rsidP="00A73414">
      <w:pPr>
        <w:pStyle w:val="3"/>
        <w:spacing w:before="0" w:after="0" w:line="259" w:lineRule="auto"/>
        <w:jc w:val="right"/>
        <w:rPr>
          <w:rFonts w:ascii="Arial" w:hAnsi="Arial" w:cs="Arial"/>
          <w:bCs w:val="0"/>
          <w:spacing w:val="-2"/>
          <w:sz w:val="28"/>
          <w:szCs w:val="28"/>
          <w:lang w:val="uk-UA"/>
        </w:rPr>
      </w:pPr>
      <w:r w:rsidRPr="00E604A6">
        <w:rPr>
          <w:rFonts w:ascii="Arial" w:hAnsi="Arial" w:cs="Arial"/>
          <w:bCs w:val="0"/>
          <w:spacing w:val="-2"/>
          <w:sz w:val="28"/>
          <w:szCs w:val="28"/>
          <w:lang w:val="uk-UA"/>
        </w:rPr>
        <w:lastRenderedPageBreak/>
        <w:t>Таблиця</w:t>
      </w:r>
      <w:r w:rsidR="0048092B" w:rsidRPr="00E604A6">
        <w:rPr>
          <w:rFonts w:ascii="Arial" w:hAnsi="Arial" w:cs="Arial"/>
          <w:bCs w:val="0"/>
          <w:spacing w:val="-2"/>
          <w:sz w:val="28"/>
          <w:szCs w:val="28"/>
        </w:rPr>
        <w:t xml:space="preserve"> 2</w:t>
      </w:r>
    </w:p>
    <w:p w:rsidR="0048092B" w:rsidRPr="00E604A6" w:rsidRDefault="0048092B" w:rsidP="00A73414">
      <w:pPr>
        <w:pStyle w:val="3"/>
        <w:spacing w:before="0" w:after="0" w:line="259" w:lineRule="auto"/>
        <w:jc w:val="center"/>
        <w:rPr>
          <w:rFonts w:ascii="Arial" w:hAnsi="Arial" w:cs="Arial"/>
          <w:i/>
          <w:spacing w:val="-2"/>
          <w:sz w:val="28"/>
          <w:szCs w:val="28"/>
          <w:lang w:val="uk-UA"/>
        </w:rPr>
      </w:pPr>
      <w:r w:rsidRPr="00E604A6">
        <w:rPr>
          <w:rFonts w:ascii="Arial" w:hAnsi="Arial" w:cs="Arial"/>
          <w:i/>
          <w:spacing w:val="-2"/>
          <w:sz w:val="28"/>
          <w:szCs w:val="28"/>
          <w:lang w:val="uk-UA"/>
        </w:rPr>
        <w:t>Рівні розвитку музично-естетичних здібностей</w:t>
      </w:r>
    </w:p>
    <w:p w:rsidR="0048092B" w:rsidRPr="00E604A6" w:rsidRDefault="0048092B" w:rsidP="00A73414">
      <w:pPr>
        <w:spacing w:after="0" w:line="259" w:lineRule="auto"/>
        <w:jc w:val="center"/>
        <w:rPr>
          <w:rFonts w:ascii="Arial" w:hAnsi="Arial" w:cs="Arial"/>
          <w:b/>
          <w:i/>
          <w:spacing w:val="-2"/>
          <w:sz w:val="28"/>
          <w:szCs w:val="28"/>
        </w:rPr>
      </w:pPr>
      <w:r w:rsidRPr="00E604A6">
        <w:rPr>
          <w:rFonts w:ascii="Arial" w:hAnsi="Arial" w:cs="Arial"/>
          <w:b/>
          <w:i/>
          <w:spacing w:val="-2"/>
          <w:sz w:val="28"/>
          <w:szCs w:val="28"/>
        </w:rPr>
        <w:t>(раціонально-пізнавальні здібності)</w:t>
      </w:r>
    </w:p>
    <w:p w:rsidR="00546476" w:rsidRPr="003631D4" w:rsidRDefault="00546476" w:rsidP="00A73414">
      <w:pPr>
        <w:spacing w:after="0" w:line="259" w:lineRule="auto"/>
        <w:jc w:val="center"/>
        <w:rPr>
          <w:rFonts w:ascii="Arial" w:hAnsi="Arial" w:cs="Arial"/>
          <w:spacing w:val="-2"/>
          <w:sz w:val="28"/>
          <w:szCs w:val="28"/>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5"/>
        <w:gridCol w:w="2687"/>
        <w:gridCol w:w="2687"/>
        <w:gridCol w:w="2399"/>
      </w:tblGrid>
      <w:tr w:rsidR="003631D4" w:rsidRPr="003631D4" w:rsidTr="00775CB8">
        <w:trPr>
          <w:trHeight w:val="766"/>
          <w:tblHeader/>
        </w:trPr>
        <w:tc>
          <w:tcPr>
            <w:tcW w:w="1720" w:type="dxa"/>
            <w:tcBorders>
              <w:tl2br w:val="single" w:sz="4" w:space="0" w:color="auto"/>
            </w:tcBorders>
          </w:tcPr>
          <w:p w:rsidR="0048092B" w:rsidRPr="003631D4" w:rsidRDefault="0022069A" w:rsidP="00A73414">
            <w:pPr>
              <w:spacing w:after="0" w:line="259" w:lineRule="auto"/>
              <w:rPr>
                <w:rFonts w:ascii="Arial" w:hAnsi="Arial" w:cs="Arial"/>
                <w:spacing w:val="-2"/>
                <w:sz w:val="28"/>
                <w:szCs w:val="28"/>
              </w:rPr>
            </w:pPr>
            <w:r w:rsidRPr="003631D4">
              <w:rPr>
                <w:rFonts w:ascii="Arial" w:hAnsi="Arial" w:cs="Arial"/>
                <w:spacing w:val="-2"/>
                <w:sz w:val="28"/>
                <w:szCs w:val="28"/>
              </w:rPr>
              <w:t xml:space="preserve">        </w:t>
            </w:r>
            <w:r w:rsidR="00775CB8" w:rsidRPr="003631D4">
              <w:rPr>
                <w:rFonts w:ascii="Arial" w:hAnsi="Arial" w:cs="Arial"/>
                <w:spacing w:val="-2"/>
                <w:sz w:val="28"/>
                <w:szCs w:val="28"/>
                <w:lang w:val="ru-RU"/>
              </w:rPr>
              <w:t xml:space="preserve">   </w:t>
            </w:r>
            <w:r w:rsidR="0048092B" w:rsidRPr="003631D4">
              <w:rPr>
                <w:rFonts w:ascii="Arial" w:hAnsi="Arial" w:cs="Arial"/>
                <w:spacing w:val="-2"/>
                <w:sz w:val="28"/>
                <w:szCs w:val="28"/>
              </w:rPr>
              <w:t>Рівні</w:t>
            </w:r>
          </w:p>
          <w:p w:rsidR="009E68DE" w:rsidRDefault="009E68DE" w:rsidP="00E604A6">
            <w:pPr>
              <w:pStyle w:val="12"/>
              <w:rPr>
                <w:lang w:val="en-US"/>
              </w:rPr>
            </w:pPr>
          </w:p>
          <w:p w:rsidR="0048092B" w:rsidRPr="003631D4" w:rsidRDefault="0048092B" w:rsidP="00E604A6">
            <w:pPr>
              <w:pStyle w:val="12"/>
            </w:pPr>
            <w:r w:rsidRPr="003631D4">
              <w:t xml:space="preserve">Здібності </w:t>
            </w:r>
          </w:p>
        </w:tc>
        <w:tc>
          <w:tcPr>
            <w:tcW w:w="2687" w:type="dxa"/>
            <w:vAlign w:val="center"/>
          </w:tcPr>
          <w:p w:rsidR="0048092B" w:rsidRPr="003631D4" w:rsidRDefault="0048092B" w:rsidP="00A73414">
            <w:pPr>
              <w:spacing w:after="0" w:line="259" w:lineRule="auto"/>
              <w:jc w:val="center"/>
              <w:rPr>
                <w:rFonts w:ascii="Arial" w:hAnsi="Arial" w:cs="Arial"/>
                <w:spacing w:val="-2"/>
                <w:sz w:val="28"/>
                <w:szCs w:val="28"/>
              </w:rPr>
            </w:pPr>
            <w:r w:rsidRPr="003631D4">
              <w:rPr>
                <w:rFonts w:ascii="Arial" w:hAnsi="Arial" w:cs="Arial"/>
                <w:spacing w:val="-2"/>
                <w:sz w:val="28"/>
                <w:szCs w:val="28"/>
              </w:rPr>
              <w:t>Відносно високий</w:t>
            </w:r>
          </w:p>
        </w:tc>
        <w:tc>
          <w:tcPr>
            <w:tcW w:w="2687" w:type="dxa"/>
            <w:vAlign w:val="center"/>
          </w:tcPr>
          <w:p w:rsidR="0048092B" w:rsidRPr="003631D4" w:rsidRDefault="0048092B" w:rsidP="00A73414">
            <w:pPr>
              <w:tabs>
                <w:tab w:val="left" w:pos="2304"/>
              </w:tabs>
              <w:spacing w:after="0" w:line="259" w:lineRule="auto"/>
              <w:jc w:val="center"/>
              <w:rPr>
                <w:rFonts w:ascii="Arial" w:hAnsi="Arial" w:cs="Arial"/>
                <w:spacing w:val="-2"/>
                <w:sz w:val="28"/>
                <w:szCs w:val="28"/>
              </w:rPr>
            </w:pPr>
            <w:r w:rsidRPr="003631D4">
              <w:rPr>
                <w:rFonts w:ascii="Arial" w:hAnsi="Arial" w:cs="Arial"/>
                <w:spacing w:val="-2"/>
                <w:sz w:val="28"/>
                <w:szCs w:val="28"/>
              </w:rPr>
              <w:t>Середній</w:t>
            </w:r>
          </w:p>
        </w:tc>
        <w:tc>
          <w:tcPr>
            <w:tcW w:w="2399" w:type="dxa"/>
            <w:vAlign w:val="center"/>
          </w:tcPr>
          <w:p w:rsidR="0048092B" w:rsidRPr="003631D4" w:rsidRDefault="0048092B" w:rsidP="00A73414">
            <w:pPr>
              <w:spacing w:after="0" w:line="259" w:lineRule="auto"/>
              <w:jc w:val="center"/>
              <w:rPr>
                <w:rFonts w:ascii="Arial" w:hAnsi="Arial" w:cs="Arial"/>
                <w:spacing w:val="-2"/>
                <w:sz w:val="28"/>
                <w:szCs w:val="28"/>
              </w:rPr>
            </w:pPr>
            <w:r w:rsidRPr="003631D4">
              <w:rPr>
                <w:rFonts w:ascii="Arial" w:hAnsi="Arial" w:cs="Arial"/>
                <w:spacing w:val="-2"/>
                <w:sz w:val="28"/>
                <w:szCs w:val="28"/>
              </w:rPr>
              <w:t>Низький</w:t>
            </w:r>
          </w:p>
        </w:tc>
      </w:tr>
      <w:tr w:rsidR="003631D4" w:rsidRPr="003631D4" w:rsidTr="00775CB8">
        <w:trPr>
          <w:trHeight w:val="3603"/>
        </w:trPr>
        <w:tc>
          <w:tcPr>
            <w:tcW w:w="1725" w:type="dxa"/>
            <w:vAlign w:val="center"/>
          </w:tcPr>
          <w:p w:rsidR="0048092B" w:rsidRPr="003631D4" w:rsidRDefault="0048092B" w:rsidP="00E604A6">
            <w:pPr>
              <w:pStyle w:val="12"/>
            </w:pPr>
            <w:r w:rsidRPr="003631D4">
              <w:t>Слухова спосте-режливість</w:t>
            </w:r>
          </w:p>
        </w:tc>
        <w:tc>
          <w:tcPr>
            <w:tcW w:w="2687" w:type="dxa"/>
          </w:tcPr>
          <w:p w:rsidR="0048092B" w:rsidRPr="003631D4" w:rsidRDefault="0048092B" w:rsidP="00E604A6">
            <w:pPr>
              <w:pStyle w:val="12"/>
            </w:pPr>
            <w:r w:rsidRPr="003631D4">
              <w:t>Відчувається цілісність сприймання емоційно-образного розвитку музики, тонке реагування на зміну характеру музики. Слухова увага стійка, довільна</w:t>
            </w:r>
          </w:p>
        </w:tc>
        <w:tc>
          <w:tcPr>
            <w:tcW w:w="2687" w:type="dxa"/>
          </w:tcPr>
          <w:p w:rsidR="0048092B" w:rsidRPr="003631D4" w:rsidRDefault="0048092B" w:rsidP="00E604A6">
            <w:pPr>
              <w:pStyle w:val="12"/>
            </w:pPr>
            <w:r w:rsidRPr="003631D4">
              <w:t>Достатньо розвинене відчуття емоційно-образного розвитку музики. Слухова увага відносно стійка</w:t>
            </w:r>
          </w:p>
        </w:tc>
        <w:tc>
          <w:tcPr>
            <w:tcW w:w="2399" w:type="dxa"/>
          </w:tcPr>
          <w:p w:rsidR="0048092B" w:rsidRPr="003631D4" w:rsidRDefault="0048092B" w:rsidP="00775CB8">
            <w:pPr>
              <w:spacing w:after="0" w:line="259" w:lineRule="auto"/>
              <w:rPr>
                <w:rFonts w:ascii="Arial" w:hAnsi="Arial" w:cs="Arial"/>
                <w:spacing w:val="-2"/>
                <w:sz w:val="28"/>
                <w:szCs w:val="28"/>
              </w:rPr>
            </w:pPr>
            <w:r w:rsidRPr="003631D4">
              <w:rPr>
                <w:rFonts w:ascii="Arial" w:hAnsi="Arial" w:cs="Arial"/>
                <w:spacing w:val="-2"/>
                <w:sz w:val="28"/>
                <w:szCs w:val="28"/>
              </w:rPr>
              <w:t>Реагування лише на найяскравіші образи, фрагментар</w:t>
            </w:r>
            <w:r w:rsidR="009E68DE" w:rsidRPr="009E68DE">
              <w:rPr>
                <w:rFonts w:ascii="Arial" w:hAnsi="Arial" w:cs="Arial"/>
                <w:spacing w:val="-2"/>
                <w:sz w:val="28"/>
                <w:szCs w:val="28"/>
                <w:lang w:val="ru-RU"/>
              </w:rPr>
              <w:softHyphen/>
            </w:r>
            <w:r w:rsidRPr="003631D4">
              <w:rPr>
                <w:rFonts w:ascii="Arial" w:hAnsi="Arial" w:cs="Arial"/>
                <w:spacing w:val="-2"/>
                <w:sz w:val="28"/>
                <w:szCs w:val="28"/>
              </w:rPr>
              <w:t>ність сприймання. Слухова увага низька, мимовільна</w:t>
            </w:r>
          </w:p>
        </w:tc>
      </w:tr>
      <w:tr w:rsidR="003631D4" w:rsidRPr="003631D4" w:rsidTr="00775CB8">
        <w:trPr>
          <w:trHeight w:val="2633"/>
        </w:trPr>
        <w:tc>
          <w:tcPr>
            <w:tcW w:w="1725" w:type="dxa"/>
            <w:vAlign w:val="center"/>
          </w:tcPr>
          <w:p w:rsidR="0048092B" w:rsidRPr="003631D4" w:rsidRDefault="0048092B" w:rsidP="00E604A6">
            <w:pPr>
              <w:pStyle w:val="12"/>
            </w:pPr>
            <w:r w:rsidRPr="003631D4">
              <w:t>Диферен-ціація музичної мови</w:t>
            </w:r>
          </w:p>
        </w:tc>
        <w:tc>
          <w:tcPr>
            <w:tcW w:w="2687" w:type="dxa"/>
          </w:tcPr>
          <w:p w:rsidR="0048092B" w:rsidRPr="003631D4" w:rsidRDefault="0048092B" w:rsidP="00E604A6">
            <w:pPr>
              <w:pStyle w:val="12"/>
            </w:pPr>
            <w:r w:rsidRPr="003631D4">
              <w:t>Звучання диференціюється, виділяються елементи музичної мови, усвідом</w:t>
            </w:r>
            <w:r w:rsidR="00FE3907">
              <w:rPr>
                <w:lang w:val="ru-RU"/>
              </w:rPr>
              <w:softHyphen/>
            </w:r>
            <w:r w:rsidRPr="003631D4">
              <w:t>люється їх роль у створенні музичного образу</w:t>
            </w:r>
          </w:p>
        </w:tc>
        <w:tc>
          <w:tcPr>
            <w:tcW w:w="2687" w:type="dxa"/>
          </w:tcPr>
          <w:p w:rsidR="0048092B" w:rsidRPr="003631D4" w:rsidRDefault="0048092B" w:rsidP="00775CB8">
            <w:pPr>
              <w:spacing w:after="0" w:line="259" w:lineRule="auto"/>
              <w:rPr>
                <w:rFonts w:ascii="Arial" w:hAnsi="Arial" w:cs="Arial"/>
                <w:spacing w:val="-2"/>
                <w:sz w:val="28"/>
                <w:szCs w:val="28"/>
              </w:rPr>
            </w:pPr>
            <w:r w:rsidRPr="003631D4">
              <w:rPr>
                <w:rFonts w:ascii="Arial" w:hAnsi="Arial" w:cs="Arial"/>
                <w:spacing w:val="-2"/>
                <w:sz w:val="28"/>
                <w:szCs w:val="28"/>
              </w:rPr>
              <w:t>Звучання диференціюється, виділяються окремі елементи музичної мови</w:t>
            </w:r>
          </w:p>
        </w:tc>
        <w:tc>
          <w:tcPr>
            <w:tcW w:w="2399" w:type="dxa"/>
          </w:tcPr>
          <w:p w:rsidR="0048092B" w:rsidRPr="003631D4" w:rsidRDefault="0048092B" w:rsidP="00775CB8">
            <w:pPr>
              <w:spacing w:after="0" w:line="259" w:lineRule="auto"/>
              <w:rPr>
                <w:rFonts w:ascii="Arial" w:hAnsi="Arial" w:cs="Arial"/>
                <w:spacing w:val="-2"/>
                <w:sz w:val="28"/>
                <w:szCs w:val="28"/>
              </w:rPr>
            </w:pPr>
            <w:r w:rsidRPr="003631D4">
              <w:rPr>
                <w:rFonts w:ascii="Arial" w:hAnsi="Arial" w:cs="Arial"/>
                <w:spacing w:val="-2"/>
                <w:sz w:val="28"/>
                <w:szCs w:val="28"/>
              </w:rPr>
              <w:t>Звуковий потік майже не диферен</w:t>
            </w:r>
            <w:r w:rsidR="00FE3907">
              <w:rPr>
                <w:rFonts w:ascii="Arial" w:hAnsi="Arial" w:cs="Arial"/>
                <w:spacing w:val="-2"/>
                <w:sz w:val="28"/>
                <w:szCs w:val="28"/>
                <w:lang w:val="ru-RU"/>
              </w:rPr>
              <w:softHyphen/>
            </w:r>
            <w:r w:rsidRPr="003631D4">
              <w:rPr>
                <w:rFonts w:ascii="Arial" w:hAnsi="Arial" w:cs="Arial"/>
                <w:spacing w:val="-2"/>
                <w:sz w:val="28"/>
                <w:szCs w:val="28"/>
              </w:rPr>
              <w:t>ціюється</w:t>
            </w:r>
          </w:p>
        </w:tc>
      </w:tr>
      <w:tr w:rsidR="003631D4" w:rsidRPr="003631D4" w:rsidTr="00775CB8">
        <w:trPr>
          <w:trHeight w:val="2300"/>
        </w:trPr>
        <w:tc>
          <w:tcPr>
            <w:tcW w:w="1725" w:type="dxa"/>
            <w:vAlign w:val="center"/>
          </w:tcPr>
          <w:p w:rsidR="0048092B" w:rsidRPr="003631D4" w:rsidRDefault="0048092B" w:rsidP="00E604A6">
            <w:pPr>
              <w:pStyle w:val="12"/>
            </w:pPr>
            <w:r w:rsidRPr="003631D4">
              <w:t>Здібність до осмис</w:t>
            </w:r>
            <w:r w:rsidR="00FE3907">
              <w:rPr>
                <w:lang w:val="ru-RU"/>
              </w:rPr>
              <w:softHyphen/>
            </w:r>
            <w:r w:rsidRPr="003631D4">
              <w:t>лення музичного змісту</w:t>
            </w:r>
          </w:p>
        </w:tc>
        <w:tc>
          <w:tcPr>
            <w:tcW w:w="2687" w:type="dxa"/>
          </w:tcPr>
          <w:p w:rsidR="0048092B" w:rsidRPr="003631D4" w:rsidRDefault="0048092B" w:rsidP="00775CB8">
            <w:pPr>
              <w:spacing w:after="0" w:line="259" w:lineRule="auto"/>
              <w:rPr>
                <w:rFonts w:ascii="Arial" w:hAnsi="Arial" w:cs="Arial"/>
                <w:spacing w:val="-2"/>
                <w:sz w:val="28"/>
                <w:szCs w:val="28"/>
              </w:rPr>
            </w:pPr>
            <w:r w:rsidRPr="003631D4">
              <w:rPr>
                <w:rFonts w:ascii="Arial" w:hAnsi="Arial" w:cs="Arial"/>
                <w:spacing w:val="-2"/>
                <w:sz w:val="28"/>
                <w:szCs w:val="28"/>
              </w:rPr>
              <w:t>Осмисленість суджень про музику, їх відповідність змісту музичного твору, життєвому контексту</w:t>
            </w:r>
          </w:p>
        </w:tc>
        <w:tc>
          <w:tcPr>
            <w:tcW w:w="2687" w:type="dxa"/>
          </w:tcPr>
          <w:p w:rsidR="0048092B" w:rsidRPr="003631D4" w:rsidRDefault="0048092B" w:rsidP="00775CB8">
            <w:pPr>
              <w:spacing w:after="0" w:line="259" w:lineRule="auto"/>
              <w:rPr>
                <w:rFonts w:ascii="Arial" w:hAnsi="Arial" w:cs="Arial"/>
                <w:spacing w:val="-2"/>
                <w:sz w:val="28"/>
                <w:szCs w:val="28"/>
              </w:rPr>
            </w:pPr>
            <w:r w:rsidRPr="003631D4">
              <w:rPr>
                <w:rFonts w:ascii="Arial" w:hAnsi="Arial" w:cs="Arial"/>
                <w:spacing w:val="-2"/>
                <w:sz w:val="28"/>
                <w:szCs w:val="28"/>
              </w:rPr>
              <w:t>Судження про музику досить осмислені, відповідають її змісту</w:t>
            </w:r>
          </w:p>
        </w:tc>
        <w:tc>
          <w:tcPr>
            <w:tcW w:w="2399" w:type="dxa"/>
          </w:tcPr>
          <w:p w:rsidR="0048092B" w:rsidRPr="003631D4" w:rsidRDefault="0048092B" w:rsidP="00775CB8">
            <w:pPr>
              <w:spacing w:after="0" w:line="259" w:lineRule="auto"/>
              <w:rPr>
                <w:rFonts w:ascii="Arial" w:hAnsi="Arial" w:cs="Arial"/>
                <w:spacing w:val="-2"/>
                <w:sz w:val="28"/>
                <w:szCs w:val="28"/>
              </w:rPr>
            </w:pPr>
            <w:r w:rsidRPr="003631D4">
              <w:rPr>
                <w:rFonts w:ascii="Arial" w:hAnsi="Arial" w:cs="Arial"/>
                <w:spacing w:val="-2"/>
                <w:sz w:val="28"/>
                <w:szCs w:val="28"/>
              </w:rPr>
              <w:t>Судження про музику збіднені, довільні</w:t>
            </w:r>
          </w:p>
        </w:tc>
      </w:tr>
    </w:tbl>
    <w:p w:rsidR="003631D4" w:rsidRDefault="003631D4" w:rsidP="00A73414">
      <w:pPr>
        <w:pStyle w:val="3"/>
        <w:spacing w:before="0" w:after="0" w:line="259" w:lineRule="auto"/>
        <w:jc w:val="right"/>
        <w:rPr>
          <w:rFonts w:ascii="Arial" w:hAnsi="Arial" w:cs="Arial"/>
          <w:b w:val="0"/>
          <w:bCs w:val="0"/>
          <w:spacing w:val="-2"/>
          <w:sz w:val="28"/>
          <w:szCs w:val="28"/>
          <w:lang w:val="uk-UA"/>
        </w:rPr>
      </w:pPr>
    </w:p>
    <w:p w:rsidR="003631D4" w:rsidRDefault="003631D4">
      <w:pPr>
        <w:spacing w:after="0" w:line="240" w:lineRule="auto"/>
        <w:rPr>
          <w:rFonts w:ascii="Arial" w:eastAsia="Times New Roman" w:hAnsi="Arial" w:cs="Arial"/>
          <w:spacing w:val="-2"/>
          <w:sz w:val="28"/>
          <w:szCs w:val="28"/>
          <w:lang w:eastAsia="ru-RU"/>
        </w:rPr>
      </w:pPr>
      <w:r>
        <w:rPr>
          <w:rFonts w:ascii="Arial" w:hAnsi="Arial" w:cs="Arial"/>
          <w:b/>
          <w:bCs/>
          <w:spacing w:val="-2"/>
          <w:sz w:val="28"/>
          <w:szCs w:val="28"/>
        </w:rPr>
        <w:br w:type="page"/>
      </w:r>
    </w:p>
    <w:p w:rsidR="0048092B" w:rsidRPr="00E604A6" w:rsidRDefault="00264C0C" w:rsidP="00A73414">
      <w:pPr>
        <w:pStyle w:val="3"/>
        <w:spacing w:before="0" w:after="0" w:line="259" w:lineRule="auto"/>
        <w:jc w:val="right"/>
        <w:rPr>
          <w:rFonts w:ascii="Arial" w:hAnsi="Arial" w:cs="Arial"/>
          <w:bCs w:val="0"/>
          <w:spacing w:val="-2"/>
          <w:sz w:val="28"/>
          <w:szCs w:val="28"/>
          <w:lang w:val="uk-UA"/>
        </w:rPr>
      </w:pPr>
      <w:r>
        <w:rPr>
          <w:rFonts w:ascii="Arial" w:hAnsi="Arial" w:cs="Arial"/>
          <w:bCs w:val="0"/>
          <w:spacing w:val="-2"/>
          <w:sz w:val="28"/>
          <w:szCs w:val="28"/>
          <w:lang w:val="uk-UA"/>
        </w:rPr>
        <w:lastRenderedPageBreak/>
        <w:t xml:space="preserve">Таблиця </w:t>
      </w:r>
      <w:r w:rsidR="0048092B" w:rsidRPr="00E604A6">
        <w:rPr>
          <w:rFonts w:ascii="Arial" w:hAnsi="Arial" w:cs="Arial"/>
          <w:bCs w:val="0"/>
          <w:spacing w:val="-2"/>
          <w:sz w:val="28"/>
          <w:szCs w:val="28"/>
        </w:rPr>
        <w:t>3</w:t>
      </w:r>
    </w:p>
    <w:p w:rsidR="0048092B" w:rsidRPr="00E604A6" w:rsidRDefault="0048092B" w:rsidP="00A73414">
      <w:pPr>
        <w:pStyle w:val="3"/>
        <w:spacing w:before="0" w:after="0" w:line="259" w:lineRule="auto"/>
        <w:jc w:val="center"/>
        <w:rPr>
          <w:rFonts w:ascii="Arial" w:hAnsi="Arial" w:cs="Arial"/>
          <w:i/>
          <w:spacing w:val="-2"/>
          <w:sz w:val="28"/>
          <w:szCs w:val="28"/>
          <w:lang w:val="uk-UA"/>
        </w:rPr>
      </w:pPr>
      <w:r w:rsidRPr="00E604A6">
        <w:rPr>
          <w:rFonts w:ascii="Arial" w:hAnsi="Arial" w:cs="Arial"/>
          <w:i/>
          <w:spacing w:val="-2"/>
          <w:sz w:val="28"/>
          <w:szCs w:val="28"/>
          <w:lang w:val="uk-UA"/>
        </w:rPr>
        <w:t>Рівні розвитку музично-естетичних здібностей</w:t>
      </w:r>
    </w:p>
    <w:p w:rsidR="0048092B" w:rsidRPr="00E604A6" w:rsidRDefault="0048092B" w:rsidP="00A73414">
      <w:pPr>
        <w:spacing w:after="0" w:line="259" w:lineRule="auto"/>
        <w:jc w:val="center"/>
        <w:rPr>
          <w:rFonts w:ascii="Arial" w:hAnsi="Arial" w:cs="Arial"/>
          <w:b/>
          <w:i/>
          <w:spacing w:val="-2"/>
          <w:sz w:val="28"/>
          <w:szCs w:val="28"/>
        </w:rPr>
      </w:pPr>
      <w:r w:rsidRPr="00E604A6">
        <w:rPr>
          <w:rFonts w:ascii="Arial" w:hAnsi="Arial" w:cs="Arial"/>
          <w:b/>
          <w:i/>
          <w:spacing w:val="-2"/>
          <w:sz w:val="28"/>
          <w:szCs w:val="28"/>
        </w:rPr>
        <w:t>(емоційно-пізнавальні здібності)</w:t>
      </w:r>
    </w:p>
    <w:p w:rsidR="00546476" w:rsidRPr="003631D4" w:rsidRDefault="00546476" w:rsidP="00A73414">
      <w:pPr>
        <w:spacing w:after="0" w:line="259" w:lineRule="auto"/>
        <w:jc w:val="center"/>
        <w:rPr>
          <w:rFonts w:ascii="Arial" w:hAnsi="Arial" w:cs="Arial"/>
          <w:spacing w:val="-2"/>
          <w:sz w:val="28"/>
          <w:szCs w:val="28"/>
        </w:rPr>
      </w:pPr>
    </w:p>
    <w:tbl>
      <w:tblPr>
        <w:tblW w:w="9497" w:type="dxa"/>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5"/>
        <w:gridCol w:w="2547"/>
        <w:gridCol w:w="2547"/>
        <w:gridCol w:w="2578"/>
      </w:tblGrid>
      <w:tr w:rsidR="003631D4" w:rsidRPr="003631D4" w:rsidTr="00FE3907">
        <w:trPr>
          <w:trHeight w:val="851"/>
          <w:tblHeader/>
          <w:jc w:val="center"/>
        </w:trPr>
        <w:tc>
          <w:tcPr>
            <w:tcW w:w="1825" w:type="dxa"/>
            <w:tcBorders>
              <w:tl2br w:val="single" w:sz="4" w:space="0" w:color="auto"/>
            </w:tcBorders>
          </w:tcPr>
          <w:p w:rsidR="0048092B" w:rsidRPr="003631D4" w:rsidRDefault="0048092B" w:rsidP="00A73414">
            <w:pPr>
              <w:spacing w:after="0" w:line="259" w:lineRule="auto"/>
              <w:jc w:val="right"/>
              <w:rPr>
                <w:rFonts w:ascii="Arial" w:hAnsi="Arial" w:cs="Arial"/>
                <w:spacing w:val="-2"/>
                <w:sz w:val="28"/>
                <w:szCs w:val="28"/>
              </w:rPr>
            </w:pPr>
            <w:r w:rsidRPr="003631D4">
              <w:rPr>
                <w:rFonts w:ascii="Arial" w:hAnsi="Arial" w:cs="Arial"/>
                <w:spacing w:val="-2"/>
                <w:sz w:val="28"/>
                <w:szCs w:val="28"/>
              </w:rPr>
              <w:t>Рівні</w:t>
            </w:r>
          </w:p>
          <w:p w:rsidR="009E68DE" w:rsidRDefault="009E68DE" w:rsidP="00E604A6">
            <w:pPr>
              <w:pStyle w:val="12"/>
              <w:rPr>
                <w:lang w:val="en-US"/>
              </w:rPr>
            </w:pPr>
          </w:p>
          <w:p w:rsidR="0048092B" w:rsidRPr="003631D4" w:rsidRDefault="0048092B" w:rsidP="00E604A6">
            <w:pPr>
              <w:pStyle w:val="12"/>
            </w:pPr>
            <w:r w:rsidRPr="003631D4">
              <w:t>Здібності</w:t>
            </w:r>
          </w:p>
        </w:tc>
        <w:tc>
          <w:tcPr>
            <w:tcW w:w="2547" w:type="dxa"/>
            <w:vAlign w:val="center"/>
          </w:tcPr>
          <w:p w:rsidR="0048092B" w:rsidRPr="003631D4" w:rsidRDefault="0048092B" w:rsidP="00A73414">
            <w:pPr>
              <w:spacing w:after="0" w:line="259" w:lineRule="auto"/>
              <w:jc w:val="center"/>
              <w:rPr>
                <w:rFonts w:ascii="Arial" w:hAnsi="Arial" w:cs="Arial"/>
                <w:spacing w:val="-2"/>
                <w:sz w:val="28"/>
                <w:szCs w:val="28"/>
              </w:rPr>
            </w:pPr>
            <w:r w:rsidRPr="003631D4">
              <w:rPr>
                <w:rFonts w:ascii="Arial" w:hAnsi="Arial" w:cs="Arial"/>
                <w:spacing w:val="-2"/>
                <w:sz w:val="28"/>
                <w:szCs w:val="28"/>
              </w:rPr>
              <w:t>Відносно високий</w:t>
            </w:r>
          </w:p>
        </w:tc>
        <w:tc>
          <w:tcPr>
            <w:tcW w:w="2547" w:type="dxa"/>
            <w:vAlign w:val="center"/>
          </w:tcPr>
          <w:p w:rsidR="0048092B" w:rsidRPr="003631D4" w:rsidRDefault="0048092B" w:rsidP="00A73414">
            <w:pPr>
              <w:spacing w:after="0" w:line="259" w:lineRule="auto"/>
              <w:jc w:val="center"/>
              <w:rPr>
                <w:rFonts w:ascii="Arial" w:hAnsi="Arial" w:cs="Arial"/>
                <w:spacing w:val="-2"/>
                <w:sz w:val="28"/>
                <w:szCs w:val="28"/>
              </w:rPr>
            </w:pPr>
            <w:r w:rsidRPr="003631D4">
              <w:rPr>
                <w:rFonts w:ascii="Arial" w:hAnsi="Arial" w:cs="Arial"/>
                <w:spacing w:val="-2"/>
                <w:sz w:val="28"/>
                <w:szCs w:val="28"/>
              </w:rPr>
              <w:t xml:space="preserve">Середній </w:t>
            </w:r>
          </w:p>
        </w:tc>
        <w:tc>
          <w:tcPr>
            <w:tcW w:w="2578" w:type="dxa"/>
            <w:vAlign w:val="center"/>
          </w:tcPr>
          <w:p w:rsidR="0048092B" w:rsidRPr="003631D4" w:rsidRDefault="0048092B" w:rsidP="00A73414">
            <w:pPr>
              <w:spacing w:after="0" w:line="259" w:lineRule="auto"/>
              <w:jc w:val="center"/>
              <w:rPr>
                <w:rFonts w:ascii="Arial" w:hAnsi="Arial" w:cs="Arial"/>
                <w:spacing w:val="-2"/>
                <w:sz w:val="28"/>
                <w:szCs w:val="28"/>
              </w:rPr>
            </w:pPr>
            <w:r w:rsidRPr="003631D4">
              <w:rPr>
                <w:rFonts w:ascii="Arial" w:hAnsi="Arial" w:cs="Arial"/>
                <w:spacing w:val="-2"/>
                <w:sz w:val="28"/>
                <w:szCs w:val="28"/>
              </w:rPr>
              <w:t xml:space="preserve">Низький </w:t>
            </w:r>
          </w:p>
        </w:tc>
      </w:tr>
      <w:tr w:rsidR="003631D4" w:rsidRPr="003631D4" w:rsidTr="00FE3907">
        <w:trPr>
          <w:jc w:val="center"/>
        </w:trPr>
        <w:tc>
          <w:tcPr>
            <w:tcW w:w="1825" w:type="dxa"/>
            <w:vAlign w:val="center"/>
          </w:tcPr>
          <w:p w:rsidR="0048092B" w:rsidRPr="003631D4" w:rsidRDefault="0048092B" w:rsidP="00E604A6">
            <w:pPr>
              <w:pStyle w:val="12"/>
            </w:pPr>
            <w:r w:rsidRPr="003631D4">
              <w:t>Яскравість та багатство уяви</w:t>
            </w:r>
          </w:p>
        </w:tc>
        <w:tc>
          <w:tcPr>
            <w:tcW w:w="2547" w:type="dxa"/>
          </w:tcPr>
          <w:p w:rsidR="0048092B" w:rsidRPr="003631D4" w:rsidRDefault="0048092B" w:rsidP="00E604A6">
            <w:pPr>
              <w:pStyle w:val="12"/>
            </w:pPr>
            <w:r w:rsidRPr="003631D4">
              <w:t>У висловленнях про музику виявляється багатство уяви, даються яскраві емоційно-образні характеристики</w:t>
            </w:r>
          </w:p>
        </w:tc>
        <w:tc>
          <w:tcPr>
            <w:tcW w:w="2547" w:type="dxa"/>
          </w:tcPr>
          <w:p w:rsidR="0048092B" w:rsidRPr="003631D4" w:rsidRDefault="0048092B" w:rsidP="00E604A6">
            <w:pPr>
              <w:pStyle w:val="12"/>
            </w:pPr>
            <w:r w:rsidRPr="003631D4">
              <w:t>У висловленнях про музику виявляються досить розвинена уява, емоційно-образні характеристики менш яскраві</w:t>
            </w:r>
          </w:p>
        </w:tc>
        <w:tc>
          <w:tcPr>
            <w:tcW w:w="2578" w:type="dxa"/>
          </w:tcPr>
          <w:p w:rsidR="0048092B" w:rsidRPr="003631D4" w:rsidRDefault="0048092B" w:rsidP="00775CB8">
            <w:pPr>
              <w:spacing w:after="0" w:line="259" w:lineRule="auto"/>
              <w:rPr>
                <w:rFonts w:ascii="Arial" w:hAnsi="Arial" w:cs="Arial"/>
                <w:spacing w:val="-2"/>
                <w:sz w:val="28"/>
                <w:szCs w:val="28"/>
              </w:rPr>
            </w:pPr>
            <w:r w:rsidRPr="003631D4">
              <w:rPr>
                <w:rFonts w:ascii="Arial" w:hAnsi="Arial" w:cs="Arial"/>
                <w:spacing w:val="-2"/>
                <w:sz w:val="28"/>
                <w:szCs w:val="28"/>
              </w:rPr>
              <w:t>У висловлю</w:t>
            </w:r>
            <w:r w:rsidR="00FE3907">
              <w:rPr>
                <w:rFonts w:ascii="Arial" w:hAnsi="Arial" w:cs="Arial"/>
                <w:spacing w:val="-2"/>
                <w:sz w:val="28"/>
                <w:szCs w:val="28"/>
                <w:lang w:val="ru-RU"/>
              </w:rPr>
              <w:softHyphen/>
            </w:r>
            <w:r w:rsidRPr="003631D4">
              <w:rPr>
                <w:rFonts w:ascii="Arial" w:hAnsi="Arial" w:cs="Arial"/>
                <w:spacing w:val="-2"/>
                <w:sz w:val="28"/>
                <w:szCs w:val="28"/>
              </w:rPr>
              <w:t>ваннях про музику виявляється збіднена уява, емоційно-образні характеристики малояскраві або відсутні</w:t>
            </w:r>
          </w:p>
        </w:tc>
      </w:tr>
      <w:tr w:rsidR="003631D4" w:rsidRPr="003631D4" w:rsidTr="00FE3907">
        <w:trPr>
          <w:jc w:val="center"/>
        </w:trPr>
        <w:tc>
          <w:tcPr>
            <w:tcW w:w="1825" w:type="dxa"/>
            <w:vAlign w:val="center"/>
          </w:tcPr>
          <w:p w:rsidR="0048092B" w:rsidRPr="003631D4" w:rsidRDefault="0048092B" w:rsidP="00E604A6">
            <w:pPr>
              <w:pStyle w:val="12"/>
            </w:pPr>
            <w:r w:rsidRPr="003631D4">
              <w:t>Розкриття життєвих зв</w:t>
            </w:r>
            <w:r w:rsidR="00E6330A">
              <w:t>’</w:t>
            </w:r>
            <w:r w:rsidRPr="003631D4">
              <w:t>язків музики</w:t>
            </w:r>
          </w:p>
        </w:tc>
        <w:tc>
          <w:tcPr>
            <w:tcW w:w="2547" w:type="dxa"/>
          </w:tcPr>
          <w:p w:rsidR="0048092B" w:rsidRPr="003631D4" w:rsidRDefault="0048092B" w:rsidP="00775CB8">
            <w:pPr>
              <w:spacing w:after="0" w:line="259" w:lineRule="auto"/>
              <w:rPr>
                <w:rFonts w:ascii="Arial" w:hAnsi="Arial" w:cs="Arial"/>
                <w:spacing w:val="-2"/>
                <w:sz w:val="28"/>
                <w:szCs w:val="28"/>
              </w:rPr>
            </w:pPr>
            <w:r w:rsidRPr="003631D4">
              <w:rPr>
                <w:rFonts w:ascii="Arial" w:hAnsi="Arial" w:cs="Arial"/>
                <w:spacing w:val="-2"/>
                <w:sz w:val="28"/>
                <w:szCs w:val="28"/>
              </w:rPr>
              <w:t>Розкриваються багаті й різноманітні зв</w:t>
            </w:r>
            <w:r w:rsidR="00E6330A">
              <w:rPr>
                <w:rFonts w:ascii="Arial" w:hAnsi="Arial" w:cs="Arial"/>
                <w:spacing w:val="-2"/>
                <w:sz w:val="28"/>
                <w:szCs w:val="28"/>
              </w:rPr>
              <w:t>’</w:t>
            </w:r>
            <w:r w:rsidRPr="003631D4">
              <w:rPr>
                <w:rFonts w:ascii="Arial" w:hAnsi="Arial" w:cs="Arial"/>
                <w:spacing w:val="-2"/>
                <w:sz w:val="28"/>
                <w:szCs w:val="28"/>
              </w:rPr>
              <w:t>язки музики з життям</w:t>
            </w:r>
          </w:p>
        </w:tc>
        <w:tc>
          <w:tcPr>
            <w:tcW w:w="2547" w:type="dxa"/>
          </w:tcPr>
          <w:p w:rsidR="0048092B" w:rsidRPr="003631D4" w:rsidRDefault="0048092B" w:rsidP="00775CB8">
            <w:pPr>
              <w:spacing w:after="0" w:line="259" w:lineRule="auto"/>
              <w:rPr>
                <w:rFonts w:ascii="Arial" w:hAnsi="Arial" w:cs="Arial"/>
                <w:spacing w:val="-2"/>
                <w:sz w:val="28"/>
                <w:szCs w:val="28"/>
              </w:rPr>
            </w:pPr>
            <w:r w:rsidRPr="003631D4">
              <w:rPr>
                <w:rFonts w:ascii="Arial" w:hAnsi="Arial" w:cs="Arial"/>
                <w:spacing w:val="-2"/>
                <w:sz w:val="28"/>
                <w:szCs w:val="28"/>
              </w:rPr>
              <w:t>Життєві зв</w:t>
            </w:r>
            <w:r w:rsidR="00E6330A">
              <w:rPr>
                <w:rFonts w:ascii="Arial" w:hAnsi="Arial" w:cs="Arial"/>
                <w:spacing w:val="-2"/>
                <w:sz w:val="28"/>
                <w:szCs w:val="28"/>
              </w:rPr>
              <w:t>’</w:t>
            </w:r>
            <w:r w:rsidRPr="003631D4">
              <w:rPr>
                <w:rFonts w:ascii="Arial" w:hAnsi="Arial" w:cs="Arial"/>
                <w:spacing w:val="-2"/>
                <w:sz w:val="28"/>
                <w:szCs w:val="28"/>
              </w:rPr>
              <w:t>язки музики розкриваються недостатньо</w:t>
            </w:r>
          </w:p>
        </w:tc>
        <w:tc>
          <w:tcPr>
            <w:tcW w:w="2578" w:type="dxa"/>
          </w:tcPr>
          <w:p w:rsidR="0048092B" w:rsidRPr="003631D4" w:rsidRDefault="0048092B" w:rsidP="00775CB8">
            <w:pPr>
              <w:spacing w:after="0" w:line="259" w:lineRule="auto"/>
              <w:rPr>
                <w:rFonts w:ascii="Arial" w:hAnsi="Arial" w:cs="Arial"/>
                <w:spacing w:val="-2"/>
                <w:sz w:val="28"/>
                <w:szCs w:val="28"/>
              </w:rPr>
            </w:pPr>
            <w:r w:rsidRPr="003631D4">
              <w:rPr>
                <w:rFonts w:ascii="Arial" w:hAnsi="Arial" w:cs="Arial"/>
                <w:spacing w:val="-2"/>
                <w:sz w:val="28"/>
                <w:szCs w:val="28"/>
              </w:rPr>
              <w:t>Життєві зв</w:t>
            </w:r>
            <w:r w:rsidR="00E6330A">
              <w:rPr>
                <w:rFonts w:ascii="Arial" w:hAnsi="Arial" w:cs="Arial"/>
                <w:spacing w:val="-2"/>
                <w:sz w:val="28"/>
                <w:szCs w:val="28"/>
              </w:rPr>
              <w:t>’</w:t>
            </w:r>
            <w:r w:rsidRPr="003631D4">
              <w:rPr>
                <w:rFonts w:ascii="Arial" w:hAnsi="Arial" w:cs="Arial"/>
                <w:spacing w:val="-2"/>
                <w:sz w:val="28"/>
                <w:szCs w:val="28"/>
              </w:rPr>
              <w:t>язки музики не розкриваються</w:t>
            </w:r>
          </w:p>
        </w:tc>
      </w:tr>
      <w:tr w:rsidR="003631D4" w:rsidRPr="003631D4" w:rsidTr="00FE3907">
        <w:trPr>
          <w:jc w:val="center"/>
        </w:trPr>
        <w:tc>
          <w:tcPr>
            <w:tcW w:w="1825" w:type="dxa"/>
            <w:vAlign w:val="center"/>
          </w:tcPr>
          <w:p w:rsidR="0048092B" w:rsidRPr="003631D4" w:rsidRDefault="0048092B" w:rsidP="00E604A6">
            <w:pPr>
              <w:pStyle w:val="12"/>
            </w:pPr>
            <w:r w:rsidRPr="003631D4">
              <w:t>Оцінне ставлення</w:t>
            </w:r>
          </w:p>
        </w:tc>
        <w:tc>
          <w:tcPr>
            <w:tcW w:w="2547" w:type="dxa"/>
          </w:tcPr>
          <w:p w:rsidR="0048092B" w:rsidRPr="003631D4" w:rsidRDefault="0048092B" w:rsidP="00775CB8">
            <w:pPr>
              <w:spacing w:after="0" w:line="259" w:lineRule="auto"/>
              <w:rPr>
                <w:rFonts w:ascii="Arial" w:hAnsi="Arial" w:cs="Arial"/>
                <w:spacing w:val="-2"/>
                <w:sz w:val="28"/>
                <w:szCs w:val="28"/>
              </w:rPr>
            </w:pPr>
            <w:r w:rsidRPr="003631D4">
              <w:rPr>
                <w:rFonts w:ascii="Arial" w:hAnsi="Arial" w:cs="Arial"/>
                <w:spacing w:val="-2"/>
                <w:sz w:val="28"/>
                <w:szCs w:val="28"/>
              </w:rPr>
              <w:t>Оцінне ставлення до музики визна</w:t>
            </w:r>
            <w:r w:rsidR="00FE3907">
              <w:rPr>
                <w:rFonts w:ascii="Arial" w:hAnsi="Arial" w:cs="Arial"/>
                <w:spacing w:val="-2"/>
                <w:sz w:val="28"/>
                <w:szCs w:val="28"/>
                <w:lang w:val="ru-RU"/>
              </w:rPr>
              <w:softHyphen/>
            </w:r>
            <w:r w:rsidRPr="003631D4">
              <w:rPr>
                <w:rFonts w:ascii="Arial" w:hAnsi="Arial" w:cs="Arial"/>
                <w:spacing w:val="-2"/>
                <w:sz w:val="28"/>
                <w:szCs w:val="28"/>
              </w:rPr>
              <w:t>чається усвідом</w:t>
            </w:r>
            <w:r w:rsidR="00FE3907">
              <w:rPr>
                <w:rFonts w:ascii="Arial" w:hAnsi="Arial" w:cs="Arial"/>
                <w:spacing w:val="-2"/>
                <w:sz w:val="28"/>
                <w:szCs w:val="28"/>
                <w:lang w:val="ru-RU"/>
              </w:rPr>
              <w:softHyphen/>
            </w:r>
            <w:r w:rsidRPr="003631D4">
              <w:rPr>
                <w:rFonts w:ascii="Arial" w:hAnsi="Arial" w:cs="Arial"/>
                <w:spacing w:val="-2"/>
                <w:sz w:val="28"/>
                <w:szCs w:val="28"/>
              </w:rPr>
              <w:t>леністю й аргу</w:t>
            </w:r>
            <w:r w:rsidR="00FE3907">
              <w:rPr>
                <w:rFonts w:ascii="Arial" w:hAnsi="Arial" w:cs="Arial"/>
                <w:spacing w:val="-2"/>
                <w:sz w:val="28"/>
                <w:szCs w:val="28"/>
                <w:lang w:val="ru-RU"/>
              </w:rPr>
              <w:softHyphen/>
            </w:r>
            <w:r w:rsidRPr="003631D4">
              <w:rPr>
                <w:rFonts w:ascii="Arial" w:hAnsi="Arial" w:cs="Arial"/>
                <w:spacing w:val="-2"/>
                <w:sz w:val="28"/>
                <w:szCs w:val="28"/>
              </w:rPr>
              <w:t>менто</w:t>
            </w:r>
            <w:r w:rsidR="00FE3907">
              <w:rPr>
                <w:rFonts w:ascii="Arial" w:hAnsi="Arial" w:cs="Arial"/>
                <w:spacing w:val="-2"/>
                <w:sz w:val="28"/>
                <w:szCs w:val="28"/>
                <w:lang w:val="ru-RU"/>
              </w:rPr>
              <w:softHyphen/>
            </w:r>
            <w:r w:rsidRPr="003631D4">
              <w:rPr>
                <w:rFonts w:ascii="Arial" w:hAnsi="Arial" w:cs="Arial"/>
                <w:spacing w:val="-2"/>
                <w:sz w:val="28"/>
                <w:szCs w:val="28"/>
              </w:rPr>
              <w:t>ваністю суджень</w:t>
            </w:r>
          </w:p>
        </w:tc>
        <w:tc>
          <w:tcPr>
            <w:tcW w:w="2547" w:type="dxa"/>
          </w:tcPr>
          <w:p w:rsidR="0048092B" w:rsidRPr="003631D4" w:rsidRDefault="0048092B" w:rsidP="00775CB8">
            <w:pPr>
              <w:spacing w:after="0" w:line="259" w:lineRule="auto"/>
              <w:rPr>
                <w:rFonts w:ascii="Arial" w:hAnsi="Arial" w:cs="Arial"/>
                <w:spacing w:val="-2"/>
                <w:sz w:val="28"/>
                <w:szCs w:val="28"/>
              </w:rPr>
            </w:pPr>
            <w:r w:rsidRPr="003631D4">
              <w:rPr>
                <w:rFonts w:ascii="Arial" w:hAnsi="Arial" w:cs="Arial"/>
                <w:spacing w:val="-2"/>
                <w:sz w:val="28"/>
                <w:szCs w:val="28"/>
              </w:rPr>
              <w:t>Оцінне ставлення усвідомлене, але недостатньо аргументоване</w:t>
            </w:r>
          </w:p>
        </w:tc>
        <w:tc>
          <w:tcPr>
            <w:tcW w:w="2578" w:type="dxa"/>
          </w:tcPr>
          <w:p w:rsidR="0048092B" w:rsidRPr="003631D4" w:rsidRDefault="0048092B" w:rsidP="00775CB8">
            <w:pPr>
              <w:spacing w:after="0" w:line="259" w:lineRule="auto"/>
              <w:rPr>
                <w:rFonts w:ascii="Arial" w:hAnsi="Arial" w:cs="Arial"/>
                <w:spacing w:val="-2"/>
                <w:sz w:val="28"/>
                <w:szCs w:val="28"/>
              </w:rPr>
            </w:pPr>
            <w:r w:rsidRPr="003631D4">
              <w:rPr>
                <w:rFonts w:ascii="Arial" w:hAnsi="Arial" w:cs="Arial"/>
                <w:spacing w:val="-2"/>
                <w:sz w:val="28"/>
                <w:szCs w:val="28"/>
              </w:rPr>
              <w:t>Оцінне ставлення малоусвідомлене, неаргументоване</w:t>
            </w:r>
          </w:p>
        </w:tc>
      </w:tr>
    </w:tbl>
    <w:p w:rsidR="0048092B" w:rsidRPr="003631D4" w:rsidRDefault="0048092B" w:rsidP="00A73414">
      <w:pPr>
        <w:spacing w:after="0" w:line="259" w:lineRule="auto"/>
        <w:rPr>
          <w:rFonts w:ascii="Arial" w:hAnsi="Arial" w:cs="Arial"/>
          <w:spacing w:val="-2"/>
          <w:sz w:val="28"/>
          <w:szCs w:val="28"/>
        </w:rPr>
      </w:pPr>
    </w:p>
    <w:p w:rsidR="0072585E" w:rsidRPr="003631D4" w:rsidRDefault="0072585E" w:rsidP="00A73414">
      <w:pPr>
        <w:pStyle w:val="3"/>
        <w:spacing w:before="0" w:after="0" w:line="259" w:lineRule="auto"/>
        <w:jc w:val="right"/>
        <w:rPr>
          <w:rFonts w:ascii="Arial" w:hAnsi="Arial" w:cs="Arial"/>
          <w:b w:val="0"/>
          <w:bCs w:val="0"/>
          <w:spacing w:val="-2"/>
          <w:sz w:val="28"/>
          <w:szCs w:val="28"/>
          <w:lang w:val="uk-UA"/>
        </w:rPr>
      </w:pPr>
    </w:p>
    <w:p w:rsidR="0072585E" w:rsidRPr="003631D4" w:rsidRDefault="0072585E" w:rsidP="00A73414">
      <w:pPr>
        <w:pStyle w:val="3"/>
        <w:spacing w:before="0" w:after="0" w:line="259" w:lineRule="auto"/>
        <w:jc w:val="right"/>
        <w:rPr>
          <w:rFonts w:ascii="Arial" w:hAnsi="Arial" w:cs="Arial"/>
          <w:b w:val="0"/>
          <w:bCs w:val="0"/>
          <w:spacing w:val="-2"/>
          <w:sz w:val="28"/>
          <w:szCs w:val="28"/>
          <w:lang w:val="uk-UA"/>
        </w:rPr>
      </w:pPr>
    </w:p>
    <w:p w:rsidR="0072585E" w:rsidRPr="003631D4" w:rsidRDefault="0072585E" w:rsidP="00A73414">
      <w:pPr>
        <w:spacing w:after="0" w:line="259" w:lineRule="auto"/>
        <w:rPr>
          <w:rFonts w:ascii="Arial" w:hAnsi="Arial" w:cs="Arial"/>
          <w:spacing w:val="-2"/>
          <w:lang w:eastAsia="ru-RU"/>
        </w:rPr>
      </w:pPr>
    </w:p>
    <w:p w:rsidR="0051112A" w:rsidRPr="003631D4" w:rsidRDefault="0051112A" w:rsidP="00A73414">
      <w:pPr>
        <w:spacing w:after="0" w:line="259" w:lineRule="auto"/>
        <w:rPr>
          <w:rFonts w:ascii="Arial" w:hAnsi="Arial" w:cs="Arial"/>
          <w:spacing w:val="-2"/>
          <w:lang w:eastAsia="ru-RU"/>
        </w:rPr>
      </w:pPr>
    </w:p>
    <w:p w:rsidR="00FE3907" w:rsidRDefault="00FE3907">
      <w:pPr>
        <w:spacing w:after="0" w:line="240" w:lineRule="auto"/>
        <w:rPr>
          <w:rFonts w:ascii="Arial" w:eastAsia="Times New Roman" w:hAnsi="Arial" w:cs="Arial"/>
          <w:spacing w:val="-2"/>
          <w:sz w:val="28"/>
          <w:szCs w:val="28"/>
          <w:lang w:eastAsia="ru-RU"/>
        </w:rPr>
      </w:pPr>
      <w:r>
        <w:rPr>
          <w:rFonts w:ascii="Arial" w:hAnsi="Arial" w:cs="Arial"/>
          <w:b/>
          <w:bCs/>
          <w:spacing w:val="-2"/>
          <w:sz w:val="28"/>
          <w:szCs w:val="28"/>
        </w:rPr>
        <w:br w:type="page"/>
      </w:r>
    </w:p>
    <w:p w:rsidR="0048092B" w:rsidRPr="009E68DE" w:rsidRDefault="009E68DE" w:rsidP="00A73414">
      <w:pPr>
        <w:pStyle w:val="3"/>
        <w:spacing w:before="0" w:after="0" w:line="259" w:lineRule="auto"/>
        <w:jc w:val="right"/>
        <w:rPr>
          <w:rFonts w:ascii="Arial" w:hAnsi="Arial" w:cs="Arial"/>
          <w:bCs w:val="0"/>
          <w:spacing w:val="-2"/>
          <w:sz w:val="28"/>
          <w:szCs w:val="28"/>
          <w:lang w:val="uk-UA"/>
        </w:rPr>
      </w:pPr>
      <w:r w:rsidRPr="009E68DE">
        <w:rPr>
          <w:rFonts w:ascii="Arial" w:hAnsi="Arial" w:cs="Arial"/>
          <w:bCs w:val="0"/>
          <w:spacing w:val="-2"/>
          <w:sz w:val="28"/>
          <w:szCs w:val="28"/>
        </w:rPr>
        <w:lastRenderedPageBreak/>
        <w:t>Таблиця</w:t>
      </w:r>
      <w:r w:rsidR="007317E7" w:rsidRPr="009E68DE">
        <w:rPr>
          <w:rFonts w:ascii="Arial" w:hAnsi="Arial" w:cs="Arial"/>
          <w:bCs w:val="0"/>
          <w:spacing w:val="-2"/>
          <w:sz w:val="28"/>
          <w:szCs w:val="28"/>
          <w:lang w:val="uk-UA"/>
        </w:rPr>
        <w:t xml:space="preserve"> </w:t>
      </w:r>
      <w:r w:rsidR="0048092B" w:rsidRPr="009E68DE">
        <w:rPr>
          <w:rFonts w:ascii="Arial" w:hAnsi="Arial" w:cs="Arial"/>
          <w:bCs w:val="0"/>
          <w:spacing w:val="-2"/>
          <w:sz w:val="28"/>
          <w:szCs w:val="28"/>
          <w:lang w:val="uk-UA"/>
        </w:rPr>
        <w:t xml:space="preserve"> 4</w:t>
      </w:r>
    </w:p>
    <w:p w:rsidR="0048092B" w:rsidRPr="009E68DE" w:rsidRDefault="0048092B" w:rsidP="00A73414">
      <w:pPr>
        <w:pStyle w:val="3"/>
        <w:spacing w:before="0" w:after="0" w:line="259" w:lineRule="auto"/>
        <w:jc w:val="center"/>
        <w:rPr>
          <w:rFonts w:ascii="Arial" w:hAnsi="Arial" w:cs="Arial"/>
          <w:i/>
          <w:spacing w:val="-2"/>
          <w:sz w:val="28"/>
          <w:szCs w:val="28"/>
          <w:lang w:val="uk-UA"/>
        </w:rPr>
      </w:pPr>
      <w:r w:rsidRPr="009E68DE">
        <w:rPr>
          <w:rFonts w:ascii="Arial" w:hAnsi="Arial" w:cs="Arial"/>
          <w:i/>
          <w:spacing w:val="-2"/>
          <w:sz w:val="28"/>
          <w:szCs w:val="28"/>
          <w:lang w:val="uk-UA"/>
        </w:rPr>
        <w:t>Рівні розвитку здібностей до музичної діяльності</w:t>
      </w:r>
    </w:p>
    <w:p w:rsidR="00546476" w:rsidRPr="003631D4" w:rsidRDefault="00546476" w:rsidP="00A73414">
      <w:pPr>
        <w:spacing w:after="0" w:line="259" w:lineRule="auto"/>
        <w:rPr>
          <w:rFonts w:ascii="Arial" w:hAnsi="Arial" w:cs="Arial"/>
          <w:spacing w:val="-2"/>
          <w:lang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11"/>
        <w:gridCol w:w="2541"/>
        <w:gridCol w:w="6"/>
        <w:gridCol w:w="2547"/>
        <w:gridCol w:w="2552"/>
      </w:tblGrid>
      <w:tr w:rsidR="00FE3907" w:rsidRPr="003631D4" w:rsidTr="00FE3907">
        <w:trPr>
          <w:trHeight w:val="851"/>
          <w:tblHeader/>
          <w:jc w:val="center"/>
        </w:trPr>
        <w:tc>
          <w:tcPr>
            <w:tcW w:w="1809" w:type="dxa"/>
            <w:tcBorders>
              <w:tl2br w:val="single" w:sz="4" w:space="0" w:color="auto"/>
            </w:tcBorders>
          </w:tcPr>
          <w:p w:rsidR="0048092B" w:rsidRPr="003631D4" w:rsidRDefault="0048092B" w:rsidP="00FE3907">
            <w:pPr>
              <w:spacing w:after="0" w:line="245" w:lineRule="auto"/>
              <w:jc w:val="right"/>
              <w:rPr>
                <w:rFonts w:ascii="Arial" w:hAnsi="Arial" w:cs="Arial"/>
                <w:spacing w:val="-2"/>
                <w:sz w:val="28"/>
                <w:szCs w:val="28"/>
              </w:rPr>
            </w:pPr>
            <w:r w:rsidRPr="003631D4">
              <w:rPr>
                <w:rFonts w:ascii="Arial" w:hAnsi="Arial" w:cs="Arial"/>
                <w:spacing w:val="-2"/>
                <w:sz w:val="28"/>
                <w:szCs w:val="28"/>
              </w:rPr>
              <w:t>Рівні</w:t>
            </w:r>
          </w:p>
          <w:p w:rsidR="009E68DE" w:rsidRDefault="009E68DE" w:rsidP="00E604A6">
            <w:pPr>
              <w:pStyle w:val="12"/>
              <w:rPr>
                <w:lang w:val="ru-RU"/>
              </w:rPr>
            </w:pPr>
          </w:p>
          <w:p w:rsidR="0048092B" w:rsidRPr="003631D4" w:rsidRDefault="0048092B" w:rsidP="00E604A6">
            <w:pPr>
              <w:pStyle w:val="12"/>
            </w:pPr>
            <w:r w:rsidRPr="003631D4">
              <w:t xml:space="preserve">Здібності </w:t>
            </w:r>
          </w:p>
        </w:tc>
        <w:tc>
          <w:tcPr>
            <w:tcW w:w="2552" w:type="dxa"/>
            <w:gridSpan w:val="2"/>
            <w:vAlign w:val="center"/>
          </w:tcPr>
          <w:p w:rsidR="0048092B" w:rsidRPr="003631D4" w:rsidRDefault="0048092B" w:rsidP="00FE3907">
            <w:pPr>
              <w:spacing w:after="0" w:line="245" w:lineRule="auto"/>
              <w:jc w:val="center"/>
              <w:rPr>
                <w:rFonts w:ascii="Arial" w:hAnsi="Arial" w:cs="Arial"/>
                <w:spacing w:val="-2"/>
                <w:sz w:val="28"/>
                <w:szCs w:val="28"/>
              </w:rPr>
            </w:pPr>
            <w:r w:rsidRPr="003631D4">
              <w:rPr>
                <w:rFonts w:ascii="Arial" w:hAnsi="Arial" w:cs="Arial"/>
                <w:spacing w:val="-2"/>
                <w:sz w:val="28"/>
                <w:szCs w:val="28"/>
              </w:rPr>
              <w:t>Відносно високий</w:t>
            </w:r>
          </w:p>
        </w:tc>
        <w:tc>
          <w:tcPr>
            <w:tcW w:w="2551" w:type="dxa"/>
            <w:gridSpan w:val="2"/>
            <w:vAlign w:val="center"/>
          </w:tcPr>
          <w:p w:rsidR="0048092B" w:rsidRPr="003631D4" w:rsidRDefault="0048092B" w:rsidP="00FE3907">
            <w:pPr>
              <w:spacing w:after="0" w:line="245" w:lineRule="auto"/>
              <w:jc w:val="center"/>
              <w:rPr>
                <w:rFonts w:ascii="Arial" w:hAnsi="Arial" w:cs="Arial"/>
                <w:spacing w:val="-2"/>
                <w:sz w:val="28"/>
                <w:szCs w:val="28"/>
              </w:rPr>
            </w:pPr>
            <w:r w:rsidRPr="003631D4">
              <w:rPr>
                <w:rFonts w:ascii="Arial" w:hAnsi="Arial" w:cs="Arial"/>
                <w:spacing w:val="-2"/>
                <w:sz w:val="28"/>
                <w:szCs w:val="28"/>
              </w:rPr>
              <w:t xml:space="preserve">Середній </w:t>
            </w:r>
          </w:p>
        </w:tc>
        <w:tc>
          <w:tcPr>
            <w:tcW w:w="2552" w:type="dxa"/>
            <w:vAlign w:val="center"/>
          </w:tcPr>
          <w:p w:rsidR="0048092B" w:rsidRPr="003631D4" w:rsidRDefault="0048092B" w:rsidP="00FE3907">
            <w:pPr>
              <w:spacing w:after="0" w:line="245" w:lineRule="auto"/>
              <w:jc w:val="center"/>
              <w:rPr>
                <w:rFonts w:ascii="Arial" w:hAnsi="Arial" w:cs="Arial"/>
                <w:spacing w:val="-2"/>
                <w:sz w:val="28"/>
                <w:szCs w:val="28"/>
              </w:rPr>
            </w:pPr>
            <w:r w:rsidRPr="003631D4">
              <w:rPr>
                <w:rFonts w:ascii="Arial" w:hAnsi="Arial" w:cs="Arial"/>
                <w:spacing w:val="-2"/>
                <w:sz w:val="28"/>
                <w:szCs w:val="28"/>
              </w:rPr>
              <w:t xml:space="preserve">Низький </w:t>
            </w:r>
          </w:p>
        </w:tc>
      </w:tr>
      <w:tr w:rsidR="00FE3907" w:rsidRPr="003631D4" w:rsidTr="00FE3907">
        <w:trPr>
          <w:tblHeader/>
          <w:jc w:val="center"/>
        </w:trPr>
        <w:tc>
          <w:tcPr>
            <w:tcW w:w="1820" w:type="dxa"/>
            <w:gridSpan w:val="2"/>
          </w:tcPr>
          <w:p w:rsidR="0048092B" w:rsidRPr="003631D4" w:rsidRDefault="0048092B" w:rsidP="00E604A6">
            <w:pPr>
              <w:pStyle w:val="12"/>
            </w:pPr>
            <w:r w:rsidRPr="003631D4">
              <w:t>Здібність сприймання</w:t>
            </w:r>
          </w:p>
        </w:tc>
        <w:tc>
          <w:tcPr>
            <w:tcW w:w="2547" w:type="dxa"/>
            <w:gridSpan w:val="2"/>
          </w:tcPr>
          <w:p w:rsidR="0048092B" w:rsidRPr="003631D4" w:rsidRDefault="0048092B" w:rsidP="00E604A6">
            <w:pPr>
              <w:pStyle w:val="12"/>
            </w:pPr>
            <w:r w:rsidRPr="003631D4">
              <w:t>Яскрава емоційна реакція на музику, у висловлених враженнях відчутне глибоке проникнення у її зміст, утримується стійкий інтерес до твору протягом його звучання</w:t>
            </w:r>
          </w:p>
        </w:tc>
        <w:tc>
          <w:tcPr>
            <w:tcW w:w="2547" w:type="dxa"/>
          </w:tcPr>
          <w:p w:rsidR="0048092B" w:rsidRPr="003631D4" w:rsidRDefault="0048092B" w:rsidP="00E604A6">
            <w:pPr>
              <w:pStyle w:val="12"/>
            </w:pPr>
            <w:r w:rsidRPr="003631D4">
              <w:t>Досить яскрава емоційна реакція на музику, висловлювання про неї відповідають музичному змісту, виявляється інтерес до музичного твору</w:t>
            </w:r>
          </w:p>
        </w:tc>
        <w:tc>
          <w:tcPr>
            <w:tcW w:w="2548" w:type="dxa"/>
          </w:tcPr>
          <w:p w:rsidR="0048092B" w:rsidRPr="003631D4" w:rsidRDefault="0048092B" w:rsidP="00FE3907">
            <w:pPr>
              <w:spacing w:after="0" w:line="245" w:lineRule="auto"/>
              <w:rPr>
                <w:rFonts w:ascii="Arial" w:hAnsi="Arial" w:cs="Arial"/>
                <w:spacing w:val="-2"/>
                <w:sz w:val="28"/>
                <w:szCs w:val="28"/>
              </w:rPr>
            </w:pPr>
            <w:r w:rsidRPr="003631D4">
              <w:rPr>
                <w:rFonts w:ascii="Arial" w:hAnsi="Arial" w:cs="Arial"/>
                <w:spacing w:val="-2"/>
                <w:sz w:val="28"/>
                <w:szCs w:val="28"/>
              </w:rPr>
              <w:t>Емоційна реакція низька, іноді неадекватна, висловлювання про музику поверхові, лексично збіднені, інтерес до музичного твору нестійкий</w:t>
            </w:r>
          </w:p>
        </w:tc>
      </w:tr>
      <w:tr w:rsidR="00FE3907" w:rsidRPr="003631D4" w:rsidTr="00FE3907">
        <w:trPr>
          <w:tblHeader/>
          <w:jc w:val="center"/>
        </w:trPr>
        <w:tc>
          <w:tcPr>
            <w:tcW w:w="1820" w:type="dxa"/>
            <w:gridSpan w:val="2"/>
          </w:tcPr>
          <w:p w:rsidR="0048092B" w:rsidRPr="003631D4" w:rsidRDefault="0048092B" w:rsidP="00E604A6">
            <w:pPr>
              <w:pStyle w:val="12"/>
            </w:pPr>
            <w:r w:rsidRPr="003631D4">
              <w:t>Виконавські здібності</w:t>
            </w:r>
          </w:p>
        </w:tc>
        <w:tc>
          <w:tcPr>
            <w:tcW w:w="2547" w:type="dxa"/>
            <w:gridSpan w:val="2"/>
          </w:tcPr>
          <w:p w:rsidR="0048092B" w:rsidRPr="003631D4" w:rsidRDefault="0048092B" w:rsidP="00FE3907">
            <w:pPr>
              <w:spacing w:after="0" w:line="245" w:lineRule="auto"/>
              <w:rPr>
                <w:rFonts w:ascii="Arial" w:hAnsi="Arial" w:cs="Arial"/>
                <w:spacing w:val="-2"/>
                <w:sz w:val="28"/>
                <w:szCs w:val="28"/>
              </w:rPr>
            </w:pPr>
            <w:r w:rsidRPr="003631D4">
              <w:rPr>
                <w:rFonts w:ascii="Arial" w:hAnsi="Arial" w:cs="Arial"/>
                <w:spacing w:val="-2"/>
                <w:sz w:val="28"/>
                <w:szCs w:val="28"/>
              </w:rPr>
              <w:t>Виразність і чистота співу, пластичність рухів під музику, емоційно-образне інсценування пісень та музичних ігор, точна координація рухів при грі на дитячих музичних інструментах</w:t>
            </w:r>
          </w:p>
        </w:tc>
        <w:tc>
          <w:tcPr>
            <w:tcW w:w="2547" w:type="dxa"/>
          </w:tcPr>
          <w:p w:rsidR="0048092B" w:rsidRPr="003631D4" w:rsidRDefault="0048092B" w:rsidP="00FE3907">
            <w:pPr>
              <w:spacing w:after="0" w:line="245" w:lineRule="auto"/>
              <w:rPr>
                <w:rFonts w:ascii="Arial" w:hAnsi="Arial" w:cs="Arial"/>
                <w:spacing w:val="-2"/>
                <w:sz w:val="28"/>
                <w:szCs w:val="28"/>
              </w:rPr>
            </w:pPr>
            <w:r w:rsidRPr="003631D4">
              <w:rPr>
                <w:rFonts w:ascii="Arial" w:hAnsi="Arial" w:cs="Arial"/>
                <w:spacing w:val="-2"/>
                <w:sz w:val="28"/>
                <w:szCs w:val="28"/>
              </w:rPr>
              <w:t>Спів досить виразний і чистий, достатня пластичність рухів під музику, помірне емоційно-образне інсценування пісень та музичних ігор, достатня координація рухів при грі на дитячих музичних інструментах</w:t>
            </w:r>
          </w:p>
        </w:tc>
        <w:tc>
          <w:tcPr>
            <w:tcW w:w="2548" w:type="dxa"/>
          </w:tcPr>
          <w:p w:rsidR="0048092B" w:rsidRPr="003631D4" w:rsidRDefault="0048092B" w:rsidP="00FE3907">
            <w:pPr>
              <w:spacing w:after="0" w:line="245" w:lineRule="auto"/>
              <w:rPr>
                <w:rFonts w:ascii="Arial" w:hAnsi="Arial" w:cs="Arial"/>
                <w:spacing w:val="-2"/>
                <w:sz w:val="28"/>
                <w:szCs w:val="28"/>
              </w:rPr>
            </w:pPr>
            <w:r w:rsidRPr="003631D4">
              <w:rPr>
                <w:rFonts w:ascii="Arial" w:hAnsi="Arial" w:cs="Arial"/>
                <w:spacing w:val="-2"/>
                <w:sz w:val="28"/>
                <w:szCs w:val="28"/>
              </w:rPr>
              <w:t>Спів невиразний, неточний, низька пластичність рухів під музику, відчувається байдужість до інсценування, відсутність координованості рухів при грі на дитячих музичних інструментах</w:t>
            </w:r>
          </w:p>
        </w:tc>
      </w:tr>
      <w:tr w:rsidR="00FE3907" w:rsidRPr="003631D4" w:rsidTr="00FE3907">
        <w:trPr>
          <w:tblHeader/>
          <w:jc w:val="center"/>
        </w:trPr>
        <w:tc>
          <w:tcPr>
            <w:tcW w:w="1820" w:type="dxa"/>
            <w:gridSpan w:val="2"/>
          </w:tcPr>
          <w:p w:rsidR="0048092B" w:rsidRPr="003631D4" w:rsidRDefault="0048092B" w:rsidP="00E604A6">
            <w:pPr>
              <w:pStyle w:val="12"/>
            </w:pPr>
            <w:r w:rsidRPr="003631D4">
              <w:t>Творчі здібності</w:t>
            </w:r>
          </w:p>
        </w:tc>
        <w:tc>
          <w:tcPr>
            <w:tcW w:w="2547" w:type="dxa"/>
            <w:gridSpan w:val="2"/>
          </w:tcPr>
          <w:p w:rsidR="0048092B" w:rsidRPr="003631D4" w:rsidRDefault="0048092B" w:rsidP="009E68DE">
            <w:pPr>
              <w:spacing w:after="0" w:line="245" w:lineRule="auto"/>
              <w:rPr>
                <w:rFonts w:ascii="Arial" w:hAnsi="Arial" w:cs="Arial"/>
                <w:spacing w:val="-2"/>
                <w:sz w:val="28"/>
                <w:szCs w:val="28"/>
              </w:rPr>
            </w:pPr>
            <w:r w:rsidRPr="003631D4">
              <w:rPr>
                <w:rFonts w:ascii="Arial" w:hAnsi="Arial" w:cs="Arial"/>
                <w:spacing w:val="-2"/>
                <w:sz w:val="28"/>
                <w:szCs w:val="28"/>
              </w:rPr>
              <w:t>Виявляється прагнення до музичної твор</w:t>
            </w:r>
            <w:r w:rsidR="00FE3907">
              <w:rPr>
                <w:rFonts w:ascii="Arial" w:hAnsi="Arial" w:cs="Arial"/>
                <w:spacing w:val="-2"/>
                <w:sz w:val="28"/>
                <w:szCs w:val="28"/>
                <w:lang w:val="ru-RU"/>
              </w:rPr>
              <w:softHyphen/>
            </w:r>
            <w:r w:rsidRPr="003631D4">
              <w:rPr>
                <w:rFonts w:ascii="Arial" w:hAnsi="Arial" w:cs="Arial"/>
                <w:spacing w:val="-2"/>
                <w:sz w:val="28"/>
                <w:szCs w:val="28"/>
              </w:rPr>
              <w:t>чості, творча уява при сприйманні та виконанн</w:t>
            </w:r>
            <w:r w:rsidR="009E68DE">
              <w:rPr>
                <w:rFonts w:ascii="Arial" w:hAnsi="Arial" w:cs="Arial"/>
                <w:spacing w:val="-2"/>
                <w:sz w:val="28"/>
                <w:szCs w:val="28"/>
              </w:rPr>
              <w:t>і</w:t>
            </w:r>
            <w:r w:rsidRPr="003631D4">
              <w:rPr>
                <w:rFonts w:ascii="Arial" w:hAnsi="Arial" w:cs="Arial"/>
                <w:spacing w:val="-2"/>
                <w:sz w:val="28"/>
                <w:szCs w:val="28"/>
              </w:rPr>
              <w:t xml:space="preserve"> музики, оригі</w:t>
            </w:r>
            <w:r w:rsidR="00FE3907">
              <w:rPr>
                <w:rFonts w:ascii="Arial" w:hAnsi="Arial" w:cs="Arial"/>
                <w:spacing w:val="-2"/>
                <w:sz w:val="28"/>
                <w:szCs w:val="28"/>
                <w:lang w:val="ru-RU"/>
              </w:rPr>
              <w:softHyphen/>
            </w:r>
            <w:r w:rsidRPr="003631D4">
              <w:rPr>
                <w:rFonts w:ascii="Arial" w:hAnsi="Arial" w:cs="Arial"/>
                <w:spacing w:val="-2"/>
                <w:sz w:val="28"/>
                <w:szCs w:val="28"/>
              </w:rPr>
              <w:t>наль</w:t>
            </w:r>
            <w:r w:rsidR="00FE3907">
              <w:rPr>
                <w:rFonts w:ascii="Arial" w:hAnsi="Arial" w:cs="Arial"/>
                <w:spacing w:val="-2"/>
                <w:sz w:val="28"/>
                <w:szCs w:val="28"/>
                <w:lang w:val="ru-RU"/>
              </w:rPr>
              <w:softHyphen/>
            </w:r>
            <w:r w:rsidRPr="003631D4">
              <w:rPr>
                <w:rFonts w:ascii="Arial" w:hAnsi="Arial" w:cs="Arial"/>
                <w:spacing w:val="-2"/>
                <w:sz w:val="28"/>
                <w:szCs w:val="28"/>
              </w:rPr>
              <w:t>ність образ</w:t>
            </w:r>
            <w:r w:rsidR="00FE3907">
              <w:rPr>
                <w:rFonts w:ascii="Arial" w:hAnsi="Arial" w:cs="Arial"/>
                <w:spacing w:val="-2"/>
                <w:sz w:val="28"/>
                <w:szCs w:val="28"/>
                <w:lang w:val="ru-RU"/>
              </w:rPr>
              <w:softHyphen/>
            </w:r>
            <w:r w:rsidRPr="003631D4">
              <w:rPr>
                <w:rFonts w:ascii="Arial" w:hAnsi="Arial" w:cs="Arial"/>
                <w:spacing w:val="-2"/>
                <w:sz w:val="28"/>
                <w:szCs w:val="28"/>
              </w:rPr>
              <w:t>ного мислення</w:t>
            </w:r>
          </w:p>
        </w:tc>
        <w:tc>
          <w:tcPr>
            <w:tcW w:w="2547" w:type="dxa"/>
          </w:tcPr>
          <w:p w:rsidR="0048092B" w:rsidRPr="003631D4" w:rsidRDefault="0048092B" w:rsidP="00FE3907">
            <w:pPr>
              <w:spacing w:after="0" w:line="245" w:lineRule="auto"/>
              <w:rPr>
                <w:rFonts w:ascii="Arial" w:hAnsi="Arial" w:cs="Arial"/>
                <w:spacing w:val="-2"/>
                <w:sz w:val="28"/>
                <w:szCs w:val="28"/>
              </w:rPr>
            </w:pPr>
            <w:r w:rsidRPr="003631D4">
              <w:rPr>
                <w:rFonts w:ascii="Arial" w:hAnsi="Arial" w:cs="Arial"/>
                <w:spacing w:val="-2"/>
                <w:sz w:val="28"/>
                <w:szCs w:val="28"/>
              </w:rPr>
              <w:t>Прагнення до музичної творчості ситуативне, досить розвинена творча уява при сприйманні та виконанні музики</w:t>
            </w:r>
          </w:p>
        </w:tc>
        <w:tc>
          <w:tcPr>
            <w:tcW w:w="2548" w:type="dxa"/>
          </w:tcPr>
          <w:p w:rsidR="0048092B" w:rsidRPr="003631D4" w:rsidRDefault="0048092B" w:rsidP="00FE3907">
            <w:pPr>
              <w:spacing w:after="0" w:line="245" w:lineRule="auto"/>
              <w:rPr>
                <w:rFonts w:ascii="Arial" w:hAnsi="Arial" w:cs="Arial"/>
                <w:spacing w:val="-2"/>
                <w:sz w:val="28"/>
                <w:szCs w:val="28"/>
              </w:rPr>
            </w:pPr>
            <w:r w:rsidRPr="003631D4">
              <w:rPr>
                <w:rFonts w:ascii="Arial" w:hAnsi="Arial" w:cs="Arial"/>
                <w:spacing w:val="-2"/>
                <w:sz w:val="28"/>
                <w:szCs w:val="28"/>
              </w:rPr>
              <w:t>Відсутність прагнення до музичної творчості, творчої уяви при сприйманні та виконанні музики</w:t>
            </w:r>
          </w:p>
        </w:tc>
      </w:tr>
    </w:tbl>
    <w:p w:rsidR="0048092B" w:rsidRPr="003631D4" w:rsidRDefault="0048092B" w:rsidP="00A73414">
      <w:pPr>
        <w:pStyle w:val="afa"/>
        <w:spacing w:line="259" w:lineRule="auto"/>
        <w:ind w:firstLine="709"/>
        <w:rPr>
          <w:rFonts w:ascii="Arial" w:hAnsi="Arial" w:cs="Arial"/>
          <w:bCs/>
          <w:spacing w:val="-2"/>
        </w:rPr>
      </w:pPr>
      <w:r w:rsidRPr="003631D4">
        <w:rPr>
          <w:rFonts w:ascii="Arial" w:hAnsi="Arial" w:cs="Arial"/>
          <w:bCs/>
          <w:spacing w:val="-2"/>
        </w:rPr>
        <w:lastRenderedPageBreak/>
        <w:t>Вивчення рівня сформованості музичних здібностей має вестись одночасно за трьома основними напрямками:</w:t>
      </w:r>
    </w:p>
    <w:p w:rsidR="0048092B" w:rsidRPr="003631D4" w:rsidRDefault="0048092B" w:rsidP="00FE3907">
      <w:pPr>
        <w:pStyle w:val="afa"/>
        <w:numPr>
          <w:ilvl w:val="0"/>
          <w:numId w:val="59"/>
        </w:numPr>
        <w:tabs>
          <w:tab w:val="left" w:pos="1134"/>
        </w:tabs>
        <w:spacing w:line="259" w:lineRule="auto"/>
        <w:ind w:firstLine="709"/>
        <w:rPr>
          <w:rFonts w:ascii="Arial" w:hAnsi="Arial" w:cs="Arial"/>
          <w:i/>
          <w:iCs/>
          <w:spacing w:val="-2"/>
        </w:rPr>
      </w:pPr>
      <w:r w:rsidRPr="003631D4">
        <w:rPr>
          <w:rFonts w:ascii="Arial" w:hAnsi="Arial" w:cs="Arial"/>
          <w:b/>
          <w:bCs/>
          <w:i/>
          <w:iCs/>
          <w:spacing w:val="-2"/>
        </w:rPr>
        <w:t>Сформованість музично-слухових здібностей:</w:t>
      </w:r>
    </w:p>
    <w:p w:rsidR="0048092B" w:rsidRPr="003631D4" w:rsidRDefault="0048092B" w:rsidP="00FE3907">
      <w:pPr>
        <w:pStyle w:val="afa"/>
        <w:tabs>
          <w:tab w:val="left" w:pos="1134"/>
        </w:tabs>
        <w:spacing w:line="259" w:lineRule="auto"/>
        <w:ind w:firstLine="709"/>
        <w:rPr>
          <w:rFonts w:ascii="Arial" w:hAnsi="Arial" w:cs="Arial"/>
          <w:spacing w:val="-2"/>
        </w:rPr>
      </w:pPr>
      <w:r w:rsidRPr="003631D4">
        <w:rPr>
          <w:rFonts w:ascii="Arial" w:hAnsi="Arial" w:cs="Arial"/>
          <w:spacing w:val="-2"/>
        </w:rPr>
        <w:t>а) ладове чуття (емоційний компонент);</w:t>
      </w:r>
    </w:p>
    <w:p w:rsidR="0048092B" w:rsidRPr="003631D4" w:rsidRDefault="0048092B" w:rsidP="00FE3907">
      <w:pPr>
        <w:pStyle w:val="afa"/>
        <w:tabs>
          <w:tab w:val="left" w:pos="1134"/>
        </w:tabs>
        <w:spacing w:line="259" w:lineRule="auto"/>
        <w:ind w:firstLine="709"/>
        <w:rPr>
          <w:rFonts w:ascii="Arial" w:hAnsi="Arial" w:cs="Arial"/>
          <w:spacing w:val="-2"/>
        </w:rPr>
      </w:pPr>
      <w:r w:rsidRPr="003631D4">
        <w:rPr>
          <w:rFonts w:ascii="Arial" w:hAnsi="Arial" w:cs="Arial"/>
          <w:spacing w:val="-2"/>
        </w:rPr>
        <w:t>б) музично-ритмічне чуття (емоційний компонент);</w:t>
      </w:r>
    </w:p>
    <w:p w:rsidR="0048092B" w:rsidRPr="003631D4" w:rsidRDefault="0048092B" w:rsidP="00FE3907">
      <w:pPr>
        <w:pStyle w:val="afa"/>
        <w:tabs>
          <w:tab w:val="left" w:pos="1134"/>
        </w:tabs>
        <w:spacing w:line="259" w:lineRule="auto"/>
        <w:ind w:firstLine="709"/>
        <w:rPr>
          <w:rFonts w:ascii="Arial" w:hAnsi="Arial" w:cs="Arial"/>
          <w:spacing w:val="-2"/>
        </w:rPr>
      </w:pPr>
      <w:r w:rsidRPr="003631D4">
        <w:rPr>
          <w:rFonts w:ascii="Arial" w:hAnsi="Arial" w:cs="Arial"/>
          <w:spacing w:val="-2"/>
        </w:rPr>
        <w:t>в) музично-слухові уявлення (слуховий компонент).</w:t>
      </w:r>
    </w:p>
    <w:p w:rsidR="0048092B" w:rsidRPr="003631D4" w:rsidRDefault="0048092B" w:rsidP="00FE3907">
      <w:pPr>
        <w:pStyle w:val="afa"/>
        <w:numPr>
          <w:ilvl w:val="0"/>
          <w:numId w:val="59"/>
        </w:numPr>
        <w:tabs>
          <w:tab w:val="left" w:pos="1134"/>
        </w:tabs>
        <w:spacing w:line="259" w:lineRule="auto"/>
        <w:ind w:firstLine="709"/>
        <w:rPr>
          <w:rFonts w:ascii="Arial" w:hAnsi="Arial" w:cs="Arial"/>
          <w:i/>
          <w:iCs/>
          <w:spacing w:val="-2"/>
        </w:rPr>
      </w:pPr>
      <w:r w:rsidRPr="003631D4">
        <w:rPr>
          <w:rFonts w:ascii="Arial" w:hAnsi="Arial" w:cs="Arial"/>
          <w:b/>
          <w:bCs/>
          <w:i/>
          <w:iCs/>
          <w:spacing w:val="-2"/>
        </w:rPr>
        <w:t>Сформованість музично-естетичних здібностей:</w:t>
      </w:r>
    </w:p>
    <w:p w:rsidR="0048092B" w:rsidRPr="003631D4" w:rsidRDefault="0048092B" w:rsidP="00FE3907">
      <w:pPr>
        <w:pStyle w:val="afa"/>
        <w:numPr>
          <w:ilvl w:val="1"/>
          <w:numId w:val="59"/>
        </w:numPr>
        <w:tabs>
          <w:tab w:val="clear" w:pos="1440"/>
          <w:tab w:val="num" w:pos="980"/>
          <w:tab w:val="left" w:pos="1134"/>
        </w:tabs>
        <w:spacing w:line="259" w:lineRule="auto"/>
        <w:ind w:left="0" w:firstLine="709"/>
        <w:jc w:val="left"/>
        <w:rPr>
          <w:rFonts w:ascii="Arial" w:hAnsi="Arial" w:cs="Arial"/>
          <w:spacing w:val="-2"/>
        </w:rPr>
      </w:pPr>
      <w:r w:rsidRPr="003631D4">
        <w:rPr>
          <w:rFonts w:ascii="Arial" w:hAnsi="Arial" w:cs="Arial"/>
          <w:spacing w:val="-2"/>
        </w:rPr>
        <w:t>раціонально-пізнавальні здібності:</w:t>
      </w:r>
    </w:p>
    <w:p w:rsidR="0048092B" w:rsidRPr="003631D4" w:rsidRDefault="0048092B" w:rsidP="00FE3907">
      <w:pPr>
        <w:pStyle w:val="afa"/>
        <w:tabs>
          <w:tab w:val="left" w:pos="1134"/>
        </w:tabs>
        <w:spacing w:line="259" w:lineRule="auto"/>
        <w:ind w:firstLine="709"/>
        <w:jc w:val="left"/>
        <w:rPr>
          <w:rFonts w:ascii="Arial" w:hAnsi="Arial" w:cs="Arial"/>
          <w:spacing w:val="-2"/>
        </w:rPr>
      </w:pPr>
      <w:r w:rsidRPr="003631D4">
        <w:rPr>
          <w:rFonts w:ascii="Arial" w:hAnsi="Arial" w:cs="Arial"/>
          <w:spacing w:val="-2"/>
        </w:rPr>
        <w:t>а) слухова спостережливість;</w:t>
      </w:r>
    </w:p>
    <w:p w:rsidR="0048092B" w:rsidRPr="003631D4" w:rsidRDefault="0048092B" w:rsidP="00FE3907">
      <w:pPr>
        <w:pStyle w:val="afa"/>
        <w:tabs>
          <w:tab w:val="left" w:pos="1134"/>
        </w:tabs>
        <w:spacing w:line="259" w:lineRule="auto"/>
        <w:ind w:firstLine="709"/>
        <w:jc w:val="left"/>
        <w:rPr>
          <w:rFonts w:ascii="Arial" w:hAnsi="Arial" w:cs="Arial"/>
          <w:spacing w:val="-2"/>
        </w:rPr>
      </w:pPr>
      <w:r w:rsidRPr="003631D4">
        <w:rPr>
          <w:rFonts w:ascii="Arial" w:hAnsi="Arial" w:cs="Arial"/>
          <w:spacing w:val="-2"/>
        </w:rPr>
        <w:t>б) диференціація музичної мови;</w:t>
      </w:r>
    </w:p>
    <w:p w:rsidR="0048092B" w:rsidRPr="003631D4" w:rsidRDefault="0048092B" w:rsidP="00FE3907">
      <w:pPr>
        <w:pStyle w:val="afa"/>
        <w:tabs>
          <w:tab w:val="left" w:pos="1134"/>
        </w:tabs>
        <w:spacing w:line="259" w:lineRule="auto"/>
        <w:ind w:firstLine="709"/>
        <w:jc w:val="left"/>
        <w:rPr>
          <w:rFonts w:ascii="Arial" w:hAnsi="Arial" w:cs="Arial"/>
          <w:spacing w:val="-2"/>
        </w:rPr>
      </w:pPr>
      <w:r w:rsidRPr="003631D4">
        <w:rPr>
          <w:rFonts w:ascii="Arial" w:hAnsi="Arial" w:cs="Arial"/>
          <w:spacing w:val="-2"/>
        </w:rPr>
        <w:t>в) здібність до осмислення музичного змісту.</w:t>
      </w:r>
    </w:p>
    <w:p w:rsidR="0048092B" w:rsidRPr="003631D4" w:rsidRDefault="0048092B" w:rsidP="00FE3907">
      <w:pPr>
        <w:pStyle w:val="afa"/>
        <w:numPr>
          <w:ilvl w:val="0"/>
          <w:numId w:val="60"/>
        </w:numPr>
        <w:tabs>
          <w:tab w:val="clear" w:pos="1487"/>
          <w:tab w:val="num" w:pos="980"/>
          <w:tab w:val="left" w:pos="1134"/>
        </w:tabs>
        <w:spacing w:line="259" w:lineRule="auto"/>
        <w:ind w:left="0" w:firstLine="709"/>
        <w:jc w:val="left"/>
        <w:rPr>
          <w:rFonts w:ascii="Arial" w:hAnsi="Arial" w:cs="Arial"/>
          <w:spacing w:val="-2"/>
        </w:rPr>
      </w:pPr>
      <w:r w:rsidRPr="003631D4">
        <w:rPr>
          <w:rFonts w:ascii="Arial" w:hAnsi="Arial" w:cs="Arial"/>
          <w:spacing w:val="-2"/>
        </w:rPr>
        <w:t>емоційно-пізнавальні здібності:</w:t>
      </w:r>
    </w:p>
    <w:p w:rsidR="0048092B" w:rsidRPr="003631D4" w:rsidRDefault="0048092B" w:rsidP="00FE3907">
      <w:pPr>
        <w:pStyle w:val="afa"/>
        <w:tabs>
          <w:tab w:val="left" w:pos="1134"/>
        </w:tabs>
        <w:spacing w:line="259" w:lineRule="auto"/>
        <w:ind w:firstLine="709"/>
        <w:jc w:val="left"/>
        <w:rPr>
          <w:rFonts w:ascii="Arial" w:hAnsi="Arial" w:cs="Arial"/>
          <w:spacing w:val="-2"/>
        </w:rPr>
      </w:pPr>
      <w:r w:rsidRPr="003631D4">
        <w:rPr>
          <w:rFonts w:ascii="Arial" w:hAnsi="Arial" w:cs="Arial"/>
          <w:spacing w:val="-2"/>
        </w:rPr>
        <w:t>а) яскравість та багатство уяви;</w:t>
      </w:r>
    </w:p>
    <w:p w:rsidR="0048092B" w:rsidRPr="003631D4" w:rsidRDefault="0048092B" w:rsidP="00FE3907">
      <w:pPr>
        <w:pStyle w:val="afa"/>
        <w:tabs>
          <w:tab w:val="left" w:pos="1134"/>
        </w:tabs>
        <w:spacing w:line="259" w:lineRule="auto"/>
        <w:ind w:firstLine="709"/>
        <w:jc w:val="left"/>
        <w:rPr>
          <w:rFonts w:ascii="Arial" w:hAnsi="Arial" w:cs="Arial"/>
          <w:spacing w:val="-2"/>
        </w:rPr>
      </w:pPr>
      <w:r w:rsidRPr="003631D4">
        <w:rPr>
          <w:rFonts w:ascii="Arial" w:hAnsi="Arial" w:cs="Arial"/>
          <w:spacing w:val="-2"/>
        </w:rPr>
        <w:t>б) розкриття життєвих зв</w:t>
      </w:r>
      <w:r w:rsidR="00E6330A">
        <w:rPr>
          <w:rFonts w:ascii="Arial" w:hAnsi="Arial" w:cs="Arial"/>
          <w:spacing w:val="-2"/>
        </w:rPr>
        <w:t>’</w:t>
      </w:r>
      <w:r w:rsidRPr="003631D4">
        <w:rPr>
          <w:rFonts w:ascii="Arial" w:hAnsi="Arial" w:cs="Arial"/>
          <w:spacing w:val="-2"/>
        </w:rPr>
        <w:t>язків музики;</w:t>
      </w:r>
    </w:p>
    <w:p w:rsidR="0048092B" w:rsidRPr="003631D4" w:rsidRDefault="0048092B" w:rsidP="00FE3907">
      <w:pPr>
        <w:pStyle w:val="afa"/>
        <w:tabs>
          <w:tab w:val="left" w:pos="1134"/>
        </w:tabs>
        <w:spacing w:line="259" w:lineRule="auto"/>
        <w:ind w:firstLine="709"/>
        <w:jc w:val="left"/>
        <w:rPr>
          <w:rFonts w:ascii="Arial" w:hAnsi="Arial" w:cs="Arial"/>
          <w:spacing w:val="-2"/>
        </w:rPr>
      </w:pPr>
      <w:r w:rsidRPr="003631D4">
        <w:rPr>
          <w:rFonts w:ascii="Arial" w:hAnsi="Arial" w:cs="Arial"/>
          <w:spacing w:val="-2"/>
        </w:rPr>
        <w:t>в) оцінне ставлення.</w:t>
      </w:r>
    </w:p>
    <w:p w:rsidR="0048092B" w:rsidRPr="003631D4" w:rsidRDefault="0048092B" w:rsidP="00FE3907">
      <w:pPr>
        <w:pStyle w:val="afa"/>
        <w:numPr>
          <w:ilvl w:val="0"/>
          <w:numId w:val="59"/>
        </w:numPr>
        <w:tabs>
          <w:tab w:val="left" w:pos="1134"/>
        </w:tabs>
        <w:spacing w:line="259" w:lineRule="auto"/>
        <w:ind w:firstLine="709"/>
        <w:rPr>
          <w:rFonts w:ascii="Arial" w:hAnsi="Arial" w:cs="Arial"/>
          <w:i/>
          <w:iCs/>
          <w:spacing w:val="-2"/>
        </w:rPr>
      </w:pPr>
      <w:r w:rsidRPr="003631D4">
        <w:rPr>
          <w:rFonts w:ascii="Arial" w:hAnsi="Arial" w:cs="Arial"/>
          <w:b/>
          <w:bCs/>
          <w:i/>
          <w:iCs/>
          <w:spacing w:val="-2"/>
        </w:rPr>
        <w:t>Сформованість здібностей до музичної діяльності:</w:t>
      </w:r>
    </w:p>
    <w:p w:rsidR="0048092B" w:rsidRPr="003631D4" w:rsidRDefault="0048092B" w:rsidP="00FE3907">
      <w:pPr>
        <w:pStyle w:val="afa"/>
        <w:tabs>
          <w:tab w:val="left" w:pos="1134"/>
        </w:tabs>
        <w:spacing w:line="259" w:lineRule="auto"/>
        <w:ind w:firstLine="709"/>
        <w:rPr>
          <w:rFonts w:ascii="Arial" w:hAnsi="Arial" w:cs="Arial"/>
          <w:spacing w:val="-2"/>
        </w:rPr>
      </w:pPr>
      <w:r w:rsidRPr="003631D4">
        <w:rPr>
          <w:rFonts w:ascii="Arial" w:hAnsi="Arial" w:cs="Arial"/>
          <w:spacing w:val="-2"/>
        </w:rPr>
        <w:t>а) здібність сприймання;</w:t>
      </w:r>
    </w:p>
    <w:p w:rsidR="0048092B" w:rsidRPr="003631D4" w:rsidRDefault="0048092B" w:rsidP="00A73414">
      <w:pPr>
        <w:pStyle w:val="afa"/>
        <w:spacing w:line="259" w:lineRule="auto"/>
        <w:ind w:firstLine="709"/>
        <w:rPr>
          <w:rFonts w:ascii="Arial" w:hAnsi="Arial" w:cs="Arial"/>
          <w:spacing w:val="-2"/>
        </w:rPr>
      </w:pPr>
      <w:r w:rsidRPr="003631D4">
        <w:rPr>
          <w:rFonts w:ascii="Arial" w:hAnsi="Arial" w:cs="Arial"/>
          <w:spacing w:val="-2"/>
        </w:rPr>
        <w:t>б) виконавські здібності;</w:t>
      </w:r>
    </w:p>
    <w:p w:rsidR="0048092B" w:rsidRPr="003631D4" w:rsidRDefault="0048092B" w:rsidP="00A73414">
      <w:pPr>
        <w:pStyle w:val="afa"/>
        <w:spacing w:line="259" w:lineRule="auto"/>
        <w:ind w:firstLine="709"/>
        <w:rPr>
          <w:rFonts w:ascii="Arial" w:hAnsi="Arial" w:cs="Arial"/>
          <w:spacing w:val="-2"/>
        </w:rPr>
      </w:pPr>
      <w:r w:rsidRPr="003631D4">
        <w:rPr>
          <w:rFonts w:ascii="Arial" w:hAnsi="Arial" w:cs="Arial"/>
          <w:spacing w:val="-2"/>
        </w:rPr>
        <w:t>в) творчі здібності.</w:t>
      </w:r>
    </w:p>
    <w:p w:rsidR="0048092B" w:rsidRPr="003631D4" w:rsidRDefault="0048092B" w:rsidP="00A73414">
      <w:pPr>
        <w:pStyle w:val="afa"/>
        <w:spacing w:line="259" w:lineRule="auto"/>
        <w:ind w:firstLine="709"/>
        <w:rPr>
          <w:rFonts w:ascii="Arial" w:hAnsi="Arial" w:cs="Arial"/>
          <w:spacing w:val="-2"/>
        </w:rPr>
      </w:pPr>
      <w:r w:rsidRPr="003631D4">
        <w:rPr>
          <w:rFonts w:ascii="Arial" w:hAnsi="Arial" w:cs="Arial"/>
          <w:spacing w:val="-2"/>
        </w:rPr>
        <w:t xml:space="preserve">Таке комплексне дослідження дасть </w:t>
      </w:r>
      <w:r w:rsidR="009E68DE">
        <w:rPr>
          <w:rFonts w:ascii="Arial" w:hAnsi="Arial" w:cs="Arial"/>
          <w:spacing w:val="-2"/>
        </w:rPr>
        <w:t>у</w:t>
      </w:r>
      <w:r w:rsidRPr="003631D4">
        <w:rPr>
          <w:rFonts w:ascii="Arial" w:hAnsi="Arial" w:cs="Arial"/>
          <w:spacing w:val="-2"/>
        </w:rPr>
        <w:t xml:space="preserve">чителю достатньо повну картину розвитку музичних здібностей як окремих учнів, так і класу у цілому і дозволить побудувати подальшу ефективну роботу. </w:t>
      </w:r>
    </w:p>
    <w:p w:rsidR="007C1640" w:rsidRPr="003631D4" w:rsidRDefault="007C1640" w:rsidP="00A73414">
      <w:pPr>
        <w:pStyle w:val="20"/>
        <w:shd w:val="clear" w:color="auto" w:fill="auto"/>
        <w:spacing w:before="0" w:after="0" w:line="259" w:lineRule="auto"/>
        <w:ind w:right="340"/>
        <w:jc w:val="center"/>
        <w:rPr>
          <w:rFonts w:ascii="Arial" w:hAnsi="Arial" w:cs="Arial"/>
          <w:bCs w:val="0"/>
          <w:spacing w:val="0"/>
          <w:sz w:val="28"/>
          <w:szCs w:val="28"/>
          <w:lang w:val="uk-UA"/>
        </w:rPr>
      </w:pPr>
    </w:p>
    <w:p w:rsidR="007C1640" w:rsidRPr="003631D4" w:rsidRDefault="007C1640" w:rsidP="00A73414">
      <w:pPr>
        <w:pStyle w:val="20"/>
        <w:shd w:val="clear" w:color="auto" w:fill="auto"/>
        <w:spacing w:before="0" w:after="0" w:line="259" w:lineRule="auto"/>
        <w:ind w:right="340"/>
        <w:jc w:val="center"/>
        <w:rPr>
          <w:rFonts w:ascii="Arial" w:hAnsi="Arial" w:cs="Arial"/>
          <w:bCs w:val="0"/>
          <w:spacing w:val="0"/>
          <w:sz w:val="28"/>
          <w:szCs w:val="28"/>
          <w:lang w:val="uk-UA"/>
        </w:rPr>
      </w:pPr>
    </w:p>
    <w:p w:rsidR="00A06F58" w:rsidRPr="003631D4" w:rsidRDefault="00A06F58" w:rsidP="00A73414">
      <w:pPr>
        <w:pStyle w:val="20"/>
        <w:shd w:val="clear" w:color="auto" w:fill="auto"/>
        <w:spacing w:before="0" w:after="0" w:line="259" w:lineRule="auto"/>
        <w:ind w:right="340"/>
        <w:jc w:val="center"/>
        <w:rPr>
          <w:rFonts w:ascii="Arial" w:hAnsi="Arial" w:cs="Arial"/>
          <w:bCs w:val="0"/>
          <w:spacing w:val="0"/>
          <w:sz w:val="28"/>
          <w:szCs w:val="28"/>
          <w:lang w:val="uk-UA"/>
        </w:rPr>
      </w:pPr>
    </w:p>
    <w:p w:rsidR="008C4325" w:rsidRPr="00C66228" w:rsidRDefault="008C4325" w:rsidP="00A73414">
      <w:pPr>
        <w:pStyle w:val="a4"/>
        <w:spacing w:line="259" w:lineRule="auto"/>
        <w:ind w:firstLine="0"/>
        <w:jc w:val="center"/>
        <w:rPr>
          <w:rFonts w:ascii="Arial" w:hAnsi="Arial" w:cs="Arial"/>
          <w:b/>
        </w:rPr>
      </w:pPr>
      <w:r w:rsidRPr="00C66228">
        <w:rPr>
          <w:rFonts w:ascii="Arial" w:hAnsi="Arial" w:cs="Arial"/>
          <w:b/>
        </w:rPr>
        <w:t xml:space="preserve">УНІВЕРСАЛІЗМ ЯК ФЕНОМЕН ПРОФЕСІЙНОЇ МАЙСТЕРНОСТІ </w:t>
      </w:r>
      <w:r w:rsidR="00775CB8" w:rsidRPr="00C66228">
        <w:rPr>
          <w:rFonts w:ascii="Arial" w:hAnsi="Arial" w:cs="Arial"/>
          <w:b/>
          <w:lang w:val="ru-RU"/>
        </w:rPr>
        <w:br/>
      </w:r>
      <w:r w:rsidRPr="00C66228">
        <w:rPr>
          <w:rFonts w:ascii="Arial" w:hAnsi="Arial" w:cs="Arial"/>
          <w:b/>
        </w:rPr>
        <w:t>В СУЧАСНИХ УМОВАХ ПРАКТИЧНОЇ ДІЯЛЬНОСТІ ПІАНІСТА</w:t>
      </w:r>
    </w:p>
    <w:p w:rsidR="008C4325" w:rsidRPr="00C66228" w:rsidRDefault="008C4325" w:rsidP="00A73414">
      <w:pPr>
        <w:pStyle w:val="a4"/>
        <w:spacing w:line="259" w:lineRule="auto"/>
        <w:ind w:firstLine="0"/>
        <w:jc w:val="center"/>
        <w:rPr>
          <w:rFonts w:ascii="Arial" w:hAnsi="Arial" w:cs="Arial"/>
          <w:b/>
          <w:lang w:val="ru-RU"/>
        </w:rPr>
      </w:pPr>
    </w:p>
    <w:p w:rsidR="008C4325" w:rsidRPr="00C66228" w:rsidRDefault="008C4325" w:rsidP="00A73414">
      <w:pPr>
        <w:pStyle w:val="a4"/>
        <w:spacing w:line="259" w:lineRule="auto"/>
        <w:ind w:firstLine="0"/>
        <w:jc w:val="center"/>
        <w:rPr>
          <w:rFonts w:ascii="Arial" w:hAnsi="Arial" w:cs="Arial"/>
          <w:b/>
          <w:lang w:val="ru-RU"/>
        </w:rPr>
      </w:pPr>
      <w:r w:rsidRPr="00C66228">
        <w:rPr>
          <w:rFonts w:ascii="Arial" w:hAnsi="Arial" w:cs="Arial"/>
          <w:b/>
          <w:lang w:val="ru-RU"/>
        </w:rPr>
        <w:t>Лукашева В. В.</w:t>
      </w:r>
    </w:p>
    <w:p w:rsidR="008C4325" w:rsidRPr="00C66228" w:rsidRDefault="008C4325" w:rsidP="00A73414">
      <w:pPr>
        <w:pStyle w:val="a4"/>
        <w:spacing w:line="259" w:lineRule="auto"/>
        <w:ind w:firstLine="0"/>
        <w:jc w:val="center"/>
        <w:rPr>
          <w:rFonts w:ascii="Arial" w:hAnsi="Arial" w:cs="Arial"/>
          <w:b/>
          <w:lang w:val="ru-RU"/>
        </w:rPr>
      </w:pPr>
    </w:p>
    <w:p w:rsidR="008C4325" w:rsidRPr="00C66228" w:rsidRDefault="008C4325" w:rsidP="00A73414">
      <w:pPr>
        <w:pStyle w:val="a4"/>
        <w:spacing w:line="259" w:lineRule="auto"/>
        <w:ind w:left="709" w:firstLine="0"/>
        <w:rPr>
          <w:rFonts w:ascii="Arial" w:hAnsi="Arial" w:cs="Arial"/>
          <w:i/>
          <w:szCs w:val="28"/>
        </w:rPr>
      </w:pPr>
      <w:r w:rsidRPr="00C66228">
        <w:rPr>
          <w:rFonts w:ascii="Arial" w:hAnsi="Arial" w:cs="Arial"/>
          <w:i/>
        </w:rPr>
        <w:t>У статті розглядається проблема формування у піаністів умінь джазової імпровізації як необхідної умови досягнення високого рівня фахової майстерності. Відстоюється думка про необхід</w:t>
      </w:r>
      <w:r w:rsidR="00FE3907" w:rsidRPr="00C66228">
        <w:rPr>
          <w:rFonts w:ascii="Arial" w:hAnsi="Arial" w:cs="Arial"/>
          <w:i/>
          <w:lang w:val="ru-RU"/>
        </w:rPr>
        <w:softHyphen/>
      </w:r>
      <w:r w:rsidRPr="00C66228">
        <w:rPr>
          <w:rFonts w:ascii="Arial" w:hAnsi="Arial" w:cs="Arial"/>
          <w:i/>
        </w:rPr>
        <w:t>ність підготовки музиканта-універсала, оскільки на сьогодні та</w:t>
      </w:r>
      <w:r w:rsidR="00C66228" w:rsidRPr="00C66228">
        <w:rPr>
          <w:rFonts w:ascii="Arial" w:hAnsi="Arial" w:cs="Arial"/>
          <w:i/>
          <w:lang w:val="ru-RU"/>
        </w:rPr>
        <w:softHyphen/>
      </w:r>
      <w:r w:rsidRPr="00C66228">
        <w:rPr>
          <w:rFonts w:ascii="Arial" w:hAnsi="Arial" w:cs="Arial"/>
          <w:i/>
        </w:rPr>
        <w:t>кий спеціаліст є  соціально затребуваним.</w:t>
      </w:r>
    </w:p>
    <w:p w:rsidR="008C4325" w:rsidRPr="00C66228" w:rsidRDefault="008C4325" w:rsidP="00A73414">
      <w:pPr>
        <w:spacing w:after="0" w:line="259" w:lineRule="auto"/>
        <w:ind w:firstLine="709"/>
        <w:jc w:val="both"/>
        <w:rPr>
          <w:rFonts w:ascii="Arial" w:hAnsi="Arial" w:cs="Arial"/>
          <w:i/>
          <w:sz w:val="36"/>
          <w:szCs w:val="36"/>
        </w:rPr>
      </w:pPr>
    </w:p>
    <w:p w:rsidR="008C4325" w:rsidRPr="003631D4" w:rsidRDefault="008C4325" w:rsidP="00A73414">
      <w:pPr>
        <w:spacing w:after="0" w:line="259" w:lineRule="auto"/>
        <w:ind w:firstLine="709"/>
        <w:jc w:val="both"/>
        <w:rPr>
          <w:rFonts w:ascii="Arial" w:hAnsi="Arial" w:cs="Arial"/>
          <w:sz w:val="28"/>
          <w:szCs w:val="28"/>
        </w:rPr>
      </w:pPr>
      <w:r w:rsidRPr="00C66228">
        <w:rPr>
          <w:rFonts w:ascii="Arial" w:hAnsi="Arial" w:cs="Arial"/>
          <w:sz w:val="28"/>
          <w:szCs w:val="28"/>
        </w:rPr>
        <w:t>Практична сфера творчої діяльності піаніста в умовах ХХІ століття вимагає універсальних виконавських якостей, відповідного розвитку му</w:t>
      </w:r>
      <w:r w:rsidR="00FE3907" w:rsidRPr="00C66228">
        <w:rPr>
          <w:rFonts w:ascii="Arial" w:hAnsi="Arial" w:cs="Arial"/>
          <w:sz w:val="28"/>
          <w:szCs w:val="28"/>
        </w:rPr>
        <w:softHyphen/>
      </w:r>
      <w:r w:rsidRPr="00C66228">
        <w:rPr>
          <w:rFonts w:ascii="Arial" w:hAnsi="Arial" w:cs="Arial"/>
          <w:sz w:val="28"/>
          <w:szCs w:val="28"/>
        </w:rPr>
        <w:t>зично-творчих здібностей, широкого музичного кругозору і постійного поповнення репертуару творами академічної, джазової, естрадно</w:t>
      </w:r>
      <w:r w:rsidR="00FE3907" w:rsidRPr="00C66228">
        <w:rPr>
          <w:rFonts w:ascii="Arial" w:hAnsi="Arial" w:cs="Arial"/>
          <w:sz w:val="28"/>
          <w:szCs w:val="28"/>
        </w:rPr>
        <w:t>-</w:t>
      </w:r>
      <w:r w:rsidRPr="00C66228">
        <w:rPr>
          <w:rFonts w:ascii="Arial" w:hAnsi="Arial" w:cs="Arial"/>
          <w:sz w:val="28"/>
          <w:szCs w:val="28"/>
        </w:rPr>
        <w:t>попу</w:t>
      </w:r>
      <w:r w:rsidR="00FE3907" w:rsidRPr="00C66228">
        <w:rPr>
          <w:rFonts w:ascii="Arial" w:hAnsi="Arial" w:cs="Arial"/>
          <w:sz w:val="28"/>
          <w:szCs w:val="28"/>
        </w:rPr>
        <w:softHyphen/>
      </w:r>
      <w:r w:rsidRPr="00C66228">
        <w:rPr>
          <w:rFonts w:ascii="Arial" w:hAnsi="Arial" w:cs="Arial"/>
          <w:sz w:val="28"/>
          <w:szCs w:val="28"/>
        </w:rPr>
        <w:t>лярної, народної музики тощо. Сучасні євроінтеграційні процес</w:t>
      </w:r>
      <w:r w:rsidRPr="003631D4">
        <w:rPr>
          <w:rFonts w:ascii="Arial" w:hAnsi="Arial" w:cs="Arial"/>
          <w:sz w:val="28"/>
          <w:szCs w:val="28"/>
        </w:rPr>
        <w:t>и спону</w:t>
      </w:r>
      <w:r w:rsidR="00C66228" w:rsidRPr="00C66228">
        <w:rPr>
          <w:rFonts w:ascii="Arial" w:hAnsi="Arial" w:cs="Arial"/>
          <w:sz w:val="28"/>
          <w:szCs w:val="28"/>
          <w:lang w:val="ru-RU"/>
        </w:rPr>
        <w:softHyphen/>
      </w:r>
      <w:r w:rsidRPr="003631D4">
        <w:rPr>
          <w:rFonts w:ascii="Arial" w:hAnsi="Arial" w:cs="Arial"/>
          <w:sz w:val="28"/>
          <w:szCs w:val="28"/>
        </w:rPr>
        <w:lastRenderedPageBreak/>
        <w:t>кають до пошуку нових підходів до формування всебічно розви</w:t>
      </w:r>
      <w:r w:rsidR="00FE3907">
        <w:rPr>
          <w:rFonts w:ascii="Arial" w:hAnsi="Arial" w:cs="Arial"/>
          <w:sz w:val="28"/>
          <w:szCs w:val="28"/>
          <w:lang w:val="ru-RU"/>
        </w:rPr>
        <w:softHyphen/>
      </w:r>
      <w:r w:rsidRPr="003631D4">
        <w:rPr>
          <w:rFonts w:ascii="Arial" w:hAnsi="Arial" w:cs="Arial"/>
          <w:sz w:val="28"/>
          <w:szCs w:val="28"/>
        </w:rPr>
        <w:t xml:space="preserve">неного, </w:t>
      </w:r>
      <w:r w:rsidRPr="00C66228">
        <w:rPr>
          <w:rFonts w:ascii="Arial" w:hAnsi="Arial" w:cs="Arial"/>
          <w:spacing w:val="-2"/>
          <w:sz w:val="28"/>
          <w:szCs w:val="28"/>
        </w:rPr>
        <w:t>компетентного фахівця, здатного бути конкурентоспроможним на ринку професійної діяльності. На сьогоднішній день особливого значення набуває формування креативної особистості, яка може реалізувати себе повною мірою у музично-практичній діяльності. Тому значної акту</w:t>
      </w:r>
      <w:r w:rsidR="00C66228" w:rsidRPr="00C66228">
        <w:rPr>
          <w:rFonts w:ascii="Arial" w:hAnsi="Arial" w:cs="Arial"/>
          <w:spacing w:val="-2"/>
          <w:sz w:val="28"/>
          <w:szCs w:val="28"/>
        </w:rPr>
        <w:softHyphen/>
      </w:r>
      <w:r w:rsidRPr="00C66228">
        <w:rPr>
          <w:rFonts w:ascii="Arial" w:hAnsi="Arial" w:cs="Arial"/>
          <w:spacing w:val="-2"/>
          <w:sz w:val="28"/>
          <w:szCs w:val="28"/>
        </w:rPr>
        <w:t>аль</w:t>
      </w:r>
      <w:r w:rsidR="00C66228" w:rsidRPr="00C66228">
        <w:rPr>
          <w:rFonts w:ascii="Arial" w:hAnsi="Arial" w:cs="Arial"/>
          <w:spacing w:val="-2"/>
          <w:sz w:val="28"/>
          <w:szCs w:val="28"/>
        </w:rPr>
        <w:softHyphen/>
      </w:r>
      <w:r w:rsidRPr="00C66228">
        <w:rPr>
          <w:rFonts w:ascii="Arial" w:hAnsi="Arial" w:cs="Arial"/>
          <w:spacing w:val="-2"/>
          <w:sz w:val="28"/>
          <w:szCs w:val="28"/>
        </w:rPr>
        <w:t>ності набуває залучення музиканта-виконавця у процесі його підготовки до продуктивно-творчих видів діяльності, формування у нього відпо</w:t>
      </w:r>
      <w:r w:rsidR="00C66228" w:rsidRPr="00C66228">
        <w:rPr>
          <w:rFonts w:ascii="Arial" w:hAnsi="Arial" w:cs="Arial"/>
          <w:spacing w:val="-2"/>
          <w:sz w:val="28"/>
          <w:szCs w:val="28"/>
        </w:rPr>
        <w:softHyphen/>
      </w:r>
      <w:r w:rsidRPr="00C66228">
        <w:rPr>
          <w:rFonts w:ascii="Arial" w:hAnsi="Arial" w:cs="Arial"/>
          <w:spacing w:val="-2"/>
          <w:sz w:val="28"/>
          <w:szCs w:val="28"/>
        </w:rPr>
        <w:t>від</w:t>
      </w:r>
      <w:r w:rsidR="00C66228" w:rsidRPr="00C66228">
        <w:rPr>
          <w:rFonts w:ascii="Arial" w:hAnsi="Arial" w:cs="Arial"/>
          <w:spacing w:val="-2"/>
          <w:sz w:val="28"/>
          <w:szCs w:val="28"/>
        </w:rPr>
        <w:softHyphen/>
      </w:r>
      <w:r w:rsidRPr="00C66228">
        <w:rPr>
          <w:rFonts w:ascii="Arial" w:hAnsi="Arial" w:cs="Arial"/>
          <w:spacing w:val="-2"/>
          <w:sz w:val="28"/>
          <w:szCs w:val="28"/>
        </w:rPr>
        <w:t>них умінь, навичок – теоретичних і практичних основ інтерпретації музики різних напрямків, набуття ним універсальної фахової майстерності.</w:t>
      </w:r>
    </w:p>
    <w:p w:rsidR="008C4325" w:rsidRPr="003631D4" w:rsidRDefault="008C4325" w:rsidP="00A73414">
      <w:pPr>
        <w:spacing w:after="0" w:line="259" w:lineRule="auto"/>
        <w:ind w:firstLine="709"/>
        <w:jc w:val="both"/>
        <w:rPr>
          <w:rFonts w:ascii="Arial" w:hAnsi="Arial" w:cs="Arial"/>
          <w:sz w:val="28"/>
          <w:szCs w:val="28"/>
        </w:rPr>
      </w:pPr>
      <w:r w:rsidRPr="003631D4">
        <w:rPr>
          <w:rFonts w:ascii="Arial" w:hAnsi="Arial" w:cs="Arial"/>
          <w:sz w:val="28"/>
          <w:szCs w:val="28"/>
        </w:rPr>
        <w:t>Вивчення теоретичних основ академічного та джазового виконав</w:t>
      </w:r>
      <w:r w:rsidR="00C66228" w:rsidRPr="00C66228">
        <w:rPr>
          <w:rFonts w:ascii="Arial" w:hAnsi="Arial" w:cs="Arial"/>
          <w:sz w:val="28"/>
          <w:szCs w:val="28"/>
        </w:rPr>
        <w:softHyphen/>
      </w:r>
      <w:r w:rsidRPr="003631D4">
        <w:rPr>
          <w:rFonts w:ascii="Arial" w:hAnsi="Arial" w:cs="Arial"/>
          <w:sz w:val="28"/>
          <w:szCs w:val="28"/>
        </w:rPr>
        <w:t>ства має бути складовою частиною в цілісному процесі музично</w:t>
      </w:r>
      <w:r w:rsidR="009E68DE">
        <w:rPr>
          <w:rFonts w:ascii="Arial" w:hAnsi="Arial" w:cs="Arial"/>
          <w:sz w:val="28"/>
          <w:szCs w:val="28"/>
        </w:rPr>
        <w:t>-</w:t>
      </w:r>
      <w:r w:rsidRPr="003631D4">
        <w:rPr>
          <w:rFonts w:ascii="Arial" w:hAnsi="Arial" w:cs="Arial"/>
          <w:sz w:val="28"/>
          <w:szCs w:val="28"/>
        </w:rPr>
        <w:t>вико</w:t>
      </w:r>
      <w:r w:rsidR="00C66228" w:rsidRPr="00C66228">
        <w:rPr>
          <w:rFonts w:ascii="Arial" w:hAnsi="Arial" w:cs="Arial"/>
          <w:sz w:val="28"/>
          <w:szCs w:val="28"/>
        </w:rPr>
        <w:softHyphen/>
      </w:r>
      <w:r w:rsidRPr="003631D4">
        <w:rPr>
          <w:rFonts w:ascii="Arial" w:hAnsi="Arial" w:cs="Arial"/>
          <w:sz w:val="28"/>
          <w:szCs w:val="28"/>
        </w:rPr>
        <w:t>навської підготовки молодшого спеціаліста і відповідає державним стандартам вищих навчальних закладів культури і мистецтв І</w:t>
      </w:r>
      <w:r w:rsidR="009E68DE">
        <w:rPr>
          <w:rFonts w:ascii="Arial" w:hAnsi="Arial" w:cs="Arial"/>
          <w:sz w:val="28"/>
          <w:szCs w:val="28"/>
        </w:rPr>
        <w:t>–</w:t>
      </w:r>
      <w:r w:rsidRPr="003631D4">
        <w:rPr>
          <w:rFonts w:ascii="Arial" w:hAnsi="Arial" w:cs="Arial"/>
          <w:sz w:val="28"/>
          <w:szCs w:val="28"/>
        </w:rPr>
        <w:t>ІІ рівнів акредитації. При цьому джазове музикування вимагає сформованості певного комплексу умінь і навичок, має перебувати в тісному і органіч</w:t>
      </w:r>
      <w:r w:rsidR="00C66228" w:rsidRPr="00C66228">
        <w:rPr>
          <w:rFonts w:ascii="Arial" w:hAnsi="Arial" w:cs="Arial"/>
          <w:sz w:val="28"/>
          <w:szCs w:val="28"/>
        </w:rPr>
        <w:softHyphen/>
      </w:r>
      <w:r w:rsidRPr="003631D4">
        <w:rPr>
          <w:rFonts w:ascii="Arial" w:hAnsi="Arial" w:cs="Arial"/>
          <w:sz w:val="28"/>
          <w:szCs w:val="28"/>
        </w:rPr>
        <w:t>ному зв</w:t>
      </w:r>
      <w:r w:rsidR="00E6330A">
        <w:rPr>
          <w:rFonts w:ascii="Arial" w:hAnsi="Arial" w:cs="Arial"/>
          <w:sz w:val="28"/>
          <w:szCs w:val="28"/>
        </w:rPr>
        <w:t>’</w:t>
      </w:r>
      <w:r w:rsidRPr="003631D4">
        <w:rPr>
          <w:rFonts w:ascii="Arial" w:hAnsi="Arial" w:cs="Arial"/>
          <w:sz w:val="28"/>
          <w:szCs w:val="28"/>
        </w:rPr>
        <w:t>язку з роботою над класичним чи сучасним авангардним репер</w:t>
      </w:r>
      <w:r w:rsidR="009E68DE">
        <w:rPr>
          <w:rFonts w:ascii="Arial" w:hAnsi="Arial" w:cs="Arial"/>
          <w:sz w:val="28"/>
          <w:szCs w:val="28"/>
        </w:rPr>
        <w:softHyphen/>
      </w:r>
      <w:r w:rsidRPr="003631D4">
        <w:rPr>
          <w:rFonts w:ascii="Arial" w:hAnsi="Arial" w:cs="Arial"/>
          <w:sz w:val="28"/>
          <w:szCs w:val="28"/>
        </w:rPr>
        <w:t>туаром. Така багатогранність навчального репертуару забезпе</w:t>
      </w:r>
      <w:r w:rsidR="00C66228" w:rsidRPr="00C66228">
        <w:rPr>
          <w:rFonts w:ascii="Arial" w:hAnsi="Arial" w:cs="Arial"/>
          <w:sz w:val="28"/>
          <w:szCs w:val="28"/>
          <w:lang w:val="ru-RU"/>
        </w:rPr>
        <w:softHyphen/>
      </w:r>
      <w:r w:rsidRPr="003631D4">
        <w:rPr>
          <w:rFonts w:ascii="Arial" w:hAnsi="Arial" w:cs="Arial"/>
          <w:sz w:val="28"/>
          <w:szCs w:val="28"/>
        </w:rPr>
        <w:t>чить формування професійної універсальності і компетентності майбут</w:t>
      </w:r>
      <w:r w:rsidR="00C66228" w:rsidRPr="00C66228">
        <w:rPr>
          <w:rFonts w:ascii="Arial" w:hAnsi="Arial" w:cs="Arial"/>
          <w:sz w:val="28"/>
          <w:szCs w:val="28"/>
          <w:lang w:val="ru-RU"/>
        </w:rPr>
        <w:softHyphen/>
      </w:r>
      <w:r w:rsidRPr="003631D4">
        <w:rPr>
          <w:rFonts w:ascii="Arial" w:hAnsi="Arial" w:cs="Arial"/>
          <w:sz w:val="28"/>
          <w:szCs w:val="28"/>
        </w:rPr>
        <w:t>ньо</w:t>
      </w:r>
      <w:r w:rsidR="00C66228" w:rsidRPr="00C66228">
        <w:rPr>
          <w:rFonts w:ascii="Arial" w:hAnsi="Arial" w:cs="Arial"/>
          <w:sz w:val="28"/>
          <w:szCs w:val="28"/>
          <w:lang w:val="ru-RU"/>
        </w:rPr>
        <w:softHyphen/>
      </w:r>
      <w:r w:rsidRPr="003631D4">
        <w:rPr>
          <w:rFonts w:ascii="Arial" w:hAnsi="Arial" w:cs="Arial"/>
          <w:sz w:val="28"/>
          <w:szCs w:val="28"/>
        </w:rPr>
        <w:t>го виконавця, наблизить його до сучасної слухацької. Органічне поєднання двох напрямків музичного мистецтва (академічного і джазового) здатне збагатити навчально-виховний процес, зробити його поліфункціо</w:t>
      </w:r>
      <w:r w:rsidR="009E68DE">
        <w:rPr>
          <w:rFonts w:ascii="Arial" w:hAnsi="Arial" w:cs="Arial"/>
          <w:sz w:val="28"/>
          <w:szCs w:val="28"/>
        </w:rPr>
        <w:softHyphen/>
      </w:r>
      <w:r w:rsidRPr="003631D4">
        <w:rPr>
          <w:rFonts w:ascii="Arial" w:hAnsi="Arial" w:cs="Arial"/>
          <w:sz w:val="28"/>
          <w:szCs w:val="28"/>
        </w:rPr>
        <w:t>наль</w:t>
      </w:r>
      <w:r w:rsidR="009E68DE">
        <w:rPr>
          <w:rFonts w:ascii="Arial" w:hAnsi="Arial" w:cs="Arial"/>
          <w:sz w:val="28"/>
          <w:szCs w:val="28"/>
        </w:rPr>
        <w:softHyphen/>
      </w:r>
      <w:r w:rsidRPr="003631D4">
        <w:rPr>
          <w:rFonts w:ascii="Arial" w:hAnsi="Arial" w:cs="Arial"/>
          <w:sz w:val="28"/>
          <w:szCs w:val="28"/>
        </w:rPr>
        <w:t>ним та цікавим для молодих виконавців.</w:t>
      </w:r>
    </w:p>
    <w:p w:rsidR="008C4325" w:rsidRPr="003631D4" w:rsidRDefault="008C4325" w:rsidP="00A73414">
      <w:pPr>
        <w:spacing w:after="0" w:line="259" w:lineRule="auto"/>
        <w:ind w:firstLine="709"/>
        <w:jc w:val="both"/>
        <w:rPr>
          <w:rFonts w:ascii="Arial" w:hAnsi="Arial" w:cs="Arial"/>
          <w:sz w:val="28"/>
          <w:szCs w:val="28"/>
        </w:rPr>
      </w:pPr>
      <w:r w:rsidRPr="003631D4">
        <w:rPr>
          <w:rFonts w:ascii="Arial" w:hAnsi="Arial" w:cs="Arial"/>
          <w:sz w:val="28"/>
          <w:szCs w:val="28"/>
        </w:rPr>
        <w:t>Народження феномену музиканта-універсала і формування спе</w:t>
      </w:r>
      <w:r w:rsidR="00C66228" w:rsidRPr="00C66228">
        <w:rPr>
          <w:rFonts w:ascii="Arial" w:hAnsi="Arial" w:cs="Arial"/>
          <w:sz w:val="28"/>
          <w:szCs w:val="28"/>
        </w:rPr>
        <w:softHyphen/>
      </w:r>
      <w:r w:rsidRPr="003631D4">
        <w:rPr>
          <w:rFonts w:ascii="Arial" w:hAnsi="Arial" w:cs="Arial"/>
          <w:sz w:val="28"/>
          <w:szCs w:val="28"/>
        </w:rPr>
        <w:t>ціа</w:t>
      </w:r>
      <w:r w:rsidR="00C66228" w:rsidRPr="00C66228">
        <w:rPr>
          <w:rFonts w:ascii="Arial" w:hAnsi="Arial" w:cs="Arial"/>
          <w:sz w:val="28"/>
          <w:szCs w:val="28"/>
        </w:rPr>
        <w:softHyphen/>
      </w:r>
      <w:r w:rsidRPr="003631D4">
        <w:rPr>
          <w:rFonts w:ascii="Arial" w:hAnsi="Arial" w:cs="Arial"/>
          <w:sz w:val="28"/>
          <w:szCs w:val="28"/>
        </w:rPr>
        <w:t>ліста широкого профілю почалося ще у Х</w:t>
      </w:r>
      <w:r w:rsidRPr="003631D4">
        <w:rPr>
          <w:rFonts w:ascii="Arial" w:hAnsi="Arial" w:cs="Arial"/>
          <w:sz w:val="28"/>
          <w:szCs w:val="28"/>
          <w:lang w:val="en-US"/>
        </w:rPr>
        <w:t>V</w:t>
      </w:r>
      <w:r w:rsidR="009E68DE">
        <w:rPr>
          <w:rFonts w:ascii="Arial" w:hAnsi="Arial" w:cs="Arial"/>
          <w:sz w:val="28"/>
          <w:szCs w:val="28"/>
        </w:rPr>
        <w:t>І</w:t>
      </w:r>
      <w:r w:rsidRPr="003631D4">
        <w:rPr>
          <w:rFonts w:ascii="Arial" w:hAnsi="Arial" w:cs="Arial"/>
          <w:sz w:val="28"/>
          <w:szCs w:val="28"/>
        </w:rPr>
        <w:t>–Х</w:t>
      </w:r>
      <w:r w:rsidRPr="003631D4">
        <w:rPr>
          <w:rFonts w:ascii="Arial" w:hAnsi="Arial" w:cs="Arial"/>
          <w:sz w:val="28"/>
          <w:szCs w:val="28"/>
          <w:lang w:val="en-US"/>
        </w:rPr>
        <w:t>V</w:t>
      </w:r>
      <w:r w:rsidRPr="003631D4">
        <w:rPr>
          <w:rFonts w:ascii="Arial" w:hAnsi="Arial" w:cs="Arial"/>
          <w:sz w:val="28"/>
          <w:szCs w:val="28"/>
        </w:rPr>
        <w:t>ІІІ ст. Музикант епо</w:t>
      </w:r>
      <w:r w:rsidR="00C66228" w:rsidRPr="00C66228">
        <w:rPr>
          <w:rFonts w:ascii="Arial" w:hAnsi="Arial" w:cs="Arial"/>
          <w:sz w:val="28"/>
          <w:szCs w:val="28"/>
        </w:rPr>
        <w:softHyphen/>
      </w:r>
      <w:r w:rsidRPr="003631D4">
        <w:rPr>
          <w:rFonts w:ascii="Arial" w:hAnsi="Arial" w:cs="Arial"/>
          <w:sz w:val="28"/>
          <w:szCs w:val="28"/>
        </w:rPr>
        <w:t xml:space="preserve">хи </w:t>
      </w:r>
      <w:r w:rsidR="009E68DE">
        <w:rPr>
          <w:rFonts w:ascii="Arial" w:hAnsi="Arial" w:cs="Arial"/>
          <w:sz w:val="28"/>
          <w:szCs w:val="28"/>
        </w:rPr>
        <w:t>б</w:t>
      </w:r>
      <w:r w:rsidRPr="003631D4">
        <w:rPr>
          <w:rFonts w:ascii="Arial" w:hAnsi="Arial" w:cs="Arial"/>
          <w:sz w:val="28"/>
          <w:szCs w:val="28"/>
        </w:rPr>
        <w:t xml:space="preserve">ароко поєднував у собі талант композитора, віртуозного виконавця на кількох музичних інструментах, імпровізатора і педагога, а також мав найширший кругозір </w:t>
      </w:r>
      <w:r w:rsidR="009E68DE">
        <w:rPr>
          <w:rFonts w:ascii="Arial" w:hAnsi="Arial" w:cs="Arial"/>
          <w:sz w:val="28"/>
          <w:szCs w:val="28"/>
        </w:rPr>
        <w:t>у</w:t>
      </w:r>
      <w:r w:rsidRPr="003631D4">
        <w:rPr>
          <w:rFonts w:ascii="Arial" w:hAnsi="Arial" w:cs="Arial"/>
          <w:sz w:val="28"/>
          <w:szCs w:val="28"/>
        </w:rPr>
        <w:t xml:space="preserve"> </w:t>
      </w:r>
      <w:r w:rsidR="009E68DE">
        <w:rPr>
          <w:rFonts w:ascii="Arial" w:hAnsi="Arial" w:cs="Arial"/>
          <w:sz w:val="28"/>
          <w:szCs w:val="28"/>
        </w:rPr>
        <w:t>сфер</w:t>
      </w:r>
      <w:r w:rsidRPr="003631D4">
        <w:rPr>
          <w:rFonts w:ascii="Arial" w:hAnsi="Arial" w:cs="Arial"/>
          <w:sz w:val="28"/>
          <w:szCs w:val="28"/>
        </w:rPr>
        <w:t>і різних мистецтв. Таким життєвим прикла</w:t>
      </w:r>
      <w:r w:rsidR="00251B6D" w:rsidRPr="004C05E7">
        <w:rPr>
          <w:rFonts w:ascii="Arial" w:hAnsi="Arial" w:cs="Arial"/>
          <w:sz w:val="28"/>
          <w:szCs w:val="28"/>
        </w:rPr>
        <w:softHyphen/>
      </w:r>
      <w:r w:rsidRPr="003631D4">
        <w:rPr>
          <w:rFonts w:ascii="Arial" w:hAnsi="Arial" w:cs="Arial"/>
          <w:sz w:val="28"/>
          <w:szCs w:val="28"/>
        </w:rPr>
        <w:t>дом був Й. С. Бах. Музикант за тими канонами повинен був досконало володіти практичною стороною музикування, характери</w:t>
      </w:r>
      <w:r w:rsidR="00C66228" w:rsidRPr="00C66228">
        <w:rPr>
          <w:rFonts w:ascii="Arial" w:hAnsi="Arial" w:cs="Arial"/>
          <w:sz w:val="28"/>
          <w:szCs w:val="28"/>
        </w:rPr>
        <w:softHyphen/>
      </w:r>
      <w:r w:rsidRPr="003631D4">
        <w:rPr>
          <w:rFonts w:ascii="Arial" w:hAnsi="Arial" w:cs="Arial"/>
          <w:sz w:val="28"/>
          <w:szCs w:val="28"/>
        </w:rPr>
        <w:t>зуватися рисами універсалізму, бо чіткого розподілу між композитор</w:t>
      </w:r>
      <w:r w:rsidR="00C66228" w:rsidRPr="00C66228">
        <w:rPr>
          <w:rFonts w:ascii="Arial" w:hAnsi="Arial" w:cs="Arial"/>
          <w:sz w:val="28"/>
          <w:szCs w:val="28"/>
        </w:rPr>
        <w:softHyphen/>
      </w:r>
      <w:r w:rsidRPr="003631D4">
        <w:rPr>
          <w:rFonts w:ascii="Arial" w:hAnsi="Arial" w:cs="Arial"/>
          <w:sz w:val="28"/>
          <w:szCs w:val="28"/>
        </w:rPr>
        <w:t>ською, виконавською і педагогічною діяльністю тоді не існувало. Тобто виконавська практика музиканта, згідно з поглядами тієї епохи, була невіддільна від продук</w:t>
      </w:r>
      <w:r w:rsidR="00251B6D" w:rsidRPr="00251B6D">
        <w:rPr>
          <w:rFonts w:ascii="Arial" w:hAnsi="Arial" w:cs="Arial"/>
          <w:sz w:val="28"/>
          <w:szCs w:val="28"/>
        </w:rPr>
        <w:softHyphen/>
      </w:r>
      <w:r w:rsidRPr="003631D4">
        <w:rPr>
          <w:rFonts w:ascii="Arial" w:hAnsi="Arial" w:cs="Arial"/>
          <w:sz w:val="28"/>
          <w:szCs w:val="28"/>
        </w:rPr>
        <w:t>тив</w:t>
      </w:r>
      <w:r w:rsidR="00251B6D" w:rsidRPr="00251B6D">
        <w:rPr>
          <w:rFonts w:ascii="Arial" w:hAnsi="Arial" w:cs="Arial"/>
          <w:sz w:val="28"/>
          <w:szCs w:val="28"/>
        </w:rPr>
        <w:softHyphen/>
      </w:r>
      <w:r w:rsidRPr="003631D4">
        <w:rPr>
          <w:rFonts w:ascii="Arial" w:hAnsi="Arial" w:cs="Arial"/>
          <w:sz w:val="28"/>
          <w:szCs w:val="28"/>
        </w:rPr>
        <w:t>ного (творення) і репродуктивного (відтво</w:t>
      </w:r>
      <w:r w:rsidR="00C66228" w:rsidRPr="00C66228">
        <w:rPr>
          <w:rFonts w:ascii="Arial" w:hAnsi="Arial" w:cs="Arial"/>
          <w:sz w:val="28"/>
          <w:szCs w:val="28"/>
        </w:rPr>
        <w:softHyphen/>
      </w:r>
      <w:r w:rsidRPr="003631D4">
        <w:rPr>
          <w:rFonts w:ascii="Arial" w:hAnsi="Arial" w:cs="Arial"/>
          <w:sz w:val="28"/>
          <w:szCs w:val="28"/>
        </w:rPr>
        <w:t>рення) процесу і зберігала між ними органічну єдність. Цей творчо-виконавський синтез сформу</w:t>
      </w:r>
      <w:r w:rsidR="00251B6D" w:rsidRPr="00251B6D">
        <w:rPr>
          <w:rFonts w:ascii="Arial" w:hAnsi="Arial" w:cs="Arial"/>
          <w:sz w:val="28"/>
          <w:szCs w:val="28"/>
        </w:rPr>
        <w:softHyphen/>
      </w:r>
      <w:r w:rsidRPr="003631D4">
        <w:rPr>
          <w:rFonts w:ascii="Arial" w:hAnsi="Arial" w:cs="Arial"/>
          <w:sz w:val="28"/>
          <w:szCs w:val="28"/>
        </w:rPr>
        <w:t>вався і здійснювався в форматі імпровіза</w:t>
      </w:r>
      <w:r w:rsidR="00C66228" w:rsidRPr="00C66228">
        <w:rPr>
          <w:rFonts w:ascii="Arial" w:hAnsi="Arial" w:cs="Arial"/>
          <w:sz w:val="28"/>
          <w:szCs w:val="28"/>
        </w:rPr>
        <w:softHyphen/>
      </w:r>
      <w:r w:rsidRPr="003631D4">
        <w:rPr>
          <w:rFonts w:ascii="Arial" w:hAnsi="Arial" w:cs="Arial"/>
          <w:sz w:val="28"/>
          <w:szCs w:val="28"/>
        </w:rPr>
        <w:t>ційного музикування, під час якого музикант виявляв свою творчу ініціативу. Це вміння служило мірилом для визначення художніх якостей індивідуальності виконавця та було основою  професійного виконав</w:t>
      </w:r>
      <w:r w:rsidR="00C66228" w:rsidRPr="00C66228">
        <w:rPr>
          <w:rFonts w:ascii="Arial" w:hAnsi="Arial" w:cs="Arial"/>
          <w:sz w:val="28"/>
          <w:szCs w:val="28"/>
        </w:rPr>
        <w:softHyphen/>
      </w:r>
      <w:r w:rsidRPr="003631D4">
        <w:rPr>
          <w:rFonts w:ascii="Arial" w:hAnsi="Arial" w:cs="Arial"/>
          <w:sz w:val="28"/>
          <w:szCs w:val="28"/>
        </w:rPr>
        <w:t>ського мистецтва і вимагало універсальних  знань, високої майстер</w:t>
      </w:r>
      <w:r w:rsidR="00C66228" w:rsidRPr="00C66228">
        <w:rPr>
          <w:rFonts w:ascii="Arial" w:hAnsi="Arial" w:cs="Arial"/>
          <w:sz w:val="28"/>
          <w:szCs w:val="28"/>
        </w:rPr>
        <w:softHyphen/>
      </w:r>
      <w:r w:rsidRPr="003631D4">
        <w:rPr>
          <w:rFonts w:ascii="Arial" w:hAnsi="Arial" w:cs="Arial"/>
          <w:sz w:val="28"/>
          <w:szCs w:val="28"/>
        </w:rPr>
        <w:t>ності, постійного вдосконалення здібностей структурного мислення і володіння цілою системою техніч</w:t>
      </w:r>
      <w:r w:rsidR="00251B6D" w:rsidRPr="00251B6D">
        <w:rPr>
          <w:rFonts w:ascii="Arial" w:hAnsi="Arial" w:cs="Arial"/>
          <w:sz w:val="28"/>
          <w:szCs w:val="28"/>
        </w:rPr>
        <w:softHyphen/>
      </w:r>
      <w:r w:rsidRPr="003631D4">
        <w:rPr>
          <w:rFonts w:ascii="Arial" w:hAnsi="Arial" w:cs="Arial"/>
          <w:sz w:val="28"/>
          <w:szCs w:val="28"/>
        </w:rPr>
        <w:t xml:space="preserve">них прийомів, які лежали в основі виразових засобів тієї епохи. У форматі імпровізаційного музикування переважали неповні форми </w:t>
      </w:r>
      <w:r w:rsidRPr="003631D4">
        <w:rPr>
          <w:rFonts w:ascii="Arial" w:hAnsi="Arial" w:cs="Arial"/>
          <w:sz w:val="28"/>
          <w:szCs w:val="28"/>
        </w:rPr>
        <w:lastRenderedPageBreak/>
        <w:t xml:space="preserve">запису музичних творів, в яких відсутні були не тільки артикуляційні, динамічні </w:t>
      </w:r>
      <w:r w:rsidR="009E68DE">
        <w:rPr>
          <w:rFonts w:ascii="Arial" w:hAnsi="Arial" w:cs="Arial"/>
          <w:sz w:val="28"/>
          <w:szCs w:val="28"/>
        </w:rPr>
        <w:t>й</w:t>
      </w:r>
      <w:r w:rsidRPr="003631D4">
        <w:rPr>
          <w:rFonts w:ascii="Arial" w:hAnsi="Arial" w:cs="Arial"/>
          <w:sz w:val="28"/>
          <w:szCs w:val="28"/>
        </w:rPr>
        <w:t xml:space="preserve"> агогічні вказівки автора твору, але і недосконалість самого запису тексту у вигляді уртексту. До концертного виконання музичний твір могли довести імпровізаційні прикраси виконавця, що, по суті, відображали інтерпретаційний підхід виконавця до виконуваного твору на його творчий стан під час кожного виконавського процесу.</w:t>
      </w:r>
    </w:p>
    <w:p w:rsidR="008C4325" w:rsidRPr="003631D4" w:rsidRDefault="008C4325"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Виконавці того часу практикували два види імпровізації – </w:t>
      </w:r>
      <w:r w:rsidR="002D384D" w:rsidRPr="003631D4">
        <w:rPr>
          <w:rFonts w:ascii="Arial" w:hAnsi="Arial" w:cs="Arial"/>
          <w:sz w:val="28"/>
          <w:szCs w:val="28"/>
        </w:rPr>
        <w:t>"</w:t>
      </w:r>
      <w:r w:rsidRPr="003631D4">
        <w:rPr>
          <w:rFonts w:ascii="Arial" w:hAnsi="Arial" w:cs="Arial"/>
          <w:sz w:val="28"/>
          <w:szCs w:val="28"/>
        </w:rPr>
        <w:t>тема</w:t>
      </w:r>
      <w:r w:rsidR="00251B6D" w:rsidRPr="00251B6D">
        <w:rPr>
          <w:rFonts w:ascii="Arial" w:hAnsi="Arial" w:cs="Arial"/>
          <w:sz w:val="28"/>
          <w:szCs w:val="28"/>
          <w:lang w:val="ru-RU"/>
        </w:rPr>
        <w:softHyphen/>
      </w:r>
      <w:r w:rsidRPr="003631D4">
        <w:rPr>
          <w:rFonts w:ascii="Arial" w:hAnsi="Arial" w:cs="Arial"/>
          <w:sz w:val="28"/>
          <w:szCs w:val="28"/>
        </w:rPr>
        <w:t>тично-зв</w:t>
      </w:r>
      <w:r w:rsidR="00E6330A">
        <w:rPr>
          <w:rFonts w:ascii="Arial" w:hAnsi="Arial" w:cs="Arial"/>
          <w:sz w:val="28"/>
          <w:szCs w:val="28"/>
        </w:rPr>
        <w:t>’</w:t>
      </w:r>
      <w:r w:rsidRPr="003631D4">
        <w:rPr>
          <w:rFonts w:ascii="Arial" w:hAnsi="Arial" w:cs="Arial"/>
          <w:sz w:val="28"/>
          <w:szCs w:val="28"/>
        </w:rPr>
        <w:t>язну</w:t>
      </w:r>
      <w:r w:rsidR="002D384D" w:rsidRPr="003631D4">
        <w:rPr>
          <w:rFonts w:ascii="Arial" w:hAnsi="Arial" w:cs="Arial"/>
          <w:sz w:val="28"/>
          <w:szCs w:val="28"/>
        </w:rPr>
        <w:t>"</w:t>
      </w:r>
      <w:r w:rsidRPr="003631D4">
        <w:rPr>
          <w:rFonts w:ascii="Arial" w:hAnsi="Arial" w:cs="Arial"/>
          <w:sz w:val="28"/>
          <w:szCs w:val="28"/>
        </w:rPr>
        <w:t xml:space="preserve"> та </w:t>
      </w:r>
      <w:r w:rsidR="002D384D" w:rsidRPr="003631D4">
        <w:rPr>
          <w:rFonts w:ascii="Arial" w:hAnsi="Arial" w:cs="Arial"/>
          <w:sz w:val="28"/>
          <w:szCs w:val="28"/>
        </w:rPr>
        <w:t>"</w:t>
      </w:r>
      <w:r w:rsidRPr="003631D4">
        <w:rPr>
          <w:rFonts w:ascii="Arial" w:hAnsi="Arial" w:cs="Arial"/>
          <w:sz w:val="28"/>
          <w:szCs w:val="28"/>
        </w:rPr>
        <w:t>вільну</w:t>
      </w:r>
      <w:r w:rsidR="002D384D" w:rsidRPr="003631D4">
        <w:rPr>
          <w:rFonts w:ascii="Arial" w:hAnsi="Arial" w:cs="Arial"/>
          <w:sz w:val="28"/>
          <w:szCs w:val="28"/>
        </w:rPr>
        <w:t>"</w:t>
      </w:r>
      <w:r w:rsidRPr="003631D4">
        <w:rPr>
          <w:rFonts w:ascii="Arial" w:hAnsi="Arial" w:cs="Arial"/>
          <w:sz w:val="28"/>
          <w:szCs w:val="28"/>
        </w:rPr>
        <w:t>. Тематично-зв</w:t>
      </w:r>
      <w:r w:rsidR="00E6330A">
        <w:rPr>
          <w:rFonts w:ascii="Arial" w:hAnsi="Arial" w:cs="Arial"/>
          <w:sz w:val="28"/>
          <w:szCs w:val="28"/>
        </w:rPr>
        <w:t>’</w:t>
      </w:r>
      <w:r w:rsidRPr="003631D4">
        <w:rPr>
          <w:rFonts w:ascii="Arial" w:hAnsi="Arial" w:cs="Arial"/>
          <w:sz w:val="28"/>
          <w:szCs w:val="28"/>
        </w:rPr>
        <w:t>язний вид передбачав насичен</w:t>
      </w:r>
      <w:r w:rsidR="00251B6D" w:rsidRPr="00251B6D">
        <w:rPr>
          <w:rFonts w:ascii="Arial" w:hAnsi="Arial" w:cs="Arial"/>
          <w:sz w:val="28"/>
          <w:szCs w:val="28"/>
        </w:rPr>
        <w:softHyphen/>
      </w:r>
      <w:r w:rsidRPr="003631D4">
        <w:rPr>
          <w:rFonts w:ascii="Arial" w:hAnsi="Arial" w:cs="Arial"/>
          <w:sz w:val="28"/>
          <w:szCs w:val="28"/>
        </w:rPr>
        <w:t>ня мелодичної лінії різною орнаментикою. Вільна імпровізація допуска</w:t>
      </w:r>
      <w:r w:rsidR="00251B6D" w:rsidRPr="00251B6D">
        <w:rPr>
          <w:rFonts w:ascii="Arial" w:hAnsi="Arial" w:cs="Arial"/>
          <w:sz w:val="28"/>
          <w:szCs w:val="28"/>
        </w:rPr>
        <w:softHyphen/>
      </w:r>
      <w:r w:rsidRPr="003631D4">
        <w:rPr>
          <w:rFonts w:ascii="Arial" w:hAnsi="Arial" w:cs="Arial"/>
          <w:sz w:val="28"/>
          <w:szCs w:val="28"/>
        </w:rPr>
        <w:t xml:space="preserve">ла фактурні зміни мелодії, вставні пасажі, каденції, а також зміни в акомпанементі і гармонії виконуваного твору. В результаті практичної необхідності освоєння такого високого рівня кваліфікації музиканта виникала необхідність у проходженні курсу композиції та вивчення мистецтва імпровізації. </w:t>
      </w:r>
    </w:p>
    <w:p w:rsidR="008C4325" w:rsidRPr="003631D4" w:rsidRDefault="008C4325" w:rsidP="00A73414">
      <w:pPr>
        <w:spacing w:after="0" w:line="259" w:lineRule="auto"/>
        <w:ind w:firstLine="709"/>
        <w:jc w:val="both"/>
        <w:rPr>
          <w:rFonts w:ascii="Arial" w:hAnsi="Arial" w:cs="Arial"/>
          <w:sz w:val="28"/>
          <w:szCs w:val="28"/>
        </w:rPr>
      </w:pPr>
      <w:r w:rsidRPr="003631D4">
        <w:rPr>
          <w:rFonts w:ascii="Arial" w:hAnsi="Arial" w:cs="Arial"/>
          <w:sz w:val="28"/>
          <w:szCs w:val="28"/>
        </w:rPr>
        <w:t>В сучасній музичній виконавській і педагогічній практиці традиції такого універсалізму частково втрачені. Однак сьогодні можна конста</w:t>
      </w:r>
      <w:r w:rsidR="00251B6D" w:rsidRPr="00251B6D">
        <w:rPr>
          <w:rFonts w:ascii="Arial" w:hAnsi="Arial" w:cs="Arial"/>
          <w:sz w:val="28"/>
          <w:szCs w:val="28"/>
          <w:lang w:val="ru-RU"/>
        </w:rPr>
        <w:softHyphen/>
      </w:r>
      <w:r w:rsidRPr="003631D4">
        <w:rPr>
          <w:rFonts w:ascii="Arial" w:hAnsi="Arial" w:cs="Arial"/>
          <w:sz w:val="28"/>
          <w:szCs w:val="28"/>
        </w:rPr>
        <w:t xml:space="preserve">тувати зростання інтересу до спеціалізації </w:t>
      </w:r>
      <w:r w:rsidR="002D384D" w:rsidRPr="003631D4">
        <w:rPr>
          <w:rFonts w:ascii="Arial" w:hAnsi="Arial" w:cs="Arial"/>
          <w:sz w:val="28"/>
          <w:szCs w:val="28"/>
        </w:rPr>
        <w:t>"</w:t>
      </w:r>
      <w:r w:rsidRPr="003631D4">
        <w:rPr>
          <w:rFonts w:ascii="Arial" w:hAnsi="Arial" w:cs="Arial"/>
          <w:sz w:val="28"/>
          <w:szCs w:val="28"/>
        </w:rPr>
        <w:t>Музичне мистецтво естра</w:t>
      </w:r>
      <w:r w:rsidR="00251B6D" w:rsidRPr="00251B6D">
        <w:rPr>
          <w:rFonts w:ascii="Arial" w:hAnsi="Arial" w:cs="Arial"/>
          <w:sz w:val="28"/>
          <w:szCs w:val="28"/>
          <w:lang w:val="ru-RU"/>
        </w:rPr>
        <w:softHyphen/>
      </w:r>
      <w:r w:rsidRPr="003631D4">
        <w:rPr>
          <w:rFonts w:ascii="Arial" w:hAnsi="Arial" w:cs="Arial"/>
          <w:sz w:val="28"/>
          <w:szCs w:val="28"/>
        </w:rPr>
        <w:t>ди</w:t>
      </w:r>
      <w:r w:rsidR="002D384D" w:rsidRPr="003631D4">
        <w:rPr>
          <w:rFonts w:ascii="Arial" w:hAnsi="Arial" w:cs="Arial"/>
          <w:sz w:val="28"/>
          <w:szCs w:val="28"/>
        </w:rPr>
        <w:t>"</w:t>
      </w:r>
      <w:r w:rsidRPr="003631D4">
        <w:rPr>
          <w:rFonts w:ascii="Arial" w:hAnsi="Arial" w:cs="Arial"/>
          <w:sz w:val="28"/>
          <w:szCs w:val="28"/>
        </w:rPr>
        <w:t>. Існує життєва необхідність більш широкого музичного розвитку фахівця. У студентів виникає бажання не лише досягти успіху у вико</w:t>
      </w:r>
      <w:r w:rsidR="00251B6D" w:rsidRPr="004C05E7">
        <w:rPr>
          <w:rFonts w:ascii="Arial" w:hAnsi="Arial" w:cs="Arial"/>
          <w:sz w:val="28"/>
          <w:szCs w:val="28"/>
        </w:rPr>
        <w:softHyphen/>
      </w:r>
      <w:r w:rsidRPr="003631D4">
        <w:rPr>
          <w:rFonts w:ascii="Arial" w:hAnsi="Arial" w:cs="Arial"/>
          <w:sz w:val="28"/>
          <w:szCs w:val="28"/>
        </w:rPr>
        <w:t>нав</w:t>
      </w:r>
      <w:r w:rsidR="00251B6D" w:rsidRPr="004C05E7">
        <w:rPr>
          <w:rFonts w:ascii="Arial" w:hAnsi="Arial" w:cs="Arial"/>
          <w:sz w:val="28"/>
          <w:szCs w:val="28"/>
        </w:rPr>
        <w:softHyphen/>
      </w:r>
      <w:r w:rsidRPr="003631D4">
        <w:rPr>
          <w:rFonts w:ascii="Arial" w:hAnsi="Arial" w:cs="Arial"/>
          <w:sz w:val="28"/>
          <w:szCs w:val="28"/>
        </w:rPr>
        <w:t>стві, а й набути вміння підбирати на слух, мати практичні навички джазової імпровізації, вміти користуватися синтезатором для створення власних обробок. Таким чином використання певних прин</w:t>
      </w:r>
      <w:r w:rsidR="00251B6D" w:rsidRPr="00251B6D">
        <w:rPr>
          <w:rFonts w:ascii="Arial" w:hAnsi="Arial" w:cs="Arial"/>
          <w:sz w:val="28"/>
          <w:szCs w:val="28"/>
        </w:rPr>
        <w:softHyphen/>
      </w:r>
      <w:r w:rsidRPr="003631D4">
        <w:rPr>
          <w:rFonts w:ascii="Arial" w:hAnsi="Arial" w:cs="Arial"/>
          <w:sz w:val="28"/>
          <w:szCs w:val="28"/>
        </w:rPr>
        <w:t>ципів та методів навчання і виховання, досвіду музичної освіти Х</w:t>
      </w:r>
      <w:r w:rsidRPr="003631D4">
        <w:rPr>
          <w:rFonts w:ascii="Arial" w:hAnsi="Arial" w:cs="Arial"/>
          <w:sz w:val="28"/>
          <w:szCs w:val="28"/>
          <w:lang w:val="en-US"/>
        </w:rPr>
        <w:t>V</w:t>
      </w:r>
      <w:r w:rsidR="009E68DE">
        <w:rPr>
          <w:rFonts w:ascii="Arial" w:hAnsi="Arial" w:cs="Arial"/>
          <w:sz w:val="28"/>
          <w:szCs w:val="28"/>
        </w:rPr>
        <w:t>І</w:t>
      </w:r>
      <w:r w:rsidRPr="003631D4">
        <w:rPr>
          <w:rFonts w:ascii="Arial" w:hAnsi="Arial" w:cs="Arial"/>
          <w:sz w:val="28"/>
          <w:szCs w:val="28"/>
        </w:rPr>
        <w:t>–Х</w:t>
      </w:r>
      <w:r w:rsidRPr="003631D4">
        <w:rPr>
          <w:rFonts w:ascii="Arial" w:hAnsi="Arial" w:cs="Arial"/>
          <w:sz w:val="28"/>
          <w:szCs w:val="28"/>
          <w:lang w:val="en-US"/>
        </w:rPr>
        <w:t>V</w:t>
      </w:r>
      <w:r w:rsidRPr="003631D4">
        <w:rPr>
          <w:rFonts w:ascii="Arial" w:hAnsi="Arial" w:cs="Arial"/>
          <w:sz w:val="28"/>
          <w:szCs w:val="28"/>
        </w:rPr>
        <w:t>ІІІ ст. у су</w:t>
      </w:r>
      <w:r w:rsidR="009E68DE">
        <w:rPr>
          <w:rFonts w:ascii="Arial" w:hAnsi="Arial" w:cs="Arial"/>
          <w:sz w:val="28"/>
          <w:szCs w:val="28"/>
        </w:rPr>
        <w:softHyphen/>
      </w:r>
      <w:r w:rsidRPr="003631D4">
        <w:rPr>
          <w:rFonts w:ascii="Arial" w:hAnsi="Arial" w:cs="Arial"/>
          <w:sz w:val="28"/>
          <w:szCs w:val="28"/>
        </w:rPr>
        <w:t>часних музично-педагогічних реаліях багато в чому є доцільним, оскіль</w:t>
      </w:r>
      <w:r w:rsidR="009E68DE">
        <w:rPr>
          <w:rFonts w:ascii="Arial" w:hAnsi="Arial" w:cs="Arial"/>
          <w:sz w:val="28"/>
          <w:szCs w:val="28"/>
        </w:rPr>
        <w:softHyphen/>
      </w:r>
      <w:r w:rsidRPr="003631D4">
        <w:rPr>
          <w:rFonts w:ascii="Arial" w:hAnsi="Arial" w:cs="Arial"/>
          <w:sz w:val="28"/>
          <w:szCs w:val="28"/>
        </w:rPr>
        <w:t>ки феномен музиканта-універсала знову стає актуальним і соціаль</w:t>
      </w:r>
      <w:r w:rsidR="009E68DE">
        <w:rPr>
          <w:rFonts w:ascii="Arial" w:hAnsi="Arial" w:cs="Arial"/>
          <w:sz w:val="28"/>
          <w:szCs w:val="28"/>
        </w:rPr>
        <w:softHyphen/>
      </w:r>
      <w:r w:rsidRPr="003631D4">
        <w:rPr>
          <w:rFonts w:ascii="Arial" w:hAnsi="Arial" w:cs="Arial"/>
          <w:sz w:val="28"/>
          <w:szCs w:val="28"/>
        </w:rPr>
        <w:t xml:space="preserve">но-затребуваним. </w:t>
      </w:r>
    </w:p>
    <w:p w:rsidR="008C4325" w:rsidRPr="003631D4" w:rsidRDefault="008C4325" w:rsidP="00A73414">
      <w:pPr>
        <w:spacing w:after="0" w:line="259" w:lineRule="auto"/>
        <w:ind w:firstLine="709"/>
        <w:jc w:val="both"/>
        <w:rPr>
          <w:rFonts w:ascii="Arial" w:hAnsi="Arial" w:cs="Arial"/>
          <w:sz w:val="28"/>
          <w:szCs w:val="28"/>
        </w:rPr>
      </w:pPr>
      <w:r w:rsidRPr="003631D4">
        <w:rPr>
          <w:rFonts w:ascii="Arial" w:hAnsi="Arial" w:cs="Arial"/>
          <w:sz w:val="28"/>
          <w:szCs w:val="28"/>
        </w:rPr>
        <w:t>Важливу роль у становленні виконавця-піаніста  відіграє форму</w:t>
      </w:r>
      <w:r w:rsidR="00251B6D" w:rsidRPr="00251B6D">
        <w:rPr>
          <w:rFonts w:ascii="Arial" w:hAnsi="Arial" w:cs="Arial"/>
          <w:sz w:val="28"/>
          <w:szCs w:val="28"/>
          <w:lang w:val="ru-RU"/>
        </w:rPr>
        <w:softHyphen/>
      </w:r>
      <w:r w:rsidRPr="003631D4">
        <w:rPr>
          <w:rFonts w:ascii="Arial" w:hAnsi="Arial" w:cs="Arial"/>
          <w:sz w:val="28"/>
          <w:szCs w:val="28"/>
        </w:rPr>
        <w:t>вання навичок</w:t>
      </w:r>
      <w:r w:rsidR="00251B6D" w:rsidRPr="00251B6D">
        <w:rPr>
          <w:rFonts w:ascii="Arial" w:hAnsi="Arial" w:cs="Arial"/>
          <w:sz w:val="28"/>
          <w:szCs w:val="28"/>
          <w:lang w:val="ru-RU"/>
        </w:rPr>
        <w:t xml:space="preserve"> </w:t>
      </w:r>
      <w:r w:rsidRPr="003631D4">
        <w:rPr>
          <w:rFonts w:ascii="Arial" w:hAnsi="Arial" w:cs="Arial"/>
          <w:sz w:val="28"/>
          <w:szCs w:val="28"/>
        </w:rPr>
        <w:t>теоретичного</w:t>
      </w:r>
      <w:r w:rsidR="00251B6D" w:rsidRPr="00251B6D">
        <w:rPr>
          <w:rFonts w:ascii="Arial" w:hAnsi="Arial" w:cs="Arial"/>
          <w:sz w:val="28"/>
          <w:szCs w:val="28"/>
          <w:lang w:val="ru-RU"/>
        </w:rPr>
        <w:t xml:space="preserve"> </w:t>
      </w:r>
      <w:r w:rsidRPr="003631D4">
        <w:rPr>
          <w:rFonts w:ascii="Arial" w:hAnsi="Arial" w:cs="Arial"/>
          <w:sz w:val="28"/>
          <w:szCs w:val="28"/>
        </w:rPr>
        <w:t>і практичного досвіду транспонування. Ви</w:t>
      </w:r>
      <w:r w:rsidR="00251B6D" w:rsidRPr="00251B6D">
        <w:rPr>
          <w:rFonts w:ascii="Arial" w:hAnsi="Arial" w:cs="Arial"/>
          <w:sz w:val="28"/>
          <w:szCs w:val="28"/>
        </w:rPr>
        <w:softHyphen/>
      </w:r>
      <w:r w:rsidRPr="003631D4">
        <w:rPr>
          <w:rFonts w:ascii="Arial" w:hAnsi="Arial" w:cs="Arial"/>
          <w:sz w:val="28"/>
          <w:szCs w:val="28"/>
        </w:rPr>
        <w:t>кла</w:t>
      </w:r>
      <w:r w:rsidR="00251B6D" w:rsidRPr="00251B6D">
        <w:rPr>
          <w:rFonts w:ascii="Arial" w:hAnsi="Arial" w:cs="Arial"/>
          <w:sz w:val="28"/>
          <w:szCs w:val="28"/>
        </w:rPr>
        <w:softHyphen/>
      </w:r>
      <w:r w:rsidRPr="003631D4">
        <w:rPr>
          <w:rFonts w:ascii="Arial" w:hAnsi="Arial" w:cs="Arial"/>
          <w:sz w:val="28"/>
          <w:szCs w:val="28"/>
        </w:rPr>
        <w:t>дачі інколи мало часу приділяють даному різновиду практичної ро</w:t>
      </w:r>
      <w:r w:rsidR="00251B6D" w:rsidRPr="00251B6D">
        <w:rPr>
          <w:rFonts w:ascii="Arial" w:hAnsi="Arial" w:cs="Arial"/>
          <w:sz w:val="28"/>
          <w:szCs w:val="28"/>
        </w:rPr>
        <w:softHyphen/>
      </w:r>
      <w:r w:rsidRPr="003631D4">
        <w:rPr>
          <w:rFonts w:ascii="Arial" w:hAnsi="Arial" w:cs="Arial"/>
          <w:sz w:val="28"/>
          <w:szCs w:val="28"/>
        </w:rPr>
        <w:t>боти, забуваючи про те, що формування навичок транспонування сприяє розвитку музичних здібностей учнів, закріплює знання тональ</w:t>
      </w:r>
      <w:r w:rsidR="009E68DE">
        <w:rPr>
          <w:rFonts w:ascii="Arial" w:hAnsi="Arial" w:cs="Arial"/>
          <w:sz w:val="28"/>
          <w:szCs w:val="28"/>
        </w:rPr>
        <w:softHyphen/>
      </w:r>
      <w:r w:rsidRPr="003631D4">
        <w:rPr>
          <w:rFonts w:ascii="Arial" w:hAnsi="Arial" w:cs="Arial"/>
          <w:sz w:val="28"/>
          <w:szCs w:val="28"/>
        </w:rPr>
        <w:t>ностей, є необхідною умовою гри в ансамблі. Велике значення в процесі транспо</w:t>
      </w:r>
      <w:r w:rsidR="00251B6D" w:rsidRPr="00251B6D">
        <w:rPr>
          <w:rFonts w:ascii="Arial" w:hAnsi="Arial" w:cs="Arial"/>
          <w:sz w:val="28"/>
          <w:szCs w:val="28"/>
          <w:lang w:val="ru-RU"/>
        </w:rPr>
        <w:softHyphen/>
      </w:r>
      <w:r w:rsidRPr="003631D4">
        <w:rPr>
          <w:rFonts w:ascii="Arial" w:hAnsi="Arial" w:cs="Arial"/>
          <w:sz w:val="28"/>
          <w:szCs w:val="28"/>
        </w:rPr>
        <w:t>нування мають добре розвинута активна слухова увага вико</w:t>
      </w:r>
      <w:r w:rsidR="00251B6D" w:rsidRPr="00251B6D">
        <w:rPr>
          <w:rFonts w:ascii="Arial" w:hAnsi="Arial" w:cs="Arial"/>
          <w:sz w:val="28"/>
          <w:szCs w:val="28"/>
          <w:lang w:val="ru-RU"/>
        </w:rPr>
        <w:softHyphen/>
      </w:r>
      <w:r w:rsidRPr="003631D4">
        <w:rPr>
          <w:rFonts w:ascii="Arial" w:hAnsi="Arial" w:cs="Arial"/>
          <w:sz w:val="28"/>
          <w:szCs w:val="28"/>
        </w:rPr>
        <w:t>навця та контроль за виконанням. Відпрацьовувати дан</w:t>
      </w:r>
      <w:r w:rsidR="009E68DE">
        <w:rPr>
          <w:rFonts w:ascii="Arial" w:hAnsi="Arial" w:cs="Arial"/>
          <w:sz w:val="28"/>
          <w:szCs w:val="28"/>
        </w:rPr>
        <w:t>у</w:t>
      </w:r>
      <w:r w:rsidRPr="003631D4">
        <w:rPr>
          <w:rFonts w:ascii="Arial" w:hAnsi="Arial" w:cs="Arial"/>
          <w:sz w:val="28"/>
          <w:szCs w:val="28"/>
        </w:rPr>
        <w:t xml:space="preserve"> нави</w:t>
      </w:r>
      <w:r w:rsidR="009E68DE">
        <w:rPr>
          <w:rFonts w:ascii="Arial" w:hAnsi="Arial" w:cs="Arial"/>
          <w:sz w:val="28"/>
          <w:szCs w:val="28"/>
        </w:rPr>
        <w:t>ч</w:t>
      </w:r>
      <w:r w:rsidRPr="003631D4">
        <w:rPr>
          <w:rFonts w:ascii="Arial" w:hAnsi="Arial" w:cs="Arial"/>
          <w:sz w:val="28"/>
          <w:szCs w:val="28"/>
        </w:rPr>
        <w:t>к</w:t>
      </w:r>
      <w:r w:rsidR="009E68DE">
        <w:rPr>
          <w:rFonts w:ascii="Arial" w:hAnsi="Arial" w:cs="Arial"/>
          <w:sz w:val="28"/>
          <w:szCs w:val="28"/>
        </w:rPr>
        <w:t>у</w:t>
      </w:r>
      <w:r w:rsidRPr="003631D4">
        <w:rPr>
          <w:rFonts w:ascii="Arial" w:hAnsi="Arial" w:cs="Arial"/>
          <w:sz w:val="28"/>
          <w:szCs w:val="28"/>
        </w:rPr>
        <w:t xml:space="preserve"> </w:t>
      </w:r>
      <w:r w:rsidR="009E68DE">
        <w:rPr>
          <w:rFonts w:ascii="Arial" w:hAnsi="Arial" w:cs="Arial"/>
          <w:sz w:val="28"/>
          <w:szCs w:val="28"/>
        </w:rPr>
        <w:t>потріб</w:t>
      </w:r>
      <w:r w:rsidRPr="003631D4">
        <w:rPr>
          <w:rFonts w:ascii="Arial" w:hAnsi="Arial" w:cs="Arial"/>
          <w:sz w:val="28"/>
          <w:szCs w:val="28"/>
        </w:rPr>
        <w:t>но регулярно, пропонуючи учню для практичного транспону</w:t>
      </w:r>
      <w:r w:rsidR="00251B6D" w:rsidRPr="00251B6D">
        <w:rPr>
          <w:rFonts w:ascii="Arial" w:hAnsi="Arial" w:cs="Arial"/>
          <w:sz w:val="28"/>
          <w:szCs w:val="28"/>
          <w:lang w:val="ru-RU"/>
        </w:rPr>
        <w:softHyphen/>
      </w:r>
      <w:r w:rsidRPr="003631D4">
        <w:rPr>
          <w:rFonts w:ascii="Arial" w:hAnsi="Arial" w:cs="Arial"/>
          <w:sz w:val="28"/>
          <w:szCs w:val="28"/>
        </w:rPr>
        <w:t>вання відомі мелодії або джазові теми, тобто твори, текст яких учень добре пам</w:t>
      </w:r>
      <w:r w:rsidR="00E6330A">
        <w:rPr>
          <w:rFonts w:ascii="Arial" w:hAnsi="Arial" w:cs="Arial"/>
          <w:sz w:val="28"/>
          <w:szCs w:val="28"/>
        </w:rPr>
        <w:t>’</w:t>
      </w:r>
      <w:r w:rsidRPr="003631D4">
        <w:rPr>
          <w:rFonts w:ascii="Arial" w:hAnsi="Arial" w:cs="Arial"/>
          <w:sz w:val="28"/>
          <w:szCs w:val="28"/>
        </w:rPr>
        <w:t>ятає. Далі практичні завдання поступово ускладнюють відпо</w:t>
      </w:r>
      <w:r w:rsidR="00251B6D" w:rsidRPr="00251B6D">
        <w:rPr>
          <w:rFonts w:ascii="Arial" w:hAnsi="Arial" w:cs="Arial"/>
          <w:sz w:val="28"/>
          <w:szCs w:val="28"/>
        </w:rPr>
        <w:softHyphen/>
      </w:r>
      <w:r w:rsidRPr="003631D4">
        <w:rPr>
          <w:rFonts w:ascii="Arial" w:hAnsi="Arial" w:cs="Arial"/>
          <w:sz w:val="28"/>
          <w:szCs w:val="28"/>
        </w:rPr>
        <w:t xml:space="preserve">відно </w:t>
      </w:r>
      <w:r w:rsidR="009E68DE">
        <w:rPr>
          <w:rFonts w:ascii="Arial" w:hAnsi="Arial" w:cs="Arial"/>
          <w:sz w:val="28"/>
          <w:szCs w:val="28"/>
        </w:rPr>
        <w:t xml:space="preserve">до </w:t>
      </w:r>
      <w:r w:rsidRPr="003631D4">
        <w:rPr>
          <w:rFonts w:ascii="Arial" w:hAnsi="Arial" w:cs="Arial"/>
          <w:sz w:val="28"/>
          <w:szCs w:val="28"/>
        </w:rPr>
        <w:t>рівн</w:t>
      </w:r>
      <w:r w:rsidR="009E68DE">
        <w:rPr>
          <w:rFonts w:ascii="Arial" w:hAnsi="Arial" w:cs="Arial"/>
          <w:sz w:val="28"/>
          <w:szCs w:val="28"/>
        </w:rPr>
        <w:t>я</w:t>
      </w:r>
      <w:r w:rsidRPr="003631D4">
        <w:rPr>
          <w:rFonts w:ascii="Arial" w:hAnsi="Arial" w:cs="Arial"/>
          <w:sz w:val="28"/>
          <w:szCs w:val="28"/>
        </w:rPr>
        <w:t xml:space="preserve"> закріплення цих навичок та пропонують нові твори,  в тому числі для читання з </w:t>
      </w:r>
      <w:r w:rsidR="009E68DE">
        <w:rPr>
          <w:rFonts w:ascii="Arial" w:hAnsi="Arial" w:cs="Arial"/>
          <w:sz w:val="28"/>
          <w:szCs w:val="28"/>
        </w:rPr>
        <w:t>аркуш</w:t>
      </w:r>
      <w:r w:rsidRPr="003631D4">
        <w:rPr>
          <w:rFonts w:ascii="Arial" w:hAnsi="Arial" w:cs="Arial"/>
          <w:sz w:val="28"/>
          <w:szCs w:val="28"/>
        </w:rPr>
        <w:t xml:space="preserve">а </w:t>
      </w:r>
      <w:r w:rsidR="009E68DE">
        <w:rPr>
          <w:rFonts w:ascii="Arial" w:hAnsi="Arial" w:cs="Arial"/>
          <w:sz w:val="28"/>
          <w:szCs w:val="28"/>
        </w:rPr>
        <w:t>й</w:t>
      </w:r>
      <w:r w:rsidRPr="003631D4">
        <w:rPr>
          <w:rFonts w:ascii="Arial" w:hAnsi="Arial" w:cs="Arial"/>
          <w:sz w:val="28"/>
          <w:szCs w:val="28"/>
        </w:rPr>
        <w:t xml:space="preserve"> одночасно для транспонування, почина</w:t>
      </w:r>
      <w:r w:rsidR="009E68DE">
        <w:rPr>
          <w:rFonts w:ascii="Arial" w:hAnsi="Arial" w:cs="Arial"/>
          <w:sz w:val="28"/>
          <w:szCs w:val="28"/>
        </w:rPr>
        <w:softHyphen/>
      </w:r>
      <w:r w:rsidRPr="003631D4">
        <w:rPr>
          <w:rFonts w:ascii="Arial" w:hAnsi="Arial" w:cs="Arial"/>
          <w:sz w:val="28"/>
          <w:szCs w:val="28"/>
        </w:rPr>
        <w:t xml:space="preserve">ючи з малої секунди із збереженням назви нот і зміною ключових знаків та поступово збільшуючи інтервал переносу. </w:t>
      </w:r>
    </w:p>
    <w:p w:rsidR="008C4325" w:rsidRPr="003631D4" w:rsidRDefault="008C4325" w:rsidP="00A73414">
      <w:pPr>
        <w:spacing w:after="0" w:line="259" w:lineRule="auto"/>
        <w:ind w:firstLine="709"/>
        <w:jc w:val="both"/>
        <w:rPr>
          <w:rFonts w:ascii="Arial" w:hAnsi="Arial" w:cs="Arial"/>
          <w:sz w:val="28"/>
          <w:szCs w:val="28"/>
        </w:rPr>
      </w:pPr>
      <w:r w:rsidRPr="003631D4">
        <w:rPr>
          <w:rFonts w:ascii="Arial" w:hAnsi="Arial" w:cs="Arial"/>
          <w:sz w:val="28"/>
          <w:szCs w:val="28"/>
        </w:rPr>
        <w:lastRenderedPageBreak/>
        <w:t xml:space="preserve">Транспонування з </w:t>
      </w:r>
      <w:r w:rsidR="009E68DE">
        <w:rPr>
          <w:rFonts w:ascii="Arial" w:hAnsi="Arial" w:cs="Arial"/>
          <w:sz w:val="28"/>
          <w:szCs w:val="28"/>
        </w:rPr>
        <w:t>аркуш</w:t>
      </w:r>
      <w:r w:rsidRPr="003631D4">
        <w:rPr>
          <w:rFonts w:ascii="Arial" w:hAnsi="Arial" w:cs="Arial"/>
          <w:sz w:val="28"/>
          <w:szCs w:val="28"/>
        </w:rPr>
        <w:t>а набагато складніше, тут важливо навчитися подумки переходити в нову тональність. Є</w:t>
      </w:r>
      <w:r w:rsidR="009E68DE">
        <w:rPr>
          <w:rFonts w:ascii="Arial" w:hAnsi="Arial" w:cs="Arial"/>
          <w:sz w:val="28"/>
          <w:szCs w:val="28"/>
        </w:rPr>
        <w:t xml:space="preserve">. </w:t>
      </w:r>
      <w:r w:rsidRPr="003631D4">
        <w:rPr>
          <w:rFonts w:ascii="Arial" w:hAnsi="Arial" w:cs="Arial"/>
          <w:sz w:val="28"/>
          <w:szCs w:val="28"/>
        </w:rPr>
        <w:t xml:space="preserve">Шендерович зауважив, що </w:t>
      </w:r>
      <w:r w:rsidR="002D384D" w:rsidRPr="003631D4">
        <w:rPr>
          <w:rFonts w:ascii="Arial" w:hAnsi="Arial" w:cs="Arial"/>
          <w:sz w:val="28"/>
          <w:szCs w:val="28"/>
        </w:rPr>
        <w:t>"</w:t>
      </w:r>
      <w:r w:rsidRPr="003631D4">
        <w:rPr>
          <w:rFonts w:ascii="Arial" w:hAnsi="Arial" w:cs="Arial"/>
          <w:sz w:val="28"/>
          <w:szCs w:val="28"/>
        </w:rPr>
        <w:t>при транспонуванні знайомого твору на першому місці знаходиться слух, на другому – зір. При транспонуванні малознайомого твору – на першому місці зір, на другому слух. У першому випадку допомагає пам</w:t>
      </w:r>
      <w:r w:rsidR="00E6330A">
        <w:rPr>
          <w:rFonts w:ascii="Arial" w:hAnsi="Arial" w:cs="Arial"/>
          <w:sz w:val="28"/>
          <w:szCs w:val="28"/>
        </w:rPr>
        <w:t>’</w:t>
      </w:r>
      <w:r w:rsidRPr="003631D4">
        <w:rPr>
          <w:rFonts w:ascii="Arial" w:hAnsi="Arial" w:cs="Arial"/>
          <w:sz w:val="28"/>
          <w:szCs w:val="28"/>
        </w:rPr>
        <w:t>ять… У другому випадку допомагають музичні уявлення, вміння домислити розпочату фразу..</w:t>
      </w:r>
      <w:r w:rsidR="002D384D" w:rsidRPr="003631D4">
        <w:rPr>
          <w:rFonts w:ascii="Arial" w:hAnsi="Arial" w:cs="Arial"/>
          <w:sz w:val="28"/>
          <w:szCs w:val="28"/>
        </w:rPr>
        <w:t>"</w:t>
      </w:r>
      <w:r w:rsidR="009E68DE">
        <w:rPr>
          <w:rFonts w:ascii="Arial" w:hAnsi="Arial" w:cs="Arial"/>
          <w:sz w:val="28"/>
          <w:szCs w:val="28"/>
        </w:rPr>
        <w:t>.</w:t>
      </w:r>
      <w:r w:rsidRPr="003631D4">
        <w:rPr>
          <w:rFonts w:ascii="Arial" w:hAnsi="Arial" w:cs="Arial"/>
          <w:sz w:val="28"/>
          <w:szCs w:val="28"/>
        </w:rPr>
        <w:t xml:space="preserve">  [5, с. 67].</w:t>
      </w:r>
    </w:p>
    <w:p w:rsidR="008C4325" w:rsidRPr="003631D4" w:rsidRDefault="008C4325" w:rsidP="00A73414">
      <w:pPr>
        <w:spacing w:after="0" w:line="259" w:lineRule="auto"/>
        <w:ind w:firstLine="709"/>
        <w:jc w:val="both"/>
        <w:rPr>
          <w:rFonts w:ascii="Arial" w:hAnsi="Arial" w:cs="Arial"/>
          <w:sz w:val="28"/>
          <w:szCs w:val="28"/>
        </w:rPr>
      </w:pPr>
      <w:r w:rsidRPr="003631D4">
        <w:rPr>
          <w:rFonts w:ascii="Arial" w:hAnsi="Arial" w:cs="Arial"/>
          <w:sz w:val="28"/>
          <w:szCs w:val="28"/>
        </w:rPr>
        <w:t>При набутті практичних навичок транспонування важливу роль відіграє фактор – вміння і навички читати з аркуша</w:t>
      </w:r>
      <w:r w:rsidR="009E68DE">
        <w:rPr>
          <w:rFonts w:ascii="Arial" w:hAnsi="Arial" w:cs="Arial"/>
          <w:sz w:val="28"/>
          <w:szCs w:val="28"/>
        </w:rPr>
        <w:t>.</w:t>
      </w:r>
      <w:r w:rsidRPr="003631D4">
        <w:rPr>
          <w:rFonts w:ascii="Arial" w:hAnsi="Arial" w:cs="Arial"/>
          <w:sz w:val="28"/>
          <w:szCs w:val="28"/>
        </w:rPr>
        <w:t xml:space="preserve"> </w:t>
      </w:r>
      <w:r w:rsidRPr="009E68DE">
        <w:rPr>
          <w:rFonts w:ascii="Arial" w:hAnsi="Arial" w:cs="Arial"/>
          <w:caps/>
          <w:sz w:val="28"/>
          <w:szCs w:val="28"/>
        </w:rPr>
        <w:t>ц</w:t>
      </w:r>
      <w:r w:rsidRPr="003631D4">
        <w:rPr>
          <w:rFonts w:ascii="Arial" w:hAnsi="Arial" w:cs="Arial"/>
          <w:sz w:val="28"/>
          <w:szCs w:val="28"/>
        </w:rPr>
        <w:t>е один з ефек</w:t>
      </w:r>
      <w:r w:rsidR="005576AE" w:rsidRPr="005576AE">
        <w:rPr>
          <w:rFonts w:ascii="Arial" w:hAnsi="Arial" w:cs="Arial"/>
          <w:sz w:val="28"/>
          <w:szCs w:val="28"/>
        </w:rPr>
        <w:softHyphen/>
      </w:r>
      <w:r w:rsidRPr="003631D4">
        <w:rPr>
          <w:rFonts w:ascii="Arial" w:hAnsi="Arial" w:cs="Arial"/>
          <w:sz w:val="28"/>
          <w:szCs w:val="28"/>
        </w:rPr>
        <w:t>тивних методів інтенсифікації в розвитку професійного навчання гр</w:t>
      </w:r>
      <w:r w:rsidR="009E68DE">
        <w:rPr>
          <w:rFonts w:ascii="Arial" w:hAnsi="Arial" w:cs="Arial"/>
          <w:sz w:val="28"/>
          <w:szCs w:val="28"/>
        </w:rPr>
        <w:t>и</w:t>
      </w:r>
      <w:r w:rsidRPr="003631D4">
        <w:rPr>
          <w:rFonts w:ascii="Arial" w:hAnsi="Arial" w:cs="Arial"/>
          <w:sz w:val="28"/>
          <w:szCs w:val="28"/>
        </w:rPr>
        <w:t xml:space="preserve"> на інструменті загалом. Передумовами успішного читання нот з </w:t>
      </w:r>
      <w:r w:rsidR="009E68DE">
        <w:rPr>
          <w:rFonts w:ascii="Arial" w:hAnsi="Arial" w:cs="Arial"/>
          <w:sz w:val="28"/>
          <w:szCs w:val="28"/>
        </w:rPr>
        <w:t>аркуш</w:t>
      </w:r>
      <w:r w:rsidRPr="003631D4">
        <w:rPr>
          <w:rFonts w:ascii="Arial" w:hAnsi="Arial" w:cs="Arial"/>
          <w:sz w:val="28"/>
          <w:szCs w:val="28"/>
        </w:rPr>
        <w:t xml:space="preserve">а можна назвати такі основні  фактори: регулярність самостійних занять, прискорене сприйняття нотної графіки </w:t>
      </w:r>
      <w:r w:rsidR="009E68DE">
        <w:rPr>
          <w:rFonts w:ascii="Arial" w:hAnsi="Arial" w:cs="Arial"/>
          <w:sz w:val="28"/>
          <w:szCs w:val="28"/>
        </w:rPr>
        <w:t>й</w:t>
      </w:r>
      <w:r w:rsidRPr="003631D4">
        <w:rPr>
          <w:rFonts w:ascii="Arial" w:hAnsi="Arial" w:cs="Arial"/>
          <w:sz w:val="28"/>
          <w:szCs w:val="28"/>
        </w:rPr>
        <w:t xml:space="preserve"> автоматизована трансфор</w:t>
      </w:r>
      <w:r w:rsidR="005576AE" w:rsidRPr="005576AE">
        <w:rPr>
          <w:rFonts w:ascii="Arial" w:hAnsi="Arial" w:cs="Arial"/>
          <w:sz w:val="28"/>
          <w:szCs w:val="28"/>
        </w:rPr>
        <w:softHyphen/>
      </w:r>
      <w:r w:rsidRPr="003631D4">
        <w:rPr>
          <w:rFonts w:ascii="Arial" w:hAnsi="Arial" w:cs="Arial"/>
          <w:sz w:val="28"/>
          <w:szCs w:val="28"/>
        </w:rPr>
        <w:t>мація отриманої інформації в звукову енергію, досвід виконання рит</w:t>
      </w:r>
      <w:r w:rsidR="009E68DE">
        <w:rPr>
          <w:rFonts w:ascii="Arial" w:hAnsi="Arial" w:cs="Arial"/>
          <w:sz w:val="28"/>
          <w:szCs w:val="28"/>
        </w:rPr>
        <w:softHyphen/>
      </w:r>
      <w:r w:rsidRPr="003631D4">
        <w:rPr>
          <w:rFonts w:ascii="Arial" w:hAnsi="Arial" w:cs="Arial"/>
          <w:sz w:val="28"/>
          <w:szCs w:val="28"/>
        </w:rPr>
        <w:t>мічних формул, рівень освоєння аплікатури гам, арпеджіо та інших акордів.</w:t>
      </w:r>
    </w:p>
    <w:p w:rsidR="008C4325" w:rsidRPr="003631D4" w:rsidRDefault="009E68DE" w:rsidP="00A73414">
      <w:pPr>
        <w:spacing w:after="0" w:line="259" w:lineRule="auto"/>
        <w:ind w:firstLine="709"/>
        <w:jc w:val="both"/>
        <w:rPr>
          <w:rFonts w:ascii="Arial" w:hAnsi="Arial" w:cs="Arial"/>
          <w:sz w:val="28"/>
          <w:szCs w:val="28"/>
        </w:rPr>
      </w:pPr>
      <w:r>
        <w:rPr>
          <w:rFonts w:ascii="Arial" w:hAnsi="Arial" w:cs="Arial"/>
          <w:sz w:val="28"/>
          <w:szCs w:val="28"/>
        </w:rPr>
        <w:t xml:space="preserve">Однією </w:t>
      </w:r>
      <w:r w:rsidR="008C4325" w:rsidRPr="003631D4">
        <w:rPr>
          <w:rFonts w:ascii="Arial" w:hAnsi="Arial" w:cs="Arial"/>
          <w:sz w:val="28"/>
          <w:szCs w:val="28"/>
        </w:rPr>
        <w:t>з характерних рис універсалізму в сучасних умовах прак</w:t>
      </w:r>
      <w:r>
        <w:rPr>
          <w:rFonts w:ascii="Arial" w:hAnsi="Arial" w:cs="Arial"/>
          <w:sz w:val="28"/>
          <w:szCs w:val="28"/>
        </w:rPr>
        <w:softHyphen/>
      </w:r>
      <w:r w:rsidR="008C4325" w:rsidRPr="003631D4">
        <w:rPr>
          <w:rFonts w:ascii="Arial" w:hAnsi="Arial" w:cs="Arial"/>
          <w:sz w:val="28"/>
          <w:szCs w:val="28"/>
        </w:rPr>
        <w:t>тичної діяльності піаніста</w:t>
      </w:r>
      <w:r w:rsidR="00D35465">
        <w:rPr>
          <w:rFonts w:ascii="Arial" w:hAnsi="Arial" w:cs="Arial"/>
          <w:sz w:val="28"/>
          <w:szCs w:val="28"/>
        </w:rPr>
        <w:t>,</w:t>
      </w:r>
      <w:r w:rsidR="008C4325" w:rsidRPr="003631D4">
        <w:rPr>
          <w:rFonts w:ascii="Arial" w:hAnsi="Arial" w:cs="Arial"/>
          <w:sz w:val="28"/>
          <w:szCs w:val="28"/>
        </w:rPr>
        <w:t xml:space="preserve"> затребуваною є здібність грати на слух, без нот. Назріла </w:t>
      </w:r>
      <w:r>
        <w:rPr>
          <w:rFonts w:ascii="Arial" w:hAnsi="Arial" w:cs="Arial"/>
          <w:sz w:val="28"/>
          <w:szCs w:val="28"/>
        </w:rPr>
        <w:t>потреба</w:t>
      </w:r>
      <w:r w:rsidR="008C4325" w:rsidRPr="003631D4">
        <w:rPr>
          <w:rFonts w:ascii="Arial" w:hAnsi="Arial" w:cs="Arial"/>
          <w:sz w:val="28"/>
          <w:szCs w:val="28"/>
        </w:rPr>
        <w:t xml:space="preserve">  усвідомлено та практично вільно </w:t>
      </w:r>
      <w:r>
        <w:rPr>
          <w:rFonts w:ascii="Arial" w:hAnsi="Arial" w:cs="Arial"/>
          <w:sz w:val="28"/>
          <w:szCs w:val="28"/>
        </w:rPr>
        <w:t>й</w:t>
      </w:r>
      <w:r w:rsidR="008C4325" w:rsidRPr="003631D4">
        <w:rPr>
          <w:rFonts w:ascii="Arial" w:hAnsi="Arial" w:cs="Arial"/>
          <w:sz w:val="28"/>
          <w:szCs w:val="28"/>
        </w:rPr>
        <w:t xml:space="preserve"> авто</w:t>
      </w:r>
      <w:r w:rsidR="005576AE" w:rsidRPr="005576AE">
        <w:rPr>
          <w:rFonts w:ascii="Arial" w:hAnsi="Arial" w:cs="Arial"/>
          <w:sz w:val="28"/>
          <w:szCs w:val="28"/>
        </w:rPr>
        <w:softHyphen/>
      </w:r>
      <w:r w:rsidR="008C4325" w:rsidRPr="003631D4">
        <w:rPr>
          <w:rFonts w:ascii="Arial" w:hAnsi="Arial" w:cs="Arial"/>
          <w:sz w:val="28"/>
          <w:szCs w:val="28"/>
        </w:rPr>
        <w:t>ма</w:t>
      </w:r>
      <w:r w:rsidR="005576AE" w:rsidRPr="005576AE">
        <w:rPr>
          <w:rFonts w:ascii="Arial" w:hAnsi="Arial" w:cs="Arial"/>
          <w:sz w:val="28"/>
          <w:szCs w:val="28"/>
        </w:rPr>
        <w:softHyphen/>
      </w:r>
      <w:r w:rsidR="008C4325" w:rsidRPr="003631D4">
        <w:rPr>
          <w:rFonts w:ascii="Arial" w:hAnsi="Arial" w:cs="Arial"/>
          <w:sz w:val="28"/>
          <w:szCs w:val="28"/>
        </w:rPr>
        <w:t>тизова</w:t>
      </w:r>
      <w:r>
        <w:rPr>
          <w:rFonts w:ascii="Arial" w:hAnsi="Arial" w:cs="Arial"/>
          <w:sz w:val="28"/>
          <w:szCs w:val="28"/>
        </w:rPr>
        <w:softHyphen/>
      </w:r>
      <w:r w:rsidR="008C4325" w:rsidRPr="003631D4">
        <w:rPr>
          <w:rFonts w:ascii="Arial" w:hAnsi="Arial" w:cs="Arial"/>
          <w:sz w:val="28"/>
          <w:szCs w:val="28"/>
        </w:rPr>
        <w:t>но відчувати себе в слуховому, аплікатурному, гармонійно-функціо</w:t>
      </w:r>
      <w:r>
        <w:rPr>
          <w:rFonts w:ascii="Arial" w:hAnsi="Arial" w:cs="Arial"/>
          <w:sz w:val="28"/>
          <w:szCs w:val="28"/>
        </w:rPr>
        <w:softHyphen/>
      </w:r>
      <w:r w:rsidR="008C4325" w:rsidRPr="003631D4">
        <w:rPr>
          <w:rFonts w:ascii="Arial" w:hAnsi="Arial" w:cs="Arial"/>
          <w:sz w:val="28"/>
          <w:szCs w:val="28"/>
        </w:rPr>
        <w:t>нальному відношеннях під  час цього різновиду музикування.</w:t>
      </w:r>
    </w:p>
    <w:p w:rsidR="008C4325" w:rsidRPr="003631D4" w:rsidRDefault="008C4325"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Накопичення репертуару в різних напрямках музичного мистецтва, а також універсальність набутого ресурсу знань, </w:t>
      </w:r>
      <w:r w:rsidR="00BE15BE">
        <w:rPr>
          <w:rFonts w:ascii="Arial" w:hAnsi="Arial" w:cs="Arial"/>
          <w:sz w:val="28"/>
          <w:szCs w:val="28"/>
        </w:rPr>
        <w:t>у</w:t>
      </w:r>
      <w:r w:rsidRPr="003631D4">
        <w:rPr>
          <w:rFonts w:ascii="Arial" w:hAnsi="Arial" w:cs="Arial"/>
          <w:sz w:val="28"/>
          <w:szCs w:val="28"/>
        </w:rPr>
        <w:t>мінь і навичок – це база, ґрунт успішності в практичній діяльності виконавця. Вирішують цю проблему успішно музиканти, що паралельно із навчанням працюють у виконавській сфері, де і набувають необхідн</w:t>
      </w:r>
      <w:r w:rsidR="00D35465">
        <w:rPr>
          <w:rFonts w:ascii="Arial" w:hAnsi="Arial" w:cs="Arial"/>
          <w:sz w:val="28"/>
          <w:szCs w:val="28"/>
        </w:rPr>
        <w:t>ого</w:t>
      </w:r>
      <w:r w:rsidRPr="003631D4">
        <w:rPr>
          <w:rFonts w:ascii="Arial" w:hAnsi="Arial" w:cs="Arial"/>
          <w:sz w:val="28"/>
          <w:szCs w:val="28"/>
        </w:rPr>
        <w:t xml:space="preserve"> досвід</w:t>
      </w:r>
      <w:r w:rsidR="00D35465">
        <w:rPr>
          <w:rFonts w:ascii="Arial" w:hAnsi="Arial" w:cs="Arial"/>
          <w:sz w:val="28"/>
          <w:szCs w:val="28"/>
        </w:rPr>
        <w:t>у</w:t>
      </w:r>
      <w:r w:rsidRPr="003631D4">
        <w:rPr>
          <w:rFonts w:ascii="Arial" w:hAnsi="Arial" w:cs="Arial"/>
          <w:sz w:val="28"/>
          <w:szCs w:val="28"/>
        </w:rPr>
        <w:t xml:space="preserve"> роботи, реагую</w:t>
      </w:r>
      <w:r w:rsidR="00D35465">
        <w:rPr>
          <w:rFonts w:ascii="Arial" w:hAnsi="Arial" w:cs="Arial"/>
          <w:sz w:val="28"/>
          <w:szCs w:val="28"/>
        </w:rPr>
        <w:softHyphen/>
      </w:r>
      <w:r w:rsidRPr="003631D4">
        <w:rPr>
          <w:rFonts w:ascii="Arial" w:hAnsi="Arial" w:cs="Arial"/>
          <w:sz w:val="28"/>
          <w:szCs w:val="28"/>
        </w:rPr>
        <w:t>чи практично на вимоги часу. Інтенсифікація власного ресурсу музично</w:t>
      </w:r>
      <w:r w:rsidR="00D35465">
        <w:rPr>
          <w:rFonts w:ascii="Arial" w:hAnsi="Arial" w:cs="Arial"/>
          <w:sz w:val="28"/>
          <w:szCs w:val="28"/>
        </w:rPr>
        <w:softHyphen/>
      </w:r>
      <w:r w:rsidRPr="003631D4">
        <w:rPr>
          <w:rFonts w:ascii="Arial" w:hAnsi="Arial" w:cs="Arial"/>
          <w:sz w:val="28"/>
          <w:szCs w:val="28"/>
        </w:rPr>
        <w:t>го мислення, розуміння, усвідомлення та використання знань, набутих при проходженні дисциплін професійно-практичної підготовки, таких як теорія, сольфеджіо, гармонія, методико</w:t>
      </w:r>
      <w:r w:rsidR="005576AE" w:rsidRPr="005576AE">
        <w:rPr>
          <w:rFonts w:ascii="Arial" w:hAnsi="Arial" w:cs="Arial"/>
          <w:sz w:val="28"/>
          <w:szCs w:val="28"/>
        </w:rPr>
        <w:t>-</w:t>
      </w:r>
      <w:r w:rsidRPr="003631D4">
        <w:rPr>
          <w:rFonts w:ascii="Arial" w:hAnsi="Arial" w:cs="Arial"/>
          <w:sz w:val="28"/>
          <w:szCs w:val="28"/>
        </w:rPr>
        <w:t>виконавський аналіз педаго</w:t>
      </w:r>
      <w:r w:rsidR="005576AE" w:rsidRPr="005576AE">
        <w:rPr>
          <w:rFonts w:ascii="Arial" w:hAnsi="Arial" w:cs="Arial"/>
          <w:sz w:val="28"/>
          <w:szCs w:val="28"/>
        </w:rPr>
        <w:softHyphen/>
      </w:r>
      <w:r w:rsidRPr="003631D4">
        <w:rPr>
          <w:rFonts w:ascii="Arial" w:hAnsi="Arial" w:cs="Arial"/>
          <w:sz w:val="28"/>
          <w:szCs w:val="28"/>
        </w:rPr>
        <w:t>гічного репертуару, імпровізація – дуже необхідні при формуванні вмінь і навичок у виконавстві. Володіння практичними навичками імпровізації є однією із складових виконавської майстерності сучасного піаніста. Ця здатність має основоположне значення, адже таке музикування розкри</w:t>
      </w:r>
      <w:r w:rsidR="005576AE" w:rsidRPr="005576AE">
        <w:rPr>
          <w:rFonts w:ascii="Arial" w:hAnsi="Arial" w:cs="Arial"/>
          <w:sz w:val="28"/>
          <w:szCs w:val="28"/>
        </w:rPr>
        <w:softHyphen/>
      </w:r>
      <w:r w:rsidRPr="003631D4">
        <w:rPr>
          <w:rFonts w:ascii="Arial" w:hAnsi="Arial" w:cs="Arial"/>
          <w:sz w:val="28"/>
          <w:szCs w:val="28"/>
        </w:rPr>
        <w:t>ває творчо-виконавські здібності музиканта і це найбільше виявляється у джазовому та естрадному мистецтві. Вміння творити, тематично розробляти мелодії під час музикування, тобто вільно імпровізувати – це та вища якість і рівень виконавської майстерності, що відрізняє джазового музиканта від музикантів академічної сфери музичного мистецтва. Цілеспрямоване бажання музиканта оволодіти своєрідністю джазової імпровізації як сукупністю продуктивної творчості та репро</w:t>
      </w:r>
      <w:r w:rsidR="005576AE" w:rsidRPr="005576AE">
        <w:rPr>
          <w:rFonts w:ascii="Arial" w:hAnsi="Arial" w:cs="Arial"/>
          <w:sz w:val="28"/>
          <w:szCs w:val="28"/>
        </w:rPr>
        <w:softHyphen/>
      </w:r>
      <w:r w:rsidRPr="003631D4">
        <w:rPr>
          <w:rFonts w:ascii="Arial" w:hAnsi="Arial" w:cs="Arial"/>
          <w:sz w:val="28"/>
          <w:szCs w:val="28"/>
        </w:rPr>
        <w:t>дуктивної майстерності вимагає про</w:t>
      </w:r>
      <w:r w:rsidR="005576AE" w:rsidRPr="005576AE">
        <w:rPr>
          <w:rFonts w:ascii="Arial" w:hAnsi="Arial" w:cs="Arial"/>
          <w:sz w:val="28"/>
          <w:szCs w:val="28"/>
        </w:rPr>
        <w:softHyphen/>
      </w:r>
      <w:r w:rsidRPr="003631D4">
        <w:rPr>
          <w:rFonts w:ascii="Arial" w:hAnsi="Arial" w:cs="Arial"/>
          <w:sz w:val="28"/>
          <w:szCs w:val="28"/>
        </w:rPr>
        <w:t>гре</w:t>
      </w:r>
      <w:r w:rsidR="005576AE" w:rsidRPr="005576AE">
        <w:rPr>
          <w:rFonts w:ascii="Arial" w:hAnsi="Arial" w:cs="Arial"/>
          <w:sz w:val="28"/>
          <w:szCs w:val="28"/>
        </w:rPr>
        <w:softHyphen/>
      </w:r>
      <w:r w:rsidRPr="003631D4">
        <w:rPr>
          <w:rFonts w:ascii="Arial" w:hAnsi="Arial" w:cs="Arial"/>
          <w:sz w:val="28"/>
          <w:szCs w:val="28"/>
        </w:rPr>
        <w:t xml:space="preserve">сивної системи вирішення цієї </w:t>
      </w:r>
      <w:r w:rsidRPr="003631D4">
        <w:rPr>
          <w:rFonts w:ascii="Arial" w:hAnsi="Arial" w:cs="Arial"/>
          <w:sz w:val="28"/>
          <w:szCs w:val="28"/>
        </w:rPr>
        <w:lastRenderedPageBreak/>
        <w:t xml:space="preserve">проблеми через осмислення широкої і глибокої змістовної сутності цього виконавського феномену.  </w:t>
      </w:r>
    </w:p>
    <w:p w:rsidR="008C4325" w:rsidRPr="003631D4" w:rsidRDefault="008C4325"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Імпровізація </w:t>
      </w:r>
      <w:r w:rsidR="00D35465">
        <w:rPr>
          <w:rFonts w:ascii="Arial" w:hAnsi="Arial" w:cs="Arial"/>
          <w:sz w:val="28"/>
          <w:szCs w:val="28"/>
        </w:rPr>
        <w:t xml:space="preserve">– </w:t>
      </w:r>
      <w:r w:rsidRPr="003631D4">
        <w:rPr>
          <w:rFonts w:ascii="Arial" w:hAnsi="Arial" w:cs="Arial"/>
          <w:sz w:val="28"/>
          <w:szCs w:val="28"/>
        </w:rPr>
        <w:t>історично найбільш давній тип музикування і метод творчості, що передбачає створення твору в процесі вільного фантазу</w:t>
      </w:r>
      <w:r w:rsidR="00D35465">
        <w:rPr>
          <w:rFonts w:ascii="Arial" w:hAnsi="Arial" w:cs="Arial"/>
          <w:sz w:val="28"/>
          <w:szCs w:val="28"/>
        </w:rPr>
        <w:softHyphen/>
      </w:r>
      <w:r w:rsidRPr="003631D4">
        <w:rPr>
          <w:rFonts w:ascii="Arial" w:hAnsi="Arial" w:cs="Arial"/>
          <w:sz w:val="28"/>
          <w:szCs w:val="28"/>
        </w:rPr>
        <w:t>ван</w:t>
      </w:r>
      <w:r w:rsidR="00D35465">
        <w:rPr>
          <w:rFonts w:ascii="Arial" w:hAnsi="Arial" w:cs="Arial"/>
          <w:sz w:val="28"/>
          <w:szCs w:val="28"/>
        </w:rPr>
        <w:softHyphen/>
      </w:r>
      <w:r w:rsidRPr="003631D4">
        <w:rPr>
          <w:rFonts w:ascii="Arial" w:hAnsi="Arial" w:cs="Arial"/>
          <w:sz w:val="28"/>
          <w:szCs w:val="28"/>
        </w:rPr>
        <w:t>ня,  який відбувається під час виконання музики.  Вона була і за</w:t>
      </w:r>
      <w:r w:rsidR="00D35465">
        <w:rPr>
          <w:rFonts w:ascii="Arial" w:hAnsi="Arial" w:cs="Arial"/>
          <w:sz w:val="28"/>
          <w:szCs w:val="28"/>
        </w:rPr>
        <w:t>л</w:t>
      </w:r>
      <w:r w:rsidRPr="003631D4">
        <w:rPr>
          <w:rFonts w:ascii="Arial" w:hAnsi="Arial" w:cs="Arial"/>
          <w:sz w:val="28"/>
          <w:szCs w:val="28"/>
        </w:rPr>
        <w:t>и</w:t>
      </w:r>
      <w:r w:rsidR="00D35465">
        <w:rPr>
          <w:rFonts w:ascii="Arial" w:hAnsi="Arial" w:cs="Arial"/>
          <w:sz w:val="28"/>
          <w:szCs w:val="28"/>
        </w:rPr>
        <w:softHyphen/>
      </w:r>
      <w:r w:rsidRPr="003631D4">
        <w:rPr>
          <w:rFonts w:ascii="Arial" w:hAnsi="Arial" w:cs="Arial"/>
          <w:sz w:val="28"/>
          <w:szCs w:val="28"/>
        </w:rPr>
        <w:t>ша</w:t>
      </w:r>
      <w:r w:rsidR="00D35465">
        <w:rPr>
          <w:rFonts w:ascii="Arial" w:hAnsi="Arial" w:cs="Arial"/>
          <w:sz w:val="28"/>
          <w:szCs w:val="28"/>
        </w:rPr>
        <w:softHyphen/>
      </w:r>
      <w:r w:rsidRPr="003631D4">
        <w:rPr>
          <w:rFonts w:ascii="Arial" w:hAnsi="Arial" w:cs="Arial"/>
          <w:sz w:val="28"/>
          <w:szCs w:val="28"/>
        </w:rPr>
        <w:t>ється найважливішою ознакою джазового мистецтва, оскільки сама природа джазового музичного виконавства обумовлює органічне співавторське поєднання композитора і виконавця. Типи і засоби імпро</w:t>
      </w:r>
      <w:r w:rsidR="005576AE" w:rsidRPr="005576AE">
        <w:rPr>
          <w:rFonts w:ascii="Arial" w:hAnsi="Arial" w:cs="Arial"/>
          <w:sz w:val="28"/>
          <w:szCs w:val="28"/>
        </w:rPr>
        <w:softHyphen/>
      </w:r>
      <w:r w:rsidRPr="003631D4">
        <w:rPr>
          <w:rFonts w:ascii="Arial" w:hAnsi="Arial" w:cs="Arial"/>
          <w:sz w:val="28"/>
          <w:szCs w:val="28"/>
        </w:rPr>
        <w:t>візаційної техніки в джазі надзвичайно різноманітні, що обумовлено особливостями різних джазових стилів, індивідуальної виконавської манери музикантів та специфікою характерних для джазу форм. Широ</w:t>
      </w:r>
      <w:r w:rsidR="005576AE" w:rsidRPr="005576AE">
        <w:rPr>
          <w:rFonts w:ascii="Arial" w:hAnsi="Arial" w:cs="Arial"/>
          <w:sz w:val="28"/>
          <w:szCs w:val="28"/>
        </w:rPr>
        <w:softHyphen/>
      </w:r>
      <w:r w:rsidRPr="003631D4">
        <w:rPr>
          <w:rFonts w:ascii="Arial" w:hAnsi="Arial" w:cs="Arial"/>
          <w:sz w:val="28"/>
          <w:szCs w:val="28"/>
        </w:rPr>
        <w:t xml:space="preserve">ке застосування знаходять такі різновиди імпровізації, як: вокальна та інструментальна, сольна </w:t>
      </w:r>
      <w:r w:rsidR="00D35465">
        <w:rPr>
          <w:rFonts w:ascii="Arial" w:hAnsi="Arial" w:cs="Arial"/>
          <w:sz w:val="28"/>
          <w:szCs w:val="28"/>
        </w:rPr>
        <w:t>й</w:t>
      </w:r>
      <w:r w:rsidRPr="003631D4">
        <w:rPr>
          <w:rFonts w:ascii="Arial" w:hAnsi="Arial" w:cs="Arial"/>
          <w:sz w:val="28"/>
          <w:szCs w:val="28"/>
        </w:rPr>
        <w:t xml:space="preserve"> ансамблева, тональна </w:t>
      </w:r>
      <w:r w:rsidR="00D35465">
        <w:rPr>
          <w:rFonts w:ascii="Arial" w:hAnsi="Arial" w:cs="Arial"/>
          <w:sz w:val="28"/>
          <w:szCs w:val="28"/>
        </w:rPr>
        <w:t>й</w:t>
      </w:r>
      <w:r w:rsidRPr="003631D4">
        <w:rPr>
          <w:rFonts w:ascii="Arial" w:hAnsi="Arial" w:cs="Arial"/>
          <w:sz w:val="28"/>
          <w:szCs w:val="28"/>
        </w:rPr>
        <w:t xml:space="preserve"> атональна, вільна </w:t>
      </w:r>
      <w:r w:rsidR="00D35465">
        <w:rPr>
          <w:rFonts w:ascii="Arial" w:hAnsi="Arial" w:cs="Arial"/>
          <w:sz w:val="28"/>
          <w:szCs w:val="28"/>
        </w:rPr>
        <w:t>й</w:t>
      </w:r>
      <w:r w:rsidRPr="003631D4">
        <w:rPr>
          <w:rFonts w:ascii="Arial" w:hAnsi="Arial" w:cs="Arial"/>
          <w:sz w:val="28"/>
          <w:szCs w:val="28"/>
        </w:rPr>
        <w:t xml:space="preserve"> обмежена (ґрунтується на заданих стандартах, частково або повністю запланована, що поєднується з елементами композиції </w:t>
      </w:r>
      <w:r w:rsidR="00D35465">
        <w:rPr>
          <w:rFonts w:ascii="Arial" w:hAnsi="Arial" w:cs="Arial"/>
          <w:sz w:val="28"/>
          <w:szCs w:val="28"/>
        </w:rPr>
        <w:t>й</w:t>
      </w:r>
      <w:r w:rsidRPr="003631D4">
        <w:rPr>
          <w:rFonts w:ascii="Arial" w:hAnsi="Arial" w:cs="Arial"/>
          <w:sz w:val="28"/>
          <w:szCs w:val="28"/>
        </w:rPr>
        <w:t xml:space="preserve"> аранжування, навіть цілком зафіксована в нотному запису). Головна умова навчання імпровізації – це послідовність і наступність у вивченні теоретичного та практичного матеріалу, орієнтація на регулярні осмислені заняття з педагогом та під час самостійної роботи. Характер і схильності вико</w:t>
      </w:r>
      <w:r w:rsidR="005576AE" w:rsidRPr="005576AE">
        <w:rPr>
          <w:rFonts w:ascii="Arial" w:hAnsi="Arial" w:cs="Arial"/>
          <w:sz w:val="28"/>
          <w:szCs w:val="28"/>
          <w:lang w:val="ru-RU"/>
        </w:rPr>
        <w:softHyphen/>
      </w:r>
      <w:r w:rsidRPr="003631D4">
        <w:rPr>
          <w:rFonts w:ascii="Arial" w:hAnsi="Arial" w:cs="Arial"/>
          <w:sz w:val="28"/>
          <w:szCs w:val="28"/>
        </w:rPr>
        <w:t>навців обов</w:t>
      </w:r>
      <w:r w:rsidR="00E6330A">
        <w:rPr>
          <w:rFonts w:ascii="Arial" w:hAnsi="Arial" w:cs="Arial"/>
          <w:sz w:val="28"/>
          <w:szCs w:val="28"/>
        </w:rPr>
        <w:t>’</w:t>
      </w:r>
      <w:r w:rsidRPr="003631D4">
        <w:rPr>
          <w:rFonts w:ascii="Arial" w:hAnsi="Arial" w:cs="Arial"/>
          <w:sz w:val="28"/>
          <w:szCs w:val="28"/>
        </w:rPr>
        <w:t>язково повинні враховуватися в процесі занять імпровіза</w:t>
      </w:r>
      <w:r w:rsidR="005576AE" w:rsidRPr="005576AE">
        <w:rPr>
          <w:rFonts w:ascii="Arial" w:hAnsi="Arial" w:cs="Arial"/>
          <w:sz w:val="28"/>
          <w:szCs w:val="28"/>
          <w:lang w:val="ru-RU"/>
        </w:rPr>
        <w:softHyphen/>
      </w:r>
      <w:r w:rsidRPr="003631D4">
        <w:rPr>
          <w:rFonts w:ascii="Arial" w:hAnsi="Arial" w:cs="Arial"/>
          <w:sz w:val="28"/>
          <w:szCs w:val="28"/>
        </w:rPr>
        <w:t>цією. Головним</w:t>
      </w:r>
      <w:r w:rsidR="00D35465">
        <w:rPr>
          <w:rFonts w:ascii="Arial" w:hAnsi="Arial" w:cs="Arial"/>
          <w:sz w:val="28"/>
          <w:szCs w:val="28"/>
        </w:rPr>
        <w:t>и</w:t>
      </w:r>
      <w:r w:rsidRPr="003631D4">
        <w:rPr>
          <w:rFonts w:ascii="Arial" w:hAnsi="Arial" w:cs="Arial"/>
          <w:sz w:val="28"/>
          <w:szCs w:val="28"/>
        </w:rPr>
        <w:t xml:space="preserve"> завданням</w:t>
      </w:r>
      <w:r w:rsidR="00D35465">
        <w:rPr>
          <w:rFonts w:ascii="Arial" w:hAnsi="Arial" w:cs="Arial"/>
          <w:sz w:val="28"/>
          <w:szCs w:val="28"/>
        </w:rPr>
        <w:t>и</w:t>
      </w:r>
      <w:r w:rsidRPr="003631D4">
        <w:rPr>
          <w:rFonts w:ascii="Arial" w:hAnsi="Arial" w:cs="Arial"/>
          <w:sz w:val="28"/>
          <w:szCs w:val="28"/>
        </w:rPr>
        <w:t xml:space="preserve"> виконавця протягом навчання є:</w:t>
      </w:r>
    </w:p>
    <w:p w:rsidR="008C4325" w:rsidRPr="003631D4" w:rsidRDefault="008C4325" w:rsidP="00A73414">
      <w:pPr>
        <w:pStyle w:val="a6"/>
        <w:numPr>
          <w:ilvl w:val="0"/>
          <w:numId w:val="7"/>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опанування певним ступенем свободи мислення і реалізації своєї творчої фантазії у процесі виконання;</w:t>
      </w:r>
    </w:p>
    <w:p w:rsidR="008C4325" w:rsidRPr="003631D4" w:rsidRDefault="008C4325" w:rsidP="00A73414">
      <w:pPr>
        <w:pStyle w:val="a6"/>
        <w:numPr>
          <w:ilvl w:val="0"/>
          <w:numId w:val="7"/>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 xml:space="preserve">засвоєння істотних рис джазових стилів, </w:t>
      </w:r>
      <w:r w:rsidR="00D35465">
        <w:rPr>
          <w:rFonts w:ascii="Arial" w:hAnsi="Arial" w:cs="Arial"/>
          <w:sz w:val="28"/>
          <w:szCs w:val="28"/>
          <w:lang w:val="uk-UA"/>
        </w:rPr>
        <w:t>у</w:t>
      </w:r>
      <w:r w:rsidRPr="003631D4">
        <w:rPr>
          <w:rFonts w:ascii="Arial" w:hAnsi="Arial" w:cs="Arial"/>
          <w:sz w:val="28"/>
          <w:szCs w:val="28"/>
          <w:lang w:val="uk-UA"/>
        </w:rPr>
        <w:t>міння використовувати і розвивати досвід провідних джазових виконавців у своїй творчій роботі;</w:t>
      </w:r>
    </w:p>
    <w:p w:rsidR="008C4325" w:rsidRPr="003631D4" w:rsidRDefault="008C4325" w:rsidP="00A73414">
      <w:pPr>
        <w:pStyle w:val="a6"/>
        <w:numPr>
          <w:ilvl w:val="0"/>
          <w:numId w:val="7"/>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 xml:space="preserve"> розвиток творчої індивідуальності та комплексу фахових універ</w:t>
      </w:r>
      <w:r w:rsidR="005576AE" w:rsidRPr="005576AE">
        <w:rPr>
          <w:rFonts w:ascii="Arial" w:hAnsi="Arial" w:cs="Arial"/>
          <w:sz w:val="28"/>
          <w:szCs w:val="28"/>
          <w:lang w:val="uk-UA"/>
        </w:rPr>
        <w:softHyphen/>
      </w:r>
      <w:r w:rsidRPr="003631D4">
        <w:rPr>
          <w:rFonts w:ascii="Arial" w:hAnsi="Arial" w:cs="Arial"/>
          <w:sz w:val="28"/>
          <w:szCs w:val="28"/>
          <w:lang w:val="uk-UA"/>
        </w:rPr>
        <w:t>сальних якостей піаніста: знань  джазової гармонії, джазової ритміки, джазової мелодики, артикуляції та фразування, а також напрацювання стандартних моделей-заготовок;</w:t>
      </w:r>
    </w:p>
    <w:p w:rsidR="008C4325" w:rsidRPr="003631D4" w:rsidRDefault="008C4325" w:rsidP="00A73414">
      <w:pPr>
        <w:pStyle w:val="a6"/>
        <w:numPr>
          <w:ilvl w:val="0"/>
          <w:numId w:val="7"/>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вміння продуктивно застосовувати у джазовій імпровізації нако</w:t>
      </w:r>
      <w:r w:rsidR="005576AE" w:rsidRPr="005576AE">
        <w:rPr>
          <w:rFonts w:ascii="Arial" w:hAnsi="Arial" w:cs="Arial"/>
          <w:sz w:val="28"/>
          <w:szCs w:val="28"/>
          <w:lang w:val="uk-UA"/>
        </w:rPr>
        <w:softHyphen/>
      </w:r>
      <w:r w:rsidRPr="003631D4">
        <w:rPr>
          <w:rFonts w:ascii="Arial" w:hAnsi="Arial" w:cs="Arial"/>
          <w:sz w:val="28"/>
          <w:szCs w:val="28"/>
          <w:lang w:val="uk-UA"/>
        </w:rPr>
        <w:t>пиченого арсеналу мотивів, фраз, секвенцій, ладів, віртуозних паса</w:t>
      </w:r>
      <w:r w:rsidR="005576AE" w:rsidRPr="005576AE">
        <w:rPr>
          <w:rFonts w:ascii="Arial" w:hAnsi="Arial" w:cs="Arial"/>
          <w:sz w:val="28"/>
          <w:szCs w:val="28"/>
          <w:lang w:val="uk-UA"/>
        </w:rPr>
        <w:softHyphen/>
      </w:r>
      <w:r w:rsidRPr="003631D4">
        <w:rPr>
          <w:rFonts w:ascii="Arial" w:hAnsi="Arial" w:cs="Arial"/>
          <w:sz w:val="28"/>
          <w:szCs w:val="28"/>
          <w:lang w:val="uk-UA"/>
        </w:rPr>
        <w:t>жів,</w:t>
      </w:r>
      <w:r w:rsidR="00D35465">
        <w:rPr>
          <w:rFonts w:ascii="Arial" w:hAnsi="Arial" w:cs="Arial"/>
          <w:sz w:val="28"/>
          <w:szCs w:val="28"/>
          <w:lang w:val="uk-UA"/>
        </w:rPr>
        <w:t xml:space="preserve"> </w:t>
      </w:r>
      <w:r w:rsidRPr="003631D4">
        <w:rPr>
          <w:rFonts w:ascii="Arial" w:hAnsi="Arial" w:cs="Arial"/>
          <w:sz w:val="28"/>
          <w:szCs w:val="28"/>
          <w:lang w:val="uk-UA"/>
        </w:rPr>
        <w:t>обігравання акордів тощо</w:t>
      </w:r>
      <w:r w:rsidR="00D35465">
        <w:rPr>
          <w:rFonts w:ascii="Arial" w:hAnsi="Arial" w:cs="Arial"/>
          <w:sz w:val="28"/>
          <w:szCs w:val="28"/>
          <w:lang w:val="uk-UA"/>
        </w:rPr>
        <w:t>.</w:t>
      </w:r>
    </w:p>
    <w:p w:rsidR="008C4325" w:rsidRPr="003631D4" w:rsidRDefault="008C4325"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 Велике значення для успішного результату у навчанні має особи</w:t>
      </w:r>
      <w:r w:rsidR="00D35465">
        <w:rPr>
          <w:rFonts w:ascii="Arial" w:hAnsi="Arial" w:cs="Arial"/>
          <w:sz w:val="28"/>
          <w:szCs w:val="28"/>
        </w:rPr>
        <w:softHyphen/>
      </w:r>
      <w:r w:rsidRPr="003631D4">
        <w:rPr>
          <w:rFonts w:ascii="Arial" w:hAnsi="Arial" w:cs="Arial"/>
          <w:sz w:val="28"/>
          <w:szCs w:val="28"/>
        </w:rPr>
        <w:t>стість педагога-імпровізатора, його власний практичний досвід та вмін</w:t>
      </w:r>
      <w:r w:rsidR="00D35465">
        <w:rPr>
          <w:rFonts w:ascii="Arial" w:hAnsi="Arial" w:cs="Arial"/>
          <w:sz w:val="28"/>
          <w:szCs w:val="28"/>
        </w:rPr>
        <w:softHyphen/>
      </w:r>
      <w:r w:rsidRPr="003631D4">
        <w:rPr>
          <w:rFonts w:ascii="Arial" w:hAnsi="Arial" w:cs="Arial"/>
          <w:sz w:val="28"/>
          <w:szCs w:val="28"/>
        </w:rPr>
        <w:t>ня переосмислити музично-історичний. Важливим</w:t>
      </w:r>
      <w:r w:rsidR="00D35465">
        <w:rPr>
          <w:rFonts w:ascii="Arial" w:hAnsi="Arial" w:cs="Arial"/>
          <w:sz w:val="28"/>
          <w:szCs w:val="28"/>
        </w:rPr>
        <w:t>и</w:t>
      </w:r>
      <w:r w:rsidRPr="003631D4">
        <w:rPr>
          <w:rFonts w:ascii="Arial" w:hAnsi="Arial" w:cs="Arial"/>
          <w:sz w:val="28"/>
          <w:szCs w:val="28"/>
        </w:rPr>
        <w:t xml:space="preserve"> є як теоретичний</w:t>
      </w:r>
      <w:r w:rsidR="00D35465">
        <w:rPr>
          <w:rFonts w:ascii="Arial" w:hAnsi="Arial" w:cs="Arial"/>
          <w:sz w:val="28"/>
          <w:szCs w:val="28"/>
        </w:rPr>
        <w:t>,</w:t>
      </w:r>
      <w:r w:rsidRPr="003631D4">
        <w:rPr>
          <w:rFonts w:ascii="Arial" w:hAnsi="Arial" w:cs="Arial"/>
          <w:sz w:val="28"/>
          <w:szCs w:val="28"/>
        </w:rPr>
        <w:t xml:space="preserve"> так </w:t>
      </w:r>
      <w:r w:rsidR="00D35465">
        <w:rPr>
          <w:rFonts w:ascii="Arial" w:hAnsi="Arial" w:cs="Arial"/>
          <w:sz w:val="28"/>
          <w:szCs w:val="28"/>
        </w:rPr>
        <w:t xml:space="preserve">і </w:t>
      </w:r>
      <w:r w:rsidRPr="003631D4">
        <w:rPr>
          <w:rFonts w:ascii="Arial" w:hAnsi="Arial" w:cs="Arial"/>
          <w:sz w:val="28"/>
          <w:szCs w:val="28"/>
        </w:rPr>
        <w:t>практичний підходи до методики викладання імпровізації. В мис</w:t>
      </w:r>
      <w:r w:rsidR="005576AE" w:rsidRPr="005576AE">
        <w:rPr>
          <w:rFonts w:ascii="Arial" w:hAnsi="Arial" w:cs="Arial"/>
          <w:sz w:val="28"/>
          <w:szCs w:val="28"/>
        </w:rPr>
        <w:softHyphen/>
      </w:r>
      <w:r w:rsidRPr="003631D4">
        <w:rPr>
          <w:rFonts w:ascii="Arial" w:hAnsi="Arial" w:cs="Arial"/>
          <w:sz w:val="28"/>
          <w:szCs w:val="28"/>
        </w:rPr>
        <w:t>тецт</w:t>
      </w:r>
      <w:r w:rsidR="005576AE" w:rsidRPr="005576AE">
        <w:rPr>
          <w:rFonts w:ascii="Arial" w:hAnsi="Arial" w:cs="Arial"/>
          <w:sz w:val="28"/>
          <w:szCs w:val="28"/>
        </w:rPr>
        <w:softHyphen/>
      </w:r>
      <w:r w:rsidRPr="003631D4">
        <w:rPr>
          <w:rFonts w:ascii="Arial" w:hAnsi="Arial" w:cs="Arial"/>
          <w:sz w:val="28"/>
          <w:szCs w:val="28"/>
        </w:rPr>
        <w:t>ві імпровізації завжди залишаються</w:t>
      </w:r>
      <w:r w:rsidR="005576AE" w:rsidRPr="005576AE">
        <w:rPr>
          <w:rFonts w:ascii="Arial" w:hAnsi="Arial" w:cs="Arial"/>
          <w:sz w:val="28"/>
          <w:szCs w:val="28"/>
        </w:rPr>
        <w:t xml:space="preserve"> </w:t>
      </w:r>
      <w:r w:rsidRPr="003631D4">
        <w:rPr>
          <w:rFonts w:ascii="Arial" w:hAnsi="Arial" w:cs="Arial"/>
          <w:sz w:val="28"/>
          <w:szCs w:val="28"/>
        </w:rPr>
        <w:t>невизначеними до кінця методи формування вмінь та навичок джазової імпровізації, які допов</w:t>
      </w:r>
      <w:r w:rsidR="005576AE" w:rsidRPr="005576AE">
        <w:rPr>
          <w:rFonts w:ascii="Arial" w:hAnsi="Arial" w:cs="Arial"/>
          <w:sz w:val="28"/>
          <w:szCs w:val="28"/>
        </w:rPr>
        <w:softHyphen/>
      </w:r>
      <w:r w:rsidRPr="003631D4">
        <w:rPr>
          <w:rFonts w:ascii="Arial" w:hAnsi="Arial" w:cs="Arial"/>
          <w:sz w:val="28"/>
          <w:szCs w:val="28"/>
        </w:rPr>
        <w:t>ню</w:t>
      </w:r>
      <w:r w:rsidR="005576AE" w:rsidRPr="005576AE">
        <w:rPr>
          <w:rFonts w:ascii="Arial" w:hAnsi="Arial" w:cs="Arial"/>
          <w:sz w:val="28"/>
          <w:szCs w:val="28"/>
        </w:rPr>
        <w:softHyphen/>
      </w:r>
      <w:r w:rsidRPr="003631D4">
        <w:rPr>
          <w:rFonts w:ascii="Arial" w:hAnsi="Arial" w:cs="Arial"/>
          <w:sz w:val="28"/>
          <w:szCs w:val="28"/>
        </w:rPr>
        <w:t>ються при індивідуальному підході у процесі підготовки виконавця. Методи навчання джазової імпровізації ще до кінця не розкриті</w:t>
      </w:r>
      <w:r w:rsidR="00D35465">
        <w:rPr>
          <w:rFonts w:ascii="Arial" w:hAnsi="Arial" w:cs="Arial"/>
          <w:sz w:val="28"/>
          <w:szCs w:val="28"/>
        </w:rPr>
        <w:t>.</w:t>
      </w:r>
      <w:r w:rsidRPr="003631D4">
        <w:rPr>
          <w:rFonts w:ascii="Arial" w:hAnsi="Arial" w:cs="Arial"/>
          <w:sz w:val="28"/>
          <w:szCs w:val="28"/>
        </w:rPr>
        <w:t xml:space="preserve"> </w:t>
      </w:r>
      <w:r w:rsidR="00D35465">
        <w:rPr>
          <w:rFonts w:ascii="Arial" w:hAnsi="Arial" w:cs="Arial"/>
          <w:sz w:val="28"/>
          <w:szCs w:val="28"/>
        </w:rPr>
        <w:t>С</w:t>
      </w:r>
      <w:r w:rsidRPr="003631D4">
        <w:rPr>
          <w:rFonts w:ascii="Arial" w:hAnsi="Arial" w:cs="Arial"/>
          <w:sz w:val="28"/>
          <w:szCs w:val="28"/>
        </w:rPr>
        <w:t xml:space="preserve">еред тих, які пропонують різні автори досліджень цього явища, </w:t>
      </w:r>
      <w:r w:rsidR="00D35465">
        <w:rPr>
          <w:rFonts w:ascii="Arial" w:hAnsi="Arial" w:cs="Arial"/>
          <w:sz w:val="28"/>
          <w:szCs w:val="28"/>
        </w:rPr>
        <w:t>зокрема, такі</w:t>
      </w:r>
      <w:r w:rsidRPr="003631D4">
        <w:rPr>
          <w:rFonts w:ascii="Arial" w:hAnsi="Arial" w:cs="Arial"/>
          <w:sz w:val="28"/>
          <w:szCs w:val="28"/>
        </w:rPr>
        <w:t xml:space="preserve"> методи:</w:t>
      </w:r>
    </w:p>
    <w:p w:rsidR="008C4325" w:rsidRPr="003631D4" w:rsidRDefault="008C4325" w:rsidP="00A73414">
      <w:pPr>
        <w:pStyle w:val="a6"/>
        <w:numPr>
          <w:ilvl w:val="0"/>
          <w:numId w:val="7"/>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lastRenderedPageBreak/>
        <w:t>активного розвитку музичного слуху та слухового аналізу;</w:t>
      </w:r>
    </w:p>
    <w:p w:rsidR="008C4325" w:rsidRPr="003631D4" w:rsidRDefault="008C4325" w:rsidP="00A73414">
      <w:pPr>
        <w:pStyle w:val="a6"/>
        <w:numPr>
          <w:ilvl w:val="0"/>
          <w:numId w:val="7"/>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аналізу джазових імпровізацій видатних виконавців;</w:t>
      </w:r>
    </w:p>
    <w:p w:rsidR="008C4325" w:rsidRPr="003631D4" w:rsidRDefault="008C4325" w:rsidP="00A73414">
      <w:pPr>
        <w:pStyle w:val="a6"/>
        <w:numPr>
          <w:ilvl w:val="0"/>
          <w:numId w:val="7"/>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планування джазової імпровізації;</w:t>
      </w:r>
    </w:p>
    <w:p w:rsidR="008C4325" w:rsidRPr="003631D4" w:rsidRDefault="008C4325" w:rsidP="00A73414">
      <w:pPr>
        <w:pStyle w:val="a6"/>
        <w:numPr>
          <w:ilvl w:val="0"/>
          <w:numId w:val="7"/>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фігураційного, ритмічного, мотивного, гармонійного, мелодійного варіювання в типових формах;</w:t>
      </w:r>
    </w:p>
    <w:p w:rsidR="008C4325" w:rsidRPr="003631D4" w:rsidRDefault="008C4325" w:rsidP="00A73414">
      <w:pPr>
        <w:pStyle w:val="a6"/>
        <w:numPr>
          <w:ilvl w:val="0"/>
          <w:numId w:val="7"/>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інструментального діалогу;</w:t>
      </w:r>
    </w:p>
    <w:p w:rsidR="008C4325" w:rsidRPr="003631D4" w:rsidRDefault="008C4325" w:rsidP="00A73414">
      <w:pPr>
        <w:pStyle w:val="a6"/>
        <w:numPr>
          <w:ilvl w:val="0"/>
          <w:numId w:val="7"/>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використання мінус один та інших типових пристроїв;</w:t>
      </w:r>
    </w:p>
    <w:p w:rsidR="008C4325" w:rsidRPr="003631D4" w:rsidRDefault="008C4325" w:rsidP="00A73414">
      <w:pPr>
        <w:pStyle w:val="a6"/>
        <w:numPr>
          <w:ilvl w:val="0"/>
          <w:numId w:val="7"/>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створення джазового акомпанементу (методи аранжування).</w:t>
      </w:r>
    </w:p>
    <w:p w:rsidR="008C4325" w:rsidRPr="003631D4" w:rsidRDefault="00D35465" w:rsidP="00A73414">
      <w:pPr>
        <w:spacing w:after="0" w:line="259" w:lineRule="auto"/>
        <w:ind w:firstLine="709"/>
        <w:jc w:val="both"/>
        <w:rPr>
          <w:rFonts w:ascii="Arial" w:hAnsi="Arial" w:cs="Arial"/>
          <w:sz w:val="28"/>
          <w:szCs w:val="28"/>
        </w:rPr>
      </w:pPr>
      <w:r>
        <w:rPr>
          <w:rFonts w:ascii="Arial" w:hAnsi="Arial" w:cs="Arial"/>
          <w:sz w:val="28"/>
          <w:szCs w:val="28"/>
        </w:rPr>
        <w:t>Розпочина</w:t>
      </w:r>
      <w:r w:rsidR="008C4325" w:rsidRPr="003631D4">
        <w:rPr>
          <w:rFonts w:ascii="Arial" w:hAnsi="Arial" w:cs="Arial"/>
          <w:sz w:val="28"/>
          <w:szCs w:val="28"/>
        </w:rPr>
        <w:t>ючи практичн</w:t>
      </w:r>
      <w:r>
        <w:rPr>
          <w:rFonts w:ascii="Arial" w:hAnsi="Arial" w:cs="Arial"/>
          <w:sz w:val="28"/>
          <w:szCs w:val="28"/>
        </w:rPr>
        <w:t>е</w:t>
      </w:r>
      <w:r w:rsidR="008C4325" w:rsidRPr="003631D4">
        <w:rPr>
          <w:rFonts w:ascii="Arial" w:hAnsi="Arial" w:cs="Arial"/>
          <w:sz w:val="28"/>
          <w:szCs w:val="28"/>
        </w:rPr>
        <w:t xml:space="preserve"> освоєння імпровізації, </w:t>
      </w:r>
      <w:r>
        <w:rPr>
          <w:rFonts w:ascii="Arial" w:hAnsi="Arial" w:cs="Arial"/>
          <w:sz w:val="28"/>
          <w:szCs w:val="28"/>
        </w:rPr>
        <w:t>потрібн</w:t>
      </w:r>
      <w:r w:rsidR="008C4325" w:rsidRPr="003631D4">
        <w:rPr>
          <w:rFonts w:ascii="Arial" w:hAnsi="Arial" w:cs="Arial"/>
          <w:sz w:val="28"/>
          <w:szCs w:val="28"/>
        </w:rPr>
        <w:t>о добре засвоїти базовий мінімум:</w:t>
      </w:r>
    </w:p>
    <w:p w:rsidR="008C4325" w:rsidRPr="003631D4" w:rsidRDefault="008C4325" w:rsidP="00A73414">
      <w:pPr>
        <w:pStyle w:val="a6"/>
        <w:numPr>
          <w:ilvl w:val="0"/>
          <w:numId w:val="7"/>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вивчити тему і її гармонічну сітку;</w:t>
      </w:r>
    </w:p>
    <w:p w:rsidR="008C4325" w:rsidRPr="003631D4" w:rsidRDefault="008C4325" w:rsidP="00A73414">
      <w:pPr>
        <w:pStyle w:val="a6"/>
        <w:numPr>
          <w:ilvl w:val="0"/>
          <w:numId w:val="7"/>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визначити основну тональність  теми, відхилення і модуляції в інші тональності;</w:t>
      </w:r>
    </w:p>
    <w:p w:rsidR="008C4325" w:rsidRPr="003631D4" w:rsidRDefault="008C4325" w:rsidP="00A73414">
      <w:pPr>
        <w:pStyle w:val="a6"/>
        <w:numPr>
          <w:ilvl w:val="0"/>
          <w:numId w:val="7"/>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форму твору;</w:t>
      </w:r>
    </w:p>
    <w:p w:rsidR="008C4325" w:rsidRPr="003631D4" w:rsidRDefault="008C4325" w:rsidP="00A73414">
      <w:pPr>
        <w:pStyle w:val="a6"/>
        <w:numPr>
          <w:ilvl w:val="0"/>
          <w:numId w:val="7"/>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гами, лади</w:t>
      </w:r>
      <w:r w:rsidR="00D35465">
        <w:rPr>
          <w:rFonts w:ascii="Arial" w:hAnsi="Arial" w:cs="Arial"/>
          <w:sz w:val="28"/>
          <w:szCs w:val="28"/>
          <w:lang w:val="uk-UA"/>
        </w:rPr>
        <w:t>,</w:t>
      </w:r>
      <w:r w:rsidRPr="003631D4">
        <w:rPr>
          <w:rFonts w:ascii="Arial" w:hAnsi="Arial" w:cs="Arial"/>
          <w:sz w:val="28"/>
          <w:szCs w:val="28"/>
          <w:lang w:val="uk-UA"/>
        </w:rPr>
        <w:t xml:space="preserve"> що відповідають акордам.</w:t>
      </w:r>
    </w:p>
    <w:p w:rsidR="008C4325" w:rsidRPr="003631D4" w:rsidRDefault="008C4325"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 </w:t>
      </w:r>
      <w:r w:rsidR="00D35465">
        <w:rPr>
          <w:rFonts w:ascii="Arial" w:hAnsi="Arial" w:cs="Arial"/>
          <w:sz w:val="28"/>
          <w:szCs w:val="28"/>
        </w:rPr>
        <w:t>У</w:t>
      </w:r>
      <w:r w:rsidRPr="003631D4">
        <w:rPr>
          <w:rFonts w:ascii="Arial" w:hAnsi="Arial" w:cs="Arial"/>
          <w:sz w:val="28"/>
          <w:szCs w:val="28"/>
        </w:rPr>
        <w:t xml:space="preserve"> практичній сфері діяльності сучасного піаніста особливого значення набуває оволодіння нави</w:t>
      </w:r>
      <w:r w:rsidR="00D35465">
        <w:rPr>
          <w:rFonts w:ascii="Arial" w:hAnsi="Arial" w:cs="Arial"/>
          <w:sz w:val="28"/>
          <w:szCs w:val="28"/>
        </w:rPr>
        <w:t>ч</w:t>
      </w:r>
      <w:r w:rsidRPr="003631D4">
        <w:rPr>
          <w:rFonts w:ascii="Arial" w:hAnsi="Arial" w:cs="Arial"/>
          <w:sz w:val="28"/>
          <w:szCs w:val="28"/>
        </w:rPr>
        <w:t>ко</w:t>
      </w:r>
      <w:r w:rsidR="00D35465">
        <w:rPr>
          <w:rFonts w:ascii="Arial" w:hAnsi="Arial" w:cs="Arial"/>
          <w:sz w:val="28"/>
          <w:szCs w:val="28"/>
        </w:rPr>
        <w:t>ю</w:t>
      </w:r>
      <w:r w:rsidRPr="003631D4">
        <w:rPr>
          <w:rFonts w:ascii="Arial" w:hAnsi="Arial" w:cs="Arial"/>
          <w:sz w:val="28"/>
          <w:szCs w:val="28"/>
        </w:rPr>
        <w:t xml:space="preserve"> акомпанементу за літеро-цифро</w:t>
      </w:r>
      <w:r w:rsidR="005576AE" w:rsidRPr="005576AE">
        <w:rPr>
          <w:rFonts w:ascii="Arial" w:hAnsi="Arial" w:cs="Arial"/>
          <w:sz w:val="28"/>
          <w:szCs w:val="28"/>
          <w:lang w:val="ru-RU"/>
        </w:rPr>
        <w:softHyphen/>
      </w:r>
      <w:r w:rsidRPr="003631D4">
        <w:rPr>
          <w:rFonts w:ascii="Arial" w:hAnsi="Arial" w:cs="Arial"/>
          <w:sz w:val="28"/>
          <w:szCs w:val="28"/>
        </w:rPr>
        <w:t>вим позначенням, який</w:t>
      </w:r>
      <w:r w:rsidR="00D35465">
        <w:rPr>
          <w:rFonts w:ascii="Arial" w:hAnsi="Arial" w:cs="Arial"/>
          <w:sz w:val="28"/>
          <w:szCs w:val="28"/>
        </w:rPr>
        <w:t xml:space="preserve"> </w:t>
      </w:r>
      <w:r w:rsidRPr="003631D4">
        <w:rPr>
          <w:rFonts w:ascii="Arial" w:hAnsi="Arial" w:cs="Arial"/>
          <w:sz w:val="28"/>
          <w:szCs w:val="28"/>
        </w:rPr>
        <w:t>використовується в джазових компози</w:t>
      </w:r>
      <w:r w:rsidR="00D35465">
        <w:rPr>
          <w:rFonts w:ascii="Arial" w:hAnsi="Arial" w:cs="Arial"/>
          <w:sz w:val="28"/>
          <w:szCs w:val="28"/>
        </w:rPr>
        <w:softHyphen/>
      </w:r>
      <w:r w:rsidRPr="003631D4">
        <w:rPr>
          <w:rFonts w:ascii="Arial" w:hAnsi="Arial" w:cs="Arial"/>
          <w:sz w:val="28"/>
          <w:szCs w:val="28"/>
        </w:rPr>
        <w:t>ціях. Акомпанемент як частка музичного твору, стає складним комплек</w:t>
      </w:r>
      <w:r w:rsidR="00D35465">
        <w:rPr>
          <w:rFonts w:ascii="Arial" w:hAnsi="Arial" w:cs="Arial"/>
          <w:sz w:val="28"/>
          <w:szCs w:val="28"/>
        </w:rPr>
        <w:softHyphen/>
      </w:r>
      <w:r w:rsidRPr="003631D4">
        <w:rPr>
          <w:rFonts w:ascii="Arial" w:hAnsi="Arial" w:cs="Arial"/>
          <w:sz w:val="28"/>
          <w:szCs w:val="28"/>
        </w:rPr>
        <w:t xml:space="preserve">сом виражальних засобів, у якому міститься виразність гармонійної опори, її ритмічної пульсації, мелодичних утворень, регістру. Разом з цим ця складна організація </w:t>
      </w:r>
      <w:r w:rsidR="00D35465">
        <w:rPr>
          <w:rFonts w:ascii="Arial" w:hAnsi="Arial" w:cs="Arial"/>
          <w:sz w:val="28"/>
          <w:szCs w:val="28"/>
        </w:rPr>
        <w:t>є</w:t>
      </w:r>
      <w:r w:rsidRPr="003631D4">
        <w:rPr>
          <w:rFonts w:ascii="Arial" w:hAnsi="Arial" w:cs="Arial"/>
          <w:sz w:val="28"/>
          <w:szCs w:val="28"/>
        </w:rPr>
        <w:t xml:space="preserve"> смислов</w:t>
      </w:r>
      <w:r w:rsidR="00D35465">
        <w:rPr>
          <w:rFonts w:ascii="Arial" w:hAnsi="Arial" w:cs="Arial"/>
          <w:sz w:val="28"/>
          <w:szCs w:val="28"/>
        </w:rPr>
        <w:t>ою</w:t>
      </w:r>
      <w:r w:rsidRPr="003631D4">
        <w:rPr>
          <w:rFonts w:ascii="Arial" w:hAnsi="Arial" w:cs="Arial"/>
          <w:sz w:val="28"/>
          <w:szCs w:val="28"/>
        </w:rPr>
        <w:t xml:space="preserve"> єдніст</w:t>
      </w:r>
      <w:r w:rsidR="00D35465">
        <w:rPr>
          <w:rFonts w:ascii="Arial" w:hAnsi="Arial" w:cs="Arial"/>
          <w:sz w:val="28"/>
          <w:szCs w:val="28"/>
        </w:rPr>
        <w:t>ю</w:t>
      </w:r>
      <w:r w:rsidRPr="003631D4">
        <w:rPr>
          <w:rFonts w:ascii="Arial" w:hAnsi="Arial" w:cs="Arial"/>
          <w:sz w:val="28"/>
          <w:szCs w:val="28"/>
        </w:rPr>
        <w:t>, що потребує особ</w:t>
      </w:r>
      <w:r w:rsidR="005576AE" w:rsidRPr="00D35465">
        <w:rPr>
          <w:rFonts w:ascii="Arial" w:hAnsi="Arial" w:cs="Arial"/>
          <w:sz w:val="28"/>
          <w:szCs w:val="28"/>
        </w:rPr>
        <w:softHyphen/>
      </w:r>
      <w:r w:rsidRPr="003631D4">
        <w:rPr>
          <w:rFonts w:ascii="Arial" w:hAnsi="Arial" w:cs="Arial"/>
          <w:sz w:val="28"/>
          <w:szCs w:val="28"/>
        </w:rPr>
        <w:t>ливого художньо-виконавського рішення.</w:t>
      </w:r>
    </w:p>
    <w:p w:rsidR="008C4325" w:rsidRPr="003631D4" w:rsidRDefault="008C4325" w:rsidP="00A73414">
      <w:pPr>
        <w:tabs>
          <w:tab w:val="left" w:pos="1134"/>
        </w:tabs>
        <w:spacing w:after="0" w:line="259" w:lineRule="auto"/>
        <w:ind w:firstLine="709"/>
        <w:jc w:val="both"/>
        <w:rPr>
          <w:rFonts w:ascii="Arial" w:hAnsi="Arial" w:cs="Arial"/>
          <w:sz w:val="28"/>
          <w:szCs w:val="28"/>
        </w:rPr>
      </w:pPr>
      <w:r w:rsidRPr="003631D4">
        <w:rPr>
          <w:rFonts w:ascii="Arial" w:hAnsi="Arial" w:cs="Arial"/>
          <w:sz w:val="28"/>
          <w:szCs w:val="28"/>
        </w:rPr>
        <w:t>Специфіка джазового акомпанементу передбачає створення піа</w:t>
      </w:r>
      <w:r w:rsidR="005576AE" w:rsidRPr="005576AE">
        <w:rPr>
          <w:rFonts w:ascii="Arial" w:hAnsi="Arial" w:cs="Arial"/>
          <w:sz w:val="28"/>
          <w:szCs w:val="28"/>
          <w:lang w:val="ru-RU"/>
        </w:rPr>
        <w:softHyphen/>
      </w:r>
      <w:r w:rsidRPr="003631D4">
        <w:rPr>
          <w:rFonts w:ascii="Arial" w:hAnsi="Arial" w:cs="Arial"/>
          <w:sz w:val="28"/>
          <w:szCs w:val="28"/>
        </w:rPr>
        <w:t>ніс</w:t>
      </w:r>
      <w:r w:rsidR="005576AE" w:rsidRPr="005576AE">
        <w:rPr>
          <w:rFonts w:ascii="Arial" w:hAnsi="Arial" w:cs="Arial"/>
          <w:sz w:val="28"/>
          <w:szCs w:val="28"/>
          <w:lang w:val="ru-RU"/>
        </w:rPr>
        <w:softHyphen/>
      </w:r>
      <w:r w:rsidRPr="003631D4">
        <w:rPr>
          <w:rFonts w:ascii="Arial" w:hAnsi="Arial" w:cs="Arial"/>
          <w:sz w:val="28"/>
          <w:szCs w:val="28"/>
        </w:rPr>
        <w:t>том власного супроводу до теми джазового стандарту та імпровізації. Одним з важливих компонентів джазового акомпанементу є його гармонічне забарвлення. У процесі створення акомпанементу концерт</w:t>
      </w:r>
      <w:r w:rsidR="005576AE" w:rsidRPr="005576AE">
        <w:rPr>
          <w:rFonts w:ascii="Arial" w:hAnsi="Arial" w:cs="Arial"/>
          <w:sz w:val="28"/>
          <w:szCs w:val="28"/>
          <w:lang w:val="ru-RU"/>
        </w:rPr>
        <w:softHyphen/>
      </w:r>
      <w:r w:rsidRPr="003631D4">
        <w:rPr>
          <w:rFonts w:ascii="Arial" w:hAnsi="Arial" w:cs="Arial"/>
          <w:sz w:val="28"/>
          <w:szCs w:val="28"/>
        </w:rPr>
        <w:t>мейстер може на власний розсуд варіювати акордову послідовність. Застосування методу гармонічного варіювання дозволяє опанувати основні прийоми видозміни гармонічної вертикалі: вміння застосовувати складні за структурою акорди (нонакорди, ундецимакорди, терцдеци</w:t>
      </w:r>
      <w:r w:rsidR="005576AE" w:rsidRPr="005576AE">
        <w:rPr>
          <w:rFonts w:ascii="Arial" w:hAnsi="Arial" w:cs="Arial"/>
          <w:sz w:val="28"/>
          <w:szCs w:val="28"/>
        </w:rPr>
        <w:softHyphen/>
      </w:r>
      <w:r w:rsidRPr="003631D4">
        <w:rPr>
          <w:rFonts w:ascii="Arial" w:hAnsi="Arial" w:cs="Arial"/>
          <w:sz w:val="28"/>
          <w:szCs w:val="28"/>
        </w:rPr>
        <w:t>м</w:t>
      </w:r>
      <w:r w:rsidR="005576AE" w:rsidRPr="005576AE">
        <w:rPr>
          <w:rFonts w:ascii="Arial" w:hAnsi="Arial" w:cs="Arial"/>
          <w:sz w:val="28"/>
          <w:szCs w:val="28"/>
        </w:rPr>
        <w:softHyphen/>
      </w:r>
      <w:r w:rsidR="00D35465">
        <w:rPr>
          <w:rFonts w:ascii="Arial" w:hAnsi="Arial" w:cs="Arial"/>
          <w:sz w:val="28"/>
          <w:szCs w:val="28"/>
        </w:rPr>
        <w:t>а</w:t>
      </w:r>
      <w:r w:rsidRPr="003631D4">
        <w:rPr>
          <w:rFonts w:ascii="Arial" w:hAnsi="Arial" w:cs="Arial"/>
          <w:sz w:val="28"/>
          <w:szCs w:val="28"/>
        </w:rPr>
        <w:t>корди) поряд із септакордами, акорди з допоміжними та альтерова</w:t>
      </w:r>
      <w:r w:rsidR="00D35465">
        <w:rPr>
          <w:rFonts w:ascii="Arial" w:hAnsi="Arial" w:cs="Arial"/>
          <w:sz w:val="28"/>
          <w:szCs w:val="28"/>
        </w:rPr>
        <w:softHyphen/>
      </w:r>
      <w:r w:rsidRPr="003631D4">
        <w:rPr>
          <w:rFonts w:ascii="Arial" w:hAnsi="Arial" w:cs="Arial"/>
          <w:sz w:val="28"/>
          <w:szCs w:val="28"/>
        </w:rPr>
        <w:t>ними звуками, прохідні та допоміжні акорди, заміни акордів (тритонова замі</w:t>
      </w:r>
      <w:r w:rsidR="005576AE" w:rsidRPr="005576AE">
        <w:rPr>
          <w:rFonts w:ascii="Arial" w:hAnsi="Arial" w:cs="Arial"/>
          <w:sz w:val="28"/>
          <w:szCs w:val="28"/>
        </w:rPr>
        <w:softHyphen/>
      </w:r>
      <w:r w:rsidRPr="003631D4">
        <w:rPr>
          <w:rFonts w:ascii="Arial" w:hAnsi="Arial" w:cs="Arial"/>
          <w:sz w:val="28"/>
          <w:szCs w:val="28"/>
        </w:rPr>
        <w:t>на). Важливо знати розташування акордів (тісне, широке, мішане) та їх мелодичне положення, специфіку пропуску тонів в акордах, особливості побудови та уміння розподіляти звуки акордів між двома руками та багато іншого.</w:t>
      </w:r>
    </w:p>
    <w:p w:rsidR="008C4325" w:rsidRPr="003631D4" w:rsidRDefault="008C4325" w:rsidP="00A73414">
      <w:pPr>
        <w:spacing w:after="0" w:line="259" w:lineRule="auto"/>
        <w:ind w:firstLine="709"/>
        <w:jc w:val="both"/>
        <w:rPr>
          <w:rFonts w:ascii="Arial" w:hAnsi="Arial" w:cs="Arial"/>
          <w:sz w:val="28"/>
          <w:szCs w:val="28"/>
        </w:rPr>
      </w:pPr>
      <w:r w:rsidRPr="003631D4">
        <w:rPr>
          <w:rFonts w:ascii="Arial" w:hAnsi="Arial" w:cs="Arial"/>
          <w:sz w:val="28"/>
          <w:szCs w:val="28"/>
        </w:rPr>
        <w:t>Підсумовуючи сказане, приходимо до висновку, що досягнення сучасного рівня виконавської майстерності неможлив</w:t>
      </w:r>
      <w:r w:rsidR="00D35465">
        <w:rPr>
          <w:rFonts w:ascii="Arial" w:hAnsi="Arial" w:cs="Arial"/>
          <w:sz w:val="28"/>
          <w:szCs w:val="28"/>
        </w:rPr>
        <w:t>е</w:t>
      </w:r>
      <w:r w:rsidRPr="003631D4">
        <w:rPr>
          <w:rFonts w:ascii="Arial" w:hAnsi="Arial" w:cs="Arial"/>
          <w:sz w:val="28"/>
          <w:szCs w:val="28"/>
        </w:rPr>
        <w:t xml:space="preserve"> без опанування всього циклу дисциплін професійно-практичної підготовки. Професійна діяльність виконавця – це результат покликання, таланту, і починається вона з розвитку виконавських якостей </w:t>
      </w:r>
      <w:r w:rsidR="00D35465">
        <w:rPr>
          <w:rFonts w:ascii="Arial" w:hAnsi="Arial" w:cs="Arial"/>
          <w:sz w:val="28"/>
          <w:szCs w:val="28"/>
        </w:rPr>
        <w:t>у</w:t>
      </w:r>
      <w:r w:rsidRPr="003631D4">
        <w:rPr>
          <w:rFonts w:ascii="Arial" w:hAnsi="Arial" w:cs="Arial"/>
          <w:sz w:val="28"/>
          <w:szCs w:val="28"/>
        </w:rPr>
        <w:t xml:space="preserve"> системі спеціальної музичної </w:t>
      </w:r>
      <w:r w:rsidRPr="003631D4">
        <w:rPr>
          <w:rFonts w:ascii="Arial" w:hAnsi="Arial" w:cs="Arial"/>
          <w:sz w:val="28"/>
          <w:szCs w:val="28"/>
        </w:rPr>
        <w:lastRenderedPageBreak/>
        <w:t xml:space="preserve">освіти (в ДМШ, середніх і вищих музичних навчальних закладах). Тобто з набуття знань, фахових </w:t>
      </w:r>
      <w:r w:rsidR="00D35465">
        <w:rPr>
          <w:rFonts w:ascii="Arial" w:hAnsi="Arial" w:cs="Arial"/>
          <w:sz w:val="28"/>
          <w:szCs w:val="28"/>
        </w:rPr>
        <w:t>у</w:t>
      </w:r>
      <w:r w:rsidRPr="003631D4">
        <w:rPr>
          <w:rFonts w:ascii="Arial" w:hAnsi="Arial" w:cs="Arial"/>
          <w:sz w:val="28"/>
          <w:szCs w:val="28"/>
        </w:rPr>
        <w:t>мінь і навичок в результаті кропіткої праці та довготривалих систематичних занять, а також усвідомленого вибору вподобань музикування у різних напрямках музичного мистецтва. Су</w:t>
      </w:r>
      <w:r w:rsidR="005576AE" w:rsidRPr="005576AE">
        <w:rPr>
          <w:rFonts w:ascii="Arial" w:hAnsi="Arial" w:cs="Arial"/>
          <w:sz w:val="28"/>
          <w:szCs w:val="28"/>
        </w:rPr>
        <w:softHyphen/>
      </w:r>
      <w:r w:rsidRPr="003631D4">
        <w:rPr>
          <w:rFonts w:ascii="Arial" w:hAnsi="Arial" w:cs="Arial"/>
          <w:sz w:val="28"/>
          <w:szCs w:val="28"/>
        </w:rPr>
        <w:t>час</w:t>
      </w:r>
      <w:r w:rsidR="005576AE" w:rsidRPr="005576AE">
        <w:rPr>
          <w:rFonts w:ascii="Arial" w:hAnsi="Arial" w:cs="Arial"/>
          <w:sz w:val="28"/>
          <w:szCs w:val="28"/>
        </w:rPr>
        <w:softHyphen/>
      </w:r>
      <w:r w:rsidRPr="003631D4">
        <w:rPr>
          <w:rFonts w:ascii="Arial" w:hAnsi="Arial" w:cs="Arial"/>
          <w:sz w:val="28"/>
          <w:szCs w:val="28"/>
        </w:rPr>
        <w:t xml:space="preserve">ним піаністом-професіоналом широкого профілю творчої діяльності можна назвати талановитого музиканта-фахівця, який досяг високого рівня універсальної фахової творчої майстерності, отримав фахові кваліфікації: </w:t>
      </w:r>
      <w:r w:rsidR="002D384D" w:rsidRPr="003631D4">
        <w:rPr>
          <w:rFonts w:ascii="Arial" w:hAnsi="Arial" w:cs="Arial"/>
          <w:sz w:val="28"/>
          <w:szCs w:val="28"/>
        </w:rPr>
        <w:t>"</w:t>
      </w:r>
      <w:r w:rsidRPr="003631D4">
        <w:rPr>
          <w:rFonts w:ascii="Arial" w:hAnsi="Arial" w:cs="Arial"/>
          <w:sz w:val="28"/>
          <w:szCs w:val="28"/>
        </w:rPr>
        <w:t>концертний виконавець</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артист оркестру, ансамблю</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концертмейстер</w:t>
      </w:r>
      <w:r w:rsidR="002D384D" w:rsidRPr="003631D4">
        <w:rPr>
          <w:rFonts w:ascii="Arial" w:hAnsi="Arial" w:cs="Arial"/>
          <w:sz w:val="28"/>
          <w:szCs w:val="28"/>
        </w:rPr>
        <w:t>"</w:t>
      </w:r>
      <w:r w:rsidRPr="003631D4">
        <w:rPr>
          <w:rFonts w:ascii="Arial" w:hAnsi="Arial" w:cs="Arial"/>
          <w:sz w:val="28"/>
          <w:szCs w:val="28"/>
        </w:rPr>
        <w:t>. Тільки різно</w:t>
      </w:r>
      <w:r w:rsidR="00D35465">
        <w:rPr>
          <w:rFonts w:ascii="Arial" w:hAnsi="Arial" w:cs="Arial"/>
          <w:sz w:val="28"/>
          <w:szCs w:val="28"/>
        </w:rPr>
        <w:t>бічний</w:t>
      </w:r>
      <w:r w:rsidRPr="003631D4">
        <w:rPr>
          <w:rFonts w:ascii="Arial" w:hAnsi="Arial" w:cs="Arial"/>
          <w:sz w:val="28"/>
          <w:szCs w:val="28"/>
        </w:rPr>
        <w:t xml:space="preserve"> талант, помножений на щоден</w:t>
      </w:r>
      <w:r w:rsidR="005576AE" w:rsidRPr="005576AE">
        <w:rPr>
          <w:rFonts w:ascii="Arial" w:hAnsi="Arial" w:cs="Arial"/>
          <w:sz w:val="28"/>
          <w:szCs w:val="28"/>
          <w:lang w:val="ru-RU"/>
        </w:rPr>
        <w:softHyphen/>
      </w:r>
      <w:r w:rsidRPr="003631D4">
        <w:rPr>
          <w:rFonts w:ascii="Arial" w:hAnsi="Arial" w:cs="Arial"/>
          <w:sz w:val="28"/>
          <w:szCs w:val="28"/>
        </w:rPr>
        <w:t>ну кропітку і систематичну працю, може дати високі результати у виконав</w:t>
      </w:r>
      <w:r w:rsidR="00D35465">
        <w:rPr>
          <w:rFonts w:ascii="Arial" w:hAnsi="Arial" w:cs="Arial"/>
          <w:sz w:val="28"/>
          <w:szCs w:val="28"/>
        </w:rPr>
        <w:softHyphen/>
      </w:r>
      <w:r w:rsidRPr="003631D4">
        <w:rPr>
          <w:rFonts w:ascii="Arial" w:hAnsi="Arial" w:cs="Arial"/>
          <w:sz w:val="28"/>
          <w:szCs w:val="28"/>
        </w:rPr>
        <w:t>сь</w:t>
      </w:r>
      <w:r w:rsidR="00D35465">
        <w:rPr>
          <w:rFonts w:ascii="Arial" w:hAnsi="Arial" w:cs="Arial"/>
          <w:sz w:val="28"/>
          <w:szCs w:val="28"/>
        </w:rPr>
        <w:softHyphen/>
      </w:r>
      <w:r w:rsidRPr="003631D4">
        <w:rPr>
          <w:rFonts w:ascii="Arial" w:hAnsi="Arial" w:cs="Arial"/>
          <w:sz w:val="28"/>
          <w:szCs w:val="28"/>
        </w:rPr>
        <w:t>кому мистецтві. Це фахівець, який постійно оновлює і попов</w:t>
      </w:r>
      <w:r w:rsidR="005576AE" w:rsidRPr="005576AE">
        <w:rPr>
          <w:rFonts w:ascii="Arial" w:hAnsi="Arial" w:cs="Arial"/>
          <w:sz w:val="28"/>
          <w:szCs w:val="28"/>
        </w:rPr>
        <w:softHyphen/>
      </w:r>
      <w:r w:rsidRPr="003631D4">
        <w:rPr>
          <w:rFonts w:ascii="Arial" w:hAnsi="Arial" w:cs="Arial"/>
          <w:sz w:val="28"/>
          <w:szCs w:val="28"/>
        </w:rPr>
        <w:t>нює свої знання, вміння та навички, свято віддаючи свій талант служін</w:t>
      </w:r>
      <w:r w:rsidR="005576AE" w:rsidRPr="005576AE">
        <w:rPr>
          <w:rFonts w:ascii="Arial" w:hAnsi="Arial" w:cs="Arial"/>
          <w:sz w:val="28"/>
          <w:szCs w:val="28"/>
        </w:rPr>
        <w:softHyphen/>
      </w:r>
      <w:r w:rsidRPr="003631D4">
        <w:rPr>
          <w:rFonts w:ascii="Arial" w:hAnsi="Arial" w:cs="Arial"/>
          <w:sz w:val="28"/>
          <w:szCs w:val="28"/>
        </w:rPr>
        <w:t>ню музичному мистецтву на благо розвитку національної культури, заради донесення до найширших слухацьких аудиторій образного змісту виконуваної музики заради виховання високої культури.</w:t>
      </w:r>
    </w:p>
    <w:p w:rsidR="00E2180B" w:rsidRPr="003631D4" w:rsidRDefault="00E2180B" w:rsidP="00A73414">
      <w:pPr>
        <w:spacing w:after="0" w:line="259" w:lineRule="auto"/>
        <w:jc w:val="center"/>
        <w:rPr>
          <w:rFonts w:ascii="Arial" w:hAnsi="Arial" w:cs="Arial"/>
          <w:b/>
          <w:sz w:val="28"/>
          <w:szCs w:val="28"/>
        </w:rPr>
      </w:pPr>
    </w:p>
    <w:p w:rsidR="008C4325" w:rsidRPr="003631D4" w:rsidRDefault="008C4325" w:rsidP="00A73414">
      <w:pPr>
        <w:spacing w:after="0" w:line="259" w:lineRule="auto"/>
        <w:jc w:val="center"/>
        <w:rPr>
          <w:rFonts w:ascii="Arial" w:hAnsi="Arial" w:cs="Arial"/>
          <w:b/>
          <w:sz w:val="28"/>
          <w:szCs w:val="28"/>
        </w:rPr>
      </w:pPr>
      <w:r w:rsidRPr="003631D4">
        <w:rPr>
          <w:rFonts w:ascii="Arial" w:hAnsi="Arial" w:cs="Arial"/>
          <w:b/>
          <w:sz w:val="28"/>
          <w:szCs w:val="28"/>
        </w:rPr>
        <w:t>Література</w:t>
      </w:r>
    </w:p>
    <w:p w:rsidR="008C4325" w:rsidRPr="003631D4" w:rsidRDefault="008C4325" w:rsidP="00A73414">
      <w:pPr>
        <w:pStyle w:val="a6"/>
        <w:numPr>
          <w:ilvl w:val="0"/>
          <w:numId w:val="8"/>
        </w:numPr>
        <w:tabs>
          <w:tab w:val="left" w:pos="993"/>
          <w:tab w:val="left" w:pos="1843"/>
        </w:tabs>
        <w:spacing w:after="0" w:line="259" w:lineRule="auto"/>
        <w:ind w:left="0" w:firstLine="709"/>
        <w:jc w:val="both"/>
        <w:rPr>
          <w:rFonts w:ascii="Arial" w:hAnsi="Arial" w:cs="Arial"/>
          <w:sz w:val="28"/>
          <w:szCs w:val="28"/>
        </w:rPr>
      </w:pPr>
      <w:r w:rsidRPr="003631D4">
        <w:rPr>
          <w:rFonts w:ascii="Arial" w:hAnsi="Arial" w:cs="Arial"/>
          <w:sz w:val="28"/>
          <w:szCs w:val="28"/>
        </w:rPr>
        <w:t>Алексеев А. Клавирное искусство. Очерки и материалы по истории пианизма / А. Алексеев. – М.</w:t>
      </w:r>
      <w:r w:rsidR="005576AE" w:rsidRPr="005576AE">
        <w:rPr>
          <w:rFonts w:ascii="Arial" w:hAnsi="Arial" w:cs="Arial"/>
          <w:sz w:val="28"/>
          <w:szCs w:val="28"/>
        </w:rPr>
        <w:t xml:space="preserve"> </w:t>
      </w:r>
      <w:r w:rsidRPr="003631D4">
        <w:rPr>
          <w:rFonts w:ascii="Arial" w:hAnsi="Arial" w:cs="Arial"/>
          <w:sz w:val="28"/>
          <w:szCs w:val="28"/>
        </w:rPr>
        <w:t>; Л.</w:t>
      </w:r>
      <w:r w:rsidR="005576AE" w:rsidRPr="005576AE">
        <w:rPr>
          <w:rFonts w:ascii="Arial" w:hAnsi="Arial" w:cs="Arial"/>
          <w:sz w:val="28"/>
          <w:szCs w:val="28"/>
        </w:rPr>
        <w:t xml:space="preserve"> </w:t>
      </w:r>
      <w:r w:rsidRPr="003631D4">
        <w:rPr>
          <w:rFonts w:ascii="Arial" w:hAnsi="Arial" w:cs="Arial"/>
          <w:sz w:val="28"/>
          <w:szCs w:val="28"/>
        </w:rPr>
        <w:t xml:space="preserve">: </w:t>
      </w:r>
      <w:r w:rsidRPr="003631D4">
        <w:rPr>
          <w:rFonts w:ascii="Arial" w:hAnsi="Arial" w:cs="Arial"/>
          <w:sz w:val="28"/>
          <w:szCs w:val="28"/>
          <w:shd w:val="clear" w:color="auto" w:fill="FFFFFF"/>
        </w:rPr>
        <w:t>МУЗГИЗ</w:t>
      </w:r>
      <w:r w:rsidRPr="003631D4">
        <w:rPr>
          <w:rFonts w:ascii="Arial" w:hAnsi="Arial" w:cs="Arial"/>
          <w:sz w:val="28"/>
          <w:szCs w:val="28"/>
        </w:rPr>
        <w:t>, 1952. – С. 8–10.</w:t>
      </w:r>
    </w:p>
    <w:p w:rsidR="008C4325" w:rsidRPr="003631D4" w:rsidRDefault="008C4325" w:rsidP="00A73414">
      <w:pPr>
        <w:pStyle w:val="a6"/>
        <w:numPr>
          <w:ilvl w:val="0"/>
          <w:numId w:val="8"/>
        </w:numPr>
        <w:tabs>
          <w:tab w:val="left" w:pos="993"/>
          <w:tab w:val="left" w:pos="1843"/>
        </w:tabs>
        <w:spacing w:after="0" w:line="259" w:lineRule="auto"/>
        <w:ind w:left="0" w:firstLine="709"/>
        <w:jc w:val="both"/>
        <w:rPr>
          <w:rFonts w:ascii="Arial" w:hAnsi="Arial" w:cs="Arial"/>
          <w:sz w:val="28"/>
          <w:szCs w:val="28"/>
        </w:rPr>
      </w:pPr>
      <w:r w:rsidRPr="005576AE">
        <w:rPr>
          <w:rFonts w:ascii="Arial" w:hAnsi="Arial" w:cs="Arial"/>
          <w:spacing w:val="-4"/>
          <w:sz w:val="28"/>
          <w:szCs w:val="28"/>
        </w:rPr>
        <w:t>Бриль И. Практический курс джазовой импровизации / И.  Бриль. –</w:t>
      </w:r>
      <w:r w:rsidRPr="003631D4">
        <w:rPr>
          <w:rFonts w:ascii="Arial" w:hAnsi="Arial" w:cs="Arial"/>
          <w:sz w:val="28"/>
          <w:szCs w:val="28"/>
        </w:rPr>
        <w:t xml:space="preserve"> М.</w:t>
      </w:r>
      <w:r w:rsidR="005576AE" w:rsidRPr="005576AE">
        <w:rPr>
          <w:rFonts w:ascii="Arial" w:hAnsi="Arial" w:cs="Arial"/>
          <w:sz w:val="28"/>
          <w:szCs w:val="28"/>
        </w:rPr>
        <w:t xml:space="preserve"> </w:t>
      </w:r>
      <w:r w:rsidRPr="003631D4">
        <w:rPr>
          <w:rFonts w:ascii="Arial" w:hAnsi="Arial" w:cs="Arial"/>
          <w:sz w:val="28"/>
          <w:szCs w:val="28"/>
        </w:rPr>
        <w:t>: Советский композитор, 1982. – 112 с.</w:t>
      </w:r>
    </w:p>
    <w:p w:rsidR="008C4325" w:rsidRPr="003631D4" w:rsidRDefault="008C4325" w:rsidP="00A73414">
      <w:pPr>
        <w:pStyle w:val="a6"/>
        <w:numPr>
          <w:ilvl w:val="0"/>
          <w:numId w:val="8"/>
        </w:numPr>
        <w:tabs>
          <w:tab w:val="left" w:pos="993"/>
          <w:tab w:val="left" w:pos="1843"/>
        </w:tabs>
        <w:spacing w:after="0" w:line="259" w:lineRule="auto"/>
        <w:ind w:left="0" w:firstLine="709"/>
        <w:jc w:val="both"/>
        <w:rPr>
          <w:rFonts w:ascii="Arial" w:hAnsi="Arial" w:cs="Arial"/>
          <w:sz w:val="28"/>
          <w:szCs w:val="28"/>
        </w:rPr>
      </w:pPr>
      <w:r w:rsidRPr="003631D4">
        <w:rPr>
          <w:rFonts w:ascii="Arial" w:hAnsi="Arial" w:cs="Arial"/>
          <w:sz w:val="28"/>
          <w:szCs w:val="28"/>
        </w:rPr>
        <w:t>Чугунов Ю. Гармония в джазе / Ю.   Чугунов. – М.</w:t>
      </w:r>
      <w:r w:rsidR="00EE3A08">
        <w:rPr>
          <w:rFonts w:ascii="Arial" w:hAnsi="Arial" w:cs="Arial"/>
          <w:sz w:val="28"/>
          <w:szCs w:val="28"/>
          <w:lang w:val="uk-UA"/>
        </w:rPr>
        <w:t xml:space="preserve"> </w:t>
      </w:r>
      <w:r w:rsidRPr="003631D4">
        <w:rPr>
          <w:rFonts w:ascii="Arial" w:hAnsi="Arial" w:cs="Arial"/>
          <w:sz w:val="28"/>
          <w:szCs w:val="28"/>
        </w:rPr>
        <w:t>: Советский композитор, 1985. – 152 с.</w:t>
      </w:r>
    </w:p>
    <w:p w:rsidR="008C4325" w:rsidRPr="003631D4" w:rsidRDefault="008C4325" w:rsidP="00A73414">
      <w:pPr>
        <w:pStyle w:val="a6"/>
        <w:numPr>
          <w:ilvl w:val="0"/>
          <w:numId w:val="8"/>
        </w:numPr>
        <w:tabs>
          <w:tab w:val="left" w:pos="993"/>
          <w:tab w:val="left" w:pos="1843"/>
        </w:tabs>
        <w:spacing w:after="0" w:line="259" w:lineRule="auto"/>
        <w:ind w:left="0" w:firstLine="709"/>
        <w:jc w:val="both"/>
        <w:rPr>
          <w:rFonts w:ascii="Arial" w:hAnsi="Arial" w:cs="Arial"/>
          <w:sz w:val="28"/>
          <w:szCs w:val="28"/>
        </w:rPr>
      </w:pPr>
      <w:r w:rsidRPr="003631D4">
        <w:rPr>
          <w:rFonts w:ascii="Arial" w:hAnsi="Arial" w:cs="Arial"/>
          <w:sz w:val="28"/>
          <w:szCs w:val="28"/>
        </w:rPr>
        <w:t>Чугунов Ю. Эволюция гармонического языка в джазе. Джазовые мелодии для гармонизации</w:t>
      </w:r>
      <w:r w:rsidR="00EE3A08">
        <w:rPr>
          <w:rFonts w:ascii="Arial" w:hAnsi="Arial" w:cs="Arial"/>
          <w:sz w:val="28"/>
          <w:szCs w:val="28"/>
          <w:lang w:val="uk-UA"/>
        </w:rPr>
        <w:t xml:space="preserve"> : у</w:t>
      </w:r>
      <w:r w:rsidRPr="003631D4">
        <w:rPr>
          <w:rFonts w:ascii="Arial" w:hAnsi="Arial" w:cs="Arial"/>
          <w:sz w:val="28"/>
          <w:szCs w:val="28"/>
        </w:rPr>
        <w:t>чеб</w:t>
      </w:r>
      <w:r w:rsidR="00EE3A08">
        <w:rPr>
          <w:rFonts w:ascii="Arial" w:hAnsi="Arial" w:cs="Arial"/>
          <w:sz w:val="28"/>
          <w:szCs w:val="28"/>
          <w:lang w:val="uk-UA"/>
        </w:rPr>
        <w:t>.</w:t>
      </w:r>
      <w:r w:rsidRPr="003631D4">
        <w:rPr>
          <w:rFonts w:ascii="Arial" w:hAnsi="Arial" w:cs="Arial"/>
          <w:sz w:val="28"/>
          <w:szCs w:val="28"/>
        </w:rPr>
        <w:t xml:space="preserve"> пособ</w:t>
      </w:r>
      <w:r w:rsidR="00EE3A08">
        <w:rPr>
          <w:rFonts w:ascii="Arial" w:hAnsi="Arial" w:cs="Arial"/>
          <w:sz w:val="28"/>
          <w:szCs w:val="28"/>
          <w:lang w:val="uk-UA"/>
        </w:rPr>
        <w:t>ие</w:t>
      </w:r>
      <w:r w:rsidRPr="003631D4">
        <w:rPr>
          <w:rFonts w:ascii="Arial" w:hAnsi="Arial" w:cs="Arial"/>
          <w:sz w:val="28"/>
          <w:szCs w:val="28"/>
        </w:rPr>
        <w:t xml:space="preserve"> / Ю. Чугунов. </w:t>
      </w:r>
      <w:r w:rsidR="00EE3A08">
        <w:rPr>
          <w:rFonts w:ascii="Arial" w:hAnsi="Arial" w:cs="Arial"/>
          <w:sz w:val="28"/>
          <w:szCs w:val="28"/>
          <w:lang w:val="uk-UA"/>
        </w:rPr>
        <w:t xml:space="preserve">– </w:t>
      </w:r>
      <w:r w:rsidR="00EE3A08" w:rsidRPr="003631D4">
        <w:rPr>
          <w:rFonts w:ascii="Arial" w:hAnsi="Arial" w:cs="Arial"/>
          <w:sz w:val="28"/>
          <w:szCs w:val="28"/>
        </w:rPr>
        <w:t>1-е изд.</w:t>
      </w:r>
      <w:r w:rsidR="00EE3A08">
        <w:rPr>
          <w:rFonts w:ascii="Arial" w:hAnsi="Arial" w:cs="Arial"/>
          <w:sz w:val="28"/>
          <w:szCs w:val="28"/>
          <w:lang w:val="uk-UA"/>
        </w:rPr>
        <w:t xml:space="preserve"> </w:t>
      </w:r>
      <w:r w:rsidRPr="003631D4">
        <w:rPr>
          <w:rFonts w:ascii="Arial" w:hAnsi="Arial" w:cs="Arial"/>
          <w:sz w:val="28"/>
          <w:szCs w:val="28"/>
        </w:rPr>
        <w:t>– М.</w:t>
      </w:r>
      <w:r w:rsidR="00EE3A08">
        <w:rPr>
          <w:rFonts w:ascii="Arial" w:hAnsi="Arial" w:cs="Arial"/>
          <w:sz w:val="28"/>
          <w:szCs w:val="28"/>
          <w:lang w:val="uk-UA"/>
        </w:rPr>
        <w:t> </w:t>
      </w:r>
      <w:r w:rsidRPr="003631D4">
        <w:rPr>
          <w:rFonts w:ascii="Arial" w:hAnsi="Arial" w:cs="Arial"/>
          <w:sz w:val="28"/>
          <w:szCs w:val="28"/>
        </w:rPr>
        <w:t xml:space="preserve">: Издательский дом </w:t>
      </w:r>
      <w:r w:rsidR="002D384D" w:rsidRPr="003631D4">
        <w:rPr>
          <w:rFonts w:ascii="Arial" w:hAnsi="Arial" w:cs="Arial"/>
          <w:sz w:val="28"/>
          <w:szCs w:val="28"/>
        </w:rPr>
        <w:t>"</w:t>
      </w:r>
      <w:r w:rsidRPr="003631D4">
        <w:rPr>
          <w:rFonts w:ascii="Arial" w:hAnsi="Arial" w:cs="Arial"/>
          <w:sz w:val="28"/>
          <w:szCs w:val="28"/>
        </w:rPr>
        <w:t>Муравей</w:t>
      </w:r>
      <w:r w:rsidR="002D384D" w:rsidRPr="003631D4">
        <w:rPr>
          <w:rFonts w:ascii="Arial" w:hAnsi="Arial" w:cs="Arial"/>
          <w:sz w:val="28"/>
          <w:szCs w:val="28"/>
        </w:rPr>
        <w:t>"</w:t>
      </w:r>
      <w:r w:rsidRPr="003631D4">
        <w:rPr>
          <w:rFonts w:ascii="Arial" w:hAnsi="Arial" w:cs="Arial"/>
          <w:sz w:val="28"/>
          <w:szCs w:val="28"/>
        </w:rPr>
        <w:t>, 1997. – 171 с.</w:t>
      </w:r>
    </w:p>
    <w:p w:rsidR="008C4325" w:rsidRPr="003631D4" w:rsidRDefault="008C4325" w:rsidP="00A73414">
      <w:pPr>
        <w:pStyle w:val="a6"/>
        <w:numPr>
          <w:ilvl w:val="0"/>
          <w:numId w:val="8"/>
        </w:numPr>
        <w:tabs>
          <w:tab w:val="left" w:pos="993"/>
          <w:tab w:val="left" w:pos="1843"/>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Шендерович Е. В концертмейстерском классе: </w:t>
      </w:r>
      <w:r w:rsidR="00EE3A08">
        <w:rPr>
          <w:rFonts w:ascii="Arial" w:hAnsi="Arial" w:cs="Arial"/>
          <w:sz w:val="28"/>
          <w:szCs w:val="28"/>
          <w:lang w:val="uk-UA"/>
        </w:rPr>
        <w:t>р</w:t>
      </w:r>
      <w:r w:rsidRPr="003631D4">
        <w:rPr>
          <w:rFonts w:ascii="Arial" w:hAnsi="Arial" w:cs="Arial"/>
          <w:sz w:val="28"/>
          <w:szCs w:val="28"/>
        </w:rPr>
        <w:t>азмышления педагога</w:t>
      </w:r>
      <w:r w:rsidR="00EE3A08">
        <w:rPr>
          <w:rFonts w:ascii="Arial" w:hAnsi="Arial" w:cs="Arial"/>
          <w:sz w:val="28"/>
          <w:szCs w:val="28"/>
          <w:lang w:val="uk-UA"/>
        </w:rPr>
        <w:t xml:space="preserve"> / Е. </w:t>
      </w:r>
      <w:r w:rsidR="00EE3A08" w:rsidRPr="003631D4">
        <w:rPr>
          <w:rFonts w:ascii="Arial" w:hAnsi="Arial" w:cs="Arial"/>
          <w:sz w:val="28"/>
          <w:szCs w:val="28"/>
        </w:rPr>
        <w:t>Шендерович</w:t>
      </w:r>
      <w:r w:rsidRPr="003631D4">
        <w:rPr>
          <w:rFonts w:ascii="Arial" w:hAnsi="Arial" w:cs="Arial"/>
          <w:sz w:val="28"/>
          <w:szCs w:val="28"/>
        </w:rPr>
        <w:t>. – М.</w:t>
      </w:r>
      <w:r w:rsidR="005576AE" w:rsidRPr="005576AE">
        <w:rPr>
          <w:rFonts w:ascii="Arial" w:hAnsi="Arial" w:cs="Arial"/>
          <w:sz w:val="28"/>
          <w:szCs w:val="28"/>
        </w:rPr>
        <w:t xml:space="preserve"> </w:t>
      </w:r>
      <w:r w:rsidRPr="003631D4">
        <w:rPr>
          <w:rFonts w:ascii="Arial" w:hAnsi="Arial" w:cs="Arial"/>
          <w:sz w:val="28"/>
          <w:szCs w:val="28"/>
        </w:rPr>
        <w:t>: Музыка, 1996. – 224 с.</w:t>
      </w:r>
    </w:p>
    <w:p w:rsidR="00C47997" w:rsidRPr="003631D4" w:rsidRDefault="00C47997" w:rsidP="00A73414">
      <w:pPr>
        <w:pStyle w:val="a4"/>
        <w:spacing w:line="259" w:lineRule="auto"/>
        <w:ind w:firstLine="0"/>
        <w:jc w:val="center"/>
        <w:rPr>
          <w:rFonts w:ascii="Arial" w:hAnsi="Arial" w:cs="Arial"/>
          <w:b/>
        </w:rPr>
      </w:pPr>
    </w:p>
    <w:p w:rsidR="00C47997" w:rsidRPr="003631D4" w:rsidRDefault="00C47997" w:rsidP="00A73414">
      <w:pPr>
        <w:pStyle w:val="a4"/>
        <w:spacing w:line="259" w:lineRule="auto"/>
        <w:ind w:firstLine="0"/>
        <w:jc w:val="center"/>
        <w:rPr>
          <w:rFonts w:ascii="Arial" w:hAnsi="Arial" w:cs="Arial"/>
          <w:b/>
        </w:rPr>
      </w:pPr>
    </w:p>
    <w:p w:rsidR="00C47997" w:rsidRPr="003631D4" w:rsidRDefault="00C47997" w:rsidP="00A73414">
      <w:pPr>
        <w:pStyle w:val="a4"/>
        <w:spacing w:line="259" w:lineRule="auto"/>
        <w:ind w:firstLine="0"/>
        <w:jc w:val="center"/>
        <w:rPr>
          <w:rFonts w:ascii="Arial" w:hAnsi="Arial" w:cs="Arial"/>
          <w:b/>
        </w:rPr>
      </w:pPr>
    </w:p>
    <w:p w:rsidR="00554F9C" w:rsidRPr="003631D4" w:rsidRDefault="00554F9C" w:rsidP="00A73414">
      <w:pPr>
        <w:pStyle w:val="ae"/>
        <w:spacing w:before="0" w:beforeAutospacing="0" w:after="0" w:afterAutospacing="0" w:line="259" w:lineRule="auto"/>
        <w:jc w:val="center"/>
        <w:rPr>
          <w:rFonts w:ascii="Arial" w:hAnsi="Arial" w:cs="Arial"/>
          <w:b/>
          <w:bCs/>
          <w:sz w:val="28"/>
          <w:szCs w:val="28"/>
          <w:lang w:val="uk-UA"/>
        </w:rPr>
      </w:pPr>
      <w:r w:rsidRPr="003631D4">
        <w:rPr>
          <w:rFonts w:ascii="Arial" w:hAnsi="Arial" w:cs="Arial"/>
          <w:b/>
          <w:bCs/>
          <w:sz w:val="28"/>
          <w:szCs w:val="28"/>
          <w:lang w:val="uk-UA"/>
        </w:rPr>
        <w:t>ОСОБЛИВОСТІ ХУДОЖНЬО-ЕСТЕТИЧНОГО ВИХОВАННЯ МОЛОДШИХ ШКОЛЯРІВ ЗАСОБАМИ МИСТЕЦТВА</w:t>
      </w:r>
    </w:p>
    <w:p w:rsidR="00554F9C" w:rsidRPr="003631D4" w:rsidRDefault="00554F9C" w:rsidP="00A73414">
      <w:pPr>
        <w:pStyle w:val="ae"/>
        <w:spacing w:before="0" w:beforeAutospacing="0" w:after="0" w:afterAutospacing="0" w:line="259" w:lineRule="auto"/>
        <w:jc w:val="center"/>
        <w:rPr>
          <w:rFonts w:ascii="Arial" w:hAnsi="Arial" w:cs="Arial"/>
          <w:b/>
          <w:bCs/>
          <w:sz w:val="28"/>
          <w:szCs w:val="28"/>
          <w:lang w:val="uk-UA"/>
        </w:rPr>
      </w:pPr>
    </w:p>
    <w:p w:rsidR="00554F9C" w:rsidRPr="003631D4" w:rsidRDefault="00554F9C" w:rsidP="00A73414">
      <w:pPr>
        <w:pStyle w:val="ae"/>
        <w:spacing w:before="0" w:beforeAutospacing="0" w:after="0" w:afterAutospacing="0" w:line="259" w:lineRule="auto"/>
        <w:jc w:val="center"/>
        <w:rPr>
          <w:rFonts w:ascii="Arial" w:hAnsi="Arial" w:cs="Arial"/>
          <w:b/>
          <w:bCs/>
          <w:sz w:val="28"/>
          <w:szCs w:val="28"/>
          <w:lang w:val="uk-UA"/>
        </w:rPr>
      </w:pPr>
      <w:r w:rsidRPr="003631D4">
        <w:rPr>
          <w:rFonts w:ascii="Arial" w:hAnsi="Arial" w:cs="Arial"/>
          <w:b/>
          <w:bCs/>
          <w:sz w:val="28"/>
          <w:szCs w:val="28"/>
          <w:lang w:val="uk-UA"/>
        </w:rPr>
        <w:t xml:space="preserve">Морозова О. О. </w:t>
      </w:r>
    </w:p>
    <w:p w:rsidR="00554F9C" w:rsidRPr="003631D4" w:rsidRDefault="00554F9C" w:rsidP="00A73414">
      <w:pPr>
        <w:pStyle w:val="ae"/>
        <w:spacing w:before="0" w:beforeAutospacing="0" w:after="0" w:afterAutospacing="0" w:line="259" w:lineRule="auto"/>
        <w:jc w:val="both"/>
        <w:rPr>
          <w:rFonts w:ascii="Arial" w:hAnsi="Arial" w:cs="Arial"/>
          <w:bCs/>
          <w:i/>
          <w:sz w:val="28"/>
          <w:szCs w:val="28"/>
          <w:lang w:val="uk-UA"/>
        </w:rPr>
      </w:pPr>
    </w:p>
    <w:p w:rsidR="00554F9C" w:rsidRPr="003631D4" w:rsidRDefault="00554F9C" w:rsidP="00A73414">
      <w:pPr>
        <w:pStyle w:val="ae"/>
        <w:spacing w:before="0" w:beforeAutospacing="0" w:after="0" w:afterAutospacing="0" w:line="259" w:lineRule="auto"/>
        <w:ind w:left="709"/>
        <w:jc w:val="both"/>
        <w:rPr>
          <w:rFonts w:ascii="Arial" w:hAnsi="Arial" w:cs="Arial"/>
          <w:i/>
          <w:sz w:val="28"/>
          <w:szCs w:val="28"/>
          <w:lang w:val="uk-UA"/>
        </w:rPr>
      </w:pPr>
      <w:r w:rsidRPr="003631D4">
        <w:rPr>
          <w:rFonts w:ascii="Arial" w:hAnsi="Arial" w:cs="Arial"/>
          <w:bCs/>
          <w:i/>
          <w:sz w:val="28"/>
          <w:szCs w:val="28"/>
          <w:lang w:val="uk-UA"/>
        </w:rPr>
        <w:t>У статті висвітлюються теоретичні аспекти художньо-есте</w:t>
      </w:r>
      <w:r w:rsidR="005576AE" w:rsidRPr="005576AE">
        <w:rPr>
          <w:rFonts w:ascii="Arial" w:hAnsi="Arial" w:cs="Arial"/>
          <w:bCs/>
          <w:i/>
          <w:sz w:val="28"/>
          <w:szCs w:val="28"/>
        </w:rPr>
        <w:softHyphen/>
      </w:r>
      <w:r w:rsidRPr="003631D4">
        <w:rPr>
          <w:rFonts w:ascii="Arial" w:hAnsi="Arial" w:cs="Arial"/>
          <w:bCs/>
          <w:i/>
          <w:sz w:val="28"/>
          <w:szCs w:val="28"/>
          <w:lang w:val="uk-UA"/>
        </w:rPr>
        <w:t xml:space="preserve">тичного виховання молодших школярів. Підкреслюється, що </w:t>
      </w:r>
      <w:r w:rsidRPr="00EE3A08">
        <w:rPr>
          <w:rFonts w:ascii="Arial" w:hAnsi="Arial" w:cs="Arial"/>
          <w:i/>
          <w:sz w:val="28"/>
          <w:szCs w:val="28"/>
          <w:lang w:val="uk-UA"/>
        </w:rPr>
        <w:t>за</w:t>
      </w:r>
      <w:r w:rsidRPr="003631D4">
        <w:rPr>
          <w:rFonts w:ascii="Arial" w:hAnsi="Arial" w:cs="Arial"/>
          <w:sz w:val="28"/>
          <w:szCs w:val="28"/>
          <w:lang w:val="uk-UA"/>
        </w:rPr>
        <w:t xml:space="preserve"> </w:t>
      </w:r>
      <w:r w:rsidRPr="003631D4">
        <w:rPr>
          <w:rFonts w:ascii="Arial" w:hAnsi="Arial" w:cs="Arial"/>
          <w:i/>
          <w:sz w:val="28"/>
          <w:szCs w:val="28"/>
          <w:lang w:val="uk-UA"/>
        </w:rPr>
        <w:t>допомогою естетичного виховання закладається справжній світогляд людини, адже саме в цьому віці формується став</w:t>
      </w:r>
      <w:r w:rsidR="005576AE" w:rsidRPr="005576AE">
        <w:rPr>
          <w:rFonts w:ascii="Arial" w:hAnsi="Arial" w:cs="Arial"/>
          <w:i/>
          <w:sz w:val="28"/>
          <w:szCs w:val="28"/>
          <w:lang w:val="uk-UA"/>
        </w:rPr>
        <w:softHyphen/>
      </w:r>
      <w:r w:rsidRPr="003631D4">
        <w:rPr>
          <w:rFonts w:ascii="Arial" w:hAnsi="Arial" w:cs="Arial"/>
          <w:i/>
          <w:sz w:val="28"/>
          <w:szCs w:val="28"/>
          <w:lang w:val="uk-UA"/>
        </w:rPr>
        <w:t>лення дитини до світу і відбувається розвиток сутнісних есте</w:t>
      </w:r>
      <w:r w:rsidR="00EE3A08">
        <w:rPr>
          <w:rFonts w:ascii="Arial" w:hAnsi="Arial" w:cs="Arial"/>
          <w:i/>
          <w:sz w:val="28"/>
          <w:szCs w:val="28"/>
          <w:lang w:val="uk-UA"/>
        </w:rPr>
        <w:softHyphen/>
      </w:r>
      <w:r w:rsidRPr="003631D4">
        <w:rPr>
          <w:rFonts w:ascii="Arial" w:hAnsi="Arial" w:cs="Arial"/>
          <w:i/>
          <w:sz w:val="28"/>
          <w:szCs w:val="28"/>
          <w:lang w:val="uk-UA"/>
        </w:rPr>
        <w:t>тичних якостей майбутньої особистості.</w:t>
      </w:r>
    </w:p>
    <w:p w:rsidR="00554F9C" w:rsidRPr="003631D4" w:rsidRDefault="00554F9C" w:rsidP="00A73414">
      <w:pPr>
        <w:pStyle w:val="ae"/>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lastRenderedPageBreak/>
        <w:t xml:space="preserve">Виховання та розвиток загальних художньо-естетичних здібностей дітей відбувається через вирішення часткових завдань, а саме: через розвиток художньо-естетичного ставлення до природи, поведінки, мистецтва, узагальнення того спільного у здібностях і навичках, що виникає при </w:t>
      </w:r>
      <w:r w:rsidR="00083FF0">
        <w:rPr>
          <w:rFonts w:ascii="Arial" w:hAnsi="Arial" w:cs="Arial"/>
          <w:sz w:val="28"/>
          <w:szCs w:val="28"/>
          <w:lang w:val="uk-UA"/>
        </w:rPr>
        <w:t>розв’язанні</w:t>
      </w:r>
      <w:r w:rsidRPr="003631D4">
        <w:rPr>
          <w:rFonts w:ascii="Arial" w:hAnsi="Arial" w:cs="Arial"/>
          <w:sz w:val="28"/>
          <w:szCs w:val="28"/>
          <w:lang w:val="uk-UA"/>
        </w:rPr>
        <w:t xml:space="preserve"> цих завдань.</w:t>
      </w:r>
    </w:p>
    <w:p w:rsidR="00554F9C" w:rsidRPr="003631D4" w:rsidRDefault="00554F9C" w:rsidP="00A73414">
      <w:pPr>
        <w:pStyle w:val="ae"/>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t>У всі часи філософи, естетики, педагоги, психологи, мистецтво</w:t>
      </w:r>
      <w:r w:rsidR="005576AE" w:rsidRPr="005576AE">
        <w:rPr>
          <w:rFonts w:ascii="Arial" w:hAnsi="Arial" w:cs="Arial"/>
          <w:sz w:val="28"/>
          <w:szCs w:val="28"/>
          <w:lang w:val="uk-UA"/>
        </w:rPr>
        <w:softHyphen/>
      </w:r>
      <w:r w:rsidRPr="003631D4">
        <w:rPr>
          <w:rFonts w:ascii="Arial" w:hAnsi="Arial" w:cs="Arial"/>
          <w:sz w:val="28"/>
          <w:szCs w:val="28"/>
          <w:lang w:val="uk-UA"/>
        </w:rPr>
        <w:t>знавці активно розробляли загальні питання теорії художньо-естетич</w:t>
      </w:r>
      <w:r w:rsidR="005576AE" w:rsidRPr="005576AE">
        <w:rPr>
          <w:rFonts w:ascii="Arial" w:hAnsi="Arial" w:cs="Arial"/>
          <w:sz w:val="28"/>
          <w:szCs w:val="28"/>
          <w:lang w:val="uk-UA"/>
        </w:rPr>
        <w:softHyphen/>
      </w:r>
      <w:r w:rsidRPr="003631D4">
        <w:rPr>
          <w:rFonts w:ascii="Arial" w:hAnsi="Arial" w:cs="Arial"/>
          <w:sz w:val="28"/>
          <w:szCs w:val="28"/>
          <w:lang w:val="uk-UA"/>
        </w:rPr>
        <w:t>ного виховання (Д. Джола, І. Зязюн, Б. Теплов, В. Шацька, А. Щербо), питання естетичного виховання засобами дійсності і різних видів мистецтва (Д. Кабалевський, Б. Неменський, О. Рудницька, В. Сухом</w:t>
      </w:r>
      <w:r w:rsidR="005576AE" w:rsidRPr="005576AE">
        <w:rPr>
          <w:rFonts w:ascii="Arial" w:hAnsi="Arial" w:cs="Arial"/>
          <w:sz w:val="28"/>
          <w:szCs w:val="28"/>
          <w:lang w:val="uk-UA"/>
        </w:rPr>
        <w:softHyphen/>
      </w:r>
      <w:r w:rsidRPr="003631D4">
        <w:rPr>
          <w:rFonts w:ascii="Arial" w:hAnsi="Arial" w:cs="Arial"/>
          <w:sz w:val="28"/>
          <w:szCs w:val="28"/>
          <w:lang w:val="uk-UA"/>
        </w:rPr>
        <w:t>лин</w:t>
      </w:r>
      <w:r w:rsidR="005576AE" w:rsidRPr="005576AE">
        <w:rPr>
          <w:rFonts w:ascii="Arial" w:hAnsi="Arial" w:cs="Arial"/>
          <w:sz w:val="28"/>
          <w:szCs w:val="28"/>
          <w:lang w:val="uk-UA"/>
        </w:rPr>
        <w:softHyphen/>
      </w:r>
      <w:r w:rsidRPr="003631D4">
        <w:rPr>
          <w:rFonts w:ascii="Arial" w:hAnsi="Arial" w:cs="Arial"/>
          <w:sz w:val="28"/>
          <w:szCs w:val="28"/>
          <w:lang w:val="uk-UA"/>
        </w:rPr>
        <w:t>ський), питання специфіки естетичного виховання молоді на різних вікових рівнях (М. Верб, А. Верем</w:t>
      </w:r>
      <w:r w:rsidR="00E6330A">
        <w:rPr>
          <w:rFonts w:ascii="Arial" w:hAnsi="Arial" w:cs="Arial"/>
          <w:sz w:val="28"/>
          <w:szCs w:val="28"/>
          <w:lang w:val="uk-UA"/>
        </w:rPr>
        <w:t>’</w:t>
      </w:r>
      <w:r w:rsidRPr="003631D4">
        <w:rPr>
          <w:rFonts w:ascii="Arial" w:hAnsi="Arial" w:cs="Arial"/>
          <w:sz w:val="28"/>
          <w:szCs w:val="28"/>
          <w:lang w:val="uk-UA"/>
        </w:rPr>
        <w:t xml:space="preserve">єв, К. Гавриловець). Ці напрацювання є підґрунтям і сьогоднішніх концепцій художньо-естетичного виховання. </w:t>
      </w:r>
    </w:p>
    <w:p w:rsidR="00554F9C" w:rsidRPr="003631D4" w:rsidRDefault="00554F9C" w:rsidP="00A73414">
      <w:pPr>
        <w:pStyle w:val="ae"/>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t>Розвиток особистості й естетичної культури, на думку багатьох письменників, педагогів, діячів культури (Д. Кабалевський, А. Мака</w:t>
      </w:r>
      <w:r w:rsidR="005576AE" w:rsidRPr="005576AE">
        <w:rPr>
          <w:rFonts w:ascii="Arial" w:hAnsi="Arial" w:cs="Arial"/>
          <w:sz w:val="28"/>
          <w:szCs w:val="28"/>
          <w:lang w:val="uk-UA"/>
        </w:rPr>
        <w:softHyphen/>
      </w:r>
      <w:r w:rsidRPr="003631D4">
        <w:rPr>
          <w:rFonts w:ascii="Arial" w:hAnsi="Arial" w:cs="Arial"/>
          <w:sz w:val="28"/>
          <w:szCs w:val="28"/>
          <w:lang w:val="uk-UA"/>
        </w:rPr>
        <w:t>ренко, Б. Неменський, В. Сухомлинський, К. Ушинський та ін.), є особ</w:t>
      </w:r>
      <w:r w:rsidR="005576AE" w:rsidRPr="005576AE">
        <w:rPr>
          <w:rFonts w:ascii="Arial" w:hAnsi="Arial" w:cs="Arial"/>
          <w:sz w:val="28"/>
          <w:szCs w:val="28"/>
          <w:lang w:val="uk-UA"/>
        </w:rPr>
        <w:softHyphen/>
      </w:r>
      <w:r w:rsidRPr="003631D4">
        <w:rPr>
          <w:rFonts w:ascii="Arial" w:hAnsi="Arial" w:cs="Arial"/>
          <w:sz w:val="28"/>
          <w:szCs w:val="28"/>
          <w:lang w:val="uk-UA"/>
        </w:rPr>
        <w:t>ливо важливим у найбільш придатному для цього молодшому шкільно</w:t>
      </w:r>
      <w:r w:rsidR="00083FF0">
        <w:rPr>
          <w:rFonts w:ascii="Arial" w:hAnsi="Arial" w:cs="Arial"/>
          <w:sz w:val="28"/>
          <w:szCs w:val="28"/>
          <w:lang w:val="uk-UA"/>
        </w:rPr>
        <w:softHyphen/>
      </w:r>
      <w:r w:rsidRPr="003631D4">
        <w:rPr>
          <w:rFonts w:ascii="Arial" w:hAnsi="Arial" w:cs="Arial"/>
          <w:sz w:val="28"/>
          <w:szCs w:val="28"/>
          <w:lang w:val="uk-UA"/>
        </w:rPr>
        <w:t>му віці. Відчуття краси природи, навколишніх людей, речей ство</w:t>
      </w:r>
      <w:r w:rsidR="005576AE" w:rsidRPr="005576AE">
        <w:rPr>
          <w:rFonts w:ascii="Arial" w:hAnsi="Arial" w:cs="Arial"/>
          <w:sz w:val="28"/>
          <w:szCs w:val="28"/>
          <w:lang w:val="uk-UA"/>
        </w:rPr>
        <w:softHyphen/>
      </w:r>
      <w:r w:rsidRPr="003631D4">
        <w:rPr>
          <w:rFonts w:ascii="Arial" w:hAnsi="Arial" w:cs="Arial"/>
          <w:sz w:val="28"/>
          <w:szCs w:val="28"/>
          <w:lang w:val="uk-UA"/>
        </w:rPr>
        <w:t>рює в дитини особливі емоційні психічні стани, спричиняє безпо</w:t>
      </w:r>
      <w:r w:rsidR="005576AE" w:rsidRPr="005576AE">
        <w:rPr>
          <w:rFonts w:ascii="Arial" w:hAnsi="Arial" w:cs="Arial"/>
          <w:sz w:val="28"/>
          <w:szCs w:val="28"/>
          <w:lang w:val="uk-UA"/>
        </w:rPr>
        <w:softHyphen/>
      </w:r>
      <w:r w:rsidRPr="003631D4">
        <w:rPr>
          <w:rFonts w:ascii="Arial" w:hAnsi="Arial" w:cs="Arial"/>
          <w:sz w:val="28"/>
          <w:szCs w:val="28"/>
          <w:lang w:val="uk-UA"/>
        </w:rPr>
        <w:t>середній інтерес до життя, загострює допитливість, розвиває мислення, пам</w:t>
      </w:r>
      <w:r w:rsidR="00E6330A">
        <w:rPr>
          <w:rFonts w:ascii="Arial" w:hAnsi="Arial" w:cs="Arial"/>
          <w:sz w:val="28"/>
          <w:szCs w:val="28"/>
          <w:lang w:val="uk-UA"/>
        </w:rPr>
        <w:t>’</w:t>
      </w:r>
      <w:r w:rsidRPr="003631D4">
        <w:rPr>
          <w:rFonts w:ascii="Arial" w:hAnsi="Arial" w:cs="Arial"/>
          <w:sz w:val="28"/>
          <w:szCs w:val="28"/>
          <w:lang w:val="uk-UA"/>
        </w:rPr>
        <w:t>ять, волю та інші психічні процеси.</w:t>
      </w:r>
    </w:p>
    <w:p w:rsidR="00554F9C" w:rsidRPr="003631D4" w:rsidRDefault="00554F9C" w:rsidP="00A73414">
      <w:pPr>
        <w:pStyle w:val="ae"/>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t>У процесі навчання здійснюється розвиток в учнів пізнавальних процесів, який характеризується кількісними та якісними змінами. Вони виявляються</w:t>
      </w:r>
      <w:r w:rsidR="00083FF0">
        <w:rPr>
          <w:rFonts w:ascii="Arial" w:hAnsi="Arial" w:cs="Arial"/>
          <w:sz w:val="28"/>
          <w:szCs w:val="28"/>
          <w:lang w:val="uk-UA"/>
        </w:rPr>
        <w:t>,</w:t>
      </w:r>
      <w:r w:rsidRPr="003631D4">
        <w:rPr>
          <w:rFonts w:ascii="Arial" w:hAnsi="Arial" w:cs="Arial"/>
          <w:sz w:val="28"/>
          <w:szCs w:val="28"/>
          <w:lang w:val="uk-UA"/>
        </w:rPr>
        <w:t xml:space="preserve"> зокрема</w:t>
      </w:r>
      <w:r w:rsidR="00083FF0">
        <w:rPr>
          <w:rFonts w:ascii="Arial" w:hAnsi="Arial" w:cs="Arial"/>
          <w:sz w:val="28"/>
          <w:szCs w:val="28"/>
          <w:lang w:val="uk-UA"/>
        </w:rPr>
        <w:t>,</w:t>
      </w:r>
      <w:r w:rsidRPr="003631D4">
        <w:rPr>
          <w:rFonts w:ascii="Arial" w:hAnsi="Arial" w:cs="Arial"/>
          <w:sz w:val="28"/>
          <w:szCs w:val="28"/>
          <w:lang w:val="uk-UA"/>
        </w:rPr>
        <w:t xml:space="preserve"> в розвитку сприймання. Кількісні зміни поляга</w:t>
      </w:r>
      <w:r w:rsidR="00083FF0">
        <w:rPr>
          <w:rFonts w:ascii="Arial" w:hAnsi="Arial" w:cs="Arial"/>
          <w:sz w:val="28"/>
          <w:szCs w:val="28"/>
          <w:lang w:val="uk-UA"/>
        </w:rPr>
        <w:softHyphen/>
      </w:r>
      <w:r w:rsidRPr="003631D4">
        <w:rPr>
          <w:rFonts w:ascii="Arial" w:hAnsi="Arial" w:cs="Arial"/>
          <w:sz w:val="28"/>
          <w:szCs w:val="28"/>
          <w:lang w:val="uk-UA"/>
        </w:rPr>
        <w:t xml:space="preserve">ють у зростанні швидкості перебігу процесу сприймання, у збільшенні </w:t>
      </w:r>
      <w:r w:rsidR="00083FF0">
        <w:rPr>
          <w:rFonts w:ascii="Arial" w:hAnsi="Arial" w:cs="Arial"/>
          <w:sz w:val="28"/>
          <w:szCs w:val="28"/>
          <w:lang w:val="uk-UA"/>
        </w:rPr>
        <w:t>кількості</w:t>
      </w:r>
      <w:r w:rsidRPr="003631D4">
        <w:rPr>
          <w:rFonts w:ascii="Arial" w:hAnsi="Arial" w:cs="Arial"/>
          <w:sz w:val="28"/>
          <w:szCs w:val="28"/>
          <w:lang w:val="uk-UA"/>
        </w:rPr>
        <w:t xml:space="preserve"> сприйнятих об</w:t>
      </w:r>
      <w:r w:rsidR="00E6330A">
        <w:rPr>
          <w:rFonts w:ascii="Arial" w:hAnsi="Arial" w:cs="Arial"/>
          <w:sz w:val="28"/>
          <w:szCs w:val="28"/>
          <w:lang w:val="uk-UA"/>
        </w:rPr>
        <w:t>’</w:t>
      </w:r>
      <w:r w:rsidRPr="003631D4">
        <w:rPr>
          <w:rFonts w:ascii="Arial" w:hAnsi="Arial" w:cs="Arial"/>
          <w:sz w:val="28"/>
          <w:szCs w:val="28"/>
          <w:lang w:val="uk-UA"/>
        </w:rPr>
        <w:t>єктів, розширенні обсягу їх запам</w:t>
      </w:r>
      <w:r w:rsidR="00E6330A">
        <w:rPr>
          <w:rFonts w:ascii="Arial" w:hAnsi="Arial" w:cs="Arial"/>
          <w:sz w:val="28"/>
          <w:szCs w:val="28"/>
          <w:lang w:val="uk-UA"/>
        </w:rPr>
        <w:t>’</w:t>
      </w:r>
      <w:r w:rsidRPr="003631D4">
        <w:rPr>
          <w:rFonts w:ascii="Arial" w:hAnsi="Arial" w:cs="Arial"/>
          <w:sz w:val="28"/>
          <w:szCs w:val="28"/>
          <w:lang w:val="uk-UA"/>
        </w:rPr>
        <w:t>ятовування тощо. Якісні зміни являють собою певні перетворення структури сприй</w:t>
      </w:r>
      <w:r w:rsidR="00083FF0">
        <w:rPr>
          <w:rFonts w:ascii="Arial" w:hAnsi="Arial" w:cs="Arial"/>
          <w:sz w:val="28"/>
          <w:szCs w:val="28"/>
          <w:lang w:val="uk-UA"/>
        </w:rPr>
        <w:softHyphen/>
      </w:r>
      <w:r w:rsidRPr="003631D4">
        <w:rPr>
          <w:rFonts w:ascii="Arial" w:hAnsi="Arial" w:cs="Arial"/>
          <w:sz w:val="28"/>
          <w:szCs w:val="28"/>
          <w:lang w:val="uk-UA"/>
        </w:rPr>
        <w:t xml:space="preserve">мання, виникнення нових його особливостей, які знаменують собою піднесення його пізнавальної ефективності. </w:t>
      </w:r>
    </w:p>
    <w:p w:rsidR="00554F9C" w:rsidRPr="003631D4" w:rsidRDefault="00554F9C" w:rsidP="00A73414">
      <w:pPr>
        <w:pStyle w:val="ae"/>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t>Підвищується у молодших школярів і здатність розрізняти висоту звуків, чому особливо сприяють заняття з музичного мистецтва. Для початкового навчання музики молодший шкільний вік є найбільш сприят</w:t>
      </w:r>
      <w:r w:rsidR="005576AE" w:rsidRPr="005576AE">
        <w:rPr>
          <w:rFonts w:ascii="Arial" w:hAnsi="Arial" w:cs="Arial"/>
          <w:sz w:val="28"/>
          <w:szCs w:val="28"/>
        </w:rPr>
        <w:softHyphen/>
      </w:r>
      <w:r w:rsidRPr="003631D4">
        <w:rPr>
          <w:rFonts w:ascii="Arial" w:hAnsi="Arial" w:cs="Arial"/>
          <w:sz w:val="28"/>
          <w:szCs w:val="28"/>
          <w:lang w:val="uk-UA"/>
        </w:rPr>
        <w:t>ливим. За даними соціальних досліджень А. Когана, О. Скрип</w:t>
      </w:r>
      <w:r w:rsidR="005576AE" w:rsidRPr="005576AE">
        <w:rPr>
          <w:rFonts w:ascii="Arial" w:hAnsi="Arial" w:cs="Arial"/>
          <w:sz w:val="28"/>
          <w:szCs w:val="28"/>
        </w:rPr>
        <w:softHyphen/>
      </w:r>
      <w:r w:rsidRPr="003631D4">
        <w:rPr>
          <w:rFonts w:ascii="Arial" w:hAnsi="Arial" w:cs="Arial"/>
          <w:sz w:val="28"/>
          <w:szCs w:val="28"/>
          <w:lang w:val="uk-UA"/>
        </w:rPr>
        <w:t>ченко</w:t>
      </w:r>
      <w:r w:rsidR="00083FF0">
        <w:rPr>
          <w:rFonts w:ascii="Arial" w:hAnsi="Arial" w:cs="Arial"/>
          <w:sz w:val="28"/>
          <w:szCs w:val="28"/>
          <w:lang w:val="uk-UA"/>
        </w:rPr>
        <w:t>,</w:t>
      </w:r>
      <w:r w:rsidRPr="003631D4">
        <w:rPr>
          <w:rFonts w:ascii="Arial" w:hAnsi="Arial" w:cs="Arial"/>
          <w:sz w:val="28"/>
          <w:szCs w:val="28"/>
          <w:lang w:val="uk-UA"/>
        </w:rPr>
        <w:t xml:space="preserve"> у молодшому шкільному віці зростає гострота слуху, а також здатність розрізняти висоту тонів. </w:t>
      </w:r>
      <w:r w:rsidR="002D384D" w:rsidRPr="003631D4">
        <w:rPr>
          <w:rFonts w:ascii="Arial" w:hAnsi="Arial" w:cs="Arial"/>
          <w:sz w:val="28"/>
          <w:szCs w:val="28"/>
          <w:lang w:val="uk-UA"/>
        </w:rPr>
        <w:t>"</w:t>
      </w:r>
      <w:r w:rsidRPr="003631D4">
        <w:rPr>
          <w:rFonts w:ascii="Arial" w:hAnsi="Arial" w:cs="Arial"/>
          <w:sz w:val="28"/>
          <w:szCs w:val="28"/>
          <w:lang w:val="uk-UA"/>
        </w:rPr>
        <w:t>Точність сприймання і відтворення коротких звукових сигналів підвищується в учнів третіх класів порівняно з першокласниками в 1,6 рази</w:t>
      </w:r>
      <w:r w:rsidR="002D384D" w:rsidRPr="003631D4">
        <w:rPr>
          <w:rFonts w:ascii="Arial" w:hAnsi="Arial" w:cs="Arial"/>
          <w:sz w:val="28"/>
          <w:szCs w:val="28"/>
          <w:lang w:val="uk-UA"/>
        </w:rPr>
        <w:t>"</w:t>
      </w:r>
      <w:r w:rsidRPr="003631D4">
        <w:rPr>
          <w:rFonts w:ascii="Arial" w:hAnsi="Arial" w:cs="Arial"/>
          <w:sz w:val="28"/>
          <w:szCs w:val="28"/>
          <w:lang w:val="uk-UA"/>
        </w:rPr>
        <w:t xml:space="preserve"> [5, с. 125]. </w:t>
      </w:r>
    </w:p>
    <w:p w:rsidR="00554F9C" w:rsidRPr="003631D4" w:rsidRDefault="00554F9C" w:rsidP="00A73414">
      <w:pPr>
        <w:pStyle w:val="ae"/>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t>Спостережливість розвивається успішніше, якщо вчитель не тільки супроводжує поясненнями демонстрацію наочних об</w:t>
      </w:r>
      <w:r w:rsidR="00E6330A">
        <w:rPr>
          <w:rFonts w:ascii="Arial" w:hAnsi="Arial" w:cs="Arial"/>
          <w:sz w:val="28"/>
          <w:szCs w:val="28"/>
          <w:lang w:val="uk-UA"/>
        </w:rPr>
        <w:t>’</w:t>
      </w:r>
      <w:r w:rsidRPr="003631D4">
        <w:rPr>
          <w:rFonts w:ascii="Arial" w:hAnsi="Arial" w:cs="Arial"/>
          <w:sz w:val="28"/>
          <w:szCs w:val="28"/>
          <w:lang w:val="uk-UA"/>
        </w:rPr>
        <w:t>єктів, а й організовує самостійне розглядання цих об</w:t>
      </w:r>
      <w:r w:rsidR="00E6330A">
        <w:rPr>
          <w:rFonts w:ascii="Arial" w:hAnsi="Arial" w:cs="Arial"/>
          <w:sz w:val="28"/>
          <w:szCs w:val="28"/>
          <w:lang w:val="uk-UA"/>
        </w:rPr>
        <w:t>’</w:t>
      </w:r>
      <w:r w:rsidRPr="003631D4">
        <w:rPr>
          <w:rFonts w:ascii="Arial" w:hAnsi="Arial" w:cs="Arial"/>
          <w:sz w:val="28"/>
          <w:szCs w:val="28"/>
          <w:lang w:val="uk-UA"/>
        </w:rPr>
        <w:t xml:space="preserve">єктів, пошуки їх характерних ознак, створення цілісних їх образів. Таким чином школярі вчаться точно, чітко їх сприймати – бачити, слухати, обмацувати, часом і </w:t>
      </w:r>
      <w:r w:rsidRPr="003631D4">
        <w:rPr>
          <w:rFonts w:ascii="Arial" w:hAnsi="Arial" w:cs="Arial"/>
          <w:sz w:val="28"/>
          <w:szCs w:val="28"/>
          <w:lang w:val="uk-UA"/>
        </w:rPr>
        <w:lastRenderedPageBreak/>
        <w:t>нюхати, пробувати на язик, спостерігати й узагальнювати, визначати словом результат своїх спостережень. Формування спостережливості сприяє художньо-естетичному вихованню учнів. Вирізування, ліплення, конструювання, моделювання, робота на пришкільній ділянці також потребують сприймання і виступають як стимулятори його розвитку.</w:t>
      </w:r>
    </w:p>
    <w:p w:rsidR="00554F9C" w:rsidRPr="003631D4" w:rsidRDefault="00554F9C" w:rsidP="00A73414">
      <w:pPr>
        <w:pStyle w:val="ae"/>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t>Важко розвивати естетичні ідеали, художній смак, коли особи</w:t>
      </w:r>
      <w:r w:rsidR="005576AE" w:rsidRPr="005576AE">
        <w:rPr>
          <w:rFonts w:ascii="Arial" w:hAnsi="Arial" w:cs="Arial"/>
          <w:sz w:val="28"/>
          <w:szCs w:val="28"/>
        </w:rPr>
        <w:softHyphen/>
      </w:r>
      <w:r w:rsidRPr="003631D4">
        <w:rPr>
          <w:rFonts w:ascii="Arial" w:hAnsi="Arial" w:cs="Arial"/>
          <w:sz w:val="28"/>
          <w:szCs w:val="28"/>
          <w:lang w:val="uk-UA"/>
        </w:rPr>
        <w:t>стість вже сформована. Художньо-естетичний розвиток особистості починається з раннього дитинства. Щоб доросла людина стала духовно багатою, потрібно звернути особливу увагу на художньо-естетичне виховання дітей дошкільного і молодшого шкільного віку. Н. Миро</w:t>
      </w:r>
      <w:r w:rsidR="005576AE" w:rsidRPr="005576AE">
        <w:rPr>
          <w:rFonts w:ascii="Arial" w:hAnsi="Arial" w:cs="Arial"/>
          <w:sz w:val="28"/>
          <w:szCs w:val="28"/>
        </w:rPr>
        <w:softHyphen/>
      </w:r>
      <w:r w:rsidRPr="003631D4">
        <w:rPr>
          <w:rFonts w:ascii="Arial" w:hAnsi="Arial" w:cs="Arial"/>
          <w:sz w:val="28"/>
          <w:szCs w:val="28"/>
          <w:lang w:val="uk-UA"/>
        </w:rPr>
        <w:t xml:space="preserve">польська, С. Ничкало </w:t>
      </w:r>
      <w:r w:rsidR="00083FF0">
        <w:rPr>
          <w:rFonts w:ascii="Arial" w:hAnsi="Arial" w:cs="Arial"/>
          <w:sz w:val="28"/>
          <w:szCs w:val="28"/>
          <w:lang w:val="uk-UA"/>
        </w:rPr>
        <w:t>за</w:t>
      </w:r>
      <w:r w:rsidRPr="003631D4">
        <w:rPr>
          <w:rFonts w:ascii="Arial" w:hAnsi="Arial" w:cs="Arial"/>
          <w:sz w:val="28"/>
          <w:szCs w:val="28"/>
          <w:lang w:val="uk-UA"/>
        </w:rPr>
        <w:t xml:space="preserve">значають, що </w:t>
      </w:r>
      <w:r w:rsidR="002D384D" w:rsidRPr="003631D4">
        <w:rPr>
          <w:rFonts w:ascii="Arial" w:hAnsi="Arial" w:cs="Arial"/>
          <w:sz w:val="28"/>
          <w:szCs w:val="28"/>
          <w:lang w:val="uk-UA"/>
        </w:rPr>
        <w:t>"</w:t>
      </w:r>
      <w:r w:rsidRPr="003631D4">
        <w:rPr>
          <w:rFonts w:ascii="Arial" w:hAnsi="Arial" w:cs="Arial"/>
          <w:sz w:val="28"/>
          <w:szCs w:val="28"/>
          <w:lang w:val="uk-UA"/>
        </w:rPr>
        <w:t>початкові класи – сенситивний період у школі для виховання дитини, культури її поведінки, розвитку чуття краси. Саме в цей час інтенсивно формується сенсорна сфера особистості дитини, збагачується її чуттєвий досвід</w:t>
      </w:r>
      <w:r w:rsidR="002D384D" w:rsidRPr="003631D4">
        <w:rPr>
          <w:rFonts w:ascii="Arial" w:hAnsi="Arial" w:cs="Arial"/>
          <w:sz w:val="28"/>
          <w:szCs w:val="28"/>
          <w:lang w:val="uk-UA"/>
        </w:rPr>
        <w:t>"</w:t>
      </w:r>
      <w:r w:rsidRPr="003631D4">
        <w:rPr>
          <w:rFonts w:ascii="Arial" w:hAnsi="Arial" w:cs="Arial"/>
          <w:sz w:val="28"/>
          <w:szCs w:val="28"/>
          <w:lang w:val="uk-UA"/>
        </w:rPr>
        <w:t xml:space="preserve"> [2, с. 15]. Саме в цьому віці здійснюється найбільш інтенсивне формування ставлень до світу, які поступово перетворюються </w:t>
      </w:r>
      <w:r w:rsidR="00083FF0">
        <w:rPr>
          <w:rFonts w:ascii="Arial" w:hAnsi="Arial" w:cs="Arial"/>
          <w:sz w:val="28"/>
          <w:szCs w:val="28"/>
          <w:lang w:val="uk-UA"/>
        </w:rPr>
        <w:t>на</w:t>
      </w:r>
      <w:r w:rsidRPr="003631D4">
        <w:rPr>
          <w:rFonts w:ascii="Arial" w:hAnsi="Arial" w:cs="Arial"/>
          <w:sz w:val="28"/>
          <w:szCs w:val="28"/>
          <w:lang w:val="uk-UA"/>
        </w:rPr>
        <w:t xml:space="preserve"> якості особистості. </w:t>
      </w:r>
    </w:p>
    <w:p w:rsidR="00554F9C" w:rsidRPr="003631D4" w:rsidRDefault="00554F9C" w:rsidP="00A73414">
      <w:pPr>
        <w:pStyle w:val="ae"/>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t>Досліджуючи сутнісні морально-естетичні якості особистості</w:t>
      </w:r>
      <w:r w:rsidR="00083FF0">
        <w:rPr>
          <w:rFonts w:ascii="Arial" w:hAnsi="Arial" w:cs="Arial"/>
          <w:sz w:val="28"/>
          <w:szCs w:val="28"/>
          <w:lang w:val="uk-UA"/>
        </w:rPr>
        <w:t>,</w:t>
      </w:r>
      <w:r w:rsidRPr="003631D4">
        <w:rPr>
          <w:rFonts w:ascii="Arial" w:hAnsi="Arial" w:cs="Arial"/>
          <w:sz w:val="28"/>
          <w:szCs w:val="28"/>
          <w:lang w:val="uk-UA"/>
        </w:rPr>
        <w:t xml:space="preserve"> В. Сухомлинський вважав, що вони формуються в ранньому періоді дитинства і зберігаються в більш чи менш незмінному вигляді на все життя. </w:t>
      </w:r>
      <w:r w:rsidR="002D384D" w:rsidRPr="003631D4">
        <w:rPr>
          <w:rFonts w:ascii="Arial" w:hAnsi="Arial" w:cs="Arial"/>
          <w:sz w:val="28"/>
          <w:szCs w:val="28"/>
          <w:lang w:val="uk-UA"/>
        </w:rPr>
        <w:t>"</w:t>
      </w:r>
      <w:r w:rsidRPr="003631D4">
        <w:rPr>
          <w:rFonts w:ascii="Arial" w:hAnsi="Arial" w:cs="Arial"/>
          <w:sz w:val="28"/>
          <w:szCs w:val="28"/>
          <w:lang w:val="uk-UA"/>
        </w:rPr>
        <w:t>Дитинство – найважливіший період людського життя, не підго</w:t>
      </w:r>
      <w:r w:rsidR="00083FF0">
        <w:rPr>
          <w:rFonts w:ascii="Arial" w:hAnsi="Arial" w:cs="Arial"/>
          <w:sz w:val="28"/>
          <w:szCs w:val="28"/>
          <w:lang w:val="uk-UA"/>
        </w:rPr>
        <w:softHyphen/>
      </w:r>
      <w:r w:rsidRPr="003631D4">
        <w:rPr>
          <w:rFonts w:ascii="Arial" w:hAnsi="Arial" w:cs="Arial"/>
          <w:sz w:val="28"/>
          <w:szCs w:val="28"/>
          <w:lang w:val="uk-UA"/>
        </w:rPr>
        <w:t>товка до майбутнього життя, а справжнє, яскраве, самобутнє, неповтор</w:t>
      </w:r>
      <w:r w:rsidR="00083FF0">
        <w:rPr>
          <w:rFonts w:ascii="Arial" w:hAnsi="Arial" w:cs="Arial"/>
          <w:sz w:val="28"/>
          <w:szCs w:val="28"/>
          <w:lang w:val="uk-UA"/>
        </w:rPr>
        <w:softHyphen/>
      </w:r>
      <w:r w:rsidRPr="003631D4">
        <w:rPr>
          <w:rFonts w:ascii="Arial" w:hAnsi="Arial" w:cs="Arial"/>
          <w:sz w:val="28"/>
          <w:szCs w:val="28"/>
          <w:lang w:val="uk-UA"/>
        </w:rPr>
        <w:t>не життя. І від того, яке було дитинство, хто вів дитину за руку в дитячі роки, що ввійшло до її розуму й серця з навколишнього світу, – від цього значною мірою залежить, якою людиною стане сьогоднішній малюк. У дошкільному та молодшому шкільному віці формується харак</w:t>
      </w:r>
      <w:r w:rsidR="00083FF0">
        <w:rPr>
          <w:rFonts w:ascii="Arial" w:hAnsi="Arial" w:cs="Arial"/>
          <w:sz w:val="28"/>
          <w:szCs w:val="28"/>
          <w:lang w:val="uk-UA"/>
        </w:rPr>
        <w:softHyphen/>
      </w:r>
      <w:r w:rsidRPr="003631D4">
        <w:rPr>
          <w:rFonts w:ascii="Arial" w:hAnsi="Arial" w:cs="Arial"/>
          <w:sz w:val="28"/>
          <w:szCs w:val="28"/>
          <w:lang w:val="uk-UA"/>
        </w:rPr>
        <w:t>тер, мислення, мова людини</w:t>
      </w:r>
      <w:r w:rsidR="002D384D" w:rsidRPr="003631D4">
        <w:rPr>
          <w:rFonts w:ascii="Arial" w:hAnsi="Arial" w:cs="Arial"/>
          <w:sz w:val="28"/>
          <w:szCs w:val="28"/>
          <w:lang w:val="uk-UA"/>
        </w:rPr>
        <w:t>"</w:t>
      </w:r>
      <w:r w:rsidRPr="003631D4">
        <w:rPr>
          <w:rFonts w:ascii="Arial" w:hAnsi="Arial" w:cs="Arial"/>
          <w:sz w:val="28"/>
          <w:szCs w:val="28"/>
          <w:lang w:val="uk-UA"/>
        </w:rPr>
        <w:t xml:space="preserve"> [6, с. 15].</w:t>
      </w:r>
    </w:p>
    <w:p w:rsidR="00554F9C" w:rsidRPr="003631D4" w:rsidRDefault="00554F9C" w:rsidP="00A73414">
      <w:pPr>
        <w:pStyle w:val="ae"/>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t>Звичайно, життя щось змінює і вносить свої корективи. Але саме в дошкільному і молодшому шкільному віці художньо-естетичне вихо</w:t>
      </w:r>
      <w:r w:rsidR="005576AE" w:rsidRPr="005576AE">
        <w:rPr>
          <w:rFonts w:ascii="Arial" w:hAnsi="Arial" w:cs="Arial"/>
          <w:sz w:val="28"/>
          <w:szCs w:val="28"/>
          <w:lang w:val="uk-UA"/>
        </w:rPr>
        <w:softHyphen/>
      </w:r>
      <w:r w:rsidRPr="003631D4">
        <w:rPr>
          <w:rFonts w:ascii="Arial" w:hAnsi="Arial" w:cs="Arial"/>
          <w:sz w:val="28"/>
          <w:szCs w:val="28"/>
          <w:lang w:val="uk-UA"/>
        </w:rPr>
        <w:t>вання є основою всієї подальшої виховної роботи.</w:t>
      </w:r>
    </w:p>
    <w:p w:rsidR="00554F9C" w:rsidRPr="003631D4" w:rsidRDefault="00083FF0" w:rsidP="00A73414">
      <w:pPr>
        <w:pStyle w:val="ae"/>
        <w:spacing w:before="0" w:beforeAutospacing="0" w:after="0" w:afterAutospacing="0" w:line="259" w:lineRule="auto"/>
        <w:ind w:firstLine="709"/>
        <w:jc w:val="both"/>
        <w:rPr>
          <w:rFonts w:ascii="Arial" w:hAnsi="Arial" w:cs="Arial"/>
          <w:sz w:val="28"/>
          <w:szCs w:val="28"/>
          <w:lang w:val="uk-UA"/>
        </w:rPr>
      </w:pPr>
      <w:r>
        <w:rPr>
          <w:rFonts w:ascii="Arial" w:hAnsi="Arial" w:cs="Arial"/>
          <w:sz w:val="28"/>
          <w:szCs w:val="28"/>
          <w:lang w:val="uk-UA"/>
        </w:rPr>
        <w:t>У</w:t>
      </w:r>
      <w:r w:rsidR="00554F9C" w:rsidRPr="003631D4">
        <w:rPr>
          <w:rFonts w:ascii="Arial" w:hAnsi="Arial" w:cs="Arial"/>
          <w:sz w:val="28"/>
          <w:szCs w:val="28"/>
          <w:lang w:val="uk-UA"/>
        </w:rPr>
        <w:t xml:space="preserve"> психологічній та педагогічній літературі молодший шкільний вік виділяється як визначальний стан у формуванні особистості. Від того, яка основа буде закладена в цьому віці, залежить весь подальший розвиток дитини. </w:t>
      </w:r>
    </w:p>
    <w:p w:rsidR="00554F9C" w:rsidRPr="003631D4" w:rsidRDefault="00554F9C" w:rsidP="00A73414">
      <w:pPr>
        <w:pStyle w:val="ae"/>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t>Молодший школяр характеризується підвищеною сприйнятли</w:t>
      </w:r>
      <w:r w:rsidR="005576AE" w:rsidRPr="005576AE">
        <w:rPr>
          <w:rFonts w:ascii="Arial" w:hAnsi="Arial" w:cs="Arial"/>
          <w:sz w:val="28"/>
          <w:szCs w:val="28"/>
          <w:lang w:val="uk-UA"/>
        </w:rPr>
        <w:softHyphen/>
      </w:r>
      <w:r w:rsidRPr="003631D4">
        <w:rPr>
          <w:rFonts w:ascii="Arial" w:hAnsi="Arial" w:cs="Arial"/>
          <w:sz w:val="28"/>
          <w:szCs w:val="28"/>
          <w:lang w:val="uk-UA"/>
        </w:rPr>
        <w:t xml:space="preserve">вістю зовнішніх впливів, вірою в істинність </w:t>
      </w:r>
      <w:r w:rsidR="00083FF0">
        <w:rPr>
          <w:rFonts w:ascii="Arial" w:hAnsi="Arial" w:cs="Arial"/>
          <w:sz w:val="28"/>
          <w:szCs w:val="28"/>
          <w:lang w:val="uk-UA"/>
        </w:rPr>
        <w:t>у</w:t>
      </w:r>
      <w:r w:rsidRPr="003631D4">
        <w:rPr>
          <w:rFonts w:ascii="Arial" w:hAnsi="Arial" w:cs="Arial"/>
          <w:sz w:val="28"/>
          <w:szCs w:val="28"/>
          <w:lang w:val="uk-UA"/>
        </w:rPr>
        <w:t>сього, чого його навчають, що кажуть дорослі, які для нього – взірець для наслідування, приклад того, що і як слід робити.</w:t>
      </w:r>
    </w:p>
    <w:p w:rsidR="00554F9C" w:rsidRPr="003631D4" w:rsidRDefault="00554F9C" w:rsidP="00A73414">
      <w:pPr>
        <w:pStyle w:val="ae"/>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t>У дитини з</w:t>
      </w:r>
      <w:r w:rsidR="00E6330A">
        <w:rPr>
          <w:rFonts w:ascii="Arial" w:hAnsi="Arial" w:cs="Arial"/>
          <w:sz w:val="28"/>
          <w:szCs w:val="28"/>
          <w:lang w:val="uk-UA"/>
        </w:rPr>
        <w:t>’</w:t>
      </w:r>
      <w:r w:rsidRPr="003631D4">
        <w:rPr>
          <w:rFonts w:ascii="Arial" w:hAnsi="Arial" w:cs="Arial"/>
          <w:sz w:val="28"/>
          <w:szCs w:val="28"/>
          <w:lang w:val="uk-UA"/>
        </w:rPr>
        <w:t>являється новий домінуючий вид діяльності – на</w:t>
      </w:r>
      <w:r w:rsidR="00083FF0">
        <w:rPr>
          <w:rFonts w:ascii="Arial" w:hAnsi="Arial" w:cs="Arial"/>
          <w:sz w:val="28"/>
          <w:szCs w:val="28"/>
          <w:lang w:val="uk-UA"/>
        </w:rPr>
        <w:softHyphen/>
      </w:r>
      <w:r w:rsidRPr="003631D4">
        <w:rPr>
          <w:rFonts w:ascii="Arial" w:hAnsi="Arial" w:cs="Arial"/>
          <w:sz w:val="28"/>
          <w:szCs w:val="28"/>
          <w:lang w:val="uk-UA"/>
        </w:rPr>
        <w:t>вчання. Головною людиною для дитини стає вчитель. Через нього діти пізнають світ, норми суспільної поведінки. Погляди вчителя, його смаки, уподобання стають їх власними. Н. Миропольська стверджує, що вчи</w:t>
      </w:r>
      <w:r w:rsidR="00083FF0">
        <w:rPr>
          <w:rFonts w:ascii="Arial" w:hAnsi="Arial" w:cs="Arial"/>
          <w:sz w:val="28"/>
          <w:szCs w:val="28"/>
          <w:lang w:val="uk-UA"/>
        </w:rPr>
        <w:softHyphen/>
      </w:r>
      <w:r w:rsidRPr="003631D4">
        <w:rPr>
          <w:rFonts w:ascii="Arial" w:hAnsi="Arial" w:cs="Arial"/>
          <w:sz w:val="28"/>
          <w:szCs w:val="28"/>
          <w:lang w:val="uk-UA"/>
        </w:rPr>
        <w:t>тель має бути не просто об</w:t>
      </w:r>
      <w:r w:rsidR="00E6330A">
        <w:rPr>
          <w:rFonts w:ascii="Arial" w:hAnsi="Arial" w:cs="Arial"/>
          <w:sz w:val="28"/>
          <w:szCs w:val="28"/>
          <w:lang w:val="uk-UA"/>
        </w:rPr>
        <w:t>’</w:t>
      </w:r>
      <w:r w:rsidRPr="003631D4">
        <w:rPr>
          <w:rFonts w:ascii="Arial" w:hAnsi="Arial" w:cs="Arial"/>
          <w:sz w:val="28"/>
          <w:szCs w:val="28"/>
          <w:lang w:val="uk-UA"/>
        </w:rPr>
        <w:t xml:space="preserve">єктом для наслідування, а </w:t>
      </w:r>
      <w:r w:rsidR="002D384D" w:rsidRPr="003631D4">
        <w:rPr>
          <w:rFonts w:ascii="Arial" w:hAnsi="Arial" w:cs="Arial"/>
          <w:sz w:val="28"/>
          <w:szCs w:val="28"/>
          <w:lang w:val="uk-UA"/>
        </w:rPr>
        <w:t>"</w:t>
      </w:r>
      <w:r w:rsidRPr="003631D4">
        <w:rPr>
          <w:rFonts w:ascii="Arial" w:hAnsi="Arial" w:cs="Arial"/>
          <w:sz w:val="28"/>
          <w:szCs w:val="28"/>
          <w:lang w:val="uk-UA"/>
        </w:rPr>
        <w:t xml:space="preserve">розкриватися </w:t>
      </w:r>
      <w:r w:rsidRPr="003631D4">
        <w:rPr>
          <w:rFonts w:ascii="Arial" w:hAnsi="Arial" w:cs="Arial"/>
          <w:sz w:val="28"/>
          <w:szCs w:val="28"/>
          <w:lang w:val="uk-UA"/>
        </w:rPr>
        <w:lastRenderedPageBreak/>
        <w:t>найважливішими рисами своєї особистості, показувати шляхи свого духовного зростання</w:t>
      </w:r>
      <w:r w:rsidR="002D384D" w:rsidRPr="003631D4">
        <w:rPr>
          <w:rFonts w:ascii="Arial" w:hAnsi="Arial" w:cs="Arial"/>
          <w:sz w:val="28"/>
          <w:szCs w:val="28"/>
          <w:lang w:val="uk-UA"/>
        </w:rPr>
        <w:t>"</w:t>
      </w:r>
      <w:r w:rsidRPr="003631D4">
        <w:rPr>
          <w:rFonts w:ascii="Arial" w:hAnsi="Arial" w:cs="Arial"/>
          <w:sz w:val="28"/>
          <w:szCs w:val="28"/>
          <w:lang w:val="uk-UA"/>
        </w:rPr>
        <w:t xml:space="preserve"> [2, с. 16]. З педагогічного досвіду А. Макаренка відомо, що суспільно вагома мета, перспектива руху до неї, поставлена невміло, залишає дітей байдужими. І навпаки, яскравий приклад послі</w:t>
      </w:r>
      <w:r w:rsidR="005576AE" w:rsidRPr="005576AE">
        <w:rPr>
          <w:rFonts w:ascii="Arial" w:hAnsi="Arial" w:cs="Arial"/>
          <w:sz w:val="28"/>
          <w:szCs w:val="28"/>
        </w:rPr>
        <w:softHyphen/>
      </w:r>
      <w:r w:rsidRPr="003631D4">
        <w:rPr>
          <w:rFonts w:ascii="Arial" w:hAnsi="Arial" w:cs="Arial"/>
          <w:sz w:val="28"/>
          <w:szCs w:val="28"/>
          <w:lang w:val="uk-UA"/>
        </w:rPr>
        <w:t>дов</w:t>
      </w:r>
      <w:r w:rsidR="005576AE" w:rsidRPr="005576AE">
        <w:rPr>
          <w:rFonts w:ascii="Arial" w:hAnsi="Arial" w:cs="Arial"/>
          <w:sz w:val="28"/>
          <w:szCs w:val="28"/>
        </w:rPr>
        <w:softHyphen/>
      </w:r>
      <w:r w:rsidRPr="003631D4">
        <w:rPr>
          <w:rFonts w:ascii="Arial" w:hAnsi="Arial" w:cs="Arial"/>
          <w:sz w:val="28"/>
          <w:szCs w:val="28"/>
          <w:lang w:val="uk-UA"/>
        </w:rPr>
        <w:t>ної та впевненої роботи самого педагога, його щира зацікавленість та ентузіазм спонукають дітей до справи.</w:t>
      </w:r>
    </w:p>
    <w:p w:rsidR="00554F9C" w:rsidRPr="003631D4" w:rsidRDefault="00554F9C" w:rsidP="00A73414">
      <w:pPr>
        <w:pStyle w:val="ae"/>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t>Наступна особливість художньо-естетичного виховання в молод</w:t>
      </w:r>
      <w:r w:rsidR="005576AE" w:rsidRPr="005576AE">
        <w:rPr>
          <w:rFonts w:ascii="Arial" w:hAnsi="Arial" w:cs="Arial"/>
          <w:sz w:val="28"/>
          <w:szCs w:val="28"/>
        </w:rPr>
        <w:softHyphen/>
      </w:r>
      <w:r w:rsidRPr="003631D4">
        <w:rPr>
          <w:rFonts w:ascii="Arial" w:hAnsi="Arial" w:cs="Arial"/>
          <w:sz w:val="28"/>
          <w:szCs w:val="28"/>
          <w:lang w:val="uk-UA"/>
        </w:rPr>
        <w:t>шому шкільному віці пов</w:t>
      </w:r>
      <w:r w:rsidR="00E6330A">
        <w:rPr>
          <w:rFonts w:ascii="Arial" w:hAnsi="Arial" w:cs="Arial"/>
          <w:sz w:val="28"/>
          <w:szCs w:val="28"/>
          <w:lang w:val="uk-UA"/>
        </w:rPr>
        <w:t>’</w:t>
      </w:r>
      <w:r w:rsidRPr="003631D4">
        <w:rPr>
          <w:rFonts w:ascii="Arial" w:hAnsi="Arial" w:cs="Arial"/>
          <w:sz w:val="28"/>
          <w:szCs w:val="28"/>
          <w:lang w:val="uk-UA"/>
        </w:rPr>
        <w:t>язана із змінами, що відбуваються в сфері пізнавальних процесів школяра.</w:t>
      </w:r>
    </w:p>
    <w:p w:rsidR="00554F9C" w:rsidRPr="003631D4" w:rsidRDefault="00554F9C" w:rsidP="00A73414">
      <w:pPr>
        <w:pStyle w:val="ae"/>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Наприклад, формування художньо-естетичних ідеалів у дітей, як частини їх світогляду, складний і довготривалий процес. </w:t>
      </w:r>
      <w:r w:rsidR="00083FF0">
        <w:rPr>
          <w:rFonts w:ascii="Arial" w:hAnsi="Arial" w:cs="Arial"/>
          <w:sz w:val="28"/>
          <w:szCs w:val="28"/>
          <w:lang w:val="uk-UA"/>
        </w:rPr>
        <w:t>Про ц</w:t>
      </w:r>
      <w:r w:rsidRPr="003631D4">
        <w:rPr>
          <w:rFonts w:ascii="Arial" w:hAnsi="Arial" w:cs="Arial"/>
          <w:sz w:val="28"/>
          <w:szCs w:val="28"/>
          <w:lang w:val="uk-UA"/>
        </w:rPr>
        <w:t xml:space="preserve">е </w:t>
      </w:r>
      <w:r w:rsidR="00083FF0">
        <w:rPr>
          <w:rFonts w:ascii="Arial" w:hAnsi="Arial" w:cs="Arial"/>
          <w:sz w:val="28"/>
          <w:szCs w:val="28"/>
          <w:lang w:val="uk-UA"/>
        </w:rPr>
        <w:t>за</w:t>
      </w:r>
      <w:r w:rsidRPr="003631D4">
        <w:rPr>
          <w:rFonts w:ascii="Arial" w:hAnsi="Arial" w:cs="Arial"/>
          <w:sz w:val="28"/>
          <w:szCs w:val="28"/>
          <w:lang w:val="uk-UA"/>
        </w:rPr>
        <w:t>зна</w:t>
      </w:r>
      <w:r w:rsidR="00083FF0">
        <w:rPr>
          <w:rFonts w:ascii="Arial" w:hAnsi="Arial" w:cs="Arial"/>
          <w:sz w:val="28"/>
          <w:szCs w:val="28"/>
          <w:lang w:val="uk-UA"/>
        </w:rPr>
        <w:softHyphen/>
      </w:r>
      <w:r w:rsidRPr="003631D4">
        <w:rPr>
          <w:rFonts w:ascii="Arial" w:hAnsi="Arial" w:cs="Arial"/>
          <w:sz w:val="28"/>
          <w:szCs w:val="28"/>
          <w:lang w:val="uk-UA"/>
        </w:rPr>
        <w:t>чають всі педагоги та психологи, згадані попередньо. Особливо акцен</w:t>
      </w:r>
      <w:r w:rsidR="00083FF0">
        <w:rPr>
          <w:rFonts w:ascii="Arial" w:hAnsi="Arial" w:cs="Arial"/>
          <w:sz w:val="28"/>
          <w:szCs w:val="28"/>
          <w:lang w:val="uk-UA"/>
        </w:rPr>
        <w:softHyphen/>
      </w:r>
      <w:r w:rsidRPr="003631D4">
        <w:rPr>
          <w:rFonts w:ascii="Arial" w:hAnsi="Arial" w:cs="Arial"/>
          <w:sz w:val="28"/>
          <w:szCs w:val="28"/>
          <w:lang w:val="uk-UA"/>
        </w:rPr>
        <w:t xml:space="preserve">тує на цьому увагу В. Сухомлинський: </w:t>
      </w:r>
      <w:r w:rsidR="002D384D" w:rsidRPr="003631D4">
        <w:rPr>
          <w:rFonts w:ascii="Arial" w:hAnsi="Arial" w:cs="Arial"/>
          <w:sz w:val="28"/>
          <w:szCs w:val="28"/>
          <w:lang w:val="uk-UA"/>
        </w:rPr>
        <w:t>"</w:t>
      </w:r>
      <w:r w:rsidRPr="003631D4">
        <w:rPr>
          <w:rFonts w:ascii="Arial" w:hAnsi="Arial" w:cs="Arial"/>
          <w:sz w:val="28"/>
          <w:szCs w:val="28"/>
          <w:lang w:val="uk-UA"/>
        </w:rPr>
        <w:t>Емоційне й естетичне виховання починається з розвитку культури відчуттів і сприймань. Як для вихо</w:t>
      </w:r>
      <w:r w:rsidR="005576AE" w:rsidRPr="005576AE">
        <w:rPr>
          <w:rFonts w:ascii="Arial" w:hAnsi="Arial" w:cs="Arial"/>
          <w:sz w:val="28"/>
          <w:szCs w:val="28"/>
          <w:lang w:val="uk-UA"/>
        </w:rPr>
        <w:softHyphen/>
      </w:r>
      <w:r w:rsidRPr="003631D4">
        <w:rPr>
          <w:rFonts w:ascii="Arial" w:hAnsi="Arial" w:cs="Arial"/>
          <w:sz w:val="28"/>
          <w:szCs w:val="28"/>
          <w:lang w:val="uk-UA"/>
        </w:rPr>
        <w:t>вання трудової майстерності необхідні тривалі вправи руки, що розви</w:t>
      </w:r>
      <w:r w:rsidR="00083FF0">
        <w:rPr>
          <w:rFonts w:ascii="Arial" w:hAnsi="Arial" w:cs="Arial"/>
          <w:sz w:val="28"/>
          <w:szCs w:val="28"/>
          <w:lang w:val="uk-UA"/>
        </w:rPr>
        <w:softHyphen/>
      </w:r>
      <w:r w:rsidRPr="003631D4">
        <w:rPr>
          <w:rFonts w:ascii="Arial" w:hAnsi="Arial" w:cs="Arial"/>
          <w:sz w:val="28"/>
          <w:szCs w:val="28"/>
          <w:lang w:val="uk-UA"/>
        </w:rPr>
        <w:t>вають розум, інтелектуальні здібності, так виховання духовної, мораль</w:t>
      </w:r>
      <w:r w:rsidR="00083FF0">
        <w:rPr>
          <w:rFonts w:ascii="Arial" w:hAnsi="Arial" w:cs="Arial"/>
          <w:sz w:val="28"/>
          <w:szCs w:val="28"/>
          <w:lang w:val="uk-UA"/>
        </w:rPr>
        <w:softHyphen/>
      </w:r>
      <w:r w:rsidRPr="003631D4">
        <w:rPr>
          <w:rFonts w:ascii="Arial" w:hAnsi="Arial" w:cs="Arial"/>
          <w:sz w:val="28"/>
          <w:szCs w:val="28"/>
          <w:lang w:val="uk-UA"/>
        </w:rPr>
        <w:t>ної, емоційної, естетичної культури потребує тривалих вправ органів чуттів, насамперед зору й слуху. Чим тонші відчуття й сприй</w:t>
      </w:r>
      <w:r w:rsidR="005576AE" w:rsidRPr="005576AE">
        <w:rPr>
          <w:rFonts w:ascii="Arial" w:hAnsi="Arial" w:cs="Arial"/>
          <w:sz w:val="28"/>
          <w:szCs w:val="28"/>
          <w:lang w:val="uk-UA"/>
        </w:rPr>
        <w:softHyphen/>
      </w:r>
      <w:r w:rsidRPr="003631D4">
        <w:rPr>
          <w:rFonts w:ascii="Arial" w:hAnsi="Arial" w:cs="Arial"/>
          <w:sz w:val="28"/>
          <w:szCs w:val="28"/>
          <w:lang w:val="uk-UA"/>
        </w:rPr>
        <w:t>мання, чим більше бачить і чує людина в навколишньому світі відтінків, тонів і напівтонів, тим глибше виражається особиста емоційна оцінка фактів, предметів, явищ, подій, тим ширший емоційний діапазон, який характе</w:t>
      </w:r>
      <w:r w:rsidR="00083FF0">
        <w:rPr>
          <w:rFonts w:ascii="Arial" w:hAnsi="Arial" w:cs="Arial"/>
          <w:sz w:val="28"/>
          <w:szCs w:val="28"/>
          <w:lang w:val="uk-UA"/>
        </w:rPr>
        <w:softHyphen/>
      </w:r>
      <w:r w:rsidRPr="003631D4">
        <w:rPr>
          <w:rFonts w:ascii="Arial" w:hAnsi="Arial" w:cs="Arial"/>
          <w:sz w:val="28"/>
          <w:szCs w:val="28"/>
          <w:lang w:val="uk-UA"/>
        </w:rPr>
        <w:t>ризує духовну культуру людини</w:t>
      </w:r>
      <w:r w:rsidR="002D384D" w:rsidRPr="003631D4">
        <w:rPr>
          <w:rFonts w:ascii="Arial" w:hAnsi="Arial" w:cs="Arial"/>
          <w:sz w:val="28"/>
          <w:szCs w:val="28"/>
          <w:lang w:val="uk-UA"/>
        </w:rPr>
        <w:t>"</w:t>
      </w:r>
      <w:r w:rsidRPr="003631D4">
        <w:rPr>
          <w:rFonts w:ascii="Arial" w:hAnsi="Arial" w:cs="Arial"/>
          <w:sz w:val="28"/>
          <w:szCs w:val="28"/>
          <w:lang w:val="uk-UA"/>
        </w:rPr>
        <w:t xml:space="preserve"> [6, с. 502]. </w:t>
      </w:r>
    </w:p>
    <w:p w:rsidR="00554F9C" w:rsidRPr="003631D4" w:rsidRDefault="00554F9C" w:rsidP="00A73414">
      <w:pPr>
        <w:pStyle w:val="ae"/>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t>Для дошкільного і молодшого шкільного віку провідною формою знайомства з художньо-естетичним ідеалом є дитяча література, мультиплікаційні фільми, кіно, ляльковий театр, музика, танці.</w:t>
      </w:r>
    </w:p>
    <w:p w:rsidR="00554F9C" w:rsidRPr="003631D4" w:rsidRDefault="00554F9C" w:rsidP="00A73414">
      <w:pPr>
        <w:pStyle w:val="ae"/>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t>Книжкові, мультиплікаційні чи герої кіно є носіями добра або зла, милосердя або жорстокості, справедливості або брехні. В міру свого розуміння маленька дитина стає на бік добра, симпатизує героям, що борються за справедливість проти зла. Художньо-естетичне виховання починається з багатого емоційного підтексту відносин між членами колективу; чуйності, сердечності, задушевності. У гармонійному поєд</w:t>
      </w:r>
      <w:r w:rsidR="00083FF0">
        <w:rPr>
          <w:rFonts w:ascii="Arial" w:hAnsi="Arial" w:cs="Arial"/>
          <w:sz w:val="28"/>
          <w:szCs w:val="28"/>
          <w:lang w:val="uk-UA"/>
        </w:rPr>
        <w:softHyphen/>
      </w:r>
      <w:r w:rsidRPr="003631D4">
        <w:rPr>
          <w:rFonts w:ascii="Arial" w:hAnsi="Arial" w:cs="Arial"/>
          <w:sz w:val="28"/>
          <w:szCs w:val="28"/>
          <w:lang w:val="uk-UA"/>
        </w:rPr>
        <w:t xml:space="preserve">нанні краси, що оточує людину, і краси самої людини провідна роль належить красі людських взаємовідносин. </w:t>
      </w:r>
    </w:p>
    <w:p w:rsidR="00554F9C" w:rsidRPr="003631D4" w:rsidRDefault="00554F9C" w:rsidP="005576AE">
      <w:pPr>
        <w:pStyle w:val="ae"/>
        <w:spacing w:before="0" w:beforeAutospacing="0" w:after="0" w:afterAutospacing="0" w:line="247" w:lineRule="auto"/>
        <w:ind w:firstLine="709"/>
        <w:jc w:val="both"/>
        <w:rPr>
          <w:rFonts w:ascii="Arial" w:hAnsi="Arial" w:cs="Arial"/>
          <w:sz w:val="28"/>
          <w:szCs w:val="28"/>
          <w:lang w:val="uk-UA"/>
        </w:rPr>
      </w:pPr>
      <w:r w:rsidRPr="003631D4">
        <w:rPr>
          <w:rFonts w:ascii="Arial" w:hAnsi="Arial" w:cs="Arial"/>
          <w:sz w:val="28"/>
          <w:szCs w:val="28"/>
          <w:lang w:val="uk-UA"/>
        </w:rPr>
        <w:t xml:space="preserve">Важливо, </w:t>
      </w:r>
      <w:r w:rsidR="00083FF0">
        <w:rPr>
          <w:rFonts w:ascii="Arial" w:hAnsi="Arial" w:cs="Arial"/>
          <w:sz w:val="28"/>
          <w:szCs w:val="28"/>
          <w:lang w:val="uk-UA"/>
        </w:rPr>
        <w:t>за</w:t>
      </w:r>
      <w:r w:rsidRPr="003631D4">
        <w:rPr>
          <w:rFonts w:ascii="Arial" w:hAnsi="Arial" w:cs="Arial"/>
          <w:sz w:val="28"/>
          <w:szCs w:val="28"/>
          <w:lang w:val="uk-UA"/>
        </w:rPr>
        <w:t>значає В. Сухомлинський, щоб перші ідеальні уяв</w:t>
      </w:r>
      <w:r w:rsidR="005576AE" w:rsidRPr="005576AE">
        <w:rPr>
          <w:rFonts w:ascii="Arial" w:hAnsi="Arial" w:cs="Arial"/>
          <w:sz w:val="28"/>
          <w:szCs w:val="28"/>
        </w:rPr>
        <w:softHyphen/>
      </w:r>
      <w:r w:rsidRPr="003631D4">
        <w:rPr>
          <w:rFonts w:ascii="Arial" w:hAnsi="Arial" w:cs="Arial"/>
          <w:sz w:val="28"/>
          <w:szCs w:val="28"/>
          <w:lang w:val="uk-UA"/>
        </w:rPr>
        <w:t>лен</w:t>
      </w:r>
      <w:r w:rsidR="00083FF0">
        <w:rPr>
          <w:rFonts w:ascii="Arial" w:hAnsi="Arial" w:cs="Arial"/>
          <w:sz w:val="28"/>
          <w:szCs w:val="28"/>
          <w:lang w:val="uk-UA"/>
        </w:rPr>
        <w:softHyphen/>
      </w:r>
      <w:r w:rsidRPr="003631D4">
        <w:rPr>
          <w:rFonts w:ascii="Arial" w:hAnsi="Arial" w:cs="Arial"/>
          <w:sz w:val="28"/>
          <w:szCs w:val="28"/>
          <w:lang w:val="uk-UA"/>
        </w:rPr>
        <w:t>ня дитини не залишались на рівні лише вербально-образного виражен</w:t>
      </w:r>
      <w:r w:rsidR="00083FF0">
        <w:rPr>
          <w:rFonts w:ascii="Arial" w:hAnsi="Arial" w:cs="Arial"/>
          <w:sz w:val="28"/>
          <w:szCs w:val="28"/>
          <w:lang w:val="uk-UA"/>
        </w:rPr>
        <w:softHyphen/>
      </w:r>
      <w:r w:rsidRPr="003631D4">
        <w:rPr>
          <w:rFonts w:ascii="Arial" w:hAnsi="Arial" w:cs="Arial"/>
          <w:sz w:val="28"/>
          <w:szCs w:val="28"/>
          <w:lang w:val="uk-UA"/>
        </w:rPr>
        <w:t>ня. Потрібно постійно, всіма засобами спонукати дітей до того, щоб вони в своїй поведінці та діяльності привчались наслідувати улюб</w:t>
      </w:r>
      <w:r w:rsidR="005576AE" w:rsidRPr="005576AE">
        <w:rPr>
          <w:rFonts w:ascii="Arial" w:hAnsi="Arial" w:cs="Arial"/>
          <w:sz w:val="28"/>
          <w:szCs w:val="28"/>
          <w:lang w:val="uk-UA"/>
        </w:rPr>
        <w:softHyphen/>
      </w:r>
      <w:r w:rsidRPr="003631D4">
        <w:rPr>
          <w:rFonts w:ascii="Arial" w:hAnsi="Arial" w:cs="Arial"/>
          <w:sz w:val="28"/>
          <w:szCs w:val="28"/>
          <w:lang w:val="uk-UA"/>
        </w:rPr>
        <w:t>лених героїв, реально проявляли доброту, справедливість, здатність зобра</w:t>
      </w:r>
      <w:r w:rsidR="00083FF0">
        <w:rPr>
          <w:rFonts w:ascii="Arial" w:hAnsi="Arial" w:cs="Arial"/>
          <w:sz w:val="28"/>
          <w:szCs w:val="28"/>
          <w:lang w:val="uk-UA"/>
        </w:rPr>
        <w:softHyphen/>
      </w:r>
      <w:r w:rsidRPr="003631D4">
        <w:rPr>
          <w:rFonts w:ascii="Arial" w:hAnsi="Arial" w:cs="Arial"/>
          <w:sz w:val="28"/>
          <w:szCs w:val="28"/>
          <w:lang w:val="uk-UA"/>
        </w:rPr>
        <w:t xml:space="preserve">жати, виражати ідеал </w:t>
      </w:r>
      <w:r w:rsidR="00083FF0">
        <w:rPr>
          <w:rFonts w:ascii="Arial" w:hAnsi="Arial" w:cs="Arial"/>
          <w:sz w:val="28"/>
          <w:szCs w:val="28"/>
          <w:lang w:val="uk-UA"/>
        </w:rPr>
        <w:t>у</w:t>
      </w:r>
      <w:r w:rsidRPr="003631D4">
        <w:rPr>
          <w:rFonts w:ascii="Arial" w:hAnsi="Arial" w:cs="Arial"/>
          <w:sz w:val="28"/>
          <w:szCs w:val="28"/>
          <w:lang w:val="uk-UA"/>
        </w:rPr>
        <w:t xml:space="preserve"> своїй творчості: віршах, співах, малюнках. </w:t>
      </w:r>
      <w:r w:rsidR="002D384D" w:rsidRPr="003631D4">
        <w:rPr>
          <w:rFonts w:ascii="Arial" w:hAnsi="Arial" w:cs="Arial"/>
          <w:sz w:val="28"/>
          <w:szCs w:val="28"/>
          <w:lang w:val="uk-UA"/>
        </w:rPr>
        <w:t>"</w:t>
      </w:r>
      <w:r w:rsidRPr="003631D4">
        <w:rPr>
          <w:rFonts w:ascii="Arial" w:hAnsi="Arial" w:cs="Arial"/>
          <w:sz w:val="28"/>
          <w:szCs w:val="28"/>
          <w:lang w:val="uk-UA"/>
        </w:rPr>
        <w:t xml:space="preserve">Мистецтво – це час і простір, в якому живе краса людського духу. Як гімнастика випрямляє тіло, так мистецтво випрямляє душу. Пізнаючи </w:t>
      </w:r>
      <w:r w:rsidRPr="003631D4">
        <w:rPr>
          <w:rFonts w:ascii="Arial" w:hAnsi="Arial" w:cs="Arial"/>
          <w:sz w:val="28"/>
          <w:szCs w:val="28"/>
          <w:lang w:val="uk-UA"/>
        </w:rPr>
        <w:lastRenderedPageBreak/>
        <w:t>цінності мистецтва, людина пізнає людське в людині, підносить себе до прекрасного, переживає насолоду</w:t>
      </w:r>
      <w:r w:rsidR="002D384D" w:rsidRPr="003631D4">
        <w:rPr>
          <w:rFonts w:ascii="Arial" w:hAnsi="Arial" w:cs="Arial"/>
          <w:sz w:val="28"/>
          <w:szCs w:val="28"/>
          <w:lang w:val="uk-UA"/>
        </w:rPr>
        <w:t>"</w:t>
      </w:r>
      <w:r w:rsidRPr="003631D4">
        <w:rPr>
          <w:rFonts w:ascii="Arial" w:hAnsi="Arial" w:cs="Arial"/>
          <w:sz w:val="28"/>
          <w:szCs w:val="28"/>
          <w:lang w:val="uk-UA"/>
        </w:rPr>
        <w:t xml:space="preserve"> [6, с. 544].</w:t>
      </w:r>
    </w:p>
    <w:p w:rsidR="00554F9C" w:rsidRPr="003631D4" w:rsidRDefault="00554F9C" w:rsidP="005576AE">
      <w:pPr>
        <w:pStyle w:val="ae"/>
        <w:spacing w:before="0" w:beforeAutospacing="0" w:after="0" w:afterAutospacing="0" w:line="247" w:lineRule="auto"/>
        <w:ind w:firstLine="709"/>
        <w:jc w:val="both"/>
        <w:rPr>
          <w:rFonts w:ascii="Arial" w:hAnsi="Arial" w:cs="Arial"/>
          <w:sz w:val="28"/>
          <w:szCs w:val="28"/>
          <w:lang w:val="uk-UA"/>
        </w:rPr>
      </w:pPr>
      <w:r w:rsidRPr="003631D4">
        <w:rPr>
          <w:rFonts w:ascii="Arial" w:hAnsi="Arial" w:cs="Arial"/>
          <w:sz w:val="28"/>
          <w:szCs w:val="28"/>
          <w:lang w:val="uk-UA"/>
        </w:rPr>
        <w:t>З молодшого шкільного віку відбуваються зміни і в мотиваційній сфері. Мотиви ставлення дітей до мистецтва, краси дійсності усвідом</w:t>
      </w:r>
      <w:r w:rsidR="005576AE" w:rsidRPr="005576AE">
        <w:rPr>
          <w:rFonts w:ascii="Arial" w:hAnsi="Arial" w:cs="Arial"/>
          <w:sz w:val="28"/>
          <w:szCs w:val="28"/>
          <w:lang w:val="uk-UA"/>
        </w:rPr>
        <w:softHyphen/>
      </w:r>
      <w:r w:rsidRPr="003631D4">
        <w:rPr>
          <w:rFonts w:ascii="Arial" w:hAnsi="Arial" w:cs="Arial"/>
          <w:sz w:val="28"/>
          <w:szCs w:val="28"/>
          <w:lang w:val="uk-UA"/>
        </w:rPr>
        <w:t>люються та диференціюються. На думку дослідниці О. Рудницької, один з мотивів проявлення потреби є привабливість і знач</w:t>
      </w:r>
      <w:r w:rsidR="00083FF0">
        <w:rPr>
          <w:rFonts w:ascii="Arial" w:hAnsi="Arial" w:cs="Arial"/>
          <w:sz w:val="28"/>
          <w:szCs w:val="28"/>
          <w:lang w:val="uk-UA"/>
        </w:rPr>
        <w:t>ущ</w:t>
      </w:r>
      <w:r w:rsidRPr="003631D4">
        <w:rPr>
          <w:rFonts w:ascii="Arial" w:hAnsi="Arial" w:cs="Arial"/>
          <w:sz w:val="28"/>
          <w:szCs w:val="28"/>
          <w:lang w:val="uk-UA"/>
        </w:rPr>
        <w:t>ість об</w:t>
      </w:r>
      <w:r w:rsidR="00E6330A">
        <w:rPr>
          <w:rFonts w:ascii="Arial" w:hAnsi="Arial" w:cs="Arial"/>
          <w:sz w:val="28"/>
          <w:szCs w:val="28"/>
          <w:lang w:val="uk-UA"/>
        </w:rPr>
        <w:t>’</w:t>
      </w:r>
      <w:r w:rsidRPr="003631D4">
        <w:rPr>
          <w:rFonts w:ascii="Arial" w:hAnsi="Arial" w:cs="Arial"/>
          <w:sz w:val="28"/>
          <w:szCs w:val="28"/>
          <w:lang w:val="uk-UA"/>
        </w:rPr>
        <w:t xml:space="preserve">єкта. Естетичні потреби людини проявляються перш за все через художні інтереси і потреби, потреби у спілкуванні з різними видами мистецтва, у художній творчості. </w:t>
      </w:r>
      <w:r w:rsidR="002D384D" w:rsidRPr="003631D4">
        <w:rPr>
          <w:rFonts w:ascii="Arial" w:hAnsi="Arial" w:cs="Arial"/>
          <w:sz w:val="28"/>
          <w:szCs w:val="28"/>
          <w:lang w:val="uk-UA"/>
        </w:rPr>
        <w:t>"</w:t>
      </w:r>
      <w:r w:rsidRPr="003631D4">
        <w:rPr>
          <w:rFonts w:ascii="Arial" w:hAnsi="Arial" w:cs="Arial"/>
          <w:sz w:val="28"/>
          <w:szCs w:val="28"/>
          <w:lang w:val="uk-UA"/>
        </w:rPr>
        <w:t>В емоціях, що є специфічною формою взаємодії людини з явищами довколишнього світу, завжди присутня оцінка (позитивна або негативна), що дає можливість контролювати та корегу</w:t>
      </w:r>
      <w:r w:rsidR="005576AE" w:rsidRPr="005576AE">
        <w:rPr>
          <w:rFonts w:ascii="Arial" w:hAnsi="Arial" w:cs="Arial"/>
          <w:sz w:val="28"/>
          <w:szCs w:val="28"/>
          <w:lang w:val="uk-UA"/>
        </w:rPr>
        <w:softHyphen/>
      </w:r>
      <w:r w:rsidRPr="003631D4">
        <w:rPr>
          <w:rFonts w:ascii="Arial" w:hAnsi="Arial" w:cs="Arial"/>
          <w:sz w:val="28"/>
          <w:szCs w:val="28"/>
          <w:lang w:val="uk-UA"/>
        </w:rPr>
        <w:t>вати діяльність. Переживання оцінювального ставлення до того чи іншого явища або ситуації є формою вираження певної потреби. У свою чергу, усвідомлення причини, що сигналізує про потребу і тим самим спонукає суб</w:t>
      </w:r>
      <w:r w:rsidR="00E6330A">
        <w:rPr>
          <w:rFonts w:ascii="Arial" w:hAnsi="Arial" w:cs="Arial"/>
          <w:sz w:val="28"/>
          <w:szCs w:val="28"/>
          <w:lang w:val="uk-UA"/>
        </w:rPr>
        <w:t>’</w:t>
      </w:r>
      <w:r w:rsidRPr="003631D4">
        <w:rPr>
          <w:rFonts w:ascii="Arial" w:hAnsi="Arial" w:cs="Arial"/>
          <w:sz w:val="28"/>
          <w:szCs w:val="28"/>
          <w:lang w:val="uk-UA"/>
        </w:rPr>
        <w:t>єкта до діяльності, становить мотив цієї діяльності. Звідси стає зрозумілою складна взаємозалежність емоційної насиченості навчального процесу та формування мотивів, які є тим особистісним інструментом, що спрямовує освітню активність учня, його бажання долати всілякі перешкоди, наполегливо просуватися до мети</w:t>
      </w:r>
      <w:r w:rsidR="002D384D" w:rsidRPr="003631D4">
        <w:rPr>
          <w:rFonts w:ascii="Arial" w:hAnsi="Arial" w:cs="Arial"/>
          <w:sz w:val="28"/>
          <w:szCs w:val="28"/>
          <w:lang w:val="uk-UA"/>
        </w:rPr>
        <w:t>"</w:t>
      </w:r>
      <w:r w:rsidRPr="003631D4">
        <w:rPr>
          <w:rFonts w:ascii="Arial" w:hAnsi="Arial" w:cs="Arial"/>
          <w:sz w:val="28"/>
          <w:szCs w:val="28"/>
          <w:lang w:val="uk-UA"/>
        </w:rPr>
        <w:t xml:space="preserve"> [4, с. 95].</w:t>
      </w:r>
    </w:p>
    <w:p w:rsidR="00554F9C" w:rsidRPr="003631D4" w:rsidRDefault="00554F9C" w:rsidP="005576AE">
      <w:pPr>
        <w:pStyle w:val="ae"/>
        <w:spacing w:before="0" w:beforeAutospacing="0" w:after="0" w:afterAutospacing="0" w:line="247" w:lineRule="auto"/>
        <w:ind w:firstLine="709"/>
        <w:jc w:val="both"/>
        <w:rPr>
          <w:rFonts w:ascii="Arial" w:hAnsi="Arial" w:cs="Arial"/>
          <w:sz w:val="28"/>
          <w:szCs w:val="28"/>
          <w:lang w:val="uk-UA"/>
        </w:rPr>
      </w:pPr>
      <w:r w:rsidRPr="003631D4">
        <w:rPr>
          <w:rFonts w:ascii="Arial" w:hAnsi="Arial" w:cs="Arial"/>
          <w:sz w:val="28"/>
          <w:szCs w:val="28"/>
          <w:lang w:val="uk-UA"/>
        </w:rPr>
        <w:t xml:space="preserve">Почуття краси природи, людей, </w:t>
      </w:r>
      <w:r w:rsidR="00083FF0">
        <w:rPr>
          <w:rFonts w:ascii="Arial" w:hAnsi="Arial" w:cs="Arial"/>
          <w:sz w:val="28"/>
          <w:szCs w:val="28"/>
          <w:lang w:val="uk-UA"/>
        </w:rPr>
        <w:t xml:space="preserve">що оточують, </w:t>
      </w:r>
      <w:r w:rsidRPr="003631D4">
        <w:rPr>
          <w:rFonts w:ascii="Arial" w:hAnsi="Arial" w:cs="Arial"/>
          <w:sz w:val="28"/>
          <w:szCs w:val="28"/>
          <w:lang w:val="uk-UA"/>
        </w:rPr>
        <w:t>речей створює в дитині особливі емоційно-психічні стани, збуджує безпосередню ціка</w:t>
      </w:r>
      <w:r w:rsidR="00083FF0">
        <w:rPr>
          <w:rFonts w:ascii="Arial" w:hAnsi="Arial" w:cs="Arial"/>
          <w:sz w:val="28"/>
          <w:szCs w:val="28"/>
          <w:lang w:val="uk-UA"/>
        </w:rPr>
        <w:softHyphen/>
      </w:r>
      <w:r w:rsidRPr="003631D4">
        <w:rPr>
          <w:rFonts w:ascii="Arial" w:hAnsi="Arial" w:cs="Arial"/>
          <w:sz w:val="28"/>
          <w:szCs w:val="28"/>
          <w:lang w:val="uk-UA"/>
        </w:rPr>
        <w:t>вість до життя, загострює допитливість, мислення, пам</w:t>
      </w:r>
      <w:r w:rsidR="00E6330A">
        <w:rPr>
          <w:rFonts w:ascii="Arial" w:hAnsi="Arial" w:cs="Arial"/>
          <w:sz w:val="28"/>
          <w:szCs w:val="28"/>
          <w:lang w:val="uk-UA"/>
        </w:rPr>
        <w:t>’</w:t>
      </w:r>
      <w:r w:rsidRPr="003631D4">
        <w:rPr>
          <w:rFonts w:ascii="Arial" w:hAnsi="Arial" w:cs="Arial"/>
          <w:sz w:val="28"/>
          <w:szCs w:val="28"/>
          <w:lang w:val="uk-UA"/>
        </w:rPr>
        <w:t xml:space="preserve">ять. </w:t>
      </w:r>
      <w:r w:rsidR="00083FF0">
        <w:rPr>
          <w:rFonts w:ascii="Arial" w:hAnsi="Arial" w:cs="Arial"/>
          <w:sz w:val="28"/>
          <w:szCs w:val="28"/>
          <w:lang w:val="uk-UA"/>
        </w:rPr>
        <w:t>У</w:t>
      </w:r>
      <w:r w:rsidRPr="003631D4">
        <w:rPr>
          <w:rFonts w:ascii="Arial" w:hAnsi="Arial" w:cs="Arial"/>
          <w:sz w:val="28"/>
          <w:szCs w:val="28"/>
          <w:lang w:val="uk-UA"/>
        </w:rPr>
        <w:t xml:space="preserve"> ран</w:t>
      </w:r>
      <w:r w:rsidR="00083FF0">
        <w:rPr>
          <w:rFonts w:ascii="Arial" w:hAnsi="Arial" w:cs="Arial"/>
          <w:sz w:val="28"/>
          <w:szCs w:val="28"/>
          <w:lang w:val="uk-UA"/>
        </w:rPr>
        <w:softHyphen/>
      </w:r>
      <w:r w:rsidRPr="003631D4">
        <w:rPr>
          <w:rFonts w:ascii="Arial" w:hAnsi="Arial" w:cs="Arial"/>
          <w:sz w:val="28"/>
          <w:szCs w:val="28"/>
          <w:lang w:val="uk-UA"/>
        </w:rPr>
        <w:t>ньому дитин</w:t>
      </w:r>
      <w:r w:rsidR="005576AE" w:rsidRPr="005576AE">
        <w:rPr>
          <w:rFonts w:ascii="Arial" w:hAnsi="Arial" w:cs="Arial"/>
          <w:sz w:val="28"/>
          <w:szCs w:val="28"/>
          <w:lang w:val="uk-UA"/>
        </w:rPr>
        <w:softHyphen/>
      </w:r>
      <w:r w:rsidRPr="003631D4">
        <w:rPr>
          <w:rFonts w:ascii="Arial" w:hAnsi="Arial" w:cs="Arial"/>
          <w:sz w:val="28"/>
          <w:szCs w:val="28"/>
          <w:lang w:val="uk-UA"/>
        </w:rPr>
        <w:t>стві малюки живуть безпосереднім, глибоко емоційним життям. Сильні емоційні переживання надовго зберігаються в пам</w:t>
      </w:r>
      <w:r w:rsidR="00E6330A">
        <w:rPr>
          <w:rFonts w:ascii="Arial" w:hAnsi="Arial" w:cs="Arial"/>
          <w:sz w:val="28"/>
          <w:szCs w:val="28"/>
          <w:lang w:val="uk-UA"/>
        </w:rPr>
        <w:t>’</w:t>
      </w:r>
      <w:r w:rsidRPr="003631D4">
        <w:rPr>
          <w:rFonts w:ascii="Arial" w:hAnsi="Arial" w:cs="Arial"/>
          <w:sz w:val="28"/>
          <w:szCs w:val="28"/>
          <w:lang w:val="uk-UA"/>
        </w:rPr>
        <w:t>яті, часто перетворю</w:t>
      </w:r>
      <w:r w:rsidR="005576AE" w:rsidRPr="005576AE">
        <w:rPr>
          <w:rFonts w:ascii="Arial" w:hAnsi="Arial" w:cs="Arial"/>
          <w:sz w:val="28"/>
          <w:szCs w:val="28"/>
          <w:lang w:val="uk-UA"/>
        </w:rPr>
        <w:softHyphen/>
      </w:r>
      <w:r w:rsidRPr="003631D4">
        <w:rPr>
          <w:rFonts w:ascii="Arial" w:hAnsi="Arial" w:cs="Arial"/>
          <w:sz w:val="28"/>
          <w:szCs w:val="28"/>
          <w:lang w:val="uk-UA"/>
        </w:rPr>
        <w:t xml:space="preserve">ються в мотиви та стимули поведінки, полегшують процес вироблення переконань, навичок та звичок поведінки. </w:t>
      </w:r>
      <w:r w:rsidR="002D384D" w:rsidRPr="003631D4">
        <w:rPr>
          <w:rFonts w:ascii="Arial" w:hAnsi="Arial" w:cs="Arial"/>
          <w:sz w:val="28"/>
          <w:szCs w:val="28"/>
          <w:lang w:val="uk-UA"/>
        </w:rPr>
        <w:t>"</w:t>
      </w:r>
      <w:r w:rsidRPr="003631D4">
        <w:rPr>
          <w:rFonts w:ascii="Arial" w:hAnsi="Arial" w:cs="Arial"/>
          <w:sz w:val="28"/>
          <w:szCs w:val="28"/>
          <w:lang w:val="uk-UA"/>
        </w:rPr>
        <w:t>Краса відточує людяність. Якщо людина з дитинства виховується на красі, насамперед на хороших книжках, якщо в неї розвивається здатність до переживань, почуття замилування, захоплення перед красою, то навряд чи можливо, щоб вона стала бездушною, паскудною, розпусною. Краса, насамперед духовні цінності, виховує витонченість натури, а чим тонша натура, – наголошує В. Сухомлинський, – тим гостріше людина сприймає світ і тим більше вона може дати світові…</w:t>
      </w:r>
      <w:r w:rsidR="002D384D" w:rsidRPr="003631D4">
        <w:rPr>
          <w:rFonts w:ascii="Arial" w:hAnsi="Arial" w:cs="Arial"/>
          <w:sz w:val="28"/>
          <w:szCs w:val="28"/>
          <w:lang w:val="uk-UA"/>
        </w:rPr>
        <w:t>"</w:t>
      </w:r>
      <w:r w:rsidRPr="003631D4">
        <w:rPr>
          <w:rFonts w:ascii="Arial" w:hAnsi="Arial" w:cs="Arial"/>
          <w:sz w:val="28"/>
          <w:szCs w:val="28"/>
          <w:lang w:val="uk-UA"/>
        </w:rPr>
        <w:t xml:space="preserve"> [6, с. 613].</w:t>
      </w:r>
    </w:p>
    <w:p w:rsidR="00554F9C" w:rsidRPr="003631D4" w:rsidRDefault="00554F9C" w:rsidP="005576AE">
      <w:pPr>
        <w:pStyle w:val="ae"/>
        <w:spacing w:before="0" w:beforeAutospacing="0" w:after="0" w:afterAutospacing="0" w:line="247" w:lineRule="auto"/>
        <w:ind w:firstLine="709"/>
        <w:jc w:val="both"/>
        <w:rPr>
          <w:rFonts w:ascii="Arial" w:hAnsi="Arial" w:cs="Arial"/>
          <w:sz w:val="28"/>
          <w:szCs w:val="28"/>
        </w:rPr>
      </w:pPr>
      <w:r w:rsidRPr="003631D4">
        <w:rPr>
          <w:rFonts w:ascii="Arial" w:hAnsi="Arial" w:cs="Arial"/>
          <w:sz w:val="28"/>
          <w:szCs w:val="28"/>
          <w:lang w:val="uk-UA"/>
        </w:rPr>
        <w:t>Естетичні явища дійсності та мистецтва, які людина глибоко сприй</w:t>
      </w:r>
      <w:r w:rsidR="005576AE" w:rsidRPr="005576AE">
        <w:rPr>
          <w:rFonts w:ascii="Arial" w:hAnsi="Arial" w:cs="Arial"/>
          <w:sz w:val="28"/>
          <w:szCs w:val="28"/>
          <w:lang w:val="uk-UA"/>
        </w:rPr>
        <w:softHyphen/>
      </w:r>
      <w:r w:rsidRPr="003631D4">
        <w:rPr>
          <w:rFonts w:ascii="Arial" w:hAnsi="Arial" w:cs="Arial"/>
          <w:sz w:val="28"/>
          <w:szCs w:val="28"/>
          <w:lang w:val="uk-UA"/>
        </w:rPr>
        <w:t>няла, здатні викликати багатий емоційний відгук. Емоційний відгук, на думку Д. Лихачова, є основою естетичного почуття. Залежно від змісту естетичні явища можуть викликати у людини почуття духовної насолоди або відрази, страх або сміх тощо. Якщо людина переживає такі емоції багаторазово, то у неї формується художньо-естетична потреба. Емоційно-естетична оцінка ідей, принципів як найважливіший елемент ідейного виховання залежить від того, наскільки глибоко здатна людина переживати в зв</w:t>
      </w:r>
      <w:r w:rsidR="00E6330A">
        <w:rPr>
          <w:rFonts w:ascii="Arial" w:hAnsi="Arial" w:cs="Arial"/>
          <w:sz w:val="28"/>
          <w:szCs w:val="28"/>
          <w:lang w:val="uk-UA"/>
        </w:rPr>
        <w:t>’</w:t>
      </w:r>
      <w:r w:rsidRPr="003631D4">
        <w:rPr>
          <w:rFonts w:ascii="Arial" w:hAnsi="Arial" w:cs="Arial"/>
          <w:sz w:val="28"/>
          <w:szCs w:val="28"/>
          <w:lang w:val="uk-UA"/>
        </w:rPr>
        <w:t>язку з пізнанням навколишнього світу такі почуття, як радість, захоплення, подив, сум, тривогу, сором, гнів, обурення та ін. [1].</w:t>
      </w:r>
    </w:p>
    <w:p w:rsidR="00554F9C" w:rsidRPr="003631D4" w:rsidRDefault="00554F9C" w:rsidP="00A73414">
      <w:pPr>
        <w:pStyle w:val="ae"/>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lastRenderedPageBreak/>
        <w:t xml:space="preserve">Таким чином, молодший шкільний вік – це особливий вік для художньо-естетичного виховання, де головну роль </w:t>
      </w:r>
      <w:r w:rsidR="00083FF0">
        <w:rPr>
          <w:rFonts w:ascii="Arial" w:hAnsi="Arial" w:cs="Arial"/>
          <w:sz w:val="28"/>
          <w:szCs w:val="28"/>
          <w:lang w:val="uk-UA"/>
        </w:rPr>
        <w:t>у</w:t>
      </w:r>
      <w:r w:rsidRPr="003631D4">
        <w:rPr>
          <w:rFonts w:ascii="Arial" w:hAnsi="Arial" w:cs="Arial"/>
          <w:sz w:val="28"/>
          <w:szCs w:val="28"/>
          <w:lang w:val="uk-UA"/>
        </w:rPr>
        <w:t xml:space="preserve"> житті школяра відіграє вчитель. Користуючись цим, вмілі педагоги здатні не лише закласти міцний фундамент естетично розвинутої особистості, але і за допомогою естетичного виховання закласти справжній світогляд лю</w:t>
      </w:r>
      <w:r w:rsidR="005576AE" w:rsidRPr="005576AE">
        <w:rPr>
          <w:rFonts w:ascii="Arial" w:hAnsi="Arial" w:cs="Arial"/>
          <w:sz w:val="28"/>
          <w:szCs w:val="28"/>
          <w:lang w:val="uk-UA"/>
        </w:rPr>
        <w:softHyphen/>
      </w:r>
      <w:r w:rsidRPr="003631D4">
        <w:rPr>
          <w:rFonts w:ascii="Arial" w:hAnsi="Arial" w:cs="Arial"/>
          <w:sz w:val="28"/>
          <w:szCs w:val="28"/>
          <w:lang w:val="uk-UA"/>
        </w:rPr>
        <w:t>дини, адже саме в цьому віці формується ставлення дитини до світу і відбувається розвиток сутнісних естетичних якостей майбутньої особистості.</w:t>
      </w:r>
    </w:p>
    <w:p w:rsidR="00554F9C" w:rsidRPr="003631D4" w:rsidRDefault="00554F9C" w:rsidP="00A73414">
      <w:pPr>
        <w:pStyle w:val="ae"/>
        <w:spacing w:before="0" w:beforeAutospacing="0" w:after="0" w:afterAutospacing="0" w:line="259" w:lineRule="auto"/>
        <w:ind w:firstLine="720"/>
        <w:jc w:val="center"/>
        <w:rPr>
          <w:rFonts w:ascii="Arial" w:hAnsi="Arial" w:cs="Arial"/>
          <w:b/>
          <w:bCs/>
          <w:sz w:val="28"/>
          <w:szCs w:val="28"/>
          <w:lang w:val="uk-UA"/>
        </w:rPr>
      </w:pPr>
    </w:p>
    <w:p w:rsidR="00554F9C" w:rsidRPr="003631D4" w:rsidRDefault="00554F9C" w:rsidP="00A73414">
      <w:pPr>
        <w:pStyle w:val="ae"/>
        <w:spacing w:before="0" w:beforeAutospacing="0" w:after="0" w:afterAutospacing="0" w:line="259" w:lineRule="auto"/>
        <w:jc w:val="center"/>
        <w:rPr>
          <w:rFonts w:ascii="Arial" w:hAnsi="Arial" w:cs="Arial"/>
          <w:b/>
          <w:bCs/>
          <w:sz w:val="28"/>
          <w:szCs w:val="28"/>
          <w:lang w:val="uk-UA"/>
        </w:rPr>
      </w:pPr>
      <w:r w:rsidRPr="003631D4">
        <w:rPr>
          <w:rFonts w:ascii="Arial" w:hAnsi="Arial" w:cs="Arial"/>
          <w:b/>
          <w:bCs/>
          <w:sz w:val="28"/>
          <w:szCs w:val="28"/>
          <w:lang w:val="uk-UA"/>
        </w:rPr>
        <w:t>Література</w:t>
      </w:r>
    </w:p>
    <w:p w:rsidR="00FC1816" w:rsidRPr="003631D4" w:rsidRDefault="00FC1816" w:rsidP="00A73414">
      <w:pPr>
        <w:pStyle w:val="ae"/>
        <w:numPr>
          <w:ilvl w:val="0"/>
          <w:numId w:val="72"/>
        </w:numPr>
        <w:tabs>
          <w:tab w:val="left" w:pos="993"/>
        </w:tabs>
        <w:spacing w:before="0" w:beforeAutospacing="0" w:after="0" w:afterAutospacing="0" w:line="259" w:lineRule="auto"/>
        <w:ind w:left="0" w:firstLine="709"/>
        <w:jc w:val="both"/>
        <w:rPr>
          <w:rFonts w:ascii="Arial" w:hAnsi="Arial" w:cs="Arial"/>
          <w:sz w:val="28"/>
          <w:szCs w:val="28"/>
          <w:lang w:val="uk-UA"/>
        </w:rPr>
      </w:pPr>
      <w:r w:rsidRPr="003631D4">
        <w:rPr>
          <w:rFonts w:ascii="Arial" w:hAnsi="Arial" w:cs="Arial"/>
          <w:sz w:val="28"/>
          <w:szCs w:val="28"/>
          <w:lang w:val="uk-UA"/>
        </w:rPr>
        <w:t>Джола Д. М. Теорія і методика естетичного вихо</w:t>
      </w:r>
      <w:r w:rsidR="005576AE" w:rsidRPr="005576AE">
        <w:rPr>
          <w:rFonts w:ascii="Arial" w:hAnsi="Arial" w:cs="Arial"/>
          <w:sz w:val="28"/>
          <w:szCs w:val="28"/>
        </w:rPr>
        <w:softHyphen/>
      </w:r>
      <w:r w:rsidRPr="003631D4">
        <w:rPr>
          <w:rFonts w:ascii="Arial" w:hAnsi="Arial" w:cs="Arial"/>
          <w:sz w:val="28"/>
          <w:szCs w:val="28"/>
          <w:lang w:val="uk-UA"/>
        </w:rPr>
        <w:t>ван</w:t>
      </w:r>
      <w:r w:rsidR="005576AE" w:rsidRPr="005576AE">
        <w:rPr>
          <w:rFonts w:ascii="Arial" w:hAnsi="Arial" w:cs="Arial"/>
          <w:sz w:val="28"/>
          <w:szCs w:val="28"/>
        </w:rPr>
        <w:softHyphen/>
      </w:r>
      <w:r w:rsidRPr="003631D4">
        <w:rPr>
          <w:rFonts w:ascii="Arial" w:hAnsi="Arial" w:cs="Arial"/>
          <w:sz w:val="28"/>
          <w:szCs w:val="28"/>
          <w:lang w:val="uk-UA"/>
        </w:rPr>
        <w:t>ня школярів</w:t>
      </w:r>
      <w:r w:rsidR="00083FF0">
        <w:rPr>
          <w:rFonts w:ascii="Arial" w:hAnsi="Arial" w:cs="Arial"/>
          <w:sz w:val="28"/>
          <w:szCs w:val="28"/>
          <w:lang w:val="uk-UA"/>
        </w:rPr>
        <w:t xml:space="preserve"> </w:t>
      </w:r>
      <w:r w:rsidRPr="003631D4">
        <w:rPr>
          <w:rFonts w:ascii="Arial" w:hAnsi="Arial" w:cs="Arial"/>
          <w:sz w:val="28"/>
          <w:szCs w:val="28"/>
          <w:lang w:val="uk-UA"/>
        </w:rPr>
        <w:t xml:space="preserve">: </w:t>
      </w:r>
      <w:r w:rsidR="00083FF0">
        <w:rPr>
          <w:rFonts w:ascii="Arial" w:hAnsi="Arial" w:cs="Arial"/>
          <w:sz w:val="28"/>
          <w:szCs w:val="28"/>
          <w:lang w:val="uk-UA"/>
        </w:rPr>
        <w:t>н</w:t>
      </w:r>
      <w:r w:rsidRPr="003631D4">
        <w:rPr>
          <w:rFonts w:ascii="Arial" w:hAnsi="Arial" w:cs="Arial"/>
          <w:sz w:val="28"/>
          <w:szCs w:val="28"/>
          <w:lang w:val="uk-UA"/>
        </w:rPr>
        <w:t>авч.</w:t>
      </w:r>
      <w:r w:rsidR="005576AE" w:rsidRPr="005576AE">
        <w:rPr>
          <w:rFonts w:ascii="Arial" w:hAnsi="Arial" w:cs="Arial"/>
          <w:sz w:val="28"/>
          <w:szCs w:val="28"/>
        </w:rPr>
        <w:t>-</w:t>
      </w:r>
      <w:r w:rsidRPr="003631D4">
        <w:rPr>
          <w:rFonts w:ascii="Arial" w:hAnsi="Arial" w:cs="Arial"/>
          <w:sz w:val="28"/>
          <w:szCs w:val="28"/>
          <w:lang w:val="uk-UA"/>
        </w:rPr>
        <w:t xml:space="preserve">метод. </w:t>
      </w:r>
      <w:r w:rsidR="00083FF0">
        <w:rPr>
          <w:rFonts w:ascii="Arial" w:hAnsi="Arial" w:cs="Arial"/>
          <w:sz w:val="28"/>
          <w:szCs w:val="28"/>
          <w:lang w:val="uk-UA"/>
        </w:rPr>
        <w:t>п</w:t>
      </w:r>
      <w:r w:rsidRPr="003631D4">
        <w:rPr>
          <w:rFonts w:ascii="Arial" w:hAnsi="Arial" w:cs="Arial"/>
          <w:sz w:val="28"/>
          <w:szCs w:val="28"/>
          <w:lang w:val="uk-UA"/>
        </w:rPr>
        <w:t>осіб</w:t>
      </w:r>
      <w:r w:rsidR="00083FF0">
        <w:rPr>
          <w:rFonts w:ascii="Arial" w:hAnsi="Arial" w:cs="Arial"/>
          <w:sz w:val="28"/>
          <w:szCs w:val="28"/>
          <w:lang w:val="uk-UA"/>
        </w:rPr>
        <w:t>.</w:t>
      </w:r>
      <w:r w:rsidRPr="003631D4">
        <w:rPr>
          <w:rFonts w:ascii="Arial" w:hAnsi="Arial" w:cs="Arial"/>
          <w:sz w:val="28"/>
          <w:szCs w:val="28"/>
          <w:lang w:val="uk-UA"/>
        </w:rPr>
        <w:t xml:space="preserve"> / Д. М. Джола, А. Б. </w:t>
      </w:r>
      <w:r w:rsidR="00083FF0">
        <w:rPr>
          <w:rFonts w:ascii="Arial" w:hAnsi="Arial" w:cs="Arial"/>
          <w:sz w:val="28"/>
          <w:szCs w:val="28"/>
          <w:lang w:val="uk-UA"/>
        </w:rPr>
        <w:t>Щербо. – К. : ІЗМН, 1998. – 392 </w:t>
      </w:r>
      <w:r w:rsidRPr="003631D4">
        <w:rPr>
          <w:rFonts w:ascii="Arial" w:hAnsi="Arial" w:cs="Arial"/>
          <w:sz w:val="28"/>
          <w:szCs w:val="28"/>
          <w:lang w:val="uk-UA"/>
        </w:rPr>
        <w:t>с.</w:t>
      </w:r>
    </w:p>
    <w:p w:rsidR="00FC1816" w:rsidRPr="003631D4" w:rsidRDefault="005576AE" w:rsidP="00A73414">
      <w:pPr>
        <w:pStyle w:val="ae"/>
        <w:numPr>
          <w:ilvl w:val="0"/>
          <w:numId w:val="72"/>
        </w:numPr>
        <w:tabs>
          <w:tab w:val="left" w:pos="993"/>
        </w:tabs>
        <w:spacing w:before="0" w:beforeAutospacing="0" w:after="0" w:afterAutospacing="0" w:line="259" w:lineRule="auto"/>
        <w:ind w:left="0" w:firstLine="709"/>
        <w:jc w:val="both"/>
        <w:rPr>
          <w:rFonts w:ascii="Arial" w:hAnsi="Arial" w:cs="Arial"/>
          <w:sz w:val="28"/>
          <w:szCs w:val="28"/>
          <w:lang w:val="uk-UA"/>
        </w:rPr>
      </w:pPr>
      <w:r>
        <w:rPr>
          <w:rFonts w:ascii="Arial" w:hAnsi="Arial" w:cs="Arial"/>
          <w:sz w:val="28"/>
          <w:szCs w:val="28"/>
          <w:lang w:val="uk-UA"/>
        </w:rPr>
        <w:t>Миропольська Н.</w:t>
      </w:r>
      <w:r w:rsidR="00FC1816" w:rsidRPr="003631D4">
        <w:rPr>
          <w:rFonts w:ascii="Arial" w:hAnsi="Arial" w:cs="Arial"/>
          <w:sz w:val="28"/>
          <w:szCs w:val="28"/>
          <w:lang w:val="uk-UA"/>
        </w:rPr>
        <w:t xml:space="preserve"> Уроки художньо-естетичного циклу в школі: навчання і виховання</w:t>
      </w:r>
      <w:r w:rsidR="00083FF0">
        <w:rPr>
          <w:rFonts w:ascii="Arial" w:hAnsi="Arial" w:cs="Arial"/>
          <w:sz w:val="28"/>
          <w:szCs w:val="28"/>
          <w:lang w:val="uk-UA"/>
        </w:rPr>
        <w:t xml:space="preserve"> </w:t>
      </w:r>
      <w:r w:rsidR="00FC1816" w:rsidRPr="003631D4">
        <w:rPr>
          <w:rFonts w:ascii="Arial" w:hAnsi="Arial" w:cs="Arial"/>
          <w:sz w:val="28"/>
          <w:szCs w:val="28"/>
          <w:lang w:val="uk-UA"/>
        </w:rPr>
        <w:t xml:space="preserve">: </w:t>
      </w:r>
      <w:r w:rsidR="00083FF0">
        <w:rPr>
          <w:rFonts w:ascii="Arial" w:hAnsi="Arial" w:cs="Arial"/>
          <w:sz w:val="28"/>
          <w:szCs w:val="28"/>
          <w:lang w:val="uk-UA"/>
        </w:rPr>
        <w:t>н</w:t>
      </w:r>
      <w:r w:rsidR="00FC1816" w:rsidRPr="003631D4">
        <w:rPr>
          <w:rFonts w:ascii="Arial" w:hAnsi="Arial" w:cs="Arial"/>
          <w:sz w:val="28"/>
          <w:szCs w:val="28"/>
          <w:lang w:val="uk-UA"/>
        </w:rPr>
        <w:t>авч</w:t>
      </w:r>
      <w:r w:rsidR="00083FF0">
        <w:rPr>
          <w:rFonts w:ascii="Arial" w:hAnsi="Arial" w:cs="Arial"/>
          <w:sz w:val="28"/>
          <w:szCs w:val="28"/>
          <w:lang w:val="uk-UA"/>
        </w:rPr>
        <w:t>.</w:t>
      </w:r>
      <w:r w:rsidR="00FC1816" w:rsidRPr="003631D4">
        <w:rPr>
          <w:rFonts w:ascii="Arial" w:hAnsi="Arial" w:cs="Arial"/>
          <w:sz w:val="28"/>
          <w:szCs w:val="28"/>
          <w:lang w:val="uk-UA"/>
        </w:rPr>
        <w:t xml:space="preserve"> посіб</w:t>
      </w:r>
      <w:r w:rsidR="00083FF0">
        <w:rPr>
          <w:rFonts w:ascii="Arial" w:hAnsi="Arial" w:cs="Arial"/>
          <w:sz w:val="28"/>
          <w:szCs w:val="28"/>
          <w:lang w:val="uk-UA"/>
        </w:rPr>
        <w:t>.</w:t>
      </w:r>
      <w:r w:rsidR="00FC1816" w:rsidRPr="003631D4">
        <w:rPr>
          <w:rFonts w:ascii="Arial" w:hAnsi="Arial" w:cs="Arial"/>
          <w:sz w:val="28"/>
          <w:szCs w:val="28"/>
          <w:lang w:val="uk-UA"/>
        </w:rPr>
        <w:t xml:space="preserve"> / Н. Миропольська, С. Нич</w:t>
      </w:r>
      <w:r w:rsidRPr="005576AE">
        <w:rPr>
          <w:rFonts w:ascii="Arial" w:hAnsi="Arial" w:cs="Arial"/>
          <w:sz w:val="28"/>
          <w:szCs w:val="28"/>
        </w:rPr>
        <w:softHyphen/>
      </w:r>
      <w:r w:rsidR="00FC1816" w:rsidRPr="003631D4">
        <w:rPr>
          <w:rFonts w:ascii="Arial" w:hAnsi="Arial" w:cs="Arial"/>
          <w:sz w:val="28"/>
          <w:szCs w:val="28"/>
          <w:lang w:val="uk-UA"/>
        </w:rPr>
        <w:t>кало, В. Рагнозіна. – Тернопіль</w:t>
      </w:r>
      <w:r w:rsidRPr="005576AE">
        <w:rPr>
          <w:rFonts w:ascii="Arial" w:hAnsi="Arial" w:cs="Arial"/>
          <w:sz w:val="28"/>
          <w:szCs w:val="28"/>
        </w:rPr>
        <w:t xml:space="preserve"> </w:t>
      </w:r>
      <w:r w:rsidR="00FC1816" w:rsidRPr="003631D4">
        <w:rPr>
          <w:rFonts w:ascii="Arial" w:hAnsi="Arial" w:cs="Arial"/>
          <w:sz w:val="28"/>
          <w:szCs w:val="28"/>
          <w:lang w:val="uk-UA"/>
        </w:rPr>
        <w:t>: Богдан, 2006. – 240 с.</w:t>
      </w:r>
    </w:p>
    <w:p w:rsidR="00FC1816" w:rsidRPr="003631D4" w:rsidRDefault="00FC1816" w:rsidP="00A73414">
      <w:pPr>
        <w:pStyle w:val="ae"/>
        <w:numPr>
          <w:ilvl w:val="0"/>
          <w:numId w:val="72"/>
        </w:numPr>
        <w:tabs>
          <w:tab w:val="left" w:pos="993"/>
        </w:tabs>
        <w:spacing w:before="0" w:beforeAutospacing="0" w:after="0" w:afterAutospacing="0" w:line="259" w:lineRule="auto"/>
        <w:ind w:left="0" w:firstLine="709"/>
        <w:jc w:val="both"/>
        <w:rPr>
          <w:rFonts w:ascii="Arial" w:hAnsi="Arial" w:cs="Arial"/>
          <w:sz w:val="28"/>
          <w:szCs w:val="28"/>
          <w:lang w:val="uk-UA"/>
        </w:rPr>
      </w:pPr>
      <w:r w:rsidRPr="003631D4">
        <w:rPr>
          <w:rFonts w:ascii="Arial" w:hAnsi="Arial" w:cs="Arial"/>
          <w:sz w:val="28"/>
          <w:szCs w:val="28"/>
          <w:lang w:val="uk-UA"/>
        </w:rPr>
        <w:t>Ростовський О. Я. Методика викладання музики в початковій школі / О. Я. Ростовський. – Тернопіль</w:t>
      </w:r>
      <w:r w:rsidR="005576AE" w:rsidRPr="005576AE">
        <w:rPr>
          <w:rFonts w:ascii="Arial" w:hAnsi="Arial" w:cs="Arial"/>
          <w:sz w:val="28"/>
          <w:szCs w:val="28"/>
        </w:rPr>
        <w:t xml:space="preserve"> </w:t>
      </w:r>
      <w:r w:rsidRPr="003631D4">
        <w:rPr>
          <w:rFonts w:ascii="Arial" w:hAnsi="Arial" w:cs="Arial"/>
          <w:sz w:val="28"/>
          <w:szCs w:val="28"/>
          <w:lang w:val="uk-UA"/>
        </w:rPr>
        <w:t>: Богдан, 2001. – 215 с.</w:t>
      </w:r>
    </w:p>
    <w:p w:rsidR="00FC1816" w:rsidRPr="003631D4" w:rsidRDefault="00FC1816" w:rsidP="00A73414">
      <w:pPr>
        <w:pStyle w:val="ae"/>
        <w:numPr>
          <w:ilvl w:val="0"/>
          <w:numId w:val="72"/>
        </w:numPr>
        <w:tabs>
          <w:tab w:val="left" w:pos="993"/>
        </w:tabs>
        <w:spacing w:before="0" w:beforeAutospacing="0" w:after="0" w:afterAutospacing="0" w:line="259" w:lineRule="auto"/>
        <w:ind w:left="0" w:firstLine="709"/>
        <w:jc w:val="both"/>
        <w:rPr>
          <w:rFonts w:ascii="Arial" w:hAnsi="Arial" w:cs="Arial"/>
          <w:sz w:val="28"/>
          <w:szCs w:val="28"/>
          <w:lang w:val="uk-UA"/>
        </w:rPr>
      </w:pPr>
      <w:r w:rsidRPr="00083FF0">
        <w:rPr>
          <w:rFonts w:ascii="Arial" w:hAnsi="Arial" w:cs="Arial"/>
          <w:spacing w:val="-2"/>
          <w:sz w:val="28"/>
          <w:szCs w:val="28"/>
          <w:lang w:val="uk-UA"/>
        </w:rPr>
        <w:t>Рудницька О. П. Педагогіка: загальна та мистецька</w:t>
      </w:r>
      <w:r w:rsidR="00083FF0" w:rsidRPr="00083FF0">
        <w:rPr>
          <w:rFonts w:ascii="Arial" w:hAnsi="Arial" w:cs="Arial"/>
          <w:spacing w:val="-2"/>
          <w:sz w:val="28"/>
          <w:szCs w:val="28"/>
          <w:lang w:val="uk-UA"/>
        </w:rPr>
        <w:t xml:space="preserve"> </w:t>
      </w:r>
      <w:r w:rsidRPr="00083FF0">
        <w:rPr>
          <w:rFonts w:ascii="Arial" w:hAnsi="Arial" w:cs="Arial"/>
          <w:spacing w:val="-2"/>
          <w:sz w:val="28"/>
          <w:szCs w:val="28"/>
          <w:lang w:val="uk-UA"/>
        </w:rPr>
        <w:t xml:space="preserve">: </w:t>
      </w:r>
      <w:r w:rsidR="00083FF0" w:rsidRPr="00083FF0">
        <w:rPr>
          <w:rFonts w:ascii="Arial" w:hAnsi="Arial" w:cs="Arial"/>
          <w:spacing w:val="-2"/>
          <w:sz w:val="28"/>
          <w:szCs w:val="28"/>
          <w:lang w:val="uk-UA"/>
        </w:rPr>
        <w:t>н</w:t>
      </w:r>
      <w:r w:rsidRPr="00083FF0">
        <w:rPr>
          <w:rFonts w:ascii="Arial" w:hAnsi="Arial" w:cs="Arial"/>
          <w:spacing w:val="-2"/>
          <w:sz w:val="28"/>
          <w:szCs w:val="28"/>
          <w:lang w:val="uk-UA"/>
        </w:rPr>
        <w:t>авч</w:t>
      </w:r>
      <w:r w:rsidR="00083FF0" w:rsidRPr="00083FF0">
        <w:rPr>
          <w:rFonts w:ascii="Arial" w:hAnsi="Arial" w:cs="Arial"/>
          <w:spacing w:val="-2"/>
          <w:sz w:val="28"/>
          <w:szCs w:val="28"/>
          <w:lang w:val="uk-UA"/>
        </w:rPr>
        <w:t>.</w:t>
      </w:r>
      <w:r w:rsidRPr="00083FF0">
        <w:rPr>
          <w:rFonts w:ascii="Arial" w:hAnsi="Arial" w:cs="Arial"/>
          <w:spacing w:val="-2"/>
          <w:sz w:val="28"/>
          <w:szCs w:val="28"/>
          <w:lang w:val="uk-UA"/>
        </w:rPr>
        <w:t xml:space="preserve"> посіб</w:t>
      </w:r>
      <w:r w:rsidR="00083FF0" w:rsidRPr="00083FF0">
        <w:rPr>
          <w:rFonts w:ascii="Arial" w:hAnsi="Arial" w:cs="Arial"/>
          <w:spacing w:val="-2"/>
          <w:sz w:val="28"/>
          <w:szCs w:val="28"/>
          <w:lang w:val="uk-UA"/>
        </w:rPr>
        <w:t>.</w:t>
      </w:r>
      <w:r w:rsidRPr="00083FF0">
        <w:rPr>
          <w:rFonts w:ascii="Arial" w:hAnsi="Arial" w:cs="Arial"/>
          <w:spacing w:val="-2"/>
          <w:sz w:val="28"/>
          <w:szCs w:val="28"/>
          <w:lang w:val="uk-UA"/>
        </w:rPr>
        <w:t xml:space="preserve"> /</w:t>
      </w:r>
      <w:r w:rsidRPr="003631D4">
        <w:rPr>
          <w:rFonts w:ascii="Arial" w:hAnsi="Arial" w:cs="Arial"/>
          <w:sz w:val="28"/>
          <w:szCs w:val="28"/>
          <w:lang w:val="uk-UA"/>
        </w:rPr>
        <w:t xml:space="preserve"> О. П. Рудницька. – Тернопіль</w:t>
      </w:r>
      <w:r w:rsidR="005576AE" w:rsidRPr="005576AE">
        <w:rPr>
          <w:rFonts w:ascii="Arial" w:hAnsi="Arial" w:cs="Arial"/>
          <w:sz w:val="28"/>
          <w:szCs w:val="28"/>
        </w:rPr>
        <w:t xml:space="preserve"> </w:t>
      </w:r>
      <w:r w:rsidRPr="003631D4">
        <w:rPr>
          <w:rFonts w:ascii="Arial" w:hAnsi="Arial" w:cs="Arial"/>
          <w:sz w:val="28"/>
          <w:szCs w:val="28"/>
          <w:lang w:val="uk-UA"/>
        </w:rPr>
        <w:t>: Богдан, 2005.– 360 с.</w:t>
      </w:r>
    </w:p>
    <w:p w:rsidR="00FC1816" w:rsidRPr="003631D4" w:rsidRDefault="00FC1816" w:rsidP="00A73414">
      <w:pPr>
        <w:pStyle w:val="ae"/>
        <w:numPr>
          <w:ilvl w:val="0"/>
          <w:numId w:val="72"/>
        </w:numPr>
        <w:tabs>
          <w:tab w:val="left" w:pos="993"/>
        </w:tabs>
        <w:spacing w:before="0" w:beforeAutospacing="0" w:after="0" w:afterAutospacing="0" w:line="259" w:lineRule="auto"/>
        <w:ind w:left="0" w:firstLine="709"/>
        <w:jc w:val="both"/>
        <w:rPr>
          <w:rFonts w:ascii="Arial" w:hAnsi="Arial" w:cs="Arial"/>
          <w:sz w:val="28"/>
          <w:szCs w:val="28"/>
          <w:lang w:val="uk-UA"/>
        </w:rPr>
      </w:pPr>
      <w:r w:rsidRPr="003631D4">
        <w:rPr>
          <w:rFonts w:ascii="Arial" w:hAnsi="Arial" w:cs="Arial"/>
          <w:sz w:val="28"/>
          <w:szCs w:val="28"/>
          <w:lang w:val="uk-UA"/>
        </w:rPr>
        <w:t>Скрипченко О. В. Вікова та педагогічна психологія / О. В. Скрип</w:t>
      </w:r>
      <w:r w:rsidR="005576AE" w:rsidRPr="005576AE">
        <w:rPr>
          <w:rFonts w:ascii="Arial" w:hAnsi="Arial" w:cs="Arial"/>
          <w:sz w:val="28"/>
          <w:szCs w:val="28"/>
        </w:rPr>
        <w:softHyphen/>
      </w:r>
      <w:r w:rsidRPr="003631D4">
        <w:rPr>
          <w:rFonts w:ascii="Arial" w:hAnsi="Arial" w:cs="Arial"/>
          <w:sz w:val="28"/>
          <w:szCs w:val="28"/>
          <w:lang w:val="uk-UA"/>
        </w:rPr>
        <w:t>ченко, Л. В. Долинська, З. В. Огороднійчук. – К.</w:t>
      </w:r>
      <w:r w:rsidR="005576AE" w:rsidRPr="005576AE">
        <w:rPr>
          <w:rFonts w:ascii="Arial" w:hAnsi="Arial" w:cs="Arial"/>
          <w:sz w:val="28"/>
          <w:szCs w:val="28"/>
        </w:rPr>
        <w:t xml:space="preserve"> </w:t>
      </w:r>
      <w:r w:rsidRPr="003631D4">
        <w:rPr>
          <w:rFonts w:ascii="Arial" w:hAnsi="Arial" w:cs="Arial"/>
          <w:sz w:val="28"/>
          <w:szCs w:val="28"/>
          <w:lang w:val="uk-UA"/>
        </w:rPr>
        <w:t>: Просвіта, 2001.</w:t>
      </w:r>
      <w:r w:rsidR="00083FF0">
        <w:rPr>
          <w:rFonts w:ascii="Arial" w:hAnsi="Arial" w:cs="Arial"/>
          <w:sz w:val="28"/>
          <w:szCs w:val="28"/>
          <w:lang w:val="uk-UA"/>
        </w:rPr>
        <w:t xml:space="preserve"> </w:t>
      </w:r>
      <w:r w:rsidRPr="003631D4">
        <w:rPr>
          <w:rFonts w:ascii="Arial" w:hAnsi="Arial" w:cs="Arial"/>
          <w:sz w:val="28"/>
          <w:szCs w:val="28"/>
          <w:lang w:val="uk-UA"/>
        </w:rPr>
        <w:t>– 416 с.</w:t>
      </w:r>
    </w:p>
    <w:p w:rsidR="00083FF0" w:rsidRDefault="00FC1816" w:rsidP="00A73414">
      <w:pPr>
        <w:pStyle w:val="ae"/>
        <w:numPr>
          <w:ilvl w:val="0"/>
          <w:numId w:val="72"/>
        </w:numPr>
        <w:tabs>
          <w:tab w:val="left" w:pos="993"/>
        </w:tabs>
        <w:spacing w:before="0" w:beforeAutospacing="0" w:after="0" w:afterAutospacing="0" w:line="259" w:lineRule="auto"/>
        <w:ind w:left="0" w:firstLine="709"/>
        <w:jc w:val="both"/>
        <w:rPr>
          <w:rFonts w:ascii="Arial" w:hAnsi="Arial" w:cs="Arial"/>
          <w:sz w:val="28"/>
          <w:szCs w:val="28"/>
          <w:lang w:val="uk-UA"/>
        </w:rPr>
      </w:pPr>
      <w:r w:rsidRPr="003631D4">
        <w:rPr>
          <w:rFonts w:ascii="Arial" w:hAnsi="Arial" w:cs="Arial"/>
          <w:sz w:val="28"/>
          <w:szCs w:val="28"/>
          <w:lang w:val="uk-UA"/>
        </w:rPr>
        <w:t>Сухомлинський В. О. Вибрані твори</w:t>
      </w:r>
      <w:r w:rsidR="00083FF0">
        <w:rPr>
          <w:rFonts w:ascii="Arial" w:hAnsi="Arial" w:cs="Arial"/>
          <w:sz w:val="28"/>
          <w:szCs w:val="28"/>
          <w:lang w:val="uk-UA"/>
        </w:rPr>
        <w:t xml:space="preserve"> :</w:t>
      </w:r>
      <w:r w:rsidRPr="003631D4">
        <w:rPr>
          <w:rFonts w:ascii="Arial" w:hAnsi="Arial" w:cs="Arial"/>
          <w:sz w:val="28"/>
          <w:szCs w:val="28"/>
          <w:lang w:val="uk-UA"/>
        </w:rPr>
        <w:t xml:space="preserve"> в </w:t>
      </w:r>
      <w:r w:rsidR="00083FF0">
        <w:rPr>
          <w:rFonts w:ascii="Arial" w:hAnsi="Arial" w:cs="Arial"/>
          <w:sz w:val="28"/>
          <w:szCs w:val="28"/>
          <w:lang w:val="uk-UA"/>
        </w:rPr>
        <w:t>5</w:t>
      </w:r>
      <w:r w:rsidRPr="003631D4">
        <w:rPr>
          <w:rFonts w:ascii="Arial" w:hAnsi="Arial" w:cs="Arial"/>
          <w:sz w:val="28"/>
          <w:szCs w:val="28"/>
          <w:lang w:val="uk-UA"/>
        </w:rPr>
        <w:t xml:space="preserve"> т</w:t>
      </w:r>
      <w:r w:rsidR="00083FF0">
        <w:rPr>
          <w:rFonts w:ascii="Arial" w:hAnsi="Arial" w:cs="Arial"/>
          <w:sz w:val="28"/>
          <w:szCs w:val="28"/>
          <w:lang w:val="uk-UA"/>
        </w:rPr>
        <w:t>.</w:t>
      </w:r>
      <w:r w:rsidRPr="003631D4">
        <w:rPr>
          <w:rFonts w:ascii="Arial" w:hAnsi="Arial" w:cs="Arial"/>
          <w:sz w:val="28"/>
          <w:szCs w:val="28"/>
          <w:lang w:val="uk-UA"/>
        </w:rPr>
        <w:t xml:space="preserve"> / В. О. Сухом</w:t>
      </w:r>
      <w:r w:rsidR="005576AE" w:rsidRPr="005576AE">
        <w:rPr>
          <w:rFonts w:ascii="Arial" w:hAnsi="Arial" w:cs="Arial"/>
          <w:sz w:val="28"/>
          <w:szCs w:val="28"/>
        </w:rPr>
        <w:softHyphen/>
      </w:r>
      <w:r w:rsidRPr="003631D4">
        <w:rPr>
          <w:rFonts w:ascii="Arial" w:hAnsi="Arial" w:cs="Arial"/>
          <w:sz w:val="28"/>
          <w:szCs w:val="28"/>
          <w:lang w:val="uk-UA"/>
        </w:rPr>
        <w:t>лин</w:t>
      </w:r>
      <w:r w:rsidR="005576AE" w:rsidRPr="005576AE">
        <w:rPr>
          <w:rFonts w:ascii="Arial" w:hAnsi="Arial" w:cs="Arial"/>
          <w:sz w:val="28"/>
          <w:szCs w:val="28"/>
        </w:rPr>
        <w:softHyphen/>
      </w:r>
      <w:r w:rsidRPr="003631D4">
        <w:rPr>
          <w:rFonts w:ascii="Arial" w:hAnsi="Arial" w:cs="Arial"/>
          <w:sz w:val="28"/>
          <w:szCs w:val="28"/>
          <w:lang w:val="uk-UA"/>
        </w:rPr>
        <w:t>ський. – К.</w:t>
      </w:r>
      <w:r w:rsidR="005576AE" w:rsidRPr="005576AE">
        <w:rPr>
          <w:rFonts w:ascii="Arial" w:hAnsi="Arial" w:cs="Arial"/>
          <w:sz w:val="28"/>
          <w:szCs w:val="28"/>
        </w:rPr>
        <w:t xml:space="preserve"> </w:t>
      </w:r>
      <w:r w:rsidR="005E00CC">
        <w:rPr>
          <w:rFonts w:ascii="Arial" w:hAnsi="Arial" w:cs="Arial"/>
          <w:sz w:val="28"/>
          <w:szCs w:val="28"/>
          <w:lang w:val="uk-UA"/>
        </w:rPr>
        <w:t xml:space="preserve">: Радянська школа, 1977. </w:t>
      </w:r>
    </w:p>
    <w:p w:rsidR="00FC1816" w:rsidRPr="003631D4" w:rsidRDefault="00FC1816" w:rsidP="00083FF0">
      <w:pPr>
        <w:pStyle w:val="ae"/>
        <w:tabs>
          <w:tab w:val="left" w:pos="993"/>
        </w:tabs>
        <w:spacing w:before="0" w:beforeAutospacing="0" w:after="0" w:afterAutospacing="0" w:line="259" w:lineRule="auto"/>
        <w:ind w:left="709" w:firstLine="285"/>
        <w:jc w:val="both"/>
        <w:rPr>
          <w:rFonts w:ascii="Arial" w:hAnsi="Arial" w:cs="Arial"/>
          <w:sz w:val="28"/>
          <w:szCs w:val="28"/>
          <w:lang w:val="uk-UA"/>
        </w:rPr>
      </w:pPr>
      <w:r w:rsidRPr="003631D4">
        <w:rPr>
          <w:rFonts w:ascii="Arial" w:hAnsi="Arial" w:cs="Arial"/>
          <w:sz w:val="28"/>
          <w:szCs w:val="28"/>
          <w:lang w:val="uk-UA"/>
        </w:rPr>
        <w:t>Т.</w:t>
      </w:r>
      <w:r w:rsidR="00083FF0">
        <w:rPr>
          <w:rFonts w:ascii="Arial" w:hAnsi="Arial" w:cs="Arial"/>
          <w:sz w:val="28"/>
          <w:szCs w:val="28"/>
          <w:lang w:val="uk-UA"/>
        </w:rPr>
        <w:t xml:space="preserve"> </w:t>
      </w:r>
      <w:r w:rsidRPr="003631D4">
        <w:rPr>
          <w:rFonts w:ascii="Arial" w:hAnsi="Arial" w:cs="Arial"/>
          <w:sz w:val="28"/>
          <w:szCs w:val="28"/>
          <w:lang w:val="uk-UA"/>
        </w:rPr>
        <w:t xml:space="preserve">3. – </w:t>
      </w:r>
      <w:r w:rsidR="00083FF0">
        <w:rPr>
          <w:rFonts w:ascii="Arial" w:hAnsi="Arial" w:cs="Arial"/>
          <w:sz w:val="28"/>
          <w:szCs w:val="28"/>
          <w:lang w:val="uk-UA"/>
        </w:rPr>
        <w:t xml:space="preserve">1977. – </w:t>
      </w:r>
      <w:r w:rsidRPr="003631D4">
        <w:rPr>
          <w:rFonts w:ascii="Arial" w:hAnsi="Arial" w:cs="Arial"/>
          <w:sz w:val="28"/>
          <w:szCs w:val="28"/>
          <w:lang w:val="uk-UA"/>
        </w:rPr>
        <w:t>670 с.</w:t>
      </w:r>
    </w:p>
    <w:p w:rsidR="00554F9C" w:rsidRPr="003631D4" w:rsidRDefault="00554F9C" w:rsidP="00A73414">
      <w:pPr>
        <w:pStyle w:val="a4"/>
        <w:tabs>
          <w:tab w:val="left" w:pos="993"/>
        </w:tabs>
        <w:spacing w:line="259" w:lineRule="auto"/>
        <w:ind w:firstLine="0"/>
        <w:jc w:val="center"/>
        <w:rPr>
          <w:rFonts w:ascii="Arial" w:hAnsi="Arial" w:cs="Arial"/>
          <w:b/>
        </w:rPr>
      </w:pPr>
    </w:p>
    <w:p w:rsidR="00554F9C" w:rsidRPr="003631D4" w:rsidRDefault="00554F9C" w:rsidP="00A73414">
      <w:pPr>
        <w:pStyle w:val="a4"/>
        <w:spacing w:line="259" w:lineRule="auto"/>
        <w:ind w:firstLine="0"/>
        <w:jc w:val="center"/>
        <w:rPr>
          <w:rFonts w:ascii="Arial" w:hAnsi="Arial" w:cs="Arial"/>
          <w:b/>
        </w:rPr>
      </w:pPr>
    </w:p>
    <w:p w:rsidR="00523F15" w:rsidRPr="003631D4" w:rsidRDefault="00523F15" w:rsidP="00A73414">
      <w:pPr>
        <w:pStyle w:val="a4"/>
        <w:spacing w:line="259" w:lineRule="auto"/>
        <w:ind w:firstLine="0"/>
        <w:jc w:val="center"/>
        <w:rPr>
          <w:rFonts w:ascii="Arial" w:hAnsi="Arial" w:cs="Arial"/>
          <w:b/>
        </w:rPr>
      </w:pPr>
    </w:p>
    <w:p w:rsidR="00AB268C" w:rsidRPr="003631D4" w:rsidRDefault="00AB268C" w:rsidP="00A73414">
      <w:pPr>
        <w:pStyle w:val="a4"/>
        <w:spacing w:line="259" w:lineRule="auto"/>
        <w:ind w:firstLine="0"/>
        <w:jc w:val="center"/>
        <w:rPr>
          <w:rFonts w:ascii="Arial" w:hAnsi="Arial" w:cs="Arial"/>
          <w:b/>
        </w:rPr>
      </w:pPr>
      <w:r w:rsidRPr="003631D4">
        <w:rPr>
          <w:rFonts w:ascii="Arial" w:hAnsi="Arial" w:cs="Arial"/>
          <w:b/>
        </w:rPr>
        <w:t>ДО СУТНОСТІ ПОНЯТТЯ</w:t>
      </w:r>
    </w:p>
    <w:p w:rsidR="00AB268C" w:rsidRPr="003631D4" w:rsidRDefault="002D384D" w:rsidP="00A73414">
      <w:pPr>
        <w:pStyle w:val="a4"/>
        <w:spacing w:line="259" w:lineRule="auto"/>
        <w:ind w:firstLine="0"/>
        <w:jc w:val="center"/>
        <w:rPr>
          <w:rFonts w:ascii="Arial" w:hAnsi="Arial" w:cs="Arial"/>
          <w:b/>
        </w:rPr>
      </w:pPr>
      <w:r w:rsidRPr="003631D4">
        <w:rPr>
          <w:rFonts w:ascii="Arial" w:hAnsi="Arial" w:cs="Arial"/>
          <w:b/>
        </w:rPr>
        <w:t>"</w:t>
      </w:r>
      <w:r w:rsidR="00AB268C" w:rsidRPr="003631D4">
        <w:rPr>
          <w:rFonts w:ascii="Arial" w:hAnsi="Arial" w:cs="Arial"/>
          <w:b/>
        </w:rPr>
        <w:t>БАЛЕТМЕЙСТЕРСЬКА ДІЯЛЬНІСТЬ</w:t>
      </w:r>
      <w:r w:rsidRPr="003631D4">
        <w:rPr>
          <w:rFonts w:ascii="Arial" w:hAnsi="Arial" w:cs="Arial"/>
          <w:b/>
        </w:rPr>
        <w:t>"</w:t>
      </w:r>
    </w:p>
    <w:p w:rsidR="00AB268C" w:rsidRPr="003631D4" w:rsidRDefault="00AB268C" w:rsidP="00A73414">
      <w:pPr>
        <w:pStyle w:val="a4"/>
        <w:spacing w:line="259" w:lineRule="auto"/>
        <w:ind w:firstLine="0"/>
        <w:jc w:val="center"/>
        <w:rPr>
          <w:rFonts w:ascii="Arial" w:hAnsi="Arial" w:cs="Arial"/>
          <w:b/>
          <w:lang w:val="ru-RU"/>
        </w:rPr>
      </w:pPr>
    </w:p>
    <w:p w:rsidR="00AB268C" w:rsidRPr="003631D4" w:rsidRDefault="00AB268C" w:rsidP="00A73414">
      <w:pPr>
        <w:pStyle w:val="a4"/>
        <w:spacing w:line="259" w:lineRule="auto"/>
        <w:ind w:firstLine="0"/>
        <w:jc w:val="center"/>
        <w:rPr>
          <w:rFonts w:ascii="Arial" w:hAnsi="Arial" w:cs="Arial"/>
          <w:b/>
          <w:lang w:val="ru-RU"/>
        </w:rPr>
      </w:pPr>
      <w:r w:rsidRPr="003631D4">
        <w:rPr>
          <w:rFonts w:ascii="Arial" w:hAnsi="Arial" w:cs="Arial"/>
          <w:b/>
          <w:lang w:val="ru-RU"/>
        </w:rPr>
        <w:t xml:space="preserve">Олещенко Є. М. </w:t>
      </w:r>
    </w:p>
    <w:p w:rsidR="00AB268C" w:rsidRPr="003631D4" w:rsidRDefault="00AB268C" w:rsidP="00A73414">
      <w:pPr>
        <w:pStyle w:val="a4"/>
        <w:spacing w:line="259" w:lineRule="auto"/>
        <w:ind w:firstLine="0"/>
        <w:jc w:val="center"/>
        <w:rPr>
          <w:rFonts w:ascii="Arial" w:hAnsi="Arial" w:cs="Arial"/>
          <w:b/>
          <w:lang w:val="ru-RU"/>
        </w:rPr>
      </w:pPr>
    </w:p>
    <w:p w:rsidR="00AB268C" w:rsidRPr="003631D4" w:rsidRDefault="00AB268C" w:rsidP="00A73414">
      <w:pPr>
        <w:pStyle w:val="a4"/>
        <w:spacing w:line="259" w:lineRule="auto"/>
        <w:ind w:left="709" w:firstLine="0"/>
        <w:rPr>
          <w:rFonts w:ascii="Arial" w:hAnsi="Arial" w:cs="Arial"/>
          <w:i/>
        </w:rPr>
      </w:pPr>
      <w:r w:rsidRPr="003631D4">
        <w:rPr>
          <w:rFonts w:ascii="Arial" w:hAnsi="Arial" w:cs="Arial"/>
          <w:i/>
        </w:rPr>
        <w:t>У статті розглядається питання розкриття сутності понят</w:t>
      </w:r>
      <w:r w:rsidR="005576AE" w:rsidRPr="005576AE">
        <w:rPr>
          <w:rFonts w:ascii="Arial" w:hAnsi="Arial" w:cs="Arial"/>
          <w:i/>
          <w:lang w:val="ru-RU"/>
        </w:rPr>
        <w:softHyphen/>
      </w:r>
      <w:r w:rsidRPr="003631D4">
        <w:rPr>
          <w:rFonts w:ascii="Arial" w:hAnsi="Arial" w:cs="Arial"/>
          <w:i/>
        </w:rPr>
        <w:t xml:space="preserve">тя </w:t>
      </w:r>
      <w:r w:rsidR="002D384D" w:rsidRPr="003631D4">
        <w:rPr>
          <w:rFonts w:ascii="Arial" w:hAnsi="Arial" w:cs="Arial"/>
          <w:i/>
        </w:rPr>
        <w:t>"</w:t>
      </w:r>
      <w:r w:rsidRPr="003631D4">
        <w:rPr>
          <w:rFonts w:ascii="Arial" w:hAnsi="Arial" w:cs="Arial"/>
          <w:i/>
        </w:rPr>
        <w:t>балетмейстерська діяльність</w:t>
      </w:r>
      <w:r w:rsidR="002D384D" w:rsidRPr="003631D4">
        <w:rPr>
          <w:rFonts w:ascii="Arial" w:hAnsi="Arial" w:cs="Arial"/>
          <w:i/>
        </w:rPr>
        <w:t>"</w:t>
      </w:r>
      <w:r w:rsidRPr="003631D4">
        <w:rPr>
          <w:rFonts w:ascii="Arial" w:hAnsi="Arial" w:cs="Arial"/>
          <w:i/>
        </w:rPr>
        <w:t xml:space="preserve"> як специфічного виду мис</w:t>
      </w:r>
      <w:r w:rsidR="00083FF0">
        <w:rPr>
          <w:rFonts w:ascii="Arial" w:hAnsi="Arial" w:cs="Arial"/>
          <w:i/>
        </w:rPr>
        <w:softHyphen/>
      </w:r>
      <w:r w:rsidRPr="003631D4">
        <w:rPr>
          <w:rFonts w:ascii="Arial" w:hAnsi="Arial" w:cs="Arial"/>
          <w:i/>
        </w:rPr>
        <w:t>тець</w:t>
      </w:r>
      <w:r w:rsidR="00083FF0">
        <w:rPr>
          <w:rFonts w:ascii="Arial" w:hAnsi="Arial" w:cs="Arial"/>
          <w:i/>
        </w:rPr>
        <w:softHyphen/>
      </w:r>
      <w:r w:rsidRPr="003631D4">
        <w:rPr>
          <w:rFonts w:ascii="Arial" w:hAnsi="Arial" w:cs="Arial"/>
          <w:i/>
        </w:rPr>
        <w:t>кої діяльності та визначається її структура. Виокрем</w:t>
      </w:r>
      <w:r w:rsidR="005576AE" w:rsidRPr="005576AE">
        <w:rPr>
          <w:rFonts w:ascii="Arial" w:hAnsi="Arial" w:cs="Arial"/>
          <w:i/>
          <w:lang w:val="ru-RU"/>
        </w:rPr>
        <w:softHyphen/>
      </w:r>
      <w:r w:rsidRPr="003631D4">
        <w:rPr>
          <w:rFonts w:ascii="Arial" w:hAnsi="Arial" w:cs="Arial"/>
          <w:i/>
        </w:rPr>
        <w:t>люються такі амплуа балетмейстера</w:t>
      </w:r>
      <w:r w:rsidR="00083FF0">
        <w:rPr>
          <w:rFonts w:ascii="Arial" w:hAnsi="Arial" w:cs="Arial"/>
          <w:i/>
        </w:rPr>
        <w:t>,</w:t>
      </w:r>
      <w:r w:rsidRPr="003631D4">
        <w:rPr>
          <w:rFonts w:ascii="Arial" w:hAnsi="Arial" w:cs="Arial"/>
          <w:i/>
        </w:rPr>
        <w:t xml:space="preserve"> як балетмейстер-тво</w:t>
      </w:r>
      <w:r w:rsidR="005576AE" w:rsidRPr="005576AE">
        <w:rPr>
          <w:rFonts w:ascii="Arial" w:hAnsi="Arial" w:cs="Arial"/>
          <w:i/>
          <w:lang w:val="ru-RU"/>
        </w:rPr>
        <w:softHyphen/>
      </w:r>
      <w:r w:rsidRPr="003631D4">
        <w:rPr>
          <w:rFonts w:ascii="Arial" w:hAnsi="Arial" w:cs="Arial"/>
          <w:i/>
        </w:rPr>
        <w:t>рець, балетмейстер-постановник, балетмейстер-репети</w:t>
      </w:r>
      <w:r w:rsidR="005576AE" w:rsidRPr="005576AE">
        <w:rPr>
          <w:rFonts w:ascii="Arial" w:hAnsi="Arial" w:cs="Arial"/>
          <w:i/>
          <w:lang w:val="ru-RU"/>
        </w:rPr>
        <w:softHyphen/>
      </w:r>
      <w:r w:rsidRPr="003631D4">
        <w:rPr>
          <w:rFonts w:ascii="Arial" w:hAnsi="Arial" w:cs="Arial"/>
          <w:i/>
        </w:rPr>
        <w:t>тор, ба</w:t>
      </w:r>
      <w:r w:rsidR="005576AE" w:rsidRPr="005576AE">
        <w:rPr>
          <w:rFonts w:ascii="Arial" w:hAnsi="Arial" w:cs="Arial"/>
          <w:i/>
          <w:lang w:val="ru-RU"/>
        </w:rPr>
        <w:softHyphen/>
      </w:r>
      <w:r w:rsidRPr="003631D4">
        <w:rPr>
          <w:rFonts w:ascii="Arial" w:hAnsi="Arial" w:cs="Arial"/>
          <w:i/>
        </w:rPr>
        <w:t>лет</w:t>
      </w:r>
      <w:r w:rsidR="005576AE" w:rsidRPr="005576AE">
        <w:rPr>
          <w:rFonts w:ascii="Arial" w:hAnsi="Arial" w:cs="Arial"/>
          <w:i/>
          <w:lang w:val="ru-RU"/>
        </w:rPr>
        <w:softHyphen/>
      </w:r>
      <w:r w:rsidRPr="003631D4">
        <w:rPr>
          <w:rFonts w:ascii="Arial" w:hAnsi="Arial" w:cs="Arial"/>
          <w:i/>
        </w:rPr>
        <w:t>мейстер-педагог.</w:t>
      </w:r>
    </w:p>
    <w:p w:rsidR="00AB268C" w:rsidRPr="003631D4" w:rsidRDefault="00AB268C" w:rsidP="00A73414">
      <w:pPr>
        <w:spacing w:after="0" w:line="259" w:lineRule="auto"/>
        <w:ind w:left="709"/>
        <w:jc w:val="both"/>
        <w:rPr>
          <w:rFonts w:ascii="Arial" w:hAnsi="Arial" w:cs="Arial"/>
          <w:i/>
          <w:sz w:val="28"/>
        </w:rPr>
      </w:pP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Як відомо, діяльність – це динамічний процес активної взаємодії суб</w:t>
      </w:r>
      <w:r w:rsidR="00E6330A">
        <w:rPr>
          <w:rFonts w:ascii="Arial" w:hAnsi="Arial" w:cs="Arial"/>
          <w:sz w:val="28"/>
        </w:rPr>
        <w:t>’</w:t>
      </w:r>
      <w:r w:rsidRPr="003631D4">
        <w:rPr>
          <w:rFonts w:ascii="Arial" w:hAnsi="Arial" w:cs="Arial"/>
          <w:sz w:val="28"/>
        </w:rPr>
        <w:t>єкта з об</w:t>
      </w:r>
      <w:r w:rsidR="00E6330A">
        <w:rPr>
          <w:rFonts w:ascii="Arial" w:hAnsi="Arial" w:cs="Arial"/>
          <w:sz w:val="28"/>
        </w:rPr>
        <w:t>’</w:t>
      </w:r>
      <w:r w:rsidRPr="003631D4">
        <w:rPr>
          <w:rFonts w:ascii="Arial" w:hAnsi="Arial" w:cs="Arial"/>
          <w:sz w:val="28"/>
        </w:rPr>
        <w:t xml:space="preserve">єктом, завдяки чому досягається свідомо поставлена мета, </w:t>
      </w:r>
      <w:r w:rsidRPr="003631D4">
        <w:rPr>
          <w:rFonts w:ascii="Arial" w:hAnsi="Arial" w:cs="Arial"/>
          <w:sz w:val="28"/>
        </w:rPr>
        <w:lastRenderedPageBreak/>
        <w:t xml:space="preserve">яка виникає внаслідок появи потреби; активність особистості, що пізнає, створює щось нове. Основною функцією діяльності є збереження і забезпечення розвитку людського суспільства, оскільки існування і розвиток суспільства є умовою буття самої людини. Тобто діяльність людини покликана створювати і вдосконалювати реальне середовище її існування – </w:t>
      </w:r>
      <w:r w:rsidR="002D384D" w:rsidRPr="003631D4">
        <w:rPr>
          <w:rFonts w:ascii="Arial" w:hAnsi="Arial" w:cs="Arial"/>
          <w:sz w:val="28"/>
        </w:rPr>
        <w:t>"</w:t>
      </w:r>
      <w:r w:rsidRPr="003631D4">
        <w:rPr>
          <w:rFonts w:ascii="Arial" w:hAnsi="Arial" w:cs="Arial"/>
          <w:sz w:val="28"/>
        </w:rPr>
        <w:t>другу природу</w:t>
      </w:r>
      <w:r w:rsidR="002D384D" w:rsidRPr="003631D4">
        <w:rPr>
          <w:rFonts w:ascii="Arial" w:hAnsi="Arial" w:cs="Arial"/>
          <w:sz w:val="28"/>
        </w:rPr>
        <w:t>"</w:t>
      </w:r>
      <w:r w:rsidRPr="003631D4">
        <w:rPr>
          <w:rFonts w:ascii="Arial" w:hAnsi="Arial" w:cs="Arial"/>
          <w:sz w:val="28"/>
        </w:rPr>
        <w:t xml:space="preserve"> [9, с. 47].</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Науковці розрізняють такі види діяльності</w:t>
      </w:r>
      <w:r w:rsidR="005E00CC">
        <w:rPr>
          <w:rFonts w:ascii="Arial" w:hAnsi="Arial" w:cs="Arial"/>
          <w:sz w:val="28"/>
        </w:rPr>
        <w:t>:</w:t>
      </w:r>
      <w:r w:rsidRPr="003631D4">
        <w:rPr>
          <w:rFonts w:ascii="Arial" w:hAnsi="Arial" w:cs="Arial"/>
          <w:sz w:val="28"/>
        </w:rPr>
        <w:t xml:space="preserve"> пізнавальна, творча, наукова, мистецька. Особливості кожного виду діяльності визначаються предметом, метою, мотивом, процесом, дією, а також умовами діяльно</w:t>
      </w:r>
      <w:r w:rsidR="005E00CC">
        <w:rPr>
          <w:rFonts w:ascii="Arial" w:hAnsi="Arial" w:cs="Arial"/>
          <w:sz w:val="28"/>
        </w:rPr>
        <w:softHyphen/>
      </w:r>
      <w:r w:rsidRPr="003631D4">
        <w:rPr>
          <w:rFonts w:ascii="Arial" w:hAnsi="Arial" w:cs="Arial"/>
          <w:sz w:val="28"/>
        </w:rPr>
        <w:t>сті та засобами досягнення результату.</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i/>
          <w:sz w:val="28"/>
        </w:rPr>
        <w:t>Мистецька діяльність</w:t>
      </w:r>
      <w:r w:rsidRPr="003631D4">
        <w:rPr>
          <w:rFonts w:ascii="Arial" w:hAnsi="Arial" w:cs="Arial"/>
          <w:sz w:val="28"/>
        </w:rPr>
        <w:t xml:space="preserve"> – це самостійна естетична творчість у галузі мистецтва; процес творення і сприймання твору мистецтва, що і є центральною ланкою художньої культури.</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Активна мистецька діяльність сприяє розвитку самостійності, ініціативності, креативності, власної позиції, здатності до усвідомлення свого творчого потенціалу, почуття оптимізму та багатьох інших якостей особистості.</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 xml:space="preserve">Одним із видів мистецької діяльності є </w:t>
      </w:r>
      <w:r w:rsidRPr="003631D4">
        <w:rPr>
          <w:rFonts w:ascii="Arial" w:hAnsi="Arial" w:cs="Arial"/>
          <w:i/>
          <w:sz w:val="28"/>
        </w:rPr>
        <w:t>балетмейстерська діяль</w:t>
      </w:r>
      <w:r w:rsidR="005576AE" w:rsidRPr="005576AE">
        <w:rPr>
          <w:rFonts w:ascii="Arial" w:hAnsi="Arial" w:cs="Arial"/>
          <w:i/>
          <w:sz w:val="28"/>
        </w:rPr>
        <w:softHyphen/>
      </w:r>
      <w:r w:rsidRPr="003631D4">
        <w:rPr>
          <w:rFonts w:ascii="Arial" w:hAnsi="Arial" w:cs="Arial"/>
          <w:i/>
          <w:sz w:val="28"/>
        </w:rPr>
        <w:t>ність</w:t>
      </w:r>
      <w:r w:rsidRPr="003631D4">
        <w:rPr>
          <w:rFonts w:ascii="Arial" w:hAnsi="Arial" w:cs="Arial"/>
          <w:sz w:val="28"/>
        </w:rPr>
        <w:t xml:space="preserve">. Вона виступає як специфічний вид мистецької діяльності, що виявляється в творчості, виконавстві, сприйманні. </w:t>
      </w:r>
      <w:r w:rsidR="005E00CC">
        <w:rPr>
          <w:rFonts w:ascii="Arial" w:hAnsi="Arial" w:cs="Arial"/>
          <w:sz w:val="28"/>
        </w:rPr>
        <w:t>Має</w:t>
      </w:r>
      <w:r w:rsidRPr="003631D4">
        <w:rPr>
          <w:rFonts w:ascii="Arial" w:hAnsi="Arial" w:cs="Arial"/>
          <w:sz w:val="28"/>
        </w:rPr>
        <w:t xml:space="preserve"> творчий харак</w:t>
      </w:r>
      <w:r w:rsidR="005E00CC">
        <w:rPr>
          <w:rFonts w:ascii="Arial" w:hAnsi="Arial" w:cs="Arial"/>
          <w:sz w:val="28"/>
        </w:rPr>
        <w:softHyphen/>
      </w:r>
      <w:r w:rsidRPr="003631D4">
        <w:rPr>
          <w:rFonts w:ascii="Arial" w:hAnsi="Arial" w:cs="Arial"/>
          <w:sz w:val="28"/>
        </w:rPr>
        <w:t>тер: балетмейстер створює хореографічний твір, виконавець активно відтворює його, глядач же більш або менш активно сприймає. Дані види балетмейстерської діяльності тісно пов</w:t>
      </w:r>
      <w:r w:rsidR="00E6330A">
        <w:rPr>
          <w:rFonts w:ascii="Arial" w:hAnsi="Arial" w:cs="Arial"/>
          <w:sz w:val="28"/>
        </w:rPr>
        <w:t>’</w:t>
      </w:r>
      <w:r w:rsidRPr="003631D4">
        <w:rPr>
          <w:rFonts w:ascii="Arial" w:hAnsi="Arial" w:cs="Arial"/>
          <w:sz w:val="28"/>
        </w:rPr>
        <w:t>язані між собою, утворюючи єдину низку</w:t>
      </w:r>
      <w:r w:rsidR="005E00CC">
        <w:rPr>
          <w:rFonts w:ascii="Arial" w:hAnsi="Arial" w:cs="Arial"/>
          <w:sz w:val="28"/>
        </w:rPr>
        <w:t>,</w:t>
      </w:r>
      <w:r w:rsidRPr="003631D4">
        <w:rPr>
          <w:rFonts w:ascii="Arial" w:hAnsi="Arial" w:cs="Arial"/>
          <w:sz w:val="28"/>
        </w:rPr>
        <w:t xml:space="preserve"> і кожна її наступна ланка </w:t>
      </w:r>
      <w:r w:rsidR="005E00CC">
        <w:rPr>
          <w:rFonts w:ascii="Arial" w:hAnsi="Arial" w:cs="Arial"/>
          <w:sz w:val="28"/>
        </w:rPr>
        <w:t>отриму</w:t>
      </w:r>
      <w:r w:rsidRPr="003631D4">
        <w:rPr>
          <w:rFonts w:ascii="Arial" w:hAnsi="Arial" w:cs="Arial"/>
          <w:sz w:val="28"/>
        </w:rPr>
        <w:t>є матеріал від попередньої і відчуває її вплив.</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Балетмейстерське мистецтво – це синтез кількох видів мистецтва: танцю, музики, драматургії. Це глибинна єдність звуку, жесту, руху, сценічного образу, що безпосередньо розкриває мистецьку думку балетмейстера при створенні хореографічних композицій.</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 xml:space="preserve">Слово </w:t>
      </w:r>
      <w:r w:rsidR="002D384D" w:rsidRPr="003631D4">
        <w:rPr>
          <w:rFonts w:ascii="Arial" w:hAnsi="Arial" w:cs="Arial"/>
          <w:sz w:val="28"/>
        </w:rPr>
        <w:t>"</w:t>
      </w:r>
      <w:r w:rsidRPr="003631D4">
        <w:rPr>
          <w:rFonts w:ascii="Arial" w:hAnsi="Arial" w:cs="Arial"/>
          <w:sz w:val="28"/>
        </w:rPr>
        <w:t>балетмейстер</w:t>
      </w:r>
      <w:r w:rsidR="002D384D" w:rsidRPr="003631D4">
        <w:rPr>
          <w:rFonts w:ascii="Arial" w:hAnsi="Arial" w:cs="Arial"/>
          <w:sz w:val="28"/>
        </w:rPr>
        <w:t>"</w:t>
      </w:r>
      <w:r w:rsidRPr="003631D4">
        <w:rPr>
          <w:rFonts w:ascii="Arial" w:hAnsi="Arial" w:cs="Arial"/>
          <w:sz w:val="28"/>
        </w:rPr>
        <w:t xml:space="preserve"> (з німецького </w:t>
      </w:r>
      <w:r w:rsidRPr="003631D4">
        <w:rPr>
          <w:rFonts w:ascii="Arial" w:hAnsi="Arial" w:cs="Arial"/>
          <w:i/>
          <w:sz w:val="28"/>
        </w:rPr>
        <w:t>balletmeister</w:t>
      </w:r>
      <w:r w:rsidRPr="003631D4">
        <w:rPr>
          <w:rFonts w:ascii="Arial" w:hAnsi="Arial" w:cs="Arial"/>
          <w:sz w:val="28"/>
        </w:rPr>
        <w:t xml:space="preserve">) означає </w:t>
      </w:r>
      <w:r w:rsidRPr="003631D4">
        <w:rPr>
          <w:rFonts w:ascii="Arial" w:hAnsi="Arial" w:cs="Arial"/>
          <w:i/>
          <w:sz w:val="28"/>
        </w:rPr>
        <w:t>май</w:t>
      </w:r>
      <w:r w:rsidR="005576AE" w:rsidRPr="005576AE">
        <w:rPr>
          <w:rFonts w:ascii="Arial" w:hAnsi="Arial" w:cs="Arial"/>
          <w:i/>
          <w:sz w:val="28"/>
          <w:lang w:val="ru-RU"/>
        </w:rPr>
        <w:softHyphen/>
      </w:r>
      <w:r w:rsidRPr="003631D4">
        <w:rPr>
          <w:rFonts w:ascii="Arial" w:hAnsi="Arial" w:cs="Arial"/>
          <w:i/>
          <w:sz w:val="28"/>
        </w:rPr>
        <w:t>стер, автор танцю, режисер-постановник</w:t>
      </w:r>
      <w:r w:rsidRPr="003631D4">
        <w:rPr>
          <w:rFonts w:ascii="Arial" w:hAnsi="Arial" w:cs="Arial"/>
          <w:sz w:val="28"/>
        </w:rPr>
        <w:t xml:space="preserve"> концертних номерів, хорео</w:t>
      </w:r>
      <w:r w:rsidR="005576AE" w:rsidRPr="005576AE">
        <w:rPr>
          <w:rFonts w:ascii="Arial" w:hAnsi="Arial" w:cs="Arial"/>
          <w:sz w:val="28"/>
          <w:lang w:val="ru-RU"/>
        </w:rPr>
        <w:softHyphen/>
      </w:r>
      <w:r w:rsidRPr="003631D4">
        <w:rPr>
          <w:rFonts w:ascii="Arial" w:hAnsi="Arial" w:cs="Arial"/>
          <w:sz w:val="28"/>
        </w:rPr>
        <w:t>гра</w:t>
      </w:r>
      <w:r w:rsidR="005576AE" w:rsidRPr="005576AE">
        <w:rPr>
          <w:rFonts w:ascii="Arial" w:hAnsi="Arial" w:cs="Arial"/>
          <w:sz w:val="28"/>
          <w:lang w:val="ru-RU"/>
        </w:rPr>
        <w:softHyphen/>
      </w:r>
      <w:r w:rsidRPr="003631D4">
        <w:rPr>
          <w:rFonts w:ascii="Arial" w:hAnsi="Arial" w:cs="Arial"/>
          <w:sz w:val="28"/>
        </w:rPr>
        <w:t>фічних сцен. Спираючись на лібрето, тематичний розвиток та струк</w:t>
      </w:r>
      <w:r w:rsidR="005576AE" w:rsidRPr="005576AE">
        <w:rPr>
          <w:rFonts w:ascii="Arial" w:hAnsi="Arial" w:cs="Arial"/>
          <w:sz w:val="28"/>
          <w:lang w:val="ru-RU"/>
        </w:rPr>
        <w:softHyphen/>
      </w:r>
      <w:r w:rsidRPr="003631D4">
        <w:rPr>
          <w:rFonts w:ascii="Arial" w:hAnsi="Arial" w:cs="Arial"/>
          <w:sz w:val="28"/>
        </w:rPr>
        <w:t>турні форми музики, балетмейстер створює систему танцювальних образів, режисерську композицію сценічної дії твору, хореографічний текст [</w:t>
      </w:r>
      <w:r w:rsidRPr="003631D4">
        <w:rPr>
          <w:rFonts w:ascii="Arial" w:hAnsi="Arial" w:cs="Arial"/>
          <w:sz w:val="28"/>
          <w:lang w:val="ru-RU"/>
        </w:rPr>
        <w:t>1</w:t>
      </w:r>
      <w:r w:rsidRPr="003631D4">
        <w:rPr>
          <w:rFonts w:ascii="Arial" w:hAnsi="Arial" w:cs="Arial"/>
          <w:sz w:val="28"/>
        </w:rPr>
        <w:t>, с. 48].</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 xml:space="preserve">Ю. Слонімський у статті </w:t>
      </w:r>
      <w:r w:rsidR="002D384D" w:rsidRPr="003631D4">
        <w:rPr>
          <w:rFonts w:ascii="Arial" w:hAnsi="Arial" w:cs="Arial"/>
          <w:sz w:val="28"/>
        </w:rPr>
        <w:t>"</w:t>
      </w:r>
      <w:r w:rsidRPr="003631D4">
        <w:rPr>
          <w:rFonts w:ascii="Arial" w:hAnsi="Arial" w:cs="Arial"/>
          <w:sz w:val="28"/>
        </w:rPr>
        <w:t xml:space="preserve">Жан Жорж Новер та його </w:t>
      </w:r>
      <w:r w:rsidR="002D384D" w:rsidRPr="003631D4">
        <w:rPr>
          <w:rFonts w:ascii="Arial" w:hAnsi="Arial" w:cs="Arial"/>
          <w:sz w:val="28"/>
        </w:rPr>
        <w:t>"</w:t>
      </w:r>
      <w:r w:rsidRPr="003631D4">
        <w:rPr>
          <w:rFonts w:ascii="Arial" w:hAnsi="Arial" w:cs="Arial"/>
          <w:sz w:val="28"/>
        </w:rPr>
        <w:t>Листи</w:t>
      </w:r>
      <w:r w:rsidR="002D384D" w:rsidRPr="003631D4">
        <w:rPr>
          <w:rFonts w:ascii="Arial" w:hAnsi="Arial" w:cs="Arial"/>
          <w:sz w:val="28"/>
        </w:rPr>
        <w:t>"</w:t>
      </w:r>
      <w:r w:rsidRPr="003631D4">
        <w:rPr>
          <w:rFonts w:ascii="Arial" w:hAnsi="Arial" w:cs="Arial"/>
          <w:sz w:val="28"/>
        </w:rPr>
        <w:t xml:space="preserve"> писав: </w:t>
      </w:r>
      <w:r w:rsidR="002D384D" w:rsidRPr="003631D4">
        <w:rPr>
          <w:rFonts w:ascii="Arial" w:hAnsi="Arial" w:cs="Arial"/>
          <w:sz w:val="28"/>
        </w:rPr>
        <w:t>"</w:t>
      </w:r>
      <w:r w:rsidRPr="003631D4">
        <w:rPr>
          <w:rFonts w:ascii="Arial" w:hAnsi="Arial" w:cs="Arial"/>
          <w:sz w:val="28"/>
        </w:rPr>
        <w:t>На думку Новера, балетмейстер – головний тлумач задуму, закла</w:t>
      </w:r>
      <w:r w:rsidR="005576AE" w:rsidRPr="005576AE">
        <w:rPr>
          <w:rFonts w:ascii="Arial" w:hAnsi="Arial" w:cs="Arial"/>
          <w:sz w:val="28"/>
        </w:rPr>
        <w:softHyphen/>
      </w:r>
      <w:r w:rsidRPr="003631D4">
        <w:rPr>
          <w:rFonts w:ascii="Arial" w:hAnsi="Arial" w:cs="Arial"/>
          <w:sz w:val="28"/>
        </w:rPr>
        <w:t>деного у драматургії, інтерпретатор ідеї у хореографічному тексті, він об</w:t>
      </w:r>
      <w:r w:rsidR="00E6330A">
        <w:rPr>
          <w:rFonts w:ascii="Arial" w:hAnsi="Arial" w:cs="Arial"/>
          <w:sz w:val="28"/>
        </w:rPr>
        <w:t>’</w:t>
      </w:r>
      <w:r w:rsidRPr="003631D4">
        <w:rPr>
          <w:rFonts w:ascii="Arial" w:hAnsi="Arial" w:cs="Arial"/>
          <w:sz w:val="28"/>
        </w:rPr>
        <w:t>єднує творче спрямування всіх співавторів вистави. Тим самим Новер по-новому осмислив поняття балетмейстерського мистецтва як творчої професії. Художник танцю зобов</w:t>
      </w:r>
      <w:r w:rsidR="00E6330A">
        <w:rPr>
          <w:rFonts w:ascii="Arial" w:hAnsi="Arial" w:cs="Arial"/>
          <w:sz w:val="28"/>
        </w:rPr>
        <w:t>’</w:t>
      </w:r>
      <w:r w:rsidRPr="003631D4">
        <w:rPr>
          <w:rFonts w:ascii="Arial" w:hAnsi="Arial" w:cs="Arial"/>
          <w:sz w:val="28"/>
        </w:rPr>
        <w:t>язаний вивчати життя, знати природу мистецтва хореографії, уміти мислити музично-хореогра</w:t>
      </w:r>
      <w:r w:rsidR="005576AE" w:rsidRPr="005576AE">
        <w:rPr>
          <w:rFonts w:ascii="Arial" w:hAnsi="Arial" w:cs="Arial"/>
          <w:sz w:val="28"/>
        </w:rPr>
        <w:softHyphen/>
      </w:r>
      <w:r w:rsidRPr="003631D4">
        <w:rPr>
          <w:rFonts w:ascii="Arial" w:hAnsi="Arial" w:cs="Arial"/>
          <w:sz w:val="28"/>
        </w:rPr>
        <w:lastRenderedPageBreak/>
        <w:t>фічними образами, постійно оновлювати їх відповідно до сюжету, ідейної концепції, часу та місця дії, жанру, виду драматичної експресії, характеру героїв тощо</w:t>
      </w:r>
      <w:r w:rsidR="002D384D" w:rsidRPr="003631D4">
        <w:rPr>
          <w:rFonts w:ascii="Arial" w:hAnsi="Arial" w:cs="Arial"/>
          <w:sz w:val="28"/>
        </w:rPr>
        <w:t>"</w:t>
      </w:r>
      <w:r w:rsidRPr="003631D4">
        <w:rPr>
          <w:rFonts w:ascii="Arial" w:hAnsi="Arial" w:cs="Arial"/>
          <w:sz w:val="28"/>
        </w:rPr>
        <w:t xml:space="preserve"> [10, с. 22].</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Досвідчений хореограф і педагог П. Гусєв дав найбільш багато</w:t>
      </w:r>
      <w:r w:rsidR="005576AE" w:rsidRPr="005576AE">
        <w:rPr>
          <w:rFonts w:ascii="Arial" w:hAnsi="Arial" w:cs="Arial"/>
          <w:sz w:val="28"/>
        </w:rPr>
        <w:softHyphen/>
      </w:r>
      <w:r w:rsidRPr="003631D4">
        <w:rPr>
          <w:rFonts w:ascii="Arial" w:hAnsi="Arial" w:cs="Arial"/>
          <w:sz w:val="28"/>
        </w:rPr>
        <w:t xml:space="preserve">гранне визначення означеної професії: </w:t>
      </w:r>
      <w:r w:rsidR="002D384D" w:rsidRPr="003631D4">
        <w:rPr>
          <w:rFonts w:ascii="Arial" w:hAnsi="Arial" w:cs="Arial"/>
          <w:sz w:val="28"/>
        </w:rPr>
        <w:t>"</w:t>
      </w:r>
      <w:r w:rsidRPr="003631D4">
        <w:rPr>
          <w:rFonts w:ascii="Arial" w:hAnsi="Arial" w:cs="Arial"/>
          <w:sz w:val="28"/>
        </w:rPr>
        <w:t>Балетмейстер – це зовсім не те саме, що режисер, як вважає дуже багато фахівців. Режисер має справу з готовою п</w:t>
      </w:r>
      <w:r w:rsidR="00E6330A">
        <w:rPr>
          <w:rFonts w:ascii="Arial" w:hAnsi="Arial" w:cs="Arial"/>
          <w:sz w:val="28"/>
        </w:rPr>
        <w:t>’</w:t>
      </w:r>
      <w:r w:rsidRPr="003631D4">
        <w:rPr>
          <w:rFonts w:ascii="Arial" w:hAnsi="Arial" w:cs="Arial"/>
          <w:sz w:val="28"/>
        </w:rPr>
        <w:t xml:space="preserve">єсою, із завершеною драматургією. Балетмейстер створює </w:t>
      </w:r>
      <w:r w:rsidR="002D384D" w:rsidRPr="003631D4">
        <w:rPr>
          <w:rFonts w:ascii="Arial" w:hAnsi="Arial" w:cs="Arial"/>
          <w:sz w:val="28"/>
        </w:rPr>
        <w:t>"</w:t>
      </w:r>
      <w:r w:rsidRPr="003631D4">
        <w:rPr>
          <w:rFonts w:ascii="Arial" w:hAnsi="Arial" w:cs="Arial"/>
          <w:sz w:val="28"/>
        </w:rPr>
        <w:t>п</w:t>
      </w:r>
      <w:r w:rsidR="00E6330A">
        <w:rPr>
          <w:rFonts w:ascii="Arial" w:hAnsi="Arial" w:cs="Arial"/>
          <w:sz w:val="28"/>
        </w:rPr>
        <w:t>’</w:t>
      </w:r>
      <w:r w:rsidRPr="003631D4">
        <w:rPr>
          <w:rFonts w:ascii="Arial" w:hAnsi="Arial" w:cs="Arial"/>
          <w:sz w:val="28"/>
        </w:rPr>
        <w:t>єсу</w:t>
      </w:r>
      <w:r w:rsidR="002D384D" w:rsidRPr="003631D4">
        <w:rPr>
          <w:rFonts w:ascii="Arial" w:hAnsi="Arial" w:cs="Arial"/>
          <w:sz w:val="28"/>
        </w:rPr>
        <w:t>"</w:t>
      </w:r>
      <w:r w:rsidRPr="003631D4">
        <w:rPr>
          <w:rFonts w:ascii="Arial" w:hAnsi="Arial" w:cs="Arial"/>
          <w:sz w:val="28"/>
        </w:rPr>
        <w:t xml:space="preserve"> разом з іншими авторами: він обов</w:t>
      </w:r>
      <w:r w:rsidR="00E6330A">
        <w:rPr>
          <w:rFonts w:ascii="Arial" w:hAnsi="Arial" w:cs="Arial"/>
          <w:sz w:val="28"/>
        </w:rPr>
        <w:t>’</w:t>
      </w:r>
      <w:r w:rsidRPr="003631D4">
        <w:rPr>
          <w:rFonts w:ascii="Arial" w:hAnsi="Arial" w:cs="Arial"/>
          <w:sz w:val="28"/>
        </w:rPr>
        <w:t>язковий співавтор драматургії сценарію і музичної драматургії, бо саме за його детальним планом-</w:t>
      </w:r>
      <w:r w:rsidRPr="005E00CC">
        <w:rPr>
          <w:rFonts w:ascii="Arial" w:hAnsi="Arial" w:cs="Arial"/>
          <w:spacing w:val="-4"/>
          <w:sz w:val="28"/>
        </w:rPr>
        <w:t>замовленням композитор пише музику. І до всього цього балетмейстер –</w:t>
      </w:r>
      <w:r w:rsidRPr="003631D4">
        <w:rPr>
          <w:rFonts w:ascii="Arial" w:hAnsi="Arial" w:cs="Arial"/>
          <w:sz w:val="28"/>
        </w:rPr>
        <w:t xml:space="preserve"> одноосібний автор усього сценічного тексту хореографічної вистави. Необхідно, щоб він був добрим танцівником, умів виразно показати рухи і комбінації, був висококультурним, усебічно освіченим митцем, спро</w:t>
      </w:r>
      <w:r w:rsidR="005576AE" w:rsidRPr="005576AE">
        <w:rPr>
          <w:rFonts w:ascii="Arial" w:hAnsi="Arial" w:cs="Arial"/>
          <w:sz w:val="28"/>
        </w:rPr>
        <w:softHyphen/>
      </w:r>
      <w:r w:rsidRPr="003631D4">
        <w:rPr>
          <w:rFonts w:ascii="Arial" w:hAnsi="Arial" w:cs="Arial"/>
          <w:sz w:val="28"/>
        </w:rPr>
        <w:t>можним повести за собою, запалити бажанням працювати і надихнути на працю власною ідеєю, концепцією, неординарною думкою</w:t>
      </w:r>
      <w:r w:rsidR="002D384D" w:rsidRPr="003631D4">
        <w:rPr>
          <w:rFonts w:ascii="Arial" w:hAnsi="Arial" w:cs="Arial"/>
          <w:sz w:val="28"/>
        </w:rPr>
        <w:t>"</w:t>
      </w:r>
      <w:r w:rsidRPr="003631D4">
        <w:rPr>
          <w:rFonts w:ascii="Arial" w:hAnsi="Arial" w:cs="Arial"/>
          <w:sz w:val="28"/>
        </w:rPr>
        <w:t xml:space="preserve"> [8, с. 139].</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На думку А. Кривохижі, балетмейстер, як правило, це людина, яка має певні нави</w:t>
      </w:r>
      <w:r w:rsidR="005E00CC">
        <w:rPr>
          <w:rFonts w:ascii="Arial" w:hAnsi="Arial" w:cs="Arial"/>
          <w:sz w:val="28"/>
        </w:rPr>
        <w:t>ч</w:t>
      </w:r>
      <w:r w:rsidRPr="003631D4">
        <w:rPr>
          <w:rFonts w:ascii="Arial" w:hAnsi="Arial" w:cs="Arial"/>
          <w:sz w:val="28"/>
        </w:rPr>
        <w:t>ки виконавця й професійно розуміється у всіх видах сценічної хореографії. Разом з композитором і художником він створює режисерську концепцію сценічної дії хореографічного твору, користу</w:t>
      </w:r>
      <w:r w:rsidR="005576AE" w:rsidRPr="005576AE">
        <w:rPr>
          <w:rFonts w:ascii="Arial" w:hAnsi="Arial" w:cs="Arial"/>
          <w:sz w:val="28"/>
          <w:lang w:val="ru-RU"/>
        </w:rPr>
        <w:softHyphen/>
      </w:r>
      <w:r w:rsidRPr="003631D4">
        <w:rPr>
          <w:rFonts w:ascii="Arial" w:hAnsi="Arial" w:cs="Arial"/>
          <w:sz w:val="28"/>
        </w:rPr>
        <w:t>ючись виражальними можливостями танцю (рух, жест, міміка) [6, с. 14].</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 xml:space="preserve">У професії балетмейстера виокремлюють такі амплуа – </w:t>
      </w:r>
      <w:r w:rsidRPr="003631D4">
        <w:rPr>
          <w:rFonts w:ascii="Arial" w:hAnsi="Arial" w:cs="Arial"/>
          <w:i/>
          <w:sz w:val="28"/>
        </w:rPr>
        <w:t>балет</w:t>
      </w:r>
      <w:r w:rsidR="005576AE" w:rsidRPr="005576AE">
        <w:rPr>
          <w:rFonts w:ascii="Arial" w:hAnsi="Arial" w:cs="Arial"/>
          <w:i/>
          <w:sz w:val="28"/>
          <w:lang w:val="ru-RU"/>
        </w:rPr>
        <w:softHyphen/>
      </w:r>
      <w:r w:rsidRPr="003631D4">
        <w:rPr>
          <w:rFonts w:ascii="Arial" w:hAnsi="Arial" w:cs="Arial"/>
          <w:i/>
          <w:sz w:val="28"/>
        </w:rPr>
        <w:t>мейстер-творець, балетмейстер-постановник, балетмей</w:t>
      </w:r>
      <w:r w:rsidR="005576AE" w:rsidRPr="005576AE">
        <w:rPr>
          <w:rFonts w:ascii="Arial" w:hAnsi="Arial" w:cs="Arial"/>
          <w:i/>
          <w:sz w:val="28"/>
          <w:lang w:val="ru-RU"/>
        </w:rPr>
        <w:softHyphen/>
      </w:r>
      <w:r w:rsidRPr="003631D4">
        <w:rPr>
          <w:rFonts w:ascii="Arial" w:hAnsi="Arial" w:cs="Arial"/>
          <w:i/>
          <w:sz w:val="28"/>
        </w:rPr>
        <w:t>стер-репе</w:t>
      </w:r>
      <w:r w:rsidR="005576AE" w:rsidRPr="005576AE">
        <w:rPr>
          <w:rFonts w:ascii="Arial" w:hAnsi="Arial" w:cs="Arial"/>
          <w:i/>
          <w:sz w:val="28"/>
          <w:lang w:val="ru-RU"/>
        </w:rPr>
        <w:softHyphen/>
      </w:r>
      <w:r w:rsidRPr="003631D4">
        <w:rPr>
          <w:rFonts w:ascii="Arial" w:hAnsi="Arial" w:cs="Arial"/>
          <w:i/>
          <w:sz w:val="28"/>
        </w:rPr>
        <w:t>титор, балетмейстер-педагог.</w:t>
      </w:r>
      <w:r w:rsidRPr="003631D4">
        <w:rPr>
          <w:rFonts w:ascii="Arial" w:hAnsi="Arial" w:cs="Arial"/>
          <w:sz w:val="28"/>
        </w:rPr>
        <w:t xml:space="preserve"> Це різні професії, але частіше </w:t>
      </w:r>
      <w:r w:rsidR="005E00CC">
        <w:rPr>
          <w:rFonts w:ascii="Arial" w:hAnsi="Arial" w:cs="Arial"/>
          <w:sz w:val="28"/>
        </w:rPr>
        <w:t xml:space="preserve">за </w:t>
      </w:r>
      <w:r w:rsidRPr="003631D4">
        <w:rPr>
          <w:rFonts w:ascii="Arial" w:hAnsi="Arial" w:cs="Arial"/>
          <w:sz w:val="28"/>
        </w:rPr>
        <w:t>вс</w:t>
      </w:r>
      <w:r w:rsidR="005E00CC">
        <w:rPr>
          <w:rFonts w:ascii="Arial" w:hAnsi="Arial" w:cs="Arial"/>
          <w:sz w:val="28"/>
        </w:rPr>
        <w:t>е</w:t>
      </w:r>
      <w:r w:rsidRPr="003631D4">
        <w:rPr>
          <w:rFonts w:ascii="Arial" w:hAnsi="Arial" w:cs="Arial"/>
          <w:sz w:val="28"/>
        </w:rPr>
        <w:t xml:space="preserve"> об</w:t>
      </w:r>
      <w:r w:rsidR="00E6330A">
        <w:rPr>
          <w:rFonts w:ascii="Arial" w:hAnsi="Arial" w:cs="Arial"/>
          <w:sz w:val="28"/>
        </w:rPr>
        <w:t>’</w:t>
      </w:r>
      <w:r w:rsidRPr="003631D4">
        <w:rPr>
          <w:rFonts w:ascii="Arial" w:hAnsi="Arial" w:cs="Arial"/>
          <w:sz w:val="28"/>
        </w:rPr>
        <w:t>єднуються в одній особі.</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Балетмейстер-творець – це фахівець, який знає специфіку хорео</w:t>
      </w:r>
      <w:r w:rsidR="005576AE" w:rsidRPr="005576AE">
        <w:rPr>
          <w:rFonts w:ascii="Arial" w:hAnsi="Arial" w:cs="Arial"/>
          <w:sz w:val="28"/>
        </w:rPr>
        <w:softHyphen/>
      </w:r>
      <w:r w:rsidRPr="003631D4">
        <w:rPr>
          <w:rFonts w:ascii="Arial" w:hAnsi="Arial" w:cs="Arial"/>
          <w:sz w:val="28"/>
        </w:rPr>
        <w:t>графічного мистецтва як режисер і драматург. Він складає компо</w:t>
      </w:r>
      <w:r w:rsidR="005576AE" w:rsidRPr="005576AE">
        <w:rPr>
          <w:rFonts w:ascii="Arial" w:hAnsi="Arial" w:cs="Arial"/>
          <w:sz w:val="28"/>
        </w:rPr>
        <w:softHyphen/>
      </w:r>
      <w:r w:rsidRPr="003631D4">
        <w:rPr>
          <w:rFonts w:ascii="Arial" w:hAnsi="Arial" w:cs="Arial"/>
          <w:sz w:val="28"/>
        </w:rPr>
        <w:t xml:space="preserve">зиційний план, аналізує музичний матеріал, добирає сценічні костюми та реквізити, виконуючи всю необхідну роботу </w:t>
      </w:r>
      <w:r w:rsidR="005E00CC">
        <w:rPr>
          <w:rFonts w:ascii="Arial" w:hAnsi="Arial" w:cs="Arial"/>
          <w:sz w:val="28"/>
        </w:rPr>
        <w:t>зі</w:t>
      </w:r>
      <w:r w:rsidRPr="003631D4">
        <w:rPr>
          <w:rFonts w:ascii="Arial" w:hAnsi="Arial" w:cs="Arial"/>
          <w:sz w:val="28"/>
        </w:rPr>
        <w:t xml:space="preserve"> втіленн</w:t>
      </w:r>
      <w:r w:rsidR="005E00CC">
        <w:rPr>
          <w:rFonts w:ascii="Arial" w:hAnsi="Arial" w:cs="Arial"/>
          <w:sz w:val="28"/>
        </w:rPr>
        <w:t>я</w:t>
      </w:r>
      <w:r w:rsidRPr="003631D4">
        <w:rPr>
          <w:rFonts w:ascii="Arial" w:hAnsi="Arial" w:cs="Arial"/>
          <w:sz w:val="28"/>
        </w:rPr>
        <w:t xml:space="preserve"> та розвитку пластичної лінії в хореографічному творі. Тому він повинен бути мислителем, філософом, психологом, педагогом.</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 xml:space="preserve">На думку К. Голейзовського, балетмейстер-творець, створюючи хореографічний твір, шукає для вираження своєї думки найбільш потрібну форму – і це природно. </w:t>
      </w:r>
      <w:r w:rsidR="002D384D" w:rsidRPr="003631D4">
        <w:rPr>
          <w:rFonts w:ascii="Arial" w:hAnsi="Arial" w:cs="Arial"/>
          <w:sz w:val="28"/>
        </w:rPr>
        <w:t>"</w:t>
      </w:r>
      <w:r w:rsidRPr="003631D4">
        <w:rPr>
          <w:rFonts w:ascii="Arial" w:hAnsi="Arial" w:cs="Arial"/>
          <w:sz w:val="28"/>
        </w:rPr>
        <w:t>Форма й зміст завжди закономірно переплітаються, як коріння дерев, викликаючи в уяві тисячі асоціацій, породжуючи вигадливі образи незвичайної краси й мудрості. У таких виставах і описах, як і в самій природі, живе те, що буває вічно новим і вічно старим, і думаєш, чи можна бути художником, що не вміє мислити асоціативно</w:t>
      </w:r>
      <w:r w:rsidR="002D384D" w:rsidRPr="003631D4">
        <w:rPr>
          <w:rFonts w:ascii="Arial" w:hAnsi="Arial" w:cs="Arial"/>
          <w:sz w:val="28"/>
        </w:rPr>
        <w:t>"</w:t>
      </w:r>
      <w:r w:rsidRPr="003631D4">
        <w:rPr>
          <w:rFonts w:ascii="Arial" w:hAnsi="Arial" w:cs="Arial"/>
          <w:sz w:val="28"/>
        </w:rPr>
        <w:t>, – підкреслював К. Голейзовський [2, с. 154].</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Балетмейстер-постановник</w:t>
      </w:r>
      <w:r w:rsidR="005E00CC">
        <w:rPr>
          <w:rFonts w:ascii="Arial" w:hAnsi="Arial" w:cs="Arial"/>
          <w:sz w:val="28"/>
        </w:rPr>
        <w:t>,</w:t>
      </w:r>
      <w:r w:rsidRPr="003631D4">
        <w:rPr>
          <w:rFonts w:ascii="Arial" w:hAnsi="Arial" w:cs="Arial"/>
          <w:sz w:val="28"/>
        </w:rPr>
        <w:t xml:space="preserve"> маючи готовий композиційний план, замовляє у композитора або бере вже написану музику і </w:t>
      </w:r>
      <w:r w:rsidR="005E00CC">
        <w:rPr>
          <w:rFonts w:ascii="Arial" w:hAnsi="Arial" w:cs="Arial"/>
          <w:sz w:val="28"/>
        </w:rPr>
        <w:t>розпочин</w:t>
      </w:r>
      <w:r w:rsidRPr="003631D4">
        <w:rPr>
          <w:rFonts w:ascii="Arial" w:hAnsi="Arial" w:cs="Arial"/>
          <w:sz w:val="28"/>
        </w:rPr>
        <w:t xml:space="preserve">ає до створення танцю. Під акомпанемент концертмейстера, а потім </w:t>
      </w:r>
      <w:r w:rsidRPr="003631D4">
        <w:rPr>
          <w:rFonts w:ascii="Arial" w:hAnsi="Arial" w:cs="Arial"/>
          <w:sz w:val="28"/>
        </w:rPr>
        <w:lastRenderedPageBreak/>
        <w:t>перевіряючи під фонограму від фігури до фігури, вибудовуючи кожний епізод, балетмейстер-постановник графічно фіксує створену лексику, рисунки, ракурси хореографічного твору. Опісля постановча робота переноситься до залу – це солісти, малі та масові групи. Потім прово</w:t>
      </w:r>
      <w:r w:rsidR="005E00CC">
        <w:rPr>
          <w:rFonts w:ascii="Arial" w:hAnsi="Arial" w:cs="Arial"/>
          <w:sz w:val="28"/>
        </w:rPr>
        <w:softHyphen/>
      </w:r>
      <w:r w:rsidRPr="003631D4">
        <w:rPr>
          <w:rFonts w:ascii="Arial" w:hAnsi="Arial" w:cs="Arial"/>
          <w:sz w:val="28"/>
        </w:rPr>
        <w:t>диться загальна, зведена, репетиція з концертмейстером та під фонограму.</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На п</w:t>
      </w:r>
      <w:r w:rsidR="00E2180B" w:rsidRPr="003631D4">
        <w:rPr>
          <w:rFonts w:ascii="Arial" w:hAnsi="Arial" w:cs="Arial"/>
          <w:sz w:val="28"/>
        </w:rPr>
        <w:t>е</w:t>
      </w:r>
      <w:r w:rsidRPr="003631D4">
        <w:rPr>
          <w:rFonts w:ascii="Arial" w:hAnsi="Arial" w:cs="Arial"/>
          <w:sz w:val="28"/>
        </w:rPr>
        <w:t>реконання А. Ваганової, балетмейстер-постановник обов</w:t>
      </w:r>
      <w:r w:rsidR="00E6330A">
        <w:rPr>
          <w:rFonts w:ascii="Arial" w:hAnsi="Arial" w:cs="Arial"/>
          <w:sz w:val="28"/>
        </w:rPr>
        <w:t>’</w:t>
      </w:r>
      <w:r w:rsidRPr="003631D4">
        <w:rPr>
          <w:rFonts w:ascii="Arial" w:hAnsi="Arial" w:cs="Arial"/>
          <w:sz w:val="28"/>
        </w:rPr>
        <w:t>яз</w:t>
      </w:r>
      <w:r w:rsidR="00D04EFF">
        <w:rPr>
          <w:rFonts w:ascii="Arial" w:hAnsi="Arial" w:cs="Arial"/>
          <w:sz w:val="28"/>
        </w:rPr>
        <w:softHyphen/>
      </w:r>
      <w:r w:rsidRPr="003631D4">
        <w:rPr>
          <w:rFonts w:ascii="Arial" w:hAnsi="Arial" w:cs="Arial"/>
          <w:sz w:val="28"/>
        </w:rPr>
        <w:t>ково повинен бути танцівником, випробувавши власними ногами всі тонкощі й секрети танцювальних рухів. Він сам повинен показати їх своїм тілом й акторською майстерністю, а не лише на руках і словах розповідати про світ танцю [4, с. 3].</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І. Смирнов підкреслює, що передусім балетмейстер-постановник повинен ретельно вивчити задум балетмейстера-творця, осмислити хореографічні образи твору, визначитися з танцювальною лексикою, композицією мізансцен, характером виконання рухів, щоб усе це передати виконавцям [11, с.</w:t>
      </w:r>
      <w:r w:rsidR="005E00CC">
        <w:rPr>
          <w:rFonts w:ascii="Arial" w:hAnsi="Arial" w:cs="Arial"/>
          <w:sz w:val="28"/>
        </w:rPr>
        <w:t xml:space="preserve"> </w:t>
      </w:r>
      <w:r w:rsidRPr="003631D4">
        <w:rPr>
          <w:rFonts w:ascii="Arial" w:hAnsi="Arial" w:cs="Arial"/>
          <w:sz w:val="28"/>
        </w:rPr>
        <w:t>54].</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Р. Захарова у своїй праці зазначає, що балетмейстер-постановник має бути присутнім при створенні та показі хореографічного твору балетмейстером-творцем, проникаючи в суть та задум танцювальної композиції</w:t>
      </w:r>
      <w:r w:rsidR="005E00CC">
        <w:rPr>
          <w:rFonts w:ascii="Arial" w:hAnsi="Arial" w:cs="Arial"/>
          <w:sz w:val="28"/>
        </w:rPr>
        <w:t>,</w:t>
      </w:r>
      <w:r w:rsidRPr="003631D4">
        <w:rPr>
          <w:rFonts w:ascii="Arial" w:hAnsi="Arial" w:cs="Arial"/>
          <w:sz w:val="28"/>
        </w:rPr>
        <w:t xml:space="preserve"> детально уточнюючи окремі елементи. Якщо ж постановник не мав такої можливості, а хореографічний твір вже йде на сцені, то він повинен детально виокремити все те, що раніше було створено авто</w:t>
      </w:r>
      <w:r w:rsidR="00D04EFF">
        <w:rPr>
          <w:rFonts w:ascii="Arial" w:hAnsi="Arial" w:cs="Arial"/>
          <w:sz w:val="28"/>
        </w:rPr>
        <w:softHyphen/>
      </w:r>
      <w:r w:rsidRPr="003631D4">
        <w:rPr>
          <w:rFonts w:ascii="Arial" w:hAnsi="Arial" w:cs="Arial"/>
          <w:sz w:val="28"/>
        </w:rPr>
        <w:t>ром. Після закінчення постановчого дійства, за роботу береться балет</w:t>
      </w:r>
      <w:r w:rsidR="00D04EFF">
        <w:rPr>
          <w:rFonts w:ascii="Arial" w:hAnsi="Arial" w:cs="Arial"/>
          <w:sz w:val="28"/>
        </w:rPr>
        <w:softHyphen/>
      </w:r>
      <w:r w:rsidRPr="003631D4">
        <w:rPr>
          <w:rFonts w:ascii="Arial" w:hAnsi="Arial" w:cs="Arial"/>
          <w:sz w:val="28"/>
        </w:rPr>
        <w:t>мейстер-репетитор, який ознайомлений із задумом балетмей</w:t>
      </w:r>
      <w:r w:rsidR="00D04EFF" w:rsidRPr="00D04EFF">
        <w:rPr>
          <w:rFonts w:ascii="Arial" w:hAnsi="Arial" w:cs="Arial"/>
          <w:sz w:val="28"/>
          <w:lang w:val="ru-RU"/>
        </w:rPr>
        <w:softHyphen/>
      </w:r>
      <w:r w:rsidRPr="003631D4">
        <w:rPr>
          <w:rFonts w:ascii="Arial" w:hAnsi="Arial" w:cs="Arial"/>
          <w:sz w:val="28"/>
        </w:rPr>
        <w:t>стера-творця, постановника [5, с. 56].</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i/>
          <w:sz w:val="28"/>
        </w:rPr>
        <w:t>Балетмейстер-репетитор</w:t>
      </w:r>
      <w:r w:rsidRPr="003631D4">
        <w:rPr>
          <w:rFonts w:ascii="Arial" w:hAnsi="Arial" w:cs="Arial"/>
          <w:sz w:val="28"/>
        </w:rPr>
        <w:t xml:space="preserve"> – це фахівець</w:t>
      </w:r>
      <w:r w:rsidR="005E00CC">
        <w:rPr>
          <w:rFonts w:ascii="Arial" w:hAnsi="Arial" w:cs="Arial"/>
          <w:sz w:val="28"/>
        </w:rPr>
        <w:t>,</w:t>
      </w:r>
      <w:r w:rsidRPr="003631D4">
        <w:rPr>
          <w:rFonts w:ascii="Arial" w:hAnsi="Arial" w:cs="Arial"/>
          <w:sz w:val="28"/>
        </w:rPr>
        <w:t xml:space="preserve"> який проводить репе</w:t>
      </w:r>
      <w:r w:rsidR="00D04EFF" w:rsidRPr="00D04EFF">
        <w:rPr>
          <w:rFonts w:ascii="Arial" w:hAnsi="Arial" w:cs="Arial"/>
          <w:sz w:val="28"/>
          <w:lang w:val="ru-RU"/>
        </w:rPr>
        <w:softHyphen/>
      </w:r>
      <w:r w:rsidRPr="003631D4">
        <w:rPr>
          <w:rFonts w:ascii="Arial" w:hAnsi="Arial" w:cs="Arial"/>
          <w:sz w:val="28"/>
        </w:rPr>
        <w:t>тиційну роботу із виконавцями як сольних, так і масових сцен. Він вивчає лексику, мізансцени, стиль, характер танцювального твору. Присут</w:t>
      </w:r>
      <w:r w:rsidR="00D04EFF" w:rsidRPr="00D04EFF">
        <w:rPr>
          <w:rFonts w:ascii="Arial" w:hAnsi="Arial" w:cs="Arial"/>
          <w:sz w:val="28"/>
          <w:lang w:val="ru-RU"/>
        </w:rPr>
        <w:softHyphen/>
      </w:r>
      <w:r w:rsidRPr="003631D4">
        <w:rPr>
          <w:rFonts w:ascii="Arial" w:hAnsi="Arial" w:cs="Arial"/>
          <w:sz w:val="28"/>
        </w:rPr>
        <w:t>ність на постановочному етапі створення танцю допомагає йому у доборі складу виконавців.</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Він проводить заняття, уникаючи перенапруження м</w:t>
      </w:r>
      <w:r w:rsidR="00E6330A">
        <w:rPr>
          <w:rFonts w:ascii="Arial" w:hAnsi="Arial" w:cs="Arial"/>
          <w:sz w:val="28"/>
        </w:rPr>
        <w:t>’</w:t>
      </w:r>
      <w:r w:rsidRPr="003631D4">
        <w:rPr>
          <w:rFonts w:ascii="Arial" w:hAnsi="Arial" w:cs="Arial"/>
          <w:sz w:val="28"/>
        </w:rPr>
        <w:t>язів учасників, яке може призвести до травм. Відпрацьовуються спочатку окремі частини танцю, далі вони об</w:t>
      </w:r>
      <w:r w:rsidR="00E6330A">
        <w:rPr>
          <w:rFonts w:ascii="Arial" w:hAnsi="Arial" w:cs="Arial"/>
          <w:sz w:val="28"/>
        </w:rPr>
        <w:t>’</w:t>
      </w:r>
      <w:r w:rsidRPr="003631D4">
        <w:rPr>
          <w:rFonts w:ascii="Arial" w:hAnsi="Arial" w:cs="Arial"/>
          <w:sz w:val="28"/>
        </w:rPr>
        <w:t>єднуються, і вже потім проводиться репетиція всього танцювального номера</w:t>
      </w:r>
      <w:r w:rsidR="005E00CC">
        <w:rPr>
          <w:rFonts w:ascii="Arial" w:hAnsi="Arial" w:cs="Arial"/>
          <w:sz w:val="28"/>
        </w:rPr>
        <w:t xml:space="preserve"> для того</w:t>
      </w:r>
      <w:r w:rsidRPr="003631D4">
        <w:rPr>
          <w:rFonts w:ascii="Arial" w:hAnsi="Arial" w:cs="Arial"/>
          <w:sz w:val="28"/>
        </w:rPr>
        <w:t>, щоб виконавці не лише оволоділи технікою танцю, а й виразно, без напруження змогли виконати всю хореографічну композицію. Завершується робота над хореографічним твором на генеральній репетиції в костюмах, з декора</w:t>
      </w:r>
      <w:r w:rsidR="00D04EFF" w:rsidRPr="00D04EFF">
        <w:rPr>
          <w:rFonts w:ascii="Arial" w:hAnsi="Arial" w:cs="Arial"/>
          <w:sz w:val="28"/>
          <w:lang w:val="ru-RU"/>
        </w:rPr>
        <w:softHyphen/>
      </w:r>
      <w:r w:rsidRPr="003631D4">
        <w:rPr>
          <w:rFonts w:ascii="Arial" w:hAnsi="Arial" w:cs="Arial"/>
          <w:sz w:val="28"/>
        </w:rPr>
        <w:t>ціями та світлом [12, с. 60].</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Як стверджує В. Литвиненко, балетмейстер-репетитор п</w:t>
      </w:r>
      <w:r w:rsidR="005E00CC">
        <w:rPr>
          <w:rFonts w:ascii="Arial" w:hAnsi="Arial" w:cs="Arial"/>
          <w:sz w:val="28"/>
        </w:rPr>
        <w:t>ід час</w:t>
      </w:r>
      <w:r w:rsidRPr="003631D4">
        <w:rPr>
          <w:rFonts w:ascii="Arial" w:hAnsi="Arial" w:cs="Arial"/>
          <w:sz w:val="28"/>
        </w:rPr>
        <w:t xml:space="preserve"> робот</w:t>
      </w:r>
      <w:r w:rsidR="005E00CC">
        <w:rPr>
          <w:rFonts w:ascii="Arial" w:hAnsi="Arial" w:cs="Arial"/>
          <w:sz w:val="28"/>
        </w:rPr>
        <w:t>и</w:t>
      </w:r>
      <w:r w:rsidRPr="003631D4">
        <w:rPr>
          <w:rFonts w:ascii="Arial" w:hAnsi="Arial" w:cs="Arial"/>
          <w:sz w:val="28"/>
        </w:rPr>
        <w:t xml:space="preserve"> з виконавцями зобов</w:t>
      </w:r>
      <w:r w:rsidR="00E6330A">
        <w:rPr>
          <w:rFonts w:ascii="Arial" w:hAnsi="Arial" w:cs="Arial"/>
          <w:sz w:val="28"/>
        </w:rPr>
        <w:t>’</w:t>
      </w:r>
      <w:r w:rsidRPr="003631D4">
        <w:rPr>
          <w:rFonts w:ascii="Arial" w:hAnsi="Arial" w:cs="Arial"/>
          <w:sz w:val="28"/>
        </w:rPr>
        <w:t>язаний розкрити стиль автора, його індиві</w:t>
      </w:r>
      <w:r w:rsidR="005E00CC">
        <w:rPr>
          <w:rFonts w:ascii="Arial" w:hAnsi="Arial" w:cs="Arial"/>
          <w:sz w:val="28"/>
        </w:rPr>
        <w:softHyphen/>
      </w:r>
      <w:r w:rsidRPr="003631D4">
        <w:rPr>
          <w:rFonts w:ascii="Arial" w:hAnsi="Arial" w:cs="Arial"/>
          <w:sz w:val="28"/>
        </w:rPr>
        <w:t>дуальну манеру, допомогти з образами і характерами героїв</w:t>
      </w:r>
      <w:r w:rsidR="005E00CC">
        <w:rPr>
          <w:rFonts w:ascii="Arial" w:hAnsi="Arial" w:cs="Arial"/>
          <w:sz w:val="28"/>
        </w:rPr>
        <w:t>,</w:t>
      </w:r>
      <w:r w:rsidRPr="003631D4">
        <w:rPr>
          <w:rFonts w:ascii="Arial" w:hAnsi="Arial" w:cs="Arial"/>
          <w:sz w:val="28"/>
        </w:rPr>
        <w:t xml:space="preserve"> виходячи із завдань поставлених балетмейстером-постановником. Працюючи над </w:t>
      </w:r>
      <w:r w:rsidRPr="003631D4">
        <w:rPr>
          <w:rFonts w:ascii="Arial" w:hAnsi="Arial" w:cs="Arial"/>
          <w:sz w:val="28"/>
        </w:rPr>
        <w:lastRenderedPageBreak/>
        <w:t>образа</w:t>
      </w:r>
      <w:r w:rsidR="00D04EFF">
        <w:rPr>
          <w:rFonts w:ascii="Arial" w:hAnsi="Arial" w:cs="Arial"/>
          <w:sz w:val="28"/>
        </w:rPr>
        <w:softHyphen/>
      </w:r>
      <w:r w:rsidRPr="003631D4">
        <w:rPr>
          <w:rFonts w:ascii="Arial" w:hAnsi="Arial" w:cs="Arial"/>
          <w:sz w:val="28"/>
        </w:rPr>
        <w:t>ми, відточуючи виконавську майстерність танцівників, репетитор має брати до уваги їх індивідуальні якості, уміти використовувати кращі грані їхнього таланту. Він повинен ясно уявляти кінцеву мету своєї роботи, чітко визначати її завдання і, виходячи з них, обрати таку послідовність та методику репетиційної роботи, яка б сприяла найбільш якісному її завершенню [7, с. 65].</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Балетмейстер-педагог – це особа, яка планує та проводить занят</w:t>
      </w:r>
      <w:r w:rsidR="00D04EFF">
        <w:rPr>
          <w:rFonts w:ascii="Arial" w:hAnsi="Arial" w:cs="Arial"/>
          <w:sz w:val="28"/>
        </w:rPr>
        <w:softHyphen/>
      </w:r>
      <w:r w:rsidRPr="003631D4">
        <w:rPr>
          <w:rFonts w:ascii="Arial" w:hAnsi="Arial" w:cs="Arial"/>
          <w:sz w:val="28"/>
        </w:rPr>
        <w:t>тя, уважно розкриваючи індивідуальність, творчі якості учнів, допо</w:t>
      </w:r>
      <w:r w:rsidR="00D04EFF" w:rsidRPr="00D04EFF">
        <w:rPr>
          <w:rFonts w:ascii="Arial" w:hAnsi="Arial" w:cs="Arial"/>
          <w:sz w:val="28"/>
          <w:lang w:val="ru-RU"/>
        </w:rPr>
        <w:softHyphen/>
      </w:r>
      <w:r w:rsidRPr="003631D4">
        <w:rPr>
          <w:rFonts w:ascii="Arial" w:hAnsi="Arial" w:cs="Arial"/>
          <w:sz w:val="28"/>
        </w:rPr>
        <w:t>магаючи кожному знайти свій особливий хореографічний стиль.</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На думку М. Борисоглебського, балетмейстер-педагог має розви</w:t>
      </w:r>
      <w:r w:rsidR="00D04EFF" w:rsidRPr="00D04EFF">
        <w:rPr>
          <w:rFonts w:ascii="Arial" w:hAnsi="Arial" w:cs="Arial"/>
          <w:sz w:val="28"/>
        </w:rPr>
        <w:softHyphen/>
      </w:r>
      <w:r w:rsidRPr="003631D4">
        <w:rPr>
          <w:rFonts w:ascii="Arial" w:hAnsi="Arial" w:cs="Arial"/>
          <w:sz w:val="28"/>
        </w:rPr>
        <w:t>вати в учасників колективу розуміння хореографічного мистецтва, відкривати їм світ добра й краси, відображений у танцювальних творах, допомог</w:t>
      </w:r>
      <w:r w:rsidR="005E00CC">
        <w:rPr>
          <w:rFonts w:ascii="Arial" w:hAnsi="Arial" w:cs="Arial"/>
          <w:sz w:val="28"/>
        </w:rPr>
        <w:t>т</w:t>
      </w:r>
      <w:r w:rsidRPr="003631D4">
        <w:rPr>
          <w:rFonts w:ascii="Arial" w:hAnsi="Arial" w:cs="Arial"/>
          <w:sz w:val="28"/>
        </w:rPr>
        <w:t>и пізнати в танці людські почуття і переживання, навчити захоплюватися неповторністю хореографічних композицій – чи буде це академічний класичний, народно-сценічний, спортивно-бальний танець, чи експресивний, різноплановий сучасний стиль. Великого значення у цьому процесі набуває вміла й цілеспрямована балетмейстерська робота, визначення бли</w:t>
      </w:r>
      <w:r w:rsidR="005E00CC">
        <w:rPr>
          <w:rFonts w:ascii="Arial" w:hAnsi="Arial" w:cs="Arial"/>
          <w:sz w:val="28"/>
        </w:rPr>
        <w:t>зьк</w:t>
      </w:r>
      <w:r w:rsidRPr="003631D4">
        <w:rPr>
          <w:rFonts w:ascii="Arial" w:hAnsi="Arial" w:cs="Arial"/>
          <w:sz w:val="28"/>
        </w:rPr>
        <w:t>ої і дал</w:t>
      </w:r>
      <w:r w:rsidR="005E00CC">
        <w:rPr>
          <w:rFonts w:ascii="Arial" w:hAnsi="Arial" w:cs="Arial"/>
          <w:sz w:val="28"/>
        </w:rPr>
        <w:t>ек</w:t>
      </w:r>
      <w:r w:rsidRPr="003631D4">
        <w:rPr>
          <w:rFonts w:ascii="Arial" w:hAnsi="Arial" w:cs="Arial"/>
          <w:sz w:val="28"/>
        </w:rPr>
        <w:t>ої мети художньо-творчої діяль</w:t>
      </w:r>
      <w:r w:rsidR="00D04EFF" w:rsidRPr="00D04EFF">
        <w:rPr>
          <w:rFonts w:ascii="Arial" w:hAnsi="Arial" w:cs="Arial"/>
          <w:sz w:val="28"/>
        </w:rPr>
        <w:softHyphen/>
      </w:r>
      <w:r w:rsidRPr="003631D4">
        <w:rPr>
          <w:rFonts w:ascii="Arial" w:hAnsi="Arial" w:cs="Arial"/>
          <w:sz w:val="28"/>
        </w:rPr>
        <w:t>ності, розвиток творчих здібностей, емоційно-ціннісного ставлення до явищ хореографічного мистецтва [3, с. 34].</w:t>
      </w:r>
    </w:p>
    <w:p w:rsidR="00AB268C" w:rsidRPr="003631D4" w:rsidRDefault="00AB268C" w:rsidP="00A73414">
      <w:pPr>
        <w:spacing w:after="0" w:line="259" w:lineRule="auto"/>
        <w:ind w:firstLine="709"/>
        <w:jc w:val="both"/>
        <w:rPr>
          <w:rFonts w:ascii="Arial" w:hAnsi="Arial" w:cs="Arial"/>
          <w:sz w:val="28"/>
        </w:rPr>
      </w:pPr>
      <w:r w:rsidRPr="003631D4">
        <w:rPr>
          <w:rFonts w:ascii="Arial" w:hAnsi="Arial" w:cs="Arial"/>
          <w:sz w:val="28"/>
        </w:rPr>
        <w:t>Проведений теоретичний аналіз дав змогу виявити сутність та структуру балетмейстерської діяльності, а саме сутність діяльності балетмейстера-творця, балетмейстера-постановника, балетмейстера-репетитора, балетмейстера-педагога та основні елементи творчого процесу.</w:t>
      </w:r>
    </w:p>
    <w:p w:rsidR="00AB268C" w:rsidRPr="003631D4" w:rsidRDefault="00AB268C" w:rsidP="00A73414">
      <w:pPr>
        <w:spacing w:after="0" w:line="259" w:lineRule="auto"/>
        <w:ind w:firstLine="709"/>
        <w:jc w:val="center"/>
        <w:rPr>
          <w:rFonts w:ascii="Arial" w:hAnsi="Arial" w:cs="Arial"/>
          <w:b/>
          <w:sz w:val="28"/>
        </w:rPr>
      </w:pPr>
    </w:p>
    <w:p w:rsidR="00AB268C" w:rsidRPr="003631D4" w:rsidRDefault="00AB268C" w:rsidP="00A73414">
      <w:pPr>
        <w:spacing w:after="0" w:line="259" w:lineRule="auto"/>
        <w:jc w:val="center"/>
        <w:rPr>
          <w:rFonts w:ascii="Arial" w:hAnsi="Arial" w:cs="Arial"/>
        </w:rPr>
      </w:pPr>
      <w:r w:rsidRPr="003631D4">
        <w:rPr>
          <w:rFonts w:ascii="Arial" w:hAnsi="Arial" w:cs="Arial"/>
          <w:b/>
          <w:sz w:val="28"/>
        </w:rPr>
        <w:t>Література</w:t>
      </w:r>
    </w:p>
    <w:p w:rsidR="00AB268C" w:rsidRPr="003631D4" w:rsidRDefault="00AB268C" w:rsidP="00A73414">
      <w:pPr>
        <w:pStyle w:val="Default"/>
        <w:numPr>
          <w:ilvl w:val="0"/>
          <w:numId w:val="9"/>
        </w:numPr>
        <w:tabs>
          <w:tab w:val="left" w:pos="993"/>
          <w:tab w:val="left" w:pos="1134"/>
        </w:tabs>
        <w:spacing w:line="259" w:lineRule="auto"/>
        <w:ind w:left="0" w:firstLine="709"/>
        <w:jc w:val="both"/>
        <w:rPr>
          <w:rFonts w:ascii="Arial" w:hAnsi="Arial" w:cs="Arial"/>
          <w:color w:val="auto"/>
          <w:sz w:val="28"/>
          <w:szCs w:val="28"/>
        </w:rPr>
      </w:pPr>
      <w:r w:rsidRPr="003631D4">
        <w:rPr>
          <w:rFonts w:ascii="Arial" w:hAnsi="Arial" w:cs="Arial"/>
          <w:color w:val="auto"/>
          <w:sz w:val="28"/>
          <w:szCs w:val="28"/>
        </w:rPr>
        <w:t>Балет</w:t>
      </w:r>
      <w:r w:rsidR="005E00CC">
        <w:rPr>
          <w:rFonts w:ascii="Arial" w:hAnsi="Arial" w:cs="Arial"/>
          <w:color w:val="auto"/>
          <w:sz w:val="28"/>
          <w:szCs w:val="28"/>
          <w:lang w:val="uk-UA"/>
        </w:rPr>
        <w:t xml:space="preserve"> </w:t>
      </w:r>
      <w:r w:rsidRPr="003631D4">
        <w:rPr>
          <w:rFonts w:ascii="Arial" w:hAnsi="Arial" w:cs="Arial"/>
          <w:color w:val="auto"/>
          <w:sz w:val="28"/>
          <w:szCs w:val="28"/>
        </w:rPr>
        <w:t>: эн</w:t>
      </w:r>
      <w:r w:rsidR="00D04EFF">
        <w:rPr>
          <w:rFonts w:ascii="Arial" w:hAnsi="Arial" w:cs="Arial"/>
          <w:color w:val="auto"/>
          <w:sz w:val="28"/>
          <w:szCs w:val="28"/>
        </w:rPr>
        <w:t xml:space="preserve">циклопедия / </w:t>
      </w:r>
      <w:r w:rsidR="005E00CC">
        <w:rPr>
          <w:rFonts w:ascii="Arial" w:hAnsi="Arial" w:cs="Arial"/>
          <w:color w:val="auto"/>
          <w:sz w:val="28"/>
          <w:szCs w:val="28"/>
          <w:lang w:val="uk-UA"/>
        </w:rPr>
        <w:t>г</w:t>
      </w:r>
      <w:r w:rsidRPr="003631D4">
        <w:rPr>
          <w:rFonts w:ascii="Arial" w:hAnsi="Arial" w:cs="Arial"/>
          <w:color w:val="auto"/>
          <w:sz w:val="28"/>
          <w:szCs w:val="28"/>
        </w:rPr>
        <w:t>л</w:t>
      </w:r>
      <w:r w:rsidR="005E00CC">
        <w:rPr>
          <w:rFonts w:ascii="Arial" w:hAnsi="Arial" w:cs="Arial"/>
          <w:color w:val="auto"/>
          <w:sz w:val="28"/>
          <w:szCs w:val="28"/>
          <w:lang w:val="uk-UA"/>
        </w:rPr>
        <w:t>ав</w:t>
      </w:r>
      <w:r w:rsidRPr="003631D4">
        <w:rPr>
          <w:rFonts w:ascii="Arial" w:hAnsi="Arial" w:cs="Arial"/>
          <w:color w:val="auto"/>
          <w:sz w:val="28"/>
          <w:szCs w:val="28"/>
        </w:rPr>
        <w:t>. ред. Ю.</w:t>
      </w:r>
      <w:r w:rsidRPr="003631D4">
        <w:rPr>
          <w:rFonts w:ascii="Arial" w:hAnsi="Arial" w:cs="Arial"/>
          <w:color w:val="auto"/>
          <w:sz w:val="28"/>
          <w:szCs w:val="28"/>
          <w:lang w:val="uk-UA"/>
        </w:rPr>
        <w:t> </w:t>
      </w:r>
      <w:r w:rsidRPr="003631D4">
        <w:rPr>
          <w:rFonts w:ascii="Arial" w:hAnsi="Arial" w:cs="Arial"/>
          <w:color w:val="auto"/>
          <w:sz w:val="28"/>
          <w:szCs w:val="28"/>
        </w:rPr>
        <w:t>Н. Григорович. – М.</w:t>
      </w:r>
      <w:r w:rsidR="00D04EFF" w:rsidRPr="00D04EFF">
        <w:rPr>
          <w:rFonts w:ascii="Arial" w:hAnsi="Arial" w:cs="Arial"/>
          <w:color w:val="auto"/>
          <w:sz w:val="28"/>
          <w:szCs w:val="28"/>
        </w:rPr>
        <w:t xml:space="preserve"> </w:t>
      </w:r>
      <w:r w:rsidRPr="003631D4">
        <w:rPr>
          <w:rFonts w:ascii="Arial" w:hAnsi="Arial" w:cs="Arial"/>
          <w:color w:val="auto"/>
          <w:sz w:val="28"/>
          <w:szCs w:val="28"/>
        </w:rPr>
        <w:t xml:space="preserve">: Советская энциклопедия, 1981. – 623 с. </w:t>
      </w:r>
    </w:p>
    <w:p w:rsidR="00AB268C" w:rsidRPr="003631D4" w:rsidRDefault="00AB268C" w:rsidP="00A73414">
      <w:pPr>
        <w:pStyle w:val="Default"/>
        <w:numPr>
          <w:ilvl w:val="0"/>
          <w:numId w:val="9"/>
        </w:numPr>
        <w:tabs>
          <w:tab w:val="left" w:pos="993"/>
          <w:tab w:val="left" w:pos="1134"/>
        </w:tabs>
        <w:spacing w:line="259" w:lineRule="auto"/>
        <w:ind w:left="0" w:firstLine="709"/>
        <w:jc w:val="both"/>
        <w:rPr>
          <w:rFonts w:ascii="Arial" w:hAnsi="Arial" w:cs="Arial"/>
          <w:color w:val="auto"/>
          <w:sz w:val="28"/>
          <w:szCs w:val="28"/>
        </w:rPr>
      </w:pPr>
      <w:r w:rsidRPr="003631D4">
        <w:rPr>
          <w:rFonts w:ascii="Arial" w:hAnsi="Arial" w:cs="Arial"/>
          <w:color w:val="auto"/>
          <w:sz w:val="28"/>
          <w:szCs w:val="28"/>
        </w:rPr>
        <w:t>Бахрушин Ю. А. История русского балета</w:t>
      </w:r>
      <w:r w:rsidR="005E00CC">
        <w:rPr>
          <w:rFonts w:ascii="Arial" w:hAnsi="Arial" w:cs="Arial"/>
          <w:color w:val="auto"/>
          <w:sz w:val="28"/>
          <w:szCs w:val="28"/>
          <w:lang w:val="uk-UA"/>
        </w:rPr>
        <w:t xml:space="preserve"> : у</w:t>
      </w:r>
      <w:r w:rsidRPr="003631D4">
        <w:rPr>
          <w:rFonts w:ascii="Arial" w:hAnsi="Arial" w:cs="Arial"/>
          <w:color w:val="auto"/>
          <w:sz w:val="28"/>
          <w:szCs w:val="28"/>
        </w:rPr>
        <w:t>чеб</w:t>
      </w:r>
      <w:r w:rsidR="005E00CC">
        <w:rPr>
          <w:rFonts w:ascii="Arial" w:hAnsi="Arial" w:cs="Arial"/>
          <w:color w:val="auto"/>
          <w:sz w:val="28"/>
          <w:szCs w:val="28"/>
          <w:lang w:val="uk-UA"/>
        </w:rPr>
        <w:t>.</w:t>
      </w:r>
      <w:r w:rsidRPr="003631D4">
        <w:rPr>
          <w:rFonts w:ascii="Arial" w:hAnsi="Arial" w:cs="Arial"/>
          <w:color w:val="auto"/>
          <w:sz w:val="28"/>
          <w:szCs w:val="28"/>
        </w:rPr>
        <w:t xml:space="preserve"> пособие для институтов культуры, театральных, хореографических и культпросвет училищ / Ю. А. Бахрушин. </w:t>
      </w:r>
      <w:r w:rsidR="005E00CC">
        <w:rPr>
          <w:rFonts w:ascii="Arial" w:hAnsi="Arial" w:cs="Arial"/>
          <w:color w:val="auto"/>
          <w:sz w:val="28"/>
          <w:szCs w:val="28"/>
          <w:lang w:val="uk-UA"/>
        </w:rPr>
        <w:t xml:space="preserve">– </w:t>
      </w:r>
      <w:r w:rsidR="005E00CC" w:rsidRPr="005E00CC">
        <w:rPr>
          <w:rFonts w:ascii="Arial" w:hAnsi="Arial" w:cs="Arial"/>
          <w:caps/>
          <w:color w:val="auto"/>
          <w:sz w:val="28"/>
          <w:szCs w:val="28"/>
          <w:lang w:val="uk-UA"/>
        </w:rPr>
        <w:t>и</w:t>
      </w:r>
      <w:r w:rsidR="005E00CC" w:rsidRPr="003631D4">
        <w:rPr>
          <w:rFonts w:ascii="Arial" w:hAnsi="Arial" w:cs="Arial"/>
          <w:color w:val="auto"/>
          <w:sz w:val="28"/>
          <w:szCs w:val="28"/>
        </w:rPr>
        <w:t>зд. 2-е.</w:t>
      </w:r>
      <w:r w:rsidR="005E00CC">
        <w:rPr>
          <w:rFonts w:ascii="Arial" w:hAnsi="Arial" w:cs="Arial"/>
          <w:color w:val="auto"/>
          <w:sz w:val="28"/>
          <w:szCs w:val="28"/>
          <w:lang w:val="uk-UA"/>
        </w:rPr>
        <w:t xml:space="preserve"> </w:t>
      </w:r>
      <w:r w:rsidRPr="003631D4">
        <w:rPr>
          <w:rFonts w:ascii="Arial" w:hAnsi="Arial" w:cs="Arial"/>
          <w:color w:val="auto"/>
          <w:sz w:val="28"/>
          <w:szCs w:val="28"/>
        </w:rPr>
        <w:t>– М.</w:t>
      </w:r>
      <w:r w:rsidR="00D04EFF" w:rsidRPr="005E00CC">
        <w:rPr>
          <w:rFonts w:ascii="Arial" w:hAnsi="Arial" w:cs="Arial"/>
          <w:color w:val="auto"/>
          <w:sz w:val="28"/>
          <w:szCs w:val="28"/>
        </w:rPr>
        <w:t xml:space="preserve"> </w:t>
      </w:r>
      <w:r w:rsidRPr="003631D4">
        <w:rPr>
          <w:rFonts w:ascii="Arial" w:hAnsi="Arial" w:cs="Arial"/>
          <w:color w:val="auto"/>
          <w:sz w:val="28"/>
          <w:szCs w:val="28"/>
        </w:rPr>
        <w:t xml:space="preserve">: Просвещение, 1973. – 255 с. </w:t>
      </w:r>
    </w:p>
    <w:p w:rsidR="00067BE7" w:rsidRPr="00067BE7" w:rsidRDefault="00AB268C" w:rsidP="00A73414">
      <w:pPr>
        <w:pStyle w:val="Default"/>
        <w:numPr>
          <w:ilvl w:val="0"/>
          <w:numId w:val="9"/>
        </w:numPr>
        <w:tabs>
          <w:tab w:val="left" w:pos="993"/>
          <w:tab w:val="left" w:pos="1134"/>
        </w:tabs>
        <w:spacing w:line="259" w:lineRule="auto"/>
        <w:ind w:left="0" w:firstLine="709"/>
        <w:jc w:val="both"/>
        <w:rPr>
          <w:rFonts w:ascii="Arial" w:hAnsi="Arial" w:cs="Arial"/>
          <w:color w:val="auto"/>
          <w:sz w:val="28"/>
          <w:szCs w:val="28"/>
        </w:rPr>
      </w:pPr>
      <w:r w:rsidRPr="003631D4">
        <w:rPr>
          <w:rFonts w:ascii="Arial" w:hAnsi="Arial" w:cs="Arial"/>
          <w:color w:val="auto"/>
          <w:sz w:val="28"/>
          <w:szCs w:val="28"/>
        </w:rPr>
        <w:t>Борисоглебский М. В. Материалы по истории русского балета</w:t>
      </w:r>
      <w:r w:rsidR="00067BE7">
        <w:rPr>
          <w:rFonts w:ascii="Arial" w:hAnsi="Arial" w:cs="Arial"/>
          <w:color w:val="auto"/>
          <w:sz w:val="28"/>
          <w:szCs w:val="28"/>
          <w:lang w:val="uk-UA"/>
        </w:rPr>
        <w:t xml:space="preserve"> </w:t>
      </w:r>
      <w:r w:rsidR="00067BE7" w:rsidRPr="003631D4">
        <w:rPr>
          <w:rFonts w:ascii="Arial" w:hAnsi="Arial" w:cs="Arial"/>
          <w:color w:val="auto"/>
          <w:sz w:val="28"/>
          <w:szCs w:val="28"/>
        </w:rPr>
        <w:t>/ М. В. Борисоглебский. – Л.</w:t>
      </w:r>
      <w:r w:rsidR="00067BE7" w:rsidRPr="00D04EFF">
        <w:rPr>
          <w:rFonts w:ascii="Arial" w:hAnsi="Arial" w:cs="Arial"/>
          <w:color w:val="auto"/>
          <w:sz w:val="28"/>
          <w:szCs w:val="28"/>
        </w:rPr>
        <w:t xml:space="preserve"> </w:t>
      </w:r>
      <w:r w:rsidR="00067BE7" w:rsidRPr="003631D4">
        <w:rPr>
          <w:rFonts w:ascii="Arial" w:hAnsi="Arial" w:cs="Arial"/>
          <w:color w:val="auto"/>
          <w:sz w:val="28"/>
          <w:szCs w:val="28"/>
        </w:rPr>
        <w:t xml:space="preserve">: </w:t>
      </w:r>
      <w:r w:rsidR="00067BE7" w:rsidRPr="00067BE7">
        <w:rPr>
          <w:rFonts w:ascii="Arial" w:hAnsi="Arial" w:cs="Arial"/>
          <w:caps/>
          <w:color w:val="auto"/>
          <w:sz w:val="28"/>
          <w:szCs w:val="28"/>
        </w:rPr>
        <w:t>и</w:t>
      </w:r>
      <w:r w:rsidR="00067BE7" w:rsidRPr="003631D4">
        <w:rPr>
          <w:rFonts w:ascii="Arial" w:hAnsi="Arial" w:cs="Arial"/>
          <w:color w:val="auto"/>
          <w:sz w:val="28"/>
          <w:szCs w:val="28"/>
        </w:rPr>
        <w:t>зд. Ленинградское государст</w:t>
      </w:r>
      <w:r w:rsidR="00067BE7" w:rsidRPr="00067BE7">
        <w:rPr>
          <w:rFonts w:ascii="Arial" w:hAnsi="Arial" w:cs="Arial"/>
          <w:color w:val="auto"/>
          <w:sz w:val="28"/>
          <w:szCs w:val="28"/>
        </w:rPr>
        <w:softHyphen/>
      </w:r>
      <w:r w:rsidR="00067BE7" w:rsidRPr="003631D4">
        <w:rPr>
          <w:rFonts w:ascii="Arial" w:hAnsi="Arial" w:cs="Arial"/>
          <w:color w:val="auto"/>
          <w:sz w:val="28"/>
          <w:szCs w:val="28"/>
        </w:rPr>
        <w:t>вен</w:t>
      </w:r>
      <w:r w:rsidR="00067BE7" w:rsidRPr="00067BE7">
        <w:rPr>
          <w:rFonts w:ascii="Arial" w:hAnsi="Arial" w:cs="Arial"/>
          <w:color w:val="auto"/>
          <w:sz w:val="28"/>
          <w:szCs w:val="28"/>
        </w:rPr>
        <w:softHyphen/>
      </w:r>
      <w:r w:rsidR="00067BE7" w:rsidRPr="003631D4">
        <w:rPr>
          <w:rFonts w:ascii="Arial" w:hAnsi="Arial" w:cs="Arial"/>
          <w:color w:val="auto"/>
          <w:sz w:val="28"/>
          <w:szCs w:val="28"/>
        </w:rPr>
        <w:t>ное хореографическое училище, 1938.</w:t>
      </w:r>
    </w:p>
    <w:p w:rsidR="00AB268C" w:rsidRPr="003631D4" w:rsidRDefault="00AB268C" w:rsidP="00067BE7">
      <w:pPr>
        <w:pStyle w:val="Default"/>
        <w:tabs>
          <w:tab w:val="left" w:pos="993"/>
          <w:tab w:val="left" w:pos="1134"/>
        </w:tabs>
        <w:spacing w:line="259" w:lineRule="auto"/>
        <w:ind w:firstLine="994"/>
        <w:jc w:val="both"/>
        <w:rPr>
          <w:rFonts w:ascii="Arial" w:hAnsi="Arial" w:cs="Arial"/>
          <w:color w:val="auto"/>
          <w:sz w:val="28"/>
          <w:szCs w:val="28"/>
        </w:rPr>
      </w:pPr>
      <w:r w:rsidRPr="00067BE7">
        <w:rPr>
          <w:rFonts w:ascii="Arial" w:hAnsi="Arial" w:cs="Arial"/>
          <w:caps/>
          <w:color w:val="auto"/>
          <w:sz w:val="28"/>
          <w:szCs w:val="28"/>
        </w:rPr>
        <w:t>т</w:t>
      </w:r>
      <w:r w:rsidR="00067BE7">
        <w:rPr>
          <w:rFonts w:ascii="Arial" w:hAnsi="Arial" w:cs="Arial"/>
          <w:color w:val="auto"/>
          <w:sz w:val="28"/>
          <w:szCs w:val="28"/>
          <w:lang w:val="uk-UA"/>
        </w:rPr>
        <w:t>.</w:t>
      </w:r>
      <w:r w:rsidRPr="003631D4">
        <w:rPr>
          <w:rFonts w:ascii="Arial" w:hAnsi="Arial" w:cs="Arial"/>
          <w:color w:val="auto"/>
          <w:sz w:val="28"/>
          <w:szCs w:val="28"/>
        </w:rPr>
        <w:t xml:space="preserve"> I.</w:t>
      </w:r>
      <w:r w:rsidR="00067BE7">
        <w:rPr>
          <w:rFonts w:ascii="Arial" w:hAnsi="Arial" w:cs="Arial"/>
          <w:color w:val="auto"/>
          <w:sz w:val="28"/>
          <w:szCs w:val="28"/>
          <w:lang w:val="uk-UA"/>
        </w:rPr>
        <w:t xml:space="preserve"> </w:t>
      </w:r>
      <w:r w:rsidRPr="003631D4">
        <w:rPr>
          <w:rFonts w:ascii="Arial" w:hAnsi="Arial" w:cs="Arial"/>
          <w:color w:val="auto"/>
          <w:sz w:val="28"/>
          <w:szCs w:val="28"/>
        </w:rPr>
        <w:t xml:space="preserve">– 1938. – 344 с. </w:t>
      </w:r>
    </w:p>
    <w:p w:rsidR="00AB268C" w:rsidRPr="003631D4" w:rsidRDefault="00AB268C" w:rsidP="00A73414">
      <w:pPr>
        <w:pStyle w:val="Default"/>
        <w:numPr>
          <w:ilvl w:val="0"/>
          <w:numId w:val="9"/>
        </w:numPr>
        <w:tabs>
          <w:tab w:val="left" w:pos="993"/>
          <w:tab w:val="left" w:pos="1134"/>
        </w:tabs>
        <w:spacing w:line="259" w:lineRule="auto"/>
        <w:ind w:left="0" w:firstLine="709"/>
        <w:jc w:val="both"/>
        <w:rPr>
          <w:rFonts w:ascii="Arial" w:hAnsi="Arial" w:cs="Arial"/>
          <w:color w:val="auto"/>
          <w:sz w:val="28"/>
          <w:szCs w:val="28"/>
        </w:rPr>
      </w:pPr>
      <w:r w:rsidRPr="003631D4">
        <w:rPr>
          <w:rFonts w:ascii="Arial" w:hAnsi="Arial" w:cs="Arial"/>
          <w:color w:val="auto"/>
          <w:sz w:val="28"/>
          <w:szCs w:val="28"/>
        </w:rPr>
        <w:t>Ваганова А. Я. Основы классического танца / А. Я. Ваганова</w:t>
      </w:r>
      <w:r w:rsidR="00067BE7">
        <w:rPr>
          <w:rFonts w:ascii="Arial" w:hAnsi="Arial" w:cs="Arial"/>
          <w:color w:val="auto"/>
          <w:sz w:val="28"/>
          <w:szCs w:val="28"/>
          <w:lang w:val="uk-UA"/>
        </w:rPr>
        <w:t xml:space="preserve">. – </w:t>
      </w:r>
      <w:r w:rsidR="00067BE7" w:rsidRPr="003631D4">
        <w:rPr>
          <w:rFonts w:ascii="Arial" w:hAnsi="Arial" w:cs="Arial"/>
          <w:color w:val="auto"/>
          <w:sz w:val="28"/>
          <w:szCs w:val="28"/>
        </w:rPr>
        <w:t>Изд</w:t>
      </w:r>
      <w:r w:rsidR="00067BE7">
        <w:rPr>
          <w:rFonts w:ascii="Arial" w:hAnsi="Arial" w:cs="Arial"/>
          <w:color w:val="auto"/>
          <w:sz w:val="28"/>
          <w:szCs w:val="28"/>
          <w:lang w:val="uk-UA"/>
        </w:rPr>
        <w:t>.</w:t>
      </w:r>
      <w:r w:rsidR="00067BE7" w:rsidRPr="003631D4">
        <w:rPr>
          <w:rFonts w:ascii="Arial" w:hAnsi="Arial" w:cs="Arial"/>
          <w:color w:val="auto"/>
          <w:sz w:val="28"/>
          <w:szCs w:val="28"/>
        </w:rPr>
        <w:t xml:space="preserve"> 6</w:t>
      </w:r>
      <w:r w:rsidR="00067BE7">
        <w:rPr>
          <w:rFonts w:ascii="Arial" w:hAnsi="Arial" w:cs="Arial"/>
          <w:color w:val="auto"/>
          <w:sz w:val="28"/>
          <w:szCs w:val="28"/>
          <w:lang w:val="uk-UA"/>
        </w:rPr>
        <w:t>-е</w:t>
      </w:r>
      <w:r w:rsidR="00067BE7" w:rsidRPr="003631D4">
        <w:rPr>
          <w:rFonts w:ascii="Arial" w:hAnsi="Arial" w:cs="Arial"/>
          <w:color w:val="auto"/>
          <w:sz w:val="28"/>
          <w:szCs w:val="28"/>
        </w:rPr>
        <w:t>.</w:t>
      </w:r>
      <w:r w:rsidRPr="003631D4">
        <w:rPr>
          <w:rFonts w:ascii="Arial" w:hAnsi="Arial" w:cs="Arial"/>
          <w:color w:val="auto"/>
          <w:sz w:val="28"/>
          <w:szCs w:val="28"/>
        </w:rPr>
        <w:t xml:space="preserve"> – СПб.</w:t>
      </w:r>
      <w:r w:rsidR="00D04EFF">
        <w:rPr>
          <w:rFonts w:ascii="Arial" w:hAnsi="Arial" w:cs="Arial"/>
          <w:color w:val="auto"/>
          <w:sz w:val="28"/>
          <w:szCs w:val="28"/>
          <w:lang w:val="en-US"/>
        </w:rPr>
        <w:t> </w:t>
      </w:r>
      <w:r w:rsidRPr="003631D4">
        <w:rPr>
          <w:rFonts w:ascii="Arial" w:hAnsi="Arial" w:cs="Arial"/>
          <w:color w:val="auto"/>
          <w:sz w:val="28"/>
          <w:szCs w:val="28"/>
        </w:rPr>
        <w:t xml:space="preserve">: Лань, 2001. – 192 с. </w:t>
      </w:r>
      <w:r w:rsidR="00067BE7">
        <w:rPr>
          <w:rFonts w:ascii="Arial" w:hAnsi="Arial" w:cs="Arial"/>
          <w:color w:val="auto"/>
          <w:sz w:val="28"/>
          <w:szCs w:val="28"/>
          <w:lang w:val="uk-UA"/>
        </w:rPr>
        <w:t>– (</w:t>
      </w:r>
      <w:r w:rsidR="00067BE7" w:rsidRPr="003631D4">
        <w:rPr>
          <w:rFonts w:ascii="Arial" w:hAnsi="Arial" w:cs="Arial"/>
          <w:color w:val="auto"/>
          <w:sz w:val="28"/>
          <w:szCs w:val="28"/>
        </w:rPr>
        <w:t>Серия "Учебники для вузов. Специальная литература"</w:t>
      </w:r>
      <w:r w:rsidR="00067BE7">
        <w:rPr>
          <w:rFonts w:ascii="Arial" w:hAnsi="Arial" w:cs="Arial"/>
          <w:color w:val="auto"/>
          <w:sz w:val="28"/>
          <w:szCs w:val="28"/>
          <w:lang w:val="uk-UA"/>
        </w:rPr>
        <w:t>).</w:t>
      </w:r>
    </w:p>
    <w:p w:rsidR="00AB268C" w:rsidRPr="003631D4" w:rsidRDefault="00AB268C" w:rsidP="00A73414">
      <w:pPr>
        <w:pStyle w:val="Default"/>
        <w:numPr>
          <w:ilvl w:val="0"/>
          <w:numId w:val="9"/>
        </w:numPr>
        <w:tabs>
          <w:tab w:val="left" w:pos="993"/>
          <w:tab w:val="left" w:pos="1134"/>
        </w:tabs>
        <w:spacing w:line="259" w:lineRule="auto"/>
        <w:ind w:left="0" w:firstLine="709"/>
        <w:jc w:val="both"/>
        <w:rPr>
          <w:rFonts w:ascii="Arial" w:hAnsi="Arial" w:cs="Arial"/>
          <w:color w:val="auto"/>
          <w:sz w:val="28"/>
          <w:szCs w:val="28"/>
        </w:rPr>
      </w:pPr>
      <w:r w:rsidRPr="003631D4">
        <w:rPr>
          <w:rFonts w:ascii="Arial" w:hAnsi="Arial" w:cs="Arial"/>
          <w:color w:val="auto"/>
          <w:sz w:val="28"/>
          <w:szCs w:val="28"/>
        </w:rPr>
        <w:t xml:space="preserve">Захаров Р. В. Записки балетмейстера / Р. В. Захаров. – М. : Искусство, 1976. – 367 с. </w:t>
      </w:r>
    </w:p>
    <w:p w:rsidR="00AB268C" w:rsidRPr="003631D4" w:rsidRDefault="00AB268C" w:rsidP="00A73414">
      <w:pPr>
        <w:pStyle w:val="Default"/>
        <w:numPr>
          <w:ilvl w:val="0"/>
          <w:numId w:val="9"/>
        </w:numPr>
        <w:tabs>
          <w:tab w:val="left" w:pos="993"/>
          <w:tab w:val="left" w:pos="1134"/>
        </w:tabs>
        <w:spacing w:line="259" w:lineRule="auto"/>
        <w:ind w:left="0" w:firstLine="709"/>
        <w:jc w:val="both"/>
        <w:rPr>
          <w:rFonts w:ascii="Arial" w:hAnsi="Arial" w:cs="Arial"/>
          <w:color w:val="auto"/>
          <w:sz w:val="28"/>
          <w:szCs w:val="28"/>
          <w:lang w:val="uk-UA"/>
        </w:rPr>
      </w:pPr>
      <w:r w:rsidRPr="003631D4">
        <w:rPr>
          <w:rFonts w:ascii="Arial" w:hAnsi="Arial" w:cs="Arial"/>
          <w:color w:val="auto"/>
          <w:sz w:val="28"/>
          <w:szCs w:val="28"/>
          <w:lang w:val="uk-UA"/>
        </w:rPr>
        <w:lastRenderedPageBreak/>
        <w:t>Кривохижа А. М. Гармонія танцю</w:t>
      </w:r>
      <w:r w:rsidR="00067BE7">
        <w:rPr>
          <w:rFonts w:ascii="Arial" w:hAnsi="Arial" w:cs="Arial"/>
          <w:color w:val="auto"/>
          <w:sz w:val="28"/>
          <w:szCs w:val="28"/>
          <w:lang w:val="uk-UA"/>
        </w:rPr>
        <w:t xml:space="preserve"> : н</w:t>
      </w:r>
      <w:r w:rsidRPr="003631D4">
        <w:rPr>
          <w:rFonts w:ascii="Arial" w:hAnsi="Arial" w:cs="Arial"/>
          <w:color w:val="auto"/>
          <w:sz w:val="28"/>
          <w:szCs w:val="28"/>
          <w:lang w:val="uk-UA"/>
        </w:rPr>
        <w:t>авч</w:t>
      </w:r>
      <w:r w:rsidR="00067BE7">
        <w:rPr>
          <w:rFonts w:ascii="Arial" w:hAnsi="Arial" w:cs="Arial"/>
          <w:color w:val="auto"/>
          <w:sz w:val="28"/>
          <w:szCs w:val="28"/>
          <w:lang w:val="uk-UA"/>
        </w:rPr>
        <w:t>.</w:t>
      </w:r>
      <w:r w:rsidRPr="003631D4">
        <w:rPr>
          <w:rFonts w:ascii="Arial" w:hAnsi="Arial" w:cs="Arial"/>
          <w:color w:val="auto"/>
          <w:sz w:val="28"/>
          <w:szCs w:val="28"/>
          <w:lang w:val="uk-UA"/>
        </w:rPr>
        <w:t>-метод</w:t>
      </w:r>
      <w:r w:rsidR="00067BE7">
        <w:rPr>
          <w:rFonts w:ascii="Arial" w:hAnsi="Arial" w:cs="Arial"/>
          <w:color w:val="auto"/>
          <w:sz w:val="28"/>
          <w:szCs w:val="28"/>
          <w:lang w:val="uk-UA"/>
        </w:rPr>
        <w:t>.</w:t>
      </w:r>
      <w:r w:rsidRPr="003631D4">
        <w:rPr>
          <w:rFonts w:ascii="Arial" w:hAnsi="Arial" w:cs="Arial"/>
          <w:color w:val="auto"/>
          <w:sz w:val="28"/>
          <w:szCs w:val="28"/>
          <w:lang w:val="uk-UA"/>
        </w:rPr>
        <w:t xml:space="preserve"> посіб</w:t>
      </w:r>
      <w:r w:rsidR="00D04EFF" w:rsidRPr="00D04EFF">
        <w:rPr>
          <w:rFonts w:ascii="Arial" w:hAnsi="Arial" w:cs="Arial"/>
          <w:color w:val="auto"/>
          <w:sz w:val="28"/>
          <w:szCs w:val="28"/>
        </w:rPr>
        <w:softHyphen/>
      </w:r>
      <w:r w:rsidR="00067BE7">
        <w:rPr>
          <w:rFonts w:ascii="Arial" w:hAnsi="Arial" w:cs="Arial"/>
          <w:color w:val="auto"/>
          <w:sz w:val="28"/>
          <w:szCs w:val="28"/>
          <w:lang w:val="uk-UA"/>
        </w:rPr>
        <w:t>.</w:t>
      </w:r>
      <w:r w:rsidRPr="003631D4">
        <w:rPr>
          <w:rFonts w:ascii="Arial" w:hAnsi="Arial" w:cs="Arial"/>
          <w:color w:val="auto"/>
          <w:sz w:val="28"/>
          <w:szCs w:val="28"/>
          <w:lang w:val="uk-UA"/>
        </w:rPr>
        <w:t xml:space="preserve"> для студ</w:t>
      </w:r>
      <w:r w:rsidR="00067BE7">
        <w:rPr>
          <w:rFonts w:ascii="Arial" w:hAnsi="Arial" w:cs="Arial"/>
          <w:color w:val="auto"/>
          <w:sz w:val="28"/>
          <w:szCs w:val="28"/>
          <w:lang w:val="uk-UA"/>
        </w:rPr>
        <w:t>.</w:t>
      </w:r>
      <w:r w:rsidRPr="003631D4">
        <w:rPr>
          <w:rFonts w:ascii="Arial" w:hAnsi="Arial" w:cs="Arial"/>
          <w:color w:val="auto"/>
          <w:sz w:val="28"/>
          <w:szCs w:val="28"/>
          <w:lang w:val="uk-UA"/>
        </w:rPr>
        <w:t xml:space="preserve"> пед</w:t>
      </w:r>
      <w:r w:rsidR="00067BE7">
        <w:rPr>
          <w:rFonts w:ascii="Arial" w:hAnsi="Arial" w:cs="Arial"/>
          <w:color w:val="auto"/>
          <w:sz w:val="28"/>
          <w:szCs w:val="28"/>
          <w:lang w:val="uk-UA"/>
        </w:rPr>
        <w:t>.</w:t>
      </w:r>
      <w:r w:rsidRPr="003631D4">
        <w:rPr>
          <w:rFonts w:ascii="Arial" w:hAnsi="Arial" w:cs="Arial"/>
          <w:color w:val="auto"/>
          <w:sz w:val="28"/>
          <w:szCs w:val="28"/>
          <w:lang w:val="uk-UA"/>
        </w:rPr>
        <w:t xml:space="preserve"> навч</w:t>
      </w:r>
      <w:r w:rsidR="00067BE7">
        <w:rPr>
          <w:rFonts w:ascii="Arial" w:hAnsi="Arial" w:cs="Arial"/>
          <w:color w:val="auto"/>
          <w:sz w:val="28"/>
          <w:szCs w:val="28"/>
          <w:lang w:val="uk-UA"/>
        </w:rPr>
        <w:t>.</w:t>
      </w:r>
      <w:r w:rsidRPr="003631D4">
        <w:rPr>
          <w:rFonts w:ascii="Arial" w:hAnsi="Arial" w:cs="Arial"/>
          <w:color w:val="auto"/>
          <w:sz w:val="28"/>
          <w:szCs w:val="28"/>
          <w:lang w:val="uk-UA"/>
        </w:rPr>
        <w:t xml:space="preserve"> закл</w:t>
      </w:r>
      <w:r w:rsidR="00067BE7">
        <w:rPr>
          <w:rFonts w:ascii="Arial" w:hAnsi="Arial" w:cs="Arial"/>
          <w:color w:val="auto"/>
          <w:sz w:val="28"/>
          <w:szCs w:val="28"/>
          <w:lang w:val="uk-UA"/>
        </w:rPr>
        <w:t>.</w:t>
      </w:r>
      <w:r w:rsidRPr="003631D4">
        <w:rPr>
          <w:rFonts w:ascii="Arial" w:hAnsi="Arial" w:cs="Arial"/>
          <w:color w:val="auto"/>
          <w:sz w:val="28"/>
          <w:szCs w:val="28"/>
          <w:lang w:val="uk-UA"/>
        </w:rPr>
        <w:t xml:space="preserve"> / А. М. Кривохижа. – Кіровоград : РВЦ КДПУ ім. В. Винниченка, 2006. – 90 с. </w:t>
      </w:r>
    </w:p>
    <w:p w:rsidR="00AB268C" w:rsidRPr="003631D4" w:rsidRDefault="00AB268C" w:rsidP="00A73414">
      <w:pPr>
        <w:pStyle w:val="Default"/>
        <w:numPr>
          <w:ilvl w:val="0"/>
          <w:numId w:val="9"/>
        </w:numPr>
        <w:tabs>
          <w:tab w:val="left" w:pos="993"/>
          <w:tab w:val="left" w:pos="1134"/>
        </w:tabs>
        <w:spacing w:line="259" w:lineRule="auto"/>
        <w:ind w:left="0" w:firstLine="709"/>
        <w:jc w:val="both"/>
        <w:rPr>
          <w:rFonts w:ascii="Arial" w:hAnsi="Arial" w:cs="Arial"/>
          <w:color w:val="auto"/>
          <w:sz w:val="28"/>
          <w:szCs w:val="28"/>
          <w:lang w:val="uk-UA"/>
        </w:rPr>
      </w:pPr>
      <w:r w:rsidRPr="003631D4">
        <w:rPr>
          <w:rFonts w:ascii="Arial" w:hAnsi="Arial" w:cs="Arial"/>
          <w:color w:val="auto"/>
          <w:sz w:val="28"/>
          <w:szCs w:val="28"/>
          <w:lang w:val="uk-UA"/>
        </w:rPr>
        <w:t>Литвиненко В. А. Зразки народної хореографії : підручник / В. А. Лит</w:t>
      </w:r>
      <w:r w:rsidR="00D04EFF">
        <w:rPr>
          <w:rFonts w:ascii="Arial" w:hAnsi="Arial" w:cs="Arial"/>
          <w:color w:val="auto"/>
          <w:sz w:val="28"/>
          <w:szCs w:val="28"/>
          <w:lang w:val="uk-UA"/>
        </w:rPr>
        <w:softHyphen/>
      </w:r>
      <w:r w:rsidRPr="003631D4">
        <w:rPr>
          <w:rFonts w:ascii="Arial" w:hAnsi="Arial" w:cs="Arial"/>
          <w:color w:val="auto"/>
          <w:sz w:val="28"/>
          <w:szCs w:val="28"/>
          <w:lang w:val="uk-UA"/>
        </w:rPr>
        <w:t xml:space="preserve">виненко. – К. : Альтепрес, 2007. – 468 с. </w:t>
      </w:r>
    </w:p>
    <w:p w:rsidR="00AB268C" w:rsidRPr="003631D4" w:rsidRDefault="00AB268C" w:rsidP="00A73414">
      <w:pPr>
        <w:pStyle w:val="Default"/>
        <w:numPr>
          <w:ilvl w:val="0"/>
          <w:numId w:val="9"/>
        </w:numPr>
        <w:tabs>
          <w:tab w:val="left" w:pos="993"/>
          <w:tab w:val="left" w:pos="1134"/>
        </w:tabs>
        <w:spacing w:line="259" w:lineRule="auto"/>
        <w:ind w:left="0" w:firstLine="709"/>
        <w:jc w:val="both"/>
        <w:rPr>
          <w:rFonts w:ascii="Arial" w:hAnsi="Arial" w:cs="Arial"/>
          <w:color w:val="auto"/>
          <w:sz w:val="28"/>
          <w:szCs w:val="28"/>
          <w:lang w:val="uk-UA"/>
        </w:rPr>
      </w:pPr>
      <w:r w:rsidRPr="003631D4">
        <w:rPr>
          <w:rFonts w:ascii="Arial" w:hAnsi="Arial" w:cs="Arial"/>
          <w:color w:val="auto"/>
          <w:sz w:val="28"/>
          <w:szCs w:val="28"/>
          <w:lang w:val="uk-UA"/>
        </w:rPr>
        <w:t>Пархоменко О. М. Балетмейстерська підготовка майбутніх хоре</w:t>
      </w:r>
      <w:r w:rsidR="00D04EFF">
        <w:rPr>
          <w:rFonts w:ascii="Arial" w:hAnsi="Arial" w:cs="Arial"/>
          <w:color w:val="auto"/>
          <w:sz w:val="28"/>
          <w:szCs w:val="28"/>
          <w:lang w:val="uk-UA"/>
        </w:rPr>
        <w:softHyphen/>
      </w:r>
      <w:r w:rsidRPr="003631D4">
        <w:rPr>
          <w:rFonts w:ascii="Arial" w:hAnsi="Arial" w:cs="Arial"/>
          <w:color w:val="auto"/>
          <w:sz w:val="28"/>
          <w:szCs w:val="28"/>
          <w:lang w:val="uk-UA"/>
        </w:rPr>
        <w:t>о</w:t>
      </w:r>
      <w:r w:rsidR="00D04EFF">
        <w:rPr>
          <w:rFonts w:ascii="Arial" w:hAnsi="Arial" w:cs="Arial"/>
          <w:color w:val="auto"/>
          <w:sz w:val="28"/>
          <w:szCs w:val="28"/>
          <w:lang w:val="uk-UA"/>
        </w:rPr>
        <w:softHyphen/>
      </w:r>
      <w:r w:rsidRPr="003631D4">
        <w:rPr>
          <w:rFonts w:ascii="Arial" w:hAnsi="Arial" w:cs="Arial"/>
          <w:color w:val="auto"/>
          <w:sz w:val="28"/>
          <w:szCs w:val="28"/>
          <w:lang w:val="uk-UA"/>
        </w:rPr>
        <w:t>графів у системі вищої педагогічної освіти / О. М. Пархоменко // Пробле</w:t>
      </w:r>
      <w:r w:rsidR="002C1D06">
        <w:rPr>
          <w:rFonts w:ascii="Arial" w:hAnsi="Arial" w:cs="Arial"/>
          <w:color w:val="auto"/>
          <w:sz w:val="28"/>
          <w:szCs w:val="28"/>
          <w:lang w:val="uk-UA"/>
        </w:rPr>
        <w:softHyphen/>
      </w:r>
      <w:r w:rsidRPr="003631D4">
        <w:rPr>
          <w:rFonts w:ascii="Arial" w:hAnsi="Arial" w:cs="Arial"/>
          <w:color w:val="auto"/>
          <w:sz w:val="28"/>
          <w:szCs w:val="28"/>
          <w:lang w:val="uk-UA"/>
        </w:rPr>
        <w:t>ми мистецької освіти : збірник науково-методичних статей</w:t>
      </w:r>
      <w:r w:rsidR="00067BE7">
        <w:rPr>
          <w:rFonts w:ascii="Arial" w:hAnsi="Arial" w:cs="Arial"/>
          <w:color w:val="auto"/>
          <w:sz w:val="28"/>
          <w:szCs w:val="28"/>
          <w:lang w:val="uk-UA"/>
        </w:rPr>
        <w:t xml:space="preserve"> </w:t>
      </w:r>
      <w:r w:rsidR="00067BE7" w:rsidRPr="003631D4">
        <w:rPr>
          <w:rFonts w:ascii="Arial" w:hAnsi="Arial" w:cs="Arial"/>
          <w:color w:val="auto"/>
          <w:sz w:val="28"/>
          <w:szCs w:val="28"/>
          <w:lang w:val="uk-UA"/>
        </w:rPr>
        <w:t xml:space="preserve">/ відп. </w:t>
      </w:r>
      <w:r w:rsidR="00067BE7" w:rsidRPr="00A97BAA">
        <w:rPr>
          <w:rFonts w:ascii="Arial" w:hAnsi="Arial" w:cs="Arial"/>
          <w:color w:val="auto"/>
          <w:spacing w:val="-2"/>
          <w:sz w:val="28"/>
          <w:szCs w:val="28"/>
          <w:lang w:val="uk-UA"/>
        </w:rPr>
        <w:t>ред. О. Я. Ростовський</w:t>
      </w:r>
      <w:r w:rsidRPr="00A97BAA">
        <w:rPr>
          <w:rFonts w:ascii="Arial" w:hAnsi="Arial" w:cs="Arial"/>
          <w:color w:val="auto"/>
          <w:spacing w:val="-2"/>
          <w:sz w:val="28"/>
          <w:szCs w:val="28"/>
          <w:lang w:val="uk-UA"/>
        </w:rPr>
        <w:t>.</w:t>
      </w:r>
      <w:r w:rsidR="002C1D06">
        <w:rPr>
          <w:rFonts w:ascii="Arial" w:hAnsi="Arial" w:cs="Arial"/>
          <w:color w:val="auto"/>
          <w:spacing w:val="-2"/>
          <w:sz w:val="28"/>
          <w:szCs w:val="28"/>
          <w:lang w:val="uk-UA"/>
        </w:rPr>
        <w:t xml:space="preserve"> </w:t>
      </w:r>
      <w:r w:rsidRPr="00A97BAA">
        <w:rPr>
          <w:rFonts w:ascii="Arial" w:hAnsi="Arial" w:cs="Arial"/>
          <w:color w:val="auto"/>
          <w:spacing w:val="-2"/>
          <w:sz w:val="28"/>
          <w:szCs w:val="28"/>
          <w:lang w:val="uk-UA"/>
        </w:rPr>
        <w:t xml:space="preserve">– Ніжин : Видавництво НДУ ім. М. Гоголя, 2011. </w:t>
      </w:r>
      <w:r w:rsidR="00067BE7" w:rsidRPr="00A97BAA">
        <w:rPr>
          <w:rFonts w:ascii="Arial" w:hAnsi="Arial" w:cs="Arial"/>
          <w:color w:val="auto"/>
          <w:spacing w:val="-2"/>
          <w:sz w:val="28"/>
          <w:szCs w:val="28"/>
          <w:lang w:val="uk-UA"/>
        </w:rPr>
        <w:t>–</w:t>
      </w:r>
      <w:r w:rsidR="00067BE7" w:rsidRPr="003631D4">
        <w:rPr>
          <w:rFonts w:ascii="Arial" w:hAnsi="Arial" w:cs="Arial"/>
          <w:color w:val="auto"/>
          <w:sz w:val="28"/>
          <w:szCs w:val="28"/>
          <w:lang w:val="uk-UA"/>
        </w:rPr>
        <w:t xml:space="preserve"> Вип. 6. </w:t>
      </w:r>
      <w:r w:rsidRPr="003631D4">
        <w:rPr>
          <w:rFonts w:ascii="Arial" w:hAnsi="Arial" w:cs="Arial"/>
          <w:color w:val="auto"/>
          <w:sz w:val="28"/>
          <w:szCs w:val="28"/>
          <w:lang w:val="uk-UA"/>
        </w:rPr>
        <w:t xml:space="preserve">– С. 137–142. </w:t>
      </w:r>
    </w:p>
    <w:p w:rsidR="00067BE7" w:rsidRPr="00067BE7" w:rsidRDefault="00AB268C" w:rsidP="00A73414">
      <w:pPr>
        <w:pStyle w:val="Default"/>
        <w:numPr>
          <w:ilvl w:val="0"/>
          <w:numId w:val="9"/>
        </w:numPr>
        <w:tabs>
          <w:tab w:val="left" w:pos="993"/>
          <w:tab w:val="left" w:pos="1134"/>
        </w:tabs>
        <w:spacing w:line="259" w:lineRule="auto"/>
        <w:ind w:left="0" w:firstLine="709"/>
        <w:jc w:val="both"/>
        <w:rPr>
          <w:rFonts w:ascii="Arial" w:hAnsi="Arial" w:cs="Arial"/>
          <w:color w:val="auto"/>
          <w:sz w:val="28"/>
          <w:szCs w:val="28"/>
        </w:rPr>
      </w:pPr>
      <w:r w:rsidRPr="00D04EFF">
        <w:rPr>
          <w:rFonts w:ascii="Arial" w:hAnsi="Arial" w:cs="Arial"/>
          <w:color w:val="auto"/>
          <w:spacing w:val="-4"/>
          <w:sz w:val="28"/>
          <w:szCs w:val="28"/>
        </w:rPr>
        <w:t>Педагогическая энциклопедия</w:t>
      </w:r>
      <w:r w:rsidR="00067BE7">
        <w:rPr>
          <w:rFonts w:ascii="Arial" w:hAnsi="Arial" w:cs="Arial"/>
          <w:color w:val="auto"/>
          <w:spacing w:val="-4"/>
          <w:sz w:val="28"/>
          <w:szCs w:val="28"/>
          <w:lang w:val="uk-UA"/>
        </w:rPr>
        <w:t xml:space="preserve"> : в</w:t>
      </w:r>
      <w:r w:rsidRPr="00D04EFF">
        <w:rPr>
          <w:rFonts w:ascii="Arial" w:hAnsi="Arial" w:cs="Arial"/>
          <w:color w:val="auto"/>
          <w:spacing w:val="-4"/>
          <w:sz w:val="28"/>
          <w:szCs w:val="28"/>
        </w:rPr>
        <w:t xml:space="preserve"> 4 т. </w:t>
      </w:r>
      <w:r w:rsidR="00067BE7">
        <w:rPr>
          <w:rFonts w:ascii="Arial" w:hAnsi="Arial" w:cs="Arial"/>
          <w:color w:val="auto"/>
          <w:spacing w:val="-4"/>
          <w:sz w:val="28"/>
          <w:szCs w:val="28"/>
          <w:lang w:val="uk-UA"/>
        </w:rPr>
        <w:t>/ р</w:t>
      </w:r>
      <w:r w:rsidR="00067BE7" w:rsidRPr="00D04EFF">
        <w:rPr>
          <w:rFonts w:ascii="Arial" w:hAnsi="Arial" w:cs="Arial"/>
          <w:color w:val="auto"/>
          <w:spacing w:val="-4"/>
          <w:sz w:val="28"/>
          <w:szCs w:val="28"/>
        </w:rPr>
        <w:t>ед. И.</w:t>
      </w:r>
      <w:r w:rsidR="00067BE7" w:rsidRPr="00D04EFF">
        <w:rPr>
          <w:rFonts w:ascii="Arial" w:hAnsi="Arial" w:cs="Arial"/>
          <w:color w:val="auto"/>
          <w:spacing w:val="-4"/>
          <w:sz w:val="28"/>
          <w:szCs w:val="28"/>
          <w:lang w:val="uk-UA"/>
        </w:rPr>
        <w:t> </w:t>
      </w:r>
      <w:r w:rsidR="00067BE7" w:rsidRPr="00D04EFF">
        <w:rPr>
          <w:rFonts w:ascii="Arial" w:hAnsi="Arial" w:cs="Arial"/>
          <w:color w:val="auto"/>
          <w:spacing w:val="-4"/>
          <w:sz w:val="28"/>
          <w:szCs w:val="28"/>
        </w:rPr>
        <w:t>А.</w:t>
      </w:r>
      <w:r w:rsidR="00067BE7" w:rsidRPr="00D04EFF">
        <w:rPr>
          <w:rFonts w:ascii="Arial" w:hAnsi="Arial" w:cs="Arial"/>
          <w:color w:val="auto"/>
          <w:spacing w:val="-4"/>
          <w:sz w:val="28"/>
          <w:szCs w:val="28"/>
          <w:lang w:val="uk-UA"/>
        </w:rPr>
        <w:t> </w:t>
      </w:r>
      <w:r w:rsidR="00067BE7" w:rsidRPr="00D04EFF">
        <w:rPr>
          <w:rFonts w:ascii="Arial" w:hAnsi="Arial" w:cs="Arial"/>
          <w:color w:val="auto"/>
          <w:spacing w:val="-4"/>
          <w:sz w:val="28"/>
          <w:szCs w:val="28"/>
        </w:rPr>
        <w:t xml:space="preserve">Каиров. </w:t>
      </w:r>
      <w:r w:rsidRPr="00D04EFF">
        <w:rPr>
          <w:rFonts w:ascii="Arial" w:hAnsi="Arial" w:cs="Arial"/>
          <w:color w:val="auto"/>
          <w:spacing w:val="-4"/>
          <w:sz w:val="28"/>
          <w:szCs w:val="28"/>
        </w:rPr>
        <w:t xml:space="preserve">– </w:t>
      </w:r>
      <w:r w:rsidR="00067BE7" w:rsidRPr="003631D4">
        <w:rPr>
          <w:rFonts w:ascii="Arial" w:hAnsi="Arial" w:cs="Arial"/>
          <w:color w:val="auto"/>
          <w:sz w:val="28"/>
          <w:szCs w:val="28"/>
        </w:rPr>
        <w:t>М. : Энциклопедия, 1965.</w:t>
      </w:r>
    </w:p>
    <w:p w:rsidR="00AB268C" w:rsidRPr="003631D4" w:rsidRDefault="00AB268C" w:rsidP="00067BE7">
      <w:pPr>
        <w:pStyle w:val="Default"/>
        <w:tabs>
          <w:tab w:val="left" w:pos="993"/>
          <w:tab w:val="left" w:pos="1134"/>
        </w:tabs>
        <w:spacing w:line="259" w:lineRule="auto"/>
        <w:ind w:left="709" w:firstLine="313"/>
        <w:jc w:val="both"/>
        <w:rPr>
          <w:rFonts w:ascii="Arial" w:hAnsi="Arial" w:cs="Arial"/>
          <w:color w:val="auto"/>
          <w:sz w:val="28"/>
          <w:szCs w:val="28"/>
        </w:rPr>
      </w:pPr>
      <w:r w:rsidRPr="00D04EFF">
        <w:rPr>
          <w:rFonts w:ascii="Arial" w:hAnsi="Arial" w:cs="Arial"/>
          <w:color w:val="auto"/>
          <w:spacing w:val="-4"/>
          <w:sz w:val="28"/>
          <w:szCs w:val="28"/>
        </w:rPr>
        <w:t>Т.</w:t>
      </w:r>
      <w:r w:rsidRPr="00D04EFF">
        <w:rPr>
          <w:rFonts w:ascii="Arial" w:hAnsi="Arial" w:cs="Arial"/>
          <w:color w:val="auto"/>
          <w:spacing w:val="-4"/>
          <w:sz w:val="28"/>
          <w:szCs w:val="28"/>
          <w:lang w:val="uk-UA"/>
        </w:rPr>
        <w:t> </w:t>
      </w:r>
      <w:r w:rsidRPr="00D04EFF">
        <w:rPr>
          <w:rFonts w:ascii="Arial" w:hAnsi="Arial" w:cs="Arial"/>
          <w:color w:val="auto"/>
          <w:spacing w:val="-4"/>
          <w:sz w:val="28"/>
          <w:szCs w:val="28"/>
        </w:rPr>
        <w:t xml:space="preserve">2. – </w:t>
      </w:r>
      <w:r w:rsidRPr="003631D4">
        <w:rPr>
          <w:rFonts w:ascii="Arial" w:hAnsi="Arial" w:cs="Arial"/>
          <w:color w:val="auto"/>
          <w:sz w:val="28"/>
          <w:szCs w:val="28"/>
        </w:rPr>
        <w:t xml:space="preserve">1965. – 912 с. </w:t>
      </w:r>
    </w:p>
    <w:p w:rsidR="00AB268C" w:rsidRPr="003631D4" w:rsidRDefault="00AB268C" w:rsidP="00A73414">
      <w:pPr>
        <w:pStyle w:val="Default"/>
        <w:numPr>
          <w:ilvl w:val="0"/>
          <w:numId w:val="9"/>
        </w:numPr>
        <w:tabs>
          <w:tab w:val="left" w:pos="993"/>
          <w:tab w:val="left" w:pos="1134"/>
        </w:tabs>
        <w:spacing w:line="259" w:lineRule="auto"/>
        <w:ind w:left="0" w:firstLine="709"/>
        <w:jc w:val="both"/>
        <w:rPr>
          <w:rFonts w:ascii="Arial" w:hAnsi="Arial" w:cs="Arial"/>
          <w:color w:val="auto"/>
          <w:sz w:val="28"/>
          <w:szCs w:val="28"/>
        </w:rPr>
      </w:pPr>
      <w:r w:rsidRPr="003631D4">
        <w:rPr>
          <w:rFonts w:ascii="Arial" w:hAnsi="Arial" w:cs="Arial"/>
          <w:color w:val="auto"/>
          <w:sz w:val="28"/>
          <w:szCs w:val="28"/>
        </w:rPr>
        <w:t>Слонимский Ю. И</w:t>
      </w:r>
      <w:r w:rsidR="00A97BAA">
        <w:rPr>
          <w:rFonts w:ascii="Arial" w:hAnsi="Arial" w:cs="Arial"/>
          <w:color w:val="auto"/>
          <w:sz w:val="28"/>
          <w:szCs w:val="28"/>
          <w:lang w:val="uk-UA"/>
        </w:rPr>
        <w:t>.</w:t>
      </w:r>
      <w:r w:rsidRPr="003631D4">
        <w:rPr>
          <w:rFonts w:ascii="Arial" w:hAnsi="Arial" w:cs="Arial"/>
          <w:color w:val="auto"/>
          <w:sz w:val="28"/>
          <w:szCs w:val="28"/>
        </w:rPr>
        <w:t xml:space="preserve"> В честь танца / Ю. И. Слонимский. – М. : Искусство, 1968. – 396 с. </w:t>
      </w:r>
    </w:p>
    <w:p w:rsidR="00AB268C" w:rsidRPr="003631D4" w:rsidRDefault="00AB268C" w:rsidP="00A73414">
      <w:pPr>
        <w:pStyle w:val="Default"/>
        <w:numPr>
          <w:ilvl w:val="0"/>
          <w:numId w:val="9"/>
        </w:numPr>
        <w:tabs>
          <w:tab w:val="left" w:pos="993"/>
          <w:tab w:val="left" w:pos="1134"/>
        </w:tabs>
        <w:spacing w:line="259" w:lineRule="auto"/>
        <w:ind w:left="0" w:firstLine="709"/>
        <w:jc w:val="both"/>
        <w:rPr>
          <w:rFonts w:ascii="Arial" w:hAnsi="Arial" w:cs="Arial"/>
          <w:color w:val="auto"/>
          <w:sz w:val="28"/>
          <w:szCs w:val="28"/>
        </w:rPr>
      </w:pPr>
      <w:r w:rsidRPr="003631D4">
        <w:rPr>
          <w:rFonts w:ascii="Arial" w:hAnsi="Arial" w:cs="Arial"/>
          <w:color w:val="auto"/>
          <w:sz w:val="28"/>
          <w:szCs w:val="28"/>
        </w:rPr>
        <w:t>Смирнов И. В. Искусство балетмейстера</w:t>
      </w:r>
      <w:r w:rsidR="00A97BAA">
        <w:rPr>
          <w:rFonts w:ascii="Arial" w:hAnsi="Arial" w:cs="Arial"/>
          <w:color w:val="auto"/>
          <w:sz w:val="28"/>
          <w:szCs w:val="28"/>
          <w:lang w:val="uk-UA"/>
        </w:rPr>
        <w:t xml:space="preserve"> </w:t>
      </w:r>
      <w:r w:rsidRPr="003631D4">
        <w:rPr>
          <w:rFonts w:ascii="Arial" w:hAnsi="Arial" w:cs="Arial"/>
          <w:color w:val="auto"/>
          <w:sz w:val="28"/>
          <w:szCs w:val="28"/>
        </w:rPr>
        <w:t xml:space="preserve">: </w:t>
      </w:r>
      <w:r w:rsidR="00D04EFF">
        <w:rPr>
          <w:rFonts w:ascii="Arial" w:hAnsi="Arial" w:cs="Arial"/>
          <w:color w:val="auto"/>
          <w:sz w:val="28"/>
          <w:szCs w:val="28"/>
          <w:lang w:val="uk-UA"/>
        </w:rPr>
        <w:t>у</w:t>
      </w:r>
      <w:r w:rsidRPr="003631D4">
        <w:rPr>
          <w:rFonts w:ascii="Arial" w:hAnsi="Arial" w:cs="Arial"/>
          <w:color w:val="auto"/>
          <w:sz w:val="28"/>
          <w:szCs w:val="28"/>
        </w:rPr>
        <w:t>чеб</w:t>
      </w:r>
      <w:r w:rsidR="00A97BAA">
        <w:rPr>
          <w:rFonts w:ascii="Arial" w:hAnsi="Arial" w:cs="Arial"/>
          <w:color w:val="auto"/>
          <w:sz w:val="28"/>
          <w:szCs w:val="28"/>
          <w:lang w:val="uk-UA"/>
        </w:rPr>
        <w:t>.</w:t>
      </w:r>
      <w:r w:rsidRPr="003631D4">
        <w:rPr>
          <w:rFonts w:ascii="Arial" w:hAnsi="Arial" w:cs="Arial"/>
          <w:color w:val="auto"/>
          <w:sz w:val="28"/>
          <w:szCs w:val="28"/>
        </w:rPr>
        <w:t xml:space="preserve"> пособие для студентов культпросвет училищ, факультетов вузов культуры и искус</w:t>
      </w:r>
      <w:r w:rsidR="00D04EFF">
        <w:rPr>
          <w:rFonts w:ascii="Arial" w:hAnsi="Arial" w:cs="Arial"/>
          <w:color w:val="auto"/>
          <w:sz w:val="28"/>
          <w:szCs w:val="28"/>
          <w:lang w:val="uk-UA"/>
        </w:rPr>
        <w:softHyphen/>
      </w:r>
      <w:r w:rsidRPr="003631D4">
        <w:rPr>
          <w:rFonts w:ascii="Arial" w:hAnsi="Arial" w:cs="Arial"/>
          <w:color w:val="auto"/>
          <w:sz w:val="28"/>
          <w:szCs w:val="28"/>
        </w:rPr>
        <w:t>ств / И.</w:t>
      </w:r>
      <w:r w:rsidRPr="003631D4">
        <w:rPr>
          <w:rFonts w:ascii="Arial" w:hAnsi="Arial" w:cs="Arial"/>
          <w:color w:val="auto"/>
          <w:lang w:val="uk-UA"/>
        </w:rPr>
        <w:t> </w:t>
      </w:r>
      <w:r w:rsidRPr="003631D4">
        <w:rPr>
          <w:rFonts w:ascii="Arial" w:hAnsi="Arial" w:cs="Arial"/>
          <w:color w:val="auto"/>
          <w:sz w:val="28"/>
          <w:szCs w:val="28"/>
        </w:rPr>
        <w:t>В. Смирнов. – М.</w:t>
      </w:r>
      <w:r w:rsidR="00A97BAA">
        <w:rPr>
          <w:rFonts w:ascii="Arial" w:hAnsi="Arial" w:cs="Arial"/>
          <w:color w:val="auto"/>
          <w:sz w:val="28"/>
          <w:szCs w:val="28"/>
          <w:lang w:val="uk-UA"/>
        </w:rPr>
        <w:t xml:space="preserve"> </w:t>
      </w:r>
      <w:r w:rsidRPr="003631D4">
        <w:rPr>
          <w:rFonts w:ascii="Arial" w:hAnsi="Arial" w:cs="Arial"/>
          <w:color w:val="auto"/>
          <w:sz w:val="28"/>
          <w:szCs w:val="28"/>
        </w:rPr>
        <w:t xml:space="preserve">: Просвещение, 1986. – 192 с. </w:t>
      </w:r>
    </w:p>
    <w:p w:rsidR="00AB268C" w:rsidRPr="003631D4" w:rsidRDefault="00AB268C" w:rsidP="00A73414">
      <w:pPr>
        <w:pStyle w:val="Default"/>
        <w:numPr>
          <w:ilvl w:val="0"/>
          <w:numId w:val="9"/>
        </w:numPr>
        <w:tabs>
          <w:tab w:val="left" w:pos="993"/>
          <w:tab w:val="left" w:pos="1134"/>
        </w:tabs>
        <w:spacing w:line="259" w:lineRule="auto"/>
        <w:ind w:left="0" w:firstLine="709"/>
        <w:jc w:val="both"/>
        <w:rPr>
          <w:rFonts w:ascii="Arial" w:hAnsi="Arial" w:cs="Arial"/>
          <w:color w:val="auto"/>
          <w:sz w:val="28"/>
          <w:szCs w:val="28"/>
        </w:rPr>
      </w:pPr>
      <w:r w:rsidRPr="003631D4">
        <w:rPr>
          <w:rFonts w:ascii="Arial" w:hAnsi="Arial" w:cs="Arial"/>
          <w:color w:val="auto"/>
          <w:sz w:val="28"/>
          <w:szCs w:val="28"/>
        </w:rPr>
        <w:t>Тарасов Н. И. Классический танец. Школа мужского исполни</w:t>
      </w:r>
      <w:r w:rsidR="00D04EFF" w:rsidRPr="00D04EFF">
        <w:rPr>
          <w:rFonts w:ascii="Arial" w:hAnsi="Arial" w:cs="Arial"/>
          <w:color w:val="auto"/>
          <w:sz w:val="28"/>
          <w:szCs w:val="28"/>
        </w:rPr>
        <w:softHyphen/>
      </w:r>
      <w:r w:rsidRPr="003631D4">
        <w:rPr>
          <w:rFonts w:ascii="Arial" w:hAnsi="Arial" w:cs="Arial"/>
          <w:color w:val="auto"/>
          <w:sz w:val="28"/>
          <w:szCs w:val="28"/>
        </w:rPr>
        <w:t>тель</w:t>
      </w:r>
      <w:r w:rsidR="00D04EFF" w:rsidRPr="00D04EFF">
        <w:rPr>
          <w:rFonts w:ascii="Arial" w:hAnsi="Arial" w:cs="Arial"/>
          <w:color w:val="auto"/>
          <w:sz w:val="28"/>
          <w:szCs w:val="28"/>
        </w:rPr>
        <w:softHyphen/>
      </w:r>
      <w:r w:rsidRPr="003631D4">
        <w:rPr>
          <w:rFonts w:ascii="Arial" w:hAnsi="Arial" w:cs="Arial"/>
          <w:color w:val="auto"/>
          <w:sz w:val="28"/>
          <w:szCs w:val="28"/>
        </w:rPr>
        <w:t xml:space="preserve">ства / Н. И. Тарасов. – М. : Искусство, 1971. – 439 с. </w:t>
      </w:r>
    </w:p>
    <w:p w:rsidR="00523F15" w:rsidRPr="003631D4" w:rsidRDefault="00523F15" w:rsidP="00A73414">
      <w:pPr>
        <w:pStyle w:val="a4"/>
        <w:spacing w:line="259" w:lineRule="auto"/>
        <w:ind w:firstLine="0"/>
        <w:jc w:val="center"/>
        <w:rPr>
          <w:rFonts w:ascii="Arial" w:hAnsi="Arial" w:cs="Arial"/>
          <w:b/>
        </w:rPr>
      </w:pPr>
    </w:p>
    <w:p w:rsidR="00523F15" w:rsidRPr="003631D4" w:rsidRDefault="00523F15" w:rsidP="00A73414">
      <w:pPr>
        <w:pStyle w:val="a4"/>
        <w:spacing w:line="259" w:lineRule="auto"/>
        <w:ind w:firstLine="0"/>
        <w:jc w:val="center"/>
        <w:rPr>
          <w:rFonts w:ascii="Arial" w:hAnsi="Arial" w:cs="Arial"/>
          <w:b/>
        </w:rPr>
      </w:pPr>
    </w:p>
    <w:p w:rsidR="00C47997" w:rsidRPr="003631D4" w:rsidRDefault="00C47997" w:rsidP="00A73414">
      <w:pPr>
        <w:pStyle w:val="a4"/>
        <w:spacing w:line="259" w:lineRule="auto"/>
        <w:ind w:firstLine="0"/>
        <w:jc w:val="center"/>
        <w:rPr>
          <w:rFonts w:ascii="Arial" w:hAnsi="Arial" w:cs="Arial"/>
          <w:b/>
        </w:rPr>
      </w:pPr>
    </w:p>
    <w:p w:rsidR="00AB268C" w:rsidRPr="003631D4" w:rsidRDefault="00AB268C" w:rsidP="00A73414">
      <w:pPr>
        <w:pStyle w:val="a4"/>
        <w:spacing w:line="259" w:lineRule="auto"/>
        <w:ind w:firstLine="0"/>
        <w:jc w:val="center"/>
        <w:rPr>
          <w:rFonts w:ascii="Arial" w:hAnsi="Arial" w:cs="Arial"/>
          <w:b/>
        </w:rPr>
      </w:pPr>
      <w:r w:rsidRPr="003631D4">
        <w:rPr>
          <w:rFonts w:ascii="Arial" w:hAnsi="Arial" w:cs="Arial"/>
          <w:b/>
        </w:rPr>
        <w:t xml:space="preserve">ОРГАНІЗАЦІЯ НАВЧАННЯ ШКОЛЯРІВ  ГРИ НА ФОРТЕПІАНО </w:t>
      </w:r>
    </w:p>
    <w:p w:rsidR="00AB268C" w:rsidRPr="003631D4" w:rsidRDefault="00AB268C" w:rsidP="00A73414">
      <w:pPr>
        <w:pStyle w:val="a4"/>
        <w:spacing w:line="259" w:lineRule="auto"/>
        <w:ind w:firstLine="0"/>
        <w:jc w:val="center"/>
        <w:rPr>
          <w:rFonts w:ascii="Arial" w:hAnsi="Arial" w:cs="Arial"/>
          <w:b/>
          <w:lang w:val="ru-RU"/>
        </w:rPr>
      </w:pPr>
      <w:r w:rsidRPr="003631D4">
        <w:rPr>
          <w:rFonts w:ascii="Arial" w:hAnsi="Arial" w:cs="Arial"/>
          <w:b/>
        </w:rPr>
        <w:t>ЯК КЕРОВАНИЙ ПРОЦЕС</w:t>
      </w:r>
      <w:r w:rsidRPr="003631D4">
        <w:rPr>
          <w:rFonts w:ascii="Arial" w:hAnsi="Arial" w:cs="Arial"/>
          <w:b/>
        </w:rPr>
        <w:br/>
      </w:r>
    </w:p>
    <w:p w:rsidR="00AB268C" w:rsidRPr="003631D4" w:rsidRDefault="00AB268C" w:rsidP="00A73414">
      <w:pPr>
        <w:pStyle w:val="a4"/>
        <w:spacing w:line="259" w:lineRule="auto"/>
        <w:ind w:firstLine="0"/>
        <w:jc w:val="center"/>
        <w:rPr>
          <w:rFonts w:ascii="Arial" w:hAnsi="Arial" w:cs="Arial"/>
          <w:b/>
          <w:lang w:val="ru-RU"/>
        </w:rPr>
      </w:pPr>
      <w:r w:rsidRPr="003631D4">
        <w:rPr>
          <w:rFonts w:ascii="Arial" w:hAnsi="Arial" w:cs="Arial"/>
          <w:b/>
          <w:lang w:val="ru-RU"/>
        </w:rPr>
        <w:t>Ростовська І. О.</w:t>
      </w:r>
    </w:p>
    <w:p w:rsidR="00AB268C" w:rsidRPr="003631D4" w:rsidRDefault="00AB268C" w:rsidP="00A73414">
      <w:pPr>
        <w:pStyle w:val="a4"/>
        <w:spacing w:line="259" w:lineRule="auto"/>
        <w:ind w:firstLine="0"/>
        <w:jc w:val="center"/>
        <w:rPr>
          <w:rFonts w:ascii="Arial" w:hAnsi="Arial" w:cs="Arial"/>
          <w:b/>
          <w:lang w:val="ru-RU"/>
        </w:rPr>
      </w:pPr>
    </w:p>
    <w:p w:rsidR="00AB268C" w:rsidRPr="003631D4" w:rsidRDefault="00AB268C" w:rsidP="00A73414">
      <w:pPr>
        <w:pStyle w:val="a4"/>
        <w:spacing w:line="259" w:lineRule="auto"/>
        <w:ind w:left="709" w:firstLine="0"/>
        <w:rPr>
          <w:rFonts w:ascii="Arial" w:hAnsi="Arial" w:cs="Arial"/>
          <w:i/>
        </w:rPr>
      </w:pPr>
      <w:r w:rsidRPr="003631D4">
        <w:rPr>
          <w:rFonts w:ascii="Arial" w:hAnsi="Arial" w:cs="Arial"/>
          <w:i/>
        </w:rPr>
        <w:t>У статті здійснено педагогічний аналіз проблем навчання шко</w:t>
      </w:r>
      <w:r w:rsidR="00D04EFF">
        <w:rPr>
          <w:rFonts w:ascii="Arial" w:hAnsi="Arial" w:cs="Arial"/>
          <w:i/>
        </w:rPr>
        <w:softHyphen/>
      </w:r>
      <w:r w:rsidRPr="003631D4">
        <w:rPr>
          <w:rFonts w:ascii="Arial" w:hAnsi="Arial" w:cs="Arial"/>
          <w:i/>
        </w:rPr>
        <w:t>ля</w:t>
      </w:r>
      <w:r w:rsidR="00D04EFF">
        <w:rPr>
          <w:rFonts w:ascii="Arial" w:hAnsi="Arial" w:cs="Arial"/>
          <w:i/>
        </w:rPr>
        <w:softHyphen/>
      </w:r>
      <w:r w:rsidRPr="003631D4">
        <w:rPr>
          <w:rFonts w:ascii="Arial" w:hAnsi="Arial" w:cs="Arial"/>
          <w:i/>
        </w:rPr>
        <w:t>рів гри на фортепіано, пов</w:t>
      </w:r>
      <w:r w:rsidR="00E6330A">
        <w:rPr>
          <w:rFonts w:ascii="Arial" w:hAnsi="Arial" w:cs="Arial"/>
          <w:i/>
        </w:rPr>
        <w:t>’</w:t>
      </w:r>
      <w:r w:rsidRPr="003631D4">
        <w:rPr>
          <w:rFonts w:ascii="Arial" w:hAnsi="Arial" w:cs="Arial"/>
          <w:i/>
        </w:rPr>
        <w:t>язаних з його організацією, досяг</w:t>
      </w:r>
      <w:r w:rsidR="00D04EFF">
        <w:rPr>
          <w:rFonts w:ascii="Arial" w:hAnsi="Arial" w:cs="Arial"/>
          <w:i/>
        </w:rPr>
        <w:softHyphen/>
      </w:r>
      <w:r w:rsidRPr="003631D4">
        <w:rPr>
          <w:rFonts w:ascii="Arial" w:hAnsi="Arial" w:cs="Arial"/>
          <w:i/>
        </w:rPr>
        <w:t>нен</w:t>
      </w:r>
      <w:r w:rsidR="00D04EFF">
        <w:rPr>
          <w:rFonts w:ascii="Arial" w:hAnsi="Arial" w:cs="Arial"/>
          <w:i/>
        </w:rPr>
        <w:softHyphen/>
      </w:r>
      <w:r w:rsidRPr="003631D4">
        <w:rPr>
          <w:rFonts w:ascii="Arial" w:hAnsi="Arial" w:cs="Arial"/>
          <w:i/>
        </w:rPr>
        <w:t>ням навчальної взаємодії вчителя  й учня, виконавського та загального музичного розвитку учня; формуванням емоційного ставлення до навчання гри на фортепіано, вихованням само</w:t>
      </w:r>
      <w:r w:rsidR="00D04EFF">
        <w:rPr>
          <w:rFonts w:ascii="Arial" w:hAnsi="Arial" w:cs="Arial"/>
          <w:i/>
        </w:rPr>
        <w:softHyphen/>
      </w:r>
      <w:r w:rsidRPr="003631D4">
        <w:rPr>
          <w:rFonts w:ascii="Arial" w:hAnsi="Arial" w:cs="Arial"/>
          <w:i/>
        </w:rPr>
        <w:t>стійності та творчої ініціативи.</w:t>
      </w:r>
    </w:p>
    <w:p w:rsidR="004F01A4" w:rsidRPr="003631D4" w:rsidRDefault="004F01A4" w:rsidP="00A73414">
      <w:pPr>
        <w:spacing w:after="0" w:line="259" w:lineRule="auto"/>
        <w:ind w:firstLine="709"/>
        <w:jc w:val="both"/>
        <w:rPr>
          <w:rFonts w:ascii="Arial" w:hAnsi="Arial" w:cs="Arial"/>
          <w:sz w:val="28"/>
          <w:szCs w:val="28"/>
        </w:rPr>
      </w:pPr>
    </w:p>
    <w:p w:rsidR="00AB268C" w:rsidRPr="003631D4" w:rsidRDefault="00AB268C" w:rsidP="00F6057E">
      <w:pPr>
        <w:spacing w:after="0" w:line="252" w:lineRule="auto"/>
        <w:ind w:firstLine="709"/>
        <w:jc w:val="both"/>
        <w:rPr>
          <w:rFonts w:ascii="Arial" w:hAnsi="Arial" w:cs="Arial"/>
          <w:sz w:val="28"/>
          <w:szCs w:val="28"/>
        </w:rPr>
      </w:pPr>
      <w:r w:rsidRPr="003631D4">
        <w:rPr>
          <w:rFonts w:ascii="Arial" w:hAnsi="Arial" w:cs="Arial"/>
          <w:sz w:val="28"/>
          <w:szCs w:val="28"/>
        </w:rPr>
        <w:t>Шлях до музики для багатьох дітей розпочинається з оволодіння грою на фортепіано у різноманітних закладах початкової музичної освіти. Деякі з них стануть у майбутньому професійними музикантами, оскільки в процесі</w:t>
      </w:r>
      <w:r w:rsidR="00D04EFF">
        <w:rPr>
          <w:rFonts w:ascii="Arial" w:hAnsi="Arial" w:cs="Arial"/>
          <w:sz w:val="28"/>
          <w:szCs w:val="28"/>
        </w:rPr>
        <w:t xml:space="preserve"> </w:t>
      </w:r>
      <w:r w:rsidRPr="003631D4">
        <w:rPr>
          <w:rFonts w:ascii="Arial" w:hAnsi="Arial" w:cs="Arial"/>
          <w:sz w:val="28"/>
          <w:szCs w:val="28"/>
        </w:rPr>
        <w:t>музичного навчання</w:t>
      </w:r>
      <w:r w:rsidR="00D04EFF">
        <w:rPr>
          <w:rFonts w:ascii="Arial" w:hAnsi="Arial" w:cs="Arial"/>
          <w:sz w:val="28"/>
          <w:szCs w:val="28"/>
        </w:rPr>
        <w:t xml:space="preserve"> </w:t>
      </w:r>
      <w:r w:rsidRPr="003631D4">
        <w:rPr>
          <w:rFonts w:ascii="Arial" w:hAnsi="Arial" w:cs="Arial"/>
          <w:sz w:val="28"/>
          <w:szCs w:val="28"/>
        </w:rPr>
        <w:t>у них виявляться особливі творчі якості, які стануть передумовою музично-професійного навчання. Знач</w:t>
      </w:r>
      <w:r w:rsidR="00D04EFF">
        <w:rPr>
          <w:rFonts w:ascii="Arial" w:hAnsi="Arial" w:cs="Arial"/>
          <w:sz w:val="28"/>
          <w:szCs w:val="28"/>
        </w:rPr>
        <w:softHyphen/>
      </w:r>
      <w:r w:rsidRPr="003631D4">
        <w:rPr>
          <w:rFonts w:ascii="Arial" w:hAnsi="Arial" w:cs="Arial"/>
          <w:sz w:val="28"/>
          <w:szCs w:val="28"/>
        </w:rPr>
        <w:t xml:space="preserve">на частина учнів, що навчаються у цих закладах, не мріють про професію музиканта, але, незалежно від виконавських досягнень у </w:t>
      </w:r>
      <w:r w:rsidRPr="003631D4">
        <w:rPr>
          <w:rFonts w:ascii="Arial" w:hAnsi="Arial" w:cs="Arial"/>
          <w:sz w:val="28"/>
          <w:szCs w:val="28"/>
        </w:rPr>
        <w:lastRenderedPageBreak/>
        <w:t xml:space="preserve">навчанні гри на фортепіано, заняття мистецтвом дозволить їм пізнати безмежний світ почуттів і думок, втілений у музичних творах, осягнути красу людського життя, що є надзвичайно важливим у вихованні підростаючого покоління. </w:t>
      </w:r>
      <w:r w:rsidR="002C1D06">
        <w:rPr>
          <w:rFonts w:ascii="Arial" w:hAnsi="Arial" w:cs="Arial"/>
          <w:sz w:val="28"/>
          <w:szCs w:val="28"/>
        </w:rPr>
        <w:t>На жаль</w:t>
      </w:r>
      <w:r w:rsidRPr="003631D4">
        <w:rPr>
          <w:rFonts w:ascii="Arial" w:hAnsi="Arial" w:cs="Arial"/>
          <w:sz w:val="28"/>
          <w:szCs w:val="28"/>
        </w:rPr>
        <w:t xml:space="preserve"> частина учнів у результаті занять у класі   фортепіано втрачають будь-який інтерес до музики, яка спочатку так приваблювала їх, тому постає питання педагогічно доцільної органі</w:t>
      </w:r>
      <w:r w:rsidR="002C1D06">
        <w:rPr>
          <w:rFonts w:ascii="Arial" w:hAnsi="Arial" w:cs="Arial"/>
          <w:sz w:val="28"/>
          <w:szCs w:val="28"/>
        </w:rPr>
        <w:softHyphen/>
      </w:r>
      <w:r w:rsidRPr="003631D4">
        <w:rPr>
          <w:rFonts w:ascii="Arial" w:hAnsi="Arial" w:cs="Arial"/>
          <w:sz w:val="28"/>
          <w:szCs w:val="28"/>
        </w:rPr>
        <w:t>зації навчання в класі фортепіано, досягнення ефективної навчальної взаємо</w:t>
      </w:r>
      <w:r w:rsidR="00D04EFF">
        <w:rPr>
          <w:rFonts w:ascii="Arial" w:hAnsi="Arial" w:cs="Arial"/>
          <w:sz w:val="28"/>
          <w:szCs w:val="28"/>
        </w:rPr>
        <w:softHyphen/>
      </w:r>
      <w:r w:rsidRPr="003631D4">
        <w:rPr>
          <w:rFonts w:ascii="Arial" w:hAnsi="Arial" w:cs="Arial"/>
          <w:sz w:val="28"/>
          <w:szCs w:val="28"/>
        </w:rPr>
        <w:t xml:space="preserve">дії вчителя й учня. </w:t>
      </w:r>
    </w:p>
    <w:p w:rsidR="00AB268C" w:rsidRPr="003631D4" w:rsidRDefault="00AB268C" w:rsidP="00F6057E">
      <w:pPr>
        <w:spacing w:after="0" w:line="252" w:lineRule="auto"/>
        <w:ind w:firstLine="709"/>
        <w:jc w:val="both"/>
        <w:rPr>
          <w:rFonts w:ascii="Arial" w:hAnsi="Arial" w:cs="Arial"/>
          <w:sz w:val="28"/>
          <w:szCs w:val="28"/>
        </w:rPr>
      </w:pPr>
      <w:r w:rsidRPr="003631D4">
        <w:rPr>
          <w:rFonts w:ascii="Arial" w:hAnsi="Arial" w:cs="Arial"/>
          <w:sz w:val="28"/>
          <w:szCs w:val="28"/>
        </w:rPr>
        <w:t>Актуальність організації навчання дітей гри на фортепіано зумов</w:t>
      </w:r>
      <w:r w:rsidR="00D04EFF">
        <w:rPr>
          <w:rFonts w:ascii="Arial" w:hAnsi="Arial" w:cs="Arial"/>
          <w:sz w:val="28"/>
          <w:szCs w:val="28"/>
        </w:rPr>
        <w:softHyphen/>
      </w:r>
      <w:r w:rsidRPr="003631D4">
        <w:rPr>
          <w:rFonts w:ascii="Arial" w:hAnsi="Arial" w:cs="Arial"/>
          <w:sz w:val="28"/>
          <w:szCs w:val="28"/>
        </w:rPr>
        <w:t>лена також тим, що реальні умови навчання музично</w:t>
      </w:r>
      <w:r w:rsidR="002C1D06">
        <w:rPr>
          <w:rFonts w:ascii="Arial" w:hAnsi="Arial" w:cs="Arial"/>
          <w:sz w:val="28"/>
          <w:szCs w:val="28"/>
        </w:rPr>
        <w:t>го</w:t>
      </w:r>
      <w:r w:rsidRPr="003631D4">
        <w:rPr>
          <w:rFonts w:ascii="Arial" w:hAnsi="Arial" w:cs="Arial"/>
          <w:sz w:val="28"/>
          <w:szCs w:val="28"/>
        </w:rPr>
        <w:t xml:space="preserve"> мистецтв</w:t>
      </w:r>
      <w:r w:rsidR="002C1D06">
        <w:rPr>
          <w:rFonts w:ascii="Arial" w:hAnsi="Arial" w:cs="Arial"/>
          <w:sz w:val="28"/>
          <w:szCs w:val="28"/>
        </w:rPr>
        <w:t>а</w:t>
      </w:r>
      <w:r w:rsidRPr="003631D4">
        <w:rPr>
          <w:rFonts w:ascii="Arial" w:hAnsi="Arial" w:cs="Arial"/>
          <w:sz w:val="28"/>
          <w:szCs w:val="28"/>
        </w:rPr>
        <w:t xml:space="preserve"> досить часто відтісняють на дальній план його художньо-естетичні аспекти, що пов</w:t>
      </w:r>
      <w:r w:rsidR="00E6330A">
        <w:rPr>
          <w:rFonts w:ascii="Arial" w:hAnsi="Arial" w:cs="Arial"/>
          <w:sz w:val="28"/>
          <w:szCs w:val="28"/>
        </w:rPr>
        <w:t>’</w:t>
      </w:r>
      <w:r w:rsidRPr="003631D4">
        <w:rPr>
          <w:rFonts w:ascii="Arial" w:hAnsi="Arial" w:cs="Arial"/>
          <w:sz w:val="28"/>
          <w:szCs w:val="28"/>
        </w:rPr>
        <w:t>язано з прагненням вчителів перш за все виконати вимоги навчальної програми щодо засвоєння технічних навичок гри, розучування певної кількості п</w:t>
      </w:r>
      <w:r w:rsidR="00E6330A">
        <w:rPr>
          <w:rFonts w:ascii="Arial" w:hAnsi="Arial" w:cs="Arial"/>
          <w:sz w:val="28"/>
          <w:szCs w:val="28"/>
        </w:rPr>
        <w:t>’</w:t>
      </w:r>
      <w:r w:rsidRPr="003631D4">
        <w:rPr>
          <w:rFonts w:ascii="Arial" w:hAnsi="Arial" w:cs="Arial"/>
          <w:sz w:val="28"/>
          <w:szCs w:val="28"/>
        </w:rPr>
        <w:t>єс, тому творча робота нерідко підміню</w:t>
      </w:r>
      <w:r w:rsidR="00D04EFF">
        <w:rPr>
          <w:rFonts w:ascii="Arial" w:hAnsi="Arial" w:cs="Arial"/>
          <w:sz w:val="28"/>
          <w:szCs w:val="28"/>
        </w:rPr>
        <w:softHyphen/>
      </w:r>
      <w:r w:rsidRPr="003631D4">
        <w:rPr>
          <w:rFonts w:ascii="Arial" w:hAnsi="Arial" w:cs="Arial"/>
          <w:sz w:val="28"/>
          <w:szCs w:val="28"/>
        </w:rPr>
        <w:t>ється технічним тренажем, а художнє стимулювання – примушенням. Більшу частину навчальних  програм з фортепіано для дитячих музич</w:t>
      </w:r>
      <w:r w:rsidR="00D04EFF">
        <w:rPr>
          <w:rFonts w:ascii="Arial" w:hAnsi="Arial" w:cs="Arial"/>
          <w:sz w:val="28"/>
          <w:szCs w:val="28"/>
        </w:rPr>
        <w:softHyphen/>
      </w:r>
      <w:r w:rsidRPr="003631D4">
        <w:rPr>
          <w:rFonts w:ascii="Arial" w:hAnsi="Arial" w:cs="Arial"/>
          <w:sz w:val="28"/>
          <w:szCs w:val="28"/>
        </w:rPr>
        <w:t>них шкіл складає виконання гам і арпеджіо в різних видах, інструктивних етюдів, одноманітних п</w:t>
      </w:r>
      <w:r w:rsidR="00E6330A">
        <w:rPr>
          <w:rFonts w:ascii="Arial" w:hAnsi="Arial" w:cs="Arial"/>
          <w:sz w:val="28"/>
          <w:szCs w:val="28"/>
        </w:rPr>
        <w:t>’</w:t>
      </w:r>
      <w:r w:rsidRPr="003631D4">
        <w:rPr>
          <w:rFonts w:ascii="Arial" w:hAnsi="Arial" w:cs="Arial"/>
          <w:sz w:val="28"/>
          <w:szCs w:val="28"/>
        </w:rPr>
        <w:t>єс навчального репертуару, що не забезпечує повноцінний музично-естетичний розвиток учнів, багатство й новизну художніх вражень, не сприяє</w:t>
      </w:r>
      <w:r w:rsidR="002C1D06">
        <w:rPr>
          <w:rFonts w:ascii="Arial" w:hAnsi="Arial" w:cs="Arial"/>
          <w:sz w:val="28"/>
          <w:szCs w:val="28"/>
        </w:rPr>
        <w:t xml:space="preserve"> </w:t>
      </w:r>
      <w:r w:rsidRPr="003631D4">
        <w:rPr>
          <w:rFonts w:ascii="Arial" w:hAnsi="Arial" w:cs="Arial"/>
          <w:sz w:val="28"/>
          <w:szCs w:val="28"/>
        </w:rPr>
        <w:t>формуванню позитивного емоційного став</w:t>
      </w:r>
      <w:r w:rsidR="00D04EFF">
        <w:rPr>
          <w:rFonts w:ascii="Arial" w:hAnsi="Arial" w:cs="Arial"/>
          <w:sz w:val="28"/>
          <w:szCs w:val="28"/>
        </w:rPr>
        <w:softHyphen/>
      </w:r>
      <w:r w:rsidRPr="003631D4">
        <w:rPr>
          <w:rFonts w:ascii="Arial" w:hAnsi="Arial" w:cs="Arial"/>
          <w:sz w:val="28"/>
          <w:szCs w:val="28"/>
        </w:rPr>
        <w:t>лення до навчання в класі фортепіано. Відтак проблема організації навчання гри на фортепіано</w:t>
      </w:r>
      <w:r w:rsidR="002C1D06">
        <w:rPr>
          <w:rFonts w:ascii="Arial" w:hAnsi="Arial" w:cs="Arial"/>
          <w:sz w:val="28"/>
          <w:szCs w:val="28"/>
        </w:rPr>
        <w:t xml:space="preserve"> </w:t>
      </w:r>
      <w:r w:rsidRPr="003631D4">
        <w:rPr>
          <w:rFonts w:ascii="Arial" w:hAnsi="Arial" w:cs="Arial"/>
          <w:sz w:val="28"/>
          <w:szCs w:val="28"/>
        </w:rPr>
        <w:t>посідає чільне місце у музичній освіті підростаючого покоління.</w:t>
      </w:r>
    </w:p>
    <w:p w:rsidR="00AB268C" w:rsidRPr="003631D4" w:rsidRDefault="00AB268C" w:rsidP="00F6057E">
      <w:pPr>
        <w:spacing w:after="0" w:line="252" w:lineRule="auto"/>
        <w:ind w:firstLine="709"/>
        <w:jc w:val="both"/>
        <w:rPr>
          <w:rFonts w:ascii="Arial" w:hAnsi="Arial" w:cs="Arial"/>
          <w:sz w:val="28"/>
          <w:szCs w:val="28"/>
        </w:rPr>
      </w:pPr>
      <w:r w:rsidRPr="003631D4">
        <w:rPr>
          <w:rFonts w:ascii="Arial" w:hAnsi="Arial" w:cs="Arial"/>
          <w:sz w:val="28"/>
          <w:szCs w:val="28"/>
        </w:rPr>
        <w:t>Навчання гри на фортепіано відіграє важливу роль у музичному вихованні людини. Воно сприяє розвитку музичних здібностей, худож</w:t>
      </w:r>
      <w:r w:rsidR="00D04EFF">
        <w:rPr>
          <w:rFonts w:ascii="Arial" w:hAnsi="Arial" w:cs="Arial"/>
          <w:sz w:val="28"/>
          <w:szCs w:val="28"/>
        </w:rPr>
        <w:softHyphen/>
      </w:r>
      <w:r w:rsidRPr="003631D4">
        <w:rPr>
          <w:rFonts w:ascii="Arial" w:hAnsi="Arial" w:cs="Arial"/>
          <w:sz w:val="28"/>
          <w:szCs w:val="28"/>
        </w:rPr>
        <w:t>нього мислення, музичної пам</w:t>
      </w:r>
      <w:r w:rsidR="00E6330A">
        <w:rPr>
          <w:rFonts w:ascii="Arial" w:hAnsi="Arial" w:cs="Arial"/>
          <w:sz w:val="28"/>
          <w:szCs w:val="28"/>
        </w:rPr>
        <w:t>’</w:t>
      </w:r>
      <w:r w:rsidRPr="003631D4">
        <w:rPr>
          <w:rFonts w:ascii="Arial" w:hAnsi="Arial" w:cs="Arial"/>
          <w:sz w:val="28"/>
          <w:szCs w:val="28"/>
        </w:rPr>
        <w:t>яті, вчить розуміти музику, насолоджу</w:t>
      </w:r>
      <w:r w:rsidR="00D04EFF">
        <w:rPr>
          <w:rFonts w:ascii="Arial" w:hAnsi="Arial" w:cs="Arial"/>
          <w:sz w:val="28"/>
          <w:szCs w:val="28"/>
        </w:rPr>
        <w:softHyphen/>
      </w:r>
      <w:r w:rsidRPr="003631D4">
        <w:rPr>
          <w:rFonts w:ascii="Arial" w:hAnsi="Arial" w:cs="Arial"/>
          <w:sz w:val="28"/>
          <w:szCs w:val="28"/>
        </w:rPr>
        <w:t>ватися нею,  виховує в учня якості, необхідні для оволодіння даним ви</w:t>
      </w:r>
      <w:r w:rsidR="00D04EFF">
        <w:rPr>
          <w:rFonts w:ascii="Arial" w:hAnsi="Arial" w:cs="Arial"/>
          <w:sz w:val="28"/>
          <w:szCs w:val="28"/>
        </w:rPr>
        <w:softHyphen/>
      </w:r>
      <w:r w:rsidRPr="003631D4">
        <w:rPr>
          <w:rFonts w:ascii="Arial" w:hAnsi="Arial" w:cs="Arial"/>
          <w:sz w:val="28"/>
          <w:szCs w:val="28"/>
        </w:rPr>
        <w:t>дом мистецтва. Але спостереження свідчать</w:t>
      </w:r>
      <w:r w:rsidR="002C1D06">
        <w:rPr>
          <w:rFonts w:ascii="Arial" w:hAnsi="Arial" w:cs="Arial"/>
          <w:sz w:val="28"/>
          <w:szCs w:val="28"/>
        </w:rPr>
        <w:t xml:space="preserve"> </w:t>
      </w:r>
      <w:r w:rsidRPr="003631D4">
        <w:rPr>
          <w:rFonts w:ascii="Arial" w:hAnsi="Arial" w:cs="Arial"/>
          <w:sz w:val="28"/>
          <w:szCs w:val="28"/>
        </w:rPr>
        <w:t>про наявність значного розриву між навчанням і вихованням  учнів-піаністів. Формування емо</w:t>
      </w:r>
      <w:r w:rsidR="00D04EFF">
        <w:rPr>
          <w:rFonts w:ascii="Arial" w:hAnsi="Arial" w:cs="Arial"/>
          <w:sz w:val="28"/>
          <w:szCs w:val="28"/>
        </w:rPr>
        <w:softHyphen/>
      </w:r>
      <w:r w:rsidRPr="003631D4">
        <w:rPr>
          <w:rFonts w:ascii="Arial" w:hAnsi="Arial" w:cs="Arial"/>
          <w:sz w:val="28"/>
          <w:szCs w:val="28"/>
        </w:rPr>
        <w:t>цій</w:t>
      </w:r>
      <w:r w:rsidR="00D04EFF">
        <w:rPr>
          <w:rFonts w:ascii="Arial" w:hAnsi="Arial" w:cs="Arial"/>
          <w:sz w:val="28"/>
          <w:szCs w:val="28"/>
        </w:rPr>
        <w:softHyphen/>
      </w:r>
      <w:r w:rsidRPr="003631D4">
        <w:rPr>
          <w:rFonts w:ascii="Arial" w:hAnsi="Arial" w:cs="Arial"/>
          <w:sz w:val="28"/>
          <w:szCs w:val="28"/>
        </w:rPr>
        <w:t>ної сфери, художньої свідомості, музичних здібностей – усе це здійснюється нерідко спонтанно, паралельно з оволодінням грою на фортепіано. Відтак прямого зв</w:t>
      </w:r>
      <w:r w:rsidR="00E6330A">
        <w:rPr>
          <w:rFonts w:ascii="Arial" w:hAnsi="Arial" w:cs="Arial"/>
          <w:sz w:val="28"/>
          <w:szCs w:val="28"/>
        </w:rPr>
        <w:t>’</w:t>
      </w:r>
      <w:r w:rsidRPr="003631D4">
        <w:rPr>
          <w:rFonts w:ascii="Arial" w:hAnsi="Arial" w:cs="Arial"/>
          <w:sz w:val="28"/>
          <w:szCs w:val="28"/>
        </w:rPr>
        <w:t xml:space="preserve">язку між тим, наскільки учень оволодів грою на фортепіано, і наскільки він розвинувся музично – немає. Нерідко педагоги-практики розглядають  поняття </w:t>
      </w:r>
      <w:r w:rsidR="002D384D" w:rsidRPr="003631D4">
        <w:rPr>
          <w:rFonts w:ascii="Arial" w:hAnsi="Arial" w:cs="Arial"/>
          <w:sz w:val="28"/>
          <w:szCs w:val="28"/>
        </w:rPr>
        <w:t>"</w:t>
      </w:r>
      <w:r w:rsidRPr="003631D4">
        <w:rPr>
          <w:rFonts w:ascii="Arial" w:hAnsi="Arial" w:cs="Arial"/>
          <w:sz w:val="28"/>
          <w:szCs w:val="28"/>
        </w:rPr>
        <w:t>навчання</w:t>
      </w:r>
      <w:r w:rsidR="002D384D" w:rsidRPr="003631D4">
        <w:rPr>
          <w:rFonts w:ascii="Arial" w:hAnsi="Arial" w:cs="Arial"/>
          <w:sz w:val="28"/>
          <w:szCs w:val="28"/>
        </w:rPr>
        <w:t>"</w:t>
      </w:r>
      <w:r w:rsidRPr="003631D4">
        <w:rPr>
          <w:rFonts w:ascii="Arial" w:hAnsi="Arial" w:cs="Arial"/>
          <w:sz w:val="28"/>
          <w:szCs w:val="28"/>
        </w:rPr>
        <w:t xml:space="preserve"> і </w:t>
      </w:r>
      <w:r w:rsidR="002D384D" w:rsidRPr="003631D4">
        <w:rPr>
          <w:rFonts w:ascii="Arial" w:hAnsi="Arial" w:cs="Arial"/>
          <w:sz w:val="28"/>
          <w:szCs w:val="28"/>
        </w:rPr>
        <w:t>"</w:t>
      </w:r>
      <w:r w:rsidRPr="003631D4">
        <w:rPr>
          <w:rFonts w:ascii="Arial" w:hAnsi="Arial" w:cs="Arial"/>
          <w:sz w:val="28"/>
          <w:szCs w:val="28"/>
        </w:rPr>
        <w:t>розвиток</w:t>
      </w:r>
      <w:r w:rsidR="002D384D" w:rsidRPr="003631D4">
        <w:rPr>
          <w:rFonts w:ascii="Arial" w:hAnsi="Arial" w:cs="Arial"/>
          <w:sz w:val="28"/>
          <w:szCs w:val="28"/>
        </w:rPr>
        <w:t>"</w:t>
      </w:r>
      <w:r w:rsidRPr="003631D4">
        <w:rPr>
          <w:rFonts w:ascii="Arial" w:hAnsi="Arial" w:cs="Arial"/>
          <w:sz w:val="28"/>
          <w:szCs w:val="28"/>
        </w:rPr>
        <w:t xml:space="preserve"> як синоніми, вважаючи, що учень розвинеться настільки, наскільки нав</w:t>
      </w:r>
      <w:r w:rsidR="00D04EFF">
        <w:rPr>
          <w:rFonts w:ascii="Arial" w:hAnsi="Arial" w:cs="Arial"/>
          <w:sz w:val="28"/>
          <w:szCs w:val="28"/>
        </w:rPr>
        <w:softHyphen/>
      </w:r>
      <w:r w:rsidRPr="003631D4">
        <w:rPr>
          <w:rFonts w:ascii="Arial" w:hAnsi="Arial" w:cs="Arial"/>
          <w:sz w:val="28"/>
          <w:szCs w:val="28"/>
        </w:rPr>
        <w:t>читься гр</w:t>
      </w:r>
      <w:r w:rsidR="002C1D06">
        <w:rPr>
          <w:rFonts w:ascii="Arial" w:hAnsi="Arial" w:cs="Arial"/>
          <w:sz w:val="28"/>
          <w:szCs w:val="28"/>
        </w:rPr>
        <w:t>и</w:t>
      </w:r>
      <w:r w:rsidRPr="003631D4">
        <w:rPr>
          <w:rFonts w:ascii="Arial" w:hAnsi="Arial" w:cs="Arial"/>
          <w:sz w:val="28"/>
          <w:szCs w:val="28"/>
        </w:rPr>
        <w:t xml:space="preserve"> на музичному інструменті. Звідси з</w:t>
      </w:r>
      <w:r w:rsidR="00E6330A">
        <w:rPr>
          <w:rFonts w:ascii="Arial" w:hAnsi="Arial" w:cs="Arial"/>
          <w:sz w:val="28"/>
          <w:szCs w:val="28"/>
        </w:rPr>
        <w:t>’</w:t>
      </w:r>
      <w:r w:rsidRPr="003631D4">
        <w:rPr>
          <w:rFonts w:ascii="Arial" w:hAnsi="Arial" w:cs="Arial"/>
          <w:sz w:val="28"/>
          <w:szCs w:val="28"/>
        </w:rPr>
        <w:t>являється диспропорція між навчанням і загальним музичним розвитком учнів.</w:t>
      </w:r>
    </w:p>
    <w:p w:rsidR="00AB268C" w:rsidRPr="003631D4" w:rsidRDefault="00AB268C" w:rsidP="00F6057E">
      <w:pPr>
        <w:spacing w:after="0" w:line="252" w:lineRule="auto"/>
        <w:ind w:firstLine="709"/>
        <w:jc w:val="both"/>
        <w:rPr>
          <w:rFonts w:ascii="Arial" w:hAnsi="Arial" w:cs="Arial"/>
          <w:sz w:val="28"/>
          <w:szCs w:val="28"/>
        </w:rPr>
      </w:pPr>
      <w:r w:rsidRPr="003631D4">
        <w:rPr>
          <w:rFonts w:ascii="Arial" w:hAnsi="Arial" w:cs="Arial"/>
          <w:sz w:val="28"/>
          <w:szCs w:val="28"/>
        </w:rPr>
        <w:t>Завдання</w:t>
      </w:r>
      <w:r w:rsidR="002C1D06">
        <w:rPr>
          <w:rFonts w:ascii="Arial" w:hAnsi="Arial" w:cs="Arial"/>
          <w:sz w:val="28"/>
          <w:szCs w:val="28"/>
        </w:rPr>
        <w:t xml:space="preserve"> </w:t>
      </w:r>
      <w:r w:rsidRPr="003631D4">
        <w:rPr>
          <w:rFonts w:ascii="Arial" w:hAnsi="Arial" w:cs="Arial"/>
          <w:sz w:val="28"/>
          <w:szCs w:val="28"/>
        </w:rPr>
        <w:t>педагога полягає саме в тому, щоб розкрити учневі сутність музичного мистецтва, пробудити в ньому музиканта, творчу ініціативу, розвинути виконавську техніку,</w:t>
      </w:r>
      <w:r w:rsidR="002C1D06">
        <w:rPr>
          <w:rFonts w:ascii="Arial" w:hAnsi="Arial" w:cs="Arial"/>
          <w:sz w:val="28"/>
          <w:szCs w:val="28"/>
        </w:rPr>
        <w:t xml:space="preserve"> </w:t>
      </w:r>
      <w:r w:rsidRPr="003631D4">
        <w:rPr>
          <w:rFonts w:ascii="Arial" w:hAnsi="Arial" w:cs="Arial"/>
          <w:sz w:val="28"/>
          <w:szCs w:val="28"/>
        </w:rPr>
        <w:t>необхідну для втілення автор</w:t>
      </w:r>
      <w:r w:rsidR="002C1D06">
        <w:rPr>
          <w:rFonts w:ascii="Arial" w:hAnsi="Arial" w:cs="Arial"/>
          <w:sz w:val="28"/>
          <w:szCs w:val="28"/>
        </w:rPr>
        <w:softHyphen/>
      </w:r>
      <w:r w:rsidRPr="003631D4">
        <w:rPr>
          <w:rFonts w:ascii="Arial" w:hAnsi="Arial" w:cs="Arial"/>
          <w:sz w:val="28"/>
          <w:szCs w:val="28"/>
        </w:rPr>
        <w:t>ського задуму і власного бачення твору. Здійснити це можна лише в процесі роботи над музичним твором, а також спеціальними впра</w:t>
      </w:r>
      <w:r w:rsidR="00D04EFF">
        <w:rPr>
          <w:rFonts w:ascii="Arial" w:hAnsi="Arial" w:cs="Arial"/>
          <w:sz w:val="28"/>
          <w:szCs w:val="28"/>
        </w:rPr>
        <w:softHyphen/>
      </w:r>
      <w:r w:rsidRPr="003631D4">
        <w:rPr>
          <w:rFonts w:ascii="Arial" w:hAnsi="Arial" w:cs="Arial"/>
          <w:sz w:val="28"/>
          <w:szCs w:val="28"/>
        </w:rPr>
        <w:t xml:space="preserve">вами. Однак ні розучування творів, ні робота над розвитком техніки не є </w:t>
      </w:r>
      <w:r w:rsidRPr="003631D4">
        <w:rPr>
          <w:rFonts w:ascii="Arial" w:hAnsi="Arial" w:cs="Arial"/>
          <w:sz w:val="28"/>
          <w:szCs w:val="28"/>
        </w:rPr>
        <w:lastRenderedPageBreak/>
        <w:t>самоціллю. Для виховання учнів несприятливим є розрив між  можли</w:t>
      </w:r>
      <w:r w:rsidR="00D04EFF">
        <w:rPr>
          <w:rFonts w:ascii="Arial" w:hAnsi="Arial" w:cs="Arial"/>
          <w:sz w:val="28"/>
          <w:szCs w:val="28"/>
        </w:rPr>
        <w:softHyphen/>
      </w:r>
      <w:r w:rsidRPr="003631D4">
        <w:rPr>
          <w:rFonts w:ascii="Arial" w:hAnsi="Arial" w:cs="Arial"/>
          <w:sz w:val="28"/>
          <w:szCs w:val="28"/>
        </w:rPr>
        <w:t xml:space="preserve">востями їх внутрішнього розвитку і системою технічного </w:t>
      </w:r>
      <w:r w:rsidR="002D384D" w:rsidRPr="003631D4">
        <w:rPr>
          <w:rFonts w:ascii="Arial" w:hAnsi="Arial" w:cs="Arial"/>
          <w:sz w:val="28"/>
          <w:szCs w:val="28"/>
        </w:rPr>
        <w:t>"</w:t>
      </w:r>
      <w:r w:rsidRPr="003631D4">
        <w:rPr>
          <w:rFonts w:ascii="Arial" w:hAnsi="Arial" w:cs="Arial"/>
          <w:sz w:val="28"/>
          <w:szCs w:val="28"/>
        </w:rPr>
        <w:t>натаску</w:t>
      </w:r>
      <w:r w:rsidR="00D04EFF">
        <w:rPr>
          <w:rFonts w:ascii="Arial" w:hAnsi="Arial" w:cs="Arial"/>
          <w:sz w:val="28"/>
          <w:szCs w:val="28"/>
        </w:rPr>
        <w:softHyphen/>
      </w:r>
      <w:r w:rsidRPr="003631D4">
        <w:rPr>
          <w:rFonts w:ascii="Arial" w:hAnsi="Arial" w:cs="Arial"/>
          <w:sz w:val="28"/>
          <w:szCs w:val="28"/>
        </w:rPr>
        <w:t>вання</w:t>
      </w:r>
      <w:r w:rsidR="002D384D" w:rsidRPr="003631D4">
        <w:rPr>
          <w:rFonts w:ascii="Arial" w:hAnsi="Arial" w:cs="Arial"/>
          <w:sz w:val="28"/>
          <w:szCs w:val="28"/>
        </w:rPr>
        <w:t>"</w:t>
      </w:r>
      <w:r w:rsidRPr="003631D4">
        <w:rPr>
          <w:rFonts w:ascii="Arial" w:hAnsi="Arial" w:cs="Arial"/>
          <w:sz w:val="28"/>
          <w:szCs w:val="28"/>
        </w:rPr>
        <w:t xml:space="preserve"> в процесі навчання гри на інструменті. А він неодмінно виникає там, де навчання і розвиток не пов</w:t>
      </w:r>
      <w:r w:rsidR="00E6330A">
        <w:rPr>
          <w:rFonts w:ascii="Arial" w:hAnsi="Arial" w:cs="Arial"/>
          <w:sz w:val="28"/>
          <w:szCs w:val="28"/>
        </w:rPr>
        <w:t>’</w:t>
      </w:r>
      <w:r w:rsidRPr="003631D4">
        <w:rPr>
          <w:rFonts w:ascii="Arial" w:hAnsi="Arial" w:cs="Arial"/>
          <w:sz w:val="28"/>
          <w:szCs w:val="28"/>
        </w:rPr>
        <w:t>язані</w:t>
      </w:r>
      <w:r w:rsidR="002C1D06">
        <w:rPr>
          <w:rFonts w:ascii="Arial" w:hAnsi="Arial" w:cs="Arial"/>
          <w:sz w:val="28"/>
          <w:szCs w:val="28"/>
        </w:rPr>
        <w:t xml:space="preserve"> </w:t>
      </w:r>
      <w:r w:rsidRPr="003631D4">
        <w:rPr>
          <w:rFonts w:ascii="Arial" w:hAnsi="Arial" w:cs="Arial"/>
          <w:sz w:val="28"/>
          <w:szCs w:val="28"/>
        </w:rPr>
        <w:t>між собою, де музика як предмет  витісняє музику як мистецтво, де панує муштра замість оволодіння художньо-технічними вміннями і навичками, де техніка виступає метою, а не засобом втілення художнього змісту.  Цей недолік – досить поши</w:t>
      </w:r>
      <w:r w:rsidR="00F6057E">
        <w:rPr>
          <w:rFonts w:ascii="Arial" w:hAnsi="Arial" w:cs="Arial"/>
          <w:sz w:val="28"/>
          <w:szCs w:val="28"/>
        </w:rPr>
        <w:softHyphen/>
      </w:r>
      <w:r w:rsidRPr="003631D4">
        <w:rPr>
          <w:rFonts w:ascii="Arial" w:hAnsi="Arial" w:cs="Arial"/>
          <w:sz w:val="28"/>
          <w:szCs w:val="28"/>
        </w:rPr>
        <w:t>рене явище в дитячих музичних школах, де творчий характер, прита</w:t>
      </w:r>
      <w:r w:rsidR="00AD5805">
        <w:rPr>
          <w:rFonts w:ascii="Arial" w:hAnsi="Arial" w:cs="Arial"/>
          <w:sz w:val="28"/>
          <w:szCs w:val="28"/>
        </w:rPr>
        <w:softHyphen/>
      </w:r>
      <w:r w:rsidRPr="003631D4">
        <w:rPr>
          <w:rFonts w:ascii="Arial" w:hAnsi="Arial" w:cs="Arial"/>
          <w:sz w:val="28"/>
          <w:szCs w:val="28"/>
        </w:rPr>
        <w:t>манний мистецькій освіті, вступає в діалектичну суперечність з норма</w:t>
      </w:r>
      <w:r w:rsidR="00AD5805">
        <w:rPr>
          <w:rFonts w:ascii="Arial" w:hAnsi="Arial" w:cs="Arial"/>
          <w:sz w:val="28"/>
          <w:szCs w:val="28"/>
        </w:rPr>
        <w:softHyphen/>
      </w:r>
      <w:r w:rsidRPr="003631D4">
        <w:rPr>
          <w:rFonts w:ascii="Arial" w:hAnsi="Arial" w:cs="Arial"/>
          <w:sz w:val="28"/>
          <w:szCs w:val="28"/>
        </w:rPr>
        <w:t>тив</w:t>
      </w:r>
      <w:r w:rsidR="00AD5805">
        <w:rPr>
          <w:rFonts w:ascii="Arial" w:hAnsi="Arial" w:cs="Arial"/>
          <w:sz w:val="28"/>
          <w:szCs w:val="28"/>
        </w:rPr>
        <w:softHyphen/>
      </w:r>
      <w:r w:rsidRPr="003631D4">
        <w:rPr>
          <w:rFonts w:ascii="Arial" w:hAnsi="Arial" w:cs="Arial"/>
          <w:sz w:val="28"/>
          <w:szCs w:val="28"/>
        </w:rPr>
        <w:t>ними змістом  і методами його організації, що не сприяє роз</w:t>
      </w:r>
      <w:r w:rsidR="00D04EFF">
        <w:rPr>
          <w:rFonts w:ascii="Arial" w:hAnsi="Arial" w:cs="Arial"/>
          <w:sz w:val="28"/>
          <w:szCs w:val="28"/>
        </w:rPr>
        <w:softHyphen/>
      </w:r>
      <w:r w:rsidRPr="003631D4">
        <w:rPr>
          <w:rFonts w:ascii="Arial" w:hAnsi="Arial" w:cs="Arial"/>
          <w:sz w:val="28"/>
          <w:szCs w:val="28"/>
        </w:rPr>
        <w:t>вит</w:t>
      </w:r>
      <w:r w:rsidR="00D04EFF">
        <w:rPr>
          <w:rFonts w:ascii="Arial" w:hAnsi="Arial" w:cs="Arial"/>
          <w:sz w:val="28"/>
          <w:szCs w:val="28"/>
        </w:rPr>
        <w:softHyphen/>
      </w:r>
      <w:r w:rsidRPr="003631D4">
        <w:rPr>
          <w:rFonts w:ascii="Arial" w:hAnsi="Arial" w:cs="Arial"/>
          <w:sz w:val="28"/>
          <w:szCs w:val="28"/>
        </w:rPr>
        <w:t>кові творчого мислення, художньої свідомості,</w:t>
      </w:r>
      <w:r w:rsidR="00AD5805">
        <w:rPr>
          <w:rFonts w:ascii="Arial" w:hAnsi="Arial" w:cs="Arial"/>
          <w:sz w:val="28"/>
          <w:szCs w:val="28"/>
        </w:rPr>
        <w:t xml:space="preserve"> </w:t>
      </w:r>
      <w:r w:rsidRPr="003631D4">
        <w:rPr>
          <w:rFonts w:ascii="Arial" w:hAnsi="Arial" w:cs="Arial"/>
          <w:sz w:val="28"/>
          <w:szCs w:val="28"/>
        </w:rPr>
        <w:t>розширенню музич</w:t>
      </w:r>
      <w:r w:rsidR="00D04EFF">
        <w:rPr>
          <w:rFonts w:ascii="Arial" w:hAnsi="Arial" w:cs="Arial"/>
          <w:sz w:val="28"/>
          <w:szCs w:val="28"/>
        </w:rPr>
        <w:softHyphen/>
      </w:r>
      <w:r w:rsidRPr="003631D4">
        <w:rPr>
          <w:rFonts w:ascii="Arial" w:hAnsi="Arial" w:cs="Arial"/>
          <w:sz w:val="28"/>
          <w:szCs w:val="28"/>
        </w:rPr>
        <w:t>ного круго</w:t>
      </w:r>
      <w:r w:rsidR="00AD5805">
        <w:rPr>
          <w:rFonts w:ascii="Arial" w:hAnsi="Arial" w:cs="Arial"/>
          <w:sz w:val="28"/>
          <w:szCs w:val="28"/>
        </w:rPr>
        <w:softHyphen/>
      </w:r>
      <w:r w:rsidRPr="003631D4">
        <w:rPr>
          <w:rFonts w:ascii="Arial" w:hAnsi="Arial" w:cs="Arial"/>
          <w:sz w:val="28"/>
          <w:szCs w:val="28"/>
        </w:rPr>
        <w:t>зору в навчально-виконавській діяльності. Тому важливу роль у навчан</w:t>
      </w:r>
      <w:r w:rsidR="00AD5805">
        <w:rPr>
          <w:rFonts w:ascii="Arial" w:hAnsi="Arial" w:cs="Arial"/>
          <w:sz w:val="28"/>
          <w:szCs w:val="28"/>
        </w:rPr>
        <w:softHyphen/>
      </w:r>
      <w:r w:rsidRPr="003631D4">
        <w:rPr>
          <w:rFonts w:ascii="Arial" w:hAnsi="Arial" w:cs="Arial"/>
          <w:sz w:val="28"/>
          <w:szCs w:val="28"/>
        </w:rPr>
        <w:t>ні гри на фортепіано відіграє правильний та різнобічний підбір творів, які викликають захоплення в учня</w:t>
      </w:r>
      <w:r w:rsidR="00AD5805">
        <w:rPr>
          <w:rFonts w:ascii="Arial" w:hAnsi="Arial" w:cs="Arial"/>
          <w:sz w:val="28"/>
          <w:szCs w:val="28"/>
        </w:rPr>
        <w:t xml:space="preserve"> і</w:t>
      </w:r>
      <w:r w:rsidRPr="003631D4">
        <w:rPr>
          <w:rFonts w:ascii="Arial" w:hAnsi="Arial" w:cs="Arial"/>
          <w:sz w:val="28"/>
          <w:szCs w:val="28"/>
        </w:rPr>
        <w:t xml:space="preserve"> доступні йому за своїм емоційно-образним змістом.</w:t>
      </w:r>
    </w:p>
    <w:p w:rsidR="00AB268C" w:rsidRPr="003631D4" w:rsidRDefault="00AB268C" w:rsidP="00F6057E">
      <w:pPr>
        <w:spacing w:after="0" w:line="252" w:lineRule="auto"/>
        <w:ind w:firstLine="709"/>
        <w:jc w:val="both"/>
        <w:rPr>
          <w:rFonts w:ascii="Arial" w:hAnsi="Arial" w:cs="Arial"/>
          <w:sz w:val="28"/>
          <w:szCs w:val="28"/>
        </w:rPr>
      </w:pPr>
      <w:r w:rsidRPr="003631D4">
        <w:rPr>
          <w:rFonts w:ascii="Arial" w:hAnsi="Arial" w:cs="Arial"/>
          <w:sz w:val="28"/>
          <w:szCs w:val="28"/>
        </w:rPr>
        <w:t>Наступна проблема</w:t>
      </w:r>
      <w:r w:rsidR="00D04EFF">
        <w:rPr>
          <w:rFonts w:ascii="Arial" w:hAnsi="Arial" w:cs="Arial"/>
          <w:sz w:val="28"/>
          <w:szCs w:val="28"/>
        </w:rPr>
        <w:t xml:space="preserve"> </w:t>
      </w:r>
      <w:r w:rsidRPr="003631D4">
        <w:rPr>
          <w:rFonts w:ascii="Arial" w:hAnsi="Arial" w:cs="Arial"/>
          <w:sz w:val="28"/>
          <w:szCs w:val="28"/>
        </w:rPr>
        <w:t>пов</w:t>
      </w:r>
      <w:r w:rsidR="00E6330A">
        <w:rPr>
          <w:rFonts w:ascii="Arial" w:hAnsi="Arial" w:cs="Arial"/>
          <w:sz w:val="28"/>
          <w:szCs w:val="28"/>
        </w:rPr>
        <w:t>’</w:t>
      </w:r>
      <w:r w:rsidRPr="003631D4">
        <w:rPr>
          <w:rFonts w:ascii="Arial" w:hAnsi="Arial" w:cs="Arial"/>
          <w:sz w:val="28"/>
          <w:szCs w:val="28"/>
        </w:rPr>
        <w:t>язана з формуванням позитивного емо</w:t>
      </w:r>
      <w:r w:rsidR="00D04EFF">
        <w:rPr>
          <w:rFonts w:ascii="Arial" w:hAnsi="Arial" w:cs="Arial"/>
          <w:sz w:val="28"/>
          <w:szCs w:val="28"/>
        </w:rPr>
        <w:softHyphen/>
      </w:r>
      <w:r w:rsidRPr="003631D4">
        <w:rPr>
          <w:rFonts w:ascii="Arial" w:hAnsi="Arial" w:cs="Arial"/>
          <w:sz w:val="28"/>
          <w:szCs w:val="28"/>
        </w:rPr>
        <w:t>цій</w:t>
      </w:r>
      <w:r w:rsidR="00D04EFF">
        <w:rPr>
          <w:rFonts w:ascii="Arial" w:hAnsi="Arial" w:cs="Arial"/>
          <w:sz w:val="28"/>
          <w:szCs w:val="28"/>
        </w:rPr>
        <w:softHyphen/>
      </w:r>
      <w:r w:rsidRPr="003631D4">
        <w:rPr>
          <w:rFonts w:ascii="Arial" w:hAnsi="Arial" w:cs="Arial"/>
          <w:sz w:val="28"/>
          <w:szCs w:val="28"/>
        </w:rPr>
        <w:t>ного ставлення до навчання гри на фортепіано,</w:t>
      </w:r>
      <w:r w:rsidR="00AD5805">
        <w:rPr>
          <w:rFonts w:ascii="Arial" w:hAnsi="Arial" w:cs="Arial"/>
          <w:sz w:val="28"/>
          <w:szCs w:val="28"/>
        </w:rPr>
        <w:t xml:space="preserve"> </w:t>
      </w:r>
      <w:r w:rsidRPr="003631D4">
        <w:rPr>
          <w:rFonts w:ascii="Arial" w:hAnsi="Arial" w:cs="Arial"/>
          <w:sz w:val="28"/>
          <w:szCs w:val="28"/>
        </w:rPr>
        <w:t>яке так чи інакше завжди охоплює  емоційну сферу учня. Однак на практиці роль емоцій як важливого чинника мотиваційної сфери навчання гри на фортепіано часто недооцінюється, а в навчальному процесі  нерідко мало  підґрун</w:t>
      </w:r>
      <w:r w:rsidR="00F6057E">
        <w:rPr>
          <w:rFonts w:ascii="Arial" w:hAnsi="Arial" w:cs="Arial"/>
          <w:sz w:val="28"/>
          <w:szCs w:val="28"/>
        </w:rPr>
        <w:softHyphen/>
      </w:r>
      <w:r w:rsidRPr="003631D4">
        <w:rPr>
          <w:rFonts w:ascii="Arial" w:hAnsi="Arial" w:cs="Arial"/>
          <w:sz w:val="28"/>
          <w:szCs w:val="28"/>
        </w:rPr>
        <w:t>тя для позитивних емоцій, іноді з</w:t>
      </w:r>
      <w:r w:rsidR="00E6330A">
        <w:rPr>
          <w:rFonts w:ascii="Arial" w:hAnsi="Arial" w:cs="Arial"/>
          <w:sz w:val="28"/>
          <w:szCs w:val="28"/>
        </w:rPr>
        <w:t>’</w:t>
      </w:r>
      <w:r w:rsidRPr="003631D4">
        <w:rPr>
          <w:rFonts w:ascii="Arial" w:hAnsi="Arial" w:cs="Arial"/>
          <w:sz w:val="28"/>
          <w:szCs w:val="28"/>
        </w:rPr>
        <w:t>являються навіть негативні емоції – нудьга, страх тощо. Додамо ще перевантаження змісту початкової музичної освіти, одноманітність щоденної роботи над вправами, гама</w:t>
      </w:r>
      <w:r w:rsidR="00AD5805">
        <w:rPr>
          <w:rFonts w:ascii="Arial" w:hAnsi="Arial" w:cs="Arial"/>
          <w:sz w:val="28"/>
          <w:szCs w:val="28"/>
        </w:rPr>
        <w:softHyphen/>
      </w:r>
      <w:r w:rsidRPr="003631D4">
        <w:rPr>
          <w:rFonts w:ascii="Arial" w:hAnsi="Arial" w:cs="Arial"/>
          <w:sz w:val="28"/>
          <w:szCs w:val="28"/>
        </w:rPr>
        <w:t>ми, етюдами, що породжує відсутність зацікавленості та негативне ставлення до занять на музичному інструменті.</w:t>
      </w:r>
    </w:p>
    <w:p w:rsidR="00AB268C" w:rsidRPr="003631D4" w:rsidRDefault="00AB268C" w:rsidP="00F6057E">
      <w:pPr>
        <w:spacing w:after="0" w:line="252" w:lineRule="auto"/>
        <w:ind w:firstLine="709"/>
        <w:jc w:val="both"/>
        <w:rPr>
          <w:rFonts w:ascii="Arial" w:hAnsi="Arial" w:cs="Arial"/>
          <w:sz w:val="28"/>
          <w:szCs w:val="28"/>
        </w:rPr>
      </w:pPr>
      <w:r w:rsidRPr="003631D4">
        <w:rPr>
          <w:rFonts w:ascii="Arial" w:hAnsi="Arial" w:cs="Arial"/>
          <w:sz w:val="28"/>
          <w:szCs w:val="28"/>
        </w:rPr>
        <w:t>Така організація навчання гри на фортепіано суперечить сучасним уявленням про музичну освіту підростаючого покоління.</w:t>
      </w:r>
    </w:p>
    <w:p w:rsidR="00AB268C" w:rsidRPr="003631D4" w:rsidRDefault="00AB268C" w:rsidP="00F6057E">
      <w:pPr>
        <w:spacing w:after="0" w:line="252" w:lineRule="auto"/>
        <w:ind w:firstLine="709"/>
        <w:jc w:val="both"/>
        <w:rPr>
          <w:rFonts w:ascii="Arial" w:hAnsi="Arial" w:cs="Arial"/>
          <w:sz w:val="28"/>
          <w:szCs w:val="28"/>
        </w:rPr>
      </w:pPr>
      <w:r w:rsidRPr="003631D4">
        <w:rPr>
          <w:rFonts w:ascii="Arial" w:hAnsi="Arial" w:cs="Arial"/>
          <w:sz w:val="28"/>
          <w:szCs w:val="28"/>
        </w:rPr>
        <w:t>Зупинимося детальніше на питанні навчальної взаємодії вчителя й учнів, яка нерідко пов</w:t>
      </w:r>
      <w:r w:rsidR="00E6330A">
        <w:rPr>
          <w:rFonts w:ascii="Arial" w:hAnsi="Arial" w:cs="Arial"/>
          <w:sz w:val="28"/>
          <w:szCs w:val="28"/>
        </w:rPr>
        <w:t>’</w:t>
      </w:r>
      <w:r w:rsidRPr="003631D4">
        <w:rPr>
          <w:rFonts w:ascii="Arial" w:hAnsi="Arial" w:cs="Arial"/>
          <w:sz w:val="28"/>
          <w:szCs w:val="28"/>
        </w:rPr>
        <w:t>язана зі значними проблемами організації на</w:t>
      </w:r>
      <w:r w:rsidR="00AD5805">
        <w:rPr>
          <w:rFonts w:ascii="Arial" w:hAnsi="Arial" w:cs="Arial"/>
          <w:sz w:val="28"/>
          <w:szCs w:val="28"/>
        </w:rPr>
        <w:softHyphen/>
      </w:r>
      <w:r w:rsidRPr="003631D4">
        <w:rPr>
          <w:rFonts w:ascii="Arial" w:hAnsi="Arial" w:cs="Arial"/>
          <w:sz w:val="28"/>
          <w:szCs w:val="28"/>
        </w:rPr>
        <w:t xml:space="preserve">вчання гри на фортепіано. У кожному конкретному випадку ці проблеми виглядають по-різному, хоча основа найчастіше одна: диктат </w:t>
      </w:r>
      <w:r w:rsidRPr="003631D4">
        <w:rPr>
          <w:rFonts w:ascii="Arial" w:hAnsi="Arial" w:cs="Arial"/>
          <w:sz w:val="28"/>
          <w:szCs w:val="28"/>
        </w:rPr>
        <w:softHyphen/>
        <w:t>–  з боку вчителя, і  прагнення вийти з-під цього диктату, небажання примиритися з ним –  з боку учня. Багаторічне навчання в дитячій музичній школі (7</w:t>
      </w:r>
      <w:r w:rsidR="00AD5805">
        <w:rPr>
          <w:rFonts w:ascii="Arial" w:hAnsi="Arial" w:cs="Arial"/>
          <w:sz w:val="28"/>
          <w:szCs w:val="28"/>
        </w:rPr>
        <w:t>–</w:t>
      </w:r>
      <w:r w:rsidRPr="003631D4">
        <w:rPr>
          <w:rFonts w:ascii="Arial" w:hAnsi="Arial" w:cs="Arial"/>
          <w:sz w:val="28"/>
          <w:szCs w:val="28"/>
        </w:rPr>
        <w:t xml:space="preserve">8 років) під керівництвом учителя нерідко приводить до нівелювання індивідуальності учня, пасивності, невпевненості у власних силах.  Зауваження вчителя </w:t>
      </w:r>
      <w:r w:rsidR="002D384D" w:rsidRPr="003631D4">
        <w:rPr>
          <w:rFonts w:ascii="Arial" w:hAnsi="Arial" w:cs="Arial"/>
          <w:sz w:val="28"/>
          <w:szCs w:val="28"/>
        </w:rPr>
        <w:t>"</w:t>
      </w:r>
      <w:r w:rsidRPr="003631D4">
        <w:rPr>
          <w:rFonts w:ascii="Arial" w:hAnsi="Arial" w:cs="Arial"/>
          <w:sz w:val="28"/>
          <w:szCs w:val="28"/>
        </w:rPr>
        <w:t>не той бас</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не той темп</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не ті нюанси</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не той ритм</w:t>
      </w:r>
      <w:r w:rsidR="002D384D" w:rsidRPr="003631D4">
        <w:rPr>
          <w:rFonts w:ascii="Arial" w:hAnsi="Arial" w:cs="Arial"/>
          <w:sz w:val="28"/>
          <w:szCs w:val="28"/>
        </w:rPr>
        <w:t>"</w:t>
      </w:r>
      <w:r w:rsidRPr="003631D4">
        <w:rPr>
          <w:rFonts w:ascii="Arial" w:hAnsi="Arial" w:cs="Arial"/>
          <w:sz w:val="28"/>
          <w:szCs w:val="28"/>
        </w:rPr>
        <w:t xml:space="preserve"> тощо, виражаючи переконаність вчителя у своїй правоті, посту</w:t>
      </w:r>
      <w:r w:rsidR="00F6057E">
        <w:rPr>
          <w:rFonts w:ascii="Arial" w:hAnsi="Arial" w:cs="Arial"/>
          <w:sz w:val="28"/>
          <w:szCs w:val="28"/>
        </w:rPr>
        <w:softHyphen/>
      </w:r>
      <w:r w:rsidRPr="003631D4">
        <w:rPr>
          <w:rFonts w:ascii="Arial" w:hAnsi="Arial" w:cs="Arial"/>
          <w:sz w:val="28"/>
          <w:szCs w:val="28"/>
        </w:rPr>
        <w:t xml:space="preserve">пово позбавляють учнів творчої ініціативи, </w:t>
      </w:r>
      <w:r w:rsidR="00AD5805">
        <w:rPr>
          <w:rFonts w:ascii="Arial" w:hAnsi="Arial" w:cs="Arial"/>
          <w:sz w:val="28"/>
          <w:szCs w:val="28"/>
        </w:rPr>
        <w:t>зумовлю</w:t>
      </w:r>
      <w:r w:rsidRPr="003631D4">
        <w:rPr>
          <w:rFonts w:ascii="Arial" w:hAnsi="Arial" w:cs="Arial"/>
          <w:sz w:val="28"/>
          <w:szCs w:val="28"/>
        </w:rPr>
        <w:t>ючи їхн</w:t>
      </w:r>
      <w:r w:rsidR="00AD5805">
        <w:rPr>
          <w:rFonts w:ascii="Arial" w:hAnsi="Arial" w:cs="Arial"/>
          <w:sz w:val="28"/>
          <w:szCs w:val="28"/>
        </w:rPr>
        <w:t>ю</w:t>
      </w:r>
      <w:r w:rsidRPr="003631D4">
        <w:rPr>
          <w:rFonts w:ascii="Arial" w:hAnsi="Arial" w:cs="Arial"/>
          <w:sz w:val="28"/>
          <w:szCs w:val="28"/>
        </w:rPr>
        <w:t xml:space="preserve"> слухов</w:t>
      </w:r>
      <w:r w:rsidR="00AD5805">
        <w:rPr>
          <w:rFonts w:ascii="Arial" w:hAnsi="Arial" w:cs="Arial"/>
          <w:sz w:val="28"/>
          <w:szCs w:val="28"/>
        </w:rPr>
        <w:t>у</w:t>
      </w:r>
      <w:r w:rsidRPr="003631D4">
        <w:rPr>
          <w:rFonts w:ascii="Arial" w:hAnsi="Arial" w:cs="Arial"/>
          <w:sz w:val="28"/>
          <w:szCs w:val="28"/>
        </w:rPr>
        <w:t xml:space="preserve"> пасивн</w:t>
      </w:r>
      <w:r w:rsidR="00AD5805">
        <w:rPr>
          <w:rFonts w:ascii="Arial" w:hAnsi="Arial" w:cs="Arial"/>
          <w:sz w:val="28"/>
          <w:szCs w:val="28"/>
        </w:rPr>
        <w:t>і</w:t>
      </w:r>
      <w:r w:rsidRPr="003631D4">
        <w:rPr>
          <w:rFonts w:ascii="Arial" w:hAnsi="Arial" w:cs="Arial"/>
          <w:sz w:val="28"/>
          <w:szCs w:val="28"/>
        </w:rPr>
        <w:t>ст</w:t>
      </w:r>
      <w:r w:rsidR="00AD5805">
        <w:rPr>
          <w:rFonts w:ascii="Arial" w:hAnsi="Arial" w:cs="Arial"/>
          <w:sz w:val="28"/>
          <w:szCs w:val="28"/>
        </w:rPr>
        <w:t>ь</w:t>
      </w:r>
      <w:r w:rsidRPr="003631D4">
        <w:rPr>
          <w:rFonts w:ascii="Arial" w:hAnsi="Arial" w:cs="Arial"/>
          <w:sz w:val="28"/>
          <w:szCs w:val="28"/>
        </w:rPr>
        <w:t>.</w:t>
      </w:r>
    </w:p>
    <w:p w:rsidR="00AB268C" w:rsidRPr="003631D4" w:rsidRDefault="00AB268C" w:rsidP="00F6057E">
      <w:pPr>
        <w:spacing w:after="0" w:line="252" w:lineRule="auto"/>
        <w:ind w:firstLine="709"/>
        <w:jc w:val="both"/>
        <w:rPr>
          <w:rFonts w:ascii="Arial" w:hAnsi="Arial" w:cs="Arial"/>
          <w:sz w:val="28"/>
          <w:szCs w:val="28"/>
        </w:rPr>
      </w:pPr>
      <w:r w:rsidRPr="003631D4">
        <w:rPr>
          <w:rFonts w:ascii="Arial" w:hAnsi="Arial" w:cs="Arial"/>
          <w:sz w:val="28"/>
          <w:szCs w:val="28"/>
        </w:rPr>
        <w:t>Деякі педагоги (будучи переконаними у власній непогрішній вико</w:t>
      </w:r>
      <w:r w:rsidR="00F6057E">
        <w:rPr>
          <w:rFonts w:ascii="Arial" w:hAnsi="Arial" w:cs="Arial"/>
          <w:sz w:val="28"/>
          <w:szCs w:val="28"/>
        </w:rPr>
        <w:softHyphen/>
      </w:r>
      <w:r w:rsidRPr="003631D4">
        <w:rPr>
          <w:rFonts w:ascii="Arial" w:hAnsi="Arial" w:cs="Arial"/>
          <w:sz w:val="28"/>
          <w:szCs w:val="28"/>
        </w:rPr>
        <w:t>нав</w:t>
      </w:r>
      <w:r w:rsidR="00F6057E">
        <w:rPr>
          <w:rFonts w:ascii="Arial" w:hAnsi="Arial" w:cs="Arial"/>
          <w:sz w:val="28"/>
          <w:szCs w:val="28"/>
        </w:rPr>
        <w:softHyphen/>
      </w:r>
      <w:r w:rsidRPr="003631D4">
        <w:rPr>
          <w:rFonts w:ascii="Arial" w:hAnsi="Arial" w:cs="Arial"/>
          <w:sz w:val="28"/>
          <w:szCs w:val="28"/>
        </w:rPr>
        <w:t>ській концепції твору), маючи власне незмінне уявлення про те, як слід виконувати ту чи іншу п</w:t>
      </w:r>
      <w:r w:rsidR="00E6330A">
        <w:rPr>
          <w:rFonts w:ascii="Arial" w:hAnsi="Arial" w:cs="Arial"/>
          <w:sz w:val="28"/>
          <w:szCs w:val="28"/>
        </w:rPr>
        <w:t>’</w:t>
      </w:r>
      <w:r w:rsidRPr="003631D4">
        <w:rPr>
          <w:rFonts w:ascii="Arial" w:hAnsi="Arial" w:cs="Arial"/>
          <w:sz w:val="28"/>
          <w:szCs w:val="28"/>
        </w:rPr>
        <w:t xml:space="preserve">єсу, в роботі з учнем не відходять від свого уявлення і прагнуть насильно підігнати під нього інтерпретацію учня; </w:t>
      </w:r>
      <w:r w:rsidRPr="003631D4">
        <w:rPr>
          <w:rFonts w:ascii="Arial" w:hAnsi="Arial" w:cs="Arial"/>
          <w:sz w:val="28"/>
          <w:szCs w:val="28"/>
        </w:rPr>
        <w:lastRenderedPageBreak/>
        <w:t xml:space="preserve">нерідко вчитель, знайшовши, на його думку, найбільш вдалі методи навчання гри на фортепіано або певну послідовність проходження репертуару, з часом канонізує їх, перетворює </w:t>
      </w:r>
      <w:r w:rsidR="00AD5805">
        <w:rPr>
          <w:rFonts w:ascii="Arial" w:hAnsi="Arial" w:cs="Arial"/>
          <w:sz w:val="28"/>
          <w:szCs w:val="28"/>
        </w:rPr>
        <w:t>на</w:t>
      </w:r>
      <w:r w:rsidRPr="003631D4">
        <w:rPr>
          <w:rFonts w:ascii="Arial" w:hAnsi="Arial" w:cs="Arial"/>
          <w:sz w:val="28"/>
          <w:szCs w:val="28"/>
        </w:rPr>
        <w:t xml:space="preserve"> догму, що поступово при</w:t>
      </w:r>
      <w:r w:rsidR="00AD5805">
        <w:rPr>
          <w:rFonts w:ascii="Arial" w:hAnsi="Arial" w:cs="Arial"/>
          <w:sz w:val="28"/>
          <w:szCs w:val="28"/>
        </w:rPr>
        <w:t>з</w:t>
      </w:r>
      <w:r w:rsidRPr="003631D4">
        <w:rPr>
          <w:rFonts w:ascii="Arial" w:hAnsi="Arial" w:cs="Arial"/>
          <w:sz w:val="28"/>
          <w:szCs w:val="28"/>
        </w:rPr>
        <w:t>водить до застою. При цьому частина вчителів переконана, що саме по собі накопичення репертуару (вивчених під  наглядом і за точ</w:t>
      </w:r>
      <w:r w:rsidR="00AD5805">
        <w:rPr>
          <w:rFonts w:ascii="Arial" w:hAnsi="Arial" w:cs="Arial"/>
          <w:sz w:val="28"/>
          <w:szCs w:val="28"/>
        </w:rPr>
        <w:softHyphen/>
      </w:r>
      <w:r w:rsidRPr="003631D4">
        <w:rPr>
          <w:rFonts w:ascii="Arial" w:hAnsi="Arial" w:cs="Arial"/>
          <w:sz w:val="28"/>
          <w:szCs w:val="28"/>
        </w:rPr>
        <w:t>ни</w:t>
      </w:r>
      <w:r w:rsidR="00AD5805">
        <w:rPr>
          <w:rFonts w:ascii="Arial" w:hAnsi="Arial" w:cs="Arial"/>
          <w:sz w:val="28"/>
          <w:szCs w:val="28"/>
        </w:rPr>
        <w:softHyphen/>
      </w:r>
      <w:r w:rsidRPr="003631D4">
        <w:rPr>
          <w:rFonts w:ascii="Arial" w:hAnsi="Arial" w:cs="Arial"/>
          <w:sz w:val="28"/>
          <w:szCs w:val="28"/>
        </w:rPr>
        <w:t>ми вказівками педагога музичних творів) приведе</w:t>
      </w:r>
      <w:r w:rsidR="0082139B">
        <w:rPr>
          <w:rFonts w:ascii="Arial" w:hAnsi="Arial" w:cs="Arial"/>
          <w:sz w:val="28"/>
          <w:szCs w:val="28"/>
        </w:rPr>
        <w:t>,</w:t>
      </w:r>
      <w:r w:rsidRPr="003631D4">
        <w:rPr>
          <w:rFonts w:ascii="Arial" w:hAnsi="Arial" w:cs="Arial"/>
          <w:sz w:val="28"/>
          <w:szCs w:val="28"/>
        </w:rPr>
        <w:t xml:space="preserve"> зрештою</w:t>
      </w:r>
      <w:r w:rsidR="0082139B">
        <w:rPr>
          <w:rFonts w:ascii="Arial" w:hAnsi="Arial" w:cs="Arial"/>
          <w:sz w:val="28"/>
          <w:szCs w:val="28"/>
        </w:rPr>
        <w:t>,</w:t>
      </w:r>
      <w:r w:rsidRPr="003631D4">
        <w:rPr>
          <w:rFonts w:ascii="Arial" w:hAnsi="Arial" w:cs="Arial"/>
          <w:sz w:val="28"/>
          <w:szCs w:val="28"/>
        </w:rPr>
        <w:t xml:space="preserve"> до бажа</w:t>
      </w:r>
      <w:r w:rsidR="00AD5805">
        <w:rPr>
          <w:rFonts w:ascii="Arial" w:hAnsi="Arial" w:cs="Arial"/>
          <w:sz w:val="28"/>
          <w:szCs w:val="28"/>
        </w:rPr>
        <w:softHyphen/>
      </w:r>
      <w:r w:rsidRPr="003631D4">
        <w:rPr>
          <w:rFonts w:ascii="Arial" w:hAnsi="Arial" w:cs="Arial"/>
          <w:sz w:val="28"/>
          <w:szCs w:val="28"/>
        </w:rPr>
        <w:t>них результатів, до розвитку необхідних якостей. Однак, на думку Л. Барен</w:t>
      </w:r>
      <w:r w:rsidR="00F6057E">
        <w:rPr>
          <w:rFonts w:ascii="Arial" w:hAnsi="Arial" w:cs="Arial"/>
          <w:sz w:val="28"/>
          <w:szCs w:val="28"/>
        </w:rPr>
        <w:softHyphen/>
      </w:r>
      <w:r w:rsidRPr="003631D4">
        <w:rPr>
          <w:rFonts w:ascii="Arial" w:hAnsi="Arial" w:cs="Arial"/>
          <w:sz w:val="28"/>
          <w:szCs w:val="28"/>
        </w:rPr>
        <w:t xml:space="preserve">бойма, у таких умовах закон діалектики про перехід кількості в якість не </w:t>
      </w:r>
      <w:r w:rsidR="002D384D" w:rsidRPr="003631D4">
        <w:rPr>
          <w:rFonts w:ascii="Arial" w:hAnsi="Arial" w:cs="Arial"/>
          <w:sz w:val="28"/>
          <w:szCs w:val="28"/>
        </w:rPr>
        <w:t>"</w:t>
      </w:r>
      <w:r w:rsidRPr="003631D4">
        <w:rPr>
          <w:rFonts w:ascii="Arial" w:hAnsi="Arial" w:cs="Arial"/>
          <w:sz w:val="28"/>
          <w:szCs w:val="28"/>
        </w:rPr>
        <w:t>спрацьовує</w:t>
      </w:r>
      <w:r w:rsidR="002D384D" w:rsidRPr="003631D4">
        <w:rPr>
          <w:rFonts w:ascii="Arial" w:hAnsi="Arial" w:cs="Arial"/>
          <w:sz w:val="28"/>
          <w:szCs w:val="28"/>
        </w:rPr>
        <w:t>"</w:t>
      </w:r>
      <w:r w:rsidRPr="003631D4">
        <w:rPr>
          <w:rFonts w:ascii="Arial" w:hAnsi="Arial" w:cs="Arial"/>
          <w:sz w:val="28"/>
          <w:szCs w:val="28"/>
        </w:rPr>
        <w:t xml:space="preserve"> </w:t>
      </w:r>
      <w:r w:rsidRPr="003631D4">
        <w:rPr>
          <w:rFonts w:ascii="Arial" w:hAnsi="Arial" w:cs="Arial"/>
          <w:sz w:val="28"/>
          <w:szCs w:val="28"/>
          <w:lang w:val="ru-RU"/>
        </w:rPr>
        <w:t>[</w:t>
      </w:r>
      <w:r w:rsidRPr="003631D4">
        <w:rPr>
          <w:rFonts w:ascii="Arial" w:hAnsi="Arial" w:cs="Arial"/>
          <w:sz w:val="28"/>
          <w:szCs w:val="28"/>
        </w:rPr>
        <w:t>1, с. 133</w:t>
      </w:r>
      <w:r w:rsidRPr="003631D4">
        <w:rPr>
          <w:rFonts w:ascii="Arial" w:hAnsi="Arial" w:cs="Arial"/>
          <w:sz w:val="28"/>
          <w:szCs w:val="28"/>
          <w:lang w:val="ru-RU"/>
        </w:rPr>
        <w:t>]</w:t>
      </w:r>
      <w:r w:rsidRPr="003631D4">
        <w:rPr>
          <w:rFonts w:ascii="Arial" w:hAnsi="Arial" w:cs="Arial"/>
          <w:sz w:val="28"/>
          <w:szCs w:val="28"/>
        </w:rPr>
        <w:t xml:space="preserve">.  </w:t>
      </w:r>
    </w:p>
    <w:p w:rsidR="00AB268C" w:rsidRPr="003631D4" w:rsidRDefault="00AB268C" w:rsidP="00F6057E">
      <w:pPr>
        <w:spacing w:after="0" w:line="252" w:lineRule="auto"/>
        <w:ind w:firstLine="709"/>
        <w:jc w:val="both"/>
        <w:rPr>
          <w:rFonts w:ascii="Arial" w:hAnsi="Arial" w:cs="Arial"/>
          <w:sz w:val="28"/>
          <w:szCs w:val="28"/>
        </w:rPr>
      </w:pPr>
      <w:r w:rsidRPr="003631D4">
        <w:rPr>
          <w:rFonts w:ascii="Arial" w:hAnsi="Arial" w:cs="Arial"/>
          <w:sz w:val="28"/>
          <w:szCs w:val="28"/>
        </w:rPr>
        <w:t>Надмірно опікуючи свого учня, педагог нерідко не задумується над тим, що слід більше довіряти учневі і водночас посилювати вимог</w:t>
      </w:r>
      <w:r w:rsidR="00F6057E">
        <w:rPr>
          <w:rFonts w:ascii="Arial" w:hAnsi="Arial" w:cs="Arial"/>
          <w:sz w:val="28"/>
          <w:szCs w:val="28"/>
        </w:rPr>
        <w:softHyphen/>
      </w:r>
      <w:r w:rsidRPr="003631D4">
        <w:rPr>
          <w:rFonts w:ascii="Arial" w:hAnsi="Arial" w:cs="Arial"/>
          <w:sz w:val="28"/>
          <w:szCs w:val="28"/>
        </w:rPr>
        <w:t>ливість до виконання. Інший аспект цієї проблеми полягає в тому, що в інструментальному класі на перший план має вийти не стільки навчання безпосередньо на уроці, скільки самостійна діяльність учня під опо</w:t>
      </w:r>
      <w:r w:rsidR="00F6057E">
        <w:rPr>
          <w:rFonts w:ascii="Arial" w:hAnsi="Arial" w:cs="Arial"/>
          <w:sz w:val="28"/>
          <w:szCs w:val="28"/>
        </w:rPr>
        <w:softHyphen/>
      </w:r>
      <w:r w:rsidRPr="003631D4">
        <w:rPr>
          <w:rFonts w:ascii="Arial" w:hAnsi="Arial" w:cs="Arial"/>
          <w:sz w:val="28"/>
          <w:szCs w:val="28"/>
        </w:rPr>
        <w:t>середкованим керівництвом з боку вчителя. У цьому плані методо</w:t>
      </w:r>
      <w:r w:rsidR="00F6057E">
        <w:rPr>
          <w:rFonts w:ascii="Arial" w:hAnsi="Arial" w:cs="Arial"/>
          <w:sz w:val="28"/>
          <w:szCs w:val="28"/>
        </w:rPr>
        <w:softHyphen/>
      </w:r>
      <w:r w:rsidRPr="003631D4">
        <w:rPr>
          <w:rFonts w:ascii="Arial" w:hAnsi="Arial" w:cs="Arial"/>
          <w:sz w:val="28"/>
          <w:szCs w:val="28"/>
        </w:rPr>
        <w:t xml:space="preserve">логічно важливою є думка Г. Ципіна про те, що в мистецтві </w:t>
      </w:r>
      <w:r w:rsidRPr="003631D4">
        <w:rPr>
          <w:rFonts w:ascii="Arial" w:hAnsi="Arial" w:cs="Arial"/>
          <w:i/>
          <w:sz w:val="28"/>
          <w:szCs w:val="28"/>
        </w:rPr>
        <w:t>основно</w:t>
      </w:r>
      <w:r w:rsidR="0082139B">
        <w:rPr>
          <w:rFonts w:ascii="Arial" w:hAnsi="Arial" w:cs="Arial"/>
          <w:i/>
          <w:sz w:val="28"/>
          <w:szCs w:val="28"/>
        </w:rPr>
        <w:t>го</w:t>
      </w:r>
      <w:r w:rsidRPr="003631D4">
        <w:rPr>
          <w:rFonts w:ascii="Arial" w:hAnsi="Arial" w:cs="Arial"/>
          <w:i/>
          <w:sz w:val="28"/>
          <w:szCs w:val="28"/>
        </w:rPr>
        <w:t xml:space="preserve"> і головно</w:t>
      </w:r>
      <w:r w:rsidR="0082139B">
        <w:rPr>
          <w:rFonts w:ascii="Arial" w:hAnsi="Arial" w:cs="Arial"/>
          <w:i/>
          <w:sz w:val="28"/>
          <w:szCs w:val="28"/>
        </w:rPr>
        <w:t>го</w:t>
      </w:r>
      <w:r w:rsidRPr="003631D4">
        <w:rPr>
          <w:rFonts w:ascii="Arial" w:hAnsi="Arial" w:cs="Arial"/>
          <w:i/>
          <w:sz w:val="28"/>
          <w:szCs w:val="28"/>
        </w:rPr>
        <w:t xml:space="preserve"> навчити не можна</w:t>
      </w:r>
      <w:r w:rsidRPr="003631D4">
        <w:rPr>
          <w:rFonts w:ascii="Arial" w:hAnsi="Arial" w:cs="Arial"/>
          <w:sz w:val="28"/>
          <w:szCs w:val="28"/>
        </w:rPr>
        <w:t xml:space="preserve"> – цьо</w:t>
      </w:r>
      <w:r w:rsidR="0082139B">
        <w:rPr>
          <w:rFonts w:ascii="Arial" w:hAnsi="Arial" w:cs="Arial"/>
          <w:sz w:val="28"/>
          <w:szCs w:val="28"/>
        </w:rPr>
        <w:t>го</w:t>
      </w:r>
      <w:r w:rsidRPr="003631D4">
        <w:rPr>
          <w:rFonts w:ascii="Arial" w:hAnsi="Arial" w:cs="Arial"/>
          <w:sz w:val="28"/>
          <w:szCs w:val="28"/>
        </w:rPr>
        <w:t xml:space="preserve"> можна </w:t>
      </w:r>
      <w:r w:rsidRPr="003631D4">
        <w:rPr>
          <w:rFonts w:ascii="Arial" w:hAnsi="Arial" w:cs="Arial"/>
          <w:i/>
          <w:sz w:val="28"/>
          <w:szCs w:val="28"/>
        </w:rPr>
        <w:t>лише навчитися</w:t>
      </w:r>
      <w:r w:rsidRPr="003631D4">
        <w:rPr>
          <w:rFonts w:ascii="Arial" w:hAnsi="Arial" w:cs="Arial"/>
          <w:sz w:val="28"/>
          <w:szCs w:val="28"/>
        </w:rPr>
        <w:t xml:space="preserve"> </w:t>
      </w:r>
      <w:r w:rsidRPr="003631D4">
        <w:rPr>
          <w:rFonts w:ascii="Arial" w:hAnsi="Arial" w:cs="Arial"/>
          <w:sz w:val="28"/>
          <w:szCs w:val="28"/>
          <w:lang w:val="ru-RU"/>
        </w:rPr>
        <w:t>[</w:t>
      </w:r>
      <w:r w:rsidRPr="003631D4">
        <w:rPr>
          <w:rFonts w:ascii="Arial" w:hAnsi="Arial" w:cs="Arial"/>
          <w:sz w:val="28"/>
          <w:szCs w:val="28"/>
        </w:rPr>
        <w:t>2, с. 26</w:t>
      </w:r>
      <w:r w:rsidRPr="003631D4">
        <w:rPr>
          <w:rFonts w:ascii="Arial" w:hAnsi="Arial" w:cs="Arial"/>
          <w:sz w:val="28"/>
          <w:szCs w:val="28"/>
          <w:lang w:val="ru-RU"/>
        </w:rPr>
        <w:t>]</w:t>
      </w:r>
      <w:r w:rsidRPr="003631D4">
        <w:rPr>
          <w:rFonts w:ascii="Arial" w:hAnsi="Arial" w:cs="Arial"/>
          <w:sz w:val="28"/>
          <w:szCs w:val="28"/>
        </w:rPr>
        <w:t>.</w:t>
      </w:r>
    </w:p>
    <w:p w:rsidR="00AB268C" w:rsidRPr="003631D4" w:rsidRDefault="00AB268C" w:rsidP="00F6057E">
      <w:pPr>
        <w:spacing w:after="0" w:line="252" w:lineRule="auto"/>
        <w:ind w:firstLine="709"/>
        <w:jc w:val="both"/>
        <w:rPr>
          <w:rFonts w:ascii="Arial" w:hAnsi="Arial" w:cs="Arial"/>
          <w:sz w:val="28"/>
          <w:szCs w:val="28"/>
        </w:rPr>
      </w:pPr>
      <w:r w:rsidRPr="003631D4">
        <w:rPr>
          <w:rFonts w:ascii="Arial" w:hAnsi="Arial" w:cs="Arial"/>
          <w:sz w:val="28"/>
          <w:szCs w:val="28"/>
        </w:rPr>
        <w:t>Контакт педагога з учнями у художньо-творчій, особистісній, му</w:t>
      </w:r>
      <w:r w:rsidR="0082139B">
        <w:rPr>
          <w:rFonts w:ascii="Arial" w:hAnsi="Arial" w:cs="Arial"/>
          <w:sz w:val="28"/>
          <w:szCs w:val="28"/>
        </w:rPr>
        <w:softHyphen/>
      </w:r>
      <w:r w:rsidRPr="003631D4">
        <w:rPr>
          <w:rFonts w:ascii="Arial" w:hAnsi="Arial" w:cs="Arial"/>
          <w:sz w:val="28"/>
          <w:szCs w:val="28"/>
        </w:rPr>
        <w:t>зич</w:t>
      </w:r>
      <w:r w:rsidR="0082139B">
        <w:rPr>
          <w:rFonts w:ascii="Arial" w:hAnsi="Arial" w:cs="Arial"/>
          <w:sz w:val="28"/>
          <w:szCs w:val="28"/>
        </w:rPr>
        <w:softHyphen/>
      </w:r>
      <w:r w:rsidRPr="003631D4">
        <w:rPr>
          <w:rFonts w:ascii="Arial" w:hAnsi="Arial" w:cs="Arial"/>
          <w:sz w:val="28"/>
          <w:szCs w:val="28"/>
        </w:rPr>
        <w:t>но-пізнавальній, навчально-виховній сферах виявляється тим пов</w:t>
      </w:r>
      <w:r w:rsidR="0082139B">
        <w:rPr>
          <w:rFonts w:ascii="Arial" w:hAnsi="Arial" w:cs="Arial"/>
          <w:sz w:val="28"/>
          <w:szCs w:val="28"/>
        </w:rPr>
        <w:softHyphen/>
      </w:r>
      <w:r w:rsidRPr="003631D4">
        <w:rPr>
          <w:rFonts w:ascii="Arial" w:hAnsi="Arial" w:cs="Arial"/>
          <w:sz w:val="28"/>
          <w:szCs w:val="28"/>
        </w:rPr>
        <w:t>ніше, чим захопленіше й цілеспрямованіше вони для себе розкри</w:t>
      </w:r>
      <w:r w:rsidR="00F6057E">
        <w:rPr>
          <w:rFonts w:ascii="Arial" w:hAnsi="Arial" w:cs="Arial"/>
          <w:sz w:val="28"/>
          <w:szCs w:val="28"/>
        </w:rPr>
        <w:softHyphen/>
      </w:r>
      <w:r w:rsidRPr="003631D4">
        <w:rPr>
          <w:rFonts w:ascii="Arial" w:hAnsi="Arial" w:cs="Arial"/>
          <w:sz w:val="28"/>
          <w:szCs w:val="28"/>
        </w:rPr>
        <w:t>вають і осягають художню й технічну сторони музичних творів, що розучуються; з накопиченням досвіду пізнання музики, форм піаністич</w:t>
      </w:r>
      <w:r w:rsidR="00F6057E">
        <w:rPr>
          <w:rFonts w:ascii="Arial" w:hAnsi="Arial" w:cs="Arial"/>
          <w:sz w:val="28"/>
          <w:szCs w:val="28"/>
        </w:rPr>
        <w:softHyphen/>
      </w:r>
      <w:r w:rsidRPr="003631D4">
        <w:rPr>
          <w:rFonts w:ascii="Arial" w:hAnsi="Arial" w:cs="Arial"/>
          <w:sz w:val="28"/>
          <w:szCs w:val="28"/>
        </w:rPr>
        <w:t>ного оволо</w:t>
      </w:r>
      <w:r w:rsidR="0082139B">
        <w:rPr>
          <w:rFonts w:ascii="Arial" w:hAnsi="Arial" w:cs="Arial"/>
          <w:sz w:val="28"/>
          <w:szCs w:val="28"/>
        </w:rPr>
        <w:softHyphen/>
      </w:r>
      <w:r w:rsidRPr="003631D4">
        <w:rPr>
          <w:rFonts w:ascii="Arial" w:hAnsi="Arial" w:cs="Arial"/>
          <w:sz w:val="28"/>
          <w:szCs w:val="28"/>
        </w:rPr>
        <w:t>діння нею учень поступово набуває самостійності та творчої ініціативи  в роботі над твором.</w:t>
      </w:r>
    </w:p>
    <w:p w:rsidR="00AB268C" w:rsidRPr="003631D4" w:rsidRDefault="00AB268C" w:rsidP="00F6057E">
      <w:pPr>
        <w:spacing w:after="0" w:line="252" w:lineRule="auto"/>
        <w:ind w:firstLine="709"/>
        <w:jc w:val="both"/>
        <w:rPr>
          <w:rFonts w:ascii="Arial" w:hAnsi="Arial" w:cs="Arial"/>
          <w:sz w:val="28"/>
          <w:szCs w:val="28"/>
        </w:rPr>
      </w:pPr>
      <w:r w:rsidRPr="003631D4">
        <w:rPr>
          <w:rFonts w:ascii="Arial" w:hAnsi="Arial" w:cs="Arial"/>
          <w:sz w:val="28"/>
          <w:szCs w:val="28"/>
        </w:rPr>
        <w:t>Плануючи педагогічну діяльність, вибудовуючи систему навчаль</w:t>
      </w:r>
      <w:r w:rsidR="00F6057E">
        <w:rPr>
          <w:rFonts w:ascii="Arial" w:hAnsi="Arial" w:cs="Arial"/>
          <w:sz w:val="28"/>
          <w:szCs w:val="28"/>
        </w:rPr>
        <w:softHyphen/>
      </w:r>
      <w:r w:rsidRPr="003631D4">
        <w:rPr>
          <w:rFonts w:ascii="Arial" w:hAnsi="Arial" w:cs="Arial"/>
          <w:sz w:val="28"/>
          <w:szCs w:val="28"/>
        </w:rPr>
        <w:t>но-виконавських завдань і самостійних дій учня, вчитель підводить його до бажаного результату. Однак керівництво з боку вчителя може також гальмувати</w:t>
      </w:r>
      <w:r w:rsidR="00F6057E">
        <w:rPr>
          <w:rFonts w:ascii="Arial" w:hAnsi="Arial" w:cs="Arial"/>
          <w:sz w:val="28"/>
          <w:szCs w:val="28"/>
        </w:rPr>
        <w:t xml:space="preserve"> </w:t>
      </w:r>
      <w:r w:rsidRPr="003631D4">
        <w:rPr>
          <w:rFonts w:ascii="Arial" w:hAnsi="Arial" w:cs="Arial"/>
          <w:sz w:val="28"/>
          <w:szCs w:val="28"/>
        </w:rPr>
        <w:t>розвиток активності, самостійності й творчої ініціа</w:t>
      </w:r>
      <w:r w:rsidR="00F6057E">
        <w:rPr>
          <w:rFonts w:ascii="Arial" w:hAnsi="Arial" w:cs="Arial"/>
          <w:sz w:val="28"/>
          <w:szCs w:val="28"/>
        </w:rPr>
        <w:softHyphen/>
      </w:r>
      <w:r w:rsidRPr="003631D4">
        <w:rPr>
          <w:rFonts w:ascii="Arial" w:hAnsi="Arial" w:cs="Arial"/>
          <w:sz w:val="28"/>
          <w:szCs w:val="28"/>
        </w:rPr>
        <w:t>тиви учня, якщо воно перетвориться на надмірне опікування. Учитель має прагну</w:t>
      </w:r>
      <w:r w:rsidR="0082139B">
        <w:rPr>
          <w:rFonts w:ascii="Arial" w:hAnsi="Arial" w:cs="Arial"/>
          <w:sz w:val="28"/>
          <w:szCs w:val="28"/>
        </w:rPr>
        <w:softHyphen/>
      </w:r>
      <w:r w:rsidRPr="003631D4">
        <w:rPr>
          <w:rFonts w:ascii="Arial" w:hAnsi="Arial" w:cs="Arial"/>
          <w:sz w:val="28"/>
          <w:szCs w:val="28"/>
        </w:rPr>
        <w:t>ти до духовної близькості з учнем, але аж ніяк не нав</w:t>
      </w:r>
      <w:r w:rsidR="00E6330A">
        <w:rPr>
          <w:rFonts w:ascii="Arial" w:hAnsi="Arial" w:cs="Arial"/>
          <w:sz w:val="28"/>
          <w:szCs w:val="28"/>
        </w:rPr>
        <w:t>’</w:t>
      </w:r>
      <w:r w:rsidRPr="003631D4">
        <w:rPr>
          <w:rFonts w:ascii="Arial" w:hAnsi="Arial" w:cs="Arial"/>
          <w:sz w:val="28"/>
          <w:szCs w:val="28"/>
        </w:rPr>
        <w:t xml:space="preserve">язувати йому своїх поглядів, категоричних суджень і оцінок, щоб не </w:t>
      </w:r>
      <w:r w:rsidR="002D384D" w:rsidRPr="003631D4">
        <w:rPr>
          <w:rFonts w:ascii="Arial" w:hAnsi="Arial" w:cs="Arial"/>
          <w:sz w:val="28"/>
          <w:szCs w:val="28"/>
        </w:rPr>
        <w:t>"</w:t>
      </w:r>
      <w:r w:rsidRPr="003631D4">
        <w:rPr>
          <w:rFonts w:ascii="Arial" w:hAnsi="Arial" w:cs="Arial"/>
          <w:sz w:val="28"/>
          <w:szCs w:val="28"/>
        </w:rPr>
        <w:t>приглушу</w:t>
      </w:r>
      <w:r w:rsidR="00F6057E">
        <w:rPr>
          <w:rFonts w:ascii="Arial" w:hAnsi="Arial" w:cs="Arial"/>
          <w:sz w:val="28"/>
          <w:szCs w:val="28"/>
        </w:rPr>
        <w:softHyphen/>
      </w:r>
      <w:r w:rsidRPr="003631D4">
        <w:rPr>
          <w:rFonts w:ascii="Arial" w:hAnsi="Arial" w:cs="Arial"/>
          <w:sz w:val="28"/>
          <w:szCs w:val="28"/>
        </w:rPr>
        <w:t>вати</w:t>
      </w:r>
      <w:r w:rsidR="002D384D" w:rsidRPr="003631D4">
        <w:rPr>
          <w:rFonts w:ascii="Arial" w:hAnsi="Arial" w:cs="Arial"/>
          <w:sz w:val="28"/>
          <w:szCs w:val="28"/>
        </w:rPr>
        <w:t>"</w:t>
      </w:r>
      <w:r w:rsidRPr="003631D4">
        <w:rPr>
          <w:rFonts w:ascii="Arial" w:hAnsi="Arial" w:cs="Arial"/>
          <w:sz w:val="28"/>
          <w:szCs w:val="28"/>
        </w:rPr>
        <w:t xml:space="preserve"> парост</w:t>
      </w:r>
      <w:r w:rsidR="0082139B">
        <w:rPr>
          <w:rFonts w:ascii="Arial" w:hAnsi="Arial" w:cs="Arial"/>
          <w:sz w:val="28"/>
          <w:szCs w:val="28"/>
        </w:rPr>
        <w:softHyphen/>
      </w:r>
      <w:r w:rsidRPr="003631D4">
        <w:rPr>
          <w:rFonts w:ascii="Arial" w:hAnsi="Arial" w:cs="Arial"/>
          <w:sz w:val="28"/>
          <w:szCs w:val="28"/>
        </w:rPr>
        <w:t>ки його власної думки про музику й ті особистісні почуття, які вона викликає.</w:t>
      </w:r>
    </w:p>
    <w:p w:rsidR="00AB268C" w:rsidRPr="003631D4" w:rsidRDefault="00AB268C" w:rsidP="00F6057E">
      <w:pPr>
        <w:spacing w:after="0" w:line="252" w:lineRule="auto"/>
        <w:ind w:firstLine="709"/>
        <w:jc w:val="both"/>
        <w:rPr>
          <w:rFonts w:ascii="Arial" w:hAnsi="Arial" w:cs="Arial"/>
          <w:sz w:val="28"/>
          <w:szCs w:val="28"/>
        </w:rPr>
      </w:pPr>
      <w:r w:rsidRPr="003631D4">
        <w:rPr>
          <w:rFonts w:ascii="Arial" w:hAnsi="Arial" w:cs="Arial"/>
          <w:sz w:val="28"/>
          <w:szCs w:val="28"/>
        </w:rPr>
        <w:t>Незалежно від ступеня обдарованості учня перед учителем пос</w:t>
      </w:r>
      <w:r w:rsidR="0082139B">
        <w:rPr>
          <w:rFonts w:ascii="Arial" w:hAnsi="Arial" w:cs="Arial"/>
          <w:sz w:val="28"/>
          <w:szCs w:val="28"/>
        </w:rPr>
        <w:softHyphen/>
      </w:r>
      <w:r w:rsidRPr="003631D4">
        <w:rPr>
          <w:rFonts w:ascii="Arial" w:hAnsi="Arial" w:cs="Arial"/>
          <w:sz w:val="28"/>
          <w:szCs w:val="28"/>
        </w:rPr>
        <w:t>тій</w:t>
      </w:r>
      <w:r w:rsidR="00F6057E">
        <w:rPr>
          <w:rFonts w:ascii="Arial" w:hAnsi="Arial" w:cs="Arial"/>
          <w:sz w:val="28"/>
          <w:szCs w:val="28"/>
        </w:rPr>
        <w:softHyphen/>
      </w:r>
      <w:r w:rsidR="0082139B">
        <w:rPr>
          <w:rFonts w:ascii="Arial" w:hAnsi="Arial" w:cs="Arial"/>
          <w:sz w:val="28"/>
          <w:szCs w:val="28"/>
        </w:rPr>
        <w:softHyphen/>
      </w:r>
      <w:r w:rsidRPr="003631D4">
        <w:rPr>
          <w:rFonts w:ascii="Arial" w:hAnsi="Arial" w:cs="Arial"/>
          <w:sz w:val="28"/>
          <w:szCs w:val="28"/>
        </w:rPr>
        <w:t>но постає необхідність виховання таких компонентів музичного мис</w:t>
      </w:r>
      <w:r w:rsidR="0082139B">
        <w:rPr>
          <w:rFonts w:ascii="Arial" w:hAnsi="Arial" w:cs="Arial"/>
          <w:sz w:val="28"/>
          <w:szCs w:val="28"/>
        </w:rPr>
        <w:softHyphen/>
      </w:r>
      <w:r w:rsidRPr="003631D4">
        <w:rPr>
          <w:rFonts w:ascii="Arial" w:hAnsi="Arial" w:cs="Arial"/>
          <w:sz w:val="28"/>
          <w:szCs w:val="28"/>
        </w:rPr>
        <w:t>лен</w:t>
      </w:r>
      <w:r w:rsidR="0082139B">
        <w:rPr>
          <w:rFonts w:ascii="Arial" w:hAnsi="Arial" w:cs="Arial"/>
          <w:sz w:val="28"/>
          <w:szCs w:val="28"/>
        </w:rPr>
        <w:softHyphen/>
      </w:r>
      <w:r w:rsidRPr="003631D4">
        <w:rPr>
          <w:rFonts w:ascii="Arial" w:hAnsi="Arial" w:cs="Arial"/>
          <w:sz w:val="28"/>
          <w:szCs w:val="28"/>
        </w:rPr>
        <w:t>ня, як мелодико-інтонаційне, ладо-гармонічне, поліфонічне чут</w:t>
      </w:r>
      <w:r w:rsidR="00F6057E">
        <w:rPr>
          <w:rFonts w:ascii="Arial" w:hAnsi="Arial" w:cs="Arial"/>
          <w:sz w:val="28"/>
          <w:szCs w:val="28"/>
        </w:rPr>
        <w:softHyphen/>
      </w:r>
      <w:r w:rsidRPr="003631D4">
        <w:rPr>
          <w:rFonts w:ascii="Arial" w:hAnsi="Arial" w:cs="Arial"/>
          <w:sz w:val="28"/>
          <w:szCs w:val="28"/>
        </w:rPr>
        <w:t>тя, як відчуття музичної форми, темпоритмової організації твору, його ціліс</w:t>
      </w:r>
      <w:r w:rsidR="0082139B">
        <w:rPr>
          <w:rFonts w:ascii="Arial" w:hAnsi="Arial" w:cs="Arial"/>
          <w:sz w:val="28"/>
          <w:szCs w:val="28"/>
        </w:rPr>
        <w:softHyphen/>
      </w:r>
      <w:r w:rsidRPr="003631D4">
        <w:rPr>
          <w:rFonts w:ascii="Arial" w:hAnsi="Arial" w:cs="Arial"/>
          <w:sz w:val="28"/>
          <w:szCs w:val="28"/>
        </w:rPr>
        <w:t>ності тощо. Слід активно і цілеспрямовано виховувати зв</w:t>
      </w:r>
      <w:r w:rsidR="00E6330A">
        <w:rPr>
          <w:rFonts w:ascii="Arial" w:hAnsi="Arial" w:cs="Arial"/>
          <w:sz w:val="28"/>
          <w:szCs w:val="28"/>
        </w:rPr>
        <w:t>’</w:t>
      </w:r>
      <w:r w:rsidRPr="003631D4">
        <w:rPr>
          <w:rFonts w:ascii="Arial" w:hAnsi="Arial" w:cs="Arial"/>
          <w:sz w:val="28"/>
          <w:szCs w:val="28"/>
        </w:rPr>
        <w:t>язок між слуховими уявленнями і координацією рухів виконавського апарату учня, починаючи з постановки змістово-звукового завдання, коли на</w:t>
      </w:r>
      <w:r w:rsidR="00F6057E">
        <w:rPr>
          <w:rFonts w:ascii="Arial" w:hAnsi="Arial" w:cs="Arial"/>
          <w:sz w:val="28"/>
          <w:szCs w:val="28"/>
        </w:rPr>
        <w:softHyphen/>
      </w:r>
      <w:r w:rsidRPr="003631D4">
        <w:rPr>
          <w:rFonts w:ascii="Arial" w:hAnsi="Arial" w:cs="Arial"/>
          <w:sz w:val="28"/>
          <w:szCs w:val="28"/>
        </w:rPr>
        <w:t>віть найвужча технічна ціль, кожна вправа повинні мати музичний смисл, образну характеристику. Чим більш насичене музикою середо</w:t>
      </w:r>
      <w:r w:rsidR="00F6057E">
        <w:rPr>
          <w:rFonts w:ascii="Arial" w:hAnsi="Arial" w:cs="Arial"/>
          <w:sz w:val="28"/>
          <w:szCs w:val="28"/>
        </w:rPr>
        <w:softHyphen/>
      </w:r>
      <w:r w:rsidRPr="003631D4">
        <w:rPr>
          <w:rFonts w:ascii="Arial" w:hAnsi="Arial" w:cs="Arial"/>
          <w:sz w:val="28"/>
          <w:szCs w:val="28"/>
        </w:rPr>
        <w:t xml:space="preserve">вище, в якому знаходиться учень, чим яскравіше вчитель розкриває художнє </w:t>
      </w:r>
      <w:r w:rsidRPr="003631D4">
        <w:rPr>
          <w:rFonts w:ascii="Arial" w:hAnsi="Arial" w:cs="Arial"/>
          <w:sz w:val="28"/>
          <w:szCs w:val="28"/>
        </w:rPr>
        <w:lastRenderedPageBreak/>
        <w:t>багатство твору, що розучується, тим інтенсивніше розви</w:t>
      </w:r>
      <w:r w:rsidR="00F6057E">
        <w:rPr>
          <w:rFonts w:ascii="Arial" w:hAnsi="Arial" w:cs="Arial"/>
          <w:sz w:val="28"/>
          <w:szCs w:val="28"/>
        </w:rPr>
        <w:softHyphen/>
      </w:r>
      <w:r w:rsidRPr="003631D4">
        <w:rPr>
          <w:rFonts w:ascii="Arial" w:hAnsi="Arial" w:cs="Arial"/>
          <w:sz w:val="28"/>
          <w:szCs w:val="28"/>
        </w:rPr>
        <w:t>вається його мислення в цілому.</w:t>
      </w:r>
    </w:p>
    <w:p w:rsidR="00AB268C" w:rsidRPr="003631D4" w:rsidRDefault="00AB268C" w:rsidP="00F6057E">
      <w:pPr>
        <w:spacing w:after="0" w:line="245" w:lineRule="auto"/>
        <w:ind w:firstLine="709"/>
        <w:jc w:val="both"/>
        <w:rPr>
          <w:rFonts w:ascii="Arial" w:hAnsi="Arial" w:cs="Arial"/>
          <w:sz w:val="28"/>
          <w:szCs w:val="28"/>
        </w:rPr>
      </w:pPr>
      <w:r w:rsidRPr="003631D4">
        <w:rPr>
          <w:rFonts w:ascii="Arial" w:hAnsi="Arial" w:cs="Arial"/>
          <w:sz w:val="28"/>
          <w:szCs w:val="28"/>
        </w:rPr>
        <w:t>Засобами цілеспрямованого розвитку музичного мислення можуть виступати цілісний виконавський показ, теоретичний і виконавський аналіз, словесно-образне розкриття музичного образу, розшифровка авторських і редакторських ремарок, використання художньо-асоціатив</w:t>
      </w:r>
      <w:r w:rsidR="00F6057E">
        <w:rPr>
          <w:rFonts w:ascii="Arial" w:hAnsi="Arial" w:cs="Arial"/>
          <w:sz w:val="28"/>
          <w:szCs w:val="28"/>
        </w:rPr>
        <w:softHyphen/>
      </w:r>
      <w:r w:rsidRPr="003631D4">
        <w:rPr>
          <w:rFonts w:ascii="Arial" w:hAnsi="Arial" w:cs="Arial"/>
          <w:sz w:val="28"/>
          <w:szCs w:val="28"/>
        </w:rPr>
        <w:t>них форм впливу, які наводять на осягнення змісту твору, на виховання музичної пам</w:t>
      </w:r>
      <w:r w:rsidR="00E6330A">
        <w:rPr>
          <w:rFonts w:ascii="Arial" w:hAnsi="Arial" w:cs="Arial"/>
          <w:sz w:val="28"/>
          <w:szCs w:val="28"/>
        </w:rPr>
        <w:t>’</w:t>
      </w:r>
      <w:r w:rsidRPr="003631D4">
        <w:rPr>
          <w:rFonts w:ascii="Arial" w:hAnsi="Arial" w:cs="Arial"/>
          <w:sz w:val="28"/>
          <w:szCs w:val="28"/>
        </w:rPr>
        <w:t>яті як однієї з найважливіших умов розвитку і накопи</w:t>
      </w:r>
      <w:r w:rsidR="00F6057E">
        <w:rPr>
          <w:rFonts w:ascii="Arial" w:hAnsi="Arial" w:cs="Arial"/>
          <w:sz w:val="28"/>
          <w:szCs w:val="28"/>
        </w:rPr>
        <w:softHyphen/>
      </w:r>
      <w:r w:rsidRPr="003631D4">
        <w:rPr>
          <w:rFonts w:ascii="Arial" w:hAnsi="Arial" w:cs="Arial"/>
          <w:sz w:val="28"/>
          <w:szCs w:val="28"/>
        </w:rPr>
        <w:t>чення музично-слухових уявлень.</w:t>
      </w:r>
    </w:p>
    <w:p w:rsidR="00AB268C" w:rsidRPr="00F6057E" w:rsidRDefault="00AB268C" w:rsidP="00F6057E">
      <w:pPr>
        <w:spacing w:after="0" w:line="245" w:lineRule="auto"/>
        <w:ind w:firstLine="709"/>
        <w:jc w:val="both"/>
        <w:rPr>
          <w:rFonts w:ascii="Arial" w:hAnsi="Arial" w:cs="Arial"/>
          <w:spacing w:val="-4"/>
          <w:sz w:val="28"/>
          <w:szCs w:val="28"/>
        </w:rPr>
      </w:pPr>
      <w:r w:rsidRPr="00F6057E">
        <w:rPr>
          <w:rFonts w:ascii="Arial" w:hAnsi="Arial" w:cs="Arial"/>
          <w:spacing w:val="-4"/>
          <w:sz w:val="28"/>
          <w:szCs w:val="28"/>
        </w:rPr>
        <w:t>Педагогічно доцільна організація навчання дітей гри на форте</w:t>
      </w:r>
      <w:r w:rsidR="00F6057E" w:rsidRPr="00F6057E">
        <w:rPr>
          <w:rFonts w:ascii="Arial" w:hAnsi="Arial" w:cs="Arial"/>
          <w:spacing w:val="-4"/>
          <w:sz w:val="28"/>
          <w:szCs w:val="28"/>
        </w:rPr>
        <w:softHyphen/>
      </w:r>
      <w:r w:rsidRPr="00F6057E">
        <w:rPr>
          <w:rFonts w:ascii="Arial" w:hAnsi="Arial" w:cs="Arial"/>
          <w:spacing w:val="-4"/>
          <w:sz w:val="28"/>
          <w:szCs w:val="28"/>
        </w:rPr>
        <w:t>піа</w:t>
      </w:r>
      <w:r w:rsidR="00F6057E" w:rsidRPr="00F6057E">
        <w:rPr>
          <w:rFonts w:ascii="Arial" w:hAnsi="Arial" w:cs="Arial"/>
          <w:spacing w:val="-4"/>
          <w:sz w:val="28"/>
          <w:szCs w:val="28"/>
        </w:rPr>
        <w:softHyphen/>
      </w:r>
      <w:r w:rsidRPr="00F6057E">
        <w:rPr>
          <w:rFonts w:ascii="Arial" w:hAnsi="Arial" w:cs="Arial"/>
          <w:spacing w:val="-4"/>
          <w:sz w:val="28"/>
          <w:szCs w:val="28"/>
        </w:rPr>
        <w:t>но має спрямовуватися на формування позитивного емоційного став</w:t>
      </w:r>
      <w:r w:rsidR="00F6057E" w:rsidRPr="00F6057E">
        <w:rPr>
          <w:rFonts w:ascii="Arial" w:hAnsi="Arial" w:cs="Arial"/>
          <w:spacing w:val="-4"/>
          <w:sz w:val="28"/>
          <w:szCs w:val="28"/>
        </w:rPr>
        <w:softHyphen/>
      </w:r>
      <w:r w:rsidRPr="00F6057E">
        <w:rPr>
          <w:rFonts w:ascii="Arial" w:hAnsi="Arial" w:cs="Arial"/>
          <w:spacing w:val="-4"/>
          <w:sz w:val="28"/>
          <w:szCs w:val="28"/>
        </w:rPr>
        <w:t>лен</w:t>
      </w:r>
      <w:r w:rsidR="00F6057E" w:rsidRPr="00F6057E">
        <w:rPr>
          <w:rFonts w:ascii="Arial" w:hAnsi="Arial" w:cs="Arial"/>
          <w:spacing w:val="-4"/>
          <w:sz w:val="28"/>
          <w:szCs w:val="28"/>
        </w:rPr>
        <w:softHyphen/>
      </w:r>
      <w:r w:rsidRPr="00F6057E">
        <w:rPr>
          <w:rFonts w:ascii="Arial" w:hAnsi="Arial" w:cs="Arial"/>
          <w:spacing w:val="-4"/>
          <w:sz w:val="28"/>
          <w:szCs w:val="28"/>
        </w:rPr>
        <w:t>ня до музичного мистецтва. Величезне значення емоцій полягає ще й у тому, що вони дозволяють учневі виходити за межі своїх вико</w:t>
      </w:r>
      <w:r w:rsidR="00F6057E" w:rsidRPr="00F6057E">
        <w:rPr>
          <w:rFonts w:ascii="Arial" w:hAnsi="Arial" w:cs="Arial"/>
          <w:spacing w:val="-4"/>
          <w:sz w:val="28"/>
          <w:szCs w:val="28"/>
        </w:rPr>
        <w:softHyphen/>
      </w:r>
      <w:r w:rsidRPr="00F6057E">
        <w:rPr>
          <w:rFonts w:ascii="Arial" w:hAnsi="Arial" w:cs="Arial"/>
          <w:spacing w:val="-4"/>
          <w:sz w:val="28"/>
          <w:szCs w:val="28"/>
        </w:rPr>
        <w:t>навських можли</w:t>
      </w:r>
      <w:r w:rsidR="0082139B">
        <w:rPr>
          <w:rFonts w:ascii="Arial" w:hAnsi="Arial" w:cs="Arial"/>
          <w:spacing w:val="-4"/>
          <w:sz w:val="28"/>
          <w:szCs w:val="28"/>
        </w:rPr>
        <w:softHyphen/>
      </w:r>
      <w:r w:rsidRPr="00F6057E">
        <w:rPr>
          <w:rFonts w:ascii="Arial" w:hAnsi="Arial" w:cs="Arial"/>
          <w:spacing w:val="-4"/>
          <w:sz w:val="28"/>
          <w:szCs w:val="28"/>
        </w:rPr>
        <w:t xml:space="preserve">востей. Завдяки їм він може осмислити свої враження, відчути потребу в мистецтві, яке розширює для нього життєві горизонти, дозволяє пізнати і пережити ситуації, яких у реальному житті в нього не було б. </w:t>
      </w:r>
    </w:p>
    <w:p w:rsidR="00AB268C" w:rsidRPr="003631D4" w:rsidRDefault="00AB268C" w:rsidP="00F6057E">
      <w:pPr>
        <w:spacing w:after="0" w:line="245" w:lineRule="auto"/>
        <w:ind w:firstLine="709"/>
        <w:jc w:val="both"/>
        <w:rPr>
          <w:rFonts w:ascii="Arial" w:hAnsi="Arial" w:cs="Arial"/>
          <w:sz w:val="28"/>
          <w:szCs w:val="28"/>
        </w:rPr>
      </w:pPr>
      <w:r w:rsidRPr="003631D4">
        <w:rPr>
          <w:rFonts w:ascii="Arial" w:hAnsi="Arial" w:cs="Arial"/>
          <w:sz w:val="28"/>
          <w:szCs w:val="28"/>
        </w:rPr>
        <w:t>Найважливішими умовами організації навчання дітей гри на фортепіано є досягнення успішної навчальної взаємодії вчителя й учня, єдності виконавського та загального музичного розвитку учня; стиму</w:t>
      </w:r>
      <w:r w:rsidR="00F6057E">
        <w:rPr>
          <w:rFonts w:ascii="Arial" w:hAnsi="Arial" w:cs="Arial"/>
          <w:sz w:val="28"/>
          <w:szCs w:val="28"/>
        </w:rPr>
        <w:softHyphen/>
      </w:r>
      <w:r w:rsidRPr="003631D4">
        <w:rPr>
          <w:rFonts w:ascii="Arial" w:hAnsi="Arial" w:cs="Arial"/>
          <w:sz w:val="28"/>
          <w:szCs w:val="28"/>
        </w:rPr>
        <w:t>лювання розвитку музичних здібностей, самостійного мислення та твор</w:t>
      </w:r>
      <w:r w:rsidR="0082139B">
        <w:rPr>
          <w:rFonts w:ascii="Arial" w:hAnsi="Arial" w:cs="Arial"/>
          <w:sz w:val="28"/>
          <w:szCs w:val="28"/>
        </w:rPr>
        <w:softHyphen/>
      </w:r>
      <w:r w:rsidRPr="003631D4">
        <w:rPr>
          <w:rFonts w:ascii="Arial" w:hAnsi="Arial" w:cs="Arial"/>
          <w:sz w:val="28"/>
          <w:szCs w:val="28"/>
        </w:rPr>
        <w:t>чої ініціативи; опори у навчальній діяльності на принципи єдності худож</w:t>
      </w:r>
      <w:r w:rsidR="0082139B">
        <w:rPr>
          <w:rFonts w:ascii="Arial" w:hAnsi="Arial" w:cs="Arial"/>
          <w:sz w:val="28"/>
          <w:szCs w:val="28"/>
        </w:rPr>
        <w:softHyphen/>
      </w:r>
      <w:r w:rsidRPr="003631D4">
        <w:rPr>
          <w:rFonts w:ascii="Arial" w:hAnsi="Arial" w:cs="Arial"/>
          <w:sz w:val="28"/>
          <w:szCs w:val="28"/>
        </w:rPr>
        <w:t>нього і технічного, емоційного і свідомого.</w:t>
      </w:r>
    </w:p>
    <w:p w:rsidR="00AB268C" w:rsidRPr="003631D4" w:rsidRDefault="00AB268C" w:rsidP="00F6057E">
      <w:pPr>
        <w:spacing w:after="0" w:line="245" w:lineRule="auto"/>
        <w:ind w:firstLine="709"/>
        <w:jc w:val="both"/>
        <w:rPr>
          <w:rFonts w:ascii="Arial" w:hAnsi="Arial" w:cs="Arial"/>
          <w:sz w:val="28"/>
          <w:szCs w:val="28"/>
        </w:rPr>
      </w:pPr>
      <w:r w:rsidRPr="003631D4">
        <w:rPr>
          <w:rFonts w:ascii="Arial" w:hAnsi="Arial" w:cs="Arial"/>
          <w:sz w:val="28"/>
          <w:szCs w:val="28"/>
        </w:rPr>
        <w:t>Оптимальні умови для навчання в класі фортепіано складаються тоді, коли оволодіння цим інструментом стає для учня суб</w:t>
      </w:r>
      <w:r w:rsidR="00E6330A">
        <w:rPr>
          <w:rFonts w:ascii="Arial" w:hAnsi="Arial" w:cs="Arial"/>
          <w:sz w:val="28"/>
          <w:szCs w:val="28"/>
        </w:rPr>
        <w:t>’</w:t>
      </w:r>
      <w:r w:rsidRPr="003631D4">
        <w:rPr>
          <w:rFonts w:ascii="Arial" w:hAnsi="Arial" w:cs="Arial"/>
          <w:sz w:val="28"/>
          <w:szCs w:val="28"/>
        </w:rPr>
        <w:t>єктивно необхідним і значущим, коли заняття на фортепіано, насичені завдан</w:t>
      </w:r>
      <w:r w:rsidR="0082139B">
        <w:rPr>
          <w:rFonts w:ascii="Arial" w:hAnsi="Arial" w:cs="Arial"/>
          <w:sz w:val="28"/>
          <w:szCs w:val="28"/>
        </w:rPr>
        <w:softHyphen/>
      </w:r>
      <w:r w:rsidRPr="003631D4">
        <w:rPr>
          <w:rFonts w:ascii="Arial" w:hAnsi="Arial" w:cs="Arial"/>
          <w:sz w:val="28"/>
          <w:szCs w:val="28"/>
        </w:rPr>
        <w:t xml:space="preserve">нями художньо-пізнавального і художньо-творчого характеру, ведуть до самовдосконалення особистості учня.   </w:t>
      </w:r>
    </w:p>
    <w:p w:rsidR="00F6057E" w:rsidRDefault="00F6057E" w:rsidP="00F6057E">
      <w:pPr>
        <w:spacing w:after="0" w:line="245" w:lineRule="auto"/>
        <w:jc w:val="center"/>
        <w:rPr>
          <w:rFonts w:ascii="Arial" w:hAnsi="Arial" w:cs="Arial"/>
          <w:b/>
          <w:sz w:val="28"/>
          <w:szCs w:val="28"/>
        </w:rPr>
      </w:pPr>
    </w:p>
    <w:p w:rsidR="00AB268C" w:rsidRPr="003631D4" w:rsidRDefault="00AB268C" w:rsidP="00F6057E">
      <w:pPr>
        <w:spacing w:after="0" w:line="245" w:lineRule="auto"/>
        <w:jc w:val="center"/>
        <w:rPr>
          <w:rFonts w:ascii="Arial" w:hAnsi="Arial" w:cs="Arial"/>
          <w:sz w:val="28"/>
          <w:szCs w:val="28"/>
        </w:rPr>
      </w:pPr>
      <w:r w:rsidRPr="003631D4">
        <w:rPr>
          <w:rFonts w:ascii="Arial" w:hAnsi="Arial" w:cs="Arial"/>
          <w:b/>
          <w:sz w:val="28"/>
          <w:szCs w:val="28"/>
        </w:rPr>
        <w:t>Література</w:t>
      </w:r>
    </w:p>
    <w:p w:rsidR="00AB268C" w:rsidRPr="003631D4" w:rsidRDefault="00AB268C" w:rsidP="00F6057E">
      <w:pPr>
        <w:pStyle w:val="a6"/>
        <w:numPr>
          <w:ilvl w:val="0"/>
          <w:numId w:val="10"/>
        </w:numPr>
        <w:tabs>
          <w:tab w:val="left" w:pos="720"/>
          <w:tab w:val="left" w:pos="993"/>
        </w:tabs>
        <w:spacing w:after="0" w:line="245" w:lineRule="auto"/>
        <w:ind w:left="0" w:firstLine="720"/>
        <w:jc w:val="both"/>
        <w:rPr>
          <w:rFonts w:ascii="Arial" w:hAnsi="Arial" w:cs="Arial"/>
          <w:sz w:val="28"/>
          <w:szCs w:val="28"/>
        </w:rPr>
      </w:pPr>
      <w:r w:rsidRPr="003631D4">
        <w:rPr>
          <w:rFonts w:ascii="Arial" w:hAnsi="Arial" w:cs="Arial"/>
          <w:sz w:val="28"/>
          <w:szCs w:val="28"/>
        </w:rPr>
        <w:t>Баренбойм Л. За полвека</w:t>
      </w:r>
      <w:r w:rsidR="0082139B">
        <w:rPr>
          <w:rFonts w:ascii="Arial" w:hAnsi="Arial" w:cs="Arial"/>
          <w:sz w:val="28"/>
          <w:szCs w:val="28"/>
          <w:lang w:val="uk-UA"/>
        </w:rPr>
        <w:t xml:space="preserve"> : очерки, статьи, материал</w:t>
      </w:r>
      <w:r w:rsidR="0082139B">
        <w:rPr>
          <w:rFonts w:ascii="Arial" w:hAnsi="Arial" w:cs="Arial"/>
          <w:sz w:val="28"/>
          <w:szCs w:val="28"/>
        </w:rPr>
        <w:t>ы</w:t>
      </w:r>
      <w:r w:rsidRPr="003631D4">
        <w:rPr>
          <w:rFonts w:ascii="Arial" w:hAnsi="Arial" w:cs="Arial"/>
          <w:sz w:val="28"/>
          <w:szCs w:val="28"/>
        </w:rPr>
        <w:t xml:space="preserve"> / Л. Ба</w:t>
      </w:r>
      <w:r w:rsidR="0082139B">
        <w:rPr>
          <w:rFonts w:ascii="Arial" w:hAnsi="Arial" w:cs="Arial"/>
          <w:sz w:val="28"/>
          <w:szCs w:val="28"/>
        </w:rPr>
        <w:softHyphen/>
      </w:r>
      <w:r w:rsidRPr="003631D4">
        <w:rPr>
          <w:rFonts w:ascii="Arial" w:hAnsi="Arial" w:cs="Arial"/>
          <w:sz w:val="28"/>
          <w:szCs w:val="28"/>
        </w:rPr>
        <w:t>рен</w:t>
      </w:r>
      <w:r w:rsidR="0082139B">
        <w:rPr>
          <w:rFonts w:ascii="Arial" w:hAnsi="Arial" w:cs="Arial"/>
          <w:sz w:val="28"/>
          <w:szCs w:val="28"/>
        </w:rPr>
        <w:softHyphen/>
      </w:r>
      <w:r w:rsidRPr="003631D4">
        <w:rPr>
          <w:rFonts w:ascii="Arial" w:hAnsi="Arial" w:cs="Arial"/>
          <w:sz w:val="28"/>
          <w:szCs w:val="28"/>
        </w:rPr>
        <w:t>бойм. – Л.</w:t>
      </w:r>
      <w:r w:rsidR="00F6057E">
        <w:rPr>
          <w:rFonts w:ascii="Arial" w:hAnsi="Arial" w:cs="Arial"/>
          <w:sz w:val="28"/>
          <w:szCs w:val="28"/>
          <w:lang w:val="uk-UA"/>
        </w:rPr>
        <w:t xml:space="preserve"> </w:t>
      </w:r>
      <w:r w:rsidRPr="003631D4">
        <w:rPr>
          <w:rFonts w:ascii="Arial" w:hAnsi="Arial" w:cs="Arial"/>
          <w:sz w:val="28"/>
          <w:szCs w:val="28"/>
        </w:rPr>
        <w:t>: Сов. композитор, 1989. – 368 с.</w:t>
      </w:r>
    </w:p>
    <w:p w:rsidR="00AB268C" w:rsidRPr="003631D4" w:rsidRDefault="00AB268C" w:rsidP="00F6057E">
      <w:pPr>
        <w:pStyle w:val="a6"/>
        <w:numPr>
          <w:ilvl w:val="0"/>
          <w:numId w:val="10"/>
        </w:numPr>
        <w:tabs>
          <w:tab w:val="left" w:pos="720"/>
          <w:tab w:val="left" w:pos="993"/>
        </w:tabs>
        <w:spacing w:after="0" w:line="245" w:lineRule="auto"/>
        <w:ind w:left="0" w:firstLine="720"/>
        <w:jc w:val="both"/>
        <w:rPr>
          <w:rFonts w:ascii="Arial" w:hAnsi="Arial" w:cs="Arial"/>
          <w:sz w:val="28"/>
          <w:szCs w:val="28"/>
        </w:rPr>
      </w:pPr>
      <w:r w:rsidRPr="003631D4">
        <w:rPr>
          <w:rFonts w:ascii="Arial" w:hAnsi="Arial" w:cs="Arial"/>
          <w:sz w:val="28"/>
          <w:szCs w:val="28"/>
        </w:rPr>
        <w:t xml:space="preserve">Милич Б. </w:t>
      </w:r>
      <w:r w:rsidR="00CC3CD9" w:rsidRPr="003631D4">
        <w:rPr>
          <w:rFonts w:ascii="Arial" w:hAnsi="Arial" w:cs="Arial"/>
          <w:sz w:val="28"/>
          <w:szCs w:val="28"/>
        </w:rPr>
        <w:t>Воспитание ученика-пианиста в 5</w:t>
      </w:r>
      <w:r w:rsidR="00CC3CD9" w:rsidRPr="003631D4">
        <w:rPr>
          <w:rFonts w:ascii="Arial" w:hAnsi="Arial" w:cs="Arial"/>
          <w:sz w:val="28"/>
          <w:szCs w:val="28"/>
          <w:lang w:val="uk-UA"/>
        </w:rPr>
        <w:t>–</w:t>
      </w:r>
      <w:r w:rsidRPr="003631D4">
        <w:rPr>
          <w:rFonts w:ascii="Arial" w:hAnsi="Arial" w:cs="Arial"/>
          <w:sz w:val="28"/>
          <w:szCs w:val="28"/>
        </w:rPr>
        <w:t>7 классах ДМШ / Б. Милич. – К.</w:t>
      </w:r>
      <w:r w:rsidR="00F6057E">
        <w:rPr>
          <w:rFonts w:ascii="Arial" w:hAnsi="Arial" w:cs="Arial"/>
          <w:sz w:val="28"/>
          <w:szCs w:val="28"/>
          <w:lang w:val="uk-UA"/>
        </w:rPr>
        <w:t xml:space="preserve"> </w:t>
      </w:r>
      <w:r w:rsidRPr="003631D4">
        <w:rPr>
          <w:rFonts w:ascii="Arial" w:hAnsi="Arial" w:cs="Arial"/>
          <w:sz w:val="28"/>
          <w:szCs w:val="28"/>
        </w:rPr>
        <w:t>: Муз. Україна, 1982. – 86 с.</w:t>
      </w:r>
    </w:p>
    <w:p w:rsidR="00CC6C88" w:rsidRPr="003631D4" w:rsidRDefault="00CC6C88" w:rsidP="00F6057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5" w:lineRule="auto"/>
        <w:jc w:val="center"/>
        <w:rPr>
          <w:rFonts w:ascii="Arial" w:eastAsia="Times New Roman" w:hAnsi="Arial" w:cs="Arial"/>
          <w:sz w:val="28"/>
          <w:szCs w:val="28"/>
          <w:lang w:eastAsia="ru-RU"/>
        </w:rPr>
      </w:pPr>
    </w:p>
    <w:p w:rsidR="00C47997" w:rsidRPr="003631D4" w:rsidRDefault="00C47997" w:rsidP="00F6057E">
      <w:pPr>
        <w:spacing w:after="0" w:line="245" w:lineRule="auto"/>
        <w:jc w:val="both"/>
        <w:rPr>
          <w:rFonts w:ascii="Arial" w:hAnsi="Arial" w:cs="Arial"/>
          <w:spacing w:val="-4"/>
          <w:sz w:val="28"/>
          <w:szCs w:val="28"/>
        </w:rPr>
      </w:pPr>
    </w:p>
    <w:p w:rsidR="000F0603" w:rsidRPr="003631D4" w:rsidRDefault="000F0603" w:rsidP="00F6057E">
      <w:pPr>
        <w:spacing w:after="0" w:line="245" w:lineRule="auto"/>
        <w:jc w:val="center"/>
        <w:rPr>
          <w:rFonts w:ascii="Arial" w:hAnsi="Arial" w:cs="Arial"/>
          <w:b/>
        </w:rPr>
      </w:pPr>
    </w:p>
    <w:p w:rsidR="000F0603" w:rsidRPr="003631D4" w:rsidRDefault="000F0603" w:rsidP="00F6057E">
      <w:pPr>
        <w:spacing w:after="0" w:line="245" w:lineRule="auto"/>
        <w:jc w:val="center"/>
        <w:rPr>
          <w:rFonts w:ascii="Arial" w:hAnsi="Arial" w:cs="Arial"/>
          <w:b/>
          <w:sz w:val="28"/>
          <w:szCs w:val="28"/>
        </w:rPr>
      </w:pPr>
      <w:r w:rsidRPr="003631D4">
        <w:rPr>
          <w:rFonts w:ascii="Arial" w:hAnsi="Arial" w:cs="Arial"/>
          <w:b/>
          <w:sz w:val="28"/>
          <w:szCs w:val="28"/>
        </w:rPr>
        <w:t xml:space="preserve">ТЕОРЕТИЧНІ ОСНОВИ РОЗВИТКУ </w:t>
      </w:r>
    </w:p>
    <w:p w:rsidR="000F0603" w:rsidRPr="003631D4" w:rsidRDefault="000F0603" w:rsidP="00F6057E">
      <w:pPr>
        <w:spacing w:after="0" w:line="245" w:lineRule="auto"/>
        <w:jc w:val="center"/>
        <w:rPr>
          <w:rFonts w:ascii="Arial" w:hAnsi="Arial" w:cs="Arial"/>
          <w:b/>
          <w:sz w:val="28"/>
          <w:szCs w:val="28"/>
        </w:rPr>
      </w:pPr>
      <w:r w:rsidRPr="003631D4">
        <w:rPr>
          <w:rFonts w:ascii="Arial" w:hAnsi="Arial" w:cs="Arial"/>
          <w:b/>
          <w:sz w:val="28"/>
          <w:szCs w:val="28"/>
        </w:rPr>
        <w:t>МУЗИЧНО</w:t>
      </w:r>
      <w:r w:rsidRPr="003631D4">
        <w:rPr>
          <w:rFonts w:ascii="Arial" w:hAnsi="Arial" w:cs="Arial"/>
          <w:sz w:val="28"/>
          <w:szCs w:val="28"/>
        </w:rPr>
        <w:t>-</w:t>
      </w:r>
      <w:r w:rsidRPr="003631D4">
        <w:rPr>
          <w:rFonts w:ascii="Arial" w:hAnsi="Arial" w:cs="Arial"/>
          <w:b/>
          <w:sz w:val="28"/>
          <w:szCs w:val="28"/>
        </w:rPr>
        <w:t>ВИКОНАВСЬКОЇ УВАГИ СТУДЕНТІВ</w:t>
      </w:r>
    </w:p>
    <w:p w:rsidR="000F0603" w:rsidRPr="003631D4" w:rsidRDefault="000F0603" w:rsidP="00F6057E">
      <w:pPr>
        <w:spacing w:after="0" w:line="245" w:lineRule="auto"/>
        <w:jc w:val="center"/>
        <w:rPr>
          <w:rFonts w:ascii="Arial" w:hAnsi="Arial" w:cs="Arial"/>
          <w:b/>
          <w:sz w:val="28"/>
          <w:szCs w:val="28"/>
        </w:rPr>
      </w:pPr>
    </w:p>
    <w:p w:rsidR="000F0603" w:rsidRPr="003631D4" w:rsidRDefault="000F0603" w:rsidP="00F6057E">
      <w:pPr>
        <w:spacing w:after="0" w:line="245" w:lineRule="auto"/>
        <w:jc w:val="center"/>
        <w:rPr>
          <w:rFonts w:ascii="Arial" w:hAnsi="Arial" w:cs="Arial"/>
          <w:b/>
          <w:sz w:val="28"/>
          <w:szCs w:val="28"/>
        </w:rPr>
      </w:pPr>
      <w:r w:rsidRPr="003631D4">
        <w:rPr>
          <w:rFonts w:ascii="Arial" w:hAnsi="Arial" w:cs="Arial"/>
          <w:b/>
          <w:sz w:val="28"/>
          <w:szCs w:val="28"/>
        </w:rPr>
        <w:t>Сливко С. А.</w:t>
      </w:r>
    </w:p>
    <w:p w:rsidR="000F0603" w:rsidRPr="003631D4" w:rsidRDefault="000F0603" w:rsidP="00F6057E">
      <w:pPr>
        <w:spacing w:after="0" w:line="245" w:lineRule="auto"/>
        <w:jc w:val="center"/>
        <w:rPr>
          <w:rFonts w:ascii="Arial" w:hAnsi="Arial" w:cs="Arial"/>
          <w:b/>
          <w:sz w:val="28"/>
          <w:szCs w:val="28"/>
        </w:rPr>
      </w:pPr>
    </w:p>
    <w:p w:rsidR="000F0603" w:rsidRPr="00F6057E" w:rsidRDefault="000F0603" w:rsidP="00F6057E">
      <w:pPr>
        <w:spacing w:after="0" w:line="245" w:lineRule="auto"/>
        <w:ind w:left="709"/>
        <w:jc w:val="both"/>
        <w:rPr>
          <w:rFonts w:ascii="Arial" w:hAnsi="Arial" w:cs="Arial"/>
          <w:i/>
          <w:spacing w:val="-4"/>
          <w:sz w:val="28"/>
          <w:szCs w:val="28"/>
        </w:rPr>
      </w:pPr>
      <w:r w:rsidRPr="00F6057E">
        <w:rPr>
          <w:rFonts w:ascii="Arial" w:hAnsi="Arial" w:cs="Arial"/>
          <w:i/>
          <w:spacing w:val="-4"/>
          <w:sz w:val="28"/>
          <w:szCs w:val="28"/>
        </w:rPr>
        <w:t>У статті розкриваються теоретичні аспекти проблеми роз</w:t>
      </w:r>
      <w:r w:rsidR="00F6057E" w:rsidRPr="00F6057E">
        <w:rPr>
          <w:rFonts w:ascii="Arial" w:hAnsi="Arial" w:cs="Arial"/>
          <w:i/>
          <w:spacing w:val="-4"/>
          <w:sz w:val="28"/>
          <w:szCs w:val="28"/>
        </w:rPr>
        <w:softHyphen/>
      </w:r>
      <w:r w:rsidRPr="00F6057E">
        <w:rPr>
          <w:rFonts w:ascii="Arial" w:hAnsi="Arial" w:cs="Arial"/>
          <w:i/>
          <w:spacing w:val="-4"/>
          <w:sz w:val="28"/>
          <w:szCs w:val="28"/>
        </w:rPr>
        <w:t>вит</w:t>
      </w:r>
      <w:r w:rsidR="00F6057E" w:rsidRPr="00F6057E">
        <w:rPr>
          <w:rFonts w:ascii="Arial" w:hAnsi="Arial" w:cs="Arial"/>
          <w:i/>
          <w:spacing w:val="-4"/>
          <w:sz w:val="28"/>
          <w:szCs w:val="28"/>
        </w:rPr>
        <w:softHyphen/>
      </w:r>
      <w:r w:rsidRPr="00F6057E">
        <w:rPr>
          <w:rFonts w:ascii="Arial" w:hAnsi="Arial" w:cs="Arial"/>
          <w:i/>
          <w:spacing w:val="-4"/>
          <w:sz w:val="28"/>
          <w:szCs w:val="28"/>
        </w:rPr>
        <w:t>ку уваги студентів. Окреслюються основні напрямки роз</w:t>
      </w:r>
      <w:r w:rsidR="00F6057E" w:rsidRPr="00F6057E">
        <w:rPr>
          <w:rFonts w:ascii="Arial" w:hAnsi="Arial" w:cs="Arial"/>
          <w:i/>
          <w:spacing w:val="-4"/>
          <w:sz w:val="28"/>
          <w:szCs w:val="28"/>
        </w:rPr>
        <w:softHyphen/>
      </w:r>
      <w:r w:rsidRPr="00F6057E">
        <w:rPr>
          <w:rFonts w:ascii="Arial" w:hAnsi="Arial" w:cs="Arial"/>
          <w:i/>
          <w:spacing w:val="-4"/>
          <w:sz w:val="28"/>
          <w:szCs w:val="28"/>
        </w:rPr>
        <w:t>вит</w:t>
      </w:r>
      <w:r w:rsidR="00F6057E" w:rsidRPr="00F6057E">
        <w:rPr>
          <w:rFonts w:ascii="Arial" w:hAnsi="Arial" w:cs="Arial"/>
          <w:i/>
          <w:spacing w:val="-4"/>
          <w:sz w:val="28"/>
          <w:szCs w:val="28"/>
        </w:rPr>
        <w:softHyphen/>
      </w:r>
      <w:r w:rsidRPr="00F6057E">
        <w:rPr>
          <w:rFonts w:ascii="Arial" w:hAnsi="Arial" w:cs="Arial"/>
          <w:i/>
          <w:spacing w:val="-4"/>
          <w:sz w:val="28"/>
          <w:szCs w:val="28"/>
        </w:rPr>
        <w:t>ку музично-виконавської уваги у процесі фортепіанної підготовки.</w:t>
      </w:r>
    </w:p>
    <w:p w:rsidR="000F0603" w:rsidRPr="003631D4" w:rsidRDefault="000F0603" w:rsidP="00F6057E">
      <w:pPr>
        <w:spacing w:after="0" w:line="245" w:lineRule="auto"/>
        <w:ind w:firstLine="709"/>
        <w:jc w:val="both"/>
        <w:rPr>
          <w:rFonts w:ascii="Arial" w:hAnsi="Arial" w:cs="Arial"/>
          <w:sz w:val="28"/>
          <w:szCs w:val="28"/>
        </w:rPr>
      </w:pPr>
      <w:r w:rsidRPr="003631D4">
        <w:rPr>
          <w:rFonts w:ascii="Arial" w:hAnsi="Arial" w:cs="Arial"/>
          <w:sz w:val="28"/>
          <w:szCs w:val="28"/>
        </w:rPr>
        <w:lastRenderedPageBreak/>
        <w:t>Розвиток музично-виконавської уваги студентів є важливим зав</w:t>
      </w:r>
      <w:r w:rsidR="00F6057E">
        <w:rPr>
          <w:rFonts w:ascii="Arial" w:hAnsi="Arial" w:cs="Arial"/>
          <w:sz w:val="28"/>
          <w:szCs w:val="28"/>
        </w:rPr>
        <w:softHyphen/>
      </w:r>
      <w:r w:rsidRPr="003631D4">
        <w:rPr>
          <w:rFonts w:ascii="Arial" w:hAnsi="Arial" w:cs="Arial"/>
          <w:sz w:val="28"/>
          <w:szCs w:val="28"/>
        </w:rPr>
        <w:t>данням музичної педагогіки, оскільки увага значною мірою обумовлює успіхи у музично-виконавській діяльності. На це вказують музиканти, педагоги, дослідники (Л. Баренбойм, Ф. Блуменфельд, К. Ігумнов, Г. Коган, М. Старчеус, О. Тішечкіна, Л. Годик, Д. Юник, Л. Маркін, М. Жи</w:t>
      </w:r>
      <w:r w:rsidR="00F6057E">
        <w:rPr>
          <w:rFonts w:ascii="Arial" w:hAnsi="Arial" w:cs="Arial"/>
          <w:sz w:val="28"/>
          <w:szCs w:val="28"/>
        </w:rPr>
        <w:softHyphen/>
      </w:r>
      <w:r w:rsidRPr="003631D4">
        <w:rPr>
          <w:rFonts w:ascii="Arial" w:hAnsi="Arial" w:cs="Arial"/>
          <w:sz w:val="28"/>
          <w:szCs w:val="28"/>
        </w:rPr>
        <w:t>жина, Г. Ципін та ін.), розглядаючи увагу як основу осмисленого сприймання музики, ретельного контролю виконавського процесу, технічно й художньо досконалого виконання музичних творів.</w:t>
      </w:r>
    </w:p>
    <w:p w:rsidR="000F0603" w:rsidRPr="003631D4" w:rsidRDefault="000F0603" w:rsidP="00F6057E">
      <w:pPr>
        <w:spacing w:after="0" w:line="252" w:lineRule="auto"/>
        <w:ind w:firstLine="709"/>
        <w:jc w:val="both"/>
        <w:rPr>
          <w:rFonts w:ascii="Arial" w:hAnsi="Arial" w:cs="Arial"/>
          <w:sz w:val="28"/>
          <w:szCs w:val="28"/>
        </w:rPr>
      </w:pPr>
      <w:r w:rsidRPr="003631D4">
        <w:rPr>
          <w:rFonts w:ascii="Arial" w:hAnsi="Arial" w:cs="Arial"/>
          <w:sz w:val="28"/>
          <w:szCs w:val="28"/>
        </w:rPr>
        <w:t>Музично-виконавська увага є різновидом загальної уваги, яка у психологічній науці тлумачиться як свідоме виділення певних об</w:t>
      </w:r>
      <w:r w:rsidR="00E6330A">
        <w:rPr>
          <w:rFonts w:ascii="Arial" w:hAnsi="Arial" w:cs="Arial"/>
          <w:sz w:val="28"/>
          <w:szCs w:val="28"/>
        </w:rPr>
        <w:t>’</w:t>
      </w:r>
      <w:r w:rsidRPr="003631D4">
        <w:rPr>
          <w:rFonts w:ascii="Arial" w:hAnsi="Arial" w:cs="Arial"/>
          <w:sz w:val="28"/>
          <w:szCs w:val="28"/>
        </w:rPr>
        <w:t>єктів при одночасному абстрагуванні від інших [4, с. 6]. Розкриваючи сутність уваги, психологи (Л. Виготський, П. Гальперін, Ф. Гоноболін, С. Рубін</w:t>
      </w:r>
      <w:r w:rsidR="00F6057E">
        <w:rPr>
          <w:rFonts w:ascii="Arial" w:hAnsi="Arial" w:cs="Arial"/>
          <w:sz w:val="28"/>
          <w:szCs w:val="28"/>
        </w:rPr>
        <w:softHyphen/>
      </w:r>
      <w:r w:rsidRPr="003631D4">
        <w:rPr>
          <w:rFonts w:ascii="Arial" w:hAnsi="Arial" w:cs="Arial"/>
          <w:sz w:val="28"/>
          <w:szCs w:val="28"/>
        </w:rPr>
        <w:t xml:space="preserve">штейн та ін.) вказують на </w:t>
      </w:r>
      <w:r w:rsidR="0082139B">
        <w:rPr>
          <w:rFonts w:ascii="Arial" w:hAnsi="Arial" w:cs="Arial"/>
          <w:sz w:val="28"/>
          <w:szCs w:val="28"/>
          <w:lang w:val="ru-RU"/>
        </w:rPr>
        <w:t>низку</w:t>
      </w:r>
      <w:r w:rsidRPr="003631D4">
        <w:rPr>
          <w:rFonts w:ascii="Arial" w:hAnsi="Arial" w:cs="Arial"/>
          <w:sz w:val="28"/>
          <w:szCs w:val="28"/>
        </w:rPr>
        <w:t xml:space="preserve"> її особливостей. Зокрема, увага відзна</w:t>
      </w:r>
      <w:r w:rsidR="0082139B" w:rsidRPr="0082139B">
        <w:rPr>
          <w:rFonts w:ascii="Arial" w:hAnsi="Arial" w:cs="Arial"/>
          <w:sz w:val="28"/>
          <w:szCs w:val="28"/>
        </w:rPr>
        <w:softHyphen/>
      </w:r>
      <w:r w:rsidRPr="003631D4">
        <w:rPr>
          <w:rFonts w:ascii="Arial" w:hAnsi="Arial" w:cs="Arial"/>
          <w:sz w:val="28"/>
          <w:szCs w:val="28"/>
        </w:rPr>
        <w:t xml:space="preserve">чається деякою </w:t>
      </w:r>
      <w:r w:rsidR="002D384D" w:rsidRPr="003631D4">
        <w:rPr>
          <w:rFonts w:ascii="Arial" w:hAnsi="Arial" w:cs="Arial"/>
          <w:sz w:val="28"/>
          <w:szCs w:val="28"/>
        </w:rPr>
        <w:t>"</w:t>
      </w:r>
      <w:r w:rsidRPr="003631D4">
        <w:rPr>
          <w:rFonts w:ascii="Arial" w:hAnsi="Arial" w:cs="Arial"/>
          <w:sz w:val="28"/>
          <w:szCs w:val="28"/>
        </w:rPr>
        <w:t>несамостійністю</w:t>
      </w:r>
      <w:r w:rsidR="002D384D" w:rsidRPr="003631D4">
        <w:rPr>
          <w:rFonts w:ascii="Arial" w:hAnsi="Arial" w:cs="Arial"/>
          <w:sz w:val="28"/>
          <w:szCs w:val="28"/>
        </w:rPr>
        <w:t>"</w:t>
      </w:r>
      <w:r w:rsidRPr="003631D4">
        <w:rPr>
          <w:rFonts w:ascii="Arial" w:hAnsi="Arial" w:cs="Arial"/>
          <w:sz w:val="28"/>
          <w:szCs w:val="28"/>
        </w:rPr>
        <w:t>, виявляється як певна сторона чи властивість іншої психічної діяльності людини. До того ж увага не має окремого специфічного продукту. На наявність уваги вказує поліпшення будь-якої діяльності, до якої вона приєднується. Водночас саме наяв</w:t>
      </w:r>
      <w:r w:rsidR="0082139B">
        <w:rPr>
          <w:rFonts w:ascii="Arial" w:hAnsi="Arial" w:cs="Arial"/>
          <w:sz w:val="28"/>
          <w:szCs w:val="28"/>
          <w:lang w:val="ru-RU"/>
        </w:rPr>
        <w:softHyphen/>
      </w:r>
      <w:r w:rsidRPr="003631D4">
        <w:rPr>
          <w:rFonts w:ascii="Arial" w:hAnsi="Arial" w:cs="Arial"/>
          <w:sz w:val="28"/>
          <w:szCs w:val="28"/>
        </w:rPr>
        <w:t>ність характерного продукту діяльності служить головним доказом уваги.</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У психологічній науці виділяються певні </w:t>
      </w:r>
      <w:r w:rsidRPr="003631D4">
        <w:rPr>
          <w:rFonts w:ascii="Arial" w:hAnsi="Arial" w:cs="Arial"/>
          <w:i/>
          <w:sz w:val="28"/>
          <w:szCs w:val="28"/>
        </w:rPr>
        <w:t>критерії</w:t>
      </w:r>
      <w:r w:rsidRPr="003631D4">
        <w:rPr>
          <w:rFonts w:ascii="Arial" w:hAnsi="Arial" w:cs="Arial"/>
          <w:sz w:val="28"/>
          <w:szCs w:val="28"/>
        </w:rPr>
        <w:t xml:space="preserve"> уваги. Найбільш значущим є зосередженість людини на реалізації діяльності, що перед</w:t>
      </w:r>
      <w:r w:rsidR="0082139B" w:rsidRPr="0082139B">
        <w:rPr>
          <w:rFonts w:ascii="Arial" w:hAnsi="Arial" w:cs="Arial"/>
          <w:sz w:val="28"/>
          <w:szCs w:val="28"/>
        </w:rPr>
        <w:softHyphen/>
      </w:r>
      <w:r w:rsidRPr="003631D4">
        <w:rPr>
          <w:rFonts w:ascii="Arial" w:hAnsi="Arial" w:cs="Arial"/>
          <w:sz w:val="28"/>
          <w:szCs w:val="28"/>
        </w:rPr>
        <w:t>ба</w:t>
      </w:r>
      <w:r w:rsidR="0082139B" w:rsidRPr="0082139B">
        <w:rPr>
          <w:rFonts w:ascii="Arial" w:hAnsi="Arial" w:cs="Arial"/>
          <w:sz w:val="28"/>
          <w:szCs w:val="28"/>
        </w:rPr>
        <w:softHyphen/>
      </w:r>
      <w:r w:rsidRPr="003631D4">
        <w:rPr>
          <w:rFonts w:ascii="Arial" w:hAnsi="Arial" w:cs="Arial"/>
          <w:sz w:val="28"/>
          <w:szCs w:val="28"/>
        </w:rPr>
        <w:t>чає відволікання від побічних, несуттєвих подразників. Наступним критерієм уваги є її вибірковість. Вона виражається, з одного боку, в можливості активно сприймати, запам</w:t>
      </w:r>
      <w:r w:rsidR="00E6330A">
        <w:rPr>
          <w:rFonts w:ascii="Arial" w:hAnsi="Arial" w:cs="Arial"/>
          <w:sz w:val="28"/>
          <w:szCs w:val="28"/>
        </w:rPr>
        <w:t>’</w:t>
      </w:r>
      <w:r w:rsidRPr="003631D4">
        <w:rPr>
          <w:rFonts w:ascii="Arial" w:hAnsi="Arial" w:cs="Arial"/>
          <w:sz w:val="28"/>
          <w:szCs w:val="28"/>
        </w:rPr>
        <w:t>ятовувати та аналізувати необ</w:t>
      </w:r>
      <w:r w:rsidR="0082139B" w:rsidRPr="00CC0073">
        <w:rPr>
          <w:rFonts w:ascii="Arial" w:hAnsi="Arial" w:cs="Arial"/>
          <w:sz w:val="28"/>
          <w:szCs w:val="28"/>
        </w:rPr>
        <w:softHyphen/>
      </w:r>
      <w:r w:rsidRPr="003631D4">
        <w:rPr>
          <w:rFonts w:ascii="Arial" w:hAnsi="Arial" w:cs="Arial"/>
          <w:sz w:val="28"/>
          <w:szCs w:val="28"/>
        </w:rPr>
        <w:t>хід</w:t>
      </w:r>
      <w:r w:rsidR="0082139B" w:rsidRPr="00CC0073">
        <w:rPr>
          <w:rFonts w:ascii="Arial" w:hAnsi="Arial" w:cs="Arial"/>
          <w:sz w:val="28"/>
          <w:szCs w:val="28"/>
        </w:rPr>
        <w:softHyphen/>
      </w:r>
      <w:r w:rsidRPr="003631D4">
        <w:rPr>
          <w:rFonts w:ascii="Arial" w:hAnsi="Arial" w:cs="Arial"/>
          <w:sz w:val="28"/>
          <w:szCs w:val="28"/>
        </w:rPr>
        <w:t>ну інформацію, а з іншого боку – у реагуванні лише на обмежене коло зовнішніх стимулів. Окрім того, про наявність уваги засвідчує збільшення продуктивності діяльності, поліпшення її результатів, якісні показники продукту діяльності, що також є важливими критеріями уваги.</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Як показують психологічні дослідження, увага має певні </w:t>
      </w:r>
      <w:r w:rsidRPr="003631D4">
        <w:rPr>
          <w:rFonts w:ascii="Arial" w:hAnsi="Arial" w:cs="Arial"/>
          <w:i/>
          <w:sz w:val="28"/>
          <w:szCs w:val="28"/>
        </w:rPr>
        <w:t>власти</w:t>
      </w:r>
      <w:r w:rsidR="00F6057E">
        <w:rPr>
          <w:rFonts w:ascii="Arial" w:hAnsi="Arial" w:cs="Arial"/>
          <w:i/>
          <w:sz w:val="28"/>
          <w:szCs w:val="28"/>
        </w:rPr>
        <w:softHyphen/>
      </w:r>
      <w:r w:rsidRPr="003631D4">
        <w:rPr>
          <w:rFonts w:ascii="Arial" w:hAnsi="Arial" w:cs="Arial"/>
          <w:i/>
          <w:sz w:val="28"/>
          <w:szCs w:val="28"/>
        </w:rPr>
        <w:t>вості</w:t>
      </w:r>
      <w:r w:rsidRPr="003631D4">
        <w:rPr>
          <w:rFonts w:ascii="Arial" w:hAnsi="Arial" w:cs="Arial"/>
          <w:sz w:val="28"/>
          <w:szCs w:val="28"/>
        </w:rPr>
        <w:t xml:space="preserve">, а саме: </w:t>
      </w:r>
      <w:r w:rsidRPr="003631D4">
        <w:rPr>
          <w:rFonts w:ascii="Arial" w:hAnsi="Arial" w:cs="Arial"/>
          <w:i/>
          <w:sz w:val="28"/>
          <w:szCs w:val="28"/>
        </w:rPr>
        <w:t>концентрацію, розподіл, обсяг, переключення, стій</w:t>
      </w:r>
      <w:r w:rsidR="00F6057E">
        <w:rPr>
          <w:rFonts w:ascii="Arial" w:hAnsi="Arial" w:cs="Arial"/>
          <w:i/>
          <w:sz w:val="28"/>
          <w:szCs w:val="28"/>
        </w:rPr>
        <w:softHyphen/>
      </w:r>
      <w:r w:rsidRPr="003631D4">
        <w:rPr>
          <w:rFonts w:ascii="Arial" w:hAnsi="Arial" w:cs="Arial"/>
          <w:i/>
          <w:sz w:val="28"/>
          <w:szCs w:val="28"/>
        </w:rPr>
        <w:t>кість</w:t>
      </w:r>
      <w:r w:rsidRPr="003631D4">
        <w:rPr>
          <w:rFonts w:ascii="Arial" w:hAnsi="Arial" w:cs="Arial"/>
          <w:sz w:val="28"/>
          <w:szCs w:val="28"/>
        </w:rPr>
        <w:t>. Концентрація уваги характеризує інтенсивність зосередження на об</w:t>
      </w:r>
      <w:r w:rsidR="00E6330A">
        <w:rPr>
          <w:rFonts w:ascii="Arial" w:hAnsi="Arial" w:cs="Arial"/>
          <w:sz w:val="28"/>
          <w:szCs w:val="28"/>
        </w:rPr>
        <w:t>’</w:t>
      </w:r>
      <w:r w:rsidRPr="003631D4">
        <w:rPr>
          <w:rFonts w:ascii="Arial" w:hAnsi="Arial" w:cs="Arial"/>
          <w:sz w:val="28"/>
          <w:szCs w:val="28"/>
        </w:rPr>
        <w:t>єкті чи діяльності й, відповідно, ступінь відволікання від усього, що не входить у коло уваги. Важливими умовами підтримання оптимальної інтенсивності уваги є раціональна організація діяльності з урахуванням індивідуальних особливостей працездатності людини та оптимальних зовнішніх умов.</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Розподіл уваги являє собою таку організацію психічної діяльності, при якій одночасно виконуються дві або більше дій. Відповідно, розпо</w:t>
      </w:r>
      <w:r w:rsidR="00F6057E">
        <w:rPr>
          <w:rFonts w:ascii="Arial" w:hAnsi="Arial" w:cs="Arial"/>
          <w:sz w:val="28"/>
          <w:szCs w:val="28"/>
        </w:rPr>
        <w:softHyphen/>
      </w:r>
      <w:r w:rsidRPr="003631D4">
        <w:rPr>
          <w:rFonts w:ascii="Arial" w:hAnsi="Arial" w:cs="Arial"/>
          <w:sz w:val="28"/>
          <w:szCs w:val="28"/>
        </w:rPr>
        <w:t>діл уваги передбачає здатність контролювати декілька незалежних процесів, не втрачаючи жодного з них з кола уваги. Головною умовою успішного розподілу уваги є часткова автоматизація хоча б однієї дії, тобто доведення її до рівня навички.</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lastRenderedPageBreak/>
        <w:t>Обсяг уваги виявляється у кількості не пов</w:t>
      </w:r>
      <w:r w:rsidR="00E6330A">
        <w:rPr>
          <w:rFonts w:ascii="Arial" w:hAnsi="Arial" w:cs="Arial"/>
          <w:sz w:val="28"/>
          <w:szCs w:val="28"/>
        </w:rPr>
        <w:t>’</w:t>
      </w:r>
      <w:r w:rsidRPr="003631D4">
        <w:rPr>
          <w:rFonts w:ascii="Arial" w:hAnsi="Arial" w:cs="Arial"/>
          <w:sz w:val="28"/>
          <w:szCs w:val="28"/>
        </w:rPr>
        <w:t>язаних між собою об</w:t>
      </w:r>
      <w:r w:rsidR="00E6330A">
        <w:rPr>
          <w:rFonts w:ascii="Arial" w:hAnsi="Arial" w:cs="Arial"/>
          <w:sz w:val="28"/>
          <w:szCs w:val="28"/>
        </w:rPr>
        <w:t>’</w:t>
      </w:r>
      <w:r w:rsidRPr="003631D4">
        <w:rPr>
          <w:rFonts w:ascii="Arial" w:hAnsi="Arial" w:cs="Arial"/>
          <w:sz w:val="28"/>
          <w:szCs w:val="28"/>
        </w:rPr>
        <w:t>єктів, які можуть сприйматися одночасно ясно і чітко. Як доводять психологічні дослідження, обсяг уваги менш</w:t>
      </w:r>
      <w:r w:rsidR="0082139B">
        <w:rPr>
          <w:rFonts w:ascii="Arial" w:hAnsi="Arial" w:cs="Arial"/>
          <w:sz w:val="28"/>
          <w:szCs w:val="28"/>
          <w:lang w:val="ru-RU"/>
        </w:rPr>
        <w:t>ий</w:t>
      </w:r>
      <w:r w:rsidRPr="003631D4">
        <w:rPr>
          <w:rFonts w:ascii="Arial" w:hAnsi="Arial" w:cs="Arial"/>
          <w:sz w:val="28"/>
          <w:szCs w:val="28"/>
        </w:rPr>
        <w:t>, ніж обсяг сприйняття. Таку обмеженість обсягу уваги потрібно враховувати у діяльності, особливо, якщо об</w:t>
      </w:r>
      <w:r w:rsidR="00E6330A">
        <w:rPr>
          <w:rFonts w:ascii="Arial" w:hAnsi="Arial" w:cs="Arial"/>
          <w:sz w:val="28"/>
          <w:szCs w:val="28"/>
        </w:rPr>
        <w:t>’</w:t>
      </w:r>
      <w:r w:rsidRPr="003631D4">
        <w:rPr>
          <w:rFonts w:ascii="Arial" w:hAnsi="Arial" w:cs="Arial"/>
          <w:sz w:val="28"/>
          <w:szCs w:val="28"/>
        </w:rPr>
        <w:t xml:space="preserve">єкти чи інформація </w:t>
      </w:r>
      <w:r w:rsidR="002D384D" w:rsidRPr="003631D4">
        <w:rPr>
          <w:rFonts w:ascii="Arial" w:hAnsi="Arial" w:cs="Arial"/>
          <w:sz w:val="28"/>
          <w:szCs w:val="28"/>
        </w:rPr>
        <w:t>"</w:t>
      </w:r>
      <w:r w:rsidRPr="003631D4">
        <w:rPr>
          <w:rFonts w:ascii="Arial" w:hAnsi="Arial" w:cs="Arial"/>
          <w:sz w:val="28"/>
          <w:szCs w:val="28"/>
        </w:rPr>
        <w:t>схоплюється</w:t>
      </w:r>
      <w:r w:rsidR="002D384D" w:rsidRPr="003631D4">
        <w:rPr>
          <w:rFonts w:ascii="Arial" w:hAnsi="Arial" w:cs="Arial"/>
          <w:sz w:val="28"/>
          <w:szCs w:val="28"/>
        </w:rPr>
        <w:t>"</w:t>
      </w:r>
      <w:r w:rsidRPr="003631D4">
        <w:rPr>
          <w:rFonts w:ascii="Arial" w:hAnsi="Arial" w:cs="Arial"/>
          <w:sz w:val="28"/>
          <w:szCs w:val="28"/>
        </w:rPr>
        <w:t xml:space="preserve"> миттєво.</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Про переключення уваги свідчить її довільне переведення з одного об</w:t>
      </w:r>
      <w:r w:rsidR="00E6330A">
        <w:rPr>
          <w:rFonts w:ascii="Arial" w:hAnsi="Arial" w:cs="Arial"/>
          <w:sz w:val="28"/>
          <w:szCs w:val="28"/>
        </w:rPr>
        <w:t>’</w:t>
      </w:r>
      <w:r w:rsidRPr="003631D4">
        <w:rPr>
          <w:rFonts w:ascii="Arial" w:hAnsi="Arial" w:cs="Arial"/>
          <w:sz w:val="28"/>
          <w:szCs w:val="28"/>
        </w:rPr>
        <w:t>єкта чи процесу на інші. Це – свідома, навмисна, цілеспря</w:t>
      </w:r>
      <w:r w:rsidR="00F6057E">
        <w:rPr>
          <w:rFonts w:ascii="Arial" w:hAnsi="Arial" w:cs="Arial"/>
          <w:sz w:val="28"/>
          <w:szCs w:val="28"/>
        </w:rPr>
        <w:softHyphen/>
      </w:r>
      <w:r w:rsidRPr="003631D4">
        <w:rPr>
          <w:rFonts w:ascii="Arial" w:hAnsi="Arial" w:cs="Arial"/>
          <w:sz w:val="28"/>
          <w:szCs w:val="28"/>
        </w:rPr>
        <w:t>мована зміна спрямованості психічної діяльності людини, обумовлена постановкою мети. Переключення уваги можна покращити за рахунок засвоєння</w:t>
      </w:r>
      <w:r w:rsidR="0082139B">
        <w:rPr>
          <w:rFonts w:ascii="Arial" w:hAnsi="Arial" w:cs="Arial"/>
          <w:sz w:val="28"/>
          <w:szCs w:val="28"/>
        </w:rPr>
        <w:t xml:space="preserve"> спеціальних тренувальних вправ</w:t>
      </w:r>
      <w:r w:rsidRPr="003631D4">
        <w:rPr>
          <w:rFonts w:ascii="Arial" w:hAnsi="Arial" w:cs="Arial"/>
          <w:sz w:val="28"/>
          <w:szCs w:val="28"/>
        </w:rPr>
        <w:t xml:space="preserve"> або сформованості певних навичок. </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Стійкість уваги визначається тривалістю, впродовж якої зберіга</w:t>
      </w:r>
      <w:r w:rsidR="00F6057E">
        <w:rPr>
          <w:rFonts w:ascii="Arial" w:hAnsi="Arial" w:cs="Arial"/>
          <w:sz w:val="28"/>
          <w:szCs w:val="28"/>
        </w:rPr>
        <w:softHyphen/>
      </w:r>
      <w:r w:rsidRPr="003631D4">
        <w:rPr>
          <w:rFonts w:ascii="Arial" w:hAnsi="Arial" w:cs="Arial"/>
          <w:sz w:val="28"/>
          <w:szCs w:val="28"/>
        </w:rPr>
        <w:t>ється втримання уваги на предметі діяльності. Стійкість уваги залежить від особливостей даної діяльності, ступеня її складності, зрозумілості та ясності мети і завдань, від загального ставлення до неї суб</w:t>
      </w:r>
      <w:r w:rsidR="00E6330A">
        <w:rPr>
          <w:rFonts w:ascii="Arial" w:hAnsi="Arial" w:cs="Arial"/>
          <w:sz w:val="28"/>
          <w:szCs w:val="28"/>
        </w:rPr>
        <w:t>’</w:t>
      </w:r>
      <w:r w:rsidRPr="003631D4">
        <w:rPr>
          <w:rFonts w:ascii="Arial" w:hAnsi="Arial" w:cs="Arial"/>
          <w:sz w:val="28"/>
          <w:szCs w:val="28"/>
        </w:rPr>
        <w:t>єкта діяльності.</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Як показують психологічні дослідження, увага досить тісно пов</w:t>
      </w:r>
      <w:r w:rsidR="00E6330A">
        <w:rPr>
          <w:rFonts w:ascii="Arial" w:hAnsi="Arial" w:cs="Arial"/>
          <w:sz w:val="28"/>
          <w:szCs w:val="28"/>
        </w:rPr>
        <w:t>’</w:t>
      </w:r>
      <w:r w:rsidRPr="003631D4">
        <w:rPr>
          <w:rFonts w:ascii="Arial" w:hAnsi="Arial" w:cs="Arial"/>
          <w:sz w:val="28"/>
          <w:szCs w:val="28"/>
        </w:rPr>
        <w:t>я</w:t>
      </w:r>
      <w:r w:rsidR="00F6057E">
        <w:rPr>
          <w:rFonts w:ascii="Arial" w:hAnsi="Arial" w:cs="Arial"/>
          <w:sz w:val="28"/>
          <w:szCs w:val="28"/>
        </w:rPr>
        <w:softHyphen/>
      </w:r>
      <w:r w:rsidRPr="003631D4">
        <w:rPr>
          <w:rFonts w:ascii="Arial" w:hAnsi="Arial" w:cs="Arial"/>
          <w:sz w:val="28"/>
          <w:szCs w:val="28"/>
        </w:rPr>
        <w:t xml:space="preserve">зана з </w:t>
      </w:r>
      <w:r w:rsidRPr="003631D4">
        <w:rPr>
          <w:rFonts w:ascii="Arial" w:hAnsi="Arial" w:cs="Arial"/>
          <w:i/>
          <w:sz w:val="28"/>
          <w:szCs w:val="28"/>
        </w:rPr>
        <w:t>вольовою активністю</w:t>
      </w:r>
      <w:r w:rsidRPr="003631D4">
        <w:rPr>
          <w:rFonts w:ascii="Arial" w:hAnsi="Arial" w:cs="Arial"/>
          <w:sz w:val="28"/>
          <w:szCs w:val="28"/>
        </w:rPr>
        <w:t xml:space="preserve"> людини. Залежно від співвіднесення зовнішніх і внутрішніх чинників діяльності, від міри вольових зусиль людини розрізняють три основні </w:t>
      </w:r>
      <w:r w:rsidRPr="003631D4">
        <w:rPr>
          <w:rFonts w:ascii="Arial" w:hAnsi="Arial" w:cs="Arial"/>
          <w:i/>
          <w:sz w:val="28"/>
          <w:szCs w:val="28"/>
        </w:rPr>
        <w:t>види</w:t>
      </w:r>
      <w:r w:rsidRPr="003631D4">
        <w:rPr>
          <w:rFonts w:ascii="Arial" w:hAnsi="Arial" w:cs="Arial"/>
          <w:sz w:val="28"/>
          <w:szCs w:val="28"/>
        </w:rPr>
        <w:t xml:space="preserve"> уваги: </w:t>
      </w:r>
      <w:r w:rsidRPr="003631D4">
        <w:rPr>
          <w:rFonts w:ascii="Arial" w:hAnsi="Arial" w:cs="Arial"/>
          <w:i/>
          <w:sz w:val="28"/>
          <w:szCs w:val="28"/>
        </w:rPr>
        <w:t>мимовільну, довільну та післядовільну.</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Мимовільн</w:t>
      </w:r>
      <w:r w:rsidR="0082139B">
        <w:rPr>
          <w:rFonts w:ascii="Arial" w:hAnsi="Arial" w:cs="Arial"/>
          <w:sz w:val="28"/>
          <w:szCs w:val="28"/>
          <w:lang w:val="ru-RU"/>
        </w:rPr>
        <w:t xml:space="preserve">а </w:t>
      </w:r>
      <w:r w:rsidRPr="003631D4">
        <w:rPr>
          <w:rFonts w:ascii="Arial" w:hAnsi="Arial" w:cs="Arial"/>
          <w:sz w:val="28"/>
          <w:szCs w:val="28"/>
        </w:rPr>
        <w:t>увага виникає неусвідомлено, ненавмисно, без будь-яких зусиль. За своїм походженням мимовільна увага пов</w:t>
      </w:r>
      <w:r w:rsidR="00E6330A">
        <w:rPr>
          <w:rFonts w:ascii="Arial" w:hAnsi="Arial" w:cs="Arial"/>
          <w:sz w:val="28"/>
          <w:szCs w:val="28"/>
        </w:rPr>
        <w:t>’</w:t>
      </w:r>
      <w:r w:rsidRPr="003631D4">
        <w:rPr>
          <w:rFonts w:ascii="Arial" w:hAnsi="Arial" w:cs="Arial"/>
          <w:sz w:val="28"/>
          <w:szCs w:val="28"/>
        </w:rPr>
        <w:t xml:space="preserve">язана з </w:t>
      </w:r>
      <w:r w:rsidR="002D384D" w:rsidRPr="003631D4">
        <w:rPr>
          <w:rFonts w:ascii="Arial" w:hAnsi="Arial" w:cs="Arial"/>
          <w:sz w:val="28"/>
          <w:szCs w:val="28"/>
        </w:rPr>
        <w:t>"</w:t>
      </w:r>
      <w:r w:rsidRPr="003631D4">
        <w:rPr>
          <w:rFonts w:ascii="Arial" w:hAnsi="Arial" w:cs="Arial"/>
          <w:sz w:val="28"/>
          <w:szCs w:val="28"/>
        </w:rPr>
        <w:t>орієнтовними рефлексами</w:t>
      </w:r>
      <w:r w:rsidR="002D384D" w:rsidRPr="003631D4">
        <w:rPr>
          <w:rFonts w:ascii="Arial" w:hAnsi="Arial" w:cs="Arial"/>
          <w:sz w:val="28"/>
          <w:szCs w:val="28"/>
        </w:rPr>
        <w:t>"</w:t>
      </w:r>
      <w:r w:rsidRPr="003631D4">
        <w:rPr>
          <w:rFonts w:ascii="Arial" w:hAnsi="Arial" w:cs="Arial"/>
          <w:sz w:val="28"/>
          <w:szCs w:val="28"/>
        </w:rPr>
        <w:t xml:space="preserve"> людини (В. Павлов). Причинами мимовіль</w:t>
      </w:r>
      <w:r w:rsidR="00F6057E">
        <w:rPr>
          <w:rFonts w:ascii="Arial" w:hAnsi="Arial" w:cs="Arial"/>
          <w:sz w:val="28"/>
          <w:szCs w:val="28"/>
        </w:rPr>
        <w:softHyphen/>
      </w:r>
      <w:r w:rsidRPr="003631D4">
        <w:rPr>
          <w:rFonts w:ascii="Arial" w:hAnsi="Arial" w:cs="Arial"/>
          <w:sz w:val="28"/>
          <w:szCs w:val="28"/>
        </w:rPr>
        <w:t>ної уваги є особливості зовнішніх впливів, або ж подразників. До таких особливостей належать: сила подразника, контраст між різними подразниками, зміни у зовнішніх впливах, новизна предметів і явищ. Окрім зовнішніх подразників</w:t>
      </w:r>
      <w:r w:rsidR="0082139B">
        <w:rPr>
          <w:rFonts w:ascii="Arial" w:hAnsi="Arial" w:cs="Arial"/>
          <w:sz w:val="28"/>
          <w:szCs w:val="28"/>
          <w:lang w:val="ru-RU"/>
        </w:rPr>
        <w:t>,</w:t>
      </w:r>
      <w:r w:rsidRPr="003631D4">
        <w:rPr>
          <w:rFonts w:ascii="Arial" w:hAnsi="Arial" w:cs="Arial"/>
          <w:sz w:val="28"/>
          <w:szCs w:val="28"/>
        </w:rPr>
        <w:t xml:space="preserve"> на мимовільну увагу людини впливають внутрішні чинники, а саме: її потреби, інтереси та настрій, емоційний стан, ставлення до того, що на неї впливає</w:t>
      </w:r>
      <w:r w:rsidR="0082139B">
        <w:rPr>
          <w:rFonts w:ascii="Arial" w:hAnsi="Arial" w:cs="Arial"/>
          <w:sz w:val="28"/>
          <w:szCs w:val="28"/>
          <w:lang w:val="ru-RU"/>
        </w:rPr>
        <w:t>,</w:t>
      </w:r>
      <w:r w:rsidRPr="003631D4">
        <w:rPr>
          <w:rFonts w:ascii="Arial" w:hAnsi="Arial" w:cs="Arial"/>
          <w:sz w:val="28"/>
          <w:szCs w:val="28"/>
        </w:rPr>
        <w:t xml:space="preserve"> тощо.</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Довільна увага, на відміну від мимовільної, </w:t>
      </w:r>
      <w:r w:rsidR="0082139B" w:rsidRPr="0082139B">
        <w:rPr>
          <w:rFonts w:ascii="Arial" w:hAnsi="Arial" w:cs="Arial"/>
          <w:sz w:val="28"/>
          <w:szCs w:val="28"/>
        </w:rPr>
        <w:t>ма</w:t>
      </w:r>
      <w:r w:rsidR="0082139B">
        <w:rPr>
          <w:rFonts w:ascii="Arial" w:hAnsi="Arial" w:cs="Arial"/>
          <w:sz w:val="28"/>
          <w:szCs w:val="28"/>
        </w:rPr>
        <w:t>є</w:t>
      </w:r>
      <w:r w:rsidRPr="003631D4">
        <w:rPr>
          <w:rFonts w:ascii="Arial" w:hAnsi="Arial" w:cs="Arial"/>
          <w:sz w:val="28"/>
          <w:szCs w:val="28"/>
        </w:rPr>
        <w:t xml:space="preserve"> чітко вира</w:t>
      </w:r>
      <w:r w:rsidR="00F6057E">
        <w:rPr>
          <w:rFonts w:ascii="Arial" w:hAnsi="Arial" w:cs="Arial"/>
          <w:sz w:val="28"/>
          <w:szCs w:val="28"/>
        </w:rPr>
        <w:softHyphen/>
      </w:r>
      <w:r w:rsidRPr="003631D4">
        <w:rPr>
          <w:rFonts w:ascii="Arial" w:hAnsi="Arial" w:cs="Arial"/>
          <w:sz w:val="28"/>
          <w:szCs w:val="28"/>
        </w:rPr>
        <w:t>жений свідомий, вольовий характер і спостерігається при навмисному вико</w:t>
      </w:r>
      <w:r w:rsidR="0082139B">
        <w:rPr>
          <w:rFonts w:ascii="Arial" w:hAnsi="Arial" w:cs="Arial"/>
          <w:sz w:val="28"/>
          <w:szCs w:val="28"/>
        </w:rPr>
        <w:softHyphen/>
      </w:r>
      <w:r w:rsidRPr="003631D4">
        <w:rPr>
          <w:rFonts w:ascii="Arial" w:hAnsi="Arial" w:cs="Arial"/>
          <w:sz w:val="28"/>
          <w:szCs w:val="28"/>
        </w:rPr>
        <w:t>нан</w:t>
      </w:r>
      <w:r w:rsidR="0082139B">
        <w:rPr>
          <w:rFonts w:ascii="Arial" w:hAnsi="Arial" w:cs="Arial"/>
          <w:sz w:val="28"/>
          <w:szCs w:val="28"/>
        </w:rPr>
        <w:softHyphen/>
      </w:r>
      <w:r w:rsidRPr="003631D4">
        <w:rPr>
          <w:rFonts w:ascii="Arial" w:hAnsi="Arial" w:cs="Arial"/>
          <w:sz w:val="28"/>
          <w:szCs w:val="28"/>
        </w:rPr>
        <w:t>ні діяльності. Для ефективного перебігу діяльності необхідні доціль</w:t>
      </w:r>
      <w:r w:rsidR="0082139B">
        <w:rPr>
          <w:rFonts w:ascii="Arial" w:hAnsi="Arial" w:cs="Arial"/>
          <w:sz w:val="28"/>
          <w:szCs w:val="28"/>
        </w:rPr>
        <w:softHyphen/>
      </w:r>
      <w:r w:rsidRPr="003631D4">
        <w:rPr>
          <w:rFonts w:ascii="Arial" w:hAnsi="Arial" w:cs="Arial"/>
          <w:sz w:val="28"/>
          <w:szCs w:val="28"/>
        </w:rPr>
        <w:t>ність, зосередженість, спрямованість, організованість, а також уміння відволікатися від несуттєвого, абстрагуватися від усього побіч</w:t>
      </w:r>
      <w:r w:rsidR="00F6057E">
        <w:rPr>
          <w:rFonts w:ascii="Arial" w:hAnsi="Arial" w:cs="Arial"/>
          <w:sz w:val="28"/>
          <w:szCs w:val="28"/>
        </w:rPr>
        <w:softHyphen/>
      </w:r>
      <w:r w:rsidRPr="003631D4">
        <w:rPr>
          <w:rFonts w:ascii="Arial" w:hAnsi="Arial" w:cs="Arial"/>
          <w:sz w:val="28"/>
          <w:szCs w:val="28"/>
        </w:rPr>
        <w:t>ного. Чинниками довільної уваги є усвідомлення значущості об</w:t>
      </w:r>
      <w:r w:rsidR="00E6330A">
        <w:rPr>
          <w:rFonts w:ascii="Arial" w:hAnsi="Arial" w:cs="Arial"/>
          <w:sz w:val="28"/>
          <w:szCs w:val="28"/>
        </w:rPr>
        <w:t>’</w:t>
      </w:r>
      <w:r w:rsidRPr="003631D4">
        <w:rPr>
          <w:rFonts w:ascii="Arial" w:hAnsi="Arial" w:cs="Arial"/>
          <w:sz w:val="28"/>
          <w:szCs w:val="28"/>
        </w:rPr>
        <w:t>єкта уваги для даної діяльності, задоволення потреб та інтересів, необхід</w:t>
      </w:r>
      <w:r w:rsidR="00F6057E">
        <w:rPr>
          <w:rFonts w:ascii="Arial" w:hAnsi="Arial" w:cs="Arial"/>
          <w:sz w:val="28"/>
          <w:szCs w:val="28"/>
        </w:rPr>
        <w:softHyphen/>
      </w:r>
      <w:r w:rsidRPr="003631D4">
        <w:rPr>
          <w:rFonts w:ascii="Arial" w:hAnsi="Arial" w:cs="Arial"/>
          <w:sz w:val="28"/>
          <w:szCs w:val="28"/>
        </w:rPr>
        <w:t>ність досяг</w:t>
      </w:r>
      <w:r w:rsidR="0082139B">
        <w:rPr>
          <w:rFonts w:ascii="Arial" w:hAnsi="Arial" w:cs="Arial"/>
          <w:sz w:val="28"/>
          <w:szCs w:val="28"/>
        </w:rPr>
        <w:softHyphen/>
      </w:r>
      <w:r w:rsidRPr="003631D4">
        <w:rPr>
          <w:rFonts w:ascii="Arial" w:hAnsi="Arial" w:cs="Arial"/>
          <w:sz w:val="28"/>
          <w:szCs w:val="28"/>
        </w:rPr>
        <w:t>нення мети чи отримання наміченого результату діяльності тощо.</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Мимовільна увага виникає тоді, коли </w:t>
      </w:r>
      <w:r w:rsidR="002D384D" w:rsidRPr="003631D4">
        <w:rPr>
          <w:rFonts w:ascii="Arial" w:hAnsi="Arial" w:cs="Arial"/>
          <w:sz w:val="28"/>
          <w:szCs w:val="28"/>
        </w:rPr>
        <w:t>"</w:t>
      </w:r>
      <w:r w:rsidRPr="003631D4">
        <w:rPr>
          <w:rFonts w:ascii="Arial" w:hAnsi="Arial" w:cs="Arial"/>
          <w:sz w:val="28"/>
          <w:szCs w:val="28"/>
        </w:rPr>
        <w:t>вольову зосередженість</w:t>
      </w:r>
      <w:r w:rsidR="002D384D" w:rsidRPr="003631D4">
        <w:rPr>
          <w:rFonts w:ascii="Arial" w:hAnsi="Arial" w:cs="Arial"/>
          <w:sz w:val="28"/>
          <w:szCs w:val="28"/>
        </w:rPr>
        <w:t>"</w:t>
      </w:r>
      <w:r w:rsidRPr="003631D4">
        <w:rPr>
          <w:rFonts w:ascii="Arial" w:hAnsi="Arial" w:cs="Arial"/>
          <w:sz w:val="28"/>
          <w:szCs w:val="28"/>
        </w:rPr>
        <w:t xml:space="preserve"> змінює інтерес, зацікавленість, захопленість певною діяльністю. Вольові зусилля стають непотрібні, водночас, зберігаються зосередженість на необхідних об</w:t>
      </w:r>
      <w:r w:rsidR="00E6330A">
        <w:rPr>
          <w:rFonts w:ascii="Arial" w:hAnsi="Arial" w:cs="Arial"/>
          <w:sz w:val="28"/>
          <w:szCs w:val="28"/>
        </w:rPr>
        <w:t>’</w:t>
      </w:r>
      <w:r w:rsidRPr="003631D4">
        <w:rPr>
          <w:rFonts w:ascii="Arial" w:hAnsi="Arial" w:cs="Arial"/>
          <w:sz w:val="28"/>
          <w:szCs w:val="28"/>
        </w:rPr>
        <w:t xml:space="preserve">єктах, спрямованість окремих дій, цілісна організованість </w:t>
      </w:r>
      <w:r w:rsidRPr="003631D4">
        <w:rPr>
          <w:rFonts w:ascii="Arial" w:hAnsi="Arial" w:cs="Arial"/>
          <w:sz w:val="28"/>
          <w:szCs w:val="28"/>
        </w:rPr>
        <w:lastRenderedPageBreak/>
        <w:t>діяльності, зорієнтованість на реалізацію поставленої мети. Зменшення вольового напруження може стати наслідком вироблення діяльнісних навичок і особливо звички зосереджено працювати в певному режимі.</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 Окрім вищезазначених видів уваги</w:t>
      </w:r>
      <w:r w:rsidR="0082139B">
        <w:rPr>
          <w:rFonts w:ascii="Arial" w:hAnsi="Arial" w:cs="Arial"/>
          <w:sz w:val="28"/>
          <w:szCs w:val="28"/>
        </w:rPr>
        <w:t>,</w:t>
      </w:r>
      <w:r w:rsidRPr="003631D4">
        <w:rPr>
          <w:rFonts w:ascii="Arial" w:hAnsi="Arial" w:cs="Arial"/>
          <w:sz w:val="28"/>
          <w:szCs w:val="28"/>
        </w:rPr>
        <w:t xml:space="preserve"> науковці окреслюють такі, що класифікуються за особливостями об</w:t>
      </w:r>
      <w:r w:rsidR="00E6330A">
        <w:rPr>
          <w:rFonts w:ascii="Arial" w:hAnsi="Arial" w:cs="Arial"/>
          <w:sz w:val="28"/>
          <w:szCs w:val="28"/>
        </w:rPr>
        <w:t>’</w:t>
      </w:r>
      <w:r w:rsidRPr="003631D4">
        <w:rPr>
          <w:rFonts w:ascii="Arial" w:hAnsi="Arial" w:cs="Arial"/>
          <w:sz w:val="28"/>
          <w:szCs w:val="28"/>
        </w:rPr>
        <w:t>єктів. Залежно від того, належать об</w:t>
      </w:r>
      <w:r w:rsidR="00E6330A">
        <w:rPr>
          <w:rFonts w:ascii="Arial" w:hAnsi="Arial" w:cs="Arial"/>
          <w:sz w:val="28"/>
          <w:szCs w:val="28"/>
        </w:rPr>
        <w:t>’</w:t>
      </w:r>
      <w:r w:rsidRPr="003631D4">
        <w:rPr>
          <w:rFonts w:ascii="Arial" w:hAnsi="Arial" w:cs="Arial"/>
          <w:sz w:val="28"/>
          <w:szCs w:val="28"/>
        </w:rPr>
        <w:t xml:space="preserve">єкти уваги до зовнішнього світу (різні предмети сприймання) чи є нашими відчуттями, уявленнями, думками, переживаннями, вирізняють </w:t>
      </w:r>
      <w:r w:rsidRPr="003631D4">
        <w:rPr>
          <w:rFonts w:ascii="Arial" w:hAnsi="Arial" w:cs="Arial"/>
          <w:i/>
          <w:sz w:val="28"/>
          <w:szCs w:val="28"/>
        </w:rPr>
        <w:t>зовнішню і внутрішню увагу.</w:t>
      </w:r>
      <w:r w:rsidRPr="003631D4">
        <w:rPr>
          <w:rFonts w:ascii="Arial" w:hAnsi="Arial" w:cs="Arial"/>
          <w:sz w:val="28"/>
          <w:szCs w:val="28"/>
        </w:rPr>
        <w:t xml:space="preserve">  </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Зовнішня увага зумовлена структурою зовнішніх подразників, що впливають на людину. Вони визначають напрям уваги, її обсяг, стій</w:t>
      </w:r>
      <w:r w:rsidR="00F6057E">
        <w:rPr>
          <w:rFonts w:ascii="Arial" w:hAnsi="Arial" w:cs="Arial"/>
          <w:sz w:val="28"/>
          <w:szCs w:val="28"/>
        </w:rPr>
        <w:softHyphen/>
      </w:r>
      <w:r w:rsidRPr="003631D4">
        <w:rPr>
          <w:rFonts w:ascii="Arial" w:hAnsi="Arial" w:cs="Arial"/>
          <w:sz w:val="28"/>
          <w:szCs w:val="28"/>
        </w:rPr>
        <w:t>кість, переключення, коливання тощо. Натомість внутрішня увага прикута до особистих потреб людини, до внутрішніх мотивів діяльності, до власного планування дій. До того ж об</w:t>
      </w:r>
      <w:r w:rsidR="00E6330A">
        <w:rPr>
          <w:rFonts w:ascii="Arial" w:hAnsi="Arial" w:cs="Arial"/>
          <w:sz w:val="28"/>
          <w:szCs w:val="28"/>
        </w:rPr>
        <w:t>’</w:t>
      </w:r>
      <w:r w:rsidRPr="003631D4">
        <w:rPr>
          <w:rFonts w:ascii="Arial" w:hAnsi="Arial" w:cs="Arial"/>
          <w:sz w:val="28"/>
          <w:szCs w:val="28"/>
        </w:rPr>
        <w:t>єктом внутрішньої уваги можуть бути уявлення пам</w:t>
      </w:r>
      <w:r w:rsidR="00E6330A">
        <w:rPr>
          <w:rFonts w:ascii="Arial" w:hAnsi="Arial" w:cs="Arial"/>
          <w:sz w:val="28"/>
          <w:szCs w:val="28"/>
        </w:rPr>
        <w:t>’</w:t>
      </w:r>
      <w:r w:rsidRPr="003631D4">
        <w:rPr>
          <w:rFonts w:ascii="Arial" w:hAnsi="Arial" w:cs="Arial"/>
          <w:sz w:val="28"/>
          <w:szCs w:val="28"/>
        </w:rPr>
        <w:t>яті, думки людини, почуття, які вона пережи</w:t>
      </w:r>
      <w:r w:rsidR="0082139B">
        <w:rPr>
          <w:rFonts w:ascii="Arial" w:hAnsi="Arial" w:cs="Arial"/>
          <w:sz w:val="28"/>
          <w:szCs w:val="28"/>
        </w:rPr>
        <w:softHyphen/>
      </w:r>
      <w:r w:rsidRPr="003631D4">
        <w:rPr>
          <w:rFonts w:ascii="Arial" w:hAnsi="Arial" w:cs="Arial"/>
          <w:sz w:val="28"/>
          <w:szCs w:val="28"/>
        </w:rPr>
        <w:t>ває, виявляючи певне ставлення до своєї діяльності. Зовнішня і внутрішня увага постійно чергуються у процесі діяльності, дещо гальму</w:t>
      </w:r>
      <w:r w:rsidR="0082139B">
        <w:rPr>
          <w:rFonts w:ascii="Arial" w:hAnsi="Arial" w:cs="Arial"/>
          <w:sz w:val="28"/>
          <w:szCs w:val="28"/>
        </w:rPr>
        <w:softHyphen/>
      </w:r>
      <w:r w:rsidRPr="003631D4">
        <w:rPr>
          <w:rFonts w:ascii="Arial" w:hAnsi="Arial" w:cs="Arial"/>
          <w:sz w:val="28"/>
          <w:szCs w:val="28"/>
        </w:rPr>
        <w:t>ють одна одну, постійно перебувають у взаємозв</w:t>
      </w:r>
      <w:r w:rsidR="00E6330A">
        <w:rPr>
          <w:rFonts w:ascii="Arial" w:hAnsi="Arial" w:cs="Arial"/>
          <w:sz w:val="28"/>
          <w:szCs w:val="28"/>
        </w:rPr>
        <w:t>’</w:t>
      </w:r>
      <w:r w:rsidRPr="003631D4">
        <w:rPr>
          <w:rFonts w:ascii="Arial" w:hAnsi="Arial" w:cs="Arial"/>
          <w:sz w:val="28"/>
          <w:szCs w:val="28"/>
        </w:rPr>
        <w:t>язку.</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Як доводять наукові психологічні дослідження (П. Гальперін, С. Кабильницька), увага тісно пов</w:t>
      </w:r>
      <w:r w:rsidR="00E6330A">
        <w:rPr>
          <w:rFonts w:ascii="Arial" w:hAnsi="Arial" w:cs="Arial"/>
          <w:sz w:val="28"/>
          <w:szCs w:val="28"/>
        </w:rPr>
        <w:t>’</w:t>
      </w:r>
      <w:r w:rsidRPr="003631D4">
        <w:rPr>
          <w:rFonts w:ascii="Arial" w:hAnsi="Arial" w:cs="Arial"/>
          <w:sz w:val="28"/>
          <w:szCs w:val="28"/>
        </w:rPr>
        <w:t xml:space="preserve">язана з </w:t>
      </w:r>
      <w:r w:rsidRPr="003631D4">
        <w:rPr>
          <w:rFonts w:ascii="Arial" w:hAnsi="Arial" w:cs="Arial"/>
          <w:i/>
          <w:sz w:val="28"/>
          <w:szCs w:val="28"/>
        </w:rPr>
        <w:t>контролем</w:t>
      </w:r>
      <w:r w:rsidRPr="003631D4">
        <w:rPr>
          <w:rFonts w:ascii="Arial" w:hAnsi="Arial" w:cs="Arial"/>
          <w:sz w:val="28"/>
          <w:szCs w:val="28"/>
        </w:rPr>
        <w:t xml:space="preserve"> діяльності, яку виконує людина. У загальнонауковому розумінн</w:t>
      </w:r>
      <w:r w:rsidR="0082139B">
        <w:rPr>
          <w:rFonts w:ascii="Arial" w:hAnsi="Arial" w:cs="Arial"/>
          <w:sz w:val="28"/>
          <w:szCs w:val="28"/>
        </w:rPr>
        <w:t>і</w:t>
      </w:r>
      <w:r w:rsidRPr="003631D4">
        <w:rPr>
          <w:rFonts w:ascii="Arial" w:hAnsi="Arial" w:cs="Arial"/>
          <w:sz w:val="28"/>
          <w:szCs w:val="28"/>
        </w:rPr>
        <w:t xml:space="preserve"> контроль – це пере</w:t>
      </w:r>
      <w:r w:rsidR="00F6057E">
        <w:rPr>
          <w:rFonts w:ascii="Arial" w:hAnsi="Arial" w:cs="Arial"/>
          <w:sz w:val="28"/>
          <w:szCs w:val="28"/>
        </w:rPr>
        <w:softHyphen/>
      </w:r>
      <w:r w:rsidRPr="003631D4">
        <w:rPr>
          <w:rFonts w:ascii="Arial" w:hAnsi="Arial" w:cs="Arial"/>
          <w:sz w:val="28"/>
          <w:szCs w:val="28"/>
        </w:rPr>
        <w:t xml:space="preserve">вірка, облік діяльності, нагляд чи спостереження за кимось, чимось. Контроль реалізується на основі зіставлення бажаного або очікуваного результату із наявним, отриманим </w:t>
      </w:r>
      <w:r w:rsidRPr="003631D4">
        <w:rPr>
          <w:rFonts w:ascii="Arial" w:hAnsi="Arial" w:cs="Arial"/>
          <w:sz w:val="28"/>
          <w:szCs w:val="28"/>
          <w:lang w:val="ru-RU"/>
        </w:rPr>
        <w:t>[4</w:t>
      </w:r>
      <w:r w:rsidRPr="003631D4">
        <w:rPr>
          <w:rFonts w:ascii="Arial" w:hAnsi="Arial" w:cs="Arial"/>
          <w:sz w:val="28"/>
          <w:szCs w:val="28"/>
        </w:rPr>
        <w:t>, с. 6</w:t>
      </w:r>
      <w:r w:rsidRPr="003631D4">
        <w:rPr>
          <w:rFonts w:ascii="Arial" w:hAnsi="Arial" w:cs="Arial"/>
          <w:sz w:val="28"/>
          <w:szCs w:val="28"/>
          <w:lang w:val="ru-RU"/>
        </w:rPr>
        <w:t>]</w:t>
      </w:r>
      <w:r w:rsidRPr="003631D4">
        <w:rPr>
          <w:rFonts w:ascii="Arial" w:hAnsi="Arial" w:cs="Arial"/>
          <w:sz w:val="28"/>
          <w:szCs w:val="28"/>
        </w:rPr>
        <w:t>.</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Як зазначалося вище</w:t>
      </w:r>
      <w:r w:rsidR="0082139B">
        <w:rPr>
          <w:rFonts w:ascii="Arial" w:hAnsi="Arial" w:cs="Arial"/>
          <w:sz w:val="28"/>
          <w:szCs w:val="28"/>
        </w:rPr>
        <w:t>,</w:t>
      </w:r>
      <w:r w:rsidRPr="003631D4">
        <w:rPr>
          <w:rFonts w:ascii="Arial" w:hAnsi="Arial" w:cs="Arial"/>
          <w:sz w:val="28"/>
          <w:szCs w:val="28"/>
        </w:rPr>
        <w:t xml:space="preserve"> увага, з одного боку, забезпечує зосе</w:t>
      </w:r>
      <w:r w:rsidR="00F6057E">
        <w:rPr>
          <w:rFonts w:ascii="Arial" w:hAnsi="Arial" w:cs="Arial"/>
          <w:sz w:val="28"/>
          <w:szCs w:val="28"/>
        </w:rPr>
        <w:softHyphen/>
      </w:r>
      <w:r w:rsidRPr="003631D4">
        <w:rPr>
          <w:rFonts w:ascii="Arial" w:hAnsi="Arial" w:cs="Arial"/>
          <w:sz w:val="28"/>
          <w:szCs w:val="28"/>
        </w:rPr>
        <w:t>редженість свідомості на зовнішніх подразниках чи внутрішніх пережи</w:t>
      </w:r>
      <w:r w:rsidR="00F6057E">
        <w:rPr>
          <w:rFonts w:ascii="Arial" w:hAnsi="Arial" w:cs="Arial"/>
          <w:sz w:val="28"/>
          <w:szCs w:val="28"/>
        </w:rPr>
        <w:softHyphen/>
      </w:r>
      <w:r w:rsidRPr="003631D4">
        <w:rPr>
          <w:rFonts w:ascii="Arial" w:hAnsi="Arial" w:cs="Arial"/>
          <w:sz w:val="28"/>
          <w:szCs w:val="28"/>
        </w:rPr>
        <w:t xml:space="preserve">ваннях, а з іншого боку – обумовлює існування уявного образу дій як передумови реальної діяльності. Цей уявний образ дій передбачає зіставлення його з реальним втіленням, яке здійснюється в ході контролю. </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Згідно </w:t>
      </w:r>
      <w:r w:rsidR="0082139B">
        <w:rPr>
          <w:rFonts w:ascii="Arial" w:hAnsi="Arial" w:cs="Arial"/>
          <w:sz w:val="28"/>
          <w:szCs w:val="28"/>
        </w:rPr>
        <w:t>з</w:t>
      </w:r>
      <w:r w:rsidRPr="003631D4">
        <w:rPr>
          <w:rFonts w:ascii="Arial" w:hAnsi="Arial" w:cs="Arial"/>
          <w:sz w:val="28"/>
          <w:szCs w:val="28"/>
        </w:rPr>
        <w:t>бачення</w:t>
      </w:r>
      <w:r w:rsidR="0082139B">
        <w:rPr>
          <w:rFonts w:ascii="Arial" w:hAnsi="Arial" w:cs="Arial"/>
          <w:sz w:val="28"/>
          <w:szCs w:val="28"/>
        </w:rPr>
        <w:t>м</w:t>
      </w:r>
      <w:r w:rsidRPr="003631D4">
        <w:rPr>
          <w:rFonts w:ascii="Arial" w:hAnsi="Arial" w:cs="Arial"/>
          <w:sz w:val="28"/>
          <w:szCs w:val="28"/>
        </w:rPr>
        <w:t xml:space="preserve"> науковців, увагу доцільно розглядати як психо</w:t>
      </w:r>
      <w:r w:rsidR="00F6057E">
        <w:rPr>
          <w:rFonts w:ascii="Arial" w:hAnsi="Arial" w:cs="Arial"/>
          <w:sz w:val="28"/>
          <w:szCs w:val="28"/>
        </w:rPr>
        <w:softHyphen/>
      </w:r>
      <w:r w:rsidRPr="003631D4">
        <w:rPr>
          <w:rFonts w:ascii="Arial" w:hAnsi="Arial" w:cs="Arial"/>
          <w:sz w:val="28"/>
          <w:szCs w:val="28"/>
        </w:rPr>
        <w:t>ло</w:t>
      </w:r>
      <w:r w:rsidR="00F6057E">
        <w:rPr>
          <w:rFonts w:ascii="Arial" w:hAnsi="Arial" w:cs="Arial"/>
          <w:sz w:val="28"/>
          <w:szCs w:val="28"/>
        </w:rPr>
        <w:softHyphen/>
      </w:r>
      <w:r w:rsidRPr="003631D4">
        <w:rPr>
          <w:rFonts w:ascii="Arial" w:hAnsi="Arial" w:cs="Arial"/>
          <w:sz w:val="28"/>
          <w:szCs w:val="28"/>
        </w:rPr>
        <w:t>гічну форму контролю. При цьому наголошується, що не всякий контроль є увагою. Поки контроль реалізується як розгорнута предмет</w:t>
      </w:r>
      <w:r w:rsidR="00F6057E">
        <w:rPr>
          <w:rFonts w:ascii="Arial" w:hAnsi="Arial" w:cs="Arial"/>
          <w:sz w:val="28"/>
          <w:szCs w:val="28"/>
        </w:rPr>
        <w:softHyphen/>
      </w:r>
      <w:r w:rsidRPr="003631D4">
        <w:rPr>
          <w:rFonts w:ascii="Arial" w:hAnsi="Arial" w:cs="Arial"/>
          <w:sz w:val="28"/>
          <w:szCs w:val="28"/>
        </w:rPr>
        <w:t>на діяльність, він сам потребує уваги. Контроль стає увагою, коли досягає рівня ідеального (тобто мисленнєвого), скороченого (зі збере</w:t>
      </w:r>
      <w:r w:rsidR="00F6057E">
        <w:rPr>
          <w:rFonts w:ascii="Arial" w:hAnsi="Arial" w:cs="Arial"/>
          <w:sz w:val="28"/>
          <w:szCs w:val="28"/>
        </w:rPr>
        <w:softHyphen/>
      </w:r>
      <w:r w:rsidRPr="003631D4">
        <w:rPr>
          <w:rFonts w:ascii="Arial" w:hAnsi="Arial" w:cs="Arial"/>
          <w:sz w:val="28"/>
          <w:szCs w:val="28"/>
        </w:rPr>
        <w:t xml:space="preserve">женням ключових контролюючих дій) та автоматизованої (тобто зведеної до форми навички) діяльності </w:t>
      </w:r>
      <w:r w:rsidRPr="003631D4">
        <w:rPr>
          <w:rFonts w:ascii="Arial" w:hAnsi="Arial" w:cs="Arial"/>
          <w:sz w:val="28"/>
          <w:szCs w:val="28"/>
          <w:lang w:val="ru-RU"/>
        </w:rPr>
        <w:t>[1]</w:t>
      </w:r>
      <w:r w:rsidRPr="003631D4">
        <w:rPr>
          <w:rFonts w:ascii="Arial" w:hAnsi="Arial" w:cs="Arial"/>
          <w:sz w:val="28"/>
          <w:szCs w:val="28"/>
        </w:rPr>
        <w:t>.</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Вищезазначені властивості та види загальної уваги характерні й для </w:t>
      </w:r>
      <w:r w:rsidRPr="003631D4">
        <w:rPr>
          <w:rFonts w:ascii="Arial" w:hAnsi="Arial" w:cs="Arial"/>
          <w:i/>
          <w:sz w:val="28"/>
          <w:szCs w:val="28"/>
        </w:rPr>
        <w:t>музично-виконавської уваги</w:t>
      </w:r>
      <w:r w:rsidRPr="003631D4">
        <w:rPr>
          <w:rFonts w:ascii="Arial" w:hAnsi="Arial" w:cs="Arial"/>
          <w:sz w:val="28"/>
          <w:szCs w:val="28"/>
        </w:rPr>
        <w:t>, а відтак виступають основою її роз</w:t>
      </w:r>
      <w:r w:rsidR="0082139B">
        <w:rPr>
          <w:rFonts w:ascii="Arial" w:hAnsi="Arial" w:cs="Arial"/>
          <w:sz w:val="28"/>
          <w:szCs w:val="28"/>
        </w:rPr>
        <w:softHyphen/>
      </w:r>
      <w:r w:rsidRPr="003631D4">
        <w:rPr>
          <w:rFonts w:ascii="Arial" w:hAnsi="Arial" w:cs="Arial"/>
          <w:sz w:val="28"/>
          <w:szCs w:val="28"/>
        </w:rPr>
        <w:t>витку. Проблема цілеспрямованого розвитку музично-виконавської уваги у процесі фортепіанної підготовки студентів досить широко розглядається у музичній психології (Л. Бочкарьов, В. Петрушин, М. Стар</w:t>
      </w:r>
      <w:r w:rsidR="0082139B">
        <w:rPr>
          <w:rFonts w:ascii="Arial" w:hAnsi="Arial" w:cs="Arial"/>
          <w:sz w:val="28"/>
          <w:szCs w:val="28"/>
        </w:rPr>
        <w:softHyphen/>
      </w:r>
      <w:r w:rsidRPr="003631D4">
        <w:rPr>
          <w:rFonts w:ascii="Arial" w:hAnsi="Arial" w:cs="Arial"/>
          <w:sz w:val="28"/>
          <w:szCs w:val="28"/>
        </w:rPr>
        <w:t>чеус, Г. Ципін та ін.), музичні</w:t>
      </w:r>
      <w:r w:rsidR="001D121B">
        <w:rPr>
          <w:rFonts w:ascii="Arial" w:hAnsi="Arial" w:cs="Arial"/>
          <w:sz w:val="28"/>
          <w:szCs w:val="28"/>
        </w:rPr>
        <w:t>й</w:t>
      </w:r>
      <w:r w:rsidRPr="003631D4">
        <w:rPr>
          <w:rFonts w:ascii="Arial" w:hAnsi="Arial" w:cs="Arial"/>
          <w:sz w:val="28"/>
          <w:szCs w:val="28"/>
        </w:rPr>
        <w:t xml:space="preserve"> педагогіці (Л. Баренбойм, </w:t>
      </w:r>
      <w:r w:rsidRPr="003631D4">
        <w:rPr>
          <w:rFonts w:ascii="Arial" w:hAnsi="Arial" w:cs="Arial"/>
          <w:sz w:val="28"/>
          <w:szCs w:val="28"/>
        </w:rPr>
        <w:lastRenderedPageBreak/>
        <w:t>Ф. Блуменфельд, К. Ігумнов, Г. Коган та ін.) та сучасними науковцями (Л. Годик, М. Жижина, Л. Маркін, О. Тішечкіна, Д. Юник та ін.).</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Важливим напрямком розвитку музично-виконавської уваги є </w:t>
      </w:r>
      <w:r w:rsidRPr="003631D4">
        <w:rPr>
          <w:rFonts w:ascii="Arial" w:hAnsi="Arial" w:cs="Arial"/>
          <w:i/>
          <w:sz w:val="28"/>
          <w:szCs w:val="28"/>
        </w:rPr>
        <w:t>врахування її основних властивостей</w:t>
      </w:r>
      <w:r w:rsidRPr="003631D4">
        <w:rPr>
          <w:rFonts w:ascii="Arial" w:hAnsi="Arial" w:cs="Arial"/>
          <w:sz w:val="28"/>
          <w:szCs w:val="28"/>
        </w:rPr>
        <w:t>: концентрації, розподілу, обсягу, переключення, стійкості. Незаперечним є той факт, що в процесі музично-виконавської діяльності студент повинен концентрувати увагу на основних художніх і технічних завданнях, розподіляти увагу між необхідними елементами виконавського процесу, вчасно переключати увагу залежно від виконавських завдань, а також достатньо довго втримувати увагу на предметі виконавської діяльності.</w:t>
      </w:r>
    </w:p>
    <w:p w:rsidR="000F0603" w:rsidRPr="00F6057E" w:rsidRDefault="000F0603" w:rsidP="00A73414">
      <w:pPr>
        <w:spacing w:after="0" w:line="259" w:lineRule="auto"/>
        <w:ind w:firstLine="709"/>
        <w:jc w:val="both"/>
        <w:rPr>
          <w:rFonts w:ascii="Arial" w:hAnsi="Arial" w:cs="Arial"/>
          <w:spacing w:val="-4"/>
          <w:sz w:val="28"/>
          <w:szCs w:val="28"/>
        </w:rPr>
      </w:pPr>
      <w:r w:rsidRPr="00F6057E">
        <w:rPr>
          <w:rFonts w:ascii="Arial" w:hAnsi="Arial" w:cs="Arial"/>
          <w:spacing w:val="-4"/>
          <w:sz w:val="28"/>
          <w:szCs w:val="28"/>
        </w:rPr>
        <w:t>Ключовим напрямком цілеспрямованого розвитку музично-вико</w:t>
      </w:r>
      <w:r w:rsidR="00F6057E" w:rsidRPr="00F6057E">
        <w:rPr>
          <w:rFonts w:ascii="Arial" w:hAnsi="Arial" w:cs="Arial"/>
          <w:spacing w:val="-4"/>
          <w:sz w:val="28"/>
          <w:szCs w:val="28"/>
        </w:rPr>
        <w:softHyphen/>
      </w:r>
      <w:r w:rsidRPr="00F6057E">
        <w:rPr>
          <w:rFonts w:ascii="Arial" w:hAnsi="Arial" w:cs="Arial"/>
          <w:spacing w:val="-4"/>
          <w:sz w:val="28"/>
          <w:szCs w:val="28"/>
        </w:rPr>
        <w:t xml:space="preserve">навської уваги є </w:t>
      </w:r>
      <w:r w:rsidRPr="00F6057E">
        <w:rPr>
          <w:rFonts w:ascii="Arial" w:hAnsi="Arial" w:cs="Arial"/>
          <w:i/>
          <w:spacing w:val="-4"/>
          <w:sz w:val="28"/>
          <w:szCs w:val="28"/>
        </w:rPr>
        <w:t>опора на довільну увагу</w:t>
      </w:r>
      <w:r w:rsidRPr="00F6057E">
        <w:rPr>
          <w:rFonts w:ascii="Arial" w:hAnsi="Arial" w:cs="Arial"/>
          <w:spacing w:val="-4"/>
          <w:sz w:val="28"/>
          <w:szCs w:val="28"/>
        </w:rPr>
        <w:t>. Саме цей вид уваги повинен домінувати у процесі музично-виконавської діяльності студента. Підґрун</w:t>
      </w:r>
      <w:r w:rsidR="00F6057E" w:rsidRPr="00F6057E">
        <w:rPr>
          <w:rFonts w:ascii="Arial" w:hAnsi="Arial" w:cs="Arial"/>
          <w:spacing w:val="-4"/>
          <w:sz w:val="28"/>
          <w:szCs w:val="28"/>
        </w:rPr>
        <w:softHyphen/>
      </w:r>
      <w:r w:rsidR="00F6057E" w:rsidRPr="00F6057E">
        <w:rPr>
          <w:rFonts w:ascii="Arial" w:hAnsi="Arial" w:cs="Arial"/>
          <w:spacing w:val="-4"/>
          <w:sz w:val="28"/>
          <w:szCs w:val="28"/>
        </w:rPr>
        <w:softHyphen/>
      </w:r>
      <w:r w:rsidRPr="00F6057E">
        <w:rPr>
          <w:rFonts w:ascii="Arial" w:hAnsi="Arial" w:cs="Arial"/>
          <w:spacing w:val="-4"/>
          <w:sz w:val="28"/>
          <w:szCs w:val="28"/>
        </w:rPr>
        <w:t>тям довільної уваги є усвідомлення студентом мети виконав</w:t>
      </w:r>
      <w:r w:rsidR="00F6057E" w:rsidRPr="00F6057E">
        <w:rPr>
          <w:rFonts w:ascii="Arial" w:hAnsi="Arial" w:cs="Arial"/>
          <w:spacing w:val="-4"/>
          <w:sz w:val="28"/>
          <w:szCs w:val="28"/>
        </w:rPr>
        <w:softHyphen/>
      </w:r>
      <w:r w:rsidRPr="00F6057E">
        <w:rPr>
          <w:rFonts w:ascii="Arial" w:hAnsi="Arial" w:cs="Arial"/>
          <w:spacing w:val="-4"/>
          <w:sz w:val="28"/>
          <w:szCs w:val="28"/>
        </w:rPr>
        <w:t>ської роботи, розуміння основних художньо-образних і технічно-вико</w:t>
      </w:r>
      <w:r w:rsidR="00F6057E" w:rsidRPr="00F6057E">
        <w:rPr>
          <w:rFonts w:ascii="Arial" w:hAnsi="Arial" w:cs="Arial"/>
          <w:spacing w:val="-4"/>
          <w:sz w:val="28"/>
          <w:szCs w:val="28"/>
        </w:rPr>
        <w:softHyphen/>
      </w:r>
      <w:r w:rsidRPr="00F6057E">
        <w:rPr>
          <w:rFonts w:ascii="Arial" w:hAnsi="Arial" w:cs="Arial"/>
          <w:spacing w:val="-4"/>
          <w:sz w:val="28"/>
          <w:szCs w:val="28"/>
        </w:rPr>
        <w:t>навських завдань, вольова налаштованість на послідовну реаліза</w:t>
      </w:r>
      <w:r w:rsidR="00F6057E" w:rsidRPr="00F6057E">
        <w:rPr>
          <w:rFonts w:ascii="Arial" w:hAnsi="Arial" w:cs="Arial"/>
          <w:spacing w:val="-4"/>
          <w:sz w:val="28"/>
          <w:szCs w:val="28"/>
        </w:rPr>
        <w:softHyphen/>
      </w:r>
      <w:r w:rsidRPr="00F6057E">
        <w:rPr>
          <w:rFonts w:ascii="Arial" w:hAnsi="Arial" w:cs="Arial"/>
          <w:spacing w:val="-4"/>
          <w:sz w:val="28"/>
          <w:szCs w:val="28"/>
        </w:rPr>
        <w:t>цію музично-виконавських дій та чітка зорієнтованість на інтонаційно виразний, драматургічно виважений і технічно досконалий виконавський результат.</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Поряд з довільною увагою значне місце у виконавській діяльності студента відводиться післядовільній увазі. Вона виникає, коли вольову зосередженість та цілеспрямовану усвідомленість змінює інтерес сту</w:t>
      </w:r>
      <w:r w:rsidR="00F6057E">
        <w:rPr>
          <w:rFonts w:ascii="Arial" w:hAnsi="Arial" w:cs="Arial"/>
          <w:sz w:val="28"/>
          <w:szCs w:val="28"/>
        </w:rPr>
        <w:softHyphen/>
      </w:r>
      <w:r w:rsidRPr="003631D4">
        <w:rPr>
          <w:rFonts w:ascii="Arial" w:hAnsi="Arial" w:cs="Arial"/>
          <w:sz w:val="28"/>
          <w:szCs w:val="28"/>
        </w:rPr>
        <w:t>дента до виконавського процесу, захопленість художньо-виконавською роботою.</w:t>
      </w:r>
    </w:p>
    <w:p w:rsidR="000F0603" w:rsidRPr="003631D4" w:rsidRDefault="000F060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Досить значущим напрямком розвитку музично-виконавської уваги є врахування її </w:t>
      </w:r>
      <w:r w:rsidRPr="003631D4">
        <w:rPr>
          <w:rFonts w:ascii="Arial" w:hAnsi="Arial" w:cs="Arial"/>
          <w:i/>
          <w:sz w:val="28"/>
          <w:szCs w:val="28"/>
        </w:rPr>
        <w:t>органічного зв</w:t>
      </w:r>
      <w:r w:rsidR="00E6330A">
        <w:rPr>
          <w:rFonts w:ascii="Arial" w:hAnsi="Arial" w:cs="Arial"/>
          <w:i/>
          <w:sz w:val="28"/>
          <w:szCs w:val="28"/>
        </w:rPr>
        <w:t>’</w:t>
      </w:r>
      <w:r w:rsidRPr="003631D4">
        <w:rPr>
          <w:rFonts w:ascii="Arial" w:hAnsi="Arial" w:cs="Arial"/>
          <w:i/>
          <w:sz w:val="28"/>
          <w:szCs w:val="28"/>
        </w:rPr>
        <w:t>язку з музично-слуховим контролем</w:t>
      </w:r>
      <w:r w:rsidRPr="003631D4">
        <w:rPr>
          <w:rFonts w:ascii="Arial" w:hAnsi="Arial" w:cs="Arial"/>
          <w:sz w:val="28"/>
          <w:szCs w:val="28"/>
        </w:rPr>
        <w:t>. У процесі виконавської діяльності об</w:t>
      </w:r>
      <w:r w:rsidR="00E6330A">
        <w:rPr>
          <w:rFonts w:ascii="Arial" w:hAnsi="Arial" w:cs="Arial"/>
          <w:sz w:val="28"/>
          <w:szCs w:val="28"/>
        </w:rPr>
        <w:t>’</w:t>
      </w:r>
      <w:r w:rsidRPr="003631D4">
        <w:rPr>
          <w:rFonts w:ascii="Arial" w:hAnsi="Arial" w:cs="Arial"/>
          <w:sz w:val="28"/>
          <w:szCs w:val="28"/>
        </w:rPr>
        <w:t>єктом уваги виступають не лише зовнішні компоненти виконавського процесу, а й внутрішні складові (уявлення, думки, почуття тощо). Саме музично-слухові уявлення обумов</w:t>
      </w:r>
      <w:r w:rsidR="00F6057E">
        <w:rPr>
          <w:rFonts w:ascii="Arial" w:hAnsi="Arial" w:cs="Arial"/>
          <w:sz w:val="28"/>
          <w:szCs w:val="28"/>
        </w:rPr>
        <w:softHyphen/>
      </w:r>
      <w:r w:rsidRPr="003631D4">
        <w:rPr>
          <w:rFonts w:ascii="Arial" w:hAnsi="Arial" w:cs="Arial"/>
          <w:sz w:val="28"/>
          <w:szCs w:val="28"/>
        </w:rPr>
        <w:t>люють утворення уявного художнього образу, що стає основою для його виконавського озвучення. Зіставлення уявного художнього образу та реально втіленого у музичному звучанні здійснюється у процесі контролю. Музично-слуховий контроль є ключовим фактором виконавської надійності студентів як у процесі роботи з музичними творами, так і під час їх публічного виконання.</w:t>
      </w:r>
    </w:p>
    <w:p w:rsidR="000F0603" w:rsidRPr="003631D4" w:rsidRDefault="001D121B" w:rsidP="00A73414">
      <w:pPr>
        <w:spacing w:after="0" w:line="259" w:lineRule="auto"/>
        <w:ind w:firstLine="709"/>
        <w:jc w:val="both"/>
        <w:rPr>
          <w:rFonts w:ascii="Arial" w:hAnsi="Arial" w:cs="Arial"/>
          <w:sz w:val="28"/>
          <w:szCs w:val="28"/>
        </w:rPr>
      </w:pPr>
      <w:r>
        <w:rPr>
          <w:rFonts w:ascii="Arial" w:hAnsi="Arial" w:cs="Arial"/>
          <w:sz w:val="28"/>
          <w:szCs w:val="28"/>
        </w:rPr>
        <w:t>Отже</w:t>
      </w:r>
      <w:r w:rsidR="000F0603" w:rsidRPr="003631D4">
        <w:rPr>
          <w:rFonts w:ascii="Arial" w:hAnsi="Arial" w:cs="Arial"/>
          <w:i/>
          <w:sz w:val="28"/>
          <w:szCs w:val="28"/>
        </w:rPr>
        <w:t>,</w:t>
      </w:r>
      <w:r w:rsidR="000F0603" w:rsidRPr="003631D4">
        <w:rPr>
          <w:rFonts w:ascii="Arial" w:hAnsi="Arial" w:cs="Arial"/>
          <w:sz w:val="28"/>
          <w:szCs w:val="28"/>
        </w:rPr>
        <w:t xml:space="preserve"> музично-виконавська увага є важливим компонентом му</w:t>
      </w:r>
      <w:r>
        <w:rPr>
          <w:rFonts w:ascii="Arial" w:hAnsi="Arial" w:cs="Arial"/>
          <w:sz w:val="28"/>
          <w:szCs w:val="28"/>
        </w:rPr>
        <w:softHyphen/>
      </w:r>
      <w:r w:rsidR="000F0603" w:rsidRPr="003631D4">
        <w:rPr>
          <w:rFonts w:ascii="Arial" w:hAnsi="Arial" w:cs="Arial"/>
          <w:sz w:val="28"/>
          <w:szCs w:val="28"/>
        </w:rPr>
        <w:t>зично-виконавської діяльності студентів. У процесі цілеспрямованого розвитку музично-виконавської уваги доцільно враховувати її основні властивості (концентрацію, розподіл, обсяг, переключення, стійкість), робити опору на довільній увазі, що є самодетермінованою, цілеспря</w:t>
      </w:r>
      <w:r w:rsidR="00F6057E">
        <w:rPr>
          <w:rFonts w:ascii="Arial" w:hAnsi="Arial" w:cs="Arial"/>
          <w:sz w:val="28"/>
          <w:szCs w:val="28"/>
        </w:rPr>
        <w:softHyphen/>
      </w:r>
      <w:r w:rsidR="000F0603" w:rsidRPr="003631D4">
        <w:rPr>
          <w:rFonts w:ascii="Arial" w:hAnsi="Arial" w:cs="Arial"/>
          <w:sz w:val="28"/>
          <w:szCs w:val="28"/>
        </w:rPr>
        <w:t>мованою та вольовою зосередженістю, а також враховувати органічний зв</w:t>
      </w:r>
      <w:r w:rsidR="00E6330A">
        <w:rPr>
          <w:rFonts w:ascii="Arial" w:hAnsi="Arial" w:cs="Arial"/>
          <w:sz w:val="28"/>
          <w:szCs w:val="28"/>
        </w:rPr>
        <w:t>’</w:t>
      </w:r>
      <w:r w:rsidR="000F0603" w:rsidRPr="003631D4">
        <w:rPr>
          <w:rFonts w:ascii="Arial" w:hAnsi="Arial" w:cs="Arial"/>
          <w:sz w:val="28"/>
          <w:szCs w:val="28"/>
        </w:rPr>
        <w:t>язок виконавської уваги та музично-слухового контролю як важливого фактор</w:t>
      </w:r>
      <w:r>
        <w:rPr>
          <w:rFonts w:ascii="Arial" w:hAnsi="Arial" w:cs="Arial"/>
          <w:sz w:val="28"/>
          <w:szCs w:val="28"/>
        </w:rPr>
        <w:t>а</w:t>
      </w:r>
      <w:r w:rsidR="000F0603" w:rsidRPr="003631D4">
        <w:rPr>
          <w:rFonts w:ascii="Arial" w:hAnsi="Arial" w:cs="Arial"/>
          <w:sz w:val="28"/>
          <w:szCs w:val="28"/>
        </w:rPr>
        <w:t xml:space="preserve"> успішності музично-виконавської діяльності. </w:t>
      </w:r>
    </w:p>
    <w:p w:rsidR="000F0603" w:rsidRPr="003631D4" w:rsidRDefault="000F0603" w:rsidP="00A73414">
      <w:pPr>
        <w:spacing w:after="0" w:line="259" w:lineRule="auto"/>
        <w:jc w:val="center"/>
        <w:rPr>
          <w:rFonts w:ascii="Arial" w:hAnsi="Arial" w:cs="Arial"/>
          <w:b/>
          <w:sz w:val="28"/>
          <w:szCs w:val="28"/>
        </w:rPr>
      </w:pPr>
      <w:r w:rsidRPr="003631D4">
        <w:rPr>
          <w:rFonts w:ascii="Arial" w:hAnsi="Arial" w:cs="Arial"/>
          <w:b/>
          <w:sz w:val="28"/>
          <w:szCs w:val="28"/>
        </w:rPr>
        <w:lastRenderedPageBreak/>
        <w:t>Література</w:t>
      </w:r>
    </w:p>
    <w:p w:rsidR="000F0603" w:rsidRPr="003631D4" w:rsidRDefault="000F0603" w:rsidP="00A73414">
      <w:pPr>
        <w:numPr>
          <w:ilvl w:val="0"/>
          <w:numId w:val="75"/>
        </w:numPr>
        <w:tabs>
          <w:tab w:val="left" w:pos="993"/>
          <w:tab w:val="left" w:pos="1440"/>
        </w:tabs>
        <w:spacing w:after="0" w:line="259" w:lineRule="auto"/>
        <w:ind w:left="0" w:firstLine="709"/>
        <w:jc w:val="both"/>
        <w:rPr>
          <w:rFonts w:ascii="Arial" w:hAnsi="Arial" w:cs="Arial"/>
          <w:sz w:val="28"/>
          <w:szCs w:val="28"/>
          <w:lang w:val="ru-RU"/>
        </w:rPr>
      </w:pPr>
      <w:r w:rsidRPr="003631D4">
        <w:rPr>
          <w:rFonts w:ascii="Arial" w:hAnsi="Arial" w:cs="Arial"/>
          <w:sz w:val="28"/>
          <w:szCs w:val="28"/>
          <w:lang w:val="ru-RU"/>
        </w:rPr>
        <w:t>Гальперин П. Я. Экспериментальное формирование внимания / П. Я. Гальперин, С. Л. Кабыльницкая. – М. : Изд. Московского ун-та, 1974. –</w:t>
      </w:r>
      <w:r w:rsidR="001D121B">
        <w:rPr>
          <w:rFonts w:ascii="Arial" w:hAnsi="Arial" w:cs="Arial"/>
          <w:sz w:val="28"/>
          <w:szCs w:val="28"/>
          <w:lang w:val="ru-RU"/>
        </w:rPr>
        <w:t xml:space="preserve"> </w:t>
      </w:r>
      <w:r w:rsidRPr="003631D4">
        <w:rPr>
          <w:rFonts w:ascii="Arial" w:hAnsi="Arial" w:cs="Arial"/>
          <w:sz w:val="28"/>
          <w:szCs w:val="28"/>
          <w:lang w:val="ru-RU"/>
        </w:rPr>
        <w:t>94 с.</w:t>
      </w:r>
    </w:p>
    <w:p w:rsidR="000F0603" w:rsidRPr="003631D4" w:rsidRDefault="000F0603" w:rsidP="00A73414">
      <w:pPr>
        <w:numPr>
          <w:ilvl w:val="0"/>
          <w:numId w:val="75"/>
        </w:numPr>
        <w:tabs>
          <w:tab w:val="left" w:pos="993"/>
          <w:tab w:val="left" w:pos="1440"/>
        </w:tabs>
        <w:spacing w:after="0" w:line="259" w:lineRule="auto"/>
        <w:ind w:left="0" w:firstLine="709"/>
        <w:jc w:val="both"/>
        <w:rPr>
          <w:rFonts w:ascii="Arial" w:hAnsi="Arial" w:cs="Arial"/>
          <w:sz w:val="28"/>
          <w:szCs w:val="28"/>
          <w:lang w:val="ru-RU"/>
        </w:rPr>
      </w:pPr>
      <w:r w:rsidRPr="003631D4">
        <w:rPr>
          <w:rFonts w:ascii="Arial" w:hAnsi="Arial" w:cs="Arial"/>
          <w:sz w:val="28"/>
          <w:szCs w:val="28"/>
          <w:lang w:val="ru-RU"/>
        </w:rPr>
        <w:t xml:space="preserve">Годик Л. В. Организация внимания студентов в процессе работы над музыкальным произведением в классе фортепиано музыкально-педагогического факультета педвуза : автореф. дисс. на соискание ученой степени канд. пед. наук : спец. 13.00.02 </w:t>
      </w:r>
      <w:r w:rsidR="002D384D" w:rsidRPr="003631D4">
        <w:rPr>
          <w:rFonts w:ascii="Arial" w:hAnsi="Arial" w:cs="Arial"/>
          <w:sz w:val="28"/>
          <w:szCs w:val="28"/>
          <w:lang w:val="ru-RU"/>
        </w:rPr>
        <w:t>"</w:t>
      </w:r>
      <w:r w:rsidRPr="003631D4">
        <w:rPr>
          <w:rFonts w:ascii="Arial" w:hAnsi="Arial" w:cs="Arial"/>
          <w:sz w:val="28"/>
          <w:szCs w:val="28"/>
          <w:lang w:val="ru-RU"/>
        </w:rPr>
        <w:t>Теория и методика обучения и воспитания</w:t>
      </w:r>
      <w:r w:rsidR="002D384D" w:rsidRPr="003631D4">
        <w:rPr>
          <w:rFonts w:ascii="Arial" w:hAnsi="Arial" w:cs="Arial"/>
          <w:sz w:val="28"/>
          <w:szCs w:val="28"/>
          <w:lang w:val="ru-RU"/>
        </w:rPr>
        <w:t>"</w:t>
      </w:r>
      <w:r w:rsidRPr="003631D4">
        <w:rPr>
          <w:rFonts w:ascii="Arial" w:hAnsi="Arial" w:cs="Arial"/>
          <w:sz w:val="28"/>
          <w:szCs w:val="28"/>
          <w:lang w:val="ru-RU"/>
        </w:rPr>
        <w:t xml:space="preserve"> / Годик Л. В. – М., 1985. – 16 с. </w:t>
      </w:r>
    </w:p>
    <w:p w:rsidR="000F0603" w:rsidRPr="003631D4" w:rsidRDefault="000F0603" w:rsidP="00A73414">
      <w:pPr>
        <w:numPr>
          <w:ilvl w:val="0"/>
          <w:numId w:val="75"/>
        </w:numPr>
        <w:tabs>
          <w:tab w:val="left" w:pos="993"/>
          <w:tab w:val="left" w:pos="1440"/>
        </w:tabs>
        <w:spacing w:after="0" w:line="259" w:lineRule="auto"/>
        <w:ind w:left="0" w:firstLine="709"/>
        <w:jc w:val="both"/>
        <w:rPr>
          <w:rFonts w:ascii="Arial" w:hAnsi="Arial" w:cs="Arial"/>
          <w:sz w:val="28"/>
          <w:szCs w:val="28"/>
          <w:lang w:val="ru-RU"/>
        </w:rPr>
      </w:pPr>
      <w:r w:rsidRPr="003631D4">
        <w:rPr>
          <w:rFonts w:ascii="Arial" w:hAnsi="Arial" w:cs="Arial"/>
          <w:sz w:val="28"/>
          <w:szCs w:val="28"/>
          <w:lang w:val="ru-RU"/>
        </w:rPr>
        <w:t>Жижина М. В. Внимание музыканта-исполнителя : монография / М. В. Жижина. – Саратов : Изд-во Сарат</w:t>
      </w:r>
      <w:r w:rsidR="00F6057E">
        <w:rPr>
          <w:rFonts w:ascii="Arial" w:hAnsi="Arial" w:cs="Arial"/>
          <w:sz w:val="28"/>
          <w:szCs w:val="28"/>
          <w:lang w:val="ru-RU"/>
        </w:rPr>
        <w:t>овского пед. ин-та, 2000. – 102 </w:t>
      </w:r>
      <w:r w:rsidRPr="003631D4">
        <w:rPr>
          <w:rFonts w:ascii="Arial" w:hAnsi="Arial" w:cs="Arial"/>
          <w:sz w:val="28"/>
          <w:szCs w:val="28"/>
          <w:lang w:val="ru-RU"/>
        </w:rPr>
        <w:t xml:space="preserve">с. </w:t>
      </w:r>
    </w:p>
    <w:p w:rsidR="000F0603" w:rsidRPr="003631D4" w:rsidRDefault="000F0603" w:rsidP="00A73414">
      <w:pPr>
        <w:numPr>
          <w:ilvl w:val="0"/>
          <w:numId w:val="75"/>
        </w:numPr>
        <w:tabs>
          <w:tab w:val="left" w:pos="993"/>
          <w:tab w:val="left" w:pos="1440"/>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 Загальна психологія : підруч. для студ. вищ. навч. закл. / за ред. С. Д. Максименка. – К. : Форум, 2000. – 543 с.  </w:t>
      </w:r>
    </w:p>
    <w:p w:rsidR="000F0603" w:rsidRPr="003631D4" w:rsidRDefault="000F0603" w:rsidP="00A73414">
      <w:pPr>
        <w:numPr>
          <w:ilvl w:val="0"/>
          <w:numId w:val="75"/>
        </w:numPr>
        <w:tabs>
          <w:tab w:val="left" w:pos="993"/>
          <w:tab w:val="left" w:pos="1440"/>
        </w:tabs>
        <w:spacing w:after="0" w:line="259" w:lineRule="auto"/>
        <w:ind w:left="0" w:firstLine="709"/>
        <w:jc w:val="both"/>
        <w:rPr>
          <w:rFonts w:ascii="Arial" w:hAnsi="Arial" w:cs="Arial"/>
          <w:sz w:val="28"/>
          <w:szCs w:val="28"/>
          <w:lang w:val="ru-RU"/>
        </w:rPr>
      </w:pPr>
      <w:r w:rsidRPr="003631D4">
        <w:rPr>
          <w:rFonts w:ascii="Arial" w:hAnsi="Arial" w:cs="Arial"/>
          <w:sz w:val="28"/>
          <w:szCs w:val="28"/>
          <w:lang w:val="ru-RU"/>
        </w:rPr>
        <w:t xml:space="preserve">Маркин Л. И. Формирование интонационного самоконтроля у будущего учителя в процессе специальной подготовки : автореф. дисс. на соискание ученой степени канд. пед. наук : спец. 13.00.08 </w:t>
      </w:r>
      <w:r w:rsidR="002D384D" w:rsidRPr="003631D4">
        <w:rPr>
          <w:rFonts w:ascii="Arial" w:hAnsi="Arial" w:cs="Arial"/>
          <w:sz w:val="28"/>
          <w:szCs w:val="28"/>
          <w:lang w:val="ru-RU"/>
        </w:rPr>
        <w:t>"</w:t>
      </w:r>
      <w:r w:rsidRPr="003631D4">
        <w:rPr>
          <w:rFonts w:ascii="Arial" w:hAnsi="Arial" w:cs="Arial"/>
          <w:sz w:val="28"/>
          <w:szCs w:val="28"/>
          <w:lang w:val="ru-RU"/>
        </w:rPr>
        <w:t>Теория и методика профессионального образования</w:t>
      </w:r>
      <w:r w:rsidR="002D384D" w:rsidRPr="003631D4">
        <w:rPr>
          <w:rFonts w:ascii="Arial" w:hAnsi="Arial" w:cs="Arial"/>
          <w:sz w:val="28"/>
          <w:szCs w:val="28"/>
          <w:lang w:val="ru-RU"/>
        </w:rPr>
        <w:t>"</w:t>
      </w:r>
      <w:r w:rsidRPr="003631D4">
        <w:rPr>
          <w:rFonts w:ascii="Arial" w:hAnsi="Arial" w:cs="Arial"/>
          <w:sz w:val="28"/>
          <w:szCs w:val="28"/>
          <w:lang w:val="ru-RU"/>
        </w:rPr>
        <w:t xml:space="preserve"> / Маркин Л. И. – Волгоград, 2010. – 22 с.</w:t>
      </w:r>
    </w:p>
    <w:p w:rsidR="000F0603" w:rsidRPr="003631D4" w:rsidRDefault="000F0603" w:rsidP="00A73414">
      <w:pPr>
        <w:numPr>
          <w:ilvl w:val="0"/>
          <w:numId w:val="75"/>
        </w:numPr>
        <w:tabs>
          <w:tab w:val="left" w:pos="993"/>
          <w:tab w:val="left" w:pos="1440"/>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Психологічна енциклопедія / авт.-упоряд. О. М. Степанов. – К. : Академвидав, 2006. – 424 с. </w:t>
      </w:r>
    </w:p>
    <w:p w:rsidR="000F0603" w:rsidRPr="003631D4" w:rsidRDefault="000F0603" w:rsidP="00A73414">
      <w:pPr>
        <w:spacing w:after="0" w:line="259" w:lineRule="auto"/>
        <w:jc w:val="center"/>
        <w:rPr>
          <w:rFonts w:ascii="Arial" w:hAnsi="Arial" w:cs="Arial"/>
          <w:b/>
          <w:sz w:val="28"/>
          <w:szCs w:val="28"/>
        </w:rPr>
      </w:pPr>
    </w:p>
    <w:p w:rsidR="000F0603" w:rsidRPr="003631D4" w:rsidRDefault="000F0603" w:rsidP="00A73414">
      <w:pPr>
        <w:spacing w:after="0" w:line="259" w:lineRule="auto"/>
        <w:jc w:val="center"/>
        <w:rPr>
          <w:rFonts w:ascii="Arial" w:hAnsi="Arial" w:cs="Arial"/>
          <w:b/>
          <w:sz w:val="28"/>
          <w:szCs w:val="28"/>
        </w:rPr>
      </w:pPr>
    </w:p>
    <w:p w:rsidR="000F0603" w:rsidRPr="003631D4" w:rsidRDefault="000F0603" w:rsidP="00A73414">
      <w:pPr>
        <w:spacing w:after="0" w:line="259" w:lineRule="auto"/>
        <w:jc w:val="center"/>
        <w:rPr>
          <w:rFonts w:ascii="Arial" w:hAnsi="Arial" w:cs="Arial"/>
          <w:b/>
          <w:sz w:val="28"/>
          <w:szCs w:val="28"/>
        </w:rPr>
      </w:pPr>
    </w:p>
    <w:p w:rsidR="0003612A" w:rsidRPr="003631D4" w:rsidRDefault="0003612A" w:rsidP="00A73414">
      <w:pPr>
        <w:spacing w:after="0" w:line="259" w:lineRule="auto"/>
        <w:jc w:val="center"/>
        <w:rPr>
          <w:rFonts w:ascii="Arial" w:eastAsia="Times New Roman" w:hAnsi="Arial" w:cs="Arial"/>
          <w:b/>
          <w:i/>
          <w:sz w:val="28"/>
          <w:szCs w:val="28"/>
          <w:lang w:eastAsia="ru-RU"/>
        </w:rPr>
      </w:pPr>
      <w:r w:rsidRPr="003631D4">
        <w:rPr>
          <w:rFonts w:ascii="Arial" w:eastAsia="Times New Roman" w:hAnsi="Arial" w:cs="Arial"/>
          <w:b/>
          <w:sz w:val="28"/>
          <w:szCs w:val="28"/>
          <w:lang w:eastAsia="ru-RU"/>
        </w:rPr>
        <w:t>ХУДОЖНЯ  ЕМПАТІЯ: СУТНІСТЬ І СТРУКТУРА</w:t>
      </w:r>
      <w:r w:rsidRPr="003631D4">
        <w:rPr>
          <w:rFonts w:ascii="Arial" w:eastAsia="Times New Roman" w:hAnsi="Arial" w:cs="Arial"/>
          <w:b/>
          <w:i/>
          <w:sz w:val="28"/>
          <w:szCs w:val="28"/>
          <w:lang w:eastAsia="ru-RU"/>
        </w:rPr>
        <w:t xml:space="preserve"> </w:t>
      </w:r>
    </w:p>
    <w:p w:rsidR="0003612A" w:rsidRPr="003631D4" w:rsidRDefault="0003612A" w:rsidP="00A73414">
      <w:pPr>
        <w:spacing w:after="0" w:line="259" w:lineRule="auto"/>
        <w:jc w:val="center"/>
        <w:rPr>
          <w:rFonts w:ascii="Arial" w:eastAsia="Times New Roman" w:hAnsi="Arial" w:cs="Arial"/>
          <w:b/>
          <w:sz w:val="28"/>
          <w:szCs w:val="28"/>
          <w:lang w:eastAsia="ru-RU"/>
        </w:rPr>
      </w:pPr>
    </w:p>
    <w:p w:rsidR="0003612A" w:rsidRPr="003631D4" w:rsidRDefault="0003612A" w:rsidP="00A73414">
      <w:pPr>
        <w:spacing w:after="0" w:line="259" w:lineRule="auto"/>
        <w:jc w:val="center"/>
        <w:rPr>
          <w:rFonts w:ascii="Arial" w:eastAsia="Times New Roman" w:hAnsi="Arial" w:cs="Arial"/>
          <w:b/>
          <w:sz w:val="28"/>
          <w:szCs w:val="28"/>
          <w:lang w:eastAsia="ru-RU"/>
        </w:rPr>
      </w:pPr>
      <w:r w:rsidRPr="003631D4">
        <w:rPr>
          <w:rFonts w:ascii="Arial" w:eastAsia="Times New Roman" w:hAnsi="Arial" w:cs="Arial"/>
          <w:b/>
          <w:sz w:val="28"/>
          <w:szCs w:val="28"/>
          <w:lang w:eastAsia="ru-RU"/>
        </w:rPr>
        <w:t>У Ціжуй</w:t>
      </w:r>
    </w:p>
    <w:p w:rsidR="0003612A" w:rsidRPr="003631D4" w:rsidRDefault="0003612A" w:rsidP="00A73414">
      <w:pPr>
        <w:spacing w:after="0" w:line="259" w:lineRule="auto"/>
        <w:jc w:val="center"/>
        <w:rPr>
          <w:rFonts w:ascii="Arial" w:eastAsia="Times New Roman" w:hAnsi="Arial" w:cs="Arial"/>
          <w:b/>
          <w:sz w:val="32"/>
          <w:szCs w:val="32"/>
          <w:lang w:eastAsia="ru-RU"/>
        </w:rPr>
      </w:pPr>
    </w:p>
    <w:p w:rsidR="0003612A" w:rsidRPr="003631D4" w:rsidRDefault="0003612A" w:rsidP="00A73414">
      <w:pPr>
        <w:spacing w:after="0" w:line="259" w:lineRule="auto"/>
        <w:ind w:left="709"/>
        <w:contextualSpacing/>
        <w:jc w:val="both"/>
        <w:rPr>
          <w:rFonts w:ascii="Arial" w:eastAsia="Times New Roman" w:hAnsi="Arial" w:cs="Arial"/>
          <w:i/>
          <w:sz w:val="28"/>
          <w:szCs w:val="28"/>
          <w:lang w:eastAsia="ru-RU"/>
        </w:rPr>
      </w:pPr>
      <w:r w:rsidRPr="003631D4">
        <w:rPr>
          <w:rFonts w:ascii="Arial" w:eastAsia="Times New Roman" w:hAnsi="Arial" w:cs="Arial"/>
          <w:i/>
          <w:sz w:val="28"/>
          <w:szCs w:val="28"/>
          <w:lang w:eastAsia="ru-RU"/>
        </w:rPr>
        <w:t>У статті актуалізовано проблему художньої емпатії як осо</w:t>
      </w:r>
      <w:r w:rsidR="00F6057E">
        <w:rPr>
          <w:rFonts w:ascii="Arial" w:eastAsia="Times New Roman" w:hAnsi="Arial" w:cs="Arial"/>
          <w:i/>
          <w:sz w:val="28"/>
          <w:szCs w:val="28"/>
          <w:lang w:eastAsia="ru-RU"/>
        </w:rPr>
        <w:softHyphen/>
      </w:r>
      <w:r w:rsidRPr="003631D4">
        <w:rPr>
          <w:rFonts w:ascii="Arial" w:eastAsia="Times New Roman" w:hAnsi="Arial" w:cs="Arial"/>
          <w:i/>
          <w:sz w:val="28"/>
          <w:szCs w:val="28"/>
          <w:lang w:eastAsia="ru-RU"/>
        </w:rPr>
        <w:t>би</w:t>
      </w:r>
      <w:r w:rsidR="00F6057E">
        <w:rPr>
          <w:rFonts w:ascii="Arial" w:eastAsia="Times New Roman" w:hAnsi="Arial" w:cs="Arial"/>
          <w:i/>
          <w:sz w:val="28"/>
          <w:szCs w:val="28"/>
          <w:lang w:eastAsia="ru-RU"/>
        </w:rPr>
        <w:softHyphen/>
      </w:r>
      <w:r w:rsidRPr="003631D4">
        <w:rPr>
          <w:rFonts w:ascii="Arial" w:eastAsia="Times New Roman" w:hAnsi="Arial" w:cs="Arial"/>
          <w:i/>
          <w:sz w:val="28"/>
          <w:szCs w:val="28"/>
          <w:lang w:eastAsia="ru-RU"/>
        </w:rPr>
        <w:t>стісної якості щодо відчуття мистецтва. Проаналізовано наукову літературу з означеної проблеми. Розкрито сутність, зміст та компонентну структуру художньої емпатії.</w:t>
      </w:r>
    </w:p>
    <w:p w:rsidR="0003612A" w:rsidRPr="003631D4" w:rsidRDefault="0003612A" w:rsidP="00A73414">
      <w:pPr>
        <w:spacing w:after="0" w:line="259" w:lineRule="auto"/>
        <w:ind w:left="709"/>
        <w:contextualSpacing/>
        <w:jc w:val="both"/>
        <w:rPr>
          <w:rFonts w:ascii="Arial" w:eastAsia="Times New Roman" w:hAnsi="Arial" w:cs="Arial"/>
          <w:i/>
          <w:sz w:val="28"/>
          <w:szCs w:val="28"/>
          <w:lang w:eastAsia="ru-RU"/>
        </w:rPr>
      </w:pPr>
      <w:r w:rsidRPr="003631D4">
        <w:rPr>
          <w:rFonts w:ascii="Arial" w:eastAsia="Times New Roman" w:hAnsi="Arial" w:cs="Arial"/>
          <w:i/>
          <w:sz w:val="28"/>
          <w:szCs w:val="28"/>
          <w:lang w:eastAsia="ru-RU"/>
        </w:rPr>
        <w:t xml:space="preserve"> </w:t>
      </w:r>
    </w:p>
    <w:p w:rsidR="0003612A" w:rsidRPr="003631D4" w:rsidRDefault="0003612A" w:rsidP="00A73414">
      <w:pPr>
        <w:spacing w:after="0" w:line="259" w:lineRule="auto"/>
        <w:ind w:firstLine="709"/>
        <w:contextualSpacing/>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Вивчення мистецтва передбачає особливу здатність людини до відчуття художніх образів, емоційного співпереживання їм, позараціо</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нального сприйняття.  Це зумовлює окреслення важливого феномена мистецької освіти – художньої емпатії. </w:t>
      </w:r>
    </w:p>
    <w:p w:rsidR="0003612A" w:rsidRPr="003631D4" w:rsidRDefault="0003612A" w:rsidP="00A73414">
      <w:pPr>
        <w:spacing w:after="0" w:line="259" w:lineRule="auto"/>
        <w:ind w:firstLine="709"/>
        <w:contextualSpacing/>
        <w:jc w:val="both"/>
        <w:rPr>
          <w:rFonts w:ascii="Arial" w:hAnsi="Arial" w:cs="Arial"/>
          <w:sz w:val="28"/>
          <w:szCs w:val="28"/>
        </w:rPr>
      </w:pPr>
      <w:r w:rsidRPr="003631D4">
        <w:rPr>
          <w:rFonts w:ascii="Arial" w:hAnsi="Arial" w:cs="Arial"/>
          <w:sz w:val="28"/>
          <w:szCs w:val="28"/>
        </w:rPr>
        <w:t xml:space="preserve"> Емпатія</w:t>
      </w:r>
      <w:r w:rsidR="00F6057E">
        <w:rPr>
          <w:rFonts w:ascii="Arial" w:hAnsi="Arial" w:cs="Arial"/>
          <w:sz w:val="28"/>
          <w:szCs w:val="28"/>
        </w:rPr>
        <w:t xml:space="preserve"> </w:t>
      </w:r>
      <w:r w:rsidRPr="003631D4">
        <w:rPr>
          <w:rFonts w:ascii="Arial" w:hAnsi="Arial" w:cs="Arial"/>
          <w:sz w:val="28"/>
          <w:szCs w:val="28"/>
        </w:rPr>
        <w:t xml:space="preserve">(з грецької </w:t>
      </w:r>
      <w:r w:rsidRPr="003631D4">
        <w:rPr>
          <w:rFonts w:ascii="Arial" w:hAnsi="Arial" w:cs="Arial"/>
          <w:sz w:val="28"/>
          <w:szCs w:val="28"/>
          <w:lang w:val="en-US"/>
        </w:rPr>
        <w:t>empatheia</w:t>
      </w:r>
      <w:r w:rsidRPr="003631D4">
        <w:rPr>
          <w:rFonts w:ascii="Arial" w:hAnsi="Arial" w:cs="Arial"/>
          <w:sz w:val="28"/>
          <w:szCs w:val="28"/>
        </w:rPr>
        <w:t xml:space="preserve"> – співпереживання) як позараціо</w:t>
      </w:r>
      <w:r w:rsidR="00F6057E">
        <w:rPr>
          <w:rFonts w:ascii="Arial" w:hAnsi="Arial" w:cs="Arial"/>
          <w:sz w:val="28"/>
          <w:szCs w:val="28"/>
        </w:rPr>
        <w:softHyphen/>
      </w:r>
      <w:r w:rsidRPr="003631D4">
        <w:rPr>
          <w:rFonts w:ascii="Arial" w:hAnsi="Arial" w:cs="Arial"/>
          <w:sz w:val="28"/>
          <w:szCs w:val="28"/>
        </w:rPr>
        <w:t>нальне пізнання людиною внутрішнього світу інших людей є однією з найголовніших якостей вчителя мистецьких дисциплін. Саме емпатія визначає його чуйність,</w:t>
      </w:r>
      <w:r w:rsidR="00F6057E">
        <w:rPr>
          <w:rFonts w:ascii="Arial" w:hAnsi="Arial" w:cs="Arial"/>
          <w:sz w:val="28"/>
          <w:szCs w:val="28"/>
        </w:rPr>
        <w:t xml:space="preserve"> </w:t>
      </w:r>
      <w:r w:rsidRPr="003631D4">
        <w:rPr>
          <w:rFonts w:ascii="Arial" w:hAnsi="Arial" w:cs="Arial"/>
          <w:sz w:val="28"/>
          <w:szCs w:val="28"/>
        </w:rPr>
        <w:t xml:space="preserve">вміння серцем відчувати емоційний зміст образів художніх творів, здатність розкривати світ мистецтва учням. </w:t>
      </w:r>
    </w:p>
    <w:p w:rsidR="0003612A" w:rsidRPr="003631D4" w:rsidRDefault="0003612A" w:rsidP="00A73414">
      <w:pPr>
        <w:spacing w:after="0" w:line="259" w:lineRule="auto"/>
        <w:ind w:firstLine="709"/>
        <w:contextualSpacing/>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lastRenderedPageBreak/>
        <w:t>Проблеми співпереживання художнім образам як одного з вагомих чинників аналітико-критичного тлумачення творів мистецтва розгляда</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лися у працях О. Ростовського, О. Рудницької, О. Щербініної та ін. Ґрунтуючись на досягненнях</w:t>
      </w:r>
      <w:r w:rsidR="007D6EFD" w:rsidRPr="003631D4">
        <w:rPr>
          <w:rFonts w:ascii="Arial" w:eastAsia="Times New Roman" w:hAnsi="Arial" w:cs="Arial"/>
          <w:sz w:val="28"/>
          <w:szCs w:val="28"/>
          <w:lang w:eastAsia="ru-RU"/>
        </w:rPr>
        <w:t xml:space="preserve"> мистецтвознавства, психології </w:t>
      </w:r>
      <w:r w:rsidRPr="003631D4">
        <w:rPr>
          <w:rFonts w:ascii="Arial" w:eastAsia="Times New Roman" w:hAnsi="Arial" w:cs="Arial"/>
          <w:sz w:val="28"/>
          <w:szCs w:val="28"/>
          <w:lang w:eastAsia="ru-RU"/>
        </w:rPr>
        <w:t xml:space="preserve">і педагогіки мистецтва, обґрунтовуємо </w:t>
      </w:r>
      <w:r w:rsidR="001D121B">
        <w:rPr>
          <w:rFonts w:ascii="Arial" w:eastAsia="Times New Roman" w:hAnsi="Arial" w:cs="Arial"/>
          <w:sz w:val="28"/>
          <w:szCs w:val="28"/>
          <w:lang w:eastAsia="ru-RU"/>
        </w:rPr>
        <w:t>та</w:t>
      </w:r>
      <w:r w:rsidRPr="003631D4">
        <w:rPr>
          <w:rFonts w:ascii="Arial" w:eastAsia="Times New Roman" w:hAnsi="Arial" w:cs="Arial"/>
          <w:sz w:val="28"/>
          <w:szCs w:val="28"/>
          <w:lang w:eastAsia="ru-RU"/>
        </w:rPr>
        <w:t xml:space="preserve"> обираємо для розгляду</w:t>
      </w:r>
      <w:r w:rsidR="001D121B">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кате</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го</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рію </w:t>
      </w:r>
      <w:r w:rsidRPr="003631D4">
        <w:rPr>
          <w:rFonts w:ascii="Arial" w:eastAsia="Times New Roman" w:hAnsi="Arial" w:cs="Arial"/>
          <w:b/>
          <w:sz w:val="28"/>
          <w:szCs w:val="28"/>
          <w:lang w:eastAsia="ru-RU"/>
        </w:rPr>
        <w:t>худож</w:t>
      </w:r>
      <w:r w:rsidR="001D121B">
        <w:rPr>
          <w:rFonts w:ascii="Arial" w:eastAsia="Times New Roman" w:hAnsi="Arial" w:cs="Arial"/>
          <w:b/>
          <w:sz w:val="28"/>
          <w:szCs w:val="28"/>
          <w:lang w:eastAsia="ru-RU"/>
        </w:rPr>
        <w:softHyphen/>
      </w:r>
      <w:r w:rsidRPr="003631D4">
        <w:rPr>
          <w:rFonts w:ascii="Arial" w:eastAsia="Times New Roman" w:hAnsi="Arial" w:cs="Arial"/>
          <w:b/>
          <w:sz w:val="28"/>
          <w:szCs w:val="28"/>
          <w:lang w:eastAsia="ru-RU"/>
        </w:rPr>
        <w:t>ньої емпатії</w:t>
      </w:r>
      <w:r w:rsidR="007D6EFD" w:rsidRPr="003631D4">
        <w:rPr>
          <w:rFonts w:ascii="Arial" w:eastAsia="Times New Roman" w:hAnsi="Arial" w:cs="Arial"/>
          <w:sz w:val="28"/>
          <w:szCs w:val="28"/>
          <w:lang w:eastAsia="ru-RU"/>
        </w:rPr>
        <w:t xml:space="preserve"> як </w:t>
      </w:r>
      <w:r w:rsidRPr="003631D4">
        <w:rPr>
          <w:rFonts w:ascii="Arial" w:eastAsia="Times New Roman" w:hAnsi="Arial" w:cs="Arial"/>
          <w:sz w:val="28"/>
          <w:szCs w:val="28"/>
          <w:lang w:eastAsia="ru-RU"/>
        </w:rPr>
        <w:t>необхідної характеристики суб</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єктів мистець</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кої діяльності. </w:t>
      </w:r>
    </w:p>
    <w:p w:rsidR="0003612A" w:rsidRPr="003631D4" w:rsidRDefault="0003612A" w:rsidP="00A73414">
      <w:pPr>
        <w:spacing w:after="0" w:line="259" w:lineRule="auto"/>
        <w:ind w:firstLine="709"/>
        <w:contextualSpacing/>
        <w:jc w:val="both"/>
        <w:rPr>
          <w:rFonts w:ascii="Arial" w:eastAsia="Times New Roman" w:hAnsi="Arial" w:cs="Arial"/>
          <w:sz w:val="28"/>
          <w:szCs w:val="28"/>
          <w:lang w:eastAsia="ru-RU"/>
        </w:rPr>
      </w:pPr>
      <w:r w:rsidRPr="001D121B">
        <w:rPr>
          <w:rFonts w:ascii="Arial" w:eastAsia="Times New Roman" w:hAnsi="Arial" w:cs="Arial"/>
          <w:sz w:val="28"/>
          <w:szCs w:val="28"/>
          <w:lang w:eastAsia="ru-RU"/>
        </w:rPr>
        <w:t xml:space="preserve">Мета статті </w:t>
      </w:r>
      <w:r w:rsidRPr="003631D4">
        <w:rPr>
          <w:rFonts w:ascii="Arial" w:eastAsia="Times New Roman" w:hAnsi="Arial" w:cs="Arial"/>
          <w:sz w:val="28"/>
          <w:szCs w:val="28"/>
          <w:lang w:eastAsia="ru-RU"/>
        </w:rPr>
        <w:t>– розкриття</w:t>
      </w:r>
      <w:r w:rsidR="007D6EFD" w:rsidRPr="003631D4">
        <w:rPr>
          <w:rFonts w:ascii="Arial" w:eastAsia="Times New Roman" w:hAnsi="Arial" w:cs="Arial"/>
          <w:sz w:val="28"/>
          <w:szCs w:val="28"/>
          <w:lang w:eastAsia="ru-RU"/>
        </w:rPr>
        <w:t xml:space="preserve"> сутності художньої емпатії як </w:t>
      </w:r>
      <w:r w:rsidRPr="003631D4">
        <w:rPr>
          <w:rFonts w:ascii="Arial" w:eastAsia="Times New Roman" w:hAnsi="Arial" w:cs="Arial"/>
          <w:sz w:val="28"/>
          <w:szCs w:val="28"/>
          <w:lang w:eastAsia="ru-RU"/>
        </w:rPr>
        <w:t>інте</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гро</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ваного особистісного утворення, визначення її змісту та компонентної структури. </w:t>
      </w:r>
    </w:p>
    <w:p w:rsidR="0003612A" w:rsidRPr="003631D4" w:rsidRDefault="0003612A" w:rsidP="00A73414">
      <w:pPr>
        <w:spacing w:after="0" w:line="259" w:lineRule="auto"/>
        <w:ind w:firstLine="709"/>
        <w:contextualSpacing/>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Вітчизняні дослідники визначають емпатію як розуміння відно</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шень, почуттів, психічних станів іншої особи  (В. Войтко) [10]. О. Костюк підкреслює значення емпатії для адекватного сприймання змісту музичних творів, наголошує на важливій ролі здатності реципієнта до співпереживання змістових засад авторського задуму художніх образів [5]. О. Леонтьєв, досліджуючи емпатію як необхідний чинник продуктив</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ного спілкування, зазначає необхідність її у професіях, пов</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язаних з людським фактором [6]. Здатність ідентифікуватись з іншою людиною, відчути те, що становить основу переживань іншого</w:t>
      </w:r>
      <w:r w:rsidR="001D121B">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Л.</w:t>
      </w:r>
      <w:r w:rsidR="007D6EFD"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Бочкарьов вва</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жає провідною характеристичною ознакою емпатії [1]. Вчені К.</w:t>
      </w:r>
      <w:r w:rsidR="007D6EFD" w:rsidRPr="003631D4">
        <w:rPr>
          <w:rFonts w:ascii="Arial" w:eastAsia="Times New Roman" w:hAnsi="Arial" w:cs="Arial"/>
          <w:sz w:val="28"/>
          <w:szCs w:val="28"/>
          <w:lang w:eastAsia="ru-RU"/>
        </w:rPr>
        <w:t> Роджерс, Д. </w:t>
      </w:r>
      <w:r w:rsidRPr="003631D4">
        <w:rPr>
          <w:rFonts w:ascii="Arial" w:eastAsia="Times New Roman" w:hAnsi="Arial" w:cs="Arial"/>
          <w:sz w:val="28"/>
          <w:szCs w:val="28"/>
          <w:lang w:eastAsia="ru-RU"/>
        </w:rPr>
        <w:t>Шон [9</w:t>
      </w:r>
      <w:r w:rsidR="007D6EFD" w:rsidRPr="003631D4">
        <w:rPr>
          <w:rFonts w:ascii="Arial" w:eastAsia="Times New Roman" w:hAnsi="Arial" w:cs="Arial"/>
          <w:sz w:val="28"/>
          <w:szCs w:val="28"/>
          <w:lang w:eastAsia="ru-RU"/>
        </w:rPr>
        <w:t>, с. </w:t>
      </w:r>
      <w:r w:rsidRPr="003631D4">
        <w:rPr>
          <w:rFonts w:ascii="Arial" w:eastAsia="Times New Roman" w:hAnsi="Arial" w:cs="Arial"/>
          <w:sz w:val="28"/>
          <w:szCs w:val="28"/>
          <w:lang w:eastAsia="ru-RU"/>
        </w:rPr>
        <w:t>13] розрізняють певні види емпатії – емоційну, що передбачає проекцію і насліду</w:t>
      </w:r>
      <w:r w:rsidR="007D6EFD" w:rsidRPr="003631D4">
        <w:rPr>
          <w:rFonts w:ascii="Arial" w:eastAsia="Times New Roman" w:hAnsi="Arial" w:cs="Arial"/>
          <w:sz w:val="28"/>
          <w:szCs w:val="28"/>
          <w:lang w:eastAsia="ru-RU"/>
        </w:rPr>
        <w:t xml:space="preserve">вання афективної реакції інших; </w:t>
      </w:r>
      <w:r w:rsidRPr="003631D4">
        <w:rPr>
          <w:rFonts w:ascii="Arial" w:eastAsia="Times New Roman" w:hAnsi="Arial" w:cs="Arial"/>
          <w:sz w:val="28"/>
          <w:szCs w:val="28"/>
          <w:lang w:eastAsia="ru-RU"/>
        </w:rPr>
        <w:t>когнітив</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ну </w:t>
      </w:r>
      <w:r w:rsidR="007D6EFD" w:rsidRPr="003631D4">
        <w:rPr>
          <w:rFonts w:ascii="Arial" w:eastAsia="Times New Roman" w:hAnsi="Arial" w:cs="Arial"/>
          <w:sz w:val="28"/>
          <w:szCs w:val="28"/>
          <w:lang w:eastAsia="ru-RU"/>
        </w:rPr>
        <w:t xml:space="preserve">емпатію </w:t>
      </w:r>
      <w:r w:rsidRPr="003631D4">
        <w:rPr>
          <w:rFonts w:ascii="Arial" w:eastAsia="Times New Roman" w:hAnsi="Arial" w:cs="Arial"/>
          <w:sz w:val="28"/>
          <w:szCs w:val="28"/>
          <w:lang w:eastAsia="ru-RU"/>
        </w:rPr>
        <w:t>як здатність до інтелектуально опосередкованого порівнян</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ня поведінки, психічн</w:t>
      </w:r>
      <w:r w:rsidR="007D6EFD" w:rsidRPr="003631D4">
        <w:rPr>
          <w:rFonts w:ascii="Arial" w:eastAsia="Times New Roman" w:hAnsi="Arial" w:cs="Arial"/>
          <w:sz w:val="28"/>
          <w:szCs w:val="28"/>
          <w:lang w:eastAsia="ru-RU"/>
        </w:rPr>
        <w:t xml:space="preserve">ого стану, проведення аналогій </w:t>
      </w:r>
      <w:r w:rsidRPr="003631D4">
        <w:rPr>
          <w:rFonts w:ascii="Arial" w:eastAsia="Times New Roman" w:hAnsi="Arial" w:cs="Arial"/>
          <w:sz w:val="28"/>
          <w:szCs w:val="28"/>
          <w:lang w:eastAsia="ru-RU"/>
        </w:rPr>
        <w:t xml:space="preserve">між ними, а також предикативну емпатію, що виражає здатність передбачати емоційну реакцію іншого у певних ситуаціях. На  роль емпатії </w:t>
      </w:r>
      <w:r w:rsidR="001D121B">
        <w:rPr>
          <w:rFonts w:ascii="Arial" w:eastAsia="Times New Roman" w:hAnsi="Arial" w:cs="Arial"/>
          <w:sz w:val="28"/>
          <w:szCs w:val="28"/>
          <w:lang w:eastAsia="ru-RU"/>
        </w:rPr>
        <w:t>в</w:t>
      </w:r>
      <w:r w:rsidRPr="003631D4">
        <w:rPr>
          <w:rFonts w:ascii="Arial" w:eastAsia="Times New Roman" w:hAnsi="Arial" w:cs="Arial"/>
          <w:sz w:val="28"/>
          <w:szCs w:val="28"/>
          <w:lang w:eastAsia="ru-RU"/>
        </w:rPr>
        <w:t xml:space="preserve"> актор</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ській про</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фесії вказує П.</w:t>
      </w:r>
      <w:r w:rsidR="007D6EFD"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Симонов, акцентуючи художньо</w:t>
      </w:r>
      <w:r w:rsidR="007D6EFD" w:rsidRPr="003631D4">
        <w:rPr>
          <w:rFonts w:ascii="Arial" w:eastAsia="Times New Roman" w:hAnsi="Arial" w:cs="Arial"/>
          <w:sz w:val="28"/>
          <w:szCs w:val="28"/>
          <w:lang w:eastAsia="ru-RU"/>
        </w:rPr>
        <w:t>-психологічну цін</w:t>
      </w:r>
      <w:r w:rsidR="001D121B">
        <w:rPr>
          <w:rFonts w:ascii="Arial" w:eastAsia="Times New Roman" w:hAnsi="Arial" w:cs="Arial"/>
          <w:sz w:val="28"/>
          <w:szCs w:val="28"/>
          <w:lang w:eastAsia="ru-RU"/>
        </w:rPr>
        <w:softHyphen/>
      </w:r>
      <w:r w:rsidR="007D6EFD" w:rsidRPr="003631D4">
        <w:rPr>
          <w:rFonts w:ascii="Arial" w:eastAsia="Times New Roman" w:hAnsi="Arial" w:cs="Arial"/>
          <w:sz w:val="28"/>
          <w:szCs w:val="28"/>
          <w:lang w:eastAsia="ru-RU"/>
        </w:rPr>
        <w:t xml:space="preserve">ність моменту резонансної зустрічі </w:t>
      </w:r>
      <w:r w:rsidRPr="003631D4">
        <w:rPr>
          <w:rFonts w:ascii="Arial" w:eastAsia="Times New Roman" w:hAnsi="Arial" w:cs="Arial"/>
          <w:sz w:val="28"/>
          <w:szCs w:val="28"/>
          <w:lang w:eastAsia="ru-RU"/>
        </w:rPr>
        <w:t>актора з глядачами [11]. Проводячи паралелі між естетико-психологічним і психологічним знан</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ням в галузі художньої комунікації, І.</w:t>
      </w:r>
      <w:r w:rsidR="007D6EFD"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Зязюн наголошує на  необхідності зважати на неусвідомлюваний психологічний підтекст міжособистісної взаємодії у процесі сприйняття мистецтва [4]. У дослідженнях В.</w:t>
      </w:r>
      <w:r w:rsidR="007D6EFD"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Меду</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шевського виявляється характер впливу музичного мистецтва на внутрішній світ слухача через актуалізацію здатності останнього до співпереживання музичним образам [7].</w:t>
      </w:r>
    </w:p>
    <w:p w:rsidR="0003612A" w:rsidRPr="003631D4" w:rsidRDefault="0003612A" w:rsidP="00A73414">
      <w:pPr>
        <w:spacing w:after="0" w:line="259" w:lineRule="auto"/>
        <w:ind w:firstLine="709"/>
        <w:contextualSpacing/>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 xml:space="preserve"> У </w:t>
      </w:r>
      <w:r w:rsidR="001D121B">
        <w:rPr>
          <w:rFonts w:ascii="Arial" w:eastAsia="Times New Roman" w:hAnsi="Arial" w:cs="Arial"/>
          <w:sz w:val="28"/>
          <w:szCs w:val="28"/>
          <w:lang w:eastAsia="ru-RU"/>
        </w:rPr>
        <w:t>праця</w:t>
      </w:r>
      <w:r w:rsidRPr="003631D4">
        <w:rPr>
          <w:rFonts w:ascii="Arial" w:eastAsia="Times New Roman" w:hAnsi="Arial" w:cs="Arial"/>
          <w:sz w:val="28"/>
          <w:szCs w:val="28"/>
          <w:lang w:eastAsia="ru-RU"/>
        </w:rPr>
        <w:t>х з педагогіки, зокрема, педагогіки мистецтва</w:t>
      </w:r>
      <w:r w:rsidR="001D121B">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проблеми емпатії торкаються вчені в контексті формування комунікативної куль</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тури вчителя музики (А.</w:t>
      </w:r>
      <w:r w:rsidR="007D6EFD"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Зайцева, А.</w:t>
      </w:r>
      <w:r w:rsidR="007D6EFD"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Щербакова) [3,</w:t>
      </w:r>
      <w:r w:rsidR="007D6EFD" w:rsidRPr="003631D4">
        <w:rPr>
          <w:rFonts w:ascii="Arial" w:eastAsia="Times New Roman" w:hAnsi="Arial" w:cs="Arial"/>
          <w:sz w:val="28"/>
          <w:szCs w:val="28"/>
          <w:lang w:eastAsia="ru-RU"/>
        </w:rPr>
        <w:t xml:space="preserve"> с. </w:t>
      </w:r>
      <w:r w:rsidRPr="003631D4">
        <w:rPr>
          <w:rFonts w:ascii="Arial" w:eastAsia="Times New Roman" w:hAnsi="Arial" w:cs="Arial"/>
          <w:sz w:val="28"/>
          <w:szCs w:val="28"/>
          <w:lang w:eastAsia="ru-RU"/>
        </w:rPr>
        <w:t>12]. Художня емпатія трактується як здатність до переживання почуття естетичної насолоди від спілкування з мистецтвом (Л.</w:t>
      </w:r>
      <w:r w:rsidR="007D6EFD"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 xml:space="preserve">Василенко) [2] як необхідної складової формування естетичної свідомості студентів </w:t>
      </w:r>
      <w:r w:rsidR="007D6EF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майбутніх учителів музики (Г.</w:t>
      </w:r>
      <w:r w:rsidR="007D6EFD"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Падалка) [8].</w:t>
      </w:r>
    </w:p>
    <w:p w:rsidR="0003612A" w:rsidRPr="003631D4" w:rsidRDefault="0003612A" w:rsidP="00A73414">
      <w:pPr>
        <w:spacing w:after="0" w:line="259" w:lineRule="auto"/>
        <w:ind w:firstLine="709"/>
        <w:contextualSpacing/>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lastRenderedPageBreak/>
        <w:t xml:space="preserve">На основі аналізу наукової літератури ми дійшли висновку, що під </w:t>
      </w:r>
      <w:r w:rsidRPr="003631D4">
        <w:rPr>
          <w:rFonts w:ascii="Arial" w:eastAsia="Times New Roman" w:hAnsi="Arial" w:cs="Arial"/>
          <w:i/>
          <w:sz w:val="28"/>
          <w:szCs w:val="28"/>
          <w:lang w:eastAsia="ru-RU"/>
        </w:rPr>
        <w:t>художньою емпатією</w:t>
      </w:r>
      <w:r w:rsidRPr="003631D4">
        <w:rPr>
          <w:rFonts w:ascii="Arial" w:eastAsia="Times New Roman" w:hAnsi="Arial" w:cs="Arial"/>
          <w:sz w:val="28"/>
          <w:szCs w:val="28"/>
          <w:lang w:eastAsia="ru-RU"/>
        </w:rPr>
        <w:t xml:space="preserve"> слід розуміти</w:t>
      </w:r>
      <w:r w:rsidR="007D6EFD" w:rsidRPr="003631D4">
        <w:rPr>
          <w:rFonts w:ascii="Arial" w:eastAsia="Times New Roman" w:hAnsi="Arial" w:cs="Arial"/>
          <w:sz w:val="28"/>
          <w:szCs w:val="28"/>
          <w:lang w:eastAsia="ru-RU"/>
        </w:rPr>
        <w:t xml:space="preserve"> особистісне утворення, </w:t>
      </w:r>
      <w:r w:rsidRPr="003631D4">
        <w:rPr>
          <w:rFonts w:ascii="Arial" w:eastAsia="Times New Roman" w:hAnsi="Arial" w:cs="Arial"/>
          <w:sz w:val="28"/>
          <w:szCs w:val="28"/>
          <w:lang w:eastAsia="ru-RU"/>
        </w:rPr>
        <w:t>яке виражає здатність до адекватного переживання емоційно-образного змісту мис</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тецького твору. Художня емпатія ґрунтується на можливості ідентифі</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ку</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ватись із іншим, сприйняти</w:t>
      </w:r>
      <w:r w:rsidR="001D121B">
        <w:rPr>
          <w:rFonts w:ascii="Arial" w:eastAsia="Times New Roman" w:hAnsi="Arial" w:cs="Arial"/>
          <w:sz w:val="28"/>
          <w:szCs w:val="28"/>
          <w:lang w:eastAsia="ru-RU"/>
        </w:rPr>
        <w:t>,</w:t>
      </w:r>
      <w:r w:rsidR="007D6EFD" w:rsidRPr="003631D4">
        <w:rPr>
          <w:rFonts w:ascii="Arial" w:eastAsia="Times New Roman" w:hAnsi="Arial" w:cs="Arial"/>
          <w:sz w:val="28"/>
          <w:szCs w:val="28"/>
          <w:lang w:eastAsia="ru-RU"/>
        </w:rPr>
        <w:t xml:space="preserve"> як своє, те, що </w:t>
      </w:r>
      <w:r w:rsidRPr="003631D4">
        <w:rPr>
          <w:rFonts w:ascii="Arial" w:eastAsia="Times New Roman" w:hAnsi="Arial" w:cs="Arial"/>
          <w:sz w:val="28"/>
          <w:szCs w:val="28"/>
          <w:lang w:eastAsia="ru-RU"/>
        </w:rPr>
        <w:t>відчуває інший у мистець</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кому творі. Заглиблюючись у художньо-образну сутність твору, особа, що володіє художньою емпатією, переживає почуття, втілені  автором  у творі, оцінює їх  з позицій суб</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єктивного проникнення </w:t>
      </w:r>
      <w:r w:rsidR="001D121B">
        <w:rPr>
          <w:rFonts w:ascii="Arial" w:eastAsia="Times New Roman" w:hAnsi="Arial" w:cs="Arial"/>
          <w:sz w:val="28"/>
          <w:szCs w:val="28"/>
          <w:lang w:eastAsia="ru-RU"/>
        </w:rPr>
        <w:t>в</w:t>
      </w:r>
      <w:r w:rsidRPr="003631D4">
        <w:rPr>
          <w:rFonts w:ascii="Arial" w:eastAsia="Times New Roman" w:hAnsi="Arial" w:cs="Arial"/>
          <w:sz w:val="28"/>
          <w:szCs w:val="28"/>
          <w:lang w:eastAsia="ru-RU"/>
        </w:rPr>
        <w:t xml:space="preserve"> емо</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ційний підтекст зображуваних  подій і явищ. Здатність до емпа</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тійного сприй</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мання творів мистецтва передбачає можливість осягнення емоційного стану, співпереживання настроям автора твору, відро</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дженим у художніх образах. Сформованість художньої емпатії означає здатність до яскравого емоційного відгуку на  художньо-образні пере</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живання, втілені композитором, художником, актором, письмен</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ником, поетом, балетмей</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стером тощо у творі.</w:t>
      </w:r>
    </w:p>
    <w:p w:rsidR="0003612A" w:rsidRPr="003631D4" w:rsidRDefault="0003612A" w:rsidP="00A73414">
      <w:pPr>
        <w:spacing w:after="0" w:line="259" w:lineRule="auto"/>
        <w:ind w:firstLine="709"/>
        <w:contextualSpacing/>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Структура художньої емпатії</w:t>
      </w:r>
      <w:r w:rsidR="001D121B">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за результатами нашого дослід</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ницького пошуку</w:t>
      </w:r>
      <w:r w:rsidR="001D121B">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включає такі основні компоненти: мотиваційно-спону</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кальний, пізнавально-оцінювальний, презентативно-творчий.</w:t>
      </w:r>
    </w:p>
    <w:p w:rsidR="0003612A" w:rsidRPr="003631D4" w:rsidRDefault="0003612A" w:rsidP="00A73414">
      <w:pPr>
        <w:spacing w:after="0" w:line="259" w:lineRule="auto"/>
        <w:ind w:firstLine="709"/>
        <w:contextualSpacing/>
        <w:jc w:val="both"/>
        <w:rPr>
          <w:rFonts w:ascii="Arial" w:eastAsia="Times New Roman" w:hAnsi="Arial" w:cs="Arial"/>
          <w:sz w:val="28"/>
          <w:szCs w:val="28"/>
          <w:lang w:eastAsia="ru-RU"/>
        </w:rPr>
      </w:pPr>
      <w:r w:rsidRPr="003631D4">
        <w:rPr>
          <w:rFonts w:ascii="Arial" w:eastAsia="Times New Roman" w:hAnsi="Arial" w:cs="Arial"/>
          <w:i/>
          <w:sz w:val="28"/>
          <w:szCs w:val="28"/>
          <w:lang w:eastAsia="ru-RU"/>
        </w:rPr>
        <w:t>Мотиваційно-спонукальна</w:t>
      </w:r>
      <w:r w:rsidRPr="003631D4">
        <w:rPr>
          <w:rFonts w:ascii="Arial" w:eastAsia="Times New Roman" w:hAnsi="Arial" w:cs="Arial"/>
          <w:sz w:val="28"/>
          <w:szCs w:val="28"/>
          <w:lang w:eastAsia="ru-RU"/>
        </w:rPr>
        <w:t xml:space="preserve"> складова художньої емпатії передба</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чає </w:t>
      </w:r>
      <w:r w:rsidR="001D121B">
        <w:rPr>
          <w:rFonts w:ascii="Arial" w:eastAsia="Times New Roman" w:hAnsi="Arial" w:cs="Arial"/>
          <w:sz w:val="28"/>
          <w:szCs w:val="28"/>
          <w:lang w:eastAsia="ru-RU"/>
        </w:rPr>
        <w:t>в</w:t>
      </w:r>
      <w:r w:rsidRPr="003631D4">
        <w:rPr>
          <w:rFonts w:ascii="Arial" w:eastAsia="Times New Roman" w:hAnsi="Arial" w:cs="Arial"/>
          <w:sz w:val="28"/>
          <w:szCs w:val="28"/>
          <w:lang w:eastAsia="ru-RU"/>
        </w:rPr>
        <w:t xml:space="preserve"> особистості наявність бажання до глибокого проникнення </w:t>
      </w:r>
      <w:r w:rsidR="001D121B">
        <w:rPr>
          <w:rFonts w:ascii="Arial" w:eastAsia="Times New Roman" w:hAnsi="Arial" w:cs="Arial"/>
          <w:sz w:val="28"/>
          <w:szCs w:val="28"/>
          <w:lang w:eastAsia="ru-RU"/>
        </w:rPr>
        <w:t>в</w:t>
      </w:r>
      <w:r w:rsidRPr="003631D4">
        <w:rPr>
          <w:rFonts w:ascii="Arial" w:eastAsia="Times New Roman" w:hAnsi="Arial" w:cs="Arial"/>
          <w:sz w:val="28"/>
          <w:szCs w:val="28"/>
          <w:lang w:eastAsia="ru-RU"/>
        </w:rPr>
        <w:t xml:space="preserve"> емо</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ційно-образну сутність твору, інтерес не тільки до поверхового спілку</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ван</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ня з мистецтвом, а й  головне </w:t>
      </w:r>
      <w:r w:rsidR="007D6EF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до осягнення глибинної змісто</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вої сутності художнього образу, до проникнення </w:t>
      </w:r>
      <w:r w:rsidR="001D121B">
        <w:rPr>
          <w:rFonts w:ascii="Arial" w:eastAsia="Times New Roman" w:hAnsi="Arial" w:cs="Arial"/>
          <w:sz w:val="28"/>
          <w:szCs w:val="28"/>
          <w:lang w:eastAsia="ru-RU"/>
        </w:rPr>
        <w:t>в</w:t>
      </w:r>
      <w:r w:rsidRPr="003631D4">
        <w:rPr>
          <w:rFonts w:ascii="Arial" w:eastAsia="Times New Roman" w:hAnsi="Arial" w:cs="Arial"/>
          <w:sz w:val="28"/>
          <w:szCs w:val="28"/>
          <w:lang w:eastAsia="ru-RU"/>
        </w:rPr>
        <w:t xml:space="preserve"> авт</w:t>
      </w:r>
      <w:r w:rsidR="007D6EFD" w:rsidRPr="003631D4">
        <w:rPr>
          <w:rFonts w:ascii="Arial" w:eastAsia="Times New Roman" w:hAnsi="Arial" w:cs="Arial"/>
          <w:sz w:val="28"/>
          <w:szCs w:val="28"/>
          <w:lang w:eastAsia="ru-RU"/>
        </w:rPr>
        <w:t xml:space="preserve">орські задуми. Художня емпатія </w:t>
      </w:r>
      <w:r w:rsidRPr="003631D4">
        <w:rPr>
          <w:rFonts w:ascii="Arial" w:eastAsia="Times New Roman" w:hAnsi="Arial" w:cs="Arial"/>
          <w:sz w:val="28"/>
          <w:szCs w:val="28"/>
          <w:lang w:eastAsia="ru-RU"/>
        </w:rPr>
        <w:t>не може виявитись при індифере</w:t>
      </w:r>
      <w:r w:rsidR="007D6EFD" w:rsidRPr="003631D4">
        <w:rPr>
          <w:rFonts w:ascii="Arial" w:eastAsia="Times New Roman" w:hAnsi="Arial" w:cs="Arial"/>
          <w:sz w:val="28"/>
          <w:szCs w:val="28"/>
          <w:lang w:eastAsia="ru-RU"/>
        </w:rPr>
        <w:t xml:space="preserve">нтному ставленні до мистецтва. </w:t>
      </w:r>
      <w:r w:rsidRPr="003631D4">
        <w:rPr>
          <w:rFonts w:ascii="Arial" w:eastAsia="Times New Roman" w:hAnsi="Arial" w:cs="Arial"/>
          <w:sz w:val="28"/>
          <w:szCs w:val="28"/>
          <w:lang w:eastAsia="ru-RU"/>
        </w:rPr>
        <w:t>Інтерес, забарвлений яскравим потягом до художнього пізнання, до осягнення емоційного підтексту художніх образів, до усвідомлення їх смислової наповненості лежить в основі здатності до адекватного розуміння і переживання емоційно-художньої сутності мистецької творчості. Нейтральне, байдуже ставлен</w:t>
      </w:r>
      <w:r w:rsidR="007D6EFD" w:rsidRPr="003631D4">
        <w:rPr>
          <w:rFonts w:ascii="Arial" w:eastAsia="Times New Roman" w:hAnsi="Arial" w:cs="Arial"/>
          <w:sz w:val="28"/>
          <w:szCs w:val="28"/>
          <w:lang w:eastAsia="ru-RU"/>
        </w:rPr>
        <w:t xml:space="preserve">ня до музики, живопису, театру, </w:t>
      </w:r>
      <w:r w:rsidRPr="003631D4">
        <w:rPr>
          <w:rFonts w:ascii="Arial" w:eastAsia="Times New Roman" w:hAnsi="Arial" w:cs="Arial"/>
          <w:sz w:val="28"/>
          <w:szCs w:val="28"/>
          <w:lang w:eastAsia="ru-RU"/>
        </w:rPr>
        <w:t>відсутність інтересу до пізнання мистецтва свідчить про  несформованість художньої емпатії. Звідси випливає педагогічне завдання – максимально сприяти розвитку в учнів зацікавленості мистецтвом, активізувати їхні мотиваційні устремління до спілкування з художніми творіннями людства.</w:t>
      </w:r>
    </w:p>
    <w:p w:rsidR="0003612A" w:rsidRPr="003631D4" w:rsidRDefault="0003612A" w:rsidP="00A73414">
      <w:pPr>
        <w:spacing w:after="0" w:line="259" w:lineRule="auto"/>
        <w:ind w:firstLine="709"/>
        <w:contextualSpacing/>
        <w:jc w:val="both"/>
        <w:rPr>
          <w:rFonts w:ascii="Arial" w:eastAsia="Times New Roman" w:hAnsi="Arial" w:cs="Arial"/>
          <w:sz w:val="28"/>
          <w:szCs w:val="28"/>
          <w:lang w:eastAsia="ru-RU"/>
        </w:rPr>
      </w:pPr>
      <w:r w:rsidRPr="003631D4">
        <w:rPr>
          <w:rFonts w:ascii="Arial" w:eastAsia="Times New Roman" w:hAnsi="Arial" w:cs="Arial"/>
          <w:i/>
          <w:sz w:val="28"/>
          <w:szCs w:val="28"/>
          <w:lang w:eastAsia="ru-RU"/>
        </w:rPr>
        <w:t>Пізнавально-оцінювальний</w:t>
      </w:r>
      <w:r w:rsidRPr="003631D4">
        <w:rPr>
          <w:rFonts w:ascii="Arial" w:eastAsia="Times New Roman" w:hAnsi="Arial" w:cs="Arial"/>
          <w:sz w:val="28"/>
          <w:szCs w:val="28"/>
          <w:lang w:eastAsia="ru-RU"/>
        </w:rPr>
        <w:t xml:space="preserve"> компонент художньої емпатії свідчить про наявність художнього досвіду, про певний запас художніх вражень, про прагнення до їх постійного розширення, збагачення. Пізнавально-оцінювальний компонент охоплює також діапазон знань особистості з мистецтва, як фактичного матеріалу, тобто безпосередню ознайом</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леність із мистецькими творами, так і відомостей щодо мистецтва. Означена складова передбачає обізнаність у художніх напрямах, мис</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тецьких  стилях, уміння розбиратись у жанрових особливостях </w:t>
      </w:r>
      <w:r w:rsidRPr="003631D4">
        <w:rPr>
          <w:rFonts w:ascii="Arial" w:eastAsia="Times New Roman" w:hAnsi="Arial" w:cs="Arial"/>
          <w:sz w:val="28"/>
          <w:szCs w:val="28"/>
          <w:lang w:eastAsia="ru-RU"/>
        </w:rPr>
        <w:lastRenderedPageBreak/>
        <w:t>художнього формотворення, спонукає до</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розширення художнього досві</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ду, стимулює бажання відкривати нові стилі. Емпатійно-пізнавальний ефект ґрунтується на здатності особистості як до об</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єктивного оціню</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вання художнього змісту твору, засобів виразності, до аналітич</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ного усвідомлення художньо-образних засад твору, так і до безпосеред</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ньої емоційно-чуттєвої реакції на твір. Безпосередність реакції має підкріп</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лю</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ватись раціональними підходами в оцінюванні художніх переваг твору. Художній емпатії сприяє як збереження яскравого емо</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ційного відгуку на мистецький твір, так і здатність до раціональної аргументації почуття, що виникає в процесі сприймання художніх образів. </w:t>
      </w:r>
    </w:p>
    <w:p w:rsidR="0003612A" w:rsidRPr="003631D4" w:rsidRDefault="0003612A" w:rsidP="00A73414">
      <w:pPr>
        <w:spacing w:after="0" w:line="259" w:lineRule="auto"/>
        <w:ind w:firstLine="709"/>
        <w:contextualSpacing/>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Художня емпатія передбачає насамперед яскравість емоційного відгуку, силу емоційної реакції, орієнтацію на безпосереднє враження. Проте критичне заглиблення у тканину твору, намагання зрозуміти</w:t>
      </w:r>
      <w:r w:rsidR="007D6EFD" w:rsidRPr="003631D4">
        <w:rPr>
          <w:rFonts w:ascii="Arial" w:eastAsia="Times New Roman" w:hAnsi="Arial" w:cs="Arial"/>
          <w:sz w:val="28"/>
          <w:szCs w:val="28"/>
          <w:lang w:eastAsia="ru-RU"/>
        </w:rPr>
        <w:t xml:space="preserve"> витоки тієї чи іншої реакції, </w:t>
      </w:r>
      <w:r w:rsidRPr="003631D4">
        <w:rPr>
          <w:rFonts w:ascii="Arial" w:eastAsia="Times New Roman" w:hAnsi="Arial" w:cs="Arial"/>
          <w:sz w:val="28"/>
          <w:szCs w:val="28"/>
          <w:lang w:eastAsia="ru-RU"/>
        </w:rPr>
        <w:t>інтелектуально осягнут</w:t>
      </w:r>
      <w:r w:rsidR="007D6EFD" w:rsidRPr="003631D4">
        <w:rPr>
          <w:rFonts w:ascii="Arial" w:eastAsia="Times New Roman" w:hAnsi="Arial" w:cs="Arial"/>
          <w:sz w:val="28"/>
          <w:szCs w:val="28"/>
          <w:lang w:eastAsia="ru-RU"/>
        </w:rPr>
        <w:t xml:space="preserve">и характеристичні ознаки твору </w:t>
      </w:r>
      <w:r w:rsidRPr="003631D4">
        <w:rPr>
          <w:rFonts w:ascii="Arial" w:eastAsia="Times New Roman" w:hAnsi="Arial" w:cs="Arial"/>
          <w:sz w:val="28"/>
          <w:szCs w:val="28"/>
          <w:lang w:eastAsia="ru-RU"/>
        </w:rPr>
        <w:t>не тільки не заважає, ал</w:t>
      </w:r>
      <w:r w:rsidR="007D6EFD" w:rsidRPr="003631D4">
        <w:rPr>
          <w:rFonts w:ascii="Arial" w:eastAsia="Times New Roman" w:hAnsi="Arial" w:cs="Arial"/>
          <w:sz w:val="28"/>
          <w:szCs w:val="28"/>
          <w:lang w:eastAsia="ru-RU"/>
        </w:rPr>
        <w:t xml:space="preserve">е й  інтенсифікує переживання, </w:t>
      </w:r>
      <w:r w:rsidRPr="003631D4">
        <w:rPr>
          <w:rFonts w:ascii="Arial" w:eastAsia="Times New Roman" w:hAnsi="Arial" w:cs="Arial"/>
          <w:sz w:val="28"/>
          <w:szCs w:val="28"/>
          <w:lang w:eastAsia="ru-RU"/>
        </w:rPr>
        <w:t>підсилює художньо-емоційне заглиблення у зміст художніх образів. Опо</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ра на аналітичне осмислення, здатність до інтелектуального усві</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дом</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лення естетичної цінності мистецтва стимулює емпатійне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входжен</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ня</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до світу прекрасного, до художнього співчуття.</w:t>
      </w:r>
    </w:p>
    <w:p w:rsidR="0003612A" w:rsidRPr="003631D4" w:rsidRDefault="0003612A" w:rsidP="00A73414">
      <w:pPr>
        <w:tabs>
          <w:tab w:val="left" w:pos="3988"/>
          <w:tab w:val="left" w:pos="4274"/>
        </w:tabs>
        <w:spacing w:after="0" w:line="259" w:lineRule="auto"/>
        <w:ind w:firstLine="709"/>
        <w:contextualSpacing/>
        <w:jc w:val="both"/>
        <w:rPr>
          <w:rFonts w:ascii="Arial" w:eastAsia="Times New Roman" w:hAnsi="Arial" w:cs="Arial"/>
          <w:sz w:val="28"/>
          <w:szCs w:val="28"/>
          <w:lang w:eastAsia="ru-RU"/>
        </w:rPr>
      </w:pPr>
      <w:r w:rsidRPr="003631D4">
        <w:rPr>
          <w:rFonts w:ascii="Arial" w:eastAsia="Times New Roman" w:hAnsi="Arial" w:cs="Arial"/>
          <w:i/>
          <w:sz w:val="28"/>
          <w:szCs w:val="28"/>
          <w:lang w:eastAsia="ru-RU"/>
        </w:rPr>
        <w:t>Презентативно</w:t>
      </w:r>
      <w:r w:rsidR="007D6EFD" w:rsidRPr="003631D4">
        <w:rPr>
          <w:rFonts w:ascii="Arial" w:eastAsia="Times New Roman" w:hAnsi="Arial" w:cs="Arial"/>
          <w:i/>
          <w:sz w:val="28"/>
          <w:szCs w:val="28"/>
          <w:lang w:eastAsia="ru-RU"/>
        </w:rPr>
        <w:t>-</w:t>
      </w:r>
      <w:r w:rsidRPr="003631D4">
        <w:rPr>
          <w:rFonts w:ascii="Arial" w:eastAsia="Times New Roman" w:hAnsi="Arial" w:cs="Arial"/>
          <w:i/>
          <w:sz w:val="28"/>
          <w:szCs w:val="28"/>
          <w:lang w:eastAsia="ru-RU"/>
        </w:rPr>
        <w:t>творчий</w:t>
      </w:r>
      <w:r w:rsidRPr="003631D4">
        <w:rPr>
          <w:rFonts w:ascii="Arial" w:eastAsia="Times New Roman" w:hAnsi="Arial" w:cs="Arial"/>
          <w:b/>
          <w:sz w:val="28"/>
          <w:szCs w:val="28"/>
          <w:lang w:eastAsia="ru-RU"/>
        </w:rPr>
        <w:t xml:space="preserve"> </w:t>
      </w:r>
      <w:r w:rsidRPr="003631D4">
        <w:rPr>
          <w:rFonts w:ascii="Arial" w:eastAsia="Times New Roman" w:hAnsi="Arial" w:cs="Arial"/>
          <w:sz w:val="28"/>
          <w:szCs w:val="28"/>
          <w:lang w:eastAsia="ru-RU"/>
        </w:rPr>
        <w:t>компонент художньої емпатії означає здатність особистості до інтенсивного, яскравого співпереживання наст</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ро</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ям, емоціям, що становлять зміст художнього твору, до актив</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ного усвідомлення його формотворчих елементів, що вже на етапі сприй</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мання виростає до рівня </w:t>
      </w:r>
      <w:r w:rsidR="00F02DD2" w:rsidRPr="003631D4">
        <w:rPr>
          <w:rFonts w:ascii="Arial" w:eastAsia="Times New Roman" w:hAnsi="Arial" w:cs="Arial"/>
          <w:sz w:val="28"/>
          <w:szCs w:val="28"/>
          <w:lang w:eastAsia="ru-RU"/>
        </w:rPr>
        <w:t xml:space="preserve">уявної співучасті </w:t>
      </w:r>
      <w:r w:rsidRPr="003631D4">
        <w:rPr>
          <w:rFonts w:ascii="Arial" w:eastAsia="Times New Roman" w:hAnsi="Arial" w:cs="Arial"/>
          <w:sz w:val="28"/>
          <w:szCs w:val="28"/>
          <w:lang w:eastAsia="ru-RU"/>
        </w:rPr>
        <w:t>з автором, а також схильність до вираження власного ставлення до мистецтва, бажання поділись враженнями. Отже, з одного боку, художня емпатія містить значну долю інтуїтивного осягнення творчих імпульсів натхнення митця, так би мовити, проникнення у творчу лабораторію автора на правах співучасті, під</w:t>
      </w:r>
      <w:r w:rsidR="00F02DD2" w:rsidRPr="003631D4">
        <w:rPr>
          <w:rFonts w:ascii="Arial" w:eastAsia="Times New Roman" w:hAnsi="Arial" w:cs="Arial"/>
          <w:sz w:val="28"/>
          <w:szCs w:val="28"/>
          <w:lang w:eastAsia="ru-RU"/>
        </w:rPr>
        <w:t xml:space="preserve">свідомого виявлення, осягнення </w:t>
      </w:r>
      <w:r w:rsidRPr="003631D4">
        <w:rPr>
          <w:rFonts w:ascii="Arial" w:eastAsia="Times New Roman" w:hAnsi="Arial" w:cs="Arial"/>
          <w:sz w:val="28"/>
          <w:szCs w:val="28"/>
          <w:lang w:eastAsia="ru-RU"/>
        </w:rPr>
        <w:t>творчих спонук автора. З іншого, художня емпатія передбачає наявність бажання, часто також неусві</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дом</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леного, до вираження власної думки, власного відчуття і характеру</w:t>
      </w:r>
      <w:r w:rsidR="00F02DD2" w:rsidRPr="003631D4">
        <w:rPr>
          <w:rFonts w:ascii="Arial" w:eastAsia="Times New Roman" w:hAnsi="Arial" w:cs="Arial"/>
          <w:sz w:val="28"/>
          <w:szCs w:val="28"/>
          <w:lang w:eastAsia="ru-RU"/>
        </w:rPr>
        <w:t xml:space="preserve"> переживання мистецького твору. </w:t>
      </w:r>
      <w:r w:rsidRPr="003631D4">
        <w:rPr>
          <w:rFonts w:ascii="Arial" w:eastAsia="Times New Roman" w:hAnsi="Arial" w:cs="Arial"/>
          <w:sz w:val="28"/>
          <w:szCs w:val="28"/>
          <w:lang w:eastAsia="ru-RU"/>
        </w:rPr>
        <w:t>Уявний, майже завжди підсвідомий, здійснюваний на інтуїтивному рівні, творчий діалог з авто</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ром або з виконавцем художнього твору переростає у бажання поді</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литись влас</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ними враженнями, настроями, відчуттям художньої сутності мистець</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кого твору. Художньо-творча взаємодія тих, хто створює</w:t>
      </w:r>
      <w:r w:rsidR="001D121B">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і тих, хто сприймає мистецтво, складає фундамент художньої емпатії.</w:t>
      </w:r>
    </w:p>
    <w:p w:rsidR="0003612A" w:rsidRPr="003631D4" w:rsidRDefault="0003612A" w:rsidP="00A73414">
      <w:pPr>
        <w:spacing w:after="0" w:line="259" w:lineRule="auto"/>
        <w:ind w:firstLine="709"/>
        <w:contextualSpacing/>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Визначені компоненти знаходяться в органічному взаємозв</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язку і взаємозалежності, охоплюючи різні грані цілісного поняття художньої емпатії. Так, наприклад, від</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сформованості мотиваційної складової художньої емпатії залежить інтенсивність почуттєвої реакції на його естетичні переваги, достовірність</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раціонально-аналітичної оцінки ху</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lastRenderedPageBreak/>
        <w:t>дож</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ньої якості викликає</w:t>
      </w:r>
      <w:r w:rsidR="00F6057E">
        <w:rPr>
          <w:rFonts w:ascii="Arial" w:eastAsia="Times New Roman" w:hAnsi="Arial" w:cs="Arial"/>
          <w:sz w:val="28"/>
          <w:szCs w:val="28"/>
          <w:lang w:eastAsia="ru-RU"/>
        </w:rPr>
        <w:t xml:space="preserve"> </w:t>
      </w:r>
      <w:r w:rsidR="00F02DD2" w:rsidRPr="003631D4">
        <w:rPr>
          <w:rFonts w:ascii="Arial" w:eastAsia="Times New Roman" w:hAnsi="Arial" w:cs="Arial"/>
          <w:sz w:val="28"/>
          <w:szCs w:val="28"/>
          <w:lang w:eastAsia="ru-RU"/>
        </w:rPr>
        <w:t xml:space="preserve">бажання до </w:t>
      </w:r>
      <w:r w:rsidRPr="003631D4">
        <w:rPr>
          <w:rFonts w:ascii="Arial" w:eastAsia="Times New Roman" w:hAnsi="Arial" w:cs="Arial"/>
          <w:sz w:val="28"/>
          <w:szCs w:val="28"/>
          <w:lang w:eastAsia="ru-RU"/>
        </w:rPr>
        <w:t>повторного, неодноразового сприй</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няття  твору. Творчий діалог з автором підсилює інтенсивність співпере</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живання художнім образам твору. </w:t>
      </w:r>
    </w:p>
    <w:p w:rsidR="0003612A" w:rsidRPr="003631D4" w:rsidRDefault="0003612A" w:rsidP="00A73414">
      <w:pPr>
        <w:spacing w:after="0" w:line="259" w:lineRule="auto"/>
        <w:ind w:firstLine="709"/>
        <w:contextualSpacing/>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 xml:space="preserve"> Якщо йдеться про художню емпатію представників педагогічних професій, слід зважати на особливий ефект педагогічного опосеред</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кування художніх вражень від мистецького твору. Сприймання худож</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нього твору вчителем</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ніби забарвлюється очікувано</w:t>
      </w:r>
      <w:r w:rsidR="00F02DD2" w:rsidRPr="003631D4">
        <w:rPr>
          <w:rFonts w:ascii="Arial" w:eastAsia="Times New Roman" w:hAnsi="Arial" w:cs="Arial"/>
          <w:sz w:val="28"/>
          <w:szCs w:val="28"/>
          <w:lang w:eastAsia="ru-RU"/>
        </w:rPr>
        <w:t>ю</w:t>
      </w:r>
      <w:r w:rsidRPr="003631D4">
        <w:rPr>
          <w:rFonts w:ascii="Arial" w:eastAsia="Times New Roman" w:hAnsi="Arial" w:cs="Arial"/>
          <w:sz w:val="28"/>
          <w:szCs w:val="28"/>
          <w:lang w:eastAsia="ru-RU"/>
        </w:rPr>
        <w:t xml:space="preserve"> від учнів реак</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цією,</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педагог дивиться очима дітей на твір, переймається їхніми почуттями, зважає на  смакові переваги учнів.</w:t>
      </w:r>
    </w:p>
    <w:p w:rsidR="0003612A" w:rsidRPr="003631D4" w:rsidRDefault="0003612A" w:rsidP="00A73414">
      <w:pPr>
        <w:spacing w:after="0" w:line="259" w:lineRule="auto"/>
        <w:ind w:firstLine="709"/>
        <w:contextualSpacing/>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 xml:space="preserve">Таким чином, аналіз психологічної, мистецтвознавчої, педагогічної наукової літератури свідчить про актуальність проблеми художньої емпатії особистості в контексті мистецької освіти. Зроблена спроба розглянути художню емпатію, її сутність, зміст та структуру </w:t>
      </w:r>
      <w:r w:rsidR="001D121B">
        <w:rPr>
          <w:rFonts w:ascii="Arial" w:eastAsia="Times New Roman" w:hAnsi="Arial" w:cs="Arial"/>
          <w:sz w:val="28"/>
          <w:szCs w:val="28"/>
          <w:lang w:eastAsia="ru-RU"/>
        </w:rPr>
        <w:t>крізь</w:t>
      </w:r>
      <w:r w:rsidRPr="003631D4">
        <w:rPr>
          <w:rFonts w:ascii="Arial" w:eastAsia="Times New Roman" w:hAnsi="Arial" w:cs="Arial"/>
          <w:sz w:val="28"/>
          <w:szCs w:val="28"/>
          <w:lang w:eastAsia="ru-RU"/>
        </w:rPr>
        <w:t xml:space="preserve"> призму її особистісного начала відкриває шлях дослідницьким пошукам в системі методичного осмислення ефективних шляхів розвитку у шко</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t>лярів і студентів вищих навчальних закладів.</w:t>
      </w:r>
    </w:p>
    <w:p w:rsidR="00F6057E" w:rsidRDefault="00F6057E" w:rsidP="00A73414">
      <w:pPr>
        <w:spacing w:after="0" w:line="259" w:lineRule="auto"/>
        <w:jc w:val="center"/>
        <w:rPr>
          <w:rFonts w:ascii="Arial" w:eastAsia="Times New Roman" w:hAnsi="Arial" w:cs="Arial"/>
          <w:b/>
          <w:sz w:val="28"/>
          <w:szCs w:val="28"/>
          <w:lang w:eastAsia="ru-RU"/>
        </w:rPr>
      </w:pPr>
    </w:p>
    <w:p w:rsidR="0003612A" w:rsidRPr="003631D4" w:rsidRDefault="0003612A" w:rsidP="00A73414">
      <w:pPr>
        <w:spacing w:after="0" w:line="259" w:lineRule="auto"/>
        <w:jc w:val="center"/>
        <w:rPr>
          <w:rFonts w:ascii="Arial" w:eastAsia="Times New Roman" w:hAnsi="Arial" w:cs="Arial"/>
          <w:b/>
          <w:sz w:val="28"/>
          <w:szCs w:val="28"/>
          <w:lang w:eastAsia="ru-RU"/>
        </w:rPr>
      </w:pPr>
      <w:r w:rsidRPr="003631D4">
        <w:rPr>
          <w:rFonts w:ascii="Arial" w:eastAsia="Times New Roman" w:hAnsi="Arial" w:cs="Arial"/>
          <w:b/>
          <w:sz w:val="28"/>
          <w:szCs w:val="28"/>
          <w:lang w:eastAsia="ru-RU"/>
        </w:rPr>
        <w:t>Література</w:t>
      </w:r>
    </w:p>
    <w:p w:rsidR="0003612A" w:rsidRPr="003631D4" w:rsidRDefault="0003612A"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1.</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Бочкарев Л.</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Л. Психология музыкальной деятельности / Л.</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Л.</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Боч</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карев. – М.</w:t>
      </w:r>
      <w:r w:rsidR="001D121B">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 Классика ХХ</w:t>
      </w:r>
      <w:r w:rsidRPr="003631D4">
        <w:rPr>
          <w:rFonts w:ascii="Arial" w:eastAsia="Times New Roman" w:hAnsi="Arial" w:cs="Arial"/>
          <w:sz w:val="28"/>
          <w:szCs w:val="28"/>
          <w:lang w:val="en-US" w:eastAsia="ru-RU"/>
        </w:rPr>
        <w:t>I</w:t>
      </w:r>
      <w:r w:rsidRPr="003631D4">
        <w:rPr>
          <w:rFonts w:ascii="Arial" w:eastAsia="Times New Roman" w:hAnsi="Arial" w:cs="Arial"/>
          <w:sz w:val="28"/>
          <w:szCs w:val="28"/>
          <w:lang w:eastAsia="ru-RU"/>
        </w:rPr>
        <w:t>, 2008. – 352 с.</w:t>
      </w:r>
    </w:p>
    <w:p w:rsidR="0003612A" w:rsidRPr="003631D4" w:rsidRDefault="0003612A"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2.</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Василенко Л.</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М. Гедоністичні засади вокальної підготовки майбутніх вчителів музичного мистецтва: теорія та методика</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 моно</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графія / Л.</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М.</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Василенко. – К.</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w:t>
      </w:r>
      <w:r w:rsidR="00F02DD2" w:rsidRPr="003631D4">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НПУ імені М.</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П.</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Драгоманова, 2012. – 336 с.</w:t>
      </w:r>
    </w:p>
    <w:p w:rsidR="0003612A" w:rsidRPr="003631D4" w:rsidRDefault="0003612A"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3.</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Зайцева А.</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В. Феномен взаємодії як спосіб організації спільної художньо-творчої діяльності викладача і студентів у процесі музичного навчання / А.</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В.</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Зайцева</w:t>
      </w:r>
      <w:r w:rsidR="00F02DD2" w:rsidRPr="003631D4">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w:t>
      </w:r>
      <w:r w:rsidR="00F02DD2" w:rsidRPr="003631D4">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Виховний потенціал сучасної освіти: теоре</w:t>
      </w:r>
      <w:r w:rsidR="00F6057E">
        <w:rPr>
          <w:rFonts w:ascii="Arial" w:eastAsia="Times New Roman" w:hAnsi="Arial" w:cs="Arial"/>
          <w:sz w:val="28"/>
          <w:szCs w:val="28"/>
          <w:lang w:eastAsia="ru-RU"/>
        </w:rPr>
        <w:softHyphen/>
      </w:r>
      <w:r w:rsidRPr="003631D4">
        <w:rPr>
          <w:rFonts w:ascii="Arial" w:eastAsia="Times New Roman" w:hAnsi="Arial" w:cs="Arial"/>
          <w:sz w:val="28"/>
          <w:szCs w:val="28"/>
          <w:lang w:eastAsia="ru-RU"/>
        </w:rPr>
        <w:t>тичні засади та практичні досягнення</w:t>
      </w:r>
      <w:r w:rsidR="001D121B">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 xml:space="preserve">: </w:t>
      </w:r>
      <w:r w:rsidR="001D121B">
        <w:rPr>
          <w:rFonts w:ascii="Arial" w:eastAsia="Times New Roman" w:hAnsi="Arial" w:cs="Arial"/>
          <w:sz w:val="28"/>
          <w:szCs w:val="28"/>
          <w:lang w:eastAsia="ru-RU"/>
        </w:rPr>
        <w:t>м</w:t>
      </w:r>
      <w:r w:rsidRPr="003631D4">
        <w:rPr>
          <w:rFonts w:ascii="Arial" w:eastAsia="Times New Roman" w:hAnsi="Arial" w:cs="Arial"/>
          <w:sz w:val="28"/>
          <w:szCs w:val="28"/>
          <w:lang w:eastAsia="ru-RU"/>
        </w:rPr>
        <w:t xml:space="preserve">атеріали </w:t>
      </w:r>
      <w:r w:rsidR="00F6057E">
        <w:rPr>
          <w:rFonts w:ascii="Arial" w:eastAsia="Times New Roman" w:hAnsi="Arial" w:cs="Arial"/>
          <w:sz w:val="28"/>
          <w:szCs w:val="28"/>
          <w:lang w:eastAsia="ru-RU"/>
        </w:rPr>
        <w:t>Всеукр. наук.-</w:t>
      </w:r>
      <w:r w:rsidR="00F02DD2" w:rsidRPr="003631D4">
        <w:rPr>
          <w:rFonts w:ascii="Arial" w:eastAsia="Times New Roman" w:hAnsi="Arial" w:cs="Arial"/>
          <w:sz w:val="28"/>
          <w:szCs w:val="28"/>
          <w:lang w:eastAsia="ru-RU"/>
        </w:rPr>
        <w:t xml:space="preserve">практ. </w:t>
      </w:r>
      <w:r w:rsidR="00F02DD2" w:rsidRPr="00F6057E">
        <w:rPr>
          <w:rFonts w:ascii="Arial" w:eastAsia="Times New Roman" w:hAnsi="Arial" w:cs="Arial"/>
          <w:spacing w:val="-4"/>
          <w:sz w:val="28"/>
          <w:szCs w:val="28"/>
          <w:lang w:eastAsia="ru-RU"/>
        </w:rPr>
        <w:t>конф., 15–</w:t>
      </w:r>
      <w:r w:rsidRPr="00F6057E">
        <w:rPr>
          <w:rFonts w:ascii="Arial" w:eastAsia="Times New Roman" w:hAnsi="Arial" w:cs="Arial"/>
          <w:spacing w:val="-4"/>
          <w:sz w:val="28"/>
          <w:szCs w:val="28"/>
          <w:lang w:eastAsia="ru-RU"/>
        </w:rPr>
        <w:t>16 жовтня 2014 року / НАПН України, Ін-т проб</w:t>
      </w:r>
      <w:r w:rsidR="00F02DD2" w:rsidRPr="00F6057E">
        <w:rPr>
          <w:rFonts w:ascii="Arial" w:eastAsia="Times New Roman" w:hAnsi="Arial" w:cs="Arial"/>
          <w:spacing w:val="-4"/>
          <w:sz w:val="28"/>
          <w:szCs w:val="28"/>
          <w:lang w:eastAsia="ru-RU"/>
        </w:rPr>
        <w:t>лем виховання. –</w:t>
      </w:r>
      <w:r w:rsidR="00F02DD2" w:rsidRPr="003631D4">
        <w:rPr>
          <w:rFonts w:ascii="Arial" w:eastAsia="Times New Roman" w:hAnsi="Arial" w:cs="Arial"/>
          <w:sz w:val="28"/>
          <w:szCs w:val="28"/>
          <w:lang w:eastAsia="ru-RU"/>
        </w:rPr>
        <w:t xml:space="preserve"> К., 2014. – С. </w:t>
      </w:r>
      <w:r w:rsidRPr="003631D4">
        <w:rPr>
          <w:rFonts w:ascii="Arial" w:eastAsia="Times New Roman" w:hAnsi="Arial" w:cs="Arial"/>
          <w:sz w:val="28"/>
          <w:szCs w:val="28"/>
          <w:lang w:eastAsia="ru-RU"/>
        </w:rPr>
        <w:t>18</w:t>
      </w:r>
      <w:r w:rsidR="00F02DD2"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19</w:t>
      </w:r>
    </w:p>
    <w:p w:rsidR="0003612A" w:rsidRPr="003631D4" w:rsidRDefault="00F02DD2"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4.</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Зязюн </w:t>
      </w:r>
      <w:r w:rsidR="0003612A" w:rsidRPr="003631D4">
        <w:rPr>
          <w:rFonts w:ascii="Arial" w:eastAsia="Times New Roman" w:hAnsi="Arial" w:cs="Arial"/>
          <w:sz w:val="28"/>
          <w:szCs w:val="28"/>
          <w:lang w:eastAsia="ru-RU"/>
        </w:rPr>
        <w:t>І.</w:t>
      </w:r>
      <w:r w:rsidRPr="003631D4">
        <w:rPr>
          <w:rFonts w:ascii="Arial" w:eastAsia="Times New Roman" w:hAnsi="Arial" w:cs="Arial"/>
          <w:sz w:val="28"/>
          <w:szCs w:val="28"/>
          <w:lang w:eastAsia="ru-RU"/>
        </w:rPr>
        <w:t> </w:t>
      </w:r>
      <w:r w:rsidR="0003612A" w:rsidRPr="003631D4">
        <w:rPr>
          <w:rFonts w:ascii="Arial" w:eastAsia="Times New Roman" w:hAnsi="Arial" w:cs="Arial"/>
          <w:sz w:val="28"/>
          <w:szCs w:val="28"/>
          <w:lang w:eastAsia="ru-RU"/>
        </w:rPr>
        <w:t>А. Безсвідоме у пізнавальній діяльності / І.</w:t>
      </w:r>
      <w:r w:rsidRPr="003631D4">
        <w:rPr>
          <w:rFonts w:ascii="Arial" w:eastAsia="Times New Roman" w:hAnsi="Arial" w:cs="Arial"/>
          <w:sz w:val="28"/>
          <w:szCs w:val="28"/>
          <w:lang w:eastAsia="ru-RU"/>
        </w:rPr>
        <w:t> </w:t>
      </w:r>
      <w:r w:rsidR="0003612A" w:rsidRPr="003631D4">
        <w:rPr>
          <w:rFonts w:ascii="Arial" w:eastAsia="Times New Roman" w:hAnsi="Arial" w:cs="Arial"/>
          <w:sz w:val="28"/>
          <w:szCs w:val="28"/>
          <w:lang w:eastAsia="ru-RU"/>
        </w:rPr>
        <w:t>А.</w:t>
      </w:r>
      <w:r w:rsidRPr="003631D4">
        <w:rPr>
          <w:rFonts w:ascii="Arial" w:eastAsia="Times New Roman" w:hAnsi="Arial" w:cs="Arial"/>
          <w:sz w:val="28"/>
          <w:szCs w:val="28"/>
          <w:lang w:eastAsia="ru-RU"/>
        </w:rPr>
        <w:t> </w:t>
      </w:r>
      <w:r w:rsidR="0003612A" w:rsidRPr="003631D4">
        <w:rPr>
          <w:rFonts w:ascii="Arial" w:eastAsia="Times New Roman" w:hAnsi="Arial" w:cs="Arial"/>
          <w:sz w:val="28"/>
          <w:szCs w:val="28"/>
          <w:lang w:eastAsia="ru-RU"/>
        </w:rPr>
        <w:t>Зязюн</w:t>
      </w:r>
      <w:r w:rsidRPr="003631D4">
        <w:rPr>
          <w:rFonts w:ascii="Arial" w:eastAsia="Times New Roman" w:hAnsi="Arial" w:cs="Arial"/>
          <w:sz w:val="28"/>
          <w:szCs w:val="28"/>
          <w:lang w:eastAsia="ru-RU"/>
        </w:rPr>
        <w:t xml:space="preserve"> </w:t>
      </w:r>
      <w:r w:rsidR="0003612A" w:rsidRPr="003631D4">
        <w:rPr>
          <w:rFonts w:ascii="Arial" w:eastAsia="Times New Roman" w:hAnsi="Arial" w:cs="Arial"/>
          <w:sz w:val="28"/>
          <w:szCs w:val="28"/>
          <w:lang w:eastAsia="ru-RU"/>
        </w:rPr>
        <w:t>// Кримські педагогічні читання</w:t>
      </w:r>
      <w:r w:rsidR="008F68F9">
        <w:rPr>
          <w:rFonts w:ascii="Arial" w:eastAsia="Times New Roman" w:hAnsi="Arial" w:cs="Arial"/>
          <w:sz w:val="28"/>
          <w:szCs w:val="28"/>
          <w:lang w:eastAsia="ru-RU"/>
        </w:rPr>
        <w:t xml:space="preserve"> </w:t>
      </w:r>
      <w:r w:rsidR="0003612A" w:rsidRPr="003631D4">
        <w:rPr>
          <w:rFonts w:ascii="Arial" w:eastAsia="Times New Roman" w:hAnsi="Arial" w:cs="Arial"/>
          <w:sz w:val="28"/>
          <w:szCs w:val="28"/>
          <w:lang w:eastAsia="ru-RU"/>
        </w:rPr>
        <w:t>: м</w:t>
      </w:r>
      <w:r w:rsidRPr="003631D4">
        <w:rPr>
          <w:rFonts w:ascii="Arial" w:eastAsia="Times New Roman" w:hAnsi="Arial" w:cs="Arial"/>
          <w:sz w:val="28"/>
          <w:szCs w:val="28"/>
          <w:lang w:eastAsia="ru-RU"/>
        </w:rPr>
        <w:t>атеріали Міжнар. наук.конф., 12–</w:t>
      </w:r>
      <w:r w:rsidR="0003612A" w:rsidRPr="003631D4">
        <w:rPr>
          <w:rFonts w:ascii="Arial" w:eastAsia="Times New Roman" w:hAnsi="Arial" w:cs="Arial"/>
          <w:sz w:val="28"/>
          <w:szCs w:val="28"/>
          <w:lang w:eastAsia="ru-RU"/>
        </w:rPr>
        <w:t>17</w:t>
      </w:r>
      <w:r w:rsidR="008F68F9">
        <w:rPr>
          <w:rFonts w:ascii="Arial" w:eastAsia="Times New Roman" w:hAnsi="Arial" w:cs="Arial"/>
          <w:sz w:val="28"/>
          <w:szCs w:val="28"/>
          <w:lang w:eastAsia="ru-RU"/>
        </w:rPr>
        <w:t xml:space="preserve"> </w:t>
      </w:r>
      <w:r w:rsidR="0003612A" w:rsidRPr="003631D4">
        <w:rPr>
          <w:rFonts w:ascii="Arial" w:eastAsia="Times New Roman" w:hAnsi="Arial" w:cs="Arial"/>
          <w:sz w:val="28"/>
          <w:szCs w:val="28"/>
          <w:lang w:eastAsia="ru-RU"/>
        </w:rPr>
        <w:t>ве</w:t>
      </w:r>
      <w:r w:rsidR="008F68F9">
        <w:rPr>
          <w:rFonts w:ascii="Arial" w:eastAsia="Times New Roman" w:hAnsi="Arial" w:cs="Arial"/>
          <w:sz w:val="28"/>
          <w:szCs w:val="28"/>
          <w:lang w:eastAsia="ru-RU"/>
        </w:rPr>
        <w:softHyphen/>
      </w:r>
      <w:r w:rsidR="0003612A" w:rsidRPr="003631D4">
        <w:rPr>
          <w:rFonts w:ascii="Arial" w:eastAsia="Times New Roman" w:hAnsi="Arial" w:cs="Arial"/>
          <w:sz w:val="28"/>
          <w:szCs w:val="28"/>
          <w:lang w:eastAsia="ru-RU"/>
        </w:rPr>
        <w:t>рес</w:t>
      </w:r>
      <w:r w:rsidR="008F68F9">
        <w:rPr>
          <w:rFonts w:ascii="Arial" w:eastAsia="Times New Roman" w:hAnsi="Arial" w:cs="Arial"/>
          <w:sz w:val="28"/>
          <w:szCs w:val="28"/>
          <w:lang w:eastAsia="ru-RU"/>
        </w:rPr>
        <w:softHyphen/>
      </w:r>
      <w:r w:rsidR="0003612A" w:rsidRPr="003631D4">
        <w:rPr>
          <w:rFonts w:ascii="Arial" w:eastAsia="Times New Roman" w:hAnsi="Arial" w:cs="Arial"/>
          <w:sz w:val="28"/>
          <w:szCs w:val="28"/>
          <w:lang w:eastAsia="ru-RU"/>
        </w:rPr>
        <w:t>ня 2001 року /</w:t>
      </w:r>
      <w:r w:rsidRPr="003631D4">
        <w:rPr>
          <w:rFonts w:ascii="Arial" w:eastAsia="Times New Roman" w:hAnsi="Arial" w:cs="Arial"/>
          <w:sz w:val="28"/>
          <w:szCs w:val="28"/>
          <w:lang w:eastAsia="ru-RU"/>
        </w:rPr>
        <w:t xml:space="preserve"> </w:t>
      </w:r>
      <w:r w:rsidR="0003612A" w:rsidRPr="003631D4">
        <w:rPr>
          <w:rFonts w:ascii="Arial" w:eastAsia="Times New Roman" w:hAnsi="Arial" w:cs="Arial"/>
          <w:sz w:val="28"/>
          <w:szCs w:val="28"/>
          <w:lang w:eastAsia="ru-RU"/>
        </w:rPr>
        <w:t>Нац.-техн. ун-т. – Харків,</w:t>
      </w:r>
      <w:r w:rsidR="008F68F9">
        <w:rPr>
          <w:rFonts w:ascii="Arial" w:eastAsia="Times New Roman" w:hAnsi="Arial" w:cs="Arial"/>
          <w:sz w:val="28"/>
          <w:szCs w:val="28"/>
          <w:lang w:eastAsia="ru-RU"/>
        </w:rPr>
        <w:t xml:space="preserve"> </w:t>
      </w:r>
      <w:r w:rsidR="0003612A" w:rsidRPr="003631D4">
        <w:rPr>
          <w:rFonts w:ascii="Arial" w:eastAsia="Times New Roman" w:hAnsi="Arial" w:cs="Arial"/>
          <w:sz w:val="28"/>
          <w:szCs w:val="28"/>
          <w:lang w:eastAsia="ru-RU"/>
        </w:rPr>
        <w:t>2001. – С.</w:t>
      </w:r>
      <w:r w:rsidR="008F68F9">
        <w:rPr>
          <w:rFonts w:ascii="Arial" w:eastAsia="Times New Roman" w:hAnsi="Arial" w:cs="Arial"/>
          <w:sz w:val="28"/>
          <w:szCs w:val="28"/>
          <w:lang w:eastAsia="ru-RU"/>
        </w:rPr>
        <w:t xml:space="preserve"> </w:t>
      </w:r>
      <w:r w:rsidR="0003612A" w:rsidRPr="003631D4">
        <w:rPr>
          <w:rFonts w:ascii="Arial" w:eastAsia="Times New Roman" w:hAnsi="Arial" w:cs="Arial"/>
          <w:sz w:val="28"/>
          <w:szCs w:val="28"/>
          <w:lang w:eastAsia="ru-RU"/>
        </w:rPr>
        <w:t>9</w:t>
      </w:r>
      <w:r w:rsidR="008F68F9">
        <w:rPr>
          <w:rFonts w:ascii="Arial" w:eastAsia="Times New Roman" w:hAnsi="Arial" w:cs="Arial"/>
          <w:sz w:val="28"/>
          <w:szCs w:val="28"/>
          <w:lang w:eastAsia="ru-RU"/>
        </w:rPr>
        <w:t>–</w:t>
      </w:r>
      <w:r w:rsidR="0003612A" w:rsidRPr="003631D4">
        <w:rPr>
          <w:rFonts w:ascii="Arial" w:eastAsia="Times New Roman" w:hAnsi="Arial" w:cs="Arial"/>
          <w:sz w:val="28"/>
          <w:szCs w:val="28"/>
          <w:lang w:eastAsia="ru-RU"/>
        </w:rPr>
        <w:t>20.</w:t>
      </w:r>
    </w:p>
    <w:p w:rsidR="0003612A" w:rsidRPr="003631D4" w:rsidRDefault="0003612A"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5.</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Костюк О.</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Г.</w:t>
      </w:r>
      <w:r w:rsidR="00F02DD2" w:rsidRPr="003631D4">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Сприймання муз</w:t>
      </w:r>
      <w:r w:rsidR="00F02DD2" w:rsidRPr="003631D4">
        <w:rPr>
          <w:rFonts w:ascii="Arial" w:eastAsia="Times New Roman" w:hAnsi="Arial" w:cs="Arial"/>
          <w:sz w:val="28"/>
          <w:szCs w:val="28"/>
          <w:lang w:eastAsia="ru-RU"/>
        </w:rPr>
        <w:t>ики і художня культура слухача</w:t>
      </w:r>
      <w:r w:rsidR="001D121B">
        <w:rPr>
          <w:rFonts w:ascii="Arial" w:eastAsia="Times New Roman" w:hAnsi="Arial" w:cs="Arial"/>
          <w:sz w:val="28"/>
          <w:szCs w:val="28"/>
          <w:lang w:eastAsia="ru-RU"/>
        </w:rPr>
        <w:t xml:space="preserve"> / О. Г. Костюк</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К.</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w:t>
      </w:r>
      <w:r w:rsidR="00F02DD2" w:rsidRPr="003631D4">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Наук.</w:t>
      </w:r>
      <w:r w:rsidR="00F02DD2" w:rsidRPr="003631D4">
        <w:rPr>
          <w:rFonts w:ascii="Arial" w:eastAsia="Times New Roman" w:hAnsi="Arial" w:cs="Arial"/>
          <w:sz w:val="28"/>
          <w:szCs w:val="28"/>
          <w:lang w:eastAsia="ru-RU"/>
        </w:rPr>
        <w:t xml:space="preserve"> думка,1965. – 117 с</w:t>
      </w:r>
      <w:r w:rsidRPr="003631D4">
        <w:rPr>
          <w:rFonts w:ascii="Arial" w:eastAsia="Times New Roman" w:hAnsi="Arial" w:cs="Arial"/>
          <w:sz w:val="28"/>
          <w:szCs w:val="28"/>
          <w:lang w:eastAsia="ru-RU"/>
        </w:rPr>
        <w:t>.</w:t>
      </w:r>
    </w:p>
    <w:p w:rsidR="0003612A" w:rsidRPr="003631D4" w:rsidRDefault="0003612A"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6.</w:t>
      </w:r>
      <w:r w:rsidR="00F6057E">
        <w:rPr>
          <w:rFonts w:ascii="Arial" w:eastAsia="Times New Roman" w:hAnsi="Arial" w:cs="Arial"/>
          <w:sz w:val="28"/>
          <w:szCs w:val="28"/>
          <w:lang w:eastAsia="ru-RU"/>
        </w:rPr>
        <w:t xml:space="preserve"> </w:t>
      </w:r>
      <w:r w:rsidRPr="008F68F9">
        <w:rPr>
          <w:rFonts w:ascii="Arial" w:eastAsia="Times New Roman" w:hAnsi="Arial" w:cs="Arial"/>
          <w:spacing w:val="-2"/>
          <w:sz w:val="28"/>
          <w:szCs w:val="28"/>
          <w:lang w:eastAsia="ru-RU"/>
        </w:rPr>
        <w:t>Леонтьев А.</w:t>
      </w:r>
      <w:r w:rsidR="00F02DD2" w:rsidRPr="008F68F9">
        <w:rPr>
          <w:rFonts w:ascii="Arial" w:eastAsia="Times New Roman" w:hAnsi="Arial" w:cs="Arial"/>
          <w:spacing w:val="-2"/>
          <w:sz w:val="28"/>
          <w:szCs w:val="28"/>
          <w:lang w:eastAsia="ru-RU"/>
        </w:rPr>
        <w:t> </w:t>
      </w:r>
      <w:r w:rsidRPr="008F68F9">
        <w:rPr>
          <w:rFonts w:ascii="Arial" w:eastAsia="Times New Roman" w:hAnsi="Arial" w:cs="Arial"/>
          <w:spacing w:val="-2"/>
          <w:sz w:val="28"/>
          <w:szCs w:val="28"/>
          <w:lang w:eastAsia="ru-RU"/>
        </w:rPr>
        <w:t>А.</w:t>
      </w:r>
      <w:r w:rsidR="00F02DD2" w:rsidRPr="008F68F9">
        <w:rPr>
          <w:rFonts w:ascii="Arial" w:eastAsia="Times New Roman" w:hAnsi="Arial" w:cs="Arial"/>
          <w:spacing w:val="-2"/>
          <w:sz w:val="28"/>
          <w:szCs w:val="28"/>
          <w:lang w:eastAsia="ru-RU"/>
        </w:rPr>
        <w:t xml:space="preserve"> </w:t>
      </w:r>
      <w:r w:rsidRPr="008F68F9">
        <w:rPr>
          <w:rFonts w:ascii="Arial" w:eastAsia="Times New Roman" w:hAnsi="Arial" w:cs="Arial"/>
          <w:spacing w:val="-2"/>
          <w:sz w:val="28"/>
          <w:szCs w:val="28"/>
          <w:lang w:eastAsia="ru-RU"/>
        </w:rPr>
        <w:t>Психология общения / А.</w:t>
      </w:r>
      <w:r w:rsidR="00F02DD2" w:rsidRPr="008F68F9">
        <w:rPr>
          <w:rFonts w:ascii="Arial" w:eastAsia="Times New Roman" w:hAnsi="Arial" w:cs="Arial"/>
          <w:spacing w:val="-2"/>
          <w:sz w:val="28"/>
          <w:szCs w:val="28"/>
          <w:lang w:eastAsia="ru-RU"/>
        </w:rPr>
        <w:t> </w:t>
      </w:r>
      <w:r w:rsidRPr="008F68F9">
        <w:rPr>
          <w:rFonts w:ascii="Arial" w:eastAsia="Times New Roman" w:hAnsi="Arial" w:cs="Arial"/>
          <w:spacing w:val="-2"/>
          <w:sz w:val="28"/>
          <w:szCs w:val="28"/>
          <w:lang w:eastAsia="ru-RU"/>
        </w:rPr>
        <w:t>А.</w:t>
      </w:r>
      <w:r w:rsidR="00F02DD2" w:rsidRPr="008F68F9">
        <w:rPr>
          <w:rFonts w:ascii="Arial" w:eastAsia="Times New Roman" w:hAnsi="Arial" w:cs="Arial"/>
          <w:spacing w:val="-2"/>
          <w:sz w:val="28"/>
          <w:szCs w:val="28"/>
          <w:lang w:eastAsia="ru-RU"/>
        </w:rPr>
        <w:t> </w:t>
      </w:r>
      <w:r w:rsidRPr="008F68F9">
        <w:rPr>
          <w:rFonts w:ascii="Arial" w:eastAsia="Times New Roman" w:hAnsi="Arial" w:cs="Arial"/>
          <w:spacing w:val="-2"/>
          <w:sz w:val="28"/>
          <w:szCs w:val="28"/>
          <w:lang w:eastAsia="ru-RU"/>
        </w:rPr>
        <w:t>Леонть</w:t>
      </w:r>
      <w:r w:rsidR="00F02DD2" w:rsidRPr="008F68F9">
        <w:rPr>
          <w:rFonts w:ascii="Arial" w:eastAsia="Times New Roman" w:hAnsi="Arial" w:cs="Arial"/>
          <w:spacing w:val="-2"/>
          <w:sz w:val="28"/>
          <w:szCs w:val="28"/>
          <w:lang w:eastAsia="ru-RU"/>
        </w:rPr>
        <w:t>е</w:t>
      </w:r>
      <w:r w:rsidRPr="008F68F9">
        <w:rPr>
          <w:rFonts w:ascii="Arial" w:eastAsia="Times New Roman" w:hAnsi="Arial" w:cs="Arial"/>
          <w:spacing w:val="-2"/>
          <w:sz w:val="28"/>
          <w:szCs w:val="28"/>
          <w:lang w:eastAsia="ru-RU"/>
        </w:rPr>
        <w:t>в. – 2-е изд. –</w:t>
      </w:r>
      <w:r w:rsidRPr="003631D4">
        <w:rPr>
          <w:rFonts w:ascii="Arial" w:eastAsia="Times New Roman" w:hAnsi="Arial" w:cs="Arial"/>
          <w:sz w:val="28"/>
          <w:szCs w:val="28"/>
          <w:lang w:eastAsia="ru-RU"/>
        </w:rPr>
        <w:t xml:space="preserve"> М.</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Смысл, 1997. – 351 с.</w:t>
      </w:r>
    </w:p>
    <w:p w:rsidR="0003612A" w:rsidRPr="003631D4" w:rsidRDefault="0003612A"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7.</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Медушевский В.</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В. О закономерностях и средствах худо</w:t>
      </w:r>
      <w:r w:rsidR="008F68F9">
        <w:rPr>
          <w:rFonts w:ascii="Arial" w:eastAsia="Times New Roman" w:hAnsi="Arial" w:cs="Arial"/>
          <w:sz w:val="28"/>
          <w:szCs w:val="28"/>
          <w:lang w:eastAsia="ru-RU"/>
        </w:rPr>
        <w:softHyphen/>
      </w:r>
      <w:r w:rsidRPr="003631D4">
        <w:rPr>
          <w:rFonts w:ascii="Arial" w:eastAsia="Times New Roman" w:hAnsi="Arial" w:cs="Arial"/>
          <w:sz w:val="28"/>
          <w:szCs w:val="28"/>
          <w:lang w:eastAsia="ru-RU"/>
        </w:rPr>
        <w:t>жест</w:t>
      </w:r>
      <w:r w:rsidR="008F68F9">
        <w:rPr>
          <w:rFonts w:ascii="Arial" w:eastAsia="Times New Roman" w:hAnsi="Arial" w:cs="Arial"/>
          <w:sz w:val="28"/>
          <w:szCs w:val="28"/>
          <w:lang w:eastAsia="ru-RU"/>
        </w:rPr>
        <w:softHyphen/>
      </w:r>
      <w:r w:rsidRPr="003631D4">
        <w:rPr>
          <w:rFonts w:ascii="Arial" w:eastAsia="Times New Roman" w:hAnsi="Arial" w:cs="Arial"/>
          <w:sz w:val="28"/>
          <w:szCs w:val="28"/>
          <w:lang w:eastAsia="ru-RU"/>
        </w:rPr>
        <w:t>венного воздействия музыки</w:t>
      </w:r>
      <w:r w:rsidR="001D121B">
        <w:rPr>
          <w:rFonts w:ascii="Arial" w:eastAsia="Times New Roman" w:hAnsi="Arial" w:cs="Arial"/>
          <w:sz w:val="28"/>
          <w:szCs w:val="28"/>
          <w:lang w:eastAsia="ru-RU"/>
        </w:rPr>
        <w:t xml:space="preserve"> / В. В. </w:t>
      </w:r>
      <w:r w:rsidR="001D121B" w:rsidRPr="003631D4">
        <w:rPr>
          <w:rFonts w:ascii="Arial" w:eastAsia="Times New Roman" w:hAnsi="Arial" w:cs="Arial"/>
          <w:sz w:val="28"/>
          <w:szCs w:val="28"/>
          <w:lang w:eastAsia="ru-RU"/>
        </w:rPr>
        <w:t>Медушевский</w:t>
      </w:r>
      <w:r w:rsidRPr="003631D4">
        <w:rPr>
          <w:rFonts w:ascii="Arial" w:eastAsia="Times New Roman" w:hAnsi="Arial" w:cs="Arial"/>
          <w:sz w:val="28"/>
          <w:szCs w:val="28"/>
          <w:lang w:eastAsia="ru-RU"/>
        </w:rPr>
        <w:t>. – М.</w:t>
      </w:r>
      <w:r w:rsidR="008F68F9">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 Музыка, 1976. – 254 с.</w:t>
      </w:r>
    </w:p>
    <w:p w:rsidR="0003612A" w:rsidRPr="003631D4" w:rsidRDefault="0003612A"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8.</w:t>
      </w:r>
      <w:r w:rsidR="00F6057E">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Падалка Г.</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М. Формування естетичної свідомості майбутніх учи</w:t>
      </w:r>
      <w:r w:rsidR="008F68F9">
        <w:rPr>
          <w:rFonts w:ascii="Arial" w:eastAsia="Times New Roman" w:hAnsi="Arial" w:cs="Arial"/>
          <w:sz w:val="28"/>
          <w:szCs w:val="28"/>
          <w:lang w:eastAsia="ru-RU"/>
        </w:rPr>
        <w:softHyphen/>
      </w:r>
      <w:r w:rsidRPr="003631D4">
        <w:rPr>
          <w:rFonts w:ascii="Arial" w:eastAsia="Times New Roman" w:hAnsi="Arial" w:cs="Arial"/>
          <w:sz w:val="28"/>
          <w:szCs w:val="28"/>
          <w:lang w:eastAsia="ru-RU"/>
        </w:rPr>
        <w:t>телів музики в процесі залучення їх до оцінно-вибіркових дій / Г.</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М.</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Па</w:t>
      </w:r>
      <w:r w:rsidR="001D121B">
        <w:rPr>
          <w:rFonts w:ascii="Arial" w:eastAsia="Times New Roman" w:hAnsi="Arial" w:cs="Arial"/>
          <w:sz w:val="28"/>
          <w:szCs w:val="28"/>
          <w:lang w:eastAsia="ru-RU"/>
        </w:rPr>
        <w:softHyphen/>
      </w:r>
      <w:r w:rsidRPr="003631D4">
        <w:rPr>
          <w:rFonts w:ascii="Arial" w:eastAsia="Times New Roman" w:hAnsi="Arial" w:cs="Arial"/>
          <w:sz w:val="28"/>
          <w:szCs w:val="28"/>
          <w:lang w:eastAsia="ru-RU"/>
        </w:rPr>
        <w:lastRenderedPageBreak/>
        <w:t>далка</w:t>
      </w:r>
      <w:r w:rsidR="00F02DD2" w:rsidRPr="003631D4">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 xml:space="preserve">// </w:t>
      </w:r>
      <w:r w:rsidRPr="001D121B">
        <w:rPr>
          <w:rFonts w:ascii="Arial" w:eastAsia="Times New Roman" w:hAnsi="Arial" w:cs="Arial"/>
          <w:caps/>
          <w:sz w:val="28"/>
          <w:szCs w:val="28"/>
          <w:lang w:eastAsia="ru-RU"/>
        </w:rPr>
        <w:t>т</w:t>
      </w:r>
      <w:r w:rsidRPr="003631D4">
        <w:rPr>
          <w:rFonts w:ascii="Arial" w:eastAsia="Times New Roman" w:hAnsi="Arial" w:cs="Arial"/>
          <w:sz w:val="28"/>
          <w:szCs w:val="28"/>
          <w:lang w:eastAsia="ru-RU"/>
        </w:rPr>
        <w:t>еорія і методика мистецької освіти</w:t>
      </w:r>
      <w:r w:rsidR="00F02DD2" w:rsidRPr="003631D4">
        <w:rPr>
          <w:rFonts w:ascii="Arial" w:eastAsia="Times New Roman" w:hAnsi="Arial" w:cs="Arial"/>
          <w:sz w:val="28"/>
          <w:szCs w:val="28"/>
          <w:lang w:eastAsia="ru-RU"/>
        </w:rPr>
        <w:t xml:space="preserve">  / Нац. пед.</w:t>
      </w:r>
      <w:r w:rsidRPr="003631D4">
        <w:rPr>
          <w:rFonts w:ascii="Arial" w:eastAsia="Times New Roman" w:hAnsi="Arial" w:cs="Arial"/>
          <w:sz w:val="28"/>
          <w:szCs w:val="28"/>
          <w:lang w:eastAsia="ru-RU"/>
        </w:rPr>
        <w:t xml:space="preserve"> ун-т імені М.</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П.</w:t>
      </w:r>
      <w:r w:rsidR="00F02DD2"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Дра</w:t>
      </w:r>
      <w:r w:rsidR="00A14EAC">
        <w:rPr>
          <w:rFonts w:ascii="Arial" w:eastAsia="Times New Roman" w:hAnsi="Arial" w:cs="Arial"/>
          <w:sz w:val="28"/>
          <w:szCs w:val="28"/>
          <w:lang w:eastAsia="ru-RU"/>
        </w:rPr>
        <w:softHyphen/>
      </w:r>
      <w:r w:rsidRPr="003631D4">
        <w:rPr>
          <w:rFonts w:ascii="Arial" w:eastAsia="Times New Roman" w:hAnsi="Arial" w:cs="Arial"/>
          <w:sz w:val="28"/>
          <w:szCs w:val="28"/>
          <w:lang w:eastAsia="ru-RU"/>
        </w:rPr>
        <w:t>гоман</w:t>
      </w:r>
      <w:r w:rsidR="00F02DD2" w:rsidRPr="003631D4">
        <w:rPr>
          <w:rFonts w:ascii="Arial" w:eastAsia="Times New Roman" w:hAnsi="Arial" w:cs="Arial"/>
          <w:sz w:val="28"/>
          <w:szCs w:val="28"/>
          <w:lang w:eastAsia="ru-RU"/>
        </w:rPr>
        <w:t>ова. – К., 2002. – Вип.</w:t>
      </w:r>
      <w:r w:rsidR="008F68F9">
        <w:rPr>
          <w:rFonts w:ascii="Arial" w:eastAsia="Times New Roman" w:hAnsi="Arial" w:cs="Arial"/>
          <w:sz w:val="28"/>
          <w:szCs w:val="28"/>
          <w:lang w:eastAsia="ru-RU"/>
        </w:rPr>
        <w:t xml:space="preserve"> </w:t>
      </w:r>
      <w:r w:rsidR="00F02DD2" w:rsidRPr="003631D4">
        <w:rPr>
          <w:rFonts w:ascii="Arial" w:eastAsia="Times New Roman" w:hAnsi="Arial" w:cs="Arial"/>
          <w:sz w:val="28"/>
          <w:szCs w:val="28"/>
          <w:lang w:eastAsia="ru-RU"/>
        </w:rPr>
        <w:t>3. – С.</w:t>
      </w:r>
      <w:r w:rsidR="008F68F9">
        <w:rPr>
          <w:rFonts w:ascii="Arial" w:eastAsia="Times New Roman" w:hAnsi="Arial" w:cs="Arial"/>
          <w:sz w:val="28"/>
          <w:szCs w:val="28"/>
          <w:lang w:eastAsia="ru-RU"/>
        </w:rPr>
        <w:t xml:space="preserve"> </w:t>
      </w:r>
      <w:r w:rsidR="00F02DD2" w:rsidRPr="003631D4">
        <w:rPr>
          <w:rFonts w:ascii="Arial" w:eastAsia="Times New Roman" w:hAnsi="Arial" w:cs="Arial"/>
          <w:sz w:val="28"/>
          <w:szCs w:val="28"/>
          <w:lang w:eastAsia="ru-RU"/>
        </w:rPr>
        <w:t>46–</w:t>
      </w:r>
      <w:r w:rsidRPr="003631D4">
        <w:rPr>
          <w:rFonts w:ascii="Arial" w:eastAsia="Times New Roman" w:hAnsi="Arial" w:cs="Arial"/>
          <w:sz w:val="28"/>
          <w:szCs w:val="28"/>
          <w:lang w:eastAsia="ru-RU"/>
        </w:rPr>
        <w:t>52</w:t>
      </w:r>
    </w:p>
    <w:p w:rsidR="0003612A" w:rsidRPr="003631D4" w:rsidRDefault="0003612A"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9.</w:t>
      </w:r>
      <w:r w:rsidR="008F68F9">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Психологічний словник</w:t>
      </w:r>
      <w:r w:rsidR="00F02DD2" w:rsidRPr="003631D4">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 xml:space="preserve">/ </w:t>
      </w:r>
      <w:r w:rsidR="001D121B">
        <w:rPr>
          <w:rFonts w:ascii="Arial" w:eastAsia="Times New Roman" w:hAnsi="Arial" w:cs="Arial"/>
          <w:sz w:val="28"/>
          <w:szCs w:val="28"/>
          <w:lang w:eastAsia="ru-RU"/>
        </w:rPr>
        <w:t>за</w:t>
      </w:r>
      <w:r w:rsidRPr="003631D4">
        <w:rPr>
          <w:rFonts w:ascii="Arial" w:eastAsia="Times New Roman" w:hAnsi="Arial" w:cs="Arial"/>
          <w:sz w:val="28"/>
          <w:szCs w:val="28"/>
          <w:lang w:eastAsia="ru-RU"/>
        </w:rPr>
        <w:t xml:space="preserve"> ред.</w:t>
      </w:r>
      <w:r w:rsidR="00F02DD2" w:rsidRPr="003631D4">
        <w:rPr>
          <w:rFonts w:ascii="Arial" w:eastAsia="Times New Roman" w:hAnsi="Arial" w:cs="Arial"/>
          <w:sz w:val="28"/>
          <w:szCs w:val="28"/>
          <w:lang w:eastAsia="ru-RU"/>
        </w:rPr>
        <w:t xml:space="preserve"> </w:t>
      </w:r>
      <w:r w:rsidR="001D121B" w:rsidRPr="003631D4">
        <w:rPr>
          <w:rFonts w:ascii="Arial" w:eastAsia="Times New Roman" w:hAnsi="Arial" w:cs="Arial"/>
          <w:sz w:val="28"/>
          <w:szCs w:val="28"/>
          <w:lang w:eastAsia="ru-RU"/>
        </w:rPr>
        <w:t>В. І.</w:t>
      </w:r>
      <w:r w:rsidR="001D121B">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Войтка</w:t>
      </w:r>
      <w:r w:rsidR="001D121B">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 К.</w:t>
      </w:r>
      <w:r w:rsidR="008F68F9">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 Вища школа, 216 с.</w:t>
      </w:r>
    </w:p>
    <w:p w:rsidR="0003612A" w:rsidRPr="008F68F9" w:rsidRDefault="0003612A" w:rsidP="008F68F9">
      <w:pPr>
        <w:tabs>
          <w:tab w:val="left" w:pos="1134"/>
        </w:tabs>
        <w:spacing w:after="0" w:line="259" w:lineRule="auto"/>
        <w:ind w:firstLine="709"/>
        <w:jc w:val="both"/>
        <w:rPr>
          <w:rFonts w:ascii="Arial" w:eastAsia="Times New Roman" w:hAnsi="Arial" w:cs="Arial"/>
          <w:spacing w:val="-4"/>
          <w:sz w:val="28"/>
          <w:szCs w:val="28"/>
          <w:lang w:eastAsia="ru-RU"/>
        </w:rPr>
      </w:pPr>
      <w:r w:rsidRPr="003631D4">
        <w:rPr>
          <w:rFonts w:ascii="Arial" w:eastAsia="Times New Roman" w:hAnsi="Arial" w:cs="Arial"/>
          <w:sz w:val="28"/>
          <w:szCs w:val="28"/>
          <w:lang w:eastAsia="ru-RU"/>
        </w:rPr>
        <w:t>10.</w:t>
      </w:r>
      <w:r w:rsidR="008F68F9">
        <w:rPr>
          <w:rFonts w:ascii="Arial" w:eastAsia="Times New Roman" w:hAnsi="Arial" w:cs="Arial"/>
          <w:sz w:val="28"/>
          <w:szCs w:val="28"/>
          <w:lang w:eastAsia="ru-RU"/>
        </w:rPr>
        <w:t xml:space="preserve"> </w:t>
      </w:r>
      <w:r w:rsidRPr="008F68F9">
        <w:rPr>
          <w:rFonts w:ascii="Arial" w:eastAsia="Times New Roman" w:hAnsi="Arial" w:cs="Arial"/>
          <w:spacing w:val="-4"/>
          <w:sz w:val="28"/>
          <w:szCs w:val="28"/>
          <w:lang w:eastAsia="ru-RU"/>
        </w:rPr>
        <w:t>Роджерс Карл. Феноменологическая теория</w:t>
      </w:r>
      <w:r w:rsidR="00700CDF" w:rsidRPr="008F68F9">
        <w:rPr>
          <w:rFonts w:ascii="Arial" w:eastAsia="Times New Roman" w:hAnsi="Arial" w:cs="Arial"/>
          <w:spacing w:val="-4"/>
          <w:sz w:val="28"/>
          <w:szCs w:val="28"/>
          <w:lang w:eastAsia="ru-RU"/>
        </w:rPr>
        <w:t xml:space="preserve"> личности /</w:t>
      </w:r>
      <w:r w:rsidR="008F68F9" w:rsidRPr="008F68F9">
        <w:rPr>
          <w:rFonts w:ascii="Arial" w:eastAsia="Times New Roman" w:hAnsi="Arial" w:cs="Arial"/>
          <w:spacing w:val="-4"/>
          <w:sz w:val="28"/>
          <w:szCs w:val="28"/>
          <w:lang w:eastAsia="ru-RU"/>
        </w:rPr>
        <w:t xml:space="preserve"> </w:t>
      </w:r>
      <w:r w:rsidR="001D121B">
        <w:rPr>
          <w:rFonts w:ascii="Arial" w:eastAsia="Times New Roman" w:hAnsi="Arial" w:cs="Arial"/>
          <w:spacing w:val="-4"/>
          <w:sz w:val="28"/>
          <w:szCs w:val="28"/>
          <w:lang w:eastAsia="ru-RU"/>
        </w:rPr>
        <w:t>К. Ро</w:t>
      </w:r>
      <w:r w:rsidR="001D121B">
        <w:rPr>
          <w:rFonts w:ascii="Arial" w:eastAsia="Times New Roman" w:hAnsi="Arial" w:cs="Arial"/>
          <w:spacing w:val="-4"/>
          <w:sz w:val="28"/>
          <w:szCs w:val="28"/>
          <w:lang w:eastAsia="ru-RU"/>
        </w:rPr>
        <w:softHyphen/>
        <w:t xml:space="preserve">джерс, </w:t>
      </w:r>
      <w:r w:rsidR="00700CDF" w:rsidRPr="008F68F9">
        <w:rPr>
          <w:rFonts w:ascii="Arial" w:eastAsia="Times New Roman" w:hAnsi="Arial" w:cs="Arial"/>
          <w:spacing w:val="-4"/>
          <w:sz w:val="28"/>
          <w:szCs w:val="28"/>
          <w:lang w:eastAsia="ru-RU"/>
        </w:rPr>
        <w:t>Л. </w:t>
      </w:r>
      <w:r w:rsidRPr="008F68F9">
        <w:rPr>
          <w:rFonts w:ascii="Arial" w:eastAsia="Times New Roman" w:hAnsi="Arial" w:cs="Arial"/>
          <w:spacing w:val="-4"/>
          <w:sz w:val="28"/>
          <w:szCs w:val="28"/>
          <w:lang w:eastAsia="ru-RU"/>
        </w:rPr>
        <w:t>Хьелл,</w:t>
      </w:r>
      <w:r w:rsidR="008F68F9" w:rsidRPr="008F68F9">
        <w:rPr>
          <w:rFonts w:ascii="Arial" w:eastAsia="Times New Roman" w:hAnsi="Arial" w:cs="Arial"/>
          <w:spacing w:val="-4"/>
          <w:sz w:val="28"/>
          <w:szCs w:val="28"/>
          <w:lang w:eastAsia="ru-RU"/>
        </w:rPr>
        <w:t xml:space="preserve"> </w:t>
      </w:r>
      <w:r w:rsidRPr="008F68F9">
        <w:rPr>
          <w:rFonts w:ascii="Arial" w:eastAsia="Times New Roman" w:hAnsi="Arial" w:cs="Arial"/>
          <w:spacing w:val="-4"/>
          <w:sz w:val="28"/>
          <w:szCs w:val="28"/>
          <w:lang w:eastAsia="ru-RU"/>
        </w:rPr>
        <w:t>Д.</w:t>
      </w:r>
      <w:r w:rsidR="00700CDF" w:rsidRPr="008F68F9">
        <w:rPr>
          <w:rFonts w:ascii="Arial" w:eastAsia="Times New Roman" w:hAnsi="Arial" w:cs="Arial"/>
          <w:spacing w:val="-4"/>
          <w:sz w:val="28"/>
          <w:szCs w:val="28"/>
          <w:lang w:eastAsia="ru-RU"/>
        </w:rPr>
        <w:t> </w:t>
      </w:r>
      <w:r w:rsidRPr="008F68F9">
        <w:rPr>
          <w:rFonts w:ascii="Arial" w:eastAsia="Times New Roman" w:hAnsi="Arial" w:cs="Arial"/>
          <w:spacing w:val="-4"/>
          <w:sz w:val="28"/>
          <w:szCs w:val="28"/>
          <w:lang w:eastAsia="ru-RU"/>
        </w:rPr>
        <w:t>Зиглер // Теория личности. – 3-е изд. – СПб., 2007. – С.</w:t>
      </w:r>
      <w:r w:rsidR="001D121B">
        <w:rPr>
          <w:rFonts w:ascii="Arial" w:eastAsia="Times New Roman" w:hAnsi="Arial" w:cs="Arial"/>
          <w:spacing w:val="-4"/>
          <w:sz w:val="28"/>
          <w:szCs w:val="28"/>
          <w:lang w:eastAsia="ru-RU"/>
        </w:rPr>
        <w:t xml:space="preserve"> </w:t>
      </w:r>
      <w:r w:rsidRPr="008F68F9">
        <w:rPr>
          <w:rFonts w:ascii="Arial" w:eastAsia="Times New Roman" w:hAnsi="Arial" w:cs="Arial"/>
          <w:spacing w:val="-4"/>
          <w:sz w:val="28"/>
          <w:szCs w:val="28"/>
          <w:lang w:eastAsia="ru-RU"/>
        </w:rPr>
        <w:t>529</w:t>
      </w:r>
      <w:r w:rsidR="00700CDF" w:rsidRPr="008F68F9">
        <w:rPr>
          <w:rFonts w:ascii="Arial" w:eastAsia="Times New Roman" w:hAnsi="Arial" w:cs="Arial"/>
          <w:spacing w:val="-4"/>
          <w:sz w:val="28"/>
          <w:szCs w:val="28"/>
          <w:lang w:eastAsia="ru-RU"/>
        </w:rPr>
        <w:t xml:space="preserve">–573. – (Серия </w:t>
      </w:r>
      <w:r w:rsidR="002D384D" w:rsidRPr="008F68F9">
        <w:rPr>
          <w:rFonts w:ascii="Arial" w:eastAsia="Times New Roman" w:hAnsi="Arial" w:cs="Arial"/>
          <w:spacing w:val="-4"/>
          <w:sz w:val="28"/>
          <w:szCs w:val="28"/>
          <w:lang w:eastAsia="ru-RU"/>
        </w:rPr>
        <w:t>"</w:t>
      </w:r>
      <w:r w:rsidRPr="008F68F9">
        <w:rPr>
          <w:rFonts w:ascii="Arial" w:eastAsia="Times New Roman" w:hAnsi="Arial" w:cs="Arial"/>
          <w:spacing w:val="-4"/>
          <w:sz w:val="28"/>
          <w:szCs w:val="28"/>
          <w:lang w:eastAsia="ru-RU"/>
        </w:rPr>
        <w:t xml:space="preserve">Мастера </w:t>
      </w:r>
      <w:r w:rsidR="00700CDF" w:rsidRPr="008F68F9">
        <w:rPr>
          <w:rFonts w:ascii="Arial" w:eastAsia="Times New Roman" w:hAnsi="Arial" w:cs="Arial"/>
          <w:spacing w:val="-4"/>
          <w:sz w:val="28"/>
          <w:szCs w:val="28"/>
          <w:lang w:eastAsia="ru-RU"/>
        </w:rPr>
        <w:t>психолог</w:t>
      </w:r>
      <w:r w:rsidR="001D121B">
        <w:rPr>
          <w:rFonts w:ascii="Arial" w:eastAsia="Times New Roman" w:hAnsi="Arial" w:cs="Arial"/>
          <w:spacing w:val="-4"/>
          <w:sz w:val="28"/>
          <w:szCs w:val="28"/>
          <w:lang w:eastAsia="ru-RU"/>
        </w:rPr>
        <w:t>и</w:t>
      </w:r>
      <w:r w:rsidR="00700CDF" w:rsidRPr="008F68F9">
        <w:rPr>
          <w:rFonts w:ascii="Arial" w:eastAsia="Times New Roman" w:hAnsi="Arial" w:cs="Arial"/>
          <w:spacing w:val="-4"/>
          <w:sz w:val="28"/>
          <w:szCs w:val="28"/>
          <w:lang w:eastAsia="ru-RU"/>
        </w:rPr>
        <w:t>и</w:t>
      </w:r>
      <w:r w:rsidR="002D384D" w:rsidRPr="008F68F9">
        <w:rPr>
          <w:rFonts w:ascii="Arial" w:eastAsia="Times New Roman" w:hAnsi="Arial" w:cs="Arial"/>
          <w:spacing w:val="-4"/>
          <w:sz w:val="28"/>
          <w:szCs w:val="28"/>
          <w:lang w:eastAsia="ru-RU"/>
        </w:rPr>
        <w:t>"</w:t>
      </w:r>
      <w:r w:rsidRPr="008F68F9">
        <w:rPr>
          <w:rFonts w:ascii="Arial" w:eastAsia="Times New Roman" w:hAnsi="Arial" w:cs="Arial"/>
          <w:spacing w:val="-4"/>
          <w:sz w:val="28"/>
          <w:szCs w:val="28"/>
          <w:lang w:eastAsia="ru-RU"/>
        </w:rPr>
        <w:t>)</w:t>
      </w:r>
      <w:r w:rsidR="001D121B">
        <w:rPr>
          <w:rFonts w:ascii="Arial" w:eastAsia="Times New Roman" w:hAnsi="Arial" w:cs="Arial"/>
          <w:spacing w:val="-4"/>
          <w:sz w:val="28"/>
          <w:szCs w:val="28"/>
          <w:lang w:eastAsia="ru-RU"/>
        </w:rPr>
        <w:t>.</w:t>
      </w:r>
    </w:p>
    <w:p w:rsidR="0003612A" w:rsidRPr="003631D4" w:rsidRDefault="0003612A" w:rsidP="008F68F9">
      <w:pPr>
        <w:tabs>
          <w:tab w:val="left" w:pos="1134"/>
          <w:tab w:val="left" w:pos="1418"/>
        </w:tabs>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11.</w:t>
      </w:r>
      <w:r w:rsidR="008F68F9">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Симонов П.</w:t>
      </w:r>
      <w:r w:rsidR="00700CDF"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В. Метод К.</w:t>
      </w:r>
      <w:r w:rsidR="00700CDF"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С.</w:t>
      </w:r>
      <w:r w:rsidR="00700CDF" w:rsidRPr="003631D4">
        <w:rPr>
          <w:rFonts w:ascii="Arial" w:eastAsia="Times New Roman" w:hAnsi="Arial" w:cs="Arial"/>
          <w:sz w:val="28"/>
          <w:szCs w:val="28"/>
          <w:lang w:eastAsia="ru-RU"/>
        </w:rPr>
        <w:t> </w:t>
      </w:r>
      <w:r w:rsidRPr="003631D4">
        <w:rPr>
          <w:rFonts w:ascii="Arial" w:eastAsia="Times New Roman" w:hAnsi="Arial" w:cs="Arial"/>
          <w:sz w:val="28"/>
          <w:szCs w:val="28"/>
          <w:lang w:eastAsia="ru-RU"/>
        </w:rPr>
        <w:t>Станиславского и физиология эмо</w:t>
      </w:r>
      <w:r w:rsidR="008F68F9">
        <w:rPr>
          <w:rFonts w:ascii="Arial" w:eastAsia="Times New Roman" w:hAnsi="Arial" w:cs="Arial"/>
          <w:sz w:val="28"/>
          <w:szCs w:val="28"/>
          <w:lang w:eastAsia="ru-RU"/>
        </w:rPr>
        <w:softHyphen/>
      </w:r>
      <w:r w:rsidRPr="003631D4">
        <w:rPr>
          <w:rFonts w:ascii="Arial" w:eastAsia="Times New Roman" w:hAnsi="Arial" w:cs="Arial"/>
          <w:sz w:val="28"/>
          <w:szCs w:val="28"/>
          <w:lang w:eastAsia="ru-RU"/>
        </w:rPr>
        <w:t>ций. – М.</w:t>
      </w:r>
      <w:r w:rsidR="008F68F9">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 Наука, 1967. – 86 с.</w:t>
      </w:r>
    </w:p>
    <w:p w:rsidR="0003612A" w:rsidRPr="003631D4" w:rsidRDefault="0003612A" w:rsidP="008F68F9">
      <w:pPr>
        <w:tabs>
          <w:tab w:val="left" w:pos="1134"/>
        </w:tabs>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12.</w:t>
      </w:r>
      <w:r w:rsidR="008F68F9">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Щербакова А. И. Аксиологический подход к музыке и музы</w:t>
      </w:r>
      <w:r w:rsidR="008F68F9">
        <w:rPr>
          <w:rFonts w:ascii="Arial" w:eastAsia="Times New Roman" w:hAnsi="Arial" w:cs="Arial"/>
          <w:sz w:val="28"/>
          <w:szCs w:val="28"/>
          <w:lang w:eastAsia="ru-RU"/>
        </w:rPr>
        <w:softHyphen/>
      </w:r>
      <w:r w:rsidRPr="003631D4">
        <w:rPr>
          <w:rFonts w:ascii="Arial" w:eastAsia="Times New Roman" w:hAnsi="Arial" w:cs="Arial"/>
          <w:sz w:val="28"/>
          <w:szCs w:val="28"/>
          <w:lang w:eastAsia="ru-RU"/>
        </w:rPr>
        <w:t>кал</w:t>
      </w:r>
      <w:r w:rsidR="00700CDF" w:rsidRPr="003631D4">
        <w:rPr>
          <w:rFonts w:ascii="Arial" w:eastAsia="Times New Roman" w:hAnsi="Arial" w:cs="Arial"/>
          <w:sz w:val="28"/>
          <w:szCs w:val="28"/>
          <w:lang w:eastAsia="ru-RU"/>
        </w:rPr>
        <w:t xml:space="preserve">ьно-педагогическому образованию </w:t>
      </w:r>
      <w:r w:rsidRPr="003631D4">
        <w:rPr>
          <w:rFonts w:ascii="Arial" w:eastAsia="Times New Roman" w:hAnsi="Arial" w:cs="Arial"/>
          <w:sz w:val="28"/>
          <w:szCs w:val="28"/>
          <w:lang w:eastAsia="ru-RU"/>
        </w:rPr>
        <w:t>/ А. И. Щербакова // Проблемы и перспективы педагогического образования в ХХІ веке – М., 2000. – С. 15–25.</w:t>
      </w:r>
    </w:p>
    <w:p w:rsidR="0003612A" w:rsidRPr="003631D4" w:rsidRDefault="0003612A" w:rsidP="008F68F9">
      <w:pPr>
        <w:tabs>
          <w:tab w:val="left" w:pos="1134"/>
        </w:tabs>
        <w:spacing w:after="0" w:line="259" w:lineRule="auto"/>
        <w:ind w:firstLine="709"/>
        <w:jc w:val="both"/>
        <w:rPr>
          <w:rFonts w:ascii="Arial" w:hAnsi="Arial" w:cs="Arial"/>
        </w:rPr>
      </w:pPr>
      <w:r w:rsidRPr="003631D4">
        <w:rPr>
          <w:rFonts w:ascii="Arial" w:hAnsi="Arial" w:cs="Arial"/>
          <w:sz w:val="28"/>
          <w:szCs w:val="28"/>
          <w:lang w:val="en-US"/>
        </w:rPr>
        <w:t>1</w:t>
      </w:r>
      <w:r w:rsidRPr="003631D4">
        <w:rPr>
          <w:rFonts w:ascii="Arial" w:hAnsi="Arial" w:cs="Arial"/>
          <w:sz w:val="28"/>
          <w:szCs w:val="28"/>
        </w:rPr>
        <w:t>3</w:t>
      </w:r>
      <w:r w:rsidRPr="003631D4">
        <w:rPr>
          <w:rFonts w:ascii="Arial" w:hAnsi="Arial" w:cs="Arial"/>
          <w:sz w:val="28"/>
          <w:szCs w:val="28"/>
          <w:lang w:val="en-US"/>
        </w:rPr>
        <w:t>.</w:t>
      </w:r>
      <w:r w:rsidR="008F68F9">
        <w:rPr>
          <w:rFonts w:ascii="Arial" w:hAnsi="Arial" w:cs="Arial"/>
          <w:sz w:val="28"/>
          <w:szCs w:val="28"/>
        </w:rPr>
        <w:t xml:space="preserve"> </w:t>
      </w:r>
      <w:r w:rsidRPr="003631D4">
        <w:rPr>
          <w:rFonts w:ascii="Arial" w:hAnsi="Arial" w:cs="Arial"/>
          <w:sz w:val="28"/>
          <w:szCs w:val="28"/>
          <w:lang w:val="en-US"/>
        </w:rPr>
        <w:t>Schon D.</w:t>
      </w:r>
      <w:r w:rsidR="00700CDF" w:rsidRPr="003631D4">
        <w:rPr>
          <w:rFonts w:ascii="Arial" w:hAnsi="Arial" w:cs="Arial"/>
          <w:sz w:val="28"/>
          <w:szCs w:val="28"/>
        </w:rPr>
        <w:t> </w:t>
      </w:r>
      <w:r w:rsidRPr="003631D4">
        <w:rPr>
          <w:rFonts w:ascii="Arial" w:hAnsi="Arial" w:cs="Arial"/>
          <w:sz w:val="28"/>
          <w:szCs w:val="28"/>
          <w:lang w:val="en-US"/>
        </w:rPr>
        <w:t>A. Educatin</w:t>
      </w:r>
      <w:r w:rsidR="00700CDF" w:rsidRPr="003631D4">
        <w:rPr>
          <w:rFonts w:ascii="Arial" w:hAnsi="Arial" w:cs="Arial"/>
          <w:sz w:val="28"/>
          <w:szCs w:val="28"/>
          <w:lang w:val="en-US"/>
        </w:rPr>
        <w:t xml:space="preserve">g the Reflective Practitioner. </w:t>
      </w:r>
      <w:r w:rsidRPr="003631D4">
        <w:rPr>
          <w:rFonts w:ascii="Arial" w:hAnsi="Arial" w:cs="Arial"/>
          <w:sz w:val="28"/>
          <w:szCs w:val="28"/>
          <w:lang w:val="en-US"/>
        </w:rPr>
        <w:t>Towards a New Design for Teaching and Learning in</w:t>
      </w:r>
      <w:r w:rsidR="00700CDF" w:rsidRPr="003631D4">
        <w:rPr>
          <w:rFonts w:ascii="Arial" w:hAnsi="Arial" w:cs="Arial"/>
          <w:sz w:val="28"/>
          <w:szCs w:val="28"/>
          <w:lang w:val="en-US"/>
        </w:rPr>
        <w:t xml:space="preserve"> Professions</w:t>
      </w:r>
      <w:r w:rsidR="001D121B">
        <w:rPr>
          <w:rFonts w:ascii="Arial" w:hAnsi="Arial" w:cs="Arial"/>
          <w:sz w:val="28"/>
          <w:szCs w:val="28"/>
        </w:rPr>
        <w:t xml:space="preserve"> / </w:t>
      </w:r>
      <w:r w:rsidR="001D121B" w:rsidRPr="003631D4">
        <w:rPr>
          <w:rFonts w:ascii="Arial" w:hAnsi="Arial" w:cs="Arial"/>
          <w:sz w:val="28"/>
          <w:szCs w:val="28"/>
          <w:lang w:val="en-US"/>
        </w:rPr>
        <w:t>D.</w:t>
      </w:r>
      <w:r w:rsidR="001D121B" w:rsidRPr="003631D4">
        <w:rPr>
          <w:rFonts w:ascii="Arial" w:hAnsi="Arial" w:cs="Arial"/>
          <w:sz w:val="28"/>
          <w:szCs w:val="28"/>
        </w:rPr>
        <w:t> </w:t>
      </w:r>
      <w:r w:rsidR="001D121B" w:rsidRPr="003631D4">
        <w:rPr>
          <w:rFonts w:ascii="Arial" w:hAnsi="Arial" w:cs="Arial"/>
          <w:sz w:val="28"/>
          <w:szCs w:val="28"/>
          <w:lang w:val="en-US"/>
        </w:rPr>
        <w:t>A.</w:t>
      </w:r>
      <w:r w:rsidR="001D121B">
        <w:rPr>
          <w:rFonts w:ascii="Arial" w:hAnsi="Arial" w:cs="Arial"/>
          <w:sz w:val="28"/>
          <w:szCs w:val="28"/>
        </w:rPr>
        <w:t xml:space="preserve"> </w:t>
      </w:r>
      <w:r w:rsidR="001D121B" w:rsidRPr="003631D4">
        <w:rPr>
          <w:rFonts w:ascii="Arial" w:hAnsi="Arial" w:cs="Arial"/>
          <w:sz w:val="28"/>
          <w:szCs w:val="28"/>
          <w:lang w:val="en-US"/>
        </w:rPr>
        <w:t>Schon</w:t>
      </w:r>
      <w:r w:rsidR="00700CDF" w:rsidRPr="003631D4">
        <w:rPr>
          <w:rFonts w:ascii="Arial" w:hAnsi="Arial" w:cs="Arial"/>
          <w:sz w:val="28"/>
          <w:szCs w:val="28"/>
          <w:lang w:val="en-US"/>
        </w:rPr>
        <w:t>.</w:t>
      </w:r>
      <w:r w:rsidRPr="003631D4">
        <w:rPr>
          <w:rFonts w:ascii="Arial" w:hAnsi="Arial" w:cs="Arial"/>
          <w:sz w:val="28"/>
          <w:szCs w:val="28"/>
          <w:lang w:val="en-US"/>
        </w:rPr>
        <w:t xml:space="preserve"> </w:t>
      </w:r>
      <w:r w:rsidR="00700CDF" w:rsidRPr="003631D4">
        <w:rPr>
          <w:rFonts w:ascii="Arial" w:hAnsi="Arial" w:cs="Arial"/>
          <w:sz w:val="28"/>
          <w:szCs w:val="28"/>
        </w:rPr>
        <w:t>– London</w:t>
      </w:r>
      <w:r w:rsidR="001D121B">
        <w:rPr>
          <w:rFonts w:ascii="Arial" w:hAnsi="Arial" w:cs="Arial"/>
          <w:sz w:val="28"/>
          <w:szCs w:val="28"/>
        </w:rPr>
        <w:t xml:space="preserve"> </w:t>
      </w:r>
      <w:r w:rsidR="00700CDF" w:rsidRPr="003631D4">
        <w:rPr>
          <w:rFonts w:ascii="Arial" w:hAnsi="Arial" w:cs="Arial"/>
          <w:sz w:val="28"/>
          <w:szCs w:val="28"/>
        </w:rPr>
        <w:t xml:space="preserve">: </w:t>
      </w:r>
      <w:r w:rsidRPr="003631D4">
        <w:rPr>
          <w:rFonts w:ascii="Arial" w:hAnsi="Arial" w:cs="Arial"/>
          <w:sz w:val="28"/>
          <w:szCs w:val="28"/>
        </w:rPr>
        <w:t>Jossey Bass, 1987.</w:t>
      </w:r>
    </w:p>
    <w:p w:rsidR="0003612A" w:rsidRPr="003631D4" w:rsidRDefault="0003612A" w:rsidP="00A73414">
      <w:pPr>
        <w:spacing w:after="0" w:line="259" w:lineRule="auto"/>
        <w:jc w:val="center"/>
        <w:rPr>
          <w:rFonts w:ascii="Arial" w:hAnsi="Arial" w:cs="Arial"/>
          <w:b/>
          <w:sz w:val="28"/>
          <w:szCs w:val="28"/>
        </w:rPr>
      </w:pPr>
    </w:p>
    <w:p w:rsidR="00700CDF" w:rsidRPr="003631D4" w:rsidRDefault="00700CDF" w:rsidP="00A73414">
      <w:pPr>
        <w:spacing w:after="0" w:line="259" w:lineRule="auto"/>
        <w:jc w:val="center"/>
        <w:rPr>
          <w:rFonts w:ascii="Arial" w:hAnsi="Arial" w:cs="Arial"/>
          <w:b/>
          <w:sz w:val="28"/>
          <w:szCs w:val="28"/>
        </w:rPr>
      </w:pPr>
    </w:p>
    <w:p w:rsidR="0003612A" w:rsidRPr="003631D4" w:rsidRDefault="0003612A" w:rsidP="00A73414">
      <w:pPr>
        <w:spacing w:after="0" w:line="259" w:lineRule="auto"/>
        <w:jc w:val="center"/>
        <w:rPr>
          <w:rFonts w:ascii="Arial" w:hAnsi="Arial" w:cs="Arial"/>
          <w:b/>
          <w:sz w:val="28"/>
          <w:szCs w:val="28"/>
        </w:rPr>
      </w:pPr>
    </w:p>
    <w:p w:rsidR="00953B3E" w:rsidRPr="003631D4" w:rsidRDefault="00953B3E" w:rsidP="00A73414">
      <w:pPr>
        <w:spacing w:after="0" w:line="259" w:lineRule="auto"/>
        <w:jc w:val="center"/>
        <w:rPr>
          <w:rFonts w:ascii="Arial" w:hAnsi="Arial" w:cs="Arial"/>
          <w:b/>
          <w:sz w:val="28"/>
          <w:szCs w:val="28"/>
        </w:rPr>
      </w:pPr>
      <w:r w:rsidRPr="003631D4">
        <w:rPr>
          <w:rFonts w:ascii="Arial" w:hAnsi="Arial" w:cs="Arial"/>
          <w:b/>
          <w:sz w:val="28"/>
          <w:szCs w:val="28"/>
        </w:rPr>
        <w:t xml:space="preserve">УПРАВЛІННЯ ПРОЦЕСОМ ФОРМУВАННЯ </w:t>
      </w:r>
    </w:p>
    <w:p w:rsidR="00953B3E" w:rsidRPr="003631D4" w:rsidRDefault="00953B3E" w:rsidP="00A73414">
      <w:pPr>
        <w:spacing w:after="0" w:line="259" w:lineRule="auto"/>
        <w:jc w:val="center"/>
        <w:rPr>
          <w:rFonts w:ascii="Arial" w:hAnsi="Arial" w:cs="Arial"/>
          <w:b/>
          <w:sz w:val="28"/>
          <w:szCs w:val="28"/>
        </w:rPr>
      </w:pPr>
      <w:r w:rsidRPr="003631D4">
        <w:rPr>
          <w:rFonts w:ascii="Arial" w:hAnsi="Arial" w:cs="Arial"/>
          <w:b/>
          <w:sz w:val="28"/>
          <w:szCs w:val="28"/>
        </w:rPr>
        <w:t>ПРОФЕСІЙНОЇ СВІДОМОСТІ МАЙБУТНЬОГО ВЧИТЕЛЯ МУЗИКИ: СУТНІСТЬ ПОНЯТТЯ</w:t>
      </w:r>
    </w:p>
    <w:p w:rsidR="00953B3E" w:rsidRPr="003631D4" w:rsidRDefault="00953B3E" w:rsidP="00A73414">
      <w:pPr>
        <w:spacing w:after="0" w:line="259" w:lineRule="auto"/>
        <w:jc w:val="center"/>
        <w:rPr>
          <w:rFonts w:ascii="Arial" w:hAnsi="Arial" w:cs="Arial"/>
          <w:b/>
          <w:sz w:val="28"/>
          <w:szCs w:val="28"/>
        </w:rPr>
      </w:pPr>
    </w:p>
    <w:p w:rsidR="00953B3E" w:rsidRPr="003631D4" w:rsidRDefault="00953B3E" w:rsidP="00A73414">
      <w:pPr>
        <w:spacing w:after="0" w:line="259" w:lineRule="auto"/>
        <w:jc w:val="center"/>
        <w:rPr>
          <w:rFonts w:ascii="Arial" w:hAnsi="Arial" w:cs="Arial"/>
          <w:b/>
          <w:sz w:val="28"/>
          <w:szCs w:val="28"/>
        </w:rPr>
      </w:pPr>
      <w:r w:rsidRPr="003631D4">
        <w:rPr>
          <w:rFonts w:ascii="Arial" w:hAnsi="Arial" w:cs="Arial"/>
          <w:b/>
          <w:sz w:val="28"/>
          <w:szCs w:val="28"/>
        </w:rPr>
        <w:t xml:space="preserve">Шевчук М. О. </w:t>
      </w:r>
    </w:p>
    <w:p w:rsidR="00953B3E" w:rsidRPr="003631D4" w:rsidRDefault="00953B3E" w:rsidP="00A73414">
      <w:pPr>
        <w:spacing w:after="0" w:line="259" w:lineRule="auto"/>
        <w:jc w:val="center"/>
        <w:rPr>
          <w:rFonts w:ascii="Arial" w:hAnsi="Arial" w:cs="Arial"/>
          <w:b/>
          <w:sz w:val="28"/>
          <w:szCs w:val="28"/>
        </w:rPr>
      </w:pPr>
    </w:p>
    <w:p w:rsidR="00953B3E" w:rsidRPr="003631D4" w:rsidRDefault="00953B3E" w:rsidP="00A73414">
      <w:pPr>
        <w:spacing w:after="0" w:line="259" w:lineRule="auto"/>
        <w:ind w:left="709"/>
        <w:jc w:val="both"/>
        <w:rPr>
          <w:rFonts w:ascii="Arial" w:hAnsi="Arial" w:cs="Arial"/>
          <w:i/>
          <w:sz w:val="28"/>
          <w:szCs w:val="28"/>
        </w:rPr>
      </w:pPr>
      <w:r w:rsidRPr="003631D4">
        <w:rPr>
          <w:rFonts w:ascii="Arial" w:hAnsi="Arial" w:cs="Arial"/>
          <w:i/>
          <w:sz w:val="28"/>
          <w:szCs w:val="28"/>
        </w:rPr>
        <w:t xml:space="preserve">У статті автор здійснює теоретичний аналіз термінів </w:t>
      </w:r>
      <w:r w:rsidR="002D384D" w:rsidRPr="003631D4">
        <w:rPr>
          <w:rFonts w:ascii="Arial" w:hAnsi="Arial" w:cs="Arial"/>
          <w:i/>
          <w:sz w:val="28"/>
          <w:szCs w:val="28"/>
        </w:rPr>
        <w:t>"</w:t>
      </w:r>
      <w:r w:rsidRPr="003631D4">
        <w:rPr>
          <w:rFonts w:ascii="Arial" w:hAnsi="Arial" w:cs="Arial"/>
          <w:i/>
          <w:sz w:val="28"/>
          <w:szCs w:val="28"/>
        </w:rPr>
        <w:t>управ</w:t>
      </w:r>
      <w:r w:rsidR="008F68F9">
        <w:rPr>
          <w:rFonts w:ascii="Arial" w:hAnsi="Arial" w:cs="Arial"/>
          <w:i/>
          <w:sz w:val="28"/>
          <w:szCs w:val="28"/>
        </w:rPr>
        <w:softHyphen/>
      </w:r>
      <w:r w:rsidRPr="003631D4">
        <w:rPr>
          <w:rFonts w:ascii="Arial" w:hAnsi="Arial" w:cs="Arial"/>
          <w:i/>
          <w:sz w:val="28"/>
          <w:szCs w:val="28"/>
        </w:rPr>
        <w:t>ління</w:t>
      </w:r>
      <w:r w:rsidR="002D384D" w:rsidRPr="003631D4">
        <w:rPr>
          <w:rFonts w:ascii="Arial" w:hAnsi="Arial" w:cs="Arial"/>
          <w:i/>
          <w:sz w:val="28"/>
          <w:szCs w:val="28"/>
        </w:rPr>
        <w:t>"</w:t>
      </w:r>
      <w:r w:rsidRPr="003631D4">
        <w:rPr>
          <w:rFonts w:ascii="Arial" w:hAnsi="Arial" w:cs="Arial"/>
          <w:i/>
          <w:sz w:val="28"/>
          <w:szCs w:val="28"/>
        </w:rPr>
        <w:t xml:space="preserve">, </w:t>
      </w:r>
      <w:r w:rsidR="002D384D" w:rsidRPr="003631D4">
        <w:rPr>
          <w:rFonts w:ascii="Arial" w:hAnsi="Arial" w:cs="Arial"/>
          <w:i/>
          <w:sz w:val="28"/>
          <w:szCs w:val="28"/>
        </w:rPr>
        <w:t>"</w:t>
      </w:r>
      <w:r w:rsidRPr="003631D4">
        <w:rPr>
          <w:rFonts w:ascii="Arial" w:hAnsi="Arial" w:cs="Arial"/>
          <w:i/>
          <w:sz w:val="28"/>
          <w:szCs w:val="28"/>
        </w:rPr>
        <w:t>свідомість</w:t>
      </w:r>
      <w:r w:rsidR="002D384D" w:rsidRPr="003631D4">
        <w:rPr>
          <w:rFonts w:ascii="Arial" w:hAnsi="Arial" w:cs="Arial"/>
          <w:i/>
          <w:sz w:val="28"/>
          <w:szCs w:val="28"/>
        </w:rPr>
        <w:t>"</w:t>
      </w:r>
      <w:r w:rsidRPr="003631D4">
        <w:rPr>
          <w:rFonts w:ascii="Arial" w:hAnsi="Arial" w:cs="Arial"/>
          <w:i/>
          <w:sz w:val="28"/>
          <w:szCs w:val="28"/>
        </w:rPr>
        <w:t xml:space="preserve">, </w:t>
      </w:r>
      <w:r w:rsidR="002D384D" w:rsidRPr="003631D4">
        <w:rPr>
          <w:rFonts w:ascii="Arial" w:hAnsi="Arial" w:cs="Arial"/>
          <w:i/>
          <w:sz w:val="28"/>
          <w:szCs w:val="28"/>
        </w:rPr>
        <w:t>"</w:t>
      </w:r>
      <w:r w:rsidRPr="003631D4">
        <w:rPr>
          <w:rFonts w:ascii="Arial" w:hAnsi="Arial" w:cs="Arial"/>
          <w:i/>
          <w:sz w:val="28"/>
          <w:szCs w:val="28"/>
        </w:rPr>
        <w:t>професійна свідомість</w:t>
      </w:r>
      <w:r w:rsidR="002D384D" w:rsidRPr="003631D4">
        <w:rPr>
          <w:rFonts w:ascii="Arial" w:hAnsi="Arial" w:cs="Arial"/>
          <w:i/>
          <w:sz w:val="28"/>
          <w:szCs w:val="28"/>
        </w:rPr>
        <w:t>"</w:t>
      </w:r>
      <w:r w:rsidRPr="003631D4">
        <w:rPr>
          <w:rFonts w:ascii="Arial" w:hAnsi="Arial" w:cs="Arial"/>
          <w:i/>
          <w:sz w:val="28"/>
          <w:szCs w:val="28"/>
        </w:rPr>
        <w:t>, розкриває харак</w:t>
      </w:r>
      <w:r w:rsidR="008F68F9">
        <w:rPr>
          <w:rFonts w:ascii="Arial" w:hAnsi="Arial" w:cs="Arial"/>
          <w:i/>
          <w:sz w:val="28"/>
          <w:szCs w:val="28"/>
        </w:rPr>
        <w:softHyphen/>
      </w:r>
      <w:r w:rsidRPr="003631D4">
        <w:rPr>
          <w:rFonts w:ascii="Arial" w:hAnsi="Arial" w:cs="Arial"/>
          <w:i/>
          <w:sz w:val="28"/>
          <w:szCs w:val="28"/>
        </w:rPr>
        <w:t>тер</w:t>
      </w:r>
      <w:r w:rsidR="008F68F9">
        <w:rPr>
          <w:rFonts w:ascii="Arial" w:hAnsi="Arial" w:cs="Arial"/>
          <w:i/>
          <w:sz w:val="28"/>
          <w:szCs w:val="28"/>
        </w:rPr>
        <w:softHyphen/>
      </w:r>
      <w:r w:rsidRPr="003631D4">
        <w:rPr>
          <w:rFonts w:ascii="Arial" w:hAnsi="Arial" w:cs="Arial"/>
          <w:i/>
          <w:sz w:val="28"/>
          <w:szCs w:val="28"/>
        </w:rPr>
        <w:t xml:space="preserve">ні ознаки та дуальний зміст поняття </w:t>
      </w:r>
      <w:r w:rsidR="002D384D" w:rsidRPr="003631D4">
        <w:rPr>
          <w:rFonts w:ascii="Arial" w:hAnsi="Arial" w:cs="Arial"/>
          <w:i/>
          <w:sz w:val="28"/>
          <w:szCs w:val="28"/>
        </w:rPr>
        <w:t>"</w:t>
      </w:r>
      <w:r w:rsidRPr="003631D4">
        <w:rPr>
          <w:rFonts w:ascii="Arial" w:hAnsi="Arial" w:cs="Arial"/>
          <w:i/>
          <w:sz w:val="28"/>
          <w:szCs w:val="28"/>
        </w:rPr>
        <w:t>професійна свідо</w:t>
      </w:r>
      <w:r w:rsidR="008F68F9">
        <w:rPr>
          <w:rFonts w:ascii="Arial" w:hAnsi="Arial" w:cs="Arial"/>
          <w:i/>
          <w:sz w:val="28"/>
          <w:szCs w:val="28"/>
        </w:rPr>
        <w:softHyphen/>
      </w:r>
      <w:r w:rsidRPr="003631D4">
        <w:rPr>
          <w:rFonts w:ascii="Arial" w:hAnsi="Arial" w:cs="Arial"/>
          <w:i/>
          <w:sz w:val="28"/>
          <w:szCs w:val="28"/>
        </w:rPr>
        <w:t>мість вчителя музики</w:t>
      </w:r>
      <w:r w:rsidR="002D384D" w:rsidRPr="003631D4">
        <w:rPr>
          <w:rFonts w:ascii="Arial" w:hAnsi="Arial" w:cs="Arial"/>
          <w:i/>
          <w:sz w:val="28"/>
          <w:szCs w:val="28"/>
        </w:rPr>
        <w:t>"</w:t>
      </w:r>
      <w:r w:rsidRPr="003631D4">
        <w:rPr>
          <w:rFonts w:ascii="Arial" w:hAnsi="Arial" w:cs="Arial"/>
          <w:i/>
          <w:sz w:val="28"/>
          <w:szCs w:val="28"/>
        </w:rPr>
        <w:t xml:space="preserve">, обґрунтовує необхідність формування професійної свідомості вчителя музики в сучасних умовах та визначає сутність </w:t>
      </w:r>
      <w:r w:rsidR="002D384D" w:rsidRPr="003631D4">
        <w:rPr>
          <w:rFonts w:ascii="Arial" w:hAnsi="Arial" w:cs="Arial"/>
          <w:i/>
          <w:sz w:val="28"/>
          <w:szCs w:val="28"/>
        </w:rPr>
        <w:t>"</w:t>
      </w:r>
      <w:r w:rsidRPr="003631D4">
        <w:rPr>
          <w:rFonts w:ascii="Arial" w:hAnsi="Arial" w:cs="Arial"/>
          <w:i/>
          <w:sz w:val="28"/>
          <w:szCs w:val="28"/>
        </w:rPr>
        <w:t>управління процесом формування професій</w:t>
      </w:r>
      <w:r w:rsidR="008F68F9">
        <w:rPr>
          <w:rFonts w:ascii="Arial" w:hAnsi="Arial" w:cs="Arial"/>
          <w:i/>
          <w:sz w:val="28"/>
          <w:szCs w:val="28"/>
        </w:rPr>
        <w:softHyphen/>
      </w:r>
      <w:r w:rsidRPr="003631D4">
        <w:rPr>
          <w:rFonts w:ascii="Arial" w:hAnsi="Arial" w:cs="Arial"/>
          <w:i/>
          <w:sz w:val="28"/>
          <w:szCs w:val="28"/>
        </w:rPr>
        <w:t>ної свідомості майбутнього вчителя музики</w:t>
      </w:r>
      <w:r w:rsidR="002D384D" w:rsidRPr="003631D4">
        <w:rPr>
          <w:rFonts w:ascii="Arial" w:hAnsi="Arial" w:cs="Arial"/>
          <w:i/>
          <w:sz w:val="28"/>
          <w:szCs w:val="28"/>
        </w:rPr>
        <w:t>"</w:t>
      </w:r>
      <w:r w:rsidRPr="003631D4">
        <w:rPr>
          <w:rFonts w:ascii="Arial" w:hAnsi="Arial" w:cs="Arial"/>
          <w:i/>
          <w:sz w:val="28"/>
          <w:szCs w:val="28"/>
        </w:rPr>
        <w:t>.</w:t>
      </w:r>
    </w:p>
    <w:p w:rsidR="00953B3E" w:rsidRPr="003631D4" w:rsidRDefault="00953B3E" w:rsidP="00A73414">
      <w:pPr>
        <w:spacing w:after="0" w:line="259" w:lineRule="auto"/>
        <w:jc w:val="both"/>
        <w:rPr>
          <w:rFonts w:ascii="Arial" w:hAnsi="Arial" w:cs="Arial"/>
          <w:i/>
          <w:sz w:val="28"/>
          <w:szCs w:val="28"/>
        </w:rPr>
      </w:pPr>
    </w:p>
    <w:p w:rsidR="00953B3E" w:rsidRPr="003631D4" w:rsidRDefault="00953B3E" w:rsidP="00CE075F">
      <w:pPr>
        <w:spacing w:after="0" w:line="247" w:lineRule="auto"/>
        <w:ind w:firstLine="709"/>
        <w:jc w:val="both"/>
        <w:rPr>
          <w:rFonts w:ascii="Arial" w:hAnsi="Arial" w:cs="Arial"/>
          <w:sz w:val="28"/>
          <w:szCs w:val="28"/>
        </w:rPr>
      </w:pPr>
      <w:r w:rsidRPr="003631D4">
        <w:rPr>
          <w:rFonts w:ascii="Arial" w:hAnsi="Arial" w:cs="Arial"/>
          <w:sz w:val="28"/>
          <w:szCs w:val="28"/>
        </w:rPr>
        <w:t>На сучасному етапі розвитку України як незалежної держави гостро постає питання підготовки компетентного фахівця, який не тільки володіє комплексом знань у різних наукових галузях і здатний засто</w:t>
      </w:r>
      <w:r w:rsidR="00EF01FB">
        <w:rPr>
          <w:rFonts w:ascii="Arial" w:hAnsi="Arial" w:cs="Arial"/>
          <w:sz w:val="28"/>
          <w:szCs w:val="28"/>
        </w:rPr>
        <w:softHyphen/>
      </w:r>
      <w:r w:rsidRPr="003631D4">
        <w:rPr>
          <w:rFonts w:ascii="Arial" w:hAnsi="Arial" w:cs="Arial"/>
          <w:sz w:val="28"/>
          <w:szCs w:val="28"/>
        </w:rPr>
        <w:t>совувати їх на практиці, але й відда</w:t>
      </w:r>
      <w:r w:rsidR="008F68F9">
        <w:rPr>
          <w:rFonts w:ascii="Arial" w:hAnsi="Arial" w:cs="Arial"/>
          <w:sz w:val="28"/>
          <w:szCs w:val="28"/>
        </w:rPr>
        <w:softHyphen/>
      </w:r>
      <w:r w:rsidRPr="003631D4">
        <w:rPr>
          <w:rFonts w:ascii="Arial" w:hAnsi="Arial" w:cs="Arial"/>
          <w:sz w:val="28"/>
          <w:szCs w:val="28"/>
        </w:rPr>
        <w:t>ного обраній сфері діяльності, з яскравою потребою самореалізації в професії, зацікавленого успіш</w:t>
      </w:r>
      <w:r w:rsidR="00EF01FB">
        <w:rPr>
          <w:rFonts w:ascii="Arial" w:hAnsi="Arial" w:cs="Arial"/>
          <w:sz w:val="28"/>
          <w:szCs w:val="28"/>
        </w:rPr>
        <w:softHyphen/>
      </w:r>
      <w:r w:rsidRPr="003631D4">
        <w:rPr>
          <w:rFonts w:ascii="Arial" w:hAnsi="Arial" w:cs="Arial"/>
          <w:sz w:val="28"/>
          <w:szCs w:val="28"/>
        </w:rPr>
        <w:t xml:space="preserve">ним </w:t>
      </w:r>
      <w:r w:rsidR="00EF01FB">
        <w:rPr>
          <w:rFonts w:ascii="Arial" w:hAnsi="Arial" w:cs="Arial"/>
          <w:sz w:val="28"/>
          <w:szCs w:val="28"/>
        </w:rPr>
        <w:t>вирішен</w:t>
      </w:r>
      <w:r w:rsidRPr="003631D4">
        <w:rPr>
          <w:rFonts w:ascii="Arial" w:hAnsi="Arial" w:cs="Arial"/>
          <w:sz w:val="28"/>
          <w:szCs w:val="28"/>
        </w:rPr>
        <w:t>ням проблем на шляху до</w:t>
      </w:r>
      <w:r w:rsidR="008F68F9">
        <w:rPr>
          <w:rFonts w:ascii="Arial" w:hAnsi="Arial" w:cs="Arial"/>
          <w:sz w:val="28"/>
          <w:szCs w:val="28"/>
        </w:rPr>
        <w:softHyphen/>
      </w:r>
      <w:r w:rsidRPr="003631D4">
        <w:rPr>
          <w:rFonts w:ascii="Arial" w:hAnsi="Arial" w:cs="Arial"/>
          <w:sz w:val="28"/>
          <w:szCs w:val="28"/>
        </w:rPr>
        <w:t>сяг</w:t>
      </w:r>
      <w:r w:rsidR="008F68F9">
        <w:rPr>
          <w:rFonts w:ascii="Arial" w:hAnsi="Arial" w:cs="Arial"/>
          <w:sz w:val="28"/>
          <w:szCs w:val="28"/>
        </w:rPr>
        <w:softHyphen/>
      </w:r>
      <w:r w:rsidRPr="003631D4">
        <w:rPr>
          <w:rFonts w:ascii="Arial" w:hAnsi="Arial" w:cs="Arial"/>
          <w:sz w:val="28"/>
          <w:szCs w:val="28"/>
        </w:rPr>
        <w:t>нення нових позитивних резуль</w:t>
      </w:r>
      <w:r w:rsidR="00EF01FB">
        <w:rPr>
          <w:rFonts w:ascii="Arial" w:hAnsi="Arial" w:cs="Arial"/>
          <w:sz w:val="28"/>
          <w:szCs w:val="28"/>
        </w:rPr>
        <w:softHyphen/>
      </w:r>
      <w:r w:rsidRPr="003631D4">
        <w:rPr>
          <w:rFonts w:ascii="Arial" w:hAnsi="Arial" w:cs="Arial"/>
          <w:sz w:val="28"/>
          <w:szCs w:val="28"/>
        </w:rPr>
        <w:t>татів, професіонала</w:t>
      </w:r>
      <w:r w:rsidR="008F68F9">
        <w:rPr>
          <w:rFonts w:ascii="Arial" w:hAnsi="Arial" w:cs="Arial"/>
          <w:sz w:val="28"/>
          <w:szCs w:val="28"/>
        </w:rPr>
        <w:t xml:space="preserve"> </w:t>
      </w:r>
      <w:r w:rsidRPr="003631D4">
        <w:rPr>
          <w:rFonts w:ascii="Arial" w:hAnsi="Arial" w:cs="Arial"/>
          <w:sz w:val="28"/>
          <w:szCs w:val="28"/>
        </w:rPr>
        <w:t>з</w:t>
      </w:r>
      <w:r w:rsidR="008F68F9">
        <w:rPr>
          <w:rFonts w:ascii="Arial" w:hAnsi="Arial" w:cs="Arial"/>
          <w:sz w:val="28"/>
          <w:szCs w:val="28"/>
        </w:rPr>
        <w:t xml:space="preserve"> </w:t>
      </w:r>
      <w:r w:rsidRPr="003631D4">
        <w:rPr>
          <w:rFonts w:ascii="Arial" w:hAnsi="Arial" w:cs="Arial"/>
          <w:sz w:val="28"/>
          <w:szCs w:val="28"/>
        </w:rPr>
        <w:t>чітко усвідом</w:t>
      </w:r>
      <w:r w:rsidR="008F68F9">
        <w:rPr>
          <w:rFonts w:ascii="Arial" w:hAnsi="Arial" w:cs="Arial"/>
          <w:sz w:val="28"/>
          <w:szCs w:val="28"/>
        </w:rPr>
        <w:softHyphen/>
      </w:r>
      <w:r w:rsidRPr="003631D4">
        <w:rPr>
          <w:rFonts w:ascii="Arial" w:hAnsi="Arial" w:cs="Arial"/>
          <w:sz w:val="28"/>
          <w:szCs w:val="28"/>
        </w:rPr>
        <w:t>леною власною позицією у галузі професійних інтересів, гото</w:t>
      </w:r>
      <w:r w:rsidR="008F68F9">
        <w:rPr>
          <w:rFonts w:ascii="Arial" w:hAnsi="Arial" w:cs="Arial"/>
          <w:sz w:val="28"/>
          <w:szCs w:val="28"/>
        </w:rPr>
        <w:softHyphen/>
      </w:r>
      <w:r w:rsidRPr="003631D4">
        <w:rPr>
          <w:rFonts w:ascii="Arial" w:hAnsi="Arial" w:cs="Arial"/>
          <w:sz w:val="28"/>
          <w:szCs w:val="28"/>
        </w:rPr>
        <w:t>вого до самовдосконалення протягом життя з метою руху щаблями про</w:t>
      </w:r>
      <w:r w:rsidR="008F68F9">
        <w:rPr>
          <w:rFonts w:ascii="Arial" w:hAnsi="Arial" w:cs="Arial"/>
          <w:sz w:val="28"/>
          <w:szCs w:val="28"/>
        </w:rPr>
        <w:softHyphen/>
      </w:r>
      <w:r w:rsidRPr="003631D4">
        <w:rPr>
          <w:rFonts w:ascii="Arial" w:hAnsi="Arial" w:cs="Arial"/>
          <w:sz w:val="28"/>
          <w:szCs w:val="28"/>
        </w:rPr>
        <w:t>фе</w:t>
      </w:r>
      <w:r w:rsidR="008F68F9">
        <w:rPr>
          <w:rFonts w:ascii="Arial" w:hAnsi="Arial" w:cs="Arial"/>
          <w:sz w:val="28"/>
          <w:szCs w:val="28"/>
        </w:rPr>
        <w:softHyphen/>
      </w:r>
      <w:r w:rsidRPr="003631D4">
        <w:rPr>
          <w:rFonts w:ascii="Arial" w:hAnsi="Arial" w:cs="Arial"/>
          <w:sz w:val="28"/>
          <w:szCs w:val="28"/>
        </w:rPr>
        <w:t xml:space="preserve">сійних звершень. Трансформаційні зміни, </w:t>
      </w:r>
      <w:r w:rsidRPr="003631D4">
        <w:rPr>
          <w:rFonts w:ascii="Arial" w:hAnsi="Arial" w:cs="Arial"/>
          <w:sz w:val="28"/>
          <w:szCs w:val="28"/>
        </w:rPr>
        <w:lastRenderedPageBreak/>
        <w:t>які відбуваються в освіті України, особливо гостро виявили проблему, яка стосується усвідом</w:t>
      </w:r>
      <w:r w:rsidR="008F68F9">
        <w:rPr>
          <w:rFonts w:ascii="Arial" w:hAnsi="Arial" w:cs="Arial"/>
          <w:sz w:val="28"/>
          <w:szCs w:val="28"/>
        </w:rPr>
        <w:softHyphen/>
      </w:r>
      <w:r w:rsidRPr="003631D4">
        <w:rPr>
          <w:rFonts w:ascii="Arial" w:hAnsi="Arial" w:cs="Arial"/>
          <w:sz w:val="28"/>
          <w:szCs w:val="28"/>
        </w:rPr>
        <w:t>лення майбутніми</w:t>
      </w:r>
      <w:r w:rsidRPr="003631D4">
        <w:rPr>
          <w:rFonts w:ascii="Arial" w:hAnsi="Arial" w:cs="Arial"/>
          <w:sz w:val="40"/>
          <w:szCs w:val="28"/>
        </w:rPr>
        <w:t xml:space="preserve"> </w:t>
      </w:r>
      <w:r w:rsidRPr="003631D4">
        <w:rPr>
          <w:rFonts w:ascii="Arial" w:hAnsi="Arial" w:cs="Arial"/>
          <w:sz w:val="28"/>
          <w:szCs w:val="28"/>
        </w:rPr>
        <w:t xml:space="preserve">вчителями (і вчителями музики у тому числі) вимог, що </w:t>
      </w:r>
      <w:r w:rsidR="00231651">
        <w:rPr>
          <w:rFonts w:ascii="Arial" w:hAnsi="Arial" w:cs="Arial"/>
          <w:sz w:val="28"/>
          <w:szCs w:val="28"/>
        </w:rPr>
        <w:t>висуваю</w:t>
      </w:r>
      <w:r w:rsidRPr="003631D4">
        <w:rPr>
          <w:rFonts w:ascii="Arial" w:hAnsi="Arial" w:cs="Arial"/>
          <w:sz w:val="28"/>
          <w:szCs w:val="28"/>
        </w:rPr>
        <w:t>ться професією, вмінь спів</w:t>
      </w:r>
      <w:r w:rsidR="00A14EAC">
        <w:rPr>
          <w:rFonts w:ascii="Arial" w:hAnsi="Arial" w:cs="Arial"/>
          <w:sz w:val="28"/>
          <w:szCs w:val="28"/>
        </w:rPr>
        <w:softHyphen/>
      </w:r>
      <w:r w:rsidRPr="003631D4">
        <w:rPr>
          <w:rFonts w:ascii="Arial" w:hAnsi="Arial" w:cs="Arial"/>
          <w:sz w:val="28"/>
          <w:szCs w:val="28"/>
        </w:rPr>
        <w:t>відно</w:t>
      </w:r>
      <w:r w:rsidR="00231651">
        <w:rPr>
          <w:rFonts w:ascii="Arial" w:hAnsi="Arial" w:cs="Arial"/>
          <w:sz w:val="28"/>
          <w:szCs w:val="28"/>
        </w:rPr>
        <w:softHyphen/>
      </w:r>
      <w:r w:rsidRPr="003631D4">
        <w:rPr>
          <w:rFonts w:ascii="Arial" w:hAnsi="Arial" w:cs="Arial"/>
          <w:sz w:val="28"/>
          <w:szCs w:val="28"/>
        </w:rPr>
        <w:t>сити їх з особливостями своєї особистості, оскільки це сприяє актив</w:t>
      </w:r>
      <w:r w:rsidR="00231651">
        <w:rPr>
          <w:rFonts w:ascii="Arial" w:hAnsi="Arial" w:cs="Arial"/>
          <w:sz w:val="28"/>
          <w:szCs w:val="28"/>
        </w:rPr>
        <w:softHyphen/>
      </w:r>
      <w:r w:rsidRPr="003631D4">
        <w:rPr>
          <w:rFonts w:ascii="Arial" w:hAnsi="Arial" w:cs="Arial"/>
          <w:sz w:val="28"/>
          <w:szCs w:val="28"/>
        </w:rPr>
        <w:t>ному ставленню до професійної діяльності, побудові професійних планів, впевненості у правильності обраного шляху. Отже, підготовка вчителя музики у наш час пов</w:t>
      </w:r>
      <w:r w:rsidR="00E6330A">
        <w:rPr>
          <w:rFonts w:ascii="Arial" w:hAnsi="Arial" w:cs="Arial"/>
          <w:sz w:val="28"/>
          <w:szCs w:val="28"/>
        </w:rPr>
        <w:t>’</w:t>
      </w:r>
      <w:r w:rsidRPr="003631D4">
        <w:rPr>
          <w:rFonts w:ascii="Arial" w:hAnsi="Arial" w:cs="Arial"/>
          <w:sz w:val="28"/>
          <w:szCs w:val="28"/>
        </w:rPr>
        <w:t>язана з формуванням його професійної свідомості. А успішність даного процесу залежить від науково обґрунто</w:t>
      </w:r>
      <w:r w:rsidR="00A14EAC">
        <w:rPr>
          <w:rFonts w:ascii="Arial" w:hAnsi="Arial" w:cs="Arial"/>
          <w:sz w:val="28"/>
          <w:szCs w:val="28"/>
        </w:rPr>
        <w:softHyphen/>
      </w:r>
      <w:r w:rsidRPr="003631D4">
        <w:rPr>
          <w:rFonts w:ascii="Arial" w:hAnsi="Arial" w:cs="Arial"/>
          <w:sz w:val="28"/>
          <w:szCs w:val="28"/>
        </w:rPr>
        <w:t>ваного управління форму</w:t>
      </w:r>
      <w:r w:rsidR="008F68F9">
        <w:rPr>
          <w:rFonts w:ascii="Arial" w:hAnsi="Arial" w:cs="Arial"/>
          <w:sz w:val="28"/>
          <w:szCs w:val="28"/>
        </w:rPr>
        <w:softHyphen/>
      </w:r>
      <w:r w:rsidRPr="003631D4">
        <w:rPr>
          <w:rFonts w:ascii="Arial" w:hAnsi="Arial" w:cs="Arial"/>
          <w:sz w:val="28"/>
          <w:szCs w:val="28"/>
        </w:rPr>
        <w:t>ванням професійної свідомості майбутнього вчителя музики.</w:t>
      </w:r>
    </w:p>
    <w:p w:rsidR="00953B3E" w:rsidRPr="003631D4" w:rsidRDefault="00953B3E" w:rsidP="00CE075F">
      <w:pPr>
        <w:spacing w:after="0" w:line="247" w:lineRule="auto"/>
        <w:ind w:firstLine="709"/>
        <w:jc w:val="both"/>
        <w:rPr>
          <w:rFonts w:ascii="Arial" w:hAnsi="Arial" w:cs="Arial"/>
        </w:rPr>
      </w:pPr>
      <w:r w:rsidRPr="003631D4">
        <w:rPr>
          <w:rFonts w:ascii="Arial" w:hAnsi="Arial" w:cs="Arial"/>
          <w:sz w:val="28"/>
          <w:szCs w:val="28"/>
        </w:rPr>
        <w:t>Перше обґрунтування та тео</w:t>
      </w:r>
      <w:r w:rsidR="008F68F9">
        <w:rPr>
          <w:rFonts w:ascii="Arial" w:hAnsi="Arial" w:cs="Arial"/>
          <w:sz w:val="28"/>
          <w:szCs w:val="28"/>
        </w:rPr>
        <w:softHyphen/>
      </w:r>
      <w:r w:rsidRPr="003631D4">
        <w:rPr>
          <w:rFonts w:ascii="Arial" w:hAnsi="Arial" w:cs="Arial"/>
          <w:sz w:val="28"/>
          <w:szCs w:val="28"/>
        </w:rPr>
        <w:t>ре</w:t>
      </w:r>
      <w:r w:rsidR="008F68F9">
        <w:rPr>
          <w:rFonts w:ascii="Arial" w:hAnsi="Arial" w:cs="Arial"/>
          <w:sz w:val="28"/>
          <w:szCs w:val="28"/>
        </w:rPr>
        <w:softHyphen/>
      </w:r>
      <w:r w:rsidRPr="003631D4">
        <w:rPr>
          <w:rFonts w:ascii="Arial" w:hAnsi="Arial" w:cs="Arial"/>
          <w:sz w:val="28"/>
          <w:szCs w:val="28"/>
        </w:rPr>
        <w:t xml:space="preserve">тичне дослідження категорії </w:t>
      </w:r>
      <w:r w:rsidR="002D384D" w:rsidRPr="003631D4">
        <w:rPr>
          <w:rFonts w:ascii="Arial" w:hAnsi="Arial" w:cs="Arial"/>
          <w:sz w:val="28"/>
          <w:szCs w:val="28"/>
        </w:rPr>
        <w:t>"</w:t>
      </w:r>
      <w:r w:rsidRPr="003631D4">
        <w:rPr>
          <w:rFonts w:ascii="Arial" w:hAnsi="Arial" w:cs="Arial"/>
          <w:sz w:val="28"/>
          <w:szCs w:val="28"/>
        </w:rPr>
        <w:t>педагогічна свідомість</w:t>
      </w:r>
      <w:r w:rsidR="002D384D" w:rsidRPr="003631D4">
        <w:rPr>
          <w:rFonts w:ascii="Arial" w:hAnsi="Arial" w:cs="Arial"/>
          <w:sz w:val="28"/>
          <w:szCs w:val="28"/>
        </w:rPr>
        <w:t>"</w:t>
      </w:r>
      <w:r w:rsidRPr="003631D4">
        <w:rPr>
          <w:rFonts w:ascii="Arial" w:hAnsi="Arial" w:cs="Arial"/>
          <w:sz w:val="28"/>
          <w:szCs w:val="28"/>
        </w:rPr>
        <w:t xml:space="preserve"> було зроблено І. Лернером. На думку автора, педагогічна свідомість виступає певним культурно-історичним утворен</w:t>
      </w:r>
      <w:r w:rsidR="00231651">
        <w:rPr>
          <w:rFonts w:ascii="Arial" w:hAnsi="Arial" w:cs="Arial"/>
          <w:sz w:val="28"/>
          <w:szCs w:val="28"/>
        </w:rPr>
        <w:softHyphen/>
      </w:r>
      <w:r w:rsidRPr="003631D4">
        <w:rPr>
          <w:rFonts w:ascii="Arial" w:hAnsi="Arial" w:cs="Arial"/>
          <w:sz w:val="28"/>
          <w:szCs w:val="28"/>
        </w:rPr>
        <w:t xml:space="preserve">ням, яке здатне істотно впливати на педагогічну дійсність </w:t>
      </w:r>
      <w:r w:rsidRPr="003631D4">
        <w:rPr>
          <w:rFonts w:ascii="Arial" w:hAnsi="Arial" w:cs="Arial"/>
          <w:sz w:val="28"/>
          <w:szCs w:val="28"/>
          <w:lang w:val="ru-RU"/>
        </w:rPr>
        <w:t>[</w:t>
      </w:r>
      <w:r w:rsidRPr="003631D4">
        <w:rPr>
          <w:rFonts w:ascii="Arial" w:hAnsi="Arial" w:cs="Arial"/>
          <w:sz w:val="28"/>
          <w:szCs w:val="28"/>
        </w:rPr>
        <w:t>4</w:t>
      </w:r>
      <w:r w:rsidRPr="003631D4">
        <w:rPr>
          <w:rFonts w:ascii="Arial" w:hAnsi="Arial" w:cs="Arial"/>
          <w:sz w:val="28"/>
          <w:szCs w:val="28"/>
          <w:lang w:val="ru-RU"/>
        </w:rPr>
        <w:t>]</w:t>
      </w:r>
      <w:r w:rsidRPr="003631D4">
        <w:rPr>
          <w:rFonts w:ascii="Arial" w:hAnsi="Arial" w:cs="Arial"/>
          <w:sz w:val="28"/>
          <w:szCs w:val="28"/>
        </w:rPr>
        <w:t>.</w:t>
      </w:r>
    </w:p>
    <w:p w:rsidR="00953B3E" w:rsidRPr="003631D4" w:rsidRDefault="00953B3E" w:rsidP="00CE075F">
      <w:pPr>
        <w:spacing w:after="0" w:line="247" w:lineRule="auto"/>
        <w:ind w:firstLine="709"/>
        <w:jc w:val="both"/>
        <w:rPr>
          <w:rFonts w:ascii="Arial" w:hAnsi="Arial" w:cs="Arial"/>
          <w:sz w:val="28"/>
          <w:szCs w:val="28"/>
        </w:rPr>
      </w:pPr>
      <w:r w:rsidRPr="003631D4">
        <w:rPr>
          <w:rFonts w:ascii="Arial" w:hAnsi="Arial" w:cs="Arial"/>
          <w:sz w:val="28"/>
          <w:szCs w:val="28"/>
        </w:rPr>
        <w:t>Професійну свідомість досліджувал</w:t>
      </w:r>
      <w:r w:rsidR="00231651">
        <w:rPr>
          <w:rFonts w:ascii="Arial" w:hAnsi="Arial" w:cs="Arial"/>
          <w:sz w:val="28"/>
          <w:szCs w:val="28"/>
        </w:rPr>
        <w:t>и Г. Акопов,</w:t>
      </w:r>
      <w:r w:rsidRPr="003631D4">
        <w:rPr>
          <w:rFonts w:ascii="Arial" w:hAnsi="Arial" w:cs="Arial"/>
          <w:sz w:val="28"/>
          <w:szCs w:val="28"/>
        </w:rPr>
        <w:t xml:space="preserve"> Н. Гуслякова</w:t>
      </w:r>
      <w:r w:rsidR="00231651">
        <w:rPr>
          <w:rFonts w:ascii="Arial" w:hAnsi="Arial" w:cs="Arial"/>
          <w:sz w:val="28"/>
          <w:szCs w:val="28"/>
        </w:rPr>
        <w:t>,</w:t>
      </w:r>
      <w:r w:rsidRPr="003631D4">
        <w:rPr>
          <w:rFonts w:ascii="Arial" w:hAnsi="Arial" w:cs="Arial"/>
          <w:sz w:val="28"/>
          <w:szCs w:val="28"/>
        </w:rPr>
        <w:t xml:space="preserve"> Є.</w:t>
      </w:r>
      <w:r w:rsidRPr="003631D4">
        <w:rPr>
          <w:rFonts w:ascii="Arial" w:hAnsi="Arial" w:cs="Arial"/>
          <w:sz w:val="28"/>
          <w:szCs w:val="28"/>
          <w:lang w:val="en-US"/>
        </w:rPr>
        <w:t> </w:t>
      </w:r>
      <w:r w:rsidRPr="003631D4">
        <w:rPr>
          <w:rFonts w:ascii="Arial" w:hAnsi="Arial" w:cs="Arial"/>
          <w:sz w:val="28"/>
          <w:szCs w:val="28"/>
        </w:rPr>
        <w:t>Ісаєв, С. Косарецький, В. Слободчиков, Є. Рогов, Д. Ронзін, О. Цокур, Ю. Швалб.</w:t>
      </w:r>
      <w:r w:rsidRPr="003631D4">
        <w:rPr>
          <w:rFonts w:ascii="Arial" w:hAnsi="Arial" w:cs="Arial"/>
        </w:rPr>
        <w:t xml:space="preserve"> </w:t>
      </w:r>
      <w:r w:rsidRPr="003631D4">
        <w:rPr>
          <w:rFonts w:ascii="Arial" w:hAnsi="Arial" w:cs="Arial"/>
          <w:sz w:val="28"/>
          <w:szCs w:val="28"/>
        </w:rPr>
        <w:t>Інтерес до вивчення означеної категорії проявили також А.</w:t>
      </w:r>
      <w:r w:rsidR="00231651">
        <w:rPr>
          <w:rFonts w:ascii="Arial" w:hAnsi="Arial" w:cs="Arial"/>
          <w:sz w:val="28"/>
          <w:szCs w:val="28"/>
        </w:rPr>
        <w:t> </w:t>
      </w:r>
      <w:r w:rsidRPr="003631D4">
        <w:rPr>
          <w:rFonts w:ascii="Arial" w:hAnsi="Arial" w:cs="Arial"/>
          <w:sz w:val="28"/>
          <w:szCs w:val="28"/>
        </w:rPr>
        <w:t>Бізяєва, К. Вітрук, А. Колегов, М. Громкова, М.</w:t>
      </w:r>
      <w:r w:rsidRPr="003631D4">
        <w:rPr>
          <w:rFonts w:ascii="Arial" w:hAnsi="Arial" w:cs="Arial"/>
          <w:sz w:val="28"/>
          <w:szCs w:val="28"/>
          <w:lang w:val="en-US"/>
        </w:rPr>
        <w:t> </w:t>
      </w:r>
      <w:r w:rsidRPr="003631D4">
        <w:rPr>
          <w:rFonts w:ascii="Arial" w:hAnsi="Arial" w:cs="Arial"/>
          <w:sz w:val="28"/>
          <w:szCs w:val="28"/>
        </w:rPr>
        <w:t>Кларін</w:t>
      </w:r>
      <w:r w:rsidR="00231651">
        <w:rPr>
          <w:rFonts w:ascii="Arial" w:hAnsi="Arial" w:cs="Arial"/>
          <w:sz w:val="28"/>
          <w:szCs w:val="28"/>
        </w:rPr>
        <w:t>,</w:t>
      </w:r>
      <w:r w:rsidRPr="003631D4">
        <w:rPr>
          <w:rFonts w:ascii="Arial" w:hAnsi="Arial" w:cs="Arial"/>
          <w:sz w:val="28"/>
          <w:szCs w:val="28"/>
        </w:rPr>
        <w:t xml:space="preserve"> Т.</w:t>
      </w:r>
      <w:r w:rsidRPr="003631D4">
        <w:rPr>
          <w:rFonts w:ascii="Arial" w:hAnsi="Arial" w:cs="Arial"/>
          <w:sz w:val="28"/>
          <w:szCs w:val="28"/>
          <w:lang w:val="en-US"/>
        </w:rPr>
        <w:t> </w:t>
      </w:r>
      <w:r w:rsidRPr="003631D4">
        <w:rPr>
          <w:rFonts w:ascii="Arial" w:hAnsi="Arial" w:cs="Arial"/>
          <w:sz w:val="28"/>
          <w:szCs w:val="28"/>
        </w:rPr>
        <w:t>Кружиліна, Л.</w:t>
      </w:r>
      <w:r w:rsidRPr="003631D4">
        <w:rPr>
          <w:rFonts w:ascii="Arial" w:hAnsi="Arial" w:cs="Arial"/>
          <w:sz w:val="28"/>
          <w:szCs w:val="28"/>
          <w:lang w:val="en-US"/>
        </w:rPr>
        <w:t> </w:t>
      </w:r>
      <w:r w:rsidRPr="003631D4">
        <w:rPr>
          <w:rFonts w:ascii="Arial" w:hAnsi="Arial" w:cs="Arial"/>
          <w:sz w:val="28"/>
          <w:szCs w:val="28"/>
        </w:rPr>
        <w:t>Плескач. У більшості педагогічних досліджень акцент робиться на змістовому аспекті професійної свідомості як форми суспільної свідо</w:t>
      </w:r>
      <w:r w:rsidR="008F68F9">
        <w:rPr>
          <w:rFonts w:ascii="Arial" w:hAnsi="Arial" w:cs="Arial"/>
          <w:sz w:val="28"/>
          <w:szCs w:val="28"/>
        </w:rPr>
        <w:softHyphen/>
      </w:r>
      <w:r w:rsidRPr="003631D4">
        <w:rPr>
          <w:rFonts w:ascii="Arial" w:hAnsi="Arial" w:cs="Arial"/>
          <w:sz w:val="28"/>
          <w:szCs w:val="28"/>
        </w:rPr>
        <w:t>мості, її місці та ролі в освітньому процесі. Роботи науковців присвячені розробці структурних моделей професійної свідомості вчителя, а також дослідженням окремих аспектів вказаних феноменів: професійний розвиток та моделі поведінки особистості вчителя (Л. Мітіна); структура професійної свідомості вчителя (Д. Ронзін); аналіз професійної само</w:t>
      </w:r>
      <w:r w:rsidR="008F68F9">
        <w:rPr>
          <w:rFonts w:ascii="Arial" w:hAnsi="Arial" w:cs="Arial"/>
          <w:sz w:val="28"/>
          <w:szCs w:val="28"/>
        </w:rPr>
        <w:softHyphen/>
      </w:r>
      <w:r w:rsidRPr="003631D4">
        <w:rPr>
          <w:rFonts w:ascii="Arial" w:hAnsi="Arial" w:cs="Arial"/>
          <w:sz w:val="28"/>
          <w:szCs w:val="28"/>
        </w:rPr>
        <w:t>свідомості вчителя (В.</w:t>
      </w:r>
      <w:r w:rsidRPr="003631D4">
        <w:rPr>
          <w:rFonts w:ascii="Arial" w:hAnsi="Arial" w:cs="Arial"/>
          <w:sz w:val="28"/>
          <w:szCs w:val="28"/>
          <w:lang w:val="en-US"/>
        </w:rPr>
        <w:t> </w:t>
      </w:r>
      <w:r w:rsidRPr="003631D4">
        <w:rPr>
          <w:rFonts w:ascii="Arial" w:hAnsi="Arial" w:cs="Arial"/>
          <w:sz w:val="28"/>
          <w:szCs w:val="28"/>
        </w:rPr>
        <w:t>Козієв); розвиток педагогічної самосвідомості (І.</w:t>
      </w:r>
      <w:r w:rsidRPr="003631D4">
        <w:rPr>
          <w:rFonts w:ascii="Arial" w:hAnsi="Arial" w:cs="Arial"/>
          <w:sz w:val="28"/>
          <w:szCs w:val="28"/>
          <w:lang w:val="en-US"/>
        </w:rPr>
        <w:t> </w:t>
      </w:r>
      <w:r w:rsidRPr="003631D4">
        <w:rPr>
          <w:rFonts w:ascii="Arial" w:hAnsi="Arial" w:cs="Arial"/>
          <w:sz w:val="28"/>
          <w:szCs w:val="28"/>
        </w:rPr>
        <w:t>Вачков); педагогічне покликання вчителя (М. Кряхтунов); індиві</w:t>
      </w:r>
      <w:r w:rsidR="008F68F9">
        <w:rPr>
          <w:rFonts w:ascii="Arial" w:hAnsi="Arial" w:cs="Arial"/>
          <w:sz w:val="28"/>
          <w:szCs w:val="28"/>
        </w:rPr>
        <w:softHyphen/>
      </w:r>
      <w:r w:rsidRPr="003631D4">
        <w:rPr>
          <w:rFonts w:ascii="Arial" w:hAnsi="Arial" w:cs="Arial"/>
          <w:sz w:val="28"/>
          <w:szCs w:val="28"/>
        </w:rPr>
        <w:t>дуаль</w:t>
      </w:r>
      <w:r w:rsidR="00231651">
        <w:rPr>
          <w:rFonts w:ascii="Arial" w:hAnsi="Arial" w:cs="Arial"/>
          <w:sz w:val="28"/>
          <w:szCs w:val="28"/>
        </w:rPr>
        <w:softHyphen/>
      </w:r>
      <w:r w:rsidRPr="003631D4">
        <w:rPr>
          <w:rFonts w:ascii="Arial" w:hAnsi="Arial" w:cs="Arial"/>
          <w:sz w:val="28"/>
          <w:szCs w:val="28"/>
        </w:rPr>
        <w:t>ний стиль діяльності вчителя (А.</w:t>
      </w:r>
      <w:r w:rsidRPr="003631D4">
        <w:rPr>
          <w:rFonts w:ascii="Arial" w:hAnsi="Arial" w:cs="Arial"/>
          <w:sz w:val="28"/>
          <w:szCs w:val="28"/>
          <w:lang w:val="en-US"/>
        </w:rPr>
        <w:t> </w:t>
      </w:r>
      <w:r w:rsidRPr="003631D4">
        <w:rPr>
          <w:rFonts w:ascii="Arial" w:hAnsi="Arial" w:cs="Arial"/>
          <w:sz w:val="28"/>
          <w:szCs w:val="28"/>
        </w:rPr>
        <w:t>Маркова, А. Ніконова); умови розвитку професійної свідомості вчителів (С.</w:t>
      </w:r>
      <w:r w:rsidRPr="003631D4">
        <w:rPr>
          <w:rFonts w:ascii="Arial" w:hAnsi="Arial" w:cs="Arial"/>
          <w:sz w:val="28"/>
          <w:szCs w:val="28"/>
          <w:lang w:val="en-US"/>
        </w:rPr>
        <w:t> </w:t>
      </w:r>
      <w:r w:rsidRPr="003631D4">
        <w:rPr>
          <w:rFonts w:ascii="Arial" w:hAnsi="Arial" w:cs="Arial"/>
          <w:sz w:val="28"/>
          <w:szCs w:val="28"/>
        </w:rPr>
        <w:t xml:space="preserve">Пазухіна). </w:t>
      </w:r>
    </w:p>
    <w:p w:rsidR="00953B3E" w:rsidRPr="003631D4" w:rsidRDefault="00953B3E" w:rsidP="00CE075F">
      <w:pPr>
        <w:spacing w:after="0" w:line="247" w:lineRule="auto"/>
        <w:ind w:firstLine="709"/>
        <w:jc w:val="both"/>
        <w:rPr>
          <w:rFonts w:ascii="Arial" w:hAnsi="Arial" w:cs="Arial"/>
          <w:sz w:val="28"/>
          <w:szCs w:val="28"/>
        </w:rPr>
      </w:pPr>
      <w:r w:rsidRPr="003631D4">
        <w:rPr>
          <w:rFonts w:ascii="Arial" w:hAnsi="Arial" w:cs="Arial"/>
          <w:sz w:val="28"/>
          <w:szCs w:val="28"/>
        </w:rPr>
        <w:t>Разом з тим у педагогічній науці питання управління процесом формування професійної свідомості майбутнього вчителя музики ще не отримали цілеспрямованого осмислення.</w:t>
      </w:r>
    </w:p>
    <w:p w:rsidR="00953B3E" w:rsidRPr="003631D4" w:rsidRDefault="00953B3E" w:rsidP="00CE075F">
      <w:pPr>
        <w:spacing w:after="0" w:line="247" w:lineRule="auto"/>
        <w:ind w:firstLine="709"/>
        <w:jc w:val="both"/>
        <w:rPr>
          <w:rFonts w:ascii="Arial" w:hAnsi="Arial" w:cs="Arial"/>
          <w:sz w:val="28"/>
          <w:szCs w:val="28"/>
        </w:rPr>
      </w:pPr>
      <w:r w:rsidRPr="00231651">
        <w:rPr>
          <w:rFonts w:ascii="Arial" w:hAnsi="Arial" w:cs="Arial"/>
          <w:sz w:val="28"/>
          <w:szCs w:val="28"/>
        </w:rPr>
        <w:t>Метою статті</w:t>
      </w:r>
      <w:r w:rsidRPr="003631D4">
        <w:rPr>
          <w:rFonts w:ascii="Arial" w:hAnsi="Arial" w:cs="Arial"/>
          <w:b/>
          <w:sz w:val="28"/>
          <w:szCs w:val="28"/>
        </w:rPr>
        <w:t xml:space="preserve"> </w:t>
      </w:r>
      <w:r w:rsidRPr="003631D4">
        <w:rPr>
          <w:rFonts w:ascii="Arial" w:hAnsi="Arial" w:cs="Arial"/>
          <w:sz w:val="28"/>
          <w:szCs w:val="28"/>
        </w:rPr>
        <w:t>є визначення сутності управління процесом форму</w:t>
      </w:r>
      <w:r w:rsidR="008F68F9">
        <w:rPr>
          <w:rFonts w:ascii="Arial" w:hAnsi="Arial" w:cs="Arial"/>
          <w:sz w:val="28"/>
          <w:szCs w:val="28"/>
        </w:rPr>
        <w:softHyphen/>
      </w:r>
      <w:r w:rsidRPr="003631D4">
        <w:rPr>
          <w:rFonts w:ascii="Arial" w:hAnsi="Arial" w:cs="Arial"/>
          <w:sz w:val="28"/>
          <w:szCs w:val="28"/>
        </w:rPr>
        <w:t xml:space="preserve">вання професійної свідомості майбутніх вчителів музики. </w:t>
      </w:r>
    </w:p>
    <w:p w:rsidR="00953B3E" w:rsidRPr="003631D4" w:rsidRDefault="00953B3E" w:rsidP="00CE075F">
      <w:pPr>
        <w:spacing w:after="0" w:line="247" w:lineRule="auto"/>
        <w:ind w:firstLine="709"/>
        <w:jc w:val="both"/>
        <w:rPr>
          <w:rFonts w:ascii="Arial" w:hAnsi="Arial" w:cs="Arial"/>
          <w:sz w:val="28"/>
          <w:szCs w:val="28"/>
        </w:rPr>
      </w:pPr>
      <w:r w:rsidRPr="003631D4">
        <w:rPr>
          <w:rFonts w:ascii="Arial" w:hAnsi="Arial" w:cs="Arial"/>
          <w:sz w:val="28"/>
          <w:szCs w:val="28"/>
        </w:rPr>
        <w:t xml:space="preserve">Для визначення сутності поняття </w:t>
      </w:r>
      <w:r w:rsidR="002D384D" w:rsidRPr="003631D4">
        <w:rPr>
          <w:rFonts w:ascii="Arial" w:hAnsi="Arial" w:cs="Arial"/>
          <w:sz w:val="28"/>
          <w:szCs w:val="28"/>
        </w:rPr>
        <w:t>"</w:t>
      </w:r>
      <w:r w:rsidRPr="003631D4">
        <w:rPr>
          <w:rFonts w:ascii="Arial" w:hAnsi="Arial" w:cs="Arial"/>
          <w:sz w:val="28"/>
          <w:szCs w:val="28"/>
        </w:rPr>
        <w:t>професійна свідомість</w:t>
      </w:r>
      <w:r w:rsidR="002D384D" w:rsidRPr="003631D4">
        <w:rPr>
          <w:rFonts w:ascii="Arial" w:hAnsi="Arial" w:cs="Arial"/>
          <w:sz w:val="28"/>
          <w:szCs w:val="28"/>
        </w:rPr>
        <w:t>"</w:t>
      </w:r>
      <w:r w:rsidRPr="003631D4">
        <w:rPr>
          <w:rFonts w:ascii="Arial" w:hAnsi="Arial" w:cs="Arial"/>
          <w:sz w:val="28"/>
          <w:szCs w:val="28"/>
        </w:rPr>
        <w:t xml:space="preserve"> розгля</w:t>
      </w:r>
      <w:r w:rsidR="00231651">
        <w:rPr>
          <w:rFonts w:ascii="Arial" w:hAnsi="Arial" w:cs="Arial"/>
          <w:sz w:val="28"/>
          <w:szCs w:val="28"/>
        </w:rPr>
        <w:softHyphen/>
      </w:r>
      <w:r w:rsidRPr="003631D4">
        <w:rPr>
          <w:rFonts w:ascii="Arial" w:hAnsi="Arial" w:cs="Arial"/>
          <w:sz w:val="28"/>
          <w:szCs w:val="28"/>
        </w:rPr>
        <w:t xml:space="preserve">немо трактування терміну </w:t>
      </w:r>
      <w:r w:rsidR="002D384D" w:rsidRPr="003631D4">
        <w:rPr>
          <w:rFonts w:ascii="Arial" w:hAnsi="Arial" w:cs="Arial"/>
          <w:sz w:val="28"/>
          <w:szCs w:val="28"/>
        </w:rPr>
        <w:t>"</w:t>
      </w:r>
      <w:r w:rsidRPr="003631D4">
        <w:rPr>
          <w:rFonts w:ascii="Arial" w:hAnsi="Arial" w:cs="Arial"/>
          <w:sz w:val="28"/>
          <w:szCs w:val="28"/>
        </w:rPr>
        <w:t>свідомість</w:t>
      </w:r>
      <w:r w:rsidR="002D384D" w:rsidRPr="003631D4">
        <w:rPr>
          <w:rFonts w:ascii="Arial" w:hAnsi="Arial" w:cs="Arial"/>
          <w:sz w:val="28"/>
          <w:szCs w:val="28"/>
        </w:rPr>
        <w:t>"</w:t>
      </w:r>
      <w:r w:rsidRPr="003631D4">
        <w:rPr>
          <w:rFonts w:ascii="Arial" w:hAnsi="Arial" w:cs="Arial"/>
          <w:sz w:val="28"/>
          <w:szCs w:val="28"/>
        </w:rPr>
        <w:t xml:space="preserve">. </w:t>
      </w:r>
    </w:p>
    <w:p w:rsidR="00953B3E" w:rsidRPr="003631D4" w:rsidRDefault="00953B3E" w:rsidP="00CE075F">
      <w:pPr>
        <w:pStyle w:val="ae"/>
        <w:shd w:val="clear" w:color="auto" w:fill="FFFFFF"/>
        <w:spacing w:before="0" w:beforeAutospacing="0" w:after="0" w:afterAutospacing="0" w:line="247" w:lineRule="auto"/>
        <w:ind w:firstLine="709"/>
        <w:jc w:val="both"/>
        <w:rPr>
          <w:rFonts w:ascii="Arial" w:hAnsi="Arial" w:cs="Arial"/>
          <w:sz w:val="28"/>
          <w:szCs w:val="28"/>
          <w:lang w:val="uk-UA"/>
        </w:rPr>
      </w:pPr>
      <w:r w:rsidRPr="003631D4">
        <w:rPr>
          <w:rFonts w:ascii="Arial" w:hAnsi="Arial" w:cs="Arial"/>
          <w:sz w:val="28"/>
          <w:szCs w:val="28"/>
          <w:lang w:val="uk-UA"/>
        </w:rPr>
        <w:t>Проблема визначення свідомості постійно привертала увагу нау</w:t>
      </w:r>
      <w:r w:rsidR="00231651">
        <w:rPr>
          <w:rFonts w:ascii="Arial" w:hAnsi="Arial" w:cs="Arial"/>
          <w:sz w:val="28"/>
          <w:szCs w:val="28"/>
          <w:lang w:val="uk-UA"/>
        </w:rPr>
        <w:softHyphen/>
      </w:r>
      <w:r w:rsidRPr="003631D4">
        <w:rPr>
          <w:rFonts w:ascii="Arial" w:hAnsi="Arial" w:cs="Arial"/>
          <w:sz w:val="28"/>
          <w:szCs w:val="28"/>
          <w:lang w:val="uk-UA"/>
        </w:rPr>
        <w:t>ков</w:t>
      </w:r>
      <w:r w:rsidR="00231651">
        <w:rPr>
          <w:rFonts w:ascii="Arial" w:hAnsi="Arial" w:cs="Arial"/>
          <w:sz w:val="28"/>
          <w:szCs w:val="28"/>
          <w:lang w:val="uk-UA"/>
        </w:rPr>
        <w:softHyphen/>
      </w:r>
      <w:r w:rsidRPr="003631D4">
        <w:rPr>
          <w:rFonts w:ascii="Arial" w:hAnsi="Arial" w:cs="Arial"/>
          <w:sz w:val="28"/>
          <w:szCs w:val="28"/>
          <w:lang w:val="uk-UA"/>
        </w:rPr>
        <w:t xml:space="preserve">ців. Її дослідженню присвячено праці М. Біккеніна, Д. Угриновича, О. Улєдова. Методологічні та теоретичні положення про суспільний і, водночас, творчий характер свідомості та її емоційно-психологічні особливості розглядаються </w:t>
      </w:r>
      <w:r w:rsidR="00231651">
        <w:rPr>
          <w:rFonts w:ascii="Arial" w:hAnsi="Arial" w:cs="Arial"/>
          <w:sz w:val="28"/>
          <w:szCs w:val="28"/>
          <w:lang w:val="uk-UA"/>
        </w:rPr>
        <w:t>у</w:t>
      </w:r>
      <w:r w:rsidRPr="003631D4">
        <w:rPr>
          <w:rFonts w:ascii="Arial" w:hAnsi="Arial" w:cs="Arial"/>
          <w:sz w:val="28"/>
          <w:szCs w:val="28"/>
          <w:lang w:val="uk-UA"/>
        </w:rPr>
        <w:t xml:space="preserve"> </w:t>
      </w:r>
      <w:r w:rsidR="00231651">
        <w:rPr>
          <w:rFonts w:ascii="Arial" w:hAnsi="Arial" w:cs="Arial"/>
          <w:sz w:val="28"/>
          <w:szCs w:val="28"/>
          <w:lang w:val="uk-UA"/>
        </w:rPr>
        <w:t>розвідк</w:t>
      </w:r>
      <w:r w:rsidRPr="003631D4">
        <w:rPr>
          <w:rFonts w:ascii="Arial" w:hAnsi="Arial" w:cs="Arial"/>
          <w:sz w:val="28"/>
          <w:szCs w:val="28"/>
          <w:lang w:val="uk-UA"/>
        </w:rPr>
        <w:t>ах І. Кона, О. Леонтьєва, Л. Сквор</w:t>
      </w:r>
      <w:r w:rsidR="008F68F9">
        <w:rPr>
          <w:rFonts w:ascii="Arial" w:hAnsi="Arial" w:cs="Arial"/>
          <w:sz w:val="28"/>
          <w:szCs w:val="28"/>
          <w:lang w:val="uk-UA"/>
        </w:rPr>
        <w:softHyphen/>
      </w:r>
      <w:r w:rsidRPr="003631D4">
        <w:rPr>
          <w:rFonts w:ascii="Arial" w:hAnsi="Arial" w:cs="Arial"/>
          <w:sz w:val="28"/>
          <w:szCs w:val="28"/>
          <w:lang w:val="uk-UA"/>
        </w:rPr>
        <w:t>цова, В. Століна, В. Сухомлинського. Дослідженням феномена свідо</w:t>
      </w:r>
      <w:r w:rsidR="008F68F9">
        <w:rPr>
          <w:rFonts w:ascii="Arial" w:hAnsi="Arial" w:cs="Arial"/>
          <w:sz w:val="28"/>
          <w:szCs w:val="28"/>
          <w:lang w:val="uk-UA"/>
        </w:rPr>
        <w:softHyphen/>
      </w:r>
      <w:r w:rsidRPr="003631D4">
        <w:rPr>
          <w:rFonts w:ascii="Arial" w:hAnsi="Arial" w:cs="Arial"/>
          <w:sz w:val="28"/>
          <w:szCs w:val="28"/>
          <w:lang w:val="uk-UA"/>
        </w:rPr>
        <w:t>мості, пов</w:t>
      </w:r>
      <w:r w:rsidR="00E6330A">
        <w:rPr>
          <w:rFonts w:ascii="Arial" w:hAnsi="Arial" w:cs="Arial"/>
          <w:sz w:val="28"/>
          <w:szCs w:val="28"/>
          <w:lang w:val="uk-UA"/>
        </w:rPr>
        <w:t>’</w:t>
      </w:r>
      <w:r w:rsidRPr="003631D4">
        <w:rPr>
          <w:rFonts w:ascii="Arial" w:hAnsi="Arial" w:cs="Arial"/>
          <w:sz w:val="28"/>
          <w:szCs w:val="28"/>
          <w:lang w:val="uk-UA"/>
        </w:rPr>
        <w:t xml:space="preserve">язаного з проблемами розвитку особистості, сукупністю впливів, що визначають його становлення, займалися філософи й </w:t>
      </w:r>
      <w:r w:rsidRPr="003631D4">
        <w:rPr>
          <w:rFonts w:ascii="Arial" w:hAnsi="Arial" w:cs="Arial"/>
          <w:sz w:val="28"/>
          <w:szCs w:val="28"/>
          <w:lang w:val="uk-UA"/>
        </w:rPr>
        <w:lastRenderedPageBreak/>
        <w:t>психологи А. Агафонов, В. Аллахвердов, А. Брушлинський, В. Зінченко, С. Максименко, В. Мухіна, С. Рубінштейн. У дослідженнях і публікаціях А. Спіркіна, А. Толстого розглядаються соціально-філософські аспекти розвитку свідомості.</w:t>
      </w:r>
    </w:p>
    <w:p w:rsidR="00953B3E" w:rsidRPr="003631D4" w:rsidRDefault="00953B3E" w:rsidP="00CE075F">
      <w:pPr>
        <w:pStyle w:val="ae"/>
        <w:shd w:val="clear" w:color="auto" w:fill="FFFFFF"/>
        <w:spacing w:before="0" w:beforeAutospacing="0" w:after="0" w:afterAutospacing="0" w:line="247" w:lineRule="auto"/>
        <w:ind w:firstLine="709"/>
        <w:jc w:val="both"/>
        <w:rPr>
          <w:rFonts w:ascii="Arial" w:hAnsi="Arial" w:cs="Arial"/>
          <w:sz w:val="28"/>
          <w:szCs w:val="28"/>
          <w:shd w:val="clear" w:color="auto" w:fill="FFFFFF"/>
          <w:lang w:val="uk-UA"/>
        </w:rPr>
      </w:pPr>
      <w:r w:rsidRPr="003631D4">
        <w:rPr>
          <w:rFonts w:ascii="Arial" w:hAnsi="Arial" w:cs="Arial"/>
          <w:sz w:val="28"/>
          <w:szCs w:val="28"/>
          <w:shd w:val="clear" w:color="auto" w:fill="FFFFFF"/>
          <w:lang w:val="uk-UA"/>
        </w:rPr>
        <w:t xml:space="preserve">Свідомість – одне з основних понять філософії, соціології й психології. У Філософському словнику </w:t>
      </w:r>
      <w:r w:rsidR="002D384D" w:rsidRPr="003631D4">
        <w:rPr>
          <w:rFonts w:ascii="Arial" w:hAnsi="Arial" w:cs="Arial"/>
          <w:sz w:val="28"/>
          <w:szCs w:val="28"/>
          <w:shd w:val="clear" w:color="auto" w:fill="FFFFFF"/>
          <w:lang w:val="uk-UA"/>
        </w:rPr>
        <w:t>"</w:t>
      </w:r>
      <w:r w:rsidRPr="003631D4">
        <w:rPr>
          <w:rFonts w:ascii="Arial" w:hAnsi="Arial" w:cs="Arial"/>
          <w:sz w:val="28"/>
          <w:szCs w:val="28"/>
          <w:shd w:val="clear" w:color="auto" w:fill="FFFFFF"/>
          <w:lang w:val="uk-UA"/>
        </w:rPr>
        <w:t>свідомість</w:t>
      </w:r>
      <w:r w:rsidR="002D384D" w:rsidRPr="003631D4">
        <w:rPr>
          <w:rFonts w:ascii="Arial" w:hAnsi="Arial" w:cs="Arial"/>
          <w:sz w:val="28"/>
          <w:szCs w:val="28"/>
          <w:shd w:val="clear" w:color="auto" w:fill="FFFFFF"/>
          <w:lang w:val="uk-UA"/>
        </w:rPr>
        <w:t>"</w:t>
      </w:r>
      <w:r w:rsidRPr="003631D4">
        <w:rPr>
          <w:rFonts w:ascii="Arial" w:hAnsi="Arial" w:cs="Arial"/>
          <w:sz w:val="28"/>
          <w:szCs w:val="28"/>
          <w:shd w:val="clear" w:color="auto" w:fill="FFFFFF"/>
          <w:lang w:val="uk-UA"/>
        </w:rPr>
        <w:t xml:space="preserve"> тлумачиться як людська здатність відтворювати дійсність у мисленні; психічна діяль</w:t>
      </w:r>
      <w:r w:rsidR="00231651">
        <w:rPr>
          <w:rFonts w:ascii="Arial" w:hAnsi="Arial" w:cs="Arial"/>
          <w:sz w:val="28"/>
          <w:szCs w:val="28"/>
          <w:shd w:val="clear" w:color="auto" w:fill="FFFFFF"/>
          <w:lang w:val="uk-UA"/>
        </w:rPr>
        <w:softHyphen/>
      </w:r>
      <w:r w:rsidRPr="003631D4">
        <w:rPr>
          <w:rFonts w:ascii="Arial" w:hAnsi="Arial" w:cs="Arial"/>
          <w:sz w:val="28"/>
          <w:szCs w:val="28"/>
          <w:shd w:val="clear" w:color="auto" w:fill="FFFFFF"/>
          <w:lang w:val="uk-UA"/>
        </w:rPr>
        <w:t>ність переживання й відображення дійсності; сукупність мислен</w:t>
      </w:r>
      <w:r w:rsidR="008F68F9">
        <w:rPr>
          <w:rFonts w:ascii="Arial" w:hAnsi="Arial" w:cs="Arial"/>
          <w:sz w:val="28"/>
          <w:szCs w:val="28"/>
          <w:shd w:val="clear" w:color="auto" w:fill="FFFFFF"/>
          <w:lang w:val="uk-UA"/>
        </w:rPr>
        <w:softHyphen/>
      </w:r>
      <w:r w:rsidRPr="003631D4">
        <w:rPr>
          <w:rFonts w:ascii="Arial" w:hAnsi="Arial" w:cs="Arial"/>
          <w:sz w:val="28"/>
          <w:szCs w:val="28"/>
          <w:shd w:val="clear" w:color="auto" w:fill="FFFFFF"/>
          <w:lang w:val="uk-UA"/>
        </w:rPr>
        <w:t>нєвих та чуттєвих образів, ясне розуміння будь-чого [15, с. 763].</w:t>
      </w:r>
    </w:p>
    <w:p w:rsidR="00953B3E" w:rsidRPr="003631D4" w:rsidRDefault="00953B3E" w:rsidP="00CE075F">
      <w:pPr>
        <w:pStyle w:val="ae"/>
        <w:shd w:val="clear" w:color="auto" w:fill="FFFFFF"/>
        <w:spacing w:before="0" w:beforeAutospacing="0" w:after="0" w:afterAutospacing="0" w:line="247" w:lineRule="auto"/>
        <w:ind w:firstLine="709"/>
        <w:jc w:val="both"/>
        <w:rPr>
          <w:rFonts w:ascii="Arial" w:hAnsi="Arial" w:cs="Arial"/>
          <w:sz w:val="28"/>
          <w:szCs w:val="28"/>
          <w:shd w:val="clear" w:color="auto" w:fill="FFFFFF"/>
          <w:lang w:val="uk-UA"/>
        </w:rPr>
      </w:pPr>
      <w:r w:rsidRPr="003631D4">
        <w:rPr>
          <w:rFonts w:ascii="Arial" w:hAnsi="Arial" w:cs="Arial"/>
          <w:sz w:val="28"/>
          <w:szCs w:val="28"/>
          <w:shd w:val="clear" w:color="auto" w:fill="FFFFFF"/>
          <w:lang w:val="uk-UA"/>
        </w:rPr>
        <w:t>У Новому тлумачному словнику даний термін трактується як сприйняття, розуміння навколишнього, властиве людині; здатність осмислено сприймати навколишнє [</w:t>
      </w:r>
      <w:r w:rsidRPr="003631D4">
        <w:rPr>
          <w:rFonts w:ascii="Arial" w:hAnsi="Arial" w:cs="Arial"/>
          <w:sz w:val="28"/>
          <w:szCs w:val="28"/>
          <w:lang w:val="uk-UA"/>
        </w:rPr>
        <w:t>9</w:t>
      </w:r>
      <w:r w:rsidRPr="003631D4">
        <w:rPr>
          <w:rFonts w:ascii="Arial" w:hAnsi="Arial" w:cs="Arial"/>
          <w:sz w:val="28"/>
          <w:szCs w:val="28"/>
          <w:shd w:val="clear" w:color="auto" w:fill="FFFFFF"/>
          <w:lang w:val="uk-UA"/>
        </w:rPr>
        <w:t xml:space="preserve">, с. 158]. </w:t>
      </w:r>
    </w:p>
    <w:p w:rsidR="00953B3E" w:rsidRPr="003631D4" w:rsidRDefault="00953B3E" w:rsidP="00CE075F">
      <w:pPr>
        <w:pStyle w:val="ae"/>
        <w:shd w:val="clear" w:color="auto" w:fill="FFFFFF"/>
        <w:spacing w:before="0" w:beforeAutospacing="0" w:after="0" w:afterAutospacing="0" w:line="247" w:lineRule="auto"/>
        <w:ind w:firstLine="709"/>
        <w:jc w:val="both"/>
        <w:rPr>
          <w:rFonts w:ascii="Arial" w:hAnsi="Arial" w:cs="Arial"/>
          <w:sz w:val="28"/>
          <w:szCs w:val="28"/>
          <w:shd w:val="clear" w:color="auto" w:fill="FFFFFF"/>
          <w:lang w:val="uk-UA"/>
        </w:rPr>
      </w:pPr>
      <w:r w:rsidRPr="003631D4">
        <w:rPr>
          <w:rFonts w:ascii="Arial" w:hAnsi="Arial" w:cs="Arial"/>
          <w:sz w:val="28"/>
          <w:szCs w:val="28"/>
          <w:shd w:val="clear" w:color="auto" w:fill="FFFFFF"/>
          <w:lang w:val="uk-UA"/>
        </w:rPr>
        <w:t>А психологічний словник розглядає свідомість як притаманний людині спосіб ставлення до об</w:t>
      </w:r>
      <w:r w:rsidR="00E6330A">
        <w:rPr>
          <w:rFonts w:ascii="Arial" w:hAnsi="Arial" w:cs="Arial"/>
          <w:sz w:val="28"/>
          <w:szCs w:val="28"/>
          <w:shd w:val="clear" w:color="auto" w:fill="FFFFFF"/>
          <w:lang w:val="uk-UA"/>
        </w:rPr>
        <w:t>’</w:t>
      </w:r>
      <w:r w:rsidRPr="003631D4">
        <w:rPr>
          <w:rFonts w:ascii="Arial" w:hAnsi="Arial" w:cs="Arial"/>
          <w:sz w:val="28"/>
          <w:szCs w:val="28"/>
          <w:shd w:val="clear" w:color="auto" w:fill="FFFFFF"/>
          <w:lang w:val="uk-UA"/>
        </w:rPr>
        <w:t>єктивної дійсності, опосередкованої загальними формами суспільно-історичної діяльності людей [</w:t>
      </w:r>
      <w:r w:rsidRPr="003631D4">
        <w:rPr>
          <w:rFonts w:ascii="Arial" w:hAnsi="Arial" w:cs="Arial"/>
          <w:sz w:val="28"/>
          <w:szCs w:val="28"/>
          <w:lang w:val="uk-UA"/>
        </w:rPr>
        <w:t>11</w:t>
      </w:r>
      <w:r w:rsidRPr="003631D4">
        <w:rPr>
          <w:rFonts w:ascii="Arial" w:hAnsi="Arial" w:cs="Arial"/>
          <w:sz w:val="28"/>
          <w:szCs w:val="28"/>
          <w:shd w:val="clear" w:color="auto" w:fill="FFFFFF"/>
          <w:lang w:val="uk-UA"/>
        </w:rPr>
        <w:t>, с. 347].</w:t>
      </w:r>
    </w:p>
    <w:p w:rsidR="00953B3E" w:rsidRPr="003631D4" w:rsidRDefault="00953B3E" w:rsidP="00CE075F">
      <w:pPr>
        <w:pStyle w:val="ae"/>
        <w:shd w:val="clear" w:color="auto" w:fill="FFFFFF"/>
        <w:spacing w:before="0" w:beforeAutospacing="0" w:after="0" w:afterAutospacing="0" w:line="247" w:lineRule="auto"/>
        <w:ind w:firstLine="709"/>
        <w:jc w:val="both"/>
        <w:rPr>
          <w:rFonts w:ascii="Arial" w:hAnsi="Arial" w:cs="Arial"/>
          <w:sz w:val="28"/>
          <w:szCs w:val="28"/>
          <w:shd w:val="clear" w:color="auto" w:fill="FFFFFF"/>
          <w:lang w:val="uk-UA"/>
        </w:rPr>
      </w:pPr>
      <w:r w:rsidRPr="003631D4">
        <w:rPr>
          <w:rFonts w:ascii="Arial" w:hAnsi="Arial" w:cs="Arial"/>
          <w:sz w:val="28"/>
          <w:szCs w:val="28"/>
          <w:shd w:val="clear" w:color="auto" w:fill="FFFFFF"/>
          <w:lang w:val="uk-UA"/>
        </w:rPr>
        <w:t>Отже, у психології свідомість розглядається в нерозривному зв</w:t>
      </w:r>
      <w:r w:rsidR="00E6330A">
        <w:rPr>
          <w:rFonts w:ascii="Arial" w:hAnsi="Arial" w:cs="Arial"/>
          <w:sz w:val="28"/>
          <w:szCs w:val="28"/>
          <w:shd w:val="clear" w:color="auto" w:fill="FFFFFF"/>
          <w:lang w:val="uk-UA"/>
        </w:rPr>
        <w:t>’</w:t>
      </w:r>
      <w:r w:rsidRPr="003631D4">
        <w:rPr>
          <w:rFonts w:ascii="Arial" w:hAnsi="Arial" w:cs="Arial"/>
          <w:sz w:val="28"/>
          <w:szCs w:val="28"/>
          <w:shd w:val="clear" w:color="auto" w:fill="FFFFFF"/>
          <w:lang w:val="uk-UA"/>
        </w:rPr>
        <w:t>язку з реальною предметною діяльністю особистості в контексті всього її соціального буття як суспільної істоти. Тому становлення свідомості здійснюється головним чином через формування в людині вміння й потреби правильно оцінювати та аналізувати поведінку й діяльність оточ</w:t>
      </w:r>
      <w:r w:rsidR="00231651">
        <w:rPr>
          <w:rFonts w:ascii="Arial" w:hAnsi="Arial" w:cs="Arial"/>
          <w:sz w:val="28"/>
          <w:szCs w:val="28"/>
          <w:shd w:val="clear" w:color="auto" w:fill="FFFFFF"/>
          <w:lang w:val="uk-UA"/>
        </w:rPr>
        <w:t>ення</w:t>
      </w:r>
      <w:r w:rsidRPr="003631D4">
        <w:rPr>
          <w:rFonts w:ascii="Arial" w:hAnsi="Arial" w:cs="Arial"/>
          <w:sz w:val="28"/>
          <w:szCs w:val="28"/>
          <w:shd w:val="clear" w:color="auto" w:fill="FFFFFF"/>
          <w:lang w:val="uk-UA"/>
        </w:rPr>
        <w:t xml:space="preserve"> і перенесення цих умінь на себе.</w:t>
      </w:r>
    </w:p>
    <w:p w:rsidR="00953B3E" w:rsidRPr="003631D4" w:rsidRDefault="00953B3E" w:rsidP="00CE075F">
      <w:pPr>
        <w:pStyle w:val="ae"/>
        <w:shd w:val="clear" w:color="auto" w:fill="FFFFFF"/>
        <w:spacing w:before="0" w:beforeAutospacing="0" w:after="0" w:afterAutospacing="0" w:line="247" w:lineRule="auto"/>
        <w:ind w:firstLine="709"/>
        <w:jc w:val="both"/>
        <w:rPr>
          <w:rFonts w:ascii="Arial" w:hAnsi="Arial" w:cs="Arial"/>
          <w:sz w:val="28"/>
          <w:szCs w:val="28"/>
          <w:shd w:val="clear" w:color="auto" w:fill="FFFFFF"/>
          <w:lang w:val="uk-UA"/>
        </w:rPr>
      </w:pPr>
      <w:r w:rsidRPr="003631D4">
        <w:rPr>
          <w:rFonts w:ascii="Arial" w:hAnsi="Arial" w:cs="Arial"/>
          <w:sz w:val="28"/>
          <w:szCs w:val="28"/>
          <w:shd w:val="clear" w:color="auto" w:fill="FFFFFF"/>
          <w:lang w:val="uk-UA"/>
        </w:rPr>
        <w:t>За словами В. Малахова, свідомість загалом характеризується здатністю людини внутрішньо дистанціюватися від наявної дійсності й шляхом її ідеального відображення пізнавати, контролювати й прогно</w:t>
      </w:r>
      <w:r w:rsidR="00231651">
        <w:rPr>
          <w:rFonts w:ascii="Arial" w:hAnsi="Arial" w:cs="Arial"/>
          <w:sz w:val="28"/>
          <w:szCs w:val="28"/>
          <w:shd w:val="clear" w:color="auto" w:fill="FFFFFF"/>
          <w:lang w:val="uk-UA"/>
        </w:rPr>
        <w:softHyphen/>
      </w:r>
      <w:r w:rsidRPr="003631D4">
        <w:rPr>
          <w:rFonts w:ascii="Arial" w:hAnsi="Arial" w:cs="Arial"/>
          <w:sz w:val="28"/>
          <w:szCs w:val="28"/>
          <w:shd w:val="clear" w:color="auto" w:fill="FFFFFF"/>
          <w:lang w:val="uk-UA"/>
        </w:rPr>
        <w:t>зу</w:t>
      </w:r>
      <w:r w:rsidR="00231651">
        <w:rPr>
          <w:rFonts w:ascii="Arial" w:hAnsi="Arial" w:cs="Arial"/>
          <w:sz w:val="28"/>
          <w:szCs w:val="28"/>
          <w:shd w:val="clear" w:color="auto" w:fill="FFFFFF"/>
          <w:lang w:val="uk-UA"/>
        </w:rPr>
        <w:softHyphen/>
      </w:r>
      <w:r w:rsidRPr="003631D4">
        <w:rPr>
          <w:rFonts w:ascii="Arial" w:hAnsi="Arial" w:cs="Arial"/>
          <w:sz w:val="28"/>
          <w:szCs w:val="28"/>
          <w:shd w:val="clear" w:color="auto" w:fill="FFFFFF"/>
          <w:lang w:val="uk-UA"/>
        </w:rPr>
        <w:t>вати процеси, які в ній відбуваються [5, с. 221].</w:t>
      </w:r>
    </w:p>
    <w:p w:rsidR="00953B3E" w:rsidRPr="003631D4" w:rsidRDefault="00953B3E" w:rsidP="00CE075F">
      <w:pPr>
        <w:pStyle w:val="ae"/>
        <w:shd w:val="clear" w:color="auto" w:fill="FFFFFF"/>
        <w:spacing w:before="0" w:beforeAutospacing="0" w:after="0" w:afterAutospacing="0" w:line="247" w:lineRule="auto"/>
        <w:ind w:firstLine="709"/>
        <w:jc w:val="both"/>
        <w:rPr>
          <w:rFonts w:ascii="Arial" w:hAnsi="Arial" w:cs="Arial"/>
          <w:sz w:val="28"/>
          <w:szCs w:val="28"/>
          <w:lang w:val="uk-UA"/>
        </w:rPr>
      </w:pPr>
      <w:r w:rsidRPr="003631D4">
        <w:rPr>
          <w:rFonts w:ascii="Arial" w:hAnsi="Arial" w:cs="Arial"/>
          <w:sz w:val="28"/>
          <w:szCs w:val="28"/>
          <w:lang w:val="uk-UA"/>
        </w:rPr>
        <w:t>Людським відображенням буття в соціально вироблених формах вважає свідомість А. Агафонов. На його думку, це вищий рівень психіки, що властивий людині [1, с. 19].</w:t>
      </w:r>
    </w:p>
    <w:p w:rsidR="00953B3E" w:rsidRPr="003631D4" w:rsidRDefault="00953B3E" w:rsidP="00CE075F">
      <w:pPr>
        <w:pStyle w:val="ae"/>
        <w:shd w:val="clear" w:color="auto" w:fill="FFFFFF"/>
        <w:spacing w:before="0" w:beforeAutospacing="0" w:after="0" w:afterAutospacing="0" w:line="247" w:lineRule="auto"/>
        <w:ind w:firstLine="709"/>
        <w:jc w:val="both"/>
        <w:rPr>
          <w:rFonts w:ascii="Arial" w:hAnsi="Arial" w:cs="Arial"/>
          <w:sz w:val="28"/>
          <w:szCs w:val="28"/>
          <w:shd w:val="clear" w:color="auto" w:fill="FFFFFF"/>
          <w:lang w:val="uk-UA"/>
        </w:rPr>
      </w:pPr>
      <w:r w:rsidRPr="003631D4">
        <w:rPr>
          <w:rFonts w:ascii="Arial" w:hAnsi="Arial" w:cs="Arial"/>
          <w:sz w:val="28"/>
          <w:szCs w:val="28"/>
          <w:shd w:val="clear" w:color="auto" w:fill="FFFFFF"/>
          <w:lang w:val="uk-UA"/>
        </w:rPr>
        <w:t>Таким чином, свідомість традиційно розуміється як здатність людини мислити, міркувати та визначати своє ставлення до дійсності. А отже, вона спрямована на дійсність. Відповідно, професійна свідомість вчителя проектується у сферу його професійної діяльності і виражає здатність вчителя ідентифікувати себе з професією, виражати власне ставлення до неї, пізнавати, контролювати й прогнозувати процеси, які в ній відбуваються, засвоювати професійні норми, правила та моделі вчительської праці, співвідносити себе з професійним еталоном [</w:t>
      </w:r>
      <w:r w:rsidRPr="003631D4">
        <w:rPr>
          <w:rFonts w:ascii="Arial" w:hAnsi="Arial" w:cs="Arial"/>
          <w:sz w:val="28"/>
          <w:szCs w:val="28"/>
          <w:lang w:val="uk-UA"/>
        </w:rPr>
        <w:t>8</w:t>
      </w:r>
      <w:r w:rsidRPr="003631D4">
        <w:rPr>
          <w:rFonts w:ascii="Arial" w:hAnsi="Arial" w:cs="Arial"/>
          <w:sz w:val="28"/>
          <w:szCs w:val="28"/>
          <w:shd w:val="clear" w:color="auto" w:fill="FFFFFF"/>
          <w:lang w:val="uk-UA"/>
        </w:rPr>
        <w:t xml:space="preserve">]. </w:t>
      </w:r>
    </w:p>
    <w:p w:rsidR="00953B3E" w:rsidRPr="003631D4" w:rsidRDefault="00953B3E" w:rsidP="00CE075F">
      <w:pPr>
        <w:pStyle w:val="ae"/>
        <w:shd w:val="clear" w:color="auto" w:fill="FFFFFF"/>
        <w:spacing w:before="0" w:beforeAutospacing="0" w:after="0" w:afterAutospacing="0" w:line="247" w:lineRule="auto"/>
        <w:ind w:firstLine="709"/>
        <w:jc w:val="both"/>
        <w:rPr>
          <w:rFonts w:ascii="Arial" w:hAnsi="Arial" w:cs="Arial"/>
          <w:sz w:val="28"/>
          <w:szCs w:val="28"/>
          <w:shd w:val="clear" w:color="auto" w:fill="FFFFFF"/>
          <w:lang w:val="uk-UA"/>
        </w:rPr>
      </w:pPr>
      <w:r w:rsidRPr="003631D4">
        <w:rPr>
          <w:rFonts w:ascii="Arial" w:hAnsi="Arial" w:cs="Arial"/>
          <w:sz w:val="28"/>
          <w:szCs w:val="28"/>
          <w:shd w:val="clear" w:color="auto" w:fill="FFFFFF"/>
          <w:lang w:val="uk-UA"/>
        </w:rPr>
        <w:t>Професійна свідомість вчителя пов</w:t>
      </w:r>
      <w:r w:rsidR="00E6330A">
        <w:rPr>
          <w:rFonts w:ascii="Arial" w:hAnsi="Arial" w:cs="Arial"/>
          <w:sz w:val="28"/>
          <w:szCs w:val="28"/>
          <w:shd w:val="clear" w:color="auto" w:fill="FFFFFF"/>
          <w:lang w:val="uk-UA"/>
        </w:rPr>
        <w:t>’</w:t>
      </w:r>
      <w:r w:rsidRPr="003631D4">
        <w:rPr>
          <w:rFonts w:ascii="Arial" w:hAnsi="Arial" w:cs="Arial"/>
          <w:sz w:val="28"/>
          <w:szCs w:val="28"/>
          <w:shd w:val="clear" w:color="auto" w:fill="FFFFFF"/>
          <w:lang w:val="uk-UA"/>
        </w:rPr>
        <w:t>язана з виявом інтересу до освітньої діяльності, потребою займатися нею, отриманням задово</w:t>
      </w:r>
      <w:r w:rsidR="008F68F9">
        <w:rPr>
          <w:rFonts w:ascii="Arial" w:hAnsi="Arial" w:cs="Arial"/>
          <w:sz w:val="28"/>
          <w:szCs w:val="28"/>
          <w:shd w:val="clear" w:color="auto" w:fill="FFFFFF"/>
          <w:lang w:val="uk-UA"/>
        </w:rPr>
        <w:softHyphen/>
      </w:r>
      <w:r w:rsidRPr="003631D4">
        <w:rPr>
          <w:rFonts w:ascii="Arial" w:hAnsi="Arial" w:cs="Arial"/>
          <w:sz w:val="28"/>
          <w:szCs w:val="28"/>
          <w:shd w:val="clear" w:color="auto" w:fill="FFFFFF"/>
          <w:lang w:val="uk-UA"/>
        </w:rPr>
        <w:t xml:space="preserve">лення від її результатів. </w:t>
      </w:r>
      <w:r w:rsidRPr="003631D4">
        <w:rPr>
          <w:rFonts w:ascii="Arial" w:hAnsi="Arial" w:cs="Arial"/>
          <w:sz w:val="28"/>
          <w:szCs w:val="28"/>
          <w:lang w:val="uk-UA"/>
        </w:rPr>
        <w:t>Це суттєва передумова справжнього автори</w:t>
      </w:r>
      <w:r w:rsidR="00231651">
        <w:rPr>
          <w:rFonts w:ascii="Arial" w:hAnsi="Arial" w:cs="Arial"/>
          <w:sz w:val="28"/>
          <w:szCs w:val="28"/>
          <w:lang w:val="uk-UA"/>
        </w:rPr>
        <w:softHyphen/>
      </w:r>
      <w:r w:rsidRPr="003631D4">
        <w:rPr>
          <w:rFonts w:ascii="Arial" w:hAnsi="Arial" w:cs="Arial"/>
          <w:sz w:val="28"/>
          <w:szCs w:val="28"/>
          <w:lang w:val="uk-UA"/>
        </w:rPr>
        <w:t>тету вчителя, один із найважливіших суб</w:t>
      </w:r>
      <w:r w:rsidR="00E6330A">
        <w:rPr>
          <w:rFonts w:ascii="Arial" w:hAnsi="Arial" w:cs="Arial"/>
          <w:sz w:val="28"/>
          <w:szCs w:val="28"/>
          <w:lang w:val="uk-UA"/>
        </w:rPr>
        <w:t>’</w:t>
      </w:r>
      <w:r w:rsidRPr="003631D4">
        <w:rPr>
          <w:rFonts w:ascii="Arial" w:hAnsi="Arial" w:cs="Arial"/>
          <w:sz w:val="28"/>
          <w:szCs w:val="28"/>
          <w:lang w:val="uk-UA"/>
        </w:rPr>
        <w:t>єктивних факторів досягнення успіхів у педагогічній діяльності, який зумовлює його активність та наполегливість у доланні труднощів непередбачених педагогічних ситуацій.</w:t>
      </w:r>
    </w:p>
    <w:p w:rsidR="00953B3E" w:rsidRPr="003631D4" w:rsidRDefault="00953B3E" w:rsidP="00CE075F">
      <w:pPr>
        <w:pStyle w:val="ae"/>
        <w:shd w:val="clear" w:color="auto" w:fill="FFFFFF"/>
        <w:spacing w:before="0" w:beforeAutospacing="0" w:after="0" w:afterAutospacing="0" w:line="247" w:lineRule="auto"/>
        <w:ind w:firstLine="709"/>
        <w:jc w:val="both"/>
        <w:rPr>
          <w:rFonts w:ascii="Arial" w:hAnsi="Arial" w:cs="Arial"/>
          <w:sz w:val="28"/>
          <w:szCs w:val="28"/>
          <w:shd w:val="clear" w:color="auto" w:fill="FFFFFF"/>
          <w:lang w:val="uk-UA"/>
        </w:rPr>
      </w:pPr>
      <w:r w:rsidRPr="003631D4">
        <w:rPr>
          <w:rFonts w:ascii="Arial" w:hAnsi="Arial" w:cs="Arial"/>
          <w:sz w:val="28"/>
          <w:szCs w:val="28"/>
          <w:shd w:val="clear" w:color="auto" w:fill="FFFFFF"/>
          <w:lang w:val="uk-UA"/>
        </w:rPr>
        <w:lastRenderedPageBreak/>
        <w:t>Сутнісною ознакою професійної діяльності вчителя є процес педагогічного впливу на учня з метою становлення та розвитку його особистості. Вчитель покликаний управляти процесом інтелекту</w:t>
      </w:r>
      <w:r w:rsidR="008F68F9">
        <w:rPr>
          <w:rFonts w:ascii="Arial" w:hAnsi="Arial" w:cs="Arial"/>
          <w:sz w:val="28"/>
          <w:szCs w:val="28"/>
          <w:shd w:val="clear" w:color="auto" w:fill="FFFFFF"/>
          <w:lang w:val="uk-UA"/>
        </w:rPr>
        <w:softHyphen/>
      </w:r>
      <w:r w:rsidRPr="003631D4">
        <w:rPr>
          <w:rFonts w:ascii="Arial" w:hAnsi="Arial" w:cs="Arial"/>
          <w:sz w:val="28"/>
          <w:szCs w:val="28"/>
          <w:shd w:val="clear" w:color="auto" w:fill="FFFFFF"/>
          <w:lang w:val="uk-UA"/>
        </w:rPr>
        <w:t>аль</w:t>
      </w:r>
      <w:r w:rsidR="008F68F9">
        <w:rPr>
          <w:rFonts w:ascii="Arial" w:hAnsi="Arial" w:cs="Arial"/>
          <w:sz w:val="28"/>
          <w:szCs w:val="28"/>
          <w:shd w:val="clear" w:color="auto" w:fill="FFFFFF"/>
          <w:lang w:val="uk-UA"/>
        </w:rPr>
        <w:softHyphen/>
      </w:r>
      <w:r w:rsidRPr="003631D4">
        <w:rPr>
          <w:rFonts w:ascii="Arial" w:hAnsi="Arial" w:cs="Arial"/>
          <w:sz w:val="28"/>
          <w:szCs w:val="28"/>
          <w:shd w:val="clear" w:color="auto" w:fill="FFFFFF"/>
          <w:lang w:val="uk-UA"/>
        </w:rPr>
        <w:t>ного, емоційного та фізичного розвитку школяра, формуванням його духовного світу. Процес педагогічного впливу вчителя на особистість учня відбувається за допомогою вербальних та невербальних засобів у діалогічній взаємодії. У професійній діяльності вчителя музики даний процес опосередковується символічно-образними засобами музичного мистецтва. У такому разі професійна свідомість вчителя музики набу</w:t>
      </w:r>
      <w:r w:rsidR="00EE41DC">
        <w:rPr>
          <w:rFonts w:ascii="Arial" w:hAnsi="Arial" w:cs="Arial"/>
          <w:sz w:val="28"/>
          <w:szCs w:val="28"/>
          <w:shd w:val="clear" w:color="auto" w:fill="FFFFFF"/>
          <w:lang w:val="uk-UA"/>
        </w:rPr>
        <w:softHyphen/>
      </w:r>
      <w:r w:rsidRPr="003631D4">
        <w:rPr>
          <w:rFonts w:ascii="Arial" w:hAnsi="Arial" w:cs="Arial"/>
          <w:sz w:val="28"/>
          <w:szCs w:val="28"/>
          <w:shd w:val="clear" w:color="auto" w:fill="FFFFFF"/>
          <w:lang w:val="uk-UA"/>
        </w:rPr>
        <w:t xml:space="preserve">ває певної дуальності, а саме: </w:t>
      </w:r>
    </w:p>
    <w:p w:rsidR="00953B3E" w:rsidRPr="003631D4" w:rsidRDefault="00953B3E" w:rsidP="00CE075F">
      <w:pPr>
        <w:pStyle w:val="ae"/>
        <w:numPr>
          <w:ilvl w:val="0"/>
          <w:numId w:val="76"/>
        </w:numPr>
        <w:shd w:val="clear" w:color="auto" w:fill="FFFFFF"/>
        <w:tabs>
          <w:tab w:val="left" w:pos="1050"/>
        </w:tabs>
        <w:spacing w:before="0" w:beforeAutospacing="0" w:after="0" w:afterAutospacing="0" w:line="247" w:lineRule="auto"/>
        <w:ind w:left="0" w:firstLine="709"/>
        <w:jc w:val="both"/>
        <w:rPr>
          <w:rFonts w:ascii="Arial" w:hAnsi="Arial" w:cs="Arial"/>
          <w:sz w:val="28"/>
          <w:szCs w:val="28"/>
          <w:shd w:val="clear" w:color="auto" w:fill="FFFFFF"/>
          <w:lang w:val="uk-UA"/>
        </w:rPr>
      </w:pPr>
      <w:r w:rsidRPr="003631D4">
        <w:rPr>
          <w:rFonts w:ascii="Arial" w:hAnsi="Arial" w:cs="Arial"/>
          <w:sz w:val="28"/>
          <w:szCs w:val="28"/>
          <w:shd w:val="clear" w:color="auto" w:fill="FFFFFF"/>
          <w:lang w:val="uk-UA"/>
        </w:rPr>
        <w:t>професійна ідентифікація вчителя музики обумовлена не тільки його ідентифікацією з професією педагогічного спрямування, але й ідентифікацією себе з музикантом, музичним виконавцем та мистецтво</w:t>
      </w:r>
      <w:r w:rsidR="00EE41DC">
        <w:rPr>
          <w:rFonts w:ascii="Arial" w:hAnsi="Arial" w:cs="Arial"/>
          <w:sz w:val="28"/>
          <w:szCs w:val="28"/>
          <w:shd w:val="clear" w:color="auto" w:fill="FFFFFF"/>
          <w:lang w:val="uk-UA"/>
        </w:rPr>
        <w:softHyphen/>
      </w:r>
      <w:r w:rsidRPr="003631D4">
        <w:rPr>
          <w:rFonts w:ascii="Arial" w:hAnsi="Arial" w:cs="Arial"/>
          <w:sz w:val="28"/>
          <w:szCs w:val="28"/>
          <w:shd w:val="clear" w:color="auto" w:fill="FFFFFF"/>
          <w:lang w:val="uk-UA"/>
        </w:rPr>
        <w:t>знавцем;</w:t>
      </w:r>
    </w:p>
    <w:p w:rsidR="00953B3E" w:rsidRPr="003631D4" w:rsidRDefault="00953B3E" w:rsidP="00CE075F">
      <w:pPr>
        <w:pStyle w:val="ae"/>
        <w:numPr>
          <w:ilvl w:val="0"/>
          <w:numId w:val="76"/>
        </w:numPr>
        <w:shd w:val="clear" w:color="auto" w:fill="FFFFFF"/>
        <w:tabs>
          <w:tab w:val="left" w:pos="1050"/>
        </w:tabs>
        <w:spacing w:before="0" w:beforeAutospacing="0" w:after="0" w:afterAutospacing="0" w:line="247" w:lineRule="auto"/>
        <w:ind w:left="0" w:firstLine="709"/>
        <w:jc w:val="both"/>
        <w:rPr>
          <w:rFonts w:ascii="Arial" w:hAnsi="Arial" w:cs="Arial"/>
          <w:sz w:val="28"/>
          <w:szCs w:val="28"/>
          <w:shd w:val="clear" w:color="auto" w:fill="FFFFFF"/>
          <w:lang w:val="uk-UA"/>
        </w:rPr>
      </w:pPr>
      <w:r w:rsidRPr="003631D4">
        <w:rPr>
          <w:rFonts w:ascii="Arial" w:hAnsi="Arial" w:cs="Arial"/>
          <w:sz w:val="28"/>
          <w:szCs w:val="28"/>
          <w:shd w:val="clear" w:color="auto" w:fill="FFFFFF"/>
          <w:lang w:val="uk-UA"/>
        </w:rPr>
        <w:t>ставлення до вчительської професії виявляється крізь призму ставлення до музичного мистецтва, оскільки пов</w:t>
      </w:r>
      <w:r w:rsidR="00E6330A">
        <w:rPr>
          <w:rFonts w:ascii="Arial" w:hAnsi="Arial" w:cs="Arial"/>
          <w:sz w:val="28"/>
          <w:szCs w:val="28"/>
          <w:shd w:val="clear" w:color="auto" w:fill="FFFFFF"/>
          <w:lang w:val="uk-UA"/>
        </w:rPr>
        <w:t>’</w:t>
      </w:r>
      <w:r w:rsidRPr="003631D4">
        <w:rPr>
          <w:rFonts w:ascii="Arial" w:hAnsi="Arial" w:cs="Arial"/>
          <w:sz w:val="28"/>
          <w:szCs w:val="28"/>
          <w:shd w:val="clear" w:color="auto" w:fill="FFFFFF"/>
          <w:lang w:val="uk-UA"/>
        </w:rPr>
        <w:t>язується з впливом музики на почуття, свідомість та емоції школярів;</w:t>
      </w:r>
    </w:p>
    <w:p w:rsidR="00953B3E" w:rsidRPr="003631D4" w:rsidRDefault="00953B3E" w:rsidP="00CE075F">
      <w:pPr>
        <w:pStyle w:val="ae"/>
        <w:numPr>
          <w:ilvl w:val="0"/>
          <w:numId w:val="76"/>
        </w:numPr>
        <w:shd w:val="clear" w:color="auto" w:fill="FFFFFF"/>
        <w:tabs>
          <w:tab w:val="left" w:pos="1050"/>
        </w:tabs>
        <w:spacing w:before="0" w:beforeAutospacing="0" w:after="0" w:afterAutospacing="0" w:line="247" w:lineRule="auto"/>
        <w:ind w:left="0" w:firstLine="709"/>
        <w:jc w:val="both"/>
        <w:rPr>
          <w:rFonts w:ascii="Arial" w:hAnsi="Arial" w:cs="Arial"/>
          <w:sz w:val="28"/>
          <w:szCs w:val="28"/>
          <w:shd w:val="clear" w:color="auto" w:fill="FFFFFF"/>
          <w:lang w:val="uk-UA"/>
        </w:rPr>
      </w:pPr>
      <w:r w:rsidRPr="003631D4">
        <w:rPr>
          <w:rFonts w:ascii="Arial" w:hAnsi="Arial" w:cs="Arial"/>
          <w:sz w:val="28"/>
          <w:szCs w:val="28"/>
          <w:shd w:val="clear" w:color="auto" w:fill="FFFFFF"/>
          <w:lang w:val="uk-UA"/>
        </w:rPr>
        <w:t>інтерес до професії вчителя музики має два аспекти: інтерес до педагогічної діяльності та інтерес до музичного мистецтва як засобу педагогічного впливу вчителя на свідомість та почуття учнів;</w:t>
      </w:r>
    </w:p>
    <w:p w:rsidR="00953B3E" w:rsidRPr="003631D4" w:rsidRDefault="00953B3E" w:rsidP="00CE075F">
      <w:pPr>
        <w:pStyle w:val="ae"/>
        <w:numPr>
          <w:ilvl w:val="0"/>
          <w:numId w:val="76"/>
        </w:numPr>
        <w:shd w:val="clear" w:color="auto" w:fill="FFFFFF"/>
        <w:tabs>
          <w:tab w:val="left" w:pos="1050"/>
        </w:tabs>
        <w:spacing w:before="0" w:beforeAutospacing="0" w:after="0" w:afterAutospacing="0" w:line="247" w:lineRule="auto"/>
        <w:ind w:left="0" w:firstLine="709"/>
        <w:jc w:val="both"/>
        <w:rPr>
          <w:rFonts w:ascii="Arial" w:hAnsi="Arial" w:cs="Arial"/>
          <w:sz w:val="28"/>
          <w:szCs w:val="28"/>
          <w:shd w:val="clear" w:color="auto" w:fill="FFFFFF"/>
          <w:lang w:val="uk-UA"/>
        </w:rPr>
      </w:pPr>
      <w:r w:rsidRPr="003631D4">
        <w:rPr>
          <w:rFonts w:ascii="Arial" w:hAnsi="Arial" w:cs="Arial"/>
          <w:sz w:val="28"/>
          <w:szCs w:val="28"/>
          <w:shd w:val="clear" w:color="auto" w:fill="FFFFFF"/>
          <w:lang w:val="uk-UA"/>
        </w:rPr>
        <w:t>потреба реалізувати себе у педагогічній професії співвідно</w:t>
      </w:r>
      <w:r w:rsidR="008F68F9">
        <w:rPr>
          <w:rFonts w:ascii="Arial" w:hAnsi="Arial" w:cs="Arial"/>
          <w:sz w:val="28"/>
          <w:szCs w:val="28"/>
          <w:shd w:val="clear" w:color="auto" w:fill="FFFFFF"/>
          <w:lang w:val="uk-UA"/>
        </w:rPr>
        <w:softHyphen/>
      </w:r>
      <w:r w:rsidRPr="003631D4">
        <w:rPr>
          <w:rFonts w:ascii="Arial" w:hAnsi="Arial" w:cs="Arial"/>
          <w:sz w:val="28"/>
          <w:szCs w:val="28"/>
          <w:shd w:val="clear" w:color="auto" w:fill="FFFFFF"/>
          <w:lang w:val="uk-UA"/>
        </w:rPr>
        <w:t>ситься</w:t>
      </w:r>
      <w:r w:rsidRPr="003631D4">
        <w:rPr>
          <w:rFonts w:ascii="Arial" w:hAnsi="Arial" w:cs="Arial"/>
          <w:sz w:val="28"/>
          <w:szCs w:val="28"/>
          <w:shd w:val="clear" w:color="auto" w:fill="FFFFFF"/>
        </w:rPr>
        <w:t xml:space="preserve"> з </w:t>
      </w:r>
      <w:r w:rsidRPr="003631D4">
        <w:rPr>
          <w:rFonts w:ascii="Arial" w:hAnsi="Arial" w:cs="Arial"/>
          <w:sz w:val="28"/>
          <w:szCs w:val="28"/>
          <w:shd w:val="clear" w:color="auto" w:fill="FFFFFF"/>
          <w:lang w:val="uk-UA"/>
        </w:rPr>
        <w:t>потребою реалізації себе як музиканта-педагога;</w:t>
      </w:r>
    </w:p>
    <w:p w:rsidR="00953B3E" w:rsidRPr="003631D4" w:rsidRDefault="00953B3E" w:rsidP="00CE075F">
      <w:pPr>
        <w:pStyle w:val="ae"/>
        <w:numPr>
          <w:ilvl w:val="0"/>
          <w:numId w:val="76"/>
        </w:numPr>
        <w:shd w:val="clear" w:color="auto" w:fill="FFFFFF"/>
        <w:tabs>
          <w:tab w:val="left" w:pos="1050"/>
        </w:tabs>
        <w:spacing w:before="0" w:beforeAutospacing="0" w:after="0" w:afterAutospacing="0" w:line="247" w:lineRule="auto"/>
        <w:ind w:left="0" w:firstLine="709"/>
        <w:jc w:val="both"/>
        <w:rPr>
          <w:rFonts w:ascii="Arial" w:hAnsi="Arial" w:cs="Arial"/>
          <w:sz w:val="28"/>
          <w:szCs w:val="28"/>
          <w:shd w:val="clear" w:color="auto" w:fill="FFFFFF"/>
          <w:lang w:val="uk-UA"/>
        </w:rPr>
      </w:pPr>
      <w:r w:rsidRPr="003631D4">
        <w:rPr>
          <w:rFonts w:ascii="Arial" w:hAnsi="Arial" w:cs="Arial"/>
          <w:sz w:val="28"/>
          <w:szCs w:val="28"/>
          <w:shd w:val="clear" w:color="auto" w:fill="FFFFFF"/>
          <w:lang w:val="uk-UA"/>
        </w:rPr>
        <w:t>задоволення результатами власної педагогічної праці обумов</w:t>
      </w:r>
      <w:r w:rsidR="008F68F9">
        <w:rPr>
          <w:rFonts w:ascii="Arial" w:hAnsi="Arial" w:cs="Arial"/>
          <w:sz w:val="28"/>
          <w:szCs w:val="28"/>
          <w:shd w:val="clear" w:color="auto" w:fill="FFFFFF"/>
          <w:lang w:val="uk-UA"/>
        </w:rPr>
        <w:softHyphen/>
      </w:r>
      <w:r w:rsidRPr="003631D4">
        <w:rPr>
          <w:rFonts w:ascii="Arial" w:hAnsi="Arial" w:cs="Arial"/>
          <w:sz w:val="28"/>
          <w:szCs w:val="28"/>
          <w:shd w:val="clear" w:color="auto" w:fill="FFFFFF"/>
          <w:lang w:val="uk-UA"/>
        </w:rPr>
        <w:t>лено розумінням ролі музичного мистецтва у досягненні цих успіхів;</w:t>
      </w:r>
    </w:p>
    <w:p w:rsidR="00953B3E" w:rsidRPr="003631D4" w:rsidRDefault="00953B3E" w:rsidP="00CE075F">
      <w:pPr>
        <w:pStyle w:val="ae"/>
        <w:numPr>
          <w:ilvl w:val="0"/>
          <w:numId w:val="76"/>
        </w:numPr>
        <w:shd w:val="clear" w:color="auto" w:fill="FFFFFF"/>
        <w:tabs>
          <w:tab w:val="left" w:pos="1050"/>
        </w:tabs>
        <w:spacing w:before="0" w:beforeAutospacing="0" w:after="0" w:afterAutospacing="0" w:line="247" w:lineRule="auto"/>
        <w:ind w:left="0" w:firstLine="709"/>
        <w:jc w:val="both"/>
        <w:rPr>
          <w:rFonts w:ascii="Arial" w:hAnsi="Arial" w:cs="Arial"/>
          <w:sz w:val="28"/>
          <w:szCs w:val="28"/>
          <w:shd w:val="clear" w:color="auto" w:fill="FFFFFF"/>
          <w:lang w:val="uk-UA"/>
        </w:rPr>
      </w:pPr>
      <w:r w:rsidRPr="003631D4">
        <w:rPr>
          <w:rFonts w:ascii="Arial" w:hAnsi="Arial" w:cs="Arial"/>
          <w:sz w:val="28"/>
          <w:szCs w:val="28"/>
          <w:shd w:val="clear" w:color="auto" w:fill="FFFFFF"/>
          <w:lang w:val="uk-UA"/>
        </w:rPr>
        <w:t xml:space="preserve">професійний еталон педагога перетворюється </w:t>
      </w:r>
      <w:r w:rsidR="00EE41DC">
        <w:rPr>
          <w:rFonts w:ascii="Arial" w:hAnsi="Arial" w:cs="Arial"/>
          <w:sz w:val="28"/>
          <w:szCs w:val="28"/>
          <w:shd w:val="clear" w:color="auto" w:fill="FFFFFF"/>
          <w:lang w:val="uk-UA"/>
        </w:rPr>
        <w:t>на</w:t>
      </w:r>
      <w:r w:rsidRPr="003631D4">
        <w:rPr>
          <w:rFonts w:ascii="Arial" w:hAnsi="Arial" w:cs="Arial"/>
          <w:sz w:val="28"/>
          <w:szCs w:val="28"/>
          <w:shd w:val="clear" w:color="auto" w:fill="FFFFFF"/>
          <w:lang w:val="uk-UA"/>
        </w:rPr>
        <w:t xml:space="preserve"> професійний ідеал педагога-музиканта.</w:t>
      </w:r>
    </w:p>
    <w:p w:rsidR="00953B3E" w:rsidRPr="003631D4" w:rsidRDefault="00953B3E" w:rsidP="00CE075F">
      <w:pPr>
        <w:pStyle w:val="ae"/>
        <w:shd w:val="clear" w:color="auto" w:fill="FFFFFF"/>
        <w:spacing w:before="0" w:beforeAutospacing="0" w:after="0" w:afterAutospacing="0" w:line="247" w:lineRule="auto"/>
        <w:ind w:firstLine="709"/>
        <w:jc w:val="both"/>
        <w:rPr>
          <w:rFonts w:ascii="Arial" w:hAnsi="Arial" w:cs="Arial"/>
          <w:sz w:val="28"/>
          <w:szCs w:val="28"/>
          <w:shd w:val="clear" w:color="auto" w:fill="FFFFFF"/>
          <w:lang w:val="uk-UA"/>
        </w:rPr>
      </w:pPr>
      <w:r w:rsidRPr="003631D4">
        <w:rPr>
          <w:rFonts w:ascii="Arial" w:hAnsi="Arial" w:cs="Arial"/>
          <w:sz w:val="28"/>
          <w:szCs w:val="28"/>
          <w:shd w:val="clear" w:color="auto" w:fill="FFFFFF"/>
          <w:lang w:val="uk-UA"/>
        </w:rPr>
        <w:t xml:space="preserve">При цьому слід зауважити, що обидва аспекти професійної свідомості вчителя музики мають знаходитися у гармонійній рівновазі, оскільки зміщення акцентів </w:t>
      </w:r>
      <w:r w:rsidR="00EE41DC">
        <w:rPr>
          <w:rFonts w:ascii="Arial" w:hAnsi="Arial" w:cs="Arial"/>
          <w:sz w:val="28"/>
          <w:szCs w:val="28"/>
          <w:shd w:val="clear" w:color="auto" w:fill="FFFFFF"/>
          <w:lang w:val="uk-UA"/>
        </w:rPr>
        <w:t>у</w:t>
      </w:r>
      <w:r w:rsidRPr="003631D4">
        <w:rPr>
          <w:rFonts w:ascii="Arial" w:hAnsi="Arial" w:cs="Arial"/>
          <w:sz w:val="28"/>
          <w:szCs w:val="28"/>
          <w:shd w:val="clear" w:color="auto" w:fill="FFFFFF"/>
          <w:lang w:val="uk-UA"/>
        </w:rPr>
        <w:t xml:space="preserve"> бік музичного мистецтва (наприклад, перебільшення теоретико-музикознавської інформації в освітньому процесі, збільшення часу на формування виконавських навичок у про</w:t>
      </w:r>
      <w:r w:rsidR="00EE41DC">
        <w:rPr>
          <w:rFonts w:ascii="Arial" w:hAnsi="Arial" w:cs="Arial"/>
          <w:sz w:val="28"/>
          <w:szCs w:val="28"/>
          <w:shd w:val="clear" w:color="auto" w:fill="FFFFFF"/>
          <w:lang w:val="uk-UA"/>
        </w:rPr>
        <w:softHyphen/>
      </w:r>
      <w:r w:rsidRPr="003631D4">
        <w:rPr>
          <w:rFonts w:ascii="Arial" w:hAnsi="Arial" w:cs="Arial"/>
          <w:sz w:val="28"/>
          <w:szCs w:val="28"/>
          <w:shd w:val="clear" w:color="auto" w:fill="FFFFFF"/>
          <w:lang w:val="uk-UA"/>
        </w:rPr>
        <w:t>цесі вивчення певних творів, заглиблення у музичний світ певного композитора, виконавця, стилю) може знизити інтерес учнів до музич</w:t>
      </w:r>
      <w:r w:rsidR="008F68F9">
        <w:rPr>
          <w:rFonts w:ascii="Arial" w:hAnsi="Arial" w:cs="Arial"/>
          <w:sz w:val="28"/>
          <w:szCs w:val="28"/>
          <w:shd w:val="clear" w:color="auto" w:fill="FFFFFF"/>
          <w:lang w:val="uk-UA"/>
        </w:rPr>
        <w:softHyphen/>
      </w:r>
      <w:r w:rsidRPr="003631D4">
        <w:rPr>
          <w:rFonts w:ascii="Arial" w:hAnsi="Arial" w:cs="Arial"/>
          <w:sz w:val="28"/>
          <w:szCs w:val="28"/>
          <w:shd w:val="clear" w:color="auto" w:fill="FFFFFF"/>
          <w:lang w:val="uk-UA"/>
        </w:rPr>
        <w:t>ного мистецтва, а відповідно ефективність його впливу на формування духовного світу школярів; у той же час зосередженість на дидактичних аспектах освітнього процесу (формах, методах, засобах) може завдати шкоди музично-змістов</w:t>
      </w:r>
      <w:r w:rsidR="00EE41DC">
        <w:rPr>
          <w:rFonts w:ascii="Arial" w:hAnsi="Arial" w:cs="Arial"/>
          <w:sz w:val="28"/>
          <w:szCs w:val="28"/>
          <w:shd w:val="clear" w:color="auto" w:fill="FFFFFF"/>
          <w:lang w:val="uk-UA"/>
        </w:rPr>
        <w:t>ий</w:t>
      </w:r>
      <w:r w:rsidRPr="003631D4">
        <w:rPr>
          <w:rFonts w:ascii="Arial" w:hAnsi="Arial" w:cs="Arial"/>
          <w:sz w:val="28"/>
          <w:szCs w:val="28"/>
          <w:shd w:val="clear" w:color="auto" w:fill="FFFFFF"/>
          <w:lang w:val="uk-UA"/>
        </w:rPr>
        <w:t xml:space="preserve"> наповненості уроків.</w:t>
      </w:r>
    </w:p>
    <w:p w:rsidR="00953B3E" w:rsidRPr="003631D4" w:rsidRDefault="00953B3E" w:rsidP="00CE075F">
      <w:pPr>
        <w:pStyle w:val="ae"/>
        <w:shd w:val="clear" w:color="auto" w:fill="FFFFFF"/>
        <w:spacing w:before="0" w:beforeAutospacing="0" w:after="0" w:afterAutospacing="0" w:line="247" w:lineRule="auto"/>
        <w:ind w:firstLine="709"/>
        <w:jc w:val="both"/>
        <w:rPr>
          <w:rFonts w:ascii="Arial" w:hAnsi="Arial" w:cs="Arial"/>
          <w:sz w:val="28"/>
          <w:szCs w:val="28"/>
          <w:shd w:val="clear" w:color="auto" w:fill="FFFFFF"/>
          <w:lang w:val="uk-UA"/>
        </w:rPr>
      </w:pPr>
      <w:r w:rsidRPr="003631D4">
        <w:rPr>
          <w:rFonts w:ascii="Arial" w:hAnsi="Arial" w:cs="Arial"/>
          <w:sz w:val="28"/>
          <w:szCs w:val="28"/>
          <w:shd w:val="clear" w:color="auto" w:fill="FFFFFF"/>
          <w:lang w:val="uk-UA"/>
        </w:rPr>
        <w:t>Гармонізації виділених вище компонентів професійної свідомості майбутніх вчителів музики сприятиме науково обґрунтоване управління даним процесом.</w:t>
      </w:r>
    </w:p>
    <w:p w:rsidR="00953B3E" w:rsidRPr="003631D4" w:rsidRDefault="00953B3E" w:rsidP="00CE075F">
      <w:pPr>
        <w:spacing w:after="0" w:line="247" w:lineRule="auto"/>
        <w:ind w:firstLine="709"/>
        <w:jc w:val="both"/>
        <w:rPr>
          <w:rFonts w:ascii="Arial" w:hAnsi="Arial" w:cs="Arial"/>
          <w:sz w:val="28"/>
          <w:szCs w:val="28"/>
        </w:rPr>
      </w:pPr>
      <w:r w:rsidRPr="003631D4">
        <w:rPr>
          <w:rFonts w:ascii="Arial" w:hAnsi="Arial" w:cs="Arial"/>
          <w:sz w:val="28"/>
          <w:szCs w:val="28"/>
        </w:rPr>
        <w:t xml:space="preserve">У контексті нашого дослідження </w:t>
      </w:r>
      <w:r w:rsidR="00EE41DC">
        <w:rPr>
          <w:rFonts w:ascii="Arial" w:hAnsi="Arial" w:cs="Arial"/>
          <w:sz w:val="28"/>
          <w:szCs w:val="28"/>
        </w:rPr>
        <w:t>потрібно</w:t>
      </w:r>
      <w:r w:rsidRPr="003631D4">
        <w:rPr>
          <w:rFonts w:ascii="Arial" w:hAnsi="Arial" w:cs="Arial"/>
          <w:sz w:val="28"/>
          <w:szCs w:val="28"/>
        </w:rPr>
        <w:t xml:space="preserve"> визначити поняття </w:t>
      </w:r>
      <w:r w:rsidR="002D384D" w:rsidRPr="003631D4">
        <w:rPr>
          <w:rFonts w:ascii="Arial" w:hAnsi="Arial" w:cs="Arial"/>
          <w:sz w:val="28"/>
          <w:szCs w:val="28"/>
        </w:rPr>
        <w:t>"</w:t>
      </w:r>
      <w:r w:rsidRPr="003631D4">
        <w:rPr>
          <w:rFonts w:ascii="Arial" w:hAnsi="Arial" w:cs="Arial"/>
          <w:sz w:val="28"/>
          <w:szCs w:val="28"/>
        </w:rPr>
        <w:t>управління</w:t>
      </w:r>
      <w:r w:rsidR="002D384D" w:rsidRPr="003631D4">
        <w:rPr>
          <w:rFonts w:ascii="Arial" w:hAnsi="Arial" w:cs="Arial"/>
          <w:sz w:val="28"/>
          <w:szCs w:val="28"/>
        </w:rPr>
        <w:t>"</w:t>
      </w:r>
      <w:r w:rsidRPr="003631D4">
        <w:rPr>
          <w:rFonts w:ascii="Arial" w:hAnsi="Arial" w:cs="Arial"/>
          <w:sz w:val="28"/>
          <w:szCs w:val="28"/>
        </w:rPr>
        <w:t>.</w:t>
      </w:r>
    </w:p>
    <w:p w:rsidR="00953B3E" w:rsidRPr="003631D4" w:rsidRDefault="00953B3E" w:rsidP="00CE075F">
      <w:pPr>
        <w:spacing w:after="0" w:line="247" w:lineRule="auto"/>
        <w:ind w:firstLine="709"/>
        <w:jc w:val="both"/>
        <w:rPr>
          <w:rFonts w:ascii="Arial" w:hAnsi="Arial" w:cs="Arial"/>
          <w:sz w:val="28"/>
          <w:szCs w:val="28"/>
        </w:rPr>
      </w:pPr>
      <w:r w:rsidRPr="003631D4">
        <w:rPr>
          <w:rFonts w:ascii="Arial" w:hAnsi="Arial" w:cs="Arial"/>
          <w:sz w:val="28"/>
          <w:szCs w:val="28"/>
        </w:rPr>
        <w:lastRenderedPageBreak/>
        <w:t>У науковій літературі не існує однозначного підходу до тракту</w:t>
      </w:r>
      <w:r w:rsidR="008F68F9">
        <w:rPr>
          <w:rFonts w:ascii="Arial" w:hAnsi="Arial" w:cs="Arial"/>
          <w:sz w:val="28"/>
          <w:szCs w:val="28"/>
        </w:rPr>
        <w:softHyphen/>
      </w:r>
      <w:r w:rsidRPr="003631D4">
        <w:rPr>
          <w:rFonts w:ascii="Arial" w:hAnsi="Arial" w:cs="Arial"/>
          <w:sz w:val="28"/>
          <w:szCs w:val="28"/>
        </w:rPr>
        <w:t>вання сутності термін</w:t>
      </w:r>
      <w:r w:rsidR="00EE41DC">
        <w:rPr>
          <w:rFonts w:ascii="Arial" w:hAnsi="Arial" w:cs="Arial"/>
          <w:sz w:val="28"/>
          <w:szCs w:val="28"/>
        </w:rPr>
        <w:t>а</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управління</w:t>
      </w:r>
      <w:r w:rsidR="002D384D" w:rsidRPr="003631D4">
        <w:rPr>
          <w:rFonts w:ascii="Arial" w:hAnsi="Arial" w:cs="Arial"/>
          <w:sz w:val="28"/>
          <w:szCs w:val="28"/>
        </w:rPr>
        <w:t>"</w:t>
      </w:r>
      <w:r w:rsidRPr="003631D4">
        <w:rPr>
          <w:rFonts w:ascii="Arial" w:hAnsi="Arial" w:cs="Arial"/>
          <w:sz w:val="28"/>
          <w:szCs w:val="28"/>
        </w:rPr>
        <w:t>. Існують різні точки зору щодо тлумачення даного поняття.</w:t>
      </w:r>
    </w:p>
    <w:p w:rsidR="00953B3E" w:rsidRPr="003631D4" w:rsidRDefault="00953B3E" w:rsidP="00CE075F">
      <w:pPr>
        <w:spacing w:after="0" w:line="247" w:lineRule="auto"/>
        <w:ind w:firstLine="709"/>
        <w:jc w:val="both"/>
        <w:rPr>
          <w:rFonts w:ascii="Arial" w:hAnsi="Arial" w:cs="Arial"/>
          <w:sz w:val="28"/>
          <w:szCs w:val="28"/>
        </w:rPr>
      </w:pPr>
      <w:r w:rsidRPr="003631D4">
        <w:rPr>
          <w:rFonts w:ascii="Arial" w:hAnsi="Arial" w:cs="Arial"/>
          <w:sz w:val="28"/>
          <w:szCs w:val="28"/>
        </w:rPr>
        <w:t xml:space="preserve">Енциклопедичне розуміння </w:t>
      </w:r>
      <w:r w:rsidR="002D384D" w:rsidRPr="003631D4">
        <w:rPr>
          <w:rFonts w:ascii="Arial" w:hAnsi="Arial" w:cs="Arial"/>
          <w:sz w:val="28"/>
          <w:szCs w:val="28"/>
        </w:rPr>
        <w:t>"</w:t>
      </w:r>
      <w:r w:rsidRPr="003631D4">
        <w:rPr>
          <w:rFonts w:ascii="Arial" w:hAnsi="Arial" w:cs="Arial"/>
          <w:sz w:val="28"/>
          <w:szCs w:val="28"/>
        </w:rPr>
        <w:t>управління</w:t>
      </w:r>
      <w:r w:rsidR="002D384D" w:rsidRPr="003631D4">
        <w:rPr>
          <w:rFonts w:ascii="Arial" w:hAnsi="Arial" w:cs="Arial"/>
          <w:sz w:val="28"/>
          <w:szCs w:val="28"/>
        </w:rPr>
        <w:t>"</w:t>
      </w:r>
      <w:r w:rsidRPr="003631D4">
        <w:rPr>
          <w:rFonts w:ascii="Arial" w:hAnsi="Arial" w:cs="Arial"/>
          <w:sz w:val="28"/>
          <w:szCs w:val="28"/>
        </w:rPr>
        <w:t xml:space="preserve"> полягає у тому, що воно розглядається як елемент, функція організованих систем різної природи (біологічних, соціальних, технічних), що забезпечує збереження певної структури, підтримання режиму діяльності, реалізацію їх програми і цілей [</w:t>
      </w:r>
      <w:r w:rsidRPr="003631D4">
        <w:rPr>
          <w:rFonts w:ascii="Arial" w:eastAsia="Times New Roman" w:hAnsi="Arial" w:cs="Arial"/>
          <w:sz w:val="28"/>
          <w:szCs w:val="28"/>
          <w:lang w:eastAsia="ru-RU"/>
        </w:rPr>
        <w:t>12</w:t>
      </w:r>
      <w:r w:rsidRPr="003631D4">
        <w:rPr>
          <w:rFonts w:ascii="Arial" w:hAnsi="Arial" w:cs="Arial"/>
          <w:sz w:val="28"/>
          <w:szCs w:val="28"/>
        </w:rPr>
        <w:t>, с. 1379].</w:t>
      </w:r>
    </w:p>
    <w:p w:rsidR="00953B3E" w:rsidRPr="003631D4" w:rsidRDefault="00953B3E" w:rsidP="00CE075F">
      <w:pPr>
        <w:spacing w:after="0" w:line="247" w:lineRule="auto"/>
        <w:ind w:firstLine="709"/>
        <w:jc w:val="both"/>
        <w:rPr>
          <w:rFonts w:ascii="Arial" w:hAnsi="Arial" w:cs="Arial"/>
          <w:sz w:val="28"/>
          <w:szCs w:val="28"/>
        </w:rPr>
      </w:pPr>
      <w:r w:rsidRPr="003631D4">
        <w:rPr>
          <w:rFonts w:ascii="Arial" w:hAnsi="Arial" w:cs="Arial"/>
          <w:sz w:val="28"/>
          <w:szCs w:val="28"/>
        </w:rPr>
        <w:t>Вчені (В.</w:t>
      </w:r>
      <w:r w:rsidRPr="003631D4">
        <w:rPr>
          <w:rFonts w:ascii="Arial" w:hAnsi="Arial" w:cs="Arial"/>
          <w:sz w:val="28"/>
          <w:szCs w:val="28"/>
          <w:lang w:val="en-US"/>
        </w:rPr>
        <w:t> </w:t>
      </w:r>
      <w:r w:rsidRPr="003631D4">
        <w:rPr>
          <w:rFonts w:ascii="Arial" w:hAnsi="Arial" w:cs="Arial"/>
          <w:sz w:val="28"/>
          <w:szCs w:val="28"/>
        </w:rPr>
        <w:t>Базелюк, М.</w:t>
      </w:r>
      <w:r w:rsidRPr="003631D4">
        <w:rPr>
          <w:rFonts w:ascii="Arial" w:hAnsi="Arial" w:cs="Arial"/>
          <w:sz w:val="28"/>
          <w:szCs w:val="28"/>
          <w:lang w:val="en-US"/>
        </w:rPr>
        <w:t> </w:t>
      </w:r>
      <w:r w:rsidRPr="003631D4">
        <w:rPr>
          <w:rFonts w:ascii="Arial" w:hAnsi="Arial" w:cs="Arial"/>
          <w:sz w:val="28"/>
          <w:szCs w:val="28"/>
        </w:rPr>
        <w:t>Мескон, Н.</w:t>
      </w:r>
      <w:r w:rsidRPr="003631D4">
        <w:rPr>
          <w:rFonts w:ascii="Arial" w:hAnsi="Arial" w:cs="Arial"/>
          <w:sz w:val="28"/>
          <w:szCs w:val="28"/>
          <w:lang w:val="en-US"/>
        </w:rPr>
        <w:t> </w:t>
      </w:r>
      <w:r w:rsidRPr="003631D4">
        <w:rPr>
          <w:rFonts w:ascii="Arial" w:hAnsi="Arial" w:cs="Arial"/>
          <w:sz w:val="28"/>
          <w:szCs w:val="28"/>
        </w:rPr>
        <w:t>Тализіна) вважають, що управ</w:t>
      </w:r>
      <w:r w:rsidR="008F68F9">
        <w:rPr>
          <w:rFonts w:ascii="Arial" w:hAnsi="Arial" w:cs="Arial"/>
          <w:sz w:val="28"/>
          <w:szCs w:val="28"/>
        </w:rPr>
        <w:softHyphen/>
      </w:r>
      <w:r w:rsidRPr="003631D4">
        <w:rPr>
          <w:rFonts w:ascii="Arial" w:hAnsi="Arial" w:cs="Arial"/>
          <w:sz w:val="28"/>
          <w:szCs w:val="28"/>
        </w:rPr>
        <w:t>ління – це дії, що приводять динамічну систему до визначеного результату [2;</w:t>
      </w:r>
      <w:r w:rsidRPr="003631D4">
        <w:rPr>
          <w:rFonts w:ascii="Arial" w:hAnsi="Arial" w:cs="Arial"/>
          <w:sz w:val="28"/>
          <w:szCs w:val="28"/>
          <w:lang w:val="en-US"/>
        </w:rPr>
        <w:t> </w:t>
      </w:r>
      <w:r w:rsidRPr="003631D4">
        <w:rPr>
          <w:rFonts w:ascii="Arial" w:hAnsi="Arial" w:cs="Arial"/>
          <w:sz w:val="28"/>
          <w:szCs w:val="28"/>
          <w:shd w:val="clear" w:color="auto" w:fill="FFFFFF"/>
        </w:rPr>
        <w:t>7</w:t>
      </w:r>
      <w:r w:rsidRPr="003631D4">
        <w:rPr>
          <w:rFonts w:ascii="Arial" w:hAnsi="Arial" w:cs="Arial"/>
          <w:sz w:val="28"/>
          <w:szCs w:val="28"/>
        </w:rPr>
        <w:t>,</w:t>
      </w:r>
      <w:r w:rsidRPr="003631D4">
        <w:rPr>
          <w:rFonts w:ascii="Arial" w:hAnsi="Arial" w:cs="Arial"/>
          <w:sz w:val="28"/>
          <w:szCs w:val="28"/>
          <w:lang w:val="ru-RU"/>
        </w:rPr>
        <w:t> </w:t>
      </w:r>
      <w:r w:rsidRPr="003631D4">
        <w:rPr>
          <w:rFonts w:ascii="Arial" w:hAnsi="Arial" w:cs="Arial"/>
          <w:sz w:val="28"/>
          <w:szCs w:val="28"/>
        </w:rPr>
        <w:t>с.</w:t>
      </w:r>
      <w:r w:rsidRPr="003631D4">
        <w:rPr>
          <w:rFonts w:ascii="Arial" w:hAnsi="Arial" w:cs="Arial"/>
          <w:sz w:val="28"/>
          <w:szCs w:val="28"/>
          <w:lang w:val="ru-RU"/>
        </w:rPr>
        <w:t> </w:t>
      </w:r>
      <w:r w:rsidRPr="003631D4">
        <w:rPr>
          <w:rFonts w:ascii="Arial" w:hAnsi="Arial" w:cs="Arial"/>
          <w:sz w:val="28"/>
          <w:szCs w:val="28"/>
        </w:rPr>
        <w:t>11;</w:t>
      </w:r>
      <w:r w:rsidRPr="003631D4">
        <w:rPr>
          <w:rFonts w:ascii="Arial" w:hAnsi="Arial" w:cs="Arial"/>
          <w:sz w:val="28"/>
          <w:szCs w:val="28"/>
          <w:lang w:val="ru-RU"/>
        </w:rPr>
        <w:t> </w:t>
      </w:r>
      <w:r w:rsidRPr="003631D4">
        <w:rPr>
          <w:rFonts w:ascii="Arial" w:hAnsi="Arial" w:cs="Arial"/>
          <w:sz w:val="28"/>
          <w:szCs w:val="28"/>
        </w:rPr>
        <w:t>13].</w:t>
      </w:r>
    </w:p>
    <w:p w:rsidR="00953B3E" w:rsidRPr="003631D4" w:rsidRDefault="00953B3E" w:rsidP="00CE075F">
      <w:pPr>
        <w:spacing w:after="0" w:line="247" w:lineRule="auto"/>
        <w:ind w:firstLine="709"/>
        <w:jc w:val="both"/>
        <w:rPr>
          <w:rFonts w:ascii="Arial" w:hAnsi="Arial" w:cs="Arial"/>
          <w:sz w:val="28"/>
          <w:szCs w:val="28"/>
        </w:rPr>
      </w:pPr>
      <w:r w:rsidRPr="003631D4">
        <w:rPr>
          <w:rFonts w:ascii="Arial" w:eastAsia="Times New Roman" w:hAnsi="Arial" w:cs="Arial"/>
          <w:bCs/>
          <w:sz w:val="28"/>
          <w:szCs w:val="28"/>
          <w:lang w:eastAsia="ru-RU"/>
        </w:rPr>
        <w:t>В.</w:t>
      </w:r>
      <w:r w:rsidRPr="003631D4">
        <w:rPr>
          <w:rFonts w:ascii="Arial" w:eastAsia="Times New Roman" w:hAnsi="Arial" w:cs="Arial"/>
          <w:bCs/>
          <w:sz w:val="28"/>
          <w:szCs w:val="28"/>
          <w:lang w:val="ru-RU" w:eastAsia="ru-RU"/>
        </w:rPr>
        <w:t> </w:t>
      </w:r>
      <w:r w:rsidRPr="003631D4">
        <w:rPr>
          <w:rFonts w:ascii="Arial" w:eastAsia="Times New Roman" w:hAnsi="Arial" w:cs="Arial"/>
          <w:bCs/>
          <w:sz w:val="28"/>
          <w:szCs w:val="28"/>
          <w:lang w:eastAsia="ru-RU"/>
        </w:rPr>
        <w:t xml:space="preserve">Маслов трактує управління як </w:t>
      </w:r>
      <w:r w:rsidR="002D384D" w:rsidRPr="003631D4">
        <w:rPr>
          <w:rFonts w:ascii="Arial" w:eastAsia="Times New Roman" w:hAnsi="Arial" w:cs="Arial"/>
          <w:bCs/>
          <w:sz w:val="28"/>
          <w:szCs w:val="28"/>
          <w:lang w:eastAsia="ru-RU"/>
        </w:rPr>
        <w:t>"</w:t>
      </w:r>
      <w:r w:rsidRPr="003631D4">
        <w:rPr>
          <w:rFonts w:ascii="Arial" w:eastAsia="Times New Roman" w:hAnsi="Arial" w:cs="Arial"/>
          <w:bCs/>
          <w:sz w:val="28"/>
          <w:szCs w:val="28"/>
          <w:lang w:eastAsia="ru-RU"/>
        </w:rPr>
        <w:t>сукупність взаємозв</w:t>
      </w:r>
      <w:r w:rsidR="00E6330A">
        <w:rPr>
          <w:rFonts w:ascii="Arial" w:eastAsia="Times New Roman" w:hAnsi="Arial" w:cs="Arial"/>
          <w:bCs/>
          <w:sz w:val="28"/>
          <w:szCs w:val="28"/>
          <w:lang w:eastAsia="ru-RU"/>
        </w:rPr>
        <w:t>’</w:t>
      </w:r>
      <w:r w:rsidRPr="003631D4">
        <w:rPr>
          <w:rFonts w:ascii="Arial" w:eastAsia="Times New Roman" w:hAnsi="Arial" w:cs="Arial"/>
          <w:bCs/>
          <w:sz w:val="28"/>
          <w:szCs w:val="28"/>
          <w:lang w:eastAsia="ru-RU"/>
        </w:rPr>
        <w:t>язаних, взаємодіючих елементів, скоординованих заходів, спрямованих на досягнення певної мети</w:t>
      </w:r>
      <w:r w:rsidR="002D384D" w:rsidRPr="003631D4">
        <w:rPr>
          <w:rFonts w:ascii="Arial" w:eastAsia="Times New Roman" w:hAnsi="Arial" w:cs="Arial"/>
          <w:bCs/>
          <w:sz w:val="28"/>
          <w:szCs w:val="28"/>
          <w:lang w:eastAsia="ru-RU"/>
        </w:rPr>
        <w:t>"</w:t>
      </w:r>
      <w:r w:rsidRPr="003631D4">
        <w:rPr>
          <w:rFonts w:ascii="Arial" w:eastAsia="Times New Roman" w:hAnsi="Arial" w:cs="Arial"/>
          <w:bCs/>
          <w:sz w:val="28"/>
          <w:szCs w:val="28"/>
          <w:lang w:eastAsia="ru-RU"/>
        </w:rPr>
        <w:t xml:space="preserve"> [</w:t>
      </w:r>
      <w:r w:rsidRPr="003631D4">
        <w:rPr>
          <w:rFonts w:ascii="Arial" w:eastAsia="Times New Roman" w:hAnsi="Arial" w:cs="Arial"/>
          <w:sz w:val="28"/>
          <w:szCs w:val="28"/>
          <w:lang w:eastAsia="uk-UA"/>
        </w:rPr>
        <w:t>6</w:t>
      </w:r>
      <w:r w:rsidRPr="003631D4">
        <w:rPr>
          <w:rFonts w:ascii="Arial" w:eastAsia="Times New Roman" w:hAnsi="Arial" w:cs="Arial"/>
          <w:bCs/>
          <w:sz w:val="28"/>
          <w:szCs w:val="28"/>
          <w:lang w:eastAsia="ru-RU"/>
        </w:rPr>
        <w:t>, с.</w:t>
      </w:r>
      <w:r w:rsidRPr="003631D4">
        <w:rPr>
          <w:rFonts w:ascii="Arial" w:eastAsia="Times New Roman" w:hAnsi="Arial" w:cs="Arial"/>
          <w:bCs/>
          <w:sz w:val="28"/>
          <w:szCs w:val="28"/>
          <w:lang w:val="ru-RU" w:eastAsia="ru-RU"/>
        </w:rPr>
        <w:t> </w:t>
      </w:r>
      <w:r w:rsidRPr="003631D4">
        <w:rPr>
          <w:rFonts w:ascii="Arial" w:eastAsia="Times New Roman" w:hAnsi="Arial" w:cs="Arial"/>
          <w:bCs/>
          <w:sz w:val="28"/>
          <w:szCs w:val="28"/>
          <w:lang w:eastAsia="ru-RU"/>
        </w:rPr>
        <w:t>26].</w:t>
      </w:r>
    </w:p>
    <w:p w:rsidR="00953B3E" w:rsidRPr="003631D4" w:rsidRDefault="00953B3E" w:rsidP="00CE075F">
      <w:pPr>
        <w:spacing w:after="0" w:line="247" w:lineRule="auto"/>
        <w:ind w:firstLine="709"/>
        <w:jc w:val="both"/>
        <w:rPr>
          <w:rFonts w:ascii="Arial" w:hAnsi="Arial" w:cs="Arial"/>
          <w:sz w:val="28"/>
          <w:szCs w:val="28"/>
        </w:rPr>
      </w:pPr>
      <w:r w:rsidRPr="003631D4">
        <w:rPr>
          <w:rFonts w:ascii="Arial" w:hAnsi="Arial" w:cs="Arial"/>
          <w:spacing w:val="-2"/>
          <w:sz w:val="28"/>
          <w:szCs w:val="28"/>
        </w:rPr>
        <w:t>На думку С.</w:t>
      </w:r>
      <w:r w:rsidRPr="003631D4">
        <w:rPr>
          <w:rFonts w:ascii="Arial" w:hAnsi="Arial" w:cs="Arial"/>
          <w:spacing w:val="-2"/>
          <w:sz w:val="28"/>
          <w:szCs w:val="28"/>
          <w:lang w:val="ru-RU"/>
        </w:rPr>
        <w:t> </w:t>
      </w:r>
      <w:r w:rsidRPr="003631D4">
        <w:rPr>
          <w:rFonts w:ascii="Arial" w:hAnsi="Arial" w:cs="Arial"/>
          <w:spacing w:val="-2"/>
          <w:sz w:val="28"/>
          <w:szCs w:val="28"/>
        </w:rPr>
        <w:t>Мітіна, П</w:t>
      </w:r>
      <w:r w:rsidR="00EE41DC">
        <w:rPr>
          <w:rFonts w:ascii="Arial" w:hAnsi="Arial" w:cs="Arial"/>
          <w:spacing w:val="-2"/>
          <w:sz w:val="28"/>
          <w:szCs w:val="28"/>
        </w:rPr>
        <w:t>.</w:t>
      </w:r>
      <w:r w:rsidRPr="003631D4">
        <w:rPr>
          <w:rFonts w:ascii="Arial" w:hAnsi="Arial" w:cs="Arial"/>
          <w:spacing w:val="-2"/>
          <w:sz w:val="28"/>
          <w:szCs w:val="28"/>
          <w:lang w:val="ru-RU"/>
        </w:rPr>
        <w:t> </w:t>
      </w:r>
      <w:r w:rsidRPr="003631D4">
        <w:rPr>
          <w:rFonts w:ascii="Arial" w:hAnsi="Arial" w:cs="Arial"/>
          <w:spacing w:val="-2"/>
          <w:sz w:val="28"/>
          <w:szCs w:val="28"/>
        </w:rPr>
        <w:t>Третьякова, Н.</w:t>
      </w:r>
      <w:r w:rsidRPr="003631D4">
        <w:rPr>
          <w:rFonts w:ascii="Arial" w:hAnsi="Arial" w:cs="Arial"/>
          <w:spacing w:val="-2"/>
          <w:sz w:val="28"/>
          <w:szCs w:val="28"/>
          <w:lang w:val="ru-RU"/>
        </w:rPr>
        <w:t> </w:t>
      </w:r>
      <w:r w:rsidRPr="003631D4">
        <w:rPr>
          <w:rFonts w:ascii="Arial" w:hAnsi="Arial" w:cs="Arial"/>
          <w:spacing w:val="-2"/>
          <w:sz w:val="28"/>
          <w:szCs w:val="28"/>
        </w:rPr>
        <w:t xml:space="preserve">Бояринцевої, під поняттям </w:t>
      </w:r>
      <w:r w:rsidR="002D384D" w:rsidRPr="003631D4">
        <w:rPr>
          <w:rFonts w:ascii="Arial" w:hAnsi="Arial" w:cs="Arial"/>
          <w:spacing w:val="-2"/>
          <w:sz w:val="28"/>
          <w:szCs w:val="28"/>
        </w:rPr>
        <w:t>"</w:t>
      </w:r>
      <w:r w:rsidRPr="003631D4">
        <w:rPr>
          <w:rFonts w:ascii="Arial" w:hAnsi="Arial" w:cs="Arial"/>
          <w:spacing w:val="-2"/>
          <w:sz w:val="28"/>
          <w:szCs w:val="28"/>
        </w:rPr>
        <w:t>управління</w:t>
      </w:r>
      <w:r w:rsidR="002D384D" w:rsidRPr="003631D4">
        <w:rPr>
          <w:rFonts w:ascii="Arial" w:hAnsi="Arial" w:cs="Arial"/>
          <w:spacing w:val="-2"/>
          <w:sz w:val="28"/>
          <w:szCs w:val="28"/>
        </w:rPr>
        <w:t>"</w:t>
      </w:r>
      <w:r w:rsidRPr="003631D4">
        <w:rPr>
          <w:rFonts w:ascii="Arial" w:hAnsi="Arial" w:cs="Arial"/>
          <w:spacing w:val="-2"/>
          <w:sz w:val="28"/>
          <w:szCs w:val="28"/>
        </w:rPr>
        <w:t xml:space="preserve"> мається на увазі цілеспрямована ресурсозабезпечена взаємодія керуючої та керованої підсистем </w:t>
      </w:r>
      <w:r w:rsidR="00EE41DC">
        <w:rPr>
          <w:rFonts w:ascii="Arial" w:hAnsi="Arial" w:cs="Arial"/>
          <w:spacing w:val="-2"/>
          <w:sz w:val="28"/>
          <w:szCs w:val="28"/>
        </w:rPr>
        <w:t xml:space="preserve">з </w:t>
      </w:r>
      <w:r w:rsidRPr="003631D4">
        <w:rPr>
          <w:rFonts w:ascii="Arial" w:hAnsi="Arial" w:cs="Arial"/>
          <w:spacing w:val="-2"/>
          <w:sz w:val="28"/>
          <w:szCs w:val="28"/>
        </w:rPr>
        <w:t>досягненн</w:t>
      </w:r>
      <w:r w:rsidR="00EE41DC">
        <w:rPr>
          <w:rFonts w:ascii="Arial" w:hAnsi="Arial" w:cs="Arial"/>
          <w:spacing w:val="-2"/>
          <w:sz w:val="28"/>
          <w:szCs w:val="28"/>
        </w:rPr>
        <w:t>я</w:t>
      </w:r>
      <w:r w:rsidRPr="003631D4">
        <w:rPr>
          <w:rFonts w:ascii="Arial" w:hAnsi="Arial" w:cs="Arial"/>
          <w:spacing w:val="-2"/>
          <w:sz w:val="28"/>
          <w:szCs w:val="28"/>
        </w:rPr>
        <w:t xml:space="preserve"> заплано</w:t>
      </w:r>
      <w:r w:rsidR="008F68F9">
        <w:rPr>
          <w:rFonts w:ascii="Arial" w:hAnsi="Arial" w:cs="Arial"/>
          <w:spacing w:val="-2"/>
          <w:sz w:val="28"/>
          <w:szCs w:val="28"/>
        </w:rPr>
        <w:softHyphen/>
      </w:r>
      <w:r w:rsidRPr="003631D4">
        <w:rPr>
          <w:rFonts w:ascii="Arial" w:hAnsi="Arial" w:cs="Arial"/>
          <w:spacing w:val="-2"/>
          <w:sz w:val="28"/>
          <w:szCs w:val="28"/>
        </w:rPr>
        <w:t>ваного результату (мети) [14, с. 97].</w:t>
      </w:r>
    </w:p>
    <w:p w:rsidR="00953B3E" w:rsidRPr="003631D4" w:rsidRDefault="00953B3E" w:rsidP="00CE075F">
      <w:pPr>
        <w:spacing w:after="0" w:line="247" w:lineRule="auto"/>
        <w:ind w:firstLine="709"/>
        <w:jc w:val="both"/>
        <w:rPr>
          <w:rFonts w:ascii="Arial" w:hAnsi="Arial" w:cs="Arial"/>
          <w:spacing w:val="-2"/>
          <w:sz w:val="28"/>
          <w:szCs w:val="28"/>
        </w:rPr>
      </w:pPr>
      <w:r w:rsidRPr="003631D4">
        <w:rPr>
          <w:rFonts w:ascii="Arial" w:hAnsi="Arial" w:cs="Arial"/>
          <w:spacing w:val="-2"/>
          <w:sz w:val="28"/>
          <w:szCs w:val="28"/>
        </w:rPr>
        <w:t>За словами М.</w:t>
      </w:r>
      <w:r w:rsidRPr="003631D4">
        <w:rPr>
          <w:rFonts w:ascii="Arial" w:hAnsi="Arial" w:cs="Arial"/>
          <w:spacing w:val="-2"/>
          <w:sz w:val="28"/>
          <w:szCs w:val="28"/>
          <w:lang w:val="ru-RU"/>
        </w:rPr>
        <w:t> </w:t>
      </w:r>
      <w:r w:rsidRPr="003631D4">
        <w:rPr>
          <w:rFonts w:ascii="Arial" w:hAnsi="Arial" w:cs="Arial"/>
          <w:spacing w:val="-2"/>
          <w:sz w:val="28"/>
          <w:szCs w:val="28"/>
        </w:rPr>
        <w:t>Поташника, управління – це діяльність усіх суб</w:t>
      </w:r>
      <w:r w:rsidR="00E6330A">
        <w:rPr>
          <w:rFonts w:ascii="Arial" w:hAnsi="Arial" w:cs="Arial"/>
          <w:spacing w:val="-2"/>
          <w:sz w:val="28"/>
          <w:szCs w:val="28"/>
        </w:rPr>
        <w:t>’</w:t>
      </w:r>
      <w:r w:rsidRPr="003631D4">
        <w:rPr>
          <w:rFonts w:ascii="Arial" w:hAnsi="Arial" w:cs="Arial"/>
          <w:spacing w:val="-2"/>
          <w:sz w:val="28"/>
          <w:szCs w:val="28"/>
        </w:rPr>
        <w:t>єктів, яка забезпечує становлення, стабілізацію, оптимальне функціонування та обов</w:t>
      </w:r>
      <w:r w:rsidR="00E6330A">
        <w:rPr>
          <w:rFonts w:ascii="Arial" w:hAnsi="Arial" w:cs="Arial"/>
          <w:spacing w:val="-2"/>
          <w:sz w:val="28"/>
          <w:szCs w:val="28"/>
        </w:rPr>
        <w:t>’</w:t>
      </w:r>
      <w:r w:rsidRPr="003631D4">
        <w:rPr>
          <w:rFonts w:ascii="Arial" w:hAnsi="Arial" w:cs="Arial"/>
          <w:spacing w:val="-2"/>
          <w:sz w:val="28"/>
          <w:szCs w:val="28"/>
        </w:rPr>
        <w:t>язковий розвиток системи [</w:t>
      </w:r>
      <w:r w:rsidRPr="003631D4">
        <w:rPr>
          <w:rFonts w:ascii="Arial" w:eastAsia="Times New Roman" w:hAnsi="Arial" w:cs="Arial"/>
          <w:sz w:val="28"/>
          <w:szCs w:val="28"/>
          <w:lang w:eastAsia="ru-RU"/>
        </w:rPr>
        <w:t>10</w:t>
      </w:r>
      <w:r w:rsidRPr="003631D4">
        <w:rPr>
          <w:rFonts w:ascii="Arial" w:hAnsi="Arial" w:cs="Arial"/>
          <w:spacing w:val="-2"/>
          <w:sz w:val="28"/>
          <w:szCs w:val="28"/>
        </w:rPr>
        <w:t>].</w:t>
      </w:r>
    </w:p>
    <w:p w:rsidR="00953B3E" w:rsidRPr="003631D4" w:rsidRDefault="00953B3E" w:rsidP="00CE075F">
      <w:pPr>
        <w:spacing w:after="0" w:line="247" w:lineRule="auto"/>
        <w:ind w:firstLine="709"/>
        <w:jc w:val="both"/>
        <w:rPr>
          <w:rFonts w:ascii="Arial" w:hAnsi="Arial" w:cs="Arial"/>
          <w:sz w:val="28"/>
          <w:szCs w:val="28"/>
        </w:rPr>
      </w:pPr>
      <w:r w:rsidRPr="003631D4">
        <w:rPr>
          <w:rFonts w:ascii="Arial" w:hAnsi="Arial" w:cs="Arial"/>
          <w:sz w:val="28"/>
          <w:szCs w:val="28"/>
        </w:rPr>
        <w:t>Отже, управління – це діяльність, яка здійснюється суб</w:t>
      </w:r>
      <w:r w:rsidR="00E6330A">
        <w:rPr>
          <w:rFonts w:ascii="Arial" w:hAnsi="Arial" w:cs="Arial"/>
          <w:sz w:val="28"/>
          <w:szCs w:val="28"/>
        </w:rPr>
        <w:t>’</w:t>
      </w:r>
      <w:r w:rsidRPr="003631D4">
        <w:rPr>
          <w:rFonts w:ascii="Arial" w:hAnsi="Arial" w:cs="Arial"/>
          <w:sz w:val="28"/>
          <w:szCs w:val="28"/>
        </w:rPr>
        <w:t>єктом – особою або групою осіб</w:t>
      </w:r>
      <w:r w:rsidR="00EE41DC">
        <w:rPr>
          <w:rFonts w:ascii="Arial" w:hAnsi="Arial" w:cs="Arial"/>
          <w:sz w:val="28"/>
          <w:szCs w:val="28"/>
        </w:rPr>
        <w:t xml:space="preserve">, </w:t>
      </w:r>
      <w:r w:rsidRPr="003631D4">
        <w:rPr>
          <w:rFonts w:ascii="Arial" w:hAnsi="Arial" w:cs="Arial"/>
          <w:sz w:val="28"/>
          <w:szCs w:val="28"/>
        </w:rPr>
        <w:t>об</w:t>
      </w:r>
      <w:r w:rsidR="00E6330A">
        <w:rPr>
          <w:rFonts w:ascii="Arial" w:hAnsi="Arial" w:cs="Arial"/>
          <w:sz w:val="28"/>
          <w:szCs w:val="28"/>
        </w:rPr>
        <w:t>’</w:t>
      </w:r>
      <w:r w:rsidRPr="003631D4">
        <w:rPr>
          <w:rFonts w:ascii="Arial" w:hAnsi="Arial" w:cs="Arial"/>
          <w:sz w:val="28"/>
          <w:szCs w:val="28"/>
        </w:rPr>
        <w:t>єднаних у певну організацію для досяг</w:t>
      </w:r>
      <w:r w:rsidR="008F68F9">
        <w:rPr>
          <w:rFonts w:ascii="Arial" w:hAnsi="Arial" w:cs="Arial"/>
          <w:sz w:val="28"/>
          <w:szCs w:val="28"/>
        </w:rPr>
        <w:softHyphen/>
      </w:r>
      <w:r w:rsidRPr="003631D4">
        <w:rPr>
          <w:rFonts w:ascii="Arial" w:hAnsi="Arial" w:cs="Arial"/>
          <w:sz w:val="28"/>
          <w:szCs w:val="28"/>
        </w:rPr>
        <w:t xml:space="preserve">нення </w:t>
      </w:r>
      <w:r w:rsidRPr="003631D4">
        <w:rPr>
          <w:rFonts w:ascii="Arial" w:eastAsia="Times New Roman" w:hAnsi="Arial" w:cs="Arial"/>
          <w:bCs/>
          <w:sz w:val="28"/>
          <w:szCs w:val="28"/>
          <w:lang w:eastAsia="ru-RU"/>
        </w:rPr>
        <w:t>визначеної мети. Відповідно, управління процесом формування профе</w:t>
      </w:r>
      <w:r w:rsidR="00EE41DC">
        <w:rPr>
          <w:rFonts w:ascii="Arial" w:eastAsia="Times New Roman" w:hAnsi="Arial" w:cs="Arial"/>
          <w:bCs/>
          <w:sz w:val="28"/>
          <w:szCs w:val="28"/>
          <w:lang w:eastAsia="ru-RU"/>
        </w:rPr>
        <w:softHyphen/>
      </w:r>
      <w:r w:rsidRPr="003631D4">
        <w:rPr>
          <w:rFonts w:ascii="Arial" w:eastAsia="Times New Roman" w:hAnsi="Arial" w:cs="Arial"/>
          <w:bCs/>
          <w:sz w:val="28"/>
          <w:szCs w:val="28"/>
          <w:lang w:eastAsia="ru-RU"/>
        </w:rPr>
        <w:t>сійної свідомості вчителя можна розглядати як вид діяльності</w:t>
      </w:r>
      <w:r w:rsidR="00EE41DC">
        <w:rPr>
          <w:rFonts w:ascii="Arial" w:eastAsia="Times New Roman" w:hAnsi="Arial" w:cs="Arial"/>
          <w:bCs/>
          <w:sz w:val="28"/>
          <w:szCs w:val="28"/>
          <w:lang w:eastAsia="ru-RU"/>
        </w:rPr>
        <w:t>,</w:t>
      </w:r>
      <w:r w:rsidRPr="003631D4">
        <w:rPr>
          <w:rFonts w:ascii="Arial" w:eastAsia="Times New Roman" w:hAnsi="Arial" w:cs="Arial"/>
          <w:bCs/>
          <w:sz w:val="28"/>
          <w:szCs w:val="28"/>
          <w:lang w:eastAsia="ru-RU"/>
        </w:rPr>
        <w:t xml:space="preserve"> </w:t>
      </w:r>
      <w:r w:rsidRPr="003631D4">
        <w:rPr>
          <w:rFonts w:ascii="Arial" w:hAnsi="Arial" w:cs="Arial"/>
          <w:sz w:val="28"/>
          <w:szCs w:val="28"/>
        </w:rPr>
        <w:t>що забезпечується сукупністю впливів колективного суб</w:t>
      </w:r>
      <w:r w:rsidR="00E6330A">
        <w:rPr>
          <w:rFonts w:ascii="Arial" w:hAnsi="Arial" w:cs="Arial"/>
          <w:sz w:val="28"/>
          <w:szCs w:val="28"/>
        </w:rPr>
        <w:t>’</w:t>
      </w:r>
      <w:r w:rsidRPr="003631D4">
        <w:rPr>
          <w:rFonts w:ascii="Arial" w:hAnsi="Arial" w:cs="Arial"/>
          <w:sz w:val="28"/>
          <w:szCs w:val="28"/>
        </w:rPr>
        <w:t>єкт</w:t>
      </w:r>
      <w:r w:rsidR="00EE41DC">
        <w:rPr>
          <w:rFonts w:ascii="Arial" w:hAnsi="Arial" w:cs="Arial"/>
          <w:sz w:val="28"/>
          <w:szCs w:val="28"/>
        </w:rPr>
        <w:t>а</w:t>
      </w:r>
      <w:r w:rsidRPr="003631D4">
        <w:rPr>
          <w:rFonts w:ascii="Arial" w:hAnsi="Arial" w:cs="Arial"/>
          <w:sz w:val="28"/>
          <w:szCs w:val="28"/>
        </w:rPr>
        <w:t xml:space="preserve"> управління, які здійснюються з певною метою, охоплюють всі фактори освітнього середовища і забезпечують </w:t>
      </w:r>
      <w:r w:rsidRPr="003631D4">
        <w:rPr>
          <w:rFonts w:ascii="Arial" w:hAnsi="Arial" w:cs="Arial"/>
          <w:sz w:val="28"/>
          <w:szCs w:val="28"/>
          <w:shd w:val="clear" w:color="auto" w:fill="FFFFFF"/>
        </w:rPr>
        <w:t xml:space="preserve">здатність </w:t>
      </w:r>
      <w:r w:rsidR="00EE41DC">
        <w:rPr>
          <w:rFonts w:ascii="Arial" w:hAnsi="Arial" w:cs="Arial"/>
          <w:sz w:val="28"/>
          <w:szCs w:val="28"/>
          <w:shd w:val="clear" w:color="auto" w:fill="FFFFFF"/>
        </w:rPr>
        <w:t>у</w:t>
      </w:r>
      <w:r w:rsidRPr="003631D4">
        <w:rPr>
          <w:rFonts w:ascii="Arial" w:hAnsi="Arial" w:cs="Arial"/>
          <w:sz w:val="28"/>
          <w:szCs w:val="28"/>
          <w:shd w:val="clear" w:color="auto" w:fill="FFFFFF"/>
        </w:rPr>
        <w:t>чителя ідентифікувати себе з професією, виражати власне ставлення до неї, пізнавати, контролювати й прогнозувати процеси, які в ній відбуваються, засвоювати професійні норми, правила та моделі вчительської праці, співвідносити себе з професійним еталоном.</w:t>
      </w:r>
    </w:p>
    <w:p w:rsidR="00953B3E" w:rsidRPr="003631D4" w:rsidRDefault="00953B3E" w:rsidP="00CE075F">
      <w:pPr>
        <w:spacing w:after="0" w:line="247" w:lineRule="auto"/>
        <w:ind w:firstLine="709"/>
        <w:jc w:val="both"/>
        <w:rPr>
          <w:rFonts w:ascii="Arial" w:hAnsi="Arial" w:cs="Arial"/>
          <w:i/>
          <w:sz w:val="28"/>
          <w:szCs w:val="28"/>
        </w:rPr>
      </w:pPr>
      <w:r w:rsidRPr="003631D4">
        <w:rPr>
          <w:rFonts w:ascii="Arial" w:hAnsi="Arial" w:cs="Arial"/>
          <w:sz w:val="28"/>
          <w:szCs w:val="28"/>
        </w:rPr>
        <w:t>Проектуючи дане розуміння процесу управління формуванням професійної свідомості вчителя в площину професійної діяльності вчителя музики і, враховуючи те, що сутність термін</w:t>
      </w:r>
      <w:r w:rsidR="00EE41DC">
        <w:rPr>
          <w:rFonts w:ascii="Arial" w:hAnsi="Arial" w:cs="Arial"/>
          <w:sz w:val="28"/>
          <w:szCs w:val="28"/>
        </w:rPr>
        <w:t>а</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формування</w:t>
      </w:r>
      <w:r w:rsidR="002D384D" w:rsidRPr="003631D4">
        <w:rPr>
          <w:rFonts w:ascii="Arial" w:hAnsi="Arial" w:cs="Arial"/>
          <w:sz w:val="28"/>
          <w:szCs w:val="28"/>
        </w:rPr>
        <w:t>"</w:t>
      </w:r>
      <w:r w:rsidRPr="003631D4">
        <w:rPr>
          <w:rFonts w:ascii="Arial" w:hAnsi="Arial" w:cs="Arial"/>
          <w:sz w:val="28"/>
          <w:szCs w:val="28"/>
        </w:rPr>
        <w:t xml:space="preserve"> (від. лат. formo – утворюю) у педагогіці розглядається як процес станов</w:t>
      </w:r>
      <w:r w:rsidR="00EE41DC">
        <w:rPr>
          <w:rFonts w:ascii="Arial" w:hAnsi="Arial" w:cs="Arial"/>
          <w:sz w:val="28"/>
          <w:szCs w:val="28"/>
        </w:rPr>
        <w:softHyphen/>
      </w:r>
      <w:r w:rsidRPr="003631D4">
        <w:rPr>
          <w:rFonts w:ascii="Arial" w:hAnsi="Arial" w:cs="Arial"/>
          <w:sz w:val="28"/>
          <w:szCs w:val="28"/>
        </w:rPr>
        <w:t>лення людини як особистості, яке відбувається в результаті розвитку та виховання і має певні ознаки завершеності [3, c.</w:t>
      </w:r>
      <w:r w:rsidRPr="003631D4">
        <w:rPr>
          <w:rFonts w:ascii="Arial" w:hAnsi="Arial" w:cs="Arial"/>
          <w:sz w:val="28"/>
          <w:szCs w:val="28"/>
          <w:lang w:val="ru-RU"/>
        </w:rPr>
        <w:t> </w:t>
      </w:r>
      <w:r w:rsidRPr="003631D4">
        <w:rPr>
          <w:rFonts w:ascii="Arial" w:hAnsi="Arial" w:cs="Arial"/>
          <w:sz w:val="28"/>
          <w:szCs w:val="28"/>
        </w:rPr>
        <w:t xml:space="preserve">309], отримуємо наступне визначення: </w:t>
      </w:r>
      <w:r w:rsidRPr="003631D4">
        <w:rPr>
          <w:rFonts w:ascii="Arial" w:eastAsia="Times New Roman" w:hAnsi="Arial" w:cs="Arial"/>
          <w:bCs/>
          <w:i/>
          <w:sz w:val="28"/>
          <w:szCs w:val="28"/>
          <w:lang w:eastAsia="ru-RU"/>
        </w:rPr>
        <w:t>управління процесом формування професійної свідомості майбутнього вчителя музики – це певний вид діяльності, який здійснюється колективним суб</w:t>
      </w:r>
      <w:r w:rsidR="00E6330A">
        <w:rPr>
          <w:rFonts w:ascii="Arial" w:eastAsia="Times New Roman" w:hAnsi="Arial" w:cs="Arial"/>
          <w:bCs/>
          <w:i/>
          <w:sz w:val="28"/>
          <w:szCs w:val="28"/>
          <w:lang w:eastAsia="ru-RU"/>
        </w:rPr>
        <w:t>’</w:t>
      </w:r>
      <w:r w:rsidRPr="003631D4">
        <w:rPr>
          <w:rFonts w:ascii="Arial" w:eastAsia="Times New Roman" w:hAnsi="Arial" w:cs="Arial"/>
          <w:bCs/>
          <w:i/>
          <w:sz w:val="28"/>
          <w:szCs w:val="28"/>
          <w:lang w:eastAsia="ru-RU"/>
        </w:rPr>
        <w:t>єктом управління з метою забезпечення у майбутніх вчителів музики потреби власної реалізації у професійній діяльності як педагога-музиканта, розвитку інтересу до гармонійного поєднання завдань музичної освіти з за</w:t>
      </w:r>
      <w:r w:rsidR="00EE41DC">
        <w:rPr>
          <w:rFonts w:ascii="Arial" w:eastAsia="Times New Roman" w:hAnsi="Arial" w:cs="Arial"/>
          <w:bCs/>
          <w:i/>
          <w:sz w:val="28"/>
          <w:szCs w:val="28"/>
          <w:lang w:eastAsia="ru-RU"/>
        </w:rPr>
        <w:t>в</w:t>
      </w:r>
      <w:r w:rsidRPr="003631D4">
        <w:rPr>
          <w:rFonts w:ascii="Arial" w:eastAsia="Times New Roman" w:hAnsi="Arial" w:cs="Arial"/>
          <w:bCs/>
          <w:i/>
          <w:sz w:val="28"/>
          <w:szCs w:val="28"/>
          <w:lang w:eastAsia="ru-RU"/>
        </w:rPr>
        <w:t>да</w:t>
      </w:r>
      <w:r w:rsidR="00EE41DC">
        <w:rPr>
          <w:rFonts w:ascii="Arial" w:eastAsia="Times New Roman" w:hAnsi="Arial" w:cs="Arial"/>
          <w:bCs/>
          <w:i/>
          <w:sz w:val="28"/>
          <w:szCs w:val="28"/>
          <w:lang w:eastAsia="ru-RU"/>
        </w:rPr>
        <w:t>ннями</w:t>
      </w:r>
      <w:r w:rsidRPr="003631D4">
        <w:rPr>
          <w:rFonts w:ascii="Arial" w:eastAsia="Times New Roman" w:hAnsi="Arial" w:cs="Arial"/>
          <w:bCs/>
          <w:i/>
          <w:sz w:val="28"/>
          <w:szCs w:val="28"/>
          <w:lang w:eastAsia="ru-RU"/>
        </w:rPr>
        <w:t xml:space="preserve"> </w:t>
      </w:r>
      <w:r w:rsidRPr="003631D4">
        <w:rPr>
          <w:rFonts w:ascii="Arial" w:eastAsia="Times New Roman" w:hAnsi="Arial" w:cs="Arial"/>
          <w:bCs/>
          <w:i/>
          <w:sz w:val="28"/>
          <w:szCs w:val="28"/>
          <w:lang w:eastAsia="ru-RU"/>
        </w:rPr>
        <w:lastRenderedPageBreak/>
        <w:t xml:space="preserve">педагогіки, формування ставлення до професії крізь призму ролі в ній музичного мистецтва, переконань у тому, що музичне мистецтво сприяє виконанню освітніх завдань </w:t>
      </w:r>
      <w:r w:rsidR="00EE41DC">
        <w:rPr>
          <w:rFonts w:ascii="Arial" w:eastAsia="Times New Roman" w:hAnsi="Arial" w:cs="Arial"/>
          <w:bCs/>
          <w:i/>
          <w:sz w:val="28"/>
          <w:szCs w:val="28"/>
          <w:lang w:eastAsia="ru-RU"/>
        </w:rPr>
        <w:t>у</w:t>
      </w:r>
      <w:r w:rsidRPr="003631D4">
        <w:rPr>
          <w:rFonts w:ascii="Arial" w:eastAsia="Times New Roman" w:hAnsi="Arial" w:cs="Arial"/>
          <w:bCs/>
          <w:i/>
          <w:sz w:val="28"/>
          <w:szCs w:val="28"/>
          <w:lang w:eastAsia="ru-RU"/>
        </w:rPr>
        <w:t>чителя, уявлень педагогічного еталону у світлі моделі ідеального вчителя-музиканта, усвідомлення власної ідентифікації з професією в аспекті гармонізації музично-освітніх цілей.</w:t>
      </w:r>
    </w:p>
    <w:p w:rsidR="00953B3E" w:rsidRPr="003631D4" w:rsidRDefault="00953B3E" w:rsidP="00CE075F">
      <w:pPr>
        <w:spacing w:after="0" w:line="247" w:lineRule="auto"/>
        <w:ind w:firstLine="709"/>
        <w:jc w:val="both"/>
        <w:rPr>
          <w:rFonts w:ascii="Arial" w:hAnsi="Arial" w:cs="Arial"/>
          <w:sz w:val="28"/>
          <w:szCs w:val="28"/>
        </w:rPr>
      </w:pPr>
      <w:r w:rsidRPr="003631D4">
        <w:rPr>
          <w:rFonts w:ascii="Arial" w:hAnsi="Arial" w:cs="Arial"/>
          <w:sz w:val="28"/>
          <w:szCs w:val="28"/>
        </w:rPr>
        <w:t xml:space="preserve">Таким чином, з огляду на проведений аналіз понять </w:t>
      </w:r>
      <w:r w:rsidR="002D384D" w:rsidRPr="003631D4">
        <w:rPr>
          <w:rFonts w:ascii="Arial" w:hAnsi="Arial" w:cs="Arial"/>
          <w:sz w:val="28"/>
          <w:szCs w:val="28"/>
        </w:rPr>
        <w:t>"</w:t>
      </w:r>
      <w:r w:rsidRPr="003631D4">
        <w:rPr>
          <w:rFonts w:ascii="Arial" w:hAnsi="Arial" w:cs="Arial"/>
          <w:sz w:val="28"/>
          <w:szCs w:val="28"/>
        </w:rPr>
        <w:t>свідомість</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професійна свідомість</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формування професійної свідо</w:t>
      </w:r>
      <w:r w:rsidR="008F68F9">
        <w:rPr>
          <w:rFonts w:ascii="Arial" w:hAnsi="Arial" w:cs="Arial"/>
          <w:sz w:val="28"/>
          <w:szCs w:val="28"/>
        </w:rPr>
        <w:softHyphen/>
      </w:r>
      <w:r w:rsidRPr="003631D4">
        <w:rPr>
          <w:rFonts w:ascii="Arial" w:hAnsi="Arial" w:cs="Arial"/>
          <w:sz w:val="28"/>
          <w:szCs w:val="28"/>
        </w:rPr>
        <w:t>мості вчителя</w:t>
      </w:r>
      <w:r w:rsidR="002D384D" w:rsidRPr="003631D4">
        <w:rPr>
          <w:rFonts w:ascii="Arial" w:hAnsi="Arial" w:cs="Arial"/>
          <w:sz w:val="28"/>
          <w:szCs w:val="28"/>
        </w:rPr>
        <w:t>"</w:t>
      </w:r>
      <w:r w:rsidRPr="003631D4">
        <w:rPr>
          <w:rFonts w:ascii="Arial" w:hAnsi="Arial" w:cs="Arial"/>
          <w:sz w:val="28"/>
          <w:szCs w:val="28"/>
        </w:rPr>
        <w:t xml:space="preserve"> та </w:t>
      </w:r>
      <w:r w:rsidR="002D384D" w:rsidRPr="003631D4">
        <w:rPr>
          <w:rFonts w:ascii="Arial" w:hAnsi="Arial" w:cs="Arial"/>
          <w:sz w:val="28"/>
          <w:szCs w:val="28"/>
        </w:rPr>
        <w:t>"</w:t>
      </w:r>
      <w:r w:rsidRPr="003631D4">
        <w:rPr>
          <w:rFonts w:ascii="Arial" w:hAnsi="Arial" w:cs="Arial"/>
          <w:sz w:val="28"/>
          <w:szCs w:val="28"/>
        </w:rPr>
        <w:t>управління процесом формування професійної свідомості майбут</w:t>
      </w:r>
      <w:r w:rsidR="004256C1">
        <w:rPr>
          <w:rFonts w:ascii="Arial" w:hAnsi="Arial" w:cs="Arial"/>
          <w:sz w:val="28"/>
          <w:szCs w:val="28"/>
        </w:rPr>
        <w:softHyphen/>
      </w:r>
      <w:r w:rsidRPr="003631D4">
        <w:rPr>
          <w:rFonts w:ascii="Arial" w:hAnsi="Arial" w:cs="Arial"/>
          <w:sz w:val="28"/>
          <w:szCs w:val="28"/>
        </w:rPr>
        <w:t>нього вчителя музики</w:t>
      </w:r>
      <w:r w:rsidR="002D384D" w:rsidRPr="003631D4">
        <w:rPr>
          <w:rFonts w:ascii="Arial" w:hAnsi="Arial" w:cs="Arial"/>
          <w:sz w:val="28"/>
          <w:szCs w:val="28"/>
        </w:rPr>
        <w:t>"</w:t>
      </w:r>
      <w:r w:rsidRPr="003631D4">
        <w:rPr>
          <w:rFonts w:ascii="Arial" w:hAnsi="Arial" w:cs="Arial"/>
          <w:sz w:val="28"/>
          <w:szCs w:val="28"/>
        </w:rPr>
        <w:t xml:space="preserve"> можна зробити висновок, що в умовах трансфор</w:t>
      </w:r>
      <w:r w:rsidR="004256C1">
        <w:rPr>
          <w:rFonts w:ascii="Arial" w:hAnsi="Arial" w:cs="Arial"/>
          <w:sz w:val="28"/>
          <w:szCs w:val="28"/>
        </w:rPr>
        <w:softHyphen/>
      </w:r>
      <w:r w:rsidRPr="003631D4">
        <w:rPr>
          <w:rFonts w:ascii="Arial" w:hAnsi="Arial" w:cs="Arial"/>
          <w:sz w:val="28"/>
          <w:szCs w:val="28"/>
        </w:rPr>
        <w:t>мації освіти особливої уваги потребує процес формування у майбутніх вчителів музики професійної свідомості, яка в умовах їх освітньої діяльності набуває певної дуальності. Результа</w:t>
      </w:r>
      <w:r w:rsidR="008F68F9">
        <w:rPr>
          <w:rFonts w:ascii="Arial" w:hAnsi="Arial" w:cs="Arial"/>
          <w:sz w:val="28"/>
          <w:szCs w:val="28"/>
        </w:rPr>
        <w:softHyphen/>
      </w:r>
      <w:r w:rsidRPr="003631D4">
        <w:rPr>
          <w:rFonts w:ascii="Arial" w:hAnsi="Arial" w:cs="Arial"/>
          <w:sz w:val="28"/>
          <w:szCs w:val="28"/>
        </w:rPr>
        <w:t>тив</w:t>
      </w:r>
      <w:r w:rsidR="008F68F9">
        <w:rPr>
          <w:rFonts w:ascii="Arial" w:hAnsi="Arial" w:cs="Arial"/>
          <w:sz w:val="28"/>
          <w:szCs w:val="28"/>
        </w:rPr>
        <w:softHyphen/>
      </w:r>
      <w:r w:rsidRPr="003631D4">
        <w:rPr>
          <w:rFonts w:ascii="Arial" w:hAnsi="Arial" w:cs="Arial"/>
          <w:sz w:val="28"/>
          <w:szCs w:val="28"/>
        </w:rPr>
        <w:t>ність даного процесу залежить від науково обґрунтованого управління, пов</w:t>
      </w:r>
      <w:r w:rsidR="00E6330A">
        <w:rPr>
          <w:rFonts w:ascii="Arial" w:hAnsi="Arial" w:cs="Arial"/>
          <w:sz w:val="28"/>
          <w:szCs w:val="28"/>
        </w:rPr>
        <w:t>’</w:t>
      </w:r>
      <w:r w:rsidRPr="003631D4">
        <w:rPr>
          <w:rFonts w:ascii="Arial" w:hAnsi="Arial" w:cs="Arial"/>
          <w:sz w:val="28"/>
          <w:szCs w:val="28"/>
        </w:rPr>
        <w:t>язаного з плану</w:t>
      </w:r>
      <w:r w:rsidR="004256C1">
        <w:rPr>
          <w:rFonts w:ascii="Arial" w:hAnsi="Arial" w:cs="Arial"/>
          <w:sz w:val="28"/>
          <w:szCs w:val="28"/>
        </w:rPr>
        <w:softHyphen/>
      </w:r>
      <w:r w:rsidRPr="003631D4">
        <w:rPr>
          <w:rFonts w:ascii="Arial" w:hAnsi="Arial" w:cs="Arial"/>
          <w:sz w:val="28"/>
          <w:szCs w:val="28"/>
        </w:rPr>
        <w:t xml:space="preserve">ванням, організацією, регулюванням, корекцією та аналізом даного процесу. </w:t>
      </w:r>
    </w:p>
    <w:p w:rsidR="00953B3E" w:rsidRPr="003631D4" w:rsidRDefault="00953B3E" w:rsidP="00CE075F">
      <w:pPr>
        <w:spacing w:after="0" w:line="247" w:lineRule="auto"/>
        <w:ind w:firstLine="709"/>
        <w:jc w:val="both"/>
        <w:rPr>
          <w:rFonts w:ascii="Arial" w:hAnsi="Arial" w:cs="Arial"/>
          <w:sz w:val="28"/>
          <w:szCs w:val="28"/>
        </w:rPr>
      </w:pPr>
      <w:r w:rsidRPr="003631D4">
        <w:rPr>
          <w:rFonts w:ascii="Arial" w:hAnsi="Arial" w:cs="Arial"/>
          <w:sz w:val="28"/>
          <w:szCs w:val="28"/>
        </w:rPr>
        <w:t>У подальших наукових дослідженнях слід визначити шляхи, форми, методи та засоби управління процесом формування профе</w:t>
      </w:r>
      <w:r w:rsidR="008F68F9">
        <w:rPr>
          <w:rFonts w:ascii="Arial" w:hAnsi="Arial" w:cs="Arial"/>
          <w:sz w:val="28"/>
          <w:szCs w:val="28"/>
        </w:rPr>
        <w:softHyphen/>
      </w:r>
      <w:r w:rsidRPr="003631D4">
        <w:rPr>
          <w:rFonts w:ascii="Arial" w:hAnsi="Arial" w:cs="Arial"/>
          <w:sz w:val="28"/>
          <w:szCs w:val="28"/>
        </w:rPr>
        <w:t>сійної свідомості майбутніх вчителів музики, розробити модель управ</w:t>
      </w:r>
      <w:r w:rsidR="004256C1">
        <w:rPr>
          <w:rFonts w:ascii="Arial" w:hAnsi="Arial" w:cs="Arial"/>
          <w:sz w:val="28"/>
          <w:szCs w:val="28"/>
        </w:rPr>
        <w:softHyphen/>
      </w:r>
      <w:r w:rsidRPr="003631D4">
        <w:rPr>
          <w:rFonts w:ascii="Arial" w:hAnsi="Arial" w:cs="Arial"/>
          <w:sz w:val="28"/>
          <w:szCs w:val="28"/>
        </w:rPr>
        <w:t>ління даним процесом.</w:t>
      </w:r>
    </w:p>
    <w:p w:rsidR="00953B3E" w:rsidRPr="003631D4" w:rsidRDefault="00953B3E" w:rsidP="00CE075F">
      <w:pPr>
        <w:spacing w:after="0" w:line="247" w:lineRule="auto"/>
        <w:jc w:val="center"/>
        <w:rPr>
          <w:rFonts w:ascii="Arial" w:hAnsi="Arial" w:cs="Arial"/>
          <w:b/>
          <w:sz w:val="28"/>
          <w:szCs w:val="28"/>
        </w:rPr>
      </w:pPr>
    </w:p>
    <w:p w:rsidR="00953B3E" w:rsidRPr="003631D4" w:rsidRDefault="00953B3E" w:rsidP="00CE075F">
      <w:pPr>
        <w:spacing w:after="0" w:line="247" w:lineRule="auto"/>
        <w:jc w:val="center"/>
        <w:rPr>
          <w:rFonts w:ascii="Arial" w:hAnsi="Arial" w:cs="Arial"/>
          <w:b/>
          <w:sz w:val="28"/>
          <w:szCs w:val="28"/>
          <w:lang w:val="ru-RU"/>
        </w:rPr>
      </w:pPr>
      <w:r w:rsidRPr="003631D4">
        <w:rPr>
          <w:rFonts w:ascii="Arial" w:hAnsi="Arial" w:cs="Arial"/>
          <w:b/>
          <w:sz w:val="28"/>
          <w:szCs w:val="28"/>
        </w:rPr>
        <w:t>Література</w:t>
      </w:r>
    </w:p>
    <w:p w:rsidR="00953B3E" w:rsidRPr="003631D4" w:rsidRDefault="00953B3E" w:rsidP="00CE075F">
      <w:pPr>
        <w:numPr>
          <w:ilvl w:val="0"/>
          <w:numId w:val="77"/>
        </w:numPr>
        <w:tabs>
          <w:tab w:val="left" w:pos="993"/>
        </w:tabs>
        <w:spacing w:after="0" w:line="247" w:lineRule="auto"/>
        <w:ind w:left="0" w:firstLine="709"/>
        <w:jc w:val="both"/>
        <w:rPr>
          <w:rFonts w:ascii="Arial" w:hAnsi="Arial" w:cs="Arial"/>
        </w:rPr>
      </w:pPr>
      <w:r w:rsidRPr="008F68F9">
        <w:rPr>
          <w:rFonts w:ascii="Arial" w:hAnsi="Arial" w:cs="Arial"/>
          <w:spacing w:val="-4"/>
          <w:sz w:val="28"/>
          <w:szCs w:val="28"/>
        </w:rPr>
        <w:t>Агафонов А. Ю. Основы смысловой теории сознания / А. Ю. Ага</w:t>
      </w:r>
      <w:r w:rsidR="008F68F9" w:rsidRPr="008F68F9">
        <w:rPr>
          <w:rFonts w:ascii="Arial" w:hAnsi="Arial" w:cs="Arial"/>
          <w:spacing w:val="-4"/>
          <w:sz w:val="28"/>
          <w:szCs w:val="28"/>
        </w:rPr>
        <w:softHyphen/>
      </w:r>
      <w:r w:rsidRPr="008F68F9">
        <w:rPr>
          <w:rFonts w:ascii="Arial" w:hAnsi="Arial" w:cs="Arial"/>
          <w:spacing w:val="-4"/>
          <w:sz w:val="28"/>
          <w:szCs w:val="28"/>
        </w:rPr>
        <w:t>фонов.</w:t>
      </w:r>
      <w:r w:rsidRPr="003631D4">
        <w:rPr>
          <w:rFonts w:ascii="Arial" w:hAnsi="Arial" w:cs="Arial"/>
          <w:sz w:val="28"/>
          <w:szCs w:val="28"/>
        </w:rPr>
        <w:t xml:space="preserve"> – СПб.</w:t>
      </w:r>
      <w:r w:rsidR="008F68F9">
        <w:rPr>
          <w:rFonts w:ascii="Arial" w:hAnsi="Arial" w:cs="Arial"/>
          <w:sz w:val="28"/>
          <w:szCs w:val="28"/>
        </w:rPr>
        <w:t xml:space="preserve"> </w:t>
      </w:r>
      <w:r w:rsidRPr="003631D4">
        <w:rPr>
          <w:rFonts w:ascii="Arial" w:hAnsi="Arial" w:cs="Arial"/>
          <w:sz w:val="28"/>
          <w:szCs w:val="28"/>
        </w:rPr>
        <w:t>: Речь, 2003. – 296 с.</w:t>
      </w:r>
    </w:p>
    <w:p w:rsidR="008F68F9" w:rsidRPr="008F68F9" w:rsidRDefault="00953B3E" w:rsidP="00CE075F">
      <w:pPr>
        <w:numPr>
          <w:ilvl w:val="0"/>
          <w:numId w:val="77"/>
        </w:numPr>
        <w:tabs>
          <w:tab w:val="left" w:pos="993"/>
        </w:tabs>
        <w:spacing w:after="0" w:line="247" w:lineRule="auto"/>
        <w:ind w:left="0" w:firstLine="709"/>
        <w:jc w:val="both"/>
        <w:rPr>
          <w:rFonts w:ascii="Arial" w:hAnsi="Arial" w:cs="Arial"/>
        </w:rPr>
      </w:pPr>
      <w:r w:rsidRPr="003631D4">
        <w:rPr>
          <w:rFonts w:ascii="Arial" w:hAnsi="Arial" w:cs="Arial"/>
          <w:sz w:val="28"/>
          <w:szCs w:val="28"/>
          <w:shd w:val="clear" w:color="auto" w:fill="FFFFFF"/>
        </w:rPr>
        <w:t>Базелюк В. Г. Особливості управління навчальною роботою в сучасному навчальному закладі [Електронний ресурс] / В.</w:t>
      </w:r>
      <w:r w:rsidRPr="003631D4">
        <w:rPr>
          <w:rFonts w:ascii="Arial" w:hAnsi="Arial" w:cs="Arial"/>
          <w:sz w:val="28"/>
          <w:szCs w:val="28"/>
          <w:shd w:val="clear" w:color="auto" w:fill="FFFFFF"/>
          <w:lang w:val="ru-RU"/>
        </w:rPr>
        <w:t> </w:t>
      </w:r>
      <w:r w:rsidRPr="003631D4">
        <w:rPr>
          <w:rFonts w:ascii="Arial" w:hAnsi="Arial" w:cs="Arial"/>
          <w:sz w:val="28"/>
          <w:szCs w:val="28"/>
          <w:shd w:val="clear" w:color="auto" w:fill="FFFFFF"/>
        </w:rPr>
        <w:t>Г.</w:t>
      </w:r>
      <w:r w:rsidRPr="003631D4">
        <w:rPr>
          <w:rFonts w:ascii="Arial" w:hAnsi="Arial" w:cs="Arial"/>
          <w:sz w:val="28"/>
          <w:szCs w:val="28"/>
          <w:shd w:val="clear" w:color="auto" w:fill="FFFFFF"/>
          <w:lang w:val="ru-RU"/>
        </w:rPr>
        <w:t> </w:t>
      </w:r>
      <w:r w:rsidRPr="003631D4">
        <w:rPr>
          <w:rFonts w:ascii="Arial" w:hAnsi="Arial" w:cs="Arial"/>
          <w:sz w:val="28"/>
          <w:szCs w:val="28"/>
          <w:shd w:val="clear" w:color="auto" w:fill="FFFFFF"/>
        </w:rPr>
        <w:t>Базелюк // Теорія та методика управління освітою: електронне наукове фахове видання. – 2012. − № 8. – Режим доступу:</w:t>
      </w:r>
    </w:p>
    <w:p w:rsidR="00953B3E" w:rsidRPr="003631D4" w:rsidRDefault="00D0122E" w:rsidP="00CE075F">
      <w:pPr>
        <w:tabs>
          <w:tab w:val="left" w:pos="993"/>
        </w:tabs>
        <w:spacing w:after="0" w:line="247" w:lineRule="auto"/>
        <w:ind w:left="709" w:firstLine="299"/>
        <w:jc w:val="both"/>
        <w:rPr>
          <w:rFonts w:ascii="Arial" w:hAnsi="Arial" w:cs="Arial"/>
        </w:rPr>
      </w:pPr>
      <w:hyperlink r:id="rId25" w:history="1">
        <w:r w:rsidR="00953B3E" w:rsidRPr="008F68F9">
          <w:rPr>
            <w:rStyle w:val="af"/>
            <w:rFonts w:ascii="Arial" w:hAnsi="Arial" w:cs="Arial"/>
            <w:color w:val="auto"/>
            <w:sz w:val="28"/>
            <w:szCs w:val="28"/>
            <w:shd w:val="clear" w:color="auto" w:fill="FFFFFF"/>
          </w:rPr>
          <w:t>http://tme.umo.edu.ua</w:t>
        </w:r>
      </w:hyperlink>
      <w:r w:rsidR="00953B3E" w:rsidRPr="008F68F9">
        <w:rPr>
          <w:rFonts w:ascii="Arial" w:hAnsi="Arial" w:cs="Arial"/>
          <w:sz w:val="28"/>
          <w:szCs w:val="28"/>
          <w:shd w:val="clear" w:color="auto" w:fill="FFFFFF"/>
        </w:rPr>
        <w:t>.</w:t>
      </w:r>
      <w:r w:rsidR="00953B3E" w:rsidRPr="003631D4">
        <w:rPr>
          <w:rFonts w:ascii="Arial" w:hAnsi="Arial" w:cs="Arial"/>
          <w:sz w:val="28"/>
          <w:szCs w:val="28"/>
          <w:shd w:val="clear" w:color="auto" w:fill="FFFFFF"/>
        </w:rPr>
        <w:t xml:space="preserve"> – Назва з екран</w:t>
      </w:r>
      <w:r w:rsidR="00C37159">
        <w:rPr>
          <w:rFonts w:ascii="Arial" w:hAnsi="Arial" w:cs="Arial"/>
          <w:sz w:val="28"/>
          <w:szCs w:val="28"/>
          <w:shd w:val="clear" w:color="auto" w:fill="FFFFFF"/>
        </w:rPr>
        <w:t>а</w:t>
      </w:r>
      <w:r w:rsidR="00953B3E" w:rsidRPr="003631D4">
        <w:rPr>
          <w:rFonts w:ascii="Arial" w:hAnsi="Arial" w:cs="Arial"/>
          <w:sz w:val="28"/>
          <w:szCs w:val="28"/>
          <w:shd w:val="clear" w:color="auto" w:fill="FFFFFF"/>
        </w:rPr>
        <w:t>.</w:t>
      </w:r>
    </w:p>
    <w:p w:rsidR="00953B3E" w:rsidRPr="003631D4" w:rsidRDefault="00953B3E" w:rsidP="00CE075F">
      <w:pPr>
        <w:numPr>
          <w:ilvl w:val="0"/>
          <w:numId w:val="77"/>
        </w:numPr>
        <w:tabs>
          <w:tab w:val="left" w:pos="993"/>
        </w:tabs>
        <w:spacing w:after="0" w:line="247" w:lineRule="auto"/>
        <w:ind w:left="0" w:firstLine="709"/>
        <w:jc w:val="both"/>
        <w:rPr>
          <w:rFonts w:ascii="Arial" w:hAnsi="Arial" w:cs="Arial"/>
        </w:rPr>
      </w:pPr>
      <w:r w:rsidRPr="003631D4">
        <w:rPr>
          <w:rFonts w:ascii="Arial" w:hAnsi="Arial" w:cs="Arial"/>
          <w:sz w:val="28"/>
          <w:szCs w:val="28"/>
        </w:rPr>
        <w:t>Кузьмінський А. І. Педагогі</w:t>
      </w:r>
      <w:r w:rsidR="008F68F9">
        <w:rPr>
          <w:rFonts w:ascii="Arial" w:hAnsi="Arial" w:cs="Arial"/>
          <w:sz w:val="28"/>
          <w:szCs w:val="28"/>
        </w:rPr>
        <w:t>ка у запитаннях і відповідях : навч. посіб.</w:t>
      </w:r>
      <w:r w:rsidRPr="003631D4">
        <w:rPr>
          <w:rFonts w:ascii="Arial" w:hAnsi="Arial" w:cs="Arial"/>
          <w:sz w:val="28"/>
          <w:szCs w:val="28"/>
        </w:rPr>
        <w:t xml:space="preserve"> / А.</w:t>
      </w:r>
      <w:r w:rsidRPr="003631D4">
        <w:rPr>
          <w:rFonts w:ascii="Arial" w:hAnsi="Arial" w:cs="Arial"/>
          <w:sz w:val="28"/>
          <w:szCs w:val="28"/>
          <w:lang w:val="ru-RU"/>
        </w:rPr>
        <w:t> </w:t>
      </w:r>
      <w:r w:rsidRPr="003631D4">
        <w:rPr>
          <w:rFonts w:ascii="Arial" w:hAnsi="Arial" w:cs="Arial"/>
          <w:sz w:val="28"/>
          <w:szCs w:val="28"/>
        </w:rPr>
        <w:t>І.</w:t>
      </w:r>
      <w:r w:rsidRPr="003631D4">
        <w:rPr>
          <w:rFonts w:ascii="Arial" w:hAnsi="Arial" w:cs="Arial"/>
          <w:sz w:val="28"/>
          <w:szCs w:val="28"/>
          <w:lang w:val="ru-RU"/>
        </w:rPr>
        <w:t> </w:t>
      </w:r>
      <w:r w:rsidRPr="003631D4">
        <w:rPr>
          <w:rFonts w:ascii="Arial" w:hAnsi="Arial" w:cs="Arial"/>
          <w:sz w:val="28"/>
          <w:szCs w:val="28"/>
        </w:rPr>
        <w:t>Кузьмінський, В.</w:t>
      </w:r>
      <w:r w:rsidRPr="003631D4">
        <w:rPr>
          <w:rFonts w:ascii="Arial" w:hAnsi="Arial" w:cs="Arial"/>
          <w:sz w:val="28"/>
          <w:szCs w:val="28"/>
          <w:lang w:val="ru-RU"/>
        </w:rPr>
        <w:t> </w:t>
      </w:r>
      <w:r w:rsidRPr="003631D4">
        <w:rPr>
          <w:rFonts w:ascii="Arial" w:hAnsi="Arial" w:cs="Arial"/>
          <w:sz w:val="28"/>
          <w:szCs w:val="28"/>
        </w:rPr>
        <w:t>Л.</w:t>
      </w:r>
      <w:r w:rsidRPr="003631D4">
        <w:rPr>
          <w:rFonts w:ascii="Arial" w:hAnsi="Arial" w:cs="Arial"/>
          <w:sz w:val="28"/>
          <w:szCs w:val="28"/>
          <w:lang w:val="ru-RU"/>
        </w:rPr>
        <w:t> </w:t>
      </w:r>
      <w:r w:rsidRPr="003631D4">
        <w:rPr>
          <w:rFonts w:ascii="Arial" w:hAnsi="Arial" w:cs="Arial"/>
          <w:sz w:val="28"/>
          <w:szCs w:val="28"/>
        </w:rPr>
        <w:t>Омеляненк</w:t>
      </w:r>
      <w:r w:rsidR="008F68F9">
        <w:rPr>
          <w:rFonts w:ascii="Arial" w:hAnsi="Arial" w:cs="Arial"/>
          <w:sz w:val="28"/>
          <w:szCs w:val="28"/>
        </w:rPr>
        <w:t>о. – К</w:t>
      </w:r>
      <w:r w:rsidR="00C37159">
        <w:rPr>
          <w:rFonts w:ascii="Arial" w:hAnsi="Arial" w:cs="Arial"/>
          <w:sz w:val="28"/>
          <w:szCs w:val="28"/>
        </w:rPr>
        <w:t>.</w:t>
      </w:r>
      <w:r w:rsidR="008F68F9">
        <w:rPr>
          <w:rFonts w:ascii="Arial" w:hAnsi="Arial" w:cs="Arial"/>
          <w:sz w:val="28"/>
          <w:szCs w:val="28"/>
        </w:rPr>
        <w:t xml:space="preserve"> : Знання, 2006. – 311 </w:t>
      </w:r>
      <w:r w:rsidRPr="003631D4">
        <w:rPr>
          <w:rFonts w:ascii="Arial" w:hAnsi="Arial" w:cs="Arial"/>
          <w:sz w:val="28"/>
          <w:szCs w:val="28"/>
        </w:rPr>
        <w:t>с.</w:t>
      </w:r>
    </w:p>
    <w:p w:rsidR="00953B3E" w:rsidRPr="003631D4" w:rsidRDefault="00953B3E" w:rsidP="00CE075F">
      <w:pPr>
        <w:numPr>
          <w:ilvl w:val="0"/>
          <w:numId w:val="77"/>
        </w:numPr>
        <w:tabs>
          <w:tab w:val="left" w:pos="993"/>
        </w:tabs>
        <w:spacing w:after="0" w:line="247" w:lineRule="auto"/>
        <w:ind w:left="0" w:firstLine="709"/>
        <w:jc w:val="both"/>
        <w:rPr>
          <w:rFonts w:ascii="Arial" w:hAnsi="Arial" w:cs="Arial"/>
        </w:rPr>
      </w:pPr>
      <w:r w:rsidRPr="003631D4">
        <w:rPr>
          <w:rFonts w:ascii="Arial" w:hAnsi="Arial" w:cs="Arial"/>
          <w:sz w:val="28"/>
          <w:szCs w:val="28"/>
        </w:rPr>
        <w:t xml:space="preserve">Лернер И. Я. Педагогическое сознание </w:t>
      </w:r>
      <w:r w:rsidR="00C37159">
        <w:rPr>
          <w:rFonts w:ascii="Arial" w:hAnsi="Arial" w:cs="Arial"/>
          <w:sz w:val="28"/>
          <w:szCs w:val="28"/>
        </w:rPr>
        <w:t xml:space="preserve">– </w:t>
      </w:r>
      <w:r w:rsidRPr="003631D4">
        <w:rPr>
          <w:rFonts w:ascii="Arial" w:hAnsi="Arial" w:cs="Arial"/>
          <w:sz w:val="28"/>
          <w:szCs w:val="28"/>
        </w:rPr>
        <w:t>явление действитель</w:t>
      </w:r>
      <w:r w:rsidR="008F68F9">
        <w:rPr>
          <w:rFonts w:ascii="Arial" w:hAnsi="Arial" w:cs="Arial"/>
          <w:sz w:val="28"/>
          <w:szCs w:val="28"/>
        </w:rPr>
        <w:softHyphen/>
      </w:r>
      <w:r w:rsidRPr="003631D4">
        <w:rPr>
          <w:rFonts w:ascii="Arial" w:hAnsi="Arial" w:cs="Arial"/>
          <w:sz w:val="28"/>
          <w:szCs w:val="28"/>
        </w:rPr>
        <w:t>ности и категория дидактики / И. Я. Лернер // Сов. педагогика. – 1985. – № 3. – С.</w:t>
      </w:r>
      <w:r w:rsidRPr="003631D4">
        <w:rPr>
          <w:rFonts w:ascii="Arial" w:hAnsi="Arial" w:cs="Arial"/>
          <w:sz w:val="28"/>
          <w:szCs w:val="28"/>
          <w:lang w:val="en-US"/>
        </w:rPr>
        <w:t> </w:t>
      </w:r>
      <w:r w:rsidRPr="003631D4">
        <w:rPr>
          <w:rFonts w:ascii="Arial" w:hAnsi="Arial" w:cs="Arial"/>
          <w:sz w:val="28"/>
          <w:szCs w:val="28"/>
        </w:rPr>
        <w:t>52–57.</w:t>
      </w:r>
    </w:p>
    <w:p w:rsidR="00953B3E" w:rsidRPr="003631D4" w:rsidRDefault="00953B3E" w:rsidP="00CE075F">
      <w:pPr>
        <w:numPr>
          <w:ilvl w:val="0"/>
          <w:numId w:val="77"/>
        </w:numPr>
        <w:tabs>
          <w:tab w:val="left" w:pos="993"/>
        </w:tabs>
        <w:spacing w:after="0" w:line="247" w:lineRule="auto"/>
        <w:ind w:left="0" w:firstLine="709"/>
        <w:jc w:val="both"/>
        <w:rPr>
          <w:rFonts w:ascii="Arial" w:hAnsi="Arial" w:cs="Arial"/>
        </w:rPr>
      </w:pPr>
      <w:r w:rsidRPr="003631D4">
        <w:rPr>
          <w:rFonts w:ascii="Arial" w:hAnsi="Arial" w:cs="Arial"/>
          <w:sz w:val="28"/>
          <w:szCs w:val="28"/>
          <w:shd w:val="clear" w:color="auto" w:fill="FFFFFF"/>
        </w:rPr>
        <w:t xml:space="preserve">Малахов В. А. Етика : </w:t>
      </w:r>
      <w:r w:rsidR="00C37159">
        <w:rPr>
          <w:rFonts w:ascii="Arial" w:hAnsi="Arial" w:cs="Arial"/>
          <w:sz w:val="28"/>
          <w:szCs w:val="28"/>
          <w:shd w:val="clear" w:color="auto" w:fill="FFFFFF"/>
        </w:rPr>
        <w:t>к</w:t>
      </w:r>
      <w:r w:rsidRPr="003631D4">
        <w:rPr>
          <w:rFonts w:ascii="Arial" w:hAnsi="Arial" w:cs="Arial"/>
          <w:sz w:val="28"/>
          <w:szCs w:val="28"/>
          <w:shd w:val="clear" w:color="auto" w:fill="FFFFFF"/>
        </w:rPr>
        <w:t>урс лекцій / В. А. Малахов. – Київ  : Либідь, 2000. – 348 с.</w:t>
      </w:r>
    </w:p>
    <w:p w:rsidR="00953B3E" w:rsidRPr="003631D4" w:rsidRDefault="00953B3E" w:rsidP="00CE075F">
      <w:pPr>
        <w:numPr>
          <w:ilvl w:val="0"/>
          <w:numId w:val="77"/>
        </w:numPr>
        <w:tabs>
          <w:tab w:val="left" w:pos="993"/>
        </w:tabs>
        <w:spacing w:after="0" w:line="247" w:lineRule="auto"/>
        <w:ind w:left="0" w:firstLine="709"/>
        <w:jc w:val="both"/>
        <w:rPr>
          <w:rFonts w:ascii="Arial" w:hAnsi="Arial" w:cs="Arial"/>
        </w:rPr>
      </w:pPr>
      <w:r w:rsidRPr="003631D4">
        <w:rPr>
          <w:rFonts w:ascii="Arial" w:eastAsia="Times New Roman" w:hAnsi="Arial" w:cs="Arial"/>
          <w:sz w:val="28"/>
          <w:szCs w:val="28"/>
          <w:lang w:eastAsia="uk-UA"/>
        </w:rPr>
        <w:t xml:space="preserve">Маслов В. І. Наукові основи та функції процесу управління </w:t>
      </w:r>
      <w:r w:rsidRPr="008F68F9">
        <w:rPr>
          <w:rFonts w:ascii="Arial" w:eastAsia="Times New Roman" w:hAnsi="Arial" w:cs="Arial"/>
          <w:spacing w:val="-4"/>
          <w:sz w:val="28"/>
          <w:szCs w:val="28"/>
          <w:lang w:eastAsia="uk-UA"/>
        </w:rPr>
        <w:t>загальноосвітніми навчальними закладами : навч. посіб. / В. І. Маслов. –</w:t>
      </w:r>
      <w:r w:rsidR="008F68F9" w:rsidRPr="008F68F9">
        <w:rPr>
          <w:rFonts w:ascii="Arial" w:eastAsia="Times New Roman" w:hAnsi="Arial" w:cs="Arial"/>
          <w:spacing w:val="-4"/>
          <w:sz w:val="28"/>
          <w:szCs w:val="28"/>
          <w:lang w:eastAsia="uk-UA"/>
        </w:rPr>
        <w:t xml:space="preserve"> </w:t>
      </w:r>
      <w:r w:rsidRPr="008F68F9">
        <w:rPr>
          <w:rFonts w:ascii="Arial" w:eastAsia="Times New Roman" w:hAnsi="Arial" w:cs="Arial"/>
          <w:spacing w:val="-4"/>
          <w:sz w:val="28"/>
          <w:szCs w:val="28"/>
          <w:lang w:eastAsia="uk-UA"/>
        </w:rPr>
        <w:t>Т</w:t>
      </w:r>
      <w:r w:rsidRPr="003631D4">
        <w:rPr>
          <w:rFonts w:ascii="Arial" w:eastAsia="Times New Roman" w:hAnsi="Arial" w:cs="Arial"/>
          <w:sz w:val="28"/>
          <w:szCs w:val="28"/>
          <w:lang w:eastAsia="uk-UA"/>
        </w:rPr>
        <w:t>ернопіль</w:t>
      </w:r>
      <w:r w:rsidR="008F68F9">
        <w:rPr>
          <w:rFonts w:ascii="Arial" w:eastAsia="Times New Roman" w:hAnsi="Arial" w:cs="Arial"/>
          <w:sz w:val="28"/>
          <w:szCs w:val="28"/>
          <w:lang w:eastAsia="uk-UA"/>
        </w:rPr>
        <w:t xml:space="preserve"> </w:t>
      </w:r>
      <w:r w:rsidRPr="003631D4">
        <w:rPr>
          <w:rFonts w:ascii="Arial" w:eastAsia="Times New Roman" w:hAnsi="Arial" w:cs="Arial"/>
          <w:sz w:val="28"/>
          <w:szCs w:val="28"/>
          <w:lang w:eastAsia="uk-UA"/>
        </w:rPr>
        <w:t>: Астон, 2007. – 150 с.</w:t>
      </w:r>
    </w:p>
    <w:p w:rsidR="00953B3E" w:rsidRPr="003631D4" w:rsidRDefault="00953B3E" w:rsidP="00CE075F">
      <w:pPr>
        <w:numPr>
          <w:ilvl w:val="0"/>
          <w:numId w:val="77"/>
        </w:numPr>
        <w:tabs>
          <w:tab w:val="left" w:pos="993"/>
        </w:tabs>
        <w:spacing w:after="0" w:line="247" w:lineRule="auto"/>
        <w:ind w:left="0" w:firstLine="709"/>
        <w:jc w:val="both"/>
        <w:rPr>
          <w:rFonts w:ascii="Arial" w:hAnsi="Arial" w:cs="Arial"/>
        </w:rPr>
      </w:pPr>
      <w:r w:rsidRPr="003631D4">
        <w:rPr>
          <w:rFonts w:ascii="Arial" w:hAnsi="Arial" w:cs="Arial"/>
          <w:sz w:val="28"/>
          <w:szCs w:val="28"/>
          <w:shd w:val="clear" w:color="auto" w:fill="FFFFFF"/>
        </w:rPr>
        <w:t xml:space="preserve">Мескон М. Х. Основы менеджмента / М. Х. Мескон, М. Альберт, </w:t>
      </w:r>
      <w:r w:rsidRPr="003631D4">
        <w:rPr>
          <w:rFonts w:ascii="Arial" w:hAnsi="Arial" w:cs="Arial"/>
          <w:spacing w:val="-2"/>
          <w:sz w:val="28"/>
          <w:szCs w:val="28"/>
          <w:shd w:val="clear" w:color="auto" w:fill="FFFFFF"/>
        </w:rPr>
        <w:t>Ф. Хедоури ; пер. с англ. А. А. Быковского, Е. В. Вышинской, М. А. Майо</w:t>
      </w:r>
      <w:r w:rsidR="008F68F9">
        <w:rPr>
          <w:rFonts w:ascii="Arial" w:hAnsi="Arial" w:cs="Arial"/>
          <w:spacing w:val="-2"/>
          <w:sz w:val="28"/>
          <w:szCs w:val="28"/>
          <w:shd w:val="clear" w:color="auto" w:fill="FFFFFF"/>
        </w:rPr>
        <w:softHyphen/>
      </w:r>
      <w:r w:rsidRPr="003631D4">
        <w:rPr>
          <w:rFonts w:ascii="Arial" w:hAnsi="Arial" w:cs="Arial"/>
          <w:spacing w:val="-2"/>
          <w:sz w:val="28"/>
          <w:szCs w:val="28"/>
          <w:shd w:val="clear" w:color="auto" w:fill="FFFFFF"/>
        </w:rPr>
        <w:t>ровой</w:t>
      </w:r>
      <w:r w:rsidR="00C37159">
        <w:rPr>
          <w:rFonts w:ascii="Arial" w:hAnsi="Arial" w:cs="Arial"/>
          <w:spacing w:val="-2"/>
          <w:sz w:val="28"/>
          <w:szCs w:val="28"/>
          <w:shd w:val="clear" w:color="auto" w:fill="FFFFFF"/>
        </w:rPr>
        <w:t xml:space="preserve"> </w:t>
      </w:r>
      <w:r w:rsidRPr="003631D4">
        <w:rPr>
          <w:rFonts w:ascii="Arial" w:hAnsi="Arial" w:cs="Arial"/>
          <w:sz w:val="28"/>
          <w:szCs w:val="28"/>
          <w:shd w:val="clear" w:color="auto" w:fill="FFFFFF"/>
        </w:rPr>
        <w:t>и др. – 3-е изд. – М</w:t>
      </w:r>
      <w:r w:rsidR="00C37159">
        <w:rPr>
          <w:rFonts w:ascii="Arial" w:hAnsi="Arial" w:cs="Arial"/>
          <w:sz w:val="28"/>
          <w:szCs w:val="28"/>
          <w:shd w:val="clear" w:color="auto" w:fill="FFFFFF"/>
        </w:rPr>
        <w:t>.</w:t>
      </w:r>
      <w:r w:rsidRPr="003631D4">
        <w:rPr>
          <w:rFonts w:ascii="Arial" w:hAnsi="Arial" w:cs="Arial"/>
          <w:sz w:val="28"/>
          <w:szCs w:val="28"/>
          <w:shd w:val="clear" w:color="auto" w:fill="FFFFFF"/>
        </w:rPr>
        <w:t xml:space="preserve"> : ООО </w:t>
      </w:r>
      <w:r w:rsidR="002D384D" w:rsidRPr="003631D4">
        <w:rPr>
          <w:rFonts w:ascii="Arial" w:hAnsi="Arial" w:cs="Arial"/>
          <w:sz w:val="28"/>
          <w:szCs w:val="28"/>
          <w:shd w:val="clear" w:color="auto" w:fill="FFFFFF"/>
        </w:rPr>
        <w:t>"</w:t>
      </w:r>
      <w:r w:rsidRPr="003631D4">
        <w:rPr>
          <w:rFonts w:ascii="Arial" w:hAnsi="Arial" w:cs="Arial"/>
          <w:sz w:val="28"/>
          <w:szCs w:val="28"/>
          <w:shd w:val="clear" w:color="auto" w:fill="FFFFFF"/>
        </w:rPr>
        <w:t>И. Д. Вильямс</w:t>
      </w:r>
      <w:r w:rsidR="002D384D" w:rsidRPr="003631D4">
        <w:rPr>
          <w:rFonts w:ascii="Arial" w:hAnsi="Arial" w:cs="Arial"/>
          <w:sz w:val="28"/>
          <w:szCs w:val="28"/>
          <w:shd w:val="clear" w:color="auto" w:fill="FFFFFF"/>
        </w:rPr>
        <w:t>"</w:t>
      </w:r>
      <w:r w:rsidRPr="003631D4">
        <w:rPr>
          <w:rFonts w:ascii="Arial" w:hAnsi="Arial" w:cs="Arial"/>
          <w:sz w:val="28"/>
          <w:szCs w:val="28"/>
          <w:shd w:val="clear" w:color="auto" w:fill="FFFFFF"/>
        </w:rPr>
        <w:t>, 2007. – 672 с.</w:t>
      </w:r>
    </w:p>
    <w:p w:rsidR="00953B3E" w:rsidRPr="003631D4" w:rsidRDefault="00953B3E" w:rsidP="00D77CC6">
      <w:pPr>
        <w:numPr>
          <w:ilvl w:val="0"/>
          <w:numId w:val="77"/>
        </w:numPr>
        <w:tabs>
          <w:tab w:val="left" w:pos="993"/>
        </w:tabs>
        <w:spacing w:after="0" w:line="245" w:lineRule="auto"/>
        <w:ind w:left="0" w:firstLine="709"/>
        <w:jc w:val="both"/>
        <w:rPr>
          <w:rFonts w:ascii="Arial" w:hAnsi="Arial" w:cs="Arial"/>
        </w:rPr>
      </w:pPr>
      <w:r w:rsidRPr="003631D4">
        <w:rPr>
          <w:rFonts w:ascii="Arial" w:hAnsi="Arial" w:cs="Arial"/>
          <w:sz w:val="28"/>
          <w:szCs w:val="28"/>
        </w:rPr>
        <w:lastRenderedPageBreak/>
        <w:t>Митина Л. М. Психология труда и профессионального развития учителя</w:t>
      </w:r>
      <w:r w:rsidR="008F68F9">
        <w:rPr>
          <w:rFonts w:ascii="Arial" w:hAnsi="Arial" w:cs="Arial"/>
          <w:sz w:val="28"/>
          <w:szCs w:val="28"/>
        </w:rPr>
        <w:t xml:space="preserve"> </w:t>
      </w:r>
      <w:r w:rsidRPr="003631D4">
        <w:rPr>
          <w:rFonts w:ascii="Arial" w:hAnsi="Arial" w:cs="Arial"/>
          <w:sz w:val="28"/>
          <w:szCs w:val="28"/>
        </w:rPr>
        <w:t>: учеб</w:t>
      </w:r>
      <w:r w:rsidR="00C37159">
        <w:rPr>
          <w:rFonts w:ascii="Arial" w:hAnsi="Arial" w:cs="Arial"/>
          <w:sz w:val="28"/>
          <w:szCs w:val="28"/>
        </w:rPr>
        <w:t>.</w:t>
      </w:r>
      <w:r w:rsidRPr="003631D4">
        <w:rPr>
          <w:rFonts w:ascii="Arial" w:hAnsi="Arial" w:cs="Arial"/>
          <w:sz w:val="28"/>
          <w:szCs w:val="28"/>
        </w:rPr>
        <w:t xml:space="preserve"> пособие для студентов / Л. М. Митина</w:t>
      </w:r>
      <w:r w:rsidR="00C37159">
        <w:rPr>
          <w:rFonts w:ascii="Arial" w:hAnsi="Arial" w:cs="Arial"/>
          <w:sz w:val="28"/>
          <w:szCs w:val="28"/>
        </w:rPr>
        <w:t>.</w:t>
      </w:r>
      <w:r w:rsidRPr="003631D4">
        <w:rPr>
          <w:rFonts w:ascii="Arial" w:hAnsi="Arial" w:cs="Arial"/>
          <w:sz w:val="28"/>
          <w:szCs w:val="28"/>
        </w:rPr>
        <w:t xml:space="preserve"> </w:t>
      </w:r>
      <w:r w:rsidR="00C37159">
        <w:rPr>
          <w:rFonts w:ascii="Arial" w:hAnsi="Arial" w:cs="Arial"/>
          <w:sz w:val="28"/>
          <w:szCs w:val="28"/>
        </w:rPr>
        <w:t>–</w:t>
      </w:r>
      <w:r w:rsidRPr="003631D4">
        <w:rPr>
          <w:rFonts w:ascii="Arial" w:hAnsi="Arial" w:cs="Arial"/>
          <w:sz w:val="28"/>
          <w:szCs w:val="28"/>
        </w:rPr>
        <w:t xml:space="preserve"> М</w:t>
      </w:r>
      <w:r w:rsidR="00C37159">
        <w:rPr>
          <w:rFonts w:ascii="Arial" w:hAnsi="Arial" w:cs="Arial"/>
          <w:sz w:val="28"/>
          <w:szCs w:val="28"/>
        </w:rPr>
        <w:t>.</w:t>
      </w:r>
      <w:r w:rsidRPr="003631D4">
        <w:rPr>
          <w:rFonts w:ascii="Arial" w:hAnsi="Arial" w:cs="Arial"/>
          <w:sz w:val="28"/>
          <w:szCs w:val="28"/>
        </w:rPr>
        <w:t xml:space="preserve"> : Академия, 2004. – 320 с.</w:t>
      </w:r>
    </w:p>
    <w:p w:rsidR="00831B98" w:rsidRPr="00831B98" w:rsidRDefault="00953B3E" w:rsidP="00D77CC6">
      <w:pPr>
        <w:numPr>
          <w:ilvl w:val="0"/>
          <w:numId w:val="77"/>
        </w:numPr>
        <w:tabs>
          <w:tab w:val="left" w:pos="993"/>
        </w:tabs>
        <w:spacing w:after="0" w:line="245" w:lineRule="auto"/>
        <w:ind w:left="0" w:firstLine="709"/>
        <w:jc w:val="both"/>
        <w:rPr>
          <w:rFonts w:ascii="Arial" w:hAnsi="Arial" w:cs="Arial"/>
        </w:rPr>
      </w:pPr>
      <w:r w:rsidRPr="003631D4">
        <w:rPr>
          <w:rFonts w:ascii="Arial" w:hAnsi="Arial" w:cs="Arial"/>
          <w:sz w:val="28"/>
          <w:szCs w:val="28"/>
        </w:rPr>
        <w:t>Новий тлумачний словник української мови : у 4</w:t>
      </w:r>
      <w:r w:rsidR="00831B98">
        <w:rPr>
          <w:rFonts w:ascii="Arial" w:hAnsi="Arial" w:cs="Arial"/>
          <w:sz w:val="28"/>
          <w:szCs w:val="28"/>
        </w:rPr>
        <w:t xml:space="preserve"> т. / уклад.</w:t>
      </w:r>
      <w:r w:rsidRPr="003631D4">
        <w:rPr>
          <w:rFonts w:ascii="Arial" w:hAnsi="Arial" w:cs="Arial"/>
          <w:sz w:val="28"/>
          <w:szCs w:val="28"/>
        </w:rPr>
        <w:t>:</w:t>
      </w:r>
      <w:r w:rsidRPr="003631D4">
        <w:rPr>
          <w:rFonts w:ascii="Arial" w:hAnsi="Arial" w:cs="Arial"/>
          <w:sz w:val="28"/>
          <w:szCs w:val="28"/>
          <w:lang w:val="ru-RU"/>
        </w:rPr>
        <w:t xml:space="preserve"> </w:t>
      </w:r>
      <w:r w:rsidRPr="003631D4">
        <w:rPr>
          <w:rFonts w:ascii="Arial" w:hAnsi="Arial" w:cs="Arial"/>
          <w:sz w:val="28"/>
          <w:szCs w:val="28"/>
        </w:rPr>
        <w:t>В. Яременко, О. Сліпушко</w:t>
      </w:r>
      <w:r w:rsidR="00831B98">
        <w:rPr>
          <w:rFonts w:ascii="Arial" w:hAnsi="Arial" w:cs="Arial"/>
          <w:sz w:val="28"/>
          <w:szCs w:val="28"/>
        </w:rPr>
        <w:t>.</w:t>
      </w:r>
      <w:r w:rsidRPr="003631D4">
        <w:rPr>
          <w:rFonts w:ascii="Arial" w:hAnsi="Arial" w:cs="Arial"/>
          <w:sz w:val="28"/>
          <w:szCs w:val="28"/>
        </w:rPr>
        <w:t xml:space="preserve"> – К</w:t>
      </w:r>
      <w:r w:rsidR="00831B98">
        <w:rPr>
          <w:rFonts w:ascii="Arial" w:hAnsi="Arial" w:cs="Arial"/>
          <w:sz w:val="28"/>
          <w:szCs w:val="28"/>
        </w:rPr>
        <w:t xml:space="preserve">. : Аконіт, 1999. </w:t>
      </w:r>
    </w:p>
    <w:p w:rsidR="00953B3E" w:rsidRPr="003631D4" w:rsidRDefault="00953B3E" w:rsidP="00D77CC6">
      <w:pPr>
        <w:tabs>
          <w:tab w:val="left" w:pos="993"/>
        </w:tabs>
        <w:spacing w:after="0" w:line="245" w:lineRule="auto"/>
        <w:ind w:left="709" w:firstLine="313"/>
        <w:jc w:val="both"/>
        <w:rPr>
          <w:rFonts w:ascii="Arial" w:hAnsi="Arial" w:cs="Arial"/>
        </w:rPr>
      </w:pPr>
      <w:r w:rsidRPr="003631D4">
        <w:rPr>
          <w:rFonts w:ascii="Arial" w:hAnsi="Arial" w:cs="Arial"/>
          <w:sz w:val="28"/>
          <w:szCs w:val="28"/>
        </w:rPr>
        <w:t xml:space="preserve">Т. 3. – </w:t>
      </w:r>
      <w:r w:rsidR="00831B98">
        <w:rPr>
          <w:rFonts w:ascii="Arial" w:hAnsi="Arial" w:cs="Arial"/>
          <w:sz w:val="28"/>
          <w:szCs w:val="28"/>
        </w:rPr>
        <w:t xml:space="preserve">1999. – </w:t>
      </w:r>
      <w:r w:rsidRPr="003631D4">
        <w:rPr>
          <w:rFonts w:ascii="Arial" w:hAnsi="Arial" w:cs="Arial"/>
          <w:sz w:val="28"/>
          <w:szCs w:val="28"/>
        </w:rPr>
        <w:t>927 с.</w:t>
      </w:r>
    </w:p>
    <w:p w:rsidR="00953B3E" w:rsidRPr="008F68F9" w:rsidRDefault="00953B3E" w:rsidP="00D77CC6">
      <w:pPr>
        <w:numPr>
          <w:ilvl w:val="0"/>
          <w:numId w:val="77"/>
        </w:numPr>
        <w:tabs>
          <w:tab w:val="left" w:pos="993"/>
          <w:tab w:val="left" w:pos="1218"/>
        </w:tabs>
        <w:spacing w:after="0" w:line="245" w:lineRule="auto"/>
        <w:ind w:left="0" w:firstLine="709"/>
        <w:jc w:val="both"/>
        <w:rPr>
          <w:rFonts w:ascii="Arial" w:hAnsi="Arial" w:cs="Arial"/>
          <w:spacing w:val="-4"/>
        </w:rPr>
      </w:pPr>
      <w:r w:rsidRPr="008F68F9">
        <w:rPr>
          <w:rFonts w:ascii="Arial" w:eastAsia="Times New Roman" w:hAnsi="Arial" w:cs="Arial"/>
          <w:spacing w:val="-4"/>
          <w:sz w:val="28"/>
          <w:szCs w:val="28"/>
          <w:lang w:eastAsia="ru-RU"/>
        </w:rPr>
        <w:t>Поташник М. М. Управління сучасною школою / М. М. Пота</w:t>
      </w:r>
      <w:r w:rsidR="008F68F9" w:rsidRPr="008F68F9">
        <w:rPr>
          <w:rFonts w:ascii="Arial" w:eastAsia="Times New Roman" w:hAnsi="Arial" w:cs="Arial"/>
          <w:spacing w:val="-4"/>
          <w:sz w:val="28"/>
          <w:szCs w:val="28"/>
          <w:lang w:eastAsia="ru-RU"/>
        </w:rPr>
        <w:softHyphen/>
      </w:r>
      <w:r w:rsidRPr="008F68F9">
        <w:rPr>
          <w:rFonts w:ascii="Arial" w:eastAsia="Times New Roman" w:hAnsi="Arial" w:cs="Arial"/>
          <w:spacing w:val="-4"/>
          <w:sz w:val="28"/>
          <w:szCs w:val="28"/>
          <w:lang w:eastAsia="ru-RU"/>
        </w:rPr>
        <w:t>ш</w:t>
      </w:r>
      <w:r w:rsidR="008F68F9" w:rsidRPr="008F68F9">
        <w:rPr>
          <w:rFonts w:ascii="Arial" w:eastAsia="Times New Roman" w:hAnsi="Arial" w:cs="Arial"/>
          <w:spacing w:val="-4"/>
          <w:sz w:val="28"/>
          <w:szCs w:val="28"/>
          <w:lang w:eastAsia="ru-RU"/>
        </w:rPr>
        <w:softHyphen/>
      </w:r>
      <w:r w:rsidRPr="008F68F9">
        <w:rPr>
          <w:rFonts w:ascii="Arial" w:eastAsia="Times New Roman" w:hAnsi="Arial" w:cs="Arial"/>
          <w:spacing w:val="-4"/>
          <w:sz w:val="28"/>
          <w:szCs w:val="28"/>
          <w:lang w:eastAsia="ru-RU"/>
        </w:rPr>
        <w:t>ник, О.</w:t>
      </w:r>
      <w:r w:rsidRPr="008F68F9">
        <w:rPr>
          <w:rFonts w:ascii="Arial" w:eastAsia="Times New Roman" w:hAnsi="Arial" w:cs="Arial"/>
          <w:spacing w:val="-4"/>
          <w:sz w:val="28"/>
          <w:szCs w:val="28"/>
          <w:lang w:val="en-US" w:eastAsia="ru-RU"/>
        </w:rPr>
        <w:t> </w:t>
      </w:r>
      <w:r w:rsidRPr="008F68F9">
        <w:rPr>
          <w:rFonts w:ascii="Arial" w:eastAsia="Times New Roman" w:hAnsi="Arial" w:cs="Arial"/>
          <w:spacing w:val="-4"/>
          <w:sz w:val="28"/>
          <w:szCs w:val="28"/>
          <w:lang w:eastAsia="ru-RU"/>
        </w:rPr>
        <w:t>М.</w:t>
      </w:r>
      <w:r w:rsidRPr="008F68F9">
        <w:rPr>
          <w:rFonts w:ascii="Arial" w:eastAsia="Times New Roman" w:hAnsi="Arial" w:cs="Arial"/>
          <w:spacing w:val="-4"/>
          <w:sz w:val="28"/>
          <w:szCs w:val="28"/>
          <w:lang w:val="en-US" w:eastAsia="ru-RU"/>
        </w:rPr>
        <w:t> </w:t>
      </w:r>
      <w:r w:rsidRPr="008F68F9">
        <w:rPr>
          <w:rFonts w:ascii="Arial" w:eastAsia="Times New Roman" w:hAnsi="Arial" w:cs="Arial"/>
          <w:spacing w:val="-4"/>
          <w:sz w:val="28"/>
          <w:szCs w:val="28"/>
          <w:lang w:eastAsia="ru-RU"/>
        </w:rPr>
        <w:t> Мойсеєв // Підручник</w:t>
      </w:r>
      <w:r w:rsidRPr="008F68F9">
        <w:rPr>
          <w:rFonts w:ascii="Arial" w:eastAsia="Times New Roman" w:hAnsi="Arial" w:cs="Arial"/>
          <w:spacing w:val="-4"/>
          <w:sz w:val="28"/>
          <w:szCs w:val="28"/>
          <w:lang w:eastAsia="uk-UA"/>
        </w:rPr>
        <w:t xml:space="preserve"> </w:t>
      </w:r>
      <w:r w:rsidRPr="008F68F9">
        <w:rPr>
          <w:rFonts w:ascii="Arial" w:eastAsia="Times New Roman" w:hAnsi="Arial" w:cs="Arial"/>
          <w:spacing w:val="-4"/>
          <w:sz w:val="28"/>
          <w:szCs w:val="28"/>
          <w:lang w:eastAsia="ru-RU"/>
        </w:rPr>
        <w:t>для директора. – 2002. – № 1/2. – С. 6–35.</w:t>
      </w:r>
    </w:p>
    <w:p w:rsidR="00953B3E" w:rsidRPr="003631D4" w:rsidRDefault="00953B3E" w:rsidP="00D77CC6">
      <w:pPr>
        <w:numPr>
          <w:ilvl w:val="0"/>
          <w:numId w:val="77"/>
        </w:numPr>
        <w:tabs>
          <w:tab w:val="left" w:pos="993"/>
          <w:tab w:val="left" w:pos="1218"/>
        </w:tabs>
        <w:spacing w:after="0" w:line="245" w:lineRule="auto"/>
        <w:ind w:left="0" w:firstLine="709"/>
        <w:jc w:val="both"/>
        <w:rPr>
          <w:rFonts w:ascii="Arial" w:hAnsi="Arial" w:cs="Arial"/>
        </w:rPr>
      </w:pPr>
      <w:r w:rsidRPr="003631D4">
        <w:rPr>
          <w:rFonts w:ascii="Arial" w:hAnsi="Arial" w:cs="Arial"/>
          <w:sz w:val="28"/>
          <w:szCs w:val="28"/>
        </w:rPr>
        <w:t>Психологический словарь / под ред. В. В. Давыдова, А. В. За</w:t>
      </w:r>
      <w:r w:rsidR="008F68F9">
        <w:rPr>
          <w:rFonts w:ascii="Arial" w:hAnsi="Arial" w:cs="Arial"/>
          <w:sz w:val="28"/>
          <w:szCs w:val="28"/>
        </w:rPr>
        <w:softHyphen/>
      </w:r>
      <w:r w:rsidRPr="003631D4">
        <w:rPr>
          <w:rFonts w:ascii="Arial" w:hAnsi="Arial" w:cs="Arial"/>
          <w:sz w:val="28"/>
          <w:szCs w:val="28"/>
        </w:rPr>
        <w:t>по</w:t>
      </w:r>
      <w:r w:rsidR="008F68F9">
        <w:rPr>
          <w:rFonts w:ascii="Arial" w:hAnsi="Arial" w:cs="Arial"/>
          <w:sz w:val="28"/>
          <w:szCs w:val="28"/>
        </w:rPr>
        <w:softHyphen/>
      </w:r>
      <w:r w:rsidRPr="003631D4">
        <w:rPr>
          <w:rFonts w:ascii="Arial" w:hAnsi="Arial" w:cs="Arial"/>
          <w:sz w:val="28"/>
          <w:szCs w:val="28"/>
        </w:rPr>
        <w:t>рожца, Б. Ф. Ломова и др. – М</w:t>
      </w:r>
      <w:r w:rsidR="00D77CC6">
        <w:rPr>
          <w:rFonts w:ascii="Arial" w:hAnsi="Arial" w:cs="Arial"/>
          <w:sz w:val="28"/>
          <w:szCs w:val="28"/>
        </w:rPr>
        <w:t>.</w:t>
      </w:r>
      <w:r w:rsidRPr="003631D4">
        <w:rPr>
          <w:rFonts w:ascii="Arial" w:hAnsi="Arial" w:cs="Arial"/>
          <w:sz w:val="28"/>
          <w:szCs w:val="28"/>
        </w:rPr>
        <w:t xml:space="preserve">  : Педагогика, 1983. – 448 с.</w:t>
      </w:r>
    </w:p>
    <w:p w:rsidR="00953B3E" w:rsidRPr="003631D4" w:rsidRDefault="00953B3E" w:rsidP="00D77CC6">
      <w:pPr>
        <w:numPr>
          <w:ilvl w:val="0"/>
          <w:numId w:val="77"/>
        </w:numPr>
        <w:tabs>
          <w:tab w:val="left" w:pos="993"/>
          <w:tab w:val="left" w:pos="1218"/>
        </w:tabs>
        <w:spacing w:after="0" w:line="245" w:lineRule="auto"/>
        <w:ind w:left="0" w:firstLine="709"/>
        <w:jc w:val="both"/>
        <w:rPr>
          <w:rFonts w:ascii="Arial" w:hAnsi="Arial" w:cs="Arial"/>
        </w:rPr>
      </w:pPr>
      <w:r w:rsidRPr="003631D4">
        <w:rPr>
          <w:rFonts w:ascii="Arial" w:eastAsia="Times New Roman" w:hAnsi="Arial" w:cs="Arial"/>
          <w:sz w:val="28"/>
          <w:szCs w:val="28"/>
          <w:lang w:eastAsia="ru-RU"/>
        </w:rPr>
        <w:t>Советский энциклопедический словарь / гл</w:t>
      </w:r>
      <w:r w:rsidR="00D77CC6">
        <w:rPr>
          <w:rFonts w:ascii="Arial" w:eastAsia="Times New Roman" w:hAnsi="Arial" w:cs="Arial"/>
          <w:sz w:val="28"/>
          <w:szCs w:val="28"/>
          <w:lang w:eastAsia="ru-RU"/>
        </w:rPr>
        <w:t>ав</w:t>
      </w:r>
      <w:r w:rsidRPr="003631D4">
        <w:rPr>
          <w:rFonts w:ascii="Arial" w:eastAsia="Times New Roman" w:hAnsi="Arial" w:cs="Arial"/>
          <w:sz w:val="28"/>
          <w:szCs w:val="28"/>
          <w:lang w:eastAsia="ru-RU"/>
        </w:rPr>
        <w:t>. ред. А. М. Про</w:t>
      </w:r>
      <w:r w:rsidR="008F68F9">
        <w:rPr>
          <w:rFonts w:ascii="Arial" w:eastAsia="Times New Roman" w:hAnsi="Arial" w:cs="Arial"/>
          <w:sz w:val="28"/>
          <w:szCs w:val="28"/>
          <w:lang w:eastAsia="ru-RU"/>
        </w:rPr>
        <w:softHyphen/>
      </w:r>
      <w:r w:rsidRPr="003631D4">
        <w:rPr>
          <w:rFonts w:ascii="Arial" w:eastAsia="Times New Roman" w:hAnsi="Arial" w:cs="Arial"/>
          <w:sz w:val="28"/>
          <w:szCs w:val="28"/>
          <w:lang w:eastAsia="ru-RU"/>
        </w:rPr>
        <w:t>хоров. – 3-е изд. – М</w:t>
      </w:r>
      <w:r w:rsidR="00831B98">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 Сов. энциклопедия, 1985. – 1600 с.</w:t>
      </w:r>
    </w:p>
    <w:p w:rsidR="00953B3E" w:rsidRPr="003631D4" w:rsidRDefault="00953B3E" w:rsidP="00D77CC6">
      <w:pPr>
        <w:numPr>
          <w:ilvl w:val="0"/>
          <w:numId w:val="77"/>
        </w:numPr>
        <w:tabs>
          <w:tab w:val="left" w:pos="993"/>
          <w:tab w:val="left" w:pos="1218"/>
        </w:tabs>
        <w:spacing w:after="0" w:line="245" w:lineRule="auto"/>
        <w:ind w:left="0" w:firstLine="709"/>
        <w:jc w:val="both"/>
        <w:rPr>
          <w:rFonts w:ascii="Arial" w:hAnsi="Arial" w:cs="Arial"/>
        </w:rPr>
      </w:pPr>
      <w:r w:rsidRPr="003631D4">
        <w:rPr>
          <w:rFonts w:ascii="Arial" w:hAnsi="Arial" w:cs="Arial"/>
          <w:iCs/>
          <w:sz w:val="28"/>
          <w:szCs w:val="28"/>
        </w:rPr>
        <w:t>Талызина Н.</w:t>
      </w:r>
      <w:r w:rsidRPr="003631D4">
        <w:rPr>
          <w:rFonts w:ascii="Arial" w:hAnsi="Arial" w:cs="Arial"/>
        </w:rPr>
        <w:t> </w:t>
      </w:r>
      <w:r w:rsidRPr="003631D4">
        <w:rPr>
          <w:rFonts w:ascii="Arial" w:hAnsi="Arial" w:cs="Arial"/>
          <w:iCs/>
          <w:sz w:val="28"/>
          <w:szCs w:val="28"/>
        </w:rPr>
        <w:t>Ф</w:t>
      </w:r>
      <w:r w:rsidRPr="003631D4">
        <w:rPr>
          <w:rFonts w:ascii="Arial" w:hAnsi="Arial" w:cs="Arial"/>
          <w:sz w:val="28"/>
          <w:szCs w:val="28"/>
        </w:rPr>
        <w:t>. Управление процессом усвоения знаний (психологические основы) / Н. Ф. </w:t>
      </w:r>
      <w:r w:rsidRPr="003631D4">
        <w:rPr>
          <w:rFonts w:ascii="Arial" w:hAnsi="Arial" w:cs="Arial"/>
          <w:iCs/>
          <w:sz w:val="28"/>
          <w:szCs w:val="28"/>
        </w:rPr>
        <w:t xml:space="preserve">Талызина. </w:t>
      </w:r>
      <w:r w:rsidR="008F68F9">
        <w:rPr>
          <w:rFonts w:ascii="Arial" w:hAnsi="Arial" w:cs="Arial"/>
          <w:sz w:val="28"/>
          <w:szCs w:val="28"/>
        </w:rPr>
        <w:t>– 2-е изд., доп. и испр</w:t>
      </w:r>
      <w:r w:rsidRPr="003631D4">
        <w:rPr>
          <w:rFonts w:ascii="Arial" w:hAnsi="Arial" w:cs="Arial"/>
          <w:sz w:val="28"/>
          <w:szCs w:val="28"/>
        </w:rPr>
        <w:t>. – М</w:t>
      </w:r>
      <w:r w:rsidR="00831B98">
        <w:rPr>
          <w:rFonts w:ascii="Arial" w:hAnsi="Arial" w:cs="Arial"/>
          <w:sz w:val="28"/>
          <w:szCs w:val="28"/>
        </w:rPr>
        <w:t>. </w:t>
      </w:r>
      <w:r w:rsidRPr="003631D4">
        <w:rPr>
          <w:rFonts w:ascii="Arial" w:hAnsi="Arial" w:cs="Arial"/>
          <w:sz w:val="28"/>
          <w:szCs w:val="28"/>
        </w:rPr>
        <w:t xml:space="preserve">: Изд-во МГУ, 1984. – 344 с. </w:t>
      </w:r>
    </w:p>
    <w:p w:rsidR="00953B3E" w:rsidRPr="003631D4" w:rsidRDefault="00953B3E" w:rsidP="00D77CC6">
      <w:pPr>
        <w:numPr>
          <w:ilvl w:val="0"/>
          <w:numId w:val="77"/>
        </w:numPr>
        <w:tabs>
          <w:tab w:val="left" w:pos="993"/>
          <w:tab w:val="left" w:pos="1218"/>
        </w:tabs>
        <w:spacing w:after="0" w:line="245" w:lineRule="auto"/>
        <w:ind w:left="0" w:firstLine="709"/>
        <w:jc w:val="both"/>
        <w:rPr>
          <w:rFonts w:ascii="Arial" w:hAnsi="Arial" w:cs="Arial"/>
        </w:rPr>
      </w:pPr>
      <w:r w:rsidRPr="003631D4">
        <w:rPr>
          <w:rFonts w:ascii="Arial" w:hAnsi="Arial" w:cs="Arial"/>
          <w:spacing w:val="-2"/>
          <w:sz w:val="28"/>
          <w:szCs w:val="28"/>
        </w:rPr>
        <w:t>Третьяков П. И. Адаптивное управление педагогическими системами</w:t>
      </w:r>
      <w:r w:rsidRPr="003631D4">
        <w:rPr>
          <w:rFonts w:ascii="Arial" w:hAnsi="Arial" w:cs="Arial"/>
          <w:spacing w:val="-2"/>
          <w:sz w:val="28"/>
          <w:szCs w:val="28"/>
          <w:lang w:val="en-US"/>
        </w:rPr>
        <w:t> </w:t>
      </w:r>
      <w:r w:rsidRPr="003631D4">
        <w:rPr>
          <w:rFonts w:ascii="Arial" w:hAnsi="Arial" w:cs="Arial"/>
          <w:spacing w:val="-2"/>
          <w:sz w:val="28"/>
          <w:szCs w:val="28"/>
        </w:rPr>
        <w:t xml:space="preserve">: </w:t>
      </w:r>
      <w:r w:rsidRPr="003631D4">
        <w:rPr>
          <w:rFonts w:ascii="Arial" w:hAnsi="Arial" w:cs="Arial"/>
          <w:sz w:val="28"/>
          <w:szCs w:val="28"/>
        </w:rPr>
        <w:t>учеб. пособие для студ. высш. пед. учеб. заведений / П. И. Третьяков, С. Н. Митин, Н. Н. Бояринцева ; под ред. П. И. Третья</w:t>
      </w:r>
      <w:r w:rsidR="008F68F9">
        <w:rPr>
          <w:rFonts w:ascii="Arial" w:hAnsi="Arial" w:cs="Arial"/>
          <w:sz w:val="28"/>
          <w:szCs w:val="28"/>
        </w:rPr>
        <w:softHyphen/>
      </w:r>
      <w:r w:rsidRPr="003631D4">
        <w:rPr>
          <w:rFonts w:ascii="Arial" w:hAnsi="Arial" w:cs="Arial"/>
          <w:sz w:val="28"/>
          <w:szCs w:val="28"/>
        </w:rPr>
        <w:t>кова. – М</w:t>
      </w:r>
      <w:r w:rsidR="00D77CC6">
        <w:rPr>
          <w:rFonts w:ascii="Arial" w:hAnsi="Arial" w:cs="Arial"/>
          <w:sz w:val="28"/>
          <w:szCs w:val="28"/>
        </w:rPr>
        <w:t>.</w:t>
      </w:r>
      <w:r w:rsidRPr="003631D4">
        <w:rPr>
          <w:rFonts w:ascii="Arial" w:hAnsi="Arial" w:cs="Arial"/>
          <w:sz w:val="28"/>
          <w:szCs w:val="28"/>
        </w:rPr>
        <w:t xml:space="preserve"> : Издат. центр </w:t>
      </w:r>
      <w:r w:rsidR="002D384D" w:rsidRPr="003631D4">
        <w:rPr>
          <w:rFonts w:ascii="Arial" w:hAnsi="Arial" w:cs="Arial"/>
          <w:sz w:val="28"/>
          <w:szCs w:val="28"/>
        </w:rPr>
        <w:t>"</w:t>
      </w:r>
      <w:r w:rsidRPr="003631D4">
        <w:rPr>
          <w:rFonts w:ascii="Arial" w:hAnsi="Arial" w:cs="Arial"/>
          <w:sz w:val="28"/>
          <w:szCs w:val="28"/>
        </w:rPr>
        <w:t>Академия</w:t>
      </w:r>
      <w:r w:rsidR="002D384D" w:rsidRPr="003631D4">
        <w:rPr>
          <w:rFonts w:ascii="Arial" w:hAnsi="Arial" w:cs="Arial"/>
          <w:sz w:val="28"/>
          <w:szCs w:val="28"/>
        </w:rPr>
        <w:t>"</w:t>
      </w:r>
      <w:r w:rsidRPr="003631D4">
        <w:rPr>
          <w:rFonts w:ascii="Arial" w:hAnsi="Arial" w:cs="Arial"/>
          <w:sz w:val="28"/>
          <w:szCs w:val="28"/>
        </w:rPr>
        <w:t>, 2003. – 368 с.</w:t>
      </w:r>
      <w:r w:rsidRPr="003631D4">
        <w:rPr>
          <w:rFonts w:ascii="Arial" w:hAnsi="Arial" w:cs="Arial"/>
          <w:spacing w:val="-2"/>
          <w:sz w:val="28"/>
          <w:szCs w:val="28"/>
        </w:rPr>
        <w:t xml:space="preserve"> </w:t>
      </w:r>
    </w:p>
    <w:p w:rsidR="00953B3E" w:rsidRPr="003631D4" w:rsidRDefault="00953B3E" w:rsidP="00D77CC6">
      <w:pPr>
        <w:numPr>
          <w:ilvl w:val="0"/>
          <w:numId w:val="77"/>
        </w:numPr>
        <w:tabs>
          <w:tab w:val="left" w:pos="993"/>
          <w:tab w:val="left" w:pos="1218"/>
        </w:tabs>
        <w:spacing w:after="0" w:line="245" w:lineRule="auto"/>
        <w:ind w:left="0" w:firstLine="709"/>
        <w:jc w:val="both"/>
        <w:rPr>
          <w:rFonts w:ascii="Arial" w:hAnsi="Arial" w:cs="Arial"/>
        </w:rPr>
      </w:pPr>
      <w:r w:rsidRPr="003631D4">
        <w:rPr>
          <w:rFonts w:ascii="Arial" w:hAnsi="Arial" w:cs="Arial"/>
          <w:sz w:val="28"/>
          <w:szCs w:val="28"/>
          <w:shd w:val="clear" w:color="auto" w:fill="FFFFFF"/>
        </w:rPr>
        <w:t>Философский словарь / сост. И. В. Андрущенко. – К</w:t>
      </w:r>
      <w:r w:rsidR="00D77CC6">
        <w:rPr>
          <w:rFonts w:ascii="Arial" w:hAnsi="Arial" w:cs="Arial"/>
          <w:sz w:val="28"/>
          <w:szCs w:val="28"/>
          <w:shd w:val="clear" w:color="auto" w:fill="FFFFFF"/>
        </w:rPr>
        <w:t>.</w:t>
      </w:r>
      <w:r w:rsidRPr="003631D4">
        <w:rPr>
          <w:rFonts w:ascii="Arial" w:hAnsi="Arial" w:cs="Arial"/>
          <w:sz w:val="28"/>
          <w:szCs w:val="28"/>
          <w:shd w:val="clear" w:color="auto" w:fill="FFFFFF"/>
        </w:rPr>
        <w:t xml:space="preserve"> : А.</w:t>
      </w:r>
      <w:r w:rsidR="00D77CC6">
        <w:rPr>
          <w:rFonts w:ascii="Arial" w:hAnsi="Arial" w:cs="Arial"/>
          <w:sz w:val="28"/>
          <w:szCs w:val="28"/>
          <w:shd w:val="clear" w:color="auto" w:fill="FFFFFF"/>
        </w:rPr>
        <w:t xml:space="preserve"> </w:t>
      </w:r>
      <w:r w:rsidRPr="003631D4">
        <w:rPr>
          <w:rFonts w:ascii="Arial" w:hAnsi="Arial" w:cs="Arial"/>
          <w:sz w:val="28"/>
          <w:szCs w:val="28"/>
          <w:shd w:val="clear" w:color="auto" w:fill="FFFFFF"/>
        </w:rPr>
        <w:t>С.</w:t>
      </w:r>
      <w:r w:rsidR="00D77CC6">
        <w:rPr>
          <w:rFonts w:ascii="Arial" w:hAnsi="Arial" w:cs="Arial"/>
          <w:sz w:val="28"/>
          <w:szCs w:val="28"/>
          <w:shd w:val="clear" w:color="auto" w:fill="FFFFFF"/>
        </w:rPr>
        <w:t xml:space="preserve"> </w:t>
      </w:r>
      <w:r w:rsidRPr="003631D4">
        <w:rPr>
          <w:rFonts w:ascii="Arial" w:hAnsi="Arial" w:cs="Arial"/>
          <w:sz w:val="28"/>
          <w:szCs w:val="28"/>
          <w:shd w:val="clear" w:color="auto" w:fill="FFFFFF"/>
        </w:rPr>
        <w:t>К., 2006. – 1056 с.</w:t>
      </w:r>
    </w:p>
    <w:p w:rsidR="00BC06E5" w:rsidRPr="003631D4" w:rsidRDefault="00BC06E5" w:rsidP="00D77CC6">
      <w:pPr>
        <w:spacing w:after="0" w:line="245" w:lineRule="auto"/>
        <w:jc w:val="center"/>
        <w:rPr>
          <w:rFonts w:ascii="Arial" w:hAnsi="Arial" w:cs="Arial"/>
          <w:b/>
          <w:sz w:val="28"/>
          <w:szCs w:val="28"/>
          <w:lang w:val="ru-RU"/>
        </w:rPr>
      </w:pPr>
    </w:p>
    <w:p w:rsidR="00BC06E5" w:rsidRPr="003631D4" w:rsidRDefault="00BC06E5" w:rsidP="00D77CC6">
      <w:pPr>
        <w:spacing w:after="0" w:line="245" w:lineRule="auto"/>
        <w:jc w:val="center"/>
        <w:rPr>
          <w:rFonts w:ascii="Arial" w:hAnsi="Arial" w:cs="Arial"/>
          <w:b/>
          <w:sz w:val="28"/>
          <w:szCs w:val="28"/>
          <w:lang w:val="ru-RU"/>
        </w:rPr>
      </w:pPr>
    </w:p>
    <w:p w:rsidR="00BC06E5" w:rsidRPr="003631D4" w:rsidRDefault="00BC06E5" w:rsidP="00D77CC6">
      <w:pPr>
        <w:spacing w:after="0" w:line="245" w:lineRule="auto"/>
        <w:jc w:val="center"/>
        <w:rPr>
          <w:rFonts w:ascii="Arial" w:hAnsi="Arial" w:cs="Arial"/>
          <w:b/>
          <w:sz w:val="28"/>
          <w:szCs w:val="28"/>
          <w:lang w:val="ru-RU"/>
        </w:rPr>
      </w:pPr>
    </w:p>
    <w:p w:rsidR="00633846" w:rsidRPr="003631D4" w:rsidRDefault="00633846" w:rsidP="00D77CC6">
      <w:pPr>
        <w:spacing w:after="0" w:line="245" w:lineRule="auto"/>
        <w:jc w:val="center"/>
        <w:rPr>
          <w:rFonts w:ascii="Arial" w:hAnsi="Arial" w:cs="Arial"/>
          <w:b/>
          <w:sz w:val="28"/>
          <w:szCs w:val="28"/>
        </w:rPr>
      </w:pPr>
      <w:r w:rsidRPr="003631D4">
        <w:rPr>
          <w:rFonts w:ascii="Arial" w:hAnsi="Arial" w:cs="Arial"/>
          <w:b/>
          <w:sz w:val="28"/>
          <w:szCs w:val="28"/>
        </w:rPr>
        <w:t xml:space="preserve">МЕТОДИКА ВИКЛАДАННЯ </w:t>
      </w:r>
    </w:p>
    <w:p w:rsidR="00633846" w:rsidRPr="003631D4" w:rsidRDefault="00633846" w:rsidP="00D77CC6">
      <w:pPr>
        <w:spacing w:after="0" w:line="245" w:lineRule="auto"/>
        <w:jc w:val="center"/>
        <w:rPr>
          <w:rFonts w:ascii="Arial" w:hAnsi="Arial" w:cs="Arial"/>
          <w:b/>
          <w:sz w:val="28"/>
          <w:szCs w:val="28"/>
        </w:rPr>
      </w:pPr>
      <w:r w:rsidRPr="003631D4">
        <w:rPr>
          <w:rFonts w:ascii="Arial" w:hAnsi="Arial" w:cs="Arial"/>
          <w:b/>
          <w:sz w:val="28"/>
          <w:szCs w:val="28"/>
        </w:rPr>
        <w:t xml:space="preserve">МУЗИЧНО-ІНСТРУМЕНТАЛЬНИХ ДИСЦИПЛІН </w:t>
      </w:r>
    </w:p>
    <w:p w:rsidR="00633846" w:rsidRPr="003631D4" w:rsidRDefault="00D77CC6" w:rsidP="00D77CC6">
      <w:pPr>
        <w:spacing w:after="0" w:line="245" w:lineRule="auto"/>
        <w:jc w:val="center"/>
        <w:rPr>
          <w:rFonts w:ascii="Arial" w:hAnsi="Arial" w:cs="Arial"/>
          <w:b/>
          <w:sz w:val="28"/>
          <w:szCs w:val="28"/>
        </w:rPr>
      </w:pPr>
      <w:r>
        <w:rPr>
          <w:rFonts w:ascii="Arial" w:hAnsi="Arial" w:cs="Arial"/>
          <w:b/>
          <w:sz w:val="28"/>
          <w:szCs w:val="28"/>
        </w:rPr>
        <w:t>У</w:t>
      </w:r>
      <w:r w:rsidR="00633846" w:rsidRPr="003631D4">
        <w:rPr>
          <w:rFonts w:ascii="Arial" w:hAnsi="Arial" w:cs="Arial"/>
          <w:b/>
          <w:sz w:val="28"/>
          <w:szCs w:val="28"/>
        </w:rPr>
        <w:t xml:space="preserve"> СВІТЛІ ІСТОРИЧНОЇ РЕТРОСПЕКТИВИ </w:t>
      </w:r>
    </w:p>
    <w:p w:rsidR="00633846" w:rsidRPr="003631D4" w:rsidRDefault="00633846" w:rsidP="00D77CC6">
      <w:pPr>
        <w:spacing w:after="0" w:line="245" w:lineRule="auto"/>
        <w:jc w:val="center"/>
        <w:rPr>
          <w:rFonts w:ascii="Arial" w:hAnsi="Arial" w:cs="Arial"/>
          <w:b/>
          <w:sz w:val="28"/>
          <w:szCs w:val="28"/>
        </w:rPr>
      </w:pPr>
    </w:p>
    <w:p w:rsidR="00633846" w:rsidRPr="003631D4" w:rsidRDefault="00633846" w:rsidP="00D77CC6">
      <w:pPr>
        <w:spacing w:after="0" w:line="245" w:lineRule="auto"/>
        <w:jc w:val="center"/>
        <w:rPr>
          <w:rFonts w:ascii="Arial" w:hAnsi="Arial" w:cs="Arial"/>
          <w:b/>
          <w:sz w:val="28"/>
          <w:szCs w:val="28"/>
        </w:rPr>
      </w:pPr>
      <w:r w:rsidRPr="003631D4">
        <w:rPr>
          <w:rFonts w:ascii="Arial" w:hAnsi="Arial" w:cs="Arial"/>
          <w:b/>
          <w:sz w:val="28"/>
          <w:szCs w:val="28"/>
        </w:rPr>
        <w:t xml:space="preserve">Щербініна О. М. </w:t>
      </w:r>
    </w:p>
    <w:p w:rsidR="00633846" w:rsidRPr="003631D4" w:rsidRDefault="00633846" w:rsidP="00D77CC6">
      <w:pPr>
        <w:spacing w:after="0" w:line="245" w:lineRule="auto"/>
        <w:jc w:val="center"/>
        <w:rPr>
          <w:rFonts w:ascii="Arial" w:hAnsi="Arial" w:cs="Arial"/>
          <w:b/>
          <w:sz w:val="28"/>
          <w:szCs w:val="28"/>
        </w:rPr>
      </w:pPr>
    </w:p>
    <w:p w:rsidR="00633846" w:rsidRPr="003631D4" w:rsidRDefault="00633846" w:rsidP="00D77CC6">
      <w:pPr>
        <w:autoSpaceDE w:val="0"/>
        <w:autoSpaceDN w:val="0"/>
        <w:adjustRightInd w:val="0"/>
        <w:spacing w:after="0" w:line="245" w:lineRule="auto"/>
        <w:ind w:left="709"/>
        <w:jc w:val="both"/>
        <w:rPr>
          <w:rFonts w:ascii="Arial" w:eastAsia="TimesNewRomanPSMT" w:hAnsi="Arial" w:cs="Arial"/>
          <w:i/>
          <w:sz w:val="28"/>
          <w:szCs w:val="28"/>
        </w:rPr>
      </w:pPr>
      <w:r w:rsidRPr="003631D4">
        <w:rPr>
          <w:rFonts w:ascii="Arial" w:eastAsia="TimesNewRomanPSMT" w:hAnsi="Arial" w:cs="Arial"/>
          <w:i/>
          <w:sz w:val="28"/>
          <w:szCs w:val="28"/>
        </w:rPr>
        <w:t>У статті п</w:t>
      </w:r>
      <w:r w:rsidR="00D77CC6">
        <w:rPr>
          <w:rFonts w:ascii="Arial" w:eastAsia="TimesNewRomanPSMT" w:hAnsi="Arial" w:cs="Arial"/>
          <w:i/>
          <w:sz w:val="28"/>
          <w:szCs w:val="28"/>
        </w:rPr>
        <w:t>одан</w:t>
      </w:r>
      <w:r w:rsidRPr="003631D4">
        <w:rPr>
          <w:rFonts w:ascii="Arial" w:eastAsia="TimesNewRomanPSMT" w:hAnsi="Arial" w:cs="Arial"/>
          <w:i/>
          <w:sz w:val="28"/>
          <w:szCs w:val="28"/>
        </w:rPr>
        <w:t>о ретроспективний аналіз становлення та роз</w:t>
      </w:r>
      <w:r w:rsidR="00D77CC6">
        <w:rPr>
          <w:rFonts w:ascii="Arial" w:eastAsia="TimesNewRomanPSMT" w:hAnsi="Arial" w:cs="Arial"/>
          <w:i/>
          <w:sz w:val="28"/>
          <w:szCs w:val="28"/>
        </w:rPr>
        <w:softHyphen/>
      </w:r>
      <w:r w:rsidRPr="003631D4">
        <w:rPr>
          <w:rFonts w:ascii="Arial" w:eastAsia="TimesNewRomanPSMT" w:hAnsi="Arial" w:cs="Arial"/>
          <w:i/>
          <w:sz w:val="28"/>
          <w:szCs w:val="28"/>
        </w:rPr>
        <w:t>вит</w:t>
      </w:r>
      <w:r w:rsidR="00D77CC6">
        <w:rPr>
          <w:rFonts w:ascii="Arial" w:eastAsia="TimesNewRomanPSMT" w:hAnsi="Arial" w:cs="Arial"/>
          <w:i/>
          <w:sz w:val="28"/>
          <w:szCs w:val="28"/>
        </w:rPr>
        <w:softHyphen/>
      </w:r>
      <w:r w:rsidRPr="003631D4">
        <w:rPr>
          <w:rFonts w:ascii="Arial" w:eastAsia="TimesNewRomanPSMT" w:hAnsi="Arial" w:cs="Arial"/>
          <w:i/>
          <w:sz w:val="28"/>
          <w:szCs w:val="28"/>
        </w:rPr>
        <w:t>ку методики інструментального навчання. За основу аналізу взято методики фортепіанного навчання як такі, що відобра</w:t>
      </w:r>
      <w:r w:rsidR="00D77CC6">
        <w:rPr>
          <w:rFonts w:ascii="Arial" w:eastAsia="TimesNewRomanPSMT" w:hAnsi="Arial" w:cs="Arial"/>
          <w:i/>
          <w:sz w:val="28"/>
          <w:szCs w:val="28"/>
        </w:rPr>
        <w:softHyphen/>
      </w:r>
      <w:r w:rsidRPr="003631D4">
        <w:rPr>
          <w:rFonts w:ascii="Arial" w:eastAsia="TimesNewRomanPSMT" w:hAnsi="Arial" w:cs="Arial"/>
          <w:i/>
          <w:sz w:val="28"/>
          <w:szCs w:val="28"/>
        </w:rPr>
        <w:t>жають загальні тенденції перебігу досліджуваного про</w:t>
      </w:r>
      <w:r w:rsidR="008F68F9">
        <w:rPr>
          <w:rFonts w:ascii="Arial" w:eastAsia="TimesNewRomanPSMT" w:hAnsi="Arial" w:cs="Arial"/>
          <w:i/>
          <w:sz w:val="28"/>
          <w:szCs w:val="28"/>
        </w:rPr>
        <w:softHyphen/>
      </w:r>
      <w:r w:rsidRPr="003631D4">
        <w:rPr>
          <w:rFonts w:ascii="Arial" w:eastAsia="TimesNewRomanPSMT" w:hAnsi="Arial" w:cs="Arial"/>
          <w:i/>
          <w:sz w:val="28"/>
          <w:szCs w:val="28"/>
        </w:rPr>
        <w:t>цесу. Визначено передумови та основні етапи формування методики викладання гри на музичному інструменті. Висвіт</w:t>
      </w:r>
      <w:r w:rsidR="008F68F9">
        <w:rPr>
          <w:rFonts w:ascii="Arial" w:eastAsia="TimesNewRomanPSMT" w:hAnsi="Arial" w:cs="Arial"/>
          <w:i/>
          <w:sz w:val="28"/>
          <w:szCs w:val="28"/>
        </w:rPr>
        <w:softHyphen/>
      </w:r>
      <w:r w:rsidRPr="003631D4">
        <w:rPr>
          <w:rFonts w:ascii="Arial" w:eastAsia="TimesNewRomanPSMT" w:hAnsi="Arial" w:cs="Arial"/>
          <w:i/>
          <w:sz w:val="28"/>
          <w:szCs w:val="28"/>
        </w:rPr>
        <w:t>лено істо</w:t>
      </w:r>
      <w:r w:rsidR="00D77CC6">
        <w:rPr>
          <w:rFonts w:ascii="Arial" w:eastAsia="TimesNewRomanPSMT" w:hAnsi="Arial" w:cs="Arial"/>
          <w:i/>
          <w:sz w:val="28"/>
          <w:szCs w:val="28"/>
        </w:rPr>
        <w:softHyphen/>
      </w:r>
      <w:r w:rsidRPr="003631D4">
        <w:rPr>
          <w:rFonts w:ascii="Arial" w:eastAsia="TimesNewRomanPSMT" w:hAnsi="Arial" w:cs="Arial"/>
          <w:i/>
          <w:sz w:val="28"/>
          <w:szCs w:val="28"/>
        </w:rPr>
        <w:t>рич</w:t>
      </w:r>
      <w:r w:rsidR="00D77CC6">
        <w:rPr>
          <w:rFonts w:ascii="Arial" w:eastAsia="TimesNewRomanPSMT" w:hAnsi="Arial" w:cs="Arial"/>
          <w:i/>
          <w:sz w:val="28"/>
          <w:szCs w:val="28"/>
        </w:rPr>
        <w:softHyphen/>
      </w:r>
      <w:r w:rsidRPr="003631D4">
        <w:rPr>
          <w:rFonts w:ascii="Arial" w:eastAsia="TimesNewRomanPSMT" w:hAnsi="Arial" w:cs="Arial"/>
          <w:i/>
          <w:sz w:val="28"/>
          <w:szCs w:val="28"/>
        </w:rPr>
        <w:t>но знач</w:t>
      </w:r>
      <w:r w:rsidR="00D77CC6">
        <w:rPr>
          <w:rFonts w:ascii="Arial" w:eastAsia="TimesNewRomanPSMT" w:hAnsi="Arial" w:cs="Arial"/>
          <w:i/>
          <w:sz w:val="28"/>
          <w:szCs w:val="28"/>
        </w:rPr>
        <w:t>ущ</w:t>
      </w:r>
      <w:r w:rsidRPr="003631D4">
        <w:rPr>
          <w:rFonts w:ascii="Arial" w:eastAsia="TimesNewRomanPSMT" w:hAnsi="Arial" w:cs="Arial"/>
          <w:i/>
          <w:sz w:val="28"/>
          <w:szCs w:val="28"/>
        </w:rPr>
        <w:t>і авторські методики видатних музикан</w:t>
      </w:r>
      <w:r w:rsidR="008F68F9">
        <w:rPr>
          <w:rFonts w:ascii="Arial" w:eastAsia="TimesNewRomanPSMT" w:hAnsi="Arial" w:cs="Arial"/>
          <w:i/>
          <w:sz w:val="28"/>
          <w:szCs w:val="28"/>
        </w:rPr>
        <w:softHyphen/>
      </w:r>
      <w:r w:rsidRPr="003631D4">
        <w:rPr>
          <w:rFonts w:ascii="Arial" w:eastAsia="TimesNewRomanPSMT" w:hAnsi="Arial" w:cs="Arial"/>
          <w:i/>
          <w:sz w:val="28"/>
          <w:szCs w:val="28"/>
        </w:rPr>
        <w:t>тів</w:t>
      </w:r>
      <w:r w:rsidRPr="00D77CC6">
        <w:rPr>
          <w:rFonts w:ascii="Arial" w:eastAsia="TimesNewRomanPSMT" w:hAnsi="Arial" w:cs="Arial"/>
          <w:i/>
          <w:sz w:val="28"/>
          <w:szCs w:val="28"/>
        </w:rPr>
        <w:t>-</w:t>
      </w:r>
      <w:r w:rsidRPr="003631D4">
        <w:rPr>
          <w:rFonts w:ascii="Arial" w:eastAsia="TimesNewRomanPSMT" w:hAnsi="Arial" w:cs="Arial"/>
          <w:i/>
          <w:sz w:val="28"/>
          <w:szCs w:val="28"/>
        </w:rPr>
        <w:t>педагогів, обґрунтовано їх вплив на сучасну інструмен</w:t>
      </w:r>
      <w:r w:rsidR="008F68F9">
        <w:rPr>
          <w:rFonts w:ascii="Arial" w:eastAsia="TimesNewRomanPSMT" w:hAnsi="Arial" w:cs="Arial"/>
          <w:i/>
          <w:sz w:val="28"/>
          <w:szCs w:val="28"/>
        </w:rPr>
        <w:softHyphen/>
      </w:r>
      <w:r w:rsidRPr="003631D4">
        <w:rPr>
          <w:rFonts w:ascii="Arial" w:eastAsia="TimesNewRomanPSMT" w:hAnsi="Arial" w:cs="Arial"/>
          <w:i/>
          <w:sz w:val="28"/>
          <w:szCs w:val="28"/>
        </w:rPr>
        <w:t>тальну підготовку.</w:t>
      </w:r>
    </w:p>
    <w:p w:rsidR="00633846" w:rsidRPr="003631D4" w:rsidRDefault="00633846" w:rsidP="00D77CC6">
      <w:pPr>
        <w:autoSpaceDE w:val="0"/>
        <w:autoSpaceDN w:val="0"/>
        <w:adjustRightInd w:val="0"/>
        <w:spacing w:line="245" w:lineRule="auto"/>
        <w:jc w:val="both"/>
        <w:rPr>
          <w:rFonts w:ascii="Arial" w:eastAsia="TimesNewRomanPS-ItalicMT" w:hAnsi="Arial" w:cs="Arial"/>
          <w:i/>
          <w:iCs/>
          <w:sz w:val="28"/>
          <w:szCs w:val="28"/>
        </w:rPr>
      </w:pPr>
    </w:p>
    <w:p w:rsidR="00633846" w:rsidRPr="008F68F9" w:rsidRDefault="00633846" w:rsidP="00D77CC6">
      <w:pPr>
        <w:autoSpaceDE w:val="0"/>
        <w:autoSpaceDN w:val="0"/>
        <w:adjustRightInd w:val="0"/>
        <w:spacing w:after="0" w:line="245" w:lineRule="auto"/>
        <w:ind w:left="3261"/>
        <w:jc w:val="both"/>
        <w:rPr>
          <w:rFonts w:ascii="Arial" w:hAnsi="Arial" w:cs="Arial"/>
          <w:i/>
          <w:sz w:val="28"/>
          <w:szCs w:val="28"/>
        </w:rPr>
      </w:pPr>
      <w:r w:rsidRPr="008F68F9">
        <w:rPr>
          <w:rFonts w:ascii="Arial" w:hAnsi="Arial" w:cs="Arial"/>
          <w:i/>
          <w:sz w:val="28"/>
          <w:szCs w:val="28"/>
        </w:rPr>
        <w:t xml:space="preserve">Таланти створити неможливо, але можливо й потрібно створювати середовище для їх виявлення та зростання. </w:t>
      </w:r>
    </w:p>
    <w:p w:rsidR="00633846" w:rsidRPr="003631D4" w:rsidRDefault="00633846" w:rsidP="00D77CC6">
      <w:pPr>
        <w:autoSpaceDE w:val="0"/>
        <w:autoSpaceDN w:val="0"/>
        <w:adjustRightInd w:val="0"/>
        <w:spacing w:after="0" w:line="245" w:lineRule="auto"/>
        <w:ind w:left="5245"/>
        <w:jc w:val="right"/>
        <w:rPr>
          <w:rFonts w:ascii="Arial" w:hAnsi="Arial" w:cs="Arial"/>
          <w:sz w:val="28"/>
          <w:szCs w:val="28"/>
        </w:rPr>
      </w:pPr>
      <w:r w:rsidRPr="003631D4">
        <w:rPr>
          <w:rFonts w:ascii="Arial" w:hAnsi="Arial" w:cs="Arial"/>
          <w:sz w:val="28"/>
          <w:szCs w:val="28"/>
        </w:rPr>
        <w:t xml:space="preserve">Г. Г. Нейгауз </w:t>
      </w:r>
    </w:p>
    <w:p w:rsidR="00633846" w:rsidRPr="003631D4" w:rsidRDefault="00633846" w:rsidP="00CE075F">
      <w:pPr>
        <w:autoSpaceDE w:val="0"/>
        <w:autoSpaceDN w:val="0"/>
        <w:adjustRightInd w:val="0"/>
        <w:spacing w:after="0" w:line="247" w:lineRule="auto"/>
        <w:ind w:firstLine="709"/>
        <w:jc w:val="right"/>
        <w:rPr>
          <w:rFonts w:ascii="Arial" w:hAnsi="Arial" w:cs="Arial"/>
          <w:b/>
          <w:sz w:val="28"/>
          <w:szCs w:val="28"/>
        </w:rPr>
      </w:pPr>
    </w:p>
    <w:p w:rsidR="00633846" w:rsidRPr="003631D4" w:rsidRDefault="00633846" w:rsidP="00CE075F">
      <w:pPr>
        <w:spacing w:after="0" w:line="247" w:lineRule="auto"/>
        <w:ind w:firstLine="709"/>
        <w:jc w:val="both"/>
        <w:rPr>
          <w:rFonts w:ascii="Arial" w:hAnsi="Arial" w:cs="Arial"/>
          <w:sz w:val="28"/>
          <w:szCs w:val="28"/>
        </w:rPr>
      </w:pPr>
      <w:r w:rsidRPr="003631D4">
        <w:rPr>
          <w:rFonts w:ascii="Arial" w:hAnsi="Arial" w:cs="Arial"/>
          <w:sz w:val="28"/>
          <w:szCs w:val="28"/>
        </w:rPr>
        <w:lastRenderedPageBreak/>
        <w:t>Утвердження нової освітньої парадигми, ускладнення практичних завдань мистецької освіти потребує пошуку нових підходів до вдоско</w:t>
      </w:r>
      <w:r w:rsidR="008F68F9">
        <w:rPr>
          <w:rFonts w:ascii="Arial" w:hAnsi="Arial" w:cs="Arial"/>
          <w:sz w:val="28"/>
          <w:szCs w:val="28"/>
        </w:rPr>
        <w:softHyphen/>
      </w:r>
      <w:r w:rsidRPr="003631D4">
        <w:rPr>
          <w:rFonts w:ascii="Arial" w:hAnsi="Arial" w:cs="Arial"/>
          <w:sz w:val="28"/>
          <w:szCs w:val="28"/>
        </w:rPr>
        <w:t>налення системи професійної підготовки фахівців відповідного про</w:t>
      </w:r>
      <w:r w:rsidR="00D77CC6">
        <w:rPr>
          <w:rFonts w:ascii="Arial" w:hAnsi="Arial" w:cs="Arial"/>
          <w:sz w:val="28"/>
          <w:szCs w:val="28"/>
        </w:rPr>
        <w:softHyphen/>
      </w:r>
      <w:r w:rsidRPr="003631D4">
        <w:rPr>
          <w:rFonts w:ascii="Arial" w:hAnsi="Arial" w:cs="Arial"/>
          <w:sz w:val="28"/>
          <w:szCs w:val="28"/>
        </w:rPr>
        <w:t>філю. У світлі означених змін зростає актуальність відповідного мето</w:t>
      </w:r>
      <w:r w:rsidR="00D77CC6">
        <w:rPr>
          <w:rFonts w:ascii="Arial" w:hAnsi="Arial" w:cs="Arial"/>
          <w:sz w:val="28"/>
          <w:szCs w:val="28"/>
        </w:rPr>
        <w:softHyphen/>
      </w:r>
      <w:r w:rsidRPr="003631D4">
        <w:rPr>
          <w:rFonts w:ascii="Arial" w:hAnsi="Arial" w:cs="Arial"/>
          <w:sz w:val="28"/>
          <w:szCs w:val="28"/>
        </w:rPr>
        <w:t>дич</w:t>
      </w:r>
      <w:r w:rsidR="00D77CC6">
        <w:rPr>
          <w:rFonts w:ascii="Arial" w:hAnsi="Arial" w:cs="Arial"/>
          <w:sz w:val="28"/>
          <w:szCs w:val="28"/>
        </w:rPr>
        <w:softHyphen/>
      </w:r>
      <w:r w:rsidRPr="003631D4">
        <w:rPr>
          <w:rFonts w:ascii="Arial" w:hAnsi="Arial" w:cs="Arial"/>
          <w:sz w:val="28"/>
          <w:szCs w:val="28"/>
        </w:rPr>
        <w:t>ного забезпечення фахових дисциплін. Серед різноманітних форм музичної діяльності однією з найважливіших є інструментальне вико</w:t>
      </w:r>
      <w:r w:rsidR="00D77CC6">
        <w:rPr>
          <w:rFonts w:ascii="Arial" w:hAnsi="Arial" w:cs="Arial"/>
          <w:sz w:val="28"/>
          <w:szCs w:val="28"/>
        </w:rPr>
        <w:softHyphen/>
      </w:r>
      <w:r w:rsidRPr="003631D4">
        <w:rPr>
          <w:rFonts w:ascii="Arial" w:hAnsi="Arial" w:cs="Arial"/>
          <w:sz w:val="28"/>
          <w:szCs w:val="28"/>
        </w:rPr>
        <w:t>навство, за допомогою якого музика матеріалізується в звуковій реальності, виявляється в усій своїй видовій, стилістичній і жанровій різноманітності, стає об</w:t>
      </w:r>
      <w:r w:rsidR="00E6330A">
        <w:rPr>
          <w:rFonts w:ascii="Arial" w:hAnsi="Arial" w:cs="Arial"/>
          <w:sz w:val="28"/>
          <w:szCs w:val="28"/>
        </w:rPr>
        <w:t>’</w:t>
      </w:r>
      <w:r w:rsidRPr="003631D4">
        <w:rPr>
          <w:rFonts w:ascii="Arial" w:hAnsi="Arial" w:cs="Arial"/>
          <w:sz w:val="28"/>
          <w:szCs w:val="28"/>
        </w:rPr>
        <w:t>єктом сприймання і емоційного переживання та виконує притаманні їй соціальні функції. О</w:t>
      </w:r>
      <w:r w:rsidRPr="003631D4">
        <w:rPr>
          <w:rStyle w:val="rvts8"/>
          <w:rFonts w:ascii="Arial" w:hAnsi="Arial" w:cs="Arial"/>
          <w:sz w:val="28"/>
          <w:szCs w:val="28"/>
        </w:rPr>
        <w:t>панування інструментально-виконавською майстерністю вважається надзвичайно складним проце</w:t>
      </w:r>
      <w:r w:rsidR="00D77CC6">
        <w:rPr>
          <w:rStyle w:val="rvts8"/>
          <w:rFonts w:ascii="Arial" w:hAnsi="Arial" w:cs="Arial"/>
          <w:sz w:val="28"/>
          <w:szCs w:val="28"/>
        </w:rPr>
        <w:softHyphen/>
      </w:r>
      <w:r w:rsidRPr="003631D4">
        <w:rPr>
          <w:rStyle w:val="rvts8"/>
          <w:rFonts w:ascii="Arial" w:hAnsi="Arial" w:cs="Arial"/>
          <w:sz w:val="28"/>
          <w:szCs w:val="28"/>
        </w:rPr>
        <w:t xml:space="preserve">сом. Це зумовлює актуальність </w:t>
      </w:r>
      <w:r w:rsidRPr="003631D4">
        <w:rPr>
          <w:rFonts w:ascii="Arial" w:hAnsi="Arial" w:cs="Arial"/>
          <w:sz w:val="28"/>
          <w:szCs w:val="28"/>
        </w:rPr>
        <w:t>наукового обґрунтування методо</w:t>
      </w:r>
      <w:r w:rsidR="008F68F9">
        <w:rPr>
          <w:rFonts w:ascii="Arial" w:hAnsi="Arial" w:cs="Arial"/>
          <w:sz w:val="28"/>
          <w:szCs w:val="28"/>
        </w:rPr>
        <w:softHyphen/>
      </w:r>
      <w:r w:rsidRPr="003631D4">
        <w:rPr>
          <w:rFonts w:ascii="Arial" w:hAnsi="Arial" w:cs="Arial"/>
          <w:sz w:val="28"/>
          <w:szCs w:val="28"/>
        </w:rPr>
        <w:t>логіч</w:t>
      </w:r>
      <w:r w:rsidR="00D77CC6">
        <w:rPr>
          <w:rFonts w:ascii="Arial" w:hAnsi="Arial" w:cs="Arial"/>
          <w:sz w:val="28"/>
          <w:szCs w:val="28"/>
        </w:rPr>
        <w:softHyphen/>
      </w:r>
      <w:r w:rsidRPr="003631D4">
        <w:rPr>
          <w:rFonts w:ascii="Arial" w:hAnsi="Arial" w:cs="Arial"/>
          <w:sz w:val="28"/>
          <w:szCs w:val="28"/>
        </w:rPr>
        <w:t xml:space="preserve">них засад інструментального навчання, розробки інноваційних методик інструментально-виконавської підготовки.    </w:t>
      </w:r>
    </w:p>
    <w:p w:rsidR="00633846" w:rsidRPr="003631D4" w:rsidRDefault="00633846" w:rsidP="00CE075F">
      <w:pPr>
        <w:pStyle w:val="22"/>
        <w:spacing w:after="0" w:line="247" w:lineRule="auto"/>
        <w:ind w:left="0" w:firstLine="709"/>
        <w:jc w:val="both"/>
        <w:rPr>
          <w:rFonts w:ascii="Arial" w:hAnsi="Arial" w:cs="Arial"/>
          <w:sz w:val="28"/>
          <w:szCs w:val="28"/>
        </w:rPr>
      </w:pPr>
      <w:r w:rsidRPr="003631D4">
        <w:rPr>
          <w:rFonts w:ascii="Arial" w:hAnsi="Arial" w:cs="Arial"/>
          <w:sz w:val="28"/>
          <w:szCs w:val="28"/>
        </w:rPr>
        <w:t xml:space="preserve">Проблеми навчання гри на музичному інструменті </w:t>
      </w:r>
      <w:r w:rsidRPr="003631D4">
        <w:rPr>
          <w:rFonts w:ascii="Arial" w:hAnsi="Arial" w:cs="Arial"/>
          <w:snapToGrid w:val="0"/>
          <w:sz w:val="28"/>
          <w:szCs w:val="28"/>
        </w:rPr>
        <w:t xml:space="preserve">набули </w:t>
      </w:r>
      <w:r w:rsidRPr="003631D4">
        <w:rPr>
          <w:rFonts w:ascii="Arial" w:hAnsi="Arial" w:cs="Arial"/>
          <w:sz w:val="28"/>
          <w:szCs w:val="28"/>
        </w:rPr>
        <w:t>широ</w:t>
      </w:r>
      <w:r w:rsidR="008F68F9">
        <w:rPr>
          <w:rFonts w:ascii="Arial" w:hAnsi="Arial" w:cs="Arial"/>
          <w:sz w:val="28"/>
          <w:szCs w:val="28"/>
        </w:rPr>
        <w:softHyphen/>
      </w:r>
      <w:r w:rsidRPr="003631D4">
        <w:rPr>
          <w:rFonts w:ascii="Arial" w:hAnsi="Arial" w:cs="Arial"/>
          <w:sz w:val="28"/>
          <w:szCs w:val="28"/>
        </w:rPr>
        <w:t xml:space="preserve">кого та багатоаспектного висвітлення у теоретичних </w:t>
      </w:r>
      <w:r w:rsidR="00D77CC6">
        <w:rPr>
          <w:rFonts w:ascii="Arial" w:hAnsi="Arial" w:cs="Arial"/>
          <w:sz w:val="28"/>
          <w:szCs w:val="28"/>
        </w:rPr>
        <w:t>праця</w:t>
      </w:r>
      <w:r w:rsidRPr="003631D4">
        <w:rPr>
          <w:rFonts w:ascii="Arial" w:hAnsi="Arial" w:cs="Arial"/>
          <w:sz w:val="28"/>
          <w:szCs w:val="28"/>
        </w:rPr>
        <w:t>х видатних композиторів-виконавців (Ф. Куперен, Ф. Ліст, С. Рахманінов, Ф. Шопен, Р. Шуман, К. Черні), фундаментальних дослідженнях відомих музи</w:t>
      </w:r>
      <w:r w:rsidR="008F68F9">
        <w:rPr>
          <w:rFonts w:ascii="Arial" w:hAnsi="Arial" w:cs="Arial"/>
          <w:sz w:val="28"/>
          <w:szCs w:val="28"/>
        </w:rPr>
        <w:softHyphen/>
      </w:r>
      <w:r w:rsidRPr="003631D4">
        <w:rPr>
          <w:rFonts w:ascii="Arial" w:hAnsi="Arial" w:cs="Arial"/>
          <w:sz w:val="28"/>
          <w:szCs w:val="28"/>
        </w:rPr>
        <w:t>кан</w:t>
      </w:r>
      <w:r w:rsidR="00D77CC6">
        <w:rPr>
          <w:rFonts w:ascii="Arial" w:hAnsi="Arial" w:cs="Arial"/>
          <w:sz w:val="28"/>
          <w:szCs w:val="28"/>
        </w:rPr>
        <w:softHyphen/>
      </w:r>
      <w:r w:rsidRPr="003631D4">
        <w:rPr>
          <w:rFonts w:ascii="Arial" w:hAnsi="Arial" w:cs="Arial"/>
          <w:sz w:val="28"/>
          <w:szCs w:val="28"/>
        </w:rPr>
        <w:t>тів-педагогів (Л. Баренбойм, Г. Коган, Є. Ліберман, Г. Нейгауз, Г. Сав</w:t>
      </w:r>
      <w:r w:rsidR="008F68F9">
        <w:rPr>
          <w:rFonts w:ascii="Arial" w:hAnsi="Arial" w:cs="Arial"/>
          <w:sz w:val="28"/>
          <w:szCs w:val="28"/>
        </w:rPr>
        <w:softHyphen/>
      </w:r>
      <w:r w:rsidR="00D77CC6">
        <w:rPr>
          <w:rFonts w:ascii="Arial" w:hAnsi="Arial" w:cs="Arial"/>
          <w:sz w:val="28"/>
          <w:szCs w:val="28"/>
        </w:rPr>
        <w:softHyphen/>
      </w:r>
      <w:r w:rsidR="008F68F9">
        <w:rPr>
          <w:rFonts w:ascii="Arial" w:hAnsi="Arial" w:cs="Arial"/>
          <w:sz w:val="28"/>
          <w:szCs w:val="28"/>
        </w:rPr>
        <w:softHyphen/>
      </w:r>
      <w:r w:rsidRPr="003631D4">
        <w:rPr>
          <w:rFonts w:ascii="Arial" w:hAnsi="Arial" w:cs="Arial"/>
          <w:sz w:val="28"/>
          <w:szCs w:val="28"/>
        </w:rPr>
        <w:t>шин</w:t>
      </w:r>
      <w:r w:rsidR="00D77CC6">
        <w:rPr>
          <w:rFonts w:ascii="Arial" w:hAnsi="Arial" w:cs="Arial"/>
          <w:sz w:val="28"/>
          <w:szCs w:val="28"/>
        </w:rPr>
        <w:softHyphen/>
      </w:r>
      <w:r w:rsidRPr="003631D4">
        <w:rPr>
          <w:rFonts w:ascii="Arial" w:hAnsi="Arial" w:cs="Arial"/>
          <w:sz w:val="28"/>
          <w:szCs w:val="28"/>
        </w:rPr>
        <w:t>ський, Б. Яворський), спеціальній навчально-методичній літера</w:t>
      </w:r>
      <w:r w:rsidR="008F68F9">
        <w:rPr>
          <w:rFonts w:ascii="Arial" w:hAnsi="Arial" w:cs="Arial"/>
          <w:sz w:val="28"/>
          <w:szCs w:val="28"/>
        </w:rPr>
        <w:softHyphen/>
      </w:r>
      <w:r w:rsidRPr="003631D4">
        <w:rPr>
          <w:rFonts w:ascii="Arial" w:hAnsi="Arial" w:cs="Arial"/>
          <w:sz w:val="28"/>
          <w:szCs w:val="28"/>
        </w:rPr>
        <w:t>турі (О. Алексєєв, Н. Любомудрова, Г. Ципін, А. Щапов), науково-методичних працях сучасних українських вчених (Т. Воробкевич, Н. Ґуральник, Н. Кашкадамова, Ю.</w:t>
      </w:r>
      <w:r w:rsidRPr="003631D4">
        <w:rPr>
          <w:rFonts w:ascii="Arial" w:hAnsi="Arial" w:cs="Arial"/>
          <w:sz w:val="28"/>
          <w:szCs w:val="28"/>
          <w:lang w:val="en-US"/>
        </w:rPr>
        <w:t> </w:t>
      </w:r>
      <w:r w:rsidRPr="003631D4">
        <w:rPr>
          <w:rFonts w:ascii="Arial" w:hAnsi="Arial" w:cs="Arial"/>
          <w:sz w:val="28"/>
          <w:szCs w:val="28"/>
        </w:rPr>
        <w:t xml:space="preserve">Некрасов, В. Шульгіна). </w:t>
      </w:r>
    </w:p>
    <w:p w:rsidR="00633846" w:rsidRPr="003631D4" w:rsidRDefault="00633846" w:rsidP="00CE075F">
      <w:pPr>
        <w:spacing w:after="0" w:line="247" w:lineRule="auto"/>
        <w:ind w:firstLine="709"/>
        <w:jc w:val="both"/>
        <w:rPr>
          <w:rFonts w:ascii="Arial" w:hAnsi="Arial" w:cs="Arial"/>
          <w:sz w:val="28"/>
          <w:szCs w:val="28"/>
        </w:rPr>
      </w:pPr>
      <w:r w:rsidRPr="003631D4">
        <w:rPr>
          <w:rFonts w:ascii="Arial" w:hAnsi="Arial" w:cs="Arial"/>
          <w:sz w:val="28"/>
          <w:szCs w:val="28"/>
        </w:rPr>
        <w:t>Незважаючи на вагомість практичних досягнень та теоретичних напрацювань у галузі інструментального навчання, проблема забезпе</w:t>
      </w:r>
      <w:r w:rsidR="008F68F9">
        <w:rPr>
          <w:rFonts w:ascii="Arial" w:hAnsi="Arial" w:cs="Arial"/>
          <w:sz w:val="28"/>
          <w:szCs w:val="28"/>
        </w:rPr>
        <w:softHyphen/>
      </w:r>
      <w:r w:rsidRPr="003631D4">
        <w:rPr>
          <w:rFonts w:ascii="Arial" w:hAnsi="Arial" w:cs="Arial"/>
          <w:sz w:val="28"/>
          <w:szCs w:val="28"/>
        </w:rPr>
        <w:t xml:space="preserve">чення якісної методичної підготовки майбутніх викладачів дисциплін інструментального циклу не втратила актуальності. Важливим для </w:t>
      </w:r>
      <w:r w:rsidR="00D77CC6">
        <w:rPr>
          <w:rFonts w:ascii="Arial" w:hAnsi="Arial" w:cs="Arial"/>
          <w:sz w:val="28"/>
          <w:szCs w:val="28"/>
        </w:rPr>
        <w:t>виріше</w:t>
      </w:r>
      <w:r w:rsidRPr="003631D4">
        <w:rPr>
          <w:rFonts w:ascii="Arial" w:hAnsi="Arial" w:cs="Arial"/>
          <w:sz w:val="28"/>
          <w:szCs w:val="28"/>
        </w:rPr>
        <w:t>ння означеної проблеми є вивчення історичного досвіду викладання гри на музичному інструменті.</w:t>
      </w:r>
    </w:p>
    <w:p w:rsidR="00633846" w:rsidRPr="003631D4" w:rsidRDefault="00633846" w:rsidP="00CE075F">
      <w:pPr>
        <w:spacing w:after="0" w:line="247" w:lineRule="auto"/>
        <w:ind w:firstLine="709"/>
        <w:jc w:val="both"/>
        <w:rPr>
          <w:rFonts w:ascii="Arial" w:hAnsi="Arial" w:cs="Arial"/>
          <w:sz w:val="28"/>
          <w:szCs w:val="28"/>
        </w:rPr>
      </w:pPr>
      <w:r w:rsidRPr="00D77CC6">
        <w:rPr>
          <w:rFonts w:ascii="Arial" w:hAnsi="Arial" w:cs="Arial"/>
          <w:sz w:val="28"/>
          <w:szCs w:val="28"/>
        </w:rPr>
        <w:t xml:space="preserve">Мета </w:t>
      </w:r>
      <w:r w:rsidRPr="003631D4">
        <w:rPr>
          <w:rFonts w:ascii="Arial" w:hAnsi="Arial" w:cs="Arial"/>
          <w:sz w:val="28"/>
          <w:szCs w:val="28"/>
        </w:rPr>
        <w:t>статті полягає у висвітленні найважливіших етапів форму</w:t>
      </w:r>
      <w:r w:rsidR="008F68F9">
        <w:rPr>
          <w:rFonts w:ascii="Arial" w:hAnsi="Arial" w:cs="Arial"/>
          <w:sz w:val="28"/>
          <w:szCs w:val="28"/>
        </w:rPr>
        <w:softHyphen/>
      </w:r>
      <w:r w:rsidRPr="003631D4">
        <w:rPr>
          <w:rFonts w:ascii="Arial" w:hAnsi="Arial" w:cs="Arial"/>
          <w:sz w:val="28"/>
          <w:szCs w:val="28"/>
        </w:rPr>
        <w:t>вання методики викладання інструментальних дисциплін на основі аналізу</w:t>
      </w:r>
      <w:r w:rsidR="008F68F9">
        <w:rPr>
          <w:rFonts w:ascii="Arial" w:hAnsi="Arial" w:cs="Arial"/>
          <w:sz w:val="28"/>
          <w:szCs w:val="28"/>
        </w:rPr>
        <w:t xml:space="preserve"> </w:t>
      </w:r>
      <w:r w:rsidRPr="003631D4">
        <w:rPr>
          <w:rFonts w:ascii="Arial" w:hAnsi="Arial" w:cs="Arial"/>
          <w:sz w:val="28"/>
          <w:szCs w:val="28"/>
        </w:rPr>
        <w:t>педагогічного досвіду видатних музикантів, методичних напра</w:t>
      </w:r>
      <w:r w:rsidR="008F68F9">
        <w:rPr>
          <w:rFonts w:ascii="Arial" w:hAnsi="Arial" w:cs="Arial"/>
          <w:sz w:val="28"/>
          <w:szCs w:val="28"/>
        </w:rPr>
        <w:softHyphen/>
      </w:r>
      <w:r w:rsidRPr="003631D4">
        <w:rPr>
          <w:rFonts w:ascii="Arial" w:hAnsi="Arial" w:cs="Arial"/>
          <w:sz w:val="28"/>
          <w:szCs w:val="28"/>
        </w:rPr>
        <w:t>цю</w:t>
      </w:r>
      <w:r w:rsidR="008F68F9">
        <w:rPr>
          <w:rFonts w:ascii="Arial" w:hAnsi="Arial" w:cs="Arial"/>
          <w:sz w:val="28"/>
          <w:szCs w:val="28"/>
        </w:rPr>
        <w:softHyphen/>
      </w:r>
      <w:r w:rsidRPr="003631D4">
        <w:rPr>
          <w:rFonts w:ascii="Arial" w:hAnsi="Arial" w:cs="Arial"/>
          <w:sz w:val="28"/>
          <w:szCs w:val="28"/>
        </w:rPr>
        <w:t xml:space="preserve">вань </w:t>
      </w:r>
      <w:r w:rsidR="00D77CC6">
        <w:rPr>
          <w:rFonts w:ascii="Arial" w:hAnsi="Arial" w:cs="Arial"/>
          <w:sz w:val="28"/>
          <w:szCs w:val="28"/>
        </w:rPr>
        <w:t>у</w:t>
      </w:r>
      <w:r w:rsidRPr="003631D4">
        <w:rPr>
          <w:rFonts w:ascii="Arial" w:hAnsi="Arial" w:cs="Arial"/>
          <w:sz w:val="28"/>
          <w:szCs w:val="28"/>
        </w:rPr>
        <w:t xml:space="preserve"> галузі інструментального навчання. </w:t>
      </w:r>
    </w:p>
    <w:p w:rsidR="00633846" w:rsidRPr="003631D4" w:rsidRDefault="00633846" w:rsidP="00CE075F">
      <w:pPr>
        <w:spacing w:after="0" w:line="247" w:lineRule="auto"/>
        <w:ind w:firstLine="709"/>
        <w:jc w:val="both"/>
        <w:rPr>
          <w:rFonts w:ascii="Arial" w:hAnsi="Arial" w:cs="Arial"/>
          <w:sz w:val="28"/>
          <w:szCs w:val="28"/>
        </w:rPr>
      </w:pPr>
      <w:r w:rsidRPr="003631D4">
        <w:rPr>
          <w:rFonts w:ascii="Arial" w:hAnsi="Arial" w:cs="Arial"/>
          <w:sz w:val="28"/>
          <w:szCs w:val="28"/>
        </w:rPr>
        <w:t>Педагогічні методи відповідного історичного періоду певним чином зумовлені його культурним розвитком та естетичними установками суспільства. Історичні відомості про зародження та розвиток інстру</w:t>
      </w:r>
      <w:r w:rsidR="008F68F9">
        <w:rPr>
          <w:rFonts w:ascii="Arial" w:hAnsi="Arial" w:cs="Arial"/>
          <w:sz w:val="28"/>
          <w:szCs w:val="28"/>
        </w:rPr>
        <w:softHyphen/>
      </w:r>
      <w:r w:rsidRPr="003631D4">
        <w:rPr>
          <w:rFonts w:ascii="Arial" w:hAnsi="Arial" w:cs="Arial"/>
          <w:sz w:val="28"/>
          <w:szCs w:val="28"/>
        </w:rPr>
        <w:t>ментального навчання майже відсутні. Припускають, що виникнення прийомів інструментального навчання пов</w:t>
      </w:r>
      <w:r w:rsidR="00E6330A">
        <w:rPr>
          <w:rFonts w:ascii="Arial" w:hAnsi="Arial" w:cs="Arial"/>
          <w:sz w:val="28"/>
          <w:szCs w:val="28"/>
        </w:rPr>
        <w:t>’</w:t>
      </w:r>
      <w:r w:rsidRPr="003631D4">
        <w:rPr>
          <w:rFonts w:ascii="Arial" w:hAnsi="Arial" w:cs="Arial"/>
          <w:sz w:val="28"/>
          <w:szCs w:val="28"/>
        </w:rPr>
        <w:t>язан</w:t>
      </w:r>
      <w:r w:rsidR="00D77CC6">
        <w:rPr>
          <w:rFonts w:ascii="Arial" w:hAnsi="Arial" w:cs="Arial"/>
          <w:sz w:val="28"/>
          <w:szCs w:val="28"/>
        </w:rPr>
        <w:t>е</w:t>
      </w:r>
      <w:r w:rsidRPr="003631D4">
        <w:rPr>
          <w:rFonts w:ascii="Arial" w:hAnsi="Arial" w:cs="Arial"/>
          <w:sz w:val="28"/>
          <w:szCs w:val="28"/>
        </w:rPr>
        <w:t xml:space="preserve"> з навчанням гри на простій дудочці. Ґрунтуючись на методі показу, навчання здійснювалося шляхом цілеспрямованого наслідування. </w:t>
      </w:r>
    </w:p>
    <w:p w:rsidR="00633846" w:rsidRPr="003631D4" w:rsidRDefault="00633846" w:rsidP="00CE075F">
      <w:pPr>
        <w:spacing w:after="0" w:line="247" w:lineRule="auto"/>
        <w:ind w:firstLine="709"/>
        <w:jc w:val="both"/>
        <w:rPr>
          <w:rFonts w:ascii="Arial" w:hAnsi="Arial" w:cs="Arial"/>
        </w:rPr>
      </w:pPr>
      <w:r w:rsidRPr="003631D4">
        <w:rPr>
          <w:rFonts w:ascii="Arial" w:hAnsi="Arial" w:cs="Arial"/>
          <w:sz w:val="28"/>
          <w:szCs w:val="28"/>
        </w:rPr>
        <w:t xml:space="preserve"> У І тис. до н. е. з</w:t>
      </w:r>
      <w:r w:rsidR="00E6330A">
        <w:rPr>
          <w:rFonts w:ascii="Arial" w:hAnsi="Arial" w:cs="Arial"/>
          <w:sz w:val="28"/>
          <w:szCs w:val="28"/>
        </w:rPr>
        <w:t>’</w:t>
      </w:r>
      <w:r w:rsidRPr="003631D4">
        <w:rPr>
          <w:rFonts w:ascii="Arial" w:hAnsi="Arial" w:cs="Arial"/>
          <w:sz w:val="28"/>
          <w:szCs w:val="28"/>
        </w:rPr>
        <w:t>являються трактати про музику, створюється спеціальна придворна служба, під наглядом якої перебувало навчання музикантів і танцюристів. За часів Стародавньої Греції разом з усвідом</w:t>
      </w:r>
      <w:r w:rsidR="008F68F9">
        <w:rPr>
          <w:rFonts w:ascii="Arial" w:hAnsi="Arial" w:cs="Arial"/>
          <w:sz w:val="28"/>
          <w:szCs w:val="28"/>
        </w:rPr>
        <w:softHyphen/>
      </w:r>
      <w:r w:rsidRPr="003631D4">
        <w:rPr>
          <w:rFonts w:ascii="Arial" w:hAnsi="Arial" w:cs="Arial"/>
          <w:sz w:val="28"/>
          <w:szCs w:val="28"/>
        </w:rPr>
        <w:t>ленням потужного виховного потенціалу музичного мистецтва форму</w:t>
      </w:r>
      <w:r w:rsidR="008F68F9">
        <w:rPr>
          <w:rFonts w:ascii="Arial" w:hAnsi="Arial" w:cs="Arial"/>
          <w:sz w:val="28"/>
          <w:szCs w:val="28"/>
        </w:rPr>
        <w:softHyphen/>
      </w:r>
      <w:r w:rsidRPr="003631D4">
        <w:rPr>
          <w:rFonts w:ascii="Arial" w:hAnsi="Arial" w:cs="Arial"/>
          <w:sz w:val="28"/>
          <w:szCs w:val="28"/>
        </w:rPr>
        <w:lastRenderedPageBreak/>
        <w:t>ється раціональна система навчання гри на інструменті: інструмен</w:t>
      </w:r>
      <w:r w:rsidR="008F68F9">
        <w:rPr>
          <w:rFonts w:ascii="Arial" w:hAnsi="Arial" w:cs="Arial"/>
          <w:sz w:val="28"/>
          <w:szCs w:val="28"/>
        </w:rPr>
        <w:softHyphen/>
      </w:r>
      <w:r w:rsidRPr="003631D4">
        <w:rPr>
          <w:rFonts w:ascii="Arial" w:hAnsi="Arial" w:cs="Arial"/>
          <w:sz w:val="28"/>
          <w:szCs w:val="28"/>
        </w:rPr>
        <w:t>тальне навчання входить до обов</w:t>
      </w:r>
      <w:r w:rsidR="00E6330A">
        <w:rPr>
          <w:rFonts w:ascii="Arial" w:hAnsi="Arial" w:cs="Arial"/>
          <w:sz w:val="28"/>
          <w:szCs w:val="28"/>
        </w:rPr>
        <w:t>’</w:t>
      </w:r>
      <w:r w:rsidRPr="003631D4">
        <w:rPr>
          <w:rFonts w:ascii="Arial" w:hAnsi="Arial" w:cs="Arial"/>
          <w:sz w:val="28"/>
          <w:szCs w:val="28"/>
        </w:rPr>
        <w:t xml:space="preserve">язкових </w:t>
      </w:r>
      <w:r w:rsidR="00D77CC6">
        <w:rPr>
          <w:rFonts w:ascii="Arial" w:hAnsi="Arial" w:cs="Arial"/>
          <w:sz w:val="28"/>
          <w:szCs w:val="28"/>
        </w:rPr>
        <w:t>навчальн</w:t>
      </w:r>
      <w:r w:rsidRPr="003631D4">
        <w:rPr>
          <w:rFonts w:ascii="Arial" w:hAnsi="Arial" w:cs="Arial"/>
          <w:sz w:val="28"/>
          <w:szCs w:val="28"/>
        </w:rPr>
        <w:t>их дисциплін, розви</w:t>
      </w:r>
      <w:r w:rsidR="00374E57">
        <w:rPr>
          <w:rFonts w:ascii="Arial" w:hAnsi="Arial" w:cs="Arial"/>
          <w:sz w:val="28"/>
          <w:szCs w:val="28"/>
        </w:rPr>
        <w:softHyphen/>
      </w:r>
      <w:r w:rsidRPr="003631D4">
        <w:rPr>
          <w:rFonts w:ascii="Arial" w:hAnsi="Arial" w:cs="Arial"/>
          <w:sz w:val="28"/>
          <w:szCs w:val="28"/>
        </w:rPr>
        <w:t>ва</w:t>
      </w:r>
      <w:r w:rsidR="008F68F9">
        <w:rPr>
          <w:rFonts w:ascii="Arial" w:hAnsi="Arial" w:cs="Arial"/>
          <w:sz w:val="28"/>
          <w:szCs w:val="28"/>
        </w:rPr>
        <w:softHyphen/>
      </w:r>
      <w:r w:rsidRPr="003631D4">
        <w:rPr>
          <w:rFonts w:ascii="Arial" w:hAnsi="Arial" w:cs="Arial"/>
          <w:sz w:val="28"/>
          <w:szCs w:val="28"/>
        </w:rPr>
        <w:t>ються конкурсні форми музично-виконавської діяльності, з</w:t>
      </w:r>
      <w:r w:rsidR="00E6330A">
        <w:rPr>
          <w:rFonts w:ascii="Arial" w:hAnsi="Arial" w:cs="Arial"/>
          <w:sz w:val="28"/>
          <w:szCs w:val="28"/>
        </w:rPr>
        <w:t>’</w:t>
      </w:r>
      <w:r w:rsidRPr="003631D4">
        <w:rPr>
          <w:rFonts w:ascii="Arial" w:hAnsi="Arial" w:cs="Arial"/>
          <w:sz w:val="28"/>
          <w:szCs w:val="28"/>
        </w:rPr>
        <w:t>явля</w:t>
      </w:r>
      <w:r w:rsidR="00D77CC6">
        <w:rPr>
          <w:rFonts w:ascii="Arial" w:hAnsi="Arial" w:cs="Arial"/>
          <w:sz w:val="28"/>
          <w:szCs w:val="28"/>
        </w:rPr>
        <w:softHyphen/>
      </w:r>
      <w:r w:rsidRPr="003631D4">
        <w:rPr>
          <w:rFonts w:ascii="Arial" w:hAnsi="Arial" w:cs="Arial"/>
          <w:sz w:val="28"/>
          <w:szCs w:val="28"/>
        </w:rPr>
        <w:t xml:space="preserve">ються письмово зафіксовані методичні вказівки. </w:t>
      </w:r>
    </w:p>
    <w:p w:rsidR="00633846" w:rsidRPr="003631D4" w:rsidRDefault="00633846" w:rsidP="00CE075F">
      <w:pPr>
        <w:pStyle w:val="ae"/>
        <w:spacing w:before="0" w:beforeAutospacing="0" w:after="0" w:afterAutospacing="0" w:line="247" w:lineRule="auto"/>
        <w:ind w:firstLine="709"/>
        <w:jc w:val="both"/>
        <w:rPr>
          <w:rFonts w:ascii="Arial" w:hAnsi="Arial" w:cs="Arial"/>
          <w:sz w:val="28"/>
          <w:szCs w:val="28"/>
        </w:rPr>
      </w:pPr>
      <w:r w:rsidRPr="003631D4">
        <w:rPr>
          <w:rFonts w:ascii="Arial" w:hAnsi="Arial" w:cs="Arial"/>
          <w:sz w:val="28"/>
          <w:szCs w:val="28"/>
          <w:lang w:val="uk-UA"/>
        </w:rPr>
        <w:t>В епоху Середньовіччя розвиток музичного мистецтва цілком визначається церковною ідеологією, зорієнтованої на пригнічення інди</w:t>
      </w:r>
      <w:r w:rsidR="008F68F9">
        <w:rPr>
          <w:rFonts w:ascii="Arial" w:hAnsi="Arial" w:cs="Arial"/>
          <w:sz w:val="28"/>
          <w:szCs w:val="28"/>
          <w:lang w:val="uk-UA"/>
        </w:rPr>
        <w:softHyphen/>
      </w:r>
      <w:r w:rsidRPr="003631D4">
        <w:rPr>
          <w:rFonts w:ascii="Arial" w:hAnsi="Arial" w:cs="Arial"/>
          <w:sz w:val="28"/>
          <w:szCs w:val="28"/>
          <w:lang w:val="uk-UA"/>
        </w:rPr>
        <w:t>ві</w:t>
      </w:r>
      <w:r w:rsidR="008F68F9">
        <w:rPr>
          <w:rFonts w:ascii="Arial" w:hAnsi="Arial" w:cs="Arial"/>
          <w:sz w:val="28"/>
          <w:szCs w:val="28"/>
          <w:lang w:val="uk-UA"/>
        </w:rPr>
        <w:softHyphen/>
      </w:r>
      <w:r w:rsidRPr="003631D4">
        <w:rPr>
          <w:rFonts w:ascii="Arial" w:hAnsi="Arial" w:cs="Arial"/>
          <w:sz w:val="28"/>
          <w:szCs w:val="28"/>
          <w:lang w:val="uk-UA"/>
        </w:rPr>
        <w:t xml:space="preserve">дуальності. Розквіт церковної музики, домінування вокально-хорових жанрів витісняє на задній план інструментальну музику, ускладнюючи, на тривалий час майже зупиняючи, процес еволюції інструментального виконавства. Виключенням стає орган, введений до католицької церкви. Поряд з цим музиканти-монахи стають авторами старовинних трактатів про музику, які присвячені питанням не тільки творчості, але </w:t>
      </w:r>
      <w:r w:rsidR="00D77CC6">
        <w:rPr>
          <w:rFonts w:ascii="Arial" w:hAnsi="Arial" w:cs="Arial"/>
          <w:sz w:val="28"/>
          <w:szCs w:val="28"/>
          <w:lang w:val="uk-UA"/>
        </w:rPr>
        <w:t xml:space="preserve">й </w:t>
      </w:r>
      <w:r w:rsidRPr="003631D4">
        <w:rPr>
          <w:rFonts w:ascii="Arial" w:hAnsi="Arial" w:cs="Arial"/>
          <w:sz w:val="28"/>
          <w:szCs w:val="28"/>
          <w:lang w:val="uk-UA"/>
        </w:rPr>
        <w:t>узагаль</w:t>
      </w:r>
      <w:r w:rsidR="008F68F9">
        <w:rPr>
          <w:rFonts w:ascii="Arial" w:hAnsi="Arial" w:cs="Arial"/>
          <w:sz w:val="28"/>
          <w:szCs w:val="28"/>
          <w:lang w:val="uk-UA"/>
        </w:rPr>
        <w:softHyphen/>
      </w:r>
      <w:r w:rsidRPr="003631D4">
        <w:rPr>
          <w:rFonts w:ascii="Arial" w:hAnsi="Arial" w:cs="Arial"/>
          <w:sz w:val="28"/>
          <w:szCs w:val="28"/>
          <w:lang w:val="uk-UA"/>
        </w:rPr>
        <w:t>ненню виконавського та викладацького досвіду.</w:t>
      </w:r>
    </w:p>
    <w:p w:rsidR="00633846" w:rsidRPr="003631D4" w:rsidRDefault="00633846" w:rsidP="00CE075F">
      <w:pPr>
        <w:pStyle w:val="ae"/>
        <w:spacing w:before="0" w:beforeAutospacing="0" w:after="0" w:afterAutospacing="0" w:line="247" w:lineRule="auto"/>
        <w:ind w:firstLine="709"/>
        <w:jc w:val="both"/>
        <w:rPr>
          <w:rFonts w:ascii="Arial" w:hAnsi="Arial" w:cs="Arial"/>
          <w:sz w:val="28"/>
          <w:szCs w:val="28"/>
          <w:lang w:val="uk-UA"/>
        </w:rPr>
      </w:pPr>
      <w:r w:rsidRPr="003631D4">
        <w:rPr>
          <w:rFonts w:ascii="Arial" w:hAnsi="Arial" w:cs="Arial"/>
          <w:sz w:val="28"/>
          <w:szCs w:val="28"/>
          <w:lang w:val="uk-UA"/>
        </w:rPr>
        <w:t>За доби Відродження інструментальне виконавство виходить на якісно новий рівень розвитку. Зароджуються перші професійні форми викладання гри на інструментах. У багатьох європейських містах орга</w:t>
      </w:r>
      <w:r w:rsidR="008F68F9">
        <w:rPr>
          <w:rFonts w:ascii="Arial" w:hAnsi="Arial" w:cs="Arial"/>
          <w:sz w:val="28"/>
          <w:szCs w:val="28"/>
          <w:lang w:val="uk-UA"/>
        </w:rPr>
        <w:softHyphen/>
      </w:r>
      <w:r w:rsidRPr="003631D4">
        <w:rPr>
          <w:rFonts w:ascii="Arial" w:hAnsi="Arial" w:cs="Arial"/>
          <w:sz w:val="28"/>
          <w:szCs w:val="28"/>
          <w:lang w:val="uk-UA"/>
        </w:rPr>
        <w:t>нізовуються музичні корпорації, проводяться свята ремісничих цехів. Основним методами навчання цього періоду залишаються показ і наслідування. Незважаючи на екстенсивний характер навчальних мето</w:t>
      </w:r>
      <w:r w:rsidR="008F68F9">
        <w:rPr>
          <w:rFonts w:ascii="Arial" w:hAnsi="Arial" w:cs="Arial"/>
          <w:sz w:val="28"/>
          <w:szCs w:val="28"/>
          <w:lang w:val="uk-UA"/>
        </w:rPr>
        <w:softHyphen/>
      </w:r>
      <w:r w:rsidRPr="003631D4">
        <w:rPr>
          <w:rFonts w:ascii="Arial" w:hAnsi="Arial" w:cs="Arial"/>
          <w:sz w:val="28"/>
          <w:szCs w:val="28"/>
          <w:lang w:val="uk-UA"/>
        </w:rPr>
        <w:t>дів, саме реміснича форма навчання забезпечувала набуття тих знань, що виступали основою процесу формування виконавської майстерності музиканта.</w:t>
      </w:r>
    </w:p>
    <w:p w:rsidR="00633846" w:rsidRPr="003631D4" w:rsidRDefault="00633846" w:rsidP="00CE075F">
      <w:pPr>
        <w:pStyle w:val="ae"/>
        <w:spacing w:before="0" w:beforeAutospacing="0" w:after="0" w:afterAutospacing="0" w:line="247" w:lineRule="auto"/>
        <w:ind w:firstLine="709"/>
        <w:jc w:val="both"/>
        <w:rPr>
          <w:rFonts w:ascii="Arial" w:hAnsi="Arial" w:cs="Arial"/>
          <w:bCs/>
          <w:sz w:val="28"/>
          <w:szCs w:val="28"/>
          <w:lang w:val="uk-UA"/>
        </w:rPr>
      </w:pPr>
      <w:r w:rsidRPr="003631D4">
        <w:rPr>
          <w:rFonts w:ascii="Arial" w:hAnsi="Arial" w:cs="Arial"/>
          <w:sz w:val="28"/>
          <w:szCs w:val="28"/>
          <w:lang w:val="uk-UA"/>
        </w:rPr>
        <w:t xml:space="preserve">Вважається, що одна з перших спроб опублікувати методичні рекомендації здійснена священиком Себастьяном Вірдунгом. </w:t>
      </w:r>
      <w:r w:rsidR="00D77CC6">
        <w:rPr>
          <w:rFonts w:ascii="Arial" w:hAnsi="Arial" w:cs="Arial"/>
          <w:sz w:val="28"/>
          <w:szCs w:val="28"/>
          <w:lang w:val="uk-UA"/>
        </w:rPr>
        <w:t>У</w:t>
      </w:r>
      <w:r w:rsidRPr="003631D4">
        <w:rPr>
          <w:rFonts w:ascii="Arial" w:hAnsi="Arial" w:cs="Arial"/>
          <w:sz w:val="28"/>
          <w:szCs w:val="28"/>
          <w:lang w:val="uk-UA"/>
        </w:rPr>
        <w:t xml:space="preserve"> напи</w:t>
      </w:r>
      <w:r w:rsidR="008F68F9">
        <w:rPr>
          <w:rFonts w:ascii="Arial" w:hAnsi="Arial" w:cs="Arial"/>
          <w:sz w:val="28"/>
          <w:szCs w:val="28"/>
          <w:lang w:val="uk-UA"/>
        </w:rPr>
        <w:softHyphen/>
      </w:r>
      <w:r w:rsidRPr="003631D4">
        <w:rPr>
          <w:rFonts w:ascii="Arial" w:hAnsi="Arial" w:cs="Arial"/>
          <w:sz w:val="28"/>
          <w:szCs w:val="28"/>
          <w:lang w:val="uk-UA"/>
        </w:rPr>
        <w:t>саній у вигляді діалогу методичній праці (</w:t>
      </w:r>
      <w:r w:rsidR="002D384D" w:rsidRPr="003631D4">
        <w:rPr>
          <w:rFonts w:ascii="Arial" w:hAnsi="Arial" w:cs="Arial"/>
          <w:sz w:val="28"/>
          <w:szCs w:val="28"/>
          <w:lang w:val="uk-UA"/>
        </w:rPr>
        <w:t>"</w:t>
      </w:r>
      <w:r w:rsidRPr="003631D4">
        <w:rPr>
          <w:rFonts w:ascii="Arial" w:hAnsi="Arial" w:cs="Arial"/>
          <w:sz w:val="28"/>
          <w:szCs w:val="28"/>
        </w:rPr>
        <w:t>Musi</w:t>
      </w:r>
      <w:r w:rsidRPr="003631D4">
        <w:rPr>
          <w:rFonts w:ascii="Arial" w:hAnsi="Arial" w:cs="Arial"/>
          <w:sz w:val="28"/>
          <w:szCs w:val="28"/>
          <w:lang w:val="uk-UA"/>
        </w:rPr>
        <w:t>с</w:t>
      </w:r>
      <w:r w:rsidRPr="003631D4">
        <w:rPr>
          <w:rFonts w:ascii="Arial" w:hAnsi="Arial" w:cs="Arial"/>
          <w:sz w:val="28"/>
          <w:szCs w:val="28"/>
        </w:rPr>
        <w:t>a</w:t>
      </w:r>
      <w:r w:rsidRPr="003631D4">
        <w:rPr>
          <w:rFonts w:ascii="Arial" w:hAnsi="Arial" w:cs="Arial"/>
          <w:sz w:val="28"/>
          <w:szCs w:val="28"/>
          <w:lang w:val="uk-UA"/>
        </w:rPr>
        <w:t xml:space="preserve"> </w:t>
      </w:r>
      <w:r w:rsidRPr="003631D4">
        <w:rPr>
          <w:rFonts w:ascii="Arial" w:hAnsi="Arial" w:cs="Arial"/>
          <w:sz w:val="28"/>
          <w:szCs w:val="28"/>
        </w:rPr>
        <w:t>getutscht</w:t>
      </w:r>
      <w:r w:rsidR="002D384D" w:rsidRPr="003631D4">
        <w:rPr>
          <w:rFonts w:ascii="Arial" w:hAnsi="Arial" w:cs="Arial"/>
          <w:sz w:val="28"/>
          <w:szCs w:val="28"/>
          <w:lang w:val="uk-UA"/>
        </w:rPr>
        <w:t>"</w:t>
      </w:r>
      <w:r w:rsidRPr="003631D4">
        <w:rPr>
          <w:rFonts w:ascii="Arial" w:hAnsi="Arial" w:cs="Arial"/>
          <w:sz w:val="28"/>
          <w:szCs w:val="28"/>
          <w:lang w:val="uk-UA"/>
        </w:rPr>
        <w:t>, 1511</w:t>
      </w:r>
      <w:r w:rsidR="00D77CC6">
        <w:rPr>
          <w:rFonts w:ascii="Arial" w:hAnsi="Arial" w:cs="Arial"/>
          <w:sz w:val="28"/>
          <w:szCs w:val="28"/>
          <w:lang w:val="uk-UA"/>
        </w:rPr>
        <w:t xml:space="preserve"> </w:t>
      </w:r>
      <w:r w:rsidRPr="003631D4">
        <w:rPr>
          <w:rFonts w:ascii="Arial" w:hAnsi="Arial" w:cs="Arial"/>
          <w:sz w:val="28"/>
          <w:szCs w:val="28"/>
          <w:lang w:val="uk-UA"/>
        </w:rPr>
        <w:t>р</w:t>
      </w:r>
      <w:r w:rsidR="00D77CC6">
        <w:rPr>
          <w:rFonts w:ascii="Arial" w:hAnsi="Arial" w:cs="Arial"/>
          <w:sz w:val="28"/>
          <w:szCs w:val="28"/>
          <w:lang w:val="uk-UA"/>
        </w:rPr>
        <w:t>.</w:t>
      </w:r>
      <w:r w:rsidRPr="003631D4">
        <w:rPr>
          <w:rFonts w:ascii="Arial" w:hAnsi="Arial" w:cs="Arial"/>
          <w:sz w:val="28"/>
          <w:szCs w:val="28"/>
          <w:lang w:val="uk-UA"/>
        </w:rPr>
        <w:t>) автор наводить</w:t>
      </w:r>
      <w:r w:rsidR="00D77CC6">
        <w:rPr>
          <w:rFonts w:ascii="Arial" w:hAnsi="Arial" w:cs="Arial"/>
          <w:sz w:val="28"/>
          <w:szCs w:val="28"/>
          <w:lang w:val="uk-UA"/>
        </w:rPr>
        <w:t xml:space="preserve"> </w:t>
      </w:r>
      <w:r w:rsidRPr="003631D4">
        <w:rPr>
          <w:rFonts w:ascii="Arial" w:hAnsi="Arial" w:cs="Arial"/>
          <w:sz w:val="28"/>
          <w:szCs w:val="28"/>
          <w:lang w:val="uk-UA"/>
        </w:rPr>
        <w:t>методичні рекомендації стосовно гри на духових інстру</w:t>
      </w:r>
      <w:r w:rsidR="00D77CC6">
        <w:rPr>
          <w:rFonts w:ascii="Arial" w:hAnsi="Arial" w:cs="Arial"/>
          <w:sz w:val="28"/>
          <w:szCs w:val="28"/>
          <w:lang w:val="uk-UA"/>
        </w:rPr>
        <w:softHyphen/>
      </w:r>
      <w:r w:rsidRPr="003631D4">
        <w:rPr>
          <w:rFonts w:ascii="Arial" w:hAnsi="Arial" w:cs="Arial"/>
          <w:sz w:val="28"/>
          <w:szCs w:val="28"/>
          <w:lang w:val="uk-UA"/>
        </w:rPr>
        <w:t>ментах, покладаючи початок</w:t>
      </w:r>
      <w:r w:rsidR="00D77CC6">
        <w:rPr>
          <w:rFonts w:ascii="Arial" w:hAnsi="Arial" w:cs="Arial"/>
          <w:sz w:val="28"/>
          <w:szCs w:val="28"/>
          <w:lang w:val="uk-UA"/>
        </w:rPr>
        <w:t xml:space="preserve"> </w:t>
      </w:r>
      <w:r w:rsidRPr="003631D4">
        <w:rPr>
          <w:rFonts w:ascii="Arial" w:hAnsi="Arial" w:cs="Arial"/>
          <w:sz w:val="28"/>
          <w:szCs w:val="28"/>
          <w:lang w:val="uk-UA"/>
        </w:rPr>
        <w:t>становленню осмисленої системи інстру</w:t>
      </w:r>
      <w:r w:rsidR="00D77CC6">
        <w:rPr>
          <w:rFonts w:ascii="Arial" w:hAnsi="Arial" w:cs="Arial"/>
          <w:sz w:val="28"/>
          <w:szCs w:val="28"/>
          <w:lang w:val="uk-UA"/>
        </w:rPr>
        <w:softHyphen/>
      </w:r>
      <w:r w:rsidRPr="003631D4">
        <w:rPr>
          <w:rFonts w:ascii="Arial" w:hAnsi="Arial" w:cs="Arial"/>
          <w:sz w:val="28"/>
          <w:szCs w:val="28"/>
          <w:lang w:val="uk-UA"/>
        </w:rPr>
        <w:t>мен</w:t>
      </w:r>
      <w:r w:rsidR="00D77CC6">
        <w:rPr>
          <w:rFonts w:ascii="Arial" w:hAnsi="Arial" w:cs="Arial"/>
          <w:sz w:val="28"/>
          <w:szCs w:val="28"/>
          <w:lang w:val="uk-UA"/>
        </w:rPr>
        <w:softHyphen/>
      </w:r>
      <w:r w:rsidRPr="003631D4">
        <w:rPr>
          <w:rFonts w:ascii="Arial" w:hAnsi="Arial" w:cs="Arial"/>
          <w:sz w:val="28"/>
          <w:szCs w:val="28"/>
          <w:lang w:val="uk-UA"/>
        </w:rPr>
        <w:t xml:space="preserve">тального навчання.  </w:t>
      </w:r>
    </w:p>
    <w:p w:rsidR="00633846" w:rsidRPr="003631D4" w:rsidRDefault="00633846" w:rsidP="00CE075F">
      <w:pPr>
        <w:pStyle w:val="ae"/>
        <w:spacing w:before="0" w:beforeAutospacing="0" w:after="0" w:afterAutospacing="0" w:line="247" w:lineRule="auto"/>
        <w:ind w:firstLine="709"/>
        <w:jc w:val="both"/>
        <w:rPr>
          <w:rFonts w:ascii="Arial" w:hAnsi="Arial" w:cs="Arial"/>
          <w:sz w:val="28"/>
          <w:szCs w:val="28"/>
          <w:lang w:val="uk-UA"/>
        </w:rPr>
      </w:pPr>
      <w:r w:rsidRPr="003631D4">
        <w:rPr>
          <w:rFonts w:ascii="Arial" w:hAnsi="Arial" w:cs="Arial"/>
          <w:sz w:val="28"/>
          <w:szCs w:val="28"/>
          <w:lang w:val="uk-UA"/>
        </w:rPr>
        <w:t>Демократизація музичної культури, поширення численних форм музикування серед найрізноманітніших верств населення зумовила неухильний розвиток професіональної виконавської і педагогічної діяль</w:t>
      </w:r>
      <w:r w:rsidR="008F68F9">
        <w:rPr>
          <w:rFonts w:ascii="Arial" w:hAnsi="Arial" w:cs="Arial"/>
          <w:sz w:val="28"/>
          <w:szCs w:val="28"/>
          <w:lang w:val="uk-UA"/>
        </w:rPr>
        <w:softHyphen/>
      </w:r>
      <w:r w:rsidRPr="003631D4">
        <w:rPr>
          <w:rFonts w:ascii="Arial" w:hAnsi="Arial" w:cs="Arial"/>
          <w:sz w:val="28"/>
          <w:szCs w:val="28"/>
          <w:lang w:val="uk-UA"/>
        </w:rPr>
        <w:t>ності. Проте</w:t>
      </w:r>
      <w:r w:rsidR="00374E57">
        <w:rPr>
          <w:rFonts w:ascii="Arial" w:hAnsi="Arial" w:cs="Arial"/>
          <w:sz w:val="28"/>
          <w:szCs w:val="28"/>
          <w:lang w:val="uk-UA"/>
        </w:rPr>
        <w:t xml:space="preserve"> </w:t>
      </w:r>
      <w:r w:rsidRPr="003631D4">
        <w:rPr>
          <w:rFonts w:ascii="Arial" w:hAnsi="Arial" w:cs="Arial"/>
          <w:sz w:val="28"/>
          <w:szCs w:val="28"/>
          <w:lang w:val="uk-UA"/>
        </w:rPr>
        <w:t>досить тривалий час (</w:t>
      </w:r>
      <w:r w:rsidRPr="003631D4">
        <w:rPr>
          <w:rFonts w:ascii="Arial" w:hAnsi="Arial" w:cs="Arial"/>
          <w:bCs/>
          <w:sz w:val="28"/>
          <w:szCs w:val="28"/>
        </w:rPr>
        <w:t>XVI</w:t>
      </w:r>
      <w:r w:rsidRPr="003631D4">
        <w:rPr>
          <w:rFonts w:ascii="Arial" w:hAnsi="Arial" w:cs="Arial"/>
          <w:bCs/>
          <w:sz w:val="28"/>
          <w:szCs w:val="28"/>
          <w:lang w:val="uk-UA"/>
        </w:rPr>
        <w:t>–</w:t>
      </w:r>
      <w:r w:rsidRPr="003631D4">
        <w:rPr>
          <w:rFonts w:ascii="Arial" w:hAnsi="Arial" w:cs="Arial"/>
          <w:bCs/>
          <w:sz w:val="28"/>
          <w:szCs w:val="28"/>
        </w:rPr>
        <w:t xml:space="preserve">XVII </w:t>
      </w:r>
      <w:r w:rsidRPr="003631D4">
        <w:rPr>
          <w:rFonts w:ascii="Arial" w:hAnsi="Arial" w:cs="Arial"/>
          <w:bCs/>
          <w:sz w:val="28"/>
          <w:szCs w:val="28"/>
          <w:lang w:val="uk-UA"/>
        </w:rPr>
        <w:t>ст</w:t>
      </w:r>
      <w:r w:rsidR="00D77CC6">
        <w:rPr>
          <w:rFonts w:ascii="Arial" w:hAnsi="Arial" w:cs="Arial"/>
          <w:bCs/>
          <w:sz w:val="28"/>
          <w:szCs w:val="28"/>
          <w:lang w:val="uk-UA"/>
        </w:rPr>
        <w:t>.</w:t>
      </w:r>
      <w:r w:rsidRPr="003631D4">
        <w:rPr>
          <w:rFonts w:ascii="Arial" w:hAnsi="Arial" w:cs="Arial"/>
          <w:bCs/>
          <w:sz w:val="28"/>
          <w:szCs w:val="28"/>
          <w:lang w:val="uk-UA"/>
        </w:rPr>
        <w:t>) виконавство не розгля</w:t>
      </w:r>
      <w:r w:rsidR="00374E57">
        <w:rPr>
          <w:rFonts w:ascii="Arial" w:hAnsi="Arial" w:cs="Arial"/>
          <w:bCs/>
          <w:sz w:val="28"/>
          <w:szCs w:val="28"/>
          <w:lang w:val="uk-UA"/>
        </w:rPr>
        <w:softHyphen/>
      </w:r>
      <w:r w:rsidRPr="003631D4">
        <w:rPr>
          <w:rFonts w:ascii="Arial" w:hAnsi="Arial" w:cs="Arial"/>
          <w:bCs/>
          <w:sz w:val="28"/>
          <w:szCs w:val="28"/>
          <w:lang w:val="uk-UA"/>
        </w:rPr>
        <w:t xml:space="preserve">дається як основна професія. </w:t>
      </w:r>
      <w:r w:rsidRPr="003631D4">
        <w:rPr>
          <w:rFonts w:ascii="Arial" w:hAnsi="Arial" w:cs="Arial"/>
          <w:sz w:val="28"/>
          <w:szCs w:val="28"/>
          <w:lang w:val="uk-UA"/>
        </w:rPr>
        <w:t>Видатні педагоги-музиканти зде</w:t>
      </w:r>
      <w:r w:rsidR="008F68F9">
        <w:rPr>
          <w:rFonts w:ascii="Arial" w:hAnsi="Arial" w:cs="Arial"/>
          <w:sz w:val="28"/>
          <w:szCs w:val="28"/>
          <w:lang w:val="uk-UA"/>
        </w:rPr>
        <w:softHyphen/>
      </w:r>
      <w:r w:rsidRPr="003631D4">
        <w:rPr>
          <w:rFonts w:ascii="Arial" w:hAnsi="Arial" w:cs="Arial"/>
          <w:sz w:val="28"/>
          <w:szCs w:val="28"/>
          <w:lang w:val="uk-UA"/>
        </w:rPr>
        <w:t>біль</w:t>
      </w:r>
      <w:r w:rsidR="008F68F9">
        <w:rPr>
          <w:rFonts w:ascii="Arial" w:hAnsi="Arial" w:cs="Arial"/>
          <w:sz w:val="28"/>
          <w:szCs w:val="28"/>
          <w:lang w:val="uk-UA"/>
        </w:rPr>
        <w:softHyphen/>
      </w:r>
      <w:r w:rsidRPr="003631D4">
        <w:rPr>
          <w:rFonts w:ascii="Arial" w:hAnsi="Arial" w:cs="Arial"/>
          <w:sz w:val="28"/>
          <w:szCs w:val="28"/>
          <w:lang w:val="uk-UA"/>
        </w:rPr>
        <w:t>шого не ставили</w:t>
      </w:r>
      <w:r w:rsidR="00D77CC6">
        <w:rPr>
          <w:rFonts w:ascii="Arial" w:hAnsi="Arial" w:cs="Arial"/>
          <w:sz w:val="28"/>
          <w:szCs w:val="28"/>
          <w:lang w:val="uk-UA"/>
        </w:rPr>
        <w:t xml:space="preserve"> </w:t>
      </w:r>
      <w:r w:rsidRPr="003631D4">
        <w:rPr>
          <w:rFonts w:ascii="Arial" w:hAnsi="Arial" w:cs="Arial"/>
          <w:sz w:val="28"/>
          <w:szCs w:val="28"/>
          <w:lang w:val="uk-UA"/>
        </w:rPr>
        <w:t>перед собою завдання узагальнити власні педа</w:t>
      </w:r>
      <w:r w:rsidR="00D77CC6">
        <w:rPr>
          <w:rFonts w:ascii="Arial" w:hAnsi="Arial" w:cs="Arial"/>
          <w:sz w:val="28"/>
          <w:szCs w:val="28"/>
          <w:lang w:val="uk-UA"/>
        </w:rPr>
        <w:softHyphen/>
      </w:r>
      <w:r w:rsidRPr="003631D4">
        <w:rPr>
          <w:rFonts w:ascii="Arial" w:hAnsi="Arial" w:cs="Arial"/>
          <w:sz w:val="28"/>
          <w:szCs w:val="28"/>
          <w:lang w:val="uk-UA"/>
        </w:rPr>
        <w:t>гогічні над</w:t>
      </w:r>
      <w:r w:rsidR="00374E57">
        <w:rPr>
          <w:rFonts w:ascii="Arial" w:hAnsi="Arial" w:cs="Arial"/>
          <w:sz w:val="28"/>
          <w:szCs w:val="28"/>
          <w:lang w:val="uk-UA"/>
        </w:rPr>
        <w:softHyphen/>
      </w:r>
      <w:r w:rsidRPr="003631D4">
        <w:rPr>
          <w:rFonts w:ascii="Arial" w:hAnsi="Arial" w:cs="Arial"/>
          <w:sz w:val="28"/>
          <w:szCs w:val="28"/>
          <w:lang w:val="uk-UA"/>
        </w:rPr>
        <w:t>бан</w:t>
      </w:r>
      <w:r w:rsidR="00374E57">
        <w:rPr>
          <w:rFonts w:ascii="Arial" w:hAnsi="Arial" w:cs="Arial"/>
          <w:sz w:val="28"/>
          <w:szCs w:val="28"/>
          <w:lang w:val="uk-UA"/>
        </w:rPr>
        <w:softHyphen/>
      </w:r>
      <w:r w:rsidRPr="003631D4">
        <w:rPr>
          <w:rFonts w:ascii="Arial" w:hAnsi="Arial" w:cs="Arial"/>
          <w:sz w:val="28"/>
          <w:szCs w:val="28"/>
          <w:lang w:val="uk-UA"/>
        </w:rPr>
        <w:t>ня та залишити після себе ґрунтовну методичну спад</w:t>
      </w:r>
      <w:r w:rsidR="00D77CC6">
        <w:rPr>
          <w:rFonts w:ascii="Arial" w:hAnsi="Arial" w:cs="Arial"/>
          <w:sz w:val="28"/>
          <w:szCs w:val="28"/>
          <w:lang w:val="uk-UA"/>
        </w:rPr>
        <w:softHyphen/>
      </w:r>
      <w:r w:rsidRPr="003631D4">
        <w:rPr>
          <w:rFonts w:ascii="Arial" w:hAnsi="Arial" w:cs="Arial"/>
          <w:sz w:val="28"/>
          <w:szCs w:val="28"/>
          <w:lang w:val="uk-UA"/>
        </w:rPr>
        <w:t xml:space="preserve">щину, </w:t>
      </w:r>
      <w:r w:rsidRPr="003631D4">
        <w:rPr>
          <w:rFonts w:ascii="Arial" w:hAnsi="Arial" w:cs="Arial"/>
          <w:bCs/>
          <w:sz w:val="28"/>
          <w:szCs w:val="28"/>
          <w:lang w:val="uk-UA"/>
        </w:rPr>
        <w:t xml:space="preserve">приділяючи увагу переважно проблемам теорії, композиції, імпровізації, перекладу. </w:t>
      </w:r>
      <w:r w:rsidRPr="003631D4">
        <w:rPr>
          <w:rFonts w:ascii="Arial" w:hAnsi="Arial" w:cs="Arial"/>
          <w:sz w:val="28"/>
          <w:szCs w:val="28"/>
          <w:lang w:val="uk-UA"/>
        </w:rPr>
        <w:t>Разом з тим накопичений значний музично-освітній досвід, кращі думки музикантів минулого продовжують збері</w:t>
      </w:r>
      <w:r w:rsidR="00D77CC6">
        <w:rPr>
          <w:rFonts w:ascii="Arial" w:hAnsi="Arial" w:cs="Arial"/>
          <w:sz w:val="28"/>
          <w:szCs w:val="28"/>
          <w:lang w:val="uk-UA"/>
        </w:rPr>
        <w:softHyphen/>
      </w:r>
      <w:r w:rsidRPr="003631D4">
        <w:rPr>
          <w:rFonts w:ascii="Arial" w:hAnsi="Arial" w:cs="Arial"/>
          <w:sz w:val="28"/>
          <w:szCs w:val="28"/>
          <w:lang w:val="uk-UA"/>
        </w:rPr>
        <w:t>гати свою цінність, виступаючи орієнтиром у пошуках ефективних форм та методів інструментального навчання.</w:t>
      </w:r>
    </w:p>
    <w:p w:rsidR="00633846" w:rsidRPr="003631D4" w:rsidRDefault="00633846" w:rsidP="00CE075F">
      <w:pPr>
        <w:tabs>
          <w:tab w:val="left" w:pos="9214"/>
        </w:tabs>
        <w:spacing w:after="0" w:line="254" w:lineRule="auto"/>
        <w:ind w:firstLine="709"/>
        <w:jc w:val="both"/>
        <w:rPr>
          <w:rFonts w:ascii="Arial" w:hAnsi="Arial" w:cs="Arial"/>
          <w:sz w:val="28"/>
          <w:szCs w:val="28"/>
        </w:rPr>
      </w:pPr>
      <w:r w:rsidRPr="003631D4">
        <w:rPr>
          <w:rFonts w:ascii="Arial" w:hAnsi="Arial" w:cs="Arial"/>
          <w:sz w:val="28"/>
          <w:szCs w:val="28"/>
        </w:rPr>
        <w:t>Зміни культурно-історичного контексту зумовлюють модифікацію ідей, форм та методів педагогічної роботи. Основополо</w:t>
      </w:r>
      <w:r w:rsidR="00D77CC6">
        <w:rPr>
          <w:rFonts w:ascii="Arial" w:hAnsi="Arial" w:cs="Arial"/>
          <w:sz w:val="28"/>
          <w:szCs w:val="28"/>
        </w:rPr>
        <w:t>жною ідеєю ХVIII </w:t>
      </w:r>
      <w:r w:rsidRPr="003631D4">
        <w:rPr>
          <w:rFonts w:ascii="Arial" w:hAnsi="Arial" w:cs="Arial"/>
          <w:sz w:val="28"/>
          <w:szCs w:val="28"/>
        </w:rPr>
        <w:t>ст</w:t>
      </w:r>
      <w:r w:rsidR="00D77CC6">
        <w:rPr>
          <w:rFonts w:ascii="Arial" w:hAnsi="Arial" w:cs="Arial"/>
          <w:sz w:val="28"/>
          <w:szCs w:val="28"/>
        </w:rPr>
        <w:t>.</w:t>
      </w:r>
      <w:r w:rsidRPr="003631D4">
        <w:rPr>
          <w:rFonts w:ascii="Arial" w:hAnsi="Arial" w:cs="Arial"/>
          <w:sz w:val="28"/>
          <w:szCs w:val="28"/>
        </w:rPr>
        <w:t xml:space="preserve"> стало виховання різнобічного, творчого музиканта. Аналіз музикознавчої літератури показує, що основною ідеєю педагогіки цієї </w:t>
      </w:r>
      <w:r w:rsidRPr="003631D4">
        <w:rPr>
          <w:rFonts w:ascii="Arial" w:hAnsi="Arial" w:cs="Arial"/>
          <w:sz w:val="28"/>
          <w:szCs w:val="28"/>
        </w:rPr>
        <w:lastRenderedPageBreak/>
        <w:t>доби була спрямованість на виховання універсального музиканта, коли в одній особі поєднувались імпровізатор, композитор, виконавець-інструменталіст, диригент, педагог. Отже, для музиканта того часу тво</w:t>
      </w:r>
      <w:r w:rsidR="00374E57">
        <w:rPr>
          <w:rFonts w:ascii="Arial" w:hAnsi="Arial" w:cs="Arial"/>
          <w:sz w:val="28"/>
          <w:szCs w:val="28"/>
        </w:rPr>
        <w:softHyphen/>
      </w:r>
      <w:r w:rsidRPr="003631D4">
        <w:rPr>
          <w:rFonts w:ascii="Arial" w:hAnsi="Arial" w:cs="Arial"/>
          <w:sz w:val="28"/>
          <w:szCs w:val="28"/>
        </w:rPr>
        <w:t>рення музики, її виконання та навчання складають різні грані професій</w:t>
      </w:r>
      <w:r w:rsidR="00374E57">
        <w:rPr>
          <w:rFonts w:ascii="Arial" w:hAnsi="Arial" w:cs="Arial"/>
          <w:sz w:val="28"/>
          <w:szCs w:val="28"/>
        </w:rPr>
        <w:softHyphen/>
      </w:r>
      <w:r w:rsidRPr="003631D4">
        <w:rPr>
          <w:rFonts w:ascii="Arial" w:hAnsi="Arial" w:cs="Arial"/>
          <w:sz w:val="28"/>
          <w:szCs w:val="28"/>
        </w:rPr>
        <w:t>ної діяльності. Найповніше ця ідея втілилась в органно-клавір</w:t>
      </w:r>
      <w:r w:rsidR="00374E57">
        <w:rPr>
          <w:rFonts w:ascii="Arial" w:hAnsi="Arial" w:cs="Arial"/>
          <w:sz w:val="28"/>
          <w:szCs w:val="28"/>
        </w:rPr>
        <w:softHyphen/>
      </w:r>
      <w:r w:rsidRPr="003631D4">
        <w:rPr>
          <w:rFonts w:ascii="Arial" w:hAnsi="Arial" w:cs="Arial"/>
          <w:sz w:val="28"/>
          <w:szCs w:val="28"/>
        </w:rPr>
        <w:t>ній педагогіці, представлен</w:t>
      </w:r>
      <w:r w:rsidR="00374E57">
        <w:rPr>
          <w:rFonts w:ascii="Arial" w:hAnsi="Arial" w:cs="Arial"/>
          <w:sz w:val="28"/>
          <w:szCs w:val="28"/>
        </w:rPr>
        <w:t>ій</w:t>
      </w:r>
      <w:r w:rsidRPr="003631D4">
        <w:rPr>
          <w:rFonts w:ascii="Arial" w:hAnsi="Arial" w:cs="Arial"/>
          <w:sz w:val="28"/>
          <w:szCs w:val="28"/>
        </w:rPr>
        <w:t xml:space="preserve"> працями Ф. Куперена  </w:t>
      </w:r>
      <w:r w:rsidR="002D384D" w:rsidRPr="003631D4">
        <w:rPr>
          <w:rFonts w:ascii="Arial" w:hAnsi="Arial" w:cs="Arial"/>
          <w:sz w:val="28"/>
          <w:szCs w:val="28"/>
        </w:rPr>
        <w:t>"</w:t>
      </w:r>
      <w:r w:rsidRPr="003631D4">
        <w:rPr>
          <w:rFonts w:ascii="Arial" w:hAnsi="Arial" w:cs="Arial"/>
          <w:sz w:val="28"/>
          <w:szCs w:val="28"/>
        </w:rPr>
        <w:t>Мистецтво гри на клавесині</w:t>
      </w:r>
      <w:r w:rsidR="002D384D" w:rsidRPr="003631D4">
        <w:rPr>
          <w:rFonts w:ascii="Arial" w:hAnsi="Arial" w:cs="Arial"/>
          <w:sz w:val="28"/>
          <w:szCs w:val="28"/>
        </w:rPr>
        <w:t>"</w:t>
      </w:r>
      <w:r w:rsidRPr="003631D4">
        <w:rPr>
          <w:rFonts w:ascii="Arial" w:hAnsi="Arial" w:cs="Arial"/>
          <w:sz w:val="28"/>
          <w:szCs w:val="28"/>
        </w:rPr>
        <w:t xml:space="preserve"> (1716), Ж.</w:t>
      </w:r>
      <w:r w:rsidRPr="003631D4">
        <w:rPr>
          <w:rFonts w:ascii="Arial" w:hAnsi="Arial" w:cs="Arial"/>
          <w:sz w:val="28"/>
          <w:szCs w:val="28"/>
          <w:lang w:val="en-US"/>
        </w:rPr>
        <w:t> </w:t>
      </w:r>
      <w:r w:rsidRPr="003631D4">
        <w:rPr>
          <w:rFonts w:ascii="Arial" w:hAnsi="Arial" w:cs="Arial"/>
          <w:sz w:val="28"/>
          <w:szCs w:val="28"/>
        </w:rPr>
        <w:t>Ф.</w:t>
      </w:r>
      <w:r w:rsidRPr="003631D4">
        <w:rPr>
          <w:rFonts w:ascii="Arial" w:hAnsi="Arial" w:cs="Arial"/>
          <w:sz w:val="28"/>
          <w:szCs w:val="28"/>
          <w:lang w:val="en-US"/>
        </w:rPr>
        <w:t> </w:t>
      </w:r>
      <w:r w:rsidRPr="003631D4">
        <w:rPr>
          <w:rFonts w:ascii="Arial" w:hAnsi="Arial" w:cs="Arial"/>
          <w:sz w:val="28"/>
          <w:szCs w:val="28"/>
        </w:rPr>
        <w:t xml:space="preserve">Рамо </w:t>
      </w:r>
      <w:r w:rsidR="002D384D" w:rsidRPr="003631D4">
        <w:rPr>
          <w:rFonts w:ascii="Arial" w:hAnsi="Arial" w:cs="Arial"/>
          <w:sz w:val="28"/>
          <w:szCs w:val="28"/>
        </w:rPr>
        <w:t>"</w:t>
      </w:r>
      <w:r w:rsidRPr="003631D4">
        <w:rPr>
          <w:rFonts w:ascii="Arial" w:hAnsi="Arial" w:cs="Arial"/>
          <w:sz w:val="28"/>
          <w:szCs w:val="28"/>
        </w:rPr>
        <w:t>Метода пальцевої механіки</w:t>
      </w:r>
      <w:r w:rsidR="002D384D" w:rsidRPr="003631D4">
        <w:rPr>
          <w:rFonts w:ascii="Arial" w:hAnsi="Arial" w:cs="Arial"/>
          <w:sz w:val="28"/>
          <w:szCs w:val="28"/>
        </w:rPr>
        <w:t>"</w:t>
      </w:r>
      <w:r w:rsidRPr="003631D4">
        <w:rPr>
          <w:rFonts w:ascii="Arial" w:hAnsi="Arial" w:cs="Arial"/>
          <w:sz w:val="28"/>
          <w:szCs w:val="28"/>
        </w:rPr>
        <w:t xml:space="preserve"> (1724), М. Сен-Ламбер</w:t>
      </w:r>
      <w:r w:rsidR="00374E57">
        <w:rPr>
          <w:rFonts w:ascii="Arial" w:hAnsi="Arial" w:cs="Arial"/>
          <w:sz w:val="28"/>
          <w:szCs w:val="28"/>
        </w:rPr>
        <w:t>а</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Клавесинні принципи</w:t>
      </w:r>
      <w:r w:rsidR="002D384D" w:rsidRPr="003631D4">
        <w:rPr>
          <w:rFonts w:ascii="Arial" w:hAnsi="Arial" w:cs="Arial"/>
          <w:sz w:val="28"/>
          <w:szCs w:val="28"/>
        </w:rPr>
        <w:t>"</w:t>
      </w:r>
      <w:r w:rsidRPr="003631D4">
        <w:rPr>
          <w:rFonts w:ascii="Arial" w:hAnsi="Arial" w:cs="Arial"/>
          <w:sz w:val="28"/>
          <w:szCs w:val="28"/>
        </w:rPr>
        <w:t xml:space="preserve"> (1702), Ф.</w:t>
      </w:r>
      <w:r w:rsidRPr="003631D4">
        <w:rPr>
          <w:rFonts w:ascii="Arial" w:hAnsi="Arial" w:cs="Arial"/>
          <w:sz w:val="28"/>
          <w:szCs w:val="28"/>
          <w:lang w:val="en-US"/>
        </w:rPr>
        <w:t> </w:t>
      </w:r>
      <w:r w:rsidRPr="003631D4">
        <w:rPr>
          <w:rFonts w:ascii="Arial" w:hAnsi="Arial" w:cs="Arial"/>
          <w:sz w:val="28"/>
          <w:szCs w:val="28"/>
        </w:rPr>
        <w:t>Е.</w:t>
      </w:r>
      <w:r w:rsidRPr="003631D4">
        <w:rPr>
          <w:rFonts w:ascii="Arial" w:hAnsi="Arial" w:cs="Arial"/>
          <w:sz w:val="28"/>
          <w:szCs w:val="28"/>
          <w:lang w:val="en-US"/>
        </w:rPr>
        <w:t> </w:t>
      </w:r>
      <w:r w:rsidRPr="003631D4">
        <w:rPr>
          <w:rFonts w:ascii="Arial" w:hAnsi="Arial" w:cs="Arial"/>
          <w:sz w:val="28"/>
          <w:szCs w:val="28"/>
        </w:rPr>
        <w:t>Бах</w:t>
      </w:r>
      <w:r w:rsidR="00374E57">
        <w:rPr>
          <w:rFonts w:ascii="Arial" w:hAnsi="Arial" w:cs="Arial"/>
          <w:sz w:val="28"/>
          <w:szCs w:val="28"/>
        </w:rPr>
        <w:t>а</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Досліди про справжнє мистецтво гри на клавірі</w:t>
      </w:r>
      <w:r w:rsidR="002D384D" w:rsidRPr="003631D4">
        <w:rPr>
          <w:rFonts w:ascii="Arial" w:hAnsi="Arial" w:cs="Arial"/>
          <w:sz w:val="28"/>
          <w:szCs w:val="28"/>
        </w:rPr>
        <w:t>"</w:t>
      </w:r>
      <w:r w:rsidRPr="003631D4">
        <w:rPr>
          <w:rFonts w:ascii="Arial" w:hAnsi="Arial" w:cs="Arial"/>
          <w:sz w:val="28"/>
          <w:szCs w:val="28"/>
        </w:rPr>
        <w:t xml:space="preserve"> (1753). Неоціненним є педаго</w:t>
      </w:r>
      <w:r w:rsidR="008F68F9">
        <w:rPr>
          <w:rFonts w:ascii="Arial" w:hAnsi="Arial" w:cs="Arial"/>
          <w:sz w:val="28"/>
          <w:szCs w:val="28"/>
        </w:rPr>
        <w:softHyphen/>
      </w:r>
      <w:r w:rsidRPr="003631D4">
        <w:rPr>
          <w:rFonts w:ascii="Arial" w:hAnsi="Arial" w:cs="Arial"/>
          <w:sz w:val="28"/>
          <w:szCs w:val="28"/>
        </w:rPr>
        <w:t>гічний спадок Й.</w:t>
      </w:r>
      <w:r w:rsidRPr="003631D4">
        <w:rPr>
          <w:rFonts w:ascii="Arial" w:hAnsi="Arial" w:cs="Arial"/>
          <w:sz w:val="28"/>
          <w:szCs w:val="28"/>
          <w:lang w:val="en-US"/>
        </w:rPr>
        <w:t> </w:t>
      </w:r>
      <w:r w:rsidRPr="003631D4">
        <w:rPr>
          <w:rFonts w:ascii="Arial" w:hAnsi="Arial" w:cs="Arial"/>
          <w:sz w:val="28"/>
          <w:szCs w:val="28"/>
        </w:rPr>
        <w:t>С. Баха, відображений у клавірних творах дидактичного спрямування. Головним у клавірному навчанні вважалось безпосереднє прилучення учнів до музики через гру на  інструменті.</w:t>
      </w:r>
      <w:r w:rsidR="00374E57">
        <w:rPr>
          <w:rFonts w:ascii="Arial" w:hAnsi="Arial" w:cs="Arial"/>
          <w:sz w:val="28"/>
          <w:szCs w:val="28"/>
        </w:rPr>
        <w:t xml:space="preserve"> </w:t>
      </w:r>
      <w:r w:rsidRPr="003631D4">
        <w:rPr>
          <w:rFonts w:ascii="Arial" w:hAnsi="Arial" w:cs="Arial"/>
          <w:sz w:val="28"/>
          <w:szCs w:val="28"/>
        </w:rPr>
        <w:t xml:space="preserve">Саме на цьому процесі зосереджувались педагоги-клавіристи. Заняття  клавірною грою закладали необхідний фундамент універсальної музичної освіти, були органічною частиною загального комплексного  навчання і виховання </w:t>
      </w:r>
      <w:r w:rsidRPr="0091272A">
        <w:rPr>
          <w:rFonts w:ascii="Arial" w:hAnsi="Arial" w:cs="Arial"/>
          <w:spacing w:val="-2"/>
          <w:sz w:val="28"/>
          <w:szCs w:val="28"/>
        </w:rPr>
        <w:t xml:space="preserve">майбутніх музикантів-професіоналів. Вони </w:t>
      </w:r>
      <w:r w:rsidR="00374E57" w:rsidRPr="0091272A">
        <w:rPr>
          <w:rFonts w:ascii="Arial" w:hAnsi="Arial" w:cs="Arial"/>
          <w:spacing w:val="-2"/>
          <w:sz w:val="28"/>
          <w:szCs w:val="28"/>
        </w:rPr>
        <w:t>о</w:t>
      </w:r>
      <w:r w:rsidRPr="0091272A">
        <w:rPr>
          <w:rFonts w:ascii="Arial" w:hAnsi="Arial" w:cs="Arial"/>
          <w:spacing w:val="-2"/>
          <w:sz w:val="28"/>
          <w:szCs w:val="28"/>
        </w:rPr>
        <w:t>знайомл</w:t>
      </w:r>
      <w:r w:rsidR="00374E57" w:rsidRPr="0091272A">
        <w:rPr>
          <w:rFonts w:ascii="Arial" w:hAnsi="Arial" w:cs="Arial"/>
          <w:spacing w:val="-2"/>
          <w:sz w:val="28"/>
          <w:szCs w:val="28"/>
        </w:rPr>
        <w:t>ювал</w:t>
      </w:r>
      <w:r w:rsidRPr="0091272A">
        <w:rPr>
          <w:rFonts w:ascii="Arial" w:hAnsi="Arial" w:cs="Arial"/>
          <w:spacing w:val="-2"/>
          <w:sz w:val="28"/>
          <w:szCs w:val="28"/>
        </w:rPr>
        <w:t>и з основами музич</w:t>
      </w:r>
      <w:r w:rsidR="00374E57" w:rsidRPr="0091272A">
        <w:rPr>
          <w:rFonts w:ascii="Arial" w:hAnsi="Arial" w:cs="Arial"/>
          <w:spacing w:val="-2"/>
          <w:sz w:val="28"/>
          <w:szCs w:val="28"/>
        </w:rPr>
        <w:softHyphen/>
      </w:r>
      <w:r w:rsidR="00374E57" w:rsidRPr="0091272A">
        <w:rPr>
          <w:rFonts w:ascii="Arial" w:hAnsi="Arial" w:cs="Arial"/>
          <w:spacing w:val="-2"/>
          <w:sz w:val="28"/>
          <w:szCs w:val="28"/>
        </w:rPr>
        <w:softHyphen/>
      </w:r>
      <w:r w:rsidRPr="0091272A">
        <w:rPr>
          <w:rFonts w:ascii="Arial" w:hAnsi="Arial" w:cs="Arial"/>
          <w:spacing w:val="-2"/>
          <w:sz w:val="28"/>
          <w:szCs w:val="28"/>
        </w:rPr>
        <w:t>ної грамоти і теорії музики, прийомами гармонізації,</w:t>
      </w:r>
      <w:r w:rsidR="00374E57" w:rsidRPr="0091272A">
        <w:rPr>
          <w:rFonts w:ascii="Arial" w:hAnsi="Arial" w:cs="Arial"/>
          <w:spacing w:val="-2"/>
          <w:sz w:val="28"/>
          <w:szCs w:val="28"/>
        </w:rPr>
        <w:t xml:space="preserve"> </w:t>
      </w:r>
      <w:r w:rsidRPr="0091272A">
        <w:rPr>
          <w:rFonts w:ascii="Arial" w:hAnsi="Arial" w:cs="Arial"/>
          <w:spacing w:val="-2"/>
          <w:sz w:val="28"/>
          <w:szCs w:val="28"/>
        </w:rPr>
        <w:t>законо</w:t>
      </w:r>
      <w:r w:rsidR="008F68F9" w:rsidRPr="0091272A">
        <w:rPr>
          <w:rFonts w:ascii="Arial" w:hAnsi="Arial" w:cs="Arial"/>
          <w:spacing w:val="-2"/>
          <w:sz w:val="28"/>
          <w:szCs w:val="28"/>
        </w:rPr>
        <w:softHyphen/>
      </w:r>
      <w:r w:rsidRPr="0091272A">
        <w:rPr>
          <w:rFonts w:ascii="Arial" w:hAnsi="Arial" w:cs="Arial"/>
          <w:spacing w:val="-2"/>
          <w:sz w:val="28"/>
          <w:szCs w:val="28"/>
        </w:rPr>
        <w:t>мірно</w:t>
      </w:r>
      <w:r w:rsidR="00374E57" w:rsidRPr="0091272A">
        <w:rPr>
          <w:rFonts w:ascii="Arial" w:hAnsi="Arial" w:cs="Arial"/>
          <w:spacing w:val="-2"/>
          <w:sz w:val="28"/>
          <w:szCs w:val="28"/>
        </w:rPr>
        <w:softHyphen/>
      </w:r>
      <w:r w:rsidRPr="0091272A">
        <w:rPr>
          <w:rFonts w:ascii="Arial" w:hAnsi="Arial" w:cs="Arial"/>
          <w:spacing w:val="-2"/>
          <w:sz w:val="28"/>
          <w:szCs w:val="28"/>
        </w:rPr>
        <w:t>стя</w:t>
      </w:r>
      <w:r w:rsidR="00374E57" w:rsidRPr="0091272A">
        <w:rPr>
          <w:rFonts w:ascii="Arial" w:hAnsi="Arial" w:cs="Arial"/>
          <w:spacing w:val="-2"/>
          <w:sz w:val="28"/>
          <w:szCs w:val="28"/>
        </w:rPr>
        <w:softHyphen/>
      </w:r>
      <w:r w:rsidRPr="0091272A">
        <w:rPr>
          <w:rFonts w:ascii="Arial" w:hAnsi="Arial" w:cs="Arial"/>
          <w:spacing w:val="-2"/>
          <w:sz w:val="28"/>
          <w:szCs w:val="28"/>
        </w:rPr>
        <w:t>ми мистецтва композиції. У кожному виконанні клавірист мав опано</w:t>
      </w:r>
      <w:r w:rsidR="00374E57" w:rsidRPr="0091272A">
        <w:rPr>
          <w:rFonts w:ascii="Arial" w:hAnsi="Arial" w:cs="Arial"/>
          <w:spacing w:val="-2"/>
          <w:sz w:val="28"/>
          <w:szCs w:val="28"/>
        </w:rPr>
        <w:softHyphen/>
      </w:r>
      <w:r w:rsidRPr="0091272A">
        <w:rPr>
          <w:rFonts w:ascii="Arial" w:hAnsi="Arial" w:cs="Arial"/>
          <w:spacing w:val="-2"/>
          <w:sz w:val="28"/>
          <w:szCs w:val="28"/>
        </w:rPr>
        <w:t>ву</w:t>
      </w:r>
      <w:r w:rsidR="00374E57" w:rsidRPr="0091272A">
        <w:rPr>
          <w:rFonts w:ascii="Arial" w:hAnsi="Arial" w:cs="Arial"/>
          <w:spacing w:val="-2"/>
          <w:sz w:val="28"/>
          <w:szCs w:val="28"/>
        </w:rPr>
        <w:softHyphen/>
      </w:r>
      <w:r w:rsidR="00374E57" w:rsidRPr="0091272A">
        <w:rPr>
          <w:rFonts w:ascii="Arial" w:hAnsi="Arial" w:cs="Arial"/>
          <w:spacing w:val="-2"/>
          <w:sz w:val="28"/>
          <w:szCs w:val="28"/>
        </w:rPr>
        <w:softHyphen/>
      </w:r>
      <w:r w:rsidRPr="0091272A">
        <w:rPr>
          <w:rFonts w:ascii="Arial" w:hAnsi="Arial" w:cs="Arial"/>
          <w:spacing w:val="-2"/>
          <w:sz w:val="28"/>
          <w:szCs w:val="28"/>
        </w:rPr>
        <w:t>ва</w:t>
      </w:r>
      <w:r w:rsidR="00374E57" w:rsidRPr="0091272A">
        <w:rPr>
          <w:rFonts w:ascii="Arial" w:hAnsi="Arial" w:cs="Arial"/>
          <w:spacing w:val="-2"/>
          <w:sz w:val="28"/>
          <w:szCs w:val="28"/>
        </w:rPr>
        <w:softHyphen/>
      </w:r>
      <w:r w:rsidRPr="0091272A">
        <w:rPr>
          <w:rFonts w:ascii="Arial" w:hAnsi="Arial" w:cs="Arial"/>
          <w:spacing w:val="-2"/>
          <w:sz w:val="28"/>
          <w:szCs w:val="28"/>
        </w:rPr>
        <w:t xml:space="preserve">ти цілий комплекс інструментально-технологічних завдань, </w:t>
      </w:r>
      <w:r w:rsidRPr="0091272A">
        <w:rPr>
          <w:rFonts w:ascii="Arial" w:hAnsi="Arial" w:cs="Arial"/>
          <w:spacing w:val="-4"/>
          <w:sz w:val="28"/>
          <w:szCs w:val="28"/>
        </w:rPr>
        <w:t>підко</w:t>
      </w:r>
      <w:r w:rsidR="0091272A" w:rsidRPr="0091272A">
        <w:rPr>
          <w:rFonts w:ascii="Arial" w:hAnsi="Arial" w:cs="Arial"/>
          <w:spacing w:val="-4"/>
          <w:sz w:val="28"/>
          <w:szCs w:val="28"/>
        </w:rPr>
        <w:softHyphen/>
      </w:r>
      <w:r w:rsidRPr="0091272A">
        <w:rPr>
          <w:rFonts w:ascii="Arial" w:hAnsi="Arial" w:cs="Arial"/>
          <w:spacing w:val="-4"/>
          <w:sz w:val="28"/>
          <w:szCs w:val="28"/>
        </w:rPr>
        <w:t>рю</w:t>
      </w:r>
      <w:r w:rsidR="00374E57" w:rsidRPr="0091272A">
        <w:rPr>
          <w:rFonts w:ascii="Arial" w:hAnsi="Arial" w:cs="Arial"/>
          <w:spacing w:val="-4"/>
          <w:sz w:val="28"/>
          <w:szCs w:val="28"/>
        </w:rPr>
        <w:softHyphen/>
      </w:r>
      <w:r w:rsidR="00374E57" w:rsidRPr="0091272A">
        <w:rPr>
          <w:rFonts w:ascii="Arial" w:hAnsi="Arial" w:cs="Arial"/>
          <w:spacing w:val="-4"/>
          <w:sz w:val="28"/>
          <w:szCs w:val="28"/>
        </w:rPr>
        <w:softHyphen/>
      </w:r>
      <w:r w:rsidR="0091272A" w:rsidRPr="0091272A">
        <w:rPr>
          <w:rFonts w:ascii="Arial" w:hAnsi="Arial" w:cs="Arial"/>
          <w:spacing w:val="-4"/>
          <w:sz w:val="28"/>
          <w:szCs w:val="28"/>
        </w:rPr>
        <w:softHyphen/>
      </w:r>
      <w:r w:rsidRPr="0091272A">
        <w:rPr>
          <w:rFonts w:ascii="Arial" w:hAnsi="Arial" w:cs="Arial"/>
          <w:spacing w:val="-4"/>
          <w:sz w:val="28"/>
          <w:szCs w:val="28"/>
        </w:rPr>
        <w:t>ючи їх вирішення виразному виконанню. В цих умовах навіть  відтво</w:t>
      </w:r>
      <w:r w:rsidR="0091272A" w:rsidRPr="0091272A">
        <w:rPr>
          <w:rFonts w:ascii="Arial" w:hAnsi="Arial" w:cs="Arial"/>
          <w:spacing w:val="-4"/>
          <w:sz w:val="28"/>
          <w:szCs w:val="28"/>
        </w:rPr>
        <w:softHyphen/>
      </w:r>
      <w:r w:rsidRPr="0091272A">
        <w:rPr>
          <w:rFonts w:ascii="Arial" w:hAnsi="Arial" w:cs="Arial"/>
          <w:spacing w:val="-4"/>
          <w:sz w:val="28"/>
          <w:szCs w:val="28"/>
        </w:rPr>
        <w:t>рен</w:t>
      </w:r>
      <w:r w:rsidR="0091272A" w:rsidRPr="0091272A">
        <w:rPr>
          <w:rFonts w:ascii="Arial" w:hAnsi="Arial" w:cs="Arial"/>
          <w:spacing w:val="-4"/>
          <w:sz w:val="28"/>
          <w:szCs w:val="28"/>
        </w:rPr>
        <w:softHyphen/>
      </w:r>
      <w:r w:rsidRPr="0091272A">
        <w:rPr>
          <w:rFonts w:ascii="Arial" w:hAnsi="Arial" w:cs="Arial"/>
          <w:spacing w:val="-4"/>
          <w:sz w:val="28"/>
          <w:szCs w:val="28"/>
        </w:rPr>
        <w:t>ня</w:t>
      </w:r>
      <w:r w:rsidRPr="003631D4">
        <w:rPr>
          <w:rFonts w:ascii="Arial" w:hAnsi="Arial" w:cs="Arial"/>
          <w:sz w:val="28"/>
          <w:szCs w:val="28"/>
        </w:rPr>
        <w:t xml:space="preserve"> достатньо повно для того часу зафіксованої в нотному тексті композиції</w:t>
      </w:r>
      <w:r w:rsidR="00374E57">
        <w:rPr>
          <w:rFonts w:ascii="Arial" w:hAnsi="Arial" w:cs="Arial"/>
          <w:sz w:val="28"/>
          <w:szCs w:val="28"/>
        </w:rPr>
        <w:t xml:space="preserve"> </w:t>
      </w:r>
      <w:r w:rsidRPr="003631D4">
        <w:rPr>
          <w:rFonts w:ascii="Arial" w:hAnsi="Arial" w:cs="Arial"/>
          <w:sz w:val="28"/>
          <w:szCs w:val="28"/>
        </w:rPr>
        <w:t>було фактично її аранжуванням. Будучи глибоко про</w:t>
      </w:r>
      <w:r w:rsidR="00374E57">
        <w:rPr>
          <w:rFonts w:ascii="Arial" w:hAnsi="Arial" w:cs="Arial"/>
          <w:sz w:val="28"/>
          <w:szCs w:val="28"/>
        </w:rPr>
        <w:softHyphen/>
      </w:r>
      <w:r w:rsidRPr="003631D4">
        <w:rPr>
          <w:rFonts w:ascii="Arial" w:hAnsi="Arial" w:cs="Arial"/>
          <w:sz w:val="28"/>
          <w:szCs w:val="28"/>
        </w:rPr>
        <w:t>гре</w:t>
      </w:r>
      <w:r w:rsidR="00374E57">
        <w:rPr>
          <w:rFonts w:ascii="Arial" w:hAnsi="Arial" w:cs="Arial"/>
          <w:sz w:val="28"/>
          <w:szCs w:val="28"/>
        </w:rPr>
        <w:softHyphen/>
      </w:r>
      <w:r w:rsidRPr="003631D4">
        <w:rPr>
          <w:rFonts w:ascii="Arial" w:hAnsi="Arial" w:cs="Arial"/>
          <w:sz w:val="28"/>
          <w:szCs w:val="28"/>
        </w:rPr>
        <w:t xml:space="preserve">сивною, ідея підготовки універсального музиканта вплинула на діяльність багатьох музикантів наступних століть. </w:t>
      </w:r>
    </w:p>
    <w:p w:rsidR="00633846" w:rsidRPr="003631D4" w:rsidRDefault="00633846" w:rsidP="00CE075F">
      <w:pPr>
        <w:pStyle w:val="ae"/>
        <w:tabs>
          <w:tab w:val="left" w:pos="9214"/>
        </w:tabs>
        <w:spacing w:before="0" w:beforeAutospacing="0" w:after="0" w:afterAutospacing="0" w:line="254" w:lineRule="auto"/>
        <w:ind w:firstLine="709"/>
        <w:jc w:val="both"/>
        <w:rPr>
          <w:rFonts w:ascii="Arial" w:hAnsi="Arial" w:cs="Arial"/>
          <w:sz w:val="28"/>
          <w:szCs w:val="28"/>
          <w:lang w:val="uk-UA"/>
        </w:rPr>
      </w:pPr>
      <w:r w:rsidRPr="003631D4">
        <w:rPr>
          <w:rFonts w:ascii="Arial" w:hAnsi="Arial" w:cs="Arial"/>
          <w:sz w:val="28"/>
          <w:szCs w:val="28"/>
        </w:rPr>
        <w:t> </w:t>
      </w:r>
      <w:r w:rsidRPr="003631D4">
        <w:rPr>
          <w:rFonts w:ascii="Arial" w:hAnsi="Arial" w:cs="Arial"/>
          <w:sz w:val="28"/>
          <w:szCs w:val="28"/>
          <w:lang w:val="uk-UA"/>
        </w:rPr>
        <w:t>Методичні надбання клавіристів</w:t>
      </w:r>
      <w:r w:rsidR="0091272A">
        <w:rPr>
          <w:rFonts w:ascii="Arial" w:hAnsi="Arial" w:cs="Arial"/>
          <w:sz w:val="28"/>
          <w:szCs w:val="28"/>
          <w:lang w:val="uk-UA"/>
        </w:rPr>
        <w:t xml:space="preserve"> </w:t>
      </w:r>
      <w:r w:rsidRPr="003631D4">
        <w:rPr>
          <w:rFonts w:ascii="Arial" w:hAnsi="Arial" w:cs="Arial"/>
          <w:sz w:val="28"/>
          <w:szCs w:val="28"/>
          <w:lang w:val="uk-UA"/>
        </w:rPr>
        <w:t>набули подальшого розвитку в епоху класицизму. Творчість віденських класиків спричинила розвиток технічної майстерності виконавця, актуалізувала потребу змістовної та виразної гри. Необхідність цілеспрямованого розвитку виконавської те</w:t>
      </w:r>
      <w:r w:rsidR="00CE075F">
        <w:rPr>
          <w:rFonts w:ascii="Arial" w:hAnsi="Arial" w:cs="Arial"/>
          <w:sz w:val="28"/>
          <w:szCs w:val="28"/>
          <w:lang w:val="uk-UA"/>
        </w:rPr>
        <w:softHyphen/>
      </w:r>
      <w:r w:rsidRPr="003631D4">
        <w:rPr>
          <w:rFonts w:ascii="Arial" w:hAnsi="Arial" w:cs="Arial"/>
          <w:sz w:val="28"/>
          <w:szCs w:val="28"/>
          <w:lang w:val="uk-UA"/>
        </w:rPr>
        <w:t>хніки музиканта зумовила виникнення методичних праць, спрямованих на вирішення даних проблем (Й. Гумель, М. Клементі, І. Мошелес, Ф. Ріс, К. Черні). Визначними для розвитку методики інструментального навчання є педагогічні принципи Л. Бетховена, засновані на усвідом</w:t>
      </w:r>
      <w:r w:rsidR="00CE075F">
        <w:rPr>
          <w:rFonts w:ascii="Arial" w:hAnsi="Arial" w:cs="Arial"/>
          <w:sz w:val="28"/>
          <w:szCs w:val="28"/>
          <w:lang w:val="uk-UA"/>
        </w:rPr>
        <w:softHyphen/>
      </w:r>
      <w:r w:rsidRPr="003631D4">
        <w:rPr>
          <w:rFonts w:ascii="Arial" w:hAnsi="Arial" w:cs="Arial"/>
          <w:sz w:val="28"/>
          <w:szCs w:val="28"/>
          <w:lang w:val="uk-UA"/>
        </w:rPr>
        <w:t>ленні художньої глибини досліджуваної музики, її співзвучності власним естетичним переконанням виконавця.</w:t>
      </w:r>
    </w:p>
    <w:p w:rsidR="00633846" w:rsidRPr="003631D4" w:rsidRDefault="00633846" w:rsidP="00CE075F">
      <w:pPr>
        <w:tabs>
          <w:tab w:val="left" w:pos="9214"/>
        </w:tabs>
        <w:snapToGrid w:val="0"/>
        <w:spacing w:after="0" w:line="254" w:lineRule="auto"/>
        <w:ind w:firstLine="709"/>
        <w:jc w:val="both"/>
        <w:rPr>
          <w:rFonts w:ascii="Arial" w:hAnsi="Arial" w:cs="Arial"/>
          <w:sz w:val="28"/>
          <w:szCs w:val="28"/>
        </w:rPr>
      </w:pPr>
      <w:r w:rsidRPr="003631D4">
        <w:rPr>
          <w:rFonts w:ascii="Arial" w:hAnsi="Arial" w:cs="Arial"/>
          <w:sz w:val="28"/>
          <w:szCs w:val="20"/>
        </w:rPr>
        <w:t>Концептуальні засади романтичного мистецтва зумовили культи</w:t>
      </w:r>
      <w:r w:rsidR="00CE075F">
        <w:rPr>
          <w:rFonts w:ascii="Arial" w:hAnsi="Arial" w:cs="Arial"/>
          <w:sz w:val="28"/>
          <w:szCs w:val="20"/>
        </w:rPr>
        <w:softHyphen/>
      </w:r>
      <w:r w:rsidRPr="003631D4">
        <w:rPr>
          <w:rFonts w:ascii="Arial" w:hAnsi="Arial" w:cs="Arial"/>
          <w:sz w:val="28"/>
          <w:szCs w:val="20"/>
        </w:rPr>
        <w:t>вування самоцінності духовного буття, внутрішнього світу людини, творчого розвитку особистості, збереження її неповторної індивідуаль</w:t>
      </w:r>
      <w:r w:rsidR="00CE075F">
        <w:rPr>
          <w:rFonts w:ascii="Arial" w:hAnsi="Arial" w:cs="Arial"/>
          <w:sz w:val="28"/>
          <w:szCs w:val="20"/>
        </w:rPr>
        <w:softHyphen/>
      </w:r>
      <w:r w:rsidRPr="003631D4">
        <w:rPr>
          <w:rFonts w:ascii="Arial" w:hAnsi="Arial" w:cs="Arial"/>
          <w:sz w:val="28"/>
          <w:szCs w:val="20"/>
        </w:rPr>
        <w:t>ності. У зв</w:t>
      </w:r>
      <w:r w:rsidR="00E6330A">
        <w:rPr>
          <w:rFonts w:ascii="Arial" w:hAnsi="Arial" w:cs="Arial"/>
          <w:sz w:val="28"/>
          <w:szCs w:val="20"/>
        </w:rPr>
        <w:t>’</w:t>
      </w:r>
      <w:r w:rsidRPr="003631D4">
        <w:rPr>
          <w:rFonts w:ascii="Arial" w:hAnsi="Arial" w:cs="Arial"/>
          <w:sz w:val="28"/>
          <w:szCs w:val="20"/>
        </w:rPr>
        <w:t xml:space="preserve">язку з цим переосмислюються і традиційні погляди на зміст та методи музичного навчання, формуються нові вимоги  до музичної освіти. Педагогічна діяльність </w:t>
      </w:r>
      <w:r w:rsidRPr="003631D4">
        <w:rPr>
          <w:rFonts w:ascii="Arial" w:hAnsi="Arial" w:cs="Arial"/>
          <w:sz w:val="28"/>
          <w:szCs w:val="28"/>
        </w:rPr>
        <w:t>Ф.</w:t>
      </w:r>
      <w:r w:rsidRPr="003631D4">
        <w:rPr>
          <w:rFonts w:ascii="Arial" w:hAnsi="Arial" w:cs="Arial"/>
        </w:rPr>
        <w:t> </w:t>
      </w:r>
      <w:r w:rsidRPr="003631D4">
        <w:rPr>
          <w:rFonts w:ascii="Arial" w:hAnsi="Arial" w:cs="Arial"/>
          <w:sz w:val="28"/>
          <w:szCs w:val="28"/>
        </w:rPr>
        <w:t>Шопена, Р. Шумана та Ф. Ліста сприя</w:t>
      </w:r>
      <w:r w:rsidR="0091272A">
        <w:rPr>
          <w:rFonts w:ascii="Arial" w:hAnsi="Arial" w:cs="Arial"/>
          <w:sz w:val="28"/>
          <w:szCs w:val="28"/>
        </w:rPr>
        <w:softHyphen/>
      </w:r>
      <w:r w:rsidRPr="003631D4">
        <w:rPr>
          <w:rFonts w:ascii="Arial" w:hAnsi="Arial" w:cs="Arial"/>
          <w:sz w:val="28"/>
          <w:szCs w:val="28"/>
        </w:rPr>
        <w:t>ла запровадженню нових</w:t>
      </w:r>
      <w:r w:rsidR="0091272A">
        <w:rPr>
          <w:rFonts w:ascii="Arial" w:hAnsi="Arial" w:cs="Arial"/>
          <w:sz w:val="28"/>
          <w:szCs w:val="28"/>
        </w:rPr>
        <w:t xml:space="preserve"> </w:t>
      </w:r>
      <w:r w:rsidRPr="003631D4">
        <w:rPr>
          <w:rFonts w:ascii="Arial" w:hAnsi="Arial" w:cs="Arial"/>
          <w:sz w:val="28"/>
          <w:szCs w:val="28"/>
        </w:rPr>
        <w:t xml:space="preserve">критеріїв </w:t>
      </w:r>
      <w:r w:rsidRPr="003631D4">
        <w:rPr>
          <w:rFonts w:ascii="Arial" w:hAnsi="Arial" w:cs="Arial"/>
          <w:sz w:val="28"/>
          <w:szCs w:val="20"/>
        </w:rPr>
        <w:t>виконавської майстерності, зорієнто</w:t>
      </w:r>
      <w:r w:rsidR="0091272A">
        <w:rPr>
          <w:rFonts w:ascii="Arial" w:hAnsi="Arial" w:cs="Arial"/>
          <w:sz w:val="28"/>
          <w:szCs w:val="20"/>
        </w:rPr>
        <w:softHyphen/>
      </w:r>
      <w:r w:rsidRPr="003631D4">
        <w:rPr>
          <w:rFonts w:ascii="Arial" w:hAnsi="Arial" w:cs="Arial"/>
          <w:sz w:val="28"/>
          <w:szCs w:val="20"/>
        </w:rPr>
        <w:t>ваних на майстерність досконалого втілення витончених почут</w:t>
      </w:r>
      <w:r w:rsidR="0091272A">
        <w:rPr>
          <w:rFonts w:ascii="Arial" w:hAnsi="Arial" w:cs="Arial"/>
          <w:sz w:val="28"/>
          <w:szCs w:val="20"/>
        </w:rPr>
        <w:softHyphen/>
      </w:r>
      <w:r w:rsidRPr="003631D4">
        <w:rPr>
          <w:rFonts w:ascii="Arial" w:hAnsi="Arial" w:cs="Arial"/>
          <w:sz w:val="28"/>
          <w:szCs w:val="20"/>
        </w:rPr>
        <w:t xml:space="preserve">тів. </w:t>
      </w:r>
      <w:r w:rsidRPr="003631D4">
        <w:rPr>
          <w:rFonts w:ascii="Arial" w:hAnsi="Arial" w:cs="Arial"/>
          <w:sz w:val="28"/>
          <w:szCs w:val="28"/>
        </w:rPr>
        <w:t xml:space="preserve">На противагу однобічно-технічному розвитку виконавця висуваються </w:t>
      </w:r>
      <w:r w:rsidRPr="003631D4">
        <w:rPr>
          <w:rFonts w:ascii="Arial" w:hAnsi="Arial" w:cs="Arial"/>
          <w:sz w:val="28"/>
          <w:szCs w:val="28"/>
        </w:rPr>
        <w:lastRenderedPageBreak/>
        <w:t>методичні підходи, зорієнтовані на виховання освіченого музиканта. Тривалим щоденним вправам протиставляється багато</w:t>
      </w:r>
      <w:r w:rsidR="00CE075F">
        <w:rPr>
          <w:rFonts w:ascii="Arial" w:hAnsi="Arial" w:cs="Arial"/>
          <w:sz w:val="28"/>
          <w:szCs w:val="28"/>
        </w:rPr>
        <w:softHyphen/>
      </w:r>
      <w:r w:rsidRPr="003631D4">
        <w:rPr>
          <w:rFonts w:ascii="Arial" w:hAnsi="Arial" w:cs="Arial"/>
          <w:sz w:val="28"/>
          <w:szCs w:val="28"/>
        </w:rPr>
        <w:t>гранне музичне спілкування, механічному тренуванню – активний вплив на художню свідомість учня, музичні заняття розглядаються як творчий процес. В умовах європейської капіталізації, з характерними тенден</w:t>
      </w:r>
      <w:r w:rsidR="00CE075F">
        <w:rPr>
          <w:rFonts w:ascii="Arial" w:hAnsi="Arial" w:cs="Arial"/>
          <w:sz w:val="28"/>
          <w:szCs w:val="28"/>
        </w:rPr>
        <w:softHyphen/>
      </w:r>
      <w:r w:rsidRPr="003631D4">
        <w:rPr>
          <w:rFonts w:ascii="Arial" w:hAnsi="Arial" w:cs="Arial"/>
          <w:sz w:val="28"/>
          <w:szCs w:val="28"/>
        </w:rPr>
        <w:t>ціями до спеціалізації, розподілення праці в усіх сферах суспільної діяльності, окреслилась диференціація професій і в галузі мистецтва. Кардинальні зміни в структурі музично-педагогічного процесу пов</w:t>
      </w:r>
      <w:r w:rsidR="00E6330A">
        <w:rPr>
          <w:rFonts w:ascii="Arial" w:hAnsi="Arial" w:cs="Arial"/>
          <w:sz w:val="28"/>
          <w:szCs w:val="28"/>
        </w:rPr>
        <w:t>’</w:t>
      </w:r>
      <w:r w:rsidRPr="003631D4">
        <w:rPr>
          <w:rFonts w:ascii="Arial" w:hAnsi="Arial" w:cs="Arial"/>
          <w:sz w:val="28"/>
          <w:szCs w:val="28"/>
        </w:rPr>
        <w:t>язані з розме</w:t>
      </w:r>
      <w:r w:rsidR="0091272A">
        <w:rPr>
          <w:rFonts w:ascii="Arial" w:hAnsi="Arial" w:cs="Arial"/>
          <w:sz w:val="28"/>
          <w:szCs w:val="28"/>
        </w:rPr>
        <w:softHyphen/>
      </w:r>
      <w:r w:rsidRPr="003631D4">
        <w:rPr>
          <w:rFonts w:ascii="Arial" w:hAnsi="Arial" w:cs="Arial"/>
          <w:sz w:val="28"/>
          <w:szCs w:val="28"/>
        </w:rPr>
        <w:t>жуванням функцій музикантів-практиків – композитора, вико</w:t>
      </w:r>
      <w:r w:rsidR="00CE075F">
        <w:rPr>
          <w:rFonts w:ascii="Arial" w:hAnsi="Arial" w:cs="Arial"/>
          <w:sz w:val="28"/>
          <w:szCs w:val="28"/>
        </w:rPr>
        <w:softHyphen/>
      </w:r>
      <w:r w:rsidRPr="003631D4">
        <w:rPr>
          <w:rFonts w:ascii="Arial" w:hAnsi="Arial" w:cs="Arial"/>
          <w:sz w:val="28"/>
          <w:szCs w:val="28"/>
        </w:rPr>
        <w:t>навця, музиканта-теоретика. Художня спеціалізація змінила зміст та форми інструментального навчання, і як наслідок, методику викладання інструментальних дисциплін. Перехід до такої системи музичної освіти сприяв збагаченню та водночас ускладненню форм музичної діяльності, змінивши мету: формування музиканта універсального типу посту</w:t>
      </w:r>
      <w:r w:rsidR="00CE075F">
        <w:rPr>
          <w:rFonts w:ascii="Arial" w:hAnsi="Arial" w:cs="Arial"/>
          <w:sz w:val="28"/>
          <w:szCs w:val="28"/>
        </w:rPr>
        <w:softHyphen/>
      </w:r>
      <w:r w:rsidRPr="003631D4">
        <w:rPr>
          <w:rFonts w:ascii="Arial" w:hAnsi="Arial" w:cs="Arial"/>
          <w:sz w:val="28"/>
          <w:szCs w:val="28"/>
        </w:rPr>
        <w:t>пилося місцем підготовці спеціаліста вузького профілю. Незважаючи на достатньо широкий музичний та культурний кругозір, педагог за подібних умов передавав учневі лише частину змісту, необхідного для становлення музиканта.</w:t>
      </w:r>
    </w:p>
    <w:p w:rsidR="00633846" w:rsidRPr="003631D4" w:rsidRDefault="0091272A" w:rsidP="00CE075F">
      <w:pPr>
        <w:pStyle w:val="ae"/>
        <w:tabs>
          <w:tab w:val="left" w:pos="9214"/>
        </w:tabs>
        <w:spacing w:before="0" w:beforeAutospacing="0" w:after="0" w:afterAutospacing="0" w:line="254" w:lineRule="auto"/>
        <w:ind w:firstLine="709"/>
        <w:jc w:val="both"/>
        <w:rPr>
          <w:rFonts w:ascii="Arial" w:hAnsi="Arial" w:cs="Arial"/>
          <w:sz w:val="28"/>
          <w:szCs w:val="28"/>
          <w:lang w:val="uk-UA"/>
        </w:rPr>
      </w:pPr>
      <w:r>
        <w:rPr>
          <w:rFonts w:ascii="Arial" w:hAnsi="Arial" w:cs="Arial"/>
          <w:sz w:val="28"/>
          <w:szCs w:val="28"/>
          <w:lang w:val="uk-UA"/>
        </w:rPr>
        <w:t>Т</w:t>
      </w:r>
      <w:r w:rsidR="00633846" w:rsidRPr="003631D4">
        <w:rPr>
          <w:rFonts w:ascii="Arial" w:hAnsi="Arial" w:cs="Arial"/>
          <w:sz w:val="28"/>
          <w:szCs w:val="28"/>
          <w:lang w:val="uk-UA"/>
        </w:rPr>
        <w:t>аки</w:t>
      </w:r>
      <w:r>
        <w:rPr>
          <w:rFonts w:ascii="Arial" w:hAnsi="Arial" w:cs="Arial"/>
          <w:sz w:val="28"/>
          <w:szCs w:val="28"/>
          <w:lang w:val="uk-UA"/>
        </w:rPr>
        <w:t>м чином</w:t>
      </w:r>
      <w:r w:rsidR="00633846" w:rsidRPr="003631D4">
        <w:rPr>
          <w:rFonts w:ascii="Arial" w:hAnsi="Arial" w:cs="Arial"/>
          <w:sz w:val="28"/>
          <w:szCs w:val="28"/>
          <w:lang w:val="uk-UA"/>
        </w:rPr>
        <w:t>, у процесі зіткнення передових художніх ідей з виявленням різноманітних регресивних тенденцій формувалися педа</w:t>
      </w:r>
      <w:r w:rsidR="00CE075F">
        <w:rPr>
          <w:rFonts w:ascii="Arial" w:hAnsi="Arial" w:cs="Arial"/>
          <w:sz w:val="28"/>
          <w:szCs w:val="28"/>
          <w:lang w:val="uk-UA"/>
        </w:rPr>
        <w:softHyphen/>
      </w:r>
      <w:r w:rsidR="00633846" w:rsidRPr="003631D4">
        <w:rPr>
          <w:rFonts w:ascii="Arial" w:hAnsi="Arial" w:cs="Arial"/>
          <w:sz w:val="28"/>
          <w:szCs w:val="28"/>
          <w:lang w:val="uk-UA"/>
        </w:rPr>
        <w:t xml:space="preserve">гогічні підходи та методичні принципи, що склали підґрунтя для сучасних методик викладання музично-інструментальних дисциплін. </w:t>
      </w:r>
    </w:p>
    <w:p w:rsidR="00633846" w:rsidRPr="003631D4" w:rsidRDefault="00633846" w:rsidP="00CE075F">
      <w:pPr>
        <w:tabs>
          <w:tab w:val="left" w:pos="9214"/>
        </w:tabs>
        <w:spacing w:after="0" w:line="254" w:lineRule="auto"/>
        <w:ind w:firstLine="709"/>
        <w:jc w:val="both"/>
        <w:rPr>
          <w:rFonts w:ascii="Arial" w:hAnsi="Arial" w:cs="Arial"/>
          <w:sz w:val="28"/>
          <w:szCs w:val="28"/>
        </w:rPr>
      </w:pPr>
      <w:r w:rsidRPr="003631D4">
        <w:rPr>
          <w:rFonts w:ascii="Arial" w:hAnsi="Arial" w:cs="Arial"/>
          <w:sz w:val="28"/>
          <w:szCs w:val="28"/>
        </w:rPr>
        <w:t>Наприкінці Х</w:t>
      </w:r>
      <w:r w:rsidRPr="003631D4">
        <w:rPr>
          <w:rFonts w:ascii="Arial" w:hAnsi="Arial" w:cs="Arial"/>
          <w:sz w:val="28"/>
          <w:szCs w:val="28"/>
          <w:lang w:val="en-US"/>
        </w:rPr>
        <w:t>I</w:t>
      </w:r>
      <w:r w:rsidRPr="003631D4">
        <w:rPr>
          <w:rFonts w:ascii="Arial" w:hAnsi="Arial" w:cs="Arial"/>
          <w:sz w:val="28"/>
          <w:szCs w:val="28"/>
        </w:rPr>
        <w:t xml:space="preserve">Х </w:t>
      </w:r>
      <w:r w:rsidR="0091272A">
        <w:rPr>
          <w:rFonts w:ascii="Arial" w:hAnsi="Arial" w:cs="Arial"/>
          <w:sz w:val="28"/>
          <w:szCs w:val="28"/>
        </w:rPr>
        <w:t xml:space="preserve">– на </w:t>
      </w:r>
      <w:r w:rsidRPr="003631D4">
        <w:rPr>
          <w:rFonts w:ascii="Arial" w:hAnsi="Arial" w:cs="Arial"/>
          <w:sz w:val="28"/>
          <w:szCs w:val="28"/>
        </w:rPr>
        <w:t>початку ХХ ст</w:t>
      </w:r>
      <w:r w:rsidR="0091272A">
        <w:rPr>
          <w:rFonts w:ascii="Arial" w:hAnsi="Arial" w:cs="Arial"/>
          <w:sz w:val="28"/>
          <w:szCs w:val="28"/>
        </w:rPr>
        <w:t>.</w:t>
      </w:r>
      <w:r w:rsidRPr="003631D4">
        <w:rPr>
          <w:rFonts w:ascii="Arial" w:hAnsi="Arial" w:cs="Arial"/>
          <w:sz w:val="28"/>
          <w:szCs w:val="28"/>
        </w:rPr>
        <w:t xml:space="preserve"> відбувається активний розвиток української музичної педагогіки. Відображуючи в цілому ідеї, що сфор</w:t>
      </w:r>
      <w:r w:rsidR="00CE075F">
        <w:rPr>
          <w:rFonts w:ascii="Arial" w:hAnsi="Arial" w:cs="Arial"/>
          <w:sz w:val="28"/>
          <w:szCs w:val="28"/>
        </w:rPr>
        <w:softHyphen/>
      </w:r>
      <w:r w:rsidRPr="003631D4">
        <w:rPr>
          <w:rFonts w:ascii="Arial" w:hAnsi="Arial" w:cs="Arial"/>
          <w:sz w:val="28"/>
          <w:szCs w:val="28"/>
        </w:rPr>
        <w:t>мувалися у західноєвропейській музичній освіті, українські музиканти-педагоги ставлять за головну мету виховання навичок художнього виконання, приділяють багато уваги правильній аплікатурі, педалізації, постановці рук. Послідовність розвитку технічних навичок учнів буду</w:t>
      </w:r>
      <w:r w:rsidR="00CE075F">
        <w:rPr>
          <w:rFonts w:ascii="Arial" w:hAnsi="Arial" w:cs="Arial"/>
          <w:sz w:val="28"/>
          <w:szCs w:val="28"/>
        </w:rPr>
        <w:softHyphen/>
      </w:r>
      <w:r w:rsidRPr="003631D4">
        <w:rPr>
          <w:rFonts w:ascii="Arial" w:hAnsi="Arial" w:cs="Arial"/>
          <w:sz w:val="28"/>
          <w:szCs w:val="28"/>
        </w:rPr>
        <w:t>ється на грі різних вправ, етюдів, гам, сольних і ансамблевих п</w:t>
      </w:r>
      <w:r w:rsidR="00E6330A">
        <w:rPr>
          <w:rFonts w:ascii="Arial" w:hAnsi="Arial" w:cs="Arial"/>
          <w:sz w:val="28"/>
          <w:szCs w:val="28"/>
        </w:rPr>
        <w:t>’</w:t>
      </w:r>
      <w:r w:rsidRPr="003631D4">
        <w:rPr>
          <w:rFonts w:ascii="Arial" w:hAnsi="Arial" w:cs="Arial"/>
          <w:sz w:val="28"/>
          <w:szCs w:val="28"/>
        </w:rPr>
        <w:t xml:space="preserve">єс. Характерним є боротьба за національний шлях розвитку музичної освіти, що виявилась </w:t>
      </w:r>
      <w:r w:rsidR="0091272A">
        <w:rPr>
          <w:rFonts w:ascii="Arial" w:hAnsi="Arial" w:cs="Arial"/>
          <w:sz w:val="28"/>
          <w:szCs w:val="28"/>
        </w:rPr>
        <w:t>у</w:t>
      </w:r>
      <w:r w:rsidRPr="003631D4">
        <w:rPr>
          <w:rFonts w:ascii="Arial" w:hAnsi="Arial" w:cs="Arial"/>
          <w:sz w:val="28"/>
          <w:szCs w:val="28"/>
        </w:rPr>
        <w:t xml:space="preserve"> прагненні розширити навчальний репертуар за рахунок використання обробки народних пісень, творів українських композиторів. Музичні смаки стосовно інструментального виконавства визначала національна культура вокального інтонування, адже мис</w:t>
      </w:r>
      <w:r w:rsidR="004B410A">
        <w:rPr>
          <w:rFonts w:ascii="Arial" w:hAnsi="Arial" w:cs="Arial"/>
          <w:sz w:val="28"/>
          <w:szCs w:val="28"/>
        </w:rPr>
        <w:softHyphen/>
      </w:r>
      <w:r w:rsidRPr="003631D4">
        <w:rPr>
          <w:rFonts w:ascii="Arial" w:hAnsi="Arial" w:cs="Arial"/>
          <w:sz w:val="28"/>
          <w:szCs w:val="28"/>
        </w:rPr>
        <w:t>тецт</w:t>
      </w:r>
      <w:r w:rsidR="004B410A">
        <w:rPr>
          <w:rFonts w:ascii="Arial" w:hAnsi="Arial" w:cs="Arial"/>
          <w:sz w:val="28"/>
          <w:szCs w:val="28"/>
        </w:rPr>
        <w:softHyphen/>
      </w:r>
      <w:r w:rsidRPr="003631D4">
        <w:rPr>
          <w:rFonts w:ascii="Arial" w:hAnsi="Arial" w:cs="Arial"/>
          <w:sz w:val="28"/>
          <w:szCs w:val="28"/>
        </w:rPr>
        <w:t>во співу на інструменті найбільше відповідало принципу само</w:t>
      </w:r>
      <w:r w:rsidR="004B410A">
        <w:rPr>
          <w:rFonts w:ascii="Arial" w:hAnsi="Arial" w:cs="Arial"/>
          <w:sz w:val="28"/>
          <w:szCs w:val="28"/>
        </w:rPr>
        <w:softHyphen/>
      </w:r>
      <w:r w:rsidRPr="003631D4">
        <w:rPr>
          <w:rFonts w:ascii="Arial" w:hAnsi="Arial" w:cs="Arial"/>
          <w:sz w:val="28"/>
          <w:szCs w:val="28"/>
        </w:rPr>
        <w:t xml:space="preserve">вираження духовного світу українця. </w:t>
      </w:r>
    </w:p>
    <w:p w:rsidR="00633846" w:rsidRPr="003631D4" w:rsidRDefault="00633846" w:rsidP="00CE075F">
      <w:pPr>
        <w:tabs>
          <w:tab w:val="left" w:pos="9214"/>
        </w:tabs>
        <w:spacing w:after="0" w:line="254" w:lineRule="auto"/>
        <w:ind w:firstLine="709"/>
        <w:jc w:val="both"/>
        <w:rPr>
          <w:rFonts w:ascii="Arial" w:hAnsi="Arial" w:cs="Arial"/>
          <w:sz w:val="28"/>
          <w:szCs w:val="28"/>
        </w:rPr>
      </w:pPr>
      <w:r w:rsidRPr="003631D4">
        <w:rPr>
          <w:rFonts w:ascii="Arial" w:hAnsi="Arial" w:cs="Arial"/>
          <w:sz w:val="28"/>
          <w:szCs w:val="28"/>
        </w:rPr>
        <w:t>Створення перших музичних шкіл у Києві та Львові дозво</w:t>
      </w:r>
      <w:r w:rsidR="00CE075F">
        <w:rPr>
          <w:rFonts w:ascii="Arial" w:hAnsi="Arial" w:cs="Arial"/>
          <w:sz w:val="28"/>
          <w:szCs w:val="28"/>
        </w:rPr>
        <w:softHyphen/>
      </w:r>
      <w:r w:rsidRPr="003631D4">
        <w:rPr>
          <w:rFonts w:ascii="Arial" w:hAnsi="Arial" w:cs="Arial"/>
          <w:sz w:val="28"/>
          <w:szCs w:val="28"/>
        </w:rPr>
        <w:t>лило надати музичній освіті більшої професійності. Отже, розпочався процес поступового удосконалення організації та поглиблення змісту професій</w:t>
      </w:r>
      <w:r w:rsidR="0091272A">
        <w:rPr>
          <w:rFonts w:ascii="Arial" w:hAnsi="Arial" w:cs="Arial"/>
          <w:sz w:val="28"/>
          <w:szCs w:val="28"/>
        </w:rPr>
        <w:softHyphen/>
      </w:r>
      <w:r w:rsidRPr="003631D4">
        <w:rPr>
          <w:rFonts w:ascii="Arial" w:hAnsi="Arial" w:cs="Arial"/>
          <w:sz w:val="28"/>
          <w:szCs w:val="28"/>
        </w:rPr>
        <w:t>ного навчання, урізноманітнення форм виконавської, мето</w:t>
      </w:r>
      <w:r w:rsidR="00CE075F">
        <w:rPr>
          <w:rFonts w:ascii="Arial" w:hAnsi="Arial" w:cs="Arial"/>
          <w:sz w:val="28"/>
          <w:szCs w:val="28"/>
        </w:rPr>
        <w:softHyphen/>
      </w:r>
      <w:r w:rsidRPr="003631D4">
        <w:rPr>
          <w:rFonts w:ascii="Arial" w:hAnsi="Arial" w:cs="Arial"/>
          <w:sz w:val="28"/>
          <w:szCs w:val="28"/>
        </w:rPr>
        <w:t>дичної та музично-просвітницької діяльності. Розуміння ролі педагога як викла</w:t>
      </w:r>
      <w:r w:rsidR="0091272A">
        <w:rPr>
          <w:rFonts w:ascii="Arial" w:hAnsi="Arial" w:cs="Arial"/>
          <w:sz w:val="28"/>
          <w:szCs w:val="28"/>
        </w:rPr>
        <w:softHyphen/>
      </w:r>
      <w:r w:rsidRPr="003631D4">
        <w:rPr>
          <w:rFonts w:ascii="Arial" w:hAnsi="Arial" w:cs="Arial"/>
          <w:sz w:val="28"/>
          <w:szCs w:val="28"/>
        </w:rPr>
        <w:t>дача музики у широкому сенсі визначало основну мету освіти: не тільки навчити професійн</w:t>
      </w:r>
      <w:r w:rsidR="0091272A">
        <w:rPr>
          <w:rFonts w:ascii="Arial" w:hAnsi="Arial" w:cs="Arial"/>
          <w:sz w:val="28"/>
          <w:szCs w:val="28"/>
        </w:rPr>
        <w:t>ої</w:t>
      </w:r>
      <w:r w:rsidRPr="003631D4">
        <w:rPr>
          <w:rFonts w:ascii="Arial" w:hAnsi="Arial" w:cs="Arial"/>
          <w:sz w:val="28"/>
          <w:szCs w:val="28"/>
        </w:rPr>
        <w:t xml:space="preserve"> майстерності, а й прищепити любов до музичного </w:t>
      </w:r>
      <w:r w:rsidRPr="003631D4">
        <w:rPr>
          <w:rFonts w:ascii="Arial" w:hAnsi="Arial" w:cs="Arial"/>
          <w:sz w:val="28"/>
          <w:szCs w:val="28"/>
        </w:rPr>
        <w:lastRenderedPageBreak/>
        <w:t>мистецтва, виховати мислячого, всебічно розвинутого музи</w:t>
      </w:r>
      <w:r w:rsidR="00CE075F">
        <w:rPr>
          <w:rFonts w:ascii="Arial" w:hAnsi="Arial" w:cs="Arial"/>
          <w:sz w:val="28"/>
          <w:szCs w:val="28"/>
        </w:rPr>
        <w:softHyphen/>
      </w:r>
      <w:r w:rsidRPr="003631D4">
        <w:rPr>
          <w:rFonts w:ascii="Arial" w:hAnsi="Arial" w:cs="Arial"/>
          <w:sz w:val="28"/>
          <w:szCs w:val="28"/>
        </w:rPr>
        <w:t>канта. Фор</w:t>
      </w:r>
      <w:r w:rsidR="0091272A">
        <w:rPr>
          <w:rFonts w:ascii="Arial" w:hAnsi="Arial" w:cs="Arial"/>
          <w:sz w:val="28"/>
          <w:szCs w:val="28"/>
        </w:rPr>
        <w:softHyphen/>
      </w:r>
      <w:r w:rsidRPr="003631D4">
        <w:rPr>
          <w:rFonts w:ascii="Arial" w:hAnsi="Arial" w:cs="Arial"/>
          <w:sz w:val="28"/>
          <w:szCs w:val="28"/>
        </w:rPr>
        <w:t>му</w:t>
      </w:r>
      <w:r w:rsidR="0091272A">
        <w:rPr>
          <w:rFonts w:ascii="Arial" w:hAnsi="Arial" w:cs="Arial"/>
          <w:sz w:val="28"/>
          <w:szCs w:val="28"/>
        </w:rPr>
        <w:softHyphen/>
      </w:r>
      <w:r w:rsidRPr="003631D4">
        <w:rPr>
          <w:rFonts w:ascii="Arial" w:hAnsi="Arial" w:cs="Arial"/>
          <w:sz w:val="28"/>
          <w:szCs w:val="28"/>
        </w:rPr>
        <w:t>вання авторських методик інструментального навчання відбилося в утворенні виконавських шкіл (Г. Беклемішев, Ф. Блумен</w:t>
      </w:r>
      <w:r w:rsidR="00CE075F">
        <w:rPr>
          <w:rFonts w:ascii="Arial" w:hAnsi="Arial" w:cs="Arial"/>
          <w:sz w:val="28"/>
          <w:szCs w:val="28"/>
        </w:rPr>
        <w:softHyphen/>
      </w:r>
      <w:r w:rsidRPr="003631D4">
        <w:rPr>
          <w:rFonts w:ascii="Arial" w:hAnsi="Arial" w:cs="Arial"/>
          <w:sz w:val="28"/>
          <w:szCs w:val="28"/>
        </w:rPr>
        <w:t>фельд, Г. Ней</w:t>
      </w:r>
      <w:r w:rsidR="0091272A">
        <w:rPr>
          <w:rFonts w:ascii="Arial" w:hAnsi="Arial" w:cs="Arial"/>
          <w:sz w:val="28"/>
          <w:szCs w:val="28"/>
        </w:rPr>
        <w:softHyphen/>
      </w:r>
      <w:r w:rsidRPr="003631D4">
        <w:rPr>
          <w:rFonts w:ascii="Arial" w:hAnsi="Arial" w:cs="Arial"/>
          <w:sz w:val="28"/>
          <w:szCs w:val="28"/>
        </w:rPr>
        <w:t>гауз, В. Пухальський).</w:t>
      </w:r>
    </w:p>
    <w:p w:rsidR="00633846" w:rsidRPr="003631D4" w:rsidRDefault="00633846" w:rsidP="00CE075F">
      <w:pPr>
        <w:tabs>
          <w:tab w:val="left" w:pos="9214"/>
        </w:tabs>
        <w:spacing w:after="0" w:line="254" w:lineRule="auto"/>
        <w:ind w:firstLine="709"/>
        <w:jc w:val="both"/>
        <w:rPr>
          <w:rFonts w:ascii="Arial" w:hAnsi="Arial" w:cs="Arial"/>
          <w:sz w:val="28"/>
          <w:szCs w:val="28"/>
        </w:rPr>
      </w:pPr>
      <w:r w:rsidRPr="003631D4">
        <w:rPr>
          <w:rFonts w:ascii="Arial" w:hAnsi="Arial" w:cs="Arial"/>
          <w:sz w:val="28"/>
          <w:szCs w:val="28"/>
        </w:rPr>
        <w:t>Закріплення в музично-освітній практиці трирівневої системи нав</w:t>
      </w:r>
      <w:r w:rsidR="00CE075F">
        <w:rPr>
          <w:rFonts w:ascii="Arial" w:hAnsi="Arial" w:cs="Arial"/>
          <w:sz w:val="28"/>
          <w:szCs w:val="28"/>
        </w:rPr>
        <w:softHyphen/>
      </w:r>
      <w:r w:rsidRPr="003631D4">
        <w:rPr>
          <w:rFonts w:ascii="Arial" w:hAnsi="Arial" w:cs="Arial"/>
          <w:sz w:val="28"/>
          <w:szCs w:val="28"/>
        </w:rPr>
        <w:t xml:space="preserve">чання зумовило інтенсивну розробку проблем фортепіанного навчання дітей та юнацтва. </w:t>
      </w:r>
      <w:r w:rsidR="0091272A">
        <w:rPr>
          <w:rFonts w:ascii="Arial" w:hAnsi="Arial" w:cs="Arial"/>
          <w:sz w:val="28"/>
          <w:szCs w:val="28"/>
        </w:rPr>
        <w:t>У</w:t>
      </w:r>
      <w:r w:rsidRPr="003631D4">
        <w:rPr>
          <w:rFonts w:ascii="Arial" w:hAnsi="Arial" w:cs="Arial"/>
          <w:sz w:val="28"/>
          <w:szCs w:val="28"/>
        </w:rPr>
        <w:t xml:space="preserve"> </w:t>
      </w:r>
      <w:r w:rsidR="0091272A">
        <w:rPr>
          <w:rFonts w:ascii="Arial" w:hAnsi="Arial" w:cs="Arial"/>
          <w:sz w:val="28"/>
          <w:szCs w:val="28"/>
        </w:rPr>
        <w:t>праця</w:t>
      </w:r>
      <w:r w:rsidRPr="003631D4">
        <w:rPr>
          <w:rFonts w:ascii="Arial" w:hAnsi="Arial" w:cs="Arial"/>
          <w:sz w:val="28"/>
          <w:szCs w:val="28"/>
        </w:rPr>
        <w:t>х з методики інструментального навчання (С.</w:t>
      </w:r>
      <w:r w:rsidRPr="003631D4">
        <w:rPr>
          <w:rFonts w:ascii="Arial" w:hAnsi="Arial" w:cs="Arial"/>
        </w:rPr>
        <w:t> </w:t>
      </w:r>
      <w:r w:rsidRPr="003631D4">
        <w:rPr>
          <w:rFonts w:ascii="Arial" w:hAnsi="Arial" w:cs="Arial"/>
          <w:sz w:val="28"/>
          <w:szCs w:val="28"/>
        </w:rPr>
        <w:t>Майкапар, О. Гнесіна, Б. Яворський, М. Баринова, Г. Прокоф</w:t>
      </w:r>
      <w:r w:rsidR="00E6330A">
        <w:rPr>
          <w:rFonts w:ascii="Arial" w:hAnsi="Arial" w:cs="Arial"/>
          <w:sz w:val="28"/>
          <w:szCs w:val="28"/>
        </w:rPr>
        <w:t>’</w:t>
      </w:r>
      <w:r w:rsidRPr="003631D4">
        <w:rPr>
          <w:rFonts w:ascii="Arial" w:hAnsi="Arial" w:cs="Arial"/>
          <w:sz w:val="28"/>
          <w:szCs w:val="28"/>
        </w:rPr>
        <w:t>єв, М. Фейгін, О. Щапов, Л. Баренбойм) детально розглядаються питання розвитку музичних здібностей учнів, формування виконавських навичок, висвітлюються форми й методи проведення індивідуальних уроків у класі фортепіано. Важливою умовою такого навчання вважалось розши</w:t>
      </w:r>
      <w:r w:rsidR="0091272A">
        <w:rPr>
          <w:rFonts w:ascii="Arial" w:hAnsi="Arial" w:cs="Arial"/>
          <w:sz w:val="28"/>
          <w:szCs w:val="28"/>
        </w:rPr>
        <w:softHyphen/>
      </w:r>
      <w:r w:rsidRPr="003631D4">
        <w:rPr>
          <w:rFonts w:ascii="Arial" w:hAnsi="Arial" w:cs="Arial"/>
          <w:sz w:val="28"/>
          <w:szCs w:val="28"/>
        </w:rPr>
        <w:t>рення світогляду учнів, розвиток їх загальної та музичної куль</w:t>
      </w:r>
      <w:r w:rsidR="00CE075F">
        <w:rPr>
          <w:rFonts w:ascii="Arial" w:hAnsi="Arial" w:cs="Arial"/>
          <w:sz w:val="28"/>
          <w:szCs w:val="28"/>
        </w:rPr>
        <w:softHyphen/>
      </w:r>
      <w:r w:rsidRPr="003631D4">
        <w:rPr>
          <w:rFonts w:ascii="Arial" w:hAnsi="Arial" w:cs="Arial"/>
          <w:sz w:val="28"/>
          <w:szCs w:val="28"/>
        </w:rPr>
        <w:t>тури. Особливе місце у методичному доробку фундаторів інструмен</w:t>
      </w:r>
      <w:r w:rsidR="00CE075F">
        <w:rPr>
          <w:rFonts w:ascii="Arial" w:hAnsi="Arial" w:cs="Arial"/>
          <w:sz w:val="28"/>
          <w:szCs w:val="28"/>
        </w:rPr>
        <w:softHyphen/>
      </w:r>
      <w:r w:rsidRPr="003631D4">
        <w:rPr>
          <w:rFonts w:ascii="Arial" w:hAnsi="Arial" w:cs="Arial"/>
          <w:sz w:val="28"/>
          <w:szCs w:val="28"/>
        </w:rPr>
        <w:t xml:space="preserve">тального навчання належить праці Г. Нейгауза </w:t>
      </w:r>
      <w:r w:rsidR="002D384D" w:rsidRPr="003631D4">
        <w:rPr>
          <w:rFonts w:ascii="Arial" w:hAnsi="Arial" w:cs="Arial"/>
          <w:sz w:val="28"/>
          <w:szCs w:val="28"/>
        </w:rPr>
        <w:t>"</w:t>
      </w:r>
      <w:r w:rsidRPr="003631D4">
        <w:rPr>
          <w:rFonts w:ascii="Arial" w:hAnsi="Arial" w:cs="Arial"/>
          <w:sz w:val="28"/>
          <w:szCs w:val="28"/>
        </w:rPr>
        <w:t>Про мистецтво форте</w:t>
      </w:r>
      <w:r w:rsidR="00CE075F">
        <w:rPr>
          <w:rFonts w:ascii="Arial" w:hAnsi="Arial" w:cs="Arial"/>
          <w:sz w:val="28"/>
          <w:szCs w:val="28"/>
        </w:rPr>
        <w:softHyphen/>
      </w:r>
      <w:r w:rsidRPr="003631D4">
        <w:rPr>
          <w:rFonts w:ascii="Arial" w:hAnsi="Arial" w:cs="Arial"/>
          <w:sz w:val="28"/>
          <w:szCs w:val="28"/>
        </w:rPr>
        <w:t>піанної гри</w:t>
      </w:r>
      <w:r w:rsidR="002D384D" w:rsidRPr="003631D4">
        <w:rPr>
          <w:rFonts w:ascii="Arial" w:hAnsi="Arial" w:cs="Arial"/>
          <w:sz w:val="28"/>
          <w:szCs w:val="28"/>
        </w:rPr>
        <w:t>"</w:t>
      </w:r>
      <w:r w:rsidRPr="003631D4">
        <w:rPr>
          <w:rFonts w:ascii="Arial" w:hAnsi="Arial" w:cs="Arial"/>
          <w:sz w:val="28"/>
          <w:szCs w:val="28"/>
        </w:rPr>
        <w:t>, яку можна вважати методичною енциклопедією музиканта.</w:t>
      </w:r>
    </w:p>
    <w:p w:rsidR="00633846" w:rsidRPr="003631D4" w:rsidRDefault="00633846" w:rsidP="00CE075F">
      <w:pPr>
        <w:tabs>
          <w:tab w:val="left" w:pos="9214"/>
        </w:tabs>
        <w:spacing w:after="0" w:line="254" w:lineRule="auto"/>
        <w:ind w:firstLine="709"/>
        <w:jc w:val="both"/>
        <w:rPr>
          <w:rFonts w:ascii="Arial" w:hAnsi="Arial" w:cs="Arial"/>
          <w:sz w:val="28"/>
          <w:szCs w:val="28"/>
        </w:rPr>
      </w:pPr>
      <w:r w:rsidRPr="003631D4">
        <w:rPr>
          <w:rFonts w:ascii="Arial" w:hAnsi="Arial" w:cs="Arial"/>
          <w:sz w:val="28"/>
          <w:szCs w:val="28"/>
        </w:rPr>
        <w:t>Вивчення науково-методичної спадщини видатних педагогів пока</w:t>
      </w:r>
      <w:r w:rsidR="003F70CE">
        <w:rPr>
          <w:rFonts w:ascii="Arial" w:hAnsi="Arial" w:cs="Arial"/>
          <w:sz w:val="28"/>
          <w:szCs w:val="28"/>
        </w:rPr>
        <w:softHyphen/>
      </w:r>
      <w:r w:rsidRPr="003631D4">
        <w:rPr>
          <w:rFonts w:ascii="Arial" w:hAnsi="Arial" w:cs="Arial"/>
          <w:sz w:val="28"/>
          <w:szCs w:val="28"/>
        </w:rPr>
        <w:t>зує, що</w:t>
      </w:r>
      <w:r w:rsidR="003F70CE">
        <w:rPr>
          <w:rFonts w:ascii="Arial" w:hAnsi="Arial" w:cs="Arial"/>
          <w:sz w:val="28"/>
          <w:szCs w:val="28"/>
        </w:rPr>
        <w:t>,</w:t>
      </w:r>
      <w:r w:rsidRPr="003631D4">
        <w:rPr>
          <w:rFonts w:ascii="Arial" w:hAnsi="Arial" w:cs="Arial"/>
          <w:sz w:val="28"/>
          <w:szCs w:val="28"/>
        </w:rPr>
        <w:t xml:space="preserve"> незважаючи на індивідуальність і неповторність, їх діяль</w:t>
      </w:r>
      <w:r w:rsidR="004B410A">
        <w:rPr>
          <w:rFonts w:ascii="Arial" w:hAnsi="Arial" w:cs="Arial"/>
          <w:sz w:val="28"/>
          <w:szCs w:val="28"/>
        </w:rPr>
        <w:softHyphen/>
      </w:r>
      <w:r w:rsidRPr="003631D4">
        <w:rPr>
          <w:rFonts w:ascii="Arial" w:hAnsi="Arial" w:cs="Arial"/>
          <w:sz w:val="28"/>
          <w:szCs w:val="28"/>
        </w:rPr>
        <w:t>ність об</w:t>
      </w:r>
      <w:r w:rsidR="00E6330A">
        <w:rPr>
          <w:rFonts w:ascii="Arial" w:hAnsi="Arial" w:cs="Arial"/>
          <w:sz w:val="28"/>
          <w:szCs w:val="28"/>
        </w:rPr>
        <w:t>’</w:t>
      </w:r>
      <w:r w:rsidRPr="003631D4">
        <w:rPr>
          <w:rFonts w:ascii="Arial" w:hAnsi="Arial" w:cs="Arial"/>
          <w:sz w:val="28"/>
          <w:szCs w:val="28"/>
        </w:rPr>
        <w:t>єднують певні педагогічні принципи, які склалися в інстру</w:t>
      </w:r>
      <w:r w:rsidR="004B410A">
        <w:rPr>
          <w:rFonts w:ascii="Arial" w:hAnsi="Arial" w:cs="Arial"/>
          <w:sz w:val="28"/>
          <w:szCs w:val="28"/>
        </w:rPr>
        <w:softHyphen/>
      </w:r>
      <w:r w:rsidRPr="003631D4">
        <w:rPr>
          <w:rFonts w:ascii="Arial" w:hAnsi="Arial" w:cs="Arial"/>
          <w:sz w:val="28"/>
          <w:szCs w:val="28"/>
        </w:rPr>
        <w:t>ментально-виконавській практиці. Найважливішим є</w:t>
      </w:r>
      <w:r w:rsidRPr="003631D4">
        <w:rPr>
          <w:rFonts w:ascii="Arial" w:hAnsi="Arial" w:cs="Arial"/>
          <w:i/>
          <w:sz w:val="28"/>
          <w:szCs w:val="28"/>
        </w:rPr>
        <w:t xml:space="preserve"> </w:t>
      </w:r>
      <w:r w:rsidRPr="003631D4">
        <w:rPr>
          <w:rFonts w:ascii="Arial" w:hAnsi="Arial" w:cs="Arial"/>
          <w:sz w:val="28"/>
          <w:szCs w:val="28"/>
        </w:rPr>
        <w:t>виховання музи</w:t>
      </w:r>
      <w:r w:rsidR="004B410A">
        <w:rPr>
          <w:rFonts w:ascii="Arial" w:hAnsi="Arial" w:cs="Arial"/>
          <w:sz w:val="28"/>
          <w:szCs w:val="28"/>
        </w:rPr>
        <w:softHyphen/>
      </w:r>
      <w:r w:rsidRPr="003631D4">
        <w:rPr>
          <w:rFonts w:ascii="Arial" w:hAnsi="Arial" w:cs="Arial"/>
          <w:sz w:val="28"/>
          <w:szCs w:val="28"/>
        </w:rPr>
        <w:t>канта і людини, що передбачає становлення світогляду, духовної культури учнів; розвиток особистісних якостей виконавця: самостійності, волі, актив</w:t>
      </w:r>
      <w:r w:rsidR="003F70CE">
        <w:rPr>
          <w:rFonts w:ascii="Arial" w:hAnsi="Arial" w:cs="Arial"/>
          <w:sz w:val="28"/>
          <w:szCs w:val="28"/>
        </w:rPr>
        <w:softHyphen/>
      </w:r>
      <w:r w:rsidRPr="003631D4">
        <w:rPr>
          <w:rFonts w:ascii="Arial" w:hAnsi="Arial" w:cs="Arial"/>
          <w:sz w:val="28"/>
          <w:szCs w:val="28"/>
        </w:rPr>
        <w:t>ності, уваги, комплексу здібностей, необхідних для успішної виконав</w:t>
      </w:r>
      <w:r w:rsidR="003F70CE">
        <w:rPr>
          <w:rFonts w:ascii="Arial" w:hAnsi="Arial" w:cs="Arial"/>
          <w:sz w:val="28"/>
          <w:szCs w:val="28"/>
        </w:rPr>
        <w:softHyphen/>
      </w:r>
      <w:r w:rsidRPr="003631D4">
        <w:rPr>
          <w:rFonts w:ascii="Arial" w:hAnsi="Arial" w:cs="Arial"/>
          <w:sz w:val="28"/>
          <w:szCs w:val="28"/>
        </w:rPr>
        <w:t>ської діяльності; удосконалення природних даних; органічне поєднання художнього виховання і навчання техні</w:t>
      </w:r>
      <w:r w:rsidR="003F70CE">
        <w:rPr>
          <w:rFonts w:ascii="Arial" w:hAnsi="Arial" w:cs="Arial"/>
          <w:sz w:val="28"/>
          <w:szCs w:val="28"/>
        </w:rPr>
        <w:t>ки</w:t>
      </w:r>
      <w:r w:rsidRPr="003631D4">
        <w:rPr>
          <w:rFonts w:ascii="Arial" w:hAnsi="Arial" w:cs="Arial"/>
          <w:sz w:val="28"/>
          <w:szCs w:val="28"/>
        </w:rPr>
        <w:t xml:space="preserve"> гри на інструменті.</w:t>
      </w:r>
    </w:p>
    <w:p w:rsidR="00633846" w:rsidRPr="003631D4" w:rsidRDefault="00633846" w:rsidP="00CE075F">
      <w:pPr>
        <w:tabs>
          <w:tab w:val="left" w:pos="9214"/>
        </w:tabs>
        <w:spacing w:after="0" w:line="254" w:lineRule="auto"/>
        <w:ind w:firstLine="709"/>
        <w:jc w:val="both"/>
        <w:rPr>
          <w:rFonts w:ascii="Arial" w:hAnsi="Arial" w:cs="Arial"/>
          <w:sz w:val="28"/>
          <w:szCs w:val="28"/>
        </w:rPr>
      </w:pPr>
      <w:r w:rsidRPr="003631D4">
        <w:rPr>
          <w:rFonts w:ascii="Arial" w:hAnsi="Arial" w:cs="Arial"/>
          <w:sz w:val="28"/>
          <w:szCs w:val="28"/>
        </w:rPr>
        <w:t>Узагальнення результатів проведеного аналізу показує, що вдо</w:t>
      </w:r>
      <w:r w:rsidR="003F70CE">
        <w:rPr>
          <w:rFonts w:ascii="Arial" w:hAnsi="Arial" w:cs="Arial"/>
          <w:sz w:val="28"/>
          <w:szCs w:val="28"/>
        </w:rPr>
        <w:softHyphen/>
      </w:r>
      <w:r w:rsidRPr="003631D4">
        <w:rPr>
          <w:rFonts w:ascii="Arial" w:hAnsi="Arial" w:cs="Arial"/>
          <w:sz w:val="28"/>
          <w:szCs w:val="28"/>
        </w:rPr>
        <w:t>ско</w:t>
      </w:r>
      <w:r w:rsidR="003F70CE">
        <w:rPr>
          <w:rFonts w:ascii="Arial" w:hAnsi="Arial" w:cs="Arial"/>
          <w:sz w:val="28"/>
          <w:szCs w:val="28"/>
        </w:rPr>
        <w:softHyphen/>
      </w:r>
      <w:r w:rsidRPr="003631D4">
        <w:rPr>
          <w:rFonts w:ascii="Arial" w:hAnsi="Arial" w:cs="Arial"/>
          <w:sz w:val="28"/>
          <w:szCs w:val="28"/>
        </w:rPr>
        <w:t>налення методики інструментального навчання сьогодення забез</w:t>
      </w:r>
      <w:r w:rsidR="004B410A">
        <w:rPr>
          <w:rFonts w:ascii="Arial" w:hAnsi="Arial" w:cs="Arial"/>
          <w:sz w:val="28"/>
          <w:szCs w:val="28"/>
        </w:rPr>
        <w:softHyphen/>
      </w:r>
      <w:r w:rsidRPr="003631D4">
        <w:rPr>
          <w:rFonts w:ascii="Arial" w:hAnsi="Arial" w:cs="Arial"/>
          <w:sz w:val="28"/>
          <w:szCs w:val="28"/>
        </w:rPr>
        <w:t>печується єдністю новацій та традицій. Найважливішим методич</w:t>
      </w:r>
      <w:r w:rsidR="004B410A">
        <w:rPr>
          <w:rFonts w:ascii="Arial" w:hAnsi="Arial" w:cs="Arial"/>
          <w:sz w:val="28"/>
          <w:szCs w:val="28"/>
        </w:rPr>
        <w:softHyphen/>
      </w:r>
      <w:r w:rsidRPr="003631D4">
        <w:rPr>
          <w:rFonts w:ascii="Arial" w:hAnsi="Arial" w:cs="Arial"/>
          <w:sz w:val="28"/>
          <w:szCs w:val="28"/>
        </w:rPr>
        <w:t>ним положенням є спрямованість на цілісне формування музикантів з пози</w:t>
      </w:r>
      <w:r w:rsidR="003F70CE">
        <w:rPr>
          <w:rFonts w:ascii="Arial" w:hAnsi="Arial" w:cs="Arial"/>
          <w:sz w:val="28"/>
          <w:szCs w:val="28"/>
        </w:rPr>
        <w:softHyphen/>
      </w:r>
      <w:r w:rsidRPr="003631D4">
        <w:rPr>
          <w:rFonts w:ascii="Arial" w:hAnsi="Arial" w:cs="Arial"/>
          <w:sz w:val="28"/>
          <w:szCs w:val="28"/>
        </w:rPr>
        <w:t>ції єдності психофізичного та фізіологічного розвитку, слухової сфери та моторики. Ретроспектива розвитку інструментально-вико</w:t>
      </w:r>
      <w:r w:rsidR="004B410A">
        <w:rPr>
          <w:rFonts w:ascii="Arial" w:hAnsi="Arial" w:cs="Arial"/>
          <w:sz w:val="28"/>
          <w:szCs w:val="28"/>
        </w:rPr>
        <w:softHyphen/>
      </w:r>
      <w:r w:rsidRPr="003631D4">
        <w:rPr>
          <w:rFonts w:ascii="Arial" w:hAnsi="Arial" w:cs="Arial"/>
          <w:sz w:val="28"/>
          <w:szCs w:val="28"/>
        </w:rPr>
        <w:t>навського навчання зумовлює можливість осмислити прогресивні науково-мето</w:t>
      </w:r>
      <w:r w:rsidR="003F70CE">
        <w:rPr>
          <w:rFonts w:ascii="Arial" w:hAnsi="Arial" w:cs="Arial"/>
          <w:sz w:val="28"/>
          <w:szCs w:val="28"/>
        </w:rPr>
        <w:softHyphen/>
      </w:r>
      <w:r w:rsidRPr="003631D4">
        <w:rPr>
          <w:rFonts w:ascii="Arial" w:hAnsi="Arial" w:cs="Arial"/>
          <w:sz w:val="28"/>
          <w:szCs w:val="28"/>
        </w:rPr>
        <w:t>дичні підходи, використати цінні надбання, таки</w:t>
      </w:r>
      <w:r w:rsidR="003F70CE">
        <w:rPr>
          <w:rFonts w:ascii="Arial" w:hAnsi="Arial" w:cs="Arial"/>
          <w:sz w:val="28"/>
          <w:szCs w:val="28"/>
        </w:rPr>
        <w:t>м</w:t>
      </w:r>
      <w:r w:rsidRPr="003631D4">
        <w:rPr>
          <w:rFonts w:ascii="Arial" w:hAnsi="Arial" w:cs="Arial"/>
          <w:sz w:val="28"/>
          <w:szCs w:val="28"/>
        </w:rPr>
        <w:t xml:space="preserve"> </w:t>
      </w:r>
      <w:r w:rsidR="003F70CE">
        <w:rPr>
          <w:rFonts w:ascii="Arial" w:hAnsi="Arial" w:cs="Arial"/>
          <w:sz w:val="28"/>
          <w:szCs w:val="28"/>
        </w:rPr>
        <w:t>чином</w:t>
      </w:r>
      <w:r w:rsidRPr="003631D4">
        <w:rPr>
          <w:rFonts w:ascii="Arial" w:hAnsi="Arial" w:cs="Arial"/>
          <w:sz w:val="28"/>
          <w:szCs w:val="28"/>
        </w:rPr>
        <w:t xml:space="preserve"> сприяючи успішному виконанню соціального замовлення.</w:t>
      </w:r>
    </w:p>
    <w:p w:rsidR="00C47997" w:rsidRPr="003631D4" w:rsidRDefault="00C47997" w:rsidP="00A73414">
      <w:pPr>
        <w:spacing w:after="0" w:line="259" w:lineRule="auto"/>
        <w:ind w:firstLine="709"/>
        <w:jc w:val="both"/>
        <w:rPr>
          <w:rFonts w:ascii="Arial" w:hAnsi="Arial" w:cs="Arial"/>
          <w:b/>
          <w:spacing w:val="-4"/>
          <w:sz w:val="50"/>
          <w:szCs w:val="50"/>
        </w:rPr>
      </w:pPr>
    </w:p>
    <w:p w:rsidR="00C47997" w:rsidRPr="003631D4" w:rsidRDefault="00C47997" w:rsidP="00A73414">
      <w:pPr>
        <w:spacing w:line="259" w:lineRule="auto"/>
        <w:jc w:val="both"/>
        <w:rPr>
          <w:rFonts w:ascii="Arial" w:hAnsi="Arial" w:cs="Arial"/>
          <w:b/>
          <w:spacing w:val="-4"/>
          <w:sz w:val="50"/>
          <w:szCs w:val="50"/>
        </w:rPr>
      </w:pPr>
    </w:p>
    <w:p w:rsidR="00F87D56" w:rsidRPr="003631D4" w:rsidRDefault="00F87D56" w:rsidP="00A73414">
      <w:pPr>
        <w:spacing w:line="259" w:lineRule="auto"/>
        <w:jc w:val="both"/>
        <w:rPr>
          <w:rFonts w:ascii="Arial" w:hAnsi="Arial" w:cs="Arial"/>
          <w:b/>
          <w:spacing w:val="-4"/>
          <w:sz w:val="50"/>
          <w:szCs w:val="50"/>
        </w:rPr>
      </w:pPr>
    </w:p>
    <w:p w:rsidR="00F87D56" w:rsidRPr="003631D4" w:rsidRDefault="00F87D56" w:rsidP="00A73414">
      <w:pPr>
        <w:spacing w:line="259" w:lineRule="auto"/>
        <w:jc w:val="both"/>
        <w:rPr>
          <w:rFonts w:ascii="Arial" w:hAnsi="Arial" w:cs="Arial"/>
          <w:b/>
          <w:spacing w:val="-4"/>
          <w:sz w:val="50"/>
          <w:szCs w:val="50"/>
        </w:rPr>
      </w:pPr>
    </w:p>
    <w:p w:rsidR="00F87D56" w:rsidRPr="003631D4" w:rsidRDefault="00F87D56" w:rsidP="00A73414">
      <w:pPr>
        <w:spacing w:line="259" w:lineRule="auto"/>
        <w:jc w:val="both"/>
        <w:rPr>
          <w:rFonts w:ascii="Arial" w:hAnsi="Arial" w:cs="Arial"/>
          <w:b/>
          <w:spacing w:val="-4"/>
          <w:sz w:val="50"/>
          <w:szCs w:val="50"/>
        </w:rPr>
      </w:pPr>
    </w:p>
    <w:p w:rsidR="00F87D56" w:rsidRPr="003631D4" w:rsidRDefault="00F87D56" w:rsidP="00A73414">
      <w:pPr>
        <w:spacing w:line="259" w:lineRule="auto"/>
        <w:jc w:val="both"/>
        <w:rPr>
          <w:rFonts w:ascii="Arial" w:hAnsi="Arial" w:cs="Arial"/>
          <w:b/>
          <w:spacing w:val="-4"/>
          <w:sz w:val="50"/>
          <w:szCs w:val="50"/>
        </w:rPr>
      </w:pPr>
    </w:p>
    <w:p w:rsidR="00F87D56" w:rsidRDefault="00F87D56" w:rsidP="00A73414">
      <w:pPr>
        <w:spacing w:line="259" w:lineRule="auto"/>
        <w:jc w:val="both"/>
        <w:rPr>
          <w:rFonts w:ascii="Arial" w:hAnsi="Arial" w:cs="Arial"/>
          <w:b/>
          <w:spacing w:val="-4"/>
          <w:sz w:val="50"/>
          <w:szCs w:val="50"/>
        </w:rPr>
      </w:pPr>
    </w:p>
    <w:p w:rsidR="0091272A" w:rsidRPr="003631D4" w:rsidRDefault="0091272A" w:rsidP="00A73414">
      <w:pPr>
        <w:spacing w:line="259" w:lineRule="auto"/>
        <w:jc w:val="both"/>
        <w:rPr>
          <w:rFonts w:ascii="Arial" w:hAnsi="Arial" w:cs="Arial"/>
          <w:b/>
          <w:spacing w:val="-4"/>
          <w:sz w:val="50"/>
          <w:szCs w:val="50"/>
        </w:rPr>
      </w:pPr>
    </w:p>
    <w:p w:rsidR="000F0603" w:rsidRPr="003631D4" w:rsidRDefault="000F0603" w:rsidP="00A73414">
      <w:pPr>
        <w:spacing w:line="259" w:lineRule="auto"/>
        <w:jc w:val="both"/>
        <w:rPr>
          <w:rFonts w:ascii="Arial" w:hAnsi="Arial" w:cs="Arial"/>
          <w:b/>
          <w:spacing w:val="-4"/>
          <w:sz w:val="50"/>
          <w:szCs w:val="50"/>
        </w:rPr>
      </w:pPr>
    </w:p>
    <w:p w:rsidR="000F2C58" w:rsidRPr="00CE075F" w:rsidRDefault="000F2C58" w:rsidP="00A73414">
      <w:pPr>
        <w:spacing w:line="259" w:lineRule="auto"/>
        <w:jc w:val="both"/>
        <w:rPr>
          <w:rFonts w:ascii="Arial" w:hAnsi="Arial" w:cs="Arial"/>
          <w:b/>
          <w:spacing w:val="-4"/>
          <w:sz w:val="60"/>
          <w:szCs w:val="60"/>
        </w:rPr>
      </w:pPr>
      <w:r w:rsidRPr="00CE075F">
        <w:rPr>
          <w:rFonts w:ascii="Arial" w:hAnsi="Arial" w:cs="Arial"/>
          <w:b/>
          <w:spacing w:val="-4"/>
          <w:sz w:val="60"/>
          <w:szCs w:val="60"/>
        </w:rPr>
        <w:t>РОЗДІЛ ІІ</w:t>
      </w:r>
    </w:p>
    <w:p w:rsidR="00CE075F" w:rsidRPr="003631D4" w:rsidRDefault="00CE075F" w:rsidP="00A73414">
      <w:pPr>
        <w:spacing w:line="259" w:lineRule="auto"/>
        <w:jc w:val="both"/>
        <w:rPr>
          <w:rFonts w:ascii="Arial" w:hAnsi="Arial" w:cs="Arial"/>
          <w:b/>
          <w:spacing w:val="-4"/>
          <w:sz w:val="50"/>
          <w:szCs w:val="50"/>
        </w:rPr>
      </w:pPr>
      <w:r w:rsidRPr="003631D4">
        <w:rPr>
          <w:rFonts w:ascii="Arial" w:hAnsi="Arial" w:cs="Arial"/>
          <w:noProof/>
          <w:lang w:val="ru-RU" w:eastAsia="ru-RU"/>
        </w:rPr>
        <mc:AlternateContent>
          <mc:Choice Requires="wpg">
            <w:drawing>
              <wp:anchor distT="0" distB="0" distL="114300" distR="114300" simplePos="0" relativeHeight="251650048" behindDoc="0" locked="0" layoutInCell="1" allowOverlap="1" wp14:anchorId="66BBBD8C" wp14:editId="4B6395C0">
                <wp:simplePos x="0" y="0"/>
                <wp:positionH relativeFrom="column">
                  <wp:posOffset>-45398</wp:posOffset>
                </wp:positionH>
                <wp:positionV relativeFrom="paragraph">
                  <wp:posOffset>484505</wp:posOffset>
                </wp:positionV>
                <wp:extent cx="6094730" cy="1241425"/>
                <wp:effectExtent l="0" t="19050" r="1270" b="15875"/>
                <wp:wrapNone/>
                <wp:docPr id="12"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4730" cy="1241425"/>
                          <a:chOff x="972" y="1805"/>
                          <a:chExt cx="6314" cy="1505"/>
                        </a:xfrm>
                      </wpg:grpSpPr>
                      <wps:wsp>
                        <wps:cNvPr id="13" name="Line 7"/>
                        <wps:cNvCnPr/>
                        <wps:spPr bwMode="auto">
                          <a:xfrm>
                            <a:off x="972" y="1805"/>
                            <a:ext cx="41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 name="Line 8"/>
                        <wps:cNvCnPr/>
                        <wps:spPr bwMode="auto">
                          <a:xfrm>
                            <a:off x="1030" y="3310"/>
                            <a:ext cx="62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6" o:spid="_x0000_s1026" style="position:absolute;margin-left:-3.55pt;margin-top:38.15pt;width:479.9pt;height:97.75pt;z-index:251650048" coordorigin="972,1805" coordsize="6314,1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">
                <v:line id="Line 7" o:spid="_x0000_s1027" style="position:absolute;visibility:visible;mso-wrap-style:square" from="972,1805" to="5128,18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0APMIAAADbAAAADwAAAGRycy9kb3ducmV2LnhtbERPPWvDMBDdA/0P4gLdYjmtCcWNEoqh&#10;4CEZ7IR0PayrZWqdHEt1nH9fFQrd7vE+b7ufbS8mGn3nWME6SUEQN0533Co4n95XLyB8QNbYOyYF&#10;d/Kw3z0stphrd+OKpjq0Ioawz1GBCWHIpfSNIYs+cQNx5D7daDFEOLZSj3iL4baXT2m6kRY7jg0G&#10;ByoMNV/1t1WQHUujP+aDP1RpeaHumhXX2in1uJzfXkEEmsO/+M9d6jj/GX5/iQfI3Q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W0APMIAAADbAAAADwAAAAAAAAAAAAAA&#10;AAChAgAAZHJzL2Rvd25yZXYueG1sUEsFBgAAAAAEAAQA+QAAAJADAAAAAA==&#10;" strokeweight="2.25pt"/>
                <v:line id="Line 8" o:spid="_x0000_s1028" style="position:absolute;visibility:visible;mso-wrap-style:square" from="1030,3310" to="7286,33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SYSMEAAADbAAAADwAAAGRycy9kb3ducmV2LnhtbERPTWvCQBC9F/wPywi91Y0SSkldRQQh&#10;h3gwLfY6ZKfZ0Oxskl2T9N+7QqG3ebzP2e5n24qRBt84VrBeJSCIK6cbrhV8fpxe3kD4gKyxdUwK&#10;fsnDfrd42mKm3cQXGstQixjCPkMFJoQuk9JXhiz6leuII/ftBoshwqGWesAphttWbpLkVVpsODYY&#10;7OhoqPopb1ZBes6N/poLX1yS/EpNnx770in1vJwP7yACzeFf/OfOdZyfwuOXeIDc3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qhJhIwQAAANsAAAAPAAAAAAAAAAAAAAAA&#10;AKECAABkcnMvZG93bnJldi54bWxQSwUGAAAAAAQABAD5AAAAjwMAAAAA&#10;" strokeweight="2.25pt"/>
              </v:group>
            </w:pict>
          </mc:Fallback>
        </mc:AlternateContent>
      </w:r>
    </w:p>
    <w:p w:rsidR="000F2C58" w:rsidRPr="003631D4" w:rsidRDefault="000F2C58" w:rsidP="00A73414">
      <w:pPr>
        <w:spacing w:line="259" w:lineRule="auto"/>
        <w:ind w:firstLine="397"/>
        <w:jc w:val="both"/>
        <w:rPr>
          <w:rFonts w:ascii="Arial" w:hAnsi="Arial" w:cs="Arial"/>
          <w:b/>
          <w:i/>
          <w:caps/>
          <w:spacing w:val="-4"/>
          <w:sz w:val="16"/>
          <w:szCs w:val="16"/>
        </w:rPr>
      </w:pPr>
    </w:p>
    <w:p w:rsidR="000F2C58" w:rsidRPr="00CE075F" w:rsidRDefault="000F2C58" w:rsidP="00A73414">
      <w:pPr>
        <w:spacing w:after="0" w:line="259" w:lineRule="auto"/>
        <w:ind w:firstLine="6"/>
        <w:jc w:val="center"/>
        <w:rPr>
          <w:rFonts w:ascii="Arial" w:hAnsi="Arial" w:cs="Arial"/>
          <w:b/>
          <w:caps/>
          <w:spacing w:val="-4"/>
          <w:sz w:val="44"/>
          <w:szCs w:val="44"/>
        </w:rPr>
      </w:pPr>
      <w:r w:rsidRPr="00CE075F">
        <w:rPr>
          <w:rFonts w:ascii="Arial" w:hAnsi="Arial" w:cs="Arial"/>
          <w:b/>
          <w:caps/>
          <w:spacing w:val="-4"/>
          <w:sz w:val="44"/>
          <w:szCs w:val="44"/>
        </w:rPr>
        <w:t>професійн</w:t>
      </w:r>
      <w:r w:rsidR="00DB18FF" w:rsidRPr="00CE075F">
        <w:rPr>
          <w:rFonts w:ascii="Arial" w:hAnsi="Arial" w:cs="Arial"/>
          <w:b/>
          <w:caps/>
          <w:spacing w:val="-4"/>
          <w:sz w:val="44"/>
          <w:szCs w:val="44"/>
        </w:rPr>
        <w:t>а підготовка майбутніх в</w:t>
      </w:r>
      <w:r w:rsidRPr="00CE075F">
        <w:rPr>
          <w:rFonts w:ascii="Arial" w:hAnsi="Arial" w:cs="Arial"/>
          <w:b/>
          <w:caps/>
          <w:spacing w:val="-4"/>
          <w:sz w:val="44"/>
          <w:szCs w:val="44"/>
        </w:rPr>
        <w:t>чителів</w:t>
      </w:r>
      <w:r w:rsidR="00CE075F">
        <w:rPr>
          <w:rFonts w:ascii="Arial" w:hAnsi="Arial" w:cs="Arial"/>
          <w:b/>
          <w:caps/>
          <w:spacing w:val="-4"/>
          <w:sz w:val="44"/>
          <w:szCs w:val="44"/>
        </w:rPr>
        <w:t xml:space="preserve"> </w:t>
      </w:r>
      <w:r w:rsidRPr="00CE075F">
        <w:rPr>
          <w:rFonts w:ascii="Arial" w:hAnsi="Arial" w:cs="Arial"/>
          <w:b/>
          <w:caps/>
          <w:spacing w:val="-4"/>
          <w:sz w:val="44"/>
          <w:szCs w:val="44"/>
        </w:rPr>
        <w:t>мистецьких дисциплін</w:t>
      </w:r>
    </w:p>
    <w:p w:rsidR="000F2C58" w:rsidRPr="003631D4" w:rsidRDefault="000F2C58" w:rsidP="00A73414">
      <w:pPr>
        <w:tabs>
          <w:tab w:val="num" w:pos="720"/>
        </w:tabs>
        <w:spacing w:line="259" w:lineRule="auto"/>
        <w:ind w:left="900" w:firstLine="567"/>
        <w:jc w:val="both"/>
        <w:rPr>
          <w:rFonts w:ascii="Arial" w:hAnsi="Arial" w:cs="Arial"/>
          <w:spacing w:val="-4"/>
          <w:sz w:val="28"/>
          <w:szCs w:val="28"/>
        </w:rPr>
      </w:pPr>
    </w:p>
    <w:p w:rsidR="000F2C58" w:rsidRPr="003631D4" w:rsidRDefault="000F2C58" w:rsidP="00A73414">
      <w:pPr>
        <w:tabs>
          <w:tab w:val="num" w:pos="720"/>
        </w:tabs>
        <w:spacing w:line="259" w:lineRule="auto"/>
        <w:ind w:left="900" w:firstLine="567"/>
        <w:jc w:val="both"/>
        <w:rPr>
          <w:rFonts w:ascii="Arial" w:hAnsi="Arial" w:cs="Arial"/>
          <w:spacing w:val="-4"/>
          <w:sz w:val="28"/>
          <w:szCs w:val="28"/>
        </w:rPr>
      </w:pPr>
    </w:p>
    <w:p w:rsidR="004F01A4" w:rsidRPr="003631D4" w:rsidRDefault="004F01A4" w:rsidP="00A73414">
      <w:pPr>
        <w:spacing w:after="0" w:line="259" w:lineRule="auto"/>
        <w:rPr>
          <w:rFonts w:ascii="Arial" w:hAnsi="Arial" w:cs="Arial"/>
          <w:b/>
          <w:bCs/>
        </w:rPr>
      </w:pPr>
    </w:p>
    <w:p w:rsidR="00CE075F" w:rsidRDefault="0091330A">
      <w:pPr>
        <w:spacing w:after="0" w:line="240" w:lineRule="auto"/>
        <w:rPr>
          <w:rFonts w:ascii="Arial" w:hAnsi="Arial" w:cs="Arial"/>
          <w:b/>
          <w:sz w:val="28"/>
          <w:szCs w:val="28"/>
        </w:rPr>
      </w:pPr>
      <w:r w:rsidRPr="0091330A">
        <w:rPr>
          <w:rFonts w:ascii="Arial" w:hAnsi="Arial" w:cs="Arial"/>
          <w:b/>
          <w:noProof/>
          <w:spacing w:val="-4"/>
          <w:sz w:val="50"/>
          <w:szCs w:val="50"/>
          <w:lang w:val="ru-RU" w:eastAsia="ru-RU"/>
        </w:rPr>
        <mc:AlternateContent>
          <mc:Choice Requires="wps">
            <w:drawing>
              <wp:anchor distT="0" distB="0" distL="114300" distR="114300" simplePos="0" relativeHeight="251713536" behindDoc="0" locked="0" layoutInCell="1" allowOverlap="1" wp14:anchorId="4674C42F" wp14:editId="08972C53">
                <wp:simplePos x="0" y="0"/>
                <wp:positionH relativeFrom="column">
                  <wp:posOffset>2573020</wp:posOffset>
                </wp:positionH>
                <wp:positionV relativeFrom="paragraph">
                  <wp:posOffset>3514584</wp:posOffset>
                </wp:positionV>
                <wp:extent cx="969264" cy="621792"/>
                <wp:effectExtent l="0" t="0" r="2540" b="6985"/>
                <wp:wrapNone/>
                <wp:docPr id="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9264" cy="621792"/>
                        </a:xfrm>
                        <a:prstGeom prst="rect">
                          <a:avLst/>
                        </a:prstGeom>
                        <a:solidFill>
                          <a:srgbClr val="FFFFFF"/>
                        </a:solidFill>
                        <a:ln w="9525">
                          <a:noFill/>
                          <a:miter lim="800000"/>
                          <a:headEnd/>
                          <a:tailEnd/>
                        </a:ln>
                      </wps:spPr>
                      <wps:txbx>
                        <w:txbxContent>
                          <w:p w:rsidR="00D0122E" w:rsidRDefault="00D0122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202.6pt;margin-top:276.75pt;width:76.3pt;height:48.9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" stroked="f">
                <v:textbox>
                  <w:txbxContent>
                    <w:p w:rsidR="005C3D0D" w:rsidRDefault="005C3D0D"/>
                  </w:txbxContent>
                </v:textbox>
              </v:shape>
            </w:pict>
          </mc:Fallback>
        </mc:AlternateContent>
      </w:r>
      <w:r w:rsidR="00CE075F">
        <w:rPr>
          <w:rFonts w:ascii="Arial" w:hAnsi="Arial" w:cs="Arial"/>
          <w:b/>
          <w:sz w:val="28"/>
          <w:szCs w:val="28"/>
        </w:rPr>
        <w:br w:type="page"/>
      </w:r>
    </w:p>
    <w:p w:rsidR="00C47997" w:rsidRPr="003631D4" w:rsidRDefault="00C47997" w:rsidP="00A73414">
      <w:pPr>
        <w:spacing w:after="0" w:line="259" w:lineRule="auto"/>
        <w:jc w:val="center"/>
        <w:rPr>
          <w:rFonts w:ascii="Arial" w:hAnsi="Arial" w:cs="Arial"/>
          <w:b/>
          <w:sz w:val="28"/>
          <w:szCs w:val="28"/>
        </w:rPr>
      </w:pPr>
      <w:r w:rsidRPr="003631D4">
        <w:rPr>
          <w:rFonts w:ascii="Arial" w:hAnsi="Arial" w:cs="Arial"/>
          <w:b/>
          <w:sz w:val="28"/>
          <w:szCs w:val="28"/>
        </w:rPr>
        <w:lastRenderedPageBreak/>
        <w:t xml:space="preserve">НАВИЧКИ АКТОРСЬКОЇ МАЙСТЕРНОСТІ ТА ЇХ ЗНАЧЕННЯ </w:t>
      </w:r>
      <w:r w:rsidR="004B410A">
        <w:rPr>
          <w:rFonts w:ascii="Arial" w:hAnsi="Arial" w:cs="Arial"/>
          <w:b/>
          <w:sz w:val="28"/>
          <w:szCs w:val="28"/>
        </w:rPr>
        <w:br/>
      </w:r>
      <w:r w:rsidRPr="003631D4">
        <w:rPr>
          <w:rFonts w:ascii="Arial" w:hAnsi="Arial" w:cs="Arial"/>
          <w:b/>
          <w:sz w:val="28"/>
          <w:szCs w:val="28"/>
        </w:rPr>
        <w:t xml:space="preserve">У ПРОФЕСІЙНІЙ ПІДГОТОВЦІ МАЙБУТНІХ УЧИТЕЛІВ </w:t>
      </w:r>
      <w:r w:rsidR="004B410A">
        <w:rPr>
          <w:rFonts w:ascii="Arial" w:hAnsi="Arial" w:cs="Arial"/>
          <w:b/>
          <w:sz w:val="28"/>
          <w:szCs w:val="28"/>
        </w:rPr>
        <w:br/>
      </w:r>
      <w:r w:rsidRPr="003631D4">
        <w:rPr>
          <w:rFonts w:ascii="Arial" w:hAnsi="Arial" w:cs="Arial"/>
          <w:b/>
          <w:sz w:val="28"/>
          <w:szCs w:val="28"/>
        </w:rPr>
        <w:t>МИСТЕЦЬКИХ ДИСЦИПЛІН</w:t>
      </w:r>
    </w:p>
    <w:p w:rsidR="00C47997" w:rsidRPr="003631D4" w:rsidRDefault="00C47997" w:rsidP="00A73414">
      <w:pPr>
        <w:spacing w:after="0" w:line="259" w:lineRule="auto"/>
        <w:ind w:firstLine="709"/>
        <w:jc w:val="center"/>
        <w:rPr>
          <w:rFonts w:ascii="Arial" w:hAnsi="Arial" w:cs="Arial"/>
          <w:b/>
          <w:sz w:val="28"/>
          <w:szCs w:val="28"/>
        </w:rPr>
      </w:pPr>
    </w:p>
    <w:p w:rsidR="00C47997" w:rsidRPr="003631D4" w:rsidRDefault="00C47997" w:rsidP="004B410A">
      <w:pPr>
        <w:spacing w:after="0" w:line="259" w:lineRule="auto"/>
        <w:jc w:val="center"/>
        <w:rPr>
          <w:rFonts w:ascii="Arial" w:hAnsi="Arial" w:cs="Arial"/>
          <w:b/>
          <w:sz w:val="28"/>
          <w:szCs w:val="28"/>
        </w:rPr>
      </w:pPr>
      <w:r w:rsidRPr="003631D4">
        <w:rPr>
          <w:rFonts w:ascii="Arial" w:hAnsi="Arial" w:cs="Arial"/>
          <w:b/>
          <w:sz w:val="28"/>
          <w:szCs w:val="28"/>
        </w:rPr>
        <w:t xml:space="preserve">Власова О. Б. </w:t>
      </w:r>
    </w:p>
    <w:p w:rsidR="00C47997" w:rsidRPr="003631D4" w:rsidRDefault="00C47997" w:rsidP="00A73414">
      <w:pPr>
        <w:pStyle w:val="a6"/>
        <w:spacing w:after="0" w:line="259" w:lineRule="auto"/>
        <w:ind w:left="0" w:firstLine="709"/>
        <w:rPr>
          <w:rFonts w:ascii="Arial" w:hAnsi="Arial" w:cs="Arial"/>
          <w:sz w:val="28"/>
          <w:szCs w:val="28"/>
          <w:shd w:val="clear" w:color="auto" w:fill="FFFFFF"/>
          <w:lang w:val="uk-UA"/>
        </w:rPr>
      </w:pPr>
    </w:p>
    <w:p w:rsidR="00C47997" w:rsidRPr="003631D4" w:rsidRDefault="00C47997" w:rsidP="00A73414">
      <w:pPr>
        <w:spacing w:after="0" w:line="259" w:lineRule="auto"/>
        <w:ind w:left="709"/>
        <w:jc w:val="both"/>
        <w:rPr>
          <w:rFonts w:ascii="Arial" w:hAnsi="Arial" w:cs="Arial"/>
          <w:i/>
          <w:sz w:val="28"/>
          <w:szCs w:val="28"/>
        </w:rPr>
      </w:pPr>
      <w:r w:rsidRPr="003631D4">
        <w:rPr>
          <w:rFonts w:ascii="Arial" w:hAnsi="Arial" w:cs="Arial"/>
          <w:i/>
          <w:sz w:val="28"/>
          <w:szCs w:val="28"/>
        </w:rPr>
        <w:t>У статті проаналізовано основні навички акторської майстер</w:t>
      </w:r>
      <w:r w:rsidR="00E81854">
        <w:rPr>
          <w:rFonts w:ascii="Arial" w:hAnsi="Arial" w:cs="Arial"/>
          <w:i/>
          <w:sz w:val="28"/>
          <w:szCs w:val="28"/>
        </w:rPr>
        <w:softHyphen/>
      </w:r>
      <w:r w:rsidRPr="003631D4">
        <w:rPr>
          <w:rFonts w:ascii="Arial" w:hAnsi="Arial" w:cs="Arial"/>
          <w:i/>
          <w:sz w:val="28"/>
          <w:szCs w:val="28"/>
        </w:rPr>
        <w:t>ності та можливості їх застосування у професійній діяльності майбутніх учителів мистецьких дисциплін, обґрунтовано необ</w:t>
      </w:r>
      <w:r w:rsidR="00E81854">
        <w:rPr>
          <w:rFonts w:ascii="Arial" w:hAnsi="Arial" w:cs="Arial"/>
          <w:i/>
          <w:sz w:val="28"/>
          <w:szCs w:val="28"/>
        </w:rPr>
        <w:softHyphen/>
      </w:r>
      <w:r w:rsidRPr="003631D4">
        <w:rPr>
          <w:rFonts w:ascii="Arial" w:hAnsi="Arial" w:cs="Arial"/>
          <w:i/>
          <w:sz w:val="28"/>
          <w:szCs w:val="28"/>
        </w:rPr>
        <w:t>хід</w:t>
      </w:r>
      <w:r w:rsidR="00E81854">
        <w:rPr>
          <w:rFonts w:ascii="Arial" w:hAnsi="Arial" w:cs="Arial"/>
          <w:i/>
          <w:sz w:val="28"/>
          <w:szCs w:val="28"/>
        </w:rPr>
        <w:softHyphen/>
      </w:r>
      <w:r w:rsidRPr="003631D4">
        <w:rPr>
          <w:rFonts w:ascii="Arial" w:hAnsi="Arial" w:cs="Arial"/>
          <w:i/>
          <w:sz w:val="28"/>
          <w:szCs w:val="28"/>
        </w:rPr>
        <w:t>ність набуття практичних навичок акторської майстерності майбутніми вчителями мистецьких дисциплін для подальшої професійної діяльності.</w:t>
      </w:r>
    </w:p>
    <w:p w:rsidR="00C47997" w:rsidRPr="003631D4" w:rsidRDefault="00C47997" w:rsidP="00A73414">
      <w:pPr>
        <w:pStyle w:val="ae"/>
        <w:shd w:val="clear" w:color="auto" w:fill="FFFFFF"/>
        <w:spacing w:before="0" w:beforeAutospacing="0" w:after="0" w:afterAutospacing="0" w:line="259" w:lineRule="auto"/>
        <w:ind w:firstLine="709"/>
        <w:jc w:val="both"/>
        <w:rPr>
          <w:rFonts w:ascii="Arial" w:hAnsi="Arial" w:cs="Arial"/>
          <w:sz w:val="28"/>
          <w:szCs w:val="28"/>
          <w:bdr w:val="none" w:sz="0" w:space="0" w:color="auto" w:frame="1"/>
          <w:lang w:val="uk-UA"/>
        </w:rPr>
      </w:pPr>
    </w:p>
    <w:p w:rsidR="00C47997" w:rsidRPr="003631D4" w:rsidRDefault="00C47997" w:rsidP="00A73414">
      <w:pPr>
        <w:pStyle w:val="ae"/>
        <w:shd w:val="clear" w:color="auto" w:fill="FFFFFF"/>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bdr w:val="none" w:sz="0" w:space="0" w:color="auto" w:frame="1"/>
          <w:lang w:val="uk-UA"/>
        </w:rPr>
        <w:t>Сьогодення все наполегливіше вимагає пошуку таких форм та методів в освіті, впровадження яких сприяло б активізації навчально-пізнавальної діяльності та підвищувало ефективність набуття учнями нових знань, розвивало їх творчу активність, а також навички колек</w:t>
      </w:r>
      <w:r w:rsidR="00E81854">
        <w:rPr>
          <w:rFonts w:ascii="Arial" w:hAnsi="Arial" w:cs="Arial"/>
          <w:sz w:val="28"/>
          <w:szCs w:val="28"/>
          <w:bdr w:val="none" w:sz="0" w:space="0" w:color="auto" w:frame="1"/>
          <w:lang w:val="uk-UA"/>
        </w:rPr>
        <w:softHyphen/>
      </w:r>
      <w:r w:rsidRPr="003631D4">
        <w:rPr>
          <w:rFonts w:ascii="Arial" w:hAnsi="Arial" w:cs="Arial"/>
          <w:sz w:val="28"/>
          <w:szCs w:val="28"/>
          <w:bdr w:val="none" w:sz="0" w:space="0" w:color="auto" w:frame="1"/>
          <w:lang w:val="uk-UA"/>
        </w:rPr>
        <w:t xml:space="preserve">тивно злагоджених дій. </w:t>
      </w:r>
    </w:p>
    <w:p w:rsidR="00C47997" w:rsidRPr="003631D4" w:rsidRDefault="00C47997" w:rsidP="00A73414">
      <w:pPr>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Посилення соціального характеру художньої культури та викори</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стання її духовно-перетворю</w:t>
      </w:r>
      <w:r w:rsidR="003F70CE">
        <w:rPr>
          <w:rFonts w:ascii="Arial" w:eastAsia="Times New Roman" w:hAnsi="Arial" w:cs="Arial"/>
          <w:sz w:val="28"/>
          <w:szCs w:val="28"/>
          <w:lang w:eastAsia="uk-UA"/>
        </w:rPr>
        <w:t>вальн</w:t>
      </w:r>
      <w:r w:rsidRPr="003631D4">
        <w:rPr>
          <w:rFonts w:ascii="Arial" w:eastAsia="Times New Roman" w:hAnsi="Arial" w:cs="Arial"/>
          <w:sz w:val="28"/>
          <w:szCs w:val="28"/>
          <w:lang w:eastAsia="uk-UA"/>
        </w:rPr>
        <w:t>ого, виховного потенціалу знахо</w:t>
      </w:r>
      <w:r w:rsidR="003F70CE">
        <w:rPr>
          <w:rFonts w:ascii="Arial" w:eastAsia="Times New Roman" w:hAnsi="Arial" w:cs="Arial"/>
          <w:sz w:val="28"/>
          <w:szCs w:val="28"/>
          <w:lang w:eastAsia="uk-UA"/>
        </w:rPr>
        <w:softHyphen/>
      </w:r>
      <w:r w:rsidRPr="003631D4">
        <w:rPr>
          <w:rFonts w:ascii="Arial" w:eastAsia="Times New Roman" w:hAnsi="Arial" w:cs="Arial"/>
          <w:sz w:val="28"/>
          <w:szCs w:val="28"/>
          <w:lang w:eastAsia="uk-UA"/>
        </w:rPr>
        <w:t>дяться у прямій залежності від наукового пізнання основних тенденцій її відтво</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рення у різних соціокультурних сферах, починаючи з дошкільної та шкільної ланок освітньої системи.</w:t>
      </w:r>
    </w:p>
    <w:p w:rsidR="00C47997" w:rsidRPr="003631D4" w:rsidRDefault="00C47997" w:rsidP="00A73414">
      <w:pPr>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Потреби суспільства на сучасному етапі розвитку його художньої культури викликають безперервне ускладнення змісту завдань у сфері естетичного виховання. Успішне їх вирішення багато в чому визна</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чається підготовкою майбутніх учителів мистецьких дисциплін до використання різноманітних видів мистецтва як важливих факторів художньо-естетичного розвитку дітей.</w:t>
      </w:r>
    </w:p>
    <w:p w:rsidR="00C47997" w:rsidRPr="003631D4" w:rsidRDefault="00C47997"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 xml:space="preserve">Отже, </w:t>
      </w:r>
      <w:r w:rsidRPr="003631D4">
        <w:rPr>
          <w:rFonts w:ascii="Arial" w:hAnsi="Arial" w:cs="Arial"/>
          <w:sz w:val="28"/>
          <w:szCs w:val="28"/>
        </w:rPr>
        <w:t>мета даної статті –</w:t>
      </w:r>
      <w:r w:rsidRPr="003631D4">
        <w:rPr>
          <w:rFonts w:ascii="Arial" w:eastAsia="Times New Roman" w:hAnsi="Arial" w:cs="Arial"/>
          <w:sz w:val="28"/>
          <w:szCs w:val="28"/>
          <w:lang w:eastAsia="uk-UA"/>
        </w:rPr>
        <w:t xml:space="preserve"> розкрити та показати суміжність, подіб</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ність та тотожність акторської і педагогічної діяльності, а також проана</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лізувати основні навички акторської майстерності та їх важливість у професійній підготовці майбутніх учителів мистецьких дисциплін.</w:t>
      </w:r>
    </w:p>
    <w:p w:rsidR="00C47997" w:rsidRPr="003631D4" w:rsidRDefault="00C47997" w:rsidP="00A73414">
      <w:pPr>
        <w:spacing w:after="0" w:line="259" w:lineRule="auto"/>
        <w:ind w:firstLine="709"/>
        <w:jc w:val="both"/>
        <w:rPr>
          <w:rFonts w:ascii="Arial" w:hAnsi="Arial" w:cs="Arial"/>
          <w:sz w:val="28"/>
          <w:szCs w:val="28"/>
        </w:rPr>
      </w:pPr>
      <w:r w:rsidRPr="003631D4">
        <w:rPr>
          <w:rFonts w:ascii="Arial" w:hAnsi="Arial" w:cs="Arial"/>
          <w:sz w:val="28"/>
          <w:szCs w:val="28"/>
        </w:rPr>
        <w:t>Особистість дитини найбільш повно формується в різноманітних видах творчої мистецької діяльності, в різних формах організації як урочної, так і позаурочної діяльності. Вчитель має не лише вміти сам організовувати таку діяльність, а й навчити учнів організувати її само</w:t>
      </w:r>
      <w:r w:rsidR="00E81854">
        <w:rPr>
          <w:rFonts w:ascii="Arial" w:hAnsi="Arial" w:cs="Arial"/>
          <w:sz w:val="28"/>
          <w:szCs w:val="28"/>
        </w:rPr>
        <w:softHyphen/>
      </w:r>
      <w:r w:rsidRPr="003631D4">
        <w:rPr>
          <w:rFonts w:ascii="Arial" w:hAnsi="Arial" w:cs="Arial"/>
          <w:sz w:val="28"/>
          <w:szCs w:val="28"/>
        </w:rPr>
        <w:t>стійно – об</w:t>
      </w:r>
      <w:r w:rsidR="00E6330A">
        <w:rPr>
          <w:rFonts w:ascii="Arial" w:hAnsi="Arial" w:cs="Arial"/>
          <w:sz w:val="28"/>
          <w:szCs w:val="28"/>
        </w:rPr>
        <w:t>’</w:t>
      </w:r>
      <w:r w:rsidRPr="003631D4">
        <w:rPr>
          <w:rFonts w:ascii="Arial" w:hAnsi="Arial" w:cs="Arial"/>
          <w:sz w:val="28"/>
          <w:szCs w:val="28"/>
        </w:rPr>
        <w:t>єднуючись в невеличкі творчі групи, залучаючи до неї однокласників, друзів, батьків.</w:t>
      </w:r>
    </w:p>
    <w:p w:rsidR="00C47997" w:rsidRPr="003631D4" w:rsidRDefault="00C47997" w:rsidP="00E81854">
      <w:pPr>
        <w:shd w:val="clear" w:color="auto" w:fill="FFFFFF"/>
        <w:spacing w:after="0" w:line="247"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 xml:space="preserve">Майстерність сучасного вчителя мистецьких дисциплін якраз полягає у тому, щоб будучи ерудованою, культурною, доброю, щирою людиною, застосовувати у своїй роботі різні методи і форми навчання, </w:t>
      </w:r>
      <w:r w:rsidRPr="003631D4">
        <w:rPr>
          <w:rFonts w:ascii="Arial" w:eastAsia="Times New Roman" w:hAnsi="Arial" w:cs="Arial"/>
          <w:sz w:val="28"/>
          <w:szCs w:val="28"/>
          <w:lang w:eastAsia="uk-UA"/>
        </w:rPr>
        <w:lastRenderedPageBreak/>
        <w:t>вміти використовувати навички акторської майстерності для того, щоб викликати в учнів емоційний відгук на красу мистецтва, сльози радості і печалі, залучити їх до мистецько-творчої діяльності та спонукати до самостійної творчості в подальшому.</w:t>
      </w:r>
    </w:p>
    <w:p w:rsidR="00C47997" w:rsidRPr="003631D4" w:rsidRDefault="00C47997" w:rsidP="00E81854">
      <w:pPr>
        <w:shd w:val="clear" w:color="auto" w:fill="FFFFFF"/>
        <w:spacing w:after="0" w:line="247"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Якщо у театрі координатором усіх мистецтв, творцем вистави, його мистецької впливовості через числення поєднання художніх обра</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зів є режисер, то у школі на перший план виходить саме педагог. Педагог – це одночасно і режисер, і актор, який сам складає і грає, який сам вчиться і навчає. Якщо драматург, декоратор, музикант говорить із глядачем лише через актора, то науковці, методисти, провідні теоре</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тики та вчені говорять з учнями лише через учителя.</w:t>
      </w:r>
    </w:p>
    <w:p w:rsidR="00C47997" w:rsidRPr="003631D4" w:rsidRDefault="00C47997" w:rsidP="00E81854">
      <w:pPr>
        <w:shd w:val="clear" w:color="auto" w:fill="FFFFFF"/>
        <w:spacing w:after="0" w:line="247"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Обґрунтування використання навичок акторської майстерності у професійній діяльності вчителя мистецьких дисциплін, використання елементів режисерської техніки у педагогічній діяльності знаходимо перш за все:</w:t>
      </w:r>
    </w:p>
    <w:p w:rsidR="00C47997" w:rsidRPr="003631D4" w:rsidRDefault="00C47997" w:rsidP="00E81854">
      <w:pPr>
        <w:shd w:val="clear" w:color="auto" w:fill="FFFFFF"/>
        <w:spacing w:after="0" w:line="247"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 xml:space="preserve">– </w:t>
      </w:r>
      <w:r w:rsidRPr="003631D4">
        <w:rPr>
          <w:rFonts w:ascii="Arial" w:eastAsia="Times New Roman" w:hAnsi="Arial" w:cs="Arial"/>
          <w:b/>
          <w:sz w:val="28"/>
          <w:szCs w:val="28"/>
          <w:lang w:eastAsia="uk-UA"/>
        </w:rPr>
        <w:t>у вимірах психології,</w:t>
      </w:r>
      <w:r w:rsidRPr="003631D4">
        <w:rPr>
          <w:rFonts w:ascii="Arial" w:eastAsia="Times New Roman" w:hAnsi="Arial" w:cs="Arial"/>
          <w:sz w:val="28"/>
          <w:szCs w:val="28"/>
          <w:lang w:eastAsia="uk-UA"/>
        </w:rPr>
        <w:t xml:space="preserve"> де</w:t>
      </w:r>
      <w:r w:rsidR="003F70CE">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не вдаючись до детального психо</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логічного структурування особистості та організму у плані характеру, станів, процесів, здібностей, таланту, не розглядаючи засад театраль</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ного мистецтва та театральної педагогіки, окреслимо лише деякі з проблем, які слід розв</w:t>
      </w:r>
      <w:r w:rsidR="00E6330A">
        <w:rPr>
          <w:rFonts w:ascii="Arial" w:eastAsia="Times New Roman" w:hAnsi="Arial" w:cs="Arial"/>
          <w:sz w:val="28"/>
          <w:szCs w:val="28"/>
          <w:lang w:eastAsia="uk-UA"/>
        </w:rPr>
        <w:t>’</w:t>
      </w:r>
      <w:r w:rsidRPr="003631D4">
        <w:rPr>
          <w:rFonts w:ascii="Arial" w:eastAsia="Times New Roman" w:hAnsi="Arial" w:cs="Arial"/>
          <w:sz w:val="28"/>
          <w:szCs w:val="28"/>
          <w:lang w:eastAsia="uk-UA"/>
        </w:rPr>
        <w:t>язувати і які допоможуть розумінню практичної значущості театральної педагогіки в освітньо-виховній сфері.</w:t>
      </w:r>
    </w:p>
    <w:p w:rsidR="00C47997" w:rsidRPr="003631D4" w:rsidRDefault="00C47997" w:rsidP="00E81854">
      <w:pPr>
        <w:shd w:val="clear" w:color="auto" w:fill="FFFFFF"/>
        <w:spacing w:after="0" w:line="247"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Переважн</w:t>
      </w:r>
      <w:r w:rsidR="003F70CE">
        <w:rPr>
          <w:rFonts w:ascii="Arial" w:eastAsia="Times New Roman" w:hAnsi="Arial" w:cs="Arial"/>
          <w:sz w:val="28"/>
          <w:szCs w:val="28"/>
          <w:lang w:eastAsia="uk-UA"/>
        </w:rPr>
        <w:t>у</w:t>
      </w:r>
      <w:r w:rsidRPr="003631D4">
        <w:rPr>
          <w:rFonts w:ascii="Arial" w:eastAsia="Times New Roman" w:hAnsi="Arial" w:cs="Arial"/>
          <w:sz w:val="28"/>
          <w:szCs w:val="28"/>
          <w:lang w:eastAsia="uk-UA"/>
        </w:rPr>
        <w:t xml:space="preserve"> більшість концепцій режисерської та акторської май</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стер</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ності репрезентовано двома умовними групами дослідників. Перша об</w:t>
      </w:r>
      <w:r w:rsidR="00E6330A">
        <w:rPr>
          <w:rFonts w:ascii="Arial" w:eastAsia="Times New Roman" w:hAnsi="Arial" w:cs="Arial"/>
          <w:sz w:val="28"/>
          <w:szCs w:val="28"/>
          <w:lang w:eastAsia="uk-UA"/>
        </w:rPr>
        <w:t>’</w:t>
      </w:r>
      <w:r w:rsidRPr="003631D4">
        <w:rPr>
          <w:rFonts w:ascii="Arial" w:eastAsia="Times New Roman" w:hAnsi="Arial" w:cs="Arial"/>
          <w:sz w:val="28"/>
          <w:szCs w:val="28"/>
          <w:lang w:eastAsia="uk-UA"/>
        </w:rPr>
        <w:t>єднує дослідників, котрі аналізують творчість як стихійну, не контро</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льо</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вану свідомість, могутність таланту, натхнення, силу, якій можна перешкоджати, але яка в принципі не піддається втручанню інтелекту, друга – як сплановану алгоритмізацію, як своєрідні моделі, що піддаються кількісному аналізові.</w:t>
      </w:r>
    </w:p>
    <w:p w:rsidR="00C47997" w:rsidRPr="003631D4" w:rsidRDefault="00C47997" w:rsidP="00E81854">
      <w:pPr>
        <w:shd w:val="clear" w:color="auto" w:fill="FFFFFF"/>
        <w:spacing w:after="0" w:line="247"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Однобічність цих підходів подолав К. С. Станіславський, який вважав, що мистецтво і душевна техніка актора, як і педагога, спрямо</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вується на те, щоб уміти природнім шляхом знаходити в собі зерна людських якостей і вад, а потім вирощувати чи знищувати їх у своїй професійній діяльності;</w:t>
      </w:r>
    </w:p>
    <w:p w:rsidR="00C47997" w:rsidRPr="003631D4" w:rsidRDefault="00C47997" w:rsidP="00E81854">
      <w:pPr>
        <w:shd w:val="clear" w:color="auto" w:fill="FFFFFF"/>
        <w:spacing w:after="0" w:line="247"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 xml:space="preserve">– </w:t>
      </w:r>
      <w:r w:rsidRPr="003631D4">
        <w:rPr>
          <w:rFonts w:ascii="Arial" w:eastAsia="Times New Roman" w:hAnsi="Arial" w:cs="Arial"/>
          <w:b/>
          <w:sz w:val="28"/>
          <w:szCs w:val="28"/>
          <w:lang w:eastAsia="uk-UA"/>
        </w:rPr>
        <w:t xml:space="preserve">у вимірах культури </w:t>
      </w:r>
      <w:r w:rsidR="003F70CE">
        <w:rPr>
          <w:rFonts w:ascii="Arial" w:eastAsia="Times New Roman" w:hAnsi="Arial" w:cs="Arial"/>
          <w:b/>
          <w:sz w:val="28"/>
          <w:szCs w:val="28"/>
          <w:lang w:eastAsia="uk-UA"/>
        </w:rPr>
        <w:t>й</w:t>
      </w:r>
      <w:r w:rsidRPr="003631D4">
        <w:rPr>
          <w:rFonts w:ascii="Arial" w:eastAsia="Times New Roman" w:hAnsi="Arial" w:cs="Arial"/>
          <w:b/>
          <w:sz w:val="28"/>
          <w:szCs w:val="28"/>
          <w:lang w:eastAsia="uk-UA"/>
        </w:rPr>
        <w:t xml:space="preserve"> естетики</w:t>
      </w:r>
      <w:r w:rsidR="003F70CE">
        <w:rPr>
          <w:rFonts w:ascii="Arial" w:eastAsia="Times New Roman" w:hAnsi="Arial" w:cs="Arial"/>
          <w:b/>
          <w:sz w:val="28"/>
          <w:szCs w:val="28"/>
          <w:lang w:eastAsia="uk-UA"/>
        </w:rPr>
        <w:t xml:space="preserve">. </w:t>
      </w:r>
      <w:r w:rsidRPr="003631D4">
        <w:rPr>
          <w:rFonts w:ascii="Arial" w:eastAsia="Times New Roman" w:hAnsi="Arial" w:cs="Arial"/>
          <w:sz w:val="28"/>
          <w:szCs w:val="28"/>
          <w:lang w:eastAsia="uk-UA"/>
        </w:rPr>
        <w:t>Мистецтво театру, як і навчан</w:t>
      </w:r>
      <w:r w:rsidR="003F70CE">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ня базується на синтетичній сце</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нічній дії актора, в особі якого виступає вчитель, та акторського ансамблю або учнівського колективу (міміка, пантоміміка, жест, сценіч</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не слово). Усі ці складники створюють дійство, щоб передусім через почуття людини, її переживання дійти до глибин</w:t>
      </w:r>
      <w:r w:rsidR="003F70CE">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них зрушень, очищення ідеалів, життєвих цілей;</w:t>
      </w:r>
    </w:p>
    <w:p w:rsidR="00C47997" w:rsidRPr="003631D4" w:rsidRDefault="00C47997" w:rsidP="003F70CE">
      <w:pPr>
        <w:shd w:val="clear" w:color="auto" w:fill="FFFFFF"/>
        <w:tabs>
          <w:tab w:val="left" w:pos="993"/>
        </w:tabs>
        <w:spacing w:after="0" w:line="247"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 xml:space="preserve">– </w:t>
      </w:r>
      <w:r w:rsidRPr="003631D4">
        <w:rPr>
          <w:rFonts w:ascii="Arial" w:eastAsia="Times New Roman" w:hAnsi="Arial" w:cs="Arial"/>
          <w:b/>
          <w:sz w:val="28"/>
          <w:szCs w:val="28"/>
          <w:lang w:eastAsia="uk-UA"/>
        </w:rPr>
        <w:t>у вимірах соціології</w:t>
      </w:r>
      <w:r w:rsidR="003F70CE">
        <w:rPr>
          <w:rFonts w:ascii="Arial" w:eastAsia="Times New Roman" w:hAnsi="Arial" w:cs="Arial"/>
          <w:b/>
          <w:sz w:val="28"/>
          <w:szCs w:val="28"/>
          <w:lang w:eastAsia="uk-UA"/>
        </w:rPr>
        <w:t xml:space="preserve">. </w:t>
      </w:r>
      <w:r w:rsidRPr="003631D4">
        <w:rPr>
          <w:rFonts w:ascii="Arial" w:eastAsia="Times New Roman" w:hAnsi="Arial" w:cs="Arial"/>
          <w:sz w:val="28"/>
          <w:szCs w:val="28"/>
          <w:lang w:eastAsia="uk-UA"/>
        </w:rPr>
        <w:t>Змінюються умови і засоби виховання та незмінним лишається головне призначення вчителя – навчити людину бути людиною. Проте саме це і є найважчим, бо</w:t>
      </w:r>
      <w:r w:rsidR="003F70CE">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як писав Жан-Жак Руссо, </w:t>
      </w:r>
      <w:r w:rsidR="003F70CE">
        <w:rPr>
          <w:rFonts w:ascii="Arial" w:eastAsia="Times New Roman" w:hAnsi="Arial" w:cs="Arial"/>
          <w:sz w:val="28"/>
          <w:szCs w:val="28"/>
          <w:lang w:eastAsia="uk-UA"/>
        </w:rPr>
        <w:t>найкращ</w:t>
      </w:r>
      <w:r w:rsidRPr="003631D4">
        <w:rPr>
          <w:rFonts w:ascii="Arial" w:eastAsia="Times New Roman" w:hAnsi="Arial" w:cs="Arial"/>
          <w:sz w:val="28"/>
          <w:szCs w:val="28"/>
          <w:lang w:eastAsia="uk-UA"/>
        </w:rPr>
        <w:t xml:space="preserve">ий спосіб зіпсувати людину – це дати їй усе й не вимагати від неї нічого: </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Тоді тиран буде до ваших послуг</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w:t>
      </w:r>
    </w:p>
    <w:p w:rsidR="00C47997" w:rsidRPr="003631D4" w:rsidRDefault="00C47997"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lastRenderedPageBreak/>
        <w:t>Педагогічна майстерність, як і акторська, складається з багатьох чинників, основними з яких для вчителя є постановка голосу та уміння керувати своїм обличчям. Педагог не може не грати в своїй професійній діяльності. Не можна допускати, щоб наші нерви були педагогічним інструментом, не можна припускати, що ми можемо виховувати дітей за допомогою наших сердечних мук, мук нашої душі.</w:t>
      </w:r>
    </w:p>
    <w:p w:rsidR="00C47997" w:rsidRPr="003631D4" w:rsidRDefault="00C47997"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 xml:space="preserve">Коли ми порівнюємо театр з іншими видами мистецтва, часом залишається поза увагою одна суттєва обставина – виставу створює не один художник, як у більшості мистецтв, а багато учасників творчого процесу. Так само і в педагогічній діяльності – виставу створює не лише вчитель, а весь учнівський колектив. Їх можна назвати </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творчим ансамб</w:t>
      </w:r>
      <w:r w:rsidR="003F70CE">
        <w:rPr>
          <w:rFonts w:ascii="Arial" w:eastAsia="Times New Roman" w:hAnsi="Arial" w:cs="Arial"/>
          <w:sz w:val="28"/>
          <w:szCs w:val="28"/>
          <w:lang w:eastAsia="uk-UA"/>
        </w:rPr>
        <w:softHyphen/>
      </w:r>
      <w:r w:rsidRPr="003631D4">
        <w:rPr>
          <w:rFonts w:ascii="Arial" w:eastAsia="Times New Roman" w:hAnsi="Arial" w:cs="Arial"/>
          <w:sz w:val="28"/>
          <w:szCs w:val="28"/>
          <w:lang w:eastAsia="uk-UA"/>
        </w:rPr>
        <w:t>лем</w:t>
      </w:r>
      <w:r w:rsidR="002D384D" w:rsidRPr="003631D4">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w:t>
      </w:r>
    </w:p>
    <w:p w:rsidR="00C47997" w:rsidRPr="003631D4" w:rsidRDefault="00C47997"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Природа театральної педагогіки вимагає, щоб уся вистава була проникнута творчою думкою і живими почуттями. Ними мають насичу</w:t>
      </w:r>
      <w:r w:rsidR="00E81854">
        <w:rPr>
          <w:rFonts w:ascii="Arial" w:eastAsia="Times New Roman" w:hAnsi="Arial" w:cs="Arial"/>
          <w:sz w:val="28"/>
          <w:szCs w:val="28"/>
          <w:lang w:eastAsia="uk-UA"/>
        </w:rPr>
        <w:softHyphen/>
      </w:r>
      <w:r w:rsidRPr="003631D4">
        <w:rPr>
          <w:rFonts w:ascii="Arial" w:eastAsia="Times New Roman" w:hAnsi="Arial" w:cs="Arial"/>
          <w:sz w:val="28"/>
          <w:szCs w:val="28"/>
          <w:lang w:eastAsia="uk-UA"/>
        </w:rPr>
        <w:t>ватись кожне слово, кожне мотивування руху і міміки педагога, кожна педагогічно-режисерська сценка.</w:t>
      </w:r>
    </w:p>
    <w:p w:rsidR="00C47997" w:rsidRPr="003631D4" w:rsidRDefault="002D384D"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w:t>
      </w:r>
      <w:r w:rsidR="00C47997" w:rsidRPr="003631D4">
        <w:rPr>
          <w:rFonts w:ascii="Arial" w:eastAsia="Times New Roman" w:hAnsi="Arial" w:cs="Arial"/>
          <w:sz w:val="28"/>
          <w:szCs w:val="28"/>
          <w:lang w:eastAsia="uk-UA"/>
        </w:rPr>
        <w:t xml:space="preserve">Та не можна просто грати сценічно, зовнішньо. Є якийсь пас, який має поєднувати з цією грою вашу прекрасну особистість. Це не мертва гра, техніка, а справжнє відбиття </w:t>
      </w:r>
      <w:r w:rsidRPr="003631D4">
        <w:rPr>
          <w:rFonts w:ascii="Arial" w:eastAsia="Times New Roman" w:hAnsi="Arial" w:cs="Arial"/>
          <w:sz w:val="28"/>
          <w:szCs w:val="28"/>
          <w:lang w:eastAsia="uk-UA"/>
        </w:rPr>
        <w:t>"</w:t>
      </w:r>
      <w:r w:rsidR="00C47997" w:rsidRPr="003631D4">
        <w:rPr>
          <w:rFonts w:ascii="Arial" w:eastAsia="Times New Roman" w:hAnsi="Arial" w:cs="Arial"/>
          <w:sz w:val="28"/>
          <w:szCs w:val="28"/>
          <w:lang w:eastAsia="uk-UA"/>
        </w:rPr>
        <w:t>тих процесів, які є в нашій душі</w:t>
      </w:r>
      <w:r w:rsidRPr="003631D4">
        <w:rPr>
          <w:rFonts w:ascii="Arial" w:eastAsia="Times New Roman" w:hAnsi="Arial" w:cs="Arial"/>
          <w:sz w:val="28"/>
          <w:szCs w:val="28"/>
          <w:lang w:eastAsia="uk-UA"/>
        </w:rPr>
        <w:t>"</w:t>
      </w:r>
      <w:r w:rsidR="00C47997" w:rsidRPr="003631D4">
        <w:rPr>
          <w:rFonts w:ascii="Arial" w:eastAsia="Times New Roman" w:hAnsi="Arial" w:cs="Arial"/>
          <w:sz w:val="28"/>
          <w:szCs w:val="28"/>
          <w:lang w:eastAsia="uk-UA"/>
        </w:rPr>
        <w:t>, – писав А. Макаренко.</w:t>
      </w:r>
    </w:p>
    <w:p w:rsidR="00C47997" w:rsidRPr="003631D4" w:rsidRDefault="00C47997"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Серед навичок акторської майстерності для майбутніх учителів мистецьких дисциплін найбільш важливими є наступні:</w:t>
      </w:r>
    </w:p>
    <w:p w:rsidR="00C47997" w:rsidRPr="003F70CE" w:rsidRDefault="00C47997" w:rsidP="00A73414">
      <w:pPr>
        <w:pStyle w:val="a6"/>
        <w:numPr>
          <w:ilvl w:val="0"/>
          <w:numId w:val="64"/>
        </w:numPr>
        <w:shd w:val="clear" w:color="auto" w:fill="FFFFFF"/>
        <w:tabs>
          <w:tab w:val="left" w:pos="993"/>
        </w:tabs>
        <w:spacing w:after="0" w:line="259" w:lineRule="auto"/>
        <w:ind w:left="0" w:firstLine="709"/>
        <w:jc w:val="both"/>
        <w:rPr>
          <w:rFonts w:ascii="Arial" w:hAnsi="Arial" w:cs="Arial"/>
          <w:sz w:val="28"/>
          <w:szCs w:val="28"/>
        </w:rPr>
      </w:pPr>
      <w:r w:rsidRPr="003F70CE">
        <w:rPr>
          <w:rFonts w:ascii="Arial" w:hAnsi="Arial" w:cs="Arial"/>
          <w:i/>
          <w:sz w:val="28"/>
          <w:szCs w:val="28"/>
          <w:lang w:val="uk-UA"/>
        </w:rPr>
        <w:t>елементи зовнішньої техніки актора.</w:t>
      </w:r>
      <w:r w:rsidR="003F70CE" w:rsidRPr="003F70CE">
        <w:rPr>
          <w:rFonts w:ascii="Arial" w:hAnsi="Arial" w:cs="Arial"/>
          <w:i/>
          <w:sz w:val="28"/>
          <w:szCs w:val="28"/>
          <w:lang w:val="uk-UA"/>
        </w:rPr>
        <w:t xml:space="preserve"> </w:t>
      </w:r>
      <w:r w:rsidRPr="003F70CE">
        <w:rPr>
          <w:rFonts w:ascii="Arial" w:hAnsi="Arial" w:cs="Arial"/>
          <w:sz w:val="28"/>
          <w:szCs w:val="28"/>
        </w:rPr>
        <w:t>Зовнішні дані актора: пластика, міміка, рухи, жести, дихання, голос, вимова, дикція, техніка сценічного мовлення.</w:t>
      </w:r>
    </w:p>
    <w:p w:rsidR="00C47997" w:rsidRPr="003631D4" w:rsidRDefault="00C47997" w:rsidP="00A73414">
      <w:pPr>
        <w:shd w:val="clear" w:color="auto" w:fill="FFFFFF"/>
        <w:spacing w:after="0" w:line="259" w:lineRule="auto"/>
        <w:ind w:firstLine="709"/>
        <w:jc w:val="both"/>
        <w:rPr>
          <w:rFonts w:ascii="Arial" w:hAnsi="Arial" w:cs="Arial"/>
          <w:sz w:val="28"/>
          <w:szCs w:val="28"/>
        </w:rPr>
      </w:pPr>
      <w:r w:rsidRPr="003631D4">
        <w:rPr>
          <w:rFonts w:ascii="Arial" w:hAnsi="Arial" w:cs="Arial"/>
          <w:sz w:val="28"/>
          <w:szCs w:val="28"/>
        </w:rPr>
        <w:t>Матеріал актора: дихання, голос, вимова, дикція, артикуляція. К. С. Станіславський</w:t>
      </w:r>
      <w:r w:rsidR="003F70CE">
        <w:rPr>
          <w:rFonts w:ascii="Arial" w:hAnsi="Arial" w:cs="Arial"/>
          <w:sz w:val="28"/>
          <w:szCs w:val="28"/>
        </w:rPr>
        <w:t xml:space="preserve"> говорив</w:t>
      </w:r>
      <w:r w:rsidRPr="003631D4">
        <w:rPr>
          <w:rFonts w:ascii="Arial" w:hAnsi="Arial" w:cs="Arial"/>
          <w:sz w:val="28"/>
          <w:szCs w:val="28"/>
        </w:rPr>
        <w:t xml:space="preserve"> про значення добре розробленого голосо</w:t>
      </w:r>
      <w:r w:rsidR="003F70CE">
        <w:rPr>
          <w:rFonts w:ascii="Arial" w:hAnsi="Arial" w:cs="Arial"/>
          <w:sz w:val="28"/>
          <w:szCs w:val="28"/>
        </w:rPr>
        <w:softHyphen/>
      </w:r>
      <w:r w:rsidRPr="003631D4">
        <w:rPr>
          <w:rFonts w:ascii="Arial" w:hAnsi="Arial" w:cs="Arial"/>
          <w:sz w:val="28"/>
          <w:szCs w:val="28"/>
        </w:rPr>
        <w:t>вого та м</w:t>
      </w:r>
      <w:r w:rsidR="00E6330A">
        <w:rPr>
          <w:rFonts w:ascii="Arial" w:hAnsi="Arial" w:cs="Arial"/>
          <w:sz w:val="28"/>
          <w:szCs w:val="28"/>
          <w:lang w:val="ru-RU"/>
        </w:rPr>
        <w:t>’</w:t>
      </w:r>
      <w:r w:rsidRPr="003631D4">
        <w:rPr>
          <w:rFonts w:ascii="Arial" w:hAnsi="Arial" w:cs="Arial"/>
          <w:sz w:val="28"/>
          <w:szCs w:val="28"/>
        </w:rPr>
        <w:t>язового апарату для донесення психологічної глибини створюваного образу. Подвійна робота над м</w:t>
      </w:r>
      <w:r w:rsidR="00E6330A">
        <w:rPr>
          <w:rFonts w:ascii="Arial" w:hAnsi="Arial" w:cs="Arial"/>
          <w:sz w:val="28"/>
          <w:szCs w:val="28"/>
          <w:lang w:val="ru-RU"/>
        </w:rPr>
        <w:t>’</w:t>
      </w:r>
      <w:r w:rsidRPr="003631D4">
        <w:rPr>
          <w:rFonts w:ascii="Arial" w:hAnsi="Arial" w:cs="Arial"/>
          <w:sz w:val="28"/>
          <w:szCs w:val="28"/>
        </w:rPr>
        <w:t>язами – зняття м</w:t>
      </w:r>
      <w:r w:rsidR="00E6330A">
        <w:rPr>
          <w:rFonts w:ascii="Arial" w:hAnsi="Arial" w:cs="Arial"/>
          <w:sz w:val="28"/>
          <w:szCs w:val="28"/>
          <w:lang w:val="ru-RU"/>
        </w:rPr>
        <w:t>’</w:t>
      </w:r>
      <w:r w:rsidRPr="003631D4">
        <w:rPr>
          <w:rFonts w:ascii="Arial" w:hAnsi="Arial" w:cs="Arial"/>
          <w:sz w:val="28"/>
          <w:szCs w:val="28"/>
        </w:rPr>
        <w:t xml:space="preserve">язових </w:t>
      </w:r>
      <w:r w:rsidR="002D384D" w:rsidRPr="003631D4">
        <w:rPr>
          <w:rFonts w:ascii="Arial" w:hAnsi="Arial" w:cs="Arial"/>
          <w:sz w:val="28"/>
          <w:szCs w:val="28"/>
        </w:rPr>
        <w:t>"</w:t>
      </w:r>
      <w:r w:rsidRPr="003631D4">
        <w:rPr>
          <w:rFonts w:ascii="Arial" w:hAnsi="Arial" w:cs="Arial"/>
          <w:sz w:val="28"/>
          <w:szCs w:val="28"/>
        </w:rPr>
        <w:t>затисків</w:t>
      </w:r>
      <w:r w:rsidR="002D384D" w:rsidRPr="003631D4">
        <w:rPr>
          <w:rFonts w:ascii="Arial" w:hAnsi="Arial" w:cs="Arial"/>
          <w:sz w:val="28"/>
          <w:szCs w:val="28"/>
        </w:rPr>
        <w:t>"</w:t>
      </w:r>
      <w:r w:rsidRPr="003631D4">
        <w:rPr>
          <w:rFonts w:ascii="Arial" w:hAnsi="Arial" w:cs="Arial"/>
          <w:sz w:val="28"/>
          <w:szCs w:val="28"/>
        </w:rPr>
        <w:t xml:space="preserve"> у різних частинах тіла, позбавлення м</w:t>
      </w:r>
      <w:r w:rsidR="00E6330A">
        <w:rPr>
          <w:rFonts w:ascii="Arial" w:hAnsi="Arial" w:cs="Arial"/>
          <w:sz w:val="28"/>
          <w:szCs w:val="28"/>
          <w:lang w:val="ru-RU"/>
        </w:rPr>
        <w:t>’</w:t>
      </w:r>
      <w:r w:rsidRPr="003631D4">
        <w:rPr>
          <w:rFonts w:ascii="Arial" w:hAnsi="Arial" w:cs="Arial"/>
          <w:sz w:val="28"/>
          <w:szCs w:val="28"/>
        </w:rPr>
        <w:t>язових недоліків, удосконалення пластики. Тренінг мовленнєвого апарату як один з основних виразників акторської техніки. Розробка голосового діапазону</w:t>
      </w:r>
      <w:r w:rsidR="003F70CE">
        <w:rPr>
          <w:rFonts w:ascii="Arial" w:hAnsi="Arial" w:cs="Arial"/>
          <w:sz w:val="28"/>
          <w:szCs w:val="28"/>
        </w:rPr>
        <w:t>;</w:t>
      </w:r>
    </w:p>
    <w:p w:rsidR="00C47997" w:rsidRPr="003F70CE" w:rsidRDefault="00C47997" w:rsidP="00A73414">
      <w:pPr>
        <w:pStyle w:val="a6"/>
        <w:numPr>
          <w:ilvl w:val="0"/>
          <w:numId w:val="64"/>
        </w:numPr>
        <w:shd w:val="clear" w:color="auto" w:fill="FFFFFF"/>
        <w:tabs>
          <w:tab w:val="left" w:pos="993"/>
        </w:tabs>
        <w:spacing w:after="0" w:line="259" w:lineRule="auto"/>
        <w:ind w:left="0" w:firstLine="709"/>
        <w:jc w:val="both"/>
        <w:rPr>
          <w:rFonts w:ascii="Arial" w:hAnsi="Arial" w:cs="Arial"/>
          <w:sz w:val="28"/>
          <w:szCs w:val="28"/>
        </w:rPr>
      </w:pPr>
      <w:r w:rsidRPr="003F70CE">
        <w:rPr>
          <w:rFonts w:ascii="Arial" w:hAnsi="Arial" w:cs="Arial"/>
          <w:i/>
          <w:sz w:val="28"/>
          <w:szCs w:val="28"/>
        </w:rPr>
        <w:t>сценічна уява.</w:t>
      </w:r>
      <w:r w:rsidR="003F70CE" w:rsidRPr="003F70CE">
        <w:rPr>
          <w:rFonts w:ascii="Arial" w:hAnsi="Arial" w:cs="Arial"/>
          <w:i/>
          <w:sz w:val="28"/>
          <w:szCs w:val="28"/>
          <w:lang w:val="uk-UA"/>
        </w:rPr>
        <w:t xml:space="preserve"> </w:t>
      </w:r>
      <w:r w:rsidRPr="003F70CE">
        <w:rPr>
          <w:rFonts w:ascii="Arial" w:hAnsi="Arial" w:cs="Arial"/>
          <w:sz w:val="28"/>
          <w:szCs w:val="28"/>
        </w:rPr>
        <w:t xml:space="preserve">Постійний тренінг та </w:t>
      </w:r>
      <w:r w:rsidR="002D384D" w:rsidRPr="003F70CE">
        <w:rPr>
          <w:rFonts w:ascii="Arial" w:hAnsi="Arial" w:cs="Arial"/>
          <w:sz w:val="28"/>
          <w:szCs w:val="28"/>
        </w:rPr>
        <w:t>"</w:t>
      </w:r>
      <w:r w:rsidRPr="003F70CE">
        <w:rPr>
          <w:rFonts w:ascii="Arial" w:hAnsi="Arial" w:cs="Arial"/>
          <w:sz w:val="28"/>
          <w:szCs w:val="28"/>
        </w:rPr>
        <w:t>муштра</w:t>
      </w:r>
      <w:r w:rsidR="002D384D" w:rsidRPr="003F70CE">
        <w:rPr>
          <w:rFonts w:ascii="Arial" w:hAnsi="Arial" w:cs="Arial"/>
          <w:sz w:val="28"/>
          <w:szCs w:val="28"/>
        </w:rPr>
        <w:t>"</w:t>
      </w:r>
      <w:r w:rsidRPr="003F70CE">
        <w:rPr>
          <w:rFonts w:ascii="Arial" w:hAnsi="Arial" w:cs="Arial"/>
          <w:sz w:val="28"/>
          <w:szCs w:val="28"/>
        </w:rPr>
        <w:t xml:space="preserve"> для виховання й розвитку елементів</w:t>
      </w:r>
      <w:r w:rsidR="003F70CE" w:rsidRPr="003F70CE">
        <w:rPr>
          <w:rFonts w:ascii="Arial" w:hAnsi="Arial" w:cs="Arial"/>
          <w:sz w:val="28"/>
          <w:szCs w:val="28"/>
          <w:lang w:val="uk-UA"/>
        </w:rPr>
        <w:t xml:space="preserve"> </w:t>
      </w:r>
      <w:r w:rsidRPr="003F70CE">
        <w:rPr>
          <w:rFonts w:ascii="Arial" w:hAnsi="Arial" w:cs="Arial"/>
          <w:sz w:val="28"/>
          <w:szCs w:val="28"/>
        </w:rPr>
        <w:t xml:space="preserve">внутрішньої техніки актора. Сценічна уява як </w:t>
      </w:r>
      <w:r w:rsidR="003F70CE">
        <w:rPr>
          <w:rFonts w:ascii="Arial" w:hAnsi="Arial" w:cs="Arial"/>
          <w:sz w:val="28"/>
          <w:szCs w:val="28"/>
        </w:rPr>
        <w:t>перший поштовх до сценічної дії</w:t>
      </w:r>
      <w:r w:rsidR="003F70CE">
        <w:rPr>
          <w:rFonts w:ascii="Arial" w:hAnsi="Arial" w:cs="Arial"/>
          <w:sz w:val="28"/>
          <w:szCs w:val="28"/>
          <w:lang w:val="uk-UA"/>
        </w:rPr>
        <w:t>;</w:t>
      </w:r>
    </w:p>
    <w:p w:rsidR="00C47997" w:rsidRPr="003F70CE" w:rsidRDefault="00C47997" w:rsidP="00A73414">
      <w:pPr>
        <w:pStyle w:val="a6"/>
        <w:numPr>
          <w:ilvl w:val="0"/>
          <w:numId w:val="64"/>
        </w:numPr>
        <w:shd w:val="clear" w:color="auto" w:fill="FFFFFF"/>
        <w:tabs>
          <w:tab w:val="left" w:pos="993"/>
        </w:tabs>
        <w:spacing w:after="0" w:line="259" w:lineRule="auto"/>
        <w:ind w:left="0" w:firstLine="709"/>
        <w:jc w:val="both"/>
        <w:rPr>
          <w:rFonts w:ascii="Arial" w:hAnsi="Arial" w:cs="Arial"/>
          <w:sz w:val="28"/>
          <w:szCs w:val="28"/>
        </w:rPr>
      </w:pPr>
      <w:r w:rsidRPr="003F70CE">
        <w:rPr>
          <w:rFonts w:ascii="Arial" w:hAnsi="Arial" w:cs="Arial"/>
          <w:i/>
          <w:sz w:val="28"/>
          <w:szCs w:val="28"/>
        </w:rPr>
        <w:t>основні ознаки акторської дії.</w:t>
      </w:r>
      <w:r w:rsidR="003F70CE" w:rsidRPr="003F70CE">
        <w:rPr>
          <w:rFonts w:ascii="Arial" w:hAnsi="Arial" w:cs="Arial"/>
          <w:i/>
          <w:sz w:val="28"/>
          <w:szCs w:val="28"/>
          <w:lang w:val="uk-UA"/>
        </w:rPr>
        <w:t xml:space="preserve"> </w:t>
      </w:r>
      <w:r w:rsidRPr="003F70CE">
        <w:rPr>
          <w:rFonts w:ascii="Arial" w:hAnsi="Arial" w:cs="Arial"/>
          <w:sz w:val="28"/>
          <w:szCs w:val="28"/>
        </w:rPr>
        <w:t>Органічність (справжність) сценіч</w:t>
      </w:r>
      <w:r w:rsidR="003F70CE">
        <w:rPr>
          <w:rFonts w:ascii="Arial" w:hAnsi="Arial" w:cs="Arial"/>
          <w:sz w:val="28"/>
          <w:szCs w:val="28"/>
          <w:lang w:val="uk-UA"/>
        </w:rPr>
        <w:softHyphen/>
      </w:r>
      <w:r w:rsidRPr="003F70CE">
        <w:rPr>
          <w:rFonts w:ascii="Arial" w:hAnsi="Arial" w:cs="Arial"/>
          <w:sz w:val="28"/>
          <w:szCs w:val="28"/>
        </w:rPr>
        <w:t>ної дії, відмінність органічної дії від удаваної. Основні ознаки акторської дії: активність, цілеспрямо</w:t>
      </w:r>
      <w:r w:rsidR="00E81854" w:rsidRPr="003F70CE">
        <w:rPr>
          <w:rFonts w:ascii="Arial" w:hAnsi="Arial" w:cs="Arial"/>
          <w:sz w:val="28"/>
          <w:szCs w:val="28"/>
        </w:rPr>
        <w:softHyphen/>
      </w:r>
      <w:r w:rsidRPr="003F70CE">
        <w:rPr>
          <w:rFonts w:ascii="Arial" w:hAnsi="Arial" w:cs="Arial"/>
          <w:sz w:val="28"/>
          <w:szCs w:val="28"/>
        </w:rPr>
        <w:t>ва</w:t>
      </w:r>
      <w:r w:rsidR="00E81854" w:rsidRPr="003F70CE">
        <w:rPr>
          <w:rFonts w:ascii="Arial" w:hAnsi="Arial" w:cs="Arial"/>
          <w:sz w:val="28"/>
          <w:szCs w:val="28"/>
        </w:rPr>
        <w:softHyphen/>
      </w:r>
      <w:r w:rsidRPr="003F70CE">
        <w:rPr>
          <w:rFonts w:ascii="Arial" w:hAnsi="Arial" w:cs="Arial"/>
          <w:sz w:val="28"/>
          <w:szCs w:val="28"/>
        </w:rPr>
        <w:t>ність, логічність, послідовність, продуктив</w:t>
      </w:r>
      <w:r w:rsidR="003F70CE">
        <w:rPr>
          <w:rFonts w:ascii="Arial" w:hAnsi="Arial" w:cs="Arial"/>
          <w:sz w:val="28"/>
          <w:szCs w:val="28"/>
          <w:lang w:val="uk-UA"/>
        </w:rPr>
        <w:softHyphen/>
      </w:r>
      <w:r w:rsidRPr="003F70CE">
        <w:rPr>
          <w:rFonts w:ascii="Arial" w:hAnsi="Arial" w:cs="Arial"/>
          <w:sz w:val="28"/>
          <w:szCs w:val="28"/>
        </w:rPr>
        <w:t>ність, конкретність дій, що відбуваються. Мотивація дії, пристосування, сценічн</w:t>
      </w:r>
      <w:r w:rsidR="003F70CE">
        <w:rPr>
          <w:rFonts w:ascii="Arial" w:hAnsi="Arial" w:cs="Arial"/>
          <w:sz w:val="28"/>
          <w:szCs w:val="28"/>
          <w:lang w:val="uk-UA"/>
        </w:rPr>
        <w:t>е</w:t>
      </w:r>
      <w:r w:rsidRPr="003F70CE">
        <w:rPr>
          <w:rFonts w:ascii="Arial" w:hAnsi="Arial" w:cs="Arial"/>
          <w:sz w:val="28"/>
          <w:szCs w:val="28"/>
        </w:rPr>
        <w:t xml:space="preserve"> за</w:t>
      </w:r>
      <w:r w:rsidR="003F70CE">
        <w:rPr>
          <w:rFonts w:ascii="Arial" w:hAnsi="Arial" w:cs="Arial"/>
          <w:sz w:val="28"/>
          <w:szCs w:val="28"/>
          <w:lang w:val="uk-UA"/>
        </w:rPr>
        <w:t>в</w:t>
      </w:r>
      <w:r w:rsidRPr="003F70CE">
        <w:rPr>
          <w:rFonts w:ascii="Arial" w:hAnsi="Arial" w:cs="Arial"/>
          <w:sz w:val="28"/>
          <w:szCs w:val="28"/>
        </w:rPr>
        <w:t>да</w:t>
      </w:r>
      <w:r w:rsidR="003F70CE">
        <w:rPr>
          <w:rFonts w:ascii="Arial" w:hAnsi="Arial" w:cs="Arial"/>
          <w:sz w:val="28"/>
          <w:szCs w:val="28"/>
          <w:lang w:val="uk-UA"/>
        </w:rPr>
        <w:t>ння</w:t>
      </w:r>
      <w:r w:rsidRPr="003F70CE">
        <w:rPr>
          <w:rFonts w:ascii="Arial" w:hAnsi="Arial" w:cs="Arial"/>
          <w:sz w:val="28"/>
          <w:szCs w:val="28"/>
        </w:rPr>
        <w:t xml:space="preserve"> – мета, перешкода, пристосування, дія як досягнення поставленої мети</w:t>
      </w:r>
      <w:r w:rsidR="003F70CE">
        <w:rPr>
          <w:rFonts w:ascii="Arial" w:hAnsi="Arial" w:cs="Arial"/>
          <w:sz w:val="28"/>
          <w:szCs w:val="28"/>
          <w:lang w:val="uk-UA"/>
        </w:rPr>
        <w:t>;</w:t>
      </w:r>
    </w:p>
    <w:p w:rsidR="00C47997" w:rsidRPr="003631D4" w:rsidRDefault="00C47997" w:rsidP="00A73414">
      <w:pPr>
        <w:pStyle w:val="a6"/>
        <w:numPr>
          <w:ilvl w:val="0"/>
          <w:numId w:val="64"/>
        </w:numPr>
        <w:shd w:val="clear" w:color="auto" w:fill="FFFFFF"/>
        <w:tabs>
          <w:tab w:val="left" w:pos="993"/>
        </w:tabs>
        <w:spacing w:after="0" w:line="259" w:lineRule="auto"/>
        <w:ind w:left="0" w:firstLine="709"/>
        <w:jc w:val="both"/>
        <w:rPr>
          <w:rFonts w:ascii="Arial" w:hAnsi="Arial" w:cs="Arial"/>
          <w:sz w:val="28"/>
          <w:szCs w:val="28"/>
          <w:lang w:val="uk-UA"/>
        </w:rPr>
      </w:pPr>
      <w:r w:rsidRPr="003631D4">
        <w:rPr>
          <w:rFonts w:ascii="Arial" w:hAnsi="Arial" w:cs="Arial"/>
          <w:i/>
          <w:sz w:val="28"/>
          <w:szCs w:val="28"/>
          <w:lang w:val="uk-UA"/>
        </w:rPr>
        <w:lastRenderedPageBreak/>
        <w:t>акторська імпровізація та імпровізаційне самопочуття.</w:t>
      </w:r>
      <w:r w:rsidRPr="003631D4">
        <w:rPr>
          <w:rFonts w:ascii="Arial" w:hAnsi="Arial" w:cs="Arial"/>
          <w:sz w:val="28"/>
          <w:szCs w:val="28"/>
          <w:lang w:val="uk-UA"/>
        </w:rPr>
        <w:t xml:space="preserve"> Вико</w:t>
      </w:r>
      <w:r w:rsidR="00E81854">
        <w:rPr>
          <w:rFonts w:ascii="Arial" w:hAnsi="Arial" w:cs="Arial"/>
          <w:sz w:val="28"/>
          <w:szCs w:val="28"/>
          <w:lang w:val="uk-UA"/>
        </w:rPr>
        <w:softHyphen/>
      </w:r>
      <w:r w:rsidRPr="003631D4">
        <w:rPr>
          <w:rFonts w:ascii="Arial" w:hAnsi="Arial" w:cs="Arial"/>
          <w:sz w:val="28"/>
          <w:szCs w:val="28"/>
          <w:lang w:val="uk-UA"/>
        </w:rPr>
        <w:t xml:space="preserve">ристання прийомів </w:t>
      </w:r>
      <w:r w:rsidR="002D384D" w:rsidRPr="003631D4">
        <w:rPr>
          <w:rFonts w:ascii="Arial" w:hAnsi="Arial" w:cs="Arial"/>
          <w:sz w:val="28"/>
          <w:szCs w:val="28"/>
          <w:lang w:val="uk-UA"/>
        </w:rPr>
        <w:t>"</w:t>
      </w:r>
      <w:r w:rsidRPr="003631D4">
        <w:rPr>
          <w:rFonts w:ascii="Arial" w:hAnsi="Arial" w:cs="Arial"/>
          <w:sz w:val="28"/>
          <w:szCs w:val="28"/>
          <w:lang w:val="uk-UA"/>
        </w:rPr>
        <w:t>сценічної імпровізації</w:t>
      </w:r>
      <w:r w:rsidR="002D384D" w:rsidRPr="003631D4">
        <w:rPr>
          <w:rFonts w:ascii="Arial" w:hAnsi="Arial" w:cs="Arial"/>
          <w:sz w:val="28"/>
          <w:szCs w:val="28"/>
          <w:lang w:val="uk-UA"/>
        </w:rPr>
        <w:t>"</w:t>
      </w:r>
      <w:r w:rsidRPr="003631D4">
        <w:rPr>
          <w:rFonts w:ascii="Arial" w:hAnsi="Arial" w:cs="Arial"/>
          <w:sz w:val="28"/>
          <w:szCs w:val="28"/>
          <w:lang w:val="uk-UA"/>
        </w:rPr>
        <w:t xml:space="preserve"> (за театр. енциклопед. Патріса Паві):</w:t>
      </w:r>
    </w:p>
    <w:p w:rsidR="00C47997" w:rsidRPr="003631D4" w:rsidRDefault="00C47997" w:rsidP="00A73414">
      <w:pPr>
        <w:pStyle w:val="a6"/>
        <w:numPr>
          <w:ilvl w:val="0"/>
          <w:numId w:val="65"/>
        </w:numPr>
        <w:shd w:val="clear" w:color="auto" w:fill="FFFFFF"/>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створення тексту на основі відомої, чіткої канви;</w:t>
      </w:r>
    </w:p>
    <w:p w:rsidR="00C47997" w:rsidRPr="003631D4" w:rsidRDefault="00C47997" w:rsidP="00A73414">
      <w:pPr>
        <w:pStyle w:val="a6"/>
        <w:numPr>
          <w:ilvl w:val="0"/>
          <w:numId w:val="65"/>
        </w:numPr>
        <w:shd w:val="clear" w:color="auto" w:fill="FFFFFF"/>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гра на задану тему або у відповідь на вказівку;</w:t>
      </w:r>
    </w:p>
    <w:p w:rsidR="00C47997" w:rsidRPr="003631D4" w:rsidRDefault="00C47997" w:rsidP="00A73414">
      <w:pPr>
        <w:pStyle w:val="a6"/>
        <w:numPr>
          <w:ilvl w:val="0"/>
          <w:numId w:val="65"/>
        </w:numPr>
        <w:shd w:val="clear" w:color="auto" w:fill="FFFFFF"/>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повна пластична й мовленнєва імпровізація за відсутності моделі, всупереч умовностям та правилам (за Єжи Гротовським);</w:t>
      </w:r>
    </w:p>
    <w:p w:rsidR="00C47997" w:rsidRPr="003631D4" w:rsidRDefault="00C47997" w:rsidP="00A73414">
      <w:pPr>
        <w:pStyle w:val="a6"/>
        <w:numPr>
          <w:ilvl w:val="0"/>
          <w:numId w:val="65"/>
        </w:numPr>
        <w:shd w:val="clear" w:color="auto" w:fill="FFFFFF"/>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 xml:space="preserve">вербальна деконструкція (відхід від початкового тексту) та пошук нової </w:t>
      </w:r>
      <w:r w:rsidR="002D384D" w:rsidRPr="003631D4">
        <w:rPr>
          <w:rFonts w:ascii="Arial" w:hAnsi="Arial" w:cs="Arial"/>
          <w:sz w:val="28"/>
          <w:szCs w:val="28"/>
          <w:lang w:val="uk-UA"/>
        </w:rPr>
        <w:t>"</w:t>
      </w:r>
      <w:r w:rsidRPr="003631D4">
        <w:rPr>
          <w:rFonts w:ascii="Arial" w:hAnsi="Arial" w:cs="Arial"/>
          <w:sz w:val="28"/>
          <w:szCs w:val="28"/>
          <w:lang w:val="uk-UA"/>
        </w:rPr>
        <w:t>фізичної</w:t>
      </w:r>
      <w:r w:rsidR="002D384D" w:rsidRPr="003631D4">
        <w:rPr>
          <w:rFonts w:ascii="Arial" w:hAnsi="Arial" w:cs="Arial"/>
          <w:sz w:val="28"/>
          <w:szCs w:val="28"/>
          <w:lang w:val="uk-UA"/>
        </w:rPr>
        <w:t>"</w:t>
      </w:r>
      <w:r w:rsidRPr="003631D4">
        <w:rPr>
          <w:rFonts w:ascii="Arial" w:hAnsi="Arial" w:cs="Arial"/>
          <w:sz w:val="28"/>
          <w:szCs w:val="28"/>
          <w:lang w:val="uk-UA"/>
        </w:rPr>
        <w:t xml:space="preserve"> мови (за Арто).</w:t>
      </w:r>
    </w:p>
    <w:p w:rsidR="00C47997" w:rsidRPr="003631D4" w:rsidRDefault="00C47997" w:rsidP="00A73414">
      <w:pPr>
        <w:pStyle w:val="a6"/>
        <w:shd w:val="clear" w:color="auto" w:fill="FFFFFF"/>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Слід зазначити, що імпровізація є однією з початкових форм будь-якої мистецької творчості. Практично усі види мистецтва (пластичні, музичні, драматичні, фольклорні) розвивались через імпровізацію. В мистецькій педагогіці, особливо в музичній, імпровізація використо</w:t>
      </w:r>
      <w:r w:rsidR="00E81854">
        <w:rPr>
          <w:rFonts w:ascii="Arial" w:hAnsi="Arial" w:cs="Arial"/>
          <w:sz w:val="28"/>
          <w:szCs w:val="28"/>
          <w:lang w:val="uk-UA"/>
        </w:rPr>
        <w:softHyphen/>
      </w:r>
      <w:r w:rsidRPr="003631D4">
        <w:rPr>
          <w:rFonts w:ascii="Arial" w:hAnsi="Arial" w:cs="Arial"/>
          <w:sz w:val="28"/>
          <w:szCs w:val="28"/>
          <w:lang w:val="uk-UA"/>
        </w:rPr>
        <w:t>вується як засіб професійного виховання (практика Е. Жака-Далькроза, К. Орфа тощо).</w:t>
      </w:r>
    </w:p>
    <w:p w:rsidR="00C47997" w:rsidRPr="003631D4" w:rsidRDefault="00C47997" w:rsidP="00A73414">
      <w:pPr>
        <w:shd w:val="clear" w:color="auto" w:fill="FFFFFF"/>
        <w:spacing w:after="0" w:line="259" w:lineRule="auto"/>
        <w:ind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Майстерність вчителя не є якимось особливим мистецтвом, що вимагає таланту, але це спеціальність, якої треба навчитися</w:t>
      </w:r>
      <w:r w:rsidR="003F70CE">
        <w:rPr>
          <w:rFonts w:ascii="Arial" w:eastAsia="Times New Roman" w:hAnsi="Arial" w:cs="Arial"/>
          <w:sz w:val="28"/>
          <w:szCs w:val="28"/>
          <w:lang w:eastAsia="uk-UA"/>
        </w:rPr>
        <w:t>,</w:t>
      </w:r>
      <w:r w:rsidRPr="003631D4">
        <w:rPr>
          <w:rFonts w:ascii="Arial" w:eastAsia="Times New Roman" w:hAnsi="Arial" w:cs="Arial"/>
          <w:sz w:val="28"/>
          <w:szCs w:val="28"/>
          <w:lang w:eastAsia="uk-UA"/>
        </w:rPr>
        <w:t xml:space="preserve"> і володін</w:t>
      </w:r>
      <w:r w:rsidR="003F70CE">
        <w:rPr>
          <w:rFonts w:ascii="Arial" w:eastAsia="Times New Roman" w:hAnsi="Arial" w:cs="Arial"/>
          <w:sz w:val="28"/>
          <w:szCs w:val="28"/>
          <w:lang w:eastAsia="uk-UA"/>
        </w:rPr>
        <w:softHyphen/>
      </w:r>
      <w:r w:rsidRPr="003631D4">
        <w:rPr>
          <w:rFonts w:ascii="Arial" w:eastAsia="Times New Roman" w:hAnsi="Arial" w:cs="Arial"/>
          <w:sz w:val="28"/>
          <w:szCs w:val="28"/>
          <w:lang w:eastAsia="uk-UA"/>
        </w:rPr>
        <w:t>ня навичками акторської майстерності має стати однією із складових цієї майстерності.</w:t>
      </w:r>
    </w:p>
    <w:p w:rsidR="00C47997" w:rsidRPr="003631D4" w:rsidRDefault="00C47997" w:rsidP="00A73414">
      <w:pPr>
        <w:shd w:val="clear" w:color="auto" w:fill="FFFFFF"/>
        <w:spacing w:after="0" w:line="259" w:lineRule="auto"/>
        <w:ind w:firstLine="709"/>
        <w:jc w:val="both"/>
        <w:rPr>
          <w:rFonts w:ascii="Arial" w:eastAsia="Times New Roman" w:hAnsi="Arial" w:cs="Arial"/>
          <w:sz w:val="28"/>
          <w:szCs w:val="28"/>
          <w:lang w:eastAsia="uk-UA"/>
        </w:rPr>
      </w:pPr>
    </w:p>
    <w:p w:rsidR="00C47997" w:rsidRPr="003631D4" w:rsidRDefault="00C47997" w:rsidP="00A73414">
      <w:pPr>
        <w:shd w:val="clear" w:color="auto" w:fill="FFFFFF"/>
        <w:spacing w:after="0" w:line="259" w:lineRule="auto"/>
        <w:jc w:val="center"/>
        <w:rPr>
          <w:rFonts w:ascii="Arial" w:eastAsia="Times New Roman" w:hAnsi="Arial" w:cs="Arial"/>
          <w:b/>
          <w:sz w:val="28"/>
          <w:szCs w:val="28"/>
          <w:lang w:eastAsia="uk-UA"/>
        </w:rPr>
      </w:pPr>
      <w:r w:rsidRPr="003631D4">
        <w:rPr>
          <w:rFonts w:ascii="Arial" w:eastAsia="Times New Roman" w:hAnsi="Arial" w:cs="Arial"/>
          <w:b/>
          <w:sz w:val="28"/>
          <w:szCs w:val="28"/>
          <w:lang w:eastAsia="uk-UA"/>
        </w:rPr>
        <w:t>Література</w:t>
      </w:r>
    </w:p>
    <w:p w:rsidR="00C47997" w:rsidRPr="003631D4" w:rsidRDefault="00C47997" w:rsidP="00A73414">
      <w:pPr>
        <w:numPr>
          <w:ilvl w:val="0"/>
          <w:numId w:val="66"/>
        </w:numPr>
        <w:shd w:val="clear" w:color="auto" w:fill="FFFFFF"/>
        <w:tabs>
          <w:tab w:val="left" w:pos="993"/>
        </w:tabs>
        <w:spacing w:after="0" w:line="259" w:lineRule="auto"/>
        <w:ind w:left="0" w:firstLine="709"/>
        <w:jc w:val="both"/>
        <w:rPr>
          <w:rFonts w:ascii="Arial" w:eastAsia="Times New Roman" w:hAnsi="Arial" w:cs="Arial"/>
          <w:sz w:val="28"/>
          <w:szCs w:val="28"/>
          <w:lang w:eastAsia="uk-UA"/>
        </w:rPr>
      </w:pPr>
      <w:r w:rsidRPr="00E81854">
        <w:rPr>
          <w:rFonts w:ascii="Arial" w:hAnsi="Arial" w:cs="Arial"/>
          <w:spacing w:val="-2"/>
          <w:sz w:val="28"/>
          <w:szCs w:val="28"/>
        </w:rPr>
        <w:t>Артемова Л. В. Театр і гра / Л. В. Артемова. – К. : Томіріс, 2002. –</w:t>
      </w:r>
      <w:r w:rsidR="00E81854" w:rsidRPr="00E81854">
        <w:rPr>
          <w:rFonts w:ascii="Arial" w:hAnsi="Arial" w:cs="Arial"/>
          <w:spacing w:val="-2"/>
          <w:sz w:val="28"/>
          <w:szCs w:val="28"/>
        </w:rPr>
        <w:t xml:space="preserve"> </w:t>
      </w:r>
      <w:r w:rsidRPr="003631D4">
        <w:rPr>
          <w:rFonts w:ascii="Arial" w:hAnsi="Arial" w:cs="Arial"/>
          <w:sz w:val="28"/>
          <w:szCs w:val="28"/>
        </w:rPr>
        <w:t>С. 108–144.</w:t>
      </w:r>
    </w:p>
    <w:p w:rsidR="00C47997" w:rsidRPr="003631D4" w:rsidRDefault="00C47997" w:rsidP="00A73414">
      <w:pPr>
        <w:numPr>
          <w:ilvl w:val="0"/>
          <w:numId w:val="66"/>
        </w:numPr>
        <w:shd w:val="clear" w:color="auto" w:fill="FFFFFF"/>
        <w:tabs>
          <w:tab w:val="left" w:pos="993"/>
        </w:tabs>
        <w:spacing w:after="0" w:line="259" w:lineRule="auto"/>
        <w:ind w:left="0" w:firstLine="709"/>
        <w:jc w:val="both"/>
        <w:rPr>
          <w:rFonts w:ascii="Arial" w:eastAsia="Times New Roman" w:hAnsi="Arial" w:cs="Arial"/>
          <w:sz w:val="28"/>
          <w:szCs w:val="28"/>
          <w:lang w:eastAsia="uk-UA"/>
        </w:rPr>
      </w:pPr>
      <w:r w:rsidRPr="003631D4">
        <w:rPr>
          <w:rFonts w:ascii="Arial" w:eastAsia="Times New Roman" w:hAnsi="Arial" w:cs="Arial"/>
          <w:sz w:val="28"/>
          <w:szCs w:val="28"/>
          <w:lang w:eastAsia="uk-UA"/>
        </w:rPr>
        <w:t>Бабич М. Д. Основи культури мовлення. – Л. : Просвіта, 1990. – С. 41–122.</w:t>
      </w:r>
    </w:p>
    <w:p w:rsidR="00C47997" w:rsidRPr="003631D4" w:rsidRDefault="00C47997" w:rsidP="00A73414">
      <w:pPr>
        <w:pStyle w:val="a6"/>
        <w:numPr>
          <w:ilvl w:val="0"/>
          <w:numId w:val="66"/>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Выготский Л. С. Воображение и творчество в детском возрасте / Л. С. Выготский. – Изд. 3-е. – М. : Просвещение, 1991. – 96 с.</w:t>
      </w:r>
    </w:p>
    <w:p w:rsidR="00C47997" w:rsidRPr="003631D4" w:rsidRDefault="00C47997" w:rsidP="00A73414">
      <w:pPr>
        <w:pStyle w:val="a6"/>
        <w:numPr>
          <w:ilvl w:val="0"/>
          <w:numId w:val="66"/>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Ільєнко Е. І. Про </w:t>
      </w:r>
      <w:r w:rsidR="002D384D" w:rsidRPr="003631D4">
        <w:rPr>
          <w:rFonts w:ascii="Arial" w:hAnsi="Arial" w:cs="Arial"/>
          <w:sz w:val="28"/>
          <w:szCs w:val="28"/>
        </w:rPr>
        <w:t>"</w:t>
      </w:r>
      <w:r w:rsidRPr="003631D4">
        <w:rPr>
          <w:rFonts w:ascii="Arial" w:hAnsi="Arial" w:cs="Arial"/>
          <w:sz w:val="28"/>
          <w:szCs w:val="28"/>
        </w:rPr>
        <w:t>специфіку</w:t>
      </w:r>
      <w:r w:rsidR="002D384D" w:rsidRPr="003631D4">
        <w:rPr>
          <w:rFonts w:ascii="Arial" w:hAnsi="Arial" w:cs="Arial"/>
          <w:sz w:val="28"/>
          <w:szCs w:val="28"/>
        </w:rPr>
        <w:t>"</w:t>
      </w:r>
      <w:r w:rsidRPr="003631D4">
        <w:rPr>
          <w:rFonts w:ascii="Arial" w:hAnsi="Arial" w:cs="Arial"/>
          <w:sz w:val="28"/>
          <w:szCs w:val="28"/>
        </w:rPr>
        <w:t xml:space="preserve"> мистецтва. / Е. І. Ільєнко // Питання філософії. – 2005. – № 5. – С. 132–144.</w:t>
      </w:r>
    </w:p>
    <w:p w:rsidR="00C47997" w:rsidRPr="003631D4" w:rsidRDefault="00E81854" w:rsidP="00A73414">
      <w:pPr>
        <w:numPr>
          <w:ilvl w:val="0"/>
          <w:numId w:val="66"/>
        </w:numPr>
        <w:shd w:val="clear" w:color="auto" w:fill="FFFFFF"/>
        <w:tabs>
          <w:tab w:val="left" w:pos="993"/>
        </w:tabs>
        <w:spacing w:after="0" w:line="259" w:lineRule="auto"/>
        <w:ind w:left="0" w:firstLine="709"/>
        <w:jc w:val="both"/>
        <w:rPr>
          <w:rFonts w:ascii="Arial" w:eastAsia="Times New Roman" w:hAnsi="Arial" w:cs="Arial"/>
          <w:sz w:val="28"/>
          <w:szCs w:val="28"/>
          <w:lang w:eastAsia="uk-UA"/>
        </w:rPr>
      </w:pPr>
      <w:r>
        <w:rPr>
          <w:rFonts w:ascii="Arial" w:eastAsia="Times New Roman" w:hAnsi="Arial" w:cs="Arial"/>
          <w:sz w:val="28"/>
          <w:szCs w:val="28"/>
          <w:lang w:eastAsia="uk-UA"/>
        </w:rPr>
        <w:t xml:space="preserve">Педагогічна майстерність / </w:t>
      </w:r>
      <w:r w:rsidR="003F70CE">
        <w:rPr>
          <w:rFonts w:ascii="Arial" w:eastAsia="Times New Roman" w:hAnsi="Arial" w:cs="Arial"/>
          <w:sz w:val="28"/>
          <w:szCs w:val="28"/>
          <w:lang w:eastAsia="uk-UA"/>
        </w:rPr>
        <w:t>з</w:t>
      </w:r>
      <w:r w:rsidR="00C47997" w:rsidRPr="003631D4">
        <w:rPr>
          <w:rFonts w:ascii="Arial" w:eastAsia="Times New Roman" w:hAnsi="Arial" w:cs="Arial"/>
          <w:sz w:val="28"/>
          <w:szCs w:val="28"/>
          <w:lang w:eastAsia="uk-UA"/>
        </w:rPr>
        <w:t>а ред. І. А. Зязюна. – К.</w:t>
      </w:r>
      <w:r>
        <w:rPr>
          <w:rFonts w:ascii="Arial" w:eastAsia="Times New Roman" w:hAnsi="Arial" w:cs="Arial"/>
          <w:sz w:val="28"/>
          <w:szCs w:val="28"/>
          <w:lang w:eastAsia="uk-UA"/>
        </w:rPr>
        <w:t xml:space="preserve"> </w:t>
      </w:r>
      <w:r w:rsidR="00C47997" w:rsidRPr="003631D4">
        <w:rPr>
          <w:rFonts w:ascii="Arial" w:eastAsia="Times New Roman" w:hAnsi="Arial" w:cs="Arial"/>
          <w:sz w:val="28"/>
          <w:szCs w:val="28"/>
          <w:lang w:eastAsia="uk-UA"/>
        </w:rPr>
        <w:t>: Вища шк., 1997. – С. 111–161.</w:t>
      </w:r>
    </w:p>
    <w:p w:rsidR="00C47997" w:rsidRPr="003F70CE" w:rsidRDefault="00C47997" w:rsidP="00A73414">
      <w:pPr>
        <w:pStyle w:val="a6"/>
        <w:numPr>
          <w:ilvl w:val="0"/>
          <w:numId w:val="66"/>
        </w:numPr>
        <w:tabs>
          <w:tab w:val="left" w:pos="993"/>
        </w:tabs>
        <w:spacing w:after="0" w:line="259" w:lineRule="auto"/>
        <w:ind w:left="0" w:firstLine="709"/>
        <w:jc w:val="both"/>
        <w:rPr>
          <w:rFonts w:ascii="Arial" w:hAnsi="Arial" w:cs="Arial"/>
          <w:sz w:val="28"/>
          <w:szCs w:val="28"/>
          <w:lang w:val="uk-UA"/>
        </w:rPr>
      </w:pPr>
      <w:r w:rsidRPr="003F70CE">
        <w:rPr>
          <w:rFonts w:ascii="Arial" w:hAnsi="Arial" w:cs="Arial"/>
          <w:sz w:val="28"/>
          <w:szCs w:val="28"/>
          <w:lang w:val="uk-UA"/>
        </w:rPr>
        <w:t>Уланова С.</w:t>
      </w:r>
      <w:r w:rsidRPr="003631D4">
        <w:rPr>
          <w:rFonts w:ascii="Arial" w:hAnsi="Arial" w:cs="Arial"/>
          <w:sz w:val="28"/>
          <w:szCs w:val="28"/>
        </w:rPr>
        <w:t> </w:t>
      </w:r>
      <w:r w:rsidRPr="003F70CE">
        <w:rPr>
          <w:rFonts w:ascii="Arial" w:hAnsi="Arial" w:cs="Arial"/>
          <w:sz w:val="28"/>
          <w:szCs w:val="28"/>
          <w:lang w:val="uk-UA"/>
        </w:rPr>
        <w:t>І. Світоглядно-методологічні основи формування му</w:t>
      </w:r>
      <w:r w:rsidR="00E81854">
        <w:rPr>
          <w:rFonts w:ascii="Arial" w:hAnsi="Arial" w:cs="Arial"/>
          <w:sz w:val="28"/>
          <w:szCs w:val="28"/>
          <w:lang w:val="uk-UA"/>
        </w:rPr>
        <w:softHyphen/>
      </w:r>
      <w:r w:rsidRPr="003F70CE">
        <w:rPr>
          <w:rFonts w:ascii="Arial" w:hAnsi="Arial" w:cs="Arial"/>
          <w:sz w:val="28"/>
          <w:szCs w:val="28"/>
          <w:lang w:val="uk-UA"/>
        </w:rPr>
        <w:t>зич</w:t>
      </w:r>
      <w:r w:rsidR="00E81854">
        <w:rPr>
          <w:rFonts w:ascii="Arial" w:hAnsi="Arial" w:cs="Arial"/>
          <w:sz w:val="28"/>
          <w:szCs w:val="28"/>
          <w:lang w:val="uk-UA"/>
        </w:rPr>
        <w:softHyphen/>
      </w:r>
      <w:r w:rsidRPr="003F70CE">
        <w:rPr>
          <w:rFonts w:ascii="Arial" w:hAnsi="Arial" w:cs="Arial"/>
          <w:sz w:val="28"/>
          <w:szCs w:val="28"/>
          <w:lang w:val="uk-UA"/>
        </w:rPr>
        <w:t>но-естетичної культури / С.</w:t>
      </w:r>
      <w:r w:rsidRPr="003631D4">
        <w:rPr>
          <w:rFonts w:ascii="Arial" w:hAnsi="Arial" w:cs="Arial"/>
          <w:sz w:val="28"/>
          <w:szCs w:val="28"/>
        </w:rPr>
        <w:t> </w:t>
      </w:r>
      <w:r w:rsidRPr="003F70CE">
        <w:rPr>
          <w:rFonts w:ascii="Arial" w:hAnsi="Arial" w:cs="Arial"/>
          <w:sz w:val="28"/>
          <w:szCs w:val="28"/>
          <w:lang w:val="uk-UA"/>
        </w:rPr>
        <w:t>І. Уланова // Художня освіта і проблеми виховання молоді</w:t>
      </w:r>
      <w:r w:rsidR="003F70CE">
        <w:rPr>
          <w:rFonts w:ascii="Arial" w:hAnsi="Arial" w:cs="Arial"/>
          <w:sz w:val="28"/>
          <w:szCs w:val="28"/>
          <w:lang w:val="uk-UA"/>
        </w:rPr>
        <w:t xml:space="preserve"> </w:t>
      </w:r>
      <w:r w:rsidRPr="003F70CE">
        <w:rPr>
          <w:rFonts w:ascii="Arial" w:hAnsi="Arial" w:cs="Arial"/>
          <w:sz w:val="28"/>
          <w:szCs w:val="28"/>
          <w:lang w:val="uk-UA"/>
        </w:rPr>
        <w:t xml:space="preserve">: </w:t>
      </w:r>
      <w:r w:rsidR="003F70CE">
        <w:rPr>
          <w:rFonts w:ascii="Arial" w:hAnsi="Arial" w:cs="Arial"/>
          <w:sz w:val="28"/>
          <w:szCs w:val="28"/>
          <w:lang w:val="uk-UA"/>
        </w:rPr>
        <w:t>з</w:t>
      </w:r>
      <w:r w:rsidRPr="003F70CE">
        <w:rPr>
          <w:rFonts w:ascii="Arial" w:hAnsi="Arial" w:cs="Arial"/>
          <w:sz w:val="28"/>
          <w:szCs w:val="28"/>
          <w:lang w:val="uk-UA"/>
        </w:rPr>
        <w:t>б</w:t>
      </w:r>
      <w:r w:rsidR="003F70CE">
        <w:rPr>
          <w:rFonts w:ascii="Arial" w:hAnsi="Arial" w:cs="Arial"/>
          <w:sz w:val="28"/>
          <w:szCs w:val="28"/>
          <w:lang w:val="uk-UA"/>
        </w:rPr>
        <w:t>.</w:t>
      </w:r>
      <w:r w:rsidRPr="003F70CE">
        <w:rPr>
          <w:rFonts w:ascii="Arial" w:hAnsi="Arial" w:cs="Arial"/>
          <w:sz w:val="28"/>
          <w:szCs w:val="28"/>
          <w:lang w:val="uk-UA"/>
        </w:rPr>
        <w:t xml:space="preserve"> наук</w:t>
      </w:r>
      <w:r w:rsidR="003F70CE">
        <w:rPr>
          <w:rFonts w:ascii="Arial" w:hAnsi="Arial" w:cs="Arial"/>
          <w:sz w:val="28"/>
          <w:szCs w:val="28"/>
          <w:lang w:val="uk-UA"/>
        </w:rPr>
        <w:t>.</w:t>
      </w:r>
      <w:r w:rsidRPr="003F70CE">
        <w:rPr>
          <w:rFonts w:ascii="Arial" w:hAnsi="Arial" w:cs="Arial"/>
          <w:sz w:val="28"/>
          <w:szCs w:val="28"/>
          <w:lang w:val="uk-UA"/>
        </w:rPr>
        <w:t xml:space="preserve"> ст</w:t>
      </w:r>
      <w:r w:rsidR="003F70CE">
        <w:rPr>
          <w:rFonts w:ascii="Arial" w:hAnsi="Arial" w:cs="Arial"/>
          <w:sz w:val="28"/>
          <w:szCs w:val="28"/>
          <w:lang w:val="uk-UA"/>
        </w:rPr>
        <w:t>.</w:t>
      </w:r>
      <w:r w:rsidRPr="003F70CE">
        <w:rPr>
          <w:rFonts w:ascii="Arial" w:hAnsi="Arial" w:cs="Arial"/>
          <w:sz w:val="28"/>
          <w:szCs w:val="28"/>
          <w:lang w:val="uk-UA"/>
        </w:rPr>
        <w:t xml:space="preserve"> / </w:t>
      </w:r>
      <w:r w:rsidR="003F70CE">
        <w:rPr>
          <w:rFonts w:ascii="Arial" w:hAnsi="Arial" w:cs="Arial"/>
          <w:sz w:val="28"/>
          <w:szCs w:val="28"/>
          <w:lang w:val="uk-UA"/>
        </w:rPr>
        <w:t>к</w:t>
      </w:r>
      <w:r w:rsidRPr="003F70CE">
        <w:rPr>
          <w:rFonts w:ascii="Arial" w:hAnsi="Arial" w:cs="Arial"/>
          <w:sz w:val="28"/>
          <w:szCs w:val="28"/>
          <w:lang w:val="uk-UA"/>
        </w:rPr>
        <w:t xml:space="preserve">ол. </w:t>
      </w:r>
      <w:r w:rsidR="00E81854">
        <w:rPr>
          <w:rFonts w:ascii="Arial" w:hAnsi="Arial" w:cs="Arial"/>
          <w:sz w:val="28"/>
          <w:szCs w:val="28"/>
          <w:lang w:val="uk-UA"/>
        </w:rPr>
        <w:t>а</w:t>
      </w:r>
      <w:r w:rsidRPr="003F70CE">
        <w:rPr>
          <w:rFonts w:ascii="Arial" w:hAnsi="Arial" w:cs="Arial"/>
          <w:sz w:val="28"/>
          <w:szCs w:val="28"/>
          <w:lang w:val="uk-UA"/>
        </w:rPr>
        <w:t xml:space="preserve">вт.: </w:t>
      </w:r>
      <w:r w:rsidR="003F70CE" w:rsidRPr="003F70CE">
        <w:rPr>
          <w:rFonts w:ascii="Arial" w:hAnsi="Arial" w:cs="Arial"/>
          <w:sz w:val="28"/>
          <w:szCs w:val="28"/>
          <w:lang w:val="uk-UA"/>
        </w:rPr>
        <w:t>О.</w:t>
      </w:r>
      <w:r w:rsidR="003F70CE" w:rsidRPr="003631D4">
        <w:rPr>
          <w:rFonts w:ascii="Arial" w:hAnsi="Arial" w:cs="Arial"/>
          <w:sz w:val="28"/>
          <w:szCs w:val="28"/>
        </w:rPr>
        <w:t> </w:t>
      </w:r>
      <w:r w:rsidR="003F70CE" w:rsidRPr="003F70CE">
        <w:rPr>
          <w:rFonts w:ascii="Arial" w:hAnsi="Arial" w:cs="Arial"/>
          <w:sz w:val="28"/>
          <w:szCs w:val="28"/>
          <w:lang w:val="uk-UA"/>
        </w:rPr>
        <w:t>П.</w:t>
      </w:r>
      <w:r w:rsidR="003F70CE">
        <w:rPr>
          <w:rFonts w:ascii="Arial" w:hAnsi="Arial" w:cs="Arial"/>
          <w:sz w:val="28"/>
          <w:szCs w:val="28"/>
          <w:lang w:val="uk-UA"/>
        </w:rPr>
        <w:t xml:space="preserve"> </w:t>
      </w:r>
      <w:r w:rsidRPr="003F70CE">
        <w:rPr>
          <w:rFonts w:ascii="Arial" w:hAnsi="Arial" w:cs="Arial"/>
          <w:sz w:val="28"/>
          <w:szCs w:val="28"/>
          <w:lang w:val="uk-UA"/>
        </w:rPr>
        <w:t xml:space="preserve">Рудницька, </w:t>
      </w:r>
      <w:r w:rsidR="003F70CE" w:rsidRPr="003F70CE">
        <w:rPr>
          <w:rFonts w:ascii="Arial" w:hAnsi="Arial" w:cs="Arial"/>
          <w:sz w:val="28"/>
          <w:szCs w:val="28"/>
          <w:lang w:val="uk-UA"/>
        </w:rPr>
        <w:t>С.</w:t>
      </w:r>
      <w:r w:rsidR="003F70CE" w:rsidRPr="003631D4">
        <w:rPr>
          <w:rFonts w:ascii="Arial" w:hAnsi="Arial" w:cs="Arial"/>
          <w:sz w:val="28"/>
          <w:szCs w:val="28"/>
        </w:rPr>
        <w:t> </w:t>
      </w:r>
      <w:r w:rsidR="003F70CE" w:rsidRPr="003F70CE">
        <w:rPr>
          <w:rFonts w:ascii="Arial" w:hAnsi="Arial" w:cs="Arial"/>
          <w:sz w:val="28"/>
          <w:szCs w:val="28"/>
          <w:lang w:val="uk-UA"/>
        </w:rPr>
        <w:t>І.</w:t>
      </w:r>
      <w:r w:rsidR="003F70CE">
        <w:rPr>
          <w:rFonts w:ascii="Arial" w:hAnsi="Arial" w:cs="Arial"/>
          <w:sz w:val="28"/>
          <w:szCs w:val="28"/>
          <w:lang w:val="uk-UA"/>
        </w:rPr>
        <w:t xml:space="preserve"> </w:t>
      </w:r>
      <w:r w:rsidRPr="003F70CE">
        <w:rPr>
          <w:rFonts w:ascii="Arial" w:hAnsi="Arial" w:cs="Arial"/>
          <w:sz w:val="28"/>
          <w:szCs w:val="28"/>
          <w:lang w:val="uk-UA"/>
        </w:rPr>
        <w:t>Ула</w:t>
      </w:r>
      <w:r w:rsidR="003F70CE">
        <w:rPr>
          <w:rFonts w:ascii="Arial" w:hAnsi="Arial" w:cs="Arial"/>
          <w:sz w:val="28"/>
          <w:szCs w:val="28"/>
          <w:lang w:val="uk-UA"/>
        </w:rPr>
        <w:softHyphen/>
      </w:r>
      <w:r w:rsidRPr="003F70CE">
        <w:rPr>
          <w:rFonts w:ascii="Arial" w:hAnsi="Arial" w:cs="Arial"/>
          <w:sz w:val="28"/>
          <w:szCs w:val="28"/>
          <w:lang w:val="uk-UA"/>
        </w:rPr>
        <w:t xml:space="preserve">нова, </w:t>
      </w:r>
      <w:r w:rsidR="003F70CE" w:rsidRPr="003F70CE">
        <w:rPr>
          <w:rFonts w:ascii="Arial" w:hAnsi="Arial" w:cs="Arial"/>
          <w:sz w:val="28"/>
          <w:szCs w:val="28"/>
          <w:lang w:val="uk-UA"/>
        </w:rPr>
        <w:t>О.</w:t>
      </w:r>
      <w:r w:rsidR="003F70CE" w:rsidRPr="003631D4">
        <w:rPr>
          <w:rFonts w:ascii="Arial" w:hAnsi="Arial" w:cs="Arial"/>
          <w:sz w:val="28"/>
          <w:szCs w:val="28"/>
        </w:rPr>
        <w:t> </w:t>
      </w:r>
      <w:r w:rsidR="003F70CE" w:rsidRPr="003F70CE">
        <w:rPr>
          <w:rFonts w:ascii="Arial" w:hAnsi="Arial" w:cs="Arial"/>
          <w:sz w:val="28"/>
          <w:szCs w:val="28"/>
          <w:lang w:val="uk-UA"/>
        </w:rPr>
        <w:t>Я.</w:t>
      </w:r>
      <w:r w:rsidR="003F70CE">
        <w:rPr>
          <w:rFonts w:ascii="Arial" w:hAnsi="Arial" w:cs="Arial"/>
          <w:sz w:val="28"/>
          <w:szCs w:val="28"/>
          <w:lang w:val="uk-UA"/>
        </w:rPr>
        <w:t xml:space="preserve"> </w:t>
      </w:r>
      <w:r w:rsidRPr="003F70CE">
        <w:rPr>
          <w:rFonts w:ascii="Arial" w:hAnsi="Arial" w:cs="Arial"/>
          <w:sz w:val="28"/>
          <w:szCs w:val="28"/>
          <w:lang w:val="uk-UA"/>
        </w:rPr>
        <w:t>Ростовський та ін. – К.</w:t>
      </w:r>
      <w:r w:rsidR="00E35B1E">
        <w:rPr>
          <w:rFonts w:ascii="Arial" w:hAnsi="Arial" w:cs="Arial"/>
          <w:sz w:val="28"/>
          <w:szCs w:val="28"/>
          <w:lang w:val="uk-UA"/>
        </w:rPr>
        <w:t xml:space="preserve"> </w:t>
      </w:r>
      <w:r w:rsidRPr="003F70CE">
        <w:rPr>
          <w:rFonts w:ascii="Arial" w:hAnsi="Arial" w:cs="Arial"/>
          <w:sz w:val="28"/>
          <w:szCs w:val="28"/>
          <w:lang w:val="uk-UA"/>
        </w:rPr>
        <w:t>: ІЗМН, 1997. – С.</w:t>
      </w:r>
      <w:r w:rsidRPr="003631D4">
        <w:rPr>
          <w:rFonts w:ascii="Arial" w:hAnsi="Arial" w:cs="Arial"/>
          <w:sz w:val="28"/>
          <w:szCs w:val="28"/>
        </w:rPr>
        <w:t> </w:t>
      </w:r>
      <w:r w:rsidRPr="003F70CE">
        <w:rPr>
          <w:rFonts w:ascii="Arial" w:hAnsi="Arial" w:cs="Arial"/>
          <w:sz w:val="28"/>
          <w:szCs w:val="28"/>
          <w:lang w:val="uk-UA"/>
        </w:rPr>
        <w:t>3–11.</w:t>
      </w:r>
    </w:p>
    <w:p w:rsidR="00C47997" w:rsidRPr="003631D4" w:rsidRDefault="00C47997" w:rsidP="00A73414">
      <w:pPr>
        <w:pStyle w:val="a6"/>
        <w:numPr>
          <w:ilvl w:val="0"/>
          <w:numId w:val="66"/>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Шеренберг Д. М.</w:t>
      </w:r>
      <w:r w:rsidR="003F70CE">
        <w:rPr>
          <w:rFonts w:ascii="Arial" w:hAnsi="Arial" w:cs="Arial"/>
          <w:sz w:val="28"/>
          <w:szCs w:val="28"/>
        </w:rPr>
        <w:t xml:space="preserve"> Искусство творческого мышления</w:t>
      </w:r>
      <w:r w:rsidRPr="003631D4">
        <w:rPr>
          <w:rFonts w:ascii="Arial" w:hAnsi="Arial" w:cs="Arial"/>
          <w:sz w:val="28"/>
          <w:szCs w:val="28"/>
        </w:rPr>
        <w:t xml:space="preserve"> / Д. М. Ше</w:t>
      </w:r>
      <w:r w:rsidR="00E81854">
        <w:rPr>
          <w:rFonts w:ascii="Arial" w:hAnsi="Arial" w:cs="Arial"/>
          <w:sz w:val="28"/>
          <w:szCs w:val="28"/>
          <w:lang w:val="uk-UA"/>
        </w:rPr>
        <w:softHyphen/>
      </w:r>
      <w:r w:rsidRPr="003631D4">
        <w:rPr>
          <w:rFonts w:ascii="Arial" w:hAnsi="Arial" w:cs="Arial"/>
          <w:sz w:val="28"/>
          <w:szCs w:val="28"/>
        </w:rPr>
        <w:t>рен</w:t>
      </w:r>
      <w:r w:rsidR="00E81854">
        <w:rPr>
          <w:rFonts w:ascii="Arial" w:hAnsi="Arial" w:cs="Arial"/>
          <w:sz w:val="28"/>
          <w:szCs w:val="28"/>
          <w:lang w:val="uk-UA"/>
        </w:rPr>
        <w:softHyphen/>
      </w:r>
      <w:r w:rsidRPr="003631D4">
        <w:rPr>
          <w:rFonts w:ascii="Arial" w:hAnsi="Arial" w:cs="Arial"/>
          <w:sz w:val="28"/>
          <w:szCs w:val="28"/>
        </w:rPr>
        <w:t>берг. – Минск</w:t>
      </w:r>
      <w:r w:rsidR="003F70CE">
        <w:rPr>
          <w:rFonts w:ascii="Arial" w:hAnsi="Arial" w:cs="Arial"/>
          <w:sz w:val="28"/>
          <w:szCs w:val="28"/>
          <w:lang w:val="uk-UA"/>
        </w:rPr>
        <w:t xml:space="preserve"> </w:t>
      </w:r>
      <w:r w:rsidRPr="003631D4">
        <w:rPr>
          <w:rFonts w:ascii="Arial" w:hAnsi="Arial" w:cs="Arial"/>
          <w:sz w:val="28"/>
          <w:szCs w:val="28"/>
        </w:rPr>
        <w:t>: Попудри, 1996. – С. 27–287.</w:t>
      </w:r>
    </w:p>
    <w:p w:rsidR="00C47997" w:rsidRPr="003631D4" w:rsidRDefault="00C47997" w:rsidP="00A73414">
      <w:pPr>
        <w:pStyle w:val="a4"/>
        <w:spacing w:line="259" w:lineRule="auto"/>
        <w:ind w:right="-6" w:firstLine="0"/>
        <w:jc w:val="center"/>
        <w:rPr>
          <w:rFonts w:ascii="Arial" w:hAnsi="Arial" w:cs="Arial"/>
          <w:b/>
          <w:bCs/>
          <w:lang w:val="ru-RU"/>
        </w:rPr>
      </w:pPr>
    </w:p>
    <w:p w:rsidR="00C47997" w:rsidRPr="003631D4" w:rsidRDefault="00C47997" w:rsidP="00A73414">
      <w:pPr>
        <w:pStyle w:val="a4"/>
        <w:spacing w:line="259" w:lineRule="auto"/>
        <w:ind w:right="-6" w:firstLine="0"/>
        <w:jc w:val="center"/>
        <w:rPr>
          <w:rFonts w:ascii="Arial" w:hAnsi="Arial" w:cs="Arial"/>
          <w:b/>
          <w:bCs/>
          <w:lang w:val="ru-RU"/>
        </w:rPr>
      </w:pPr>
    </w:p>
    <w:p w:rsidR="00C47997" w:rsidRPr="003631D4" w:rsidRDefault="00C47997" w:rsidP="00A73414">
      <w:pPr>
        <w:pStyle w:val="a4"/>
        <w:spacing w:line="259" w:lineRule="auto"/>
        <w:ind w:right="-6" w:firstLine="0"/>
        <w:jc w:val="center"/>
        <w:rPr>
          <w:rFonts w:ascii="Arial" w:hAnsi="Arial" w:cs="Arial"/>
          <w:b/>
          <w:bCs/>
          <w:lang w:val="ru-RU"/>
        </w:rPr>
      </w:pPr>
    </w:p>
    <w:p w:rsidR="003F70CE" w:rsidRDefault="003F70CE">
      <w:pPr>
        <w:spacing w:after="0" w:line="240" w:lineRule="auto"/>
        <w:rPr>
          <w:rFonts w:ascii="Arial" w:eastAsia="Times New Roman" w:hAnsi="Arial" w:cs="Arial"/>
          <w:b/>
          <w:bCs/>
          <w:sz w:val="28"/>
          <w:szCs w:val="20"/>
          <w:lang w:eastAsia="ru-RU"/>
        </w:rPr>
      </w:pPr>
      <w:r>
        <w:rPr>
          <w:rFonts w:ascii="Arial" w:hAnsi="Arial" w:cs="Arial"/>
          <w:b/>
          <w:bCs/>
        </w:rPr>
        <w:br w:type="page"/>
      </w:r>
    </w:p>
    <w:p w:rsidR="004F01A4" w:rsidRPr="003631D4" w:rsidRDefault="004F01A4" w:rsidP="00A73414">
      <w:pPr>
        <w:pStyle w:val="a4"/>
        <w:spacing w:line="259" w:lineRule="auto"/>
        <w:ind w:right="-6" w:firstLine="0"/>
        <w:jc w:val="center"/>
        <w:rPr>
          <w:rFonts w:ascii="Arial" w:hAnsi="Arial" w:cs="Arial"/>
          <w:b/>
          <w:bCs/>
        </w:rPr>
      </w:pPr>
      <w:r w:rsidRPr="003631D4">
        <w:rPr>
          <w:rFonts w:ascii="Arial" w:hAnsi="Arial" w:cs="Arial"/>
          <w:b/>
          <w:bCs/>
        </w:rPr>
        <w:lastRenderedPageBreak/>
        <w:t>ЗМІСТ ПІДГОТОВКИ МАЙБУТНІХ УЧИТЕЛІВ МУЗИКИ В КЛАСІ</w:t>
      </w:r>
    </w:p>
    <w:p w:rsidR="004F01A4" w:rsidRPr="003631D4" w:rsidRDefault="004F01A4" w:rsidP="00A73414">
      <w:pPr>
        <w:pStyle w:val="a4"/>
        <w:spacing w:line="259" w:lineRule="auto"/>
        <w:ind w:right="-6" w:firstLine="0"/>
        <w:jc w:val="center"/>
        <w:rPr>
          <w:rFonts w:ascii="Arial" w:hAnsi="Arial" w:cs="Arial"/>
          <w:b/>
          <w:bCs/>
        </w:rPr>
      </w:pPr>
      <w:r w:rsidRPr="003631D4">
        <w:rPr>
          <w:rFonts w:ascii="Arial" w:hAnsi="Arial" w:cs="Arial"/>
          <w:b/>
          <w:bCs/>
        </w:rPr>
        <w:t>ХОРОВОГО  ДИРИГУВАННЯ В КОНТЕКСТІ РОЗВИТКУ</w:t>
      </w:r>
    </w:p>
    <w:p w:rsidR="004F01A4" w:rsidRPr="003631D4" w:rsidRDefault="004F01A4" w:rsidP="00A73414">
      <w:pPr>
        <w:pStyle w:val="a4"/>
        <w:spacing w:line="259" w:lineRule="auto"/>
        <w:ind w:right="-6" w:firstLine="0"/>
        <w:jc w:val="center"/>
        <w:rPr>
          <w:rFonts w:ascii="Arial" w:hAnsi="Arial" w:cs="Arial"/>
          <w:b/>
          <w:bCs/>
        </w:rPr>
      </w:pPr>
      <w:r w:rsidRPr="003631D4">
        <w:rPr>
          <w:rFonts w:ascii="Arial" w:hAnsi="Arial" w:cs="Arial"/>
          <w:b/>
          <w:bCs/>
        </w:rPr>
        <w:t>АСОЦІАТИВНОГО МИСЛЕННЯ</w:t>
      </w:r>
    </w:p>
    <w:p w:rsidR="004F01A4" w:rsidRPr="003631D4" w:rsidRDefault="004F01A4" w:rsidP="00A73414">
      <w:pPr>
        <w:pStyle w:val="a4"/>
        <w:spacing w:line="259" w:lineRule="auto"/>
        <w:ind w:right="-6" w:firstLine="0"/>
        <w:jc w:val="center"/>
        <w:rPr>
          <w:rFonts w:ascii="Arial" w:hAnsi="Arial" w:cs="Arial"/>
          <w:b/>
          <w:bCs/>
        </w:rPr>
      </w:pPr>
    </w:p>
    <w:p w:rsidR="004F01A4" w:rsidRPr="003631D4" w:rsidRDefault="004F01A4" w:rsidP="00A73414">
      <w:pPr>
        <w:pStyle w:val="a4"/>
        <w:spacing w:line="259" w:lineRule="auto"/>
        <w:ind w:right="-6" w:firstLine="0"/>
        <w:jc w:val="center"/>
        <w:rPr>
          <w:rFonts w:ascii="Arial" w:hAnsi="Arial" w:cs="Arial"/>
          <w:b/>
          <w:bCs/>
        </w:rPr>
      </w:pPr>
      <w:r w:rsidRPr="003631D4">
        <w:rPr>
          <w:rFonts w:ascii="Arial" w:hAnsi="Arial" w:cs="Arial"/>
          <w:b/>
          <w:bCs/>
        </w:rPr>
        <w:t xml:space="preserve">Горожанкіна О. Ю. </w:t>
      </w:r>
    </w:p>
    <w:p w:rsidR="004F01A4" w:rsidRPr="003631D4" w:rsidRDefault="004F01A4" w:rsidP="00A73414">
      <w:pPr>
        <w:pStyle w:val="a4"/>
        <w:spacing w:line="259" w:lineRule="auto"/>
        <w:ind w:left="709" w:firstLine="0"/>
        <w:rPr>
          <w:rFonts w:ascii="Arial" w:hAnsi="Arial" w:cs="Arial"/>
          <w:i/>
        </w:rPr>
      </w:pPr>
    </w:p>
    <w:p w:rsidR="004F01A4" w:rsidRPr="003631D4" w:rsidRDefault="004F01A4" w:rsidP="00A73414">
      <w:pPr>
        <w:pStyle w:val="a4"/>
        <w:spacing w:line="259" w:lineRule="auto"/>
        <w:ind w:left="709" w:firstLine="0"/>
        <w:rPr>
          <w:rFonts w:ascii="Arial" w:hAnsi="Arial" w:cs="Arial"/>
          <w:i/>
        </w:rPr>
      </w:pPr>
      <w:r w:rsidRPr="003631D4">
        <w:rPr>
          <w:rFonts w:ascii="Arial" w:hAnsi="Arial" w:cs="Arial"/>
          <w:i/>
        </w:rPr>
        <w:t xml:space="preserve">У статті уточнено сутність поняття </w:t>
      </w:r>
      <w:r w:rsidR="002D384D" w:rsidRPr="003631D4">
        <w:rPr>
          <w:rFonts w:ascii="Arial" w:hAnsi="Arial" w:cs="Arial"/>
          <w:i/>
        </w:rPr>
        <w:t>"</w:t>
      </w:r>
      <w:r w:rsidRPr="003631D4">
        <w:rPr>
          <w:rFonts w:ascii="Arial" w:hAnsi="Arial" w:cs="Arial"/>
          <w:i/>
        </w:rPr>
        <w:t>асоціативне мислення</w:t>
      </w:r>
      <w:r w:rsidR="002D384D" w:rsidRPr="003631D4">
        <w:rPr>
          <w:rFonts w:ascii="Arial" w:hAnsi="Arial" w:cs="Arial"/>
          <w:i/>
        </w:rPr>
        <w:t>"</w:t>
      </w:r>
      <w:r w:rsidRPr="003631D4">
        <w:rPr>
          <w:rFonts w:ascii="Arial" w:hAnsi="Arial" w:cs="Arial"/>
          <w:i/>
        </w:rPr>
        <w:t xml:space="preserve">, розкрито особливості формування диригентського жесту та зміст диригентсько-хорової підготовки майбутніх учителів музики в класі хорового диригування. </w:t>
      </w:r>
    </w:p>
    <w:p w:rsidR="004F01A4" w:rsidRPr="003631D4" w:rsidRDefault="004F01A4" w:rsidP="00A73414">
      <w:pPr>
        <w:pStyle w:val="a4"/>
        <w:spacing w:line="259" w:lineRule="auto"/>
        <w:ind w:left="709" w:right="-6" w:firstLine="0"/>
        <w:rPr>
          <w:rFonts w:ascii="Arial" w:hAnsi="Arial" w:cs="Arial"/>
          <w:bCs/>
          <w:i/>
          <w:szCs w:val="28"/>
        </w:rPr>
      </w:pPr>
    </w:p>
    <w:p w:rsidR="004F01A4" w:rsidRPr="003631D4" w:rsidRDefault="004F01A4" w:rsidP="00A73414">
      <w:pPr>
        <w:spacing w:after="0" w:line="259" w:lineRule="auto"/>
        <w:ind w:firstLine="709"/>
        <w:jc w:val="both"/>
        <w:rPr>
          <w:rFonts w:ascii="Arial" w:hAnsi="Arial" w:cs="Arial"/>
          <w:sz w:val="28"/>
          <w:szCs w:val="28"/>
        </w:rPr>
      </w:pPr>
      <w:r w:rsidRPr="003631D4">
        <w:rPr>
          <w:rFonts w:ascii="Arial" w:hAnsi="Arial" w:cs="Arial"/>
          <w:sz w:val="28"/>
          <w:szCs w:val="28"/>
          <w:lang w:eastAsia="ru-RU"/>
        </w:rPr>
        <w:t xml:space="preserve">На сучасному етапі перетворень в усіх сферах суспільного життя одним із показників рівня культурного розвитку суспільства є музична освіта, якість якої значною мірою залежить від підготовки вчителя музики. </w:t>
      </w:r>
      <w:r w:rsidRPr="003631D4">
        <w:rPr>
          <w:rFonts w:ascii="Arial" w:hAnsi="Arial" w:cs="Arial"/>
          <w:sz w:val="28"/>
          <w:szCs w:val="28"/>
        </w:rPr>
        <w:t>Якість фахової підготовки майбутніх учителів музики має велике значення для підвищення ефективності навчально-виховного процесу та є стимулю</w:t>
      </w:r>
      <w:r w:rsidR="00B56FED">
        <w:rPr>
          <w:rFonts w:ascii="Arial" w:hAnsi="Arial" w:cs="Arial"/>
          <w:sz w:val="28"/>
          <w:szCs w:val="28"/>
        </w:rPr>
        <w:t>вальн</w:t>
      </w:r>
      <w:r w:rsidRPr="003631D4">
        <w:rPr>
          <w:rFonts w:ascii="Arial" w:hAnsi="Arial" w:cs="Arial"/>
          <w:sz w:val="28"/>
          <w:szCs w:val="28"/>
        </w:rPr>
        <w:t>им засобом розвитку педагогічного потенціалу учителів музики. Диригентсько-хоровій підготовці належить особливе місце в структурі фахових компетенцій майбутніх учителів музики, оскільки е</w:t>
      </w:r>
      <w:r w:rsidRPr="003631D4">
        <w:rPr>
          <w:rStyle w:val="rvts9"/>
          <w:rFonts w:ascii="Arial" w:eastAsia="Times New Roman" w:hAnsi="Arial" w:cs="Arial"/>
          <w:sz w:val="28"/>
          <w:szCs w:val="28"/>
        </w:rPr>
        <w:t xml:space="preserve">фективність процесу залучення дітей до творів хорового мистецтва значною мірою залежить від вміння вчителя </w:t>
      </w:r>
      <w:r w:rsidRPr="003631D4">
        <w:rPr>
          <w:rFonts w:ascii="Arial" w:hAnsi="Arial" w:cs="Arial"/>
          <w:sz w:val="28"/>
          <w:szCs w:val="28"/>
          <w:shd w:val="clear" w:color="auto" w:fill="FFFFFF"/>
        </w:rPr>
        <w:t>розкрити емоційно-смис</w:t>
      </w:r>
      <w:r w:rsidR="00F814CE">
        <w:rPr>
          <w:rFonts w:ascii="Arial" w:hAnsi="Arial" w:cs="Arial"/>
          <w:sz w:val="28"/>
          <w:szCs w:val="28"/>
          <w:shd w:val="clear" w:color="auto" w:fill="FFFFFF"/>
        </w:rPr>
        <w:softHyphen/>
      </w:r>
      <w:r w:rsidRPr="003631D4">
        <w:rPr>
          <w:rFonts w:ascii="Arial" w:hAnsi="Arial" w:cs="Arial"/>
          <w:sz w:val="28"/>
          <w:szCs w:val="28"/>
          <w:shd w:val="clear" w:color="auto" w:fill="FFFFFF"/>
        </w:rPr>
        <w:t xml:space="preserve">ловий зміст твору, від його здатності </w:t>
      </w:r>
      <w:r w:rsidRPr="003631D4">
        <w:rPr>
          <w:rStyle w:val="rvts9"/>
          <w:rFonts w:ascii="Arial" w:hAnsi="Arial" w:cs="Arial"/>
          <w:sz w:val="28"/>
          <w:szCs w:val="28"/>
        </w:rPr>
        <w:t xml:space="preserve">до асоціативного мислення </w:t>
      </w:r>
      <w:r w:rsidRPr="003631D4">
        <w:rPr>
          <w:rFonts w:ascii="Arial" w:hAnsi="Arial" w:cs="Arial"/>
          <w:sz w:val="28"/>
          <w:szCs w:val="28"/>
          <w:shd w:val="clear" w:color="auto" w:fill="FFFFFF"/>
        </w:rPr>
        <w:t xml:space="preserve">та вміння </w:t>
      </w:r>
      <w:r w:rsidRPr="003631D4">
        <w:rPr>
          <w:rStyle w:val="rvts9"/>
          <w:rFonts w:ascii="Arial" w:eastAsia="Times New Roman" w:hAnsi="Arial" w:cs="Arial"/>
          <w:sz w:val="28"/>
          <w:szCs w:val="28"/>
        </w:rPr>
        <w:t>передати диригентським жестом особистісно</w:t>
      </w:r>
      <w:r w:rsidR="00B56FED">
        <w:rPr>
          <w:rStyle w:val="rvts9"/>
          <w:rFonts w:ascii="Arial" w:eastAsia="Times New Roman" w:hAnsi="Arial" w:cs="Arial"/>
          <w:sz w:val="28"/>
          <w:szCs w:val="28"/>
        </w:rPr>
        <w:t xml:space="preserve"> </w:t>
      </w:r>
      <w:r w:rsidRPr="003631D4">
        <w:rPr>
          <w:rStyle w:val="rvts9"/>
          <w:rFonts w:ascii="Arial" w:eastAsia="Times New Roman" w:hAnsi="Arial" w:cs="Arial"/>
          <w:sz w:val="28"/>
          <w:szCs w:val="28"/>
        </w:rPr>
        <w:t>значущу інфор</w:t>
      </w:r>
      <w:r w:rsidR="00F814CE">
        <w:rPr>
          <w:rStyle w:val="rvts9"/>
          <w:rFonts w:ascii="Arial" w:eastAsia="Times New Roman" w:hAnsi="Arial" w:cs="Arial"/>
          <w:sz w:val="28"/>
          <w:szCs w:val="28"/>
        </w:rPr>
        <w:softHyphen/>
      </w:r>
      <w:r w:rsidRPr="003631D4">
        <w:rPr>
          <w:rStyle w:val="rvts9"/>
          <w:rFonts w:ascii="Arial" w:eastAsia="Times New Roman" w:hAnsi="Arial" w:cs="Arial"/>
          <w:sz w:val="28"/>
          <w:szCs w:val="28"/>
        </w:rPr>
        <w:t xml:space="preserve">мацію. </w:t>
      </w:r>
    </w:p>
    <w:p w:rsidR="004F01A4" w:rsidRPr="003631D4" w:rsidRDefault="004F01A4" w:rsidP="00A73414">
      <w:pPr>
        <w:spacing w:after="0" w:line="259" w:lineRule="auto"/>
        <w:ind w:firstLine="709"/>
        <w:jc w:val="both"/>
        <w:rPr>
          <w:rFonts w:ascii="Arial" w:hAnsi="Arial" w:cs="Arial"/>
          <w:sz w:val="28"/>
          <w:szCs w:val="28"/>
          <w:shd w:val="clear" w:color="auto" w:fill="FFFFFF"/>
        </w:rPr>
      </w:pPr>
      <w:r w:rsidRPr="003631D4">
        <w:rPr>
          <w:rFonts w:ascii="Arial" w:hAnsi="Arial" w:cs="Arial"/>
          <w:sz w:val="28"/>
          <w:szCs w:val="28"/>
        </w:rPr>
        <w:t>Питанням розвитку асоціативного мислення присвятили наукові праці Ф. Бекон, Г. Спенсер, П. Блонський, Л. Виготський, Р. Немов, Т. По</w:t>
      </w:r>
      <w:r w:rsidR="00F814CE">
        <w:rPr>
          <w:rFonts w:ascii="Arial" w:hAnsi="Arial" w:cs="Arial"/>
          <w:sz w:val="28"/>
          <w:szCs w:val="28"/>
        </w:rPr>
        <w:softHyphen/>
      </w:r>
      <w:r w:rsidRPr="003631D4">
        <w:rPr>
          <w:rFonts w:ascii="Arial" w:hAnsi="Arial" w:cs="Arial"/>
          <w:sz w:val="28"/>
          <w:szCs w:val="28"/>
        </w:rPr>
        <w:t>пова, К. Халл, Л. Божович, Д. Богоявленський, Ю. Самарін, П. Ше</w:t>
      </w:r>
      <w:r w:rsidR="00B56FED">
        <w:rPr>
          <w:rFonts w:ascii="Arial" w:hAnsi="Arial" w:cs="Arial"/>
          <w:sz w:val="28"/>
          <w:szCs w:val="28"/>
        </w:rPr>
        <w:softHyphen/>
      </w:r>
      <w:r w:rsidRPr="003631D4">
        <w:rPr>
          <w:rFonts w:ascii="Arial" w:hAnsi="Arial" w:cs="Arial"/>
          <w:sz w:val="28"/>
          <w:szCs w:val="28"/>
        </w:rPr>
        <w:t>ва</w:t>
      </w:r>
      <w:r w:rsidR="00B56FED">
        <w:rPr>
          <w:rFonts w:ascii="Arial" w:hAnsi="Arial" w:cs="Arial"/>
          <w:sz w:val="28"/>
          <w:szCs w:val="28"/>
        </w:rPr>
        <w:softHyphen/>
      </w:r>
      <w:r w:rsidRPr="003631D4">
        <w:rPr>
          <w:rFonts w:ascii="Arial" w:hAnsi="Arial" w:cs="Arial"/>
          <w:sz w:val="28"/>
          <w:szCs w:val="28"/>
        </w:rPr>
        <w:t>рьов, Л. Бочкарьов, В. Медушевський, В. Петрушин, Г. Ципін, Л. Шко</w:t>
      </w:r>
      <w:r w:rsidR="00B56FED">
        <w:rPr>
          <w:rFonts w:ascii="Arial" w:hAnsi="Arial" w:cs="Arial"/>
          <w:sz w:val="28"/>
          <w:szCs w:val="28"/>
        </w:rPr>
        <w:softHyphen/>
      </w:r>
      <w:r w:rsidRPr="003631D4">
        <w:rPr>
          <w:rFonts w:ascii="Arial" w:hAnsi="Arial" w:cs="Arial"/>
          <w:sz w:val="28"/>
          <w:szCs w:val="28"/>
        </w:rPr>
        <w:t xml:space="preserve">ляр та ін. Науково-методичні підходи в диригентсько-хоровій підготовці студентів висвітлено в </w:t>
      </w:r>
      <w:r w:rsidR="00B56FED">
        <w:rPr>
          <w:rFonts w:ascii="Arial" w:hAnsi="Arial" w:cs="Arial"/>
          <w:sz w:val="28"/>
          <w:szCs w:val="28"/>
        </w:rPr>
        <w:t>дослідженн</w:t>
      </w:r>
      <w:r w:rsidRPr="003631D4">
        <w:rPr>
          <w:rFonts w:ascii="Arial" w:hAnsi="Arial" w:cs="Arial"/>
          <w:sz w:val="28"/>
          <w:szCs w:val="28"/>
        </w:rPr>
        <w:t>ях Л. Андрєєвої, Г. Єржем</w:t>
      </w:r>
      <w:r w:rsidR="00B56FED">
        <w:rPr>
          <w:rFonts w:ascii="Arial" w:hAnsi="Arial" w:cs="Arial"/>
          <w:sz w:val="28"/>
          <w:szCs w:val="28"/>
        </w:rPr>
        <w:softHyphen/>
      </w:r>
      <w:r w:rsidRPr="003631D4">
        <w:rPr>
          <w:rFonts w:ascii="Arial" w:hAnsi="Arial" w:cs="Arial"/>
          <w:sz w:val="28"/>
          <w:szCs w:val="28"/>
        </w:rPr>
        <w:t>сько</w:t>
      </w:r>
      <w:r w:rsidR="00B56FED">
        <w:rPr>
          <w:rFonts w:ascii="Arial" w:hAnsi="Arial" w:cs="Arial"/>
          <w:sz w:val="28"/>
          <w:szCs w:val="28"/>
        </w:rPr>
        <w:softHyphen/>
      </w:r>
      <w:r w:rsidRPr="003631D4">
        <w:rPr>
          <w:rFonts w:ascii="Arial" w:hAnsi="Arial" w:cs="Arial"/>
          <w:sz w:val="28"/>
          <w:szCs w:val="28"/>
        </w:rPr>
        <w:t>го, Г. Дмитревського, С. Казачкова, Л. Костенко, К. Ольхова, І. Мусі</w:t>
      </w:r>
      <w:r w:rsidR="00B56FED">
        <w:rPr>
          <w:rFonts w:ascii="Arial" w:hAnsi="Arial" w:cs="Arial"/>
          <w:sz w:val="28"/>
          <w:szCs w:val="28"/>
        </w:rPr>
        <w:softHyphen/>
      </w:r>
      <w:r w:rsidRPr="003631D4">
        <w:rPr>
          <w:rFonts w:ascii="Arial" w:hAnsi="Arial" w:cs="Arial"/>
          <w:sz w:val="28"/>
          <w:szCs w:val="28"/>
        </w:rPr>
        <w:t>на, В. Соколова, В. Живова, Л. Шумської, С. Морозової, І. Цов</w:t>
      </w:r>
      <w:r w:rsidR="00E6330A">
        <w:rPr>
          <w:rFonts w:ascii="Arial" w:hAnsi="Arial" w:cs="Arial"/>
          <w:sz w:val="28"/>
          <w:szCs w:val="28"/>
        </w:rPr>
        <w:t>’</w:t>
      </w:r>
      <w:r w:rsidRPr="003631D4">
        <w:rPr>
          <w:rFonts w:ascii="Arial" w:hAnsi="Arial" w:cs="Arial"/>
          <w:sz w:val="28"/>
          <w:szCs w:val="28"/>
        </w:rPr>
        <w:t>янової та ін.</w:t>
      </w:r>
    </w:p>
    <w:p w:rsidR="004F01A4" w:rsidRPr="003631D4" w:rsidRDefault="004F01A4" w:rsidP="00A73414">
      <w:pPr>
        <w:spacing w:after="0" w:line="259" w:lineRule="auto"/>
        <w:ind w:firstLine="709"/>
        <w:jc w:val="both"/>
        <w:rPr>
          <w:rFonts w:ascii="Arial" w:hAnsi="Arial" w:cs="Arial"/>
          <w:sz w:val="28"/>
          <w:szCs w:val="28"/>
        </w:rPr>
      </w:pPr>
      <w:r w:rsidRPr="003631D4">
        <w:rPr>
          <w:rFonts w:ascii="Arial" w:hAnsi="Arial" w:cs="Arial"/>
          <w:sz w:val="28"/>
          <w:szCs w:val="28"/>
          <w:shd w:val="clear" w:color="auto" w:fill="FFFFFF"/>
        </w:rPr>
        <w:t>Асоціативне мислення визначається вченими як процес, при якому в голові у людини виникають різні образи, пов</w:t>
      </w:r>
      <w:r w:rsidR="00E6330A">
        <w:rPr>
          <w:rFonts w:ascii="Arial" w:hAnsi="Arial" w:cs="Arial"/>
          <w:sz w:val="28"/>
          <w:szCs w:val="28"/>
          <w:shd w:val="clear" w:color="auto" w:fill="FFFFFF"/>
        </w:rPr>
        <w:t>’</w:t>
      </w:r>
      <w:r w:rsidRPr="003631D4">
        <w:rPr>
          <w:rFonts w:ascii="Arial" w:hAnsi="Arial" w:cs="Arial"/>
          <w:sz w:val="28"/>
          <w:szCs w:val="28"/>
          <w:shd w:val="clear" w:color="auto" w:fill="FFFFFF"/>
        </w:rPr>
        <w:t xml:space="preserve">язані з конкретною ситуацією або символом. </w:t>
      </w:r>
      <w:r w:rsidRPr="003631D4">
        <w:rPr>
          <w:rFonts w:ascii="Arial" w:hAnsi="Arial" w:cs="Arial"/>
          <w:sz w:val="28"/>
          <w:szCs w:val="28"/>
        </w:rPr>
        <w:t xml:space="preserve">У психології під </w:t>
      </w:r>
      <w:r w:rsidR="002D384D" w:rsidRPr="003631D4">
        <w:rPr>
          <w:rFonts w:ascii="Arial" w:hAnsi="Arial" w:cs="Arial"/>
          <w:sz w:val="28"/>
          <w:szCs w:val="28"/>
        </w:rPr>
        <w:t>"</w:t>
      </w:r>
      <w:r w:rsidRPr="003631D4">
        <w:rPr>
          <w:rFonts w:ascii="Arial" w:hAnsi="Arial" w:cs="Arial"/>
          <w:sz w:val="28"/>
          <w:szCs w:val="28"/>
        </w:rPr>
        <w:t>асоціацією</w:t>
      </w:r>
      <w:r w:rsidR="002D384D" w:rsidRPr="003631D4">
        <w:rPr>
          <w:rFonts w:ascii="Arial" w:hAnsi="Arial" w:cs="Arial"/>
          <w:sz w:val="28"/>
          <w:szCs w:val="28"/>
        </w:rPr>
        <w:t>"</w:t>
      </w:r>
      <w:r w:rsidRPr="003631D4">
        <w:rPr>
          <w:rFonts w:ascii="Arial" w:hAnsi="Arial" w:cs="Arial"/>
          <w:sz w:val="28"/>
          <w:szCs w:val="28"/>
        </w:rPr>
        <w:t xml:space="preserve"> розуміють зв</w:t>
      </w:r>
      <w:r w:rsidR="00E6330A">
        <w:rPr>
          <w:rFonts w:ascii="Arial" w:hAnsi="Arial" w:cs="Arial"/>
          <w:sz w:val="28"/>
          <w:szCs w:val="28"/>
        </w:rPr>
        <w:t>’</w:t>
      </w:r>
      <w:r w:rsidRPr="003631D4">
        <w:rPr>
          <w:rFonts w:ascii="Arial" w:hAnsi="Arial" w:cs="Arial"/>
          <w:sz w:val="28"/>
          <w:szCs w:val="28"/>
        </w:rPr>
        <w:t xml:space="preserve">язок між окремими уявленнями, при якому одне з уявлень викликає інше; в основі асоціативного мислення лежить здатність виділяти загальні ознаки речей </w:t>
      </w:r>
      <w:r w:rsidRPr="003631D4">
        <w:rPr>
          <w:rFonts w:ascii="Arial" w:hAnsi="Arial" w:cs="Arial"/>
          <w:i/>
          <w:sz w:val="28"/>
          <w:szCs w:val="28"/>
        </w:rPr>
        <w:t>–</w:t>
      </w:r>
      <w:r w:rsidRPr="003631D4">
        <w:rPr>
          <w:rFonts w:ascii="Arial" w:hAnsi="Arial" w:cs="Arial"/>
          <w:sz w:val="28"/>
          <w:szCs w:val="28"/>
        </w:rPr>
        <w:t xml:space="preserve"> узагальнювати, не </w:t>
      </w:r>
      <w:r w:rsidR="00F814CE">
        <w:rPr>
          <w:rFonts w:ascii="Arial" w:hAnsi="Arial" w:cs="Arial"/>
          <w:sz w:val="28"/>
          <w:szCs w:val="28"/>
        </w:rPr>
        <w:t>проводячи логічного аналізу (Д. </w:t>
      </w:r>
      <w:r w:rsidRPr="003631D4">
        <w:rPr>
          <w:rFonts w:ascii="Arial" w:hAnsi="Arial" w:cs="Arial"/>
          <w:sz w:val="28"/>
          <w:szCs w:val="28"/>
        </w:rPr>
        <w:t xml:space="preserve">Хартлі). </w:t>
      </w:r>
    </w:p>
    <w:p w:rsidR="004F01A4" w:rsidRPr="003631D4" w:rsidRDefault="004F01A4" w:rsidP="00A73414">
      <w:pPr>
        <w:spacing w:after="0" w:line="259" w:lineRule="auto"/>
        <w:ind w:firstLine="709"/>
        <w:jc w:val="both"/>
        <w:rPr>
          <w:rFonts w:ascii="Arial" w:hAnsi="Arial" w:cs="Arial"/>
          <w:b/>
          <w:sz w:val="28"/>
          <w:szCs w:val="28"/>
        </w:rPr>
      </w:pPr>
      <w:r w:rsidRPr="003631D4">
        <w:rPr>
          <w:rFonts w:ascii="Arial" w:hAnsi="Arial" w:cs="Arial"/>
          <w:sz w:val="28"/>
          <w:szCs w:val="28"/>
        </w:rPr>
        <w:t>Асоціативне мислення майбутнього вчителя музики є основою творчого процесу і характеризується узагальнено-аналітичним сприй</w:t>
      </w:r>
      <w:r w:rsidR="00F814CE">
        <w:rPr>
          <w:rFonts w:ascii="Arial" w:hAnsi="Arial" w:cs="Arial"/>
          <w:sz w:val="28"/>
          <w:szCs w:val="28"/>
        </w:rPr>
        <w:softHyphen/>
      </w:r>
      <w:r w:rsidRPr="003631D4">
        <w:rPr>
          <w:rFonts w:ascii="Arial" w:hAnsi="Arial" w:cs="Arial"/>
          <w:sz w:val="28"/>
          <w:szCs w:val="28"/>
        </w:rPr>
        <w:t xml:space="preserve">няттям музичних образів та їх відтворенням в музично-педагогічній </w:t>
      </w:r>
      <w:r w:rsidRPr="003631D4">
        <w:rPr>
          <w:rFonts w:ascii="Arial" w:hAnsi="Arial" w:cs="Arial"/>
          <w:sz w:val="28"/>
          <w:szCs w:val="28"/>
        </w:rPr>
        <w:lastRenderedPageBreak/>
        <w:t>діяльності; передбачає вміння образно мислити, аналізувати, порівню</w:t>
      </w:r>
      <w:r w:rsidR="00F814CE">
        <w:rPr>
          <w:rFonts w:ascii="Arial" w:hAnsi="Arial" w:cs="Arial"/>
          <w:sz w:val="28"/>
          <w:szCs w:val="28"/>
        </w:rPr>
        <w:softHyphen/>
      </w:r>
      <w:r w:rsidRPr="003631D4">
        <w:rPr>
          <w:rFonts w:ascii="Arial" w:hAnsi="Arial" w:cs="Arial"/>
          <w:sz w:val="28"/>
          <w:szCs w:val="28"/>
        </w:rPr>
        <w:t xml:space="preserve">вати і знаходити аналогії, здатність творчо підходити до вирішення завдань та активно використовувати особистий музичний і художній досвід </w:t>
      </w:r>
      <w:r w:rsidR="00B56FED">
        <w:rPr>
          <w:rFonts w:ascii="Arial" w:hAnsi="Arial" w:cs="Arial"/>
          <w:sz w:val="28"/>
          <w:szCs w:val="28"/>
        </w:rPr>
        <w:t>у</w:t>
      </w:r>
      <w:r w:rsidRPr="003631D4">
        <w:rPr>
          <w:rFonts w:ascii="Arial" w:hAnsi="Arial" w:cs="Arial"/>
          <w:sz w:val="28"/>
          <w:szCs w:val="28"/>
        </w:rPr>
        <w:t xml:space="preserve"> процесі навчання конкретн</w:t>
      </w:r>
      <w:r w:rsidR="002C1642">
        <w:rPr>
          <w:rFonts w:ascii="Arial" w:hAnsi="Arial" w:cs="Arial"/>
          <w:sz w:val="28"/>
          <w:szCs w:val="28"/>
        </w:rPr>
        <w:t>ої</w:t>
      </w:r>
      <w:r w:rsidRPr="003631D4">
        <w:rPr>
          <w:rFonts w:ascii="Arial" w:hAnsi="Arial" w:cs="Arial"/>
          <w:sz w:val="28"/>
          <w:szCs w:val="28"/>
        </w:rPr>
        <w:t xml:space="preserve"> художн</w:t>
      </w:r>
      <w:r w:rsidR="002C1642">
        <w:rPr>
          <w:rFonts w:ascii="Arial" w:hAnsi="Arial" w:cs="Arial"/>
          <w:sz w:val="28"/>
          <w:szCs w:val="28"/>
        </w:rPr>
        <w:t>ьої</w:t>
      </w:r>
      <w:r w:rsidRPr="003631D4">
        <w:rPr>
          <w:rFonts w:ascii="Arial" w:hAnsi="Arial" w:cs="Arial"/>
          <w:sz w:val="28"/>
          <w:szCs w:val="28"/>
        </w:rPr>
        <w:t xml:space="preserve"> діяльності. Ми визна</w:t>
      </w:r>
      <w:r w:rsidR="00F814CE">
        <w:rPr>
          <w:rFonts w:ascii="Arial" w:hAnsi="Arial" w:cs="Arial"/>
          <w:sz w:val="28"/>
          <w:szCs w:val="28"/>
        </w:rPr>
        <w:softHyphen/>
      </w:r>
      <w:r w:rsidRPr="003631D4">
        <w:rPr>
          <w:rFonts w:ascii="Arial" w:hAnsi="Arial" w:cs="Arial"/>
          <w:sz w:val="28"/>
          <w:szCs w:val="28"/>
        </w:rPr>
        <w:t>чаємо асоціативне мислення майбутнього вчителя музики як</w:t>
      </w:r>
      <w:r w:rsidRPr="003631D4">
        <w:rPr>
          <w:rFonts w:ascii="Arial" w:hAnsi="Arial" w:cs="Arial"/>
          <w:b/>
          <w:sz w:val="28"/>
          <w:szCs w:val="28"/>
        </w:rPr>
        <w:t xml:space="preserve"> </w:t>
      </w:r>
      <w:r w:rsidRPr="003631D4">
        <w:rPr>
          <w:rFonts w:ascii="Arial" w:hAnsi="Arial" w:cs="Arial"/>
          <w:sz w:val="28"/>
          <w:szCs w:val="28"/>
        </w:rPr>
        <w:t>інтелекту</w:t>
      </w:r>
      <w:r w:rsidR="00F814CE">
        <w:rPr>
          <w:rFonts w:ascii="Arial" w:hAnsi="Arial" w:cs="Arial"/>
          <w:sz w:val="28"/>
          <w:szCs w:val="28"/>
        </w:rPr>
        <w:softHyphen/>
      </w:r>
      <w:r w:rsidRPr="003631D4">
        <w:rPr>
          <w:rFonts w:ascii="Arial" w:hAnsi="Arial" w:cs="Arial"/>
          <w:sz w:val="28"/>
          <w:szCs w:val="28"/>
        </w:rPr>
        <w:t>ально-мислен</w:t>
      </w:r>
      <w:r w:rsidR="00B56FED">
        <w:rPr>
          <w:rFonts w:ascii="Arial" w:hAnsi="Arial" w:cs="Arial"/>
          <w:sz w:val="28"/>
          <w:szCs w:val="28"/>
        </w:rPr>
        <w:t>нє</w:t>
      </w:r>
      <w:r w:rsidRPr="003631D4">
        <w:rPr>
          <w:rFonts w:ascii="Arial" w:hAnsi="Arial" w:cs="Arial"/>
          <w:sz w:val="28"/>
          <w:szCs w:val="28"/>
        </w:rPr>
        <w:t xml:space="preserve">вий процес узагальненого пізнання особистістю змісту мистецьких явищ та усвідомлення художніх образів за допомогою асоціацій; як процес усвідомлення особистістю художніх образів </w:t>
      </w:r>
      <w:r w:rsidR="002C1642">
        <w:rPr>
          <w:rFonts w:ascii="Arial" w:hAnsi="Arial" w:cs="Arial"/>
          <w:sz w:val="28"/>
          <w:szCs w:val="28"/>
        </w:rPr>
        <w:t>у</w:t>
      </w:r>
      <w:r w:rsidRPr="003631D4">
        <w:rPr>
          <w:rFonts w:ascii="Arial" w:hAnsi="Arial" w:cs="Arial"/>
          <w:sz w:val="28"/>
          <w:szCs w:val="28"/>
        </w:rPr>
        <w:t xml:space="preserve"> конкретному музичному творі та здатність його передати диригент</w:t>
      </w:r>
      <w:r w:rsidR="00F814CE">
        <w:rPr>
          <w:rFonts w:ascii="Arial" w:hAnsi="Arial" w:cs="Arial"/>
          <w:sz w:val="28"/>
          <w:szCs w:val="28"/>
        </w:rPr>
        <w:softHyphen/>
      </w:r>
      <w:r w:rsidRPr="003631D4">
        <w:rPr>
          <w:rFonts w:ascii="Arial" w:hAnsi="Arial" w:cs="Arial"/>
          <w:sz w:val="28"/>
          <w:szCs w:val="28"/>
        </w:rPr>
        <w:t>ськими рухами у виконавсько-творчій діяльності.</w:t>
      </w:r>
      <w:r w:rsidRPr="003631D4">
        <w:rPr>
          <w:rFonts w:ascii="Arial" w:hAnsi="Arial" w:cs="Arial"/>
          <w:bCs/>
          <w:sz w:val="28"/>
          <w:szCs w:val="28"/>
        </w:rPr>
        <w:t xml:space="preserve"> </w:t>
      </w:r>
      <w:r w:rsidRPr="003631D4">
        <w:rPr>
          <w:rFonts w:ascii="Arial" w:hAnsi="Arial" w:cs="Arial"/>
          <w:b/>
          <w:sz w:val="28"/>
          <w:szCs w:val="28"/>
        </w:rPr>
        <w:tab/>
      </w:r>
    </w:p>
    <w:p w:rsidR="004F01A4" w:rsidRPr="003631D4" w:rsidRDefault="004F01A4" w:rsidP="00A73414">
      <w:pPr>
        <w:spacing w:after="0" w:line="259" w:lineRule="auto"/>
        <w:ind w:firstLine="709"/>
        <w:jc w:val="both"/>
        <w:rPr>
          <w:rFonts w:ascii="Arial" w:hAnsi="Arial" w:cs="Arial"/>
          <w:bCs/>
          <w:sz w:val="28"/>
          <w:szCs w:val="28"/>
        </w:rPr>
      </w:pPr>
      <w:r w:rsidRPr="003631D4">
        <w:rPr>
          <w:rFonts w:ascii="Arial" w:hAnsi="Arial" w:cs="Arial"/>
          <w:bCs/>
          <w:sz w:val="28"/>
          <w:szCs w:val="28"/>
        </w:rPr>
        <w:t>Диригування розглядається вченими як психофізіологічний про</w:t>
      </w:r>
      <w:r w:rsidR="00F814CE">
        <w:rPr>
          <w:rFonts w:ascii="Arial" w:hAnsi="Arial" w:cs="Arial"/>
          <w:bCs/>
          <w:sz w:val="28"/>
          <w:szCs w:val="28"/>
        </w:rPr>
        <w:softHyphen/>
      </w:r>
      <w:r w:rsidRPr="003631D4">
        <w:rPr>
          <w:rFonts w:ascii="Arial" w:hAnsi="Arial" w:cs="Arial"/>
          <w:bCs/>
          <w:sz w:val="28"/>
          <w:szCs w:val="28"/>
        </w:rPr>
        <w:t>цес, що ґрунтується на асоціативному зв</w:t>
      </w:r>
      <w:r w:rsidR="00E6330A">
        <w:rPr>
          <w:rFonts w:ascii="Arial" w:hAnsi="Arial" w:cs="Arial"/>
          <w:bCs/>
          <w:sz w:val="28"/>
          <w:szCs w:val="28"/>
        </w:rPr>
        <w:t>’</w:t>
      </w:r>
      <w:r w:rsidRPr="003631D4">
        <w:rPr>
          <w:rFonts w:ascii="Arial" w:hAnsi="Arial" w:cs="Arial"/>
          <w:bCs/>
          <w:sz w:val="28"/>
          <w:szCs w:val="28"/>
        </w:rPr>
        <w:t>язку сприйнятої інформації різної модальності (зорового, слухового, емоційно-образного і мотор</w:t>
      </w:r>
      <w:r w:rsidR="00F814CE">
        <w:rPr>
          <w:rFonts w:ascii="Arial" w:hAnsi="Arial" w:cs="Arial"/>
          <w:bCs/>
          <w:sz w:val="28"/>
          <w:szCs w:val="28"/>
        </w:rPr>
        <w:softHyphen/>
      </w:r>
      <w:r w:rsidRPr="003631D4">
        <w:rPr>
          <w:rFonts w:ascii="Arial" w:hAnsi="Arial" w:cs="Arial"/>
          <w:bCs/>
          <w:sz w:val="28"/>
          <w:szCs w:val="28"/>
        </w:rPr>
        <w:t>ного компонентів сприйняття реальності), де жест є заключним етапом рефлекторного акту, як рухова реакція на внутрішнє уявлення. Досвід</w:t>
      </w:r>
      <w:r w:rsidR="00F814CE">
        <w:rPr>
          <w:rFonts w:ascii="Arial" w:hAnsi="Arial" w:cs="Arial"/>
          <w:bCs/>
          <w:sz w:val="28"/>
          <w:szCs w:val="28"/>
        </w:rPr>
        <w:softHyphen/>
      </w:r>
      <w:r w:rsidRPr="003631D4">
        <w:rPr>
          <w:rFonts w:ascii="Arial" w:hAnsi="Arial" w:cs="Arial"/>
          <w:bCs/>
          <w:sz w:val="28"/>
          <w:szCs w:val="28"/>
        </w:rPr>
        <w:t>чені диригенти звертаються до асоціацій, щоб активізувати мислення студентів, зробити його більш гнучким і пластичним, спонукати до творчої активності, до безпосередн</w:t>
      </w:r>
      <w:r w:rsidR="002C1642">
        <w:rPr>
          <w:rFonts w:ascii="Arial" w:hAnsi="Arial" w:cs="Arial"/>
          <w:bCs/>
          <w:sz w:val="28"/>
          <w:szCs w:val="28"/>
        </w:rPr>
        <w:t>ь</w:t>
      </w:r>
      <w:r w:rsidRPr="003631D4">
        <w:rPr>
          <w:rFonts w:ascii="Arial" w:hAnsi="Arial" w:cs="Arial"/>
          <w:bCs/>
          <w:sz w:val="28"/>
          <w:szCs w:val="28"/>
        </w:rPr>
        <w:t>ості і жвавості музич</w:t>
      </w:r>
      <w:r w:rsidR="00F814CE">
        <w:rPr>
          <w:rFonts w:ascii="Arial" w:hAnsi="Arial" w:cs="Arial"/>
          <w:bCs/>
          <w:sz w:val="28"/>
          <w:szCs w:val="28"/>
        </w:rPr>
        <w:softHyphen/>
      </w:r>
      <w:r w:rsidRPr="003631D4">
        <w:rPr>
          <w:rFonts w:ascii="Arial" w:hAnsi="Arial" w:cs="Arial"/>
          <w:bCs/>
          <w:sz w:val="28"/>
          <w:szCs w:val="28"/>
        </w:rPr>
        <w:t>ного сприй</w:t>
      </w:r>
      <w:r w:rsidR="00F814CE">
        <w:rPr>
          <w:rFonts w:ascii="Arial" w:hAnsi="Arial" w:cs="Arial"/>
          <w:bCs/>
          <w:sz w:val="28"/>
          <w:szCs w:val="28"/>
        </w:rPr>
        <w:softHyphen/>
      </w:r>
      <w:r w:rsidRPr="003631D4">
        <w:rPr>
          <w:rFonts w:ascii="Arial" w:hAnsi="Arial" w:cs="Arial"/>
          <w:bCs/>
          <w:sz w:val="28"/>
          <w:szCs w:val="28"/>
        </w:rPr>
        <w:t>няття. Метою навчання диригуванню в умовах асоціативного підходу є формування у студентів основних знань, умінь і навичок, спрямованих на управління хоровим співом за допомогою системи диригентських жестів (Г. Ципін).</w:t>
      </w:r>
    </w:p>
    <w:p w:rsidR="004F01A4" w:rsidRPr="003631D4" w:rsidRDefault="004F01A4" w:rsidP="00A73414">
      <w:pPr>
        <w:spacing w:after="0" w:line="259" w:lineRule="auto"/>
        <w:ind w:firstLine="709"/>
        <w:jc w:val="both"/>
        <w:rPr>
          <w:rFonts w:ascii="Arial" w:hAnsi="Arial" w:cs="Arial"/>
          <w:b/>
          <w:sz w:val="28"/>
          <w:szCs w:val="28"/>
        </w:rPr>
      </w:pPr>
      <w:r w:rsidRPr="003631D4">
        <w:rPr>
          <w:rFonts w:ascii="Arial" w:hAnsi="Arial" w:cs="Arial"/>
          <w:sz w:val="28"/>
          <w:szCs w:val="28"/>
          <w:shd w:val="clear" w:color="auto" w:fill="FFFFFF"/>
        </w:rPr>
        <w:t xml:space="preserve">Диригування є важливою складовою музичного виконавства. </w:t>
      </w:r>
      <w:r w:rsidRPr="003631D4">
        <w:rPr>
          <w:rFonts w:ascii="Arial" w:hAnsi="Arial" w:cs="Arial"/>
          <w:sz w:val="28"/>
          <w:szCs w:val="28"/>
        </w:rPr>
        <w:t>На думку Е.</w:t>
      </w:r>
      <w:r w:rsidRPr="003631D4">
        <w:rPr>
          <w:rFonts w:ascii="Arial" w:hAnsi="Arial" w:cs="Arial"/>
          <w:b/>
          <w:sz w:val="28"/>
          <w:szCs w:val="28"/>
        </w:rPr>
        <w:t xml:space="preserve"> </w:t>
      </w:r>
      <w:r w:rsidRPr="003631D4">
        <w:rPr>
          <w:rFonts w:ascii="Arial" w:hAnsi="Arial" w:cs="Arial"/>
          <w:sz w:val="28"/>
          <w:szCs w:val="28"/>
        </w:rPr>
        <w:t xml:space="preserve">Скрипкіної, процес диригування </w:t>
      </w:r>
      <w:r w:rsidR="002C1642">
        <w:rPr>
          <w:rFonts w:ascii="Arial" w:hAnsi="Arial" w:cs="Arial"/>
          <w:sz w:val="28"/>
          <w:szCs w:val="28"/>
        </w:rPr>
        <w:t>є</w:t>
      </w:r>
      <w:r w:rsidRPr="003631D4">
        <w:rPr>
          <w:rFonts w:ascii="Arial" w:hAnsi="Arial" w:cs="Arial"/>
          <w:sz w:val="28"/>
          <w:szCs w:val="28"/>
        </w:rPr>
        <w:t xml:space="preserve"> трансляці</w:t>
      </w:r>
      <w:r w:rsidR="002C1642">
        <w:rPr>
          <w:rFonts w:ascii="Arial" w:hAnsi="Arial" w:cs="Arial"/>
          <w:sz w:val="28"/>
          <w:szCs w:val="28"/>
        </w:rPr>
        <w:t>є</w:t>
      </w:r>
      <w:r w:rsidRPr="003631D4">
        <w:rPr>
          <w:rFonts w:ascii="Arial" w:hAnsi="Arial" w:cs="Arial"/>
          <w:sz w:val="28"/>
          <w:szCs w:val="28"/>
        </w:rPr>
        <w:t>ю інформації про індивідуальне прочитання музичного твору хормей</w:t>
      </w:r>
      <w:r w:rsidR="00F814CE">
        <w:rPr>
          <w:rFonts w:ascii="Arial" w:hAnsi="Arial" w:cs="Arial"/>
          <w:sz w:val="28"/>
          <w:szCs w:val="28"/>
        </w:rPr>
        <w:softHyphen/>
      </w:r>
      <w:r w:rsidRPr="003631D4">
        <w:rPr>
          <w:rFonts w:ascii="Arial" w:hAnsi="Arial" w:cs="Arial"/>
          <w:sz w:val="28"/>
          <w:szCs w:val="28"/>
        </w:rPr>
        <w:t>стером і адресовану співакам хору за допомогою диригентських жестів й коригування виконання на основі отриманої інформації про якість звучання по каналах зворотнього зв</w:t>
      </w:r>
      <w:r w:rsidR="00E6330A">
        <w:rPr>
          <w:rFonts w:ascii="Arial" w:hAnsi="Arial" w:cs="Arial"/>
          <w:sz w:val="28"/>
          <w:szCs w:val="28"/>
        </w:rPr>
        <w:t>’</w:t>
      </w:r>
      <w:r w:rsidRPr="003631D4">
        <w:rPr>
          <w:rFonts w:ascii="Arial" w:hAnsi="Arial" w:cs="Arial"/>
          <w:sz w:val="28"/>
          <w:szCs w:val="28"/>
        </w:rPr>
        <w:t>язку. Таким чином, інформаційна насиченість диригентського жесту є функціональною характеристикою комунікатив</w:t>
      </w:r>
      <w:r w:rsidR="002C1642">
        <w:rPr>
          <w:rFonts w:ascii="Arial" w:hAnsi="Arial" w:cs="Arial"/>
          <w:sz w:val="28"/>
          <w:szCs w:val="28"/>
        </w:rPr>
        <w:softHyphen/>
      </w:r>
      <w:r w:rsidRPr="003631D4">
        <w:rPr>
          <w:rFonts w:ascii="Arial" w:hAnsi="Arial" w:cs="Arial"/>
          <w:sz w:val="28"/>
          <w:szCs w:val="28"/>
        </w:rPr>
        <w:t>ного процесу управління хо</w:t>
      </w:r>
      <w:r w:rsidR="00F814CE">
        <w:rPr>
          <w:rFonts w:ascii="Arial" w:hAnsi="Arial" w:cs="Arial"/>
          <w:sz w:val="28"/>
          <w:szCs w:val="28"/>
        </w:rPr>
        <w:t>ровим виконанням [6, с. 42]. Г. </w:t>
      </w:r>
      <w:r w:rsidRPr="003631D4">
        <w:rPr>
          <w:rFonts w:ascii="Arial" w:hAnsi="Arial" w:cs="Arial"/>
          <w:sz w:val="28"/>
          <w:szCs w:val="28"/>
        </w:rPr>
        <w:t xml:space="preserve">Голик визначає </w:t>
      </w:r>
      <w:r w:rsidRPr="003631D4">
        <w:rPr>
          <w:rFonts w:ascii="Arial" w:hAnsi="Arial" w:cs="Arial"/>
          <w:sz w:val="28"/>
          <w:szCs w:val="28"/>
          <w:shd w:val="clear" w:color="auto" w:fill="FFFFFF"/>
        </w:rPr>
        <w:t xml:space="preserve">процес диригування </w:t>
      </w:r>
      <w:r w:rsidRPr="003631D4">
        <w:rPr>
          <w:rFonts w:ascii="Arial" w:hAnsi="Arial" w:cs="Arial"/>
          <w:sz w:val="28"/>
          <w:szCs w:val="28"/>
        </w:rPr>
        <w:t xml:space="preserve">як систему знаків: </w:t>
      </w:r>
    </w:p>
    <w:p w:rsidR="004F01A4" w:rsidRPr="003631D4" w:rsidRDefault="004F01A4"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1. Диригентські знаки </w:t>
      </w:r>
      <w:r w:rsidRPr="003631D4">
        <w:rPr>
          <w:rFonts w:ascii="Arial" w:hAnsi="Arial" w:cs="Arial"/>
          <w:i/>
          <w:sz w:val="28"/>
          <w:szCs w:val="28"/>
        </w:rPr>
        <w:t>–</w:t>
      </w:r>
      <w:r w:rsidRPr="003631D4">
        <w:rPr>
          <w:rFonts w:ascii="Arial" w:hAnsi="Arial" w:cs="Arial"/>
          <w:sz w:val="28"/>
          <w:szCs w:val="28"/>
        </w:rPr>
        <w:t xml:space="preserve"> індекси, пов</w:t>
      </w:r>
      <w:r w:rsidR="00E6330A">
        <w:rPr>
          <w:rFonts w:ascii="Arial" w:hAnsi="Arial" w:cs="Arial"/>
          <w:sz w:val="28"/>
          <w:szCs w:val="28"/>
        </w:rPr>
        <w:t>’</w:t>
      </w:r>
      <w:r w:rsidRPr="003631D4">
        <w:rPr>
          <w:rFonts w:ascii="Arial" w:hAnsi="Arial" w:cs="Arial"/>
          <w:sz w:val="28"/>
          <w:szCs w:val="28"/>
        </w:rPr>
        <w:t>язані з конкретним виконавчим завданням, що визначаються характером музичного тексту, який вира</w:t>
      </w:r>
      <w:r w:rsidR="00F814CE">
        <w:rPr>
          <w:rFonts w:ascii="Arial" w:hAnsi="Arial" w:cs="Arial"/>
          <w:sz w:val="28"/>
          <w:szCs w:val="28"/>
        </w:rPr>
        <w:softHyphen/>
      </w:r>
      <w:r w:rsidRPr="003631D4">
        <w:rPr>
          <w:rFonts w:ascii="Arial" w:hAnsi="Arial" w:cs="Arial"/>
          <w:sz w:val="28"/>
          <w:szCs w:val="28"/>
        </w:rPr>
        <w:t xml:space="preserve">жає загальну налаштованість музики, робить її видимою, емоційно насиченою. </w:t>
      </w:r>
    </w:p>
    <w:p w:rsidR="004F01A4" w:rsidRPr="003631D4" w:rsidRDefault="004F01A4" w:rsidP="00A73414">
      <w:pPr>
        <w:spacing w:after="0" w:line="259" w:lineRule="auto"/>
        <w:ind w:firstLine="709"/>
        <w:jc w:val="both"/>
        <w:rPr>
          <w:rFonts w:ascii="Arial" w:hAnsi="Arial" w:cs="Arial"/>
          <w:sz w:val="28"/>
          <w:szCs w:val="28"/>
        </w:rPr>
      </w:pPr>
      <w:r w:rsidRPr="003631D4">
        <w:rPr>
          <w:rFonts w:ascii="Arial" w:hAnsi="Arial" w:cs="Arial"/>
          <w:sz w:val="28"/>
          <w:szCs w:val="28"/>
        </w:rPr>
        <w:t>2. Знаки-копії, що застосовуються в показі фраз, різних акцентів або плавних рухів музики (всі ці знаки взяті з життєвої практики і перенесені в музичну діяльність).</w:t>
      </w:r>
    </w:p>
    <w:p w:rsidR="004F01A4" w:rsidRPr="003631D4" w:rsidRDefault="004F01A4" w:rsidP="00A73414">
      <w:pPr>
        <w:spacing w:after="0" w:line="259" w:lineRule="auto"/>
        <w:ind w:firstLine="709"/>
        <w:jc w:val="both"/>
        <w:rPr>
          <w:rFonts w:ascii="Arial" w:hAnsi="Arial" w:cs="Arial"/>
          <w:sz w:val="28"/>
          <w:szCs w:val="28"/>
        </w:rPr>
      </w:pPr>
      <w:r w:rsidRPr="003631D4">
        <w:rPr>
          <w:rFonts w:ascii="Arial" w:hAnsi="Arial" w:cs="Arial"/>
          <w:sz w:val="28"/>
          <w:szCs w:val="28"/>
        </w:rPr>
        <w:t>3. Знаки-сигнали, що попереджають, готують до вступу, зняття хору, що коригують інтонації хорових голосів під час виконання твору [3, с. 37].</w:t>
      </w:r>
    </w:p>
    <w:p w:rsidR="004F01A4" w:rsidRPr="003631D4" w:rsidRDefault="004F01A4" w:rsidP="00A73414">
      <w:pPr>
        <w:shd w:val="clear" w:color="auto" w:fill="FFFFFF"/>
        <w:spacing w:after="0" w:line="259" w:lineRule="auto"/>
        <w:ind w:firstLine="709"/>
        <w:jc w:val="both"/>
        <w:rPr>
          <w:rFonts w:ascii="Arial" w:hAnsi="Arial" w:cs="Arial"/>
          <w:sz w:val="28"/>
          <w:szCs w:val="28"/>
        </w:rPr>
      </w:pPr>
      <w:r w:rsidRPr="003631D4">
        <w:rPr>
          <w:rFonts w:ascii="Arial" w:hAnsi="Arial" w:cs="Arial"/>
          <w:sz w:val="28"/>
          <w:szCs w:val="28"/>
        </w:rPr>
        <w:lastRenderedPageBreak/>
        <w:t xml:space="preserve">Виразність диригентського жесту, за твердженням С. Казачкова, поділяється на чотири групи: </w:t>
      </w:r>
      <w:r w:rsidRPr="003631D4">
        <w:rPr>
          <w:rFonts w:ascii="Arial" w:hAnsi="Arial" w:cs="Arial"/>
          <w:i/>
          <w:sz w:val="28"/>
          <w:szCs w:val="28"/>
        </w:rPr>
        <w:t>звукова насиченість</w:t>
      </w:r>
      <w:r w:rsidRPr="003631D4">
        <w:rPr>
          <w:rFonts w:ascii="Arial" w:hAnsi="Arial" w:cs="Arial"/>
          <w:sz w:val="28"/>
          <w:szCs w:val="28"/>
        </w:rPr>
        <w:t xml:space="preserve"> </w:t>
      </w:r>
      <w:r w:rsidRPr="003631D4">
        <w:rPr>
          <w:rFonts w:ascii="Arial" w:hAnsi="Arial" w:cs="Arial"/>
          <w:i/>
          <w:sz w:val="28"/>
          <w:szCs w:val="28"/>
        </w:rPr>
        <w:t>–</w:t>
      </w:r>
      <w:r w:rsidRPr="003631D4">
        <w:rPr>
          <w:rFonts w:ascii="Arial" w:hAnsi="Arial" w:cs="Arial"/>
          <w:sz w:val="28"/>
          <w:szCs w:val="28"/>
        </w:rPr>
        <w:t xml:space="preserve"> характеристика, що стосу</w:t>
      </w:r>
      <w:r w:rsidR="002C1642">
        <w:rPr>
          <w:rFonts w:ascii="Arial" w:hAnsi="Arial" w:cs="Arial"/>
          <w:sz w:val="28"/>
          <w:szCs w:val="28"/>
        </w:rPr>
        <w:t>є</w:t>
      </w:r>
      <w:r w:rsidRPr="003631D4">
        <w:rPr>
          <w:rFonts w:ascii="Arial" w:hAnsi="Arial" w:cs="Arial"/>
          <w:sz w:val="28"/>
          <w:szCs w:val="28"/>
        </w:rPr>
        <w:t xml:space="preserve">ться якості звуку, </w:t>
      </w:r>
      <w:r w:rsidRPr="003631D4">
        <w:rPr>
          <w:rFonts w:ascii="Arial" w:hAnsi="Arial" w:cs="Arial"/>
          <w:i/>
          <w:sz w:val="28"/>
          <w:szCs w:val="28"/>
        </w:rPr>
        <w:t>характер звуковедення</w:t>
      </w:r>
      <w:r w:rsidRPr="003631D4">
        <w:rPr>
          <w:rFonts w:ascii="Arial" w:hAnsi="Arial" w:cs="Arial"/>
          <w:sz w:val="28"/>
          <w:szCs w:val="28"/>
        </w:rPr>
        <w:t xml:space="preserve"> </w:t>
      </w:r>
      <w:r w:rsidRPr="003631D4">
        <w:rPr>
          <w:rFonts w:ascii="Arial" w:hAnsi="Arial" w:cs="Arial"/>
          <w:i/>
          <w:sz w:val="28"/>
          <w:szCs w:val="28"/>
        </w:rPr>
        <w:t>–</w:t>
      </w:r>
      <w:r w:rsidRPr="003631D4">
        <w:rPr>
          <w:rFonts w:ascii="Arial" w:hAnsi="Arial" w:cs="Arial"/>
          <w:sz w:val="28"/>
          <w:szCs w:val="28"/>
        </w:rPr>
        <w:t xml:space="preserve"> характеристика, що відображає голосоведення й штрихи, </w:t>
      </w:r>
      <w:r w:rsidRPr="003631D4">
        <w:rPr>
          <w:rFonts w:ascii="Arial" w:hAnsi="Arial" w:cs="Arial"/>
          <w:i/>
          <w:sz w:val="28"/>
          <w:szCs w:val="28"/>
        </w:rPr>
        <w:t>графічна ясність</w:t>
      </w:r>
      <w:r w:rsidRPr="003631D4">
        <w:rPr>
          <w:rFonts w:ascii="Arial" w:hAnsi="Arial" w:cs="Arial"/>
          <w:sz w:val="28"/>
          <w:szCs w:val="28"/>
        </w:rPr>
        <w:t xml:space="preserve"> </w:t>
      </w:r>
      <w:r w:rsidRPr="003631D4">
        <w:rPr>
          <w:rFonts w:ascii="Arial" w:hAnsi="Arial" w:cs="Arial"/>
          <w:i/>
          <w:sz w:val="28"/>
          <w:szCs w:val="28"/>
        </w:rPr>
        <w:t>–</w:t>
      </w:r>
      <w:r w:rsidRPr="003631D4">
        <w:rPr>
          <w:rFonts w:ascii="Arial" w:hAnsi="Arial" w:cs="Arial"/>
          <w:sz w:val="28"/>
          <w:szCs w:val="28"/>
        </w:rPr>
        <w:t xml:space="preserve"> метро-ритмічна характеристика звучання, </w:t>
      </w:r>
      <w:r w:rsidRPr="003631D4">
        <w:rPr>
          <w:rFonts w:ascii="Arial" w:hAnsi="Arial" w:cs="Arial"/>
          <w:i/>
          <w:sz w:val="28"/>
          <w:szCs w:val="28"/>
        </w:rPr>
        <w:t>емоційно-образне наповнення</w:t>
      </w:r>
      <w:r w:rsidRPr="003631D4">
        <w:rPr>
          <w:rFonts w:ascii="Arial" w:hAnsi="Arial" w:cs="Arial"/>
          <w:sz w:val="28"/>
          <w:szCs w:val="28"/>
        </w:rPr>
        <w:t xml:space="preserve"> </w:t>
      </w:r>
      <w:r w:rsidRPr="003631D4">
        <w:rPr>
          <w:rFonts w:ascii="Arial" w:hAnsi="Arial" w:cs="Arial"/>
          <w:i/>
          <w:sz w:val="28"/>
          <w:szCs w:val="28"/>
        </w:rPr>
        <w:t>–</w:t>
      </w:r>
      <w:r w:rsidRPr="003631D4">
        <w:rPr>
          <w:rFonts w:ascii="Arial" w:hAnsi="Arial" w:cs="Arial"/>
          <w:sz w:val="28"/>
          <w:szCs w:val="28"/>
        </w:rPr>
        <w:t xml:space="preserve"> динаміка, фразування та ін. [4, с. 103]. </w:t>
      </w:r>
    </w:p>
    <w:p w:rsidR="004F01A4" w:rsidRPr="003631D4" w:rsidRDefault="004F01A4" w:rsidP="00A73414">
      <w:pPr>
        <w:shd w:val="clear" w:color="auto" w:fill="FFFFFF"/>
        <w:spacing w:after="0" w:line="259" w:lineRule="auto"/>
        <w:ind w:firstLine="709"/>
        <w:jc w:val="both"/>
        <w:rPr>
          <w:rFonts w:ascii="Arial" w:hAnsi="Arial" w:cs="Arial"/>
          <w:bCs/>
          <w:sz w:val="28"/>
          <w:szCs w:val="28"/>
        </w:rPr>
      </w:pPr>
      <w:r w:rsidRPr="003631D4">
        <w:rPr>
          <w:rFonts w:ascii="Arial" w:hAnsi="Arial" w:cs="Arial"/>
          <w:sz w:val="28"/>
          <w:szCs w:val="28"/>
        </w:rPr>
        <w:t>Зміст диригентсько-хорової підготовки майбутнього учителя му</w:t>
      </w:r>
      <w:r w:rsidR="00F814CE">
        <w:rPr>
          <w:rFonts w:ascii="Arial" w:hAnsi="Arial" w:cs="Arial"/>
          <w:sz w:val="28"/>
          <w:szCs w:val="28"/>
        </w:rPr>
        <w:softHyphen/>
      </w:r>
      <w:r w:rsidRPr="003631D4">
        <w:rPr>
          <w:rFonts w:ascii="Arial" w:hAnsi="Arial" w:cs="Arial"/>
          <w:sz w:val="28"/>
          <w:szCs w:val="28"/>
        </w:rPr>
        <w:t>зики виступає складною системою, що обумовлює необхідність вив</w:t>
      </w:r>
      <w:r w:rsidR="00F814CE">
        <w:rPr>
          <w:rFonts w:ascii="Arial" w:hAnsi="Arial" w:cs="Arial"/>
          <w:sz w:val="28"/>
          <w:szCs w:val="28"/>
        </w:rPr>
        <w:softHyphen/>
      </w:r>
      <w:r w:rsidRPr="003631D4">
        <w:rPr>
          <w:rFonts w:ascii="Arial" w:hAnsi="Arial" w:cs="Arial"/>
          <w:sz w:val="28"/>
          <w:szCs w:val="28"/>
        </w:rPr>
        <w:t>чення цілого комплексу диригентсько-хорових дисциплін. Його основу складають диригування, хоровий клас, хорознавство, практична робота з хоровим колективом, хорова практика в школі.</w:t>
      </w:r>
      <w:r w:rsidRPr="003631D4">
        <w:rPr>
          <w:rFonts w:ascii="Arial" w:hAnsi="Arial" w:cs="Arial"/>
          <w:bCs/>
          <w:sz w:val="28"/>
          <w:szCs w:val="28"/>
        </w:rPr>
        <w:t xml:space="preserve"> Також на 4-му курсі студенти вивчають дисципліну </w:t>
      </w:r>
      <w:r w:rsidR="002D384D" w:rsidRPr="003631D4">
        <w:rPr>
          <w:rFonts w:ascii="Arial" w:hAnsi="Arial" w:cs="Arial"/>
          <w:bCs/>
          <w:sz w:val="28"/>
          <w:szCs w:val="28"/>
        </w:rPr>
        <w:t>"</w:t>
      </w:r>
      <w:r w:rsidRPr="003631D4">
        <w:rPr>
          <w:rFonts w:ascii="Arial" w:hAnsi="Arial" w:cs="Arial"/>
          <w:bCs/>
          <w:sz w:val="28"/>
          <w:szCs w:val="28"/>
        </w:rPr>
        <w:t>Практикум роботи з вокально-хоровими ансамблями</w:t>
      </w:r>
      <w:r w:rsidR="002D384D" w:rsidRPr="003631D4">
        <w:rPr>
          <w:rFonts w:ascii="Arial" w:hAnsi="Arial" w:cs="Arial"/>
          <w:bCs/>
          <w:sz w:val="28"/>
          <w:szCs w:val="28"/>
        </w:rPr>
        <w:t>"</w:t>
      </w:r>
      <w:r w:rsidRPr="003631D4">
        <w:rPr>
          <w:rFonts w:ascii="Arial" w:hAnsi="Arial" w:cs="Arial"/>
          <w:bCs/>
          <w:sz w:val="28"/>
          <w:szCs w:val="28"/>
        </w:rPr>
        <w:t xml:space="preserve">. На цій дисципліні студенти мають змогу придбати певний досвід роботи з вокальним ансамблем, практикувати свої диригентські, комунікативні навички. Сюди також входить здатність щодо підбору репертуару, який би зміг заспівати ансамбль, навички розучування, постановка концертного номеру, а також можливість реалізувати свої творчі ідеї. В рамках занять у класі диригування студент набуває системно організовані знання, вміння та навички, необхідні для реалізації диригентської діяльності. </w:t>
      </w:r>
    </w:p>
    <w:p w:rsidR="004F01A4" w:rsidRPr="003631D4" w:rsidRDefault="004F01A4" w:rsidP="00A73414">
      <w:pPr>
        <w:shd w:val="clear" w:color="auto" w:fill="FFFFFF"/>
        <w:spacing w:after="0" w:line="259" w:lineRule="auto"/>
        <w:ind w:firstLine="709"/>
        <w:jc w:val="both"/>
        <w:rPr>
          <w:rFonts w:ascii="Arial" w:hAnsi="Arial" w:cs="Arial"/>
          <w:bCs/>
          <w:sz w:val="28"/>
          <w:szCs w:val="28"/>
        </w:rPr>
      </w:pPr>
      <w:r w:rsidRPr="003631D4">
        <w:rPr>
          <w:rFonts w:ascii="Arial" w:hAnsi="Arial" w:cs="Arial"/>
          <w:sz w:val="28"/>
          <w:szCs w:val="28"/>
        </w:rPr>
        <w:t>Нормативними документами про стандарти вищої освіти зазна</w:t>
      </w:r>
      <w:r w:rsidR="00F814CE">
        <w:rPr>
          <w:rFonts w:ascii="Arial" w:hAnsi="Arial" w:cs="Arial"/>
          <w:sz w:val="28"/>
          <w:szCs w:val="28"/>
        </w:rPr>
        <w:softHyphen/>
      </w:r>
      <w:r w:rsidRPr="003631D4">
        <w:rPr>
          <w:rFonts w:ascii="Arial" w:hAnsi="Arial" w:cs="Arial"/>
          <w:sz w:val="28"/>
          <w:szCs w:val="28"/>
        </w:rPr>
        <w:t xml:space="preserve">чено, що в процесі диригентсько-хорової підготовки студенти повинні оволодіти: елементарними знаннями та навичками диригентських </w:t>
      </w:r>
      <w:r w:rsidR="002C1642">
        <w:rPr>
          <w:rFonts w:ascii="Arial" w:hAnsi="Arial" w:cs="Arial"/>
          <w:sz w:val="28"/>
          <w:szCs w:val="28"/>
        </w:rPr>
        <w:t>у</w:t>
      </w:r>
      <w:r w:rsidRPr="003631D4">
        <w:rPr>
          <w:rFonts w:ascii="Arial" w:hAnsi="Arial" w:cs="Arial"/>
          <w:sz w:val="28"/>
          <w:szCs w:val="28"/>
        </w:rPr>
        <w:t>мінь з метою постановки диригентського апарату і підготовки його до практичної діяльності; елементами диригентського руху – переддії (підготовча дія, ауфтакти, прагнення прямування до точки долі), точка – удар, відбиття</w:t>
      </w:r>
      <w:r w:rsidR="002C1642">
        <w:rPr>
          <w:rFonts w:ascii="Arial" w:hAnsi="Arial" w:cs="Arial"/>
          <w:sz w:val="28"/>
          <w:szCs w:val="28"/>
        </w:rPr>
        <w:t>;</w:t>
      </w:r>
      <w:r w:rsidRPr="003631D4">
        <w:rPr>
          <w:rFonts w:ascii="Arial" w:hAnsi="Arial" w:cs="Arial"/>
          <w:sz w:val="28"/>
          <w:szCs w:val="28"/>
        </w:rPr>
        <w:t xml:space="preserve"> трьома елементами диригентського виконання (увага, вдих, вступ); навичками чіткого економного, природного, пластичного, виразного жесту; вміти зробити аналіз хорової партитури з точки зору визначення ідейно-художньої концепції твору, форми, ладотонального плану, особливостей мелодичної та гармонічної мови, метроритма, стилю композитора, літературного тексту, вокально-хорової специфіки; вміти, спираючись на специфіку вокально-хорового мистецтва, аналізу</w:t>
      </w:r>
      <w:r w:rsidR="002C1642">
        <w:rPr>
          <w:rFonts w:ascii="Arial" w:hAnsi="Arial" w:cs="Arial"/>
          <w:sz w:val="28"/>
          <w:szCs w:val="28"/>
        </w:rPr>
        <w:softHyphen/>
      </w:r>
      <w:r w:rsidRPr="003631D4">
        <w:rPr>
          <w:rFonts w:ascii="Arial" w:hAnsi="Arial" w:cs="Arial"/>
          <w:sz w:val="28"/>
          <w:szCs w:val="28"/>
        </w:rPr>
        <w:t xml:space="preserve">ючи хорову партитуру, враховуючи стиль композитора, за допомогою жестів передати художній зміст, виявити кульмінацію хорового твору в умовах аудиторної та самостійної роботи [5]. </w:t>
      </w:r>
    </w:p>
    <w:p w:rsidR="004F01A4" w:rsidRPr="003631D4" w:rsidRDefault="004F01A4" w:rsidP="00A73414">
      <w:pPr>
        <w:spacing w:after="0" w:line="259" w:lineRule="auto"/>
        <w:ind w:firstLine="709"/>
        <w:jc w:val="both"/>
        <w:rPr>
          <w:rFonts w:ascii="Arial" w:hAnsi="Arial" w:cs="Arial"/>
          <w:sz w:val="28"/>
          <w:szCs w:val="28"/>
        </w:rPr>
      </w:pPr>
      <w:r w:rsidRPr="003631D4">
        <w:rPr>
          <w:rFonts w:ascii="Arial" w:hAnsi="Arial" w:cs="Arial"/>
          <w:sz w:val="28"/>
          <w:szCs w:val="28"/>
        </w:rPr>
        <w:t>Ефективність процесу оволодіння відповідними диригентськими компетенціями значн</w:t>
      </w:r>
      <w:r w:rsidR="002C1642">
        <w:rPr>
          <w:rFonts w:ascii="Arial" w:hAnsi="Arial" w:cs="Arial"/>
          <w:sz w:val="28"/>
          <w:szCs w:val="28"/>
        </w:rPr>
        <w:t>ою</w:t>
      </w:r>
      <w:r w:rsidRPr="003631D4">
        <w:rPr>
          <w:rFonts w:ascii="Arial" w:hAnsi="Arial" w:cs="Arial"/>
          <w:sz w:val="28"/>
          <w:szCs w:val="28"/>
        </w:rPr>
        <w:t xml:space="preserve"> мір</w:t>
      </w:r>
      <w:r w:rsidR="002C1642">
        <w:rPr>
          <w:rFonts w:ascii="Arial" w:hAnsi="Arial" w:cs="Arial"/>
          <w:sz w:val="28"/>
          <w:szCs w:val="28"/>
        </w:rPr>
        <w:t>ою</w:t>
      </w:r>
      <w:r w:rsidRPr="003631D4">
        <w:rPr>
          <w:rFonts w:ascii="Arial" w:hAnsi="Arial" w:cs="Arial"/>
          <w:sz w:val="28"/>
          <w:szCs w:val="28"/>
        </w:rPr>
        <w:t xml:space="preserve"> залежить від рівня розвитку асоціатив</w:t>
      </w:r>
      <w:r w:rsidR="002C1642">
        <w:rPr>
          <w:rFonts w:ascii="Arial" w:hAnsi="Arial" w:cs="Arial"/>
          <w:sz w:val="28"/>
          <w:szCs w:val="28"/>
        </w:rPr>
        <w:softHyphen/>
      </w:r>
      <w:r w:rsidRPr="003631D4">
        <w:rPr>
          <w:rFonts w:ascii="Arial" w:hAnsi="Arial" w:cs="Arial"/>
          <w:sz w:val="28"/>
          <w:szCs w:val="28"/>
        </w:rPr>
        <w:t xml:space="preserve">ного мислення студентів. Так, </w:t>
      </w:r>
      <w:r w:rsidRPr="003631D4">
        <w:rPr>
          <w:rFonts w:ascii="Arial" w:hAnsi="Arial" w:cs="Arial"/>
          <w:bCs/>
          <w:sz w:val="28"/>
          <w:szCs w:val="28"/>
        </w:rPr>
        <w:t>І. Букрєєв вважає, що спонтанні асоціації є необхідною складовою творчого пошуку диригента</w:t>
      </w:r>
      <w:r w:rsidR="002C1642">
        <w:rPr>
          <w:rFonts w:ascii="Arial" w:hAnsi="Arial" w:cs="Arial"/>
          <w:bCs/>
          <w:sz w:val="28"/>
          <w:szCs w:val="28"/>
        </w:rPr>
        <w:t>-початківця</w:t>
      </w:r>
      <w:r w:rsidRPr="003631D4">
        <w:rPr>
          <w:rFonts w:ascii="Arial" w:hAnsi="Arial" w:cs="Arial"/>
          <w:bCs/>
          <w:sz w:val="28"/>
          <w:szCs w:val="28"/>
        </w:rPr>
        <w:t>. Прита</w:t>
      </w:r>
      <w:r w:rsidR="00F814CE">
        <w:rPr>
          <w:rFonts w:ascii="Arial" w:hAnsi="Arial" w:cs="Arial"/>
          <w:bCs/>
          <w:sz w:val="28"/>
          <w:szCs w:val="28"/>
        </w:rPr>
        <w:softHyphen/>
      </w:r>
      <w:r w:rsidRPr="003631D4">
        <w:rPr>
          <w:rFonts w:ascii="Arial" w:hAnsi="Arial" w:cs="Arial"/>
          <w:bCs/>
          <w:sz w:val="28"/>
          <w:szCs w:val="28"/>
        </w:rPr>
        <w:t>манна асоціативному підходу суб</w:t>
      </w:r>
      <w:r w:rsidR="00E6330A">
        <w:rPr>
          <w:rFonts w:ascii="Arial" w:hAnsi="Arial" w:cs="Arial"/>
          <w:bCs/>
          <w:sz w:val="28"/>
          <w:szCs w:val="28"/>
        </w:rPr>
        <w:t>’</w:t>
      </w:r>
      <w:r w:rsidRPr="003631D4">
        <w:rPr>
          <w:rFonts w:ascii="Arial" w:hAnsi="Arial" w:cs="Arial"/>
          <w:bCs/>
          <w:sz w:val="28"/>
          <w:szCs w:val="28"/>
        </w:rPr>
        <w:t>єктивність, опора на індиві</w:t>
      </w:r>
      <w:r w:rsidR="002C1642">
        <w:rPr>
          <w:rFonts w:ascii="Arial" w:hAnsi="Arial" w:cs="Arial"/>
          <w:bCs/>
          <w:sz w:val="28"/>
          <w:szCs w:val="28"/>
        </w:rPr>
        <w:softHyphen/>
      </w:r>
      <w:r w:rsidRPr="003631D4">
        <w:rPr>
          <w:rFonts w:ascii="Arial" w:hAnsi="Arial" w:cs="Arial"/>
          <w:bCs/>
          <w:sz w:val="28"/>
          <w:szCs w:val="28"/>
        </w:rPr>
        <w:t>дуаль</w:t>
      </w:r>
      <w:r w:rsidR="002C1642">
        <w:rPr>
          <w:rFonts w:ascii="Arial" w:hAnsi="Arial" w:cs="Arial"/>
          <w:bCs/>
          <w:sz w:val="28"/>
          <w:szCs w:val="28"/>
        </w:rPr>
        <w:softHyphen/>
      </w:r>
      <w:r w:rsidRPr="003631D4">
        <w:rPr>
          <w:rFonts w:ascii="Arial" w:hAnsi="Arial" w:cs="Arial"/>
          <w:bCs/>
          <w:sz w:val="28"/>
          <w:szCs w:val="28"/>
        </w:rPr>
        <w:t xml:space="preserve">ний </w:t>
      </w:r>
      <w:r w:rsidRPr="003631D4">
        <w:rPr>
          <w:rFonts w:ascii="Arial" w:hAnsi="Arial" w:cs="Arial"/>
          <w:bCs/>
          <w:sz w:val="28"/>
          <w:szCs w:val="28"/>
        </w:rPr>
        <w:lastRenderedPageBreak/>
        <w:t>досвід студента, на думку дослідника,  сприяє більш повному, достовір</w:t>
      </w:r>
      <w:r w:rsidR="00F814CE">
        <w:rPr>
          <w:rFonts w:ascii="Arial" w:hAnsi="Arial" w:cs="Arial"/>
          <w:bCs/>
          <w:sz w:val="28"/>
          <w:szCs w:val="28"/>
        </w:rPr>
        <w:softHyphen/>
      </w:r>
      <w:r w:rsidRPr="003631D4">
        <w:rPr>
          <w:rFonts w:ascii="Arial" w:hAnsi="Arial" w:cs="Arial"/>
          <w:bCs/>
          <w:sz w:val="28"/>
          <w:szCs w:val="28"/>
        </w:rPr>
        <w:t xml:space="preserve">ному і різноманітному осмисленню </w:t>
      </w:r>
      <w:r w:rsidR="002D384D" w:rsidRPr="003631D4">
        <w:rPr>
          <w:rFonts w:ascii="Arial" w:hAnsi="Arial" w:cs="Arial"/>
          <w:bCs/>
          <w:sz w:val="28"/>
          <w:szCs w:val="28"/>
        </w:rPr>
        <w:t>"</w:t>
      </w:r>
      <w:r w:rsidRPr="003631D4">
        <w:rPr>
          <w:rFonts w:ascii="Arial" w:hAnsi="Arial" w:cs="Arial"/>
          <w:bCs/>
          <w:sz w:val="28"/>
          <w:szCs w:val="28"/>
        </w:rPr>
        <w:t>звукового об</w:t>
      </w:r>
      <w:r w:rsidR="00E6330A">
        <w:rPr>
          <w:rFonts w:ascii="Arial" w:hAnsi="Arial" w:cs="Arial"/>
          <w:bCs/>
          <w:sz w:val="28"/>
          <w:szCs w:val="28"/>
        </w:rPr>
        <w:t>’</w:t>
      </w:r>
      <w:r w:rsidRPr="003631D4">
        <w:rPr>
          <w:rFonts w:ascii="Arial" w:hAnsi="Arial" w:cs="Arial"/>
          <w:bCs/>
          <w:sz w:val="28"/>
          <w:szCs w:val="28"/>
        </w:rPr>
        <w:t>єкта</w:t>
      </w:r>
      <w:r w:rsidR="002D384D" w:rsidRPr="003631D4">
        <w:rPr>
          <w:rFonts w:ascii="Arial" w:hAnsi="Arial" w:cs="Arial"/>
          <w:bCs/>
          <w:sz w:val="28"/>
          <w:szCs w:val="28"/>
        </w:rPr>
        <w:t>"</w:t>
      </w:r>
      <w:r w:rsidRPr="003631D4">
        <w:rPr>
          <w:rFonts w:ascii="Arial" w:hAnsi="Arial" w:cs="Arial"/>
          <w:bCs/>
          <w:sz w:val="28"/>
          <w:szCs w:val="28"/>
        </w:rPr>
        <w:t xml:space="preserve"> [1, с. 45].</w:t>
      </w:r>
      <w:r w:rsidRPr="003631D4">
        <w:rPr>
          <w:rFonts w:ascii="Arial" w:hAnsi="Arial" w:cs="Arial"/>
          <w:sz w:val="28"/>
          <w:szCs w:val="28"/>
        </w:rPr>
        <w:t xml:space="preserve"> </w:t>
      </w:r>
    </w:p>
    <w:p w:rsidR="004F01A4" w:rsidRPr="003631D4" w:rsidRDefault="004F01A4" w:rsidP="00A73414">
      <w:pPr>
        <w:spacing w:after="0" w:line="259" w:lineRule="auto"/>
        <w:ind w:firstLine="709"/>
        <w:jc w:val="both"/>
        <w:rPr>
          <w:rFonts w:ascii="Arial" w:hAnsi="Arial" w:cs="Arial"/>
          <w:bCs/>
          <w:sz w:val="28"/>
          <w:szCs w:val="28"/>
        </w:rPr>
      </w:pPr>
      <w:r w:rsidRPr="003631D4">
        <w:rPr>
          <w:rFonts w:ascii="Arial" w:hAnsi="Arial" w:cs="Arial"/>
          <w:bCs/>
          <w:sz w:val="28"/>
          <w:szCs w:val="28"/>
        </w:rPr>
        <w:t>Досвідчені диригенти звертаються до асоціацій, щоб активізувати мислення студентів, зробити його більш гнучким і пластичним, спонукати до творчої активності, до безпосередності і жвавості музич</w:t>
      </w:r>
      <w:r w:rsidR="00F814CE">
        <w:rPr>
          <w:rFonts w:ascii="Arial" w:hAnsi="Arial" w:cs="Arial"/>
          <w:bCs/>
          <w:sz w:val="28"/>
          <w:szCs w:val="28"/>
        </w:rPr>
        <w:softHyphen/>
      </w:r>
      <w:r w:rsidRPr="003631D4">
        <w:rPr>
          <w:rFonts w:ascii="Arial" w:hAnsi="Arial" w:cs="Arial"/>
          <w:bCs/>
          <w:sz w:val="28"/>
          <w:szCs w:val="28"/>
        </w:rPr>
        <w:t xml:space="preserve">ного сприйняття, застосовуючи метод </w:t>
      </w:r>
      <w:r w:rsidR="002D384D" w:rsidRPr="003631D4">
        <w:rPr>
          <w:rFonts w:ascii="Arial" w:hAnsi="Arial" w:cs="Arial"/>
          <w:bCs/>
          <w:sz w:val="28"/>
          <w:szCs w:val="28"/>
        </w:rPr>
        <w:t>"</w:t>
      </w:r>
      <w:r w:rsidRPr="003631D4">
        <w:rPr>
          <w:rFonts w:ascii="Arial" w:hAnsi="Arial" w:cs="Arial"/>
          <w:bCs/>
          <w:sz w:val="28"/>
          <w:szCs w:val="28"/>
        </w:rPr>
        <w:t>безпредметної дії</w:t>
      </w:r>
      <w:r w:rsidR="002D384D" w:rsidRPr="003631D4">
        <w:rPr>
          <w:rFonts w:ascii="Arial" w:hAnsi="Arial" w:cs="Arial"/>
          <w:bCs/>
          <w:sz w:val="28"/>
          <w:szCs w:val="28"/>
        </w:rPr>
        <w:t>"</w:t>
      </w:r>
      <w:r w:rsidRPr="003631D4">
        <w:rPr>
          <w:rFonts w:ascii="Arial" w:hAnsi="Arial" w:cs="Arial"/>
          <w:bCs/>
          <w:sz w:val="28"/>
          <w:szCs w:val="28"/>
        </w:rPr>
        <w:t xml:space="preserve"> </w:t>
      </w:r>
      <w:r w:rsidRPr="003631D4">
        <w:rPr>
          <w:rFonts w:ascii="Arial" w:hAnsi="Arial" w:cs="Arial"/>
          <w:noProof/>
          <w:sz w:val="28"/>
          <w:szCs w:val="28"/>
        </w:rPr>
        <w:t>–</w:t>
      </w:r>
      <w:r w:rsidRPr="003631D4">
        <w:rPr>
          <w:rFonts w:ascii="Arial" w:hAnsi="Arial" w:cs="Arial"/>
          <w:bCs/>
          <w:sz w:val="28"/>
          <w:szCs w:val="28"/>
        </w:rPr>
        <w:t xml:space="preserve"> робота над звуком </w:t>
      </w:r>
      <w:r w:rsidR="002D384D" w:rsidRPr="003631D4">
        <w:rPr>
          <w:rFonts w:ascii="Arial" w:hAnsi="Arial" w:cs="Arial"/>
          <w:bCs/>
          <w:sz w:val="28"/>
          <w:szCs w:val="28"/>
        </w:rPr>
        <w:t>"</w:t>
      </w:r>
      <w:r w:rsidRPr="003631D4">
        <w:rPr>
          <w:rFonts w:ascii="Arial" w:hAnsi="Arial" w:cs="Arial"/>
          <w:bCs/>
          <w:sz w:val="28"/>
          <w:szCs w:val="28"/>
        </w:rPr>
        <w:t>в уяві</w:t>
      </w:r>
      <w:r w:rsidR="002D384D" w:rsidRPr="003631D4">
        <w:rPr>
          <w:rFonts w:ascii="Arial" w:hAnsi="Arial" w:cs="Arial"/>
          <w:bCs/>
          <w:sz w:val="28"/>
          <w:szCs w:val="28"/>
        </w:rPr>
        <w:t>"</w:t>
      </w:r>
      <w:r w:rsidRPr="003631D4">
        <w:rPr>
          <w:rFonts w:ascii="Arial" w:hAnsi="Arial" w:cs="Arial"/>
          <w:bCs/>
          <w:sz w:val="28"/>
          <w:szCs w:val="28"/>
        </w:rPr>
        <w:t xml:space="preserve"> (Р. Гінзбург, Г. Ципін та ін). Відображення в диригент</w:t>
      </w:r>
      <w:r w:rsidR="00F814CE">
        <w:rPr>
          <w:rFonts w:ascii="Arial" w:hAnsi="Arial" w:cs="Arial"/>
          <w:bCs/>
          <w:sz w:val="28"/>
          <w:szCs w:val="28"/>
        </w:rPr>
        <w:softHyphen/>
      </w:r>
      <w:r w:rsidRPr="003631D4">
        <w:rPr>
          <w:rFonts w:ascii="Arial" w:hAnsi="Arial" w:cs="Arial"/>
          <w:bCs/>
          <w:sz w:val="28"/>
          <w:szCs w:val="28"/>
        </w:rPr>
        <w:t>ському жесті таких елементів музичного звучання</w:t>
      </w:r>
      <w:r w:rsidR="002C1642">
        <w:rPr>
          <w:rFonts w:ascii="Arial" w:hAnsi="Arial" w:cs="Arial"/>
          <w:bCs/>
          <w:sz w:val="28"/>
          <w:szCs w:val="28"/>
        </w:rPr>
        <w:t>,</w:t>
      </w:r>
      <w:r w:rsidRPr="003631D4">
        <w:rPr>
          <w:rFonts w:ascii="Arial" w:hAnsi="Arial" w:cs="Arial"/>
          <w:bCs/>
          <w:sz w:val="28"/>
          <w:szCs w:val="28"/>
        </w:rPr>
        <w:t xml:space="preserve"> як фактура, регістр, фразування і особливо тембр</w:t>
      </w:r>
      <w:r w:rsidR="002C1642">
        <w:rPr>
          <w:rFonts w:ascii="Arial" w:hAnsi="Arial" w:cs="Arial"/>
          <w:bCs/>
          <w:sz w:val="28"/>
          <w:szCs w:val="28"/>
        </w:rPr>
        <w:t>,</w:t>
      </w:r>
      <w:r w:rsidRPr="003631D4">
        <w:rPr>
          <w:rFonts w:ascii="Arial" w:hAnsi="Arial" w:cs="Arial"/>
          <w:bCs/>
          <w:sz w:val="28"/>
          <w:szCs w:val="28"/>
        </w:rPr>
        <w:t xml:space="preserve"> засновані на асоціативному сприйнятті тих чи інших явищ, стверджує В. Живов. Так, </w:t>
      </w:r>
      <w:r w:rsidR="002D384D" w:rsidRPr="003631D4">
        <w:rPr>
          <w:rFonts w:ascii="Arial" w:hAnsi="Arial" w:cs="Arial"/>
          <w:bCs/>
          <w:sz w:val="28"/>
          <w:szCs w:val="28"/>
        </w:rPr>
        <w:t>"</w:t>
      </w:r>
      <w:r w:rsidRPr="003631D4">
        <w:rPr>
          <w:rFonts w:ascii="Arial" w:hAnsi="Arial" w:cs="Arial"/>
          <w:bCs/>
          <w:sz w:val="28"/>
          <w:szCs w:val="28"/>
        </w:rPr>
        <w:t>щільна, густа, насичена фактура природніше відображається важким, масивним жестом з використанням найбільш масивних частин руки, передпліччя й плеча, а прозора, розріджена відповідно легким кистьовим рухом</w:t>
      </w:r>
      <w:r w:rsidR="002D384D" w:rsidRPr="003631D4">
        <w:rPr>
          <w:rFonts w:ascii="Arial" w:hAnsi="Arial" w:cs="Arial"/>
          <w:bCs/>
          <w:sz w:val="28"/>
          <w:szCs w:val="28"/>
        </w:rPr>
        <w:t>"</w:t>
      </w:r>
      <w:r w:rsidRPr="003631D4">
        <w:rPr>
          <w:rFonts w:ascii="Arial" w:hAnsi="Arial" w:cs="Arial"/>
          <w:bCs/>
          <w:sz w:val="28"/>
          <w:szCs w:val="28"/>
        </w:rPr>
        <w:t xml:space="preserve"> [3, с. 25].</w:t>
      </w:r>
    </w:p>
    <w:p w:rsidR="004F01A4" w:rsidRPr="003631D4" w:rsidRDefault="004F01A4" w:rsidP="00A73414">
      <w:pPr>
        <w:spacing w:after="0" w:line="259" w:lineRule="auto"/>
        <w:ind w:firstLine="709"/>
        <w:jc w:val="both"/>
        <w:rPr>
          <w:rFonts w:ascii="Arial" w:hAnsi="Arial" w:cs="Arial"/>
          <w:bCs/>
          <w:sz w:val="28"/>
          <w:szCs w:val="28"/>
        </w:rPr>
      </w:pPr>
      <w:r w:rsidRPr="003631D4">
        <w:rPr>
          <w:rFonts w:ascii="Arial" w:hAnsi="Arial" w:cs="Arial"/>
          <w:b/>
          <w:bCs/>
          <w:sz w:val="28"/>
          <w:szCs w:val="28"/>
        </w:rPr>
        <w:t xml:space="preserve"> </w:t>
      </w:r>
      <w:r w:rsidRPr="003631D4">
        <w:rPr>
          <w:rFonts w:ascii="Arial" w:hAnsi="Arial" w:cs="Arial"/>
          <w:bCs/>
          <w:sz w:val="28"/>
          <w:szCs w:val="28"/>
        </w:rPr>
        <w:t>На думку вченого, на асоціативних відповідностях засновано підхід щодо показу регістрів і теситури: мелодію, яка звучить глибоко й густо в низькому регістрі</w:t>
      </w:r>
      <w:r w:rsidR="002C1642">
        <w:rPr>
          <w:rFonts w:ascii="Arial" w:hAnsi="Arial" w:cs="Arial"/>
          <w:bCs/>
          <w:sz w:val="28"/>
          <w:szCs w:val="28"/>
        </w:rPr>
        <w:t>,</w:t>
      </w:r>
      <w:r w:rsidRPr="003631D4">
        <w:rPr>
          <w:rFonts w:ascii="Arial" w:hAnsi="Arial" w:cs="Arial"/>
          <w:bCs/>
          <w:sz w:val="28"/>
          <w:szCs w:val="28"/>
        </w:rPr>
        <w:t xml:space="preserve"> природно зображати в низький площині, масивним, важким, насиченим жестом</w:t>
      </w:r>
      <w:r w:rsidR="002C1642">
        <w:rPr>
          <w:rFonts w:ascii="Arial" w:hAnsi="Arial" w:cs="Arial"/>
          <w:bCs/>
          <w:sz w:val="28"/>
          <w:szCs w:val="28"/>
        </w:rPr>
        <w:t>,</w:t>
      </w:r>
      <w:r w:rsidRPr="003631D4">
        <w:rPr>
          <w:rFonts w:ascii="Arial" w:hAnsi="Arial" w:cs="Arial"/>
          <w:bCs/>
          <w:sz w:val="28"/>
          <w:szCs w:val="28"/>
        </w:rPr>
        <w:t xml:space="preserve"> й навпаки </w:t>
      </w:r>
      <w:r w:rsidRPr="003631D4">
        <w:rPr>
          <w:rFonts w:ascii="Arial" w:hAnsi="Arial" w:cs="Arial"/>
          <w:noProof/>
          <w:sz w:val="28"/>
          <w:szCs w:val="28"/>
        </w:rPr>
        <w:t>–</w:t>
      </w:r>
      <w:r w:rsidRPr="003631D4">
        <w:rPr>
          <w:rFonts w:ascii="Arial" w:hAnsi="Arial" w:cs="Arial"/>
          <w:bCs/>
          <w:sz w:val="28"/>
          <w:szCs w:val="28"/>
        </w:rPr>
        <w:t xml:space="preserve"> мелодію у високому регістрі, яка часто асоціюється з польотністю, легкістю</w:t>
      </w:r>
      <w:r w:rsidR="002C1642">
        <w:rPr>
          <w:rFonts w:ascii="Arial" w:hAnsi="Arial" w:cs="Arial"/>
          <w:bCs/>
          <w:sz w:val="28"/>
          <w:szCs w:val="28"/>
        </w:rPr>
        <w:t>,</w:t>
      </w:r>
      <w:r w:rsidRPr="003631D4">
        <w:rPr>
          <w:rFonts w:ascii="Arial" w:hAnsi="Arial" w:cs="Arial"/>
          <w:bCs/>
          <w:sz w:val="28"/>
          <w:szCs w:val="28"/>
        </w:rPr>
        <w:t xml:space="preserve"> природніше передавати легким жестом у високій площині. Аналогічно розглядається відображення тембрового забарвлення в жесті: бажаючи показати прикритий звук, диригент може імітувати жестом форму купола, з допомогою об</w:t>
      </w:r>
      <w:r w:rsidR="00E6330A">
        <w:rPr>
          <w:rFonts w:ascii="Arial" w:hAnsi="Arial" w:cs="Arial"/>
          <w:bCs/>
          <w:sz w:val="28"/>
          <w:szCs w:val="28"/>
        </w:rPr>
        <w:t>’</w:t>
      </w:r>
      <w:r w:rsidRPr="003631D4">
        <w:rPr>
          <w:rFonts w:ascii="Arial" w:hAnsi="Arial" w:cs="Arial"/>
          <w:bCs/>
          <w:sz w:val="28"/>
          <w:szCs w:val="28"/>
        </w:rPr>
        <w:t xml:space="preserve">ємної, круглої кисті з закругленими пальцями. У свою чергу, розкрита долоня з прямими пальцями буде відповідати вимозі максимального відкриття звуку. </w:t>
      </w:r>
    </w:p>
    <w:p w:rsidR="004F01A4" w:rsidRPr="003631D4" w:rsidRDefault="004F01A4" w:rsidP="00A73414">
      <w:pPr>
        <w:spacing w:after="0" w:line="259" w:lineRule="auto"/>
        <w:ind w:firstLine="709"/>
        <w:jc w:val="both"/>
        <w:rPr>
          <w:rFonts w:ascii="Arial" w:hAnsi="Arial" w:cs="Arial"/>
          <w:sz w:val="28"/>
          <w:szCs w:val="28"/>
        </w:rPr>
      </w:pPr>
      <w:r w:rsidRPr="003631D4">
        <w:rPr>
          <w:rFonts w:ascii="Arial" w:hAnsi="Arial" w:cs="Arial"/>
          <w:bCs/>
          <w:sz w:val="28"/>
          <w:szCs w:val="28"/>
        </w:rPr>
        <w:t>Розгляд диригентського жесту в такому ракурсі, вважає В. Живов, сприяє точності виконання технічних елементів (ауфтакти, затримки на диханні, чіткість зміни позицій і т. п.), звукової насиченості (темброве забарвлення звуку, фактура, регістр), характеру звуковедення (legato, staccato, marcato), графічна ясність (метр, ритм, схеми тактування), емоційно-образного наповнення (динаміка, фразування і т. п.) [3, с. 29].</w:t>
      </w:r>
      <w:r w:rsidRPr="003631D4">
        <w:rPr>
          <w:rFonts w:ascii="Arial" w:hAnsi="Arial" w:cs="Arial"/>
          <w:sz w:val="28"/>
          <w:szCs w:val="28"/>
        </w:rPr>
        <w:t xml:space="preserve"> </w:t>
      </w:r>
    </w:p>
    <w:p w:rsidR="004F01A4" w:rsidRPr="003631D4" w:rsidRDefault="004F01A4" w:rsidP="00A73414">
      <w:pPr>
        <w:spacing w:after="0" w:line="259" w:lineRule="auto"/>
        <w:ind w:firstLine="709"/>
        <w:jc w:val="both"/>
        <w:rPr>
          <w:rFonts w:ascii="Arial" w:hAnsi="Arial" w:cs="Arial"/>
          <w:sz w:val="28"/>
          <w:szCs w:val="28"/>
        </w:rPr>
      </w:pPr>
      <w:r w:rsidRPr="003631D4">
        <w:rPr>
          <w:rFonts w:ascii="Arial" w:hAnsi="Arial" w:cs="Arial"/>
          <w:sz w:val="28"/>
          <w:szCs w:val="28"/>
        </w:rPr>
        <w:t>Однак диригентське мистецтво вимагає від майбутнього вчителя музики не лише досконалої техніки поставленого жесту, але і втілення художньо-виконавських умінь, комунікативних навичок, вольових яко</w:t>
      </w:r>
      <w:r w:rsidR="00F814CE">
        <w:rPr>
          <w:rFonts w:ascii="Arial" w:hAnsi="Arial" w:cs="Arial"/>
          <w:sz w:val="28"/>
          <w:szCs w:val="28"/>
        </w:rPr>
        <w:softHyphen/>
      </w:r>
      <w:r w:rsidRPr="003631D4">
        <w:rPr>
          <w:rFonts w:ascii="Arial" w:hAnsi="Arial" w:cs="Arial"/>
          <w:sz w:val="28"/>
          <w:szCs w:val="28"/>
        </w:rPr>
        <w:t>стей, а також бажання постійного професійного розвитку. Прове</w:t>
      </w:r>
      <w:r w:rsidR="00F814CE">
        <w:rPr>
          <w:rFonts w:ascii="Arial" w:hAnsi="Arial" w:cs="Arial"/>
          <w:sz w:val="28"/>
          <w:szCs w:val="28"/>
        </w:rPr>
        <w:softHyphen/>
      </w:r>
      <w:r w:rsidRPr="003631D4">
        <w:rPr>
          <w:rFonts w:ascii="Arial" w:hAnsi="Arial" w:cs="Arial"/>
          <w:sz w:val="28"/>
          <w:szCs w:val="28"/>
        </w:rPr>
        <w:t xml:space="preserve">дення дослідно-експериментального дослідження доводить, що реалізація студентів </w:t>
      </w:r>
      <w:r w:rsidR="002C1642">
        <w:rPr>
          <w:rFonts w:ascii="Arial" w:hAnsi="Arial" w:cs="Arial"/>
          <w:sz w:val="28"/>
          <w:szCs w:val="28"/>
        </w:rPr>
        <w:t>у</w:t>
      </w:r>
      <w:r w:rsidRPr="003631D4">
        <w:rPr>
          <w:rFonts w:ascii="Arial" w:hAnsi="Arial" w:cs="Arial"/>
          <w:sz w:val="28"/>
          <w:szCs w:val="28"/>
        </w:rPr>
        <w:t xml:space="preserve"> диригентсько-хоровій діяльності найбільшою мірою зале</w:t>
      </w:r>
      <w:r w:rsidR="00F814CE">
        <w:rPr>
          <w:rFonts w:ascii="Arial" w:hAnsi="Arial" w:cs="Arial"/>
          <w:sz w:val="28"/>
          <w:szCs w:val="28"/>
        </w:rPr>
        <w:softHyphen/>
      </w:r>
      <w:r w:rsidRPr="003631D4">
        <w:rPr>
          <w:rFonts w:ascii="Arial" w:hAnsi="Arial" w:cs="Arial"/>
          <w:sz w:val="28"/>
          <w:szCs w:val="28"/>
        </w:rPr>
        <w:t>жить від активності їхніх асоціативних механізмів. В результаті дослі</w:t>
      </w:r>
      <w:r w:rsidR="00F814CE">
        <w:rPr>
          <w:rFonts w:ascii="Arial" w:hAnsi="Arial" w:cs="Arial"/>
          <w:sz w:val="28"/>
          <w:szCs w:val="28"/>
        </w:rPr>
        <w:softHyphen/>
      </w:r>
      <w:r w:rsidRPr="003631D4">
        <w:rPr>
          <w:rFonts w:ascii="Arial" w:hAnsi="Arial" w:cs="Arial"/>
          <w:sz w:val="28"/>
          <w:szCs w:val="28"/>
        </w:rPr>
        <w:t>дження було визначено ефективні шляхи та методи розвитку асоціатив</w:t>
      </w:r>
      <w:r w:rsidR="00F814CE">
        <w:rPr>
          <w:rFonts w:ascii="Arial" w:hAnsi="Arial" w:cs="Arial"/>
          <w:sz w:val="28"/>
          <w:szCs w:val="28"/>
        </w:rPr>
        <w:softHyphen/>
      </w:r>
      <w:r w:rsidRPr="003631D4">
        <w:rPr>
          <w:rFonts w:ascii="Arial" w:hAnsi="Arial" w:cs="Arial"/>
          <w:sz w:val="28"/>
          <w:szCs w:val="28"/>
        </w:rPr>
        <w:t xml:space="preserve">ного мислення майбутніх учителів музики в процесі диригентсько-хорової підготовки: </w:t>
      </w:r>
    </w:p>
    <w:p w:rsidR="004F01A4" w:rsidRPr="003631D4" w:rsidRDefault="004F01A4" w:rsidP="00097CB0">
      <w:pPr>
        <w:pStyle w:val="a6"/>
        <w:numPr>
          <w:ilvl w:val="0"/>
          <w:numId w:val="11"/>
        </w:numPr>
        <w:tabs>
          <w:tab w:val="left" w:pos="993"/>
        </w:tabs>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залучення студентів до відвідування конкурсів хорового мис</w:t>
      </w:r>
      <w:r w:rsidR="00F814CE">
        <w:rPr>
          <w:rFonts w:ascii="Arial" w:hAnsi="Arial" w:cs="Arial"/>
          <w:sz w:val="28"/>
          <w:szCs w:val="28"/>
          <w:lang w:val="uk-UA"/>
        </w:rPr>
        <w:softHyphen/>
      </w:r>
      <w:r w:rsidRPr="003631D4">
        <w:rPr>
          <w:rFonts w:ascii="Arial" w:hAnsi="Arial" w:cs="Arial"/>
          <w:sz w:val="28"/>
          <w:szCs w:val="28"/>
          <w:lang w:val="uk-UA"/>
        </w:rPr>
        <w:t xml:space="preserve">тецтва  </w:t>
      </w:r>
      <w:r w:rsidR="002D384D" w:rsidRPr="003631D4">
        <w:rPr>
          <w:rFonts w:ascii="Arial" w:hAnsi="Arial" w:cs="Arial"/>
          <w:sz w:val="28"/>
          <w:szCs w:val="28"/>
          <w:lang w:val="uk-UA"/>
        </w:rPr>
        <w:t>"</w:t>
      </w:r>
      <w:r w:rsidRPr="003631D4">
        <w:rPr>
          <w:rFonts w:ascii="Arial" w:hAnsi="Arial" w:cs="Arial"/>
          <w:sz w:val="28"/>
          <w:szCs w:val="28"/>
          <w:lang w:val="uk-UA"/>
        </w:rPr>
        <w:t>Південна Пальміра</w:t>
      </w:r>
      <w:r w:rsidR="002D384D" w:rsidRPr="003631D4">
        <w:rPr>
          <w:rFonts w:ascii="Arial" w:hAnsi="Arial" w:cs="Arial"/>
          <w:sz w:val="28"/>
          <w:szCs w:val="28"/>
          <w:lang w:val="uk-UA"/>
        </w:rPr>
        <w:t>"</w:t>
      </w:r>
      <w:r w:rsidRPr="003631D4">
        <w:rPr>
          <w:rFonts w:ascii="Arial" w:hAnsi="Arial" w:cs="Arial"/>
          <w:sz w:val="28"/>
          <w:szCs w:val="28"/>
          <w:lang w:val="uk-UA"/>
        </w:rPr>
        <w:t xml:space="preserve"> та Першого </w:t>
      </w:r>
      <w:r w:rsidR="002C1642">
        <w:rPr>
          <w:rFonts w:ascii="Arial" w:hAnsi="Arial" w:cs="Arial"/>
          <w:sz w:val="28"/>
          <w:szCs w:val="28"/>
          <w:lang w:val="uk-UA"/>
        </w:rPr>
        <w:t>в</w:t>
      </w:r>
      <w:r w:rsidRPr="003631D4">
        <w:rPr>
          <w:rFonts w:ascii="Arial" w:hAnsi="Arial" w:cs="Arial"/>
          <w:sz w:val="28"/>
          <w:szCs w:val="28"/>
          <w:lang w:val="uk-UA"/>
        </w:rPr>
        <w:t xml:space="preserve">сеукраїнського конкурсу </w:t>
      </w:r>
      <w:r w:rsidRPr="003631D4">
        <w:rPr>
          <w:rFonts w:ascii="Arial" w:hAnsi="Arial" w:cs="Arial"/>
          <w:sz w:val="28"/>
          <w:szCs w:val="28"/>
          <w:lang w:val="uk-UA"/>
        </w:rPr>
        <w:lastRenderedPageBreak/>
        <w:t xml:space="preserve">вокально-хорового мистецтва </w:t>
      </w:r>
      <w:r w:rsidR="002D384D" w:rsidRPr="003631D4">
        <w:rPr>
          <w:rFonts w:ascii="Arial" w:hAnsi="Arial" w:cs="Arial"/>
          <w:sz w:val="28"/>
          <w:szCs w:val="28"/>
          <w:lang w:val="uk-UA"/>
        </w:rPr>
        <w:t>"</w:t>
      </w:r>
      <w:r w:rsidRPr="003631D4">
        <w:rPr>
          <w:rFonts w:ascii="Arial" w:hAnsi="Arial" w:cs="Arial"/>
          <w:sz w:val="28"/>
          <w:szCs w:val="28"/>
          <w:lang w:val="uk-UA"/>
        </w:rPr>
        <w:t>Перлини моєї країни</w:t>
      </w:r>
      <w:r w:rsidR="002D384D" w:rsidRPr="003631D4">
        <w:rPr>
          <w:rFonts w:ascii="Arial" w:hAnsi="Arial" w:cs="Arial"/>
          <w:sz w:val="28"/>
          <w:szCs w:val="28"/>
          <w:lang w:val="uk-UA"/>
        </w:rPr>
        <w:t>"</w:t>
      </w:r>
      <w:r w:rsidRPr="003631D4">
        <w:rPr>
          <w:rFonts w:ascii="Arial" w:hAnsi="Arial" w:cs="Arial"/>
          <w:sz w:val="28"/>
          <w:szCs w:val="28"/>
          <w:lang w:val="uk-UA"/>
        </w:rPr>
        <w:t xml:space="preserve"> пам</w:t>
      </w:r>
      <w:r w:rsidR="00E6330A">
        <w:rPr>
          <w:rFonts w:ascii="Arial" w:hAnsi="Arial" w:cs="Arial"/>
          <w:sz w:val="28"/>
          <w:szCs w:val="28"/>
          <w:lang w:val="uk-UA"/>
        </w:rPr>
        <w:t>’</w:t>
      </w:r>
      <w:r w:rsidRPr="003631D4">
        <w:rPr>
          <w:rFonts w:ascii="Arial" w:hAnsi="Arial" w:cs="Arial"/>
          <w:sz w:val="28"/>
          <w:szCs w:val="28"/>
          <w:lang w:val="uk-UA"/>
        </w:rPr>
        <w:t xml:space="preserve">яті видатного хорового диригента Анатолія Авдієвського з подальшим обговоренням виступів учасників конкурсів в рамках круглого столу; </w:t>
      </w:r>
    </w:p>
    <w:p w:rsidR="004F01A4" w:rsidRPr="003631D4" w:rsidRDefault="004F01A4" w:rsidP="00097CB0">
      <w:pPr>
        <w:pStyle w:val="a6"/>
        <w:tabs>
          <w:tab w:val="left" w:pos="993"/>
        </w:tabs>
        <w:spacing w:after="0" w:line="252" w:lineRule="auto"/>
        <w:ind w:left="0" w:firstLine="709"/>
        <w:jc w:val="both"/>
        <w:rPr>
          <w:rFonts w:ascii="Arial" w:hAnsi="Arial" w:cs="Arial"/>
          <w:sz w:val="28"/>
          <w:szCs w:val="28"/>
          <w:lang w:val="uk-UA"/>
        </w:rPr>
      </w:pPr>
      <w:r w:rsidRPr="003631D4">
        <w:rPr>
          <w:rFonts w:ascii="Arial" w:hAnsi="Arial" w:cs="Arial"/>
          <w:i/>
          <w:sz w:val="28"/>
          <w:szCs w:val="28"/>
          <w:lang w:val="uk-UA"/>
        </w:rPr>
        <w:t xml:space="preserve">– </w:t>
      </w:r>
      <w:r w:rsidR="00CC3CD9" w:rsidRPr="003631D4">
        <w:rPr>
          <w:rFonts w:ascii="Arial" w:hAnsi="Arial" w:cs="Arial"/>
          <w:i/>
          <w:sz w:val="28"/>
          <w:szCs w:val="28"/>
          <w:lang w:val="uk-UA"/>
        </w:rPr>
        <w:t xml:space="preserve"> </w:t>
      </w:r>
      <w:r w:rsidRPr="003631D4">
        <w:rPr>
          <w:rFonts w:ascii="Arial" w:hAnsi="Arial" w:cs="Arial"/>
          <w:sz w:val="28"/>
          <w:szCs w:val="28"/>
          <w:lang w:val="uk-UA"/>
        </w:rPr>
        <w:t>проведення лекцій та бесід, метою яких було розглянути рівень знань студентів з хорового мистецтва, обґрунтувати необхідність знань щодо особливостей інтерпретації хорових творів майбутніми вчителями музики; висвітлити основні тенденції історичного розвитку хорового мистецтва, стильові напрямки та особливості інтерпретації хорових творів; виявити основні особливості хормейстерської діяльності вчителя музики в освітньому процесі; розробити питання, пов</w:t>
      </w:r>
      <w:r w:rsidR="00E6330A">
        <w:rPr>
          <w:rFonts w:ascii="Arial" w:hAnsi="Arial" w:cs="Arial"/>
          <w:sz w:val="28"/>
          <w:szCs w:val="28"/>
          <w:lang w:val="uk-UA"/>
        </w:rPr>
        <w:t>’</w:t>
      </w:r>
      <w:r w:rsidRPr="003631D4">
        <w:rPr>
          <w:rFonts w:ascii="Arial" w:hAnsi="Arial" w:cs="Arial"/>
          <w:sz w:val="28"/>
          <w:szCs w:val="28"/>
          <w:lang w:val="uk-UA"/>
        </w:rPr>
        <w:t>язані з орга</w:t>
      </w:r>
      <w:r w:rsidR="00097CB0">
        <w:rPr>
          <w:rFonts w:ascii="Arial" w:hAnsi="Arial" w:cs="Arial"/>
          <w:sz w:val="28"/>
          <w:szCs w:val="28"/>
          <w:lang w:val="uk-UA"/>
        </w:rPr>
        <w:softHyphen/>
      </w:r>
      <w:r w:rsidRPr="003631D4">
        <w:rPr>
          <w:rFonts w:ascii="Arial" w:hAnsi="Arial" w:cs="Arial"/>
          <w:sz w:val="28"/>
          <w:szCs w:val="28"/>
          <w:lang w:val="uk-UA"/>
        </w:rPr>
        <w:t>нізацією, змістом і методикою самостійної роботи над хоровим твором у класі з диригування, розглянути найголовніші аспекти асоціативного мислення на уроках музики;</w:t>
      </w:r>
    </w:p>
    <w:p w:rsidR="004F01A4" w:rsidRPr="003631D4" w:rsidRDefault="004F01A4" w:rsidP="000428DD">
      <w:pPr>
        <w:pStyle w:val="a6"/>
        <w:tabs>
          <w:tab w:val="left" w:pos="1036"/>
        </w:tabs>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 xml:space="preserve"> </w:t>
      </w:r>
      <w:r w:rsidRPr="003631D4">
        <w:rPr>
          <w:rFonts w:ascii="Arial" w:hAnsi="Arial" w:cs="Arial"/>
          <w:i/>
          <w:sz w:val="28"/>
          <w:szCs w:val="28"/>
          <w:lang w:val="uk-UA"/>
        </w:rPr>
        <w:t xml:space="preserve">– </w:t>
      </w:r>
      <w:r w:rsidRPr="003631D4">
        <w:rPr>
          <w:rFonts w:ascii="Arial" w:hAnsi="Arial" w:cs="Arial"/>
          <w:sz w:val="28"/>
          <w:szCs w:val="28"/>
          <w:lang w:val="uk-UA"/>
        </w:rPr>
        <w:t xml:space="preserve">використання методу вербального асоціативного ряду, який передбачає надання змістовної вербальної характеристики художнього образу музичного твору; </w:t>
      </w:r>
    </w:p>
    <w:p w:rsidR="004F01A4" w:rsidRPr="003631D4" w:rsidRDefault="004F01A4" w:rsidP="00097CB0">
      <w:pPr>
        <w:pStyle w:val="a6"/>
        <w:tabs>
          <w:tab w:val="left" w:pos="1134"/>
        </w:tabs>
        <w:spacing w:after="0" w:line="252" w:lineRule="auto"/>
        <w:ind w:left="0" w:firstLine="709"/>
        <w:jc w:val="both"/>
        <w:rPr>
          <w:rFonts w:ascii="Arial" w:hAnsi="Arial" w:cs="Arial"/>
          <w:sz w:val="28"/>
          <w:szCs w:val="28"/>
          <w:lang w:val="uk-UA"/>
        </w:rPr>
      </w:pPr>
      <w:r w:rsidRPr="003631D4">
        <w:rPr>
          <w:rFonts w:ascii="Arial" w:hAnsi="Arial" w:cs="Arial"/>
          <w:i/>
          <w:sz w:val="28"/>
          <w:szCs w:val="28"/>
          <w:lang w:val="uk-UA"/>
        </w:rPr>
        <w:t xml:space="preserve">– </w:t>
      </w:r>
      <w:r w:rsidRPr="000428DD">
        <w:rPr>
          <w:rFonts w:ascii="Arial" w:hAnsi="Arial" w:cs="Arial"/>
          <w:spacing w:val="-2"/>
          <w:sz w:val="28"/>
          <w:szCs w:val="28"/>
          <w:lang w:val="uk-UA"/>
        </w:rPr>
        <w:t>використання методу вокально-хорового аналізу партитури за допомогою асоціативного підходу, що передбачає серйозну аналітичну роботу студента з формування правильного уявлення про диригент</w:t>
      </w:r>
      <w:r w:rsidR="00097CB0" w:rsidRPr="000428DD">
        <w:rPr>
          <w:rFonts w:ascii="Arial" w:hAnsi="Arial" w:cs="Arial"/>
          <w:spacing w:val="-2"/>
          <w:sz w:val="28"/>
          <w:szCs w:val="28"/>
          <w:lang w:val="uk-UA"/>
        </w:rPr>
        <w:softHyphen/>
      </w:r>
      <w:r w:rsidRPr="000428DD">
        <w:rPr>
          <w:rFonts w:ascii="Arial" w:hAnsi="Arial" w:cs="Arial"/>
          <w:spacing w:val="-2"/>
          <w:sz w:val="28"/>
          <w:szCs w:val="28"/>
          <w:lang w:val="uk-UA"/>
        </w:rPr>
        <w:t>ський жест при дослідж</w:t>
      </w:r>
      <w:r w:rsidR="002C1642" w:rsidRPr="000428DD">
        <w:rPr>
          <w:rFonts w:ascii="Arial" w:hAnsi="Arial" w:cs="Arial"/>
          <w:spacing w:val="-2"/>
          <w:sz w:val="28"/>
          <w:szCs w:val="28"/>
          <w:lang w:val="uk-UA"/>
        </w:rPr>
        <w:t>ен</w:t>
      </w:r>
      <w:r w:rsidRPr="000428DD">
        <w:rPr>
          <w:rFonts w:ascii="Arial" w:hAnsi="Arial" w:cs="Arial"/>
          <w:spacing w:val="-2"/>
          <w:sz w:val="28"/>
          <w:szCs w:val="28"/>
          <w:lang w:val="uk-UA"/>
        </w:rPr>
        <w:t>ні музичного твору на етапі вивчення парти</w:t>
      </w:r>
      <w:r w:rsidR="00097CB0" w:rsidRPr="000428DD">
        <w:rPr>
          <w:rFonts w:ascii="Arial" w:hAnsi="Arial" w:cs="Arial"/>
          <w:spacing w:val="-2"/>
          <w:sz w:val="28"/>
          <w:szCs w:val="28"/>
          <w:lang w:val="uk-UA"/>
        </w:rPr>
        <w:softHyphen/>
      </w:r>
      <w:r w:rsidRPr="000428DD">
        <w:rPr>
          <w:rFonts w:ascii="Arial" w:hAnsi="Arial" w:cs="Arial"/>
          <w:spacing w:val="-2"/>
          <w:sz w:val="28"/>
          <w:szCs w:val="28"/>
          <w:lang w:val="uk-UA"/>
        </w:rPr>
        <w:t>тури;</w:t>
      </w:r>
    </w:p>
    <w:p w:rsidR="004F01A4" w:rsidRPr="003631D4" w:rsidRDefault="004F01A4" w:rsidP="000428DD">
      <w:pPr>
        <w:pStyle w:val="a6"/>
        <w:numPr>
          <w:ilvl w:val="0"/>
          <w:numId w:val="11"/>
        </w:numPr>
        <w:tabs>
          <w:tab w:val="left" w:pos="1008"/>
        </w:tabs>
        <w:spacing w:after="0" w:line="252" w:lineRule="auto"/>
        <w:ind w:left="0" w:firstLine="709"/>
        <w:jc w:val="both"/>
        <w:rPr>
          <w:rFonts w:ascii="Arial" w:hAnsi="Arial" w:cs="Arial"/>
          <w:sz w:val="28"/>
          <w:szCs w:val="28"/>
          <w:lang w:val="uk-UA" w:eastAsia="ru-RU"/>
        </w:rPr>
      </w:pPr>
      <w:r w:rsidRPr="003631D4">
        <w:rPr>
          <w:rFonts w:ascii="Arial" w:hAnsi="Arial" w:cs="Arial"/>
          <w:sz w:val="28"/>
          <w:szCs w:val="28"/>
          <w:lang w:val="uk-UA"/>
        </w:rPr>
        <w:t xml:space="preserve">використання методу асоціативних символів, який передбачав </w:t>
      </w:r>
      <w:r w:rsidRPr="003631D4">
        <w:rPr>
          <w:rFonts w:ascii="Arial" w:hAnsi="Arial" w:cs="Arial"/>
          <w:sz w:val="28"/>
          <w:szCs w:val="28"/>
          <w:lang w:val="uk-UA" w:eastAsia="ru-RU"/>
        </w:rPr>
        <w:t>надання асоціативних характеристик диригентським жестам у запро</w:t>
      </w:r>
      <w:r w:rsidR="00097CB0">
        <w:rPr>
          <w:rFonts w:ascii="Arial" w:hAnsi="Arial" w:cs="Arial"/>
          <w:sz w:val="28"/>
          <w:szCs w:val="28"/>
          <w:lang w:val="uk-UA" w:eastAsia="ru-RU"/>
        </w:rPr>
        <w:softHyphen/>
      </w:r>
      <w:r w:rsidRPr="003631D4">
        <w:rPr>
          <w:rFonts w:ascii="Arial" w:hAnsi="Arial" w:cs="Arial"/>
          <w:sz w:val="28"/>
          <w:szCs w:val="28"/>
          <w:lang w:val="uk-UA" w:eastAsia="ru-RU"/>
        </w:rPr>
        <w:t>понованих творах</w:t>
      </w:r>
      <w:r w:rsidRPr="003631D4">
        <w:rPr>
          <w:rFonts w:ascii="Arial" w:hAnsi="Arial" w:cs="Arial"/>
          <w:bCs/>
          <w:sz w:val="28"/>
          <w:szCs w:val="28"/>
          <w:lang w:val="uk-UA"/>
        </w:rPr>
        <w:t xml:space="preserve"> за наступним планом: </w:t>
      </w:r>
      <w:r w:rsidRPr="003631D4">
        <w:rPr>
          <w:rFonts w:ascii="Arial" w:hAnsi="Arial" w:cs="Arial"/>
          <w:sz w:val="28"/>
          <w:szCs w:val="28"/>
          <w:lang w:val="uk-UA"/>
        </w:rPr>
        <w:t xml:space="preserve">визначити </w:t>
      </w:r>
      <w:r w:rsidRPr="003631D4">
        <w:rPr>
          <w:rFonts w:ascii="Arial" w:hAnsi="Arial" w:cs="Arial"/>
          <w:bCs/>
          <w:sz w:val="28"/>
          <w:szCs w:val="28"/>
          <w:lang w:val="uk-UA"/>
        </w:rPr>
        <w:t>характер жесту у зв</w:t>
      </w:r>
      <w:r w:rsidR="00E6330A">
        <w:rPr>
          <w:rFonts w:ascii="Arial" w:hAnsi="Arial" w:cs="Arial"/>
          <w:bCs/>
          <w:sz w:val="28"/>
          <w:szCs w:val="28"/>
          <w:lang w:val="uk-UA"/>
        </w:rPr>
        <w:t>’</w:t>
      </w:r>
      <w:r w:rsidRPr="003631D4">
        <w:rPr>
          <w:rFonts w:ascii="Arial" w:hAnsi="Arial" w:cs="Arial"/>
          <w:bCs/>
          <w:sz w:val="28"/>
          <w:szCs w:val="28"/>
          <w:lang w:val="uk-UA"/>
        </w:rPr>
        <w:t xml:space="preserve">язку з темпом твору; </w:t>
      </w:r>
      <w:r w:rsidRPr="003631D4">
        <w:rPr>
          <w:rFonts w:ascii="Arial" w:hAnsi="Arial" w:cs="Arial"/>
          <w:sz w:val="28"/>
          <w:szCs w:val="28"/>
          <w:lang w:val="uk-UA"/>
        </w:rPr>
        <w:t xml:space="preserve">дібрати </w:t>
      </w:r>
      <w:r w:rsidRPr="003631D4">
        <w:rPr>
          <w:rFonts w:ascii="Arial" w:hAnsi="Arial" w:cs="Arial"/>
          <w:bCs/>
          <w:sz w:val="28"/>
          <w:szCs w:val="28"/>
          <w:lang w:val="uk-UA"/>
        </w:rPr>
        <w:t xml:space="preserve">диригентські жести </w:t>
      </w:r>
      <w:r w:rsidRPr="003631D4">
        <w:rPr>
          <w:rFonts w:ascii="Arial" w:hAnsi="Arial" w:cs="Arial"/>
          <w:sz w:val="28"/>
          <w:szCs w:val="28"/>
          <w:lang w:val="uk-UA"/>
        </w:rPr>
        <w:t>відповідно</w:t>
      </w:r>
      <w:r w:rsidRPr="003631D4">
        <w:rPr>
          <w:rFonts w:ascii="Arial" w:hAnsi="Arial" w:cs="Arial"/>
          <w:bCs/>
          <w:sz w:val="28"/>
          <w:szCs w:val="28"/>
          <w:lang w:val="uk-UA"/>
        </w:rPr>
        <w:t xml:space="preserve"> </w:t>
      </w:r>
      <w:r w:rsidR="002C1642">
        <w:rPr>
          <w:rFonts w:ascii="Arial" w:hAnsi="Arial" w:cs="Arial"/>
          <w:bCs/>
          <w:sz w:val="28"/>
          <w:szCs w:val="28"/>
          <w:lang w:val="uk-UA"/>
        </w:rPr>
        <w:t xml:space="preserve">до </w:t>
      </w:r>
      <w:r w:rsidRPr="003631D4">
        <w:rPr>
          <w:rFonts w:ascii="Arial" w:hAnsi="Arial" w:cs="Arial"/>
          <w:bCs/>
          <w:sz w:val="28"/>
          <w:szCs w:val="28"/>
          <w:lang w:val="uk-UA"/>
        </w:rPr>
        <w:t>харак</w:t>
      </w:r>
      <w:r w:rsidR="002C1642">
        <w:rPr>
          <w:rFonts w:ascii="Arial" w:hAnsi="Arial" w:cs="Arial"/>
          <w:bCs/>
          <w:sz w:val="28"/>
          <w:szCs w:val="28"/>
          <w:lang w:val="uk-UA"/>
        </w:rPr>
        <w:softHyphen/>
      </w:r>
      <w:r w:rsidRPr="003631D4">
        <w:rPr>
          <w:rFonts w:ascii="Arial" w:hAnsi="Arial" w:cs="Arial"/>
          <w:bCs/>
          <w:sz w:val="28"/>
          <w:szCs w:val="28"/>
          <w:lang w:val="uk-UA"/>
        </w:rPr>
        <w:t>теру звуку, динаміки, кульмінації твору;</w:t>
      </w:r>
      <w:r w:rsidRPr="003631D4">
        <w:rPr>
          <w:rFonts w:ascii="Arial" w:hAnsi="Arial" w:cs="Arial"/>
          <w:sz w:val="28"/>
          <w:szCs w:val="28"/>
          <w:lang w:val="uk-UA"/>
        </w:rPr>
        <w:t xml:space="preserve"> визначити елементи музичної мови, які </w:t>
      </w:r>
      <w:r w:rsidR="002C1642">
        <w:rPr>
          <w:rFonts w:ascii="Arial" w:hAnsi="Arial" w:cs="Arial"/>
          <w:sz w:val="28"/>
          <w:szCs w:val="28"/>
          <w:lang w:val="uk-UA"/>
        </w:rPr>
        <w:t>потріб</w:t>
      </w:r>
      <w:r w:rsidRPr="003631D4">
        <w:rPr>
          <w:rFonts w:ascii="Arial" w:hAnsi="Arial" w:cs="Arial"/>
          <w:sz w:val="28"/>
          <w:szCs w:val="28"/>
          <w:lang w:val="uk-UA"/>
        </w:rPr>
        <w:t xml:space="preserve">но відобразити в диригентському жесті; </w:t>
      </w:r>
    </w:p>
    <w:p w:rsidR="004F01A4" w:rsidRPr="003631D4" w:rsidRDefault="004F01A4" w:rsidP="000428DD">
      <w:pPr>
        <w:pStyle w:val="a6"/>
        <w:numPr>
          <w:ilvl w:val="0"/>
          <w:numId w:val="11"/>
        </w:numPr>
        <w:tabs>
          <w:tab w:val="left" w:pos="1008"/>
        </w:tabs>
        <w:spacing w:after="0" w:line="252" w:lineRule="auto"/>
        <w:ind w:left="0" w:firstLine="709"/>
        <w:jc w:val="both"/>
        <w:rPr>
          <w:rFonts w:ascii="Arial" w:hAnsi="Arial" w:cs="Arial"/>
          <w:b/>
          <w:sz w:val="28"/>
          <w:szCs w:val="28"/>
          <w:lang w:val="uk-UA"/>
        </w:rPr>
      </w:pPr>
      <w:r w:rsidRPr="003631D4">
        <w:rPr>
          <w:rFonts w:ascii="Arial" w:hAnsi="Arial" w:cs="Arial"/>
          <w:sz w:val="28"/>
          <w:szCs w:val="28"/>
          <w:lang w:val="uk-UA" w:eastAsia="ru-RU"/>
        </w:rPr>
        <w:t xml:space="preserve">метод </w:t>
      </w:r>
      <w:r w:rsidR="002D384D" w:rsidRPr="003631D4">
        <w:rPr>
          <w:rFonts w:ascii="Arial" w:hAnsi="Arial" w:cs="Arial"/>
          <w:sz w:val="28"/>
          <w:szCs w:val="28"/>
          <w:lang w:eastAsia="ru-RU"/>
        </w:rPr>
        <w:t>"</w:t>
      </w:r>
      <w:r w:rsidRPr="003631D4">
        <w:rPr>
          <w:rFonts w:ascii="Arial" w:hAnsi="Arial" w:cs="Arial"/>
          <w:sz w:val="28"/>
          <w:szCs w:val="28"/>
          <w:lang w:val="uk-UA" w:eastAsia="ru-RU"/>
        </w:rPr>
        <w:t>візуального повідомлення</w:t>
      </w:r>
      <w:r w:rsidR="002D384D" w:rsidRPr="003631D4">
        <w:rPr>
          <w:rFonts w:ascii="Arial" w:hAnsi="Arial" w:cs="Arial"/>
          <w:sz w:val="28"/>
          <w:szCs w:val="28"/>
          <w:lang w:val="uk-UA" w:eastAsia="ru-RU"/>
        </w:rPr>
        <w:t>"</w:t>
      </w:r>
      <w:r w:rsidRPr="003631D4">
        <w:rPr>
          <w:rFonts w:ascii="Arial" w:hAnsi="Arial" w:cs="Arial"/>
          <w:sz w:val="28"/>
          <w:szCs w:val="28"/>
          <w:lang w:val="uk-UA" w:eastAsia="ru-RU"/>
        </w:rPr>
        <w:t>, спрямований на форму</w:t>
      </w:r>
      <w:r w:rsidR="00097CB0">
        <w:rPr>
          <w:rFonts w:ascii="Arial" w:hAnsi="Arial" w:cs="Arial"/>
          <w:sz w:val="28"/>
          <w:szCs w:val="28"/>
          <w:lang w:val="uk-UA" w:eastAsia="ru-RU"/>
        </w:rPr>
        <w:softHyphen/>
      </w:r>
      <w:r w:rsidRPr="003631D4">
        <w:rPr>
          <w:rFonts w:ascii="Arial" w:hAnsi="Arial" w:cs="Arial"/>
          <w:sz w:val="28"/>
          <w:szCs w:val="28"/>
          <w:lang w:val="uk-UA" w:eastAsia="ru-RU"/>
        </w:rPr>
        <w:t>вання комунікативної функції диригентського жесту, який було</w:t>
      </w:r>
      <w:r w:rsidRPr="003631D4">
        <w:rPr>
          <w:rFonts w:ascii="Arial" w:hAnsi="Arial" w:cs="Arial"/>
          <w:b/>
          <w:sz w:val="28"/>
          <w:szCs w:val="28"/>
          <w:lang w:val="uk-UA" w:eastAsia="ru-RU"/>
        </w:rPr>
        <w:t xml:space="preserve"> </w:t>
      </w:r>
      <w:r w:rsidRPr="003631D4">
        <w:rPr>
          <w:rFonts w:ascii="Arial" w:hAnsi="Arial" w:cs="Arial"/>
          <w:sz w:val="28"/>
          <w:szCs w:val="28"/>
          <w:lang w:val="uk-UA" w:eastAsia="ru-RU"/>
        </w:rPr>
        <w:t>засто</w:t>
      </w:r>
      <w:r w:rsidR="00097CB0">
        <w:rPr>
          <w:rFonts w:ascii="Arial" w:hAnsi="Arial" w:cs="Arial"/>
          <w:sz w:val="28"/>
          <w:szCs w:val="28"/>
          <w:lang w:val="uk-UA" w:eastAsia="ru-RU"/>
        </w:rPr>
        <w:softHyphen/>
      </w:r>
      <w:r w:rsidRPr="003631D4">
        <w:rPr>
          <w:rFonts w:ascii="Arial" w:hAnsi="Arial" w:cs="Arial"/>
          <w:sz w:val="28"/>
          <w:szCs w:val="28"/>
          <w:lang w:val="uk-UA" w:eastAsia="ru-RU"/>
        </w:rPr>
        <w:t xml:space="preserve">совано в ході проведення гри  </w:t>
      </w:r>
      <w:r w:rsidR="002D384D" w:rsidRPr="003631D4">
        <w:rPr>
          <w:rFonts w:ascii="Arial" w:hAnsi="Arial" w:cs="Arial"/>
          <w:sz w:val="28"/>
          <w:szCs w:val="28"/>
          <w:lang w:val="uk-UA" w:eastAsia="ru-RU"/>
        </w:rPr>
        <w:t>"</w:t>
      </w:r>
      <w:r w:rsidRPr="003631D4">
        <w:rPr>
          <w:rFonts w:ascii="Arial" w:hAnsi="Arial" w:cs="Arial"/>
          <w:sz w:val="28"/>
          <w:szCs w:val="28"/>
          <w:lang w:val="uk-UA" w:eastAsia="ru-RU"/>
        </w:rPr>
        <w:t>Зрозумій мене</w:t>
      </w:r>
      <w:r w:rsidR="002D384D" w:rsidRPr="003631D4">
        <w:rPr>
          <w:rFonts w:ascii="Arial" w:hAnsi="Arial" w:cs="Arial"/>
          <w:sz w:val="28"/>
          <w:szCs w:val="28"/>
          <w:lang w:val="uk-UA" w:eastAsia="ru-RU"/>
        </w:rPr>
        <w:t>"</w:t>
      </w:r>
      <w:r w:rsidRPr="003631D4">
        <w:rPr>
          <w:rFonts w:ascii="Arial" w:hAnsi="Arial" w:cs="Arial"/>
          <w:sz w:val="28"/>
          <w:szCs w:val="28"/>
          <w:lang w:val="uk-UA" w:eastAsia="ru-RU"/>
        </w:rPr>
        <w:t xml:space="preserve">, в якій студент повинен жестами зробити будь-яке повідомлення; </w:t>
      </w:r>
    </w:p>
    <w:p w:rsidR="004F01A4" w:rsidRPr="003631D4" w:rsidRDefault="004F01A4" w:rsidP="000428DD">
      <w:pPr>
        <w:pStyle w:val="a6"/>
        <w:numPr>
          <w:ilvl w:val="0"/>
          <w:numId w:val="11"/>
        </w:numPr>
        <w:tabs>
          <w:tab w:val="left" w:pos="1008"/>
        </w:tabs>
        <w:spacing w:after="0" w:line="252" w:lineRule="auto"/>
        <w:ind w:left="0" w:firstLine="709"/>
        <w:jc w:val="both"/>
        <w:rPr>
          <w:rFonts w:ascii="Arial" w:hAnsi="Arial" w:cs="Arial"/>
          <w:b/>
          <w:sz w:val="28"/>
          <w:szCs w:val="28"/>
          <w:lang w:val="uk-UA"/>
        </w:rPr>
      </w:pPr>
      <w:r w:rsidRPr="003631D4">
        <w:rPr>
          <w:rFonts w:ascii="Arial" w:hAnsi="Arial" w:cs="Arial"/>
          <w:sz w:val="28"/>
          <w:szCs w:val="28"/>
          <w:lang w:val="uk-UA"/>
        </w:rPr>
        <w:t xml:space="preserve">метод </w:t>
      </w:r>
      <w:r w:rsidR="002D384D" w:rsidRPr="003631D4">
        <w:rPr>
          <w:rFonts w:ascii="Arial" w:hAnsi="Arial" w:cs="Arial"/>
          <w:sz w:val="28"/>
          <w:szCs w:val="28"/>
          <w:lang w:val="uk-UA"/>
        </w:rPr>
        <w:t>"</w:t>
      </w:r>
      <w:r w:rsidRPr="003631D4">
        <w:rPr>
          <w:rFonts w:ascii="Arial" w:hAnsi="Arial" w:cs="Arial"/>
          <w:sz w:val="28"/>
          <w:szCs w:val="28"/>
          <w:lang w:val="uk-UA"/>
        </w:rPr>
        <w:t>відеодиригента</w:t>
      </w:r>
      <w:r w:rsidR="002D384D" w:rsidRPr="003631D4">
        <w:rPr>
          <w:rFonts w:ascii="Arial" w:hAnsi="Arial" w:cs="Arial"/>
          <w:sz w:val="28"/>
          <w:szCs w:val="28"/>
          <w:lang w:val="uk-UA"/>
        </w:rPr>
        <w:t>"</w:t>
      </w:r>
      <w:r w:rsidRPr="003631D4">
        <w:rPr>
          <w:rFonts w:ascii="Arial" w:hAnsi="Arial" w:cs="Arial"/>
          <w:sz w:val="28"/>
          <w:szCs w:val="28"/>
          <w:lang w:val="uk-UA"/>
        </w:rPr>
        <w:t>, що д</w:t>
      </w:r>
      <w:r w:rsidRPr="003631D4">
        <w:rPr>
          <w:rFonts w:ascii="Arial" w:hAnsi="Arial" w:cs="Arial"/>
          <w:sz w:val="28"/>
          <w:szCs w:val="28"/>
          <w:lang w:val="uk-UA"/>
        </w:rPr>
        <w:softHyphen/>
        <w:t>озволяє активізувати всі три кана</w:t>
      </w:r>
      <w:r w:rsidR="002C1642">
        <w:rPr>
          <w:rFonts w:ascii="Arial" w:hAnsi="Arial" w:cs="Arial"/>
          <w:sz w:val="28"/>
          <w:szCs w:val="28"/>
          <w:lang w:val="uk-UA"/>
        </w:rPr>
        <w:softHyphen/>
      </w:r>
      <w:r w:rsidRPr="003631D4">
        <w:rPr>
          <w:rFonts w:ascii="Arial" w:hAnsi="Arial" w:cs="Arial"/>
          <w:sz w:val="28"/>
          <w:szCs w:val="28"/>
          <w:lang w:val="uk-UA"/>
        </w:rPr>
        <w:t>ли сприйняття інформації (візуальний, моторний і слуховий), актуалізу</w:t>
      </w:r>
      <w:r w:rsidR="002C1642">
        <w:rPr>
          <w:rFonts w:ascii="Arial" w:hAnsi="Arial" w:cs="Arial"/>
          <w:sz w:val="28"/>
          <w:szCs w:val="28"/>
          <w:lang w:val="uk-UA"/>
        </w:rPr>
        <w:softHyphen/>
      </w:r>
      <w:r w:rsidRPr="003631D4">
        <w:rPr>
          <w:rFonts w:ascii="Arial" w:hAnsi="Arial" w:cs="Arial"/>
          <w:sz w:val="28"/>
          <w:szCs w:val="28"/>
          <w:lang w:val="uk-UA"/>
        </w:rPr>
        <w:t>ва</w:t>
      </w:r>
      <w:r w:rsidR="002C1642">
        <w:rPr>
          <w:rFonts w:ascii="Arial" w:hAnsi="Arial" w:cs="Arial"/>
          <w:sz w:val="28"/>
          <w:szCs w:val="28"/>
          <w:lang w:val="uk-UA"/>
        </w:rPr>
        <w:softHyphen/>
      </w:r>
      <w:r w:rsidRPr="003631D4">
        <w:rPr>
          <w:rFonts w:ascii="Arial" w:hAnsi="Arial" w:cs="Arial"/>
          <w:sz w:val="28"/>
          <w:szCs w:val="28"/>
          <w:lang w:val="uk-UA"/>
        </w:rPr>
        <w:t>ти тристоронні асоціативні зв</w:t>
      </w:r>
      <w:r w:rsidR="00E6330A">
        <w:rPr>
          <w:rFonts w:ascii="Arial" w:hAnsi="Arial" w:cs="Arial"/>
          <w:sz w:val="28"/>
          <w:szCs w:val="28"/>
          <w:lang w:val="uk-UA"/>
        </w:rPr>
        <w:t>’</w:t>
      </w:r>
      <w:r w:rsidRPr="003631D4">
        <w:rPr>
          <w:rFonts w:ascii="Arial" w:hAnsi="Arial" w:cs="Arial"/>
          <w:sz w:val="28"/>
          <w:szCs w:val="28"/>
          <w:lang w:val="uk-UA"/>
        </w:rPr>
        <w:t>язки. При цьому робота студента з побудови диригентського жесту отримує комплексну оцінку: оцінку педагога, самооцінку, оцінку студента-однокурсника, створюючи у свідо</w:t>
      </w:r>
      <w:r w:rsidR="002C1642">
        <w:rPr>
          <w:rFonts w:ascii="Arial" w:hAnsi="Arial" w:cs="Arial"/>
          <w:sz w:val="28"/>
          <w:szCs w:val="28"/>
          <w:lang w:val="uk-UA"/>
        </w:rPr>
        <w:softHyphen/>
      </w:r>
      <w:r w:rsidRPr="003631D4">
        <w:rPr>
          <w:rFonts w:ascii="Arial" w:hAnsi="Arial" w:cs="Arial"/>
          <w:sz w:val="28"/>
          <w:szCs w:val="28"/>
          <w:lang w:val="uk-UA"/>
        </w:rPr>
        <w:t>мості студента об</w:t>
      </w:r>
      <w:r w:rsidR="00E6330A">
        <w:rPr>
          <w:rFonts w:ascii="Arial" w:hAnsi="Arial" w:cs="Arial"/>
          <w:sz w:val="28"/>
          <w:szCs w:val="28"/>
          <w:lang w:val="uk-UA"/>
        </w:rPr>
        <w:t>’</w:t>
      </w:r>
      <w:r w:rsidRPr="003631D4">
        <w:rPr>
          <w:rFonts w:ascii="Arial" w:hAnsi="Arial" w:cs="Arial"/>
          <w:sz w:val="28"/>
          <w:szCs w:val="28"/>
          <w:lang w:val="uk-UA"/>
        </w:rPr>
        <w:t>єктивну картину його успішності у формуванні технічних навичок.</w:t>
      </w:r>
    </w:p>
    <w:p w:rsidR="004F01A4" w:rsidRPr="003631D4" w:rsidRDefault="004F01A4" w:rsidP="00097CB0">
      <w:pPr>
        <w:spacing w:after="0" w:line="247" w:lineRule="auto"/>
        <w:ind w:firstLine="709"/>
        <w:jc w:val="both"/>
        <w:rPr>
          <w:rFonts w:ascii="Arial" w:hAnsi="Arial" w:cs="Arial"/>
          <w:b/>
          <w:sz w:val="28"/>
          <w:szCs w:val="28"/>
        </w:rPr>
      </w:pPr>
      <w:r w:rsidRPr="003631D4">
        <w:rPr>
          <w:rFonts w:ascii="Arial" w:hAnsi="Arial" w:cs="Arial"/>
          <w:sz w:val="28"/>
          <w:szCs w:val="28"/>
        </w:rPr>
        <w:t>Таким чином, можна зробити висновок, що асоціативність є однією з ознак творчого мислення людини, а розвинена асоціативність – найважливіш</w:t>
      </w:r>
      <w:r w:rsidR="002C1642">
        <w:rPr>
          <w:rFonts w:ascii="Arial" w:hAnsi="Arial" w:cs="Arial"/>
          <w:sz w:val="28"/>
          <w:szCs w:val="28"/>
        </w:rPr>
        <w:t>ий бік</w:t>
      </w:r>
      <w:r w:rsidRPr="003631D4">
        <w:rPr>
          <w:rFonts w:ascii="Arial" w:hAnsi="Arial" w:cs="Arial"/>
          <w:sz w:val="28"/>
          <w:szCs w:val="28"/>
        </w:rPr>
        <w:t xml:space="preserve"> художнього, в тому числі і музичного мислення.</w:t>
      </w:r>
      <w:r w:rsidRPr="003631D4">
        <w:rPr>
          <w:rFonts w:ascii="Arial" w:hAnsi="Arial" w:cs="Arial"/>
          <w:b/>
          <w:sz w:val="28"/>
          <w:szCs w:val="28"/>
        </w:rPr>
        <w:t xml:space="preserve"> </w:t>
      </w:r>
      <w:r w:rsidRPr="003631D4">
        <w:rPr>
          <w:rFonts w:ascii="Arial" w:hAnsi="Arial" w:cs="Arial"/>
          <w:sz w:val="28"/>
          <w:szCs w:val="28"/>
        </w:rPr>
        <w:t>Удосконалення змісту підготовки студентів у класі хорового диригу</w:t>
      </w:r>
      <w:r w:rsidR="00097CB0">
        <w:rPr>
          <w:rFonts w:ascii="Arial" w:hAnsi="Arial" w:cs="Arial"/>
          <w:sz w:val="28"/>
          <w:szCs w:val="28"/>
        </w:rPr>
        <w:softHyphen/>
      </w:r>
      <w:r w:rsidRPr="003631D4">
        <w:rPr>
          <w:rFonts w:ascii="Arial" w:hAnsi="Arial" w:cs="Arial"/>
          <w:sz w:val="28"/>
          <w:szCs w:val="28"/>
        </w:rPr>
        <w:t xml:space="preserve">вання в контексті розвитку асоціативного мислення можливо за умов: подання навчального матеріалу у вигляді поетапного виконання </w:t>
      </w:r>
      <w:r w:rsidRPr="003631D4">
        <w:rPr>
          <w:rFonts w:ascii="Arial" w:hAnsi="Arial" w:cs="Arial"/>
          <w:sz w:val="28"/>
          <w:szCs w:val="28"/>
        </w:rPr>
        <w:lastRenderedPageBreak/>
        <w:t>завдань; діалогічного характеру взаємодії викладача та студентів у процесі диригентсько-хорової підготовки; активного включення майбут</w:t>
      </w:r>
      <w:r w:rsidR="00097CB0">
        <w:rPr>
          <w:rFonts w:ascii="Arial" w:hAnsi="Arial" w:cs="Arial"/>
          <w:sz w:val="28"/>
          <w:szCs w:val="28"/>
        </w:rPr>
        <w:softHyphen/>
      </w:r>
      <w:r w:rsidRPr="003631D4">
        <w:rPr>
          <w:rFonts w:ascii="Arial" w:hAnsi="Arial" w:cs="Arial"/>
          <w:sz w:val="28"/>
          <w:szCs w:val="28"/>
        </w:rPr>
        <w:t>н</w:t>
      </w:r>
      <w:r w:rsidR="002C1642">
        <w:rPr>
          <w:rFonts w:ascii="Arial" w:hAnsi="Arial" w:cs="Arial"/>
          <w:sz w:val="28"/>
          <w:szCs w:val="28"/>
        </w:rPr>
        <w:t>ього</w:t>
      </w:r>
      <w:r w:rsidRPr="003631D4">
        <w:rPr>
          <w:rFonts w:ascii="Arial" w:hAnsi="Arial" w:cs="Arial"/>
          <w:sz w:val="28"/>
          <w:szCs w:val="28"/>
        </w:rPr>
        <w:t xml:space="preserve"> учителя музики в </w:t>
      </w:r>
      <w:r w:rsidR="002C1642">
        <w:rPr>
          <w:rFonts w:ascii="Arial" w:hAnsi="Arial" w:cs="Arial"/>
          <w:sz w:val="28"/>
          <w:szCs w:val="28"/>
        </w:rPr>
        <w:t>розв’язанні</w:t>
      </w:r>
      <w:r w:rsidRPr="003631D4">
        <w:rPr>
          <w:rFonts w:ascii="Arial" w:hAnsi="Arial" w:cs="Arial"/>
          <w:sz w:val="28"/>
          <w:szCs w:val="28"/>
        </w:rPr>
        <w:t xml:space="preserve"> рефлексивних завдань.</w:t>
      </w:r>
    </w:p>
    <w:p w:rsidR="00F814CE" w:rsidRDefault="00F814CE" w:rsidP="00097CB0">
      <w:pPr>
        <w:spacing w:line="247" w:lineRule="auto"/>
        <w:jc w:val="center"/>
        <w:rPr>
          <w:rFonts w:ascii="Arial" w:hAnsi="Arial" w:cs="Arial"/>
          <w:b/>
          <w:sz w:val="28"/>
          <w:szCs w:val="28"/>
        </w:rPr>
      </w:pPr>
    </w:p>
    <w:p w:rsidR="004F01A4" w:rsidRPr="003631D4" w:rsidRDefault="004F01A4" w:rsidP="00097CB0">
      <w:pPr>
        <w:spacing w:after="0" w:line="247" w:lineRule="auto"/>
        <w:jc w:val="center"/>
        <w:rPr>
          <w:rFonts w:ascii="Arial" w:hAnsi="Arial" w:cs="Arial"/>
          <w:b/>
          <w:sz w:val="28"/>
          <w:szCs w:val="28"/>
        </w:rPr>
      </w:pPr>
      <w:r w:rsidRPr="003631D4">
        <w:rPr>
          <w:rFonts w:ascii="Arial" w:hAnsi="Arial" w:cs="Arial"/>
          <w:b/>
          <w:sz w:val="28"/>
          <w:szCs w:val="28"/>
        </w:rPr>
        <w:t>Література</w:t>
      </w:r>
    </w:p>
    <w:p w:rsidR="004F01A4" w:rsidRPr="003631D4" w:rsidRDefault="004F01A4" w:rsidP="00097CB0">
      <w:pPr>
        <w:pStyle w:val="a6"/>
        <w:numPr>
          <w:ilvl w:val="0"/>
          <w:numId w:val="12"/>
        </w:numPr>
        <w:tabs>
          <w:tab w:val="left" w:pos="993"/>
        </w:tabs>
        <w:spacing w:after="0" w:line="247" w:lineRule="auto"/>
        <w:ind w:left="0" w:firstLine="709"/>
        <w:jc w:val="both"/>
        <w:rPr>
          <w:rFonts w:ascii="Arial" w:hAnsi="Arial" w:cs="Arial"/>
          <w:b/>
          <w:sz w:val="28"/>
          <w:szCs w:val="28"/>
        </w:rPr>
      </w:pPr>
      <w:r w:rsidRPr="003631D4">
        <w:rPr>
          <w:rFonts w:ascii="Arial" w:hAnsi="Arial" w:cs="Arial"/>
          <w:bCs/>
          <w:sz w:val="28"/>
          <w:szCs w:val="28"/>
        </w:rPr>
        <w:t>Букреев И. С.</w:t>
      </w:r>
      <w:r w:rsidR="00F814CE">
        <w:rPr>
          <w:rFonts w:ascii="Arial" w:hAnsi="Arial" w:cs="Arial"/>
          <w:bCs/>
          <w:sz w:val="28"/>
          <w:szCs w:val="28"/>
          <w:lang w:val="uk-UA"/>
        </w:rPr>
        <w:t xml:space="preserve"> </w:t>
      </w:r>
      <w:r w:rsidRPr="003631D4">
        <w:rPr>
          <w:rFonts w:ascii="Arial" w:hAnsi="Arial" w:cs="Arial"/>
          <w:bCs/>
          <w:sz w:val="28"/>
          <w:szCs w:val="28"/>
        </w:rPr>
        <w:t>Психолого-педагогические проблемы профессио</w:t>
      </w:r>
      <w:r w:rsidR="00F814CE">
        <w:rPr>
          <w:rFonts w:ascii="Arial" w:hAnsi="Arial" w:cs="Arial"/>
          <w:bCs/>
          <w:sz w:val="28"/>
          <w:szCs w:val="28"/>
          <w:lang w:val="uk-UA"/>
        </w:rPr>
        <w:softHyphen/>
      </w:r>
      <w:r w:rsidRPr="003631D4">
        <w:rPr>
          <w:rFonts w:ascii="Arial" w:hAnsi="Arial" w:cs="Arial"/>
          <w:bCs/>
          <w:sz w:val="28"/>
          <w:szCs w:val="28"/>
        </w:rPr>
        <w:t>наль</w:t>
      </w:r>
      <w:r w:rsidR="00F814CE">
        <w:rPr>
          <w:rFonts w:ascii="Arial" w:hAnsi="Arial" w:cs="Arial"/>
          <w:bCs/>
          <w:sz w:val="28"/>
          <w:szCs w:val="28"/>
          <w:lang w:val="uk-UA"/>
        </w:rPr>
        <w:softHyphen/>
      </w:r>
      <w:r w:rsidRPr="003631D4">
        <w:rPr>
          <w:rFonts w:ascii="Arial" w:hAnsi="Arial" w:cs="Arial"/>
          <w:bCs/>
          <w:sz w:val="28"/>
          <w:szCs w:val="28"/>
        </w:rPr>
        <w:t xml:space="preserve">ного становления дирижёра: автореф. дисс. </w:t>
      </w:r>
      <w:r w:rsidR="002C1642">
        <w:rPr>
          <w:rFonts w:ascii="Arial" w:hAnsi="Arial" w:cs="Arial"/>
          <w:bCs/>
          <w:sz w:val="28"/>
          <w:szCs w:val="28"/>
          <w:lang w:val="uk-UA"/>
        </w:rPr>
        <w:t xml:space="preserve">... </w:t>
      </w:r>
      <w:r w:rsidR="002C1642">
        <w:rPr>
          <w:rFonts w:ascii="Arial" w:hAnsi="Arial" w:cs="Arial"/>
          <w:bCs/>
          <w:sz w:val="28"/>
          <w:szCs w:val="28"/>
        </w:rPr>
        <w:t>доктора пед. нау</w:t>
      </w:r>
      <w:r w:rsidR="002C1642">
        <w:rPr>
          <w:rFonts w:ascii="Arial" w:hAnsi="Arial" w:cs="Arial"/>
          <w:bCs/>
          <w:sz w:val="28"/>
          <w:szCs w:val="28"/>
          <w:lang w:val="uk-UA"/>
        </w:rPr>
        <w:t xml:space="preserve">к </w:t>
      </w:r>
      <w:r w:rsidRPr="003631D4">
        <w:rPr>
          <w:rFonts w:ascii="Arial" w:hAnsi="Arial" w:cs="Arial"/>
          <w:bCs/>
          <w:sz w:val="28"/>
          <w:szCs w:val="28"/>
        </w:rPr>
        <w:t xml:space="preserve">: </w:t>
      </w:r>
      <w:r w:rsidR="002C1642" w:rsidRPr="002C1642">
        <w:rPr>
          <w:rFonts w:ascii="Arial" w:hAnsi="Arial" w:cs="Arial"/>
          <w:bCs/>
          <w:spacing w:val="-8"/>
          <w:sz w:val="28"/>
          <w:szCs w:val="28"/>
          <w:lang w:val="uk-UA"/>
        </w:rPr>
        <w:t xml:space="preserve">спец. </w:t>
      </w:r>
      <w:r w:rsidRPr="002C1642">
        <w:rPr>
          <w:rFonts w:ascii="Arial" w:hAnsi="Arial" w:cs="Arial"/>
          <w:bCs/>
          <w:spacing w:val="-8"/>
          <w:sz w:val="28"/>
          <w:szCs w:val="28"/>
        </w:rPr>
        <w:t xml:space="preserve">13.00.02 </w:t>
      </w:r>
      <w:r w:rsidR="002D384D" w:rsidRPr="002C1642">
        <w:rPr>
          <w:rFonts w:ascii="Arial" w:hAnsi="Arial" w:cs="Arial"/>
          <w:bCs/>
          <w:spacing w:val="-8"/>
          <w:sz w:val="28"/>
          <w:szCs w:val="28"/>
        </w:rPr>
        <w:t>"</w:t>
      </w:r>
      <w:r w:rsidRPr="002C1642">
        <w:rPr>
          <w:rFonts w:ascii="Arial" w:hAnsi="Arial" w:cs="Arial"/>
          <w:bCs/>
          <w:spacing w:val="-8"/>
          <w:sz w:val="28"/>
          <w:szCs w:val="28"/>
        </w:rPr>
        <w:t>Теория и методика обучения и воспитания</w:t>
      </w:r>
      <w:r w:rsidR="002D384D" w:rsidRPr="002C1642">
        <w:rPr>
          <w:rFonts w:ascii="Arial" w:hAnsi="Arial" w:cs="Arial"/>
          <w:bCs/>
          <w:spacing w:val="-8"/>
          <w:sz w:val="28"/>
          <w:szCs w:val="28"/>
        </w:rPr>
        <w:t>"</w:t>
      </w:r>
      <w:r w:rsidRPr="002C1642">
        <w:rPr>
          <w:rFonts w:ascii="Arial" w:hAnsi="Arial" w:cs="Arial"/>
          <w:bCs/>
          <w:spacing w:val="-8"/>
          <w:sz w:val="28"/>
          <w:szCs w:val="28"/>
        </w:rPr>
        <w:t xml:space="preserve"> / Букреев</w:t>
      </w:r>
      <w:r w:rsidR="002C1642" w:rsidRPr="002C1642">
        <w:rPr>
          <w:rFonts w:ascii="Arial" w:hAnsi="Arial" w:cs="Arial"/>
          <w:bCs/>
          <w:spacing w:val="-8"/>
          <w:sz w:val="28"/>
          <w:szCs w:val="28"/>
        </w:rPr>
        <w:t xml:space="preserve"> И. С.</w:t>
      </w:r>
      <w:r w:rsidRPr="002C1642">
        <w:rPr>
          <w:rFonts w:ascii="Arial" w:hAnsi="Arial" w:cs="Arial"/>
          <w:bCs/>
          <w:spacing w:val="-8"/>
          <w:sz w:val="28"/>
          <w:szCs w:val="28"/>
        </w:rPr>
        <w:t xml:space="preserve"> –</w:t>
      </w:r>
      <w:r w:rsidRPr="003631D4">
        <w:rPr>
          <w:rFonts w:ascii="Arial" w:hAnsi="Arial" w:cs="Arial"/>
          <w:bCs/>
          <w:sz w:val="28"/>
          <w:szCs w:val="28"/>
        </w:rPr>
        <w:t xml:space="preserve"> М., 1999. – 45 с. </w:t>
      </w:r>
    </w:p>
    <w:p w:rsidR="004F01A4" w:rsidRPr="003631D4" w:rsidRDefault="004F01A4" w:rsidP="00097CB0">
      <w:pPr>
        <w:pStyle w:val="a6"/>
        <w:numPr>
          <w:ilvl w:val="0"/>
          <w:numId w:val="12"/>
        </w:numPr>
        <w:tabs>
          <w:tab w:val="left" w:pos="993"/>
        </w:tabs>
        <w:spacing w:after="0" w:line="247" w:lineRule="auto"/>
        <w:ind w:left="0" w:firstLine="709"/>
        <w:jc w:val="both"/>
        <w:rPr>
          <w:rFonts w:ascii="Arial" w:hAnsi="Arial" w:cs="Arial"/>
          <w:b/>
          <w:sz w:val="28"/>
          <w:szCs w:val="28"/>
          <w:lang w:val="uk-UA"/>
        </w:rPr>
      </w:pPr>
      <w:r w:rsidRPr="003631D4">
        <w:rPr>
          <w:rFonts w:ascii="Arial" w:hAnsi="Arial" w:cs="Arial"/>
          <w:sz w:val="28"/>
          <w:szCs w:val="28"/>
        </w:rPr>
        <w:t>Голык Г. Г.</w:t>
      </w:r>
      <w:r w:rsidRPr="003631D4">
        <w:rPr>
          <w:rFonts w:ascii="Arial" w:hAnsi="Arial" w:cs="Arial"/>
          <w:sz w:val="28"/>
          <w:szCs w:val="28"/>
          <w:lang w:val="uk-UA"/>
        </w:rPr>
        <w:t xml:space="preserve"> </w:t>
      </w:r>
      <w:r w:rsidRPr="003631D4">
        <w:rPr>
          <w:rFonts w:ascii="Arial" w:hAnsi="Arial" w:cs="Arial"/>
          <w:sz w:val="28"/>
          <w:szCs w:val="28"/>
        </w:rPr>
        <w:t>Распределение дирижёрской информации в про</w:t>
      </w:r>
      <w:r w:rsidR="00F814CE">
        <w:rPr>
          <w:rFonts w:ascii="Arial" w:hAnsi="Arial" w:cs="Arial"/>
          <w:sz w:val="28"/>
          <w:szCs w:val="28"/>
          <w:lang w:val="uk-UA"/>
        </w:rPr>
        <w:softHyphen/>
      </w:r>
      <w:r w:rsidRPr="003631D4">
        <w:rPr>
          <w:rFonts w:ascii="Arial" w:hAnsi="Arial" w:cs="Arial"/>
          <w:sz w:val="28"/>
          <w:szCs w:val="28"/>
        </w:rPr>
        <w:t xml:space="preserve">цессе учебно-хоровых занятий и её влияние на формирование творческих способностей студентов </w:t>
      </w:r>
      <w:r w:rsidR="002C1642">
        <w:rPr>
          <w:rFonts w:ascii="Arial" w:hAnsi="Arial" w:cs="Arial"/>
          <w:sz w:val="28"/>
          <w:szCs w:val="28"/>
          <w:lang w:val="uk-UA"/>
        </w:rPr>
        <w:t>/ Г. Г. Го</w:t>
      </w:r>
      <w:r w:rsidR="002C1642" w:rsidRPr="003631D4">
        <w:rPr>
          <w:rFonts w:ascii="Arial" w:hAnsi="Arial" w:cs="Arial"/>
          <w:sz w:val="28"/>
          <w:szCs w:val="28"/>
        </w:rPr>
        <w:t>лык</w:t>
      </w:r>
      <w:r w:rsidR="002C1642">
        <w:rPr>
          <w:rFonts w:ascii="Arial" w:hAnsi="Arial" w:cs="Arial"/>
          <w:sz w:val="28"/>
          <w:szCs w:val="28"/>
          <w:lang w:val="uk-UA"/>
        </w:rPr>
        <w:t xml:space="preserve"> </w:t>
      </w:r>
      <w:r w:rsidRPr="003631D4">
        <w:rPr>
          <w:rFonts w:ascii="Arial" w:hAnsi="Arial" w:cs="Arial"/>
          <w:sz w:val="28"/>
          <w:szCs w:val="28"/>
        </w:rPr>
        <w:t xml:space="preserve">// </w:t>
      </w:r>
      <w:r w:rsidRPr="003631D4">
        <w:rPr>
          <w:rFonts w:ascii="Arial" w:hAnsi="Arial" w:cs="Arial"/>
          <w:sz w:val="28"/>
          <w:szCs w:val="28"/>
          <w:lang w:val="uk-UA"/>
        </w:rPr>
        <w:t>М</w:t>
      </w:r>
      <w:r w:rsidRPr="003631D4">
        <w:rPr>
          <w:rFonts w:ascii="Arial" w:hAnsi="Arial" w:cs="Arial"/>
          <w:sz w:val="28"/>
          <w:szCs w:val="28"/>
        </w:rPr>
        <w:t>атериалы мето</w:t>
      </w:r>
      <w:r w:rsidR="002C1642">
        <w:rPr>
          <w:rFonts w:ascii="Arial" w:hAnsi="Arial" w:cs="Arial"/>
          <w:sz w:val="28"/>
          <w:szCs w:val="28"/>
          <w:lang w:val="uk-UA"/>
        </w:rPr>
        <w:softHyphen/>
      </w:r>
      <w:r w:rsidRPr="003631D4">
        <w:rPr>
          <w:rFonts w:ascii="Arial" w:hAnsi="Arial" w:cs="Arial"/>
          <w:sz w:val="28"/>
          <w:szCs w:val="28"/>
        </w:rPr>
        <w:t>дического зонального совещания кафедр музыки и пения / Профес</w:t>
      </w:r>
      <w:r w:rsidR="002C1642">
        <w:rPr>
          <w:rFonts w:ascii="Arial" w:hAnsi="Arial" w:cs="Arial"/>
          <w:sz w:val="28"/>
          <w:szCs w:val="28"/>
          <w:lang w:val="uk-UA"/>
        </w:rPr>
        <w:softHyphen/>
      </w:r>
      <w:r w:rsidRPr="003631D4">
        <w:rPr>
          <w:rFonts w:ascii="Arial" w:hAnsi="Arial" w:cs="Arial"/>
          <w:sz w:val="28"/>
          <w:szCs w:val="28"/>
        </w:rPr>
        <w:t>сионально-педагогическая направленность преподавания музыкальных дисцип</w:t>
      </w:r>
      <w:r w:rsidR="00F814CE">
        <w:rPr>
          <w:rFonts w:ascii="Arial" w:hAnsi="Arial" w:cs="Arial"/>
          <w:sz w:val="28"/>
          <w:szCs w:val="28"/>
          <w:lang w:val="uk-UA"/>
        </w:rPr>
        <w:softHyphen/>
      </w:r>
      <w:r w:rsidRPr="003631D4">
        <w:rPr>
          <w:rFonts w:ascii="Arial" w:hAnsi="Arial" w:cs="Arial"/>
          <w:sz w:val="28"/>
          <w:szCs w:val="28"/>
        </w:rPr>
        <w:t xml:space="preserve">лин. – М., </w:t>
      </w:r>
      <w:r w:rsidRPr="003631D4">
        <w:rPr>
          <w:rFonts w:ascii="Arial" w:hAnsi="Arial" w:cs="Arial"/>
          <w:sz w:val="28"/>
          <w:szCs w:val="28"/>
          <w:lang w:val="uk-UA"/>
        </w:rPr>
        <w:t>200</w:t>
      </w:r>
      <w:r w:rsidRPr="003631D4">
        <w:rPr>
          <w:rFonts w:ascii="Arial" w:hAnsi="Arial" w:cs="Arial"/>
          <w:sz w:val="28"/>
          <w:szCs w:val="28"/>
        </w:rPr>
        <w:t>5. – 35–39 с.</w:t>
      </w:r>
      <w:r w:rsidRPr="003631D4">
        <w:rPr>
          <w:rFonts w:ascii="Arial" w:hAnsi="Arial" w:cs="Arial"/>
          <w:sz w:val="28"/>
          <w:szCs w:val="28"/>
          <w:lang w:val="uk-UA"/>
        </w:rPr>
        <w:t xml:space="preserve"> </w:t>
      </w:r>
    </w:p>
    <w:p w:rsidR="004F01A4" w:rsidRPr="000428DD" w:rsidRDefault="004F01A4" w:rsidP="00097CB0">
      <w:pPr>
        <w:pStyle w:val="a6"/>
        <w:numPr>
          <w:ilvl w:val="0"/>
          <w:numId w:val="12"/>
        </w:numPr>
        <w:tabs>
          <w:tab w:val="left" w:pos="993"/>
        </w:tabs>
        <w:spacing w:after="0" w:line="247" w:lineRule="auto"/>
        <w:ind w:left="0" w:firstLine="709"/>
        <w:jc w:val="both"/>
        <w:rPr>
          <w:rFonts w:ascii="Arial" w:hAnsi="Arial" w:cs="Arial"/>
          <w:b/>
          <w:spacing w:val="-4"/>
          <w:sz w:val="28"/>
          <w:szCs w:val="28"/>
          <w:lang w:val="uk-UA"/>
        </w:rPr>
      </w:pPr>
      <w:r w:rsidRPr="000428DD">
        <w:rPr>
          <w:rFonts w:ascii="Arial" w:hAnsi="Arial" w:cs="Arial"/>
          <w:bCs/>
          <w:spacing w:val="-4"/>
          <w:sz w:val="28"/>
          <w:szCs w:val="28"/>
        </w:rPr>
        <w:t>Живов В. Л. О некоторых закономерностях дирижёрской выра</w:t>
      </w:r>
      <w:r w:rsidR="00097CB0" w:rsidRPr="000428DD">
        <w:rPr>
          <w:rFonts w:ascii="Arial" w:hAnsi="Arial" w:cs="Arial"/>
          <w:bCs/>
          <w:spacing w:val="-4"/>
          <w:sz w:val="28"/>
          <w:szCs w:val="28"/>
          <w:lang w:val="uk-UA"/>
        </w:rPr>
        <w:softHyphen/>
      </w:r>
      <w:r w:rsidRPr="000428DD">
        <w:rPr>
          <w:rFonts w:ascii="Arial" w:hAnsi="Arial" w:cs="Arial"/>
          <w:bCs/>
          <w:spacing w:val="-4"/>
          <w:sz w:val="28"/>
          <w:szCs w:val="28"/>
        </w:rPr>
        <w:t>зи</w:t>
      </w:r>
      <w:r w:rsidR="00097CB0" w:rsidRPr="000428DD">
        <w:rPr>
          <w:rFonts w:ascii="Arial" w:hAnsi="Arial" w:cs="Arial"/>
          <w:bCs/>
          <w:spacing w:val="-4"/>
          <w:sz w:val="28"/>
          <w:szCs w:val="28"/>
          <w:lang w:val="uk-UA"/>
        </w:rPr>
        <w:softHyphen/>
      </w:r>
      <w:r w:rsidRPr="000428DD">
        <w:rPr>
          <w:rFonts w:ascii="Arial" w:hAnsi="Arial" w:cs="Arial"/>
          <w:bCs/>
          <w:spacing w:val="-4"/>
          <w:sz w:val="28"/>
          <w:szCs w:val="28"/>
        </w:rPr>
        <w:t xml:space="preserve">тельности </w:t>
      </w:r>
      <w:r w:rsidR="002C1642" w:rsidRPr="000428DD">
        <w:rPr>
          <w:rFonts w:ascii="Arial" w:hAnsi="Arial" w:cs="Arial"/>
          <w:bCs/>
          <w:spacing w:val="-4"/>
          <w:sz w:val="28"/>
          <w:szCs w:val="28"/>
          <w:lang w:val="uk-UA"/>
        </w:rPr>
        <w:t xml:space="preserve">/ В. Л. Живов </w:t>
      </w:r>
      <w:r w:rsidRPr="000428DD">
        <w:rPr>
          <w:rFonts w:ascii="Arial" w:hAnsi="Arial" w:cs="Arial"/>
          <w:bCs/>
          <w:spacing w:val="-4"/>
          <w:sz w:val="28"/>
          <w:szCs w:val="28"/>
        </w:rPr>
        <w:t>/</w:t>
      </w:r>
      <w:r w:rsidRPr="000428DD">
        <w:rPr>
          <w:rFonts w:ascii="Arial" w:hAnsi="Arial" w:cs="Arial"/>
          <w:bCs/>
          <w:spacing w:val="-4"/>
          <w:sz w:val="28"/>
          <w:szCs w:val="28"/>
          <w:lang w:val="uk-UA"/>
        </w:rPr>
        <w:t>/</w:t>
      </w:r>
      <w:r w:rsidRPr="000428DD">
        <w:rPr>
          <w:rFonts w:ascii="Arial" w:hAnsi="Arial" w:cs="Arial"/>
          <w:bCs/>
          <w:spacing w:val="-4"/>
          <w:sz w:val="28"/>
          <w:szCs w:val="28"/>
        </w:rPr>
        <w:t xml:space="preserve"> Вопросы профессиональной подготовки сту</w:t>
      </w:r>
      <w:r w:rsidR="000428DD" w:rsidRPr="000428DD">
        <w:rPr>
          <w:rFonts w:ascii="Arial" w:hAnsi="Arial" w:cs="Arial"/>
          <w:bCs/>
          <w:spacing w:val="-4"/>
          <w:sz w:val="28"/>
          <w:szCs w:val="28"/>
          <w:lang w:val="uk-UA"/>
        </w:rPr>
        <w:softHyphen/>
      </w:r>
      <w:r w:rsidRPr="000428DD">
        <w:rPr>
          <w:rFonts w:ascii="Arial" w:hAnsi="Arial" w:cs="Arial"/>
          <w:bCs/>
          <w:spacing w:val="-4"/>
          <w:sz w:val="28"/>
          <w:szCs w:val="28"/>
        </w:rPr>
        <w:t>дентов на музыкально-педагогическом факультете. – М., 1985.</w:t>
      </w:r>
      <w:r w:rsidR="002C1642" w:rsidRPr="000428DD">
        <w:rPr>
          <w:rFonts w:ascii="Arial" w:hAnsi="Arial" w:cs="Arial"/>
          <w:bCs/>
          <w:spacing w:val="-4"/>
          <w:sz w:val="28"/>
          <w:szCs w:val="28"/>
          <w:lang w:val="uk-UA"/>
        </w:rPr>
        <w:t xml:space="preserve"> – 178 </w:t>
      </w:r>
      <w:r w:rsidRPr="000428DD">
        <w:rPr>
          <w:rFonts w:ascii="Arial" w:hAnsi="Arial" w:cs="Arial"/>
          <w:bCs/>
          <w:spacing w:val="-4"/>
          <w:sz w:val="28"/>
          <w:szCs w:val="28"/>
          <w:lang w:val="uk-UA"/>
        </w:rPr>
        <w:t>с.</w:t>
      </w:r>
    </w:p>
    <w:p w:rsidR="004F01A4" w:rsidRPr="003631D4" w:rsidRDefault="004F01A4" w:rsidP="00097CB0">
      <w:pPr>
        <w:pStyle w:val="a6"/>
        <w:widowControl w:val="0"/>
        <w:numPr>
          <w:ilvl w:val="0"/>
          <w:numId w:val="12"/>
        </w:numPr>
        <w:tabs>
          <w:tab w:val="left" w:pos="426"/>
          <w:tab w:val="left" w:pos="993"/>
        </w:tabs>
        <w:autoSpaceDE w:val="0"/>
        <w:spacing w:after="0" w:line="247" w:lineRule="auto"/>
        <w:ind w:left="0" w:firstLine="709"/>
        <w:jc w:val="both"/>
        <w:rPr>
          <w:rFonts w:ascii="Arial" w:hAnsi="Arial" w:cs="Arial"/>
          <w:bCs/>
          <w:sz w:val="28"/>
          <w:szCs w:val="28"/>
          <w:lang w:val="uk-UA"/>
        </w:rPr>
      </w:pPr>
      <w:r w:rsidRPr="003631D4">
        <w:rPr>
          <w:rFonts w:ascii="Arial" w:hAnsi="Arial" w:cs="Arial"/>
          <w:bCs/>
          <w:sz w:val="28"/>
          <w:szCs w:val="28"/>
          <w:lang w:val="uk-UA"/>
        </w:rPr>
        <w:t xml:space="preserve">Казачков С. А. Дирижёрский </w:t>
      </w:r>
      <w:r w:rsidRPr="003631D4">
        <w:rPr>
          <w:rFonts w:ascii="Arial" w:hAnsi="Arial" w:cs="Arial"/>
          <w:bCs/>
          <w:sz w:val="28"/>
          <w:szCs w:val="28"/>
        </w:rPr>
        <w:t xml:space="preserve">аппарат и его постановка </w:t>
      </w:r>
      <w:r w:rsidRPr="003631D4">
        <w:rPr>
          <w:rFonts w:ascii="Arial" w:hAnsi="Arial" w:cs="Arial"/>
          <w:iCs/>
          <w:sz w:val="28"/>
          <w:szCs w:val="28"/>
          <w:shd w:val="clear" w:color="auto" w:fill="FFFFFF"/>
          <w:lang w:val="uk-UA"/>
        </w:rPr>
        <w:t>/ С. А. </w:t>
      </w:r>
      <w:r w:rsidRPr="003631D4">
        <w:rPr>
          <w:rFonts w:ascii="Arial" w:hAnsi="Arial" w:cs="Arial"/>
          <w:bCs/>
          <w:sz w:val="28"/>
          <w:szCs w:val="28"/>
          <w:lang w:val="uk-UA"/>
        </w:rPr>
        <w:t>Ка</w:t>
      </w:r>
      <w:r w:rsidR="00097CB0">
        <w:rPr>
          <w:rFonts w:ascii="Arial" w:hAnsi="Arial" w:cs="Arial"/>
          <w:bCs/>
          <w:sz w:val="28"/>
          <w:szCs w:val="28"/>
          <w:lang w:val="uk-UA"/>
        </w:rPr>
        <w:softHyphen/>
      </w:r>
      <w:r w:rsidRPr="003631D4">
        <w:rPr>
          <w:rFonts w:ascii="Arial" w:hAnsi="Arial" w:cs="Arial"/>
          <w:bCs/>
          <w:sz w:val="28"/>
          <w:szCs w:val="28"/>
          <w:lang w:val="uk-UA"/>
        </w:rPr>
        <w:t xml:space="preserve">зачков. </w:t>
      </w:r>
      <w:r w:rsidRPr="003631D4">
        <w:rPr>
          <w:rFonts w:ascii="Arial" w:hAnsi="Arial" w:cs="Arial"/>
          <w:iCs/>
          <w:sz w:val="28"/>
          <w:szCs w:val="28"/>
          <w:shd w:val="clear" w:color="auto" w:fill="FFFFFF"/>
        </w:rPr>
        <w:t xml:space="preserve"> – </w:t>
      </w:r>
      <w:r w:rsidRPr="003631D4">
        <w:rPr>
          <w:rFonts w:ascii="Arial" w:hAnsi="Arial" w:cs="Arial"/>
          <w:bCs/>
          <w:sz w:val="28"/>
          <w:szCs w:val="28"/>
        </w:rPr>
        <w:t xml:space="preserve">М., 1996. – 111 </w:t>
      </w:r>
      <w:r w:rsidRPr="003631D4">
        <w:rPr>
          <w:rFonts w:ascii="Arial" w:hAnsi="Arial" w:cs="Arial"/>
          <w:bCs/>
          <w:sz w:val="28"/>
          <w:szCs w:val="28"/>
          <w:lang w:val="uk-UA"/>
        </w:rPr>
        <w:t xml:space="preserve">с. </w:t>
      </w:r>
    </w:p>
    <w:p w:rsidR="00097CB0" w:rsidRPr="00097CB0" w:rsidRDefault="004F01A4" w:rsidP="00097CB0">
      <w:pPr>
        <w:pStyle w:val="af1"/>
        <w:widowControl w:val="0"/>
        <w:numPr>
          <w:ilvl w:val="0"/>
          <w:numId w:val="12"/>
        </w:numPr>
        <w:tabs>
          <w:tab w:val="left" w:pos="426"/>
          <w:tab w:val="left" w:pos="993"/>
        </w:tabs>
        <w:suppressAutoHyphens/>
        <w:autoSpaceDE w:val="0"/>
        <w:spacing w:line="247" w:lineRule="auto"/>
        <w:ind w:left="0" w:firstLine="709"/>
        <w:jc w:val="both"/>
        <w:rPr>
          <w:rFonts w:ascii="Arial" w:hAnsi="Arial" w:cs="Arial"/>
          <w:bCs/>
          <w:sz w:val="28"/>
          <w:szCs w:val="28"/>
        </w:rPr>
      </w:pPr>
      <w:r w:rsidRPr="003631D4">
        <w:rPr>
          <w:rFonts w:ascii="Arial" w:hAnsi="Arial" w:cs="Arial"/>
          <w:sz w:val="28"/>
          <w:szCs w:val="28"/>
        </w:rPr>
        <w:t xml:space="preserve">Комплекс нормативних документів для розроблення складових системи галузевих стандартів вищої освіти [Електронний ресурс]. – Режим доступу: </w:t>
      </w:r>
    </w:p>
    <w:p w:rsidR="004F01A4" w:rsidRPr="003631D4" w:rsidRDefault="00D0122E" w:rsidP="00097CB0">
      <w:pPr>
        <w:pStyle w:val="af1"/>
        <w:widowControl w:val="0"/>
        <w:tabs>
          <w:tab w:val="left" w:pos="426"/>
          <w:tab w:val="left" w:pos="993"/>
        </w:tabs>
        <w:suppressAutoHyphens/>
        <w:autoSpaceDE w:val="0"/>
        <w:spacing w:line="247" w:lineRule="auto"/>
        <w:ind w:left="709" w:firstLine="313"/>
        <w:jc w:val="both"/>
        <w:rPr>
          <w:rFonts w:ascii="Arial" w:hAnsi="Arial" w:cs="Arial"/>
          <w:bCs/>
          <w:sz w:val="28"/>
          <w:szCs w:val="28"/>
        </w:rPr>
      </w:pPr>
      <w:hyperlink r:id="rId26" w:history="1">
        <w:r w:rsidR="004F01A4" w:rsidRPr="003631D4">
          <w:rPr>
            <w:rStyle w:val="af"/>
            <w:rFonts w:ascii="Arial" w:hAnsi="Arial" w:cs="Arial"/>
            <w:color w:val="auto"/>
            <w:sz w:val="28"/>
            <w:szCs w:val="28"/>
          </w:rPr>
          <w:t>http://zakon.nau.ua/doc/</w:t>
        </w:r>
      </w:hyperlink>
      <w:r w:rsidR="004F01A4" w:rsidRPr="003631D4">
        <w:rPr>
          <w:rFonts w:ascii="Arial" w:hAnsi="Arial" w:cs="Arial"/>
          <w:sz w:val="28"/>
          <w:szCs w:val="28"/>
        </w:rPr>
        <w:t>. – Назва з екрана.</w:t>
      </w:r>
    </w:p>
    <w:p w:rsidR="004F01A4" w:rsidRPr="003631D4" w:rsidRDefault="004F01A4" w:rsidP="00097CB0">
      <w:pPr>
        <w:pStyle w:val="af1"/>
        <w:widowControl w:val="0"/>
        <w:numPr>
          <w:ilvl w:val="0"/>
          <w:numId w:val="12"/>
        </w:numPr>
        <w:tabs>
          <w:tab w:val="left" w:pos="426"/>
          <w:tab w:val="left" w:pos="993"/>
        </w:tabs>
        <w:suppressAutoHyphens/>
        <w:autoSpaceDE w:val="0"/>
        <w:spacing w:line="247" w:lineRule="auto"/>
        <w:ind w:left="0" w:firstLine="709"/>
        <w:jc w:val="both"/>
        <w:rPr>
          <w:rFonts w:ascii="Arial" w:hAnsi="Arial" w:cs="Arial"/>
          <w:bCs/>
          <w:sz w:val="28"/>
          <w:szCs w:val="28"/>
          <w:lang w:val="ru-RU"/>
        </w:rPr>
      </w:pPr>
      <w:r w:rsidRPr="003631D4">
        <w:rPr>
          <w:rFonts w:ascii="Arial" w:hAnsi="Arial" w:cs="Arial"/>
          <w:sz w:val="28"/>
          <w:szCs w:val="28"/>
          <w:lang w:val="ru-RU"/>
        </w:rPr>
        <w:t>Cкрипкина Э. А. Воспитание творческого мышления студентов в процессе изучения хорового произведения / Э. А. Cкрипкина</w:t>
      </w:r>
      <w:r w:rsidR="000E5D7C">
        <w:rPr>
          <w:rFonts w:ascii="Arial" w:hAnsi="Arial" w:cs="Arial"/>
          <w:sz w:val="28"/>
          <w:szCs w:val="28"/>
          <w:lang w:val="ru-RU"/>
        </w:rPr>
        <w:t xml:space="preserve"> //</w:t>
      </w:r>
      <w:r w:rsidRPr="003631D4">
        <w:rPr>
          <w:rFonts w:ascii="Arial" w:hAnsi="Arial" w:cs="Arial"/>
          <w:sz w:val="28"/>
          <w:szCs w:val="28"/>
          <w:lang w:val="ru-RU"/>
        </w:rPr>
        <w:t xml:space="preserve"> Методы формирования музыкального мышления студентов-заочников в про</w:t>
      </w:r>
      <w:r w:rsidR="00097CB0">
        <w:rPr>
          <w:rFonts w:ascii="Arial" w:hAnsi="Arial" w:cs="Arial"/>
          <w:sz w:val="28"/>
          <w:szCs w:val="28"/>
          <w:lang w:val="ru-RU"/>
        </w:rPr>
        <w:softHyphen/>
      </w:r>
      <w:r w:rsidRPr="003631D4">
        <w:rPr>
          <w:rFonts w:ascii="Arial" w:hAnsi="Arial" w:cs="Arial"/>
          <w:sz w:val="28"/>
          <w:szCs w:val="28"/>
          <w:lang w:val="ru-RU"/>
        </w:rPr>
        <w:t>цессе обучения</w:t>
      </w:r>
      <w:r w:rsidR="000E5D7C">
        <w:rPr>
          <w:rFonts w:ascii="Arial" w:hAnsi="Arial" w:cs="Arial"/>
          <w:sz w:val="28"/>
          <w:szCs w:val="28"/>
          <w:lang w:val="ru-RU"/>
        </w:rPr>
        <w:t xml:space="preserve"> : м</w:t>
      </w:r>
      <w:r w:rsidRPr="003631D4">
        <w:rPr>
          <w:rFonts w:ascii="Arial" w:hAnsi="Arial" w:cs="Arial"/>
          <w:sz w:val="28"/>
          <w:szCs w:val="28"/>
          <w:lang w:val="ru-RU"/>
        </w:rPr>
        <w:t>етод</w:t>
      </w:r>
      <w:r w:rsidR="000E5D7C">
        <w:rPr>
          <w:rFonts w:ascii="Arial" w:hAnsi="Arial" w:cs="Arial"/>
          <w:sz w:val="28"/>
          <w:szCs w:val="28"/>
          <w:lang w:val="ru-RU"/>
        </w:rPr>
        <w:t>.</w:t>
      </w:r>
      <w:r w:rsidRPr="003631D4">
        <w:rPr>
          <w:rFonts w:ascii="Arial" w:hAnsi="Arial" w:cs="Arial"/>
          <w:sz w:val="28"/>
          <w:szCs w:val="28"/>
          <w:lang w:val="ru-RU"/>
        </w:rPr>
        <w:t xml:space="preserve"> реком. – М., 2001. – </w:t>
      </w:r>
      <w:r w:rsidR="000E5D7C">
        <w:rPr>
          <w:rFonts w:ascii="Arial" w:hAnsi="Arial" w:cs="Arial"/>
          <w:sz w:val="28"/>
          <w:szCs w:val="28"/>
          <w:lang w:val="ru-RU"/>
        </w:rPr>
        <w:t>С. 40–43</w:t>
      </w:r>
      <w:r w:rsidRPr="003631D4">
        <w:rPr>
          <w:rFonts w:ascii="Arial" w:hAnsi="Arial" w:cs="Arial"/>
          <w:sz w:val="28"/>
          <w:szCs w:val="28"/>
          <w:lang w:val="ru-RU"/>
        </w:rPr>
        <w:t>.</w:t>
      </w:r>
    </w:p>
    <w:p w:rsidR="00A81D46" w:rsidRPr="003631D4" w:rsidRDefault="00A81D46" w:rsidP="00097CB0">
      <w:pPr>
        <w:tabs>
          <w:tab w:val="left" w:pos="0"/>
          <w:tab w:val="left" w:pos="993"/>
          <w:tab w:val="left" w:pos="1276"/>
          <w:tab w:val="left" w:pos="8820"/>
        </w:tabs>
        <w:spacing w:after="0" w:line="247" w:lineRule="auto"/>
        <w:jc w:val="center"/>
        <w:rPr>
          <w:rFonts w:ascii="Arial" w:hAnsi="Arial" w:cs="Arial"/>
          <w:b/>
          <w:sz w:val="28"/>
          <w:szCs w:val="28"/>
        </w:rPr>
      </w:pPr>
    </w:p>
    <w:p w:rsidR="004A151B" w:rsidRDefault="004A151B" w:rsidP="00097CB0">
      <w:pPr>
        <w:spacing w:line="247" w:lineRule="auto"/>
        <w:jc w:val="center"/>
        <w:rPr>
          <w:rFonts w:ascii="Arial" w:hAnsi="Arial" w:cs="Arial"/>
          <w:b/>
          <w:sz w:val="28"/>
          <w:szCs w:val="28"/>
        </w:rPr>
      </w:pPr>
    </w:p>
    <w:p w:rsidR="00097CB0" w:rsidRPr="003631D4" w:rsidRDefault="00097CB0" w:rsidP="00097CB0">
      <w:pPr>
        <w:spacing w:line="247" w:lineRule="auto"/>
        <w:jc w:val="center"/>
        <w:rPr>
          <w:rFonts w:ascii="Arial" w:hAnsi="Arial" w:cs="Arial"/>
          <w:b/>
          <w:sz w:val="28"/>
          <w:szCs w:val="28"/>
        </w:rPr>
      </w:pPr>
    </w:p>
    <w:p w:rsidR="00341459" w:rsidRPr="003631D4" w:rsidRDefault="00341459" w:rsidP="00097CB0">
      <w:pPr>
        <w:spacing w:line="247" w:lineRule="auto"/>
        <w:jc w:val="center"/>
        <w:rPr>
          <w:rFonts w:ascii="Arial" w:hAnsi="Arial" w:cs="Arial"/>
          <w:b/>
          <w:sz w:val="28"/>
          <w:szCs w:val="28"/>
        </w:rPr>
      </w:pPr>
      <w:r w:rsidRPr="003631D4">
        <w:rPr>
          <w:rFonts w:ascii="Arial" w:hAnsi="Arial" w:cs="Arial"/>
          <w:b/>
          <w:sz w:val="28"/>
          <w:szCs w:val="28"/>
        </w:rPr>
        <w:t>ГОТОВНІСТЬ ДО ІНСТРУМЕНТАЛЬНО-ВИКОНАВСЬКОЇ ДІЯЛЬНОСТІ: СТРУКТУРНИЙ АНАЛІЗ</w:t>
      </w:r>
    </w:p>
    <w:p w:rsidR="00341459" w:rsidRPr="003631D4" w:rsidRDefault="00341459" w:rsidP="00097CB0">
      <w:pPr>
        <w:spacing w:line="247" w:lineRule="auto"/>
        <w:jc w:val="center"/>
        <w:rPr>
          <w:rFonts w:ascii="Arial" w:hAnsi="Arial" w:cs="Arial"/>
          <w:b/>
          <w:sz w:val="28"/>
          <w:szCs w:val="28"/>
        </w:rPr>
      </w:pPr>
      <w:r w:rsidRPr="003631D4">
        <w:rPr>
          <w:rFonts w:ascii="Arial" w:hAnsi="Arial" w:cs="Arial"/>
          <w:b/>
          <w:sz w:val="28"/>
          <w:szCs w:val="28"/>
        </w:rPr>
        <w:t>Гусейнова Л. В.</w:t>
      </w:r>
    </w:p>
    <w:p w:rsidR="00341459" w:rsidRPr="003631D4" w:rsidRDefault="00341459" w:rsidP="00097CB0">
      <w:pPr>
        <w:spacing w:line="247" w:lineRule="auto"/>
        <w:ind w:left="709"/>
        <w:jc w:val="both"/>
        <w:rPr>
          <w:rFonts w:ascii="Arial" w:hAnsi="Arial" w:cs="Arial"/>
          <w:i/>
          <w:sz w:val="28"/>
          <w:szCs w:val="28"/>
        </w:rPr>
      </w:pPr>
      <w:r w:rsidRPr="003631D4">
        <w:rPr>
          <w:rFonts w:ascii="Arial" w:hAnsi="Arial" w:cs="Arial"/>
          <w:i/>
          <w:sz w:val="28"/>
          <w:szCs w:val="28"/>
        </w:rPr>
        <w:t xml:space="preserve">У статті конкретизовано поняття </w:t>
      </w:r>
      <w:r w:rsidR="002D384D" w:rsidRPr="003631D4">
        <w:rPr>
          <w:rFonts w:ascii="Arial" w:hAnsi="Arial" w:cs="Arial"/>
          <w:i/>
          <w:sz w:val="28"/>
          <w:szCs w:val="28"/>
        </w:rPr>
        <w:t>"</w:t>
      </w:r>
      <w:r w:rsidRPr="003631D4">
        <w:rPr>
          <w:rFonts w:ascii="Arial" w:hAnsi="Arial" w:cs="Arial"/>
          <w:i/>
          <w:sz w:val="28"/>
          <w:szCs w:val="28"/>
        </w:rPr>
        <w:t>готовність до інстру</w:t>
      </w:r>
      <w:r w:rsidR="00097CB0">
        <w:rPr>
          <w:rFonts w:ascii="Arial" w:hAnsi="Arial" w:cs="Arial"/>
          <w:i/>
          <w:sz w:val="28"/>
          <w:szCs w:val="28"/>
        </w:rPr>
        <w:softHyphen/>
      </w:r>
      <w:r w:rsidRPr="003631D4">
        <w:rPr>
          <w:rFonts w:ascii="Arial" w:hAnsi="Arial" w:cs="Arial"/>
          <w:i/>
          <w:sz w:val="28"/>
          <w:szCs w:val="28"/>
        </w:rPr>
        <w:t>мен</w:t>
      </w:r>
      <w:r w:rsidR="00097CB0">
        <w:rPr>
          <w:rFonts w:ascii="Arial" w:hAnsi="Arial" w:cs="Arial"/>
          <w:i/>
          <w:sz w:val="28"/>
          <w:szCs w:val="28"/>
        </w:rPr>
        <w:softHyphen/>
      </w:r>
      <w:r w:rsidRPr="003631D4">
        <w:rPr>
          <w:rFonts w:ascii="Arial" w:hAnsi="Arial" w:cs="Arial"/>
          <w:i/>
          <w:sz w:val="28"/>
          <w:szCs w:val="28"/>
        </w:rPr>
        <w:t>тально-виконавської діяльності</w:t>
      </w:r>
      <w:r w:rsidR="002D384D" w:rsidRPr="003631D4">
        <w:rPr>
          <w:rFonts w:ascii="Arial" w:hAnsi="Arial" w:cs="Arial"/>
          <w:i/>
          <w:sz w:val="28"/>
          <w:szCs w:val="28"/>
        </w:rPr>
        <w:t>"</w:t>
      </w:r>
      <w:r w:rsidRPr="003631D4">
        <w:rPr>
          <w:rFonts w:ascii="Arial" w:hAnsi="Arial" w:cs="Arial"/>
          <w:i/>
          <w:sz w:val="28"/>
          <w:szCs w:val="28"/>
        </w:rPr>
        <w:t>, розкрито зміст та проаналізо</w:t>
      </w:r>
      <w:r w:rsidR="00097CB0">
        <w:rPr>
          <w:rFonts w:ascii="Arial" w:hAnsi="Arial" w:cs="Arial"/>
          <w:i/>
          <w:sz w:val="28"/>
          <w:szCs w:val="28"/>
        </w:rPr>
        <w:softHyphen/>
      </w:r>
      <w:r w:rsidRPr="003631D4">
        <w:rPr>
          <w:rFonts w:ascii="Arial" w:hAnsi="Arial" w:cs="Arial"/>
          <w:i/>
          <w:sz w:val="28"/>
          <w:szCs w:val="28"/>
        </w:rPr>
        <w:t>ван</w:t>
      </w:r>
      <w:r w:rsidR="000428DD">
        <w:rPr>
          <w:rFonts w:ascii="Arial" w:hAnsi="Arial" w:cs="Arial"/>
          <w:i/>
          <w:sz w:val="28"/>
          <w:szCs w:val="28"/>
        </w:rPr>
        <w:t>о</w:t>
      </w:r>
      <w:r w:rsidRPr="003631D4">
        <w:rPr>
          <w:rFonts w:ascii="Arial" w:hAnsi="Arial" w:cs="Arial"/>
          <w:i/>
          <w:sz w:val="28"/>
          <w:szCs w:val="28"/>
        </w:rPr>
        <w:t xml:space="preserve"> структурні компоненти цього складного явища.</w:t>
      </w:r>
    </w:p>
    <w:p w:rsidR="00341459" w:rsidRPr="003631D4" w:rsidRDefault="00341459" w:rsidP="00097CB0">
      <w:pPr>
        <w:spacing w:after="0" w:line="247" w:lineRule="auto"/>
        <w:ind w:firstLine="709"/>
        <w:jc w:val="both"/>
        <w:rPr>
          <w:rFonts w:ascii="Arial" w:hAnsi="Arial" w:cs="Arial"/>
          <w:sz w:val="28"/>
          <w:szCs w:val="28"/>
        </w:rPr>
      </w:pPr>
      <w:r w:rsidRPr="003631D4">
        <w:rPr>
          <w:rFonts w:ascii="Arial" w:hAnsi="Arial" w:cs="Arial"/>
          <w:sz w:val="28"/>
          <w:szCs w:val="28"/>
        </w:rPr>
        <w:t>Методологічна переорієнтація процесу навчання на розвиток осо</w:t>
      </w:r>
      <w:r w:rsidR="00097CB0">
        <w:rPr>
          <w:rFonts w:ascii="Arial" w:hAnsi="Arial" w:cs="Arial"/>
          <w:sz w:val="28"/>
          <w:szCs w:val="28"/>
        </w:rPr>
        <w:softHyphen/>
      </w:r>
      <w:r w:rsidRPr="003631D4">
        <w:rPr>
          <w:rFonts w:ascii="Arial" w:hAnsi="Arial" w:cs="Arial"/>
          <w:sz w:val="28"/>
          <w:szCs w:val="28"/>
        </w:rPr>
        <w:t>бистості, визнання її самобутності і самоцінності, формування готов</w:t>
      </w:r>
      <w:r w:rsidR="00097CB0">
        <w:rPr>
          <w:rFonts w:ascii="Arial" w:hAnsi="Arial" w:cs="Arial"/>
          <w:sz w:val="28"/>
          <w:szCs w:val="28"/>
        </w:rPr>
        <w:softHyphen/>
      </w:r>
      <w:r w:rsidRPr="003631D4">
        <w:rPr>
          <w:rFonts w:ascii="Arial" w:hAnsi="Arial" w:cs="Arial"/>
          <w:sz w:val="28"/>
          <w:szCs w:val="28"/>
        </w:rPr>
        <w:t xml:space="preserve">ності як загальної здатності до майбутньої суспільної діяльності на </w:t>
      </w:r>
      <w:r w:rsidRPr="003631D4">
        <w:rPr>
          <w:rFonts w:ascii="Arial" w:hAnsi="Arial" w:cs="Arial"/>
          <w:sz w:val="28"/>
          <w:szCs w:val="28"/>
        </w:rPr>
        <w:lastRenderedPageBreak/>
        <w:t>основі знань, досвіду, системи цінностей, здібностей, набутих у процесі навчання</w:t>
      </w:r>
      <w:r w:rsidR="000428DD">
        <w:rPr>
          <w:rFonts w:ascii="Arial" w:hAnsi="Arial" w:cs="Arial"/>
          <w:sz w:val="28"/>
          <w:szCs w:val="28"/>
        </w:rPr>
        <w:t>,</w:t>
      </w:r>
      <w:r w:rsidRPr="003631D4">
        <w:rPr>
          <w:rFonts w:ascii="Arial" w:hAnsi="Arial" w:cs="Arial"/>
          <w:sz w:val="28"/>
          <w:szCs w:val="28"/>
        </w:rPr>
        <w:t xml:space="preserve"> є результатом реформування освіти в Україні. Ці зміни стосуються й вищої мистецької освіти, яка має закласти основу для формування естетичної та художньої культури студентської молоді, дати путівку до професійної діяльності у царині культури і мистецтва. Велике значення у цьому процесі посідає інструментально-виконавська підготовка майбутніх учителів музики, формування в них готовності до вказаної діяльності як активної форми самовираження і самоствер</w:t>
      </w:r>
      <w:r w:rsidR="00EE34E3">
        <w:rPr>
          <w:rFonts w:ascii="Arial" w:hAnsi="Arial" w:cs="Arial"/>
          <w:sz w:val="28"/>
          <w:szCs w:val="28"/>
        </w:rPr>
        <w:softHyphen/>
      </w:r>
      <w:r w:rsidRPr="003631D4">
        <w:rPr>
          <w:rFonts w:ascii="Arial" w:hAnsi="Arial" w:cs="Arial"/>
          <w:sz w:val="28"/>
          <w:szCs w:val="28"/>
        </w:rPr>
        <w:t>дження в мистецтві, як засобу залучення підростаючого покоління до глибокого пізнання творів музичного мистецтва.</w:t>
      </w:r>
    </w:p>
    <w:p w:rsidR="00341459" w:rsidRPr="003631D4" w:rsidRDefault="00341459" w:rsidP="00A73414">
      <w:pPr>
        <w:spacing w:after="0" w:line="259" w:lineRule="auto"/>
        <w:ind w:firstLine="709"/>
        <w:jc w:val="both"/>
        <w:rPr>
          <w:rFonts w:ascii="Arial" w:hAnsi="Arial" w:cs="Arial"/>
          <w:sz w:val="28"/>
          <w:szCs w:val="28"/>
        </w:rPr>
      </w:pPr>
      <w:r w:rsidRPr="003631D4">
        <w:rPr>
          <w:rFonts w:ascii="Arial" w:hAnsi="Arial" w:cs="Arial"/>
          <w:sz w:val="28"/>
          <w:szCs w:val="28"/>
        </w:rPr>
        <w:t>Аналіз музично-педагогічних досліджень свідчить про зростання уваги вчених до питань інструментально-виконавської підготовки май</w:t>
      </w:r>
      <w:r w:rsidR="00EE34E3">
        <w:rPr>
          <w:rFonts w:ascii="Arial" w:hAnsi="Arial" w:cs="Arial"/>
          <w:sz w:val="28"/>
          <w:szCs w:val="28"/>
        </w:rPr>
        <w:softHyphen/>
      </w:r>
      <w:r w:rsidRPr="003631D4">
        <w:rPr>
          <w:rFonts w:ascii="Arial" w:hAnsi="Arial" w:cs="Arial"/>
          <w:sz w:val="28"/>
          <w:szCs w:val="28"/>
        </w:rPr>
        <w:t>бут</w:t>
      </w:r>
      <w:r w:rsidR="00EE34E3">
        <w:rPr>
          <w:rFonts w:ascii="Arial" w:hAnsi="Arial" w:cs="Arial"/>
          <w:sz w:val="28"/>
          <w:szCs w:val="28"/>
        </w:rPr>
        <w:softHyphen/>
      </w:r>
      <w:r w:rsidRPr="003631D4">
        <w:rPr>
          <w:rFonts w:ascii="Arial" w:hAnsi="Arial" w:cs="Arial"/>
          <w:sz w:val="28"/>
          <w:szCs w:val="28"/>
        </w:rPr>
        <w:t xml:space="preserve">ніх учителів музики (О. Абдулліна, Л. Арчажникова, Ю. Бай, Н. Біла, Р. Верхолаз, Є. Йоркіна, І. Зязюн, З. Квасниця, В. Крицький, І. Мостова, </w:t>
      </w:r>
      <w:r w:rsidRPr="000428DD">
        <w:rPr>
          <w:rFonts w:ascii="Arial" w:hAnsi="Arial" w:cs="Arial"/>
          <w:spacing w:val="-4"/>
          <w:sz w:val="28"/>
          <w:szCs w:val="28"/>
        </w:rPr>
        <w:t>В. Муцмахер, О. Олексюк, Г. Падалка,</w:t>
      </w:r>
      <w:r w:rsidR="000428DD" w:rsidRPr="000428DD">
        <w:rPr>
          <w:rFonts w:ascii="Arial" w:hAnsi="Arial" w:cs="Arial"/>
          <w:spacing w:val="-4"/>
          <w:sz w:val="28"/>
          <w:szCs w:val="28"/>
        </w:rPr>
        <w:t xml:space="preserve"> </w:t>
      </w:r>
      <w:r w:rsidRPr="000428DD">
        <w:rPr>
          <w:rFonts w:ascii="Arial" w:hAnsi="Arial" w:cs="Arial"/>
          <w:spacing w:val="-4"/>
          <w:sz w:val="28"/>
          <w:szCs w:val="28"/>
        </w:rPr>
        <w:t>О. Рудницька, Є. Скрипкіна, Г. Ци</w:t>
      </w:r>
      <w:r w:rsidR="000428DD">
        <w:rPr>
          <w:rFonts w:ascii="Arial" w:hAnsi="Arial" w:cs="Arial"/>
          <w:spacing w:val="-4"/>
          <w:sz w:val="28"/>
          <w:szCs w:val="28"/>
        </w:rPr>
        <w:softHyphen/>
      </w:r>
      <w:r w:rsidRPr="000428DD">
        <w:rPr>
          <w:rFonts w:ascii="Arial" w:hAnsi="Arial" w:cs="Arial"/>
          <w:spacing w:val="-4"/>
          <w:sz w:val="28"/>
          <w:szCs w:val="28"/>
        </w:rPr>
        <w:t>пін, Т. Юник та ін.).</w:t>
      </w:r>
      <w:r w:rsidRPr="003631D4">
        <w:rPr>
          <w:rFonts w:ascii="Arial" w:hAnsi="Arial" w:cs="Arial"/>
          <w:sz w:val="28"/>
          <w:szCs w:val="28"/>
        </w:rPr>
        <w:t xml:space="preserve"> Накопичено значний науковий і практичний матеріал, який безпосередньо чи опосередковано відбиває також різно</w:t>
      </w:r>
      <w:r w:rsidR="00EE34E3">
        <w:rPr>
          <w:rFonts w:ascii="Arial" w:hAnsi="Arial" w:cs="Arial"/>
          <w:sz w:val="28"/>
          <w:szCs w:val="28"/>
        </w:rPr>
        <w:softHyphen/>
      </w:r>
      <w:r w:rsidRPr="003631D4">
        <w:rPr>
          <w:rFonts w:ascii="Arial" w:hAnsi="Arial" w:cs="Arial"/>
          <w:sz w:val="28"/>
          <w:szCs w:val="28"/>
        </w:rPr>
        <w:t>манітні грані проблеми формування готовності педагога-музиканта до майбут</w:t>
      </w:r>
      <w:r w:rsidR="000428DD">
        <w:rPr>
          <w:rFonts w:ascii="Arial" w:hAnsi="Arial" w:cs="Arial"/>
          <w:sz w:val="28"/>
          <w:szCs w:val="28"/>
        </w:rPr>
        <w:softHyphen/>
      </w:r>
      <w:r w:rsidRPr="003631D4">
        <w:rPr>
          <w:rFonts w:ascii="Arial" w:hAnsi="Arial" w:cs="Arial"/>
          <w:sz w:val="28"/>
          <w:szCs w:val="28"/>
        </w:rPr>
        <w:t>ньої професійної діяльності, зокрема інструментально-вико</w:t>
      </w:r>
      <w:r w:rsidR="00EE34E3">
        <w:rPr>
          <w:rFonts w:ascii="Arial" w:hAnsi="Arial" w:cs="Arial"/>
          <w:sz w:val="28"/>
          <w:szCs w:val="28"/>
        </w:rPr>
        <w:softHyphen/>
      </w:r>
      <w:r w:rsidRPr="003631D4">
        <w:rPr>
          <w:rFonts w:ascii="Arial" w:hAnsi="Arial" w:cs="Arial"/>
          <w:sz w:val="28"/>
          <w:szCs w:val="28"/>
        </w:rPr>
        <w:t xml:space="preserve">навської. </w:t>
      </w:r>
    </w:p>
    <w:p w:rsidR="00341459" w:rsidRPr="003631D4" w:rsidRDefault="00341459" w:rsidP="00A73414">
      <w:pPr>
        <w:spacing w:after="0" w:line="259" w:lineRule="auto"/>
        <w:ind w:firstLine="709"/>
        <w:jc w:val="both"/>
        <w:rPr>
          <w:rFonts w:ascii="Arial" w:hAnsi="Arial" w:cs="Arial"/>
          <w:sz w:val="28"/>
          <w:szCs w:val="28"/>
        </w:rPr>
      </w:pPr>
      <w:r w:rsidRPr="003631D4">
        <w:rPr>
          <w:rFonts w:ascii="Arial" w:hAnsi="Arial" w:cs="Arial"/>
          <w:sz w:val="28"/>
          <w:szCs w:val="28"/>
        </w:rPr>
        <w:t>У даній статті ми ставимо завдання розглянути компонентну структуру готовності майбутнього вчителя музики до інструментально-виконавської діяльності.</w:t>
      </w:r>
    </w:p>
    <w:p w:rsidR="00341459" w:rsidRPr="003631D4" w:rsidRDefault="00341459"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Проблема готовності </w:t>
      </w:r>
      <w:r w:rsidR="000428DD">
        <w:rPr>
          <w:rFonts w:ascii="Arial" w:hAnsi="Arial" w:cs="Arial"/>
          <w:sz w:val="28"/>
          <w:szCs w:val="28"/>
        </w:rPr>
        <w:t>набу</w:t>
      </w:r>
      <w:r w:rsidRPr="003631D4">
        <w:rPr>
          <w:rFonts w:ascii="Arial" w:hAnsi="Arial" w:cs="Arial"/>
          <w:sz w:val="28"/>
          <w:szCs w:val="28"/>
        </w:rPr>
        <w:t>ла широк</w:t>
      </w:r>
      <w:r w:rsidR="000428DD">
        <w:rPr>
          <w:rFonts w:ascii="Arial" w:hAnsi="Arial" w:cs="Arial"/>
          <w:sz w:val="28"/>
          <w:szCs w:val="28"/>
        </w:rPr>
        <w:t>ого</w:t>
      </w:r>
      <w:r w:rsidRPr="003631D4">
        <w:rPr>
          <w:rFonts w:ascii="Arial" w:hAnsi="Arial" w:cs="Arial"/>
          <w:sz w:val="28"/>
          <w:szCs w:val="28"/>
        </w:rPr>
        <w:t xml:space="preserve"> висвітлення у психолого-педагогічній літературі. Зокрема, готовність як психологічний феномен досліджували А. Гандюшкін, М. Дяченко, Л. Кандибович, М. Левітов, В. Мо</w:t>
      </w:r>
      <w:r w:rsidR="00D545EC">
        <w:rPr>
          <w:rFonts w:ascii="Arial" w:hAnsi="Arial" w:cs="Arial"/>
          <w:sz w:val="28"/>
          <w:szCs w:val="28"/>
        </w:rPr>
        <w:softHyphen/>
      </w:r>
      <w:r w:rsidRPr="003631D4">
        <w:rPr>
          <w:rFonts w:ascii="Arial" w:hAnsi="Arial" w:cs="Arial"/>
          <w:sz w:val="28"/>
          <w:szCs w:val="28"/>
        </w:rPr>
        <w:t>ляко, О. Проскура, В. Пушкін, А. Пуні та ін. Дослідженню готов</w:t>
      </w:r>
      <w:r w:rsidR="00EE34E3">
        <w:rPr>
          <w:rFonts w:ascii="Arial" w:hAnsi="Arial" w:cs="Arial"/>
          <w:sz w:val="28"/>
          <w:szCs w:val="28"/>
        </w:rPr>
        <w:softHyphen/>
      </w:r>
      <w:r w:rsidRPr="003631D4">
        <w:rPr>
          <w:rFonts w:ascii="Arial" w:hAnsi="Arial" w:cs="Arial"/>
          <w:sz w:val="28"/>
          <w:szCs w:val="28"/>
        </w:rPr>
        <w:t>ності до різних видів педагогічної діяльності приділено увагу в працях А.</w:t>
      </w:r>
      <w:r w:rsidR="000428DD">
        <w:rPr>
          <w:rFonts w:ascii="Arial" w:hAnsi="Arial" w:cs="Arial"/>
          <w:sz w:val="28"/>
          <w:szCs w:val="28"/>
        </w:rPr>
        <w:t> </w:t>
      </w:r>
      <w:r w:rsidRPr="003631D4">
        <w:rPr>
          <w:rFonts w:ascii="Arial" w:hAnsi="Arial" w:cs="Arial"/>
          <w:sz w:val="28"/>
          <w:szCs w:val="28"/>
        </w:rPr>
        <w:t>Деркача, Г. Костюка, А. Петренка, В. Сластьоніна, В. Щербини та ін. Теорію і практику формування готовності студентів педагогічних в</w:t>
      </w:r>
      <w:r w:rsidR="000428DD">
        <w:rPr>
          <w:rFonts w:ascii="Arial" w:hAnsi="Arial" w:cs="Arial"/>
          <w:sz w:val="28"/>
          <w:szCs w:val="28"/>
        </w:rPr>
        <w:t>иш</w:t>
      </w:r>
      <w:r w:rsidRPr="003631D4">
        <w:rPr>
          <w:rFonts w:ascii="Arial" w:hAnsi="Arial" w:cs="Arial"/>
          <w:sz w:val="28"/>
          <w:szCs w:val="28"/>
        </w:rPr>
        <w:t>ів до професійної діяльності розглядають А. Линенко, В. Смирен</w:t>
      </w:r>
      <w:r w:rsidR="00EE34E3">
        <w:rPr>
          <w:rFonts w:ascii="Arial" w:hAnsi="Arial" w:cs="Arial"/>
          <w:sz w:val="28"/>
          <w:szCs w:val="28"/>
        </w:rPr>
        <w:softHyphen/>
      </w:r>
      <w:r w:rsidRPr="003631D4">
        <w:rPr>
          <w:rFonts w:ascii="Arial" w:hAnsi="Arial" w:cs="Arial"/>
          <w:sz w:val="28"/>
          <w:szCs w:val="28"/>
        </w:rPr>
        <w:t>ський, П. Харченко та ін.</w:t>
      </w:r>
    </w:p>
    <w:p w:rsidR="00341459" w:rsidRPr="003631D4" w:rsidRDefault="00341459" w:rsidP="00A73414">
      <w:pPr>
        <w:spacing w:after="0" w:line="259" w:lineRule="auto"/>
        <w:ind w:firstLine="709"/>
        <w:jc w:val="both"/>
        <w:rPr>
          <w:rFonts w:ascii="Arial" w:hAnsi="Arial" w:cs="Arial"/>
          <w:sz w:val="28"/>
          <w:szCs w:val="28"/>
        </w:rPr>
      </w:pPr>
      <w:r w:rsidRPr="003631D4">
        <w:rPr>
          <w:rFonts w:ascii="Arial" w:hAnsi="Arial" w:cs="Arial"/>
          <w:sz w:val="28"/>
          <w:szCs w:val="28"/>
        </w:rPr>
        <w:t>У сучасних психолого-педагогічних дослідженнях структура готов</w:t>
      </w:r>
      <w:r w:rsidR="00EE34E3">
        <w:rPr>
          <w:rFonts w:ascii="Arial" w:hAnsi="Arial" w:cs="Arial"/>
          <w:sz w:val="28"/>
          <w:szCs w:val="28"/>
        </w:rPr>
        <w:softHyphen/>
      </w:r>
      <w:r w:rsidRPr="003631D4">
        <w:rPr>
          <w:rFonts w:ascii="Arial" w:hAnsi="Arial" w:cs="Arial"/>
          <w:sz w:val="28"/>
          <w:szCs w:val="28"/>
        </w:rPr>
        <w:t>ності визначається як психологічна готовність, що передбачає свідоме ставлення до діяльності виходячи з  власних здібностей і можливостей; як практична готовність, тобто потенційна можливість оволодіння системою професійних знань, умінь та навичок; як моральна готовність, що ґрунтується на усвідомленні професії вчителя, позитивному став</w:t>
      </w:r>
      <w:r w:rsidR="009E6808">
        <w:rPr>
          <w:rFonts w:ascii="Arial" w:hAnsi="Arial" w:cs="Arial"/>
          <w:sz w:val="28"/>
          <w:szCs w:val="28"/>
        </w:rPr>
        <w:softHyphen/>
      </w:r>
      <w:r w:rsidRPr="003631D4">
        <w:rPr>
          <w:rFonts w:ascii="Arial" w:hAnsi="Arial" w:cs="Arial"/>
          <w:sz w:val="28"/>
          <w:szCs w:val="28"/>
        </w:rPr>
        <w:t>ленні до майбутньої діяльності, прагненні до максимального викори</w:t>
      </w:r>
      <w:r w:rsidR="009E6808">
        <w:rPr>
          <w:rFonts w:ascii="Arial" w:hAnsi="Arial" w:cs="Arial"/>
          <w:sz w:val="28"/>
          <w:szCs w:val="28"/>
        </w:rPr>
        <w:softHyphen/>
      </w:r>
      <w:r w:rsidRPr="003631D4">
        <w:rPr>
          <w:rFonts w:ascii="Arial" w:hAnsi="Arial" w:cs="Arial"/>
          <w:sz w:val="28"/>
          <w:szCs w:val="28"/>
        </w:rPr>
        <w:t>стання власних сил та можливостей у майбутній професійній діяльності.</w:t>
      </w:r>
    </w:p>
    <w:p w:rsidR="00341459" w:rsidRPr="003631D4" w:rsidRDefault="00341459" w:rsidP="00A73414">
      <w:pPr>
        <w:spacing w:after="0" w:line="259" w:lineRule="auto"/>
        <w:ind w:firstLine="709"/>
        <w:jc w:val="both"/>
        <w:rPr>
          <w:rFonts w:ascii="Arial" w:hAnsi="Arial" w:cs="Arial"/>
          <w:sz w:val="28"/>
          <w:szCs w:val="28"/>
        </w:rPr>
      </w:pPr>
      <w:r w:rsidRPr="003631D4">
        <w:rPr>
          <w:rFonts w:ascii="Arial" w:hAnsi="Arial" w:cs="Arial"/>
          <w:sz w:val="28"/>
          <w:szCs w:val="28"/>
        </w:rPr>
        <w:t>У педагогіці про актуальність проблеми готовності свідчать дослідження С. Ніколаєнка (готовність майбутнього вчителя до прак</w:t>
      </w:r>
      <w:r w:rsidR="00EE34E3">
        <w:rPr>
          <w:rFonts w:ascii="Arial" w:hAnsi="Arial" w:cs="Arial"/>
          <w:sz w:val="28"/>
          <w:szCs w:val="28"/>
        </w:rPr>
        <w:softHyphen/>
      </w:r>
      <w:r w:rsidRPr="003631D4">
        <w:rPr>
          <w:rFonts w:ascii="Arial" w:hAnsi="Arial" w:cs="Arial"/>
          <w:sz w:val="28"/>
          <w:szCs w:val="28"/>
        </w:rPr>
        <w:t xml:space="preserve">тичної діяльності), Л. Бочкарьова (готовність музикантів-виконавців до </w:t>
      </w:r>
      <w:r w:rsidRPr="003631D4">
        <w:rPr>
          <w:rFonts w:ascii="Arial" w:hAnsi="Arial" w:cs="Arial"/>
          <w:sz w:val="28"/>
          <w:szCs w:val="28"/>
        </w:rPr>
        <w:lastRenderedPageBreak/>
        <w:t>публічного виступу), М. Веселовської, Н. Комишевої, Т. Левшенко (про</w:t>
      </w:r>
      <w:r w:rsidR="009E6808">
        <w:rPr>
          <w:rFonts w:ascii="Arial" w:hAnsi="Arial" w:cs="Arial"/>
          <w:sz w:val="28"/>
          <w:szCs w:val="28"/>
        </w:rPr>
        <w:softHyphen/>
      </w:r>
      <w:r w:rsidRPr="003631D4">
        <w:rPr>
          <w:rFonts w:ascii="Arial" w:hAnsi="Arial" w:cs="Arial"/>
          <w:sz w:val="28"/>
          <w:szCs w:val="28"/>
        </w:rPr>
        <w:t>фесійно-естетичної готовності вчителів), Г. Астахової, Г. Черушевої, Т. Зотєєвої (готовності до музично-естетичного виховання школярів), Т. Смірнової (готовність до диригентсько-хорової діяльності). Зокрема, С. Ніколаєнко вважає доцільним виокремлення у структурі цілісної системи професійно-педагогічної готовності двох підсистем: довго</w:t>
      </w:r>
      <w:r w:rsidR="00EE34E3">
        <w:rPr>
          <w:rFonts w:ascii="Arial" w:hAnsi="Arial" w:cs="Arial"/>
          <w:sz w:val="28"/>
          <w:szCs w:val="28"/>
        </w:rPr>
        <w:softHyphen/>
      </w:r>
      <w:r w:rsidRPr="003631D4">
        <w:rPr>
          <w:rFonts w:ascii="Arial" w:hAnsi="Arial" w:cs="Arial"/>
          <w:sz w:val="28"/>
          <w:szCs w:val="28"/>
        </w:rPr>
        <w:t>тривалої, яку трактує як категорію теорії особистості (стійкий комплекс особистісних, суб</w:t>
      </w:r>
      <w:r w:rsidR="00E6330A">
        <w:rPr>
          <w:rFonts w:ascii="Arial" w:hAnsi="Arial" w:cs="Arial"/>
          <w:sz w:val="28"/>
          <w:szCs w:val="28"/>
        </w:rPr>
        <w:t>’</w:t>
      </w:r>
      <w:r w:rsidRPr="003631D4">
        <w:rPr>
          <w:rFonts w:ascii="Arial" w:hAnsi="Arial" w:cs="Arial"/>
          <w:sz w:val="28"/>
          <w:szCs w:val="28"/>
        </w:rPr>
        <w:t>єктних та індивідуальних професійно важливих яко</w:t>
      </w:r>
      <w:r w:rsidR="009E6808">
        <w:rPr>
          <w:rFonts w:ascii="Arial" w:hAnsi="Arial" w:cs="Arial"/>
          <w:sz w:val="28"/>
          <w:szCs w:val="28"/>
        </w:rPr>
        <w:softHyphen/>
      </w:r>
      <w:r w:rsidRPr="003631D4">
        <w:rPr>
          <w:rFonts w:ascii="Arial" w:hAnsi="Arial" w:cs="Arial"/>
          <w:sz w:val="28"/>
          <w:szCs w:val="28"/>
        </w:rPr>
        <w:t>стей, необхідних для успішної діяльності у багатьох ситуаціях); ситуа</w:t>
      </w:r>
      <w:r w:rsidR="009E6808">
        <w:rPr>
          <w:rFonts w:ascii="Arial" w:hAnsi="Arial" w:cs="Arial"/>
          <w:sz w:val="28"/>
          <w:szCs w:val="28"/>
        </w:rPr>
        <w:softHyphen/>
      </w:r>
      <w:r w:rsidRPr="003631D4">
        <w:rPr>
          <w:rFonts w:ascii="Arial" w:hAnsi="Arial" w:cs="Arial"/>
          <w:sz w:val="28"/>
          <w:szCs w:val="28"/>
        </w:rPr>
        <w:t>тив</w:t>
      </w:r>
      <w:r w:rsidR="009E6808">
        <w:rPr>
          <w:rFonts w:ascii="Arial" w:hAnsi="Arial" w:cs="Arial"/>
          <w:sz w:val="28"/>
          <w:szCs w:val="28"/>
        </w:rPr>
        <w:softHyphen/>
      </w:r>
      <w:r w:rsidRPr="003631D4">
        <w:rPr>
          <w:rFonts w:ascii="Arial" w:hAnsi="Arial" w:cs="Arial"/>
          <w:sz w:val="28"/>
          <w:szCs w:val="28"/>
        </w:rPr>
        <w:t>ної, що розглядається як категорія теорії педагогічної діяльності (активнодіючий стан особистості, динамічну структуру якої складають мотиваційний, пізнавально-орієнтаційний, операційно-діючий, емоційно-вольовий і оцінний компоненти) [1, c. 9].</w:t>
      </w:r>
    </w:p>
    <w:p w:rsidR="00341459" w:rsidRPr="003631D4" w:rsidRDefault="00341459" w:rsidP="00A73414">
      <w:pPr>
        <w:spacing w:after="0" w:line="259" w:lineRule="auto"/>
        <w:ind w:firstLine="709"/>
        <w:jc w:val="both"/>
        <w:rPr>
          <w:rFonts w:ascii="Arial" w:hAnsi="Arial" w:cs="Arial"/>
          <w:sz w:val="28"/>
          <w:szCs w:val="28"/>
        </w:rPr>
      </w:pPr>
      <w:r w:rsidRPr="003631D4">
        <w:rPr>
          <w:rFonts w:ascii="Arial" w:hAnsi="Arial" w:cs="Arial"/>
          <w:sz w:val="28"/>
          <w:szCs w:val="28"/>
        </w:rPr>
        <w:t>Аналіз психолого-педагогічної літератури з проблем готовності до діяльності дозволив зробити такі висновки: готовність до діяльності – інтегративна якість особистості, що включає мотиваційний, орієнта</w:t>
      </w:r>
      <w:r w:rsidR="00EE34E3">
        <w:rPr>
          <w:rFonts w:ascii="Arial" w:hAnsi="Arial" w:cs="Arial"/>
          <w:sz w:val="28"/>
          <w:szCs w:val="28"/>
        </w:rPr>
        <w:softHyphen/>
      </w:r>
      <w:r w:rsidRPr="003631D4">
        <w:rPr>
          <w:rFonts w:ascii="Arial" w:hAnsi="Arial" w:cs="Arial"/>
          <w:sz w:val="28"/>
          <w:szCs w:val="28"/>
        </w:rPr>
        <w:t>ційний, операційний, вольовий, оцінний компоненти; структура готов</w:t>
      </w:r>
      <w:r w:rsidR="00EE34E3">
        <w:rPr>
          <w:rFonts w:ascii="Arial" w:hAnsi="Arial" w:cs="Arial"/>
          <w:sz w:val="28"/>
          <w:szCs w:val="28"/>
        </w:rPr>
        <w:softHyphen/>
      </w:r>
      <w:r w:rsidRPr="003631D4">
        <w:rPr>
          <w:rFonts w:ascii="Arial" w:hAnsi="Arial" w:cs="Arial"/>
          <w:sz w:val="28"/>
          <w:szCs w:val="28"/>
        </w:rPr>
        <w:t>ності адекватна структурі майбутньої діяльності; формування готовності студентів до майбутньої діяльності – це керований процес, який передбачає передачу знань і умінь інтелектуальної та практичної діяльності, формування прийомів творчої діяльності, загальнонаукову і загальнокультурну підготовку, оволодіння всіма аспектами обраного фаху, адаптацію до умов сучасної школи; формування готовності відбувається як процес оптимізації професійної підготовки.</w:t>
      </w:r>
    </w:p>
    <w:p w:rsidR="00341459" w:rsidRPr="003631D4" w:rsidRDefault="00341459" w:rsidP="00A73414">
      <w:pPr>
        <w:spacing w:after="0" w:line="259" w:lineRule="auto"/>
        <w:ind w:firstLine="709"/>
        <w:jc w:val="both"/>
        <w:rPr>
          <w:rFonts w:ascii="Arial" w:hAnsi="Arial" w:cs="Arial"/>
          <w:sz w:val="28"/>
          <w:szCs w:val="28"/>
        </w:rPr>
      </w:pPr>
      <w:r w:rsidRPr="003631D4">
        <w:rPr>
          <w:rFonts w:ascii="Arial" w:hAnsi="Arial" w:cs="Arial"/>
          <w:sz w:val="28"/>
          <w:szCs w:val="28"/>
        </w:rPr>
        <w:t>Розглянемо як наукову категорію інструментально-виконавську діяльність, що стала предметом багатьох педагогічних досліджень у царині професійної підготовки музикантів (Л. Баренбойм, Г. Коган, Б. Кременштейн, Е. Ліберман, А. Малинківська, К. Мартинсен, Я. Міль</w:t>
      </w:r>
      <w:r w:rsidR="00EE34E3">
        <w:rPr>
          <w:rFonts w:ascii="Arial" w:hAnsi="Arial" w:cs="Arial"/>
          <w:sz w:val="28"/>
          <w:szCs w:val="28"/>
        </w:rPr>
        <w:softHyphen/>
      </w:r>
      <w:r w:rsidRPr="003631D4">
        <w:rPr>
          <w:rFonts w:ascii="Arial" w:hAnsi="Arial" w:cs="Arial"/>
          <w:sz w:val="28"/>
          <w:szCs w:val="28"/>
        </w:rPr>
        <w:t>ш</w:t>
      </w:r>
      <w:r w:rsidR="00EE34E3">
        <w:rPr>
          <w:rFonts w:ascii="Arial" w:hAnsi="Arial" w:cs="Arial"/>
          <w:sz w:val="28"/>
          <w:szCs w:val="28"/>
        </w:rPr>
        <w:softHyphen/>
      </w:r>
      <w:r w:rsidRPr="003631D4">
        <w:rPr>
          <w:rFonts w:ascii="Arial" w:hAnsi="Arial" w:cs="Arial"/>
          <w:sz w:val="28"/>
          <w:szCs w:val="28"/>
        </w:rPr>
        <w:t xml:space="preserve">тейн, В. Натансон, Г. Нейгауз, М. Перельштейн, С. Савшинський, С. Фейнберг, Г. Ципін, А. Щапов). </w:t>
      </w:r>
    </w:p>
    <w:p w:rsidR="00341459" w:rsidRPr="003631D4" w:rsidRDefault="00341459" w:rsidP="00EE34E3">
      <w:pPr>
        <w:spacing w:after="0" w:line="247" w:lineRule="auto"/>
        <w:ind w:firstLine="709"/>
        <w:jc w:val="both"/>
        <w:rPr>
          <w:rFonts w:ascii="Arial" w:hAnsi="Arial" w:cs="Arial"/>
          <w:sz w:val="28"/>
          <w:szCs w:val="28"/>
        </w:rPr>
      </w:pPr>
      <w:r w:rsidRPr="003631D4">
        <w:rPr>
          <w:rFonts w:ascii="Arial" w:hAnsi="Arial" w:cs="Arial"/>
          <w:sz w:val="28"/>
          <w:szCs w:val="28"/>
        </w:rPr>
        <w:t>Музикознавці розглядають</w:t>
      </w:r>
      <w:r w:rsidR="00EE34E3">
        <w:rPr>
          <w:rFonts w:ascii="Arial" w:hAnsi="Arial" w:cs="Arial"/>
          <w:sz w:val="28"/>
          <w:szCs w:val="28"/>
        </w:rPr>
        <w:t xml:space="preserve"> </w:t>
      </w:r>
      <w:r w:rsidRPr="003631D4">
        <w:rPr>
          <w:rFonts w:ascii="Arial" w:hAnsi="Arial" w:cs="Arial"/>
          <w:sz w:val="28"/>
          <w:szCs w:val="28"/>
        </w:rPr>
        <w:t>інструментально-виконавську діяль</w:t>
      </w:r>
      <w:r w:rsidR="00EE34E3">
        <w:rPr>
          <w:rFonts w:ascii="Arial" w:hAnsi="Arial" w:cs="Arial"/>
          <w:sz w:val="28"/>
          <w:szCs w:val="28"/>
        </w:rPr>
        <w:softHyphen/>
      </w:r>
      <w:r w:rsidRPr="003631D4">
        <w:rPr>
          <w:rFonts w:ascii="Arial" w:hAnsi="Arial" w:cs="Arial"/>
          <w:sz w:val="28"/>
          <w:szCs w:val="28"/>
        </w:rPr>
        <w:t xml:space="preserve">ність як триєдину динамічну систему, складовими якої є композиторська творчість, творчість інтерпретатора та слухацька </w:t>
      </w:r>
      <w:r w:rsidR="002D384D" w:rsidRPr="003631D4">
        <w:rPr>
          <w:rFonts w:ascii="Arial" w:hAnsi="Arial" w:cs="Arial"/>
          <w:sz w:val="28"/>
          <w:szCs w:val="28"/>
        </w:rPr>
        <w:t>"</w:t>
      </w:r>
      <w:r w:rsidRPr="003631D4">
        <w:rPr>
          <w:rFonts w:ascii="Arial" w:hAnsi="Arial" w:cs="Arial"/>
          <w:sz w:val="28"/>
          <w:szCs w:val="28"/>
        </w:rPr>
        <w:t>співтворчість</w:t>
      </w:r>
      <w:r w:rsidR="002D384D" w:rsidRPr="003631D4">
        <w:rPr>
          <w:rFonts w:ascii="Arial" w:hAnsi="Arial" w:cs="Arial"/>
          <w:sz w:val="28"/>
          <w:szCs w:val="28"/>
        </w:rPr>
        <w:t>"</w:t>
      </w:r>
      <w:r w:rsidRPr="003631D4">
        <w:rPr>
          <w:rFonts w:ascii="Arial" w:hAnsi="Arial" w:cs="Arial"/>
          <w:sz w:val="28"/>
          <w:szCs w:val="28"/>
        </w:rPr>
        <w:t xml:space="preserve"> у різних аспектах, а саме: як повноцінний самостійний вид художньої творчості, рівнозначний діяльності композитора (М. Коган, Л. Мазель); як абстрактний ідеальний суб</w:t>
      </w:r>
      <w:r w:rsidR="00E6330A">
        <w:rPr>
          <w:rFonts w:ascii="Arial" w:hAnsi="Arial" w:cs="Arial"/>
          <w:sz w:val="28"/>
          <w:szCs w:val="28"/>
        </w:rPr>
        <w:t>’</w:t>
      </w:r>
      <w:r w:rsidRPr="003631D4">
        <w:rPr>
          <w:rFonts w:ascii="Arial" w:hAnsi="Arial" w:cs="Arial"/>
          <w:sz w:val="28"/>
          <w:szCs w:val="28"/>
        </w:rPr>
        <w:t>єкт, вторинний за сутністю, хоча й відносно самостійний, що містить у собі конкретизацію первинної худож</w:t>
      </w:r>
      <w:r w:rsidR="00EE34E3">
        <w:rPr>
          <w:rFonts w:ascii="Arial" w:hAnsi="Arial" w:cs="Arial"/>
          <w:sz w:val="28"/>
          <w:szCs w:val="28"/>
        </w:rPr>
        <w:softHyphen/>
      </w:r>
      <w:r w:rsidRPr="003631D4">
        <w:rPr>
          <w:rFonts w:ascii="Arial" w:hAnsi="Arial" w:cs="Arial"/>
          <w:sz w:val="28"/>
          <w:szCs w:val="28"/>
        </w:rPr>
        <w:t>ньої діяльності, а специфічною його ознакою виступає інтерпретація (Є. Гуренко); як діалектична двоякість – об</w:t>
      </w:r>
      <w:r w:rsidR="00E6330A">
        <w:rPr>
          <w:rFonts w:ascii="Arial" w:hAnsi="Arial" w:cs="Arial"/>
          <w:sz w:val="28"/>
          <w:szCs w:val="28"/>
        </w:rPr>
        <w:t>’</w:t>
      </w:r>
      <w:r w:rsidRPr="003631D4">
        <w:rPr>
          <w:rFonts w:ascii="Arial" w:hAnsi="Arial" w:cs="Arial"/>
          <w:sz w:val="28"/>
          <w:szCs w:val="28"/>
        </w:rPr>
        <w:t>єктивізм і суб</w:t>
      </w:r>
      <w:r w:rsidR="00E6330A">
        <w:rPr>
          <w:rFonts w:ascii="Arial" w:hAnsi="Arial" w:cs="Arial"/>
          <w:sz w:val="28"/>
          <w:szCs w:val="28"/>
        </w:rPr>
        <w:t>’</w:t>
      </w:r>
      <w:r w:rsidRPr="003631D4">
        <w:rPr>
          <w:rFonts w:ascii="Arial" w:hAnsi="Arial" w:cs="Arial"/>
          <w:sz w:val="28"/>
          <w:szCs w:val="28"/>
        </w:rPr>
        <w:t>єктивізм водночас – продукт та функції виконавця (Н. Корихалова); як творчий процес, здійснюваний на трьох рівнях. Перший з них пов</w:t>
      </w:r>
      <w:r w:rsidR="00E6330A">
        <w:rPr>
          <w:rFonts w:ascii="Arial" w:hAnsi="Arial" w:cs="Arial"/>
          <w:sz w:val="28"/>
          <w:szCs w:val="28"/>
        </w:rPr>
        <w:t>’</w:t>
      </w:r>
      <w:r w:rsidRPr="003631D4">
        <w:rPr>
          <w:rFonts w:ascii="Arial" w:hAnsi="Arial" w:cs="Arial"/>
          <w:sz w:val="28"/>
          <w:szCs w:val="28"/>
        </w:rPr>
        <w:t xml:space="preserve">язаний з проникненням виконавця в зміст окремих мотивів та інтонацій шляхом </w:t>
      </w:r>
      <w:r w:rsidRPr="003631D4">
        <w:rPr>
          <w:rFonts w:ascii="Arial" w:hAnsi="Arial" w:cs="Arial"/>
          <w:sz w:val="28"/>
          <w:szCs w:val="28"/>
        </w:rPr>
        <w:lastRenderedPageBreak/>
        <w:t>розкриття семантичного значення; другий означає переведення семан</w:t>
      </w:r>
      <w:r w:rsidR="009E6808">
        <w:rPr>
          <w:rFonts w:ascii="Arial" w:hAnsi="Arial" w:cs="Arial"/>
          <w:sz w:val="28"/>
          <w:szCs w:val="28"/>
        </w:rPr>
        <w:softHyphen/>
      </w:r>
      <w:r w:rsidRPr="003631D4">
        <w:rPr>
          <w:rFonts w:ascii="Arial" w:hAnsi="Arial" w:cs="Arial"/>
          <w:sz w:val="28"/>
          <w:szCs w:val="28"/>
        </w:rPr>
        <w:t>тичної конкретизації в художнє узагальнення; третій передбачає завершення перших двох і оформлення певного драматургічного заду</w:t>
      </w:r>
      <w:r w:rsidR="009E6808">
        <w:rPr>
          <w:rFonts w:ascii="Arial" w:hAnsi="Arial" w:cs="Arial"/>
          <w:sz w:val="28"/>
          <w:szCs w:val="28"/>
        </w:rPr>
        <w:softHyphen/>
      </w:r>
      <w:r w:rsidRPr="003631D4">
        <w:rPr>
          <w:rFonts w:ascii="Arial" w:hAnsi="Arial" w:cs="Arial"/>
          <w:sz w:val="28"/>
          <w:szCs w:val="28"/>
        </w:rPr>
        <w:t>му виконання (О. Бодіна) [2, с. 8].</w:t>
      </w:r>
    </w:p>
    <w:p w:rsidR="00341459" w:rsidRPr="003631D4" w:rsidRDefault="00341459" w:rsidP="00EE34E3">
      <w:pPr>
        <w:spacing w:after="0" w:line="247" w:lineRule="auto"/>
        <w:ind w:firstLine="709"/>
        <w:jc w:val="both"/>
        <w:rPr>
          <w:rFonts w:ascii="Arial" w:hAnsi="Arial" w:cs="Arial"/>
          <w:sz w:val="28"/>
          <w:szCs w:val="28"/>
        </w:rPr>
      </w:pPr>
      <w:r w:rsidRPr="003631D4">
        <w:rPr>
          <w:rFonts w:ascii="Arial" w:hAnsi="Arial" w:cs="Arial"/>
          <w:sz w:val="28"/>
          <w:szCs w:val="28"/>
        </w:rPr>
        <w:t>Інструментально-виконавська діяльність – це складний багато</w:t>
      </w:r>
      <w:r w:rsidR="00EE34E3">
        <w:rPr>
          <w:rFonts w:ascii="Arial" w:hAnsi="Arial" w:cs="Arial"/>
          <w:sz w:val="28"/>
          <w:szCs w:val="28"/>
        </w:rPr>
        <w:softHyphen/>
      </w:r>
      <w:r w:rsidRPr="003631D4">
        <w:rPr>
          <w:rFonts w:ascii="Arial" w:hAnsi="Arial" w:cs="Arial"/>
          <w:sz w:val="28"/>
          <w:szCs w:val="28"/>
        </w:rPr>
        <w:t>аспектний і багатофункціональний процес вияву музикантом власних творчих якостей, розкриття його індивідуальності, віддзеркалення набутого естетичного та виконавського досвіду, асоціативних зв</w:t>
      </w:r>
      <w:r w:rsidR="00E6330A">
        <w:rPr>
          <w:rFonts w:ascii="Arial" w:hAnsi="Arial" w:cs="Arial"/>
          <w:sz w:val="28"/>
          <w:szCs w:val="28"/>
        </w:rPr>
        <w:t>’</w:t>
      </w:r>
      <w:r w:rsidRPr="003631D4">
        <w:rPr>
          <w:rFonts w:ascii="Arial" w:hAnsi="Arial" w:cs="Arial"/>
          <w:sz w:val="28"/>
          <w:szCs w:val="28"/>
        </w:rPr>
        <w:t>язків. Як і будь-яка інша діяльність, вона передбачає наявність мотиву, що надає їй спрямованості та відповідає інтересам, потребам, ціннісним естетичним орієнтаціям виконавця. Поряд з діяльністю композитора інструментально-виконавська діяльність є повноцінним видом худож</w:t>
      </w:r>
      <w:r w:rsidR="00EE34E3">
        <w:rPr>
          <w:rFonts w:ascii="Arial" w:hAnsi="Arial" w:cs="Arial"/>
          <w:sz w:val="28"/>
          <w:szCs w:val="28"/>
        </w:rPr>
        <w:softHyphen/>
      </w:r>
      <w:r w:rsidRPr="003631D4">
        <w:rPr>
          <w:rFonts w:ascii="Arial" w:hAnsi="Arial" w:cs="Arial"/>
          <w:sz w:val="28"/>
          <w:szCs w:val="28"/>
        </w:rPr>
        <w:t>ньої творчості, яка має свої особливості, зумовлені рівнем сформо</w:t>
      </w:r>
      <w:r w:rsidR="00EE34E3">
        <w:rPr>
          <w:rFonts w:ascii="Arial" w:hAnsi="Arial" w:cs="Arial"/>
          <w:sz w:val="28"/>
          <w:szCs w:val="28"/>
        </w:rPr>
        <w:softHyphen/>
      </w:r>
      <w:r w:rsidRPr="003631D4">
        <w:rPr>
          <w:rFonts w:ascii="Arial" w:hAnsi="Arial" w:cs="Arial"/>
          <w:sz w:val="28"/>
          <w:szCs w:val="28"/>
        </w:rPr>
        <w:t>ваності особистісних якостей виконавця, специфікою художньо-творчої діяльності, суспільною значущістю цього виду мистецтва. Вона перед</w:t>
      </w:r>
      <w:r w:rsidR="00EE34E3">
        <w:rPr>
          <w:rFonts w:ascii="Arial" w:hAnsi="Arial" w:cs="Arial"/>
          <w:sz w:val="28"/>
          <w:szCs w:val="28"/>
        </w:rPr>
        <w:softHyphen/>
      </w:r>
      <w:r w:rsidRPr="003631D4">
        <w:rPr>
          <w:rFonts w:ascii="Arial" w:hAnsi="Arial" w:cs="Arial"/>
          <w:sz w:val="28"/>
          <w:szCs w:val="28"/>
        </w:rPr>
        <w:t>бачає сформованість комплексу умінь: музично-аналітичних, технічних, художньо-інтерпретаційних, музичного сприймання, оперування набу</w:t>
      </w:r>
      <w:r w:rsidR="00EE34E3">
        <w:rPr>
          <w:rFonts w:ascii="Arial" w:hAnsi="Arial" w:cs="Arial"/>
          <w:sz w:val="28"/>
          <w:szCs w:val="28"/>
        </w:rPr>
        <w:softHyphen/>
      </w:r>
      <w:r w:rsidRPr="003631D4">
        <w:rPr>
          <w:rFonts w:ascii="Arial" w:hAnsi="Arial" w:cs="Arial"/>
          <w:sz w:val="28"/>
          <w:szCs w:val="28"/>
        </w:rPr>
        <w:t xml:space="preserve">тими музично-теоретичними і виконавськими знаннями. </w:t>
      </w:r>
    </w:p>
    <w:p w:rsidR="00341459" w:rsidRPr="003631D4" w:rsidRDefault="00341459" w:rsidP="00EE34E3">
      <w:pPr>
        <w:spacing w:after="0" w:line="247" w:lineRule="auto"/>
        <w:ind w:firstLine="709"/>
        <w:jc w:val="both"/>
        <w:rPr>
          <w:rFonts w:ascii="Arial" w:hAnsi="Arial" w:cs="Arial"/>
          <w:sz w:val="28"/>
          <w:szCs w:val="28"/>
        </w:rPr>
      </w:pPr>
      <w:r w:rsidRPr="003631D4">
        <w:rPr>
          <w:rFonts w:ascii="Arial" w:hAnsi="Arial" w:cs="Arial"/>
          <w:sz w:val="28"/>
          <w:szCs w:val="28"/>
        </w:rPr>
        <w:t>Основу інструментально-виконавської діяльності складає виконав</w:t>
      </w:r>
      <w:r w:rsidR="00EE34E3">
        <w:rPr>
          <w:rFonts w:ascii="Arial" w:hAnsi="Arial" w:cs="Arial"/>
          <w:sz w:val="28"/>
          <w:szCs w:val="28"/>
        </w:rPr>
        <w:softHyphen/>
      </w:r>
      <w:r w:rsidRPr="003631D4">
        <w:rPr>
          <w:rFonts w:ascii="Arial" w:hAnsi="Arial" w:cs="Arial"/>
          <w:sz w:val="28"/>
          <w:szCs w:val="28"/>
        </w:rPr>
        <w:t>ська культура, яка є сукупністю професійних якостей та знань, які знаходять свою проекцію у відповідних уміннях і забезпечують високий рівень цієї діяльності.</w:t>
      </w:r>
      <w:r w:rsidR="00EE34E3">
        <w:rPr>
          <w:rFonts w:ascii="Arial" w:hAnsi="Arial" w:cs="Arial"/>
          <w:sz w:val="28"/>
          <w:szCs w:val="28"/>
        </w:rPr>
        <w:t xml:space="preserve"> </w:t>
      </w:r>
      <w:r w:rsidRPr="003631D4">
        <w:rPr>
          <w:rFonts w:ascii="Arial" w:hAnsi="Arial" w:cs="Arial"/>
          <w:sz w:val="28"/>
          <w:szCs w:val="28"/>
        </w:rPr>
        <w:t>Вона передбачає здатність до глибокого осягнен</w:t>
      </w:r>
      <w:r w:rsidR="00EE34E3">
        <w:rPr>
          <w:rFonts w:ascii="Arial" w:hAnsi="Arial" w:cs="Arial"/>
          <w:sz w:val="28"/>
          <w:szCs w:val="28"/>
        </w:rPr>
        <w:softHyphen/>
      </w:r>
      <w:r w:rsidRPr="003631D4">
        <w:rPr>
          <w:rFonts w:ascii="Arial" w:hAnsi="Arial" w:cs="Arial"/>
          <w:sz w:val="28"/>
          <w:szCs w:val="28"/>
        </w:rPr>
        <w:t>ня змісту музики, виявлення власного ставлення до її художніх образів, технічно досконалого та артистичного втілення музичного твору в реальному звучанні. Набуття виконавської культури є складним багато</w:t>
      </w:r>
      <w:r w:rsidR="00EE34E3">
        <w:rPr>
          <w:rFonts w:ascii="Arial" w:hAnsi="Arial" w:cs="Arial"/>
          <w:sz w:val="28"/>
          <w:szCs w:val="28"/>
        </w:rPr>
        <w:softHyphen/>
      </w:r>
      <w:r w:rsidRPr="003631D4">
        <w:rPr>
          <w:rFonts w:ascii="Arial" w:hAnsi="Arial" w:cs="Arial"/>
          <w:sz w:val="28"/>
          <w:szCs w:val="28"/>
        </w:rPr>
        <w:t>рівневим процесом і виступає передумовою формування готовності музиканта-педагога до майбутньої професійної діяльності.</w:t>
      </w:r>
    </w:p>
    <w:p w:rsidR="00341459" w:rsidRPr="003631D4" w:rsidRDefault="00341459" w:rsidP="00EE34E3">
      <w:pPr>
        <w:spacing w:after="0" w:line="247" w:lineRule="auto"/>
        <w:ind w:firstLine="709"/>
        <w:jc w:val="both"/>
        <w:rPr>
          <w:rFonts w:ascii="Arial" w:hAnsi="Arial" w:cs="Arial"/>
          <w:sz w:val="28"/>
          <w:szCs w:val="28"/>
        </w:rPr>
      </w:pPr>
      <w:r w:rsidRPr="003631D4">
        <w:rPr>
          <w:rFonts w:ascii="Arial" w:hAnsi="Arial" w:cs="Arial"/>
          <w:sz w:val="28"/>
          <w:szCs w:val="28"/>
        </w:rPr>
        <w:t>Виходячи з цього, науковий аналіз готовності до інструментально-виконавської діяльності передбачає розгляд її як домінантного стану особистості, який характеризується позитивною установкою на інстру</w:t>
      </w:r>
      <w:r w:rsidR="00A05353">
        <w:rPr>
          <w:rFonts w:ascii="Arial" w:hAnsi="Arial" w:cs="Arial"/>
          <w:sz w:val="28"/>
          <w:szCs w:val="28"/>
        </w:rPr>
        <w:softHyphen/>
      </w:r>
      <w:r w:rsidRPr="003631D4">
        <w:rPr>
          <w:rFonts w:ascii="Arial" w:hAnsi="Arial" w:cs="Arial"/>
          <w:sz w:val="28"/>
          <w:szCs w:val="28"/>
        </w:rPr>
        <w:t>мен</w:t>
      </w:r>
      <w:r w:rsidR="00A05353">
        <w:rPr>
          <w:rFonts w:ascii="Arial" w:hAnsi="Arial" w:cs="Arial"/>
          <w:sz w:val="28"/>
          <w:szCs w:val="28"/>
        </w:rPr>
        <w:softHyphen/>
      </w:r>
      <w:r w:rsidRPr="003631D4">
        <w:rPr>
          <w:rFonts w:ascii="Arial" w:hAnsi="Arial" w:cs="Arial"/>
          <w:sz w:val="28"/>
          <w:szCs w:val="28"/>
        </w:rPr>
        <w:t>тально-виконавську діяльність, загальною та спеціальною освіче</w:t>
      </w:r>
      <w:r w:rsidR="00A05353">
        <w:rPr>
          <w:rFonts w:ascii="Arial" w:hAnsi="Arial" w:cs="Arial"/>
          <w:sz w:val="28"/>
          <w:szCs w:val="28"/>
        </w:rPr>
        <w:softHyphen/>
      </w:r>
      <w:r w:rsidRPr="003631D4">
        <w:rPr>
          <w:rFonts w:ascii="Arial" w:hAnsi="Arial" w:cs="Arial"/>
          <w:sz w:val="28"/>
          <w:szCs w:val="28"/>
        </w:rPr>
        <w:t>ністю, виконавською культурою і виконавськими якостями, що продук</w:t>
      </w:r>
      <w:r w:rsidR="00A05353">
        <w:rPr>
          <w:rFonts w:ascii="Arial" w:hAnsi="Arial" w:cs="Arial"/>
          <w:sz w:val="28"/>
          <w:szCs w:val="28"/>
        </w:rPr>
        <w:softHyphen/>
      </w:r>
      <w:r w:rsidRPr="003631D4">
        <w:rPr>
          <w:rFonts w:ascii="Arial" w:hAnsi="Arial" w:cs="Arial"/>
          <w:sz w:val="28"/>
          <w:szCs w:val="28"/>
        </w:rPr>
        <w:t>тивно реалізуються в цій активній діяльності. Вона є результатом художньо-виконавського досвіду людини, що ґрунтується на позитивно</w:t>
      </w:r>
      <w:r w:rsidR="00A05353">
        <w:rPr>
          <w:rFonts w:ascii="Arial" w:hAnsi="Arial" w:cs="Arial"/>
          <w:sz w:val="28"/>
          <w:szCs w:val="28"/>
        </w:rPr>
        <w:softHyphen/>
      </w:r>
      <w:r w:rsidRPr="003631D4">
        <w:rPr>
          <w:rFonts w:ascii="Arial" w:hAnsi="Arial" w:cs="Arial"/>
          <w:sz w:val="28"/>
          <w:szCs w:val="28"/>
        </w:rPr>
        <w:t>му ставленні до діяльності, усвідомленні її мотивів і потреб, що у сукупності визначають її результативність.</w:t>
      </w:r>
    </w:p>
    <w:p w:rsidR="00341459" w:rsidRPr="003631D4" w:rsidRDefault="00341459" w:rsidP="00EE34E3">
      <w:pPr>
        <w:spacing w:after="0" w:line="247" w:lineRule="auto"/>
        <w:ind w:firstLine="709"/>
        <w:jc w:val="both"/>
        <w:rPr>
          <w:rFonts w:ascii="Arial" w:hAnsi="Arial" w:cs="Arial"/>
          <w:sz w:val="28"/>
          <w:szCs w:val="28"/>
        </w:rPr>
      </w:pPr>
      <w:r w:rsidRPr="003631D4">
        <w:rPr>
          <w:rFonts w:ascii="Arial" w:hAnsi="Arial" w:cs="Arial"/>
          <w:sz w:val="28"/>
          <w:szCs w:val="28"/>
        </w:rPr>
        <w:t>Аналіз багатовекторного спектру розуміння цього складного поняття, його компонентної структури дозволив виокремити основні компоненти готовності до інструментально-виконавської діяльності, а саме: мотиваційно-вольовий, когнітивно-аналітичний, креативний, ціннісно-орієнтаційний та операційний (</w:t>
      </w:r>
      <w:r w:rsidR="00DB315D" w:rsidRPr="003631D4">
        <w:rPr>
          <w:rFonts w:ascii="Arial" w:hAnsi="Arial" w:cs="Arial"/>
          <w:sz w:val="28"/>
          <w:szCs w:val="28"/>
        </w:rPr>
        <w:t xml:space="preserve">див. </w:t>
      </w:r>
      <w:r w:rsidRPr="003631D4">
        <w:rPr>
          <w:rFonts w:ascii="Arial" w:hAnsi="Arial" w:cs="Arial"/>
          <w:sz w:val="28"/>
          <w:szCs w:val="28"/>
        </w:rPr>
        <w:t>рис. 1).</w:t>
      </w:r>
    </w:p>
    <w:p w:rsidR="00A05353" w:rsidRDefault="00A05353">
      <w:pPr>
        <w:spacing w:after="0" w:line="240" w:lineRule="auto"/>
        <w:rPr>
          <w:rFonts w:ascii="Arial" w:hAnsi="Arial" w:cs="Arial"/>
          <w:sz w:val="28"/>
          <w:szCs w:val="28"/>
        </w:rPr>
      </w:pPr>
      <w:r>
        <w:rPr>
          <w:rFonts w:ascii="Arial" w:hAnsi="Arial" w:cs="Arial"/>
          <w:sz w:val="28"/>
          <w:szCs w:val="28"/>
        </w:rPr>
        <w:br w:type="page"/>
      </w:r>
    </w:p>
    <w:p w:rsidR="00A05353" w:rsidRDefault="00A05353" w:rsidP="00A05353">
      <w:pPr>
        <w:spacing w:after="0" w:line="259" w:lineRule="auto"/>
        <w:jc w:val="center"/>
        <w:rPr>
          <w:rFonts w:ascii="Arial" w:hAnsi="Arial" w:cs="Arial"/>
          <w:i/>
          <w:sz w:val="26"/>
          <w:szCs w:val="26"/>
        </w:rPr>
      </w:pPr>
    </w:p>
    <w:p w:rsidR="00DB315D" w:rsidRPr="00A05353" w:rsidRDefault="00D0122E" w:rsidP="00A05353">
      <w:pPr>
        <w:spacing w:after="0" w:line="259" w:lineRule="auto"/>
        <w:jc w:val="center"/>
        <w:rPr>
          <w:rFonts w:ascii="Arial" w:hAnsi="Arial" w:cs="Arial"/>
          <w:b/>
          <w:i/>
          <w:sz w:val="26"/>
          <w:szCs w:val="26"/>
        </w:rPr>
      </w:pPr>
      <w:r>
        <w:rPr>
          <w:rFonts w:ascii="Arial" w:hAnsi="Arial" w:cs="Arial"/>
          <w:b/>
          <w:i/>
          <w:noProof/>
          <w:sz w:val="28"/>
          <w:szCs w:val="28"/>
        </w:rPr>
        <w:pict>
          <v:group id="_x0000_s1166" editas="radial" style="position:absolute;left:0;text-align:left;margin-left:-5pt;margin-top:2.8pt;width:477pt;height:565.2pt;z-index:251670528" coordorigin="1552,-956" coordsize="9540,11304">
            <o:lock v:ext="edit" aspectratio="t"/>
            <o:diagram v:ext="edit" dgmstyle="4" dgmfontsize="12" constrainbounds="1768,0,9976,7252" autoformat="t" reverse="t" autolayout="f">
              <o:relationtable v:ext="edit">
                <o:rel v:ext="edit" idsrc="#_s1178" iddest="#_s1178"/>
                <o:rel v:ext="edit" idsrc="#_s1177" iddest="#_s1178" idcntr="#_s1176"/>
                <o:rel v:ext="edit" idsrc="#_s1175" iddest="#_s1178" idcntr="#_s1174"/>
                <o:rel v:ext="edit" idsrc="#_s1173" iddest="#_s1178" idcntr="#_s1172"/>
                <o:rel v:ext="edit" idsrc="#_s1171" iddest="#_s1178" idcntr="#_s1170"/>
                <o:rel v:ext="edit" idsrc="#_s1169" iddest="#_s1178" idcntr="#_s1168"/>
              </o:relationtable>
            </o:diagra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67" type="#_x0000_t75" style="position:absolute;left:1552;top:-956;width:9540;height:11304" o:preferrelative="f">
              <v:fill o:detectmouseclick="t"/>
              <v:path o:extrusionok="t" o:connecttype="none"/>
              <o:lock v:ext="edit" text="t"/>
            </v:shape>
            <v:line id="_s1168" o:spid="_x0000_s1168" style="position:absolute;flip:y;v-text-anchor:middle" from="6322,3122" to="6322,3670" o:dgmnodekind="65535" strokeweight="3pt"/>
            <v:oval id="_s1169" o:spid="_x0000_s1169" style="position:absolute;left:5296;top:1054;width:2052;height:2052;v-text-anchor:middle" o:dgmnodekind="0" fillcolor="fuchsia" strokecolor="#ca00ca" strokeweight="2.25pt">
              <v:textbox style="mso-next-textbox:#_s1169">
                <w:txbxContent>
                  <w:p w:rsidR="00D0122E" w:rsidRPr="00EE34E3" w:rsidRDefault="00D0122E" w:rsidP="00DB315D">
                    <w:pPr>
                      <w:jc w:val="center"/>
                      <w:rPr>
                        <w:rFonts w:ascii="Arial" w:hAnsi="Arial" w:cs="Arial"/>
                        <w:sz w:val="18"/>
                        <w:szCs w:val="18"/>
                      </w:rPr>
                    </w:pPr>
                  </w:p>
                  <w:p w:rsidR="00D0122E" w:rsidRPr="00AB00D6" w:rsidRDefault="00D0122E" w:rsidP="00DB315D">
                    <w:pPr>
                      <w:jc w:val="center"/>
                      <w:rPr>
                        <w:rFonts w:ascii="Arial" w:hAnsi="Arial" w:cs="Arial"/>
                        <w:b/>
                        <w:sz w:val="20"/>
                        <w:szCs w:val="20"/>
                      </w:rPr>
                    </w:pPr>
                    <w:r w:rsidRPr="00AB00D6">
                      <w:rPr>
                        <w:rFonts w:ascii="Arial" w:hAnsi="Arial" w:cs="Arial"/>
                        <w:b/>
                        <w:sz w:val="20"/>
                        <w:szCs w:val="20"/>
                      </w:rPr>
                      <w:t>Мотивацій</w:t>
                    </w:r>
                    <w:r w:rsidRPr="00AB00D6">
                      <w:rPr>
                        <w:rFonts w:ascii="Arial" w:hAnsi="Arial" w:cs="Arial"/>
                        <w:b/>
                        <w:sz w:val="20"/>
                        <w:szCs w:val="20"/>
                      </w:rPr>
                      <w:softHyphen/>
                      <w:t>но-</w:t>
                    </w:r>
                    <w:r>
                      <w:rPr>
                        <w:rFonts w:ascii="Arial" w:hAnsi="Arial" w:cs="Arial"/>
                        <w:b/>
                        <w:sz w:val="20"/>
                        <w:szCs w:val="20"/>
                      </w:rPr>
                      <w:t>в</w:t>
                    </w:r>
                    <w:r w:rsidRPr="00AB00D6">
                      <w:rPr>
                        <w:rFonts w:ascii="Arial" w:hAnsi="Arial" w:cs="Arial"/>
                        <w:b/>
                        <w:sz w:val="20"/>
                        <w:szCs w:val="20"/>
                      </w:rPr>
                      <w:t>ольо</w:t>
                    </w:r>
                    <w:r>
                      <w:rPr>
                        <w:rFonts w:ascii="Arial" w:hAnsi="Arial" w:cs="Arial"/>
                        <w:b/>
                        <w:sz w:val="20"/>
                        <w:szCs w:val="20"/>
                      </w:rPr>
                      <w:softHyphen/>
                    </w:r>
                    <w:r w:rsidRPr="00AB00D6">
                      <w:rPr>
                        <w:rFonts w:ascii="Arial" w:hAnsi="Arial" w:cs="Arial"/>
                        <w:b/>
                        <w:sz w:val="20"/>
                        <w:szCs w:val="20"/>
                      </w:rPr>
                      <w:t>вий</w:t>
                    </w:r>
                  </w:p>
                </w:txbxContent>
              </v:textbox>
            </v:oval>
            <v:line id="_s1170" o:spid="_x0000_s1170" style="position:absolute;flip:y;v-text-anchor:middle" from="7297,4209" to="7818,4378" o:dgmnodekind="65535" strokeweight="3pt"/>
            <v:oval id="_s1171" o:spid="_x0000_s1171" style="position:absolute;left:7768;top:2866;width:2052;height:2052;v-text-anchor:middle" o:dgmnodekind="0" fillcolor="red" strokecolor="#be0000" strokeweight="2.25pt">
              <v:textbox style="mso-next-textbox:#_s1171">
                <w:txbxContent>
                  <w:p w:rsidR="00D0122E" w:rsidRPr="00EE34E3" w:rsidRDefault="00D0122E" w:rsidP="00DB315D">
                    <w:pPr>
                      <w:jc w:val="center"/>
                      <w:rPr>
                        <w:rFonts w:ascii="Arial" w:hAnsi="Arial" w:cs="Arial"/>
                      </w:rPr>
                    </w:pPr>
                  </w:p>
                  <w:p w:rsidR="00D0122E" w:rsidRPr="009E6808" w:rsidRDefault="00D0122E" w:rsidP="00DB315D">
                    <w:pPr>
                      <w:jc w:val="center"/>
                      <w:rPr>
                        <w:rFonts w:ascii="Arial" w:hAnsi="Arial" w:cs="Arial"/>
                        <w:b/>
                        <w:sz w:val="20"/>
                        <w:szCs w:val="20"/>
                      </w:rPr>
                    </w:pPr>
                    <w:r w:rsidRPr="009E6808">
                      <w:rPr>
                        <w:rFonts w:ascii="Arial" w:hAnsi="Arial" w:cs="Arial"/>
                        <w:b/>
                        <w:sz w:val="20"/>
                        <w:szCs w:val="20"/>
                      </w:rPr>
                      <w:t>Когнітивно-аналітич</w:t>
                    </w:r>
                    <w:r>
                      <w:rPr>
                        <w:rFonts w:ascii="Arial" w:hAnsi="Arial" w:cs="Arial"/>
                        <w:b/>
                        <w:sz w:val="20"/>
                        <w:szCs w:val="20"/>
                      </w:rPr>
                      <w:softHyphen/>
                    </w:r>
                    <w:r w:rsidRPr="009E6808">
                      <w:rPr>
                        <w:rFonts w:ascii="Arial" w:hAnsi="Arial" w:cs="Arial"/>
                        <w:b/>
                        <w:sz w:val="20"/>
                        <w:szCs w:val="20"/>
                      </w:rPr>
                      <w:t>ний</w:t>
                    </w:r>
                  </w:p>
                </w:txbxContent>
              </v:textbox>
            </v:oval>
            <v:line id="_s1172" o:spid="_x0000_s1172" style="position:absolute;v-text-anchor:middle" from="6925,5525" to="7247,5968" o:dgmnodekind="65535" strokeweight="3pt"/>
            <v:oval id="_s1173" o:spid="_x0000_s1173" style="position:absolute;left:6824;top:5772;width:2052;height:2052;v-text-anchor:middle" o:dgmnodekind="0" fillcolor="#01bd0a" strokecolor="#019308" strokeweight="2.25pt">
              <v:textbox style="mso-next-textbox:#_s1173">
                <w:txbxContent>
                  <w:p w:rsidR="00D0122E" w:rsidRPr="00AB00D6" w:rsidRDefault="00D0122E" w:rsidP="00DB315D">
                    <w:pPr>
                      <w:jc w:val="center"/>
                      <w:rPr>
                        <w:rFonts w:ascii="Arial" w:hAnsi="Arial" w:cs="Arial"/>
                        <w:b/>
                        <w:sz w:val="20"/>
                        <w:szCs w:val="20"/>
                      </w:rPr>
                    </w:pPr>
                    <w:r w:rsidRPr="00AB00D6">
                      <w:rPr>
                        <w:rFonts w:ascii="Arial" w:hAnsi="Arial" w:cs="Arial"/>
                        <w:b/>
                        <w:sz w:val="20"/>
                        <w:szCs w:val="20"/>
                      </w:rPr>
                      <w:t>Ціннісно-орієнтацій</w:t>
                    </w:r>
                    <w:r w:rsidRPr="00AB00D6">
                      <w:rPr>
                        <w:rFonts w:ascii="Arial" w:hAnsi="Arial" w:cs="Arial"/>
                        <w:b/>
                        <w:sz w:val="20"/>
                        <w:szCs w:val="20"/>
                      </w:rPr>
                      <w:softHyphen/>
                      <w:t>ний</w:t>
                    </w:r>
                  </w:p>
                </w:txbxContent>
              </v:textbox>
            </v:oval>
            <v:line id="_s1174" o:spid="_x0000_s1174" style="position:absolute;flip:x;v-text-anchor:middle" from="5398,5525" to="5719,5968" o:dgmnodekind="65535" strokeweight="3pt"/>
            <v:oval id="_s1175" o:spid="_x0000_s1175" style="position:absolute;left:3769;top:5772;width:2052;height:2052;v-text-anchor:middle" o:dgmnodekind="0" fillcolor="#0399ff" strokecolor="#4b595b" strokeweight="2.25pt">
              <v:textbox style="mso-next-textbox:#_s1175">
                <w:txbxContent>
                  <w:p w:rsidR="00D0122E" w:rsidRPr="00AB00D6" w:rsidRDefault="00D0122E" w:rsidP="00DB315D">
                    <w:pPr>
                      <w:jc w:val="center"/>
                      <w:rPr>
                        <w:rFonts w:ascii="Arial" w:hAnsi="Arial" w:cs="Arial"/>
                        <w:b/>
                        <w:sz w:val="20"/>
                        <w:szCs w:val="20"/>
                      </w:rPr>
                    </w:pPr>
                    <w:r w:rsidRPr="00AB00D6">
                      <w:rPr>
                        <w:rFonts w:ascii="Arial" w:hAnsi="Arial" w:cs="Arial"/>
                        <w:b/>
                        <w:sz w:val="20"/>
                        <w:szCs w:val="20"/>
                      </w:rPr>
                      <w:t>Операцій</w:t>
                    </w:r>
                    <w:r w:rsidRPr="00AB00D6">
                      <w:rPr>
                        <w:rFonts w:ascii="Arial" w:hAnsi="Arial" w:cs="Arial"/>
                        <w:b/>
                        <w:sz w:val="20"/>
                        <w:szCs w:val="20"/>
                      </w:rPr>
                      <w:softHyphen/>
                      <w:t>ний</w:t>
                    </w:r>
                  </w:p>
                </w:txbxContent>
              </v:textbox>
            </v:oval>
            <v:line id="_s1176" o:spid="_x0000_s1176" style="position:absolute;flip:x y;v-text-anchor:middle" from="4826,4210" to="5347,4378" o:dgmnodekind="65535" strokeweight="3pt"/>
            <v:oval id="_s1177" o:spid="_x0000_s1177" style="position:absolute;left:2825;top:2867;width:2052;height:2052;v-text-anchor:middle" o:dgmnodekind="0" fillcolor="#ff8c01" strokecolor="#d87600" strokeweight="2.25pt">
              <v:textbox style="mso-next-textbox:#_s1177">
                <w:txbxContent>
                  <w:p w:rsidR="00D0122E" w:rsidRDefault="00D0122E" w:rsidP="00DB315D">
                    <w:pPr>
                      <w:jc w:val="center"/>
                      <w:rPr>
                        <w:rFonts w:ascii="Arial" w:hAnsi="Arial" w:cs="Arial"/>
                        <w:sz w:val="18"/>
                        <w:szCs w:val="18"/>
                      </w:rPr>
                    </w:pPr>
                  </w:p>
                  <w:p w:rsidR="00D0122E" w:rsidRPr="00AB00D6" w:rsidRDefault="00D0122E" w:rsidP="00DB315D">
                    <w:pPr>
                      <w:jc w:val="center"/>
                      <w:rPr>
                        <w:rFonts w:ascii="Arial" w:hAnsi="Arial" w:cs="Arial"/>
                        <w:b/>
                        <w:sz w:val="20"/>
                        <w:szCs w:val="20"/>
                      </w:rPr>
                    </w:pPr>
                    <w:r w:rsidRPr="00AB00D6">
                      <w:rPr>
                        <w:rFonts w:ascii="Arial" w:hAnsi="Arial" w:cs="Arial"/>
                        <w:b/>
                        <w:sz w:val="20"/>
                        <w:szCs w:val="20"/>
                      </w:rPr>
                      <w:t>Креативний</w:t>
                    </w:r>
                  </w:p>
                </w:txbxContent>
              </v:textbox>
            </v:oval>
            <v:oval id="_s1178" o:spid="_x0000_s1178" style="position:absolute;left:5296;top:3670;width:2052;height:2052;v-text-anchor:middle" o:dgmnodekind="0" fillcolor="#f1fd09" strokecolor="#cad402" strokeweight="2.25pt">
              <v:textbox style="mso-next-textbox:#_s1178">
                <w:txbxContent>
                  <w:p w:rsidR="00D0122E" w:rsidRPr="00EE34E3" w:rsidRDefault="00D0122E" w:rsidP="00DB315D">
                    <w:pPr>
                      <w:rPr>
                        <w:rFonts w:ascii="Arial" w:hAnsi="Arial" w:cs="Arial"/>
                        <w:sz w:val="24"/>
                        <w:szCs w:val="24"/>
                      </w:rPr>
                    </w:pPr>
                  </w:p>
                  <w:p w:rsidR="00D0122E" w:rsidRPr="00AB00D6" w:rsidRDefault="00D0122E" w:rsidP="00DB315D">
                    <w:pPr>
                      <w:jc w:val="center"/>
                      <w:rPr>
                        <w:rFonts w:ascii="Arial" w:hAnsi="Arial" w:cs="Arial"/>
                        <w:b/>
                        <w:sz w:val="20"/>
                        <w:szCs w:val="20"/>
                      </w:rPr>
                    </w:pPr>
                    <w:r w:rsidRPr="00AB00D6">
                      <w:rPr>
                        <w:rFonts w:ascii="Arial" w:hAnsi="Arial" w:cs="Arial"/>
                        <w:b/>
                        <w:sz w:val="20"/>
                        <w:szCs w:val="20"/>
                      </w:rPr>
                      <w:t>Готовність</w:t>
                    </w:r>
                  </w:p>
                </w:txbxContent>
              </v:textbox>
            </v:oval>
            <v:line id="_x0000_s1179" style="position:absolute" from="5112,7825" to="5332,8764">
              <v:stroke endarrow="block"/>
            </v:line>
            <v:rect id="_x0000_s1180" style="position:absolute;left:3352;top:-416;width:1440;height:540">
              <v:textbox style="mso-next-textbox:#_x0000_s1180">
                <w:txbxContent>
                  <w:p w:rsidR="00D0122E" w:rsidRPr="00EE34E3" w:rsidRDefault="00D0122E" w:rsidP="00DB315D">
                    <w:pPr>
                      <w:jc w:val="center"/>
                      <w:rPr>
                        <w:rFonts w:ascii="Arial" w:hAnsi="Arial" w:cs="Arial"/>
                        <w:sz w:val="14"/>
                        <w:szCs w:val="14"/>
                      </w:rPr>
                    </w:pPr>
                    <w:r w:rsidRPr="00EE34E3">
                      <w:rPr>
                        <w:rFonts w:ascii="Arial" w:hAnsi="Arial" w:cs="Arial"/>
                        <w:sz w:val="14"/>
                        <w:szCs w:val="14"/>
                      </w:rPr>
                      <w:t>Мотиваційна сфера</w:t>
                    </w:r>
                  </w:p>
                </w:txbxContent>
              </v:textbox>
            </v:rect>
            <v:rect id="_x0000_s1181" style="position:absolute;left:5512;top:-956;width:1440;height:540">
              <v:textbox style="mso-next-textbox:#_x0000_s1181">
                <w:txbxContent>
                  <w:p w:rsidR="00D0122E" w:rsidRPr="00EE34E3" w:rsidRDefault="00D0122E" w:rsidP="00DB315D">
                    <w:pPr>
                      <w:jc w:val="center"/>
                      <w:rPr>
                        <w:rFonts w:ascii="Arial" w:hAnsi="Arial" w:cs="Arial"/>
                        <w:sz w:val="14"/>
                        <w:szCs w:val="14"/>
                      </w:rPr>
                    </w:pPr>
                    <w:r w:rsidRPr="00EE34E3">
                      <w:rPr>
                        <w:rFonts w:ascii="Arial" w:hAnsi="Arial" w:cs="Arial"/>
                        <w:sz w:val="14"/>
                        <w:szCs w:val="14"/>
                      </w:rPr>
                      <w:t>Вольові якості</w:t>
                    </w:r>
                  </w:p>
                </w:txbxContent>
              </v:textbox>
            </v:rect>
            <v:rect id="_x0000_s1182" style="position:absolute;left:7312;top:-236;width:1980;height:540">
              <v:textbox style="mso-next-textbox:#_x0000_s1182">
                <w:txbxContent>
                  <w:p w:rsidR="00D0122E" w:rsidRPr="00EE34E3" w:rsidRDefault="00D0122E" w:rsidP="00DB315D">
                    <w:pPr>
                      <w:jc w:val="center"/>
                      <w:rPr>
                        <w:rFonts w:ascii="Arial" w:hAnsi="Arial" w:cs="Arial"/>
                        <w:sz w:val="14"/>
                        <w:szCs w:val="14"/>
                      </w:rPr>
                    </w:pPr>
                    <w:r w:rsidRPr="00EE34E3">
                      <w:rPr>
                        <w:rFonts w:ascii="Arial" w:hAnsi="Arial" w:cs="Arial"/>
                        <w:sz w:val="14"/>
                        <w:szCs w:val="14"/>
                      </w:rPr>
                      <w:t>Музично-виконавські інтереси</w:t>
                    </w:r>
                  </w:p>
                </w:txbxContent>
              </v:textbox>
            </v:rect>
            <v:rect id="_x0000_s1183" style="position:absolute;left:8572;top:1204;width:1440;height:540">
              <v:textbox style="mso-next-textbox:#_x0000_s1183">
                <w:txbxContent>
                  <w:p w:rsidR="00D0122E" w:rsidRPr="00EE34E3" w:rsidRDefault="00D0122E" w:rsidP="00DB315D">
                    <w:pPr>
                      <w:jc w:val="center"/>
                      <w:rPr>
                        <w:rFonts w:ascii="Arial" w:hAnsi="Arial" w:cs="Arial"/>
                        <w:sz w:val="14"/>
                        <w:szCs w:val="14"/>
                      </w:rPr>
                    </w:pPr>
                    <w:r w:rsidRPr="00EE34E3">
                      <w:rPr>
                        <w:rFonts w:ascii="Arial" w:hAnsi="Arial" w:cs="Arial"/>
                        <w:sz w:val="14"/>
                        <w:szCs w:val="14"/>
                      </w:rPr>
                      <w:t>Знання, уміння</w:t>
                    </w:r>
                  </w:p>
                </w:txbxContent>
              </v:textbox>
            </v:rect>
            <v:rect id="_x0000_s1184" style="position:absolute;left:2272;top:1204;width:1800;height:540">
              <v:textbox style="mso-next-textbox:#_x0000_s1184">
                <w:txbxContent>
                  <w:p w:rsidR="00D0122E" w:rsidRPr="00EE34E3" w:rsidRDefault="00D0122E" w:rsidP="00DB315D">
                    <w:pPr>
                      <w:jc w:val="center"/>
                      <w:rPr>
                        <w:rFonts w:ascii="Arial" w:hAnsi="Arial" w:cs="Arial"/>
                        <w:sz w:val="14"/>
                        <w:szCs w:val="14"/>
                      </w:rPr>
                    </w:pPr>
                    <w:r w:rsidRPr="00EE34E3">
                      <w:rPr>
                        <w:rFonts w:ascii="Arial" w:hAnsi="Arial" w:cs="Arial"/>
                        <w:sz w:val="14"/>
                        <w:szCs w:val="14"/>
                      </w:rPr>
                      <w:t>Художньо-творчі уміння</w:t>
                    </w:r>
                  </w:p>
                </w:txbxContent>
              </v:textbox>
            </v:rect>
            <v:rect id="_x0000_s1185" style="position:absolute;left:3892;top:2104;width:1440;height:540">
              <v:textbox style="mso-next-textbox:#_x0000_s1185">
                <w:txbxContent>
                  <w:p w:rsidR="00D0122E" w:rsidRPr="00EE34E3" w:rsidRDefault="00D0122E" w:rsidP="00DB315D">
                    <w:pPr>
                      <w:jc w:val="center"/>
                      <w:rPr>
                        <w:rFonts w:ascii="Arial" w:hAnsi="Arial" w:cs="Arial"/>
                        <w:sz w:val="14"/>
                        <w:szCs w:val="14"/>
                      </w:rPr>
                    </w:pPr>
                    <w:r w:rsidRPr="00EE34E3">
                      <w:rPr>
                        <w:rFonts w:ascii="Arial" w:hAnsi="Arial" w:cs="Arial"/>
                        <w:sz w:val="14"/>
                        <w:szCs w:val="14"/>
                      </w:rPr>
                      <w:t>Творча ініціатива</w:t>
                    </w:r>
                  </w:p>
                </w:txbxContent>
              </v:textbox>
            </v:rect>
            <v:rect id="_x0000_s1186" style="position:absolute;left:9652;top:2104;width:1440;height:540">
              <v:textbox style="mso-next-textbox:#_x0000_s1186">
                <w:txbxContent>
                  <w:p w:rsidR="00D0122E" w:rsidRPr="00EE34E3" w:rsidRDefault="00D0122E" w:rsidP="00DB315D">
                    <w:pPr>
                      <w:jc w:val="center"/>
                      <w:rPr>
                        <w:rFonts w:ascii="Arial" w:hAnsi="Arial" w:cs="Arial"/>
                        <w:sz w:val="14"/>
                        <w:szCs w:val="14"/>
                      </w:rPr>
                    </w:pPr>
                    <w:r w:rsidRPr="00EE34E3">
                      <w:rPr>
                        <w:rFonts w:ascii="Arial" w:hAnsi="Arial" w:cs="Arial"/>
                        <w:sz w:val="14"/>
                        <w:szCs w:val="14"/>
                      </w:rPr>
                      <w:t>Професійні якості</w:t>
                    </w:r>
                  </w:p>
                </w:txbxContent>
              </v:textbox>
            </v:rect>
            <v:rect id="_x0000_s1187" style="position:absolute;left:7312;top:2104;width:1620;height:540">
              <v:textbox style="mso-next-textbox:#_x0000_s1187">
                <w:txbxContent>
                  <w:p w:rsidR="00D0122E" w:rsidRPr="00EE34E3" w:rsidRDefault="00D0122E" w:rsidP="00DB315D">
                    <w:pPr>
                      <w:jc w:val="center"/>
                      <w:rPr>
                        <w:rFonts w:ascii="Arial" w:hAnsi="Arial" w:cs="Arial"/>
                        <w:sz w:val="14"/>
                        <w:szCs w:val="14"/>
                      </w:rPr>
                    </w:pPr>
                    <w:r w:rsidRPr="00EE34E3">
                      <w:rPr>
                        <w:rFonts w:ascii="Arial" w:hAnsi="Arial" w:cs="Arial"/>
                        <w:sz w:val="14"/>
                        <w:szCs w:val="14"/>
                      </w:rPr>
                      <w:t>Виконавське мислення</w:t>
                    </w:r>
                  </w:p>
                </w:txbxContent>
              </v:textbox>
            </v:rect>
            <v:rect id="_x0000_s1188" style="position:absolute;left:1732;top:8224;width:1440;height:540">
              <v:textbox style="mso-next-textbox:#_x0000_s1188">
                <w:txbxContent>
                  <w:p w:rsidR="00D0122E" w:rsidRPr="00EE34E3" w:rsidRDefault="00D0122E" w:rsidP="00DB315D">
                    <w:pPr>
                      <w:jc w:val="center"/>
                      <w:rPr>
                        <w:rFonts w:ascii="Arial" w:hAnsi="Arial" w:cs="Arial"/>
                        <w:sz w:val="14"/>
                        <w:szCs w:val="14"/>
                      </w:rPr>
                    </w:pPr>
                    <w:r w:rsidRPr="00EE34E3">
                      <w:rPr>
                        <w:rFonts w:ascii="Arial" w:hAnsi="Arial" w:cs="Arial"/>
                        <w:sz w:val="14"/>
                        <w:szCs w:val="14"/>
                      </w:rPr>
                      <w:t>Виконавський апарат</w:t>
                    </w:r>
                  </w:p>
                </w:txbxContent>
              </v:textbox>
            </v:rect>
            <v:rect id="_x0000_s1189" style="position:absolute;left:3352;top:9124;width:1440;height:540">
              <v:textbox style="mso-next-textbox:#_x0000_s1189">
                <w:txbxContent>
                  <w:p w:rsidR="00D0122E" w:rsidRPr="00EE34E3" w:rsidRDefault="00D0122E" w:rsidP="00DB315D">
                    <w:pPr>
                      <w:jc w:val="center"/>
                      <w:rPr>
                        <w:rFonts w:ascii="Arial" w:hAnsi="Arial" w:cs="Arial"/>
                        <w:sz w:val="14"/>
                        <w:szCs w:val="14"/>
                      </w:rPr>
                    </w:pPr>
                    <w:r w:rsidRPr="00EE34E3">
                      <w:rPr>
                        <w:rFonts w:ascii="Arial" w:hAnsi="Arial" w:cs="Arial"/>
                        <w:sz w:val="14"/>
                        <w:szCs w:val="14"/>
                      </w:rPr>
                      <w:t>Виконавський досвід</w:t>
                    </w:r>
                  </w:p>
                </w:txbxContent>
              </v:textbox>
            </v:rect>
            <v:rect id="_x0000_s1190" style="position:absolute;left:5152;top:8764;width:1440;height:540">
              <v:textbox style="mso-next-textbox:#_x0000_s1190">
                <w:txbxContent>
                  <w:p w:rsidR="00D0122E" w:rsidRPr="00EE34E3" w:rsidRDefault="00D0122E" w:rsidP="00DB315D">
                    <w:pPr>
                      <w:jc w:val="center"/>
                      <w:rPr>
                        <w:rFonts w:ascii="Arial" w:hAnsi="Arial" w:cs="Arial"/>
                        <w:sz w:val="14"/>
                        <w:szCs w:val="14"/>
                      </w:rPr>
                    </w:pPr>
                    <w:r w:rsidRPr="00EE34E3">
                      <w:rPr>
                        <w:rFonts w:ascii="Arial" w:hAnsi="Arial" w:cs="Arial"/>
                        <w:sz w:val="14"/>
                        <w:szCs w:val="14"/>
                      </w:rPr>
                      <w:t>Виконавська реакція</w:t>
                    </w:r>
                  </w:p>
                </w:txbxContent>
              </v:textbox>
            </v:rect>
            <v:rect id="_x0000_s1191" style="position:absolute;left:6772;top:8944;width:1620;height:540">
              <v:textbox style="mso-next-textbox:#_x0000_s1191">
                <w:txbxContent>
                  <w:p w:rsidR="00D0122E" w:rsidRPr="00EE34E3" w:rsidRDefault="00D0122E" w:rsidP="00DB315D">
                    <w:pPr>
                      <w:jc w:val="center"/>
                      <w:rPr>
                        <w:rFonts w:ascii="Arial" w:hAnsi="Arial" w:cs="Arial"/>
                        <w:sz w:val="14"/>
                        <w:szCs w:val="14"/>
                      </w:rPr>
                    </w:pPr>
                    <w:r w:rsidRPr="00EE34E3">
                      <w:rPr>
                        <w:rFonts w:ascii="Arial" w:hAnsi="Arial" w:cs="Arial"/>
                        <w:sz w:val="14"/>
                        <w:szCs w:val="14"/>
                      </w:rPr>
                      <w:t>Ціннісні орієнтації</w:t>
                    </w:r>
                  </w:p>
                </w:txbxContent>
              </v:textbox>
            </v:rect>
            <v:rect id="_x0000_s1192" style="position:absolute;left:8752;top:8764;width:1440;height:540">
              <v:textbox style="mso-next-textbox:#_x0000_s1192">
                <w:txbxContent>
                  <w:p w:rsidR="00D0122E" w:rsidRPr="00EE34E3" w:rsidRDefault="00D0122E" w:rsidP="00DB315D">
                    <w:pPr>
                      <w:jc w:val="center"/>
                      <w:rPr>
                        <w:rFonts w:ascii="Arial" w:hAnsi="Arial" w:cs="Arial"/>
                        <w:sz w:val="14"/>
                        <w:szCs w:val="14"/>
                      </w:rPr>
                    </w:pPr>
                    <w:r w:rsidRPr="00EE34E3">
                      <w:rPr>
                        <w:rFonts w:ascii="Arial" w:hAnsi="Arial" w:cs="Arial"/>
                        <w:sz w:val="14"/>
                        <w:szCs w:val="14"/>
                      </w:rPr>
                      <w:t>Смаки, ідеали</w:t>
                    </w:r>
                  </w:p>
                </w:txbxContent>
              </v:textbox>
            </v:rect>
            <v:rect id="_x0000_s1193" style="position:absolute;left:9472;top:7864;width:1440;height:540">
              <v:textbox style="mso-next-textbox:#_x0000_s1193">
                <w:txbxContent>
                  <w:p w:rsidR="00D0122E" w:rsidRPr="00EE34E3" w:rsidRDefault="00D0122E" w:rsidP="00DB315D">
                    <w:pPr>
                      <w:jc w:val="center"/>
                      <w:rPr>
                        <w:rFonts w:ascii="Arial" w:hAnsi="Arial" w:cs="Arial"/>
                        <w:sz w:val="14"/>
                        <w:szCs w:val="14"/>
                      </w:rPr>
                    </w:pPr>
                    <w:r w:rsidRPr="00EE34E3">
                      <w:rPr>
                        <w:rFonts w:ascii="Arial" w:hAnsi="Arial" w:cs="Arial"/>
                        <w:sz w:val="14"/>
                        <w:szCs w:val="14"/>
                      </w:rPr>
                      <w:t>Оцінна діяльність</w:t>
                    </w:r>
                  </w:p>
                </w:txbxContent>
              </v:textbox>
            </v:rect>
            <v:line id="_x0000_s1194" style="position:absolute" from="6592,-416" to="8572,1564">
              <v:stroke startarrow="block" endarrow="block"/>
            </v:line>
            <v:line id="_x0000_s1195" style="position:absolute" from="6592,5884" to="6952,8944">
              <v:stroke endarrow="block"/>
            </v:line>
            <v:line id="_x0000_s1196" style="position:absolute;flip:x" from="5872,8584" to="8392,8584"/>
            <v:line id="_x0000_s1197" style="position:absolute" from="5872,8584" to="5872,8764">
              <v:stroke endarrow="block"/>
            </v:line>
            <v:line id="_x0000_s1198" style="position:absolute;flip:y" from="4294,2644" to="4612,2923">
              <v:stroke endarrow="block"/>
            </v:line>
            <v:rect id="_x0000_s1199" style="position:absolute;left:1552;top:1924;width:1440;height:720">
              <v:textbox style="mso-next-textbox:#_x0000_s1199">
                <w:txbxContent>
                  <w:p w:rsidR="00D0122E" w:rsidRPr="00EE34E3" w:rsidRDefault="00D0122E" w:rsidP="00DB315D">
                    <w:pPr>
                      <w:jc w:val="center"/>
                      <w:rPr>
                        <w:rFonts w:ascii="Arial" w:hAnsi="Arial" w:cs="Arial"/>
                        <w:sz w:val="14"/>
                        <w:szCs w:val="14"/>
                      </w:rPr>
                    </w:pPr>
                    <w:r w:rsidRPr="00EE34E3">
                      <w:rPr>
                        <w:rFonts w:ascii="Arial" w:hAnsi="Arial" w:cs="Arial"/>
                        <w:sz w:val="14"/>
                        <w:szCs w:val="14"/>
                      </w:rPr>
                      <w:t>Емоційно-артистична сфера</w:t>
                    </w:r>
                  </w:p>
                </w:txbxContent>
              </v:textbox>
            </v:rect>
            <v:line id="_x0000_s1200" style="position:absolute;flip:x y" from="2272,2644" to="2932,3337">
              <v:stroke endarrow="block"/>
            </v:line>
            <v:line id="_x0000_s1201" style="position:absolute;flip:y" from="4432,-416" to="5872,2104">
              <v:stroke startarrow="block" endarrow="block"/>
            </v:line>
            <v:line id="_x0000_s1202" style="position:absolute;flip:x y" from="8212,2644" to="8340,2996">
              <v:stroke endarrow="block"/>
            </v:line>
            <v:line id="_x0000_s1203" style="position:absolute;flip:y" from="9715,2644" to="10372,3352">
              <v:stroke endarrow="block"/>
            </v:line>
            <v:line id="_x0000_s1204" style="position:absolute;flip:y" from="3712,1744" to="3712,2644">
              <v:stroke endarrow="block"/>
            </v:line>
            <v:line id="_x0000_s1205" style="position:absolute" from="3712,2644" to="7132,3184"/>
            <v:line id="_x0000_s1206" style="position:absolute;flip:y" from="7132,2644" to="7672,3184">
              <v:stroke endarrow="block"/>
            </v:line>
            <v:line id="_x0000_s1207" style="position:absolute" from="2092,2644" to="2092,8224">
              <v:stroke startarrow="block" endarrow="block"/>
            </v:line>
            <v:line id="_x0000_s1208" style="position:absolute;flip:y" from="6592,5524" to="8032,5884"/>
            <v:line id="_x0000_s1209" style="position:absolute;flip:y" from="8032,2644" to="8032,5524">
              <v:stroke endarrow="block"/>
            </v:line>
            <v:line id="_x0000_s1210" style="position:absolute;flip:x" from="6952,-776" to="9832,-776">
              <v:stroke endarrow="block"/>
            </v:line>
            <v:line id="_x0000_s1211" style="position:absolute" from="9832,-776" to="10552,2104">
              <v:stroke endarrow="block"/>
            </v:line>
            <v:line id="_x0000_s1212" style="position:absolute;flip:x y" from="7852,2644" to="8392,5524">
              <v:stroke endarrow="block"/>
            </v:line>
            <v:line id="_x0000_s1213" style="position:absolute" from="8392,5524" to="10552,7864">
              <v:stroke endarrow="block"/>
            </v:line>
            <v:line id="_x0000_s1214" style="position:absolute;flip:y" from="8392,5884" to="10552,8584"/>
            <v:line id="_x0000_s1215" style="position:absolute;flip:y" from="10552,2644" to="10732,5884">
              <v:stroke endarrow="block"/>
            </v:line>
            <v:line id="_x0000_s1216" style="position:absolute;flip:y" from="4252,9664" to="4253,10024">
              <v:stroke endarrow="block"/>
            </v:line>
            <v:line id="_x0000_s1217" style="position:absolute" from="4252,10024" to="7492,10024"/>
            <v:line id="_x0000_s1218" style="position:absolute;flip:y" from="7492,9484" to="7492,10024">
              <v:stroke endarrow="block"/>
            </v:line>
            <v:line id="_x0000_s1219" style="position:absolute;flip:y" from="4612,9664" to="4613,10204">
              <v:stroke endarrow="block"/>
            </v:line>
            <v:line id="_x0000_s1220" style="position:absolute" from="4612,10204" to="9832,10204"/>
            <v:line id="_x0000_s1221" style="position:absolute;flip:y" from="9832,9304" to="9832,10204">
              <v:stroke endarrow="block"/>
            </v:line>
            <v:line id="_x0000_s1222" style="position:absolute;flip:y" from="7852,304" to="8572,2104">
              <v:stroke startarrow="block" endarrow="block"/>
            </v:line>
            <v:line id="_x0000_s1223" style="position:absolute;flip:x y" from="4252,124" to="5530,1392">
              <v:stroke endarrow="block"/>
            </v:line>
            <v:line id="_x0000_s1224" style="position:absolute;flip:y" from="6232,-416" to="6233,1058">
              <v:stroke endarrow="block"/>
            </v:line>
            <v:line id="_x0000_s1225" style="position:absolute;flip:y" from="7124,304" to="7936,1427">
              <v:stroke endarrow="block"/>
            </v:line>
            <v:line id="_x0000_s1226" style="position:absolute;flip:y" from="3352,1744" to="3353,2991">
              <v:stroke endarrow="block"/>
            </v:line>
            <v:line id="_x0000_s1227" style="position:absolute;flip:y" from="9292,1744" to="9293,2991">
              <v:stroke endarrow="block"/>
            </v:line>
            <v:line id="_x0000_s1228" style="position:absolute;flip:x" from="3712,7786" to="4387,9124">
              <v:stroke endarrow="block"/>
            </v:line>
            <v:line id="_x0000_s1229" style="position:absolute;flip:x" from="2632,7223" to="3803,8224">
              <v:stroke endarrow="block"/>
            </v:line>
            <v:line id="_x0000_s1230" style="position:absolute;flip:x" from="7492,7838" to="7704,8958">
              <v:stroke endarrow="block"/>
            </v:line>
            <v:line id="_x0000_s1231" style="position:absolute" from="8460,7648" to="9472,8764">
              <v:stroke endarrow="block"/>
            </v:line>
            <v:line id="_x0000_s1232" style="position:absolute" from="8872,7095" to="10012,7864">
              <v:stroke endarrow="block"/>
            </v:line>
            <v:line id="_x0000_s1233" style="position:absolute" from="5692,6064" to="5692,8764">
              <v:stroke endarrow="block"/>
            </v:line>
            <v:line id="_x0000_s1234" style="position:absolute;flip:x" from="1912,6064" to="5692,6064"/>
            <v:line id="_x0000_s1235" style="position:absolute;flip:y" from="1912,2644" to="1912,6064">
              <v:stroke endarrow="block"/>
            </v:line>
            <w10:wrap type="square"/>
          </v:group>
        </w:pict>
      </w:r>
      <w:r w:rsidR="00DB315D" w:rsidRPr="00A05353">
        <w:rPr>
          <w:rFonts w:ascii="Arial" w:hAnsi="Arial" w:cs="Arial"/>
          <w:i/>
          <w:sz w:val="26"/>
          <w:szCs w:val="26"/>
        </w:rPr>
        <w:t>Рис. 1</w:t>
      </w:r>
      <w:r w:rsidR="00A05353" w:rsidRPr="00A05353">
        <w:rPr>
          <w:rFonts w:ascii="Arial" w:hAnsi="Arial" w:cs="Arial"/>
          <w:i/>
          <w:sz w:val="26"/>
          <w:szCs w:val="26"/>
        </w:rPr>
        <w:t>.</w:t>
      </w:r>
      <w:r w:rsidR="00A05353">
        <w:rPr>
          <w:rFonts w:ascii="Arial" w:hAnsi="Arial" w:cs="Arial"/>
          <w:i/>
          <w:sz w:val="26"/>
          <w:szCs w:val="26"/>
        </w:rPr>
        <w:t xml:space="preserve"> </w:t>
      </w:r>
      <w:r w:rsidR="00DB315D" w:rsidRPr="00A05353">
        <w:rPr>
          <w:rFonts w:ascii="Arial" w:hAnsi="Arial" w:cs="Arial"/>
          <w:b/>
          <w:i/>
          <w:sz w:val="26"/>
          <w:szCs w:val="26"/>
        </w:rPr>
        <w:t>Компонентна структура готовності</w:t>
      </w:r>
    </w:p>
    <w:p w:rsidR="00DB315D" w:rsidRPr="00A05353" w:rsidRDefault="00DB315D" w:rsidP="00A05353">
      <w:pPr>
        <w:spacing w:after="0" w:line="259" w:lineRule="auto"/>
        <w:jc w:val="center"/>
        <w:rPr>
          <w:rFonts w:ascii="Arial" w:hAnsi="Arial" w:cs="Arial"/>
          <w:b/>
          <w:i/>
          <w:sz w:val="26"/>
          <w:szCs w:val="26"/>
        </w:rPr>
      </w:pPr>
      <w:r w:rsidRPr="00A05353">
        <w:rPr>
          <w:rFonts w:ascii="Arial" w:hAnsi="Arial" w:cs="Arial"/>
          <w:b/>
          <w:i/>
          <w:sz w:val="26"/>
          <w:szCs w:val="26"/>
        </w:rPr>
        <w:t>до інструментально-виконавської діяльності</w:t>
      </w:r>
    </w:p>
    <w:p w:rsidR="00DB315D" w:rsidRPr="003631D4" w:rsidRDefault="00DB315D" w:rsidP="00A73414">
      <w:pPr>
        <w:spacing w:line="259" w:lineRule="auto"/>
        <w:jc w:val="center"/>
        <w:rPr>
          <w:rFonts w:ascii="Arial" w:hAnsi="Arial" w:cs="Arial"/>
        </w:rPr>
      </w:pPr>
    </w:p>
    <w:p w:rsidR="00341459" w:rsidRPr="003631D4" w:rsidRDefault="00341459" w:rsidP="00A73414">
      <w:pPr>
        <w:spacing w:after="0" w:line="259" w:lineRule="auto"/>
        <w:ind w:firstLine="709"/>
        <w:jc w:val="both"/>
        <w:rPr>
          <w:rFonts w:ascii="Arial" w:hAnsi="Arial" w:cs="Arial"/>
          <w:b/>
          <w:i/>
          <w:sz w:val="28"/>
          <w:szCs w:val="28"/>
        </w:rPr>
      </w:pPr>
      <w:r w:rsidRPr="003631D4">
        <w:rPr>
          <w:rFonts w:ascii="Arial" w:hAnsi="Arial" w:cs="Arial"/>
          <w:sz w:val="28"/>
          <w:szCs w:val="28"/>
        </w:rPr>
        <w:t xml:space="preserve"> </w:t>
      </w:r>
      <w:r w:rsidRPr="003631D4">
        <w:rPr>
          <w:rFonts w:ascii="Arial" w:hAnsi="Arial" w:cs="Arial"/>
          <w:b/>
          <w:i/>
          <w:sz w:val="28"/>
          <w:szCs w:val="28"/>
        </w:rPr>
        <w:t>Мотиваційно-вольовий</w:t>
      </w:r>
      <w:r w:rsidRPr="003631D4">
        <w:rPr>
          <w:rFonts w:ascii="Arial" w:hAnsi="Arial" w:cs="Arial"/>
          <w:sz w:val="28"/>
          <w:szCs w:val="28"/>
        </w:rPr>
        <w:t xml:space="preserve"> компонент включає стійку зацікавле</w:t>
      </w:r>
      <w:r w:rsidR="00A05353">
        <w:rPr>
          <w:rFonts w:ascii="Arial" w:hAnsi="Arial" w:cs="Arial"/>
          <w:sz w:val="28"/>
          <w:szCs w:val="28"/>
        </w:rPr>
        <w:softHyphen/>
      </w:r>
      <w:r w:rsidRPr="003631D4">
        <w:rPr>
          <w:rFonts w:ascii="Arial" w:hAnsi="Arial" w:cs="Arial"/>
          <w:sz w:val="28"/>
          <w:szCs w:val="28"/>
        </w:rPr>
        <w:t>ність майбутньою професією; розвиток мотиваційної сфери, що формує установку на інструментально-виконавську діяльність; управління во</w:t>
      </w:r>
      <w:r w:rsidR="00AB00D6">
        <w:rPr>
          <w:rFonts w:ascii="Arial" w:hAnsi="Arial" w:cs="Arial"/>
          <w:sz w:val="28"/>
          <w:szCs w:val="28"/>
        </w:rPr>
        <w:softHyphen/>
      </w:r>
      <w:r w:rsidRPr="003631D4">
        <w:rPr>
          <w:rFonts w:ascii="Arial" w:hAnsi="Arial" w:cs="Arial"/>
          <w:sz w:val="28"/>
          <w:szCs w:val="28"/>
        </w:rPr>
        <w:t>льо</w:t>
      </w:r>
      <w:r w:rsidR="00AB00D6">
        <w:rPr>
          <w:rFonts w:ascii="Arial" w:hAnsi="Arial" w:cs="Arial"/>
          <w:sz w:val="28"/>
          <w:szCs w:val="28"/>
        </w:rPr>
        <w:softHyphen/>
      </w:r>
      <w:r w:rsidRPr="003631D4">
        <w:rPr>
          <w:rFonts w:ascii="Arial" w:hAnsi="Arial" w:cs="Arial"/>
          <w:sz w:val="28"/>
          <w:szCs w:val="28"/>
        </w:rPr>
        <w:t>вою сферою, котра ґрунтується на мотивації й коригує діяльнісне ставлення до навчання.</w:t>
      </w:r>
    </w:p>
    <w:p w:rsidR="00341459" w:rsidRPr="003631D4" w:rsidRDefault="00341459" w:rsidP="00A73414">
      <w:pPr>
        <w:spacing w:after="0" w:line="259" w:lineRule="auto"/>
        <w:ind w:firstLine="709"/>
        <w:jc w:val="both"/>
        <w:rPr>
          <w:rFonts w:ascii="Arial" w:hAnsi="Arial" w:cs="Arial"/>
          <w:b/>
          <w:i/>
          <w:sz w:val="28"/>
          <w:szCs w:val="28"/>
        </w:rPr>
      </w:pPr>
      <w:r w:rsidRPr="003631D4">
        <w:rPr>
          <w:rFonts w:ascii="Arial" w:hAnsi="Arial" w:cs="Arial"/>
          <w:b/>
          <w:i/>
          <w:sz w:val="28"/>
          <w:szCs w:val="28"/>
        </w:rPr>
        <w:lastRenderedPageBreak/>
        <w:t>Когнітивно-аналітичний</w:t>
      </w:r>
      <w:r w:rsidRPr="003631D4">
        <w:rPr>
          <w:rFonts w:ascii="Arial" w:hAnsi="Arial" w:cs="Arial"/>
          <w:sz w:val="28"/>
          <w:szCs w:val="28"/>
        </w:rPr>
        <w:t xml:space="preserve"> компонент визначається необхідністю накопичення системних теоретичних знань, категоріально-понятійного фонду; розвитком аналітичного та активізацією виконавського мислення з усіма його виявами в єдності з професійно необхідними якостями, що свідчать про придатність до інструментально-виконавської діяльності, забезпечують самореалізацію у ній.</w:t>
      </w:r>
    </w:p>
    <w:p w:rsidR="00341459" w:rsidRPr="003631D4" w:rsidRDefault="00341459" w:rsidP="00A73414">
      <w:pPr>
        <w:spacing w:after="0" w:line="259" w:lineRule="auto"/>
        <w:ind w:firstLine="709"/>
        <w:jc w:val="both"/>
        <w:rPr>
          <w:rFonts w:ascii="Arial" w:hAnsi="Arial" w:cs="Arial"/>
          <w:sz w:val="28"/>
          <w:szCs w:val="28"/>
        </w:rPr>
      </w:pPr>
      <w:r w:rsidRPr="003631D4">
        <w:rPr>
          <w:rFonts w:ascii="Arial" w:hAnsi="Arial" w:cs="Arial"/>
          <w:b/>
          <w:i/>
          <w:sz w:val="28"/>
          <w:szCs w:val="28"/>
        </w:rPr>
        <w:t>Креативний</w:t>
      </w:r>
      <w:r w:rsidRPr="003631D4">
        <w:rPr>
          <w:rFonts w:ascii="Arial" w:hAnsi="Arial" w:cs="Arial"/>
          <w:sz w:val="28"/>
          <w:szCs w:val="28"/>
        </w:rPr>
        <w:t xml:space="preserve"> компонент складає розвиток художньо-творчих умінь (музично-виконавських, імпровізаційних), які у свою чергу формують про</w:t>
      </w:r>
      <w:r w:rsidR="00AB00D6">
        <w:rPr>
          <w:rFonts w:ascii="Arial" w:hAnsi="Arial" w:cs="Arial"/>
          <w:sz w:val="28"/>
          <w:szCs w:val="28"/>
        </w:rPr>
        <w:softHyphen/>
      </w:r>
      <w:r w:rsidRPr="003631D4">
        <w:rPr>
          <w:rFonts w:ascii="Arial" w:hAnsi="Arial" w:cs="Arial"/>
          <w:sz w:val="28"/>
          <w:szCs w:val="28"/>
        </w:rPr>
        <w:t>фесійно важливі якості – емпатію, артистизм, рефлексію, само</w:t>
      </w:r>
      <w:r w:rsidR="00EE34E3">
        <w:rPr>
          <w:rFonts w:ascii="Arial" w:hAnsi="Arial" w:cs="Arial"/>
          <w:sz w:val="28"/>
          <w:szCs w:val="28"/>
        </w:rPr>
        <w:softHyphen/>
      </w:r>
      <w:r w:rsidRPr="003631D4">
        <w:rPr>
          <w:rFonts w:ascii="Arial" w:hAnsi="Arial" w:cs="Arial"/>
          <w:sz w:val="28"/>
          <w:szCs w:val="28"/>
        </w:rPr>
        <w:t>стій</w:t>
      </w:r>
      <w:r w:rsidR="00EE34E3">
        <w:rPr>
          <w:rFonts w:ascii="Arial" w:hAnsi="Arial" w:cs="Arial"/>
          <w:sz w:val="28"/>
          <w:szCs w:val="28"/>
        </w:rPr>
        <w:softHyphen/>
      </w:r>
      <w:r w:rsidRPr="003631D4">
        <w:rPr>
          <w:rFonts w:ascii="Arial" w:hAnsi="Arial" w:cs="Arial"/>
          <w:sz w:val="28"/>
          <w:szCs w:val="28"/>
        </w:rPr>
        <w:t xml:space="preserve">ність, творчу активність, ініціативність. </w:t>
      </w:r>
    </w:p>
    <w:p w:rsidR="00341459" w:rsidRPr="003631D4" w:rsidRDefault="00341459" w:rsidP="00A73414">
      <w:pPr>
        <w:spacing w:after="0" w:line="259" w:lineRule="auto"/>
        <w:ind w:firstLine="709"/>
        <w:jc w:val="both"/>
        <w:rPr>
          <w:rFonts w:ascii="Arial" w:hAnsi="Arial" w:cs="Arial"/>
          <w:sz w:val="28"/>
          <w:szCs w:val="28"/>
        </w:rPr>
      </w:pPr>
      <w:r w:rsidRPr="003631D4">
        <w:rPr>
          <w:rFonts w:ascii="Arial" w:hAnsi="Arial" w:cs="Arial"/>
          <w:b/>
          <w:i/>
          <w:sz w:val="28"/>
          <w:szCs w:val="28"/>
        </w:rPr>
        <w:t>Ціннісно-орієнтаційний</w:t>
      </w:r>
      <w:r w:rsidRPr="003631D4">
        <w:rPr>
          <w:rFonts w:ascii="Arial" w:hAnsi="Arial" w:cs="Arial"/>
          <w:sz w:val="28"/>
          <w:szCs w:val="28"/>
        </w:rPr>
        <w:t xml:space="preserve"> компонент зумовлює необхідне форму</w:t>
      </w:r>
      <w:r w:rsidR="00EE34E3">
        <w:rPr>
          <w:rFonts w:ascii="Arial" w:hAnsi="Arial" w:cs="Arial"/>
          <w:sz w:val="28"/>
          <w:szCs w:val="28"/>
        </w:rPr>
        <w:softHyphen/>
      </w:r>
      <w:r w:rsidRPr="003631D4">
        <w:rPr>
          <w:rFonts w:ascii="Arial" w:hAnsi="Arial" w:cs="Arial"/>
          <w:sz w:val="28"/>
          <w:szCs w:val="28"/>
        </w:rPr>
        <w:t>вання рефлексивних нормативно-регулятивних механізмів (ціннісних орієнтацій, смаків, ідеалів) оцінної діяльності, яка ґрунтується на прий</w:t>
      </w:r>
      <w:r w:rsidR="00EE34E3">
        <w:rPr>
          <w:rFonts w:ascii="Arial" w:hAnsi="Arial" w:cs="Arial"/>
          <w:sz w:val="28"/>
          <w:szCs w:val="28"/>
        </w:rPr>
        <w:softHyphen/>
      </w:r>
      <w:r w:rsidRPr="003631D4">
        <w:rPr>
          <w:rFonts w:ascii="Arial" w:hAnsi="Arial" w:cs="Arial"/>
          <w:sz w:val="28"/>
          <w:szCs w:val="28"/>
        </w:rPr>
        <w:t xml:space="preserve">нятій </w:t>
      </w:r>
      <w:r w:rsidR="00AB00D6">
        <w:rPr>
          <w:rFonts w:ascii="Arial" w:hAnsi="Arial" w:cs="Arial"/>
          <w:sz w:val="28"/>
          <w:szCs w:val="28"/>
        </w:rPr>
        <w:t>у</w:t>
      </w:r>
      <w:r w:rsidRPr="003631D4">
        <w:rPr>
          <w:rFonts w:ascii="Arial" w:hAnsi="Arial" w:cs="Arial"/>
          <w:sz w:val="28"/>
          <w:szCs w:val="28"/>
        </w:rPr>
        <w:t xml:space="preserve"> суспільстві системі цінностей і соціальному досвіді.</w:t>
      </w:r>
    </w:p>
    <w:p w:rsidR="00341459" w:rsidRPr="003631D4" w:rsidRDefault="00341459" w:rsidP="00A73414">
      <w:pPr>
        <w:spacing w:after="0" w:line="259" w:lineRule="auto"/>
        <w:ind w:firstLine="709"/>
        <w:jc w:val="both"/>
        <w:rPr>
          <w:rFonts w:ascii="Arial" w:hAnsi="Arial" w:cs="Arial"/>
          <w:sz w:val="28"/>
          <w:szCs w:val="28"/>
        </w:rPr>
      </w:pPr>
      <w:r w:rsidRPr="003631D4">
        <w:rPr>
          <w:rFonts w:ascii="Arial" w:hAnsi="Arial" w:cs="Arial"/>
          <w:b/>
          <w:i/>
          <w:sz w:val="28"/>
          <w:szCs w:val="28"/>
        </w:rPr>
        <w:t>Операційний</w:t>
      </w:r>
      <w:r w:rsidRPr="003631D4">
        <w:rPr>
          <w:rFonts w:ascii="Arial" w:hAnsi="Arial" w:cs="Arial"/>
          <w:sz w:val="28"/>
          <w:szCs w:val="28"/>
        </w:rPr>
        <w:t xml:space="preserve"> компонент акумулює застосування технологічного арсеналу, оперування набутими знаннями та уміннями, використання раціональних технологічних прийомів у процесі роботи над твором і в процесі його виконання. </w:t>
      </w:r>
    </w:p>
    <w:p w:rsidR="00341459" w:rsidRPr="003631D4" w:rsidRDefault="00341459" w:rsidP="00A73414">
      <w:pPr>
        <w:spacing w:after="0" w:line="259" w:lineRule="auto"/>
        <w:ind w:firstLine="709"/>
        <w:jc w:val="both"/>
        <w:rPr>
          <w:rFonts w:ascii="Arial" w:hAnsi="Arial" w:cs="Arial"/>
          <w:sz w:val="28"/>
          <w:szCs w:val="28"/>
        </w:rPr>
      </w:pPr>
      <w:r w:rsidRPr="003631D4">
        <w:rPr>
          <w:rFonts w:ascii="Arial" w:hAnsi="Arial" w:cs="Arial"/>
          <w:sz w:val="28"/>
          <w:szCs w:val="28"/>
        </w:rPr>
        <w:t>Наголосимо на тісному взаємозв</w:t>
      </w:r>
      <w:r w:rsidR="00E6330A">
        <w:rPr>
          <w:rFonts w:ascii="Arial" w:hAnsi="Arial" w:cs="Arial"/>
          <w:sz w:val="28"/>
          <w:szCs w:val="28"/>
        </w:rPr>
        <w:t>’</w:t>
      </w:r>
      <w:r w:rsidRPr="003631D4">
        <w:rPr>
          <w:rFonts w:ascii="Arial" w:hAnsi="Arial" w:cs="Arial"/>
          <w:sz w:val="28"/>
          <w:szCs w:val="28"/>
        </w:rPr>
        <w:t>язку і взаємозалежності озна</w:t>
      </w:r>
      <w:r w:rsidR="00EE34E3">
        <w:rPr>
          <w:rFonts w:ascii="Arial" w:hAnsi="Arial" w:cs="Arial"/>
          <w:sz w:val="28"/>
          <w:szCs w:val="28"/>
        </w:rPr>
        <w:softHyphen/>
      </w:r>
      <w:r w:rsidRPr="003631D4">
        <w:rPr>
          <w:rFonts w:ascii="Arial" w:hAnsi="Arial" w:cs="Arial"/>
          <w:sz w:val="28"/>
          <w:szCs w:val="28"/>
        </w:rPr>
        <w:t>чених компонентів. Рівень готовності залежить від ступеня інтеграції всіх структурних компонентів, розуміння важливості й необхідності май</w:t>
      </w:r>
      <w:r w:rsidR="00EE34E3">
        <w:rPr>
          <w:rFonts w:ascii="Arial" w:hAnsi="Arial" w:cs="Arial"/>
          <w:sz w:val="28"/>
          <w:szCs w:val="28"/>
        </w:rPr>
        <w:softHyphen/>
      </w:r>
      <w:r w:rsidRPr="003631D4">
        <w:rPr>
          <w:rFonts w:ascii="Arial" w:hAnsi="Arial" w:cs="Arial"/>
          <w:sz w:val="28"/>
          <w:szCs w:val="28"/>
        </w:rPr>
        <w:t>бутньої професійної, а саме інструментально-виконавської діяль</w:t>
      </w:r>
      <w:r w:rsidR="00EE34E3">
        <w:rPr>
          <w:rFonts w:ascii="Arial" w:hAnsi="Arial" w:cs="Arial"/>
          <w:sz w:val="28"/>
          <w:szCs w:val="28"/>
        </w:rPr>
        <w:softHyphen/>
      </w:r>
      <w:r w:rsidRPr="003631D4">
        <w:rPr>
          <w:rFonts w:ascii="Arial" w:hAnsi="Arial" w:cs="Arial"/>
          <w:sz w:val="28"/>
          <w:szCs w:val="28"/>
        </w:rPr>
        <w:t>ності.</w:t>
      </w:r>
    </w:p>
    <w:p w:rsidR="00341459" w:rsidRPr="003631D4" w:rsidRDefault="00341459" w:rsidP="00EE34E3">
      <w:pPr>
        <w:spacing w:after="0" w:line="259" w:lineRule="auto"/>
        <w:ind w:firstLine="709"/>
        <w:jc w:val="both"/>
        <w:rPr>
          <w:rFonts w:ascii="Arial" w:hAnsi="Arial" w:cs="Arial"/>
          <w:sz w:val="28"/>
          <w:szCs w:val="28"/>
        </w:rPr>
      </w:pPr>
      <w:r w:rsidRPr="003631D4">
        <w:rPr>
          <w:rFonts w:ascii="Arial" w:hAnsi="Arial" w:cs="Arial"/>
          <w:sz w:val="28"/>
          <w:szCs w:val="28"/>
        </w:rPr>
        <w:t xml:space="preserve"> Результативності</w:t>
      </w:r>
      <w:r w:rsidR="00EE34E3">
        <w:rPr>
          <w:rFonts w:ascii="Arial" w:hAnsi="Arial" w:cs="Arial"/>
          <w:sz w:val="28"/>
          <w:szCs w:val="28"/>
        </w:rPr>
        <w:t xml:space="preserve"> </w:t>
      </w:r>
      <w:r w:rsidRPr="003631D4">
        <w:rPr>
          <w:rFonts w:ascii="Arial" w:hAnsi="Arial" w:cs="Arial"/>
          <w:sz w:val="28"/>
          <w:szCs w:val="28"/>
        </w:rPr>
        <w:t>інструментально-виконавської підготовки май</w:t>
      </w:r>
      <w:r w:rsidR="00EE34E3">
        <w:rPr>
          <w:rFonts w:ascii="Arial" w:hAnsi="Arial" w:cs="Arial"/>
          <w:sz w:val="28"/>
          <w:szCs w:val="28"/>
        </w:rPr>
        <w:softHyphen/>
      </w:r>
      <w:r w:rsidRPr="003631D4">
        <w:rPr>
          <w:rFonts w:ascii="Arial" w:hAnsi="Arial" w:cs="Arial"/>
          <w:sz w:val="28"/>
          <w:szCs w:val="28"/>
        </w:rPr>
        <w:t>бут</w:t>
      </w:r>
      <w:r w:rsidR="00EE34E3">
        <w:rPr>
          <w:rFonts w:ascii="Arial" w:hAnsi="Arial" w:cs="Arial"/>
          <w:sz w:val="28"/>
          <w:szCs w:val="28"/>
        </w:rPr>
        <w:softHyphen/>
      </w:r>
      <w:r w:rsidRPr="003631D4">
        <w:rPr>
          <w:rFonts w:ascii="Arial" w:hAnsi="Arial" w:cs="Arial"/>
          <w:sz w:val="28"/>
          <w:szCs w:val="28"/>
        </w:rPr>
        <w:t>ніх учителів музики значною мірою сприятиме впровадження нових технологій формування готовності майбутнього педагога-музиканта до інструментально-виконавської діяльності, активізація творчих сил сту</w:t>
      </w:r>
      <w:r w:rsidR="00EE34E3">
        <w:rPr>
          <w:rFonts w:ascii="Arial" w:hAnsi="Arial" w:cs="Arial"/>
          <w:sz w:val="28"/>
          <w:szCs w:val="28"/>
        </w:rPr>
        <w:softHyphen/>
      </w:r>
      <w:r w:rsidRPr="003631D4">
        <w:rPr>
          <w:rFonts w:ascii="Arial" w:hAnsi="Arial" w:cs="Arial"/>
          <w:sz w:val="28"/>
          <w:szCs w:val="28"/>
        </w:rPr>
        <w:t>дентів, створення відповідного мотиваційного середовища та необхід</w:t>
      </w:r>
      <w:r w:rsidR="00EE34E3">
        <w:rPr>
          <w:rFonts w:ascii="Arial" w:hAnsi="Arial" w:cs="Arial"/>
          <w:sz w:val="28"/>
          <w:szCs w:val="28"/>
        </w:rPr>
        <w:softHyphen/>
      </w:r>
      <w:r w:rsidRPr="003631D4">
        <w:rPr>
          <w:rFonts w:ascii="Arial" w:hAnsi="Arial" w:cs="Arial"/>
          <w:sz w:val="28"/>
          <w:szCs w:val="28"/>
        </w:rPr>
        <w:t>них педагогічних умов, а саме:</w:t>
      </w:r>
      <w:r w:rsidRPr="003631D4">
        <w:rPr>
          <w:rFonts w:ascii="Arial" w:hAnsi="Arial" w:cs="Arial"/>
          <w:b/>
          <w:i/>
          <w:sz w:val="28"/>
          <w:szCs w:val="28"/>
        </w:rPr>
        <w:t xml:space="preserve"> </w:t>
      </w:r>
      <w:r w:rsidRPr="003631D4">
        <w:rPr>
          <w:rFonts w:ascii="Arial" w:hAnsi="Arial" w:cs="Arial"/>
          <w:sz w:val="28"/>
          <w:szCs w:val="28"/>
        </w:rPr>
        <w:t>цілеспрямованого розвитку мотиваційної сфери та вольових якостей майбутніх учителів музики, формуванню виконавської культури особистості як основи її готовності до інстру</w:t>
      </w:r>
      <w:r w:rsidR="00EE34E3">
        <w:rPr>
          <w:rFonts w:ascii="Arial" w:hAnsi="Arial" w:cs="Arial"/>
          <w:sz w:val="28"/>
          <w:szCs w:val="28"/>
        </w:rPr>
        <w:softHyphen/>
      </w:r>
      <w:r w:rsidRPr="003631D4">
        <w:rPr>
          <w:rFonts w:ascii="Arial" w:hAnsi="Arial" w:cs="Arial"/>
          <w:sz w:val="28"/>
          <w:szCs w:val="28"/>
        </w:rPr>
        <w:t>ментально-виконавської діяльності, опори на метод активізації виконав</w:t>
      </w:r>
      <w:r w:rsidR="00EE34E3">
        <w:rPr>
          <w:rFonts w:ascii="Arial" w:hAnsi="Arial" w:cs="Arial"/>
          <w:sz w:val="28"/>
          <w:szCs w:val="28"/>
        </w:rPr>
        <w:softHyphen/>
      </w:r>
      <w:r w:rsidRPr="003631D4">
        <w:rPr>
          <w:rFonts w:ascii="Arial" w:hAnsi="Arial" w:cs="Arial"/>
          <w:sz w:val="28"/>
          <w:szCs w:val="28"/>
        </w:rPr>
        <w:t>ської практики. Лише комплексне забезпечення означених умов сприя</w:t>
      </w:r>
      <w:r w:rsidR="00EE34E3">
        <w:rPr>
          <w:rFonts w:ascii="Arial" w:hAnsi="Arial" w:cs="Arial"/>
          <w:sz w:val="28"/>
          <w:szCs w:val="28"/>
        </w:rPr>
        <w:softHyphen/>
      </w:r>
      <w:r w:rsidRPr="003631D4">
        <w:rPr>
          <w:rFonts w:ascii="Arial" w:hAnsi="Arial" w:cs="Arial"/>
          <w:sz w:val="28"/>
          <w:szCs w:val="28"/>
        </w:rPr>
        <w:t xml:space="preserve">тиме повноцінному інструментально-виконавському розвитку студента. </w:t>
      </w:r>
    </w:p>
    <w:p w:rsidR="007E58A6" w:rsidRPr="003631D4" w:rsidRDefault="007E58A6" w:rsidP="00EE34E3">
      <w:pPr>
        <w:spacing w:after="0" w:line="259" w:lineRule="auto"/>
        <w:ind w:firstLine="709"/>
        <w:jc w:val="center"/>
        <w:rPr>
          <w:rFonts w:ascii="Arial" w:hAnsi="Arial" w:cs="Arial"/>
          <w:b/>
          <w:sz w:val="28"/>
          <w:szCs w:val="28"/>
        </w:rPr>
      </w:pPr>
    </w:p>
    <w:p w:rsidR="00341459" w:rsidRPr="003631D4" w:rsidRDefault="00341459" w:rsidP="00EE34E3">
      <w:pPr>
        <w:spacing w:after="0" w:line="259" w:lineRule="auto"/>
        <w:ind w:firstLine="709"/>
        <w:jc w:val="center"/>
        <w:rPr>
          <w:rFonts w:ascii="Arial" w:hAnsi="Arial" w:cs="Arial"/>
          <w:b/>
          <w:sz w:val="28"/>
          <w:szCs w:val="28"/>
        </w:rPr>
      </w:pPr>
      <w:r w:rsidRPr="003631D4">
        <w:rPr>
          <w:rFonts w:ascii="Arial" w:hAnsi="Arial" w:cs="Arial"/>
          <w:b/>
          <w:sz w:val="28"/>
          <w:szCs w:val="28"/>
        </w:rPr>
        <w:t>Література</w:t>
      </w:r>
    </w:p>
    <w:p w:rsidR="00341459" w:rsidRPr="003631D4" w:rsidRDefault="00341459" w:rsidP="00EE34E3">
      <w:pPr>
        <w:numPr>
          <w:ilvl w:val="0"/>
          <w:numId w:val="67"/>
        </w:numPr>
        <w:tabs>
          <w:tab w:val="clear" w:pos="1429"/>
          <w:tab w:val="num" w:pos="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Николаенко С.</w:t>
      </w:r>
      <w:r w:rsidR="00EE34E3">
        <w:rPr>
          <w:rFonts w:ascii="Arial" w:hAnsi="Arial" w:cs="Arial"/>
          <w:sz w:val="28"/>
          <w:szCs w:val="28"/>
        </w:rPr>
        <w:t xml:space="preserve"> </w:t>
      </w:r>
      <w:r w:rsidRPr="003631D4">
        <w:rPr>
          <w:rFonts w:ascii="Arial" w:hAnsi="Arial" w:cs="Arial"/>
          <w:sz w:val="28"/>
          <w:szCs w:val="28"/>
        </w:rPr>
        <w:t xml:space="preserve">А. Системный анализ профессиональной </w:t>
      </w:r>
      <w:r w:rsidRPr="00AB00D6">
        <w:rPr>
          <w:rFonts w:ascii="Arial" w:hAnsi="Arial" w:cs="Arial"/>
          <w:spacing w:val="-4"/>
          <w:sz w:val="28"/>
          <w:szCs w:val="28"/>
        </w:rPr>
        <w:t>готов</w:t>
      </w:r>
      <w:r w:rsidR="00EE34E3" w:rsidRPr="00AB00D6">
        <w:rPr>
          <w:rFonts w:ascii="Arial" w:hAnsi="Arial" w:cs="Arial"/>
          <w:spacing w:val="-4"/>
          <w:sz w:val="28"/>
          <w:szCs w:val="28"/>
        </w:rPr>
        <w:softHyphen/>
      </w:r>
      <w:r w:rsidRPr="00AB00D6">
        <w:rPr>
          <w:rFonts w:ascii="Arial" w:hAnsi="Arial" w:cs="Arial"/>
          <w:spacing w:val="-4"/>
          <w:sz w:val="28"/>
          <w:szCs w:val="28"/>
        </w:rPr>
        <w:t>ности будущего учителя к педагогической деятельности</w:t>
      </w:r>
      <w:r w:rsidR="00AB00D6" w:rsidRPr="00AB00D6">
        <w:rPr>
          <w:rFonts w:ascii="Arial" w:hAnsi="Arial" w:cs="Arial"/>
          <w:spacing w:val="-4"/>
          <w:sz w:val="28"/>
          <w:szCs w:val="28"/>
        </w:rPr>
        <w:t xml:space="preserve"> </w:t>
      </w:r>
      <w:r w:rsidRPr="00AB00D6">
        <w:rPr>
          <w:rFonts w:ascii="Arial" w:hAnsi="Arial" w:cs="Arial"/>
          <w:spacing w:val="-4"/>
          <w:sz w:val="28"/>
          <w:szCs w:val="28"/>
        </w:rPr>
        <w:t>: автореф. дис</w:t>
      </w:r>
      <w:r w:rsidR="00AB00D6" w:rsidRPr="00AB00D6">
        <w:rPr>
          <w:rFonts w:ascii="Arial" w:hAnsi="Arial" w:cs="Arial"/>
          <w:spacing w:val="-4"/>
          <w:sz w:val="28"/>
          <w:szCs w:val="28"/>
        </w:rPr>
        <w:t>с</w:t>
      </w:r>
      <w:r w:rsidRPr="00AB00D6">
        <w:rPr>
          <w:rFonts w:ascii="Arial" w:hAnsi="Arial" w:cs="Arial"/>
          <w:spacing w:val="-4"/>
          <w:sz w:val="28"/>
          <w:szCs w:val="28"/>
        </w:rPr>
        <w:t xml:space="preserve">. </w:t>
      </w:r>
      <w:r w:rsidR="00AB00D6" w:rsidRPr="00AB00D6">
        <w:rPr>
          <w:rFonts w:ascii="Arial" w:hAnsi="Arial" w:cs="Arial"/>
          <w:spacing w:val="-4"/>
          <w:sz w:val="28"/>
          <w:szCs w:val="28"/>
        </w:rPr>
        <w:t xml:space="preserve">... </w:t>
      </w:r>
      <w:r w:rsidRPr="00AB00D6">
        <w:rPr>
          <w:rFonts w:ascii="Arial" w:hAnsi="Arial" w:cs="Arial"/>
          <w:spacing w:val="-4"/>
          <w:sz w:val="28"/>
          <w:szCs w:val="28"/>
        </w:rPr>
        <w:t>канд. психол. наук</w:t>
      </w:r>
      <w:r w:rsidR="00EE34E3" w:rsidRPr="00AB00D6">
        <w:rPr>
          <w:rFonts w:ascii="Arial" w:hAnsi="Arial" w:cs="Arial"/>
          <w:spacing w:val="-4"/>
          <w:sz w:val="28"/>
          <w:szCs w:val="28"/>
        </w:rPr>
        <w:t xml:space="preserve"> </w:t>
      </w:r>
      <w:r w:rsidRPr="00AB00D6">
        <w:rPr>
          <w:rFonts w:ascii="Arial" w:hAnsi="Arial" w:cs="Arial"/>
          <w:spacing w:val="-4"/>
          <w:sz w:val="28"/>
          <w:szCs w:val="28"/>
        </w:rPr>
        <w:t>: спец. 19.00.07 /</w:t>
      </w:r>
      <w:r w:rsidR="00DB315D" w:rsidRPr="00AB00D6">
        <w:rPr>
          <w:rFonts w:ascii="Arial" w:hAnsi="Arial" w:cs="Arial"/>
          <w:spacing w:val="-4"/>
          <w:sz w:val="28"/>
          <w:szCs w:val="28"/>
        </w:rPr>
        <w:t> </w:t>
      </w:r>
      <w:r w:rsidRPr="00AB00D6">
        <w:rPr>
          <w:rFonts w:ascii="Arial" w:hAnsi="Arial" w:cs="Arial"/>
          <w:spacing w:val="-4"/>
          <w:sz w:val="28"/>
          <w:szCs w:val="28"/>
        </w:rPr>
        <w:t>Николаенко</w:t>
      </w:r>
      <w:r w:rsidR="00AB00D6" w:rsidRPr="00AB00D6">
        <w:rPr>
          <w:rFonts w:ascii="Arial" w:hAnsi="Arial" w:cs="Arial"/>
          <w:spacing w:val="-4"/>
          <w:sz w:val="28"/>
          <w:szCs w:val="28"/>
        </w:rPr>
        <w:t xml:space="preserve"> С. А.</w:t>
      </w:r>
      <w:r w:rsidRPr="00AB00D6">
        <w:rPr>
          <w:rFonts w:ascii="Arial" w:hAnsi="Arial" w:cs="Arial"/>
          <w:spacing w:val="-4"/>
          <w:sz w:val="28"/>
          <w:szCs w:val="28"/>
        </w:rPr>
        <w:t xml:space="preserve"> – К., 1985. – 24 с.</w:t>
      </w:r>
    </w:p>
    <w:p w:rsidR="00341459" w:rsidRPr="003631D4" w:rsidRDefault="00341459" w:rsidP="00AA7EAC">
      <w:pPr>
        <w:numPr>
          <w:ilvl w:val="0"/>
          <w:numId w:val="67"/>
        </w:numPr>
        <w:tabs>
          <w:tab w:val="clear" w:pos="1429"/>
          <w:tab w:val="num" w:pos="0"/>
          <w:tab w:val="left" w:pos="993"/>
        </w:tabs>
        <w:spacing w:after="0" w:line="245" w:lineRule="auto"/>
        <w:ind w:left="0" w:firstLine="709"/>
        <w:jc w:val="both"/>
        <w:rPr>
          <w:rFonts w:ascii="Arial" w:hAnsi="Arial" w:cs="Arial"/>
          <w:sz w:val="28"/>
          <w:szCs w:val="28"/>
        </w:rPr>
      </w:pPr>
      <w:r w:rsidRPr="003631D4">
        <w:rPr>
          <w:rFonts w:ascii="Arial" w:hAnsi="Arial" w:cs="Arial"/>
          <w:sz w:val="28"/>
          <w:szCs w:val="28"/>
        </w:rPr>
        <w:t>Саїк Г.</w:t>
      </w:r>
      <w:r w:rsidR="00EE34E3">
        <w:rPr>
          <w:rFonts w:ascii="Arial" w:hAnsi="Arial" w:cs="Arial"/>
          <w:sz w:val="28"/>
          <w:szCs w:val="28"/>
        </w:rPr>
        <w:t xml:space="preserve"> </w:t>
      </w:r>
      <w:r w:rsidRPr="003631D4">
        <w:rPr>
          <w:rFonts w:ascii="Arial" w:hAnsi="Arial" w:cs="Arial"/>
          <w:sz w:val="28"/>
          <w:szCs w:val="28"/>
        </w:rPr>
        <w:t>Ф. Формування виконавської майстерності у студентів на основі активізації емоційно-естетичного переживання музики</w:t>
      </w:r>
      <w:r w:rsidR="00AB00D6">
        <w:rPr>
          <w:rFonts w:ascii="Arial" w:hAnsi="Arial" w:cs="Arial"/>
          <w:sz w:val="28"/>
          <w:szCs w:val="28"/>
        </w:rPr>
        <w:t xml:space="preserve"> </w:t>
      </w:r>
      <w:r w:rsidRPr="003631D4">
        <w:rPr>
          <w:rFonts w:ascii="Arial" w:hAnsi="Arial" w:cs="Arial"/>
          <w:sz w:val="28"/>
          <w:szCs w:val="28"/>
        </w:rPr>
        <w:t xml:space="preserve">: автореф. дис. </w:t>
      </w:r>
      <w:r w:rsidR="00AB00D6">
        <w:rPr>
          <w:rFonts w:ascii="Arial" w:hAnsi="Arial" w:cs="Arial"/>
          <w:sz w:val="28"/>
          <w:szCs w:val="28"/>
        </w:rPr>
        <w:t>...</w:t>
      </w:r>
      <w:r w:rsidRPr="003631D4">
        <w:rPr>
          <w:rFonts w:ascii="Arial" w:hAnsi="Arial" w:cs="Arial"/>
          <w:sz w:val="28"/>
          <w:szCs w:val="28"/>
        </w:rPr>
        <w:t xml:space="preserve"> канд. пед. наук</w:t>
      </w:r>
      <w:r w:rsidR="00EE34E3">
        <w:rPr>
          <w:rFonts w:ascii="Arial" w:hAnsi="Arial" w:cs="Arial"/>
          <w:sz w:val="28"/>
          <w:szCs w:val="28"/>
        </w:rPr>
        <w:t xml:space="preserve"> </w:t>
      </w:r>
      <w:r w:rsidRPr="003631D4">
        <w:rPr>
          <w:rFonts w:ascii="Arial" w:hAnsi="Arial" w:cs="Arial"/>
          <w:sz w:val="28"/>
          <w:szCs w:val="28"/>
        </w:rPr>
        <w:t xml:space="preserve">: спец. 13.00.02 </w:t>
      </w:r>
      <w:r w:rsidR="002D384D" w:rsidRPr="003631D4">
        <w:rPr>
          <w:rFonts w:ascii="Arial" w:hAnsi="Arial" w:cs="Arial"/>
          <w:sz w:val="28"/>
          <w:szCs w:val="28"/>
        </w:rPr>
        <w:t>"</w:t>
      </w:r>
      <w:r w:rsidRPr="003631D4">
        <w:rPr>
          <w:rFonts w:ascii="Arial" w:hAnsi="Arial" w:cs="Arial"/>
          <w:sz w:val="28"/>
          <w:szCs w:val="28"/>
        </w:rPr>
        <w:t>Теорія та методика навчання музики та музичного виховання</w:t>
      </w:r>
      <w:r w:rsidR="002D384D" w:rsidRPr="003631D4">
        <w:rPr>
          <w:rFonts w:ascii="Arial" w:hAnsi="Arial" w:cs="Arial"/>
          <w:sz w:val="28"/>
          <w:szCs w:val="28"/>
        </w:rPr>
        <w:t>"</w:t>
      </w:r>
      <w:r w:rsidRPr="003631D4">
        <w:rPr>
          <w:rFonts w:ascii="Arial" w:hAnsi="Arial" w:cs="Arial"/>
          <w:sz w:val="28"/>
          <w:szCs w:val="28"/>
        </w:rPr>
        <w:t xml:space="preserve"> / Саїк</w:t>
      </w:r>
      <w:r w:rsidR="00AB00D6" w:rsidRPr="00AB00D6">
        <w:rPr>
          <w:rFonts w:ascii="Arial" w:hAnsi="Arial" w:cs="Arial"/>
          <w:sz w:val="28"/>
          <w:szCs w:val="28"/>
        </w:rPr>
        <w:t xml:space="preserve"> </w:t>
      </w:r>
      <w:r w:rsidR="00AB00D6" w:rsidRPr="003631D4">
        <w:rPr>
          <w:rFonts w:ascii="Arial" w:hAnsi="Arial" w:cs="Arial"/>
          <w:sz w:val="28"/>
          <w:szCs w:val="28"/>
        </w:rPr>
        <w:t>Г.</w:t>
      </w:r>
      <w:r w:rsidR="00AB00D6">
        <w:rPr>
          <w:rFonts w:ascii="Arial" w:hAnsi="Arial" w:cs="Arial"/>
          <w:sz w:val="28"/>
          <w:szCs w:val="28"/>
        </w:rPr>
        <w:t xml:space="preserve"> </w:t>
      </w:r>
      <w:r w:rsidR="00AB00D6" w:rsidRPr="003631D4">
        <w:rPr>
          <w:rFonts w:ascii="Arial" w:hAnsi="Arial" w:cs="Arial"/>
          <w:sz w:val="28"/>
          <w:szCs w:val="28"/>
        </w:rPr>
        <w:t>Ф.</w:t>
      </w:r>
      <w:r w:rsidRPr="003631D4">
        <w:rPr>
          <w:rFonts w:ascii="Arial" w:hAnsi="Arial" w:cs="Arial"/>
          <w:sz w:val="28"/>
          <w:szCs w:val="28"/>
        </w:rPr>
        <w:t xml:space="preserve"> – К., 2000. – 19 с.</w:t>
      </w:r>
    </w:p>
    <w:p w:rsidR="001F6040" w:rsidRPr="003631D4" w:rsidRDefault="001F6040" w:rsidP="00AB00D6">
      <w:pPr>
        <w:tabs>
          <w:tab w:val="left" w:pos="0"/>
          <w:tab w:val="left" w:pos="993"/>
          <w:tab w:val="left" w:pos="1276"/>
          <w:tab w:val="left" w:pos="8820"/>
        </w:tabs>
        <w:spacing w:after="0" w:line="274" w:lineRule="auto"/>
        <w:jc w:val="center"/>
        <w:rPr>
          <w:rFonts w:ascii="Arial" w:hAnsi="Arial" w:cs="Arial"/>
          <w:b/>
          <w:sz w:val="28"/>
          <w:szCs w:val="28"/>
        </w:rPr>
      </w:pPr>
      <w:r w:rsidRPr="003631D4">
        <w:rPr>
          <w:rFonts w:ascii="Arial" w:hAnsi="Arial" w:cs="Arial"/>
          <w:b/>
          <w:sz w:val="28"/>
          <w:szCs w:val="28"/>
        </w:rPr>
        <w:lastRenderedPageBreak/>
        <w:t>ФОРМУВАННЯ ТВОРЧИХ ЯКОСТЕЙ МАЙБУТНІХ УЧИТЕЛІВ МУЗИЧНОГО МИСТЕЦТВА</w:t>
      </w:r>
      <w:r w:rsidR="00286893" w:rsidRPr="003631D4">
        <w:rPr>
          <w:rFonts w:ascii="Arial" w:hAnsi="Arial" w:cs="Arial"/>
          <w:b/>
          <w:sz w:val="28"/>
          <w:szCs w:val="28"/>
        </w:rPr>
        <w:t>: МЕТОДИЧНИЙ АСПЕКТ</w:t>
      </w:r>
    </w:p>
    <w:p w:rsidR="001F6040" w:rsidRPr="003631D4" w:rsidRDefault="001F6040" w:rsidP="00AB00D6">
      <w:pPr>
        <w:tabs>
          <w:tab w:val="left" w:pos="0"/>
          <w:tab w:val="left" w:pos="993"/>
          <w:tab w:val="left" w:pos="1276"/>
          <w:tab w:val="left" w:pos="8820"/>
        </w:tabs>
        <w:spacing w:after="0" w:line="274" w:lineRule="auto"/>
        <w:ind w:firstLine="709"/>
        <w:jc w:val="center"/>
        <w:rPr>
          <w:rFonts w:ascii="Arial" w:hAnsi="Arial" w:cs="Arial"/>
          <w:b/>
          <w:sz w:val="28"/>
          <w:szCs w:val="28"/>
        </w:rPr>
      </w:pPr>
      <w:r w:rsidRPr="003631D4">
        <w:rPr>
          <w:rFonts w:ascii="Arial" w:hAnsi="Arial" w:cs="Arial"/>
          <w:b/>
          <w:sz w:val="28"/>
          <w:szCs w:val="28"/>
        </w:rPr>
        <w:t xml:space="preserve"> </w:t>
      </w:r>
    </w:p>
    <w:p w:rsidR="001F6040" w:rsidRPr="003631D4" w:rsidRDefault="001F6040" w:rsidP="00AB00D6">
      <w:pPr>
        <w:tabs>
          <w:tab w:val="left" w:pos="0"/>
          <w:tab w:val="left" w:pos="993"/>
          <w:tab w:val="left" w:pos="1276"/>
          <w:tab w:val="left" w:pos="8820"/>
        </w:tabs>
        <w:spacing w:after="0" w:line="274" w:lineRule="auto"/>
        <w:jc w:val="center"/>
        <w:rPr>
          <w:rFonts w:ascii="Arial" w:hAnsi="Arial" w:cs="Arial"/>
          <w:b/>
          <w:sz w:val="28"/>
          <w:szCs w:val="28"/>
        </w:rPr>
      </w:pPr>
      <w:r w:rsidRPr="003631D4">
        <w:rPr>
          <w:rFonts w:ascii="Arial" w:hAnsi="Arial" w:cs="Arial"/>
          <w:b/>
          <w:sz w:val="28"/>
          <w:szCs w:val="28"/>
        </w:rPr>
        <w:t>Дворник Ю. Ф.</w:t>
      </w:r>
    </w:p>
    <w:p w:rsidR="001F6040" w:rsidRPr="003631D4" w:rsidRDefault="001F6040" w:rsidP="00AB00D6">
      <w:pPr>
        <w:tabs>
          <w:tab w:val="left" w:pos="709"/>
          <w:tab w:val="left" w:pos="993"/>
          <w:tab w:val="left" w:pos="1276"/>
          <w:tab w:val="left" w:pos="8820"/>
        </w:tabs>
        <w:spacing w:after="0" w:line="274" w:lineRule="auto"/>
        <w:ind w:firstLine="709"/>
        <w:jc w:val="both"/>
        <w:rPr>
          <w:rFonts w:ascii="Arial" w:hAnsi="Arial" w:cs="Arial"/>
          <w:i/>
          <w:sz w:val="28"/>
          <w:szCs w:val="28"/>
        </w:rPr>
      </w:pPr>
    </w:p>
    <w:p w:rsidR="001F6040" w:rsidRPr="003631D4" w:rsidRDefault="001F6040" w:rsidP="00AB00D6">
      <w:pPr>
        <w:tabs>
          <w:tab w:val="left" w:pos="709"/>
          <w:tab w:val="left" w:pos="993"/>
          <w:tab w:val="left" w:pos="1276"/>
          <w:tab w:val="left" w:pos="8820"/>
        </w:tabs>
        <w:spacing w:after="0" w:line="274" w:lineRule="auto"/>
        <w:ind w:left="709"/>
        <w:jc w:val="both"/>
        <w:rPr>
          <w:rFonts w:ascii="Arial" w:hAnsi="Arial" w:cs="Arial"/>
          <w:i/>
          <w:sz w:val="28"/>
          <w:szCs w:val="28"/>
        </w:rPr>
      </w:pPr>
      <w:r w:rsidRPr="003631D4">
        <w:rPr>
          <w:rFonts w:ascii="Arial" w:hAnsi="Arial" w:cs="Arial"/>
          <w:i/>
          <w:sz w:val="28"/>
          <w:szCs w:val="28"/>
        </w:rPr>
        <w:t>У статті запропоновано методичну модель формування твор</w:t>
      </w:r>
      <w:r w:rsidR="00EE34E3">
        <w:rPr>
          <w:rFonts w:ascii="Arial" w:hAnsi="Arial" w:cs="Arial"/>
          <w:i/>
          <w:sz w:val="28"/>
          <w:szCs w:val="28"/>
        </w:rPr>
        <w:softHyphen/>
      </w:r>
      <w:r w:rsidRPr="003631D4">
        <w:rPr>
          <w:rFonts w:ascii="Arial" w:hAnsi="Arial" w:cs="Arial"/>
          <w:i/>
          <w:sz w:val="28"/>
          <w:szCs w:val="28"/>
        </w:rPr>
        <w:t>чих якостей студентів мистецьких факультетів. Модель міс</w:t>
      </w:r>
      <w:r w:rsidR="00EE34E3">
        <w:rPr>
          <w:rFonts w:ascii="Arial" w:hAnsi="Arial" w:cs="Arial"/>
          <w:i/>
          <w:sz w:val="28"/>
          <w:szCs w:val="28"/>
        </w:rPr>
        <w:softHyphen/>
      </w:r>
      <w:r w:rsidRPr="003631D4">
        <w:rPr>
          <w:rFonts w:ascii="Arial" w:hAnsi="Arial" w:cs="Arial"/>
          <w:i/>
          <w:sz w:val="28"/>
          <w:szCs w:val="28"/>
        </w:rPr>
        <w:t>тить  мету, завдання, зміст, методи, підходи тощо. Розгляда</w:t>
      </w:r>
      <w:r w:rsidR="00EE34E3">
        <w:rPr>
          <w:rFonts w:ascii="Arial" w:hAnsi="Arial" w:cs="Arial"/>
          <w:i/>
          <w:sz w:val="28"/>
          <w:szCs w:val="28"/>
        </w:rPr>
        <w:softHyphen/>
      </w:r>
      <w:r w:rsidRPr="003631D4">
        <w:rPr>
          <w:rFonts w:ascii="Arial" w:hAnsi="Arial" w:cs="Arial"/>
          <w:i/>
          <w:sz w:val="28"/>
          <w:szCs w:val="28"/>
        </w:rPr>
        <w:t>ється низка педагогічних умов, що можуть суттєво впливати на ефективність процесу розвитку у майбутніх вчителів творчих якостей.</w:t>
      </w:r>
    </w:p>
    <w:p w:rsidR="001F6040" w:rsidRPr="003631D4" w:rsidRDefault="001F6040" w:rsidP="00AB00D6">
      <w:pPr>
        <w:tabs>
          <w:tab w:val="left" w:pos="0"/>
          <w:tab w:val="left" w:pos="993"/>
          <w:tab w:val="left" w:pos="1276"/>
          <w:tab w:val="left" w:pos="8820"/>
        </w:tabs>
        <w:spacing w:after="0" w:line="274" w:lineRule="auto"/>
        <w:ind w:firstLine="709"/>
        <w:jc w:val="both"/>
        <w:rPr>
          <w:rFonts w:ascii="Arial" w:hAnsi="Arial" w:cs="Arial"/>
          <w:sz w:val="28"/>
          <w:szCs w:val="28"/>
        </w:rPr>
      </w:pPr>
    </w:p>
    <w:p w:rsidR="001F6040" w:rsidRPr="003631D4" w:rsidRDefault="001F6040" w:rsidP="00AB00D6">
      <w:pPr>
        <w:tabs>
          <w:tab w:val="left" w:pos="0"/>
          <w:tab w:val="left" w:pos="993"/>
          <w:tab w:val="left" w:pos="1276"/>
          <w:tab w:val="left" w:pos="8820"/>
        </w:tabs>
        <w:spacing w:after="0" w:line="274" w:lineRule="auto"/>
        <w:ind w:firstLine="709"/>
        <w:jc w:val="both"/>
        <w:rPr>
          <w:rFonts w:ascii="Arial" w:hAnsi="Arial" w:cs="Arial"/>
          <w:sz w:val="28"/>
          <w:szCs w:val="28"/>
        </w:rPr>
      </w:pPr>
      <w:r w:rsidRPr="003631D4">
        <w:rPr>
          <w:rFonts w:ascii="Arial" w:hAnsi="Arial" w:cs="Arial"/>
          <w:sz w:val="28"/>
          <w:szCs w:val="28"/>
        </w:rPr>
        <w:t>Розробка методичної моделі формування творчих якостей сту</w:t>
      </w:r>
      <w:r w:rsidR="00EE34E3">
        <w:rPr>
          <w:rFonts w:ascii="Arial" w:hAnsi="Arial" w:cs="Arial"/>
          <w:sz w:val="28"/>
          <w:szCs w:val="28"/>
        </w:rPr>
        <w:softHyphen/>
      </w:r>
      <w:r w:rsidRPr="003631D4">
        <w:rPr>
          <w:rFonts w:ascii="Arial" w:hAnsi="Arial" w:cs="Arial"/>
          <w:sz w:val="28"/>
          <w:szCs w:val="28"/>
        </w:rPr>
        <w:t>дентів мистецько-педагогічних факультетів викликана необхідністю мати певний орієнтир, який би допомагав у визначенні напрямків педа</w:t>
      </w:r>
      <w:r w:rsidR="00EE34E3">
        <w:rPr>
          <w:rFonts w:ascii="Arial" w:hAnsi="Arial" w:cs="Arial"/>
          <w:sz w:val="28"/>
          <w:szCs w:val="28"/>
        </w:rPr>
        <w:softHyphen/>
      </w:r>
      <w:r w:rsidRPr="003631D4">
        <w:rPr>
          <w:rFonts w:ascii="Arial" w:hAnsi="Arial" w:cs="Arial"/>
          <w:sz w:val="28"/>
          <w:szCs w:val="28"/>
        </w:rPr>
        <w:t>го</w:t>
      </w:r>
      <w:r w:rsidR="00EE34E3">
        <w:rPr>
          <w:rFonts w:ascii="Arial" w:hAnsi="Arial" w:cs="Arial"/>
          <w:sz w:val="28"/>
          <w:szCs w:val="28"/>
        </w:rPr>
        <w:softHyphen/>
      </w:r>
      <w:r w:rsidRPr="003631D4">
        <w:rPr>
          <w:rFonts w:ascii="Arial" w:hAnsi="Arial" w:cs="Arial"/>
          <w:sz w:val="28"/>
          <w:szCs w:val="28"/>
        </w:rPr>
        <w:t xml:space="preserve">гічної діяльності, </w:t>
      </w:r>
      <w:r w:rsidR="00AB00D6">
        <w:rPr>
          <w:rFonts w:ascii="Arial" w:hAnsi="Arial" w:cs="Arial"/>
          <w:sz w:val="28"/>
          <w:szCs w:val="28"/>
        </w:rPr>
        <w:t>що</w:t>
      </w:r>
      <w:r w:rsidRPr="003631D4">
        <w:rPr>
          <w:rFonts w:ascii="Arial" w:hAnsi="Arial" w:cs="Arial"/>
          <w:sz w:val="28"/>
          <w:szCs w:val="28"/>
        </w:rPr>
        <w:t xml:space="preserve"> розгортається в часі, передбачає проходження відповідних етапів, виконання поставлених завдань і досягнення результатів. Разом з тим створення даної моделі вимагало осмислення її суті як через формалізацію численних складових, так і їх деталізацію чи узагальнення.</w:t>
      </w:r>
    </w:p>
    <w:p w:rsidR="001F6040" w:rsidRPr="003631D4" w:rsidRDefault="001F6040" w:rsidP="00AB00D6">
      <w:pPr>
        <w:tabs>
          <w:tab w:val="left" w:pos="0"/>
          <w:tab w:val="left" w:pos="993"/>
          <w:tab w:val="left" w:pos="1276"/>
          <w:tab w:val="left" w:pos="8820"/>
        </w:tabs>
        <w:spacing w:after="0" w:line="274" w:lineRule="auto"/>
        <w:ind w:firstLine="709"/>
        <w:jc w:val="both"/>
        <w:rPr>
          <w:rFonts w:ascii="Arial" w:hAnsi="Arial" w:cs="Arial"/>
          <w:sz w:val="28"/>
          <w:szCs w:val="28"/>
        </w:rPr>
      </w:pPr>
      <w:r w:rsidRPr="003631D4">
        <w:rPr>
          <w:rFonts w:ascii="Arial" w:hAnsi="Arial" w:cs="Arial"/>
          <w:sz w:val="28"/>
          <w:szCs w:val="28"/>
        </w:rPr>
        <w:t>Визначаючи нашу модель</w:t>
      </w:r>
      <w:r w:rsidR="00AB00D6">
        <w:rPr>
          <w:rFonts w:ascii="Arial" w:hAnsi="Arial" w:cs="Arial"/>
          <w:sz w:val="28"/>
          <w:szCs w:val="28"/>
        </w:rPr>
        <w:t>,</w:t>
      </w:r>
      <w:r w:rsidRPr="003631D4">
        <w:rPr>
          <w:rFonts w:ascii="Arial" w:hAnsi="Arial" w:cs="Arial"/>
          <w:sz w:val="28"/>
          <w:szCs w:val="28"/>
        </w:rPr>
        <w:t xml:space="preserve"> ми звернулися  до розробок В. Вергу</w:t>
      </w:r>
      <w:r w:rsidR="00EE34E3">
        <w:rPr>
          <w:rFonts w:ascii="Arial" w:hAnsi="Arial" w:cs="Arial"/>
          <w:sz w:val="28"/>
          <w:szCs w:val="28"/>
        </w:rPr>
        <w:softHyphen/>
      </w:r>
      <w:r w:rsidRPr="003631D4">
        <w:rPr>
          <w:rFonts w:ascii="Arial" w:hAnsi="Arial" w:cs="Arial"/>
          <w:sz w:val="28"/>
          <w:szCs w:val="28"/>
        </w:rPr>
        <w:t>нової, А. Душного, В. Крицького, Л. Ліхіцької, М. Михаськової, І. Ростов</w:t>
      </w:r>
      <w:r w:rsidR="00EE34E3">
        <w:rPr>
          <w:rFonts w:ascii="Arial" w:hAnsi="Arial" w:cs="Arial"/>
          <w:sz w:val="28"/>
          <w:szCs w:val="28"/>
        </w:rPr>
        <w:softHyphen/>
      </w:r>
      <w:r w:rsidRPr="003631D4">
        <w:rPr>
          <w:rFonts w:ascii="Arial" w:hAnsi="Arial" w:cs="Arial"/>
          <w:sz w:val="28"/>
          <w:szCs w:val="28"/>
        </w:rPr>
        <w:t xml:space="preserve">ської, Ю. Ростовської, О. Чайковської та інших дослідників і частково використали їх напрацювання. </w:t>
      </w:r>
    </w:p>
    <w:p w:rsidR="001F6040" w:rsidRPr="003631D4" w:rsidRDefault="001F6040" w:rsidP="00AB00D6">
      <w:pPr>
        <w:tabs>
          <w:tab w:val="left" w:pos="993"/>
          <w:tab w:val="left" w:pos="1276"/>
          <w:tab w:val="left" w:pos="8820"/>
        </w:tabs>
        <w:spacing w:after="0" w:line="274" w:lineRule="auto"/>
        <w:ind w:firstLine="709"/>
        <w:jc w:val="both"/>
        <w:rPr>
          <w:rFonts w:ascii="Arial" w:hAnsi="Arial" w:cs="Arial"/>
          <w:sz w:val="28"/>
          <w:szCs w:val="28"/>
        </w:rPr>
      </w:pPr>
      <w:r w:rsidRPr="003631D4">
        <w:rPr>
          <w:rFonts w:ascii="Arial" w:hAnsi="Arial" w:cs="Arial"/>
          <w:sz w:val="28"/>
          <w:szCs w:val="28"/>
        </w:rPr>
        <w:t>Основоположним при розробці методичної моделі виступало твердження про те, що формування творчих якостей особистості відбу</w:t>
      </w:r>
      <w:r w:rsidR="00EE34E3">
        <w:rPr>
          <w:rFonts w:ascii="Arial" w:hAnsi="Arial" w:cs="Arial"/>
          <w:sz w:val="28"/>
          <w:szCs w:val="28"/>
        </w:rPr>
        <w:softHyphen/>
      </w:r>
      <w:r w:rsidRPr="003631D4">
        <w:rPr>
          <w:rFonts w:ascii="Arial" w:hAnsi="Arial" w:cs="Arial"/>
          <w:sz w:val="28"/>
          <w:szCs w:val="28"/>
        </w:rPr>
        <w:t xml:space="preserve">вається у діяльності, яка потребує їх вияву. Нею, як відомо, є творча діяльність. Актуалізувалося питання стосовно того, які види творчої діяльності є найбільш ефективними для розвитку тих чи інших якостей та на яких етапах формування їх застосування буде найдоцільнішим. </w:t>
      </w:r>
    </w:p>
    <w:p w:rsidR="0023089F" w:rsidRPr="003631D4" w:rsidRDefault="001F6040" w:rsidP="00AB00D6">
      <w:pPr>
        <w:tabs>
          <w:tab w:val="left" w:pos="993"/>
          <w:tab w:val="left" w:pos="1276"/>
          <w:tab w:val="left" w:pos="8820"/>
        </w:tabs>
        <w:spacing w:after="0" w:line="274" w:lineRule="auto"/>
        <w:ind w:firstLine="709"/>
        <w:jc w:val="both"/>
        <w:rPr>
          <w:rFonts w:ascii="Arial" w:hAnsi="Arial" w:cs="Arial"/>
          <w:sz w:val="28"/>
          <w:szCs w:val="28"/>
        </w:rPr>
      </w:pPr>
      <w:r w:rsidRPr="003631D4">
        <w:rPr>
          <w:rFonts w:ascii="Arial" w:hAnsi="Arial" w:cs="Arial"/>
          <w:sz w:val="28"/>
          <w:szCs w:val="28"/>
        </w:rPr>
        <w:t xml:space="preserve">У </w:t>
      </w:r>
      <w:r w:rsidR="002D384D" w:rsidRPr="003631D4">
        <w:rPr>
          <w:rFonts w:ascii="Arial" w:hAnsi="Arial" w:cs="Arial"/>
          <w:sz w:val="28"/>
          <w:szCs w:val="28"/>
        </w:rPr>
        <w:t>"</w:t>
      </w:r>
      <w:r w:rsidRPr="003631D4">
        <w:rPr>
          <w:rFonts w:ascii="Arial" w:hAnsi="Arial" w:cs="Arial"/>
          <w:sz w:val="28"/>
          <w:szCs w:val="28"/>
        </w:rPr>
        <w:t>Словнику іншомовних слів</w:t>
      </w:r>
      <w:r w:rsidR="002D384D" w:rsidRPr="003631D4">
        <w:rPr>
          <w:rFonts w:ascii="Arial" w:hAnsi="Arial" w:cs="Arial"/>
          <w:sz w:val="28"/>
          <w:szCs w:val="28"/>
        </w:rPr>
        <w:t>"</w:t>
      </w:r>
      <w:r w:rsidRPr="003631D4">
        <w:rPr>
          <w:rFonts w:ascii="Arial" w:hAnsi="Arial" w:cs="Arial"/>
          <w:sz w:val="28"/>
          <w:szCs w:val="28"/>
        </w:rPr>
        <w:t xml:space="preserve">, поняття </w:t>
      </w:r>
      <w:r w:rsidR="002D384D" w:rsidRPr="003631D4">
        <w:rPr>
          <w:rFonts w:ascii="Arial" w:hAnsi="Arial" w:cs="Arial"/>
          <w:sz w:val="28"/>
          <w:szCs w:val="28"/>
        </w:rPr>
        <w:t>"</w:t>
      </w:r>
      <w:r w:rsidRPr="003631D4">
        <w:rPr>
          <w:rFonts w:ascii="Arial" w:hAnsi="Arial" w:cs="Arial"/>
          <w:sz w:val="28"/>
          <w:szCs w:val="28"/>
        </w:rPr>
        <w:t>методика</w:t>
      </w:r>
      <w:r w:rsidR="002D384D" w:rsidRPr="003631D4">
        <w:rPr>
          <w:rFonts w:ascii="Arial" w:hAnsi="Arial" w:cs="Arial"/>
          <w:sz w:val="28"/>
          <w:szCs w:val="28"/>
        </w:rPr>
        <w:t>"</w:t>
      </w:r>
      <w:r w:rsidRPr="003631D4">
        <w:rPr>
          <w:rFonts w:ascii="Arial" w:hAnsi="Arial" w:cs="Arial"/>
          <w:sz w:val="28"/>
          <w:szCs w:val="28"/>
        </w:rPr>
        <w:t xml:space="preserve"> трактується як узагальнення досвіду, способів, прийомів доцільного здійснення будь-якого завдання [5, с. 429]. С. Ожегов під </w:t>
      </w:r>
      <w:r w:rsidR="002D384D" w:rsidRPr="003631D4">
        <w:rPr>
          <w:rFonts w:ascii="Arial" w:hAnsi="Arial" w:cs="Arial"/>
          <w:sz w:val="28"/>
          <w:szCs w:val="28"/>
        </w:rPr>
        <w:t>"</w:t>
      </w:r>
      <w:r w:rsidRPr="003631D4">
        <w:rPr>
          <w:rFonts w:ascii="Arial" w:hAnsi="Arial" w:cs="Arial"/>
          <w:sz w:val="28"/>
          <w:szCs w:val="28"/>
        </w:rPr>
        <w:t>методикою</w:t>
      </w:r>
      <w:r w:rsidR="002D384D" w:rsidRPr="003631D4">
        <w:rPr>
          <w:rFonts w:ascii="Arial" w:hAnsi="Arial" w:cs="Arial"/>
          <w:sz w:val="28"/>
          <w:szCs w:val="28"/>
        </w:rPr>
        <w:t>"</w:t>
      </w:r>
      <w:r w:rsidRPr="003631D4">
        <w:rPr>
          <w:rFonts w:ascii="Arial" w:hAnsi="Arial" w:cs="Arial"/>
          <w:sz w:val="28"/>
          <w:szCs w:val="28"/>
        </w:rPr>
        <w:t xml:space="preserve"> розуміє сукупність методів навчання чо</w:t>
      </w:r>
      <w:r w:rsidR="00AB00D6">
        <w:rPr>
          <w:rFonts w:ascii="Arial" w:hAnsi="Arial" w:cs="Arial"/>
          <w:sz w:val="28"/>
          <w:szCs w:val="28"/>
        </w:rPr>
        <w:t>го</w:t>
      </w:r>
      <w:r w:rsidRPr="003631D4">
        <w:rPr>
          <w:rFonts w:ascii="Arial" w:hAnsi="Arial" w:cs="Arial"/>
          <w:sz w:val="28"/>
          <w:szCs w:val="28"/>
        </w:rPr>
        <w:t>-небудь, а сам метод визначається ним як спосіб теоретичного дослідження або практичного здійснення чого-небудь [2, с. 282]. За Ю. Бабанським, метод – це спосіб діяльності, спрямований на досягнення відповідної мети. О. Рудницька розглядає метод як найголовніше поняття педагогіки, яке дає відповідь на пи</w:t>
      </w:r>
      <w:r w:rsidR="00EE34E3">
        <w:rPr>
          <w:rFonts w:ascii="Arial" w:hAnsi="Arial" w:cs="Arial"/>
          <w:sz w:val="28"/>
          <w:szCs w:val="28"/>
        </w:rPr>
        <w:softHyphen/>
      </w:r>
      <w:r w:rsidRPr="003631D4">
        <w:rPr>
          <w:rFonts w:ascii="Arial" w:hAnsi="Arial" w:cs="Arial"/>
          <w:sz w:val="28"/>
          <w:szCs w:val="28"/>
        </w:rPr>
        <w:t>тання, як треба здійснювати навчально-виховний процес. Однак учена слушно заува</w:t>
      </w:r>
      <w:r w:rsidR="00AB00D6">
        <w:rPr>
          <w:rFonts w:ascii="Arial" w:hAnsi="Arial" w:cs="Arial"/>
          <w:sz w:val="28"/>
          <w:szCs w:val="28"/>
        </w:rPr>
        <w:softHyphen/>
      </w:r>
      <w:r w:rsidRPr="003631D4">
        <w:rPr>
          <w:rFonts w:ascii="Arial" w:hAnsi="Arial" w:cs="Arial"/>
          <w:sz w:val="28"/>
          <w:szCs w:val="28"/>
        </w:rPr>
        <w:lastRenderedPageBreak/>
        <w:t>жує, що у педагогіці поки ще відсутнє єдине тлумачення термін</w:t>
      </w:r>
      <w:r w:rsidR="00AB00D6">
        <w:rPr>
          <w:rFonts w:ascii="Arial" w:hAnsi="Arial" w:cs="Arial"/>
          <w:sz w:val="28"/>
          <w:szCs w:val="28"/>
        </w:rPr>
        <w:t>а</w:t>
      </w:r>
      <w:r w:rsidRPr="003631D4">
        <w:rPr>
          <w:rFonts w:ascii="Arial" w:hAnsi="Arial" w:cs="Arial"/>
          <w:sz w:val="28"/>
          <w:szCs w:val="28"/>
        </w:rPr>
        <w:t xml:space="preserve"> через його неоднозначність [4, с. 160].</w:t>
      </w:r>
      <w:r w:rsidR="0023089F" w:rsidRPr="003631D4">
        <w:rPr>
          <w:rFonts w:ascii="Arial" w:hAnsi="Arial" w:cs="Arial"/>
          <w:sz w:val="28"/>
          <w:szCs w:val="28"/>
        </w:rPr>
        <w:t xml:space="preserve">  </w:t>
      </w:r>
    </w:p>
    <w:p w:rsidR="007C1640" w:rsidRPr="003631D4" w:rsidRDefault="007C1640" w:rsidP="00AB00D6">
      <w:pPr>
        <w:tabs>
          <w:tab w:val="left" w:pos="993"/>
          <w:tab w:val="left" w:pos="1276"/>
          <w:tab w:val="left" w:pos="8820"/>
        </w:tabs>
        <w:spacing w:after="0" w:line="274" w:lineRule="auto"/>
        <w:ind w:firstLine="709"/>
        <w:jc w:val="both"/>
        <w:rPr>
          <w:rFonts w:ascii="Arial" w:hAnsi="Arial" w:cs="Arial"/>
          <w:sz w:val="28"/>
          <w:szCs w:val="28"/>
        </w:rPr>
      </w:pPr>
      <w:r w:rsidRPr="003631D4">
        <w:rPr>
          <w:rFonts w:ascii="Arial" w:hAnsi="Arial" w:cs="Arial"/>
          <w:sz w:val="28"/>
          <w:szCs w:val="28"/>
        </w:rPr>
        <w:t>Формування творчих якостей передбачає застосовування низки методів, яким на одному етапі має надаватися домінантна роль, на іншому – другорядна. Це викликано, в першу чергу, їх певною спрямо</w:t>
      </w:r>
      <w:r w:rsidR="00EE34E3">
        <w:rPr>
          <w:rFonts w:ascii="Arial" w:hAnsi="Arial" w:cs="Arial"/>
          <w:sz w:val="28"/>
          <w:szCs w:val="28"/>
        </w:rPr>
        <w:softHyphen/>
      </w:r>
      <w:r w:rsidRPr="003631D4">
        <w:rPr>
          <w:rFonts w:ascii="Arial" w:hAnsi="Arial" w:cs="Arial"/>
          <w:sz w:val="28"/>
          <w:szCs w:val="28"/>
        </w:rPr>
        <w:t>ваністю на розв</w:t>
      </w:r>
      <w:r w:rsidR="00E6330A">
        <w:rPr>
          <w:rFonts w:ascii="Arial" w:hAnsi="Arial" w:cs="Arial"/>
          <w:sz w:val="28"/>
          <w:szCs w:val="28"/>
        </w:rPr>
        <w:t>’</w:t>
      </w:r>
      <w:r w:rsidRPr="003631D4">
        <w:rPr>
          <w:rFonts w:ascii="Arial" w:hAnsi="Arial" w:cs="Arial"/>
          <w:sz w:val="28"/>
          <w:szCs w:val="28"/>
        </w:rPr>
        <w:t>язання конкретних завдань.</w:t>
      </w:r>
    </w:p>
    <w:p w:rsidR="007C1640" w:rsidRPr="003631D4" w:rsidRDefault="007C1640" w:rsidP="00AB00D6">
      <w:pPr>
        <w:tabs>
          <w:tab w:val="left" w:pos="993"/>
          <w:tab w:val="left" w:pos="1276"/>
          <w:tab w:val="left" w:pos="8820"/>
        </w:tabs>
        <w:spacing w:after="0" w:line="274" w:lineRule="auto"/>
        <w:ind w:firstLine="709"/>
        <w:jc w:val="both"/>
        <w:rPr>
          <w:rFonts w:ascii="Arial" w:hAnsi="Arial" w:cs="Arial"/>
          <w:sz w:val="28"/>
          <w:szCs w:val="28"/>
        </w:rPr>
      </w:pPr>
      <w:r w:rsidRPr="003631D4">
        <w:rPr>
          <w:rFonts w:ascii="Arial" w:hAnsi="Arial" w:cs="Arial"/>
          <w:sz w:val="28"/>
          <w:szCs w:val="28"/>
        </w:rPr>
        <w:t>Тут варто зупинитися і на  функції методу, яка, на думку П. Образ</w:t>
      </w:r>
      <w:r w:rsidR="00EE34E3">
        <w:rPr>
          <w:rFonts w:ascii="Arial" w:hAnsi="Arial" w:cs="Arial"/>
          <w:sz w:val="28"/>
          <w:szCs w:val="28"/>
        </w:rPr>
        <w:softHyphen/>
      </w:r>
      <w:r w:rsidRPr="003631D4">
        <w:rPr>
          <w:rFonts w:ascii="Arial" w:hAnsi="Arial" w:cs="Arial"/>
          <w:sz w:val="28"/>
          <w:szCs w:val="28"/>
        </w:rPr>
        <w:t>цова, є внутрішньою організацією і регулюванням процесу практичного перетворення того чи іншого об</w:t>
      </w:r>
      <w:r w:rsidR="00E6330A">
        <w:rPr>
          <w:rFonts w:ascii="Arial" w:hAnsi="Arial" w:cs="Arial"/>
          <w:sz w:val="28"/>
          <w:szCs w:val="28"/>
        </w:rPr>
        <w:t>’</w:t>
      </w:r>
      <w:r w:rsidRPr="003631D4">
        <w:rPr>
          <w:rFonts w:ascii="Arial" w:hAnsi="Arial" w:cs="Arial"/>
          <w:sz w:val="28"/>
          <w:szCs w:val="28"/>
        </w:rPr>
        <w:t>єкта, а відтак метод</w:t>
      </w:r>
      <w:r w:rsidR="00AB00D6">
        <w:rPr>
          <w:rFonts w:ascii="Arial" w:hAnsi="Arial" w:cs="Arial"/>
          <w:sz w:val="28"/>
          <w:szCs w:val="28"/>
        </w:rPr>
        <w:t>,</w:t>
      </w:r>
      <w:r w:rsidRPr="003631D4">
        <w:rPr>
          <w:rFonts w:ascii="Arial" w:hAnsi="Arial" w:cs="Arial"/>
          <w:sz w:val="28"/>
          <w:szCs w:val="28"/>
        </w:rPr>
        <w:t xml:space="preserve"> вважає вчений, зводиться до сукупності певних правил, прийомів, способів, норм пізнання і дії. Розширенню уявлення про метод слугує його філософ</w:t>
      </w:r>
      <w:r w:rsidR="00EE34E3">
        <w:rPr>
          <w:rFonts w:ascii="Arial" w:hAnsi="Arial" w:cs="Arial"/>
          <w:sz w:val="28"/>
          <w:szCs w:val="28"/>
        </w:rPr>
        <w:softHyphen/>
      </w:r>
      <w:r w:rsidRPr="003631D4">
        <w:rPr>
          <w:rFonts w:ascii="Arial" w:hAnsi="Arial" w:cs="Arial"/>
          <w:sz w:val="28"/>
          <w:szCs w:val="28"/>
        </w:rPr>
        <w:t>ське розуміння як способу досягнення мети, певним чином впоряд</w:t>
      </w:r>
      <w:r w:rsidR="00EE34E3">
        <w:rPr>
          <w:rFonts w:ascii="Arial" w:hAnsi="Arial" w:cs="Arial"/>
          <w:sz w:val="28"/>
          <w:szCs w:val="28"/>
        </w:rPr>
        <w:softHyphen/>
      </w:r>
      <w:r w:rsidRPr="003631D4">
        <w:rPr>
          <w:rFonts w:ascii="Arial" w:hAnsi="Arial" w:cs="Arial"/>
          <w:sz w:val="28"/>
          <w:szCs w:val="28"/>
        </w:rPr>
        <w:t>кованої діяльності; способу організації практичного і теоретичного освоєння дійсності, зумовленого закономірностями відповідного об</w:t>
      </w:r>
      <w:r w:rsidR="00E6330A">
        <w:rPr>
          <w:rFonts w:ascii="Arial" w:hAnsi="Arial" w:cs="Arial"/>
          <w:sz w:val="28"/>
          <w:szCs w:val="28"/>
        </w:rPr>
        <w:t>’</w:t>
      </w:r>
      <w:r w:rsidRPr="003631D4">
        <w:rPr>
          <w:rFonts w:ascii="Arial" w:hAnsi="Arial" w:cs="Arial"/>
          <w:sz w:val="28"/>
          <w:szCs w:val="28"/>
        </w:rPr>
        <w:t xml:space="preserve">єкта. Свідоме застосування науково-обґрунтованих методів є суттєвою умовою отримання нових знань [7, с. 370; 6, с. 278]. </w:t>
      </w:r>
    </w:p>
    <w:p w:rsidR="007C1640" w:rsidRDefault="007C1640" w:rsidP="00AB00D6">
      <w:pPr>
        <w:tabs>
          <w:tab w:val="left" w:pos="993"/>
          <w:tab w:val="left" w:pos="1276"/>
          <w:tab w:val="left" w:pos="8820"/>
        </w:tabs>
        <w:spacing w:after="0" w:line="274" w:lineRule="auto"/>
        <w:ind w:firstLine="709"/>
        <w:jc w:val="both"/>
        <w:rPr>
          <w:rFonts w:ascii="Arial" w:hAnsi="Arial" w:cs="Arial"/>
          <w:spacing w:val="-2"/>
          <w:sz w:val="28"/>
          <w:szCs w:val="28"/>
        </w:rPr>
      </w:pPr>
      <w:r w:rsidRPr="00AA7EAC">
        <w:rPr>
          <w:rFonts w:ascii="Arial" w:hAnsi="Arial" w:cs="Arial"/>
          <w:spacing w:val="-2"/>
          <w:sz w:val="28"/>
          <w:szCs w:val="28"/>
        </w:rPr>
        <w:t>Реалізація поставленої мети досягається також використанням методів мистецького навчання, які</w:t>
      </w:r>
      <w:r w:rsidR="00AB00D6">
        <w:rPr>
          <w:rFonts w:ascii="Arial" w:hAnsi="Arial" w:cs="Arial"/>
          <w:spacing w:val="-2"/>
          <w:sz w:val="28"/>
          <w:szCs w:val="28"/>
        </w:rPr>
        <w:t>,</w:t>
      </w:r>
      <w:r w:rsidRPr="00AA7EAC">
        <w:rPr>
          <w:rFonts w:ascii="Arial" w:hAnsi="Arial" w:cs="Arial"/>
          <w:spacing w:val="-2"/>
          <w:sz w:val="28"/>
          <w:szCs w:val="28"/>
        </w:rPr>
        <w:t xml:space="preserve"> за визначенням Г. Падалки, слід ро</w:t>
      </w:r>
      <w:r w:rsidR="00EE34E3" w:rsidRPr="00AA7EAC">
        <w:rPr>
          <w:rFonts w:ascii="Arial" w:hAnsi="Arial" w:cs="Arial"/>
          <w:spacing w:val="-2"/>
          <w:sz w:val="28"/>
          <w:szCs w:val="28"/>
        </w:rPr>
        <w:softHyphen/>
      </w:r>
      <w:r w:rsidRPr="00AA7EAC">
        <w:rPr>
          <w:rFonts w:ascii="Arial" w:hAnsi="Arial" w:cs="Arial"/>
          <w:spacing w:val="-2"/>
          <w:sz w:val="28"/>
          <w:szCs w:val="28"/>
        </w:rPr>
        <w:t>зу</w:t>
      </w:r>
      <w:r w:rsidR="00EE34E3" w:rsidRPr="00AA7EAC">
        <w:rPr>
          <w:rFonts w:ascii="Arial" w:hAnsi="Arial" w:cs="Arial"/>
          <w:spacing w:val="-2"/>
          <w:sz w:val="28"/>
          <w:szCs w:val="28"/>
        </w:rPr>
        <w:softHyphen/>
      </w:r>
      <w:r w:rsidRPr="00AA7EAC">
        <w:rPr>
          <w:rFonts w:ascii="Arial" w:hAnsi="Arial" w:cs="Arial"/>
          <w:spacing w:val="-2"/>
          <w:sz w:val="28"/>
          <w:szCs w:val="28"/>
        </w:rPr>
        <w:t xml:space="preserve">міти як </w:t>
      </w:r>
      <w:r w:rsidR="002D384D" w:rsidRPr="00AA7EAC">
        <w:rPr>
          <w:rFonts w:ascii="Arial" w:hAnsi="Arial" w:cs="Arial"/>
          <w:spacing w:val="-2"/>
          <w:sz w:val="28"/>
          <w:szCs w:val="28"/>
        </w:rPr>
        <w:t>"</w:t>
      </w:r>
      <w:r w:rsidRPr="00AA7EAC">
        <w:rPr>
          <w:rFonts w:ascii="Arial" w:hAnsi="Arial" w:cs="Arial"/>
          <w:spacing w:val="-2"/>
          <w:sz w:val="28"/>
          <w:szCs w:val="28"/>
        </w:rPr>
        <w:t>…</w:t>
      </w:r>
      <w:r w:rsidR="00AB00D6">
        <w:rPr>
          <w:rFonts w:ascii="Arial" w:hAnsi="Arial" w:cs="Arial"/>
          <w:spacing w:val="-2"/>
          <w:sz w:val="28"/>
          <w:szCs w:val="28"/>
        </w:rPr>
        <w:t xml:space="preserve"> </w:t>
      </w:r>
      <w:r w:rsidRPr="00AA7EAC">
        <w:rPr>
          <w:rFonts w:ascii="Arial" w:hAnsi="Arial" w:cs="Arial"/>
          <w:spacing w:val="-2"/>
          <w:sz w:val="28"/>
          <w:szCs w:val="28"/>
        </w:rPr>
        <w:t>упорядковані способи взаємопов</w:t>
      </w:r>
      <w:r w:rsidR="00E6330A">
        <w:rPr>
          <w:rFonts w:ascii="Arial" w:hAnsi="Arial" w:cs="Arial"/>
          <w:spacing w:val="-2"/>
          <w:sz w:val="28"/>
          <w:szCs w:val="28"/>
        </w:rPr>
        <w:t>’</w:t>
      </w:r>
      <w:r w:rsidRPr="00AA7EAC">
        <w:rPr>
          <w:rFonts w:ascii="Arial" w:hAnsi="Arial" w:cs="Arial"/>
          <w:spacing w:val="-2"/>
          <w:sz w:val="28"/>
          <w:szCs w:val="28"/>
        </w:rPr>
        <w:t>язаної діяльності вчителя й учнів, спрямовані на розв</w:t>
      </w:r>
      <w:r w:rsidR="00E6330A">
        <w:rPr>
          <w:rFonts w:ascii="Arial" w:hAnsi="Arial" w:cs="Arial"/>
          <w:spacing w:val="-2"/>
          <w:sz w:val="28"/>
          <w:szCs w:val="28"/>
        </w:rPr>
        <w:t>’</w:t>
      </w:r>
      <w:r w:rsidRPr="00AA7EAC">
        <w:rPr>
          <w:rFonts w:ascii="Arial" w:hAnsi="Arial" w:cs="Arial"/>
          <w:spacing w:val="-2"/>
          <w:sz w:val="28"/>
          <w:szCs w:val="28"/>
        </w:rPr>
        <w:t>язання художньо-навчальних і художньо-виховних завдань</w:t>
      </w:r>
      <w:r w:rsidR="002D384D" w:rsidRPr="00AA7EAC">
        <w:rPr>
          <w:rFonts w:ascii="Arial" w:hAnsi="Arial" w:cs="Arial"/>
          <w:spacing w:val="-2"/>
          <w:sz w:val="28"/>
          <w:szCs w:val="28"/>
        </w:rPr>
        <w:t>"</w:t>
      </w:r>
      <w:r w:rsidRPr="00AA7EAC">
        <w:rPr>
          <w:rFonts w:ascii="Arial" w:hAnsi="Arial" w:cs="Arial"/>
          <w:spacing w:val="-2"/>
          <w:sz w:val="28"/>
          <w:szCs w:val="28"/>
        </w:rPr>
        <w:t xml:space="preserve">  [3, с. 177]. Для поетапної реалізації поставленої ме</w:t>
      </w:r>
      <w:r w:rsidR="00AA7EAC" w:rsidRPr="00AA7EAC">
        <w:rPr>
          <w:rFonts w:ascii="Arial" w:hAnsi="Arial" w:cs="Arial"/>
          <w:spacing w:val="-2"/>
          <w:sz w:val="28"/>
          <w:szCs w:val="28"/>
        </w:rPr>
        <w:softHyphen/>
      </w:r>
      <w:r w:rsidRPr="00AA7EAC">
        <w:rPr>
          <w:rFonts w:ascii="Arial" w:hAnsi="Arial" w:cs="Arial"/>
          <w:spacing w:val="-2"/>
          <w:sz w:val="28"/>
          <w:szCs w:val="28"/>
        </w:rPr>
        <w:t>ти і завдань нами використовувалися три групи взаємопов</w:t>
      </w:r>
      <w:r w:rsidR="00E6330A">
        <w:rPr>
          <w:rFonts w:ascii="Arial" w:hAnsi="Arial" w:cs="Arial"/>
          <w:spacing w:val="-2"/>
          <w:sz w:val="28"/>
          <w:szCs w:val="28"/>
        </w:rPr>
        <w:t>’</w:t>
      </w:r>
      <w:r w:rsidRPr="00AA7EAC">
        <w:rPr>
          <w:rFonts w:ascii="Arial" w:hAnsi="Arial" w:cs="Arial"/>
          <w:spacing w:val="-2"/>
          <w:sz w:val="28"/>
          <w:szCs w:val="28"/>
        </w:rPr>
        <w:t>язаних методів.</w:t>
      </w:r>
    </w:p>
    <w:p w:rsidR="00AA7EAC" w:rsidRPr="003631D4" w:rsidRDefault="00AA7EAC" w:rsidP="00AB00D6">
      <w:pPr>
        <w:widowControl w:val="0"/>
        <w:tabs>
          <w:tab w:val="left" w:pos="8820"/>
        </w:tabs>
        <w:autoSpaceDE w:val="0"/>
        <w:autoSpaceDN w:val="0"/>
        <w:adjustRightInd w:val="0"/>
        <w:spacing w:after="0" w:line="274" w:lineRule="auto"/>
        <w:ind w:firstLine="709"/>
        <w:jc w:val="both"/>
        <w:rPr>
          <w:rFonts w:ascii="Arial" w:hAnsi="Arial" w:cs="Arial"/>
          <w:sz w:val="28"/>
          <w:szCs w:val="28"/>
        </w:rPr>
      </w:pPr>
      <w:r w:rsidRPr="003631D4">
        <w:rPr>
          <w:rFonts w:ascii="Arial" w:hAnsi="Arial" w:cs="Arial"/>
          <w:sz w:val="28"/>
          <w:szCs w:val="28"/>
        </w:rPr>
        <w:t>До</w:t>
      </w:r>
      <w:r w:rsidRPr="003631D4">
        <w:rPr>
          <w:rFonts w:ascii="Arial" w:hAnsi="Arial" w:cs="Arial"/>
          <w:b/>
          <w:sz w:val="28"/>
          <w:szCs w:val="28"/>
        </w:rPr>
        <w:t xml:space="preserve"> першої групи </w:t>
      </w:r>
      <w:r w:rsidRPr="003631D4">
        <w:rPr>
          <w:rFonts w:ascii="Arial" w:hAnsi="Arial" w:cs="Arial"/>
          <w:sz w:val="28"/>
          <w:szCs w:val="28"/>
        </w:rPr>
        <w:t>ми віднесли ті методи, які були спрямовані на накопичення і засвоєння знань з комп</w:t>
      </w:r>
      <w:r w:rsidR="00E6330A">
        <w:rPr>
          <w:rFonts w:ascii="Arial" w:hAnsi="Arial" w:cs="Arial"/>
          <w:sz w:val="28"/>
          <w:szCs w:val="28"/>
        </w:rPr>
        <w:t>’</w:t>
      </w:r>
      <w:r w:rsidRPr="003631D4">
        <w:rPr>
          <w:rFonts w:ascii="Arial" w:hAnsi="Arial" w:cs="Arial"/>
          <w:sz w:val="28"/>
          <w:szCs w:val="28"/>
        </w:rPr>
        <w:t>ютерних технологій та створення атмосфери зацікавленості; інформаційно-повідомні, пояснювально-ілюстративні, стимулювання музичного навчання, аудіювання музичного матеріалу, метод перспективи і ретроспективи (Е. Абдуллін).</w:t>
      </w:r>
    </w:p>
    <w:p w:rsidR="00AA7EAC" w:rsidRPr="003631D4" w:rsidRDefault="00AA7EAC" w:rsidP="00AB00D6">
      <w:pPr>
        <w:widowControl w:val="0"/>
        <w:tabs>
          <w:tab w:val="left" w:pos="8820"/>
        </w:tabs>
        <w:autoSpaceDE w:val="0"/>
        <w:autoSpaceDN w:val="0"/>
        <w:adjustRightInd w:val="0"/>
        <w:spacing w:after="0" w:line="274" w:lineRule="auto"/>
        <w:ind w:firstLine="709"/>
        <w:jc w:val="both"/>
        <w:rPr>
          <w:rFonts w:ascii="Arial" w:hAnsi="Arial" w:cs="Arial"/>
          <w:b/>
          <w:sz w:val="28"/>
          <w:szCs w:val="28"/>
        </w:rPr>
      </w:pPr>
      <w:r w:rsidRPr="003631D4">
        <w:rPr>
          <w:rFonts w:ascii="Arial" w:hAnsi="Arial" w:cs="Arial"/>
          <w:b/>
          <w:sz w:val="28"/>
          <w:szCs w:val="28"/>
        </w:rPr>
        <w:t xml:space="preserve">Другу групу </w:t>
      </w:r>
      <w:r w:rsidRPr="003631D4">
        <w:rPr>
          <w:rFonts w:ascii="Arial" w:hAnsi="Arial" w:cs="Arial"/>
          <w:sz w:val="28"/>
          <w:szCs w:val="28"/>
        </w:rPr>
        <w:t>склали ті методи,</w:t>
      </w:r>
      <w:r>
        <w:rPr>
          <w:rFonts w:ascii="Arial" w:hAnsi="Arial" w:cs="Arial"/>
          <w:sz w:val="28"/>
          <w:szCs w:val="28"/>
        </w:rPr>
        <w:t xml:space="preserve"> </w:t>
      </w:r>
      <w:r w:rsidRPr="003631D4">
        <w:rPr>
          <w:rFonts w:ascii="Arial" w:hAnsi="Arial" w:cs="Arial"/>
          <w:sz w:val="28"/>
          <w:szCs w:val="28"/>
        </w:rPr>
        <w:t>які стимулювали вироблення нави</w:t>
      </w:r>
      <w:r>
        <w:rPr>
          <w:rFonts w:ascii="Arial" w:hAnsi="Arial" w:cs="Arial"/>
          <w:sz w:val="28"/>
          <w:szCs w:val="28"/>
        </w:rPr>
        <w:softHyphen/>
      </w:r>
      <w:r w:rsidRPr="003631D4">
        <w:rPr>
          <w:rFonts w:ascii="Arial" w:hAnsi="Arial" w:cs="Arial"/>
          <w:sz w:val="28"/>
          <w:szCs w:val="28"/>
        </w:rPr>
        <w:t>чок самостійної роботи: частково-пошукові, репродуктивний метод, метод моделювання, творчого наслідування, метод стильового насліду</w:t>
      </w:r>
      <w:r>
        <w:rPr>
          <w:rFonts w:ascii="Arial" w:hAnsi="Arial" w:cs="Arial"/>
          <w:sz w:val="28"/>
          <w:szCs w:val="28"/>
        </w:rPr>
        <w:softHyphen/>
      </w:r>
      <w:r w:rsidRPr="003631D4">
        <w:rPr>
          <w:rFonts w:ascii="Arial" w:hAnsi="Arial" w:cs="Arial"/>
          <w:sz w:val="28"/>
          <w:szCs w:val="28"/>
        </w:rPr>
        <w:t>вання та метод створення музичних репродукцій, пошуку самостійних творчих рішень, стимулювання інтересу, аналізу й узагальнення.</w:t>
      </w:r>
    </w:p>
    <w:p w:rsidR="00AA7EAC" w:rsidRPr="00AA7EAC" w:rsidRDefault="00AA7EAC" w:rsidP="00AB00D6">
      <w:pPr>
        <w:tabs>
          <w:tab w:val="left" w:pos="993"/>
          <w:tab w:val="left" w:pos="1276"/>
          <w:tab w:val="left" w:pos="8820"/>
        </w:tabs>
        <w:spacing w:after="0" w:line="274" w:lineRule="auto"/>
        <w:ind w:firstLine="709"/>
        <w:jc w:val="both"/>
        <w:rPr>
          <w:rFonts w:ascii="Arial" w:hAnsi="Arial" w:cs="Arial"/>
          <w:spacing w:val="-2"/>
          <w:sz w:val="28"/>
          <w:szCs w:val="28"/>
        </w:rPr>
      </w:pPr>
      <w:r w:rsidRPr="003631D4">
        <w:rPr>
          <w:rFonts w:ascii="Arial" w:hAnsi="Arial" w:cs="Arial"/>
          <w:b/>
          <w:sz w:val="28"/>
          <w:szCs w:val="28"/>
        </w:rPr>
        <w:t>Третя група методів</w:t>
      </w:r>
      <w:r w:rsidRPr="003631D4">
        <w:rPr>
          <w:rFonts w:ascii="Arial" w:hAnsi="Arial" w:cs="Arial"/>
          <w:sz w:val="28"/>
          <w:szCs w:val="28"/>
        </w:rPr>
        <w:t xml:space="preserve"> спрямована на творчу самореалізацію студентів. До них ми віднесли: метод активізації попереднього досвіду, залучення до творчого проектування, проблемні методи, методи смислового бачення, евристичний або частково-пошуковий (пошук зву</w:t>
      </w:r>
      <w:r>
        <w:rPr>
          <w:rFonts w:ascii="Arial" w:hAnsi="Arial" w:cs="Arial"/>
          <w:sz w:val="28"/>
          <w:szCs w:val="28"/>
        </w:rPr>
        <w:softHyphen/>
      </w:r>
      <w:r w:rsidRPr="003631D4">
        <w:rPr>
          <w:rFonts w:ascii="Arial" w:hAnsi="Arial" w:cs="Arial"/>
          <w:sz w:val="28"/>
          <w:szCs w:val="28"/>
        </w:rPr>
        <w:t>чання, яке відповідає емоційно-образному змісту твору), метод рефлек</w:t>
      </w:r>
      <w:r>
        <w:rPr>
          <w:rFonts w:ascii="Arial" w:hAnsi="Arial" w:cs="Arial"/>
          <w:sz w:val="28"/>
          <w:szCs w:val="28"/>
        </w:rPr>
        <w:softHyphen/>
      </w:r>
      <w:r w:rsidRPr="003631D4">
        <w:rPr>
          <w:rFonts w:ascii="Arial" w:hAnsi="Arial" w:cs="Arial"/>
          <w:sz w:val="28"/>
          <w:szCs w:val="28"/>
        </w:rPr>
        <w:t>сії, самоаналізу, самоконтролю та самооцінки, метод художньо-педа</w:t>
      </w:r>
      <w:r>
        <w:rPr>
          <w:rFonts w:ascii="Arial" w:hAnsi="Arial" w:cs="Arial"/>
          <w:sz w:val="28"/>
          <w:szCs w:val="28"/>
        </w:rPr>
        <w:softHyphen/>
      </w:r>
      <w:r w:rsidRPr="003631D4">
        <w:rPr>
          <w:rFonts w:ascii="Arial" w:hAnsi="Arial" w:cs="Arial"/>
          <w:sz w:val="28"/>
          <w:szCs w:val="28"/>
        </w:rPr>
        <w:t>гогічного спілкування.</w:t>
      </w:r>
    </w:p>
    <w:p w:rsidR="0023089F" w:rsidRPr="003631D4" w:rsidRDefault="0023089F" w:rsidP="00A73414">
      <w:pPr>
        <w:tabs>
          <w:tab w:val="left" w:pos="0"/>
          <w:tab w:val="left" w:pos="993"/>
          <w:tab w:val="left" w:pos="1276"/>
          <w:tab w:val="left" w:pos="8820"/>
        </w:tabs>
        <w:spacing w:before="100" w:beforeAutospacing="1" w:after="0" w:line="259" w:lineRule="auto"/>
        <w:ind w:firstLine="709"/>
        <w:contextualSpacing/>
        <w:jc w:val="both"/>
        <w:rPr>
          <w:rFonts w:ascii="Arial" w:hAnsi="Arial" w:cs="Arial"/>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2"/>
      </w:tblGrid>
      <w:tr w:rsidR="002D384D" w:rsidRPr="00AA7EAC" w:rsidTr="00012761">
        <w:tc>
          <w:tcPr>
            <w:tcW w:w="9072" w:type="dxa"/>
            <w:shd w:val="clear" w:color="auto" w:fill="auto"/>
          </w:tcPr>
          <w:p w:rsidR="001F6040" w:rsidRPr="00AA7EAC" w:rsidRDefault="00C75DAD"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noProof/>
                <w:sz w:val="18"/>
                <w:szCs w:val="18"/>
                <w:lang w:val="ru-RU" w:eastAsia="ru-RU"/>
              </w:rPr>
              <w:lastRenderedPageBreak/>
              <mc:AlternateContent>
                <mc:Choice Requires="wps">
                  <w:drawing>
                    <wp:anchor distT="4294967295" distB="4294967295" distL="114300" distR="114300" simplePos="0" relativeHeight="251664384" behindDoc="0" locked="0" layoutInCell="1" allowOverlap="1" wp14:anchorId="2A8C1930" wp14:editId="5BAF0048">
                      <wp:simplePos x="0" y="0"/>
                      <wp:positionH relativeFrom="column">
                        <wp:posOffset>5829935</wp:posOffset>
                      </wp:positionH>
                      <wp:positionV relativeFrom="paragraph">
                        <wp:posOffset>118110</wp:posOffset>
                      </wp:positionV>
                      <wp:extent cx="37465" cy="7850505"/>
                      <wp:effectExtent l="0" t="0" r="19685" b="17145"/>
                      <wp:wrapNone/>
                      <wp:docPr id="72" name="Прямая со стрелкой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7465" cy="78505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cx="http://schemas.microsoft.com/office/drawing/2014/chartex" xmlns:cx1="http://schemas.microsoft.com/office/drawing/2015/9/8/chartex" xmlns:w16se="http://schemas.microsoft.com/office/word/2015/wordml/symex">
                  <w:pict>
                    <v:shapetype w14:anchorId="2A7B9474" id="_x0000_t32" coordsize="21600,21600" o:spt="32" o:oned="t" path="m,l21600,21600e" filled="f">
                      <v:path arrowok="t" fillok="f" o:connecttype="none"/>
                      <o:lock v:ext="edit" shapetype="t"/>
                    </v:shapetype>
                    <v:shape id="Прямая со стрелкой 72" o:spid="_x0000_s1026" type="#_x0000_t32" style="position:absolute;margin-left:459.05pt;margin-top:9.3pt;width:2.95pt;height:618.15pt;flip:x y;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"/>
                  </w:pict>
                </mc:Fallback>
              </mc:AlternateContent>
            </w:r>
            <w:r w:rsidRPr="00AA7EAC">
              <w:rPr>
                <w:rFonts w:ascii="Arial" w:hAnsi="Arial" w:cs="Arial"/>
                <w:noProof/>
                <w:sz w:val="18"/>
                <w:szCs w:val="18"/>
                <w:lang w:val="ru-RU" w:eastAsia="ru-RU"/>
              </w:rPr>
              <mc:AlternateContent>
                <mc:Choice Requires="wps">
                  <w:drawing>
                    <wp:anchor distT="0" distB="0" distL="114299" distR="114299" simplePos="0" relativeHeight="251662336" behindDoc="0" locked="0" layoutInCell="1" allowOverlap="1" wp14:anchorId="63AAACAF" wp14:editId="25AFB04F">
                      <wp:simplePos x="0" y="0"/>
                      <wp:positionH relativeFrom="column">
                        <wp:posOffset>-157481</wp:posOffset>
                      </wp:positionH>
                      <wp:positionV relativeFrom="paragraph">
                        <wp:posOffset>150495</wp:posOffset>
                      </wp:positionV>
                      <wp:extent cx="0" cy="7750810"/>
                      <wp:effectExtent l="0" t="0" r="19050" b="21590"/>
                      <wp:wrapNone/>
                      <wp:docPr id="71" name="Прямая со стрелкой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77508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cx="http://schemas.microsoft.com/office/drawing/2014/chartex" xmlns:cx1="http://schemas.microsoft.com/office/drawing/2015/9/8/chartex" xmlns:w16se="http://schemas.microsoft.com/office/word/2015/wordml/symex">
                  <w:pict>
                    <v:shape w14:anchorId="1049640D" id="Прямая со стрелкой 71" o:spid="_x0000_s1026" type="#_x0000_t32" style="position:absolute;margin-left:-12.4pt;margin-top:11.85pt;width:0;height:610.3pt;flip:x;z-index:251662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"/>
                  </w:pict>
                </mc:Fallback>
              </mc:AlternateContent>
            </w:r>
            <w:r w:rsidRPr="00AA7EAC">
              <w:rPr>
                <w:rFonts w:ascii="Arial" w:hAnsi="Arial" w:cs="Arial"/>
                <w:noProof/>
                <w:sz w:val="18"/>
                <w:szCs w:val="18"/>
                <w:lang w:val="ru-RU" w:eastAsia="ru-RU"/>
              </w:rPr>
              <mc:AlternateContent>
                <mc:Choice Requires="wps">
                  <w:drawing>
                    <wp:anchor distT="4294967295" distB="4294967295" distL="114300" distR="114300" simplePos="0" relativeHeight="251665408" behindDoc="0" locked="0" layoutInCell="1" allowOverlap="1" wp14:anchorId="600B8E67" wp14:editId="3662FF1A">
                      <wp:simplePos x="0" y="0"/>
                      <wp:positionH relativeFrom="column">
                        <wp:posOffset>5670550</wp:posOffset>
                      </wp:positionH>
                      <wp:positionV relativeFrom="paragraph">
                        <wp:posOffset>141605</wp:posOffset>
                      </wp:positionV>
                      <wp:extent cx="151765" cy="635"/>
                      <wp:effectExtent l="38100" t="76200" r="0" b="94615"/>
                      <wp:wrapNone/>
                      <wp:docPr id="73" name="Соединительная линия уступом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151765" cy="635"/>
                              </a:xfrm>
                              <a:prstGeom prst="bentConnector3">
                                <a:avLst>
                                  <a:gd name="adj1" fmla="val 4979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cx="http://schemas.microsoft.com/office/drawing/2014/chartex" xmlns:cx1="http://schemas.microsoft.com/office/drawing/2015/9/8/chartex" xmlns:w16se="http://schemas.microsoft.com/office/word/2015/wordml/symex">
                  <w:pict>
                    <v:shapetype w14:anchorId="6CE501E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73" o:spid="_x0000_s1026" type="#_x0000_t34" style="position:absolute;margin-left:446.5pt;margin-top:11.15pt;width:11.95pt;height:.05pt;rotation:18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" adj="10755">
                      <v:stroke endarrow="block"/>
                    </v:shape>
                  </w:pict>
                </mc:Fallback>
              </mc:AlternateContent>
            </w:r>
            <w:r w:rsidRPr="00AA7EAC">
              <w:rPr>
                <w:rFonts w:ascii="Arial" w:hAnsi="Arial" w:cs="Arial"/>
                <w:noProof/>
                <w:sz w:val="18"/>
                <w:szCs w:val="18"/>
                <w:lang w:val="ru-RU" w:eastAsia="ru-RU"/>
              </w:rPr>
              <mc:AlternateContent>
                <mc:Choice Requires="wps">
                  <w:drawing>
                    <wp:anchor distT="4294967291" distB="4294967291" distL="114300" distR="114300" simplePos="0" relativeHeight="251661312" behindDoc="0" locked="0" layoutInCell="1" allowOverlap="1" wp14:anchorId="0EE161B0" wp14:editId="776D5D39">
                      <wp:simplePos x="0" y="0"/>
                      <wp:positionH relativeFrom="column">
                        <wp:posOffset>-152400</wp:posOffset>
                      </wp:positionH>
                      <wp:positionV relativeFrom="paragraph">
                        <wp:posOffset>142239</wp:posOffset>
                      </wp:positionV>
                      <wp:extent cx="65405" cy="0"/>
                      <wp:effectExtent l="0" t="0" r="10795" b="19050"/>
                      <wp:wrapNone/>
                      <wp:docPr id="70" name="Прямая со стрелкой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5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cx="http://schemas.microsoft.com/office/drawing/2014/chartex" xmlns:cx1="http://schemas.microsoft.com/office/drawing/2015/9/8/chartex" xmlns:w16se="http://schemas.microsoft.com/office/word/2015/wordml/symex">
                  <w:pict>
                    <v:shape w14:anchorId="075F3162" id="Прямая со стрелкой 70" o:spid="_x0000_s1026" type="#_x0000_t32" style="position:absolute;margin-left:-12pt;margin-top:11.2pt;width:5.15pt;height:0;flip:x;z-index:25166131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"/>
                  </w:pict>
                </mc:Fallback>
              </mc:AlternateContent>
            </w:r>
            <w:r w:rsidR="001F6040" w:rsidRPr="00AA7EAC">
              <w:rPr>
                <w:rFonts w:ascii="Arial" w:hAnsi="Arial" w:cs="Arial"/>
                <w:b/>
                <w:sz w:val="18"/>
                <w:szCs w:val="18"/>
              </w:rPr>
              <w:t>МЕТА: формування творчих якостей майбутнього вчителя музичного мистецтва засобами комп</w:t>
            </w:r>
            <w:r w:rsidR="00E6330A">
              <w:rPr>
                <w:rFonts w:ascii="Arial" w:hAnsi="Arial" w:cs="Arial"/>
                <w:b/>
                <w:sz w:val="18"/>
                <w:szCs w:val="18"/>
              </w:rPr>
              <w:t>’</w:t>
            </w:r>
            <w:r w:rsidR="001F6040" w:rsidRPr="00AA7EAC">
              <w:rPr>
                <w:rFonts w:ascii="Arial" w:hAnsi="Arial" w:cs="Arial"/>
                <w:b/>
                <w:sz w:val="18"/>
                <w:szCs w:val="18"/>
              </w:rPr>
              <w:t>ютерних технологій</w:t>
            </w:r>
          </w:p>
        </w:tc>
      </w:tr>
      <w:tr w:rsidR="002D384D" w:rsidRPr="00AA7EAC" w:rsidTr="00012761">
        <w:trPr>
          <w:trHeight w:val="1056"/>
        </w:trPr>
        <w:tc>
          <w:tcPr>
            <w:tcW w:w="9072" w:type="dxa"/>
            <w:shd w:val="clear" w:color="auto" w:fill="auto"/>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ЗАВДАННЯ:</w:t>
            </w:r>
          </w:p>
          <w:tbl>
            <w:tblPr>
              <w:tblW w:w="0" w:type="auto"/>
              <w:tblInd w:w="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788"/>
            </w:tblGrid>
            <w:tr w:rsidR="002D384D" w:rsidRPr="00AA7EAC" w:rsidTr="00012761">
              <w:trPr>
                <w:trHeight w:val="598"/>
              </w:trPr>
              <w:tc>
                <w:tcPr>
                  <w:tcW w:w="8788" w:type="dxa"/>
                </w:tcPr>
                <w:p w:rsidR="001F6040" w:rsidRPr="00AA7EAC" w:rsidRDefault="001F6040" w:rsidP="00A73414">
                  <w:pPr>
                    <w:tabs>
                      <w:tab w:val="left" w:pos="0"/>
                      <w:tab w:val="left" w:pos="34"/>
                      <w:tab w:val="left" w:pos="8820"/>
                    </w:tabs>
                    <w:spacing w:after="0" w:line="259" w:lineRule="auto"/>
                    <w:contextualSpacing/>
                    <w:jc w:val="both"/>
                    <w:rPr>
                      <w:rFonts w:ascii="Arial" w:hAnsi="Arial" w:cs="Arial"/>
                      <w:b/>
                      <w:sz w:val="18"/>
                      <w:szCs w:val="18"/>
                    </w:rPr>
                  </w:pPr>
                  <w:r w:rsidRPr="00AA7EAC">
                    <w:rPr>
                      <w:rFonts w:ascii="Arial" w:hAnsi="Arial" w:cs="Arial"/>
                      <w:b/>
                      <w:sz w:val="18"/>
                      <w:szCs w:val="18"/>
                    </w:rPr>
                    <w:t>а) розширити сферу творчої  діяльності студентів;</w:t>
                  </w:r>
                </w:p>
                <w:p w:rsidR="001F6040" w:rsidRPr="00AA7EAC" w:rsidRDefault="001F6040" w:rsidP="00A73414">
                  <w:pPr>
                    <w:tabs>
                      <w:tab w:val="left" w:pos="34"/>
                      <w:tab w:val="left" w:pos="8820"/>
                    </w:tabs>
                    <w:spacing w:after="0" w:line="259" w:lineRule="auto"/>
                    <w:contextualSpacing/>
                    <w:jc w:val="both"/>
                    <w:rPr>
                      <w:rFonts w:ascii="Arial" w:hAnsi="Arial" w:cs="Arial"/>
                      <w:b/>
                      <w:sz w:val="18"/>
                      <w:szCs w:val="18"/>
                    </w:rPr>
                  </w:pPr>
                  <w:r w:rsidRPr="00AA7EAC">
                    <w:rPr>
                      <w:rFonts w:ascii="Arial" w:hAnsi="Arial" w:cs="Arial"/>
                      <w:b/>
                      <w:sz w:val="18"/>
                      <w:szCs w:val="18"/>
                    </w:rPr>
                    <w:t>б) збагатити й наповнити навчальний процес комп</w:t>
                  </w:r>
                  <w:r w:rsidR="00E6330A">
                    <w:rPr>
                      <w:rFonts w:ascii="Arial" w:hAnsi="Arial" w:cs="Arial"/>
                      <w:b/>
                      <w:sz w:val="18"/>
                      <w:szCs w:val="18"/>
                    </w:rPr>
                    <w:t>’</w:t>
                  </w:r>
                  <w:r w:rsidRPr="00AA7EAC">
                    <w:rPr>
                      <w:rFonts w:ascii="Arial" w:hAnsi="Arial" w:cs="Arial"/>
                      <w:b/>
                      <w:sz w:val="18"/>
                      <w:szCs w:val="18"/>
                    </w:rPr>
                    <w:t>ютерними технологіями;</w:t>
                  </w:r>
                </w:p>
                <w:p w:rsidR="001F6040" w:rsidRPr="00AA7EAC" w:rsidRDefault="001F6040" w:rsidP="00AB00D6">
                  <w:pPr>
                    <w:tabs>
                      <w:tab w:val="left" w:pos="0"/>
                      <w:tab w:val="left" w:pos="34"/>
                      <w:tab w:val="left" w:pos="8820"/>
                    </w:tabs>
                    <w:spacing w:after="0" w:line="259" w:lineRule="auto"/>
                    <w:contextualSpacing/>
                    <w:jc w:val="both"/>
                    <w:rPr>
                      <w:rFonts w:ascii="Arial" w:hAnsi="Arial" w:cs="Arial"/>
                      <w:b/>
                      <w:sz w:val="18"/>
                      <w:szCs w:val="18"/>
                    </w:rPr>
                  </w:pPr>
                  <w:r w:rsidRPr="00AA7EAC">
                    <w:rPr>
                      <w:rFonts w:ascii="Arial" w:hAnsi="Arial" w:cs="Arial"/>
                      <w:b/>
                      <w:sz w:val="18"/>
                      <w:szCs w:val="18"/>
                    </w:rPr>
                    <w:t>в) створити сприя</w:t>
                  </w:r>
                  <w:r w:rsidR="00AB00D6">
                    <w:rPr>
                      <w:rFonts w:ascii="Arial" w:hAnsi="Arial" w:cs="Arial"/>
                      <w:b/>
                      <w:sz w:val="18"/>
                      <w:szCs w:val="18"/>
                    </w:rPr>
                    <w:t>т</w:t>
                  </w:r>
                  <w:r w:rsidRPr="00AA7EAC">
                    <w:rPr>
                      <w:rFonts w:ascii="Arial" w:hAnsi="Arial" w:cs="Arial"/>
                      <w:b/>
                      <w:sz w:val="18"/>
                      <w:szCs w:val="18"/>
                    </w:rPr>
                    <w:t>ливі педагогічні умови для творчої самореалізації.</w:t>
                  </w:r>
                </w:p>
              </w:tc>
            </w:tr>
          </w:tbl>
          <w:p w:rsidR="001F6040" w:rsidRPr="00AA7EAC" w:rsidRDefault="001F6040" w:rsidP="00A73414">
            <w:pPr>
              <w:tabs>
                <w:tab w:val="left" w:pos="34"/>
                <w:tab w:val="left" w:pos="8820"/>
              </w:tabs>
              <w:spacing w:before="100" w:beforeAutospacing="1" w:after="0" w:line="259" w:lineRule="auto"/>
              <w:contextualSpacing/>
              <w:jc w:val="both"/>
              <w:rPr>
                <w:rFonts w:ascii="Arial" w:hAnsi="Arial" w:cs="Arial"/>
                <w:b/>
                <w:sz w:val="18"/>
                <w:szCs w:val="18"/>
              </w:rPr>
            </w:pPr>
          </w:p>
        </w:tc>
      </w:tr>
    </w:tbl>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sz w:val="18"/>
          <w:szCs w:val="18"/>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72"/>
      </w:tblGrid>
      <w:tr w:rsidR="002D384D" w:rsidRPr="00AA7EAC" w:rsidTr="00012761">
        <w:trPr>
          <w:trHeight w:val="1641"/>
        </w:trPr>
        <w:tc>
          <w:tcPr>
            <w:tcW w:w="9072" w:type="dxa"/>
            <w:tcBorders>
              <w:right w:val="single" w:sz="4" w:space="0" w:color="auto"/>
            </w:tcBorders>
            <w:shd w:val="clear" w:color="auto" w:fill="auto"/>
            <w:vAlign w:val="center"/>
          </w:tcPr>
          <w:tbl>
            <w:tblPr>
              <w:tblW w:w="9072"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72"/>
            </w:tblGrid>
            <w:tr w:rsidR="002D384D" w:rsidRPr="00AA7EAC" w:rsidTr="00012761">
              <w:trPr>
                <w:trHeight w:val="1458"/>
              </w:trPr>
              <w:tc>
                <w:tcPr>
                  <w:tcW w:w="9072" w:type="dxa"/>
                  <w:tcBorders>
                    <w:top w:val="nil"/>
                    <w:left w:val="nil"/>
                    <w:bottom w:val="nil"/>
                    <w:right w:val="nil"/>
                  </w:tcBorders>
                  <w:shd w:val="clear" w:color="auto" w:fill="auto"/>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ЗМІСТ</w:t>
                  </w:r>
                </w:p>
                <w:tbl>
                  <w:tblPr>
                    <w:tblW w:w="48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49"/>
                    <w:gridCol w:w="2954"/>
                    <w:gridCol w:w="2665"/>
                  </w:tblGrid>
                  <w:tr w:rsidR="002D384D" w:rsidRPr="00AA7EAC" w:rsidTr="00012761">
                    <w:trPr>
                      <w:trHeight w:val="1126"/>
                    </w:trPr>
                    <w:tc>
                      <w:tcPr>
                        <w:tcW w:w="1721" w:type="pct"/>
                        <w:shd w:val="clear" w:color="auto" w:fill="auto"/>
                      </w:tcPr>
                      <w:p w:rsidR="001F6040" w:rsidRPr="00AA7EAC" w:rsidRDefault="001F6040" w:rsidP="00AB00D6">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набуття знань щодо фізичних властивостей звуку, основ звуко</w:t>
                        </w:r>
                        <w:r w:rsidR="00AB00D6">
                          <w:rPr>
                            <w:rFonts w:ascii="Arial" w:hAnsi="Arial" w:cs="Arial"/>
                            <w:b/>
                            <w:sz w:val="18"/>
                            <w:szCs w:val="18"/>
                          </w:rPr>
                          <w:t>з</w:t>
                        </w:r>
                        <w:r w:rsidRPr="00AA7EAC">
                          <w:rPr>
                            <w:rFonts w:ascii="Arial" w:hAnsi="Arial" w:cs="Arial"/>
                            <w:b/>
                            <w:sz w:val="18"/>
                            <w:szCs w:val="18"/>
                          </w:rPr>
                          <w:t>апису та процесорної обробки</w:t>
                        </w:r>
                      </w:p>
                    </w:tc>
                    <w:tc>
                      <w:tcPr>
                        <w:tcW w:w="1724" w:type="pct"/>
                        <w:shd w:val="clear" w:color="auto" w:fill="auto"/>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набуття вмінь використання комп</w:t>
                        </w:r>
                        <w:r w:rsidR="00E6330A">
                          <w:rPr>
                            <w:rFonts w:ascii="Arial" w:hAnsi="Arial" w:cs="Arial"/>
                            <w:b/>
                            <w:sz w:val="18"/>
                            <w:szCs w:val="18"/>
                          </w:rPr>
                          <w:t>’</w:t>
                        </w:r>
                        <w:r w:rsidRPr="00AA7EAC">
                          <w:rPr>
                            <w:rFonts w:ascii="Arial" w:hAnsi="Arial" w:cs="Arial"/>
                            <w:b/>
                            <w:sz w:val="18"/>
                            <w:szCs w:val="18"/>
                          </w:rPr>
                          <w:t>ютерних технологій для втілення звукосмислових уявлень в аранжуванні, перекладанні, композиції</w:t>
                        </w:r>
                      </w:p>
                    </w:tc>
                    <w:tc>
                      <w:tcPr>
                        <w:tcW w:w="1555" w:type="pct"/>
                        <w:shd w:val="clear" w:color="auto" w:fill="auto"/>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 xml:space="preserve">набуття досвіду самостійного втілення власних творчих задумів </w:t>
                        </w:r>
                      </w:p>
                      <w:p w:rsidR="001F6040" w:rsidRPr="00AA7EAC" w:rsidRDefault="001F6040" w:rsidP="00AB00D6">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із використанням комп</w:t>
                        </w:r>
                        <w:r w:rsidR="00E6330A">
                          <w:rPr>
                            <w:rFonts w:ascii="Arial" w:hAnsi="Arial" w:cs="Arial"/>
                            <w:b/>
                            <w:sz w:val="18"/>
                            <w:szCs w:val="18"/>
                          </w:rPr>
                          <w:t>’</w:t>
                        </w:r>
                        <w:r w:rsidRPr="00AA7EAC">
                          <w:rPr>
                            <w:rFonts w:ascii="Arial" w:hAnsi="Arial" w:cs="Arial"/>
                            <w:b/>
                            <w:sz w:val="18"/>
                            <w:szCs w:val="18"/>
                          </w:rPr>
                          <w:t>ютерних технол</w:t>
                        </w:r>
                        <w:r w:rsidR="00AB00D6">
                          <w:rPr>
                            <w:rFonts w:ascii="Arial" w:hAnsi="Arial" w:cs="Arial"/>
                            <w:b/>
                            <w:sz w:val="18"/>
                            <w:szCs w:val="18"/>
                          </w:rPr>
                          <w:t>о</w:t>
                        </w:r>
                        <w:r w:rsidRPr="00AA7EAC">
                          <w:rPr>
                            <w:rFonts w:ascii="Arial" w:hAnsi="Arial" w:cs="Arial"/>
                            <w:b/>
                            <w:sz w:val="18"/>
                            <w:szCs w:val="18"/>
                          </w:rPr>
                          <w:t>гій</w:t>
                        </w:r>
                      </w:p>
                    </w:tc>
                  </w:tr>
                </w:tbl>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p>
              </w:tc>
            </w:tr>
          </w:tbl>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p>
        </w:tc>
      </w:tr>
    </w:tbl>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sz w:val="18"/>
          <w:szCs w:val="18"/>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2"/>
      </w:tblGrid>
      <w:tr w:rsidR="002D384D" w:rsidRPr="00AA7EAC" w:rsidTr="00012761">
        <w:trPr>
          <w:trHeight w:val="599"/>
        </w:trPr>
        <w:tc>
          <w:tcPr>
            <w:tcW w:w="9072" w:type="dxa"/>
            <w:shd w:val="clear" w:color="auto" w:fill="auto"/>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КОМПОНЕНТИ:</w:t>
            </w:r>
          </w:p>
          <w:tbl>
            <w:tblPr>
              <w:tblW w:w="4884" w:type="pct"/>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2"/>
              <w:gridCol w:w="2129"/>
              <w:gridCol w:w="2160"/>
              <w:gridCol w:w="2160"/>
            </w:tblGrid>
            <w:tr w:rsidR="002D384D" w:rsidRPr="00AA7EAC" w:rsidTr="00012761">
              <w:trPr>
                <w:trHeight w:val="98"/>
              </w:trPr>
              <w:tc>
                <w:tcPr>
                  <w:tcW w:w="1268" w:type="pct"/>
                  <w:tcBorders>
                    <w:bottom w:val="single" w:sz="4" w:space="0" w:color="auto"/>
                  </w:tcBorders>
                  <w:shd w:val="clear" w:color="auto" w:fill="auto"/>
                  <w:vAlign w:val="center"/>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мотиваційний</w:t>
                  </w:r>
                </w:p>
              </w:tc>
              <w:tc>
                <w:tcPr>
                  <w:tcW w:w="1232" w:type="pct"/>
                  <w:tcBorders>
                    <w:bottom w:val="single" w:sz="4" w:space="0" w:color="auto"/>
                  </w:tcBorders>
                  <w:shd w:val="clear" w:color="auto" w:fill="auto"/>
                  <w:vAlign w:val="center"/>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когнітивний</w:t>
                  </w:r>
                </w:p>
              </w:tc>
              <w:tc>
                <w:tcPr>
                  <w:tcW w:w="1250" w:type="pct"/>
                  <w:shd w:val="clear" w:color="auto" w:fill="auto"/>
                  <w:vAlign w:val="center"/>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операційний</w:t>
                  </w:r>
                </w:p>
              </w:tc>
              <w:tc>
                <w:tcPr>
                  <w:tcW w:w="1250" w:type="pct"/>
                  <w:shd w:val="clear" w:color="auto" w:fill="auto"/>
                  <w:vAlign w:val="center"/>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креативний</w:t>
                  </w:r>
                </w:p>
              </w:tc>
            </w:tr>
          </w:tbl>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p>
        </w:tc>
      </w:tr>
    </w:tbl>
    <w:p w:rsidR="001F6040" w:rsidRPr="00AA7EAC" w:rsidRDefault="001F6040" w:rsidP="00A73414">
      <w:pPr>
        <w:tabs>
          <w:tab w:val="left" w:pos="993"/>
          <w:tab w:val="left" w:pos="1276"/>
          <w:tab w:val="left" w:pos="4293"/>
          <w:tab w:val="left" w:pos="8820"/>
        </w:tabs>
        <w:spacing w:before="100" w:beforeAutospacing="1" w:after="0" w:line="259" w:lineRule="auto"/>
        <w:contextualSpacing/>
        <w:jc w:val="center"/>
        <w:rPr>
          <w:rFonts w:ascii="Arial" w:hAnsi="Arial" w:cs="Arial"/>
          <w:sz w:val="18"/>
          <w:szCs w:val="18"/>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2"/>
      </w:tblGrid>
      <w:tr w:rsidR="002D384D" w:rsidRPr="00AA7EAC" w:rsidTr="00012761">
        <w:trPr>
          <w:trHeight w:val="649"/>
        </w:trPr>
        <w:tc>
          <w:tcPr>
            <w:tcW w:w="9072" w:type="dxa"/>
            <w:shd w:val="clear" w:color="auto" w:fill="auto"/>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ЕТАПИ ФОРМУВАННЯ:</w:t>
            </w:r>
          </w:p>
          <w:tbl>
            <w:tblPr>
              <w:tblW w:w="4884" w:type="pct"/>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3"/>
              <w:gridCol w:w="2126"/>
              <w:gridCol w:w="2267"/>
              <w:gridCol w:w="2055"/>
            </w:tblGrid>
            <w:tr w:rsidR="002D384D" w:rsidRPr="00AA7EAC" w:rsidTr="00012761">
              <w:trPr>
                <w:trHeight w:val="281"/>
              </w:trPr>
              <w:tc>
                <w:tcPr>
                  <w:tcW w:w="1269" w:type="pct"/>
                  <w:tcBorders>
                    <w:bottom w:val="single" w:sz="4" w:space="0" w:color="auto"/>
                  </w:tcBorders>
                  <w:shd w:val="clear" w:color="auto" w:fill="auto"/>
                  <w:vAlign w:val="center"/>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довільно-творчий</w:t>
                  </w:r>
                </w:p>
              </w:tc>
              <w:tc>
                <w:tcPr>
                  <w:tcW w:w="1230" w:type="pct"/>
                  <w:tcBorders>
                    <w:bottom w:val="single" w:sz="4" w:space="0" w:color="auto"/>
                  </w:tcBorders>
                  <w:shd w:val="clear" w:color="auto" w:fill="auto"/>
                  <w:vAlign w:val="center"/>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базово-когнітивний</w:t>
                  </w:r>
                </w:p>
              </w:tc>
              <w:tc>
                <w:tcPr>
                  <w:tcW w:w="1312" w:type="pct"/>
                  <w:shd w:val="clear" w:color="auto" w:fill="auto"/>
                  <w:vAlign w:val="center"/>
                </w:tcPr>
                <w:p w:rsidR="001F6040" w:rsidRPr="00AA7EAC" w:rsidRDefault="001F6040" w:rsidP="00A73414">
                  <w:pPr>
                    <w:tabs>
                      <w:tab w:val="left" w:pos="993"/>
                      <w:tab w:val="left" w:pos="1276"/>
                      <w:tab w:val="left" w:pos="8820"/>
                    </w:tabs>
                    <w:spacing w:before="100" w:beforeAutospacing="1" w:after="0" w:line="259" w:lineRule="auto"/>
                    <w:contextualSpacing/>
                    <w:rPr>
                      <w:rFonts w:ascii="Arial" w:hAnsi="Arial" w:cs="Arial"/>
                      <w:b/>
                      <w:sz w:val="18"/>
                      <w:szCs w:val="18"/>
                    </w:rPr>
                  </w:pPr>
                  <w:r w:rsidRPr="00AA7EAC">
                    <w:rPr>
                      <w:rFonts w:ascii="Arial" w:hAnsi="Arial" w:cs="Arial"/>
                      <w:b/>
                      <w:sz w:val="18"/>
                      <w:szCs w:val="18"/>
                    </w:rPr>
                    <w:t>базово-технологічний</w:t>
                  </w:r>
                </w:p>
              </w:tc>
              <w:tc>
                <w:tcPr>
                  <w:tcW w:w="1189" w:type="pct"/>
                  <w:shd w:val="clear" w:color="auto" w:fill="auto"/>
                  <w:vAlign w:val="center"/>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самостійно-творчий</w:t>
                  </w:r>
                </w:p>
              </w:tc>
            </w:tr>
          </w:tbl>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p>
        </w:tc>
      </w:tr>
    </w:tbl>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sz w:val="18"/>
          <w:szCs w:val="18"/>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2"/>
      </w:tblGrid>
      <w:tr w:rsidR="002D384D" w:rsidRPr="00AA7EAC" w:rsidTr="00012761">
        <w:trPr>
          <w:trHeight w:val="1603"/>
        </w:trPr>
        <w:tc>
          <w:tcPr>
            <w:tcW w:w="9072" w:type="dxa"/>
            <w:tcBorders>
              <w:bottom w:val="single" w:sz="4" w:space="0" w:color="auto"/>
            </w:tcBorders>
            <w:shd w:val="clear" w:color="auto" w:fill="auto"/>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ПРИНЦИПИ</w:t>
            </w:r>
          </w:p>
          <w:tbl>
            <w:tblPr>
              <w:tblW w:w="4901" w:type="pct"/>
              <w:tblInd w:w="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6"/>
              <w:gridCol w:w="2835"/>
              <w:gridCol w:w="2860"/>
            </w:tblGrid>
            <w:tr w:rsidR="002D384D" w:rsidRPr="00AA7EAC" w:rsidTr="00012761">
              <w:trPr>
                <w:trHeight w:val="828"/>
              </w:trPr>
              <w:tc>
                <w:tcPr>
                  <w:tcW w:w="1716" w:type="pct"/>
                  <w:shd w:val="clear" w:color="auto" w:fill="auto"/>
                </w:tcPr>
                <w:p w:rsidR="001F6040" w:rsidRPr="00AA7EAC" w:rsidRDefault="001F6040" w:rsidP="00AB00D6">
                  <w:pPr>
                    <w:tabs>
                      <w:tab w:val="left" w:pos="993"/>
                      <w:tab w:val="left" w:pos="1276"/>
                      <w:tab w:val="left" w:pos="8820"/>
                    </w:tabs>
                    <w:spacing w:before="100" w:beforeAutospacing="1" w:after="0" w:line="259" w:lineRule="auto"/>
                    <w:contextualSpacing/>
                    <w:rPr>
                      <w:rFonts w:ascii="Arial" w:hAnsi="Arial" w:cs="Arial"/>
                      <w:b/>
                      <w:sz w:val="18"/>
                      <w:szCs w:val="18"/>
                    </w:rPr>
                  </w:pPr>
                  <w:r w:rsidRPr="00AA7EAC">
                    <w:rPr>
                      <w:rFonts w:ascii="Arial" w:hAnsi="Arial" w:cs="Arial"/>
                      <w:b/>
                      <w:sz w:val="18"/>
                      <w:szCs w:val="18"/>
                    </w:rPr>
                    <w:t>свідомого засвоєння знань, індивідуалізації процесу навчання, єдності емоц</w:t>
                  </w:r>
                  <w:r w:rsidR="00AB00D6">
                    <w:rPr>
                      <w:rFonts w:ascii="Arial" w:hAnsi="Arial" w:cs="Arial"/>
                      <w:b/>
                      <w:sz w:val="18"/>
                      <w:szCs w:val="18"/>
                    </w:rPr>
                    <w:t>і</w:t>
                  </w:r>
                  <w:r w:rsidRPr="00AA7EAC">
                    <w:rPr>
                      <w:rFonts w:ascii="Arial" w:hAnsi="Arial" w:cs="Arial"/>
                      <w:b/>
                      <w:sz w:val="18"/>
                      <w:szCs w:val="18"/>
                    </w:rPr>
                    <w:t>йного й свідомого</w:t>
                  </w:r>
                </w:p>
              </w:tc>
              <w:tc>
                <w:tcPr>
                  <w:tcW w:w="1635" w:type="pct"/>
                  <w:shd w:val="clear" w:color="auto" w:fill="auto"/>
                </w:tcPr>
                <w:p w:rsidR="001F6040" w:rsidRPr="00AA7EAC" w:rsidRDefault="001F6040" w:rsidP="00A73414">
                  <w:pPr>
                    <w:tabs>
                      <w:tab w:val="left" w:pos="993"/>
                      <w:tab w:val="left" w:pos="1276"/>
                      <w:tab w:val="left" w:pos="8820"/>
                    </w:tabs>
                    <w:spacing w:before="100" w:beforeAutospacing="1" w:after="0" w:line="259" w:lineRule="auto"/>
                    <w:contextualSpacing/>
                    <w:rPr>
                      <w:rFonts w:ascii="Arial" w:hAnsi="Arial" w:cs="Arial"/>
                      <w:b/>
                      <w:sz w:val="18"/>
                      <w:szCs w:val="18"/>
                    </w:rPr>
                  </w:pPr>
                  <w:r w:rsidRPr="00AA7EAC">
                    <w:rPr>
                      <w:rFonts w:ascii="Arial" w:hAnsi="Arial" w:cs="Arial"/>
                      <w:b/>
                      <w:sz w:val="18"/>
                      <w:szCs w:val="18"/>
                    </w:rPr>
                    <w:t>наочності, системності, послідовності, єдності теорії й практики, єдності художнього й технічного</w:t>
                  </w:r>
                </w:p>
              </w:tc>
              <w:tc>
                <w:tcPr>
                  <w:tcW w:w="1649" w:type="pct"/>
                  <w:shd w:val="clear" w:color="auto" w:fill="auto"/>
                </w:tcPr>
                <w:p w:rsidR="001F6040" w:rsidRPr="00AA7EAC" w:rsidRDefault="001F6040" w:rsidP="00A73414">
                  <w:pPr>
                    <w:tabs>
                      <w:tab w:val="left" w:pos="993"/>
                      <w:tab w:val="left" w:pos="1276"/>
                      <w:tab w:val="left" w:pos="8820"/>
                    </w:tabs>
                    <w:spacing w:before="100" w:beforeAutospacing="1" w:after="0" w:line="259" w:lineRule="auto"/>
                    <w:contextualSpacing/>
                    <w:rPr>
                      <w:rFonts w:ascii="Arial" w:hAnsi="Arial" w:cs="Arial"/>
                      <w:b/>
                      <w:sz w:val="18"/>
                      <w:szCs w:val="18"/>
                    </w:rPr>
                  </w:pPr>
                  <w:r w:rsidRPr="00AA7EAC">
                    <w:rPr>
                      <w:rFonts w:ascii="Arial" w:hAnsi="Arial" w:cs="Arial"/>
                      <w:b/>
                      <w:sz w:val="18"/>
                      <w:szCs w:val="18"/>
                    </w:rPr>
                    <w:t>інтересу й емоційно</w:t>
                  </w:r>
                  <w:r w:rsidR="00AB00D6">
                    <w:rPr>
                      <w:rFonts w:ascii="Arial" w:hAnsi="Arial" w:cs="Arial"/>
                      <w:b/>
                      <w:sz w:val="18"/>
                      <w:szCs w:val="18"/>
                    </w:rPr>
                    <w:t>ї</w:t>
                  </w:r>
                  <w:r w:rsidRPr="00AA7EAC">
                    <w:rPr>
                      <w:rFonts w:ascii="Arial" w:hAnsi="Arial" w:cs="Arial"/>
                      <w:b/>
                      <w:sz w:val="18"/>
                      <w:szCs w:val="18"/>
                    </w:rPr>
                    <w:cr/>
                    <w:t xml:space="preserve"> захопленості, спонукання до творчого самовираження</w:t>
                  </w:r>
                  <w:r w:rsidRPr="00AA7EAC">
                    <w:rPr>
                      <w:rFonts w:ascii="Arial" w:hAnsi="Arial" w:cs="Arial"/>
                      <w:b/>
                      <w:sz w:val="18"/>
                      <w:szCs w:val="18"/>
                    </w:rPr>
                    <w:cr/>
                    <w:t xml:space="preserve"> активізації музичного мислення</w:t>
                  </w:r>
                </w:p>
              </w:tc>
            </w:tr>
          </w:tbl>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p>
        </w:tc>
      </w:tr>
    </w:tbl>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sz w:val="18"/>
          <w:szCs w:val="18"/>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2"/>
      </w:tblGrid>
      <w:tr w:rsidR="002D384D" w:rsidRPr="00AA7EAC" w:rsidTr="00012761">
        <w:trPr>
          <w:trHeight w:val="1068"/>
        </w:trPr>
        <w:tc>
          <w:tcPr>
            <w:tcW w:w="9072" w:type="dxa"/>
            <w:shd w:val="clear" w:color="auto" w:fill="auto"/>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МЕТОДИ:</w:t>
            </w:r>
          </w:p>
          <w:tbl>
            <w:tblPr>
              <w:tblW w:w="4884" w:type="pct"/>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2"/>
              <w:gridCol w:w="2129"/>
              <w:gridCol w:w="2160"/>
              <w:gridCol w:w="2160"/>
            </w:tblGrid>
            <w:tr w:rsidR="002D384D" w:rsidRPr="00AA7EAC" w:rsidTr="00012761">
              <w:trPr>
                <w:trHeight w:val="569"/>
              </w:trPr>
              <w:tc>
                <w:tcPr>
                  <w:tcW w:w="1268" w:type="pct"/>
                  <w:tcBorders>
                    <w:bottom w:val="single" w:sz="4" w:space="0" w:color="auto"/>
                  </w:tcBorders>
                  <w:shd w:val="clear" w:color="auto" w:fill="auto"/>
                  <w:vAlign w:val="center"/>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активізації попередньог</w:t>
                  </w:r>
                  <w:r w:rsidR="00AB00D6">
                    <w:rPr>
                      <w:rFonts w:ascii="Arial" w:hAnsi="Arial" w:cs="Arial"/>
                      <w:b/>
                      <w:sz w:val="18"/>
                      <w:szCs w:val="18"/>
                    </w:rPr>
                    <w:t>о</w:t>
                  </w:r>
                  <w:r w:rsidRPr="00AA7EAC">
                    <w:rPr>
                      <w:rFonts w:ascii="Arial" w:hAnsi="Arial" w:cs="Arial"/>
                      <w:b/>
                      <w:sz w:val="18"/>
                      <w:szCs w:val="18"/>
                    </w:rPr>
                    <w:cr/>
                    <w:t xml:space="preserve"> досвіду</w:t>
                  </w:r>
                </w:p>
              </w:tc>
              <w:tc>
                <w:tcPr>
                  <w:tcW w:w="1232" w:type="pct"/>
                  <w:tcBorders>
                    <w:bottom w:val="single" w:sz="4" w:space="0" w:color="auto"/>
                  </w:tcBorders>
                  <w:shd w:val="clear" w:color="auto" w:fill="auto"/>
                  <w:vAlign w:val="center"/>
                </w:tcPr>
                <w:p w:rsidR="001F6040" w:rsidRPr="00AA7EAC" w:rsidRDefault="001F6040" w:rsidP="00AB00D6">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худ</w:t>
                  </w:r>
                  <w:r w:rsidR="00AB00D6">
                    <w:rPr>
                      <w:rFonts w:ascii="Arial" w:hAnsi="Arial" w:cs="Arial"/>
                      <w:b/>
                      <w:sz w:val="18"/>
                      <w:szCs w:val="18"/>
                    </w:rPr>
                    <w:t>о</w:t>
                  </w:r>
                  <w:r w:rsidRPr="00AA7EAC">
                    <w:rPr>
                      <w:rFonts w:ascii="Arial" w:hAnsi="Arial" w:cs="Arial"/>
                      <w:b/>
                      <w:sz w:val="18"/>
                      <w:szCs w:val="18"/>
                    </w:rPr>
                    <w:t>жнього конструювання</w:t>
                  </w:r>
                </w:p>
              </w:tc>
              <w:tc>
                <w:tcPr>
                  <w:tcW w:w="1250" w:type="pct"/>
                  <w:shd w:val="clear" w:color="auto" w:fill="auto"/>
                  <w:vAlign w:val="center"/>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творчого проектування</w:t>
                  </w:r>
                </w:p>
              </w:tc>
              <w:tc>
                <w:tcPr>
                  <w:tcW w:w="1250" w:type="pct"/>
                  <w:shd w:val="clear" w:color="auto" w:fill="auto"/>
                  <w:vAlign w:val="center"/>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активізації художньо-творчої діяльності</w:t>
                  </w:r>
                </w:p>
              </w:tc>
            </w:tr>
          </w:tbl>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p>
        </w:tc>
      </w:tr>
    </w:tbl>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sz w:val="18"/>
          <w:szCs w:val="18"/>
        </w:rPr>
      </w:pPr>
      <w:r w:rsidRPr="00AA7EAC">
        <w:rPr>
          <w:rFonts w:ascii="Arial" w:hAnsi="Arial" w:cs="Arial"/>
          <w:sz w:val="18"/>
          <w:szCs w:val="18"/>
        </w:rPr>
        <w:t xml:space="preserve">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72"/>
      </w:tblGrid>
      <w:tr w:rsidR="002D384D" w:rsidRPr="00AA7EAC" w:rsidTr="0023089F">
        <w:trPr>
          <w:trHeight w:val="637"/>
        </w:trPr>
        <w:tc>
          <w:tcPr>
            <w:tcW w:w="9072" w:type="dxa"/>
            <w:tcBorders>
              <w:top w:val="single" w:sz="4" w:space="0" w:color="auto"/>
              <w:left w:val="single" w:sz="4" w:space="0" w:color="auto"/>
              <w:bottom w:val="nil"/>
              <w:right w:val="single" w:sz="4" w:space="0" w:color="auto"/>
            </w:tcBorders>
            <w:shd w:val="clear" w:color="auto" w:fill="auto"/>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ПІДХОДИ:</w:t>
            </w:r>
          </w:p>
          <w:tbl>
            <w:tblPr>
              <w:tblW w:w="92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73"/>
            </w:tblGrid>
            <w:tr w:rsidR="002D384D" w:rsidRPr="00AA7EAC" w:rsidTr="00012761">
              <w:trPr>
                <w:trHeight w:val="443"/>
                <w:jc w:val="center"/>
              </w:trPr>
              <w:tc>
                <w:tcPr>
                  <w:tcW w:w="9273" w:type="dxa"/>
                  <w:tcBorders>
                    <w:top w:val="nil"/>
                    <w:left w:val="nil"/>
                    <w:bottom w:val="nil"/>
                    <w:right w:val="nil"/>
                  </w:tcBorders>
                  <w:shd w:val="clear" w:color="auto" w:fill="auto"/>
                </w:tcPr>
                <w:tbl>
                  <w:tblPr>
                    <w:tblW w:w="0" w:type="auto"/>
                    <w:tblInd w:w="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3"/>
                    <w:gridCol w:w="3020"/>
                    <w:gridCol w:w="2445"/>
                  </w:tblGrid>
                  <w:tr w:rsidR="002D384D" w:rsidRPr="00AA7EAC" w:rsidTr="00012761">
                    <w:trPr>
                      <w:trHeight w:val="291"/>
                    </w:trPr>
                    <w:tc>
                      <w:tcPr>
                        <w:tcW w:w="3163" w:type="dxa"/>
                        <w:vAlign w:val="center"/>
                      </w:tcPr>
                      <w:p w:rsidR="001F6040" w:rsidRPr="00AA7EAC" w:rsidRDefault="001F6040" w:rsidP="00AB00D6">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особистісно</w:t>
                        </w:r>
                        <w:r w:rsidR="00AB00D6">
                          <w:rPr>
                            <w:rFonts w:ascii="Arial" w:hAnsi="Arial" w:cs="Arial"/>
                            <w:b/>
                            <w:sz w:val="18"/>
                            <w:szCs w:val="18"/>
                          </w:rPr>
                          <w:t xml:space="preserve"> </w:t>
                        </w:r>
                        <w:r w:rsidRPr="00AA7EAC">
                          <w:rPr>
                            <w:rFonts w:ascii="Arial" w:hAnsi="Arial" w:cs="Arial"/>
                            <w:b/>
                            <w:sz w:val="18"/>
                            <w:szCs w:val="18"/>
                          </w:rPr>
                          <w:t>зорієнтований</w:t>
                        </w:r>
                      </w:p>
                    </w:tc>
                    <w:tc>
                      <w:tcPr>
                        <w:tcW w:w="3020" w:type="dxa"/>
                        <w:vAlign w:val="center"/>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професійно-педагогічний</w:t>
                        </w:r>
                      </w:p>
                    </w:tc>
                    <w:tc>
                      <w:tcPr>
                        <w:tcW w:w="2445" w:type="dxa"/>
                        <w:vAlign w:val="center"/>
                      </w:tcPr>
                      <w:p w:rsidR="001F6040" w:rsidRPr="00AA7EAC" w:rsidRDefault="001F6040" w:rsidP="00A73414">
                        <w:pPr>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діяльнісно-творчий</w:t>
                        </w:r>
                      </w:p>
                    </w:tc>
                  </w:tr>
                </w:tbl>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p>
              </w:tc>
            </w:tr>
          </w:tbl>
          <w:p w:rsidR="001F6040" w:rsidRPr="00AA7EAC" w:rsidRDefault="001F6040" w:rsidP="00A73414">
            <w:pPr>
              <w:spacing w:before="100" w:beforeAutospacing="1" w:after="0" w:line="259" w:lineRule="auto"/>
              <w:contextualSpacing/>
              <w:jc w:val="center"/>
              <w:rPr>
                <w:rFonts w:ascii="Arial" w:hAnsi="Arial" w:cs="Arial"/>
                <w:b/>
                <w:sz w:val="18"/>
                <w:szCs w:val="18"/>
              </w:rPr>
            </w:pPr>
          </w:p>
        </w:tc>
      </w:tr>
      <w:tr w:rsidR="002D384D" w:rsidRPr="00AA7EAC" w:rsidTr="00012761">
        <w:trPr>
          <w:trHeight w:val="1952"/>
        </w:trPr>
        <w:tc>
          <w:tcPr>
            <w:tcW w:w="9072" w:type="dxa"/>
            <w:shd w:val="clear" w:color="auto" w:fill="auto"/>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ПЕДАГОГІЧНІ УМОВИ:</w:t>
            </w: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3"/>
              <w:gridCol w:w="1560"/>
              <w:gridCol w:w="2269"/>
              <w:gridCol w:w="1420"/>
              <w:gridCol w:w="1439"/>
            </w:tblGrid>
            <w:tr w:rsidR="002D384D" w:rsidRPr="00AA7EAC" w:rsidTr="00012761">
              <w:trPr>
                <w:trHeight w:val="327"/>
              </w:trPr>
              <w:tc>
                <w:tcPr>
                  <w:tcW w:w="1218" w:type="pct"/>
                  <w:shd w:val="clear" w:color="auto" w:fill="auto"/>
                </w:tcPr>
                <w:p w:rsidR="001F6040" w:rsidRPr="00AA7EAC" w:rsidRDefault="001F6040" w:rsidP="00AB00D6">
                  <w:pPr>
                    <w:tabs>
                      <w:tab w:val="left" w:pos="913"/>
                      <w:tab w:val="left" w:pos="8820"/>
                    </w:tabs>
                    <w:spacing w:before="100" w:beforeAutospacing="1" w:after="0" w:line="259" w:lineRule="auto"/>
                    <w:contextualSpacing/>
                    <w:rPr>
                      <w:rFonts w:ascii="Arial" w:hAnsi="Arial" w:cs="Arial"/>
                      <w:b/>
                      <w:sz w:val="18"/>
                      <w:szCs w:val="18"/>
                    </w:rPr>
                  </w:pPr>
                  <w:r w:rsidRPr="00AA7EAC">
                    <w:rPr>
                      <w:rFonts w:ascii="Arial" w:hAnsi="Arial" w:cs="Arial"/>
                      <w:b/>
                      <w:sz w:val="18"/>
                      <w:szCs w:val="18"/>
                    </w:rPr>
                    <w:t>педагогічне керування процесом формування творчих як</w:t>
                  </w:r>
                  <w:r w:rsidR="00AB00D6">
                    <w:rPr>
                      <w:rFonts w:ascii="Arial" w:hAnsi="Arial" w:cs="Arial"/>
                      <w:b/>
                      <w:sz w:val="18"/>
                      <w:szCs w:val="18"/>
                    </w:rPr>
                    <w:t>о</w:t>
                  </w:r>
                  <w:r w:rsidRPr="00AA7EAC">
                    <w:rPr>
                      <w:rFonts w:ascii="Arial" w:hAnsi="Arial" w:cs="Arial"/>
                      <w:b/>
                      <w:sz w:val="18"/>
                      <w:szCs w:val="18"/>
                    </w:rPr>
                    <w:t>стей засобами комп</w:t>
                  </w:r>
                  <w:r w:rsidR="00E6330A">
                    <w:rPr>
                      <w:rFonts w:ascii="Arial" w:hAnsi="Arial" w:cs="Arial"/>
                      <w:b/>
                      <w:sz w:val="18"/>
                      <w:szCs w:val="18"/>
                    </w:rPr>
                    <w:t>’</w:t>
                  </w:r>
                  <w:r w:rsidRPr="00AA7EAC">
                    <w:rPr>
                      <w:rFonts w:ascii="Arial" w:hAnsi="Arial" w:cs="Arial"/>
                      <w:b/>
                      <w:sz w:val="18"/>
                      <w:szCs w:val="18"/>
                    </w:rPr>
                    <w:t>ютерних технологій</w:t>
                  </w:r>
                </w:p>
              </w:tc>
              <w:tc>
                <w:tcPr>
                  <w:tcW w:w="882" w:type="pct"/>
                  <w:shd w:val="clear" w:color="auto" w:fill="auto"/>
                </w:tcPr>
                <w:p w:rsidR="001F6040" w:rsidRPr="00AA7EAC" w:rsidRDefault="001F6040" w:rsidP="00A73414">
                  <w:pPr>
                    <w:tabs>
                      <w:tab w:val="left" w:pos="16"/>
                      <w:tab w:val="left" w:pos="214"/>
                      <w:tab w:val="left" w:pos="993"/>
                      <w:tab w:val="left" w:pos="1444"/>
                      <w:tab w:val="left" w:pos="8820"/>
                    </w:tabs>
                    <w:spacing w:before="100" w:beforeAutospacing="1" w:after="0" w:line="259" w:lineRule="auto"/>
                    <w:contextualSpacing/>
                    <w:rPr>
                      <w:rFonts w:ascii="Arial" w:hAnsi="Arial" w:cs="Arial"/>
                      <w:b/>
                      <w:sz w:val="18"/>
                      <w:szCs w:val="18"/>
                    </w:rPr>
                  </w:pPr>
                  <w:r w:rsidRPr="00AA7EAC">
                    <w:rPr>
                      <w:rFonts w:ascii="Arial" w:hAnsi="Arial" w:cs="Arial"/>
                      <w:b/>
                      <w:sz w:val="18"/>
                      <w:szCs w:val="18"/>
                    </w:rPr>
                    <w:t>стимулювання творчої активності, ініціативи студентів</w:t>
                  </w:r>
                </w:p>
              </w:tc>
              <w:tc>
                <w:tcPr>
                  <w:tcW w:w="1283" w:type="pct"/>
                  <w:shd w:val="clear" w:color="auto" w:fill="auto"/>
                </w:tcPr>
                <w:p w:rsidR="001F6040" w:rsidRPr="00AA7EAC" w:rsidRDefault="001F6040" w:rsidP="00AB00D6">
                  <w:pPr>
                    <w:tabs>
                      <w:tab w:val="left" w:pos="993"/>
                      <w:tab w:val="left" w:pos="1276"/>
                      <w:tab w:val="left" w:pos="8820"/>
                    </w:tabs>
                    <w:spacing w:before="100" w:beforeAutospacing="1" w:after="0" w:line="259" w:lineRule="auto"/>
                    <w:contextualSpacing/>
                    <w:jc w:val="both"/>
                    <w:rPr>
                      <w:rFonts w:ascii="Arial" w:hAnsi="Arial" w:cs="Arial"/>
                      <w:b/>
                      <w:sz w:val="18"/>
                      <w:szCs w:val="18"/>
                    </w:rPr>
                  </w:pPr>
                  <w:r w:rsidRPr="00AA7EAC">
                    <w:rPr>
                      <w:rFonts w:ascii="Arial" w:hAnsi="Arial" w:cs="Arial"/>
                      <w:b/>
                      <w:sz w:val="18"/>
                      <w:szCs w:val="18"/>
                    </w:rPr>
                    <w:t>актуалізація музично-теоретичних знань у композиції, аранжуванні, п</w:t>
                  </w:r>
                  <w:r w:rsidR="00AB00D6">
                    <w:rPr>
                      <w:rFonts w:ascii="Arial" w:hAnsi="Arial" w:cs="Arial"/>
                      <w:b/>
                      <w:sz w:val="18"/>
                      <w:szCs w:val="18"/>
                    </w:rPr>
                    <w:t>е</w:t>
                  </w:r>
                  <w:r w:rsidRPr="00AA7EAC">
                    <w:rPr>
                      <w:rFonts w:ascii="Arial" w:hAnsi="Arial" w:cs="Arial"/>
                      <w:b/>
                      <w:sz w:val="18"/>
                      <w:szCs w:val="18"/>
                    </w:rPr>
                    <w:t>рекладанні музичних</w:t>
                  </w:r>
                  <w:r w:rsidRPr="00AA7EAC">
                    <w:rPr>
                      <w:rFonts w:ascii="Arial" w:hAnsi="Arial" w:cs="Arial"/>
                      <w:b/>
                      <w:sz w:val="18"/>
                      <w:szCs w:val="18"/>
                    </w:rPr>
                    <w:cr/>
                    <w:t>творів</w:t>
                  </w:r>
                </w:p>
              </w:tc>
              <w:tc>
                <w:tcPr>
                  <w:tcW w:w="803" w:type="pct"/>
                  <w:shd w:val="clear" w:color="auto" w:fill="auto"/>
                </w:tcPr>
                <w:p w:rsidR="001F6040" w:rsidRPr="00AA7EAC" w:rsidRDefault="001F6040" w:rsidP="00A73414">
                  <w:pPr>
                    <w:tabs>
                      <w:tab w:val="left" w:pos="993"/>
                      <w:tab w:val="left" w:pos="1276"/>
                      <w:tab w:val="left" w:pos="8820"/>
                    </w:tabs>
                    <w:spacing w:before="100" w:beforeAutospacing="1" w:after="0" w:line="259" w:lineRule="auto"/>
                    <w:contextualSpacing/>
                    <w:rPr>
                      <w:rFonts w:ascii="Arial" w:hAnsi="Arial" w:cs="Arial"/>
                      <w:b/>
                      <w:sz w:val="18"/>
                      <w:szCs w:val="18"/>
                    </w:rPr>
                  </w:pPr>
                  <w:r w:rsidRPr="00AA7EAC">
                    <w:rPr>
                      <w:rFonts w:ascii="Arial" w:hAnsi="Arial" w:cs="Arial"/>
                      <w:b/>
                      <w:sz w:val="18"/>
                      <w:szCs w:val="18"/>
                    </w:rPr>
                    <w:t>створення діалогового середовища: суб</w:t>
                  </w:r>
                  <w:r w:rsidR="00E6330A">
                    <w:rPr>
                      <w:rFonts w:ascii="Arial" w:hAnsi="Arial" w:cs="Arial"/>
                      <w:b/>
                      <w:sz w:val="18"/>
                      <w:szCs w:val="18"/>
                    </w:rPr>
                    <w:t>’</w:t>
                  </w:r>
                  <w:r w:rsidRPr="00AA7EAC">
                    <w:rPr>
                      <w:rFonts w:ascii="Arial" w:hAnsi="Arial" w:cs="Arial"/>
                      <w:b/>
                      <w:sz w:val="18"/>
                      <w:szCs w:val="18"/>
                    </w:rPr>
                    <w:t>єкт –комп</w:t>
                  </w:r>
                  <w:r w:rsidR="00E6330A">
                    <w:rPr>
                      <w:rFonts w:ascii="Arial" w:hAnsi="Arial" w:cs="Arial"/>
                      <w:b/>
                      <w:sz w:val="18"/>
                      <w:szCs w:val="18"/>
                    </w:rPr>
                    <w:t>’</w:t>
                  </w:r>
                  <w:r w:rsidRPr="00AA7EAC">
                    <w:rPr>
                      <w:rFonts w:ascii="Arial" w:hAnsi="Arial" w:cs="Arial"/>
                      <w:b/>
                      <w:sz w:val="18"/>
                      <w:szCs w:val="18"/>
                    </w:rPr>
                    <w:t>ютер –суб</w:t>
                  </w:r>
                  <w:r w:rsidR="00E6330A">
                    <w:rPr>
                      <w:rFonts w:ascii="Arial" w:hAnsi="Arial" w:cs="Arial"/>
                      <w:b/>
                      <w:sz w:val="18"/>
                      <w:szCs w:val="18"/>
                    </w:rPr>
                    <w:t>’</w:t>
                  </w:r>
                  <w:r w:rsidRPr="00AA7EAC">
                    <w:rPr>
                      <w:rFonts w:ascii="Arial" w:hAnsi="Arial" w:cs="Arial"/>
                      <w:b/>
                      <w:sz w:val="18"/>
                      <w:szCs w:val="18"/>
                    </w:rPr>
                    <w:t>єкт</w:t>
                  </w:r>
                </w:p>
              </w:tc>
              <w:tc>
                <w:tcPr>
                  <w:tcW w:w="814" w:type="pct"/>
                  <w:shd w:val="clear" w:color="auto" w:fill="auto"/>
                </w:tcPr>
                <w:p w:rsidR="001F6040" w:rsidRPr="00AA7EAC" w:rsidRDefault="001F6040" w:rsidP="00AB00D6">
                  <w:pPr>
                    <w:tabs>
                      <w:tab w:val="left" w:pos="993"/>
                      <w:tab w:val="left" w:pos="1276"/>
                      <w:tab w:val="left" w:pos="8820"/>
                    </w:tabs>
                    <w:spacing w:before="100" w:beforeAutospacing="1" w:after="0" w:line="259" w:lineRule="auto"/>
                    <w:contextualSpacing/>
                    <w:rPr>
                      <w:rFonts w:ascii="Arial" w:hAnsi="Arial" w:cs="Arial"/>
                      <w:b/>
                      <w:sz w:val="18"/>
                      <w:szCs w:val="18"/>
                    </w:rPr>
                  </w:pPr>
                  <w:r w:rsidRPr="00AA7EAC">
                    <w:rPr>
                      <w:rFonts w:ascii="Arial" w:hAnsi="Arial" w:cs="Arial"/>
                      <w:b/>
                      <w:sz w:val="18"/>
                      <w:szCs w:val="18"/>
                    </w:rPr>
                    <w:t>матері</w:t>
                  </w:r>
                  <w:r w:rsidR="00AB00D6">
                    <w:rPr>
                      <w:rFonts w:ascii="Arial" w:hAnsi="Arial" w:cs="Arial"/>
                      <w:b/>
                      <w:sz w:val="18"/>
                      <w:szCs w:val="18"/>
                    </w:rPr>
                    <w:t>а</w:t>
                  </w:r>
                  <w:r w:rsidRPr="00AA7EAC">
                    <w:rPr>
                      <w:rFonts w:ascii="Arial" w:hAnsi="Arial" w:cs="Arial"/>
                      <w:b/>
                      <w:sz w:val="18"/>
                      <w:szCs w:val="18"/>
                    </w:rPr>
                    <w:t>льно-технічне та прогр</w:t>
                  </w:r>
                  <w:r w:rsidR="00AB00D6">
                    <w:rPr>
                      <w:rFonts w:ascii="Arial" w:hAnsi="Arial" w:cs="Arial"/>
                      <w:b/>
                      <w:sz w:val="18"/>
                      <w:szCs w:val="18"/>
                    </w:rPr>
                    <w:t>а</w:t>
                  </w:r>
                  <w:r w:rsidRPr="00AA7EAC">
                    <w:rPr>
                      <w:rFonts w:ascii="Arial" w:hAnsi="Arial" w:cs="Arial"/>
                      <w:b/>
                      <w:sz w:val="18"/>
                      <w:szCs w:val="18"/>
                    </w:rPr>
                    <w:t xml:space="preserve">мове </w:t>
                  </w:r>
                  <w:r w:rsidR="00AB00D6">
                    <w:rPr>
                      <w:rFonts w:ascii="Arial" w:hAnsi="Arial" w:cs="Arial"/>
                      <w:b/>
                      <w:sz w:val="18"/>
                      <w:szCs w:val="18"/>
                    </w:rPr>
                    <w:t>з</w:t>
                  </w:r>
                  <w:r w:rsidRPr="00AA7EAC">
                    <w:rPr>
                      <w:rFonts w:ascii="Arial" w:hAnsi="Arial" w:cs="Arial"/>
                      <w:b/>
                      <w:sz w:val="18"/>
                      <w:szCs w:val="18"/>
                    </w:rPr>
                    <w:t>абезпечен</w:t>
                  </w:r>
                  <w:r w:rsidR="00AB00D6">
                    <w:rPr>
                      <w:rFonts w:ascii="Arial" w:hAnsi="Arial" w:cs="Arial"/>
                      <w:b/>
                      <w:sz w:val="18"/>
                      <w:szCs w:val="18"/>
                    </w:rPr>
                    <w:softHyphen/>
                  </w:r>
                  <w:r w:rsidRPr="00AA7EAC">
                    <w:rPr>
                      <w:rFonts w:ascii="Arial" w:hAnsi="Arial" w:cs="Arial"/>
                      <w:b/>
                      <w:sz w:val="18"/>
                      <w:szCs w:val="18"/>
                    </w:rPr>
                    <w:t>ня музично-творчого процесу</w:t>
                  </w:r>
                </w:p>
              </w:tc>
            </w:tr>
          </w:tbl>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p>
        </w:tc>
      </w:tr>
      <w:tr w:rsidR="002D384D" w:rsidRPr="00AA7EAC" w:rsidTr="00012761">
        <w:trPr>
          <w:trHeight w:val="1104"/>
        </w:trPr>
        <w:tc>
          <w:tcPr>
            <w:tcW w:w="9072" w:type="dxa"/>
            <w:shd w:val="clear" w:color="auto" w:fill="auto"/>
            <w:vAlign w:val="center"/>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КРИТЕРІЇ сформованості творчих якостей</w:t>
            </w: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8"/>
              <w:gridCol w:w="1560"/>
              <w:gridCol w:w="2633"/>
              <w:gridCol w:w="2210"/>
            </w:tblGrid>
            <w:tr w:rsidR="002D384D" w:rsidRPr="00AA7EAC" w:rsidTr="00012761">
              <w:trPr>
                <w:trHeight w:val="371"/>
              </w:trPr>
              <w:tc>
                <w:tcPr>
                  <w:tcW w:w="1379" w:type="pct"/>
                  <w:shd w:val="clear" w:color="auto" w:fill="auto"/>
                  <w:vAlign w:val="center"/>
                </w:tcPr>
                <w:p w:rsidR="001F6040" w:rsidRPr="00AA7EAC" w:rsidRDefault="00AB00D6" w:rsidP="00AB00D6">
                  <w:pPr>
                    <w:tabs>
                      <w:tab w:val="left" w:pos="993"/>
                      <w:tab w:val="left" w:pos="1276"/>
                      <w:tab w:val="left" w:pos="8820"/>
                    </w:tabs>
                    <w:spacing w:before="100" w:beforeAutospacing="1" w:after="0" w:line="259" w:lineRule="auto"/>
                    <w:contextualSpacing/>
                    <w:rPr>
                      <w:rFonts w:ascii="Arial" w:hAnsi="Arial" w:cs="Arial"/>
                      <w:b/>
                      <w:sz w:val="18"/>
                      <w:szCs w:val="18"/>
                    </w:rPr>
                  </w:pPr>
                  <w:r>
                    <w:rPr>
                      <w:rFonts w:ascii="Arial" w:hAnsi="Arial" w:cs="Arial"/>
                      <w:b/>
                      <w:sz w:val="18"/>
                      <w:szCs w:val="18"/>
                    </w:rPr>
                    <w:t>ступінь сформованості мотивів т</w:t>
                  </w:r>
                  <w:r w:rsidR="001F6040" w:rsidRPr="00AA7EAC">
                    <w:rPr>
                      <w:rFonts w:ascii="Arial" w:hAnsi="Arial" w:cs="Arial"/>
                      <w:b/>
                      <w:sz w:val="18"/>
                      <w:szCs w:val="18"/>
                    </w:rPr>
                    <w:t>ворч</w:t>
                  </w:r>
                  <w:r>
                    <w:rPr>
                      <w:rFonts w:ascii="Arial" w:hAnsi="Arial" w:cs="Arial"/>
                      <w:b/>
                      <w:sz w:val="18"/>
                      <w:szCs w:val="18"/>
                    </w:rPr>
                    <w:t>о</w:t>
                  </w:r>
                  <w:r w:rsidR="001F6040" w:rsidRPr="00AA7EAC">
                    <w:rPr>
                      <w:rFonts w:ascii="Arial" w:hAnsi="Arial" w:cs="Arial"/>
                      <w:b/>
                      <w:sz w:val="18"/>
                      <w:szCs w:val="18"/>
                    </w:rPr>
                    <w:t>ї</w:t>
                  </w:r>
                  <w:r w:rsidR="001F6040" w:rsidRPr="00AA7EAC">
                    <w:rPr>
                      <w:rFonts w:ascii="Arial" w:hAnsi="Arial" w:cs="Arial"/>
                      <w:b/>
                      <w:sz w:val="18"/>
                      <w:szCs w:val="18"/>
                    </w:rPr>
                    <w:cr/>
                    <w:t>діяльності</w:t>
                  </w:r>
                </w:p>
              </w:tc>
              <w:tc>
                <w:tcPr>
                  <w:tcW w:w="882" w:type="pct"/>
                  <w:shd w:val="clear" w:color="auto" w:fill="auto"/>
                  <w:vAlign w:val="center"/>
                </w:tcPr>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ступінь теоретичної обізнаності</w:t>
                  </w:r>
                </w:p>
              </w:tc>
              <w:tc>
                <w:tcPr>
                  <w:tcW w:w="1489" w:type="pct"/>
                  <w:shd w:val="clear" w:color="auto" w:fill="auto"/>
                  <w:vAlign w:val="center"/>
                </w:tcPr>
                <w:p w:rsidR="001F6040" w:rsidRPr="00AA7EAC" w:rsidRDefault="001F6040" w:rsidP="00A73414">
                  <w:pPr>
                    <w:tabs>
                      <w:tab w:val="left" w:pos="993"/>
                      <w:tab w:val="left" w:pos="1276"/>
                      <w:tab w:val="left" w:pos="8820"/>
                    </w:tabs>
                    <w:spacing w:before="100" w:beforeAutospacing="1" w:after="0" w:line="259" w:lineRule="auto"/>
                    <w:contextualSpacing/>
                    <w:rPr>
                      <w:rFonts w:ascii="Arial" w:hAnsi="Arial" w:cs="Arial"/>
                      <w:b/>
                      <w:sz w:val="18"/>
                      <w:szCs w:val="18"/>
                    </w:rPr>
                  </w:pPr>
                  <w:r w:rsidRPr="00AA7EAC">
                    <w:rPr>
                      <w:rFonts w:ascii="Arial" w:hAnsi="Arial" w:cs="Arial"/>
                      <w:b/>
                      <w:sz w:val="18"/>
                      <w:szCs w:val="18"/>
                    </w:rPr>
                    <w:t>ступінь засвоєння умінь та навичок музично-творчої діяльності</w:t>
                  </w:r>
                </w:p>
              </w:tc>
              <w:tc>
                <w:tcPr>
                  <w:tcW w:w="1250" w:type="pct"/>
                  <w:shd w:val="clear" w:color="auto" w:fill="auto"/>
                  <w:vAlign w:val="center"/>
                </w:tcPr>
                <w:p w:rsidR="001F6040" w:rsidRPr="00AA7EAC" w:rsidRDefault="001F6040" w:rsidP="00AB00D6">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b/>
                      <w:sz w:val="18"/>
                      <w:szCs w:val="18"/>
                    </w:rPr>
                    <w:t>мір</w:t>
                  </w:r>
                  <w:r w:rsidR="00AB00D6">
                    <w:rPr>
                      <w:rFonts w:ascii="Arial" w:hAnsi="Arial" w:cs="Arial"/>
                      <w:b/>
                      <w:sz w:val="18"/>
                      <w:szCs w:val="18"/>
                    </w:rPr>
                    <w:t xml:space="preserve"> </w:t>
                  </w:r>
                  <w:r w:rsidRPr="00AA7EAC">
                    <w:rPr>
                      <w:rFonts w:ascii="Arial" w:hAnsi="Arial" w:cs="Arial"/>
                      <w:b/>
                      <w:sz w:val="18"/>
                      <w:szCs w:val="18"/>
                    </w:rPr>
                    <w:t>успішності у творчій</w:t>
                  </w:r>
                  <w:r w:rsidR="00AB00D6">
                    <w:rPr>
                      <w:rFonts w:ascii="Arial" w:hAnsi="Arial" w:cs="Arial"/>
                      <w:b/>
                      <w:sz w:val="18"/>
                      <w:szCs w:val="18"/>
                    </w:rPr>
                    <w:t xml:space="preserve"> </w:t>
                  </w:r>
                  <w:r w:rsidRPr="00AA7EAC">
                    <w:rPr>
                      <w:rFonts w:ascii="Arial" w:hAnsi="Arial" w:cs="Arial"/>
                      <w:b/>
                      <w:sz w:val="18"/>
                      <w:szCs w:val="18"/>
                    </w:rPr>
                    <w:t>діяль</w:t>
                  </w:r>
                  <w:r w:rsidR="00AB00D6">
                    <w:rPr>
                      <w:rFonts w:ascii="Arial" w:hAnsi="Arial" w:cs="Arial"/>
                      <w:b/>
                      <w:sz w:val="18"/>
                      <w:szCs w:val="18"/>
                    </w:rPr>
                    <w:t>н</w:t>
                  </w:r>
                  <w:r w:rsidRPr="00AA7EAC">
                    <w:rPr>
                      <w:rFonts w:ascii="Arial" w:hAnsi="Arial" w:cs="Arial"/>
                      <w:b/>
                      <w:sz w:val="18"/>
                      <w:szCs w:val="18"/>
                    </w:rPr>
                    <w:t>ості</w:t>
                  </w:r>
                </w:p>
              </w:tc>
            </w:tr>
          </w:tbl>
          <w:p w:rsidR="001F6040" w:rsidRPr="00AA7EAC" w:rsidRDefault="001F6040"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p>
        </w:tc>
      </w:tr>
      <w:tr w:rsidR="002D384D" w:rsidRPr="00AA7EAC" w:rsidTr="00D651B1">
        <w:trPr>
          <w:trHeight w:val="426"/>
        </w:trPr>
        <w:tc>
          <w:tcPr>
            <w:tcW w:w="9072" w:type="dxa"/>
            <w:shd w:val="clear" w:color="auto" w:fill="auto"/>
            <w:vAlign w:val="center"/>
          </w:tcPr>
          <w:p w:rsidR="00281EC3" w:rsidRPr="00AA7EAC" w:rsidRDefault="00281EC3"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p>
          <w:p w:rsidR="001F6040" w:rsidRPr="00AA7EAC" w:rsidRDefault="00C75DAD" w:rsidP="00A73414">
            <w:pPr>
              <w:tabs>
                <w:tab w:val="left" w:pos="993"/>
                <w:tab w:val="left" w:pos="1276"/>
                <w:tab w:val="left" w:pos="8820"/>
              </w:tabs>
              <w:spacing w:before="100" w:beforeAutospacing="1" w:after="0" w:line="259" w:lineRule="auto"/>
              <w:contextualSpacing/>
              <w:jc w:val="center"/>
              <w:rPr>
                <w:rFonts w:ascii="Arial" w:hAnsi="Arial" w:cs="Arial"/>
                <w:b/>
                <w:sz w:val="18"/>
                <w:szCs w:val="18"/>
              </w:rPr>
            </w:pPr>
            <w:r w:rsidRPr="00AA7EAC">
              <w:rPr>
                <w:rFonts w:ascii="Arial" w:hAnsi="Arial" w:cs="Arial"/>
                <w:noProof/>
                <w:sz w:val="18"/>
                <w:szCs w:val="18"/>
                <w:lang w:val="ru-RU" w:eastAsia="ru-RU"/>
              </w:rPr>
              <mc:AlternateContent>
                <mc:Choice Requires="wps">
                  <w:drawing>
                    <wp:anchor distT="0" distB="0" distL="114300" distR="114300" simplePos="0" relativeHeight="251666432" behindDoc="0" locked="0" layoutInCell="1" allowOverlap="1" wp14:anchorId="399E4E11" wp14:editId="0925AD7B">
                      <wp:simplePos x="0" y="0"/>
                      <wp:positionH relativeFrom="column">
                        <wp:posOffset>5699125</wp:posOffset>
                      </wp:positionH>
                      <wp:positionV relativeFrom="paragraph">
                        <wp:posOffset>41275</wp:posOffset>
                      </wp:positionV>
                      <wp:extent cx="186690" cy="3810"/>
                      <wp:effectExtent l="0" t="0" r="22860" b="34290"/>
                      <wp:wrapNone/>
                      <wp:docPr id="36"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690" cy="3810"/>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cx="http://schemas.microsoft.com/office/drawing/2014/chartex" xmlns:cx1="http://schemas.microsoft.com/office/drawing/2015/9/8/chartex" xmlns:w16se="http://schemas.microsoft.com/office/word/2015/wordml/symex">
                  <w:pict>
                    <v:line w14:anchorId="7D379E93" id="Прямая соединительная линия 36"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8.75pt,3.25pt" to="463.45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"/>
                  </w:pict>
                </mc:Fallback>
              </mc:AlternateContent>
            </w:r>
            <w:r w:rsidRPr="00AA7EAC">
              <w:rPr>
                <w:rFonts w:ascii="Arial" w:hAnsi="Arial" w:cs="Arial"/>
                <w:noProof/>
                <w:sz w:val="18"/>
                <w:szCs w:val="18"/>
                <w:lang w:val="ru-RU" w:eastAsia="ru-RU"/>
              </w:rPr>
              <mc:AlternateContent>
                <mc:Choice Requires="wps">
                  <w:drawing>
                    <wp:anchor distT="4294967291" distB="4294967291" distL="114300" distR="114300" simplePos="0" relativeHeight="251663360" behindDoc="0" locked="0" layoutInCell="1" allowOverlap="1" wp14:anchorId="057D1038" wp14:editId="29E3E13A">
                      <wp:simplePos x="0" y="0"/>
                      <wp:positionH relativeFrom="column">
                        <wp:posOffset>-180975</wp:posOffset>
                      </wp:positionH>
                      <wp:positionV relativeFrom="paragraph">
                        <wp:posOffset>47624</wp:posOffset>
                      </wp:positionV>
                      <wp:extent cx="116840" cy="0"/>
                      <wp:effectExtent l="0" t="76200" r="16510" b="95250"/>
                      <wp:wrapNone/>
                      <wp:docPr id="35" name="Прямая со стрелкой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68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cx="http://schemas.microsoft.com/office/drawing/2014/chartex" xmlns:cx1="http://schemas.microsoft.com/office/drawing/2015/9/8/chartex" xmlns:w16se="http://schemas.microsoft.com/office/word/2015/wordml/symex">
                  <w:pict>
                    <v:shape w14:anchorId="23B8C81B" id="Прямая со стрелкой 35" o:spid="_x0000_s1026" type="#_x0000_t32" style="position:absolute;margin-left:-14.25pt;margin-top:3.75pt;width:9.2pt;height:0;z-index:25166336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">
                      <v:stroke endarrow="block"/>
                    </v:shape>
                  </w:pict>
                </mc:Fallback>
              </mc:AlternateContent>
            </w:r>
            <w:r w:rsidR="001F6040" w:rsidRPr="00AA7EAC">
              <w:rPr>
                <w:rFonts w:ascii="Arial" w:hAnsi="Arial" w:cs="Arial"/>
                <w:b/>
                <w:sz w:val="18"/>
                <w:szCs w:val="18"/>
              </w:rPr>
              <w:t>РЕЗУЛЬТАТ: сформованість творчих якостей майбутніх учителів музики</w:t>
            </w:r>
          </w:p>
        </w:tc>
      </w:tr>
    </w:tbl>
    <w:p w:rsidR="00AA7EAC" w:rsidRDefault="00AA7EAC" w:rsidP="00A73414">
      <w:pPr>
        <w:widowControl w:val="0"/>
        <w:tabs>
          <w:tab w:val="left" w:pos="8820"/>
        </w:tabs>
        <w:autoSpaceDE w:val="0"/>
        <w:autoSpaceDN w:val="0"/>
        <w:adjustRightInd w:val="0"/>
        <w:spacing w:after="0" w:line="259" w:lineRule="auto"/>
        <w:ind w:firstLine="709"/>
        <w:jc w:val="both"/>
        <w:rPr>
          <w:rFonts w:ascii="Arial" w:hAnsi="Arial" w:cs="Arial"/>
          <w:sz w:val="28"/>
          <w:szCs w:val="28"/>
        </w:rPr>
      </w:pPr>
    </w:p>
    <w:p w:rsidR="00AB00D6" w:rsidRPr="00AB00D6" w:rsidRDefault="00AB00D6" w:rsidP="00AB00D6">
      <w:pPr>
        <w:tabs>
          <w:tab w:val="left" w:pos="0"/>
          <w:tab w:val="left" w:pos="993"/>
          <w:tab w:val="left" w:pos="1276"/>
          <w:tab w:val="left" w:pos="8820"/>
        </w:tabs>
        <w:spacing w:after="0" w:line="259" w:lineRule="auto"/>
        <w:jc w:val="center"/>
        <w:rPr>
          <w:rFonts w:ascii="Arial" w:hAnsi="Arial" w:cs="Arial"/>
          <w:i/>
          <w:sz w:val="26"/>
          <w:szCs w:val="26"/>
        </w:rPr>
      </w:pPr>
      <w:r w:rsidRPr="00AB00D6">
        <w:rPr>
          <w:rFonts w:ascii="Arial" w:hAnsi="Arial" w:cs="Arial"/>
          <w:i/>
          <w:sz w:val="26"/>
          <w:szCs w:val="26"/>
        </w:rPr>
        <w:t>Рис. 1.</w:t>
      </w:r>
      <w:r w:rsidRPr="00AB00D6">
        <w:rPr>
          <w:rFonts w:ascii="Arial" w:hAnsi="Arial" w:cs="Arial"/>
          <w:b/>
          <w:i/>
          <w:sz w:val="26"/>
          <w:szCs w:val="26"/>
        </w:rPr>
        <w:t xml:space="preserve"> Методична модель про</w:t>
      </w:r>
      <w:r>
        <w:rPr>
          <w:rFonts w:ascii="Arial" w:hAnsi="Arial" w:cs="Arial"/>
          <w:b/>
          <w:i/>
          <w:sz w:val="26"/>
          <w:szCs w:val="26"/>
        </w:rPr>
        <w:t>цесу формування творчих якостей</w:t>
      </w:r>
    </w:p>
    <w:p w:rsidR="00AA7EAC" w:rsidRDefault="00AA7EAC">
      <w:pPr>
        <w:spacing w:after="0" w:line="240" w:lineRule="auto"/>
        <w:rPr>
          <w:rFonts w:ascii="Arial" w:hAnsi="Arial" w:cs="Arial"/>
          <w:sz w:val="28"/>
          <w:szCs w:val="28"/>
        </w:rPr>
      </w:pPr>
    </w:p>
    <w:p w:rsidR="001F6040" w:rsidRPr="003631D4" w:rsidRDefault="001F6040" w:rsidP="001E5E8B">
      <w:pPr>
        <w:widowControl w:val="0"/>
        <w:tabs>
          <w:tab w:val="left" w:pos="8820"/>
        </w:tabs>
        <w:autoSpaceDE w:val="0"/>
        <w:autoSpaceDN w:val="0"/>
        <w:adjustRightInd w:val="0"/>
        <w:spacing w:after="0" w:line="254" w:lineRule="auto"/>
        <w:ind w:firstLine="709"/>
        <w:jc w:val="both"/>
        <w:rPr>
          <w:rFonts w:ascii="Arial" w:hAnsi="Arial" w:cs="Arial"/>
          <w:sz w:val="28"/>
          <w:szCs w:val="28"/>
        </w:rPr>
      </w:pPr>
      <w:r w:rsidRPr="003631D4">
        <w:rPr>
          <w:rFonts w:ascii="Arial" w:hAnsi="Arial" w:cs="Arial"/>
          <w:sz w:val="28"/>
          <w:szCs w:val="28"/>
        </w:rPr>
        <w:t xml:space="preserve">О. Рудницька акцентує на тому, що будь-яка діяльність може бути тільки двох видів – репродуктивною чи продуктивною. Відтак і методи, </w:t>
      </w:r>
      <w:r w:rsidRPr="003631D4">
        <w:rPr>
          <w:rFonts w:ascii="Arial" w:hAnsi="Arial" w:cs="Arial"/>
          <w:sz w:val="28"/>
          <w:szCs w:val="28"/>
        </w:rPr>
        <w:lastRenderedPageBreak/>
        <w:t>на її думку, можуть бути лише двох видів: підготовки учня до репро</w:t>
      </w:r>
      <w:r w:rsidR="00AA7EAC">
        <w:rPr>
          <w:rFonts w:ascii="Arial" w:hAnsi="Arial" w:cs="Arial"/>
          <w:sz w:val="28"/>
          <w:szCs w:val="28"/>
        </w:rPr>
        <w:softHyphen/>
      </w:r>
      <w:r w:rsidRPr="003631D4">
        <w:rPr>
          <w:rFonts w:ascii="Arial" w:hAnsi="Arial" w:cs="Arial"/>
          <w:sz w:val="28"/>
          <w:szCs w:val="28"/>
        </w:rPr>
        <w:t>дуктивно або продуктивно спрямованої дії [4, с. 163–164].</w:t>
      </w:r>
    </w:p>
    <w:p w:rsidR="001F6040" w:rsidRPr="003631D4" w:rsidRDefault="001F6040" w:rsidP="001E5E8B">
      <w:pPr>
        <w:widowControl w:val="0"/>
        <w:tabs>
          <w:tab w:val="left" w:pos="8820"/>
        </w:tabs>
        <w:autoSpaceDE w:val="0"/>
        <w:autoSpaceDN w:val="0"/>
        <w:adjustRightInd w:val="0"/>
        <w:spacing w:after="0" w:line="254" w:lineRule="auto"/>
        <w:ind w:firstLine="709"/>
        <w:jc w:val="both"/>
        <w:rPr>
          <w:rFonts w:ascii="Arial" w:hAnsi="Arial" w:cs="Arial"/>
          <w:b/>
          <w:sz w:val="28"/>
          <w:szCs w:val="28"/>
        </w:rPr>
      </w:pPr>
      <w:r w:rsidRPr="003631D4">
        <w:rPr>
          <w:rFonts w:ascii="Arial" w:hAnsi="Arial" w:cs="Arial"/>
          <w:sz w:val="28"/>
          <w:szCs w:val="28"/>
        </w:rPr>
        <w:t xml:space="preserve">Погоджуючись із судженнями вченої, ми намагалися віднайти універсальні методи, які  б,  з одного боку, можна було застосовувати як у репродуктивній, так  і  у продуктивній діяльності, а з іншого </w:t>
      </w:r>
      <w:r w:rsidRPr="003631D4">
        <w:rPr>
          <w:rFonts w:ascii="Arial" w:hAnsi="Arial" w:cs="Arial"/>
          <w:sz w:val="28"/>
          <w:szCs w:val="28"/>
        </w:rPr>
        <w:softHyphen/>
        <w:t xml:space="preserve">– щоб ці методи були дієвим на усіх етапах формування творчих якостей. Одним з таких методів, на нашу думку, виступає </w:t>
      </w:r>
      <w:r w:rsidRPr="003631D4">
        <w:rPr>
          <w:rFonts w:ascii="Arial" w:hAnsi="Arial" w:cs="Arial"/>
          <w:b/>
          <w:sz w:val="28"/>
          <w:szCs w:val="28"/>
        </w:rPr>
        <w:t>метод художнього кон</w:t>
      </w:r>
      <w:r w:rsidR="00CC0073" w:rsidRPr="00CC0073">
        <w:rPr>
          <w:rFonts w:ascii="Arial" w:hAnsi="Arial" w:cs="Arial"/>
          <w:b/>
          <w:sz w:val="28"/>
          <w:szCs w:val="28"/>
          <w:lang w:val="ru-RU"/>
        </w:rPr>
        <w:softHyphen/>
      </w:r>
      <w:r w:rsidRPr="003631D4">
        <w:rPr>
          <w:rFonts w:ascii="Arial" w:hAnsi="Arial" w:cs="Arial"/>
          <w:b/>
          <w:sz w:val="28"/>
          <w:szCs w:val="28"/>
        </w:rPr>
        <w:t>струю</w:t>
      </w:r>
      <w:r w:rsidR="00CC0073" w:rsidRPr="00CC0073">
        <w:rPr>
          <w:rFonts w:ascii="Arial" w:hAnsi="Arial" w:cs="Arial"/>
          <w:b/>
          <w:sz w:val="28"/>
          <w:szCs w:val="28"/>
          <w:lang w:val="ru-RU"/>
        </w:rPr>
        <w:softHyphen/>
      </w:r>
      <w:r w:rsidR="00CC0073" w:rsidRPr="00CC0073">
        <w:rPr>
          <w:rFonts w:ascii="Arial" w:hAnsi="Arial" w:cs="Arial"/>
          <w:b/>
          <w:sz w:val="28"/>
          <w:szCs w:val="28"/>
          <w:lang w:val="ru-RU"/>
        </w:rPr>
        <w:softHyphen/>
      </w:r>
      <w:r w:rsidRPr="003631D4">
        <w:rPr>
          <w:rFonts w:ascii="Arial" w:hAnsi="Arial" w:cs="Arial"/>
          <w:b/>
          <w:sz w:val="28"/>
          <w:szCs w:val="28"/>
        </w:rPr>
        <w:t>вання.</w:t>
      </w:r>
    </w:p>
    <w:p w:rsidR="001F6040" w:rsidRPr="003631D4" w:rsidRDefault="001F6040" w:rsidP="001E5E8B">
      <w:pPr>
        <w:widowControl w:val="0"/>
        <w:tabs>
          <w:tab w:val="left" w:pos="8820"/>
        </w:tabs>
        <w:autoSpaceDE w:val="0"/>
        <w:autoSpaceDN w:val="0"/>
        <w:adjustRightInd w:val="0"/>
        <w:spacing w:after="0" w:line="254" w:lineRule="auto"/>
        <w:ind w:firstLine="709"/>
        <w:jc w:val="both"/>
        <w:rPr>
          <w:rFonts w:ascii="Arial" w:hAnsi="Arial" w:cs="Arial"/>
          <w:sz w:val="28"/>
          <w:szCs w:val="28"/>
        </w:rPr>
      </w:pPr>
      <w:r w:rsidRPr="003631D4">
        <w:rPr>
          <w:rFonts w:ascii="Arial" w:hAnsi="Arial" w:cs="Arial"/>
          <w:sz w:val="28"/>
          <w:szCs w:val="28"/>
        </w:rPr>
        <w:t>Розумінню сутності цього методу сприяє аналіз, порівняння і уза</w:t>
      </w:r>
      <w:r w:rsidR="00CC0073" w:rsidRPr="00CC0073">
        <w:rPr>
          <w:rFonts w:ascii="Arial" w:hAnsi="Arial" w:cs="Arial"/>
          <w:sz w:val="28"/>
          <w:szCs w:val="28"/>
        </w:rPr>
        <w:softHyphen/>
      </w:r>
      <w:r w:rsidRPr="003631D4">
        <w:rPr>
          <w:rFonts w:ascii="Arial" w:hAnsi="Arial" w:cs="Arial"/>
          <w:sz w:val="28"/>
          <w:szCs w:val="28"/>
        </w:rPr>
        <w:t>галь</w:t>
      </w:r>
      <w:r w:rsidR="00CC0073" w:rsidRPr="00CC0073">
        <w:rPr>
          <w:rFonts w:ascii="Arial" w:hAnsi="Arial" w:cs="Arial"/>
          <w:sz w:val="28"/>
          <w:szCs w:val="28"/>
        </w:rPr>
        <w:softHyphen/>
      </w:r>
      <w:r w:rsidRPr="003631D4">
        <w:rPr>
          <w:rFonts w:ascii="Arial" w:hAnsi="Arial" w:cs="Arial"/>
          <w:sz w:val="28"/>
          <w:szCs w:val="28"/>
        </w:rPr>
        <w:t>нення таких достатньо поширених видів дитячої і дорослої твор</w:t>
      </w:r>
      <w:r w:rsidR="00CC0073" w:rsidRPr="00CC0073">
        <w:rPr>
          <w:rFonts w:ascii="Arial" w:hAnsi="Arial" w:cs="Arial"/>
          <w:sz w:val="28"/>
          <w:szCs w:val="28"/>
        </w:rPr>
        <w:softHyphen/>
      </w:r>
      <w:r w:rsidRPr="003631D4">
        <w:rPr>
          <w:rFonts w:ascii="Arial" w:hAnsi="Arial" w:cs="Arial"/>
          <w:sz w:val="28"/>
          <w:szCs w:val="28"/>
        </w:rPr>
        <w:t xml:space="preserve">чості, як конструювання. </w:t>
      </w:r>
    </w:p>
    <w:p w:rsidR="001F6040" w:rsidRPr="003631D4" w:rsidRDefault="001F6040" w:rsidP="001E5E8B">
      <w:pPr>
        <w:widowControl w:val="0"/>
        <w:tabs>
          <w:tab w:val="left" w:pos="8820"/>
        </w:tabs>
        <w:autoSpaceDE w:val="0"/>
        <w:autoSpaceDN w:val="0"/>
        <w:adjustRightInd w:val="0"/>
        <w:spacing w:after="0" w:line="254" w:lineRule="auto"/>
        <w:ind w:firstLine="709"/>
        <w:jc w:val="both"/>
        <w:rPr>
          <w:rFonts w:ascii="Arial" w:hAnsi="Arial" w:cs="Arial"/>
          <w:sz w:val="28"/>
          <w:szCs w:val="28"/>
        </w:rPr>
      </w:pPr>
      <w:r w:rsidRPr="003631D4">
        <w:rPr>
          <w:rFonts w:ascii="Arial" w:hAnsi="Arial" w:cs="Arial"/>
          <w:sz w:val="28"/>
          <w:szCs w:val="28"/>
        </w:rPr>
        <w:t xml:space="preserve">За визначенням С. Гончаренка, дитяче </w:t>
      </w:r>
      <w:r w:rsidRPr="003631D4">
        <w:rPr>
          <w:rFonts w:ascii="Arial" w:hAnsi="Arial" w:cs="Arial"/>
          <w:b/>
          <w:sz w:val="28"/>
          <w:szCs w:val="28"/>
        </w:rPr>
        <w:t>конструювання</w:t>
      </w:r>
      <w:r w:rsidRPr="003631D4">
        <w:rPr>
          <w:rFonts w:ascii="Arial" w:hAnsi="Arial" w:cs="Arial"/>
          <w:sz w:val="28"/>
          <w:szCs w:val="28"/>
        </w:rPr>
        <w:t xml:space="preserve"> – це ігри та заняття дітей, змістом яких є складання різних об</w:t>
      </w:r>
      <w:r w:rsidR="00E6330A">
        <w:rPr>
          <w:rFonts w:ascii="Arial" w:hAnsi="Arial" w:cs="Arial"/>
          <w:sz w:val="28"/>
          <w:szCs w:val="28"/>
        </w:rPr>
        <w:t>’</w:t>
      </w:r>
      <w:r w:rsidRPr="003631D4">
        <w:rPr>
          <w:rFonts w:ascii="Arial" w:hAnsi="Arial" w:cs="Arial"/>
          <w:sz w:val="28"/>
          <w:szCs w:val="28"/>
        </w:rPr>
        <w:t xml:space="preserve">єктів з ігрових будівельних матеріалів за допомогою </w:t>
      </w:r>
      <w:r w:rsidR="002D384D" w:rsidRPr="003631D4">
        <w:rPr>
          <w:rFonts w:ascii="Arial" w:hAnsi="Arial" w:cs="Arial"/>
          <w:sz w:val="28"/>
          <w:szCs w:val="28"/>
        </w:rPr>
        <w:t>"</w:t>
      </w:r>
      <w:r w:rsidRPr="003631D4">
        <w:rPr>
          <w:rFonts w:ascii="Arial" w:hAnsi="Arial" w:cs="Arial"/>
          <w:sz w:val="28"/>
          <w:szCs w:val="28"/>
        </w:rPr>
        <w:t>конструкторів</w:t>
      </w:r>
      <w:r w:rsidR="002D384D" w:rsidRPr="003631D4">
        <w:rPr>
          <w:rFonts w:ascii="Arial" w:hAnsi="Arial" w:cs="Arial"/>
          <w:sz w:val="28"/>
          <w:szCs w:val="28"/>
        </w:rPr>
        <w:t>"</w:t>
      </w:r>
      <w:r w:rsidRPr="003631D4">
        <w:rPr>
          <w:rFonts w:ascii="Arial" w:hAnsi="Arial" w:cs="Arial"/>
          <w:sz w:val="28"/>
          <w:szCs w:val="28"/>
        </w:rPr>
        <w:t>. Як вид дитячої творчості конструювання виховує художній смак і образотворчі здіб</w:t>
      </w:r>
      <w:r w:rsidR="00CC0073" w:rsidRPr="00CC0073">
        <w:rPr>
          <w:rFonts w:ascii="Arial" w:hAnsi="Arial" w:cs="Arial"/>
          <w:sz w:val="28"/>
          <w:szCs w:val="28"/>
        </w:rPr>
        <w:softHyphen/>
      </w:r>
      <w:r w:rsidRPr="003631D4">
        <w:rPr>
          <w:rFonts w:ascii="Arial" w:hAnsi="Arial" w:cs="Arial"/>
          <w:sz w:val="28"/>
          <w:szCs w:val="28"/>
        </w:rPr>
        <w:t>ності, розвиває мислення, окомір, координацію рухів [1, с. 175–176].</w:t>
      </w:r>
    </w:p>
    <w:p w:rsidR="001F6040" w:rsidRPr="003631D4" w:rsidRDefault="001F6040" w:rsidP="001E5E8B">
      <w:pPr>
        <w:tabs>
          <w:tab w:val="left" w:pos="993"/>
          <w:tab w:val="left" w:pos="1276"/>
          <w:tab w:val="left" w:pos="8820"/>
        </w:tabs>
        <w:spacing w:after="0" w:line="254" w:lineRule="auto"/>
        <w:ind w:firstLine="709"/>
        <w:jc w:val="both"/>
        <w:rPr>
          <w:rFonts w:ascii="Arial" w:hAnsi="Arial" w:cs="Arial"/>
          <w:sz w:val="28"/>
          <w:szCs w:val="28"/>
        </w:rPr>
      </w:pPr>
      <w:r w:rsidRPr="003631D4">
        <w:rPr>
          <w:rFonts w:ascii="Arial" w:hAnsi="Arial" w:cs="Arial"/>
          <w:sz w:val="28"/>
          <w:szCs w:val="28"/>
        </w:rPr>
        <w:t>Ученим розглядається і</w:t>
      </w:r>
      <w:r w:rsidRPr="003631D4">
        <w:rPr>
          <w:rFonts w:ascii="Arial" w:hAnsi="Arial" w:cs="Arial"/>
          <w:b/>
          <w:sz w:val="28"/>
          <w:szCs w:val="28"/>
        </w:rPr>
        <w:t xml:space="preserve"> конструювання технічне</w:t>
      </w:r>
      <w:r w:rsidRPr="003631D4">
        <w:rPr>
          <w:rFonts w:ascii="Arial" w:hAnsi="Arial" w:cs="Arial"/>
          <w:sz w:val="28"/>
          <w:szCs w:val="28"/>
        </w:rPr>
        <w:t>. Це, на його думку, створення конструкції чогось згідно з проектом, планом або розрахунками. Конструювання є засобом розвитку конструкторсько-технічних здібностей. У його  процесі  поглиблюються теоретичні знання та вміння застосовувати їх. Учні  виконують технічні розрахунки, кори</w:t>
      </w:r>
      <w:r w:rsidR="00AA7EAC">
        <w:rPr>
          <w:rFonts w:ascii="Arial" w:hAnsi="Arial" w:cs="Arial"/>
          <w:sz w:val="28"/>
          <w:szCs w:val="28"/>
        </w:rPr>
        <w:softHyphen/>
      </w:r>
      <w:r w:rsidRPr="003631D4">
        <w:rPr>
          <w:rFonts w:ascii="Arial" w:hAnsi="Arial" w:cs="Arial"/>
          <w:sz w:val="28"/>
          <w:szCs w:val="28"/>
        </w:rPr>
        <w:t>стуються кресленнями, схемами, довідковою літературою, обирають технологію обробки матеріалів, набувають навичок роботи з вимірю</w:t>
      </w:r>
      <w:r w:rsidR="00CC0073" w:rsidRPr="00CC0073">
        <w:rPr>
          <w:rFonts w:ascii="Arial" w:hAnsi="Arial" w:cs="Arial"/>
          <w:sz w:val="28"/>
          <w:szCs w:val="28"/>
        </w:rPr>
        <w:softHyphen/>
      </w:r>
      <w:r w:rsidRPr="003631D4">
        <w:rPr>
          <w:rFonts w:ascii="Arial" w:hAnsi="Arial" w:cs="Arial"/>
          <w:sz w:val="28"/>
          <w:szCs w:val="28"/>
        </w:rPr>
        <w:t>вальними приладами та інструментами [1, с. 176].</w:t>
      </w:r>
    </w:p>
    <w:p w:rsidR="001F6040" w:rsidRPr="003631D4" w:rsidRDefault="001F6040" w:rsidP="001E5E8B">
      <w:pPr>
        <w:tabs>
          <w:tab w:val="left" w:pos="993"/>
          <w:tab w:val="left" w:pos="1276"/>
          <w:tab w:val="left" w:pos="8820"/>
        </w:tabs>
        <w:spacing w:after="0" w:line="254" w:lineRule="auto"/>
        <w:ind w:firstLine="709"/>
        <w:jc w:val="both"/>
        <w:rPr>
          <w:rFonts w:ascii="Arial" w:hAnsi="Arial" w:cs="Arial"/>
          <w:sz w:val="28"/>
          <w:szCs w:val="28"/>
        </w:rPr>
      </w:pPr>
      <w:r w:rsidRPr="003631D4">
        <w:rPr>
          <w:rFonts w:ascii="Arial" w:hAnsi="Arial" w:cs="Arial"/>
          <w:sz w:val="28"/>
          <w:szCs w:val="28"/>
        </w:rPr>
        <w:t>Зазначимо, що і в першому, і в другому випадках ми можемо говорити про творчий процес, алгоритм якого можна ефективно використати у музичній творчості. Нами вбачається, що саме метод художнього конструювання можна застосовуватися на усіх етапах формування творчих якостей. Водночас підкреслимо, що конструю</w:t>
      </w:r>
      <w:r w:rsidR="001E5E8B">
        <w:rPr>
          <w:rFonts w:ascii="Arial" w:hAnsi="Arial" w:cs="Arial"/>
          <w:sz w:val="28"/>
          <w:szCs w:val="28"/>
        </w:rPr>
        <w:softHyphen/>
      </w:r>
      <w:r w:rsidRPr="003631D4">
        <w:rPr>
          <w:rFonts w:ascii="Arial" w:hAnsi="Arial" w:cs="Arial"/>
          <w:sz w:val="28"/>
          <w:szCs w:val="28"/>
        </w:rPr>
        <w:t>вання не обмежується лише виконанням завдання за певним алгорит</w:t>
      </w:r>
      <w:r w:rsidR="001E5E8B">
        <w:rPr>
          <w:rFonts w:ascii="Arial" w:hAnsi="Arial" w:cs="Arial"/>
          <w:sz w:val="28"/>
          <w:szCs w:val="28"/>
        </w:rPr>
        <w:softHyphen/>
      </w:r>
      <w:r w:rsidRPr="003631D4">
        <w:rPr>
          <w:rFonts w:ascii="Arial" w:hAnsi="Arial" w:cs="Arial"/>
          <w:sz w:val="28"/>
          <w:szCs w:val="28"/>
        </w:rPr>
        <w:t xml:space="preserve">мом, інструкцією чи зразком. І це можна побачити за результатами дитячого конструювання, коли дитина створює </w:t>
      </w:r>
      <w:r w:rsidR="00CC0073">
        <w:rPr>
          <w:rFonts w:ascii="Arial" w:hAnsi="Arial" w:cs="Arial"/>
          <w:sz w:val="28"/>
          <w:szCs w:val="28"/>
          <w:lang w:val="ru-RU"/>
        </w:rPr>
        <w:t xml:space="preserve">на </w:t>
      </w:r>
      <w:r w:rsidRPr="003631D4">
        <w:rPr>
          <w:rFonts w:ascii="Arial" w:hAnsi="Arial" w:cs="Arial"/>
          <w:sz w:val="28"/>
          <w:szCs w:val="28"/>
        </w:rPr>
        <w:t>багато більше варіан</w:t>
      </w:r>
      <w:r w:rsidR="00CC0073">
        <w:rPr>
          <w:rFonts w:ascii="Arial" w:hAnsi="Arial" w:cs="Arial"/>
          <w:sz w:val="28"/>
          <w:szCs w:val="28"/>
          <w:lang w:val="ru-RU"/>
        </w:rPr>
        <w:softHyphen/>
      </w:r>
      <w:r w:rsidRPr="003631D4">
        <w:rPr>
          <w:rFonts w:ascii="Arial" w:hAnsi="Arial" w:cs="Arial"/>
          <w:sz w:val="28"/>
          <w:szCs w:val="28"/>
        </w:rPr>
        <w:t>тів, ніж це пропонується виробниками.</w:t>
      </w:r>
    </w:p>
    <w:p w:rsidR="001F6040" w:rsidRPr="003631D4" w:rsidRDefault="001F6040" w:rsidP="001E5E8B">
      <w:pPr>
        <w:tabs>
          <w:tab w:val="left" w:pos="284"/>
          <w:tab w:val="left" w:pos="567"/>
          <w:tab w:val="left" w:pos="851"/>
          <w:tab w:val="left" w:pos="993"/>
          <w:tab w:val="left" w:pos="1276"/>
          <w:tab w:val="left" w:pos="8820"/>
        </w:tabs>
        <w:spacing w:after="0" w:line="254" w:lineRule="auto"/>
        <w:ind w:firstLine="709"/>
        <w:jc w:val="both"/>
        <w:rPr>
          <w:rFonts w:ascii="Arial" w:hAnsi="Arial" w:cs="Arial"/>
          <w:i/>
          <w:sz w:val="28"/>
          <w:szCs w:val="28"/>
        </w:rPr>
      </w:pPr>
      <w:r w:rsidRPr="003631D4">
        <w:rPr>
          <w:rFonts w:ascii="Arial" w:hAnsi="Arial" w:cs="Arial"/>
          <w:sz w:val="28"/>
          <w:szCs w:val="28"/>
        </w:rPr>
        <w:t>Метод художнього конструювання не виключає і наслідування певних дій у репродуктивно-творчій діяльності. Як вважала О. Руд</w:t>
      </w:r>
      <w:r w:rsidR="001E5E8B">
        <w:rPr>
          <w:rFonts w:ascii="Arial" w:hAnsi="Arial" w:cs="Arial"/>
          <w:sz w:val="28"/>
          <w:szCs w:val="28"/>
        </w:rPr>
        <w:softHyphen/>
      </w:r>
      <w:r w:rsidRPr="003631D4">
        <w:rPr>
          <w:rFonts w:ascii="Arial" w:hAnsi="Arial" w:cs="Arial"/>
          <w:sz w:val="28"/>
          <w:szCs w:val="28"/>
        </w:rPr>
        <w:t xml:space="preserve">ницька, </w:t>
      </w:r>
      <w:r w:rsidR="002D384D" w:rsidRPr="003631D4">
        <w:rPr>
          <w:rFonts w:ascii="Arial" w:hAnsi="Arial" w:cs="Arial"/>
          <w:sz w:val="28"/>
          <w:szCs w:val="28"/>
        </w:rPr>
        <w:t>"</w:t>
      </w:r>
      <w:r w:rsidRPr="003631D4">
        <w:rPr>
          <w:rFonts w:ascii="Arial" w:hAnsi="Arial" w:cs="Arial"/>
          <w:sz w:val="28"/>
          <w:szCs w:val="28"/>
        </w:rPr>
        <w:t>наслідування таких дій завжди вимагає свідомих зусиль і при їх засвоєнні призводить до збагачення опанованих способів діяльності, причому кожен новий повтор стає несхожим на попередній, перетво</w:t>
      </w:r>
      <w:r w:rsidR="001E5E8B">
        <w:rPr>
          <w:rFonts w:ascii="Arial" w:hAnsi="Arial" w:cs="Arial"/>
          <w:sz w:val="28"/>
          <w:szCs w:val="28"/>
        </w:rPr>
        <w:softHyphen/>
      </w:r>
      <w:r w:rsidRPr="003631D4">
        <w:rPr>
          <w:rFonts w:ascii="Arial" w:hAnsi="Arial" w:cs="Arial"/>
          <w:sz w:val="28"/>
          <w:szCs w:val="28"/>
        </w:rPr>
        <w:t>рюється на більш досконалу копію зразка і в якийсь момент може збагатитися творчими знахідками суб</w:t>
      </w:r>
      <w:r w:rsidR="00E6330A">
        <w:rPr>
          <w:rFonts w:ascii="Arial" w:hAnsi="Arial" w:cs="Arial"/>
          <w:sz w:val="28"/>
          <w:szCs w:val="28"/>
        </w:rPr>
        <w:t>’</w:t>
      </w:r>
      <w:r w:rsidRPr="003631D4">
        <w:rPr>
          <w:rFonts w:ascii="Arial" w:hAnsi="Arial" w:cs="Arial"/>
          <w:sz w:val="28"/>
          <w:szCs w:val="28"/>
        </w:rPr>
        <w:t>єкта навчальної діяльності</w:t>
      </w:r>
      <w:r w:rsidR="002D384D" w:rsidRPr="003631D4">
        <w:rPr>
          <w:rFonts w:ascii="Arial" w:hAnsi="Arial" w:cs="Arial"/>
          <w:sz w:val="28"/>
          <w:szCs w:val="28"/>
        </w:rPr>
        <w:t>"</w:t>
      </w:r>
      <w:r w:rsidR="00CC0073">
        <w:rPr>
          <w:rFonts w:ascii="Arial" w:hAnsi="Arial" w:cs="Arial"/>
          <w:sz w:val="28"/>
          <w:szCs w:val="28"/>
        </w:rPr>
        <w:t xml:space="preserve"> [4, с.</w:t>
      </w:r>
      <w:r w:rsidR="00CC0073">
        <w:rPr>
          <w:rFonts w:ascii="Arial" w:hAnsi="Arial" w:cs="Arial"/>
          <w:sz w:val="28"/>
          <w:szCs w:val="28"/>
          <w:lang w:val="ru-RU"/>
        </w:rPr>
        <w:t> </w:t>
      </w:r>
      <w:r w:rsidRPr="003631D4">
        <w:rPr>
          <w:rFonts w:ascii="Arial" w:hAnsi="Arial" w:cs="Arial"/>
          <w:sz w:val="28"/>
          <w:szCs w:val="28"/>
        </w:rPr>
        <w:t>149].</w:t>
      </w:r>
    </w:p>
    <w:p w:rsidR="001F6040" w:rsidRPr="003631D4" w:rsidRDefault="001F6040" w:rsidP="00A73414">
      <w:pPr>
        <w:tabs>
          <w:tab w:val="left" w:pos="284"/>
          <w:tab w:val="left" w:pos="567"/>
          <w:tab w:val="left" w:pos="851"/>
          <w:tab w:val="left" w:pos="993"/>
          <w:tab w:val="left" w:pos="1276"/>
          <w:tab w:val="left" w:pos="8820"/>
        </w:tabs>
        <w:spacing w:after="0" w:line="259" w:lineRule="auto"/>
        <w:ind w:firstLine="709"/>
        <w:jc w:val="both"/>
        <w:rPr>
          <w:rFonts w:ascii="Arial" w:hAnsi="Arial" w:cs="Arial"/>
          <w:i/>
          <w:sz w:val="28"/>
          <w:szCs w:val="28"/>
        </w:rPr>
      </w:pPr>
      <w:r w:rsidRPr="003631D4">
        <w:rPr>
          <w:rFonts w:ascii="Arial" w:hAnsi="Arial" w:cs="Arial"/>
          <w:sz w:val="28"/>
          <w:szCs w:val="28"/>
        </w:rPr>
        <w:t>Зазначимо,</w:t>
      </w:r>
      <w:r w:rsidR="001E5E8B">
        <w:rPr>
          <w:rFonts w:ascii="Arial" w:hAnsi="Arial" w:cs="Arial"/>
          <w:sz w:val="28"/>
          <w:szCs w:val="28"/>
        </w:rPr>
        <w:t xml:space="preserve"> </w:t>
      </w:r>
      <w:r w:rsidRPr="003631D4">
        <w:rPr>
          <w:rFonts w:ascii="Arial" w:hAnsi="Arial" w:cs="Arial"/>
          <w:sz w:val="28"/>
          <w:szCs w:val="28"/>
        </w:rPr>
        <w:t>що при розробці методики формування творчих яко</w:t>
      </w:r>
      <w:r w:rsidR="001E5E8B">
        <w:rPr>
          <w:rFonts w:ascii="Arial" w:hAnsi="Arial" w:cs="Arial"/>
          <w:sz w:val="28"/>
          <w:szCs w:val="28"/>
        </w:rPr>
        <w:softHyphen/>
      </w:r>
      <w:r w:rsidRPr="003631D4">
        <w:rPr>
          <w:rFonts w:ascii="Arial" w:hAnsi="Arial" w:cs="Arial"/>
          <w:sz w:val="28"/>
          <w:szCs w:val="28"/>
        </w:rPr>
        <w:t xml:space="preserve">стей ми виходили з рекомендацій вченої щодо доцільності поділу такої </w:t>
      </w:r>
      <w:r w:rsidRPr="003631D4">
        <w:rPr>
          <w:rFonts w:ascii="Arial" w:hAnsi="Arial" w:cs="Arial"/>
          <w:sz w:val="28"/>
          <w:szCs w:val="28"/>
        </w:rPr>
        <w:lastRenderedPageBreak/>
        <w:t>форми роботи, як наслідування, на три складові. При формуванні творчих якостей вони можуть розгорталися у формі трьох підетапів:</w:t>
      </w:r>
      <w:r w:rsidRPr="003631D4">
        <w:rPr>
          <w:rFonts w:ascii="Arial" w:hAnsi="Arial" w:cs="Arial"/>
          <w:i/>
          <w:sz w:val="28"/>
          <w:szCs w:val="28"/>
        </w:rPr>
        <w:t xml:space="preserve"> засвоєння навичок (механічне засвоєння, тренувальні завдання); бажання наблизитися до зразка (засвоєння варіантів того чи іншого прийому); удосконалення зразка (творчий пошук) </w:t>
      </w:r>
      <w:r w:rsidRPr="003631D4">
        <w:rPr>
          <w:rFonts w:ascii="Arial" w:hAnsi="Arial" w:cs="Arial"/>
          <w:sz w:val="28"/>
          <w:szCs w:val="28"/>
        </w:rPr>
        <w:t xml:space="preserve">[4, с. 149]. </w:t>
      </w:r>
    </w:p>
    <w:p w:rsidR="001F6040" w:rsidRPr="003631D4" w:rsidRDefault="001F6040" w:rsidP="00A73414">
      <w:pPr>
        <w:spacing w:after="0" w:line="259" w:lineRule="auto"/>
        <w:ind w:firstLine="709"/>
        <w:jc w:val="both"/>
        <w:rPr>
          <w:rFonts w:ascii="Arial" w:hAnsi="Arial" w:cs="Arial"/>
          <w:sz w:val="28"/>
          <w:szCs w:val="28"/>
        </w:rPr>
      </w:pPr>
      <w:r w:rsidRPr="003631D4">
        <w:rPr>
          <w:rFonts w:ascii="Arial" w:hAnsi="Arial" w:cs="Arial"/>
          <w:sz w:val="28"/>
          <w:szCs w:val="28"/>
        </w:rPr>
        <w:t>У музично-творчій практиці комп</w:t>
      </w:r>
      <w:r w:rsidR="00E6330A">
        <w:rPr>
          <w:rFonts w:ascii="Arial" w:hAnsi="Arial" w:cs="Arial"/>
          <w:sz w:val="28"/>
          <w:szCs w:val="28"/>
        </w:rPr>
        <w:t>’</w:t>
      </w:r>
      <w:r w:rsidRPr="003631D4">
        <w:rPr>
          <w:rFonts w:ascii="Arial" w:hAnsi="Arial" w:cs="Arial"/>
          <w:sz w:val="28"/>
          <w:szCs w:val="28"/>
        </w:rPr>
        <w:t>ютерні технології розглядаються здебільшого як прикладний засіб для конкретної діяльності: композиція, аранжування, запис, реставрація, майстерінг тощо. При формуванні творчих якостей ми розглядаємо  їх ще і як інструмент навчання, інстру</w:t>
      </w:r>
      <w:r w:rsidR="001E5E8B">
        <w:rPr>
          <w:rFonts w:ascii="Arial" w:hAnsi="Arial" w:cs="Arial"/>
          <w:sz w:val="28"/>
          <w:szCs w:val="28"/>
        </w:rPr>
        <w:softHyphen/>
      </w:r>
      <w:r w:rsidRPr="003631D4">
        <w:rPr>
          <w:rFonts w:ascii="Arial" w:hAnsi="Arial" w:cs="Arial"/>
          <w:sz w:val="28"/>
          <w:szCs w:val="28"/>
        </w:rPr>
        <w:t>мент розвитку творчої особистості вчителя музичного мистецтва.</w:t>
      </w:r>
    </w:p>
    <w:p w:rsidR="001F6040" w:rsidRPr="003631D4" w:rsidRDefault="001F6040" w:rsidP="00A73414">
      <w:pPr>
        <w:spacing w:after="0" w:line="259" w:lineRule="auto"/>
        <w:ind w:firstLine="709"/>
        <w:jc w:val="both"/>
        <w:rPr>
          <w:rFonts w:ascii="Arial" w:hAnsi="Arial" w:cs="Arial"/>
          <w:sz w:val="28"/>
          <w:szCs w:val="28"/>
        </w:rPr>
      </w:pPr>
      <w:r w:rsidRPr="003631D4">
        <w:rPr>
          <w:rFonts w:ascii="Arial" w:hAnsi="Arial" w:cs="Arial"/>
          <w:sz w:val="28"/>
          <w:szCs w:val="28"/>
        </w:rPr>
        <w:t>Застосування методу художнього конструювання дозволяє ви</w:t>
      </w:r>
      <w:r w:rsidR="001E5E8B">
        <w:rPr>
          <w:rFonts w:ascii="Arial" w:hAnsi="Arial" w:cs="Arial"/>
          <w:sz w:val="28"/>
          <w:szCs w:val="28"/>
        </w:rPr>
        <w:softHyphen/>
      </w:r>
      <w:r w:rsidRPr="003631D4">
        <w:rPr>
          <w:rFonts w:ascii="Arial" w:hAnsi="Arial" w:cs="Arial"/>
          <w:sz w:val="28"/>
          <w:szCs w:val="28"/>
        </w:rPr>
        <w:t>рішити цілу низку творчих завдань, таких як: реставрація архівних записів вокальних</w:t>
      </w:r>
      <w:r w:rsidR="001E5E8B">
        <w:rPr>
          <w:rFonts w:ascii="Arial" w:hAnsi="Arial" w:cs="Arial"/>
          <w:sz w:val="28"/>
          <w:szCs w:val="28"/>
        </w:rPr>
        <w:t xml:space="preserve"> </w:t>
      </w:r>
      <w:r w:rsidRPr="003631D4">
        <w:rPr>
          <w:rFonts w:ascii="Arial" w:hAnsi="Arial" w:cs="Arial"/>
          <w:sz w:val="28"/>
          <w:szCs w:val="28"/>
        </w:rPr>
        <w:t>та інструментальних творів з аналогового носія; здійснення цифрового запису з подальшим редагуванням тощо.</w:t>
      </w:r>
    </w:p>
    <w:p w:rsidR="001F6040" w:rsidRPr="003631D4" w:rsidRDefault="001F6040" w:rsidP="00A73414">
      <w:pPr>
        <w:widowControl w:val="0"/>
        <w:tabs>
          <w:tab w:val="left" w:pos="8820"/>
        </w:tabs>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Основним інтегру</w:t>
      </w:r>
      <w:r w:rsidR="00CC0073" w:rsidRPr="00DD3610">
        <w:rPr>
          <w:rFonts w:ascii="Arial" w:hAnsi="Arial" w:cs="Arial"/>
          <w:sz w:val="28"/>
          <w:szCs w:val="28"/>
        </w:rPr>
        <w:t>вальн</w:t>
      </w:r>
      <w:r w:rsidRPr="003631D4">
        <w:rPr>
          <w:rFonts w:ascii="Arial" w:hAnsi="Arial" w:cs="Arial"/>
          <w:sz w:val="28"/>
          <w:szCs w:val="28"/>
        </w:rPr>
        <w:t xml:space="preserve">им методом на всіх етапах формування творчих якостей має виступати комплексний </w:t>
      </w:r>
      <w:r w:rsidRPr="003631D4">
        <w:rPr>
          <w:rFonts w:ascii="Arial" w:hAnsi="Arial" w:cs="Arial"/>
          <w:b/>
          <w:sz w:val="28"/>
          <w:szCs w:val="28"/>
        </w:rPr>
        <w:t>метод активізації музич</w:t>
      </w:r>
      <w:r w:rsidR="001E5E8B">
        <w:rPr>
          <w:rFonts w:ascii="Arial" w:hAnsi="Arial" w:cs="Arial"/>
          <w:b/>
          <w:sz w:val="28"/>
          <w:szCs w:val="28"/>
        </w:rPr>
        <w:softHyphen/>
      </w:r>
      <w:r w:rsidRPr="003631D4">
        <w:rPr>
          <w:rFonts w:ascii="Arial" w:hAnsi="Arial" w:cs="Arial"/>
          <w:b/>
          <w:sz w:val="28"/>
          <w:szCs w:val="28"/>
        </w:rPr>
        <w:t>но-творчої діяльності</w:t>
      </w:r>
      <w:r w:rsidRPr="003631D4">
        <w:rPr>
          <w:rFonts w:ascii="Arial" w:hAnsi="Arial" w:cs="Arial"/>
          <w:sz w:val="28"/>
          <w:szCs w:val="28"/>
        </w:rPr>
        <w:t xml:space="preserve">, оскільки всі означені методи реалізуються лише у музично-творчій діяльності. Даний метод має достатньо широку варіативність залежно від умов застосування, фази (етапу) творчої роботи, внутрішнього стану студента, зовнішніх чинників тощо. </w:t>
      </w:r>
    </w:p>
    <w:p w:rsidR="001F6040" w:rsidRPr="003631D4" w:rsidRDefault="001F6040" w:rsidP="00A73414">
      <w:pPr>
        <w:tabs>
          <w:tab w:val="left" w:pos="993"/>
          <w:tab w:val="left" w:pos="1276"/>
          <w:tab w:val="left" w:pos="8820"/>
        </w:tabs>
        <w:spacing w:after="0" w:line="259" w:lineRule="auto"/>
        <w:ind w:firstLine="709"/>
        <w:jc w:val="both"/>
        <w:rPr>
          <w:rFonts w:ascii="Arial" w:hAnsi="Arial" w:cs="Arial"/>
          <w:sz w:val="28"/>
          <w:szCs w:val="28"/>
        </w:rPr>
      </w:pPr>
      <w:r w:rsidRPr="003631D4">
        <w:rPr>
          <w:rFonts w:ascii="Arial" w:hAnsi="Arial" w:cs="Arial"/>
          <w:sz w:val="28"/>
          <w:szCs w:val="28"/>
        </w:rPr>
        <w:t>Дещо подібним для розуміння означеного методу є метод ціле</w:t>
      </w:r>
      <w:r w:rsidR="001E5E8B">
        <w:rPr>
          <w:rFonts w:ascii="Arial" w:hAnsi="Arial" w:cs="Arial"/>
          <w:sz w:val="28"/>
          <w:szCs w:val="28"/>
        </w:rPr>
        <w:softHyphen/>
      </w:r>
      <w:r w:rsidRPr="003631D4">
        <w:rPr>
          <w:rFonts w:ascii="Arial" w:hAnsi="Arial" w:cs="Arial"/>
          <w:sz w:val="28"/>
          <w:szCs w:val="28"/>
        </w:rPr>
        <w:t>спрямованої активізації художньої діяльності, про який пише Г. Па</w:t>
      </w:r>
      <w:r w:rsidR="001E5E8B">
        <w:rPr>
          <w:rFonts w:ascii="Arial" w:hAnsi="Arial" w:cs="Arial"/>
          <w:sz w:val="28"/>
          <w:szCs w:val="28"/>
        </w:rPr>
        <w:softHyphen/>
      </w:r>
      <w:r w:rsidRPr="003631D4">
        <w:rPr>
          <w:rFonts w:ascii="Arial" w:hAnsi="Arial" w:cs="Arial"/>
          <w:sz w:val="28"/>
          <w:szCs w:val="28"/>
        </w:rPr>
        <w:t>дал</w:t>
      </w:r>
      <w:r w:rsidR="001E5E8B">
        <w:rPr>
          <w:rFonts w:ascii="Arial" w:hAnsi="Arial" w:cs="Arial"/>
          <w:sz w:val="28"/>
          <w:szCs w:val="28"/>
        </w:rPr>
        <w:softHyphen/>
      </w:r>
      <w:r w:rsidRPr="003631D4">
        <w:rPr>
          <w:rFonts w:ascii="Arial" w:hAnsi="Arial" w:cs="Arial"/>
          <w:sz w:val="28"/>
          <w:szCs w:val="28"/>
        </w:rPr>
        <w:t>ка. Вчена вважає, що даний метод спрямований на підтримання учня у підвищеному тонусі у процесі мистецької діяльності, на мобілізацію енергетичних ресурсів. Інертність, байдужість, нейтральне ставлення до процесу художнього пізнання різко зменшують його ефективність. Далі вчена додає, що не лише підтримка, а й спонукання учня у творенні художніх явищ, підтримка психологічної установки на активну художню діяльність – необхідні аспекти педагогічного опосередкування мистецької навчальної діяльності [3, с. 204].</w:t>
      </w:r>
    </w:p>
    <w:p w:rsidR="00B8532E" w:rsidRPr="003631D4" w:rsidRDefault="00B8532E" w:rsidP="00A73414">
      <w:pPr>
        <w:tabs>
          <w:tab w:val="left" w:pos="993"/>
          <w:tab w:val="left" w:pos="1276"/>
          <w:tab w:val="left" w:pos="8820"/>
        </w:tabs>
        <w:spacing w:after="0" w:line="259" w:lineRule="auto"/>
        <w:ind w:firstLine="709"/>
        <w:jc w:val="both"/>
        <w:rPr>
          <w:rFonts w:ascii="Arial" w:hAnsi="Arial" w:cs="Arial"/>
          <w:spacing w:val="-4"/>
          <w:sz w:val="28"/>
          <w:szCs w:val="28"/>
        </w:rPr>
      </w:pPr>
      <w:r w:rsidRPr="003631D4">
        <w:rPr>
          <w:rFonts w:ascii="Arial" w:hAnsi="Arial" w:cs="Arial"/>
          <w:sz w:val="28"/>
          <w:szCs w:val="28"/>
        </w:rPr>
        <w:t>Формування творчих якостей вимагало також створення відпо</w:t>
      </w:r>
      <w:r w:rsidR="001E5E8B">
        <w:rPr>
          <w:rFonts w:ascii="Arial" w:hAnsi="Arial" w:cs="Arial"/>
          <w:sz w:val="28"/>
          <w:szCs w:val="28"/>
        </w:rPr>
        <w:softHyphen/>
      </w:r>
      <w:r w:rsidRPr="003631D4">
        <w:rPr>
          <w:rFonts w:ascii="Arial" w:hAnsi="Arial" w:cs="Arial"/>
          <w:sz w:val="28"/>
          <w:szCs w:val="28"/>
        </w:rPr>
        <w:t xml:space="preserve">відних педагогічних умов, до яких ми віднесли </w:t>
      </w:r>
      <w:r w:rsidRPr="003631D4">
        <w:rPr>
          <w:rFonts w:ascii="Arial" w:hAnsi="Arial" w:cs="Arial"/>
          <w:spacing w:val="-4"/>
          <w:sz w:val="28"/>
          <w:szCs w:val="28"/>
        </w:rPr>
        <w:t>педагогічне керування цим процесом; стимулювання творчої активності, ініціативи, творчого пошуку; актуалізація музично-теоретичних знань у композиції (імпро</w:t>
      </w:r>
      <w:r w:rsidR="001E5E8B">
        <w:rPr>
          <w:rFonts w:ascii="Arial" w:hAnsi="Arial" w:cs="Arial"/>
          <w:spacing w:val="-4"/>
          <w:sz w:val="28"/>
          <w:szCs w:val="28"/>
        </w:rPr>
        <w:softHyphen/>
      </w:r>
      <w:r w:rsidRPr="003631D4">
        <w:rPr>
          <w:rFonts w:ascii="Arial" w:hAnsi="Arial" w:cs="Arial"/>
          <w:spacing w:val="-4"/>
          <w:sz w:val="28"/>
          <w:szCs w:val="28"/>
        </w:rPr>
        <w:t>візації), аранжуванні, перекладанні, інструментовці музичних творів;  ство</w:t>
      </w:r>
      <w:r w:rsidR="00DD3610" w:rsidRPr="00DD3610">
        <w:rPr>
          <w:rFonts w:ascii="Arial" w:hAnsi="Arial" w:cs="Arial"/>
          <w:spacing w:val="-4"/>
          <w:sz w:val="28"/>
          <w:szCs w:val="28"/>
        </w:rPr>
        <w:softHyphen/>
      </w:r>
      <w:r w:rsidRPr="003631D4">
        <w:rPr>
          <w:rFonts w:ascii="Arial" w:hAnsi="Arial" w:cs="Arial"/>
          <w:spacing w:val="-4"/>
          <w:sz w:val="28"/>
          <w:szCs w:val="28"/>
        </w:rPr>
        <w:t xml:space="preserve">рення діалогового середовища </w:t>
      </w:r>
      <w:r w:rsidRPr="003631D4">
        <w:rPr>
          <w:rFonts w:ascii="Arial" w:hAnsi="Arial" w:cs="Arial"/>
          <w:i/>
          <w:spacing w:val="-4"/>
          <w:sz w:val="28"/>
          <w:szCs w:val="28"/>
        </w:rPr>
        <w:t>суб</w:t>
      </w:r>
      <w:r w:rsidR="00E6330A">
        <w:rPr>
          <w:rFonts w:ascii="Arial" w:hAnsi="Arial" w:cs="Arial"/>
          <w:i/>
          <w:spacing w:val="-4"/>
          <w:sz w:val="28"/>
          <w:szCs w:val="28"/>
        </w:rPr>
        <w:t>’</w:t>
      </w:r>
      <w:r w:rsidRPr="003631D4">
        <w:rPr>
          <w:rFonts w:ascii="Arial" w:hAnsi="Arial" w:cs="Arial"/>
          <w:i/>
          <w:spacing w:val="-4"/>
          <w:sz w:val="28"/>
          <w:szCs w:val="28"/>
        </w:rPr>
        <w:t>єкт – комп</w:t>
      </w:r>
      <w:r w:rsidR="00E6330A">
        <w:rPr>
          <w:rFonts w:ascii="Arial" w:hAnsi="Arial" w:cs="Arial"/>
          <w:i/>
          <w:spacing w:val="-4"/>
          <w:sz w:val="28"/>
          <w:szCs w:val="28"/>
        </w:rPr>
        <w:t>’</w:t>
      </w:r>
      <w:r w:rsidRPr="003631D4">
        <w:rPr>
          <w:rFonts w:ascii="Arial" w:hAnsi="Arial" w:cs="Arial"/>
          <w:i/>
          <w:spacing w:val="-4"/>
          <w:sz w:val="28"/>
          <w:szCs w:val="28"/>
        </w:rPr>
        <w:t>ютер – суб</w:t>
      </w:r>
      <w:r w:rsidR="00E6330A">
        <w:rPr>
          <w:rFonts w:ascii="Arial" w:hAnsi="Arial" w:cs="Arial"/>
          <w:i/>
          <w:spacing w:val="-4"/>
          <w:sz w:val="28"/>
          <w:szCs w:val="28"/>
        </w:rPr>
        <w:t>’</w:t>
      </w:r>
      <w:r w:rsidRPr="003631D4">
        <w:rPr>
          <w:rFonts w:ascii="Arial" w:hAnsi="Arial" w:cs="Arial"/>
          <w:i/>
          <w:spacing w:val="-4"/>
          <w:sz w:val="28"/>
          <w:szCs w:val="28"/>
        </w:rPr>
        <w:t>єкт</w:t>
      </w:r>
      <w:r w:rsidRPr="003631D4">
        <w:rPr>
          <w:rFonts w:ascii="Arial" w:hAnsi="Arial" w:cs="Arial"/>
          <w:spacing w:val="-4"/>
          <w:sz w:val="28"/>
          <w:szCs w:val="28"/>
        </w:rPr>
        <w:t>; мате</w:t>
      </w:r>
      <w:r w:rsidR="00DD3610" w:rsidRPr="00DD3610">
        <w:rPr>
          <w:rFonts w:ascii="Arial" w:hAnsi="Arial" w:cs="Arial"/>
          <w:spacing w:val="-4"/>
          <w:sz w:val="28"/>
          <w:szCs w:val="28"/>
        </w:rPr>
        <w:softHyphen/>
      </w:r>
      <w:r w:rsidRPr="003631D4">
        <w:rPr>
          <w:rFonts w:ascii="Arial" w:hAnsi="Arial" w:cs="Arial"/>
          <w:spacing w:val="-4"/>
          <w:sz w:val="28"/>
          <w:szCs w:val="28"/>
        </w:rPr>
        <w:t>ріально-технічне та програмове забезпечення музично-творчого процесу. Згадані умови увійшли в методичну модель процесу форму</w:t>
      </w:r>
      <w:r w:rsidR="001E5E8B">
        <w:rPr>
          <w:rFonts w:ascii="Arial" w:hAnsi="Arial" w:cs="Arial"/>
          <w:spacing w:val="-4"/>
          <w:sz w:val="28"/>
          <w:szCs w:val="28"/>
        </w:rPr>
        <w:softHyphen/>
      </w:r>
      <w:r w:rsidRPr="003631D4">
        <w:rPr>
          <w:rFonts w:ascii="Arial" w:hAnsi="Arial" w:cs="Arial"/>
          <w:spacing w:val="-4"/>
          <w:sz w:val="28"/>
          <w:szCs w:val="28"/>
        </w:rPr>
        <w:t>вання творчих якостей.</w:t>
      </w:r>
    </w:p>
    <w:p w:rsidR="00B8532E" w:rsidRPr="003631D4" w:rsidRDefault="001E3AD0" w:rsidP="00A73414">
      <w:pPr>
        <w:tabs>
          <w:tab w:val="left" w:pos="993"/>
          <w:tab w:val="left" w:pos="1276"/>
          <w:tab w:val="left" w:pos="8820"/>
        </w:tabs>
        <w:spacing w:after="0" w:line="259" w:lineRule="auto"/>
        <w:ind w:firstLine="709"/>
        <w:jc w:val="both"/>
        <w:rPr>
          <w:rFonts w:ascii="Arial" w:hAnsi="Arial" w:cs="Arial"/>
          <w:sz w:val="28"/>
          <w:szCs w:val="28"/>
        </w:rPr>
      </w:pPr>
      <w:r w:rsidRPr="003631D4">
        <w:rPr>
          <w:rFonts w:ascii="Arial" w:hAnsi="Arial" w:cs="Arial"/>
          <w:spacing w:val="-4"/>
          <w:sz w:val="28"/>
          <w:szCs w:val="28"/>
        </w:rPr>
        <w:t>Процес</w:t>
      </w:r>
      <w:r w:rsidR="00B8532E" w:rsidRPr="003631D4">
        <w:rPr>
          <w:rFonts w:ascii="Arial" w:hAnsi="Arial" w:cs="Arial"/>
          <w:spacing w:val="-4"/>
          <w:sz w:val="28"/>
          <w:szCs w:val="28"/>
        </w:rPr>
        <w:t xml:space="preserve"> формування творчих якостей </w:t>
      </w:r>
      <w:r w:rsidRPr="003631D4">
        <w:rPr>
          <w:rFonts w:ascii="Arial" w:hAnsi="Arial" w:cs="Arial"/>
          <w:spacing w:val="-4"/>
          <w:sz w:val="28"/>
          <w:szCs w:val="28"/>
        </w:rPr>
        <w:t xml:space="preserve">має ґрунтуватися </w:t>
      </w:r>
      <w:r w:rsidR="00B8532E" w:rsidRPr="003631D4">
        <w:rPr>
          <w:rFonts w:ascii="Arial" w:hAnsi="Arial" w:cs="Arial"/>
          <w:spacing w:val="-4"/>
          <w:sz w:val="28"/>
          <w:szCs w:val="28"/>
        </w:rPr>
        <w:t xml:space="preserve"> </w:t>
      </w:r>
      <w:r w:rsidRPr="003631D4">
        <w:rPr>
          <w:rFonts w:ascii="Arial" w:hAnsi="Arial" w:cs="Arial"/>
          <w:spacing w:val="-4"/>
          <w:sz w:val="28"/>
          <w:szCs w:val="28"/>
        </w:rPr>
        <w:t xml:space="preserve">на </w:t>
      </w:r>
      <w:r w:rsidR="00B8532E" w:rsidRPr="003631D4">
        <w:rPr>
          <w:rFonts w:ascii="Arial" w:hAnsi="Arial" w:cs="Arial"/>
          <w:spacing w:val="-4"/>
          <w:sz w:val="28"/>
          <w:szCs w:val="28"/>
        </w:rPr>
        <w:t xml:space="preserve">певних </w:t>
      </w:r>
      <w:r w:rsidRPr="003631D4">
        <w:rPr>
          <w:rFonts w:ascii="Arial" w:hAnsi="Arial" w:cs="Arial"/>
          <w:spacing w:val="-4"/>
          <w:sz w:val="28"/>
          <w:szCs w:val="28"/>
        </w:rPr>
        <w:t xml:space="preserve">принципах: наочності, системності, послідовності, мотивації музичної діяльності, активізації музичного мислення, свідомого засвоєння знань, </w:t>
      </w:r>
      <w:r w:rsidRPr="003631D4">
        <w:rPr>
          <w:rFonts w:ascii="Arial" w:hAnsi="Arial" w:cs="Arial"/>
          <w:spacing w:val="-4"/>
          <w:sz w:val="28"/>
          <w:szCs w:val="28"/>
        </w:rPr>
        <w:lastRenderedPageBreak/>
        <w:t>індивідуалізації процесу навчання, єдності теорії і практики, емоційного й свідомого, художнього й технічного.</w:t>
      </w:r>
    </w:p>
    <w:p w:rsidR="001F6040" w:rsidRPr="003631D4" w:rsidRDefault="001F6040" w:rsidP="00A73414">
      <w:pPr>
        <w:tabs>
          <w:tab w:val="left" w:pos="993"/>
          <w:tab w:val="left" w:pos="1276"/>
          <w:tab w:val="left" w:pos="8820"/>
        </w:tabs>
        <w:spacing w:after="0" w:line="259" w:lineRule="auto"/>
        <w:ind w:firstLine="709"/>
        <w:jc w:val="both"/>
        <w:rPr>
          <w:rFonts w:ascii="Arial" w:hAnsi="Arial" w:cs="Arial"/>
          <w:sz w:val="28"/>
          <w:szCs w:val="28"/>
        </w:rPr>
      </w:pPr>
      <w:r w:rsidRPr="003631D4">
        <w:rPr>
          <w:rFonts w:ascii="Arial" w:hAnsi="Arial" w:cs="Arial"/>
          <w:sz w:val="28"/>
          <w:szCs w:val="28"/>
        </w:rPr>
        <w:t>Означена методична модель, на нашу думку, є можливим орієн</w:t>
      </w:r>
      <w:r w:rsidR="001E5E8B">
        <w:rPr>
          <w:rFonts w:ascii="Arial" w:hAnsi="Arial" w:cs="Arial"/>
          <w:sz w:val="28"/>
          <w:szCs w:val="28"/>
        </w:rPr>
        <w:softHyphen/>
      </w:r>
      <w:r w:rsidRPr="003631D4">
        <w:rPr>
          <w:rFonts w:ascii="Arial" w:hAnsi="Arial" w:cs="Arial"/>
          <w:sz w:val="28"/>
          <w:szCs w:val="28"/>
        </w:rPr>
        <w:t>тиром при плануванні роботи, спрямованої на розвиток творчих якостей майбутніх вчителів музичного мистецтва.</w:t>
      </w:r>
    </w:p>
    <w:p w:rsidR="001E5E8B" w:rsidRDefault="001E5E8B" w:rsidP="00A73414">
      <w:pPr>
        <w:tabs>
          <w:tab w:val="left" w:pos="993"/>
          <w:tab w:val="left" w:pos="1276"/>
          <w:tab w:val="left" w:pos="8820"/>
        </w:tabs>
        <w:spacing w:line="259" w:lineRule="auto"/>
        <w:jc w:val="center"/>
        <w:rPr>
          <w:rFonts w:ascii="Arial" w:hAnsi="Arial" w:cs="Arial"/>
          <w:b/>
          <w:sz w:val="28"/>
          <w:szCs w:val="28"/>
        </w:rPr>
      </w:pPr>
    </w:p>
    <w:p w:rsidR="001F6040" w:rsidRPr="003631D4" w:rsidRDefault="001F6040" w:rsidP="001E5E8B">
      <w:pPr>
        <w:tabs>
          <w:tab w:val="left" w:pos="993"/>
          <w:tab w:val="left" w:pos="1276"/>
          <w:tab w:val="left" w:pos="8820"/>
        </w:tabs>
        <w:spacing w:after="0" w:line="259" w:lineRule="auto"/>
        <w:jc w:val="center"/>
        <w:rPr>
          <w:rFonts w:ascii="Arial" w:hAnsi="Arial" w:cs="Arial"/>
          <w:b/>
          <w:sz w:val="28"/>
          <w:szCs w:val="28"/>
        </w:rPr>
      </w:pPr>
      <w:r w:rsidRPr="003631D4">
        <w:rPr>
          <w:rFonts w:ascii="Arial" w:hAnsi="Arial" w:cs="Arial"/>
          <w:b/>
          <w:sz w:val="28"/>
          <w:szCs w:val="28"/>
        </w:rPr>
        <w:t>Література</w:t>
      </w:r>
    </w:p>
    <w:p w:rsidR="001F6040" w:rsidRPr="003631D4" w:rsidRDefault="001F6040" w:rsidP="001E5E8B">
      <w:pPr>
        <w:numPr>
          <w:ilvl w:val="0"/>
          <w:numId w:val="63"/>
        </w:numPr>
        <w:tabs>
          <w:tab w:val="clear" w:pos="1495"/>
          <w:tab w:val="num" w:pos="0"/>
          <w:tab w:val="left" w:pos="993"/>
          <w:tab w:val="left" w:pos="1134"/>
        </w:tabs>
        <w:spacing w:after="0" w:line="259" w:lineRule="auto"/>
        <w:ind w:left="0" w:firstLine="709"/>
        <w:jc w:val="both"/>
        <w:rPr>
          <w:rFonts w:ascii="Arial" w:hAnsi="Arial" w:cs="Arial"/>
          <w:sz w:val="28"/>
          <w:szCs w:val="28"/>
        </w:rPr>
      </w:pPr>
      <w:r w:rsidRPr="003631D4">
        <w:rPr>
          <w:rFonts w:ascii="Arial" w:hAnsi="Arial" w:cs="Arial"/>
          <w:sz w:val="28"/>
          <w:szCs w:val="28"/>
        </w:rPr>
        <w:t>Гончаренко</w:t>
      </w:r>
      <w:r w:rsidR="00E62B6B" w:rsidRPr="003631D4">
        <w:rPr>
          <w:rFonts w:ascii="Arial" w:hAnsi="Arial" w:cs="Arial"/>
          <w:sz w:val="28"/>
          <w:szCs w:val="28"/>
        </w:rPr>
        <w:t xml:space="preserve"> </w:t>
      </w:r>
      <w:r w:rsidRPr="003631D4">
        <w:rPr>
          <w:rFonts w:ascii="Arial" w:hAnsi="Arial" w:cs="Arial"/>
          <w:sz w:val="28"/>
          <w:szCs w:val="28"/>
        </w:rPr>
        <w:t>С. Український педагогічний словник / С. Гонча</w:t>
      </w:r>
      <w:r w:rsidR="001E5E8B">
        <w:rPr>
          <w:rFonts w:ascii="Arial" w:hAnsi="Arial" w:cs="Arial"/>
          <w:sz w:val="28"/>
          <w:szCs w:val="28"/>
        </w:rPr>
        <w:softHyphen/>
      </w:r>
      <w:r w:rsidRPr="003631D4">
        <w:rPr>
          <w:rFonts w:ascii="Arial" w:hAnsi="Arial" w:cs="Arial"/>
          <w:sz w:val="28"/>
          <w:szCs w:val="28"/>
        </w:rPr>
        <w:t>ренко. – К.</w:t>
      </w:r>
      <w:r w:rsidR="00CC3CD9" w:rsidRPr="003631D4">
        <w:rPr>
          <w:rFonts w:ascii="Arial" w:hAnsi="Arial" w:cs="Arial"/>
          <w:sz w:val="28"/>
          <w:szCs w:val="28"/>
        </w:rPr>
        <w:t> </w:t>
      </w:r>
      <w:r w:rsidRPr="003631D4">
        <w:rPr>
          <w:rFonts w:ascii="Arial" w:hAnsi="Arial" w:cs="Arial"/>
          <w:sz w:val="28"/>
          <w:szCs w:val="28"/>
        </w:rPr>
        <w:t xml:space="preserve">: Либідь, 1997. – 376 с. </w:t>
      </w:r>
    </w:p>
    <w:p w:rsidR="001F6040" w:rsidRPr="003631D4" w:rsidRDefault="001F6040" w:rsidP="00A73414">
      <w:pPr>
        <w:numPr>
          <w:ilvl w:val="0"/>
          <w:numId w:val="63"/>
        </w:numPr>
        <w:tabs>
          <w:tab w:val="clear" w:pos="1495"/>
          <w:tab w:val="num" w:pos="0"/>
          <w:tab w:val="num" w:pos="644"/>
          <w:tab w:val="left" w:pos="993"/>
          <w:tab w:val="left" w:pos="1134"/>
        </w:tabs>
        <w:spacing w:after="0" w:line="259" w:lineRule="auto"/>
        <w:ind w:left="0" w:firstLine="709"/>
        <w:jc w:val="both"/>
        <w:rPr>
          <w:rFonts w:ascii="Arial" w:hAnsi="Arial" w:cs="Arial"/>
          <w:sz w:val="28"/>
          <w:szCs w:val="28"/>
        </w:rPr>
      </w:pPr>
      <w:r w:rsidRPr="003631D4">
        <w:rPr>
          <w:rFonts w:ascii="Arial" w:hAnsi="Arial" w:cs="Arial"/>
          <w:sz w:val="28"/>
          <w:szCs w:val="28"/>
        </w:rPr>
        <w:t>Ожегов С. И. Словарь русского языка : около 57000 слов / С. И. Ожегов</w:t>
      </w:r>
      <w:r w:rsidR="00CC3CD9" w:rsidRPr="003631D4">
        <w:rPr>
          <w:rFonts w:ascii="Arial" w:hAnsi="Arial" w:cs="Arial"/>
          <w:sz w:val="28"/>
          <w:szCs w:val="28"/>
        </w:rPr>
        <w:t> </w:t>
      </w:r>
      <w:r w:rsidRPr="003631D4">
        <w:rPr>
          <w:rFonts w:ascii="Arial" w:hAnsi="Arial" w:cs="Arial"/>
          <w:sz w:val="28"/>
          <w:szCs w:val="28"/>
        </w:rPr>
        <w:t xml:space="preserve">; под ред. чл.-корр. АН СССР Н. Ю. Шведовой. – 20-е изд., стереотип. – М. : Рус. яз., 1988. – 750 с. </w:t>
      </w:r>
    </w:p>
    <w:p w:rsidR="001F6040" w:rsidRPr="003631D4" w:rsidRDefault="001F6040" w:rsidP="00A73414">
      <w:pPr>
        <w:numPr>
          <w:ilvl w:val="0"/>
          <w:numId w:val="63"/>
        </w:numPr>
        <w:tabs>
          <w:tab w:val="clear" w:pos="1495"/>
          <w:tab w:val="num" w:pos="0"/>
          <w:tab w:val="left" w:pos="993"/>
          <w:tab w:val="left" w:pos="1134"/>
        </w:tabs>
        <w:spacing w:after="0" w:line="259" w:lineRule="auto"/>
        <w:ind w:left="0" w:firstLine="709"/>
        <w:jc w:val="both"/>
        <w:rPr>
          <w:rFonts w:ascii="Arial" w:hAnsi="Arial" w:cs="Arial"/>
          <w:sz w:val="28"/>
          <w:szCs w:val="28"/>
        </w:rPr>
      </w:pPr>
      <w:r w:rsidRPr="003631D4">
        <w:rPr>
          <w:rFonts w:ascii="Arial" w:hAnsi="Arial" w:cs="Arial"/>
          <w:sz w:val="28"/>
          <w:szCs w:val="28"/>
        </w:rPr>
        <w:t>Падалка Г. М. Педагогіка мистецтва (</w:t>
      </w:r>
      <w:r w:rsidR="00DD3610" w:rsidRPr="00DD3610">
        <w:rPr>
          <w:rFonts w:ascii="Arial" w:hAnsi="Arial" w:cs="Arial"/>
          <w:sz w:val="28"/>
          <w:szCs w:val="28"/>
        </w:rPr>
        <w:t>т</w:t>
      </w:r>
      <w:r w:rsidRPr="003631D4">
        <w:rPr>
          <w:rFonts w:ascii="Arial" w:hAnsi="Arial" w:cs="Arial"/>
          <w:sz w:val="28"/>
          <w:szCs w:val="28"/>
        </w:rPr>
        <w:t>еорія і методика викла</w:t>
      </w:r>
      <w:r w:rsidR="001E5E8B">
        <w:rPr>
          <w:rFonts w:ascii="Arial" w:hAnsi="Arial" w:cs="Arial"/>
          <w:sz w:val="28"/>
          <w:szCs w:val="28"/>
        </w:rPr>
        <w:softHyphen/>
      </w:r>
      <w:r w:rsidRPr="003631D4">
        <w:rPr>
          <w:rFonts w:ascii="Arial" w:hAnsi="Arial" w:cs="Arial"/>
          <w:sz w:val="28"/>
          <w:szCs w:val="28"/>
        </w:rPr>
        <w:t>дання мистецьких дисциплін)</w:t>
      </w:r>
      <w:r w:rsidRPr="003631D4">
        <w:rPr>
          <w:rFonts w:ascii="Arial" w:hAnsi="Arial" w:cs="Arial"/>
          <w:b/>
          <w:i/>
          <w:sz w:val="28"/>
          <w:szCs w:val="28"/>
        </w:rPr>
        <w:t xml:space="preserve"> </w:t>
      </w:r>
      <w:r w:rsidRPr="003631D4">
        <w:rPr>
          <w:rFonts w:ascii="Arial" w:hAnsi="Arial" w:cs="Arial"/>
          <w:sz w:val="28"/>
          <w:szCs w:val="28"/>
        </w:rPr>
        <w:t xml:space="preserve">/ Г. М. Падалка. – К. : Освіта України, 2008. – 274 с. </w:t>
      </w:r>
    </w:p>
    <w:p w:rsidR="001F6040" w:rsidRPr="003631D4" w:rsidRDefault="001F6040" w:rsidP="00A73414">
      <w:pPr>
        <w:numPr>
          <w:ilvl w:val="0"/>
          <w:numId w:val="63"/>
        </w:numPr>
        <w:tabs>
          <w:tab w:val="clear" w:pos="1495"/>
          <w:tab w:val="num" w:pos="0"/>
          <w:tab w:val="left" w:pos="993"/>
          <w:tab w:val="left" w:pos="1134"/>
        </w:tabs>
        <w:spacing w:after="0" w:line="259" w:lineRule="auto"/>
        <w:ind w:left="0" w:firstLine="709"/>
        <w:jc w:val="both"/>
        <w:rPr>
          <w:rFonts w:ascii="Arial" w:hAnsi="Arial" w:cs="Arial"/>
          <w:sz w:val="28"/>
          <w:szCs w:val="28"/>
        </w:rPr>
      </w:pPr>
      <w:r w:rsidRPr="001E5E8B">
        <w:rPr>
          <w:rFonts w:ascii="Arial" w:hAnsi="Arial" w:cs="Arial"/>
          <w:spacing w:val="-4"/>
          <w:sz w:val="28"/>
          <w:szCs w:val="28"/>
        </w:rPr>
        <w:t>Рудницька О. П. Педагогіка: загальна та мистецька : навч. посіб. /</w:t>
      </w:r>
      <w:r w:rsidRPr="003631D4">
        <w:rPr>
          <w:rFonts w:ascii="Arial" w:hAnsi="Arial" w:cs="Arial"/>
          <w:sz w:val="28"/>
          <w:szCs w:val="28"/>
        </w:rPr>
        <w:t xml:space="preserve"> О. П. Рудницька. – Тернопіль : Навчальна книг</w:t>
      </w:r>
      <w:r w:rsidR="00DD3610">
        <w:rPr>
          <w:rFonts w:ascii="Arial" w:hAnsi="Arial" w:cs="Arial"/>
          <w:sz w:val="28"/>
          <w:szCs w:val="28"/>
        </w:rPr>
        <w:t xml:space="preserve">а – Богдан, 2005. – 360 с. </w:t>
      </w:r>
    </w:p>
    <w:p w:rsidR="001F6040" w:rsidRPr="003631D4" w:rsidRDefault="001F6040" w:rsidP="00A73414">
      <w:pPr>
        <w:numPr>
          <w:ilvl w:val="0"/>
          <w:numId w:val="63"/>
        </w:numPr>
        <w:tabs>
          <w:tab w:val="clear" w:pos="1495"/>
          <w:tab w:val="num" w:pos="0"/>
          <w:tab w:val="left" w:pos="426"/>
          <w:tab w:val="left" w:pos="993"/>
          <w:tab w:val="left" w:pos="1134"/>
        </w:tabs>
        <w:spacing w:after="0" w:line="259" w:lineRule="auto"/>
        <w:ind w:left="0" w:firstLine="709"/>
        <w:jc w:val="both"/>
        <w:rPr>
          <w:rStyle w:val="af"/>
          <w:rFonts w:ascii="Arial" w:hAnsi="Arial" w:cs="Arial"/>
          <w:color w:val="auto"/>
          <w:sz w:val="28"/>
          <w:szCs w:val="28"/>
          <w:u w:val="none"/>
        </w:rPr>
      </w:pPr>
      <w:r w:rsidRPr="003631D4">
        <w:rPr>
          <w:rStyle w:val="af"/>
          <w:rFonts w:ascii="Arial" w:hAnsi="Arial" w:cs="Arial"/>
          <w:color w:val="auto"/>
          <w:sz w:val="28"/>
          <w:szCs w:val="28"/>
          <w:u w:val="none"/>
        </w:rPr>
        <w:t xml:space="preserve">Словник іншомовних слів / за ред. О. С. Мельничука. – К. : Головна редакція УРЕ, 1974. – 775 с. </w:t>
      </w:r>
    </w:p>
    <w:p w:rsidR="001F6040" w:rsidRPr="003631D4" w:rsidRDefault="001F6040" w:rsidP="00A73414">
      <w:pPr>
        <w:numPr>
          <w:ilvl w:val="0"/>
          <w:numId w:val="63"/>
        </w:numPr>
        <w:tabs>
          <w:tab w:val="clear" w:pos="1495"/>
          <w:tab w:val="num" w:pos="0"/>
          <w:tab w:val="left" w:pos="993"/>
          <w:tab w:val="left" w:pos="1134"/>
        </w:tabs>
        <w:spacing w:after="0" w:line="259" w:lineRule="auto"/>
        <w:ind w:left="0" w:firstLine="709"/>
        <w:jc w:val="both"/>
        <w:rPr>
          <w:rStyle w:val="af"/>
          <w:rFonts w:ascii="Arial" w:hAnsi="Arial" w:cs="Arial"/>
          <w:color w:val="auto"/>
          <w:sz w:val="28"/>
          <w:szCs w:val="28"/>
          <w:u w:val="none"/>
        </w:rPr>
      </w:pPr>
      <w:r w:rsidRPr="003631D4">
        <w:rPr>
          <w:rStyle w:val="af"/>
          <w:rFonts w:ascii="Arial" w:hAnsi="Arial" w:cs="Arial"/>
          <w:color w:val="auto"/>
          <w:sz w:val="28"/>
          <w:szCs w:val="28"/>
          <w:u w:val="none"/>
        </w:rPr>
        <w:t xml:space="preserve">Философский словарь / под ред. И. Т. Фролова. – 5-е изд. – М. : Политиздат, 1987. – 590 с. </w:t>
      </w:r>
    </w:p>
    <w:p w:rsidR="001F6040" w:rsidRPr="003631D4" w:rsidRDefault="001F6040" w:rsidP="00A73414">
      <w:pPr>
        <w:numPr>
          <w:ilvl w:val="0"/>
          <w:numId w:val="63"/>
        </w:numPr>
        <w:tabs>
          <w:tab w:val="clear" w:pos="1495"/>
          <w:tab w:val="num" w:pos="0"/>
          <w:tab w:val="num" w:pos="644"/>
          <w:tab w:val="left" w:pos="993"/>
          <w:tab w:val="left" w:pos="1134"/>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Філософський словник / за ред. В. І. Шинкарука. – 2-ге вид., перероб. і доп. – К. : Голов.  ред. УРЕ, 1986. – 800 с. </w:t>
      </w:r>
    </w:p>
    <w:p w:rsidR="004A151B" w:rsidRPr="003631D4" w:rsidRDefault="004A151B" w:rsidP="00A73414">
      <w:pPr>
        <w:spacing w:after="0" w:line="259" w:lineRule="auto"/>
        <w:jc w:val="center"/>
        <w:rPr>
          <w:rFonts w:ascii="Arial" w:hAnsi="Arial" w:cs="Arial"/>
          <w:b/>
          <w:sz w:val="28"/>
          <w:szCs w:val="28"/>
        </w:rPr>
      </w:pPr>
    </w:p>
    <w:p w:rsidR="004A151B" w:rsidRPr="003631D4" w:rsidRDefault="004A151B" w:rsidP="00A73414">
      <w:pPr>
        <w:spacing w:after="0" w:line="259" w:lineRule="auto"/>
        <w:jc w:val="center"/>
        <w:rPr>
          <w:rFonts w:ascii="Arial" w:hAnsi="Arial" w:cs="Arial"/>
          <w:b/>
          <w:sz w:val="28"/>
          <w:szCs w:val="28"/>
        </w:rPr>
      </w:pPr>
    </w:p>
    <w:p w:rsidR="004A151B" w:rsidRPr="003631D4" w:rsidRDefault="004A151B" w:rsidP="00A73414">
      <w:pPr>
        <w:spacing w:after="0" w:line="259" w:lineRule="auto"/>
        <w:jc w:val="center"/>
        <w:rPr>
          <w:rFonts w:ascii="Arial" w:hAnsi="Arial" w:cs="Arial"/>
          <w:b/>
          <w:sz w:val="28"/>
          <w:szCs w:val="28"/>
        </w:rPr>
      </w:pPr>
    </w:p>
    <w:p w:rsidR="00690652" w:rsidRPr="003631D4" w:rsidRDefault="00690652" w:rsidP="00A73414">
      <w:pPr>
        <w:spacing w:after="0" w:line="259" w:lineRule="auto"/>
        <w:jc w:val="center"/>
        <w:rPr>
          <w:rFonts w:ascii="Arial" w:hAnsi="Arial" w:cs="Arial"/>
          <w:b/>
          <w:sz w:val="28"/>
          <w:szCs w:val="28"/>
        </w:rPr>
      </w:pPr>
      <w:r w:rsidRPr="003631D4">
        <w:rPr>
          <w:rFonts w:ascii="Arial" w:hAnsi="Arial" w:cs="Arial"/>
          <w:b/>
          <w:sz w:val="28"/>
          <w:szCs w:val="28"/>
        </w:rPr>
        <w:t>РЕАЛІЗАЦІЯ ВЗАЄМОЗВ</w:t>
      </w:r>
      <w:r w:rsidR="00E6330A">
        <w:rPr>
          <w:rFonts w:ascii="Arial" w:hAnsi="Arial" w:cs="Arial"/>
          <w:b/>
          <w:sz w:val="28"/>
          <w:szCs w:val="28"/>
        </w:rPr>
        <w:t>’</w:t>
      </w:r>
      <w:r w:rsidRPr="003631D4">
        <w:rPr>
          <w:rFonts w:ascii="Arial" w:hAnsi="Arial" w:cs="Arial"/>
          <w:b/>
          <w:sz w:val="28"/>
          <w:szCs w:val="28"/>
        </w:rPr>
        <w:t xml:space="preserve">ЯЗКІВ КУРСУ </w:t>
      </w:r>
      <w:r w:rsidR="002D384D" w:rsidRPr="003631D4">
        <w:rPr>
          <w:rFonts w:ascii="Arial" w:hAnsi="Arial" w:cs="Arial"/>
          <w:b/>
          <w:sz w:val="28"/>
          <w:szCs w:val="28"/>
        </w:rPr>
        <w:t>"</w:t>
      </w:r>
      <w:r w:rsidRPr="003631D4">
        <w:rPr>
          <w:rFonts w:ascii="Arial" w:hAnsi="Arial" w:cs="Arial"/>
          <w:b/>
          <w:sz w:val="28"/>
          <w:szCs w:val="28"/>
        </w:rPr>
        <w:t>МЕТОДИКА МУЗИЧНОГО ВИХОВАННЯ В ЗАГАЛЬНООСВІТНІЙ ШКОЛІ</w:t>
      </w:r>
      <w:r w:rsidR="002D384D" w:rsidRPr="003631D4">
        <w:rPr>
          <w:rFonts w:ascii="Arial" w:hAnsi="Arial" w:cs="Arial"/>
          <w:b/>
          <w:sz w:val="28"/>
          <w:szCs w:val="28"/>
        </w:rPr>
        <w:t>"</w:t>
      </w:r>
      <w:r w:rsidRPr="003631D4">
        <w:rPr>
          <w:rFonts w:ascii="Arial" w:hAnsi="Arial" w:cs="Arial"/>
          <w:b/>
          <w:sz w:val="28"/>
          <w:szCs w:val="28"/>
        </w:rPr>
        <w:t xml:space="preserve"> З ДИСЦИПЛІНАМИ ВИКОНАВСЬКОЇ ПІДГОТОВКИ СТУДЕНТІВ </w:t>
      </w:r>
    </w:p>
    <w:p w:rsidR="00690652" w:rsidRPr="003631D4" w:rsidRDefault="00690652" w:rsidP="00A73414">
      <w:pPr>
        <w:spacing w:after="0" w:line="259" w:lineRule="auto"/>
        <w:jc w:val="center"/>
        <w:rPr>
          <w:rFonts w:ascii="Arial" w:hAnsi="Arial" w:cs="Arial"/>
          <w:b/>
          <w:sz w:val="28"/>
          <w:szCs w:val="28"/>
        </w:rPr>
      </w:pPr>
      <w:r w:rsidRPr="003631D4">
        <w:rPr>
          <w:rFonts w:ascii="Arial" w:hAnsi="Arial" w:cs="Arial"/>
          <w:b/>
          <w:sz w:val="28"/>
          <w:szCs w:val="28"/>
        </w:rPr>
        <w:t>ФАКУЛЬТЕТУ МИСТЕЦТВ</w:t>
      </w:r>
    </w:p>
    <w:p w:rsidR="00690652" w:rsidRPr="003631D4" w:rsidRDefault="00690652" w:rsidP="00A73414">
      <w:pPr>
        <w:spacing w:after="0" w:line="259" w:lineRule="auto"/>
        <w:ind w:firstLine="567"/>
        <w:jc w:val="center"/>
        <w:rPr>
          <w:rFonts w:ascii="Arial" w:hAnsi="Arial" w:cs="Arial"/>
          <w:b/>
          <w:sz w:val="28"/>
          <w:szCs w:val="28"/>
        </w:rPr>
      </w:pPr>
    </w:p>
    <w:p w:rsidR="00690652" w:rsidRPr="003631D4" w:rsidRDefault="00690652" w:rsidP="00A73414">
      <w:pPr>
        <w:spacing w:after="0" w:line="259" w:lineRule="auto"/>
        <w:ind w:firstLine="567"/>
        <w:jc w:val="center"/>
        <w:rPr>
          <w:rFonts w:ascii="Arial" w:hAnsi="Arial" w:cs="Arial"/>
          <w:b/>
          <w:sz w:val="28"/>
          <w:szCs w:val="28"/>
        </w:rPr>
      </w:pPr>
      <w:r w:rsidRPr="003631D4">
        <w:rPr>
          <w:rFonts w:ascii="Arial" w:hAnsi="Arial" w:cs="Arial"/>
          <w:b/>
          <w:sz w:val="28"/>
          <w:szCs w:val="28"/>
        </w:rPr>
        <w:t>Михаськова М. А.</w:t>
      </w:r>
    </w:p>
    <w:p w:rsidR="00690652" w:rsidRPr="003631D4" w:rsidRDefault="00690652" w:rsidP="00A73414">
      <w:pPr>
        <w:spacing w:after="0" w:line="259" w:lineRule="auto"/>
        <w:ind w:firstLine="567"/>
        <w:jc w:val="center"/>
        <w:rPr>
          <w:rFonts w:ascii="Arial" w:hAnsi="Arial" w:cs="Arial"/>
          <w:b/>
          <w:sz w:val="28"/>
          <w:szCs w:val="28"/>
        </w:rPr>
      </w:pPr>
    </w:p>
    <w:p w:rsidR="00690652" w:rsidRPr="003631D4" w:rsidRDefault="00690652" w:rsidP="00A73414">
      <w:pPr>
        <w:pStyle w:val="Iauiue"/>
        <w:tabs>
          <w:tab w:val="left" w:pos="851"/>
        </w:tabs>
        <w:spacing w:line="259" w:lineRule="auto"/>
        <w:ind w:left="709"/>
        <w:jc w:val="both"/>
        <w:rPr>
          <w:rFonts w:ascii="Arial" w:hAnsi="Arial" w:cs="Arial"/>
          <w:sz w:val="28"/>
          <w:szCs w:val="28"/>
          <w:lang w:val="uk-UA"/>
        </w:rPr>
      </w:pPr>
      <w:r w:rsidRPr="003631D4">
        <w:rPr>
          <w:rFonts w:ascii="Arial" w:hAnsi="Arial" w:cs="Arial"/>
          <w:i/>
          <w:sz w:val="28"/>
          <w:szCs w:val="28"/>
          <w:lang w:val="uk-UA"/>
        </w:rPr>
        <w:t xml:space="preserve">У статті проаналізовано базові (загальні, фахові) компетенції, які реалізуються в процесі викладення курсу </w:t>
      </w:r>
      <w:r w:rsidR="002D384D" w:rsidRPr="003631D4">
        <w:rPr>
          <w:rFonts w:ascii="Arial" w:hAnsi="Arial" w:cs="Arial"/>
          <w:i/>
          <w:sz w:val="28"/>
          <w:szCs w:val="28"/>
          <w:lang w:val="uk-UA"/>
        </w:rPr>
        <w:t>"</w:t>
      </w:r>
      <w:r w:rsidRPr="003631D4">
        <w:rPr>
          <w:rFonts w:ascii="Arial" w:hAnsi="Arial" w:cs="Arial"/>
          <w:i/>
          <w:sz w:val="28"/>
          <w:szCs w:val="28"/>
          <w:lang w:val="uk-UA"/>
        </w:rPr>
        <w:t>Методика музич</w:t>
      </w:r>
      <w:r w:rsidR="00D31E10">
        <w:rPr>
          <w:rFonts w:ascii="Arial" w:hAnsi="Arial" w:cs="Arial"/>
          <w:i/>
          <w:sz w:val="28"/>
          <w:szCs w:val="28"/>
          <w:lang w:val="uk-UA"/>
        </w:rPr>
        <w:softHyphen/>
      </w:r>
      <w:r w:rsidRPr="003631D4">
        <w:rPr>
          <w:rFonts w:ascii="Arial" w:hAnsi="Arial" w:cs="Arial"/>
          <w:i/>
          <w:sz w:val="28"/>
          <w:szCs w:val="28"/>
          <w:lang w:val="uk-UA"/>
        </w:rPr>
        <w:t>ного виховання в загальноосвітній школі</w:t>
      </w:r>
      <w:r w:rsidR="002D384D" w:rsidRPr="003631D4">
        <w:rPr>
          <w:rFonts w:ascii="Arial" w:hAnsi="Arial" w:cs="Arial"/>
          <w:i/>
          <w:sz w:val="28"/>
          <w:szCs w:val="28"/>
          <w:lang w:val="uk-UA"/>
        </w:rPr>
        <w:t>"</w:t>
      </w:r>
      <w:r w:rsidRPr="003631D4">
        <w:rPr>
          <w:rFonts w:ascii="Arial" w:hAnsi="Arial" w:cs="Arial"/>
          <w:i/>
          <w:sz w:val="28"/>
          <w:szCs w:val="28"/>
          <w:lang w:val="uk-UA"/>
        </w:rPr>
        <w:t xml:space="preserve"> у фаховій діяльності майбутнього вчителя музичного мистецтва. Відповідно до нормативних документів, які регламентують освітньо-кваліфі</w:t>
      </w:r>
      <w:r w:rsidR="00E72906">
        <w:rPr>
          <w:rFonts w:ascii="Arial" w:hAnsi="Arial" w:cs="Arial"/>
          <w:i/>
          <w:sz w:val="28"/>
          <w:szCs w:val="28"/>
          <w:lang w:val="uk-UA"/>
        </w:rPr>
        <w:softHyphen/>
      </w:r>
      <w:r w:rsidRPr="003631D4">
        <w:rPr>
          <w:rFonts w:ascii="Arial" w:hAnsi="Arial" w:cs="Arial"/>
          <w:i/>
          <w:sz w:val="28"/>
          <w:szCs w:val="28"/>
          <w:lang w:val="uk-UA"/>
        </w:rPr>
        <w:t>каційні характеристики спеціаліста, конкретизуються компе</w:t>
      </w:r>
      <w:r w:rsidR="00E72906">
        <w:rPr>
          <w:rFonts w:ascii="Arial" w:hAnsi="Arial" w:cs="Arial"/>
          <w:i/>
          <w:sz w:val="28"/>
          <w:szCs w:val="28"/>
          <w:lang w:val="uk-UA"/>
        </w:rPr>
        <w:softHyphen/>
      </w:r>
      <w:r w:rsidRPr="003631D4">
        <w:rPr>
          <w:rFonts w:ascii="Arial" w:hAnsi="Arial" w:cs="Arial"/>
          <w:i/>
          <w:sz w:val="28"/>
          <w:szCs w:val="28"/>
          <w:lang w:val="uk-UA"/>
        </w:rPr>
        <w:t>тенції, які можливо реалізувати в процесі взаємозв</w:t>
      </w:r>
      <w:r w:rsidR="00E6330A">
        <w:rPr>
          <w:rFonts w:ascii="Arial" w:hAnsi="Arial" w:cs="Arial"/>
          <w:i/>
          <w:sz w:val="28"/>
          <w:szCs w:val="28"/>
          <w:lang w:val="uk-UA"/>
        </w:rPr>
        <w:t>’</w:t>
      </w:r>
      <w:r w:rsidRPr="003631D4">
        <w:rPr>
          <w:rFonts w:ascii="Arial" w:hAnsi="Arial" w:cs="Arial"/>
          <w:i/>
          <w:sz w:val="28"/>
          <w:szCs w:val="28"/>
          <w:lang w:val="uk-UA"/>
        </w:rPr>
        <w:t>язку мето</w:t>
      </w:r>
      <w:r w:rsidR="00DD3610">
        <w:rPr>
          <w:rFonts w:ascii="Arial" w:hAnsi="Arial" w:cs="Arial"/>
          <w:i/>
          <w:sz w:val="28"/>
          <w:szCs w:val="28"/>
          <w:lang w:val="uk-UA"/>
        </w:rPr>
        <w:softHyphen/>
      </w:r>
      <w:r w:rsidRPr="003631D4">
        <w:rPr>
          <w:rFonts w:ascii="Arial" w:hAnsi="Arial" w:cs="Arial"/>
          <w:i/>
          <w:sz w:val="28"/>
          <w:szCs w:val="28"/>
          <w:lang w:val="uk-UA"/>
        </w:rPr>
        <w:t>дич</w:t>
      </w:r>
      <w:r w:rsidR="00DD3610">
        <w:rPr>
          <w:rFonts w:ascii="Arial" w:hAnsi="Arial" w:cs="Arial"/>
          <w:i/>
          <w:sz w:val="28"/>
          <w:szCs w:val="28"/>
          <w:lang w:val="uk-UA"/>
        </w:rPr>
        <w:softHyphen/>
      </w:r>
      <w:r w:rsidRPr="003631D4">
        <w:rPr>
          <w:rFonts w:ascii="Arial" w:hAnsi="Arial" w:cs="Arial"/>
          <w:i/>
          <w:sz w:val="28"/>
          <w:szCs w:val="28"/>
          <w:lang w:val="uk-UA"/>
        </w:rPr>
        <w:t xml:space="preserve">ної підготовки з виконавською діяльністю. На думку автора, </w:t>
      </w:r>
      <w:r w:rsidRPr="003631D4">
        <w:rPr>
          <w:rFonts w:ascii="Arial" w:hAnsi="Arial" w:cs="Arial"/>
          <w:i/>
          <w:sz w:val="28"/>
          <w:szCs w:val="28"/>
          <w:lang w:val="uk-UA"/>
        </w:rPr>
        <w:lastRenderedPageBreak/>
        <w:t>вони формуються в процесі взаємозалежної діяльності спеціа</w:t>
      </w:r>
      <w:r w:rsidR="00DD3610">
        <w:rPr>
          <w:rFonts w:ascii="Arial" w:hAnsi="Arial" w:cs="Arial"/>
          <w:i/>
          <w:sz w:val="28"/>
          <w:szCs w:val="28"/>
          <w:lang w:val="uk-UA"/>
        </w:rPr>
        <w:softHyphen/>
      </w:r>
      <w:r w:rsidRPr="003631D4">
        <w:rPr>
          <w:rFonts w:ascii="Arial" w:hAnsi="Arial" w:cs="Arial"/>
          <w:i/>
          <w:sz w:val="28"/>
          <w:szCs w:val="28"/>
          <w:lang w:val="uk-UA"/>
        </w:rPr>
        <w:t>ліста музичного мистецтва й реалізуються в уміннях і здатно</w:t>
      </w:r>
      <w:r w:rsidR="00DD3610">
        <w:rPr>
          <w:rFonts w:ascii="Arial" w:hAnsi="Arial" w:cs="Arial"/>
          <w:i/>
          <w:sz w:val="28"/>
          <w:szCs w:val="28"/>
          <w:lang w:val="uk-UA"/>
        </w:rPr>
        <w:softHyphen/>
      </w:r>
      <w:r w:rsidRPr="003631D4">
        <w:rPr>
          <w:rFonts w:ascii="Arial" w:hAnsi="Arial" w:cs="Arial"/>
          <w:i/>
          <w:sz w:val="28"/>
          <w:szCs w:val="28"/>
          <w:lang w:val="uk-UA"/>
        </w:rPr>
        <w:t xml:space="preserve">стях фахівця. Наголошено, що спеціальність </w:t>
      </w:r>
      <w:r w:rsidR="002D384D" w:rsidRPr="003631D4">
        <w:rPr>
          <w:rFonts w:ascii="Arial" w:hAnsi="Arial" w:cs="Arial"/>
          <w:i/>
          <w:sz w:val="28"/>
          <w:szCs w:val="28"/>
          <w:lang w:val="uk-UA"/>
        </w:rPr>
        <w:t>"</w:t>
      </w:r>
      <w:r w:rsidRPr="003631D4">
        <w:rPr>
          <w:rFonts w:ascii="Arial" w:hAnsi="Arial" w:cs="Arial"/>
          <w:i/>
          <w:sz w:val="28"/>
          <w:szCs w:val="28"/>
          <w:lang w:val="uk-UA"/>
        </w:rPr>
        <w:t>Музичне ми</w:t>
      </w:r>
      <w:r w:rsidR="00DD3610">
        <w:rPr>
          <w:rFonts w:ascii="Arial" w:hAnsi="Arial" w:cs="Arial"/>
          <w:i/>
          <w:sz w:val="28"/>
          <w:szCs w:val="28"/>
          <w:lang w:val="uk-UA"/>
        </w:rPr>
        <w:softHyphen/>
      </w:r>
      <w:r w:rsidRPr="003631D4">
        <w:rPr>
          <w:rFonts w:ascii="Arial" w:hAnsi="Arial" w:cs="Arial"/>
          <w:i/>
          <w:sz w:val="28"/>
          <w:szCs w:val="28"/>
          <w:lang w:val="uk-UA"/>
        </w:rPr>
        <w:t>стецт</w:t>
      </w:r>
      <w:r w:rsidR="00DD3610">
        <w:rPr>
          <w:rFonts w:ascii="Arial" w:hAnsi="Arial" w:cs="Arial"/>
          <w:i/>
          <w:sz w:val="28"/>
          <w:szCs w:val="28"/>
          <w:lang w:val="uk-UA"/>
        </w:rPr>
        <w:softHyphen/>
      </w:r>
      <w:r w:rsidRPr="003631D4">
        <w:rPr>
          <w:rFonts w:ascii="Arial" w:hAnsi="Arial" w:cs="Arial"/>
          <w:i/>
          <w:sz w:val="28"/>
          <w:szCs w:val="28"/>
          <w:lang w:val="uk-UA"/>
        </w:rPr>
        <w:t>во</w:t>
      </w:r>
      <w:r w:rsidR="002D384D" w:rsidRPr="003631D4">
        <w:rPr>
          <w:rFonts w:ascii="Arial" w:hAnsi="Arial" w:cs="Arial"/>
          <w:i/>
          <w:sz w:val="28"/>
          <w:szCs w:val="28"/>
          <w:lang w:val="uk-UA"/>
        </w:rPr>
        <w:t>"</w:t>
      </w:r>
      <w:r w:rsidRPr="003631D4">
        <w:rPr>
          <w:rFonts w:ascii="Arial" w:hAnsi="Arial" w:cs="Arial"/>
          <w:i/>
          <w:sz w:val="28"/>
          <w:szCs w:val="28"/>
          <w:lang w:val="uk-UA"/>
        </w:rPr>
        <w:t xml:space="preserve"> охоплює за</w:t>
      </w:r>
      <w:r w:rsidR="00DD3610">
        <w:rPr>
          <w:rFonts w:ascii="Arial" w:hAnsi="Arial" w:cs="Arial"/>
          <w:i/>
          <w:sz w:val="28"/>
          <w:szCs w:val="28"/>
          <w:lang w:val="uk-UA"/>
        </w:rPr>
        <w:t>в</w:t>
      </w:r>
      <w:r w:rsidRPr="003631D4">
        <w:rPr>
          <w:rFonts w:ascii="Arial" w:hAnsi="Arial" w:cs="Arial"/>
          <w:i/>
          <w:sz w:val="28"/>
          <w:szCs w:val="28"/>
          <w:lang w:val="uk-UA"/>
        </w:rPr>
        <w:t>да</w:t>
      </w:r>
      <w:r w:rsidR="00DD3610">
        <w:rPr>
          <w:rFonts w:ascii="Arial" w:hAnsi="Arial" w:cs="Arial"/>
          <w:i/>
          <w:sz w:val="28"/>
          <w:szCs w:val="28"/>
          <w:lang w:val="uk-UA"/>
        </w:rPr>
        <w:t>ння</w:t>
      </w:r>
      <w:r w:rsidRPr="003631D4">
        <w:rPr>
          <w:rFonts w:ascii="Arial" w:hAnsi="Arial" w:cs="Arial"/>
          <w:i/>
          <w:sz w:val="28"/>
          <w:szCs w:val="28"/>
          <w:lang w:val="uk-UA"/>
        </w:rPr>
        <w:t xml:space="preserve"> інструментально-виконавської та методичної підготовки в різних умовах діяльності (загально</w:t>
      </w:r>
      <w:r w:rsidR="00E72906">
        <w:rPr>
          <w:rFonts w:ascii="Arial" w:hAnsi="Arial" w:cs="Arial"/>
          <w:i/>
          <w:sz w:val="28"/>
          <w:szCs w:val="28"/>
          <w:lang w:val="uk-UA"/>
        </w:rPr>
        <w:softHyphen/>
      </w:r>
      <w:r w:rsidRPr="003631D4">
        <w:rPr>
          <w:rFonts w:ascii="Arial" w:hAnsi="Arial" w:cs="Arial"/>
          <w:i/>
          <w:sz w:val="28"/>
          <w:szCs w:val="28"/>
          <w:lang w:val="uk-UA"/>
        </w:rPr>
        <w:t>освіт</w:t>
      </w:r>
      <w:r w:rsidR="00E72906">
        <w:rPr>
          <w:rFonts w:ascii="Arial" w:hAnsi="Arial" w:cs="Arial"/>
          <w:i/>
          <w:sz w:val="28"/>
          <w:szCs w:val="28"/>
          <w:lang w:val="uk-UA"/>
        </w:rPr>
        <w:softHyphen/>
      </w:r>
      <w:r w:rsidRPr="003631D4">
        <w:rPr>
          <w:rFonts w:ascii="Arial" w:hAnsi="Arial" w:cs="Arial"/>
          <w:i/>
          <w:sz w:val="28"/>
          <w:szCs w:val="28"/>
          <w:lang w:val="uk-UA"/>
        </w:rPr>
        <w:t>ній навчальний заклад, дошкільний навчальний заклад, музична школа, школа естетичного циклу, ансамблі, інстру</w:t>
      </w:r>
      <w:r w:rsidR="00E72906">
        <w:rPr>
          <w:rFonts w:ascii="Arial" w:hAnsi="Arial" w:cs="Arial"/>
          <w:i/>
          <w:sz w:val="28"/>
          <w:szCs w:val="28"/>
          <w:lang w:val="uk-UA"/>
        </w:rPr>
        <w:softHyphen/>
      </w:r>
      <w:r w:rsidRPr="003631D4">
        <w:rPr>
          <w:rFonts w:ascii="Arial" w:hAnsi="Arial" w:cs="Arial"/>
          <w:i/>
          <w:sz w:val="28"/>
          <w:szCs w:val="28"/>
          <w:lang w:val="uk-UA"/>
        </w:rPr>
        <w:t xml:space="preserve">ментальні колективи). Обґрунтовано, що </w:t>
      </w:r>
      <w:r w:rsidRPr="003631D4">
        <w:rPr>
          <w:rFonts w:ascii="Arial" w:hAnsi="Arial" w:cs="Arial"/>
          <w:i/>
          <w:spacing w:val="-1"/>
          <w:sz w:val="28"/>
          <w:szCs w:val="28"/>
          <w:lang w:val="uk-UA"/>
        </w:rPr>
        <w:t>вчитель музичного мистецтва повинен засвоїти за</w:t>
      </w:r>
      <w:r w:rsidR="00DD3610">
        <w:rPr>
          <w:rFonts w:ascii="Arial" w:hAnsi="Arial" w:cs="Arial"/>
          <w:i/>
          <w:spacing w:val="-1"/>
          <w:sz w:val="28"/>
          <w:szCs w:val="28"/>
          <w:lang w:val="uk-UA"/>
        </w:rPr>
        <w:t>в</w:t>
      </w:r>
      <w:r w:rsidRPr="003631D4">
        <w:rPr>
          <w:rFonts w:ascii="Arial" w:hAnsi="Arial" w:cs="Arial"/>
          <w:i/>
          <w:spacing w:val="-1"/>
          <w:sz w:val="28"/>
          <w:szCs w:val="28"/>
          <w:lang w:val="uk-UA"/>
        </w:rPr>
        <w:t>да</w:t>
      </w:r>
      <w:r w:rsidR="00DD3610">
        <w:rPr>
          <w:rFonts w:ascii="Arial" w:hAnsi="Arial" w:cs="Arial"/>
          <w:i/>
          <w:spacing w:val="-1"/>
          <w:sz w:val="28"/>
          <w:szCs w:val="28"/>
          <w:lang w:val="uk-UA"/>
        </w:rPr>
        <w:t>ння</w:t>
      </w:r>
      <w:r w:rsidRPr="003631D4">
        <w:rPr>
          <w:rFonts w:ascii="Arial" w:hAnsi="Arial" w:cs="Arial"/>
          <w:i/>
          <w:spacing w:val="-1"/>
          <w:sz w:val="28"/>
          <w:szCs w:val="28"/>
          <w:lang w:val="uk-UA"/>
        </w:rPr>
        <w:t xml:space="preserve"> професійної діяльності відповідно до фахових компетенцій спеціальності.</w:t>
      </w:r>
    </w:p>
    <w:p w:rsidR="000E1D08" w:rsidRPr="003631D4" w:rsidRDefault="000E1D08" w:rsidP="00A73414">
      <w:pPr>
        <w:pStyle w:val="ae"/>
        <w:shd w:val="clear" w:color="auto" w:fill="FFFFFF"/>
        <w:spacing w:before="0" w:beforeAutospacing="0" w:after="0" w:afterAutospacing="0" w:line="259" w:lineRule="auto"/>
        <w:ind w:firstLine="709"/>
        <w:jc w:val="both"/>
        <w:rPr>
          <w:rFonts w:ascii="Arial" w:hAnsi="Arial" w:cs="Arial"/>
          <w:b/>
          <w:sz w:val="28"/>
          <w:szCs w:val="28"/>
          <w:lang w:val="uk-UA"/>
        </w:rPr>
      </w:pPr>
    </w:p>
    <w:p w:rsidR="00690652" w:rsidRPr="003631D4" w:rsidRDefault="00690652" w:rsidP="00A73414">
      <w:pPr>
        <w:pStyle w:val="ae"/>
        <w:shd w:val="clear" w:color="auto" w:fill="FFFFFF"/>
        <w:spacing w:before="0" w:beforeAutospacing="0" w:after="0" w:afterAutospacing="0" w:line="259" w:lineRule="auto"/>
        <w:ind w:firstLine="709"/>
        <w:jc w:val="both"/>
        <w:rPr>
          <w:rFonts w:ascii="Arial" w:hAnsi="Arial" w:cs="Arial"/>
          <w:sz w:val="28"/>
          <w:szCs w:val="28"/>
          <w:lang w:val="uk-UA"/>
        </w:rPr>
      </w:pPr>
      <w:r w:rsidRPr="003631D4">
        <w:rPr>
          <w:rFonts w:ascii="Arial" w:hAnsi="Arial" w:cs="Arial"/>
          <w:sz w:val="28"/>
          <w:szCs w:val="28"/>
          <w:lang w:val="uk-UA"/>
        </w:rPr>
        <w:t>Система освіти України суттєво відстає від сучасних вимог і тому потребує глибокої модернізації. На даний момент, коли ситуація у країні втратила певну стабільність, модер</w:t>
      </w:r>
      <w:r w:rsidR="00E72906">
        <w:rPr>
          <w:rFonts w:ascii="Arial" w:hAnsi="Arial" w:cs="Arial"/>
          <w:sz w:val="28"/>
          <w:szCs w:val="28"/>
          <w:lang w:val="uk-UA"/>
        </w:rPr>
        <w:softHyphen/>
      </w:r>
      <w:r w:rsidRPr="003631D4">
        <w:rPr>
          <w:rFonts w:ascii="Arial" w:hAnsi="Arial" w:cs="Arial"/>
          <w:sz w:val="28"/>
          <w:szCs w:val="28"/>
          <w:lang w:val="uk-UA"/>
        </w:rPr>
        <w:t>нізація у питаннях освіти стає можливою, а головне необхідною. В зв</w:t>
      </w:r>
      <w:r w:rsidR="00E6330A">
        <w:rPr>
          <w:rFonts w:ascii="Arial" w:hAnsi="Arial" w:cs="Arial"/>
          <w:sz w:val="28"/>
          <w:szCs w:val="28"/>
          <w:lang w:val="uk-UA"/>
        </w:rPr>
        <w:t>’</w:t>
      </w:r>
      <w:r w:rsidRPr="003631D4">
        <w:rPr>
          <w:rFonts w:ascii="Arial" w:hAnsi="Arial" w:cs="Arial"/>
          <w:sz w:val="28"/>
          <w:szCs w:val="28"/>
          <w:lang w:val="uk-UA"/>
        </w:rPr>
        <w:t xml:space="preserve">язку з цим </w:t>
      </w:r>
      <w:r w:rsidR="00DD3610">
        <w:rPr>
          <w:rFonts w:ascii="Arial" w:hAnsi="Arial" w:cs="Arial"/>
          <w:sz w:val="28"/>
          <w:szCs w:val="28"/>
          <w:lang w:val="uk-UA"/>
        </w:rPr>
        <w:t>потріб</w:t>
      </w:r>
      <w:r w:rsidRPr="003631D4">
        <w:rPr>
          <w:rFonts w:ascii="Arial" w:hAnsi="Arial" w:cs="Arial"/>
          <w:sz w:val="28"/>
          <w:szCs w:val="28"/>
          <w:lang w:val="uk-UA"/>
        </w:rPr>
        <w:t>но втілювати в життя нерозривний зв</w:t>
      </w:r>
      <w:r w:rsidR="00E6330A">
        <w:rPr>
          <w:rFonts w:ascii="Arial" w:hAnsi="Arial" w:cs="Arial"/>
          <w:sz w:val="28"/>
          <w:szCs w:val="28"/>
          <w:lang w:val="uk-UA"/>
        </w:rPr>
        <w:t>’</w:t>
      </w:r>
      <w:r w:rsidRPr="003631D4">
        <w:rPr>
          <w:rFonts w:ascii="Arial" w:hAnsi="Arial" w:cs="Arial"/>
          <w:sz w:val="28"/>
          <w:szCs w:val="28"/>
          <w:lang w:val="uk-UA"/>
        </w:rPr>
        <w:t>язок фахової освіти з</w:t>
      </w:r>
      <w:r w:rsidR="00DD3610">
        <w:rPr>
          <w:rFonts w:ascii="Arial" w:hAnsi="Arial" w:cs="Arial"/>
          <w:sz w:val="28"/>
          <w:szCs w:val="28"/>
          <w:lang w:val="uk-UA"/>
        </w:rPr>
        <w:t>і</w:t>
      </w:r>
      <w:r w:rsidRPr="003631D4">
        <w:rPr>
          <w:rFonts w:ascii="Arial" w:hAnsi="Arial" w:cs="Arial"/>
          <w:sz w:val="28"/>
          <w:szCs w:val="28"/>
          <w:lang w:val="uk-UA"/>
        </w:rPr>
        <w:t xml:space="preserve"> школою; розробляти нор</w:t>
      </w:r>
      <w:r w:rsidR="00DD3610">
        <w:rPr>
          <w:rFonts w:ascii="Arial" w:hAnsi="Arial" w:cs="Arial"/>
          <w:sz w:val="28"/>
          <w:szCs w:val="28"/>
          <w:lang w:val="uk-UA"/>
        </w:rPr>
        <w:softHyphen/>
      </w:r>
      <w:r w:rsidRPr="003631D4">
        <w:rPr>
          <w:rFonts w:ascii="Arial" w:hAnsi="Arial" w:cs="Arial"/>
          <w:sz w:val="28"/>
          <w:szCs w:val="28"/>
          <w:lang w:val="uk-UA"/>
        </w:rPr>
        <w:t>ма</w:t>
      </w:r>
      <w:r w:rsidR="00DD3610">
        <w:rPr>
          <w:rFonts w:ascii="Arial" w:hAnsi="Arial" w:cs="Arial"/>
          <w:sz w:val="28"/>
          <w:szCs w:val="28"/>
          <w:lang w:val="uk-UA"/>
        </w:rPr>
        <w:softHyphen/>
      </w:r>
      <w:r w:rsidR="00DD3610">
        <w:rPr>
          <w:rFonts w:ascii="Arial" w:hAnsi="Arial" w:cs="Arial"/>
          <w:sz w:val="28"/>
          <w:szCs w:val="28"/>
          <w:lang w:val="uk-UA"/>
        </w:rPr>
        <w:softHyphen/>
      </w:r>
      <w:r w:rsidRPr="003631D4">
        <w:rPr>
          <w:rFonts w:ascii="Arial" w:hAnsi="Arial" w:cs="Arial"/>
          <w:sz w:val="28"/>
          <w:szCs w:val="28"/>
          <w:lang w:val="uk-UA"/>
        </w:rPr>
        <w:t>тивно-правове забезпечення, стандарти та вирішувати проблеми про</w:t>
      </w:r>
      <w:r w:rsidR="00DD3610">
        <w:rPr>
          <w:rFonts w:ascii="Arial" w:hAnsi="Arial" w:cs="Arial"/>
          <w:sz w:val="28"/>
          <w:szCs w:val="28"/>
          <w:lang w:val="uk-UA"/>
        </w:rPr>
        <w:softHyphen/>
      </w:r>
      <w:r w:rsidRPr="003631D4">
        <w:rPr>
          <w:rFonts w:ascii="Arial" w:hAnsi="Arial" w:cs="Arial"/>
          <w:sz w:val="28"/>
          <w:szCs w:val="28"/>
          <w:lang w:val="uk-UA"/>
        </w:rPr>
        <w:t>фе</w:t>
      </w:r>
      <w:r w:rsidR="00DD3610">
        <w:rPr>
          <w:rFonts w:ascii="Arial" w:hAnsi="Arial" w:cs="Arial"/>
          <w:sz w:val="28"/>
          <w:szCs w:val="28"/>
          <w:lang w:val="uk-UA"/>
        </w:rPr>
        <w:softHyphen/>
      </w:r>
      <w:r w:rsidRPr="003631D4">
        <w:rPr>
          <w:rFonts w:ascii="Arial" w:hAnsi="Arial" w:cs="Arial"/>
          <w:sz w:val="28"/>
          <w:szCs w:val="28"/>
          <w:lang w:val="uk-UA"/>
        </w:rPr>
        <w:t>сійної освіти;  формувати замовлення закладам вищої освіти.</w:t>
      </w:r>
    </w:p>
    <w:p w:rsidR="00690652" w:rsidRPr="003631D4" w:rsidRDefault="00690652"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 У Концептуальних засадах розвитку педагогічної освіти України та її інтеграції в європейський освітній простір </w:t>
      </w:r>
      <w:r w:rsidR="00DD3610" w:rsidRPr="00DD3610">
        <w:rPr>
          <w:rFonts w:ascii="Arial" w:hAnsi="Arial" w:cs="Arial"/>
          <w:sz w:val="28"/>
          <w:szCs w:val="28"/>
        </w:rPr>
        <w:t>дал</w:t>
      </w:r>
      <w:r w:rsidR="00DD3610">
        <w:rPr>
          <w:rFonts w:ascii="Arial" w:hAnsi="Arial" w:cs="Arial"/>
          <w:sz w:val="28"/>
          <w:szCs w:val="28"/>
        </w:rPr>
        <w:t>і</w:t>
      </w:r>
      <w:r w:rsidR="00DD3610" w:rsidRPr="00DD3610">
        <w:rPr>
          <w:rFonts w:ascii="Arial" w:hAnsi="Arial" w:cs="Arial"/>
          <w:sz w:val="28"/>
          <w:szCs w:val="28"/>
        </w:rPr>
        <w:t xml:space="preserve"> – </w:t>
      </w:r>
      <w:r w:rsidRPr="003631D4">
        <w:rPr>
          <w:rFonts w:ascii="Arial" w:hAnsi="Arial" w:cs="Arial"/>
          <w:sz w:val="28"/>
          <w:szCs w:val="28"/>
        </w:rPr>
        <w:t>[Концептуальні засади] наголошується, що для сучасного етапу актуальним завданням є приве</w:t>
      </w:r>
      <w:r w:rsidR="00E72906">
        <w:rPr>
          <w:rFonts w:ascii="Arial" w:hAnsi="Arial" w:cs="Arial"/>
          <w:sz w:val="28"/>
          <w:szCs w:val="28"/>
        </w:rPr>
        <w:softHyphen/>
      </w:r>
      <w:r w:rsidRPr="003631D4">
        <w:rPr>
          <w:rFonts w:ascii="Arial" w:hAnsi="Arial" w:cs="Arial"/>
          <w:sz w:val="28"/>
          <w:szCs w:val="28"/>
        </w:rPr>
        <w:t>дення змісту фундаментальної, психолого</w:t>
      </w:r>
      <w:r w:rsidR="00E72906">
        <w:rPr>
          <w:rFonts w:ascii="Arial" w:hAnsi="Arial" w:cs="Arial"/>
          <w:sz w:val="28"/>
          <w:szCs w:val="28"/>
        </w:rPr>
        <w:t>-</w:t>
      </w:r>
      <w:r w:rsidRPr="003631D4">
        <w:rPr>
          <w:rFonts w:ascii="Arial" w:hAnsi="Arial" w:cs="Arial"/>
          <w:sz w:val="28"/>
          <w:szCs w:val="28"/>
        </w:rPr>
        <w:t>педагог</w:t>
      </w:r>
      <w:r w:rsidR="00D17D93" w:rsidRPr="003631D4">
        <w:rPr>
          <w:rFonts w:ascii="Arial" w:hAnsi="Arial" w:cs="Arial"/>
          <w:sz w:val="28"/>
          <w:szCs w:val="28"/>
        </w:rPr>
        <w:t>ічної, мето</w:t>
      </w:r>
      <w:r w:rsidR="00DD3610">
        <w:rPr>
          <w:rFonts w:ascii="Arial" w:hAnsi="Arial" w:cs="Arial"/>
          <w:sz w:val="28"/>
          <w:szCs w:val="28"/>
        </w:rPr>
        <w:softHyphen/>
      </w:r>
      <w:r w:rsidR="00D17D93" w:rsidRPr="003631D4">
        <w:rPr>
          <w:rFonts w:ascii="Arial" w:hAnsi="Arial" w:cs="Arial"/>
          <w:sz w:val="28"/>
          <w:szCs w:val="28"/>
        </w:rPr>
        <w:t>дич</w:t>
      </w:r>
      <w:r w:rsidR="00DD3610">
        <w:rPr>
          <w:rFonts w:ascii="Arial" w:hAnsi="Arial" w:cs="Arial"/>
          <w:sz w:val="28"/>
          <w:szCs w:val="28"/>
        </w:rPr>
        <w:softHyphen/>
      </w:r>
      <w:r w:rsidR="00D17D93" w:rsidRPr="003631D4">
        <w:rPr>
          <w:rFonts w:ascii="Arial" w:hAnsi="Arial" w:cs="Arial"/>
          <w:sz w:val="28"/>
          <w:szCs w:val="28"/>
        </w:rPr>
        <w:t>ної, інформаційно-</w:t>
      </w:r>
      <w:r w:rsidRPr="003631D4">
        <w:rPr>
          <w:rFonts w:ascii="Arial" w:hAnsi="Arial" w:cs="Arial"/>
          <w:sz w:val="28"/>
          <w:szCs w:val="28"/>
        </w:rPr>
        <w:t>технологічної, практичної та соціально</w:t>
      </w:r>
      <w:r w:rsidR="00E72906">
        <w:rPr>
          <w:rFonts w:ascii="Arial" w:hAnsi="Arial" w:cs="Arial"/>
          <w:sz w:val="28"/>
          <w:szCs w:val="28"/>
        </w:rPr>
        <w:t>-</w:t>
      </w:r>
      <w:r w:rsidRPr="003631D4">
        <w:rPr>
          <w:rFonts w:ascii="Arial" w:hAnsi="Arial" w:cs="Arial"/>
          <w:sz w:val="28"/>
          <w:szCs w:val="28"/>
        </w:rPr>
        <w:t>гуманітар</w:t>
      </w:r>
      <w:r w:rsidR="00DD3610">
        <w:rPr>
          <w:rFonts w:ascii="Arial" w:hAnsi="Arial" w:cs="Arial"/>
          <w:sz w:val="28"/>
          <w:szCs w:val="28"/>
        </w:rPr>
        <w:softHyphen/>
      </w:r>
      <w:r w:rsidRPr="003631D4">
        <w:rPr>
          <w:rFonts w:ascii="Arial" w:hAnsi="Arial" w:cs="Arial"/>
          <w:sz w:val="28"/>
          <w:szCs w:val="28"/>
        </w:rPr>
        <w:t>ної підго</w:t>
      </w:r>
      <w:r w:rsidR="00E72906">
        <w:rPr>
          <w:rFonts w:ascii="Arial" w:hAnsi="Arial" w:cs="Arial"/>
          <w:sz w:val="28"/>
          <w:szCs w:val="28"/>
        </w:rPr>
        <w:softHyphen/>
      </w:r>
      <w:r w:rsidRPr="003631D4">
        <w:rPr>
          <w:rFonts w:ascii="Arial" w:hAnsi="Arial" w:cs="Arial"/>
          <w:sz w:val="28"/>
          <w:szCs w:val="28"/>
        </w:rPr>
        <w:t>товки педагогічних працівників у відп</w:t>
      </w:r>
      <w:r w:rsidR="00D17D93" w:rsidRPr="003631D4">
        <w:rPr>
          <w:rFonts w:ascii="Arial" w:hAnsi="Arial" w:cs="Arial"/>
          <w:sz w:val="28"/>
          <w:szCs w:val="28"/>
        </w:rPr>
        <w:t>овідність до вимог інформаційно-</w:t>
      </w:r>
      <w:r w:rsidRPr="003631D4">
        <w:rPr>
          <w:rFonts w:ascii="Arial" w:hAnsi="Arial" w:cs="Arial"/>
          <w:sz w:val="28"/>
          <w:szCs w:val="28"/>
        </w:rPr>
        <w:t>технологічного суспільства та змі</w:t>
      </w:r>
      <w:r w:rsidR="00D17D93" w:rsidRPr="003631D4">
        <w:rPr>
          <w:rFonts w:ascii="Arial" w:hAnsi="Arial" w:cs="Arial"/>
          <w:sz w:val="28"/>
          <w:szCs w:val="28"/>
        </w:rPr>
        <w:t>н, що відбуваються у соціально-</w:t>
      </w:r>
      <w:r w:rsidRPr="003631D4">
        <w:rPr>
          <w:rFonts w:ascii="Arial" w:hAnsi="Arial" w:cs="Arial"/>
          <w:sz w:val="28"/>
          <w:szCs w:val="28"/>
        </w:rPr>
        <w:t>економічній, духовній і гуманітарній сферах. Тому розробка освітньо-професійних програм підготовки фахівців мистецького профі</w:t>
      </w:r>
      <w:r w:rsidR="00DD3610">
        <w:rPr>
          <w:rFonts w:ascii="Arial" w:hAnsi="Arial" w:cs="Arial"/>
          <w:sz w:val="28"/>
          <w:szCs w:val="28"/>
        </w:rPr>
        <w:softHyphen/>
      </w:r>
      <w:r w:rsidRPr="003631D4">
        <w:rPr>
          <w:rFonts w:ascii="Arial" w:hAnsi="Arial" w:cs="Arial"/>
          <w:sz w:val="28"/>
          <w:szCs w:val="28"/>
        </w:rPr>
        <w:t>лю є актуальним завданням сьогодення.</w:t>
      </w:r>
    </w:p>
    <w:p w:rsidR="00690652" w:rsidRPr="003631D4" w:rsidRDefault="00690652" w:rsidP="00A73414">
      <w:pPr>
        <w:spacing w:after="0" w:line="259" w:lineRule="auto"/>
        <w:ind w:firstLine="709"/>
        <w:jc w:val="both"/>
        <w:rPr>
          <w:rFonts w:ascii="Arial" w:hAnsi="Arial" w:cs="Arial"/>
          <w:sz w:val="28"/>
          <w:szCs w:val="28"/>
        </w:rPr>
      </w:pPr>
      <w:r w:rsidRPr="003631D4">
        <w:rPr>
          <w:rFonts w:ascii="Arial" w:hAnsi="Arial" w:cs="Arial"/>
          <w:sz w:val="28"/>
          <w:szCs w:val="28"/>
        </w:rPr>
        <w:t>У музичній педагогіці досліджували проблеми підготовки майбутніх учителів музичного мистецтва А. Болгарський, Т. Завадс</w:t>
      </w:r>
      <w:r w:rsidR="00E72906">
        <w:rPr>
          <w:rFonts w:ascii="Arial" w:hAnsi="Arial" w:cs="Arial"/>
          <w:sz w:val="28"/>
          <w:szCs w:val="28"/>
        </w:rPr>
        <w:t>ька, А. Козир, П.</w:t>
      </w:r>
      <w:r w:rsidR="00DD3610">
        <w:rPr>
          <w:rFonts w:ascii="Arial" w:hAnsi="Arial" w:cs="Arial"/>
          <w:sz w:val="28"/>
          <w:szCs w:val="28"/>
        </w:rPr>
        <w:t xml:space="preserve"> </w:t>
      </w:r>
      <w:r w:rsidR="00E72906">
        <w:rPr>
          <w:rFonts w:ascii="Arial" w:hAnsi="Arial" w:cs="Arial"/>
          <w:sz w:val="28"/>
          <w:szCs w:val="28"/>
        </w:rPr>
        <w:t>Ніколаєнко, Г. </w:t>
      </w:r>
      <w:r w:rsidRPr="003631D4">
        <w:rPr>
          <w:rFonts w:ascii="Arial" w:hAnsi="Arial" w:cs="Arial"/>
          <w:sz w:val="28"/>
          <w:szCs w:val="28"/>
        </w:rPr>
        <w:t>Па</w:t>
      </w:r>
      <w:r w:rsidR="00E72906">
        <w:rPr>
          <w:rFonts w:ascii="Arial" w:hAnsi="Arial" w:cs="Arial"/>
          <w:sz w:val="28"/>
          <w:szCs w:val="28"/>
        </w:rPr>
        <w:softHyphen/>
      </w:r>
      <w:r w:rsidRPr="003631D4">
        <w:rPr>
          <w:rFonts w:ascii="Arial" w:hAnsi="Arial" w:cs="Arial"/>
          <w:sz w:val="28"/>
          <w:szCs w:val="28"/>
        </w:rPr>
        <w:t>далка, Г.</w:t>
      </w:r>
      <w:r w:rsidR="00DD3610">
        <w:rPr>
          <w:rFonts w:ascii="Arial" w:hAnsi="Arial" w:cs="Arial"/>
          <w:sz w:val="28"/>
          <w:szCs w:val="28"/>
        </w:rPr>
        <w:t xml:space="preserve"> </w:t>
      </w:r>
      <w:r w:rsidRPr="003631D4">
        <w:rPr>
          <w:rFonts w:ascii="Arial" w:hAnsi="Arial" w:cs="Arial"/>
          <w:sz w:val="28"/>
          <w:szCs w:val="28"/>
        </w:rPr>
        <w:t>Побережна, О. Ростовськи</w:t>
      </w:r>
      <w:r w:rsidR="00E72906">
        <w:rPr>
          <w:rFonts w:ascii="Arial" w:hAnsi="Arial" w:cs="Arial"/>
          <w:sz w:val="28"/>
          <w:szCs w:val="28"/>
        </w:rPr>
        <w:t>й, О. Рудницька, В. Черкасов, О. </w:t>
      </w:r>
      <w:r w:rsidRPr="003631D4">
        <w:rPr>
          <w:rFonts w:ascii="Arial" w:hAnsi="Arial" w:cs="Arial"/>
          <w:sz w:val="28"/>
          <w:szCs w:val="28"/>
        </w:rPr>
        <w:t>Що</w:t>
      </w:r>
      <w:r w:rsidR="00E72906">
        <w:rPr>
          <w:rFonts w:ascii="Arial" w:hAnsi="Arial" w:cs="Arial"/>
          <w:sz w:val="28"/>
          <w:szCs w:val="28"/>
        </w:rPr>
        <w:softHyphen/>
      </w:r>
      <w:r w:rsidRPr="003631D4">
        <w:rPr>
          <w:rFonts w:ascii="Arial" w:hAnsi="Arial" w:cs="Arial"/>
          <w:sz w:val="28"/>
          <w:szCs w:val="28"/>
        </w:rPr>
        <w:t>ло</w:t>
      </w:r>
      <w:r w:rsidR="00E72906">
        <w:rPr>
          <w:rFonts w:ascii="Arial" w:hAnsi="Arial" w:cs="Arial"/>
          <w:sz w:val="28"/>
          <w:szCs w:val="28"/>
        </w:rPr>
        <w:softHyphen/>
      </w:r>
      <w:r w:rsidRPr="003631D4">
        <w:rPr>
          <w:rFonts w:ascii="Arial" w:hAnsi="Arial" w:cs="Arial"/>
          <w:sz w:val="28"/>
          <w:szCs w:val="28"/>
        </w:rPr>
        <w:t>кова  та інші. Однак вони не ставили перед собою завдання розкри</w:t>
      </w:r>
      <w:r w:rsidR="00E72906">
        <w:rPr>
          <w:rFonts w:ascii="Arial" w:hAnsi="Arial" w:cs="Arial"/>
          <w:sz w:val="28"/>
          <w:szCs w:val="28"/>
        </w:rPr>
        <w:softHyphen/>
      </w:r>
      <w:r w:rsidRPr="003631D4">
        <w:rPr>
          <w:rFonts w:ascii="Arial" w:hAnsi="Arial" w:cs="Arial"/>
          <w:sz w:val="28"/>
          <w:szCs w:val="28"/>
        </w:rPr>
        <w:t>вати можливості реалізації фахових компетенцій майбутнього вчителя музичного мистецтва в процесі взаємозв</w:t>
      </w:r>
      <w:r w:rsidR="00E6330A">
        <w:rPr>
          <w:rFonts w:ascii="Arial" w:hAnsi="Arial" w:cs="Arial"/>
          <w:sz w:val="28"/>
          <w:szCs w:val="28"/>
        </w:rPr>
        <w:t>’</w:t>
      </w:r>
      <w:r w:rsidR="00D17D93" w:rsidRPr="003631D4">
        <w:rPr>
          <w:rFonts w:ascii="Arial" w:hAnsi="Arial" w:cs="Arial"/>
          <w:sz w:val="28"/>
          <w:szCs w:val="28"/>
        </w:rPr>
        <w:t>я</w:t>
      </w:r>
      <w:r w:rsidRPr="003631D4">
        <w:rPr>
          <w:rFonts w:ascii="Arial" w:hAnsi="Arial" w:cs="Arial"/>
          <w:sz w:val="28"/>
          <w:szCs w:val="28"/>
        </w:rPr>
        <w:t>зку методичної та вико</w:t>
      </w:r>
      <w:r w:rsidR="00E72906">
        <w:rPr>
          <w:rFonts w:ascii="Arial" w:hAnsi="Arial" w:cs="Arial"/>
          <w:sz w:val="28"/>
          <w:szCs w:val="28"/>
        </w:rPr>
        <w:softHyphen/>
      </w:r>
      <w:r w:rsidRPr="003631D4">
        <w:rPr>
          <w:rFonts w:ascii="Arial" w:hAnsi="Arial" w:cs="Arial"/>
          <w:sz w:val="28"/>
          <w:szCs w:val="28"/>
        </w:rPr>
        <w:t>навської підготовки.</w:t>
      </w:r>
    </w:p>
    <w:p w:rsidR="00690652" w:rsidRPr="003631D4" w:rsidRDefault="00690652" w:rsidP="00A73414">
      <w:pPr>
        <w:spacing w:after="0" w:line="259" w:lineRule="auto"/>
        <w:ind w:firstLine="709"/>
        <w:jc w:val="both"/>
        <w:rPr>
          <w:rFonts w:ascii="Arial" w:hAnsi="Arial" w:cs="Arial"/>
          <w:sz w:val="28"/>
          <w:szCs w:val="28"/>
        </w:rPr>
      </w:pPr>
      <w:r w:rsidRPr="003631D4">
        <w:rPr>
          <w:rFonts w:ascii="Arial" w:hAnsi="Arial" w:cs="Arial"/>
          <w:sz w:val="28"/>
          <w:szCs w:val="28"/>
        </w:rPr>
        <w:t>Метою нашої статті є аналіз та обґрунтування взаємозв</w:t>
      </w:r>
      <w:r w:rsidR="00E6330A">
        <w:rPr>
          <w:rFonts w:ascii="Arial" w:hAnsi="Arial" w:cs="Arial"/>
          <w:sz w:val="28"/>
          <w:szCs w:val="28"/>
        </w:rPr>
        <w:t>’</w:t>
      </w:r>
      <w:r w:rsidRPr="003631D4">
        <w:rPr>
          <w:rFonts w:ascii="Arial" w:hAnsi="Arial" w:cs="Arial"/>
          <w:sz w:val="28"/>
          <w:szCs w:val="28"/>
        </w:rPr>
        <w:t>язку базових компетенцій фахівця спеціаль</w:t>
      </w:r>
      <w:r w:rsidR="00E72906">
        <w:rPr>
          <w:rFonts w:ascii="Arial" w:hAnsi="Arial" w:cs="Arial"/>
          <w:sz w:val="28"/>
          <w:szCs w:val="28"/>
        </w:rPr>
        <w:softHyphen/>
      </w:r>
      <w:r w:rsidRPr="003631D4">
        <w:rPr>
          <w:rFonts w:ascii="Arial" w:hAnsi="Arial" w:cs="Arial"/>
          <w:sz w:val="28"/>
          <w:szCs w:val="28"/>
        </w:rPr>
        <w:t xml:space="preserve">ності </w:t>
      </w:r>
      <w:r w:rsidR="002D384D" w:rsidRPr="003631D4">
        <w:rPr>
          <w:rFonts w:ascii="Arial" w:hAnsi="Arial" w:cs="Arial"/>
          <w:sz w:val="28"/>
          <w:szCs w:val="28"/>
        </w:rPr>
        <w:t>"</w:t>
      </w:r>
      <w:r w:rsidRPr="003631D4">
        <w:rPr>
          <w:rFonts w:ascii="Arial" w:hAnsi="Arial" w:cs="Arial"/>
          <w:sz w:val="28"/>
          <w:szCs w:val="28"/>
        </w:rPr>
        <w:t>Музичне мистецтво</w:t>
      </w:r>
      <w:r w:rsidR="002D384D" w:rsidRPr="003631D4">
        <w:rPr>
          <w:rFonts w:ascii="Arial" w:hAnsi="Arial" w:cs="Arial"/>
          <w:sz w:val="28"/>
          <w:szCs w:val="28"/>
        </w:rPr>
        <w:t>"</w:t>
      </w:r>
      <w:r w:rsidRPr="003631D4">
        <w:rPr>
          <w:rFonts w:ascii="Arial" w:hAnsi="Arial" w:cs="Arial"/>
          <w:sz w:val="28"/>
          <w:szCs w:val="28"/>
        </w:rPr>
        <w:t xml:space="preserve"> в процесі засвоєння курсу </w:t>
      </w:r>
      <w:r w:rsidR="002D384D" w:rsidRPr="003631D4">
        <w:rPr>
          <w:rFonts w:ascii="Arial" w:hAnsi="Arial" w:cs="Arial"/>
          <w:sz w:val="28"/>
          <w:szCs w:val="28"/>
        </w:rPr>
        <w:t>"</w:t>
      </w:r>
      <w:r w:rsidRPr="003631D4">
        <w:rPr>
          <w:rFonts w:ascii="Arial" w:hAnsi="Arial" w:cs="Arial"/>
          <w:sz w:val="28"/>
          <w:szCs w:val="28"/>
        </w:rPr>
        <w:t>Методика музич</w:t>
      </w:r>
      <w:r w:rsidR="00E72906">
        <w:rPr>
          <w:rFonts w:ascii="Arial" w:hAnsi="Arial" w:cs="Arial"/>
          <w:sz w:val="28"/>
          <w:szCs w:val="28"/>
        </w:rPr>
        <w:softHyphen/>
      </w:r>
      <w:r w:rsidRPr="003631D4">
        <w:rPr>
          <w:rFonts w:ascii="Arial" w:hAnsi="Arial" w:cs="Arial"/>
          <w:sz w:val="28"/>
          <w:szCs w:val="28"/>
        </w:rPr>
        <w:t>ного виховання в загально</w:t>
      </w:r>
      <w:r w:rsidR="00716594">
        <w:rPr>
          <w:rFonts w:ascii="Arial" w:hAnsi="Arial" w:cs="Arial"/>
          <w:sz w:val="28"/>
          <w:szCs w:val="28"/>
        </w:rPr>
        <w:softHyphen/>
      </w:r>
      <w:r w:rsidRPr="003631D4">
        <w:rPr>
          <w:rFonts w:ascii="Arial" w:hAnsi="Arial" w:cs="Arial"/>
          <w:sz w:val="28"/>
          <w:szCs w:val="28"/>
        </w:rPr>
        <w:t>освітній школі</w:t>
      </w:r>
      <w:r w:rsidR="002D384D" w:rsidRPr="003631D4">
        <w:rPr>
          <w:rFonts w:ascii="Arial" w:hAnsi="Arial" w:cs="Arial"/>
          <w:sz w:val="28"/>
          <w:szCs w:val="28"/>
        </w:rPr>
        <w:t>"</w:t>
      </w:r>
      <w:r w:rsidRPr="003631D4">
        <w:rPr>
          <w:rFonts w:ascii="Arial" w:hAnsi="Arial" w:cs="Arial"/>
          <w:sz w:val="28"/>
          <w:szCs w:val="28"/>
        </w:rPr>
        <w:t xml:space="preserve"> з дисциплінами виконавської підготовки.</w:t>
      </w:r>
    </w:p>
    <w:p w:rsidR="00690652" w:rsidRPr="003631D4" w:rsidRDefault="00690652" w:rsidP="00A73414">
      <w:pPr>
        <w:spacing w:after="0" w:line="259" w:lineRule="auto"/>
        <w:ind w:firstLine="709"/>
        <w:jc w:val="both"/>
        <w:rPr>
          <w:rFonts w:ascii="Arial" w:hAnsi="Arial" w:cs="Arial"/>
          <w:sz w:val="28"/>
          <w:szCs w:val="28"/>
        </w:rPr>
      </w:pPr>
      <w:r w:rsidRPr="003631D4">
        <w:rPr>
          <w:rFonts w:ascii="Arial" w:hAnsi="Arial" w:cs="Arial"/>
          <w:spacing w:val="-1"/>
          <w:sz w:val="28"/>
          <w:szCs w:val="28"/>
        </w:rPr>
        <w:t xml:space="preserve">Відповідно до </w:t>
      </w:r>
      <w:r w:rsidRPr="003631D4">
        <w:rPr>
          <w:rFonts w:ascii="Arial" w:hAnsi="Arial" w:cs="Arial"/>
          <w:spacing w:val="1"/>
          <w:sz w:val="28"/>
          <w:szCs w:val="28"/>
        </w:rPr>
        <w:t>структури ключових компетентностей, які розгляда</w:t>
      </w:r>
      <w:r w:rsidR="00716594">
        <w:rPr>
          <w:rFonts w:ascii="Arial" w:hAnsi="Arial" w:cs="Arial"/>
          <w:spacing w:val="1"/>
          <w:sz w:val="28"/>
          <w:szCs w:val="28"/>
        </w:rPr>
        <w:softHyphen/>
      </w:r>
      <w:r w:rsidRPr="003631D4">
        <w:rPr>
          <w:rFonts w:ascii="Arial" w:hAnsi="Arial" w:cs="Arial"/>
          <w:spacing w:val="1"/>
          <w:sz w:val="28"/>
          <w:szCs w:val="28"/>
        </w:rPr>
        <w:t>ються як необхідні для всіх у</w:t>
      </w:r>
      <w:r w:rsidRPr="003631D4">
        <w:rPr>
          <w:rFonts w:ascii="Arial" w:hAnsi="Arial" w:cs="Arial"/>
          <w:spacing w:val="-1"/>
          <w:sz w:val="28"/>
          <w:szCs w:val="28"/>
        </w:rPr>
        <w:t xml:space="preserve"> суспільстві, заснованому на знаннях [</w:t>
      </w:r>
      <w:r w:rsidRPr="003631D4">
        <w:rPr>
          <w:rFonts w:ascii="Arial" w:hAnsi="Arial" w:cs="Arial"/>
          <w:sz w:val="28"/>
          <w:szCs w:val="28"/>
        </w:rPr>
        <w:t xml:space="preserve">1], </w:t>
      </w:r>
      <w:r w:rsidRPr="003631D4">
        <w:rPr>
          <w:rFonts w:ascii="Arial" w:hAnsi="Arial" w:cs="Arial"/>
          <w:spacing w:val="-7"/>
          <w:sz w:val="28"/>
          <w:szCs w:val="28"/>
        </w:rPr>
        <w:t xml:space="preserve">ми пропонуємо розглянути можливості реалізації компетенцій (загальних, </w:t>
      </w:r>
      <w:r w:rsidRPr="003631D4">
        <w:rPr>
          <w:rFonts w:ascii="Arial" w:hAnsi="Arial" w:cs="Arial"/>
          <w:spacing w:val="-7"/>
          <w:sz w:val="28"/>
          <w:szCs w:val="28"/>
        </w:rPr>
        <w:lastRenderedPageBreak/>
        <w:t xml:space="preserve">фахових) у професійній діяльності майбутнього вчителя музичного мистецтва відповідно до </w:t>
      </w:r>
      <w:r w:rsidRPr="003631D4">
        <w:rPr>
          <w:rFonts w:ascii="Arial" w:hAnsi="Arial" w:cs="Arial"/>
          <w:sz w:val="28"/>
          <w:szCs w:val="28"/>
        </w:rPr>
        <w:t>матриці відпо</w:t>
      </w:r>
      <w:r w:rsidR="00E72906">
        <w:rPr>
          <w:rFonts w:ascii="Arial" w:hAnsi="Arial" w:cs="Arial"/>
          <w:sz w:val="28"/>
          <w:szCs w:val="28"/>
        </w:rPr>
        <w:softHyphen/>
      </w:r>
      <w:r w:rsidRPr="003631D4">
        <w:rPr>
          <w:rFonts w:ascii="Arial" w:hAnsi="Arial" w:cs="Arial"/>
          <w:sz w:val="28"/>
          <w:szCs w:val="28"/>
        </w:rPr>
        <w:t>відності програмних компетент</w:t>
      </w:r>
      <w:r w:rsidR="00716594">
        <w:rPr>
          <w:rFonts w:ascii="Arial" w:hAnsi="Arial" w:cs="Arial"/>
          <w:sz w:val="28"/>
          <w:szCs w:val="28"/>
        </w:rPr>
        <w:softHyphen/>
      </w:r>
      <w:r w:rsidRPr="003631D4">
        <w:rPr>
          <w:rFonts w:ascii="Arial" w:hAnsi="Arial" w:cs="Arial"/>
          <w:sz w:val="28"/>
          <w:szCs w:val="28"/>
        </w:rPr>
        <w:t>ностей компонентам освітньої програми</w:t>
      </w:r>
      <w:r w:rsidRPr="003631D4">
        <w:rPr>
          <w:rFonts w:ascii="Arial" w:hAnsi="Arial" w:cs="Arial"/>
          <w:spacing w:val="-7"/>
          <w:sz w:val="28"/>
          <w:szCs w:val="28"/>
        </w:rPr>
        <w:t xml:space="preserve"> в процесі взаємозв</w:t>
      </w:r>
      <w:r w:rsidR="00E6330A">
        <w:rPr>
          <w:rFonts w:ascii="Arial" w:hAnsi="Arial" w:cs="Arial"/>
          <w:spacing w:val="-7"/>
          <w:sz w:val="28"/>
          <w:szCs w:val="28"/>
        </w:rPr>
        <w:t>’</w:t>
      </w:r>
      <w:r w:rsidRPr="003631D4">
        <w:rPr>
          <w:rFonts w:ascii="Arial" w:hAnsi="Arial" w:cs="Arial"/>
          <w:spacing w:val="-7"/>
          <w:sz w:val="28"/>
          <w:szCs w:val="28"/>
        </w:rPr>
        <w:t xml:space="preserve">язку </w:t>
      </w:r>
      <w:r w:rsidRPr="003631D4">
        <w:rPr>
          <w:rFonts w:ascii="Arial" w:hAnsi="Arial" w:cs="Arial"/>
          <w:sz w:val="28"/>
          <w:szCs w:val="28"/>
        </w:rPr>
        <w:t xml:space="preserve">курсу </w:t>
      </w:r>
      <w:r w:rsidR="002D384D" w:rsidRPr="003631D4">
        <w:rPr>
          <w:rFonts w:ascii="Arial" w:hAnsi="Arial" w:cs="Arial"/>
          <w:sz w:val="28"/>
          <w:szCs w:val="28"/>
        </w:rPr>
        <w:t>"</w:t>
      </w:r>
      <w:r w:rsidRPr="003631D4">
        <w:rPr>
          <w:rFonts w:ascii="Arial" w:hAnsi="Arial" w:cs="Arial"/>
          <w:sz w:val="28"/>
          <w:szCs w:val="28"/>
        </w:rPr>
        <w:t>Методика музичного виховання в загально</w:t>
      </w:r>
      <w:r w:rsidR="00E72906">
        <w:rPr>
          <w:rFonts w:ascii="Arial" w:hAnsi="Arial" w:cs="Arial"/>
          <w:sz w:val="28"/>
          <w:szCs w:val="28"/>
        </w:rPr>
        <w:softHyphen/>
      </w:r>
      <w:r w:rsidRPr="003631D4">
        <w:rPr>
          <w:rFonts w:ascii="Arial" w:hAnsi="Arial" w:cs="Arial"/>
          <w:sz w:val="28"/>
          <w:szCs w:val="28"/>
        </w:rPr>
        <w:t>освітній школі</w:t>
      </w:r>
      <w:r w:rsidR="002D384D" w:rsidRPr="003631D4">
        <w:rPr>
          <w:rFonts w:ascii="Arial" w:hAnsi="Arial" w:cs="Arial"/>
          <w:sz w:val="28"/>
          <w:szCs w:val="28"/>
        </w:rPr>
        <w:t>"</w:t>
      </w:r>
      <w:r w:rsidRPr="003631D4">
        <w:rPr>
          <w:rFonts w:ascii="Arial" w:hAnsi="Arial" w:cs="Arial"/>
          <w:sz w:val="28"/>
          <w:szCs w:val="28"/>
        </w:rPr>
        <w:t xml:space="preserve"> з дисци</w:t>
      </w:r>
      <w:r w:rsidR="00716594">
        <w:rPr>
          <w:rFonts w:ascii="Arial" w:hAnsi="Arial" w:cs="Arial"/>
          <w:sz w:val="28"/>
          <w:szCs w:val="28"/>
        </w:rPr>
        <w:softHyphen/>
      </w:r>
      <w:r w:rsidRPr="003631D4">
        <w:rPr>
          <w:rFonts w:ascii="Arial" w:hAnsi="Arial" w:cs="Arial"/>
          <w:sz w:val="28"/>
          <w:szCs w:val="28"/>
        </w:rPr>
        <w:t>плінами виконавської підготовки студентів фа</w:t>
      </w:r>
      <w:r w:rsidR="0091330A">
        <w:rPr>
          <w:rFonts w:ascii="Arial" w:hAnsi="Arial" w:cs="Arial"/>
          <w:sz w:val="28"/>
          <w:szCs w:val="28"/>
        </w:rPr>
        <w:softHyphen/>
      </w:r>
      <w:r w:rsidRPr="003631D4">
        <w:rPr>
          <w:rFonts w:ascii="Arial" w:hAnsi="Arial" w:cs="Arial"/>
          <w:sz w:val="28"/>
          <w:szCs w:val="28"/>
        </w:rPr>
        <w:t>куль</w:t>
      </w:r>
      <w:r w:rsidR="0091330A">
        <w:rPr>
          <w:rFonts w:ascii="Arial" w:hAnsi="Arial" w:cs="Arial"/>
          <w:sz w:val="28"/>
          <w:szCs w:val="28"/>
        </w:rPr>
        <w:softHyphen/>
      </w:r>
      <w:r w:rsidR="00E72906">
        <w:rPr>
          <w:rFonts w:ascii="Arial" w:hAnsi="Arial" w:cs="Arial"/>
          <w:sz w:val="28"/>
          <w:szCs w:val="28"/>
        </w:rPr>
        <w:softHyphen/>
      </w:r>
      <w:r w:rsidRPr="003631D4">
        <w:rPr>
          <w:rFonts w:ascii="Arial" w:hAnsi="Arial" w:cs="Arial"/>
          <w:sz w:val="28"/>
          <w:szCs w:val="28"/>
        </w:rPr>
        <w:t>тету мистецтв</w:t>
      </w:r>
      <w:r w:rsidRPr="003631D4">
        <w:rPr>
          <w:rFonts w:ascii="Arial" w:hAnsi="Arial" w:cs="Arial"/>
          <w:spacing w:val="-7"/>
          <w:sz w:val="28"/>
          <w:szCs w:val="28"/>
        </w:rPr>
        <w:t xml:space="preserve"> [3].</w:t>
      </w:r>
    </w:p>
    <w:p w:rsidR="00690652" w:rsidRPr="003631D4" w:rsidRDefault="00690652" w:rsidP="00A73414">
      <w:pPr>
        <w:spacing w:after="0" w:line="259" w:lineRule="auto"/>
        <w:ind w:firstLine="709"/>
        <w:jc w:val="both"/>
        <w:rPr>
          <w:rStyle w:val="rvts0"/>
          <w:rFonts w:ascii="Arial" w:hAnsi="Arial" w:cs="Arial"/>
          <w:sz w:val="28"/>
          <w:szCs w:val="28"/>
        </w:rPr>
      </w:pPr>
      <w:r w:rsidRPr="003631D4">
        <w:rPr>
          <w:rFonts w:ascii="Arial" w:hAnsi="Arial" w:cs="Arial"/>
          <w:sz w:val="28"/>
          <w:szCs w:val="28"/>
        </w:rPr>
        <w:t xml:space="preserve">Відповідно до стандарту вищої освіти України зі спеціальності 025 </w:t>
      </w:r>
      <w:r w:rsidR="002D384D" w:rsidRPr="003631D4">
        <w:rPr>
          <w:rFonts w:ascii="Arial" w:hAnsi="Arial" w:cs="Arial"/>
          <w:sz w:val="28"/>
          <w:szCs w:val="28"/>
        </w:rPr>
        <w:t>"</w:t>
      </w:r>
      <w:r w:rsidRPr="003631D4">
        <w:rPr>
          <w:rFonts w:ascii="Arial" w:hAnsi="Arial" w:cs="Arial"/>
          <w:sz w:val="28"/>
          <w:szCs w:val="28"/>
        </w:rPr>
        <w:t>Музичне мистецтво</w:t>
      </w:r>
      <w:r w:rsidR="002D384D" w:rsidRPr="003631D4">
        <w:rPr>
          <w:rFonts w:ascii="Arial" w:hAnsi="Arial" w:cs="Arial"/>
          <w:sz w:val="28"/>
          <w:szCs w:val="28"/>
        </w:rPr>
        <w:t>"</w:t>
      </w:r>
      <w:r w:rsidRPr="003631D4">
        <w:rPr>
          <w:rFonts w:ascii="Arial" w:hAnsi="Arial" w:cs="Arial"/>
          <w:sz w:val="28"/>
          <w:szCs w:val="28"/>
        </w:rPr>
        <w:t xml:space="preserve"> </w:t>
      </w:r>
      <w:r w:rsidRPr="003631D4">
        <w:rPr>
          <w:rFonts w:ascii="Arial" w:hAnsi="Arial" w:cs="Arial"/>
          <w:sz w:val="28"/>
          <w:szCs w:val="28"/>
          <w:lang w:eastAsia="uk-UA"/>
        </w:rPr>
        <w:t>по закінченн</w:t>
      </w:r>
      <w:r w:rsidR="00716594">
        <w:rPr>
          <w:rFonts w:ascii="Arial" w:hAnsi="Arial" w:cs="Arial"/>
          <w:sz w:val="28"/>
          <w:szCs w:val="28"/>
          <w:lang w:eastAsia="uk-UA"/>
        </w:rPr>
        <w:t>і</w:t>
      </w:r>
      <w:r w:rsidRPr="003631D4">
        <w:rPr>
          <w:rFonts w:ascii="Arial" w:hAnsi="Arial" w:cs="Arial"/>
          <w:sz w:val="28"/>
          <w:szCs w:val="28"/>
          <w:lang w:eastAsia="uk-UA"/>
        </w:rPr>
        <w:t xml:space="preserve"> навчання випускник ступеня </w:t>
      </w:r>
      <w:r w:rsidR="002D384D" w:rsidRPr="003631D4">
        <w:rPr>
          <w:rFonts w:ascii="Arial" w:hAnsi="Arial" w:cs="Arial"/>
          <w:sz w:val="28"/>
          <w:szCs w:val="28"/>
          <w:lang w:eastAsia="uk-UA"/>
        </w:rPr>
        <w:t>"</w:t>
      </w:r>
      <w:r w:rsidRPr="003631D4">
        <w:rPr>
          <w:rFonts w:ascii="Arial" w:hAnsi="Arial" w:cs="Arial"/>
          <w:sz w:val="28"/>
          <w:szCs w:val="28"/>
          <w:lang w:eastAsia="uk-UA"/>
        </w:rPr>
        <w:t>бака</w:t>
      </w:r>
      <w:r w:rsidR="0091330A">
        <w:rPr>
          <w:rFonts w:ascii="Arial" w:hAnsi="Arial" w:cs="Arial"/>
          <w:sz w:val="28"/>
          <w:szCs w:val="28"/>
          <w:lang w:eastAsia="uk-UA"/>
        </w:rPr>
        <w:softHyphen/>
      </w:r>
      <w:r w:rsidRPr="003631D4">
        <w:rPr>
          <w:rFonts w:ascii="Arial" w:hAnsi="Arial" w:cs="Arial"/>
          <w:sz w:val="28"/>
          <w:szCs w:val="28"/>
          <w:lang w:eastAsia="uk-UA"/>
        </w:rPr>
        <w:t>лавр</w:t>
      </w:r>
      <w:r w:rsidR="002D384D" w:rsidRPr="003631D4">
        <w:rPr>
          <w:rFonts w:ascii="Arial" w:hAnsi="Arial" w:cs="Arial"/>
          <w:sz w:val="28"/>
          <w:szCs w:val="28"/>
          <w:lang w:eastAsia="uk-UA"/>
        </w:rPr>
        <w:t>"</w:t>
      </w:r>
      <w:r w:rsidRPr="003631D4">
        <w:rPr>
          <w:rFonts w:ascii="Arial" w:hAnsi="Arial" w:cs="Arial"/>
          <w:sz w:val="28"/>
          <w:szCs w:val="28"/>
          <w:lang w:eastAsia="uk-UA"/>
        </w:rPr>
        <w:t xml:space="preserve"> повинен володіти інтегральною компетентністю, яка включає </w:t>
      </w:r>
      <w:r w:rsidRPr="003631D4">
        <w:rPr>
          <w:rStyle w:val="rvts0"/>
          <w:rFonts w:ascii="Arial" w:hAnsi="Arial" w:cs="Arial"/>
          <w:sz w:val="28"/>
          <w:szCs w:val="28"/>
        </w:rPr>
        <w:t>здатність розв</w:t>
      </w:r>
      <w:r w:rsidR="00E6330A">
        <w:rPr>
          <w:rStyle w:val="rvts0"/>
          <w:rFonts w:ascii="Arial" w:hAnsi="Arial" w:cs="Arial"/>
          <w:sz w:val="28"/>
          <w:szCs w:val="28"/>
        </w:rPr>
        <w:t>’</w:t>
      </w:r>
      <w:r w:rsidRPr="003631D4">
        <w:rPr>
          <w:rStyle w:val="rvts0"/>
          <w:rFonts w:ascii="Arial" w:hAnsi="Arial" w:cs="Arial"/>
          <w:sz w:val="28"/>
          <w:szCs w:val="28"/>
        </w:rPr>
        <w:t>язувати складні спеціалізовані завдання та практичні проблеми у галузі музичної професійної діяльності або у процесі навчання, що передбачає застосування системи інтегрованих худож</w:t>
      </w:r>
      <w:r w:rsidR="00E72906">
        <w:rPr>
          <w:rStyle w:val="rvts0"/>
          <w:rFonts w:ascii="Arial" w:hAnsi="Arial" w:cs="Arial"/>
          <w:sz w:val="28"/>
          <w:szCs w:val="28"/>
        </w:rPr>
        <w:softHyphen/>
      </w:r>
      <w:r w:rsidRPr="003631D4">
        <w:rPr>
          <w:rStyle w:val="rvts0"/>
          <w:rFonts w:ascii="Arial" w:hAnsi="Arial" w:cs="Arial"/>
          <w:sz w:val="28"/>
          <w:szCs w:val="28"/>
        </w:rPr>
        <w:t xml:space="preserve">ньо-естетичних знань з теорії, історії музики, педагогіки та виконавства, спрямованих на розвиток здатності особистості до художньо-творчої самореалізації й культурного самовираження в сфері музичного мистецтва [3]. </w:t>
      </w:r>
    </w:p>
    <w:p w:rsidR="00690652" w:rsidRPr="003631D4" w:rsidRDefault="00690652" w:rsidP="00A73414">
      <w:pPr>
        <w:spacing w:after="0" w:line="259" w:lineRule="auto"/>
        <w:ind w:firstLine="709"/>
        <w:jc w:val="both"/>
        <w:rPr>
          <w:rFonts w:ascii="Arial" w:hAnsi="Arial" w:cs="Arial"/>
          <w:sz w:val="28"/>
          <w:szCs w:val="28"/>
        </w:rPr>
      </w:pPr>
      <w:r w:rsidRPr="003631D4">
        <w:rPr>
          <w:rFonts w:ascii="Arial" w:hAnsi="Arial" w:cs="Arial"/>
          <w:sz w:val="28"/>
          <w:szCs w:val="28"/>
          <w:lang w:eastAsia="uk-UA"/>
        </w:rPr>
        <w:t>Відповідно до освітньо-професійної програми фахівців спеціаль</w:t>
      </w:r>
      <w:r w:rsidR="00E72906">
        <w:rPr>
          <w:rFonts w:ascii="Arial" w:hAnsi="Arial" w:cs="Arial"/>
          <w:sz w:val="28"/>
          <w:szCs w:val="28"/>
          <w:lang w:eastAsia="uk-UA"/>
        </w:rPr>
        <w:softHyphen/>
      </w:r>
      <w:r w:rsidRPr="003631D4">
        <w:rPr>
          <w:rFonts w:ascii="Arial" w:hAnsi="Arial" w:cs="Arial"/>
          <w:sz w:val="28"/>
          <w:szCs w:val="28"/>
          <w:lang w:eastAsia="uk-UA"/>
        </w:rPr>
        <w:t xml:space="preserve">ності </w:t>
      </w:r>
      <w:r w:rsidR="002D384D" w:rsidRPr="003631D4">
        <w:rPr>
          <w:rFonts w:ascii="Arial" w:hAnsi="Arial" w:cs="Arial"/>
          <w:sz w:val="28"/>
          <w:szCs w:val="28"/>
          <w:lang w:eastAsia="uk-UA"/>
        </w:rPr>
        <w:t>"</w:t>
      </w:r>
      <w:r w:rsidRPr="003631D4">
        <w:rPr>
          <w:rFonts w:ascii="Arial" w:hAnsi="Arial" w:cs="Arial"/>
          <w:sz w:val="28"/>
          <w:szCs w:val="28"/>
          <w:lang w:eastAsia="uk-UA"/>
        </w:rPr>
        <w:t>Музичне мистецтво</w:t>
      </w:r>
      <w:r w:rsidR="002D384D" w:rsidRPr="003631D4">
        <w:rPr>
          <w:rFonts w:ascii="Arial" w:hAnsi="Arial" w:cs="Arial"/>
          <w:sz w:val="28"/>
          <w:szCs w:val="28"/>
          <w:lang w:eastAsia="uk-UA"/>
        </w:rPr>
        <w:t>"</w:t>
      </w:r>
      <w:r w:rsidRPr="003631D4">
        <w:rPr>
          <w:rFonts w:ascii="Arial" w:hAnsi="Arial" w:cs="Arial"/>
          <w:sz w:val="28"/>
          <w:szCs w:val="28"/>
          <w:lang w:eastAsia="uk-UA"/>
        </w:rPr>
        <w:t xml:space="preserve"> першого (бакалаврського) рівня вищої освіти, нами була розроблена </w:t>
      </w:r>
      <w:r w:rsidRPr="003631D4">
        <w:rPr>
          <w:rFonts w:ascii="Arial" w:hAnsi="Arial" w:cs="Arial"/>
          <w:sz w:val="28"/>
          <w:szCs w:val="28"/>
        </w:rPr>
        <w:t>структурно-логічна схема освітньої про</w:t>
      </w:r>
      <w:r w:rsidR="0091330A">
        <w:rPr>
          <w:rFonts w:ascii="Arial" w:hAnsi="Arial" w:cs="Arial"/>
          <w:sz w:val="28"/>
          <w:szCs w:val="28"/>
        </w:rPr>
        <w:softHyphen/>
      </w:r>
      <w:r w:rsidRPr="003631D4">
        <w:rPr>
          <w:rFonts w:ascii="Arial" w:hAnsi="Arial" w:cs="Arial"/>
          <w:sz w:val="28"/>
          <w:szCs w:val="28"/>
        </w:rPr>
        <w:t>гра</w:t>
      </w:r>
      <w:r w:rsidR="0091330A">
        <w:rPr>
          <w:rFonts w:ascii="Arial" w:hAnsi="Arial" w:cs="Arial"/>
          <w:sz w:val="28"/>
          <w:szCs w:val="28"/>
        </w:rPr>
        <w:softHyphen/>
      </w:r>
      <w:r w:rsidRPr="003631D4">
        <w:rPr>
          <w:rFonts w:ascii="Arial" w:hAnsi="Arial" w:cs="Arial"/>
          <w:sz w:val="28"/>
          <w:szCs w:val="28"/>
        </w:rPr>
        <w:t>ми, матриця відповідності програмних компетентностей компо</w:t>
      </w:r>
      <w:r w:rsidR="00E72906">
        <w:rPr>
          <w:rFonts w:ascii="Arial" w:hAnsi="Arial" w:cs="Arial"/>
          <w:sz w:val="28"/>
          <w:szCs w:val="28"/>
        </w:rPr>
        <w:softHyphen/>
      </w:r>
      <w:r w:rsidRPr="003631D4">
        <w:rPr>
          <w:rFonts w:ascii="Arial" w:hAnsi="Arial" w:cs="Arial"/>
          <w:sz w:val="28"/>
          <w:szCs w:val="28"/>
        </w:rPr>
        <w:t>нентам освітньої програми</w:t>
      </w:r>
      <w:r w:rsidR="00E72906">
        <w:rPr>
          <w:rFonts w:ascii="Arial" w:hAnsi="Arial" w:cs="Arial"/>
          <w:sz w:val="28"/>
          <w:szCs w:val="28"/>
        </w:rPr>
        <w:t xml:space="preserve"> </w:t>
      </w:r>
      <w:r w:rsidRPr="003631D4">
        <w:rPr>
          <w:rFonts w:ascii="Arial" w:hAnsi="Arial" w:cs="Arial"/>
          <w:sz w:val="28"/>
          <w:szCs w:val="28"/>
        </w:rPr>
        <w:t>та матриця забезпечення програмних ре</w:t>
      </w:r>
      <w:r w:rsidR="00E72906">
        <w:rPr>
          <w:rFonts w:ascii="Arial" w:hAnsi="Arial" w:cs="Arial"/>
          <w:sz w:val="28"/>
          <w:szCs w:val="28"/>
        </w:rPr>
        <w:softHyphen/>
      </w:r>
      <w:r w:rsidRPr="003631D4">
        <w:rPr>
          <w:rFonts w:ascii="Arial" w:hAnsi="Arial" w:cs="Arial"/>
          <w:sz w:val="28"/>
          <w:szCs w:val="28"/>
        </w:rPr>
        <w:t>зуль</w:t>
      </w:r>
      <w:r w:rsidR="00E72906">
        <w:rPr>
          <w:rFonts w:ascii="Arial" w:hAnsi="Arial" w:cs="Arial"/>
          <w:sz w:val="28"/>
          <w:szCs w:val="28"/>
        </w:rPr>
        <w:softHyphen/>
      </w:r>
      <w:r w:rsidR="00E72906">
        <w:rPr>
          <w:rFonts w:ascii="Arial" w:hAnsi="Arial" w:cs="Arial"/>
          <w:sz w:val="28"/>
          <w:szCs w:val="28"/>
        </w:rPr>
        <w:softHyphen/>
      </w:r>
      <w:r w:rsidRPr="003631D4">
        <w:rPr>
          <w:rFonts w:ascii="Arial" w:hAnsi="Arial" w:cs="Arial"/>
          <w:sz w:val="28"/>
          <w:szCs w:val="28"/>
        </w:rPr>
        <w:t>татів навчання (ПРН) відповідними компонентами освітньої про</w:t>
      </w:r>
      <w:r w:rsidR="00E72906">
        <w:rPr>
          <w:rFonts w:ascii="Arial" w:hAnsi="Arial" w:cs="Arial"/>
          <w:sz w:val="28"/>
          <w:szCs w:val="28"/>
        </w:rPr>
        <w:softHyphen/>
      </w:r>
      <w:r w:rsidRPr="003631D4">
        <w:rPr>
          <w:rFonts w:ascii="Arial" w:hAnsi="Arial" w:cs="Arial"/>
          <w:sz w:val="28"/>
          <w:szCs w:val="28"/>
        </w:rPr>
        <w:t>грами. Згідно з ними</w:t>
      </w:r>
      <w:r w:rsidR="00716594">
        <w:rPr>
          <w:rFonts w:ascii="Arial" w:hAnsi="Arial" w:cs="Arial"/>
          <w:sz w:val="28"/>
          <w:szCs w:val="28"/>
        </w:rPr>
        <w:t>,</w:t>
      </w:r>
      <w:r w:rsidRPr="003631D4">
        <w:rPr>
          <w:rFonts w:ascii="Arial" w:hAnsi="Arial" w:cs="Arial"/>
          <w:sz w:val="28"/>
          <w:szCs w:val="28"/>
        </w:rPr>
        <w:t xml:space="preserve"> </w:t>
      </w:r>
      <w:r w:rsidRPr="003631D4">
        <w:rPr>
          <w:rFonts w:ascii="Arial" w:hAnsi="Arial" w:cs="Arial"/>
          <w:sz w:val="28"/>
          <w:szCs w:val="28"/>
          <w:lang w:eastAsia="uk-UA"/>
        </w:rPr>
        <w:t xml:space="preserve">оволодіваючи загальними компетенціями в процесі засвоєння курсу </w:t>
      </w:r>
      <w:r w:rsidR="002D384D" w:rsidRPr="003631D4">
        <w:rPr>
          <w:rFonts w:ascii="Arial" w:hAnsi="Arial" w:cs="Arial"/>
          <w:sz w:val="28"/>
          <w:szCs w:val="28"/>
          <w:lang w:eastAsia="uk-UA"/>
        </w:rPr>
        <w:t>"</w:t>
      </w:r>
      <w:r w:rsidRPr="003631D4">
        <w:rPr>
          <w:rFonts w:ascii="Arial" w:hAnsi="Arial" w:cs="Arial"/>
          <w:sz w:val="28"/>
          <w:szCs w:val="28"/>
          <w:lang w:eastAsia="uk-UA"/>
        </w:rPr>
        <w:t>Методика музичного виховання в загально</w:t>
      </w:r>
      <w:r w:rsidR="00E72906">
        <w:rPr>
          <w:rFonts w:ascii="Arial" w:hAnsi="Arial" w:cs="Arial"/>
          <w:sz w:val="28"/>
          <w:szCs w:val="28"/>
          <w:lang w:eastAsia="uk-UA"/>
        </w:rPr>
        <w:softHyphen/>
      </w:r>
      <w:r w:rsidRPr="003631D4">
        <w:rPr>
          <w:rFonts w:ascii="Arial" w:hAnsi="Arial" w:cs="Arial"/>
          <w:sz w:val="28"/>
          <w:szCs w:val="28"/>
          <w:lang w:eastAsia="uk-UA"/>
        </w:rPr>
        <w:t>освітній школі</w:t>
      </w:r>
      <w:r w:rsidR="002D384D" w:rsidRPr="003631D4">
        <w:rPr>
          <w:rFonts w:ascii="Arial" w:hAnsi="Arial" w:cs="Arial"/>
          <w:sz w:val="28"/>
          <w:szCs w:val="28"/>
          <w:lang w:eastAsia="uk-UA"/>
        </w:rPr>
        <w:t>"</w:t>
      </w:r>
      <w:r w:rsidR="00716594">
        <w:rPr>
          <w:rFonts w:ascii="Arial" w:hAnsi="Arial" w:cs="Arial"/>
          <w:sz w:val="28"/>
          <w:szCs w:val="28"/>
          <w:lang w:eastAsia="uk-UA"/>
        </w:rPr>
        <w:t>,</w:t>
      </w:r>
      <w:r w:rsidRPr="003631D4">
        <w:rPr>
          <w:rFonts w:ascii="Arial" w:hAnsi="Arial" w:cs="Arial"/>
          <w:sz w:val="28"/>
          <w:szCs w:val="28"/>
          <w:lang w:eastAsia="uk-UA"/>
        </w:rPr>
        <w:t xml:space="preserve"> майбутній фахівець спеціальності </w:t>
      </w:r>
      <w:r w:rsidR="002D384D" w:rsidRPr="003631D4">
        <w:rPr>
          <w:rFonts w:ascii="Arial" w:hAnsi="Arial" w:cs="Arial"/>
          <w:sz w:val="28"/>
          <w:szCs w:val="28"/>
          <w:lang w:eastAsia="uk-UA"/>
        </w:rPr>
        <w:t>"</w:t>
      </w:r>
      <w:r w:rsidRPr="003631D4">
        <w:rPr>
          <w:rFonts w:ascii="Arial" w:hAnsi="Arial" w:cs="Arial"/>
          <w:sz w:val="28"/>
          <w:szCs w:val="28"/>
          <w:lang w:eastAsia="uk-UA"/>
        </w:rPr>
        <w:t>Музичне мистецтво</w:t>
      </w:r>
      <w:r w:rsidR="002D384D" w:rsidRPr="003631D4">
        <w:rPr>
          <w:rFonts w:ascii="Arial" w:hAnsi="Arial" w:cs="Arial"/>
          <w:sz w:val="28"/>
          <w:szCs w:val="28"/>
          <w:lang w:eastAsia="uk-UA"/>
        </w:rPr>
        <w:t>"</w:t>
      </w:r>
      <w:r w:rsidRPr="003631D4">
        <w:rPr>
          <w:rFonts w:ascii="Arial" w:hAnsi="Arial" w:cs="Arial"/>
          <w:sz w:val="28"/>
          <w:szCs w:val="28"/>
          <w:lang w:eastAsia="uk-UA"/>
        </w:rPr>
        <w:t xml:space="preserve"> вчиться спілкуватися державною мовою як усно, так і письмово,</w:t>
      </w:r>
      <w:r w:rsidR="00E72906">
        <w:rPr>
          <w:rFonts w:ascii="Arial" w:hAnsi="Arial" w:cs="Arial"/>
          <w:sz w:val="28"/>
          <w:szCs w:val="28"/>
          <w:lang w:eastAsia="uk-UA"/>
        </w:rPr>
        <w:t xml:space="preserve"> </w:t>
      </w:r>
      <w:r w:rsidRPr="003631D4">
        <w:rPr>
          <w:rFonts w:ascii="Arial" w:hAnsi="Arial" w:cs="Arial"/>
          <w:sz w:val="28"/>
          <w:szCs w:val="28"/>
          <w:lang w:eastAsia="uk-UA"/>
        </w:rPr>
        <w:t xml:space="preserve">розуміє предметну </w:t>
      </w:r>
      <w:r w:rsidR="00716594">
        <w:rPr>
          <w:rFonts w:ascii="Arial" w:hAnsi="Arial" w:cs="Arial"/>
          <w:sz w:val="28"/>
          <w:szCs w:val="28"/>
          <w:lang w:eastAsia="uk-UA"/>
        </w:rPr>
        <w:t>сферу</w:t>
      </w:r>
      <w:r w:rsidRPr="003631D4">
        <w:rPr>
          <w:rFonts w:ascii="Arial" w:hAnsi="Arial" w:cs="Arial"/>
          <w:sz w:val="28"/>
          <w:szCs w:val="28"/>
          <w:lang w:eastAsia="uk-UA"/>
        </w:rPr>
        <w:t xml:space="preserve"> та професійну діяльність, </w:t>
      </w:r>
      <w:r w:rsidRPr="003631D4">
        <w:rPr>
          <w:rFonts w:ascii="Arial" w:hAnsi="Arial" w:cs="Arial"/>
          <w:sz w:val="28"/>
          <w:szCs w:val="28"/>
        </w:rPr>
        <w:t xml:space="preserve">отримує </w:t>
      </w:r>
      <w:r w:rsidRPr="003631D4">
        <w:rPr>
          <w:rFonts w:ascii="Arial" w:hAnsi="Arial" w:cs="Arial"/>
          <w:sz w:val="28"/>
          <w:szCs w:val="28"/>
          <w:lang w:eastAsia="uk-UA"/>
        </w:rPr>
        <w:t xml:space="preserve">здатність до абстрактного мислення, аналізу та синтезу, до пошуку, оброблення та аналізу інформації з різних джерел, до міжособистісної взаємодії, вчитися </w:t>
      </w:r>
      <w:r w:rsidR="00716594">
        <w:rPr>
          <w:rFonts w:ascii="Arial" w:hAnsi="Arial" w:cs="Arial"/>
          <w:sz w:val="28"/>
          <w:szCs w:val="28"/>
          <w:lang w:eastAsia="uk-UA"/>
        </w:rPr>
        <w:t>й</w:t>
      </w:r>
      <w:r w:rsidRPr="003631D4">
        <w:rPr>
          <w:rFonts w:ascii="Arial" w:hAnsi="Arial" w:cs="Arial"/>
          <w:sz w:val="28"/>
          <w:szCs w:val="28"/>
          <w:lang w:eastAsia="uk-UA"/>
        </w:rPr>
        <w:t xml:space="preserve"> оволодівати сучасними знаннями. </w:t>
      </w:r>
    </w:p>
    <w:p w:rsidR="00690652" w:rsidRPr="003631D4" w:rsidRDefault="00690652" w:rsidP="00A73414">
      <w:pPr>
        <w:tabs>
          <w:tab w:val="left" w:pos="355"/>
        </w:tabs>
        <w:spacing w:after="0" w:line="259" w:lineRule="auto"/>
        <w:ind w:firstLine="709"/>
        <w:jc w:val="both"/>
        <w:rPr>
          <w:rFonts w:ascii="Arial" w:hAnsi="Arial" w:cs="Arial"/>
          <w:sz w:val="28"/>
          <w:szCs w:val="28"/>
        </w:rPr>
      </w:pPr>
      <w:r w:rsidRPr="003631D4">
        <w:rPr>
          <w:rFonts w:ascii="Arial" w:hAnsi="Arial" w:cs="Arial"/>
          <w:sz w:val="28"/>
          <w:szCs w:val="28"/>
        </w:rPr>
        <w:t>Фахові компетентності майбутнього вчителя музичного мистецтва  відповідно до матриці відповідності програмних компетентностей компо</w:t>
      </w:r>
      <w:r w:rsidR="00716594">
        <w:rPr>
          <w:rFonts w:ascii="Arial" w:hAnsi="Arial" w:cs="Arial"/>
          <w:sz w:val="28"/>
          <w:szCs w:val="28"/>
        </w:rPr>
        <w:softHyphen/>
      </w:r>
      <w:r w:rsidRPr="003631D4">
        <w:rPr>
          <w:rFonts w:ascii="Arial" w:hAnsi="Arial" w:cs="Arial"/>
          <w:sz w:val="28"/>
          <w:szCs w:val="28"/>
        </w:rPr>
        <w:t>нентам освітньої програми включають: здатність розуміти базові теоре</w:t>
      </w:r>
      <w:r w:rsidR="00716594">
        <w:rPr>
          <w:rFonts w:ascii="Arial" w:hAnsi="Arial" w:cs="Arial"/>
          <w:sz w:val="28"/>
          <w:szCs w:val="28"/>
        </w:rPr>
        <w:softHyphen/>
      </w:r>
      <w:r w:rsidRPr="003631D4">
        <w:rPr>
          <w:rFonts w:ascii="Arial" w:hAnsi="Arial" w:cs="Arial"/>
          <w:sz w:val="28"/>
          <w:szCs w:val="28"/>
        </w:rPr>
        <w:t>тичні та практичні закономірності музичного мистецтва, усвідом</w:t>
      </w:r>
      <w:r w:rsidR="0091330A">
        <w:rPr>
          <w:rFonts w:ascii="Arial" w:hAnsi="Arial" w:cs="Arial"/>
          <w:sz w:val="28"/>
          <w:szCs w:val="28"/>
        </w:rPr>
        <w:softHyphen/>
      </w:r>
      <w:r w:rsidRPr="003631D4">
        <w:rPr>
          <w:rFonts w:ascii="Arial" w:hAnsi="Arial" w:cs="Arial"/>
          <w:sz w:val="28"/>
          <w:szCs w:val="28"/>
        </w:rPr>
        <w:t>лювати його художньо-естетичну природу; здатність усвідомлю</w:t>
      </w:r>
      <w:r w:rsidR="0091330A">
        <w:rPr>
          <w:rFonts w:ascii="Arial" w:hAnsi="Arial" w:cs="Arial"/>
          <w:sz w:val="28"/>
          <w:szCs w:val="28"/>
        </w:rPr>
        <w:softHyphen/>
      </w:r>
      <w:r w:rsidRPr="003631D4">
        <w:rPr>
          <w:rFonts w:ascii="Arial" w:hAnsi="Arial" w:cs="Arial"/>
          <w:sz w:val="28"/>
          <w:szCs w:val="28"/>
        </w:rPr>
        <w:t>вати взаємо</w:t>
      </w:r>
      <w:r w:rsidR="00716594">
        <w:rPr>
          <w:rFonts w:ascii="Arial" w:hAnsi="Arial" w:cs="Arial"/>
          <w:sz w:val="28"/>
          <w:szCs w:val="28"/>
        </w:rPr>
        <w:softHyphen/>
      </w:r>
      <w:r w:rsidRPr="003631D4">
        <w:rPr>
          <w:rFonts w:ascii="Arial" w:hAnsi="Arial" w:cs="Arial"/>
          <w:sz w:val="28"/>
          <w:szCs w:val="28"/>
        </w:rPr>
        <w:t>зв</w:t>
      </w:r>
      <w:r w:rsidR="00E6330A">
        <w:rPr>
          <w:rFonts w:ascii="Arial" w:hAnsi="Arial" w:cs="Arial"/>
          <w:sz w:val="28"/>
          <w:szCs w:val="28"/>
        </w:rPr>
        <w:t>’</w:t>
      </w:r>
      <w:r w:rsidRPr="003631D4">
        <w:rPr>
          <w:rFonts w:ascii="Arial" w:hAnsi="Arial" w:cs="Arial"/>
          <w:sz w:val="28"/>
          <w:szCs w:val="28"/>
        </w:rPr>
        <w:t>яз</w:t>
      </w:r>
      <w:r w:rsidR="00716594">
        <w:rPr>
          <w:rFonts w:ascii="Arial" w:hAnsi="Arial" w:cs="Arial"/>
          <w:sz w:val="28"/>
          <w:szCs w:val="28"/>
        </w:rPr>
        <w:softHyphen/>
      </w:r>
      <w:r w:rsidRPr="003631D4">
        <w:rPr>
          <w:rFonts w:ascii="Arial" w:hAnsi="Arial" w:cs="Arial"/>
          <w:sz w:val="28"/>
          <w:szCs w:val="28"/>
        </w:rPr>
        <w:t>ки та взаємозалежності між усіма елементами теоре</w:t>
      </w:r>
      <w:r w:rsidR="0091330A">
        <w:rPr>
          <w:rFonts w:ascii="Arial" w:hAnsi="Arial" w:cs="Arial"/>
          <w:sz w:val="28"/>
          <w:szCs w:val="28"/>
        </w:rPr>
        <w:softHyphen/>
      </w:r>
      <w:r w:rsidRPr="003631D4">
        <w:rPr>
          <w:rFonts w:ascii="Arial" w:hAnsi="Arial" w:cs="Arial"/>
          <w:sz w:val="28"/>
          <w:szCs w:val="28"/>
        </w:rPr>
        <w:t>тичних та практичних знань музичного мистецтва; здатність використо</w:t>
      </w:r>
      <w:r w:rsidR="0091330A">
        <w:rPr>
          <w:rFonts w:ascii="Arial" w:hAnsi="Arial" w:cs="Arial"/>
          <w:sz w:val="28"/>
          <w:szCs w:val="28"/>
        </w:rPr>
        <w:softHyphen/>
      </w:r>
      <w:r w:rsidRPr="003631D4">
        <w:rPr>
          <w:rFonts w:ascii="Arial" w:hAnsi="Arial" w:cs="Arial"/>
          <w:sz w:val="28"/>
          <w:szCs w:val="28"/>
        </w:rPr>
        <w:t>вувати знання про основні закономірності й сучасні досягнення у теорії, історії та методології музичного мистецтва; здатність володіти знанням</w:t>
      </w:r>
      <w:r w:rsidR="00716594">
        <w:rPr>
          <w:rFonts w:ascii="Arial" w:hAnsi="Arial" w:cs="Arial"/>
          <w:sz w:val="28"/>
          <w:szCs w:val="28"/>
        </w:rPr>
        <w:t>и</w:t>
      </w:r>
      <w:r w:rsidRPr="003631D4">
        <w:rPr>
          <w:rFonts w:ascii="Arial" w:hAnsi="Arial" w:cs="Arial"/>
          <w:sz w:val="28"/>
          <w:szCs w:val="28"/>
        </w:rPr>
        <w:t xml:space="preserve"> базової музикознавчої, музично-педагогічної, методичної літератури та нотного репертуару; здатність володіти науково-аналітичним апаратом та використовувати професійні знання у науково-дослідницькій, редак</w:t>
      </w:r>
      <w:r w:rsidR="0091330A">
        <w:rPr>
          <w:rFonts w:ascii="Arial" w:hAnsi="Arial" w:cs="Arial"/>
          <w:sz w:val="28"/>
          <w:szCs w:val="28"/>
        </w:rPr>
        <w:softHyphen/>
      </w:r>
      <w:r w:rsidRPr="003631D4">
        <w:rPr>
          <w:rFonts w:ascii="Arial" w:hAnsi="Arial" w:cs="Arial"/>
          <w:sz w:val="28"/>
          <w:szCs w:val="28"/>
        </w:rPr>
        <w:t>торській, лекторській та музично-критичній діяльності; здатність засто</w:t>
      </w:r>
      <w:r w:rsidR="0091330A">
        <w:rPr>
          <w:rFonts w:ascii="Arial" w:hAnsi="Arial" w:cs="Arial"/>
          <w:sz w:val="28"/>
          <w:szCs w:val="28"/>
        </w:rPr>
        <w:softHyphen/>
      </w:r>
      <w:r w:rsidRPr="003631D4">
        <w:rPr>
          <w:rFonts w:ascii="Arial" w:hAnsi="Arial" w:cs="Arial"/>
          <w:sz w:val="28"/>
          <w:szCs w:val="28"/>
        </w:rPr>
        <w:lastRenderedPageBreak/>
        <w:t>сову</w:t>
      </w:r>
      <w:r w:rsidR="0091330A">
        <w:rPr>
          <w:rFonts w:ascii="Arial" w:hAnsi="Arial" w:cs="Arial"/>
          <w:sz w:val="28"/>
          <w:szCs w:val="28"/>
        </w:rPr>
        <w:softHyphen/>
      </w:r>
      <w:r w:rsidRPr="003631D4">
        <w:rPr>
          <w:rFonts w:ascii="Arial" w:hAnsi="Arial" w:cs="Arial"/>
          <w:sz w:val="28"/>
          <w:szCs w:val="28"/>
        </w:rPr>
        <w:t xml:space="preserve">вати базові знання провідних музично-теоретичних систем та концепцій, історичних та культурологічних процесів розвитку музичного мистецтва в музикознавчій, </w:t>
      </w:r>
      <w:r w:rsidRPr="003631D4">
        <w:rPr>
          <w:rFonts w:ascii="Arial" w:hAnsi="Arial" w:cs="Arial"/>
          <w:sz w:val="28"/>
          <w:szCs w:val="28"/>
          <w:lang w:eastAsia="uk-UA"/>
        </w:rPr>
        <w:t xml:space="preserve">виконавській, педагогічній діяльності; </w:t>
      </w:r>
      <w:r w:rsidRPr="003631D4">
        <w:rPr>
          <w:rFonts w:ascii="Arial" w:hAnsi="Arial" w:cs="Arial"/>
          <w:sz w:val="28"/>
          <w:szCs w:val="28"/>
        </w:rPr>
        <w:t>здатність оперувати професійною термінологією в сфері фахової діяль</w:t>
      </w:r>
      <w:r w:rsidR="0091330A">
        <w:rPr>
          <w:rFonts w:ascii="Arial" w:hAnsi="Arial" w:cs="Arial"/>
          <w:sz w:val="28"/>
          <w:szCs w:val="28"/>
        </w:rPr>
        <w:softHyphen/>
      </w:r>
      <w:r w:rsidRPr="003631D4">
        <w:rPr>
          <w:rFonts w:ascii="Arial" w:hAnsi="Arial" w:cs="Arial"/>
          <w:sz w:val="28"/>
          <w:szCs w:val="28"/>
        </w:rPr>
        <w:t>ності виконавця / музикознавця / викладача; здатність використовувати широкий спектр міждисциплінарних зв</w:t>
      </w:r>
      <w:r w:rsidR="00E6330A">
        <w:rPr>
          <w:rFonts w:ascii="Arial" w:hAnsi="Arial" w:cs="Arial"/>
          <w:sz w:val="28"/>
          <w:szCs w:val="28"/>
        </w:rPr>
        <w:t>’</w:t>
      </w:r>
      <w:r w:rsidRPr="003631D4">
        <w:rPr>
          <w:rFonts w:ascii="Arial" w:hAnsi="Arial" w:cs="Arial"/>
          <w:sz w:val="28"/>
          <w:szCs w:val="28"/>
        </w:rPr>
        <w:t>язків для забезпечення освіт</w:t>
      </w:r>
      <w:r w:rsidR="0091330A">
        <w:rPr>
          <w:rFonts w:ascii="Arial" w:hAnsi="Arial" w:cs="Arial"/>
          <w:sz w:val="28"/>
          <w:szCs w:val="28"/>
        </w:rPr>
        <w:softHyphen/>
      </w:r>
      <w:r w:rsidRPr="003631D4">
        <w:rPr>
          <w:rFonts w:ascii="Arial" w:hAnsi="Arial" w:cs="Arial"/>
          <w:sz w:val="28"/>
          <w:szCs w:val="28"/>
        </w:rPr>
        <w:t xml:space="preserve">нього процесу в початкових та середніх музичних навчальних закладах; здатність застосовувати традиційні </w:t>
      </w:r>
      <w:r w:rsidR="00716594">
        <w:rPr>
          <w:rFonts w:ascii="Arial" w:hAnsi="Arial" w:cs="Arial"/>
          <w:sz w:val="28"/>
          <w:szCs w:val="28"/>
        </w:rPr>
        <w:t>й</w:t>
      </w:r>
      <w:r w:rsidRPr="003631D4">
        <w:rPr>
          <w:rFonts w:ascii="Arial" w:hAnsi="Arial" w:cs="Arial"/>
          <w:sz w:val="28"/>
          <w:szCs w:val="28"/>
        </w:rPr>
        <w:t xml:space="preserve"> альтернативні інноваційні техно</w:t>
      </w:r>
      <w:r w:rsidR="0091330A">
        <w:rPr>
          <w:rFonts w:ascii="Arial" w:hAnsi="Arial" w:cs="Arial"/>
          <w:sz w:val="28"/>
          <w:szCs w:val="28"/>
        </w:rPr>
        <w:softHyphen/>
      </w:r>
      <w:r w:rsidRPr="003631D4">
        <w:rPr>
          <w:rFonts w:ascii="Arial" w:hAnsi="Arial" w:cs="Arial"/>
          <w:sz w:val="28"/>
          <w:szCs w:val="28"/>
        </w:rPr>
        <w:t>логії в процесі музикознавчої, виконавської, педагогічної діяльності; здатність сприймати новітні концепції в сфері музичного виконавства, музикознавства, методології, музичної педагогіки та свідомо поєднувати інновації з усталеними вітчизняними та світовими традиціями [3].</w:t>
      </w:r>
    </w:p>
    <w:p w:rsidR="00690652" w:rsidRPr="003631D4" w:rsidRDefault="00690652" w:rsidP="00A73414">
      <w:pPr>
        <w:tabs>
          <w:tab w:val="left" w:pos="355"/>
        </w:tabs>
        <w:spacing w:after="0" w:line="259" w:lineRule="auto"/>
        <w:ind w:firstLine="709"/>
        <w:jc w:val="both"/>
        <w:rPr>
          <w:rFonts w:ascii="Arial" w:hAnsi="Arial" w:cs="Arial"/>
          <w:sz w:val="28"/>
          <w:szCs w:val="28"/>
        </w:rPr>
      </w:pPr>
      <w:r w:rsidRPr="003631D4">
        <w:rPr>
          <w:rFonts w:ascii="Arial" w:hAnsi="Arial" w:cs="Arial"/>
          <w:sz w:val="28"/>
          <w:szCs w:val="28"/>
        </w:rPr>
        <w:t>В результаті засвоєння предмет</w:t>
      </w:r>
      <w:r w:rsidR="00716594">
        <w:rPr>
          <w:rFonts w:ascii="Arial" w:hAnsi="Arial" w:cs="Arial"/>
          <w:sz w:val="28"/>
          <w:szCs w:val="28"/>
        </w:rPr>
        <w:t>а</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Методика музичного виховання в загальноосвітній школі</w:t>
      </w:r>
      <w:r w:rsidR="002D384D" w:rsidRPr="003631D4">
        <w:rPr>
          <w:rFonts w:ascii="Arial" w:hAnsi="Arial" w:cs="Arial"/>
          <w:sz w:val="28"/>
          <w:szCs w:val="28"/>
        </w:rPr>
        <w:t>"</w:t>
      </w:r>
      <w:r w:rsidRPr="003631D4">
        <w:rPr>
          <w:rFonts w:ascii="Arial" w:hAnsi="Arial" w:cs="Arial"/>
          <w:sz w:val="28"/>
          <w:szCs w:val="28"/>
        </w:rPr>
        <w:t xml:space="preserve"> майбутні фахівці будуть </w:t>
      </w:r>
      <w:r w:rsidRPr="003631D4">
        <w:rPr>
          <w:rStyle w:val="FontStyle66"/>
          <w:rFonts w:ascii="Arial" w:hAnsi="Arial" w:cs="Arial"/>
          <w:sz w:val="28"/>
          <w:szCs w:val="28"/>
        </w:rPr>
        <w:t xml:space="preserve">демонструвати </w:t>
      </w:r>
      <w:r w:rsidRPr="003631D4">
        <w:rPr>
          <w:rFonts w:ascii="Arial" w:hAnsi="Arial" w:cs="Arial"/>
          <w:sz w:val="28"/>
          <w:szCs w:val="28"/>
        </w:rPr>
        <w:t>спро</w:t>
      </w:r>
      <w:r w:rsidR="0091330A">
        <w:rPr>
          <w:rFonts w:ascii="Arial" w:hAnsi="Arial" w:cs="Arial"/>
          <w:sz w:val="28"/>
          <w:szCs w:val="28"/>
        </w:rPr>
        <w:softHyphen/>
      </w:r>
      <w:r w:rsidRPr="003631D4">
        <w:rPr>
          <w:rFonts w:ascii="Arial" w:hAnsi="Arial" w:cs="Arial"/>
          <w:sz w:val="28"/>
          <w:szCs w:val="28"/>
        </w:rPr>
        <w:t xml:space="preserve">можність до самостійної розробки </w:t>
      </w:r>
      <w:r w:rsidRPr="003631D4">
        <w:rPr>
          <w:rStyle w:val="FontStyle66"/>
          <w:rFonts w:ascii="Arial" w:hAnsi="Arial" w:cs="Arial"/>
          <w:sz w:val="28"/>
          <w:szCs w:val="28"/>
        </w:rPr>
        <w:t xml:space="preserve">наукової проблеми </w:t>
      </w:r>
      <w:r w:rsidRPr="003631D4">
        <w:rPr>
          <w:rFonts w:ascii="Arial" w:hAnsi="Arial" w:cs="Arial"/>
          <w:sz w:val="28"/>
          <w:szCs w:val="28"/>
        </w:rPr>
        <w:t>з теорії, історії або методології музики</w:t>
      </w:r>
      <w:r w:rsidRPr="003631D4">
        <w:rPr>
          <w:rStyle w:val="FontStyle66"/>
          <w:rFonts w:ascii="Arial" w:hAnsi="Arial" w:cs="Arial"/>
          <w:sz w:val="28"/>
          <w:szCs w:val="28"/>
        </w:rPr>
        <w:t xml:space="preserve"> та написання музикознавчої </w:t>
      </w:r>
      <w:r w:rsidRPr="003631D4">
        <w:rPr>
          <w:rFonts w:ascii="Arial" w:hAnsi="Arial" w:cs="Arial"/>
          <w:sz w:val="28"/>
          <w:szCs w:val="28"/>
        </w:rPr>
        <w:t xml:space="preserve">роботи відповідно до вимог, готовність дискутувати </w:t>
      </w:r>
      <w:r w:rsidR="00716594">
        <w:rPr>
          <w:rFonts w:ascii="Arial" w:hAnsi="Arial" w:cs="Arial"/>
          <w:sz w:val="28"/>
          <w:szCs w:val="28"/>
        </w:rPr>
        <w:t>й</w:t>
      </w:r>
      <w:r w:rsidRPr="003631D4">
        <w:rPr>
          <w:rFonts w:ascii="Arial" w:hAnsi="Arial" w:cs="Arial"/>
          <w:sz w:val="28"/>
          <w:szCs w:val="28"/>
        </w:rPr>
        <w:t xml:space="preserve"> аргументувати власну позицію; володіти методами опрацювання музикознавчої літератури, узагальнення та аналізу музичного матеріалу, принципами формування наукової теми та розуміння подальших перспектив розвитку даної проблематики в різних дослідницьких жанрах; використовувати музично-теоретичні, культурно-історичні знання з музичного мистецтва у фаховій виконавській, музико</w:t>
      </w:r>
      <w:r w:rsidR="0091330A">
        <w:rPr>
          <w:rFonts w:ascii="Arial" w:hAnsi="Arial" w:cs="Arial"/>
          <w:sz w:val="28"/>
          <w:szCs w:val="28"/>
        </w:rPr>
        <w:softHyphen/>
      </w:r>
      <w:r w:rsidRPr="003631D4">
        <w:rPr>
          <w:rFonts w:ascii="Arial" w:hAnsi="Arial" w:cs="Arial"/>
          <w:sz w:val="28"/>
          <w:szCs w:val="28"/>
        </w:rPr>
        <w:t>знавчій та педагогічній діяльності</w:t>
      </w:r>
      <w:r w:rsidR="00523F15" w:rsidRPr="003631D4">
        <w:rPr>
          <w:rFonts w:ascii="Arial" w:hAnsi="Arial" w:cs="Arial"/>
          <w:sz w:val="28"/>
          <w:szCs w:val="28"/>
        </w:rPr>
        <w:t> </w:t>
      </w:r>
      <w:r w:rsidRPr="003631D4">
        <w:rPr>
          <w:rFonts w:ascii="Arial" w:hAnsi="Arial" w:cs="Arial"/>
          <w:sz w:val="28"/>
          <w:szCs w:val="28"/>
        </w:rPr>
        <w:t>[3].</w:t>
      </w:r>
    </w:p>
    <w:p w:rsidR="00690652" w:rsidRPr="003631D4" w:rsidRDefault="00690652" w:rsidP="00A73414">
      <w:pPr>
        <w:tabs>
          <w:tab w:val="left" w:pos="353"/>
        </w:tabs>
        <w:spacing w:after="0" w:line="259" w:lineRule="auto"/>
        <w:ind w:firstLine="709"/>
        <w:jc w:val="both"/>
        <w:rPr>
          <w:rFonts w:ascii="Arial" w:hAnsi="Arial" w:cs="Arial"/>
          <w:sz w:val="28"/>
          <w:szCs w:val="28"/>
        </w:rPr>
      </w:pPr>
      <w:r w:rsidRPr="003631D4">
        <w:rPr>
          <w:rFonts w:ascii="Arial" w:hAnsi="Arial" w:cs="Arial"/>
          <w:sz w:val="28"/>
          <w:szCs w:val="28"/>
        </w:rPr>
        <w:t>У виконавській діяльності до загальних компетентностей дода</w:t>
      </w:r>
      <w:r w:rsidR="0091330A">
        <w:rPr>
          <w:rFonts w:ascii="Arial" w:hAnsi="Arial" w:cs="Arial"/>
          <w:sz w:val="28"/>
          <w:szCs w:val="28"/>
        </w:rPr>
        <w:softHyphen/>
      </w:r>
      <w:r w:rsidRPr="003631D4">
        <w:rPr>
          <w:rFonts w:ascii="Arial" w:hAnsi="Arial" w:cs="Arial"/>
          <w:sz w:val="28"/>
          <w:szCs w:val="28"/>
        </w:rPr>
        <w:t>ються з</w:t>
      </w:r>
      <w:r w:rsidRPr="003631D4">
        <w:rPr>
          <w:rFonts w:ascii="Arial" w:hAnsi="Arial" w:cs="Arial"/>
          <w:sz w:val="28"/>
          <w:szCs w:val="28"/>
          <w:lang w:eastAsia="uk-UA"/>
        </w:rPr>
        <w:t xml:space="preserve">датність оцінювати та забезпечувати якість виконуваних робіт </w:t>
      </w:r>
      <w:r w:rsidR="00716594">
        <w:rPr>
          <w:rFonts w:ascii="Arial" w:hAnsi="Arial" w:cs="Arial"/>
          <w:sz w:val="28"/>
          <w:szCs w:val="28"/>
          <w:lang w:eastAsia="uk-UA"/>
        </w:rPr>
        <w:t>і</w:t>
      </w:r>
      <w:r w:rsidRPr="003631D4">
        <w:rPr>
          <w:rFonts w:ascii="Arial" w:hAnsi="Arial" w:cs="Arial"/>
          <w:sz w:val="28"/>
          <w:szCs w:val="28"/>
        </w:rPr>
        <w:t xml:space="preserve"> здатність генерувати нові ідеї (креативність). Предмети виконавської підготовки майбутніх фахівці</w:t>
      </w:r>
      <w:r w:rsidR="00716594">
        <w:rPr>
          <w:rFonts w:ascii="Arial" w:hAnsi="Arial" w:cs="Arial"/>
          <w:sz w:val="28"/>
          <w:szCs w:val="28"/>
        </w:rPr>
        <w:t>в</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Основний музичний інструмент</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Кон</w:t>
      </w:r>
      <w:r w:rsidR="0091330A">
        <w:rPr>
          <w:rFonts w:ascii="Arial" w:hAnsi="Arial" w:cs="Arial"/>
          <w:sz w:val="28"/>
          <w:szCs w:val="28"/>
        </w:rPr>
        <w:softHyphen/>
      </w:r>
      <w:r w:rsidRPr="003631D4">
        <w:rPr>
          <w:rFonts w:ascii="Arial" w:hAnsi="Arial" w:cs="Arial"/>
          <w:sz w:val="28"/>
          <w:szCs w:val="28"/>
        </w:rPr>
        <w:t>церт</w:t>
      </w:r>
      <w:r w:rsidR="0091330A">
        <w:rPr>
          <w:rFonts w:ascii="Arial" w:hAnsi="Arial" w:cs="Arial"/>
          <w:sz w:val="28"/>
          <w:szCs w:val="28"/>
        </w:rPr>
        <w:softHyphen/>
      </w:r>
      <w:r w:rsidRPr="003631D4">
        <w:rPr>
          <w:rFonts w:ascii="Arial" w:hAnsi="Arial" w:cs="Arial"/>
          <w:sz w:val="28"/>
          <w:szCs w:val="28"/>
        </w:rPr>
        <w:t>мейстерський клас</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Ансамбль</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Навчально-педагогічний репер</w:t>
      </w:r>
      <w:r w:rsidR="0091330A">
        <w:rPr>
          <w:rFonts w:ascii="Arial" w:hAnsi="Arial" w:cs="Arial"/>
          <w:sz w:val="28"/>
          <w:szCs w:val="28"/>
        </w:rPr>
        <w:softHyphen/>
      </w:r>
      <w:r w:rsidRPr="003631D4">
        <w:rPr>
          <w:rFonts w:ascii="Arial" w:hAnsi="Arial" w:cs="Arial"/>
          <w:sz w:val="28"/>
          <w:szCs w:val="28"/>
        </w:rPr>
        <w:t>туар з дисципліни кваліфікації</w:t>
      </w:r>
      <w:r w:rsidR="002D384D" w:rsidRPr="003631D4">
        <w:rPr>
          <w:rFonts w:ascii="Arial" w:hAnsi="Arial" w:cs="Arial"/>
          <w:sz w:val="28"/>
          <w:szCs w:val="28"/>
        </w:rPr>
        <w:t>"</w:t>
      </w:r>
      <w:r w:rsidRPr="003631D4">
        <w:rPr>
          <w:rFonts w:ascii="Arial" w:hAnsi="Arial" w:cs="Arial"/>
          <w:sz w:val="28"/>
          <w:szCs w:val="28"/>
        </w:rPr>
        <w:t xml:space="preserve"> тощо) передбачають засвоєння фахових компетентностей [3], зокрема: здатність здійснювати виконавську діяль</w:t>
      </w:r>
      <w:r w:rsidR="0091330A">
        <w:rPr>
          <w:rFonts w:ascii="Arial" w:hAnsi="Arial" w:cs="Arial"/>
          <w:sz w:val="28"/>
          <w:szCs w:val="28"/>
        </w:rPr>
        <w:softHyphen/>
      </w:r>
      <w:r w:rsidRPr="003631D4">
        <w:rPr>
          <w:rFonts w:ascii="Arial" w:hAnsi="Arial" w:cs="Arial"/>
          <w:sz w:val="28"/>
          <w:szCs w:val="28"/>
        </w:rPr>
        <w:t>ність на базі професійних знань та навичок гри на музичному інстру</w:t>
      </w:r>
      <w:r w:rsidR="0091330A">
        <w:rPr>
          <w:rFonts w:ascii="Arial" w:hAnsi="Arial" w:cs="Arial"/>
          <w:sz w:val="28"/>
          <w:szCs w:val="28"/>
        </w:rPr>
        <w:softHyphen/>
      </w:r>
      <w:r w:rsidRPr="003631D4">
        <w:rPr>
          <w:rFonts w:ascii="Arial" w:hAnsi="Arial" w:cs="Arial"/>
          <w:sz w:val="28"/>
          <w:szCs w:val="28"/>
        </w:rPr>
        <w:t>менті, оркестрової та ансамблевої гри, репетиційної роботи та концерт</w:t>
      </w:r>
      <w:r w:rsidR="0091330A">
        <w:rPr>
          <w:rFonts w:ascii="Arial" w:hAnsi="Arial" w:cs="Arial"/>
          <w:sz w:val="28"/>
          <w:szCs w:val="28"/>
        </w:rPr>
        <w:softHyphen/>
      </w:r>
      <w:r w:rsidRPr="003631D4">
        <w:rPr>
          <w:rFonts w:ascii="Arial" w:hAnsi="Arial" w:cs="Arial"/>
          <w:sz w:val="28"/>
          <w:szCs w:val="28"/>
        </w:rPr>
        <w:t>них виступів; здатність створювати та реалізовувати власні художні концепції у виконавській діяльності, аргументовані знанням музичних стилів різних епох та володінням техніками, прийомами та виконав</w:t>
      </w:r>
      <w:r w:rsidR="0091330A">
        <w:rPr>
          <w:rFonts w:ascii="Arial" w:hAnsi="Arial" w:cs="Arial"/>
          <w:sz w:val="28"/>
          <w:szCs w:val="28"/>
        </w:rPr>
        <w:softHyphen/>
      </w:r>
      <w:r w:rsidRPr="003631D4">
        <w:rPr>
          <w:rFonts w:ascii="Arial" w:hAnsi="Arial" w:cs="Arial"/>
          <w:sz w:val="28"/>
          <w:szCs w:val="28"/>
        </w:rPr>
        <w:t xml:space="preserve">ськими методиками; здатність демонструвати достатньо високий рівень виконавської майстерності та спроможність до її вдосконалення через застосування відповідних практичних і репетиційних методик; здатність інтегрувати професійні знання та навички і використовувати їх </w:t>
      </w:r>
      <w:r w:rsidR="00716594">
        <w:rPr>
          <w:rFonts w:ascii="Arial" w:hAnsi="Arial" w:cs="Arial"/>
          <w:sz w:val="28"/>
          <w:szCs w:val="28"/>
        </w:rPr>
        <w:t>у</w:t>
      </w:r>
      <w:r w:rsidRPr="003631D4">
        <w:rPr>
          <w:rFonts w:ascii="Arial" w:hAnsi="Arial" w:cs="Arial"/>
          <w:sz w:val="28"/>
          <w:szCs w:val="28"/>
        </w:rPr>
        <w:t xml:space="preserve"> процесі творчої діяльності </w:t>
      </w:r>
      <w:r w:rsidR="00716594">
        <w:rPr>
          <w:rFonts w:ascii="Arial" w:hAnsi="Arial" w:cs="Arial"/>
          <w:sz w:val="28"/>
          <w:szCs w:val="28"/>
        </w:rPr>
        <w:t>зі</w:t>
      </w:r>
      <w:r w:rsidRPr="003631D4">
        <w:rPr>
          <w:rFonts w:ascii="Arial" w:hAnsi="Arial" w:cs="Arial"/>
          <w:sz w:val="28"/>
          <w:szCs w:val="28"/>
        </w:rPr>
        <w:t xml:space="preserve"> створенн</w:t>
      </w:r>
      <w:r w:rsidR="00716594">
        <w:rPr>
          <w:rFonts w:ascii="Arial" w:hAnsi="Arial" w:cs="Arial"/>
          <w:sz w:val="28"/>
          <w:szCs w:val="28"/>
        </w:rPr>
        <w:t>я</w:t>
      </w:r>
      <w:r w:rsidRPr="003631D4">
        <w:rPr>
          <w:rFonts w:ascii="Arial" w:hAnsi="Arial" w:cs="Arial"/>
          <w:sz w:val="28"/>
          <w:szCs w:val="28"/>
        </w:rPr>
        <w:t>, інтерпретації, аранжуванн</w:t>
      </w:r>
      <w:r w:rsidR="00716594">
        <w:rPr>
          <w:rFonts w:ascii="Arial" w:hAnsi="Arial" w:cs="Arial"/>
          <w:sz w:val="28"/>
          <w:szCs w:val="28"/>
        </w:rPr>
        <w:t>я</w:t>
      </w:r>
      <w:r w:rsidRPr="003631D4">
        <w:rPr>
          <w:rFonts w:ascii="Arial" w:hAnsi="Arial" w:cs="Arial"/>
          <w:sz w:val="28"/>
          <w:szCs w:val="28"/>
        </w:rPr>
        <w:t>, перек</w:t>
      </w:r>
      <w:r w:rsidR="0091330A">
        <w:rPr>
          <w:rFonts w:ascii="Arial" w:hAnsi="Arial" w:cs="Arial"/>
          <w:sz w:val="28"/>
          <w:szCs w:val="28"/>
        </w:rPr>
        <w:softHyphen/>
      </w:r>
      <w:r w:rsidRPr="003631D4">
        <w:rPr>
          <w:rFonts w:ascii="Arial" w:hAnsi="Arial" w:cs="Arial"/>
          <w:sz w:val="28"/>
          <w:szCs w:val="28"/>
        </w:rPr>
        <w:t xml:space="preserve">ладу музики, звукорежисерської практики обробки звуку.  </w:t>
      </w:r>
    </w:p>
    <w:p w:rsidR="00690652" w:rsidRPr="003631D4" w:rsidRDefault="00690652" w:rsidP="00A73414">
      <w:pPr>
        <w:tabs>
          <w:tab w:val="left" w:pos="353"/>
        </w:tabs>
        <w:spacing w:after="0" w:line="259" w:lineRule="auto"/>
        <w:ind w:firstLine="709"/>
        <w:jc w:val="both"/>
        <w:rPr>
          <w:rFonts w:ascii="Arial" w:hAnsi="Arial" w:cs="Arial"/>
          <w:sz w:val="28"/>
          <w:szCs w:val="28"/>
        </w:rPr>
      </w:pPr>
      <w:r w:rsidRPr="003631D4">
        <w:rPr>
          <w:rFonts w:ascii="Arial" w:hAnsi="Arial" w:cs="Arial"/>
          <w:sz w:val="28"/>
          <w:szCs w:val="28"/>
        </w:rPr>
        <w:lastRenderedPageBreak/>
        <w:t xml:space="preserve">В результаті виконавської підготовки студенти оволодівають методами та навичками оркестрової </w:t>
      </w:r>
      <w:r w:rsidR="00716594">
        <w:rPr>
          <w:rFonts w:ascii="Arial" w:hAnsi="Arial" w:cs="Arial"/>
          <w:sz w:val="28"/>
          <w:szCs w:val="28"/>
        </w:rPr>
        <w:t>й</w:t>
      </w:r>
      <w:r w:rsidRPr="003631D4">
        <w:rPr>
          <w:rFonts w:ascii="Arial" w:hAnsi="Arial" w:cs="Arial"/>
          <w:sz w:val="28"/>
          <w:szCs w:val="28"/>
        </w:rPr>
        <w:t xml:space="preserve"> ансамблевої гри, репетиційної роботи та концертних виступів; </w:t>
      </w:r>
      <w:r w:rsidRPr="003631D4">
        <w:rPr>
          <w:rFonts w:ascii="Arial" w:eastAsia="Times New Roman" w:hAnsi="Arial" w:cs="Arial"/>
          <w:sz w:val="28"/>
          <w:szCs w:val="28"/>
          <w:lang w:eastAsia="ru-RU"/>
        </w:rPr>
        <w:t xml:space="preserve">демонструють володіння </w:t>
      </w:r>
      <w:r w:rsidRPr="003631D4">
        <w:rPr>
          <w:rFonts w:ascii="Arial" w:hAnsi="Arial" w:cs="Arial"/>
          <w:sz w:val="28"/>
          <w:szCs w:val="28"/>
        </w:rPr>
        <w:t>техніками, прийомами та методиками</w:t>
      </w:r>
      <w:r w:rsidRPr="003631D4">
        <w:rPr>
          <w:rStyle w:val="FontStyle66"/>
          <w:rFonts w:ascii="Arial" w:hAnsi="Arial" w:cs="Arial"/>
          <w:sz w:val="28"/>
          <w:szCs w:val="28"/>
        </w:rPr>
        <w:t xml:space="preserve"> </w:t>
      </w:r>
      <w:r w:rsidRPr="003631D4">
        <w:rPr>
          <w:rFonts w:ascii="Arial" w:hAnsi="Arial" w:cs="Arial"/>
          <w:sz w:val="28"/>
          <w:szCs w:val="28"/>
        </w:rPr>
        <w:t>у виконавській діяльності, знаннями музич</w:t>
      </w:r>
      <w:r w:rsidR="0091330A">
        <w:rPr>
          <w:rFonts w:ascii="Arial" w:hAnsi="Arial" w:cs="Arial"/>
          <w:sz w:val="28"/>
          <w:szCs w:val="28"/>
        </w:rPr>
        <w:softHyphen/>
      </w:r>
      <w:r w:rsidRPr="003631D4">
        <w:rPr>
          <w:rFonts w:ascii="Arial" w:hAnsi="Arial" w:cs="Arial"/>
          <w:sz w:val="28"/>
          <w:szCs w:val="28"/>
        </w:rPr>
        <w:t>них стилів та репертуару; демонструють артистизм, виконавську культуру та технічну майстерність володіння інструментом на належ</w:t>
      </w:r>
      <w:r w:rsidR="0091330A">
        <w:rPr>
          <w:rFonts w:ascii="Arial" w:hAnsi="Arial" w:cs="Arial"/>
          <w:sz w:val="28"/>
          <w:szCs w:val="28"/>
        </w:rPr>
        <w:softHyphen/>
      </w:r>
      <w:r w:rsidRPr="003631D4">
        <w:rPr>
          <w:rFonts w:ascii="Arial" w:hAnsi="Arial" w:cs="Arial"/>
          <w:sz w:val="28"/>
          <w:szCs w:val="28"/>
        </w:rPr>
        <w:t xml:space="preserve">ному фаховому рівні; аналізують музичні твори з виокремленням їх належності до певної доби, стилю, жанру, особливостей драматургії, форми та художнього змісту; </w:t>
      </w:r>
      <w:r w:rsidRPr="003631D4">
        <w:rPr>
          <w:rStyle w:val="FontStyle66"/>
          <w:rFonts w:ascii="Arial" w:hAnsi="Arial" w:cs="Arial"/>
          <w:sz w:val="28"/>
          <w:szCs w:val="28"/>
        </w:rPr>
        <w:t>відтворюють драматургічну концепцію музичного твору, створюють його художню інтерпретацію; винаходять оптимальні шляхи вирішення виконавських проблем, відтворення емоційно-образного змісту музичного твору під час виконавської діяль</w:t>
      </w:r>
      <w:r w:rsidR="0091330A">
        <w:rPr>
          <w:rStyle w:val="FontStyle66"/>
          <w:rFonts w:ascii="Arial" w:hAnsi="Arial" w:cs="Arial"/>
          <w:sz w:val="28"/>
          <w:szCs w:val="28"/>
        </w:rPr>
        <w:softHyphen/>
      </w:r>
      <w:r w:rsidRPr="003631D4">
        <w:rPr>
          <w:rStyle w:val="FontStyle66"/>
          <w:rFonts w:ascii="Arial" w:hAnsi="Arial" w:cs="Arial"/>
          <w:sz w:val="28"/>
          <w:szCs w:val="28"/>
        </w:rPr>
        <w:t>ності, створюють художній образ за допомогою комплексу музичних виражальних засобів; д</w:t>
      </w:r>
      <w:r w:rsidRPr="003631D4">
        <w:rPr>
          <w:rFonts w:ascii="Arial" w:hAnsi="Arial" w:cs="Arial"/>
          <w:sz w:val="28"/>
          <w:szCs w:val="28"/>
        </w:rPr>
        <w:t xml:space="preserve">емонструють володіння музично-аналітичними навичками для жанрово-стильової та образно-емоційної атрибуції музичного твору в процесі створення </w:t>
      </w:r>
      <w:r w:rsidRPr="003631D4">
        <w:rPr>
          <w:rStyle w:val="FontStyle66"/>
          <w:rFonts w:ascii="Arial" w:hAnsi="Arial" w:cs="Arial"/>
          <w:sz w:val="28"/>
          <w:szCs w:val="28"/>
        </w:rPr>
        <w:t>виконавських, музикознавчих та педагогічних інтерпретацій [3].</w:t>
      </w:r>
    </w:p>
    <w:p w:rsidR="00690652" w:rsidRPr="003631D4" w:rsidRDefault="00690652"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На сучасному етапі розвитку методичної підготовки фахівців спеціальності </w:t>
      </w:r>
      <w:r w:rsidR="002D384D" w:rsidRPr="003631D4">
        <w:rPr>
          <w:rFonts w:ascii="Arial" w:hAnsi="Arial" w:cs="Arial"/>
          <w:sz w:val="28"/>
          <w:szCs w:val="28"/>
        </w:rPr>
        <w:t>"</w:t>
      </w:r>
      <w:r w:rsidRPr="003631D4">
        <w:rPr>
          <w:rFonts w:ascii="Arial" w:hAnsi="Arial" w:cs="Arial"/>
          <w:sz w:val="28"/>
          <w:szCs w:val="28"/>
        </w:rPr>
        <w:t>Музичне мистецтво</w:t>
      </w:r>
      <w:r w:rsidR="002D384D" w:rsidRPr="003631D4">
        <w:rPr>
          <w:rFonts w:ascii="Arial" w:hAnsi="Arial" w:cs="Arial"/>
          <w:sz w:val="28"/>
          <w:szCs w:val="28"/>
        </w:rPr>
        <w:t>"</w:t>
      </w:r>
      <w:r w:rsidRPr="003631D4">
        <w:rPr>
          <w:rFonts w:ascii="Arial" w:hAnsi="Arial" w:cs="Arial"/>
          <w:sz w:val="28"/>
          <w:szCs w:val="28"/>
        </w:rPr>
        <w:t>, на нашу думку</w:t>
      </w:r>
      <w:r w:rsidR="00716594">
        <w:rPr>
          <w:rFonts w:ascii="Arial" w:hAnsi="Arial" w:cs="Arial"/>
          <w:sz w:val="28"/>
          <w:szCs w:val="28"/>
        </w:rPr>
        <w:t>,</w:t>
      </w:r>
      <w:r w:rsidRPr="003631D4">
        <w:rPr>
          <w:rFonts w:ascii="Arial" w:hAnsi="Arial" w:cs="Arial"/>
          <w:sz w:val="28"/>
          <w:szCs w:val="28"/>
        </w:rPr>
        <w:t xml:space="preserve"> можливі різні фор</w:t>
      </w:r>
      <w:r w:rsidR="00716594">
        <w:rPr>
          <w:rFonts w:ascii="Arial" w:hAnsi="Arial" w:cs="Arial"/>
          <w:sz w:val="28"/>
          <w:szCs w:val="28"/>
        </w:rPr>
        <w:softHyphen/>
      </w:r>
      <w:r w:rsidRPr="003631D4">
        <w:rPr>
          <w:rFonts w:ascii="Arial" w:hAnsi="Arial" w:cs="Arial"/>
          <w:sz w:val="28"/>
          <w:szCs w:val="28"/>
        </w:rPr>
        <w:t>ми взаємозв</w:t>
      </w:r>
      <w:r w:rsidR="00E6330A">
        <w:rPr>
          <w:rFonts w:ascii="Arial" w:hAnsi="Arial" w:cs="Arial"/>
          <w:sz w:val="28"/>
          <w:szCs w:val="28"/>
        </w:rPr>
        <w:t>’</w:t>
      </w:r>
      <w:r w:rsidRPr="003631D4">
        <w:rPr>
          <w:rFonts w:ascii="Arial" w:hAnsi="Arial" w:cs="Arial"/>
          <w:sz w:val="28"/>
          <w:szCs w:val="28"/>
        </w:rPr>
        <w:t>язку навчальної інформації, наприклад: повне злиття навчаль</w:t>
      </w:r>
      <w:r w:rsidR="0091330A">
        <w:rPr>
          <w:rFonts w:ascii="Arial" w:hAnsi="Arial" w:cs="Arial"/>
          <w:sz w:val="28"/>
          <w:szCs w:val="28"/>
        </w:rPr>
        <w:softHyphen/>
      </w:r>
      <w:r w:rsidRPr="003631D4">
        <w:rPr>
          <w:rFonts w:ascii="Arial" w:hAnsi="Arial" w:cs="Arial"/>
          <w:sz w:val="28"/>
          <w:szCs w:val="28"/>
        </w:rPr>
        <w:t xml:space="preserve">ного матеріалу в єдиному курсі (наприклад, предмети </w:t>
      </w:r>
      <w:r w:rsidR="002D384D" w:rsidRPr="003631D4">
        <w:rPr>
          <w:rFonts w:ascii="Arial" w:hAnsi="Arial" w:cs="Arial"/>
          <w:sz w:val="28"/>
          <w:szCs w:val="28"/>
        </w:rPr>
        <w:t>"</w:t>
      </w:r>
      <w:r w:rsidRPr="003631D4">
        <w:rPr>
          <w:rFonts w:ascii="Arial" w:hAnsi="Arial" w:cs="Arial"/>
          <w:sz w:val="28"/>
          <w:szCs w:val="28"/>
        </w:rPr>
        <w:t>Музична педагогіка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Музична психологія</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Історія музичної освіти</w:t>
      </w:r>
      <w:r w:rsidR="002D384D" w:rsidRPr="003631D4">
        <w:rPr>
          <w:rFonts w:ascii="Arial" w:hAnsi="Arial" w:cs="Arial"/>
          <w:sz w:val="28"/>
          <w:szCs w:val="28"/>
        </w:rPr>
        <w:t>"</w:t>
      </w:r>
      <w:r w:rsidRPr="003631D4">
        <w:rPr>
          <w:rFonts w:ascii="Arial" w:hAnsi="Arial" w:cs="Arial"/>
          <w:sz w:val="28"/>
          <w:szCs w:val="28"/>
        </w:rPr>
        <w:t xml:space="preserve"> та </w:t>
      </w:r>
      <w:r w:rsidR="002D384D" w:rsidRPr="003631D4">
        <w:rPr>
          <w:rFonts w:ascii="Arial" w:hAnsi="Arial" w:cs="Arial"/>
          <w:sz w:val="28"/>
          <w:szCs w:val="28"/>
        </w:rPr>
        <w:t>"</w:t>
      </w:r>
      <w:r w:rsidRPr="003631D4">
        <w:rPr>
          <w:rFonts w:ascii="Arial" w:hAnsi="Arial" w:cs="Arial"/>
          <w:sz w:val="28"/>
          <w:szCs w:val="28"/>
        </w:rPr>
        <w:t>Методика музичного виховання в загальноосвітній школі</w:t>
      </w:r>
      <w:r w:rsidR="002D384D" w:rsidRPr="003631D4">
        <w:rPr>
          <w:rFonts w:ascii="Arial" w:hAnsi="Arial" w:cs="Arial"/>
          <w:sz w:val="28"/>
          <w:szCs w:val="28"/>
        </w:rPr>
        <w:t>"</w:t>
      </w:r>
      <w:r w:rsidRPr="003631D4">
        <w:rPr>
          <w:rFonts w:ascii="Arial" w:hAnsi="Arial" w:cs="Arial"/>
          <w:sz w:val="28"/>
          <w:szCs w:val="28"/>
        </w:rPr>
        <w:t xml:space="preserve"> в об</w:t>
      </w:r>
      <w:r w:rsidR="00E6330A">
        <w:rPr>
          <w:rFonts w:ascii="Arial" w:hAnsi="Arial" w:cs="Arial"/>
          <w:sz w:val="28"/>
          <w:szCs w:val="28"/>
        </w:rPr>
        <w:t>’</w:t>
      </w:r>
      <w:r w:rsidRPr="003631D4">
        <w:rPr>
          <w:rFonts w:ascii="Arial" w:hAnsi="Arial" w:cs="Arial"/>
          <w:sz w:val="28"/>
          <w:szCs w:val="28"/>
        </w:rPr>
        <w:t xml:space="preserve">єднаному курсі </w:t>
      </w:r>
      <w:r w:rsidR="002D384D" w:rsidRPr="003631D4">
        <w:rPr>
          <w:rFonts w:ascii="Arial" w:hAnsi="Arial" w:cs="Arial"/>
          <w:sz w:val="28"/>
          <w:szCs w:val="28"/>
        </w:rPr>
        <w:t>"</w:t>
      </w:r>
      <w:r w:rsidRPr="003631D4">
        <w:rPr>
          <w:rFonts w:ascii="Arial" w:hAnsi="Arial" w:cs="Arial"/>
          <w:sz w:val="28"/>
          <w:szCs w:val="28"/>
        </w:rPr>
        <w:t>Теорія і методика музичної освіти</w:t>
      </w:r>
      <w:r w:rsidR="002D384D" w:rsidRPr="003631D4">
        <w:rPr>
          <w:rFonts w:ascii="Arial" w:hAnsi="Arial" w:cs="Arial"/>
          <w:sz w:val="28"/>
          <w:szCs w:val="28"/>
        </w:rPr>
        <w:t>"</w:t>
      </w:r>
      <w:r w:rsidRPr="003631D4">
        <w:rPr>
          <w:rFonts w:ascii="Arial" w:hAnsi="Arial" w:cs="Arial"/>
          <w:sz w:val="28"/>
          <w:szCs w:val="28"/>
        </w:rPr>
        <w:t>); злиття більшої частини навчаль</w:t>
      </w:r>
      <w:r w:rsidR="0091330A">
        <w:rPr>
          <w:rFonts w:ascii="Arial" w:hAnsi="Arial" w:cs="Arial"/>
          <w:sz w:val="28"/>
          <w:szCs w:val="28"/>
        </w:rPr>
        <w:softHyphen/>
      </w:r>
      <w:r w:rsidRPr="003631D4">
        <w:rPr>
          <w:rFonts w:ascii="Arial" w:hAnsi="Arial" w:cs="Arial"/>
          <w:sz w:val="28"/>
          <w:szCs w:val="28"/>
        </w:rPr>
        <w:t>ного матеріалу з визначенням специфічних розділів (розділ – теоре</w:t>
      </w:r>
      <w:r w:rsidR="0091330A">
        <w:rPr>
          <w:rFonts w:ascii="Arial" w:hAnsi="Arial" w:cs="Arial"/>
          <w:sz w:val="28"/>
          <w:szCs w:val="28"/>
        </w:rPr>
        <w:softHyphen/>
      </w:r>
      <w:r w:rsidRPr="003631D4">
        <w:rPr>
          <w:rFonts w:ascii="Arial" w:hAnsi="Arial" w:cs="Arial"/>
          <w:sz w:val="28"/>
          <w:szCs w:val="28"/>
        </w:rPr>
        <w:t>тико-методичні основи музичної освіти школярів або методологічні й методичні проблеми музичної освіти школярів тощо); побудова авто</w:t>
      </w:r>
      <w:r w:rsidR="0091330A">
        <w:rPr>
          <w:rFonts w:ascii="Arial" w:hAnsi="Arial" w:cs="Arial"/>
          <w:sz w:val="28"/>
          <w:szCs w:val="28"/>
        </w:rPr>
        <w:softHyphen/>
      </w:r>
      <w:r w:rsidRPr="003631D4">
        <w:rPr>
          <w:rFonts w:ascii="Arial" w:hAnsi="Arial" w:cs="Arial"/>
          <w:sz w:val="28"/>
          <w:szCs w:val="28"/>
        </w:rPr>
        <w:t xml:space="preserve">номних блоків із самостійними програмами і методиками. Нові підходи визначаються плануванням і структуруванням навчального матеріалу, поданого великими змістовими модулями, у яких </w:t>
      </w:r>
      <w:r w:rsidR="00716594">
        <w:rPr>
          <w:rFonts w:ascii="Arial" w:hAnsi="Arial" w:cs="Arial"/>
          <w:sz w:val="28"/>
          <w:szCs w:val="28"/>
        </w:rPr>
        <w:t>по</w:t>
      </w:r>
      <w:r w:rsidRPr="003631D4">
        <w:rPr>
          <w:rFonts w:ascii="Arial" w:hAnsi="Arial" w:cs="Arial"/>
          <w:sz w:val="28"/>
          <w:szCs w:val="28"/>
        </w:rPr>
        <w:t>єдн</w:t>
      </w:r>
      <w:r w:rsidR="00716594">
        <w:rPr>
          <w:rFonts w:ascii="Arial" w:hAnsi="Arial" w:cs="Arial"/>
          <w:sz w:val="28"/>
          <w:szCs w:val="28"/>
        </w:rPr>
        <w:t>у</w:t>
      </w:r>
      <w:r w:rsidRPr="003631D4">
        <w:rPr>
          <w:rFonts w:ascii="Arial" w:hAnsi="Arial" w:cs="Arial"/>
          <w:sz w:val="28"/>
          <w:szCs w:val="28"/>
        </w:rPr>
        <w:t xml:space="preserve">ються теми різних курсів (предметів). </w:t>
      </w:r>
    </w:p>
    <w:p w:rsidR="00690652" w:rsidRPr="003631D4" w:rsidRDefault="00690652"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У </w:t>
      </w:r>
      <w:r w:rsidR="00716594">
        <w:rPr>
          <w:rFonts w:ascii="Arial" w:hAnsi="Arial" w:cs="Arial"/>
          <w:sz w:val="28"/>
          <w:szCs w:val="28"/>
        </w:rPr>
        <w:t>тому разі</w:t>
      </w:r>
      <w:r w:rsidRPr="003631D4">
        <w:rPr>
          <w:rFonts w:ascii="Arial" w:hAnsi="Arial" w:cs="Arial"/>
          <w:sz w:val="28"/>
          <w:szCs w:val="28"/>
        </w:rPr>
        <w:t>, коли існують значні відмінності в підходах до побудо</w:t>
      </w:r>
      <w:r w:rsidR="00716594">
        <w:rPr>
          <w:rFonts w:ascii="Arial" w:hAnsi="Arial" w:cs="Arial"/>
          <w:sz w:val="28"/>
          <w:szCs w:val="28"/>
        </w:rPr>
        <w:softHyphen/>
      </w:r>
      <w:r w:rsidRPr="003631D4">
        <w:rPr>
          <w:rFonts w:ascii="Arial" w:hAnsi="Arial" w:cs="Arial"/>
          <w:sz w:val="28"/>
          <w:szCs w:val="28"/>
        </w:rPr>
        <w:t>ви навчальних предметів, у змісті, а також у характері їхнього вивчення, найбільш оптимальною формою узгодження є навчальні теми інтегра</w:t>
      </w:r>
      <w:r w:rsidR="00716594">
        <w:rPr>
          <w:rFonts w:ascii="Arial" w:hAnsi="Arial" w:cs="Arial"/>
          <w:sz w:val="28"/>
          <w:szCs w:val="28"/>
        </w:rPr>
        <w:softHyphen/>
      </w:r>
      <w:r w:rsidRPr="003631D4">
        <w:rPr>
          <w:rFonts w:ascii="Arial" w:hAnsi="Arial" w:cs="Arial"/>
          <w:sz w:val="28"/>
          <w:szCs w:val="28"/>
        </w:rPr>
        <w:t>тивного характеру. Визначаючи в процесі навчання такі теми міжпред</w:t>
      </w:r>
      <w:r w:rsidR="00716594">
        <w:rPr>
          <w:rFonts w:ascii="Arial" w:hAnsi="Arial" w:cs="Arial"/>
          <w:sz w:val="28"/>
          <w:szCs w:val="28"/>
        </w:rPr>
        <w:softHyphen/>
      </w:r>
      <w:r w:rsidRPr="003631D4">
        <w:rPr>
          <w:rFonts w:ascii="Arial" w:hAnsi="Arial" w:cs="Arial"/>
          <w:sz w:val="28"/>
          <w:szCs w:val="28"/>
        </w:rPr>
        <w:t>метного характеру, слід брати до уваги лише суттєві зв</w:t>
      </w:r>
      <w:r w:rsidR="00E6330A">
        <w:rPr>
          <w:rFonts w:ascii="Arial" w:hAnsi="Arial" w:cs="Arial"/>
          <w:sz w:val="28"/>
          <w:szCs w:val="28"/>
        </w:rPr>
        <w:t>’</w:t>
      </w:r>
      <w:r w:rsidRPr="003631D4">
        <w:rPr>
          <w:rFonts w:ascii="Arial" w:hAnsi="Arial" w:cs="Arial"/>
          <w:sz w:val="28"/>
          <w:szCs w:val="28"/>
        </w:rPr>
        <w:t>язки в навчальному матеріалі, об</w:t>
      </w:r>
      <w:r w:rsidR="00E6330A">
        <w:rPr>
          <w:rFonts w:ascii="Arial" w:hAnsi="Arial" w:cs="Arial"/>
          <w:sz w:val="28"/>
          <w:szCs w:val="28"/>
        </w:rPr>
        <w:t>’</w:t>
      </w:r>
      <w:r w:rsidRPr="003631D4">
        <w:rPr>
          <w:rFonts w:ascii="Arial" w:hAnsi="Arial" w:cs="Arial"/>
          <w:sz w:val="28"/>
          <w:szCs w:val="28"/>
        </w:rPr>
        <w:t>єктивно необхідні для розкриття змісту. Наприклад, взаємозв</w:t>
      </w:r>
      <w:r w:rsidR="00E6330A">
        <w:rPr>
          <w:rFonts w:ascii="Arial" w:hAnsi="Arial" w:cs="Arial"/>
          <w:sz w:val="28"/>
          <w:szCs w:val="28"/>
        </w:rPr>
        <w:t>’</w:t>
      </w:r>
      <w:r w:rsidRPr="003631D4">
        <w:rPr>
          <w:rFonts w:ascii="Arial" w:hAnsi="Arial" w:cs="Arial"/>
          <w:sz w:val="28"/>
          <w:szCs w:val="28"/>
        </w:rPr>
        <w:t>язок виконавської та методичної підготовки мож</w:t>
      </w:r>
      <w:r w:rsidR="0091330A">
        <w:rPr>
          <w:rFonts w:ascii="Arial" w:hAnsi="Arial" w:cs="Arial"/>
          <w:sz w:val="28"/>
          <w:szCs w:val="28"/>
        </w:rPr>
        <w:softHyphen/>
      </w:r>
      <w:r w:rsidRPr="003631D4">
        <w:rPr>
          <w:rFonts w:ascii="Arial" w:hAnsi="Arial" w:cs="Arial"/>
          <w:sz w:val="28"/>
          <w:szCs w:val="28"/>
        </w:rPr>
        <w:t>ли</w:t>
      </w:r>
      <w:r w:rsidR="0091330A">
        <w:rPr>
          <w:rFonts w:ascii="Arial" w:hAnsi="Arial" w:cs="Arial"/>
          <w:sz w:val="28"/>
          <w:szCs w:val="28"/>
        </w:rPr>
        <w:softHyphen/>
      </w:r>
      <w:r w:rsidRPr="003631D4">
        <w:rPr>
          <w:rFonts w:ascii="Arial" w:hAnsi="Arial" w:cs="Arial"/>
          <w:sz w:val="28"/>
          <w:szCs w:val="28"/>
        </w:rPr>
        <w:t xml:space="preserve">вий у темах </w:t>
      </w:r>
      <w:r w:rsidR="002D384D" w:rsidRPr="003631D4">
        <w:rPr>
          <w:rFonts w:ascii="Arial" w:hAnsi="Arial" w:cs="Arial"/>
          <w:sz w:val="28"/>
          <w:szCs w:val="28"/>
        </w:rPr>
        <w:t>"</w:t>
      </w:r>
      <w:r w:rsidRPr="003631D4">
        <w:rPr>
          <w:rFonts w:ascii="Arial" w:hAnsi="Arial" w:cs="Arial"/>
          <w:iCs/>
          <w:sz w:val="28"/>
          <w:szCs w:val="28"/>
        </w:rPr>
        <w:t>Основні методи формування свідомості особистості в педагогічній діяльності Г.</w:t>
      </w:r>
      <w:r w:rsidR="00716594">
        <w:rPr>
          <w:rFonts w:ascii="Arial" w:hAnsi="Arial" w:cs="Arial"/>
          <w:iCs/>
          <w:sz w:val="28"/>
          <w:szCs w:val="28"/>
        </w:rPr>
        <w:t xml:space="preserve"> </w:t>
      </w:r>
      <w:r w:rsidRPr="003631D4">
        <w:rPr>
          <w:rFonts w:ascii="Arial" w:hAnsi="Arial" w:cs="Arial"/>
          <w:iCs/>
          <w:sz w:val="28"/>
          <w:szCs w:val="28"/>
        </w:rPr>
        <w:t>Нейгауза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Пояснювально</w:t>
      </w:r>
      <w:r w:rsidR="00716594">
        <w:rPr>
          <w:rFonts w:ascii="Arial" w:hAnsi="Arial" w:cs="Arial"/>
          <w:sz w:val="28"/>
          <w:szCs w:val="28"/>
        </w:rPr>
        <w:t>-</w:t>
      </w:r>
      <w:r w:rsidRPr="003631D4">
        <w:rPr>
          <w:rFonts w:ascii="Arial" w:hAnsi="Arial" w:cs="Arial"/>
          <w:sz w:val="28"/>
          <w:szCs w:val="28"/>
        </w:rPr>
        <w:t>ілюстративний вид музичного навчання в музичній педагогіці Г.</w:t>
      </w:r>
      <w:r w:rsidR="00716594">
        <w:rPr>
          <w:rFonts w:ascii="Arial" w:hAnsi="Arial" w:cs="Arial"/>
          <w:sz w:val="28"/>
          <w:szCs w:val="28"/>
        </w:rPr>
        <w:t xml:space="preserve"> </w:t>
      </w:r>
      <w:r w:rsidRPr="003631D4">
        <w:rPr>
          <w:rFonts w:ascii="Arial" w:hAnsi="Arial" w:cs="Arial"/>
          <w:sz w:val="28"/>
          <w:szCs w:val="28"/>
        </w:rPr>
        <w:t>Беклемішева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Г.</w:t>
      </w:r>
      <w:r w:rsidR="00716594">
        <w:rPr>
          <w:rFonts w:ascii="Arial" w:hAnsi="Arial" w:cs="Arial"/>
          <w:sz w:val="28"/>
          <w:szCs w:val="28"/>
        </w:rPr>
        <w:t> </w:t>
      </w:r>
      <w:r w:rsidRPr="003631D4">
        <w:rPr>
          <w:rFonts w:ascii="Arial" w:hAnsi="Arial" w:cs="Arial"/>
          <w:sz w:val="28"/>
          <w:szCs w:val="28"/>
        </w:rPr>
        <w:t>Коган про роботу  педагога</w:t>
      </w:r>
      <w:r w:rsidR="00716594">
        <w:rPr>
          <w:rFonts w:ascii="Arial" w:hAnsi="Arial" w:cs="Arial"/>
          <w:sz w:val="28"/>
          <w:szCs w:val="28"/>
        </w:rPr>
        <w:t>-</w:t>
      </w:r>
      <w:r w:rsidRPr="003631D4">
        <w:rPr>
          <w:rFonts w:ascii="Arial" w:hAnsi="Arial" w:cs="Arial"/>
          <w:sz w:val="28"/>
          <w:szCs w:val="28"/>
        </w:rPr>
        <w:t>музиканта</w:t>
      </w:r>
      <w:r w:rsidR="002D384D" w:rsidRPr="003631D4">
        <w:rPr>
          <w:rFonts w:ascii="Arial" w:hAnsi="Arial" w:cs="Arial"/>
          <w:sz w:val="28"/>
          <w:szCs w:val="28"/>
        </w:rPr>
        <w:t>"</w:t>
      </w:r>
      <w:r w:rsidRPr="003631D4">
        <w:rPr>
          <w:rFonts w:ascii="Arial" w:hAnsi="Arial" w:cs="Arial"/>
          <w:sz w:val="28"/>
          <w:szCs w:val="28"/>
        </w:rPr>
        <w:t xml:space="preserve"> тощо.</w:t>
      </w:r>
    </w:p>
    <w:p w:rsidR="00690652" w:rsidRPr="003631D4" w:rsidRDefault="00690652" w:rsidP="00A73414">
      <w:pPr>
        <w:tabs>
          <w:tab w:val="left" w:pos="353"/>
        </w:tabs>
        <w:spacing w:after="0" w:line="259" w:lineRule="auto"/>
        <w:ind w:firstLine="709"/>
        <w:jc w:val="both"/>
        <w:rPr>
          <w:rFonts w:ascii="Arial" w:hAnsi="Arial" w:cs="Arial"/>
          <w:sz w:val="28"/>
          <w:szCs w:val="28"/>
        </w:rPr>
      </w:pPr>
      <w:r w:rsidRPr="003631D4">
        <w:rPr>
          <w:rFonts w:ascii="Arial" w:hAnsi="Arial" w:cs="Arial"/>
          <w:sz w:val="28"/>
          <w:szCs w:val="28"/>
        </w:rPr>
        <w:lastRenderedPageBreak/>
        <w:t>Отже, в програмних результатах підготовки фахівців передба</w:t>
      </w:r>
      <w:r w:rsidR="0091330A">
        <w:rPr>
          <w:rFonts w:ascii="Arial" w:hAnsi="Arial" w:cs="Arial"/>
          <w:sz w:val="28"/>
          <w:szCs w:val="28"/>
        </w:rPr>
        <w:softHyphen/>
      </w:r>
      <w:r w:rsidRPr="003631D4">
        <w:rPr>
          <w:rFonts w:ascii="Arial" w:hAnsi="Arial" w:cs="Arial"/>
          <w:sz w:val="28"/>
          <w:szCs w:val="28"/>
        </w:rPr>
        <w:t xml:space="preserve">чається досягти спільних рис </w:t>
      </w:r>
      <w:r w:rsidR="00716594">
        <w:rPr>
          <w:rFonts w:ascii="Arial" w:hAnsi="Arial" w:cs="Arial"/>
          <w:sz w:val="28"/>
          <w:szCs w:val="28"/>
        </w:rPr>
        <w:t>у</w:t>
      </w:r>
      <w:r w:rsidRPr="003631D4">
        <w:rPr>
          <w:rFonts w:ascii="Arial" w:hAnsi="Arial" w:cs="Arial"/>
          <w:sz w:val="28"/>
          <w:szCs w:val="28"/>
        </w:rPr>
        <w:t xml:space="preserve"> методичній і виконавській підготовці, зокрема: застосовувати теоретичні знання та навички в процесі педа</w:t>
      </w:r>
      <w:r w:rsidR="0091330A">
        <w:rPr>
          <w:rFonts w:ascii="Arial" w:hAnsi="Arial" w:cs="Arial"/>
          <w:sz w:val="28"/>
          <w:szCs w:val="28"/>
        </w:rPr>
        <w:softHyphen/>
      </w:r>
      <w:r w:rsidRPr="003631D4">
        <w:rPr>
          <w:rFonts w:ascii="Arial" w:hAnsi="Arial" w:cs="Arial"/>
          <w:sz w:val="28"/>
          <w:szCs w:val="28"/>
        </w:rPr>
        <w:t>гогічної діяльності та використовувати музично-теоретичні, культурно-історичні знання з музичного мистецтва у фаховій виконавській, музико</w:t>
      </w:r>
      <w:r w:rsidR="00716594">
        <w:rPr>
          <w:rFonts w:ascii="Arial" w:hAnsi="Arial" w:cs="Arial"/>
          <w:sz w:val="28"/>
          <w:szCs w:val="28"/>
        </w:rPr>
        <w:softHyphen/>
      </w:r>
      <w:r w:rsidRPr="003631D4">
        <w:rPr>
          <w:rFonts w:ascii="Arial" w:hAnsi="Arial" w:cs="Arial"/>
          <w:sz w:val="28"/>
          <w:szCs w:val="28"/>
        </w:rPr>
        <w:t>знавчій та педагогічній діяльності. Це можливо в процесі фахової діяльності на педагогічній практиці (пробні заняття за кваліфікацією в мистецьких навчальних закладах), концертно-виконавській практиці та педагогічній (виробничій) практиці.</w:t>
      </w:r>
    </w:p>
    <w:p w:rsidR="00690652" w:rsidRPr="003631D4" w:rsidRDefault="00690652" w:rsidP="00A73414">
      <w:pPr>
        <w:spacing w:after="0" w:line="259" w:lineRule="auto"/>
        <w:ind w:firstLine="567"/>
        <w:jc w:val="center"/>
        <w:rPr>
          <w:rFonts w:ascii="Arial" w:hAnsi="Arial" w:cs="Arial"/>
          <w:b/>
          <w:sz w:val="28"/>
          <w:szCs w:val="28"/>
        </w:rPr>
      </w:pPr>
    </w:p>
    <w:p w:rsidR="00690652" w:rsidRPr="003631D4" w:rsidRDefault="00690652" w:rsidP="00A73414">
      <w:pPr>
        <w:spacing w:after="0" w:line="259" w:lineRule="auto"/>
        <w:ind w:firstLine="567"/>
        <w:jc w:val="center"/>
        <w:rPr>
          <w:rFonts w:ascii="Arial" w:hAnsi="Arial" w:cs="Arial"/>
          <w:b/>
          <w:sz w:val="28"/>
          <w:szCs w:val="28"/>
        </w:rPr>
      </w:pPr>
      <w:r w:rsidRPr="003631D4">
        <w:rPr>
          <w:rFonts w:ascii="Arial" w:hAnsi="Arial" w:cs="Arial"/>
          <w:b/>
          <w:sz w:val="28"/>
          <w:szCs w:val="28"/>
        </w:rPr>
        <w:t>Література</w:t>
      </w:r>
    </w:p>
    <w:p w:rsidR="0091330A" w:rsidRPr="0091330A" w:rsidRDefault="00690652" w:rsidP="00A73414">
      <w:pPr>
        <w:pStyle w:val="a6"/>
        <w:numPr>
          <w:ilvl w:val="0"/>
          <w:numId w:val="68"/>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lang w:val="en-US"/>
        </w:rPr>
        <w:t>Key</w:t>
      </w:r>
      <w:r w:rsidRPr="003631D4">
        <w:rPr>
          <w:rFonts w:ascii="Arial" w:hAnsi="Arial" w:cs="Arial"/>
          <w:sz w:val="28"/>
          <w:szCs w:val="28"/>
          <w:lang w:val="uk-UA"/>
        </w:rPr>
        <w:t xml:space="preserve"> </w:t>
      </w:r>
      <w:r w:rsidRPr="003631D4">
        <w:rPr>
          <w:rFonts w:ascii="Arial" w:hAnsi="Arial" w:cs="Arial"/>
          <w:sz w:val="28"/>
          <w:szCs w:val="28"/>
          <w:lang w:val="en-US"/>
        </w:rPr>
        <w:t>Competences</w:t>
      </w:r>
      <w:r w:rsidRPr="003631D4">
        <w:rPr>
          <w:rFonts w:ascii="Arial" w:hAnsi="Arial" w:cs="Arial"/>
          <w:sz w:val="28"/>
          <w:szCs w:val="28"/>
          <w:lang w:val="uk-UA"/>
        </w:rPr>
        <w:t xml:space="preserve"> </w:t>
      </w:r>
      <w:r w:rsidRPr="003631D4">
        <w:rPr>
          <w:rFonts w:ascii="Arial" w:hAnsi="Arial" w:cs="Arial"/>
          <w:sz w:val="28"/>
          <w:szCs w:val="28"/>
          <w:lang w:val="en-US"/>
        </w:rPr>
        <w:t>for</w:t>
      </w:r>
      <w:r w:rsidRPr="003631D4">
        <w:rPr>
          <w:rFonts w:ascii="Arial" w:hAnsi="Arial" w:cs="Arial"/>
          <w:sz w:val="28"/>
          <w:szCs w:val="28"/>
          <w:lang w:val="uk-UA"/>
        </w:rPr>
        <w:t xml:space="preserve"> </w:t>
      </w:r>
      <w:r w:rsidRPr="003631D4">
        <w:rPr>
          <w:rFonts w:ascii="Arial" w:hAnsi="Arial" w:cs="Arial"/>
          <w:sz w:val="28"/>
          <w:szCs w:val="28"/>
          <w:lang w:val="en-US"/>
        </w:rPr>
        <w:t>Lifelong</w:t>
      </w:r>
      <w:r w:rsidRPr="003631D4">
        <w:rPr>
          <w:rFonts w:ascii="Arial" w:hAnsi="Arial" w:cs="Arial"/>
          <w:sz w:val="28"/>
          <w:szCs w:val="28"/>
          <w:lang w:val="uk-UA"/>
        </w:rPr>
        <w:t xml:space="preserve"> </w:t>
      </w:r>
      <w:r w:rsidRPr="003631D4">
        <w:rPr>
          <w:rFonts w:ascii="Arial" w:hAnsi="Arial" w:cs="Arial"/>
          <w:sz w:val="28"/>
          <w:szCs w:val="28"/>
          <w:lang w:val="en-US"/>
        </w:rPr>
        <w:t>learning</w:t>
      </w:r>
      <w:r w:rsidRPr="003631D4">
        <w:rPr>
          <w:rFonts w:ascii="Arial" w:hAnsi="Arial" w:cs="Arial"/>
          <w:sz w:val="28"/>
          <w:szCs w:val="28"/>
          <w:lang w:val="uk-UA"/>
        </w:rPr>
        <w:t xml:space="preserve">: </w:t>
      </w:r>
      <w:r w:rsidRPr="003631D4">
        <w:rPr>
          <w:rFonts w:ascii="Arial" w:hAnsi="Arial" w:cs="Arial"/>
          <w:sz w:val="28"/>
          <w:szCs w:val="28"/>
          <w:lang w:val="en-US"/>
        </w:rPr>
        <w:t>A</w:t>
      </w:r>
      <w:r w:rsidRPr="003631D4">
        <w:rPr>
          <w:rFonts w:ascii="Arial" w:hAnsi="Arial" w:cs="Arial"/>
          <w:sz w:val="28"/>
          <w:szCs w:val="28"/>
          <w:lang w:val="uk-UA"/>
        </w:rPr>
        <w:t xml:space="preserve"> </w:t>
      </w:r>
      <w:r w:rsidRPr="003631D4">
        <w:rPr>
          <w:rFonts w:ascii="Arial" w:hAnsi="Arial" w:cs="Arial"/>
          <w:sz w:val="28"/>
          <w:szCs w:val="28"/>
          <w:lang w:val="en-US"/>
        </w:rPr>
        <w:t>European</w:t>
      </w:r>
      <w:r w:rsidRPr="003631D4">
        <w:rPr>
          <w:rFonts w:ascii="Arial" w:hAnsi="Arial" w:cs="Arial"/>
          <w:sz w:val="28"/>
          <w:szCs w:val="28"/>
          <w:lang w:val="uk-UA"/>
        </w:rPr>
        <w:t xml:space="preserve"> </w:t>
      </w:r>
      <w:r w:rsidRPr="003631D4">
        <w:rPr>
          <w:rFonts w:ascii="Arial" w:hAnsi="Arial" w:cs="Arial"/>
          <w:sz w:val="28"/>
          <w:szCs w:val="28"/>
          <w:lang w:val="en-US"/>
        </w:rPr>
        <w:t>Reference</w:t>
      </w:r>
      <w:r w:rsidRPr="003631D4">
        <w:rPr>
          <w:rFonts w:ascii="Arial" w:hAnsi="Arial" w:cs="Arial"/>
          <w:sz w:val="28"/>
          <w:szCs w:val="28"/>
          <w:lang w:val="uk-UA"/>
        </w:rPr>
        <w:t xml:space="preserve"> </w:t>
      </w:r>
      <w:r w:rsidRPr="003631D4">
        <w:rPr>
          <w:rFonts w:ascii="Arial" w:hAnsi="Arial" w:cs="Arial"/>
          <w:sz w:val="28"/>
          <w:szCs w:val="28"/>
          <w:lang w:val="en-US"/>
        </w:rPr>
        <w:t>Framework</w:t>
      </w:r>
      <w:r w:rsidRPr="003631D4">
        <w:rPr>
          <w:rFonts w:ascii="Arial" w:hAnsi="Arial" w:cs="Arial"/>
          <w:b/>
          <w:sz w:val="28"/>
          <w:szCs w:val="28"/>
          <w:lang w:val="uk-UA"/>
        </w:rPr>
        <w:t xml:space="preserve"> </w:t>
      </w:r>
      <w:r w:rsidRPr="0091330A">
        <w:rPr>
          <w:rFonts w:ascii="Arial" w:hAnsi="Arial" w:cs="Arial"/>
          <w:sz w:val="28"/>
          <w:szCs w:val="28"/>
          <w:lang w:val="uk-UA"/>
        </w:rPr>
        <w:t>–</w:t>
      </w:r>
      <w:r w:rsidRPr="003631D4">
        <w:rPr>
          <w:rFonts w:ascii="Arial" w:hAnsi="Arial" w:cs="Arial"/>
          <w:b/>
          <w:sz w:val="28"/>
          <w:szCs w:val="28"/>
          <w:lang w:val="uk-UA"/>
        </w:rPr>
        <w:t xml:space="preserve"> </w:t>
      </w:r>
      <w:r w:rsidRPr="003631D4">
        <w:rPr>
          <w:rFonts w:ascii="Arial" w:hAnsi="Arial" w:cs="Arial"/>
          <w:sz w:val="28"/>
          <w:szCs w:val="28"/>
          <w:lang w:val="en-US"/>
        </w:rPr>
        <w:t>IMPLEMENTATION</w:t>
      </w:r>
      <w:r w:rsidRPr="003631D4">
        <w:rPr>
          <w:rFonts w:ascii="Arial" w:hAnsi="Arial" w:cs="Arial"/>
          <w:sz w:val="28"/>
          <w:szCs w:val="28"/>
          <w:lang w:val="uk-UA"/>
        </w:rPr>
        <w:t xml:space="preserve"> </w:t>
      </w:r>
      <w:r w:rsidRPr="003631D4">
        <w:rPr>
          <w:rFonts w:ascii="Arial" w:hAnsi="Arial" w:cs="Arial"/>
          <w:sz w:val="28"/>
          <w:szCs w:val="28"/>
          <w:lang w:val="en-US"/>
        </w:rPr>
        <w:t>OF</w:t>
      </w:r>
      <w:r w:rsidRPr="003631D4">
        <w:rPr>
          <w:rFonts w:ascii="Arial" w:hAnsi="Arial" w:cs="Arial"/>
          <w:sz w:val="28"/>
          <w:szCs w:val="28"/>
          <w:lang w:val="uk-UA"/>
        </w:rPr>
        <w:t xml:space="preserve"> "</w:t>
      </w:r>
      <w:r w:rsidRPr="003631D4">
        <w:rPr>
          <w:rFonts w:ascii="Arial" w:hAnsi="Arial" w:cs="Arial"/>
          <w:sz w:val="28"/>
          <w:szCs w:val="28"/>
          <w:lang w:val="en-US"/>
        </w:rPr>
        <w:t>EDUCATION</w:t>
      </w:r>
      <w:r w:rsidRPr="003631D4">
        <w:rPr>
          <w:rFonts w:ascii="Arial" w:hAnsi="Arial" w:cs="Arial"/>
          <w:sz w:val="28"/>
          <w:szCs w:val="28"/>
          <w:lang w:val="uk-UA"/>
        </w:rPr>
        <w:t xml:space="preserve"> </w:t>
      </w:r>
      <w:r w:rsidRPr="003631D4">
        <w:rPr>
          <w:rFonts w:ascii="Arial" w:hAnsi="Arial" w:cs="Arial"/>
          <w:sz w:val="28"/>
          <w:szCs w:val="28"/>
          <w:lang w:val="en-US"/>
        </w:rPr>
        <w:t>AND</w:t>
      </w:r>
      <w:r w:rsidRPr="003631D4">
        <w:rPr>
          <w:rFonts w:ascii="Arial" w:hAnsi="Arial" w:cs="Arial"/>
          <w:sz w:val="28"/>
          <w:szCs w:val="28"/>
          <w:lang w:val="uk-UA"/>
        </w:rPr>
        <w:t xml:space="preserve"> </w:t>
      </w:r>
      <w:r w:rsidRPr="003631D4">
        <w:rPr>
          <w:rFonts w:ascii="Arial" w:hAnsi="Arial" w:cs="Arial"/>
          <w:sz w:val="28"/>
          <w:szCs w:val="28"/>
          <w:lang w:val="en-US"/>
        </w:rPr>
        <w:t>TRAINING</w:t>
      </w:r>
      <w:r w:rsidRPr="003631D4">
        <w:rPr>
          <w:rFonts w:ascii="Arial" w:hAnsi="Arial" w:cs="Arial"/>
          <w:sz w:val="28"/>
          <w:szCs w:val="28"/>
          <w:lang w:val="uk-UA"/>
        </w:rPr>
        <w:t xml:space="preserve"> 2010", </w:t>
      </w:r>
      <w:r w:rsidRPr="003631D4">
        <w:rPr>
          <w:rFonts w:ascii="Arial" w:hAnsi="Arial" w:cs="Arial"/>
          <w:sz w:val="28"/>
          <w:szCs w:val="28"/>
          <w:lang w:val="en-US"/>
        </w:rPr>
        <w:t>Work</w:t>
      </w:r>
      <w:r w:rsidRPr="003631D4">
        <w:rPr>
          <w:rFonts w:ascii="Arial" w:hAnsi="Arial" w:cs="Arial"/>
          <w:sz w:val="28"/>
          <w:szCs w:val="28"/>
          <w:lang w:val="uk-UA"/>
        </w:rPr>
        <w:t xml:space="preserve"> </w:t>
      </w:r>
      <w:r w:rsidRPr="003631D4">
        <w:rPr>
          <w:rFonts w:ascii="Arial" w:hAnsi="Arial" w:cs="Arial"/>
          <w:sz w:val="28"/>
          <w:szCs w:val="28"/>
          <w:lang w:val="en-US"/>
        </w:rPr>
        <w:t>programme</w:t>
      </w:r>
      <w:r w:rsidRPr="003631D4">
        <w:rPr>
          <w:rFonts w:ascii="Arial" w:hAnsi="Arial" w:cs="Arial"/>
          <w:sz w:val="28"/>
          <w:szCs w:val="28"/>
          <w:lang w:val="uk-UA"/>
        </w:rPr>
        <w:t xml:space="preserve">, </w:t>
      </w:r>
      <w:r w:rsidRPr="003631D4">
        <w:rPr>
          <w:rFonts w:ascii="Arial" w:hAnsi="Arial" w:cs="Arial"/>
          <w:spacing w:val="-1"/>
          <w:sz w:val="28"/>
          <w:szCs w:val="28"/>
          <w:lang w:val="en-US"/>
        </w:rPr>
        <w:t>Working</w:t>
      </w:r>
      <w:r w:rsidRPr="003631D4">
        <w:rPr>
          <w:rFonts w:ascii="Arial" w:hAnsi="Arial" w:cs="Arial"/>
          <w:spacing w:val="-1"/>
          <w:sz w:val="28"/>
          <w:szCs w:val="28"/>
          <w:lang w:val="uk-UA"/>
        </w:rPr>
        <w:t xml:space="preserve"> </w:t>
      </w:r>
      <w:r w:rsidRPr="003631D4">
        <w:rPr>
          <w:rFonts w:ascii="Arial" w:hAnsi="Arial" w:cs="Arial"/>
          <w:spacing w:val="-1"/>
          <w:sz w:val="28"/>
          <w:szCs w:val="28"/>
          <w:lang w:val="en-US"/>
        </w:rPr>
        <w:t>Group</w:t>
      </w:r>
      <w:r w:rsidRPr="003631D4">
        <w:rPr>
          <w:rFonts w:ascii="Arial" w:hAnsi="Arial" w:cs="Arial"/>
          <w:spacing w:val="-1"/>
          <w:sz w:val="28"/>
          <w:szCs w:val="28"/>
          <w:lang w:val="uk-UA"/>
        </w:rPr>
        <w:t xml:space="preserve"> </w:t>
      </w:r>
      <w:r w:rsidRPr="003631D4">
        <w:rPr>
          <w:rFonts w:ascii="Arial" w:hAnsi="Arial" w:cs="Arial"/>
          <w:spacing w:val="-1"/>
          <w:sz w:val="28"/>
          <w:szCs w:val="28"/>
          <w:lang w:val="en-US"/>
        </w:rPr>
        <w:t>B</w:t>
      </w:r>
      <w:r w:rsidRPr="003631D4">
        <w:rPr>
          <w:rFonts w:ascii="Arial" w:hAnsi="Arial" w:cs="Arial"/>
          <w:spacing w:val="-1"/>
          <w:sz w:val="28"/>
          <w:szCs w:val="28"/>
          <w:lang w:val="uk-UA"/>
        </w:rPr>
        <w:t xml:space="preserve"> </w:t>
      </w:r>
      <w:r w:rsidRPr="003631D4">
        <w:rPr>
          <w:rFonts w:ascii="Arial" w:hAnsi="Arial" w:cs="Arial"/>
          <w:sz w:val="28"/>
          <w:szCs w:val="28"/>
          <w:lang w:val="uk-UA"/>
        </w:rPr>
        <w:t>"</w:t>
      </w:r>
      <w:r w:rsidRPr="003631D4">
        <w:rPr>
          <w:rFonts w:ascii="Arial" w:hAnsi="Arial" w:cs="Arial"/>
          <w:sz w:val="28"/>
          <w:szCs w:val="28"/>
          <w:lang w:val="en-US"/>
        </w:rPr>
        <w:t>Key</w:t>
      </w:r>
      <w:r w:rsidRPr="003631D4">
        <w:rPr>
          <w:rFonts w:ascii="Arial" w:hAnsi="Arial" w:cs="Arial"/>
          <w:sz w:val="28"/>
          <w:szCs w:val="28"/>
          <w:lang w:val="uk-UA"/>
        </w:rPr>
        <w:t xml:space="preserve"> </w:t>
      </w:r>
      <w:r w:rsidRPr="003631D4">
        <w:rPr>
          <w:rFonts w:ascii="Arial" w:hAnsi="Arial" w:cs="Arial"/>
          <w:sz w:val="28"/>
          <w:szCs w:val="28"/>
          <w:lang w:val="en-US"/>
        </w:rPr>
        <w:t>Competences</w:t>
      </w:r>
      <w:r w:rsidRPr="003631D4">
        <w:rPr>
          <w:rFonts w:ascii="Arial" w:hAnsi="Arial" w:cs="Arial"/>
          <w:sz w:val="28"/>
          <w:szCs w:val="28"/>
          <w:lang w:val="uk-UA"/>
        </w:rPr>
        <w:t xml:space="preserve">", </w:t>
      </w:r>
      <w:r w:rsidRPr="003631D4">
        <w:rPr>
          <w:rFonts w:ascii="Arial" w:hAnsi="Arial" w:cs="Arial"/>
          <w:spacing w:val="-7"/>
          <w:sz w:val="28"/>
          <w:szCs w:val="28"/>
          <w:lang w:val="uk-UA"/>
        </w:rPr>
        <w:t>2004.</w:t>
      </w:r>
      <w:r w:rsidRPr="003631D4">
        <w:rPr>
          <w:rFonts w:ascii="Arial" w:hAnsi="Arial" w:cs="Arial"/>
          <w:lang w:val="uk-UA"/>
        </w:rPr>
        <w:t xml:space="preserve"> </w:t>
      </w:r>
      <w:r w:rsidRPr="003631D4">
        <w:rPr>
          <w:rFonts w:ascii="Arial" w:hAnsi="Arial" w:cs="Arial"/>
          <w:sz w:val="28"/>
          <w:szCs w:val="28"/>
          <w:lang w:val="uk-UA"/>
        </w:rPr>
        <w:t>[Електронний ресурс]. – Режим доступу:</w:t>
      </w:r>
    </w:p>
    <w:p w:rsidR="00690652" w:rsidRPr="003631D4" w:rsidRDefault="00D0122E" w:rsidP="00716594">
      <w:pPr>
        <w:pStyle w:val="a6"/>
        <w:tabs>
          <w:tab w:val="left" w:pos="993"/>
        </w:tabs>
        <w:spacing w:after="0" w:line="259" w:lineRule="auto"/>
        <w:ind w:left="0" w:firstLine="994"/>
        <w:jc w:val="both"/>
        <w:rPr>
          <w:rFonts w:ascii="Arial" w:hAnsi="Arial" w:cs="Arial"/>
          <w:sz w:val="28"/>
          <w:szCs w:val="28"/>
        </w:rPr>
      </w:pPr>
      <w:hyperlink r:id="rId27" w:history="1">
        <w:r w:rsidR="00716594" w:rsidRPr="00716594">
          <w:rPr>
            <w:rStyle w:val="af"/>
            <w:rFonts w:ascii="Arial" w:hAnsi="Arial" w:cs="Arial"/>
            <w:color w:val="auto"/>
            <w:spacing w:val="-7"/>
            <w:sz w:val="28"/>
            <w:szCs w:val="28"/>
            <w:lang w:val="uk-UA"/>
          </w:rPr>
          <w:t>https://www.britishcouncil.org/sites/default/files/youth-in-action-keycomp-en.pdf</w:t>
        </w:r>
      </w:hyperlink>
      <w:r w:rsidR="00690652" w:rsidRPr="00716594">
        <w:rPr>
          <w:rFonts w:ascii="Arial" w:hAnsi="Arial" w:cs="Arial"/>
          <w:spacing w:val="-7"/>
          <w:sz w:val="28"/>
          <w:szCs w:val="28"/>
          <w:lang w:val="uk-UA"/>
        </w:rPr>
        <w:t>.</w:t>
      </w:r>
      <w:r w:rsidR="00690652" w:rsidRPr="003631D4">
        <w:rPr>
          <w:rFonts w:ascii="Arial" w:hAnsi="Arial" w:cs="Arial"/>
          <w:spacing w:val="-7"/>
          <w:sz w:val="28"/>
          <w:szCs w:val="28"/>
          <w:lang w:val="uk-UA"/>
        </w:rPr>
        <w:t xml:space="preserve"> – Назва з екрана.</w:t>
      </w:r>
    </w:p>
    <w:p w:rsidR="0091330A" w:rsidRDefault="00690652" w:rsidP="00A73414">
      <w:pPr>
        <w:numPr>
          <w:ilvl w:val="0"/>
          <w:numId w:val="68"/>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Концептуальні засади розвитку педагогічної освіти України та її інтеграції в європейський освітній простір. Затверджено наказом МОН № 998 від 31.12.2004</w:t>
      </w:r>
      <w:r w:rsidR="00716594">
        <w:rPr>
          <w:rFonts w:ascii="Arial" w:hAnsi="Arial" w:cs="Arial"/>
          <w:sz w:val="28"/>
          <w:szCs w:val="28"/>
        </w:rPr>
        <w:t xml:space="preserve"> </w:t>
      </w:r>
      <w:r w:rsidRPr="003631D4">
        <w:rPr>
          <w:rFonts w:ascii="Arial" w:hAnsi="Arial" w:cs="Arial"/>
          <w:sz w:val="28"/>
          <w:szCs w:val="28"/>
        </w:rPr>
        <w:t xml:space="preserve">р. [Електронний ресурс]. – Режим доступу: </w:t>
      </w:r>
    </w:p>
    <w:p w:rsidR="00690652" w:rsidRPr="003631D4" w:rsidRDefault="00D0122E" w:rsidP="0091330A">
      <w:pPr>
        <w:tabs>
          <w:tab w:val="left" w:pos="993"/>
        </w:tabs>
        <w:spacing w:after="0" w:line="259" w:lineRule="auto"/>
        <w:ind w:firstLine="980"/>
        <w:jc w:val="both"/>
        <w:rPr>
          <w:rFonts w:ascii="Arial" w:hAnsi="Arial" w:cs="Arial"/>
          <w:sz w:val="28"/>
          <w:szCs w:val="28"/>
        </w:rPr>
      </w:pPr>
      <w:hyperlink r:id="rId28" w:history="1">
        <w:r w:rsidR="0091330A" w:rsidRPr="0091330A">
          <w:rPr>
            <w:rStyle w:val="af"/>
            <w:rFonts w:ascii="Arial" w:hAnsi="Arial" w:cs="Arial"/>
            <w:color w:val="auto"/>
            <w:sz w:val="28"/>
            <w:szCs w:val="28"/>
          </w:rPr>
          <w:t>http://www.mon.gov.ua/education/average/topic/rozv/knc.doc</w:t>
        </w:r>
      </w:hyperlink>
      <w:r w:rsidR="00716594">
        <w:rPr>
          <w:rFonts w:ascii="Arial" w:hAnsi="Arial" w:cs="Arial"/>
          <w:sz w:val="28"/>
          <w:szCs w:val="28"/>
        </w:rPr>
        <w:t xml:space="preserve"> </w:t>
      </w:r>
      <w:r w:rsidR="00690652" w:rsidRPr="00716594">
        <w:rPr>
          <w:rFonts w:ascii="Arial" w:hAnsi="Arial" w:cs="Arial"/>
          <w:sz w:val="28"/>
          <w:szCs w:val="28"/>
        </w:rPr>
        <w:t>у фор</w:t>
      </w:r>
      <w:r w:rsidR="00716594">
        <w:rPr>
          <w:rFonts w:ascii="Arial" w:hAnsi="Arial" w:cs="Arial"/>
          <w:sz w:val="28"/>
          <w:szCs w:val="28"/>
        </w:rPr>
        <w:softHyphen/>
      </w:r>
      <w:r w:rsidR="00690652" w:rsidRPr="00716594">
        <w:rPr>
          <w:rFonts w:ascii="Arial" w:hAnsi="Arial" w:cs="Arial"/>
          <w:sz w:val="28"/>
          <w:szCs w:val="28"/>
        </w:rPr>
        <w:t>маті HTML</w:t>
      </w:r>
      <w:r w:rsidR="00690652" w:rsidRPr="003631D4">
        <w:rPr>
          <w:rFonts w:ascii="Arial" w:hAnsi="Arial" w:cs="Arial"/>
          <w:sz w:val="28"/>
          <w:szCs w:val="28"/>
        </w:rPr>
        <w:t xml:space="preserve">. </w:t>
      </w:r>
      <w:r w:rsidR="00690652" w:rsidRPr="003631D4">
        <w:rPr>
          <w:rFonts w:ascii="Arial" w:hAnsi="Arial" w:cs="Arial"/>
          <w:spacing w:val="-7"/>
          <w:sz w:val="28"/>
          <w:szCs w:val="28"/>
        </w:rPr>
        <w:t>– Назва з екрана.</w:t>
      </w:r>
    </w:p>
    <w:p w:rsidR="0091330A" w:rsidRDefault="00690652" w:rsidP="00A73414">
      <w:pPr>
        <w:numPr>
          <w:ilvl w:val="0"/>
          <w:numId w:val="68"/>
        </w:numPr>
        <w:tabs>
          <w:tab w:val="left" w:pos="851"/>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Стандарт вищої освіти України зі спеціальності 025 </w:t>
      </w:r>
      <w:r w:rsidR="00C624A0">
        <w:rPr>
          <w:rFonts w:ascii="Arial" w:hAnsi="Arial" w:cs="Arial"/>
          <w:sz w:val="28"/>
          <w:szCs w:val="28"/>
        </w:rPr>
        <w:t>"</w:t>
      </w:r>
      <w:r w:rsidRPr="003631D4">
        <w:rPr>
          <w:rFonts w:ascii="Arial" w:hAnsi="Arial" w:cs="Arial"/>
          <w:sz w:val="28"/>
          <w:szCs w:val="28"/>
        </w:rPr>
        <w:t>Музичне мистецтво</w:t>
      </w:r>
      <w:r w:rsidR="00C624A0">
        <w:rPr>
          <w:rFonts w:ascii="Arial" w:hAnsi="Arial" w:cs="Arial"/>
          <w:sz w:val="28"/>
          <w:szCs w:val="28"/>
        </w:rPr>
        <w:t>" [Електронний ресурс]. –</w:t>
      </w:r>
      <w:r w:rsidR="00C624A0">
        <w:t xml:space="preserve"> </w:t>
      </w:r>
      <w:r w:rsidR="00C624A0" w:rsidRPr="00C624A0">
        <w:rPr>
          <w:rFonts w:ascii="Arial" w:hAnsi="Arial" w:cs="Arial"/>
          <w:sz w:val="28"/>
          <w:szCs w:val="28"/>
        </w:rPr>
        <w:t>Режим доступу</w:t>
      </w:r>
      <w:r w:rsidR="0091330A" w:rsidRPr="00C624A0">
        <w:rPr>
          <w:rFonts w:ascii="Arial" w:hAnsi="Arial" w:cs="Arial"/>
          <w:sz w:val="28"/>
          <w:szCs w:val="28"/>
        </w:rPr>
        <w:t>:</w:t>
      </w:r>
    </w:p>
    <w:p w:rsidR="00690652" w:rsidRPr="00C624A0" w:rsidRDefault="00D0122E" w:rsidP="0091330A">
      <w:pPr>
        <w:tabs>
          <w:tab w:val="left" w:pos="851"/>
          <w:tab w:val="left" w:pos="993"/>
        </w:tabs>
        <w:spacing w:after="0" w:line="259" w:lineRule="auto"/>
        <w:ind w:firstLine="709"/>
        <w:jc w:val="both"/>
        <w:rPr>
          <w:rFonts w:ascii="Arial" w:hAnsi="Arial" w:cs="Arial"/>
          <w:sz w:val="28"/>
          <w:szCs w:val="28"/>
        </w:rPr>
      </w:pPr>
      <w:hyperlink r:id="rId29" w:history="1">
        <w:r w:rsidR="00C624A0" w:rsidRPr="00C624A0">
          <w:rPr>
            <w:rStyle w:val="af"/>
            <w:rFonts w:ascii="Arial" w:hAnsi="Arial" w:cs="Arial"/>
            <w:color w:val="auto"/>
            <w:sz w:val="28"/>
            <w:szCs w:val="28"/>
          </w:rPr>
          <w:t>https://</w:t>
        </w:r>
        <w:r w:rsidR="00C624A0" w:rsidRPr="00C624A0">
          <w:rPr>
            <w:rStyle w:val="af"/>
            <w:rFonts w:ascii="Arial" w:hAnsi="Arial" w:cs="Arial"/>
            <w:color w:val="auto"/>
            <w:sz w:val="28"/>
            <w:szCs w:val="28"/>
            <w:lang w:val="en-US"/>
          </w:rPr>
          <w:t>vnz</w:t>
        </w:r>
        <w:r w:rsidR="00C624A0" w:rsidRPr="00C624A0">
          <w:rPr>
            <w:rStyle w:val="af"/>
            <w:rFonts w:ascii="Arial" w:hAnsi="Arial" w:cs="Arial"/>
            <w:color w:val="auto"/>
            <w:sz w:val="28"/>
            <w:szCs w:val="28"/>
          </w:rPr>
          <w:t>.</w:t>
        </w:r>
        <w:r w:rsidR="00C624A0" w:rsidRPr="00C624A0">
          <w:rPr>
            <w:rStyle w:val="af"/>
            <w:rFonts w:ascii="Arial" w:hAnsi="Arial" w:cs="Arial"/>
            <w:color w:val="auto"/>
            <w:sz w:val="28"/>
            <w:szCs w:val="28"/>
            <w:lang w:val="en-US"/>
          </w:rPr>
          <w:t>org</w:t>
        </w:r>
        <w:r w:rsidR="00C624A0" w:rsidRPr="00C624A0">
          <w:rPr>
            <w:rStyle w:val="af"/>
            <w:rFonts w:ascii="Arial" w:hAnsi="Arial" w:cs="Arial"/>
            <w:color w:val="auto"/>
            <w:sz w:val="28"/>
            <w:szCs w:val="28"/>
          </w:rPr>
          <w:t>.</w:t>
        </w:r>
        <w:r w:rsidR="00C624A0" w:rsidRPr="00C624A0">
          <w:rPr>
            <w:rStyle w:val="af"/>
            <w:rFonts w:ascii="Arial" w:hAnsi="Arial" w:cs="Arial"/>
            <w:color w:val="auto"/>
            <w:sz w:val="28"/>
            <w:szCs w:val="28"/>
            <w:lang w:val="en-US"/>
          </w:rPr>
          <w:t>ua</w:t>
        </w:r>
        <w:r w:rsidR="00C624A0" w:rsidRPr="00C624A0">
          <w:rPr>
            <w:rStyle w:val="af"/>
            <w:rFonts w:ascii="Arial" w:hAnsi="Arial" w:cs="Arial"/>
            <w:color w:val="auto"/>
            <w:sz w:val="28"/>
            <w:szCs w:val="28"/>
          </w:rPr>
          <w:t>/</w:t>
        </w:r>
        <w:r w:rsidR="00C624A0" w:rsidRPr="00C624A0">
          <w:rPr>
            <w:rStyle w:val="af"/>
            <w:rFonts w:ascii="Arial" w:hAnsi="Arial" w:cs="Arial"/>
            <w:color w:val="auto"/>
            <w:sz w:val="28"/>
            <w:szCs w:val="28"/>
            <w:lang w:val="en-US"/>
          </w:rPr>
          <w:t>zakonodavstvo</w:t>
        </w:r>
        <w:r w:rsidR="00C624A0" w:rsidRPr="00C624A0">
          <w:rPr>
            <w:rStyle w:val="af"/>
            <w:rFonts w:ascii="Arial" w:hAnsi="Arial" w:cs="Arial"/>
            <w:color w:val="auto"/>
            <w:sz w:val="28"/>
            <w:szCs w:val="28"/>
          </w:rPr>
          <w:t>/110-</w:t>
        </w:r>
        <w:r w:rsidR="00C624A0" w:rsidRPr="00C624A0">
          <w:rPr>
            <w:rStyle w:val="af"/>
            <w:rFonts w:ascii="Arial" w:hAnsi="Arial" w:cs="Arial"/>
            <w:color w:val="auto"/>
            <w:sz w:val="28"/>
            <w:szCs w:val="28"/>
            <w:lang w:val="en-US"/>
          </w:rPr>
          <w:t>zakon</w:t>
        </w:r>
        <w:r w:rsidR="00C624A0" w:rsidRPr="00C624A0">
          <w:rPr>
            <w:rStyle w:val="af"/>
            <w:rFonts w:ascii="Arial" w:hAnsi="Arial" w:cs="Arial"/>
            <w:color w:val="auto"/>
            <w:sz w:val="28"/>
            <w:szCs w:val="28"/>
          </w:rPr>
          <w:t>-</w:t>
        </w:r>
        <w:r w:rsidR="00C624A0" w:rsidRPr="00C624A0">
          <w:rPr>
            <w:rStyle w:val="af"/>
            <w:rFonts w:ascii="Arial" w:hAnsi="Arial" w:cs="Arial"/>
            <w:color w:val="auto"/>
            <w:sz w:val="28"/>
            <w:szCs w:val="28"/>
            <w:lang w:val="en-US"/>
          </w:rPr>
          <w:t>ukrayiny</w:t>
        </w:r>
        <w:r w:rsidR="00C624A0" w:rsidRPr="00C624A0">
          <w:rPr>
            <w:rStyle w:val="af"/>
            <w:rFonts w:ascii="Arial" w:hAnsi="Arial" w:cs="Arial"/>
            <w:color w:val="auto"/>
            <w:sz w:val="28"/>
            <w:szCs w:val="28"/>
          </w:rPr>
          <w:t>-</w:t>
        </w:r>
        <w:r w:rsidR="00C624A0" w:rsidRPr="00C624A0">
          <w:rPr>
            <w:rStyle w:val="af"/>
            <w:rFonts w:ascii="Arial" w:hAnsi="Arial" w:cs="Arial"/>
            <w:color w:val="auto"/>
            <w:sz w:val="28"/>
            <w:szCs w:val="28"/>
            <w:lang w:val="en-US"/>
          </w:rPr>
          <w:t>pro</w:t>
        </w:r>
        <w:r w:rsidR="00C624A0" w:rsidRPr="00C624A0">
          <w:rPr>
            <w:rStyle w:val="af"/>
            <w:rFonts w:ascii="Arial" w:hAnsi="Arial" w:cs="Arial"/>
            <w:color w:val="auto"/>
            <w:sz w:val="28"/>
            <w:szCs w:val="28"/>
          </w:rPr>
          <w:t>-</w:t>
        </w:r>
        <w:r w:rsidR="00C624A0" w:rsidRPr="00C624A0">
          <w:rPr>
            <w:rStyle w:val="af"/>
            <w:rFonts w:ascii="Arial" w:hAnsi="Arial" w:cs="Arial"/>
            <w:color w:val="auto"/>
            <w:sz w:val="28"/>
            <w:szCs w:val="28"/>
            <w:lang w:val="en-US"/>
          </w:rPr>
          <w:t>osvitu</w:t>
        </w:r>
      </w:hyperlink>
      <w:r w:rsidR="00C624A0" w:rsidRPr="00C624A0">
        <w:rPr>
          <w:rStyle w:val="af"/>
          <w:rFonts w:ascii="Arial" w:hAnsi="Arial" w:cs="Arial"/>
          <w:color w:val="auto"/>
          <w:sz w:val="28"/>
          <w:szCs w:val="28"/>
        </w:rPr>
        <w:t>.</w:t>
      </w:r>
      <w:r w:rsidR="00C624A0">
        <w:rPr>
          <w:rStyle w:val="af"/>
          <w:rFonts w:ascii="Arial" w:hAnsi="Arial" w:cs="Arial"/>
          <w:color w:val="auto"/>
          <w:sz w:val="28"/>
          <w:szCs w:val="28"/>
          <w:u w:val="none"/>
        </w:rPr>
        <w:t xml:space="preserve"> </w:t>
      </w:r>
      <w:r w:rsidR="00C624A0" w:rsidRPr="00C624A0">
        <w:rPr>
          <w:rStyle w:val="af"/>
          <w:rFonts w:ascii="Arial" w:hAnsi="Arial" w:cs="Arial"/>
          <w:color w:val="auto"/>
          <w:sz w:val="28"/>
          <w:szCs w:val="28"/>
          <w:u w:val="none"/>
        </w:rPr>
        <w:t>–Наз</w:t>
      </w:r>
      <w:r w:rsidR="00C624A0">
        <w:rPr>
          <w:rStyle w:val="af"/>
          <w:rFonts w:ascii="Arial" w:hAnsi="Arial" w:cs="Arial"/>
          <w:color w:val="auto"/>
          <w:sz w:val="28"/>
          <w:szCs w:val="28"/>
          <w:u w:val="none"/>
        </w:rPr>
        <w:softHyphen/>
      </w:r>
      <w:r w:rsidR="00C624A0" w:rsidRPr="00C624A0">
        <w:rPr>
          <w:rStyle w:val="af"/>
          <w:rFonts w:ascii="Arial" w:hAnsi="Arial" w:cs="Arial"/>
          <w:color w:val="auto"/>
          <w:sz w:val="28"/>
          <w:szCs w:val="28"/>
          <w:u w:val="none"/>
        </w:rPr>
        <w:t>ва з екрана.</w:t>
      </w:r>
    </w:p>
    <w:p w:rsidR="00C624A0" w:rsidRDefault="00C624A0" w:rsidP="00A73414">
      <w:pPr>
        <w:pStyle w:val="a4"/>
        <w:spacing w:line="259" w:lineRule="auto"/>
        <w:ind w:right="-6" w:firstLine="0"/>
        <w:jc w:val="center"/>
        <w:rPr>
          <w:rFonts w:ascii="Arial" w:hAnsi="Arial" w:cs="Arial"/>
          <w:b/>
          <w:bCs/>
        </w:rPr>
      </w:pPr>
    </w:p>
    <w:p w:rsidR="00C624A0" w:rsidRDefault="00C624A0" w:rsidP="00A73414">
      <w:pPr>
        <w:pStyle w:val="a4"/>
        <w:spacing w:line="259" w:lineRule="auto"/>
        <w:ind w:right="-6" w:firstLine="0"/>
        <w:jc w:val="center"/>
        <w:rPr>
          <w:rFonts w:ascii="Arial" w:hAnsi="Arial" w:cs="Arial"/>
          <w:b/>
          <w:bCs/>
        </w:rPr>
      </w:pPr>
    </w:p>
    <w:p w:rsidR="00FF1485" w:rsidRPr="003631D4" w:rsidRDefault="00FF1485" w:rsidP="00A73414">
      <w:pPr>
        <w:pStyle w:val="a4"/>
        <w:spacing w:line="259" w:lineRule="auto"/>
        <w:ind w:right="-6" w:firstLine="0"/>
        <w:jc w:val="center"/>
        <w:rPr>
          <w:rFonts w:ascii="Arial" w:hAnsi="Arial" w:cs="Arial"/>
          <w:b/>
          <w:bCs/>
        </w:rPr>
      </w:pPr>
      <w:r w:rsidRPr="003631D4">
        <w:rPr>
          <w:rFonts w:ascii="Arial" w:hAnsi="Arial" w:cs="Arial"/>
          <w:b/>
          <w:bCs/>
        </w:rPr>
        <w:t>ОСОБЛИВОСТІ МУЗИЧНОГО НАВЧАННЯ Й ВИХОВАННЯ</w:t>
      </w:r>
    </w:p>
    <w:p w:rsidR="00FF1485" w:rsidRPr="003631D4" w:rsidRDefault="00FF1485" w:rsidP="00A73414">
      <w:pPr>
        <w:pStyle w:val="a4"/>
        <w:spacing w:line="259" w:lineRule="auto"/>
        <w:ind w:right="-6" w:firstLine="0"/>
        <w:jc w:val="center"/>
        <w:rPr>
          <w:rFonts w:ascii="Arial" w:hAnsi="Arial" w:cs="Arial"/>
          <w:b/>
          <w:bCs/>
        </w:rPr>
      </w:pPr>
      <w:r w:rsidRPr="003631D4">
        <w:rPr>
          <w:rFonts w:ascii="Arial" w:hAnsi="Arial" w:cs="Arial"/>
          <w:b/>
          <w:bCs/>
        </w:rPr>
        <w:t xml:space="preserve">УЧНІВ ПЕРШОГО КЛАСУ ЗАГАЛЬНООСВІТНЬОЇ ШКОЛИ </w:t>
      </w:r>
    </w:p>
    <w:p w:rsidR="00FF1485" w:rsidRPr="003631D4" w:rsidRDefault="00FF1485" w:rsidP="00A73414">
      <w:pPr>
        <w:pStyle w:val="a4"/>
        <w:spacing w:line="259" w:lineRule="auto"/>
        <w:ind w:right="-6" w:firstLine="0"/>
        <w:jc w:val="center"/>
        <w:rPr>
          <w:rFonts w:ascii="Arial" w:hAnsi="Arial" w:cs="Arial"/>
          <w:b/>
          <w:bCs/>
        </w:rPr>
      </w:pPr>
    </w:p>
    <w:p w:rsidR="00FF1485" w:rsidRPr="003631D4" w:rsidRDefault="00FF1485" w:rsidP="00A73414">
      <w:pPr>
        <w:pStyle w:val="a4"/>
        <w:spacing w:line="259" w:lineRule="auto"/>
        <w:ind w:right="-6" w:firstLine="0"/>
        <w:jc w:val="center"/>
        <w:rPr>
          <w:rFonts w:ascii="Arial" w:hAnsi="Arial" w:cs="Arial"/>
          <w:b/>
          <w:bCs/>
        </w:rPr>
      </w:pPr>
      <w:r w:rsidRPr="003631D4">
        <w:rPr>
          <w:rFonts w:ascii="Arial" w:hAnsi="Arial" w:cs="Arial"/>
          <w:b/>
          <w:bCs/>
        </w:rPr>
        <w:t>Мішедченко В. В.</w:t>
      </w:r>
    </w:p>
    <w:p w:rsidR="00FF1485" w:rsidRPr="003631D4" w:rsidRDefault="00FF1485" w:rsidP="00A73414">
      <w:pPr>
        <w:pStyle w:val="af8"/>
        <w:spacing w:line="259" w:lineRule="auto"/>
        <w:jc w:val="center"/>
        <w:rPr>
          <w:rFonts w:ascii="Arial" w:hAnsi="Arial" w:cs="Arial"/>
          <w:b/>
          <w:sz w:val="28"/>
          <w:szCs w:val="28"/>
        </w:rPr>
      </w:pPr>
    </w:p>
    <w:p w:rsidR="00FF1485" w:rsidRPr="003631D4" w:rsidRDefault="00FF1485" w:rsidP="00A73414">
      <w:pPr>
        <w:pStyle w:val="a4"/>
        <w:spacing w:line="259" w:lineRule="auto"/>
        <w:ind w:left="709" w:firstLine="0"/>
        <w:rPr>
          <w:rFonts w:ascii="Arial" w:hAnsi="Arial" w:cs="Arial"/>
          <w:i/>
        </w:rPr>
      </w:pPr>
      <w:r w:rsidRPr="003631D4">
        <w:rPr>
          <w:rFonts w:ascii="Arial" w:hAnsi="Arial" w:cs="Arial"/>
          <w:i/>
        </w:rPr>
        <w:t>У статті розглянута проблема музичного навчання й виховання учнів першого класу загальноосвітньої школи. Проаналізовано основні види діяльності на уроках музики.</w:t>
      </w:r>
    </w:p>
    <w:p w:rsidR="00FF1485" w:rsidRPr="003631D4" w:rsidRDefault="00FF1485" w:rsidP="00A73414">
      <w:pPr>
        <w:pStyle w:val="af8"/>
        <w:spacing w:line="259" w:lineRule="auto"/>
        <w:jc w:val="both"/>
        <w:rPr>
          <w:rFonts w:ascii="Arial" w:hAnsi="Arial" w:cs="Arial"/>
          <w:i/>
          <w:sz w:val="28"/>
          <w:szCs w:val="28"/>
        </w:rPr>
      </w:pP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 xml:space="preserve">Зацікавити, захопити дітей музикою – </w:t>
      </w:r>
      <w:r w:rsidR="00C624A0">
        <w:rPr>
          <w:rFonts w:ascii="Arial" w:hAnsi="Arial" w:cs="Arial"/>
          <w:sz w:val="28"/>
          <w:szCs w:val="28"/>
        </w:rPr>
        <w:t>до</w:t>
      </w:r>
      <w:r w:rsidRPr="003631D4">
        <w:rPr>
          <w:rFonts w:ascii="Arial" w:hAnsi="Arial" w:cs="Arial"/>
          <w:sz w:val="28"/>
          <w:szCs w:val="28"/>
        </w:rPr>
        <w:t xml:space="preserve">корінне питання, яке вчитель мусить постійно вирішувати на уроці музики в першому класі. Залучення першокласників до музики можна уподібнити до побудови фундаменту, на якому виростуть тематичні поверхи наступних класів. </w:t>
      </w:r>
      <w:r w:rsidRPr="003631D4">
        <w:rPr>
          <w:rFonts w:ascii="Arial" w:hAnsi="Arial" w:cs="Arial"/>
          <w:sz w:val="28"/>
          <w:szCs w:val="28"/>
        </w:rPr>
        <w:lastRenderedPageBreak/>
        <w:t>Тому важливим завданням уроків музики в першому класі є послідовне й систематичне збагачення музичного досвіду дітей, виховання в них навичок сприймання та виконання музики.</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Успіх музичного виховання першокласників залежить від ураху</w:t>
      </w:r>
      <w:r w:rsidR="0091330A">
        <w:rPr>
          <w:rFonts w:ascii="Arial" w:hAnsi="Arial" w:cs="Arial"/>
          <w:sz w:val="28"/>
          <w:szCs w:val="28"/>
        </w:rPr>
        <w:softHyphen/>
      </w:r>
      <w:r w:rsidRPr="003631D4">
        <w:rPr>
          <w:rFonts w:ascii="Arial" w:hAnsi="Arial" w:cs="Arial"/>
          <w:sz w:val="28"/>
          <w:szCs w:val="28"/>
        </w:rPr>
        <w:t>вання вчителем вікових особливостей дітей шестирічного віку, оволо</w:t>
      </w:r>
      <w:r w:rsidR="0091330A">
        <w:rPr>
          <w:rFonts w:ascii="Arial" w:hAnsi="Arial" w:cs="Arial"/>
          <w:sz w:val="28"/>
          <w:szCs w:val="28"/>
        </w:rPr>
        <w:softHyphen/>
      </w:r>
      <w:r w:rsidRPr="003631D4">
        <w:rPr>
          <w:rFonts w:ascii="Arial" w:hAnsi="Arial" w:cs="Arial"/>
          <w:sz w:val="28"/>
          <w:szCs w:val="28"/>
        </w:rPr>
        <w:t>діння методикою роботи з ними.</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Підготовленість першокласника до шкільного життя визначається культурним рівнем сім</w:t>
      </w:r>
      <w:r w:rsidR="00E6330A">
        <w:rPr>
          <w:rFonts w:ascii="Arial" w:hAnsi="Arial" w:cs="Arial"/>
          <w:sz w:val="28"/>
          <w:szCs w:val="28"/>
          <w:lang w:val="ru-RU"/>
        </w:rPr>
        <w:t>’</w:t>
      </w:r>
      <w:r w:rsidRPr="003631D4">
        <w:rPr>
          <w:rFonts w:ascii="Arial" w:hAnsi="Arial" w:cs="Arial"/>
          <w:sz w:val="28"/>
          <w:szCs w:val="28"/>
        </w:rPr>
        <w:t>ї, соціальним середовищем, розвитком масових засобів інформації. У цьому віці багатшим стає емоційне життя дітей, нагромаджується певний життєвий і художній досвід, значного рівня досягає мовний розвиток. Діти спроможні розповісти про почуте й побачене, висловити свої враження від якоїсь події, викласти свої думки, відчути виразність епітетів і порівнянь.</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У першокласників відносно добре розвинута наочно-образна пам</w:t>
      </w:r>
      <w:r w:rsidR="00E6330A">
        <w:rPr>
          <w:rFonts w:ascii="Arial" w:hAnsi="Arial" w:cs="Arial"/>
          <w:sz w:val="28"/>
          <w:szCs w:val="28"/>
        </w:rPr>
        <w:t>’</w:t>
      </w:r>
      <w:r w:rsidRPr="003631D4">
        <w:rPr>
          <w:rFonts w:ascii="Arial" w:hAnsi="Arial" w:cs="Arial"/>
          <w:sz w:val="28"/>
          <w:szCs w:val="28"/>
        </w:rPr>
        <w:t>ять: вони легко запам</w:t>
      </w:r>
      <w:r w:rsidR="00E6330A">
        <w:rPr>
          <w:rFonts w:ascii="Arial" w:hAnsi="Arial" w:cs="Arial"/>
          <w:sz w:val="28"/>
          <w:szCs w:val="28"/>
        </w:rPr>
        <w:t>’</w:t>
      </w:r>
      <w:r w:rsidRPr="003631D4">
        <w:rPr>
          <w:rFonts w:ascii="Arial" w:hAnsi="Arial" w:cs="Arial"/>
          <w:sz w:val="28"/>
          <w:szCs w:val="28"/>
        </w:rPr>
        <w:t>ятовують те, що їх особливо вражає. Поміт</w:t>
      </w:r>
      <w:r w:rsidR="0091330A">
        <w:rPr>
          <w:rFonts w:ascii="Arial" w:hAnsi="Arial" w:cs="Arial"/>
          <w:sz w:val="28"/>
          <w:szCs w:val="28"/>
        </w:rPr>
        <w:softHyphen/>
      </w:r>
      <w:r w:rsidRPr="003631D4">
        <w:rPr>
          <w:rFonts w:ascii="Arial" w:hAnsi="Arial" w:cs="Arial"/>
          <w:sz w:val="28"/>
          <w:szCs w:val="28"/>
        </w:rPr>
        <w:t>ними стають вияви словесно-логічної пам</w:t>
      </w:r>
      <w:r w:rsidR="00E6330A">
        <w:rPr>
          <w:rFonts w:ascii="Arial" w:hAnsi="Arial" w:cs="Arial"/>
          <w:sz w:val="28"/>
          <w:szCs w:val="28"/>
        </w:rPr>
        <w:t>’</w:t>
      </w:r>
      <w:r w:rsidRPr="003631D4">
        <w:rPr>
          <w:rFonts w:ascii="Arial" w:hAnsi="Arial" w:cs="Arial"/>
          <w:sz w:val="28"/>
          <w:szCs w:val="28"/>
        </w:rPr>
        <w:t>яті – діти краще запам</w:t>
      </w:r>
      <w:r w:rsidR="00E6330A">
        <w:rPr>
          <w:rFonts w:ascii="Arial" w:hAnsi="Arial" w:cs="Arial"/>
          <w:sz w:val="28"/>
          <w:szCs w:val="28"/>
        </w:rPr>
        <w:t>’</w:t>
      </w:r>
      <w:r w:rsidRPr="003631D4">
        <w:rPr>
          <w:rFonts w:ascii="Arial" w:hAnsi="Arial" w:cs="Arial"/>
          <w:sz w:val="28"/>
          <w:szCs w:val="28"/>
        </w:rPr>
        <w:t>ято</w:t>
      </w:r>
      <w:r w:rsidR="0091330A">
        <w:rPr>
          <w:rFonts w:ascii="Arial" w:hAnsi="Arial" w:cs="Arial"/>
          <w:sz w:val="28"/>
          <w:szCs w:val="28"/>
        </w:rPr>
        <w:softHyphen/>
      </w:r>
      <w:r w:rsidRPr="003631D4">
        <w:rPr>
          <w:rFonts w:ascii="Arial" w:hAnsi="Arial" w:cs="Arial"/>
          <w:sz w:val="28"/>
          <w:szCs w:val="28"/>
        </w:rPr>
        <w:t>вують зрозумілий матеріал.</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Шести</w:t>
      </w:r>
      <w:r w:rsidR="00357C28">
        <w:rPr>
          <w:rFonts w:ascii="Arial" w:hAnsi="Arial" w:cs="Arial"/>
          <w:sz w:val="28"/>
          <w:szCs w:val="28"/>
        </w:rPr>
        <w:t>річ</w:t>
      </w:r>
      <w:r w:rsidRPr="003631D4">
        <w:rPr>
          <w:rFonts w:ascii="Arial" w:hAnsi="Arial" w:cs="Arial"/>
          <w:sz w:val="28"/>
          <w:szCs w:val="28"/>
        </w:rPr>
        <w:t>кам властива легка збудливість, вразливість психіки, нестійкість мимовільної уваги й пам</w:t>
      </w:r>
      <w:r w:rsidR="00E6330A">
        <w:rPr>
          <w:rFonts w:ascii="Arial" w:hAnsi="Arial" w:cs="Arial"/>
          <w:sz w:val="28"/>
          <w:szCs w:val="28"/>
        </w:rPr>
        <w:t>’</w:t>
      </w:r>
      <w:r w:rsidRPr="003631D4">
        <w:rPr>
          <w:rFonts w:ascii="Arial" w:hAnsi="Arial" w:cs="Arial"/>
          <w:sz w:val="28"/>
          <w:szCs w:val="28"/>
        </w:rPr>
        <w:t>яті, несформованість і тендітність усього організму, швидка стомлюваність, імпульсивна активність, праг</w:t>
      </w:r>
      <w:r w:rsidR="0091330A">
        <w:rPr>
          <w:rFonts w:ascii="Arial" w:hAnsi="Arial" w:cs="Arial"/>
          <w:sz w:val="28"/>
          <w:szCs w:val="28"/>
        </w:rPr>
        <w:softHyphen/>
      </w:r>
      <w:r w:rsidRPr="003631D4">
        <w:rPr>
          <w:rFonts w:ascii="Arial" w:hAnsi="Arial" w:cs="Arial"/>
          <w:sz w:val="28"/>
          <w:szCs w:val="28"/>
        </w:rPr>
        <w:t>нення до ігрової діяльності, яка для них ще залишається змістом життя.</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Спостерігаються значні відмінності в музичному розвитку дітей залежно від їхніх індивідуальних особливостей. Здатність сприймати й переживати музику може поєднуватися з посередніми голосовими даними; добрий розвиток музичного слуху не завжди супроводжується схильністю до творчості; одні діти можуть слухати музику, не відволікаючись, а інші й не уявляють, що це таке – спеціально слухати музику тощо.</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Можна виділити загальні риси музичного розвитку, властиві першокласникам</w:t>
      </w:r>
      <w:r w:rsidR="00357C28">
        <w:rPr>
          <w:rFonts w:ascii="Arial" w:hAnsi="Arial" w:cs="Arial"/>
          <w:sz w:val="28"/>
          <w:szCs w:val="28"/>
        </w:rPr>
        <w:t>:</w:t>
      </w:r>
    </w:p>
    <w:p w:rsidR="00FF1485" w:rsidRPr="003631D4" w:rsidRDefault="00357C28" w:rsidP="00A73414">
      <w:pPr>
        <w:pStyle w:val="af8"/>
        <w:numPr>
          <w:ilvl w:val="0"/>
          <w:numId w:val="15"/>
        </w:numPr>
        <w:tabs>
          <w:tab w:val="clear" w:pos="1069"/>
          <w:tab w:val="num" w:pos="0"/>
          <w:tab w:val="left" w:pos="993"/>
        </w:tabs>
        <w:spacing w:after="0" w:line="259" w:lineRule="auto"/>
        <w:ind w:left="0" w:firstLine="709"/>
        <w:jc w:val="both"/>
        <w:rPr>
          <w:rFonts w:ascii="Arial" w:hAnsi="Arial" w:cs="Arial"/>
          <w:sz w:val="28"/>
          <w:szCs w:val="28"/>
        </w:rPr>
      </w:pPr>
      <w:r>
        <w:rPr>
          <w:rFonts w:ascii="Arial" w:hAnsi="Arial" w:cs="Arial"/>
          <w:sz w:val="28"/>
          <w:szCs w:val="28"/>
        </w:rPr>
        <w:t xml:space="preserve"> д</w:t>
      </w:r>
      <w:r w:rsidR="00FF1485" w:rsidRPr="003631D4">
        <w:rPr>
          <w:rFonts w:ascii="Arial" w:hAnsi="Arial" w:cs="Arial"/>
          <w:sz w:val="28"/>
          <w:szCs w:val="28"/>
        </w:rPr>
        <w:t>іти мають певний досвід спілкування з музикою, різно</w:t>
      </w:r>
      <w:r w:rsidR="0091330A">
        <w:rPr>
          <w:rFonts w:ascii="Arial" w:hAnsi="Arial" w:cs="Arial"/>
          <w:sz w:val="28"/>
          <w:szCs w:val="28"/>
        </w:rPr>
        <w:softHyphen/>
      </w:r>
      <w:r w:rsidR="00FF1485" w:rsidRPr="003631D4">
        <w:rPr>
          <w:rFonts w:ascii="Arial" w:hAnsi="Arial" w:cs="Arial"/>
          <w:sz w:val="28"/>
          <w:szCs w:val="28"/>
        </w:rPr>
        <w:t>маніт</w:t>
      </w:r>
      <w:r w:rsidR="0091330A">
        <w:rPr>
          <w:rFonts w:ascii="Arial" w:hAnsi="Arial" w:cs="Arial"/>
          <w:sz w:val="28"/>
          <w:szCs w:val="28"/>
        </w:rPr>
        <w:softHyphen/>
      </w:r>
      <w:r w:rsidR="00FF1485" w:rsidRPr="003631D4">
        <w:rPr>
          <w:rFonts w:ascii="Arial" w:hAnsi="Arial" w:cs="Arial"/>
          <w:sz w:val="28"/>
          <w:szCs w:val="28"/>
        </w:rPr>
        <w:t>нішою стає музична діяльність. Виконання пісень і танців, втілення музично-ігрових образів у русі набуває виразності, що свідчить про змогу учнів передати своє ставлення до музики. У них з</w:t>
      </w:r>
      <w:r w:rsidR="00E6330A">
        <w:rPr>
          <w:rFonts w:ascii="Arial" w:hAnsi="Arial" w:cs="Arial"/>
          <w:sz w:val="28"/>
          <w:szCs w:val="28"/>
          <w:lang w:val="ru-RU"/>
        </w:rPr>
        <w:t>’</w:t>
      </w:r>
      <w:r w:rsidR="00FF1485" w:rsidRPr="003631D4">
        <w:rPr>
          <w:rFonts w:ascii="Arial" w:hAnsi="Arial" w:cs="Arial"/>
          <w:sz w:val="28"/>
          <w:szCs w:val="28"/>
        </w:rPr>
        <w:t>являються улюблені пісні, танці, ігри</w:t>
      </w:r>
      <w:r>
        <w:rPr>
          <w:rFonts w:ascii="Arial" w:hAnsi="Arial" w:cs="Arial"/>
          <w:sz w:val="28"/>
          <w:szCs w:val="28"/>
        </w:rPr>
        <w:t>;</w:t>
      </w:r>
    </w:p>
    <w:p w:rsidR="00FF1485" w:rsidRPr="003631D4" w:rsidRDefault="00357C28" w:rsidP="00A73414">
      <w:pPr>
        <w:pStyle w:val="af8"/>
        <w:numPr>
          <w:ilvl w:val="0"/>
          <w:numId w:val="15"/>
        </w:numPr>
        <w:tabs>
          <w:tab w:val="clear" w:pos="1069"/>
          <w:tab w:val="num" w:pos="0"/>
          <w:tab w:val="left" w:pos="993"/>
        </w:tabs>
        <w:spacing w:after="0" w:line="259" w:lineRule="auto"/>
        <w:ind w:left="0" w:firstLine="709"/>
        <w:jc w:val="both"/>
        <w:rPr>
          <w:rFonts w:ascii="Arial" w:hAnsi="Arial" w:cs="Arial"/>
          <w:sz w:val="28"/>
          <w:szCs w:val="28"/>
        </w:rPr>
      </w:pPr>
      <w:r>
        <w:rPr>
          <w:rFonts w:ascii="Arial" w:hAnsi="Arial" w:cs="Arial"/>
          <w:sz w:val="28"/>
          <w:szCs w:val="28"/>
        </w:rPr>
        <w:t xml:space="preserve"> у</w:t>
      </w:r>
      <w:r w:rsidR="00FF1485" w:rsidRPr="003631D4">
        <w:rPr>
          <w:rFonts w:ascii="Arial" w:hAnsi="Arial" w:cs="Arial"/>
          <w:sz w:val="28"/>
          <w:szCs w:val="28"/>
        </w:rPr>
        <w:t xml:space="preserve"> сфері сприймання музики можливості дітей досить широкі: їм доступні основні жанри музики – пісня, танець, марш. Через незначний обсяг</w:t>
      </w:r>
      <w:r w:rsidR="007A0052">
        <w:rPr>
          <w:rFonts w:ascii="Arial" w:hAnsi="Arial" w:cs="Arial"/>
          <w:sz w:val="28"/>
          <w:szCs w:val="28"/>
        </w:rPr>
        <w:t xml:space="preserve"> довільної уваги першокласників</w:t>
      </w:r>
      <w:r w:rsidR="00FF1485" w:rsidRPr="003631D4">
        <w:rPr>
          <w:rFonts w:ascii="Arial" w:hAnsi="Arial" w:cs="Arial"/>
          <w:sz w:val="28"/>
          <w:szCs w:val="28"/>
        </w:rPr>
        <w:t xml:space="preserve"> твори повинні бути невеликими за обсягом, з яскравим музичним образом</w:t>
      </w:r>
      <w:r>
        <w:rPr>
          <w:rFonts w:ascii="Arial" w:hAnsi="Arial" w:cs="Arial"/>
          <w:sz w:val="28"/>
          <w:szCs w:val="28"/>
        </w:rPr>
        <w:t>;</w:t>
      </w:r>
    </w:p>
    <w:p w:rsidR="00FF1485" w:rsidRPr="003631D4" w:rsidRDefault="00357C28" w:rsidP="00A73414">
      <w:pPr>
        <w:pStyle w:val="af8"/>
        <w:numPr>
          <w:ilvl w:val="0"/>
          <w:numId w:val="15"/>
        </w:numPr>
        <w:tabs>
          <w:tab w:val="clear" w:pos="1069"/>
          <w:tab w:val="num" w:pos="0"/>
          <w:tab w:val="left" w:pos="993"/>
        </w:tabs>
        <w:spacing w:after="0" w:line="259" w:lineRule="auto"/>
        <w:ind w:left="0" w:firstLine="709"/>
        <w:jc w:val="both"/>
        <w:rPr>
          <w:rFonts w:ascii="Arial" w:hAnsi="Arial" w:cs="Arial"/>
          <w:sz w:val="28"/>
          <w:szCs w:val="28"/>
        </w:rPr>
      </w:pPr>
      <w:r>
        <w:rPr>
          <w:rFonts w:ascii="Arial" w:hAnsi="Arial" w:cs="Arial"/>
          <w:sz w:val="28"/>
          <w:szCs w:val="28"/>
        </w:rPr>
        <w:t xml:space="preserve"> у</w:t>
      </w:r>
      <w:r w:rsidR="00FF1485" w:rsidRPr="003631D4">
        <w:rPr>
          <w:rFonts w:ascii="Arial" w:hAnsi="Arial" w:cs="Arial"/>
          <w:sz w:val="28"/>
          <w:szCs w:val="28"/>
        </w:rPr>
        <w:t xml:space="preserve"> сфері співу можливості дітей залежать від попередньої музичної підготовки: їх співацький діапазон може охоплювати від кількох </w:t>
      </w:r>
      <w:r w:rsidR="00FF1485" w:rsidRPr="003631D4">
        <w:rPr>
          <w:rFonts w:ascii="Arial" w:hAnsi="Arial" w:cs="Arial"/>
          <w:sz w:val="28"/>
          <w:szCs w:val="28"/>
        </w:rPr>
        <w:lastRenderedPageBreak/>
        <w:t>звуків до октави й більше. Водночас у всіх дітей голосовий апарат ще не сформувався, дуже тендітний</w:t>
      </w:r>
      <w:r>
        <w:rPr>
          <w:rFonts w:ascii="Arial" w:hAnsi="Arial" w:cs="Arial"/>
          <w:sz w:val="28"/>
          <w:szCs w:val="28"/>
        </w:rPr>
        <w:t>;</w:t>
      </w:r>
    </w:p>
    <w:p w:rsidR="00FF1485" w:rsidRPr="003631D4" w:rsidRDefault="00357C28" w:rsidP="00A73414">
      <w:pPr>
        <w:pStyle w:val="af8"/>
        <w:numPr>
          <w:ilvl w:val="0"/>
          <w:numId w:val="15"/>
        </w:numPr>
        <w:tabs>
          <w:tab w:val="clear" w:pos="1069"/>
          <w:tab w:val="num" w:pos="0"/>
          <w:tab w:val="left" w:pos="993"/>
        </w:tabs>
        <w:spacing w:after="0" w:line="259" w:lineRule="auto"/>
        <w:ind w:left="0" w:firstLine="709"/>
        <w:jc w:val="both"/>
        <w:rPr>
          <w:rFonts w:ascii="Arial" w:hAnsi="Arial" w:cs="Arial"/>
          <w:sz w:val="28"/>
          <w:szCs w:val="28"/>
        </w:rPr>
      </w:pPr>
      <w:r>
        <w:rPr>
          <w:rFonts w:ascii="Arial" w:hAnsi="Arial" w:cs="Arial"/>
          <w:sz w:val="28"/>
          <w:szCs w:val="28"/>
        </w:rPr>
        <w:t xml:space="preserve"> у</w:t>
      </w:r>
      <w:r w:rsidR="00FF1485" w:rsidRPr="003631D4">
        <w:rPr>
          <w:rFonts w:ascii="Arial" w:hAnsi="Arial" w:cs="Arial"/>
          <w:sz w:val="28"/>
          <w:szCs w:val="28"/>
        </w:rPr>
        <w:t xml:space="preserve"> сфері творчості першокласники легко відгукуються на різні творчі завдання, можуть імпровізувати на задану тему, створювати ритмічні й мелодичні імпровізації на дитячих музичних інструментах, інсценізувати знайому пісню або інструментальну п</w:t>
      </w:r>
      <w:r w:rsidR="00E6330A">
        <w:rPr>
          <w:rFonts w:ascii="Arial" w:hAnsi="Arial" w:cs="Arial"/>
          <w:sz w:val="28"/>
          <w:szCs w:val="28"/>
        </w:rPr>
        <w:t>’</w:t>
      </w:r>
      <w:r w:rsidR="00FF1485" w:rsidRPr="003631D4">
        <w:rPr>
          <w:rFonts w:ascii="Arial" w:hAnsi="Arial" w:cs="Arial"/>
          <w:sz w:val="28"/>
          <w:szCs w:val="28"/>
        </w:rPr>
        <w:t>єсу зображального характеру.</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У межах зазначених можливостей у першокласників спостеріга</w:t>
      </w:r>
      <w:r w:rsidR="0091330A">
        <w:rPr>
          <w:rFonts w:ascii="Arial" w:hAnsi="Arial" w:cs="Arial"/>
          <w:sz w:val="28"/>
          <w:szCs w:val="28"/>
        </w:rPr>
        <w:softHyphen/>
      </w:r>
      <w:r w:rsidRPr="003631D4">
        <w:rPr>
          <w:rFonts w:ascii="Arial" w:hAnsi="Arial" w:cs="Arial"/>
          <w:sz w:val="28"/>
          <w:szCs w:val="28"/>
        </w:rPr>
        <w:t>ються значні індивідуальні відмінності, пов</w:t>
      </w:r>
      <w:r w:rsidR="00E6330A">
        <w:rPr>
          <w:rFonts w:ascii="Arial" w:hAnsi="Arial" w:cs="Arial"/>
          <w:sz w:val="28"/>
          <w:szCs w:val="28"/>
        </w:rPr>
        <w:t>’</w:t>
      </w:r>
      <w:r w:rsidRPr="003631D4">
        <w:rPr>
          <w:rFonts w:ascii="Arial" w:hAnsi="Arial" w:cs="Arial"/>
          <w:sz w:val="28"/>
          <w:szCs w:val="28"/>
        </w:rPr>
        <w:t>язані з фізіологічними осо</w:t>
      </w:r>
      <w:r w:rsidR="007A0052">
        <w:rPr>
          <w:rFonts w:ascii="Arial" w:hAnsi="Arial" w:cs="Arial"/>
          <w:sz w:val="28"/>
          <w:szCs w:val="28"/>
        </w:rPr>
        <w:softHyphen/>
      </w:r>
      <w:r w:rsidRPr="003631D4">
        <w:rPr>
          <w:rFonts w:ascii="Arial" w:hAnsi="Arial" w:cs="Arial"/>
          <w:sz w:val="28"/>
          <w:szCs w:val="28"/>
        </w:rPr>
        <w:t>бли</w:t>
      </w:r>
      <w:r w:rsidR="007A0052">
        <w:rPr>
          <w:rFonts w:ascii="Arial" w:hAnsi="Arial" w:cs="Arial"/>
          <w:sz w:val="28"/>
          <w:szCs w:val="28"/>
        </w:rPr>
        <w:softHyphen/>
      </w:r>
      <w:r w:rsidRPr="003631D4">
        <w:rPr>
          <w:rFonts w:ascii="Arial" w:hAnsi="Arial" w:cs="Arial"/>
          <w:sz w:val="28"/>
          <w:szCs w:val="28"/>
        </w:rPr>
        <w:t>востями, станом здоров</w:t>
      </w:r>
      <w:r w:rsidR="00E6330A" w:rsidRPr="007A0052">
        <w:rPr>
          <w:rFonts w:ascii="Arial" w:hAnsi="Arial" w:cs="Arial"/>
          <w:sz w:val="28"/>
          <w:szCs w:val="28"/>
        </w:rPr>
        <w:t>’</w:t>
      </w:r>
      <w:r w:rsidRPr="003631D4">
        <w:rPr>
          <w:rFonts w:ascii="Arial" w:hAnsi="Arial" w:cs="Arial"/>
          <w:sz w:val="28"/>
          <w:szCs w:val="28"/>
        </w:rPr>
        <w:t>я, умовами життя та діяльності.</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Для першокласників навчання є новим видом діяльності. Тому великого значення набуває адаптаційний період, який проходить повільно й нелегко. З перших уроків слід привчати дітей до правил поведінки на уроці, до того, що під час звучання музики не можна займатися сторонніми справами, розмовляти. Коли в класі звучить музика, ніхто не повинен піднімати руку, навіть коли він готовий відповісти на поставлене вчителем запитання.</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У навчанні першокласників важлива роль належить ігровим прийо</w:t>
      </w:r>
      <w:r w:rsidR="0091330A">
        <w:rPr>
          <w:rFonts w:ascii="Arial" w:hAnsi="Arial" w:cs="Arial"/>
          <w:sz w:val="28"/>
          <w:szCs w:val="28"/>
        </w:rPr>
        <w:softHyphen/>
      </w:r>
      <w:r w:rsidRPr="003631D4">
        <w:rPr>
          <w:rFonts w:ascii="Arial" w:hAnsi="Arial" w:cs="Arial"/>
          <w:sz w:val="28"/>
          <w:szCs w:val="28"/>
        </w:rPr>
        <w:t>мам, змінам ситуацій, чергуванню моторно-рухових дій, використанню наочності.</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Учитель має розвинути чутливість учнів до музики, ввести їх у світ добра й краси, допомогти відкрити в музиці жи</w:t>
      </w:r>
      <w:r w:rsidR="007A0052">
        <w:rPr>
          <w:rFonts w:ascii="Arial" w:hAnsi="Arial" w:cs="Arial"/>
          <w:sz w:val="28"/>
          <w:szCs w:val="28"/>
        </w:rPr>
        <w:t>ттєдайне</w:t>
      </w:r>
      <w:r w:rsidRPr="003631D4">
        <w:rPr>
          <w:rFonts w:ascii="Arial" w:hAnsi="Arial" w:cs="Arial"/>
          <w:sz w:val="28"/>
          <w:szCs w:val="28"/>
        </w:rPr>
        <w:t xml:space="preserve"> джерело люд</w:t>
      </w:r>
      <w:r w:rsidR="0091330A">
        <w:rPr>
          <w:rFonts w:ascii="Arial" w:hAnsi="Arial" w:cs="Arial"/>
          <w:sz w:val="28"/>
          <w:szCs w:val="28"/>
        </w:rPr>
        <w:softHyphen/>
      </w:r>
      <w:r w:rsidRPr="003631D4">
        <w:rPr>
          <w:rFonts w:ascii="Arial" w:hAnsi="Arial" w:cs="Arial"/>
          <w:sz w:val="28"/>
          <w:szCs w:val="28"/>
        </w:rPr>
        <w:t>ських почуттів і переживань, виховати здатність до активної різнобічної діяльності, сформувати ціннісно-орієнтаційне ставлення до музичного мистецтва, розвивати художньо-творчі здібності дітей.</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 xml:space="preserve">Успішне </w:t>
      </w:r>
      <w:r w:rsidR="007A0052">
        <w:rPr>
          <w:rFonts w:ascii="Arial" w:hAnsi="Arial" w:cs="Arial"/>
          <w:sz w:val="28"/>
          <w:szCs w:val="28"/>
        </w:rPr>
        <w:t>розв’яза</w:t>
      </w:r>
      <w:r w:rsidRPr="003631D4">
        <w:rPr>
          <w:rFonts w:ascii="Arial" w:hAnsi="Arial" w:cs="Arial"/>
          <w:sz w:val="28"/>
          <w:szCs w:val="28"/>
        </w:rPr>
        <w:t>ння цих завдань сприятиме досягненню мети музичного виховання</w:t>
      </w:r>
      <w:r w:rsidR="007A0052">
        <w:rPr>
          <w:rFonts w:ascii="Arial" w:hAnsi="Arial" w:cs="Arial"/>
          <w:sz w:val="28"/>
          <w:szCs w:val="28"/>
        </w:rPr>
        <w:t xml:space="preserve"> –</w:t>
      </w:r>
      <w:r w:rsidRPr="003631D4">
        <w:rPr>
          <w:rFonts w:ascii="Arial" w:hAnsi="Arial" w:cs="Arial"/>
          <w:sz w:val="28"/>
          <w:szCs w:val="28"/>
        </w:rPr>
        <w:t xml:space="preserve"> формування у школярів музичної культури як важливої й невід</w:t>
      </w:r>
      <w:r w:rsidR="00E6330A">
        <w:rPr>
          <w:rFonts w:ascii="Arial" w:hAnsi="Arial" w:cs="Arial"/>
          <w:sz w:val="28"/>
          <w:szCs w:val="28"/>
        </w:rPr>
        <w:t>’</w:t>
      </w:r>
      <w:r w:rsidRPr="003631D4">
        <w:rPr>
          <w:rFonts w:ascii="Arial" w:hAnsi="Arial" w:cs="Arial"/>
          <w:sz w:val="28"/>
          <w:szCs w:val="28"/>
        </w:rPr>
        <w:t>ємної частини їх духовної культури.</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Тематика програми з музики для першого класу дає змогу залу</w:t>
      </w:r>
      <w:r w:rsidR="0091330A">
        <w:rPr>
          <w:rFonts w:ascii="Arial" w:hAnsi="Arial" w:cs="Arial"/>
          <w:sz w:val="28"/>
          <w:szCs w:val="28"/>
        </w:rPr>
        <w:softHyphen/>
      </w:r>
      <w:r w:rsidRPr="003631D4">
        <w:rPr>
          <w:rFonts w:ascii="Arial" w:hAnsi="Arial" w:cs="Arial"/>
          <w:sz w:val="28"/>
          <w:szCs w:val="28"/>
        </w:rPr>
        <w:t>чати дітей до музичної діяльності. Послідовність тем у програмі визна</w:t>
      </w:r>
      <w:r w:rsidR="0091330A">
        <w:rPr>
          <w:rFonts w:ascii="Arial" w:hAnsi="Arial" w:cs="Arial"/>
          <w:sz w:val="28"/>
          <w:szCs w:val="28"/>
        </w:rPr>
        <w:softHyphen/>
      </w:r>
      <w:r w:rsidRPr="003631D4">
        <w:rPr>
          <w:rFonts w:ascii="Arial" w:hAnsi="Arial" w:cs="Arial"/>
          <w:sz w:val="28"/>
          <w:szCs w:val="28"/>
        </w:rPr>
        <w:t>чається завданням розвитку в дітей здатності до співпереживання тих почуттів і думок, які виражає музика, до осягнення художньо-образної суті музичного мистецтва в найпростіших утіленнях; необхідністю засвоєння музичної мови.</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 xml:space="preserve">Теми першого семестру – </w:t>
      </w:r>
      <w:r w:rsidR="002D384D" w:rsidRPr="003631D4">
        <w:rPr>
          <w:rFonts w:ascii="Arial" w:hAnsi="Arial" w:cs="Arial"/>
          <w:sz w:val="28"/>
          <w:szCs w:val="28"/>
        </w:rPr>
        <w:t>"</w:t>
      </w:r>
      <w:r w:rsidRPr="003631D4">
        <w:rPr>
          <w:rFonts w:ascii="Arial" w:hAnsi="Arial" w:cs="Arial"/>
          <w:sz w:val="28"/>
          <w:szCs w:val="28"/>
        </w:rPr>
        <w:t>Які почуття передає музика</w:t>
      </w:r>
      <w:r w:rsidR="002D384D" w:rsidRPr="003631D4">
        <w:rPr>
          <w:rFonts w:ascii="Arial" w:hAnsi="Arial" w:cs="Arial"/>
          <w:sz w:val="28"/>
          <w:szCs w:val="28"/>
        </w:rPr>
        <w:t>"</w:t>
      </w:r>
      <w:r w:rsidRPr="003631D4">
        <w:rPr>
          <w:rFonts w:ascii="Arial" w:hAnsi="Arial" w:cs="Arial"/>
          <w:sz w:val="28"/>
          <w:szCs w:val="28"/>
        </w:rPr>
        <w:t xml:space="preserve"> та </w:t>
      </w:r>
      <w:r w:rsidR="002D384D" w:rsidRPr="003631D4">
        <w:rPr>
          <w:rFonts w:ascii="Arial" w:hAnsi="Arial" w:cs="Arial"/>
          <w:sz w:val="28"/>
          <w:szCs w:val="28"/>
        </w:rPr>
        <w:t>"</w:t>
      </w:r>
      <w:r w:rsidRPr="003631D4">
        <w:rPr>
          <w:rFonts w:ascii="Arial" w:hAnsi="Arial" w:cs="Arial"/>
          <w:sz w:val="28"/>
          <w:szCs w:val="28"/>
        </w:rPr>
        <w:t>Про що розповідає музика</w:t>
      </w:r>
      <w:r w:rsidR="002D384D" w:rsidRPr="003631D4">
        <w:rPr>
          <w:rFonts w:ascii="Arial" w:hAnsi="Arial" w:cs="Arial"/>
          <w:sz w:val="28"/>
          <w:szCs w:val="28"/>
        </w:rPr>
        <w:t>"</w:t>
      </w:r>
      <w:r w:rsidRPr="003631D4">
        <w:rPr>
          <w:rFonts w:ascii="Arial" w:hAnsi="Arial" w:cs="Arial"/>
          <w:sz w:val="28"/>
          <w:szCs w:val="28"/>
        </w:rPr>
        <w:t xml:space="preserve"> – розкривають емоційний зміст музики, характер творів різноманітних жанрів; допомагають учням сприймати й усвідом</w:t>
      </w:r>
      <w:r w:rsidR="0091330A">
        <w:rPr>
          <w:rFonts w:ascii="Arial" w:hAnsi="Arial" w:cs="Arial"/>
          <w:sz w:val="28"/>
          <w:szCs w:val="28"/>
        </w:rPr>
        <w:softHyphen/>
      </w:r>
      <w:r w:rsidRPr="003631D4">
        <w:rPr>
          <w:rFonts w:ascii="Arial" w:hAnsi="Arial" w:cs="Arial"/>
          <w:sz w:val="28"/>
          <w:szCs w:val="28"/>
        </w:rPr>
        <w:t>лювати зміст музики, розпізнавати ознаки програмності у творах.</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 xml:space="preserve">Теми другого семестру – </w:t>
      </w:r>
      <w:r w:rsidR="002D384D" w:rsidRPr="003631D4">
        <w:rPr>
          <w:rFonts w:ascii="Arial" w:hAnsi="Arial" w:cs="Arial"/>
          <w:sz w:val="28"/>
          <w:szCs w:val="28"/>
        </w:rPr>
        <w:t>"</w:t>
      </w:r>
      <w:r w:rsidRPr="003631D4">
        <w:rPr>
          <w:rFonts w:ascii="Arial" w:hAnsi="Arial" w:cs="Arial"/>
          <w:sz w:val="28"/>
          <w:szCs w:val="28"/>
        </w:rPr>
        <w:t>Як розповідає музика</w:t>
      </w:r>
      <w:r w:rsidR="002D384D" w:rsidRPr="003631D4">
        <w:rPr>
          <w:rFonts w:ascii="Arial" w:hAnsi="Arial" w:cs="Arial"/>
          <w:sz w:val="28"/>
          <w:szCs w:val="28"/>
        </w:rPr>
        <w:t>"</w:t>
      </w:r>
      <w:r w:rsidRPr="003631D4">
        <w:rPr>
          <w:rFonts w:ascii="Arial" w:hAnsi="Arial" w:cs="Arial"/>
          <w:sz w:val="28"/>
          <w:szCs w:val="28"/>
        </w:rPr>
        <w:t xml:space="preserve"> та  </w:t>
      </w:r>
      <w:r w:rsidR="002D384D" w:rsidRPr="003631D4">
        <w:rPr>
          <w:rFonts w:ascii="Arial" w:hAnsi="Arial" w:cs="Arial"/>
          <w:sz w:val="28"/>
          <w:szCs w:val="28"/>
        </w:rPr>
        <w:t>"</w:t>
      </w:r>
      <w:r w:rsidRPr="003631D4">
        <w:rPr>
          <w:rFonts w:ascii="Arial" w:hAnsi="Arial" w:cs="Arial"/>
          <w:sz w:val="28"/>
          <w:szCs w:val="28"/>
        </w:rPr>
        <w:t>Про що і як розповідає музика</w:t>
      </w:r>
      <w:r w:rsidR="002D384D" w:rsidRPr="003631D4">
        <w:rPr>
          <w:rFonts w:ascii="Arial" w:hAnsi="Arial" w:cs="Arial"/>
          <w:sz w:val="28"/>
          <w:szCs w:val="28"/>
        </w:rPr>
        <w:t>"</w:t>
      </w:r>
      <w:r w:rsidRPr="003631D4">
        <w:rPr>
          <w:rFonts w:ascii="Arial" w:hAnsi="Arial" w:cs="Arial"/>
          <w:sz w:val="28"/>
          <w:szCs w:val="28"/>
        </w:rPr>
        <w:t xml:space="preserve"> – вводять учнів у світ музичної мови, </w:t>
      </w:r>
      <w:r w:rsidR="0010171D">
        <w:rPr>
          <w:rFonts w:ascii="Arial" w:hAnsi="Arial" w:cs="Arial"/>
          <w:sz w:val="28"/>
          <w:szCs w:val="28"/>
        </w:rPr>
        <w:t>о</w:t>
      </w:r>
      <w:r w:rsidRPr="003631D4">
        <w:rPr>
          <w:rFonts w:ascii="Arial" w:hAnsi="Arial" w:cs="Arial"/>
          <w:sz w:val="28"/>
          <w:szCs w:val="28"/>
        </w:rPr>
        <w:t>знайомл</w:t>
      </w:r>
      <w:r w:rsidR="0010171D">
        <w:rPr>
          <w:rFonts w:ascii="Arial" w:hAnsi="Arial" w:cs="Arial"/>
          <w:sz w:val="28"/>
          <w:szCs w:val="28"/>
        </w:rPr>
        <w:t>юю</w:t>
      </w:r>
      <w:r w:rsidRPr="003631D4">
        <w:rPr>
          <w:rFonts w:ascii="Arial" w:hAnsi="Arial" w:cs="Arial"/>
          <w:sz w:val="28"/>
          <w:szCs w:val="28"/>
        </w:rPr>
        <w:t>ть з виражально-зображувальними засобами на доступних яскравих і захопл</w:t>
      </w:r>
      <w:r w:rsidR="0010171D">
        <w:rPr>
          <w:rFonts w:ascii="Arial" w:hAnsi="Arial" w:cs="Arial"/>
          <w:sz w:val="28"/>
          <w:szCs w:val="28"/>
        </w:rPr>
        <w:t>иви</w:t>
      </w:r>
      <w:r w:rsidRPr="003631D4">
        <w:rPr>
          <w:rFonts w:ascii="Arial" w:hAnsi="Arial" w:cs="Arial"/>
          <w:sz w:val="28"/>
          <w:szCs w:val="28"/>
        </w:rPr>
        <w:t xml:space="preserve">х зразках; узагальнюють набутий музичний досвід учнів, </w:t>
      </w:r>
      <w:r w:rsidRPr="003631D4">
        <w:rPr>
          <w:rFonts w:ascii="Arial" w:hAnsi="Arial" w:cs="Arial"/>
          <w:sz w:val="28"/>
          <w:szCs w:val="28"/>
        </w:rPr>
        <w:lastRenderedPageBreak/>
        <w:t>закріплюють уявлення про зв</w:t>
      </w:r>
      <w:r w:rsidR="00E6330A">
        <w:rPr>
          <w:rFonts w:ascii="Arial" w:hAnsi="Arial" w:cs="Arial"/>
          <w:sz w:val="28"/>
          <w:szCs w:val="28"/>
        </w:rPr>
        <w:t>’</w:t>
      </w:r>
      <w:r w:rsidRPr="003631D4">
        <w:rPr>
          <w:rFonts w:ascii="Arial" w:hAnsi="Arial" w:cs="Arial"/>
          <w:sz w:val="28"/>
          <w:szCs w:val="28"/>
        </w:rPr>
        <w:t>язок характеру музики й засобів музичної виразності.</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Теми програми взаємопов</w:t>
      </w:r>
      <w:r w:rsidR="00E6330A">
        <w:rPr>
          <w:rFonts w:ascii="Arial" w:hAnsi="Arial" w:cs="Arial"/>
          <w:sz w:val="28"/>
          <w:szCs w:val="28"/>
        </w:rPr>
        <w:t>’</w:t>
      </w:r>
      <w:r w:rsidRPr="003631D4">
        <w:rPr>
          <w:rFonts w:ascii="Arial" w:hAnsi="Arial" w:cs="Arial"/>
          <w:sz w:val="28"/>
          <w:szCs w:val="28"/>
        </w:rPr>
        <w:t>язані між собою й орієнтують учителя на формування музичного сприймання у процесі різноманітної музичної діяльності: у співі, слуханні музики, грі на дитячих музичних інстру</w:t>
      </w:r>
      <w:r w:rsidR="00FB13FF">
        <w:rPr>
          <w:rFonts w:ascii="Arial" w:hAnsi="Arial" w:cs="Arial"/>
          <w:sz w:val="28"/>
          <w:szCs w:val="28"/>
        </w:rPr>
        <w:softHyphen/>
      </w:r>
      <w:r w:rsidRPr="003631D4">
        <w:rPr>
          <w:rFonts w:ascii="Arial" w:hAnsi="Arial" w:cs="Arial"/>
          <w:sz w:val="28"/>
          <w:szCs w:val="28"/>
        </w:rPr>
        <w:t>ментах, виконанні ритмічно-танцювальних рухів тощо. Саме різноманіт</w:t>
      </w:r>
      <w:r w:rsidR="00FB13FF">
        <w:rPr>
          <w:rFonts w:ascii="Arial" w:hAnsi="Arial" w:cs="Arial"/>
          <w:sz w:val="28"/>
          <w:szCs w:val="28"/>
        </w:rPr>
        <w:softHyphen/>
      </w:r>
      <w:r w:rsidRPr="003631D4">
        <w:rPr>
          <w:rFonts w:ascii="Arial" w:hAnsi="Arial" w:cs="Arial"/>
          <w:sz w:val="28"/>
          <w:szCs w:val="28"/>
        </w:rPr>
        <w:t>ність видів музичної діяльності на уроках робить їх особливо приваб</w:t>
      </w:r>
      <w:r w:rsidR="00FB13FF">
        <w:rPr>
          <w:rFonts w:ascii="Arial" w:hAnsi="Arial" w:cs="Arial"/>
          <w:sz w:val="28"/>
          <w:szCs w:val="28"/>
        </w:rPr>
        <w:softHyphen/>
      </w:r>
      <w:r w:rsidRPr="003631D4">
        <w:rPr>
          <w:rFonts w:ascii="Arial" w:hAnsi="Arial" w:cs="Arial"/>
          <w:sz w:val="28"/>
          <w:szCs w:val="28"/>
        </w:rPr>
        <w:t>ливими, дає можливість усім дітям так чи інакше виразити своє ставлення до музики, активізує дитячу моторику.</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Програма не вимагає, щоб першокласники оперували спеціаль</w:t>
      </w:r>
      <w:r w:rsidR="0091330A">
        <w:rPr>
          <w:rFonts w:ascii="Arial" w:hAnsi="Arial" w:cs="Arial"/>
          <w:sz w:val="28"/>
          <w:szCs w:val="28"/>
        </w:rPr>
        <w:softHyphen/>
      </w:r>
      <w:r w:rsidRPr="003631D4">
        <w:rPr>
          <w:rFonts w:ascii="Arial" w:hAnsi="Arial" w:cs="Arial"/>
          <w:sz w:val="28"/>
          <w:szCs w:val="28"/>
        </w:rPr>
        <w:t>ними термінами, адже їм доступні лише початкові узагальнення. Тому знання про музику, які діти здобувають, повинні безпосередньо пов</w:t>
      </w:r>
      <w:r w:rsidR="00E6330A">
        <w:rPr>
          <w:rFonts w:ascii="Arial" w:hAnsi="Arial" w:cs="Arial"/>
          <w:sz w:val="28"/>
          <w:szCs w:val="28"/>
        </w:rPr>
        <w:t>’</w:t>
      </w:r>
      <w:r w:rsidRPr="003631D4">
        <w:rPr>
          <w:rFonts w:ascii="Arial" w:hAnsi="Arial" w:cs="Arial"/>
          <w:sz w:val="28"/>
          <w:szCs w:val="28"/>
        </w:rPr>
        <w:t>язуватися з їхніми практичними діями.</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Основними видами діяльності на уроках музики у першому класі є вокально-хорова, слухання музики, вивчення музичної грамоти, творча та ігрова діяльність.</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Хоровий спів – вид музикування, що займає провідне місце в школі, на уроці. Практично кожна дитина наділена природними і слуховими даними, які вчитель може успішно розвивати. Хоровий спів передбачає, що учні в процесі навчання повинні виробити правильну співацьку поставу, вміти користуватися диханням, легким, округлим звуком, оволодіти чіткою дикцією, співати всім класом в унісон, чисто і злагоджено. Ці навички засвоюються комплексно, і кожна з них удоско</w:t>
      </w:r>
      <w:r w:rsidR="00FB13FF">
        <w:rPr>
          <w:rFonts w:ascii="Arial" w:hAnsi="Arial" w:cs="Arial"/>
          <w:sz w:val="28"/>
          <w:szCs w:val="28"/>
        </w:rPr>
        <w:softHyphen/>
      </w:r>
      <w:r w:rsidRPr="003631D4">
        <w:rPr>
          <w:rFonts w:ascii="Arial" w:hAnsi="Arial" w:cs="Arial"/>
          <w:sz w:val="28"/>
          <w:szCs w:val="28"/>
        </w:rPr>
        <w:t>налюється під час розучування пісень і вокальних вправ.</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Процес вивчення пісні проходить за умовно виділеними етапами (вступне слово вчителя, показ пісні, бесіда після показу, розучування поетичного й музичного тексту, робота над технікою виконання, завер</w:t>
      </w:r>
      <w:r w:rsidR="00FB13FF">
        <w:rPr>
          <w:rFonts w:ascii="Arial" w:hAnsi="Arial" w:cs="Arial"/>
          <w:sz w:val="28"/>
          <w:szCs w:val="28"/>
        </w:rPr>
        <w:softHyphen/>
      </w:r>
      <w:r w:rsidRPr="003631D4">
        <w:rPr>
          <w:rFonts w:ascii="Arial" w:hAnsi="Arial" w:cs="Arial"/>
          <w:sz w:val="28"/>
          <w:szCs w:val="28"/>
        </w:rPr>
        <w:t>шальна художня обробка).</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Першокласники слова пісні вивчають разом з мелодією. Пісню вчать по фразах, потім їх об</w:t>
      </w:r>
      <w:r w:rsidR="00E6330A">
        <w:rPr>
          <w:rFonts w:ascii="Arial" w:hAnsi="Arial" w:cs="Arial"/>
          <w:sz w:val="28"/>
          <w:szCs w:val="28"/>
        </w:rPr>
        <w:t>’</w:t>
      </w:r>
      <w:r w:rsidRPr="003631D4">
        <w:rPr>
          <w:rFonts w:ascii="Arial" w:hAnsi="Arial" w:cs="Arial"/>
          <w:sz w:val="28"/>
          <w:szCs w:val="28"/>
        </w:rPr>
        <w:t>єднують. Встановлюють однаковість фраз і їх відмінність, спостерігають за ритмом, мелодичним рухом. Пісню вчать на кількох уроках. Розучують пісню на слух. Пісні в швидкому темпі бажано вивчати в уповільненому темпі.</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Робота над поспівками й піснями включає в себе різноманітні завдання з розвитку музичного слуху, голосу, музично-ритмічного почуття. Цьому сприяють музично-ритмічні вправи, які спираються на слухові, зорові та моторні відчуття. Малюнки, жести, танцювальні рухи допомагають учням засвоїти поняття про високі й низькі, довгі й короткі звуки, визначити напрям руху мелодії.</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Виховуючи в учнів відчуття пульсації під час слухання маршів, танців і пісень, корисно запропонувати їм виконання різноманітних рухів: крокування, плескання, відстукування, вільне диригування.</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lastRenderedPageBreak/>
        <w:t xml:space="preserve">Головна мета розділу </w:t>
      </w:r>
      <w:r w:rsidR="002D384D" w:rsidRPr="003631D4">
        <w:rPr>
          <w:rFonts w:ascii="Arial" w:hAnsi="Arial" w:cs="Arial"/>
          <w:sz w:val="28"/>
          <w:szCs w:val="28"/>
        </w:rPr>
        <w:t>"</w:t>
      </w:r>
      <w:r w:rsidRPr="003631D4">
        <w:rPr>
          <w:rFonts w:ascii="Arial" w:hAnsi="Arial" w:cs="Arial"/>
          <w:sz w:val="28"/>
          <w:szCs w:val="28"/>
        </w:rPr>
        <w:t>Музична грамота</w:t>
      </w:r>
      <w:r w:rsidR="002D384D" w:rsidRPr="003631D4">
        <w:rPr>
          <w:rFonts w:ascii="Arial" w:hAnsi="Arial" w:cs="Arial"/>
          <w:sz w:val="28"/>
          <w:szCs w:val="28"/>
        </w:rPr>
        <w:t>"</w:t>
      </w:r>
      <w:r w:rsidRPr="003631D4">
        <w:rPr>
          <w:rFonts w:ascii="Arial" w:hAnsi="Arial" w:cs="Arial"/>
          <w:sz w:val="28"/>
          <w:szCs w:val="28"/>
        </w:rPr>
        <w:t xml:space="preserve"> – вироблення початкових навичок співу по нотах, розвиток музичного слуху й мислення.</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 xml:space="preserve">Перш ніж </w:t>
      </w:r>
      <w:r w:rsidR="00FB13FF">
        <w:rPr>
          <w:rFonts w:ascii="Arial" w:hAnsi="Arial" w:cs="Arial"/>
          <w:sz w:val="28"/>
          <w:szCs w:val="28"/>
        </w:rPr>
        <w:t>о</w:t>
      </w:r>
      <w:r w:rsidRPr="003631D4">
        <w:rPr>
          <w:rFonts w:ascii="Arial" w:hAnsi="Arial" w:cs="Arial"/>
          <w:sz w:val="28"/>
          <w:szCs w:val="28"/>
        </w:rPr>
        <w:t>знайом</w:t>
      </w:r>
      <w:r w:rsidR="00FB13FF">
        <w:rPr>
          <w:rFonts w:ascii="Arial" w:hAnsi="Arial" w:cs="Arial"/>
          <w:sz w:val="28"/>
          <w:szCs w:val="28"/>
        </w:rPr>
        <w:t>люва</w:t>
      </w:r>
      <w:r w:rsidRPr="003631D4">
        <w:rPr>
          <w:rFonts w:ascii="Arial" w:hAnsi="Arial" w:cs="Arial"/>
          <w:sz w:val="28"/>
          <w:szCs w:val="28"/>
        </w:rPr>
        <w:t>ти дітей з нотними знаками, слід навчити їх розрізняти на слух тривалості, рух мелодії за висотою, голосне й тихе звучання.</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Початкове уявлення про висотне положення звуків можна подати на прикладі двох контрастних музичних творів, написаних у різних регістрах. Зіставляючи характер музики цих творів, учні отримують уявлення про високі й низькі звуки.</w:t>
      </w:r>
    </w:p>
    <w:p w:rsidR="00FF1485" w:rsidRPr="003631D4" w:rsidRDefault="00FF1485" w:rsidP="00A73414">
      <w:pPr>
        <w:pStyle w:val="af8"/>
        <w:spacing w:after="0" w:line="259" w:lineRule="auto"/>
        <w:ind w:firstLine="709"/>
        <w:jc w:val="both"/>
        <w:rPr>
          <w:rFonts w:ascii="Arial" w:hAnsi="Arial" w:cs="Arial"/>
          <w:sz w:val="28"/>
          <w:szCs w:val="28"/>
          <w:shd w:val="clear" w:color="auto" w:fill="FFFFFF"/>
        </w:rPr>
      </w:pPr>
      <w:r w:rsidRPr="003631D4">
        <w:rPr>
          <w:rFonts w:ascii="Arial" w:hAnsi="Arial" w:cs="Arial"/>
          <w:sz w:val="28"/>
          <w:szCs w:val="28"/>
        </w:rPr>
        <w:t xml:space="preserve">Навчання музично-ритмічних рухів спрямоване на розвиток в учнів чуття ритму. </w:t>
      </w:r>
      <w:r w:rsidRPr="003631D4">
        <w:rPr>
          <w:rFonts w:ascii="Arial" w:hAnsi="Arial" w:cs="Arial"/>
          <w:sz w:val="28"/>
          <w:szCs w:val="28"/>
          <w:shd w:val="clear" w:color="auto" w:fill="FFFFFF"/>
        </w:rPr>
        <w:t>Виховання чуття ритму є частиною музичного і фізичного виховання, вважає Н. Ветлугіна, бо воно сприяє впорядкуванню діяль</w:t>
      </w:r>
      <w:r w:rsidR="0091330A">
        <w:rPr>
          <w:rFonts w:ascii="Arial" w:hAnsi="Arial" w:cs="Arial"/>
          <w:sz w:val="28"/>
          <w:szCs w:val="28"/>
          <w:shd w:val="clear" w:color="auto" w:fill="FFFFFF"/>
        </w:rPr>
        <w:softHyphen/>
      </w:r>
      <w:r w:rsidRPr="003631D4">
        <w:rPr>
          <w:rFonts w:ascii="Arial" w:hAnsi="Arial" w:cs="Arial"/>
          <w:sz w:val="28"/>
          <w:szCs w:val="28"/>
          <w:shd w:val="clear" w:color="auto" w:fill="FFFFFF"/>
        </w:rPr>
        <w:t>ності нервової системи, а також є важлив</w:t>
      </w:r>
      <w:r w:rsidR="00FB13FF">
        <w:rPr>
          <w:rFonts w:ascii="Arial" w:hAnsi="Arial" w:cs="Arial"/>
          <w:sz w:val="28"/>
          <w:szCs w:val="28"/>
          <w:shd w:val="clear" w:color="auto" w:fill="FFFFFF"/>
        </w:rPr>
        <w:t>им</w:t>
      </w:r>
      <w:r w:rsidRPr="003631D4">
        <w:rPr>
          <w:rFonts w:ascii="Arial" w:hAnsi="Arial" w:cs="Arial"/>
          <w:sz w:val="28"/>
          <w:szCs w:val="28"/>
          <w:shd w:val="clear" w:color="auto" w:fill="FFFFFF"/>
        </w:rPr>
        <w:t xml:space="preserve"> </w:t>
      </w:r>
      <w:r w:rsidR="00FB13FF">
        <w:rPr>
          <w:rFonts w:ascii="Arial" w:hAnsi="Arial" w:cs="Arial"/>
          <w:sz w:val="28"/>
          <w:szCs w:val="28"/>
          <w:shd w:val="clear" w:color="auto" w:fill="FFFFFF"/>
        </w:rPr>
        <w:t>боком</w:t>
      </w:r>
      <w:r w:rsidRPr="003631D4">
        <w:rPr>
          <w:rFonts w:ascii="Arial" w:hAnsi="Arial" w:cs="Arial"/>
          <w:sz w:val="28"/>
          <w:szCs w:val="28"/>
          <w:shd w:val="clear" w:color="auto" w:fill="FFFFFF"/>
        </w:rPr>
        <w:t xml:space="preserve"> естетичного вихо</w:t>
      </w:r>
      <w:r w:rsidR="00FB13FF">
        <w:rPr>
          <w:rFonts w:ascii="Arial" w:hAnsi="Arial" w:cs="Arial"/>
          <w:sz w:val="28"/>
          <w:szCs w:val="28"/>
          <w:shd w:val="clear" w:color="auto" w:fill="FFFFFF"/>
        </w:rPr>
        <w:softHyphen/>
      </w:r>
      <w:r w:rsidRPr="003631D4">
        <w:rPr>
          <w:rFonts w:ascii="Arial" w:hAnsi="Arial" w:cs="Arial"/>
          <w:sz w:val="28"/>
          <w:szCs w:val="28"/>
          <w:shd w:val="clear" w:color="auto" w:fill="FFFFFF"/>
        </w:rPr>
        <w:t>вання. Ритміка сприяє фізичному розвитку дитини. Власне</w:t>
      </w:r>
      <w:r w:rsidR="00FB13FF">
        <w:rPr>
          <w:rFonts w:ascii="Arial" w:hAnsi="Arial" w:cs="Arial"/>
          <w:sz w:val="28"/>
          <w:szCs w:val="28"/>
          <w:shd w:val="clear" w:color="auto" w:fill="FFFFFF"/>
        </w:rPr>
        <w:t>,</w:t>
      </w:r>
      <w:r w:rsidRPr="003631D4">
        <w:rPr>
          <w:rFonts w:ascii="Arial" w:hAnsi="Arial" w:cs="Arial"/>
          <w:sz w:val="28"/>
          <w:szCs w:val="28"/>
          <w:shd w:val="clear" w:color="auto" w:fill="FFFFFF"/>
        </w:rPr>
        <w:t xml:space="preserve"> слухо</w:t>
      </w:r>
      <w:r w:rsidR="0091330A">
        <w:rPr>
          <w:rFonts w:ascii="Arial" w:hAnsi="Arial" w:cs="Arial"/>
          <w:sz w:val="28"/>
          <w:szCs w:val="28"/>
          <w:shd w:val="clear" w:color="auto" w:fill="FFFFFF"/>
        </w:rPr>
        <w:softHyphen/>
      </w:r>
      <w:r w:rsidRPr="003631D4">
        <w:rPr>
          <w:rFonts w:ascii="Arial" w:hAnsi="Arial" w:cs="Arial"/>
          <w:sz w:val="28"/>
          <w:szCs w:val="28"/>
          <w:shd w:val="clear" w:color="auto" w:fill="FFFFFF"/>
        </w:rPr>
        <w:t>вий розвиток передбачає наявність у дітей здатності розрізняти темпи, звукові тривалості (половинні, четвертні, восьмі, шістнадцяті ноти, метричні долі). Припускається, що діти повинні відчувати й передавати прості ритмічні рисунки, динамічні та агогічні відтінки. Передбачається також спонтанна творча імпровізація дітей на теми, що їх підказують різні малюнки, оповідання, фільми [1].</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 xml:space="preserve">Рухи під музику можна включати в усі види діяльності на уроці та спрямовувати на засвоєння навчального матеріалу з музичної грамоти, хорового співу та слухання музики. </w:t>
      </w:r>
      <w:r w:rsidR="00FB13FF">
        <w:rPr>
          <w:rFonts w:ascii="Arial" w:hAnsi="Arial" w:cs="Arial"/>
          <w:sz w:val="28"/>
          <w:szCs w:val="28"/>
        </w:rPr>
        <w:t>З</w:t>
      </w:r>
      <w:r w:rsidRPr="003631D4">
        <w:rPr>
          <w:rFonts w:ascii="Arial" w:hAnsi="Arial" w:cs="Arial"/>
          <w:sz w:val="28"/>
          <w:szCs w:val="28"/>
        </w:rPr>
        <w:t>алежно від навчальної мети учитель використовує на уроці ходьбу, танцювальні кроки, рухи рук, повороти корпуса.</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Навчити дітей слухати й розуміти музику – одне із складних педагогічних завдань. Ознайомлюючи учнів з музичними творами, учитель враховує вікові особливості першокласників, характер їхнього мислення, життєвий досвід. Молодші школярі мислять конкретно, образно, а тому треба так організувати навчальний процес, щоб вихо</w:t>
      </w:r>
      <w:r w:rsidR="0091330A">
        <w:rPr>
          <w:rFonts w:ascii="Arial" w:hAnsi="Arial" w:cs="Arial"/>
          <w:sz w:val="28"/>
          <w:szCs w:val="28"/>
        </w:rPr>
        <w:softHyphen/>
      </w:r>
      <w:r w:rsidRPr="003631D4">
        <w:rPr>
          <w:rFonts w:ascii="Arial" w:hAnsi="Arial" w:cs="Arial"/>
          <w:sz w:val="28"/>
          <w:szCs w:val="28"/>
        </w:rPr>
        <w:t xml:space="preserve">вувати в них музично-слухові уявлення, творчий напрямок мислення та фантазію. Першокласники слухають різну музику: пісні, танці, марші, </w:t>
      </w:r>
      <w:r w:rsidRPr="00FB13FF">
        <w:rPr>
          <w:rFonts w:ascii="Arial" w:hAnsi="Arial" w:cs="Arial"/>
          <w:spacing w:val="-4"/>
          <w:sz w:val="28"/>
          <w:szCs w:val="28"/>
        </w:rPr>
        <w:t>п</w:t>
      </w:r>
      <w:r w:rsidR="00E6330A" w:rsidRPr="00FB13FF">
        <w:rPr>
          <w:rFonts w:ascii="Arial" w:hAnsi="Arial" w:cs="Arial"/>
          <w:spacing w:val="-4"/>
          <w:sz w:val="28"/>
          <w:szCs w:val="28"/>
        </w:rPr>
        <w:t>’</w:t>
      </w:r>
      <w:r w:rsidRPr="00FB13FF">
        <w:rPr>
          <w:rFonts w:ascii="Arial" w:hAnsi="Arial" w:cs="Arial"/>
          <w:spacing w:val="-4"/>
          <w:sz w:val="28"/>
          <w:szCs w:val="28"/>
        </w:rPr>
        <w:t>єси. Їх приваблює казковість, світ іграшок, тварин. Пісня, танець, марш –</w:t>
      </w:r>
      <w:r w:rsidRPr="003631D4">
        <w:rPr>
          <w:rFonts w:ascii="Arial" w:hAnsi="Arial" w:cs="Arial"/>
          <w:sz w:val="28"/>
          <w:szCs w:val="28"/>
        </w:rPr>
        <w:t xml:space="preserve"> основні жанри, які складають зміст занять у першому класі.</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shd w:val="clear" w:color="auto" w:fill="FFFFFF"/>
        </w:rPr>
        <w:t xml:space="preserve">Музичний твір діти сприймають цілісно, вважає О. Ростовський, як єдиний музичний образ, не відрізняють власне музичні враження від вражень супутніх, не виокремлюють певні засоби виразності і не вміють визначати їх роль у створенні музичного образу. Складнішу музику вони сприймають вибірково, вловлюючи в ній лише те, що їм ближче і доступніше, хоча й не завжди головніше у творі </w:t>
      </w:r>
      <w:r w:rsidRPr="003631D4">
        <w:rPr>
          <w:rFonts w:ascii="Arial" w:hAnsi="Arial" w:cs="Arial"/>
          <w:sz w:val="28"/>
          <w:szCs w:val="28"/>
          <w:shd w:val="clear" w:color="auto" w:fill="FFFFFF"/>
          <w:lang w:val="ru-RU"/>
        </w:rPr>
        <w:t>[3]</w:t>
      </w:r>
      <w:r w:rsidRPr="003631D4">
        <w:rPr>
          <w:rFonts w:ascii="Arial" w:hAnsi="Arial" w:cs="Arial"/>
          <w:sz w:val="28"/>
          <w:szCs w:val="28"/>
          <w:shd w:val="clear" w:color="auto" w:fill="FFFFFF"/>
        </w:rPr>
        <w:t>.</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Твори для слухання подаються у виконанні вчителя та у грам</w:t>
      </w:r>
      <w:r w:rsidR="0091330A">
        <w:rPr>
          <w:rFonts w:ascii="Arial" w:hAnsi="Arial" w:cs="Arial"/>
          <w:sz w:val="28"/>
          <w:szCs w:val="28"/>
        </w:rPr>
        <w:softHyphen/>
      </w:r>
      <w:r w:rsidRPr="003631D4">
        <w:rPr>
          <w:rFonts w:ascii="Arial" w:hAnsi="Arial" w:cs="Arial"/>
          <w:sz w:val="28"/>
          <w:szCs w:val="28"/>
        </w:rPr>
        <w:t xml:space="preserve">запису. Слухання проходить за такою схемою: вступне слово вчителя, </w:t>
      </w:r>
      <w:r w:rsidRPr="003631D4">
        <w:rPr>
          <w:rFonts w:ascii="Arial" w:hAnsi="Arial" w:cs="Arial"/>
          <w:sz w:val="28"/>
          <w:szCs w:val="28"/>
        </w:rPr>
        <w:lastRenderedPageBreak/>
        <w:t>слухання твору, аналіз та повторне слухання. Перед кожним прослухо</w:t>
      </w:r>
      <w:r w:rsidR="0091330A">
        <w:rPr>
          <w:rFonts w:ascii="Arial" w:hAnsi="Arial" w:cs="Arial"/>
          <w:sz w:val="28"/>
          <w:szCs w:val="28"/>
        </w:rPr>
        <w:softHyphen/>
      </w:r>
      <w:r w:rsidRPr="003631D4">
        <w:rPr>
          <w:rFonts w:ascii="Arial" w:hAnsi="Arial" w:cs="Arial"/>
          <w:sz w:val="28"/>
          <w:szCs w:val="28"/>
        </w:rPr>
        <w:t>вуванням музичного твору учитель обов</w:t>
      </w:r>
      <w:r w:rsidR="00E6330A">
        <w:rPr>
          <w:rFonts w:ascii="Arial" w:hAnsi="Arial" w:cs="Arial"/>
          <w:sz w:val="28"/>
          <w:szCs w:val="28"/>
        </w:rPr>
        <w:t>’</w:t>
      </w:r>
      <w:r w:rsidRPr="003631D4">
        <w:rPr>
          <w:rFonts w:ascii="Arial" w:hAnsi="Arial" w:cs="Arial"/>
          <w:sz w:val="28"/>
          <w:szCs w:val="28"/>
        </w:rPr>
        <w:t>язково ставить завдання, щоб діти активно сприймали музику. Аналіз музичного твору сприяє розши</w:t>
      </w:r>
      <w:r w:rsidR="00FB13FF">
        <w:rPr>
          <w:rFonts w:ascii="Arial" w:hAnsi="Arial" w:cs="Arial"/>
          <w:sz w:val="28"/>
          <w:szCs w:val="28"/>
        </w:rPr>
        <w:softHyphen/>
      </w:r>
      <w:r w:rsidRPr="003631D4">
        <w:rPr>
          <w:rFonts w:ascii="Arial" w:hAnsi="Arial" w:cs="Arial"/>
          <w:sz w:val="28"/>
          <w:szCs w:val="28"/>
        </w:rPr>
        <w:t>ренню й збагаченню словникового запасу дітей.</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Для засвоєння та запам</w:t>
      </w:r>
      <w:r w:rsidR="00E6330A">
        <w:rPr>
          <w:rFonts w:ascii="Arial" w:hAnsi="Arial" w:cs="Arial"/>
          <w:sz w:val="28"/>
          <w:szCs w:val="28"/>
        </w:rPr>
        <w:t>’</w:t>
      </w:r>
      <w:r w:rsidRPr="003631D4">
        <w:rPr>
          <w:rFonts w:ascii="Arial" w:hAnsi="Arial" w:cs="Arial"/>
          <w:sz w:val="28"/>
          <w:szCs w:val="28"/>
        </w:rPr>
        <w:t>ятовування музичних творів учнями їх треба систематично повторювати. Міцне запам</w:t>
      </w:r>
      <w:r w:rsidR="00E6330A">
        <w:rPr>
          <w:rFonts w:ascii="Arial" w:hAnsi="Arial" w:cs="Arial"/>
          <w:sz w:val="28"/>
          <w:szCs w:val="28"/>
        </w:rPr>
        <w:t>’</w:t>
      </w:r>
      <w:r w:rsidRPr="003631D4">
        <w:rPr>
          <w:rFonts w:ascii="Arial" w:hAnsi="Arial" w:cs="Arial"/>
          <w:sz w:val="28"/>
          <w:szCs w:val="28"/>
        </w:rPr>
        <w:t>ятовування матеріалу можливе тоді, коли його повторюють відразу на даному чи наступному уроках. Під час подальшого закріплення й повторення слухання музики проводять рідше. Вчитель дає окремі завдання, що мають на меті виявити якість набутих знань, ступінь запам</w:t>
      </w:r>
      <w:r w:rsidR="00E6330A">
        <w:rPr>
          <w:rFonts w:ascii="Arial" w:hAnsi="Arial" w:cs="Arial"/>
          <w:sz w:val="28"/>
          <w:szCs w:val="28"/>
        </w:rPr>
        <w:t>’</w:t>
      </w:r>
      <w:r w:rsidRPr="003631D4">
        <w:rPr>
          <w:rFonts w:ascii="Arial" w:hAnsi="Arial" w:cs="Arial"/>
          <w:sz w:val="28"/>
          <w:szCs w:val="28"/>
        </w:rPr>
        <w:t>ятовування та оцінного ставлення учнів до музики.</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Творчі завдання, які використовує вчитель у різних видах діяль</w:t>
      </w:r>
      <w:r w:rsidR="0091330A">
        <w:rPr>
          <w:rFonts w:ascii="Arial" w:hAnsi="Arial" w:cs="Arial"/>
          <w:sz w:val="28"/>
          <w:szCs w:val="28"/>
        </w:rPr>
        <w:softHyphen/>
      </w:r>
      <w:r w:rsidRPr="003631D4">
        <w:rPr>
          <w:rFonts w:ascii="Arial" w:hAnsi="Arial" w:cs="Arial"/>
          <w:sz w:val="28"/>
          <w:szCs w:val="28"/>
        </w:rPr>
        <w:t>ності, розвивають музичний слух, творчі здібності та фантазію дітей. У навчанні можна використати такі види імпровізацій: ритмо-мелодичні у формі музичного діалогу, ритмодекламація тексту, ритмічні запитання й відповіді, складання мелодії на знайомі або власні текти, підбір ритміч</w:t>
      </w:r>
      <w:r w:rsidR="00FB13FF">
        <w:rPr>
          <w:rFonts w:ascii="Arial" w:hAnsi="Arial" w:cs="Arial"/>
          <w:sz w:val="28"/>
          <w:szCs w:val="28"/>
        </w:rPr>
        <w:softHyphen/>
      </w:r>
      <w:r w:rsidRPr="003631D4">
        <w:rPr>
          <w:rFonts w:ascii="Arial" w:hAnsi="Arial" w:cs="Arial"/>
          <w:sz w:val="28"/>
          <w:szCs w:val="28"/>
        </w:rPr>
        <w:t>ного акомпанементу до знайомих пісень та музичних творів.</w:t>
      </w:r>
    </w:p>
    <w:p w:rsidR="00FF1485" w:rsidRPr="003631D4" w:rsidRDefault="00FF1485" w:rsidP="00A73414">
      <w:pPr>
        <w:pStyle w:val="af8"/>
        <w:spacing w:after="0" w:line="259" w:lineRule="auto"/>
        <w:ind w:firstLine="709"/>
        <w:jc w:val="both"/>
        <w:rPr>
          <w:rFonts w:ascii="Arial" w:hAnsi="Arial" w:cs="Arial"/>
          <w:sz w:val="28"/>
          <w:szCs w:val="28"/>
          <w:shd w:val="clear" w:color="auto" w:fill="FFFFFF"/>
        </w:rPr>
      </w:pPr>
      <w:r w:rsidRPr="003631D4">
        <w:rPr>
          <w:rFonts w:ascii="Arial" w:hAnsi="Arial" w:cs="Arial"/>
          <w:sz w:val="28"/>
          <w:szCs w:val="28"/>
          <w:shd w:val="clear" w:color="auto" w:fill="FFFFFF"/>
        </w:rPr>
        <w:t>Музично-творча діяльність молодших школярів виявляється в імпровізації пісенних мелодій, придумуванні нескладних мотивів, інсце</w:t>
      </w:r>
      <w:r w:rsidR="00FB13FF">
        <w:rPr>
          <w:rFonts w:ascii="Arial" w:hAnsi="Arial" w:cs="Arial"/>
          <w:sz w:val="28"/>
          <w:szCs w:val="28"/>
          <w:shd w:val="clear" w:color="auto" w:fill="FFFFFF"/>
        </w:rPr>
        <w:softHyphen/>
      </w:r>
      <w:r w:rsidRPr="003631D4">
        <w:rPr>
          <w:rFonts w:ascii="Arial" w:hAnsi="Arial" w:cs="Arial"/>
          <w:sz w:val="28"/>
          <w:szCs w:val="28"/>
          <w:shd w:val="clear" w:color="auto" w:fill="FFFFFF"/>
        </w:rPr>
        <w:t>нуванні сюжетів пісень, пластичному інтонуванні музики, складанні елементарних танців, створенні ігор-драматизацій, темброво-ритмічних супроводів тощо. Музикальність дітей значною мірою визначається розвитком музичного слуху, під яким розуміється здатність до такого сприймання звучань, яке відповідає специфічним особливостям музики як особливого виду людської діяльності [2].</w:t>
      </w:r>
    </w:p>
    <w:p w:rsidR="00FF1485" w:rsidRPr="003631D4" w:rsidRDefault="00FF1485" w:rsidP="00A73414">
      <w:pPr>
        <w:pStyle w:val="af8"/>
        <w:spacing w:after="0" w:line="259" w:lineRule="auto"/>
        <w:ind w:firstLine="709"/>
        <w:jc w:val="both"/>
        <w:rPr>
          <w:rFonts w:ascii="Arial" w:hAnsi="Arial" w:cs="Arial"/>
          <w:sz w:val="28"/>
          <w:szCs w:val="28"/>
          <w:shd w:val="clear" w:color="auto" w:fill="FFFFFF"/>
        </w:rPr>
      </w:pPr>
      <w:r w:rsidRPr="003631D4">
        <w:rPr>
          <w:rFonts w:ascii="Arial" w:hAnsi="Arial" w:cs="Arial"/>
          <w:sz w:val="28"/>
          <w:szCs w:val="28"/>
          <w:shd w:val="clear" w:color="auto" w:fill="FFFFFF"/>
        </w:rPr>
        <w:t>Для уроків музики характерною є особлива емоціональна атмос</w:t>
      </w:r>
      <w:r w:rsidR="0091330A">
        <w:rPr>
          <w:rFonts w:ascii="Arial" w:hAnsi="Arial" w:cs="Arial"/>
          <w:sz w:val="28"/>
          <w:szCs w:val="28"/>
          <w:shd w:val="clear" w:color="auto" w:fill="FFFFFF"/>
        </w:rPr>
        <w:softHyphen/>
      </w:r>
      <w:r w:rsidRPr="003631D4">
        <w:rPr>
          <w:rFonts w:ascii="Arial" w:hAnsi="Arial" w:cs="Arial"/>
          <w:sz w:val="28"/>
          <w:szCs w:val="28"/>
          <w:shd w:val="clear" w:color="auto" w:fill="FFFFFF"/>
        </w:rPr>
        <w:t>фера – це цілком природно, адже музика – мова почуттів: вона хвилює, викликає в дітей певні настрої й переживання. Одержані враження посилюються під впливом учителя, який передає свої почуття не тільки у виразному виконанні твору, але і в слові, міміці, жестах. Таким чином, концентруючи увагу учнів на звучанні музики та розвиваючи їхню увагу</w:t>
      </w:r>
      <w:r w:rsidR="00FB13FF">
        <w:rPr>
          <w:rFonts w:ascii="Arial" w:hAnsi="Arial" w:cs="Arial"/>
          <w:sz w:val="28"/>
          <w:szCs w:val="28"/>
          <w:shd w:val="clear" w:color="auto" w:fill="FFFFFF"/>
        </w:rPr>
        <w:t>,</w:t>
      </w:r>
      <w:r w:rsidRPr="003631D4">
        <w:rPr>
          <w:rFonts w:ascii="Arial" w:hAnsi="Arial" w:cs="Arial"/>
          <w:sz w:val="28"/>
          <w:szCs w:val="28"/>
          <w:shd w:val="clear" w:color="auto" w:fill="FFFFFF"/>
        </w:rPr>
        <w:t xml:space="preserve"> вчитель допомагає дітям увійти у світ музики, музичних образів і яскра</w:t>
      </w:r>
      <w:r w:rsidR="00FB13FF">
        <w:rPr>
          <w:rFonts w:ascii="Arial" w:hAnsi="Arial" w:cs="Arial"/>
          <w:sz w:val="28"/>
          <w:szCs w:val="28"/>
          <w:shd w:val="clear" w:color="auto" w:fill="FFFFFF"/>
        </w:rPr>
        <w:softHyphen/>
      </w:r>
      <w:r w:rsidRPr="003631D4">
        <w:rPr>
          <w:rFonts w:ascii="Arial" w:hAnsi="Arial" w:cs="Arial"/>
          <w:sz w:val="28"/>
          <w:szCs w:val="28"/>
          <w:shd w:val="clear" w:color="auto" w:fill="FFFFFF"/>
        </w:rPr>
        <w:t>во відчути їх виразність.</w:t>
      </w:r>
    </w:p>
    <w:p w:rsidR="00FF1485" w:rsidRPr="003631D4" w:rsidRDefault="00FF1485" w:rsidP="00A73414">
      <w:pPr>
        <w:pStyle w:val="af8"/>
        <w:spacing w:after="0" w:line="259" w:lineRule="auto"/>
        <w:ind w:firstLine="709"/>
        <w:jc w:val="both"/>
        <w:rPr>
          <w:rFonts w:ascii="Arial" w:hAnsi="Arial" w:cs="Arial"/>
          <w:sz w:val="28"/>
          <w:szCs w:val="28"/>
        </w:rPr>
      </w:pPr>
      <w:r w:rsidRPr="003631D4">
        <w:rPr>
          <w:rFonts w:ascii="Arial" w:hAnsi="Arial" w:cs="Arial"/>
          <w:sz w:val="28"/>
          <w:szCs w:val="28"/>
        </w:rPr>
        <w:t>Від якості музичних занять у першому класі значною мірою зале</w:t>
      </w:r>
      <w:r w:rsidR="00FB13FF">
        <w:rPr>
          <w:rFonts w:ascii="Arial" w:hAnsi="Arial" w:cs="Arial"/>
          <w:sz w:val="28"/>
          <w:szCs w:val="28"/>
        </w:rPr>
        <w:softHyphen/>
      </w:r>
      <w:r w:rsidRPr="003631D4">
        <w:rPr>
          <w:rFonts w:ascii="Arial" w:hAnsi="Arial" w:cs="Arial"/>
          <w:sz w:val="28"/>
          <w:szCs w:val="28"/>
        </w:rPr>
        <w:t>жить музичний розвиток молодших школярів у наступних класах. При цьому вчитель не має прагнути до вирівнювання учнів у їх музичному вихованні, оскільки це призведе до гальмування розвитку части</w:t>
      </w:r>
      <w:r w:rsidR="0091330A">
        <w:rPr>
          <w:rFonts w:ascii="Arial" w:hAnsi="Arial" w:cs="Arial"/>
          <w:sz w:val="28"/>
          <w:szCs w:val="28"/>
        </w:rPr>
        <w:softHyphen/>
      </w:r>
      <w:r w:rsidRPr="003631D4">
        <w:rPr>
          <w:rFonts w:ascii="Arial" w:hAnsi="Arial" w:cs="Arial"/>
          <w:sz w:val="28"/>
          <w:szCs w:val="28"/>
        </w:rPr>
        <w:t>ни дітей. Приділяючи особливу увагу тим дітям, які менш обдаро</w:t>
      </w:r>
      <w:r w:rsidR="0091330A">
        <w:rPr>
          <w:rFonts w:ascii="Arial" w:hAnsi="Arial" w:cs="Arial"/>
          <w:sz w:val="28"/>
          <w:szCs w:val="28"/>
        </w:rPr>
        <w:softHyphen/>
      </w:r>
      <w:r w:rsidRPr="003631D4">
        <w:rPr>
          <w:rFonts w:ascii="Arial" w:hAnsi="Arial" w:cs="Arial"/>
          <w:sz w:val="28"/>
          <w:szCs w:val="28"/>
        </w:rPr>
        <w:t xml:space="preserve">вані музично, він повинен всіляко сприяти розвитку дітей обдарованих, ставити перед ними індивідуальні завдання. Вимогливість до учнів відповідно до їх здібностей є однією з умов підтримки слабших і профілактики </w:t>
      </w:r>
      <w:r w:rsidR="002D384D" w:rsidRPr="003631D4">
        <w:rPr>
          <w:rFonts w:ascii="Arial" w:hAnsi="Arial" w:cs="Arial"/>
          <w:sz w:val="28"/>
          <w:szCs w:val="28"/>
        </w:rPr>
        <w:t>"</w:t>
      </w:r>
      <w:r w:rsidRPr="003631D4">
        <w:rPr>
          <w:rFonts w:ascii="Arial" w:hAnsi="Arial" w:cs="Arial"/>
          <w:sz w:val="28"/>
          <w:szCs w:val="28"/>
        </w:rPr>
        <w:t>зіркової хвороби</w:t>
      </w:r>
      <w:r w:rsidR="002D384D" w:rsidRPr="003631D4">
        <w:rPr>
          <w:rFonts w:ascii="Arial" w:hAnsi="Arial" w:cs="Arial"/>
          <w:sz w:val="28"/>
          <w:szCs w:val="28"/>
        </w:rPr>
        <w:t>"</w:t>
      </w:r>
      <w:r w:rsidRPr="003631D4">
        <w:rPr>
          <w:rFonts w:ascii="Arial" w:hAnsi="Arial" w:cs="Arial"/>
          <w:sz w:val="28"/>
          <w:szCs w:val="28"/>
        </w:rPr>
        <w:t xml:space="preserve"> музично обдарованих дітей.</w:t>
      </w:r>
    </w:p>
    <w:p w:rsidR="00FF1485" w:rsidRPr="003631D4" w:rsidRDefault="00FF1485" w:rsidP="0091330A">
      <w:pPr>
        <w:pStyle w:val="af8"/>
        <w:spacing w:after="0" w:line="259" w:lineRule="auto"/>
        <w:ind w:firstLine="709"/>
        <w:jc w:val="both"/>
        <w:rPr>
          <w:rFonts w:ascii="Arial" w:hAnsi="Arial" w:cs="Arial"/>
          <w:sz w:val="28"/>
          <w:szCs w:val="28"/>
        </w:rPr>
      </w:pPr>
      <w:r w:rsidRPr="003631D4">
        <w:rPr>
          <w:rFonts w:ascii="Arial" w:hAnsi="Arial" w:cs="Arial"/>
          <w:sz w:val="28"/>
          <w:szCs w:val="28"/>
        </w:rPr>
        <w:lastRenderedPageBreak/>
        <w:t>Молодший шкільний вік багатий на приховані можливості розвитку, які важливо своєчасно помітити та підтримати. Вдумливе ставлення до вікових особливостей, фізичного й психічного розвитку дітей дасть учителеві можливість цілеспрямовано здійснювати їхнє музичне нав</w:t>
      </w:r>
      <w:r w:rsidR="00FB13FF">
        <w:rPr>
          <w:rFonts w:ascii="Arial" w:hAnsi="Arial" w:cs="Arial"/>
          <w:sz w:val="28"/>
          <w:szCs w:val="28"/>
        </w:rPr>
        <w:softHyphen/>
      </w:r>
      <w:r w:rsidRPr="003631D4">
        <w:rPr>
          <w:rFonts w:ascii="Arial" w:hAnsi="Arial" w:cs="Arial"/>
          <w:sz w:val="28"/>
          <w:szCs w:val="28"/>
        </w:rPr>
        <w:t>чання й виховання.</w:t>
      </w:r>
    </w:p>
    <w:p w:rsidR="00FF1485" w:rsidRPr="003631D4" w:rsidRDefault="00FF1485" w:rsidP="0091330A">
      <w:pPr>
        <w:pStyle w:val="af8"/>
        <w:spacing w:after="0" w:line="259" w:lineRule="auto"/>
        <w:ind w:firstLine="709"/>
        <w:jc w:val="both"/>
        <w:rPr>
          <w:rFonts w:ascii="Arial" w:hAnsi="Arial" w:cs="Arial"/>
          <w:sz w:val="28"/>
          <w:szCs w:val="28"/>
        </w:rPr>
      </w:pPr>
    </w:p>
    <w:p w:rsidR="00FF1485" w:rsidRPr="003631D4" w:rsidRDefault="00FF1485" w:rsidP="0091330A">
      <w:pPr>
        <w:pStyle w:val="af8"/>
        <w:spacing w:after="0" w:line="259" w:lineRule="auto"/>
        <w:jc w:val="center"/>
        <w:rPr>
          <w:rFonts w:ascii="Arial" w:hAnsi="Arial" w:cs="Arial"/>
          <w:b/>
          <w:sz w:val="28"/>
          <w:szCs w:val="28"/>
        </w:rPr>
      </w:pPr>
      <w:r w:rsidRPr="003631D4">
        <w:rPr>
          <w:rFonts w:ascii="Arial" w:hAnsi="Arial" w:cs="Arial"/>
          <w:b/>
          <w:sz w:val="28"/>
          <w:szCs w:val="28"/>
        </w:rPr>
        <w:t>Література</w:t>
      </w:r>
    </w:p>
    <w:p w:rsidR="00FF1485" w:rsidRPr="003631D4" w:rsidRDefault="00FF1485" w:rsidP="0091330A">
      <w:pPr>
        <w:pStyle w:val="af8"/>
        <w:spacing w:after="0" w:line="259" w:lineRule="auto"/>
        <w:ind w:firstLine="709"/>
        <w:jc w:val="both"/>
        <w:rPr>
          <w:rFonts w:ascii="Arial" w:hAnsi="Arial" w:cs="Arial"/>
          <w:sz w:val="28"/>
          <w:szCs w:val="28"/>
          <w:shd w:val="clear" w:color="auto" w:fill="FFFFFF"/>
        </w:rPr>
      </w:pPr>
      <w:r w:rsidRPr="003631D4">
        <w:rPr>
          <w:rFonts w:ascii="Arial" w:hAnsi="Arial" w:cs="Arial"/>
          <w:sz w:val="28"/>
          <w:szCs w:val="28"/>
          <w:shd w:val="clear" w:color="auto" w:fill="FFFFFF"/>
        </w:rPr>
        <w:t xml:space="preserve">1. Ветлугіна Н. О. Музичний розвиток дитини / Н. О. Ветлугіна. </w:t>
      </w:r>
      <w:r w:rsidRPr="003631D4">
        <w:rPr>
          <w:rFonts w:ascii="Arial" w:hAnsi="Arial" w:cs="Arial"/>
          <w:sz w:val="28"/>
          <w:szCs w:val="28"/>
          <w:shd w:val="clear" w:color="auto" w:fill="F9F9F9"/>
        </w:rPr>
        <w:t xml:space="preserve">– </w:t>
      </w:r>
      <w:r w:rsidRPr="003631D4">
        <w:rPr>
          <w:rFonts w:ascii="Arial" w:hAnsi="Arial" w:cs="Arial"/>
          <w:sz w:val="28"/>
          <w:szCs w:val="28"/>
          <w:shd w:val="clear" w:color="auto" w:fill="FFFFFF"/>
        </w:rPr>
        <w:t>К.</w:t>
      </w:r>
      <w:r w:rsidR="0091330A">
        <w:rPr>
          <w:rFonts w:ascii="Arial" w:hAnsi="Arial" w:cs="Arial"/>
          <w:sz w:val="28"/>
          <w:szCs w:val="28"/>
          <w:shd w:val="clear" w:color="auto" w:fill="FFFFFF"/>
        </w:rPr>
        <w:t> </w:t>
      </w:r>
      <w:r w:rsidRPr="003631D4">
        <w:rPr>
          <w:rFonts w:ascii="Arial" w:hAnsi="Arial" w:cs="Arial"/>
          <w:sz w:val="28"/>
          <w:szCs w:val="28"/>
          <w:shd w:val="clear" w:color="auto" w:fill="FFFFFF"/>
        </w:rPr>
        <w:t xml:space="preserve">: Музична Україна, 1978. </w:t>
      </w:r>
      <w:r w:rsidRPr="003631D4">
        <w:rPr>
          <w:rFonts w:ascii="Arial" w:hAnsi="Arial" w:cs="Arial"/>
          <w:sz w:val="28"/>
          <w:szCs w:val="28"/>
          <w:shd w:val="clear" w:color="auto" w:fill="F9F9F9"/>
        </w:rPr>
        <w:t xml:space="preserve">– </w:t>
      </w:r>
      <w:r w:rsidRPr="003631D4">
        <w:rPr>
          <w:rFonts w:ascii="Arial" w:hAnsi="Arial" w:cs="Arial"/>
          <w:sz w:val="28"/>
          <w:szCs w:val="28"/>
          <w:shd w:val="clear" w:color="auto" w:fill="FFFFFF"/>
        </w:rPr>
        <w:t xml:space="preserve"> 264 с.</w:t>
      </w:r>
    </w:p>
    <w:p w:rsidR="00FF1485" w:rsidRPr="003631D4" w:rsidRDefault="00FF1485" w:rsidP="00A73414">
      <w:pPr>
        <w:pStyle w:val="af8"/>
        <w:spacing w:after="0" w:line="259" w:lineRule="auto"/>
        <w:ind w:firstLine="709"/>
        <w:jc w:val="both"/>
        <w:rPr>
          <w:rFonts w:ascii="Arial" w:hAnsi="Arial" w:cs="Arial"/>
          <w:b/>
          <w:i/>
          <w:sz w:val="28"/>
          <w:szCs w:val="28"/>
        </w:rPr>
      </w:pPr>
      <w:r w:rsidRPr="003631D4">
        <w:rPr>
          <w:rFonts w:ascii="Arial" w:hAnsi="Arial" w:cs="Arial"/>
          <w:sz w:val="28"/>
          <w:szCs w:val="28"/>
          <w:shd w:val="clear" w:color="auto" w:fill="FFFFFF"/>
        </w:rPr>
        <w:t xml:space="preserve">2. </w:t>
      </w:r>
      <w:r w:rsidRPr="00A66463">
        <w:rPr>
          <w:rFonts w:ascii="Arial" w:hAnsi="Arial" w:cs="Arial"/>
          <w:spacing w:val="-2"/>
          <w:sz w:val="28"/>
          <w:szCs w:val="28"/>
          <w:shd w:val="clear" w:color="auto" w:fill="FFFFFF"/>
        </w:rPr>
        <w:t>Печерська Е. П. Уроки музики в початкових класах</w:t>
      </w:r>
      <w:r w:rsidR="0091330A" w:rsidRPr="00A66463">
        <w:rPr>
          <w:rFonts w:ascii="Arial" w:hAnsi="Arial" w:cs="Arial"/>
          <w:spacing w:val="-2"/>
          <w:sz w:val="28"/>
          <w:szCs w:val="28"/>
          <w:shd w:val="clear" w:color="auto" w:fill="FFFFFF"/>
        </w:rPr>
        <w:t xml:space="preserve"> : н</w:t>
      </w:r>
      <w:r w:rsidRPr="00A66463">
        <w:rPr>
          <w:rFonts w:ascii="Arial" w:hAnsi="Arial" w:cs="Arial"/>
          <w:spacing w:val="-2"/>
          <w:sz w:val="28"/>
          <w:szCs w:val="28"/>
          <w:shd w:val="clear" w:color="auto" w:fill="FFFFFF"/>
        </w:rPr>
        <w:t>авч</w:t>
      </w:r>
      <w:r w:rsidR="0091330A" w:rsidRPr="00A66463">
        <w:rPr>
          <w:rFonts w:ascii="Arial" w:hAnsi="Arial" w:cs="Arial"/>
          <w:spacing w:val="-2"/>
          <w:sz w:val="28"/>
          <w:szCs w:val="28"/>
          <w:shd w:val="clear" w:color="auto" w:fill="FFFFFF"/>
        </w:rPr>
        <w:t>.</w:t>
      </w:r>
      <w:r w:rsidRPr="00A66463">
        <w:rPr>
          <w:rFonts w:ascii="Arial" w:hAnsi="Arial" w:cs="Arial"/>
          <w:spacing w:val="-2"/>
          <w:sz w:val="28"/>
          <w:szCs w:val="28"/>
          <w:shd w:val="clear" w:color="auto" w:fill="FFFFFF"/>
        </w:rPr>
        <w:t xml:space="preserve"> посіб</w:t>
      </w:r>
      <w:r w:rsidR="0091330A" w:rsidRPr="00A66463">
        <w:rPr>
          <w:rFonts w:ascii="Arial" w:hAnsi="Arial" w:cs="Arial"/>
          <w:spacing w:val="-2"/>
          <w:sz w:val="28"/>
          <w:szCs w:val="28"/>
          <w:shd w:val="clear" w:color="auto" w:fill="FFFFFF"/>
        </w:rPr>
        <w:t>.</w:t>
      </w:r>
      <w:r w:rsidRPr="00A66463">
        <w:rPr>
          <w:rFonts w:ascii="Arial" w:hAnsi="Arial" w:cs="Arial"/>
          <w:spacing w:val="-2"/>
          <w:sz w:val="28"/>
          <w:szCs w:val="28"/>
          <w:shd w:val="clear" w:color="auto" w:fill="FFFFFF"/>
        </w:rPr>
        <w:t xml:space="preserve"> / Е. П</w:t>
      </w:r>
      <w:r w:rsidRPr="003631D4">
        <w:rPr>
          <w:rFonts w:ascii="Arial" w:hAnsi="Arial" w:cs="Arial"/>
          <w:sz w:val="28"/>
          <w:szCs w:val="28"/>
          <w:shd w:val="clear" w:color="auto" w:fill="FFFFFF"/>
        </w:rPr>
        <w:t>. Печерська. – К.</w:t>
      </w:r>
      <w:r w:rsidR="0091330A">
        <w:rPr>
          <w:rFonts w:ascii="Arial" w:hAnsi="Arial" w:cs="Arial"/>
          <w:sz w:val="28"/>
          <w:szCs w:val="28"/>
          <w:shd w:val="clear" w:color="auto" w:fill="FFFFFF"/>
        </w:rPr>
        <w:t xml:space="preserve"> </w:t>
      </w:r>
      <w:r w:rsidRPr="003631D4">
        <w:rPr>
          <w:rFonts w:ascii="Arial" w:hAnsi="Arial" w:cs="Arial"/>
          <w:sz w:val="28"/>
          <w:szCs w:val="28"/>
          <w:shd w:val="clear" w:color="auto" w:fill="FFFFFF"/>
        </w:rPr>
        <w:t>: Либідь, 2001. – 280 с.</w:t>
      </w:r>
    </w:p>
    <w:p w:rsidR="00FF1485" w:rsidRPr="003631D4" w:rsidRDefault="00FF1485" w:rsidP="0091330A">
      <w:pPr>
        <w:spacing w:after="0" w:line="259" w:lineRule="auto"/>
        <w:ind w:firstLine="709"/>
        <w:jc w:val="both"/>
        <w:rPr>
          <w:rFonts w:ascii="Arial" w:hAnsi="Arial" w:cs="Arial"/>
          <w:sz w:val="28"/>
          <w:szCs w:val="28"/>
          <w:shd w:val="clear" w:color="auto" w:fill="F9F9F9"/>
        </w:rPr>
      </w:pPr>
      <w:r w:rsidRPr="003631D4">
        <w:rPr>
          <w:rFonts w:ascii="Arial" w:hAnsi="Arial" w:cs="Arial"/>
          <w:sz w:val="28"/>
          <w:szCs w:val="28"/>
          <w:shd w:val="clear" w:color="auto" w:fill="F9F9F9"/>
        </w:rPr>
        <w:t>3. Ростовський О. Я. Теорія і методика музичної освіти: навч.</w:t>
      </w:r>
      <w:r w:rsidR="00FB13FF">
        <w:rPr>
          <w:rFonts w:ascii="Arial" w:hAnsi="Arial" w:cs="Arial"/>
          <w:sz w:val="28"/>
          <w:szCs w:val="28"/>
          <w:shd w:val="clear" w:color="auto" w:fill="F9F9F9"/>
        </w:rPr>
        <w:t>-м</w:t>
      </w:r>
      <w:r w:rsidRPr="003631D4">
        <w:rPr>
          <w:rFonts w:ascii="Arial" w:hAnsi="Arial" w:cs="Arial"/>
          <w:sz w:val="28"/>
          <w:szCs w:val="28"/>
          <w:shd w:val="clear" w:color="auto" w:fill="F9F9F9"/>
        </w:rPr>
        <w:t>етод. посіб</w:t>
      </w:r>
      <w:r w:rsidR="00FB13FF">
        <w:rPr>
          <w:rFonts w:ascii="Arial" w:hAnsi="Arial" w:cs="Arial"/>
          <w:sz w:val="28"/>
          <w:szCs w:val="28"/>
          <w:shd w:val="clear" w:color="auto" w:fill="F9F9F9"/>
        </w:rPr>
        <w:t>.</w:t>
      </w:r>
      <w:r w:rsidRPr="003631D4">
        <w:rPr>
          <w:rFonts w:ascii="Arial" w:hAnsi="Arial" w:cs="Arial"/>
          <w:sz w:val="28"/>
          <w:szCs w:val="28"/>
          <w:shd w:val="clear" w:color="auto" w:fill="F9F9F9"/>
        </w:rPr>
        <w:t xml:space="preserve"> / О. Я. Ростовський. – Тернопіль</w:t>
      </w:r>
      <w:r w:rsidR="0091330A">
        <w:rPr>
          <w:rFonts w:ascii="Arial" w:hAnsi="Arial" w:cs="Arial"/>
          <w:sz w:val="28"/>
          <w:szCs w:val="28"/>
          <w:shd w:val="clear" w:color="auto" w:fill="F9F9F9"/>
        </w:rPr>
        <w:t xml:space="preserve"> </w:t>
      </w:r>
      <w:r w:rsidRPr="003631D4">
        <w:rPr>
          <w:rFonts w:ascii="Arial" w:hAnsi="Arial" w:cs="Arial"/>
          <w:sz w:val="28"/>
          <w:szCs w:val="28"/>
          <w:shd w:val="clear" w:color="auto" w:fill="F9F9F9"/>
        </w:rPr>
        <w:t>: Навчальна книга – Бог</w:t>
      </w:r>
      <w:r w:rsidR="00FB13FF">
        <w:rPr>
          <w:rFonts w:ascii="Arial" w:hAnsi="Arial" w:cs="Arial"/>
          <w:sz w:val="28"/>
          <w:szCs w:val="28"/>
          <w:shd w:val="clear" w:color="auto" w:fill="F9F9F9"/>
        </w:rPr>
        <w:softHyphen/>
      </w:r>
      <w:r w:rsidRPr="003631D4">
        <w:rPr>
          <w:rFonts w:ascii="Arial" w:hAnsi="Arial" w:cs="Arial"/>
          <w:sz w:val="28"/>
          <w:szCs w:val="28"/>
          <w:shd w:val="clear" w:color="auto" w:fill="F9F9F9"/>
        </w:rPr>
        <w:t>дан, 2011. –  640 с.</w:t>
      </w:r>
    </w:p>
    <w:p w:rsidR="00523F15" w:rsidRPr="003631D4" w:rsidRDefault="00523F15" w:rsidP="00A73414">
      <w:pPr>
        <w:spacing w:line="259" w:lineRule="auto"/>
        <w:rPr>
          <w:rFonts w:ascii="Arial" w:hAnsi="Arial" w:cs="Arial"/>
          <w:b/>
          <w:sz w:val="28"/>
          <w:szCs w:val="28"/>
        </w:rPr>
      </w:pPr>
    </w:p>
    <w:p w:rsidR="0091330A" w:rsidRDefault="0091330A" w:rsidP="00A73414">
      <w:pPr>
        <w:pStyle w:val="a4"/>
        <w:spacing w:line="259" w:lineRule="auto"/>
        <w:ind w:right="-6" w:firstLine="0"/>
        <w:jc w:val="center"/>
        <w:rPr>
          <w:rFonts w:ascii="Arial" w:hAnsi="Arial" w:cs="Arial"/>
          <w:b/>
          <w:bCs/>
        </w:rPr>
      </w:pPr>
    </w:p>
    <w:p w:rsidR="004A05E1" w:rsidRPr="003631D4" w:rsidRDefault="004A05E1" w:rsidP="00A73414">
      <w:pPr>
        <w:pStyle w:val="a4"/>
        <w:spacing w:line="259" w:lineRule="auto"/>
        <w:ind w:right="-6" w:firstLine="0"/>
        <w:jc w:val="center"/>
        <w:rPr>
          <w:rFonts w:ascii="Arial" w:hAnsi="Arial" w:cs="Arial"/>
          <w:b/>
          <w:bCs/>
        </w:rPr>
      </w:pPr>
      <w:r w:rsidRPr="003631D4">
        <w:rPr>
          <w:rFonts w:ascii="Arial" w:hAnsi="Arial" w:cs="Arial"/>
          <w:b/>
          <w:bCs/>
        </w:rPr>
        <w:t>МОДЕЛЬ ФОРМУВАННЯ БАЛЕТМЕЙСТЕРСЬКИХ УМІНЬ МАЙБУТНІХ УЧИТЕЛІВ ХОРЕОГРАФІЇ</w:t>
      </w:r>
    </w:p>
    <w:p w:rsidR="004A05E1" w:rsidRPr="003631D4" w:rsidRDefault="004A05E1" w:rsidP="00A73414">
      <w:pPr>
        <w:pStyle w:val="a4"/>
        <w:spacing w:line="259" w:lineRule="auto"/>
        <w:ind w:right="-6" w:firstLine="0"/>
        <w:jc w:val="center"/>
        <w:rPr>
          <w:rFonts w:ascii="Arial" w:hAnsi="Arial" w:cs="Arial"/>
          <w:b/>
          <w:bCs/>
        </w:rPr>
      </w:pPr>
    </w:p>
    <w:p w:rsidR="004A05E1" w:rsidRPr="003631D4" w:rsidRDefault="004A05E1" w:rsidP="00A73414">
      <w:pPr>
        <w:pStyle w:val="a4"/>
        <w:spacing w:line="259" w:lineRule="auto"/>
        <w:ind w:right="-6" w:firstLine="0"/>
        <w:jc w:val="center"/>
        <w:rPr>
          <w:rFonts w:ascii="Arial" w:hAnsi="Arial" w:cs="Arial"/>
          <w:b/>
          <w:bCs/>
        </w:rPr>
      </w:pPr>
      <w:r w:rsidRPr="003631D4">
        <w:rPr>
          <w:rFonts w:ascii="Arial" w:hAnsi="Arial" w:cs="Arial"/>
          <w:b/>
          <w:bCs/>
        </w:rPr>
        <w:t>Пархоменко О. М.</w:t>
      </w:r>
    </w:p>
    <w:p w:rsidR="004A05E1" w:rsidRPr="003631D4" w:rsidRDefault="004A05E1" w:rsidP="00A73414">
      <w:pPr>
        <w:pStyle w:val="a4"/>
        <w:spacing w:line="259" w:lineRule="auto"/>
        <w:ind w:right="-6" w:firstLine="0"/>
        <w:jc w:val="center"/>
        <w:rPr>
          <w:rFonts w:ascii="Arial" w:hAnsi="Arial" w:cs="Arial"/>
          <w:b/>
          <w:bCs/>
        </w:rPr>
      </w:pPr>
    </w:p>
    <w:p w:rsidR="004A05E1" w:rsidRPr="003631D4" w:rsidRDefault="004A05E1" w:rsidP="0091330A">
      <w:pPr>
        <w:pStyle w:val="a4"/>
        <w:spacing w:line="247" w:lineRule="auto"/>
        <w:ind w:left="709" w:firstLine="0"/>
        <w:rPr>
          <w:rFonts w:ascii="Arial" w:hAnsi="Arial" w:cs="Arial"/>
          <w:i/>
        </w:rPr>
      </w:pPr>
      <w:r w:rsidRPr="003631D4">
        <w:rPr>
          <w:rFonts w:ascii="Arial" w:hAnsi="Arial" w:cs="Arial"/>
          <w:i/>
        </w:rPr>
        <w:t>У статті розглядається модель формування балетмей</w:t>
      </w:r>
      <w:r w:rsidR="0091330A">
        <w:rPr>
          <w:rFonts w:ascii="Arial" w:hAnsi="Arial" w:cs="Arial"/>
          <w:i/>
        </w:rPr>
        <w:softHyphen/>
      </w:r>
      <w:r w:rsidRPr="003631D4">
        <w:rPr>
          <w:rFonts w:ascii="Arial" w:hAnsi="Arial" w:cs="Arial"/>
          <w:i/>
        </w:rPr>
        <w:t>стер</w:t>
      </w:r>
      <w:r w:rsidR="0091330A">
        <w:rPr>
          <w:rFonts w:ascii="Arial" w:hAnsi="Arial" w:cs="Arial"/>
          <w:i/>
        </w:rPr>
        <w:softHyphen/>
      </w:r>
      <w:r w:rsidRPr="003631D4">
        <w:rPr>
          <w:rFonts w:ascii="Arial" w:hAnsi="Arial" w:cs="Arial"/>
          <w:i/>
        </w:rPr>
        <w:t>ських умінь майбутнього вчителя хореографії у процесі фахової підготовки. Наголошується, що в її основу покладено мету, змістові компоненти, етапи, методи, форми, принципи та педагогічні умови. Формування балетмейстерських умінь на основі означеної моделі забезпечує ефективність цього процесу і у майбутньому є запорукою  успішності у самостійній балет</w:t>
      </w:r>
      <w:r w:rsidR="0091330A">
        <w:rPr>
          <w:rFonts w:ascii="Arial" w:hAnsi="Arial" w:cs="Arial"/>
          <w:i/>
        </w:rPr>
        <w:softHyphen/>
      </w:r>
      <w:r w:rsidRPr="003631D4">
        <w:rPr>
          <w:rFonts w:ascii="Arial" w:hAnsi="Arial" w:cs="Arial"/>
          <w:i/>
        </w:rPr>
        <w:t>мей</w:t>
      </w:r>
      <w:r w:rsidR="0091330A">
        <w:rPr>
          <w:rFonts w:ascii="Arial" w:hAnsi="Arial" w:cs="Arial"/>
          <w:i/>
        </w:rPr>
        <w:softHyphen/>
      </w:r>
      <w:r w:rsidRPr="003631D4">
        <w:rPr>
          <w:rFonts w:ascii="Arial" w:hAnsi="Arial" w:cs="Arial"/>
          <w:i/>
        </w:rPr>
        <w:t xml:space="preserve">стерській діяльності. </w:t>
      </w:r>
    </w:p>
    <w:p w:rsidR="00CC3CD9" w:rsidRPr="003631D4" w:rsidRDefault="00CC3CD9" w:rsidP="0091330A">
      <w:pPr>
        <w:spacing w:after="0" w:line="247" w:lineRule="auto"/>
        <w:ind w:firstLine="709"/>
        <w:jc w:val="both"/>
        <w:rPr>
          <w:rFonts w:ascii="Arial" w:hAnsi="Arial" w:cs="Arial"/>
          <w:sz w:val="28"/>
          <w:szCs w:val="28"/>
        </w:rPr>
      </w:pPr>
    </w:p>
    <w:p w:rsidR="004A05E1" w:rsidRPr="003631D4" w:rsidRDefault="004A05E1" w:rsidP="0091330A">
      <w:pPr>
        <w:spacing w:after="0" w:line="247" w:lineRule="auto"/>
        <w:ind w:firstLine="709"/>
        <w:jc w:val="both"/>
        <w:rPr>
          <w:rFonts w:ascii="Arial" w:hAnsi="Arial" w:cs="Arial"/>
          <w:sz w:val="28"/>
          <w:szCs w:val="28"/>
        </w:rPr>
      </w:pPr>
      <w:r w:rsidRPr="003631D4">
        <w:rPr>
          <w:rFonts w:ascii="Arial" w:hAnsi="Arial" w:cs="Arial"/>
          <w:sz w:val="28"/>
          <w:szCs w:val="28"/>
        </w:rPr>
        <w:t>Чільне місце у процесі формування балетмейстерських умінь майбутнього вчителя хореографії посідає методика, яка об</w:t>
      </w:r>
      <w:r w:rsidR="00E6330A">
        <w:rPr>
          <w:rFonts w:ascii="Arial" w:hAnsi="Arial" w:cs="Arial"/>
          <w:sz w:val="28"/>
          <w:szCs w:val="28"/>
        </w:rPr>
        <w:t>’</w:t>
      </w:r>
      <w:r w:rsidRPr="003631D4">
        <w:rPr>
          <w:rFonts w:ascii="Arial" w:hAnsi="Arial" w:cs="Arial"/>
          <w:sz w:val="28"/>
          <w:szCs w:val="28"/>
        </w:rPr>
        <w:t>єднує психо</w:t>
      </w:r>
      <w:r w:rsidR="0091330A">
        <w:rPr>
          <w:rFonts w:ascii="Arial" w:hAnsi="Arial" w:cs="Arial"/>
          <w:sz w:val="28"/>
          <w:szCs w:val="28"/>
        </w:rPr>
        <w:softHyphen/>
      </w:r>
      <w:r w:rsidRPr="003631D4">
        <w:rPr>
          <w:rFonts w:ascii="Arial" w:hAnsi="Arial" w:cs="Arial"/>
          <w:sz w:val="28"/>
          <w:szCs w:val="28"/>
        </w:rPr>
        <w:t>лого-педагогічні та фахові знання й уміння, необхідні для його профе</w:t>
      </w:r>
      <w:r w:rsidR="004E332B">
        <w:rPr>
          <w:rFonts w:ascii="Arial" w:hAnsi="Arial" w:cs="Arial"/>
          <w:sz w:val="28"/>
          <w:szCs w:val="28"/>
        </w:rPr>
        <w:softHyphen/>
      </w:r>
      <w:r w:rsidRPr="003631D4">
        <w:rPr>
          <w:rFonts w:ascii="Arial" w:hAnsi="Arial" w:cs="Arial"/>
          <w:sz w:val="28"/>
          <w:szCs w:val="28"/>
        </w:rPr>
        <w:t xml:space="preserve">сійної діяльності. Учитель хореографії повинен володіти багатьма методами, щоб обрати найдоцільніші з них для </w:t>
      </w:r>
      <w:r w:rsidR="004E332B">
        <w:rPr>
          <w:rFonts w:ascii="Arial" w:hAnsi="Arial" w:cs="Arial"/>
          <w:sz w:val="28"/>
          <w:szCs w:val="28"/>
        </w:rPr>
        <w:t>розв’яза</w:t>
      </w:r>
      <w:r w:rsidRPr="003631D4">
        <w:rPr>
          <w:rFonts w:ascii="Arial" w:hAnsi="Arial" w:cs="Arial"/>
          <w:sz w:val="28"/>
          <w:szCs w:val="28"/>
        </w:rPr>
        <w:t>ння конкретних завдань. Сукупність методів разом зі змістом навчальної програми складає відповідну методику, ефективність якої оцінюється за резуль</w:t>
      </w:r>
      <w:r w:rsidR="0091330A">
        <w:rPr>
          <w:rFonts w:ascii="Arial" w:hAnsi="Arial" w:cs="Arial"/>
          <w:sz w:val="28"/>
          <w:szCs w:val="28"/>
        </w:rPr>
        <w:softHyphen/>
      </w:r>
      <w:r w:rsidRPr="003631D4">
        <w:rPr>
          <w:rFonts w:ascii="Arial" w:hAnsi="Arial" w:cs="Arial"/>
          <w:sz w:val="28"/>
          <w:szCs w:val="28"/>
        </w:rPr>
        <w:t>татами досягнення поставленої освітньої мети.</w:t>
      </w:r>
    </w:p>
    <w:p w:rsidR="004A05E1" w:rsidRPr="003631D4" w:rsidRDefault="004A05E1" w:rsidP="004E332B">
      <w:pPr>
        <w:spacing w:after="0" w:line="264" w:lineRule="auto"/>
        <w:ind w:firstLine="709"/>
        <w:jc w:val="both"/>
        <w:rPr>
          <w:rFonts w:ascii="Arial" w:hAnsi="Arial" w:cs="Arial"/>
          <w:sz w:val="28"/>
          <w:szCs w:val="28"/>
        </w:rPr>
      </w:pPr>
      <w:r w:rsidRPr="003631D4">
        <w:rPr>
          <w:rFonts w:ascii="Arial" w:hAnsi="Arial" w:cs="Arial"/>
          <w:sz w:val="28"/>
          <w:szCs w:val="28"/>
        </w:rPr>
        <w:t>Методична підготовка майбутнього вчителя хореографії є склад</w:t>
      </w:r>
      <w:r w:rsidR="0091330A">
        <w:rPr>
          <w:rFonts w:ascii="Arial" w:hAnsi="Arial" w:cs="Arial"/>
          <w:sz w:val="28"/>
          <w:szCs w:val="28"/>
        </w:rPr>
        <w:softHyphen/>
      </w:r>
      <w:r w:rsidRPr="003631D4">
        <w:rPr>
          <w:rFonts w:ascii="Arial" w:hAnsi="Arial" w:cs="Arial"/>
          <w:sz w:val="28"/>
          <w:szCs w:val="28"/>
        </w:rPr>
        <w:t>ним процесом, що вимагає не лише досконалого професійного оволо</w:t>
      </w:r>
      <w:r w:rsidR="004E332B">
        <w:rPr>
          <w:rFonts w:ascii="Arial" w:hAnsi="Arial" w:cs="Arial"/>
          <w:sz w:val="28"/>
          <w:szCs w:val="28"/>
        </w:rPr>
        <w:softHyphen/>
      </w:r>
      <w:r w:rsidRPr="003631D4">
        <w:rPr>
          <w:rFonts w:ascii="Arial" w:hAnsi="Arial" w:cs="Arial"/>
          <w:sz w:val="28"/>
          <w:szCs w:val="28"/>
        </w:rPr>
        <w:t xml:space="preserve">діння всім багатством виражальних засобів танцю, а й засвоєння методики його розучування. Це завдання реалізується поетапно і </w:t>
      </w:r>
      <w:r w:rsidRPr="003631D4">
        <w:rPr>
          <w:rFonts w:ascii="Arial" w:hAnsi="Arial" w:cs="Arial"/>
          <w:sz w:val="28"/>
          <w:szCs w:val="28"/>
        </w:rPr>
        <w:lastRenderedPageBreak/>
        <w:t>містить такі базові складові: опанування методики виконання рухів та їх комбінацій; розучування хореографічного тексту з учасниками; поста</w:t>
      </w:r>
      <w:r w:rsidR="0091330A">
        <w:rPr>
          <w:rFonts w:ascii="Arial" w:hAnsi="Arial" w:cs="Arial"/>
          <w:sz w:val="28"/>
          <w:szCs w:val="28"/>
        </w:rPr>
        <w:softHyphen/>
      </w:r>
      <w:r w:rsidRPr="003631D4">
        <w:rPr>
          <w:rFonts w:ascii="Arial" w:hAnsi="Arial" w:cs="Arial"/>
          <w:sz w:val="28"/>
          <w:szCs w:val="28"/>
        </w:rPr>
        <w:t>новка хореографічного твору; проведення репетиційної роботи; засво</w:t>
      </w:r>
      <w:r w:rsidR="0091330A">
        <w:rPr>
          <w:rFonts w:ascii="Arial" w:hAnsi="Arial" w:cs="Arial"/>
          <w:sz w:val="28"/>
          <w:szCs w:val="28"/>
        </w:rPr>
        <w:softHyphen/>
      </w:r>
      <w:r w:rsidRPr="003631D4">
        <w:rPr>
          <w:rFonts w:ascii="Arial" w:hAnsi="Arial" w:cs="Arial"/>
          <w:sz w:val="28"/>
          <w:szCs w:val="28"/>
        </w:rPr>
        <w:t>єння методики роботи з хореографічним колективом у навчальних закладах різного спрямування.</w:t>
      </w:r>
    </w:p>
    <w:p w:rsidR="004A05E1" w:rsidRPr="003631D4" w:rsidRDefault="004A05E1" w:rsidP="004E332B">
      <w:pPr>
        <w:spacing w:after="0" w:line="264" w:lineRule="auto"/>
        <w:ind w:firstLine="709"/>
        <w:jc w:val="both"/>
        <w:rPr>
          <w:rFonts w:ascii="Arial" w:hAnsi="Arial" w:cs="Arial"/>
          <w:sz w:val="28"/>
          <w:szCs w:val="28"/>
        </w:rPr>
      </w:pPr>
      <w:r w:rsidRPr="003631D4">
        <w:rPr>
          <w:rFonts w:ascii="Arial" w:hAnsi="Arial" w:cs="Arial"/>
          <w:sz w:val="28"/>
          <w:szCs w:val="28"/>
        </w:rPr>
        <w:t>Тому нами було розроблено відповідну модель формування балетмейстерських умінь майбутнього вчителя хореографії у процесі фахової підготовки. Вона визначає мету, змістові компоненти, етапи, методи, форми, принципи, педагогічні умови формування балетмей</w:t>
      </w:r>
      <w:r w:rsidR="0091330A">
        <w:rPr>
          <w:rFonts w:ascii="Arial" w:hAnsi="Arial" w:cs="Arial"/>
          <w:sz w:val="28"/>
          <w:szCs w:val="28"/>
        </w:rPr>
        <w:softHyphen/>
      </w:r>
      <w:r w:rsidRPr="003631D4">
        <w:rPr>
          <w:rFonts w:ascii="Arial" w:hAnsi="Arial" w:cs="Arial"/>
          <w:sz w:val="28"/>
          <w:szCs w:val="28"/>
        </w:rPr>
        <w:t>стерських умінь (рис. 1).</w:t>
      </w:r>
    </w:p>
    <w:p w:rsidR="00523F15" w:rsidRPr="003631D4" w:rsidRDefault="00523F15" w:rsidP="004E332B">
      <w:pPr>
        <w:spacing w:after="0" w:line="264" w:lineRule="auto"/>
        <w:ind w:firstLine="709"/>
        <w:jc w:val="both"/>
        <w:rPr>
          <w:rFonts w:ascii="Arial" w:hAnsi="Arial" w:cs="Arial"/>
          <w:sz w:val="28"/>
          <w:szCs w:val="28"/>
        </w:rPr>
      </w:pPr>
      <w:r w:rsidRPr="003631D4">
        <w:rPr>
          <w:rFonts w:ascii="Arial" w:hAnsi="Arial" w:cs="Arial"/>
          <w:sz w:val="28"/>
          <w:szCs w:val="28"/>
        </w:rPr>
        <w:t>Сутність моделі полягає в інтеграції фахових дисциплін відповідно до наскрізних змістових ліній, що забезпечують їх міжпредметне узгодження. Кожна із змістових ліній характеризує певну сукупність знань, умінь та навичок, якими має володіти студент у процесі вивчення фахових дисциплін.</w:t>
      </w:r>
    </w:p>
    <w:p w:rsidR="00523F15" w:rsidRPr="003631D4" w:rsidRDefault="00523F15" w:rsidP="004E332B">
      <w:pPr>
        <w:tabs>
          <w:tab w:val="left" w:pos="1134"/>
        </w:tabs>
        <w:spacing w:after="0" w:line="264" w:lineRule="auto"/>
        <w:ind w:firstLine="709"/>
        <w:jc w:val="both"/>
        <w:rPr>
          <w:rFonts w:ascii="Arial" w:hAnsi="Arial" w:cs="Arial"/>
          <w:sz w:val="28"/>
          <w:szCs w:val="28"/>
        </w:rPr>
      </w:pPr>
      <w:r w:rsidRPr="003631D4">
        <w:rPr>
          <w:rFonts w:ascii="Arial" w:hAnsi="Arial" w:cs="Arial"/>
          <w:sz w:val="28"/>
          <w:szCs w:val="28"/>
        </w:rPr>
        <w:t>Нами було виокремлено три змістові домінантні лінії, які визна</w:t>
      </w:r>
      <w:r w:rsidR="0091330A">
        <w:rPr>
          <w:rFonts w:ascii="Arial" w:hAnsi="Arial" w:cs="Arial"/>
          <w:sz w:val="28"/>
          <w:szCs w:val="28"/>
        </w:rPr>
        <w:softHyphen/>
      </w:r>
      <w:r w:rsidRPr="003631D4">
        <w:rPr>
          <w:rFonts w:ascii="Arial" w:hAnsi="Arial" w:cs="Arial"/>
          <w:sz w:val="28"/>
          <w:szCs w:val="28"/>
        </w:rPr>
        <w:t>чали напрямки формування балетмейстерських умінь.</w:t>
      </w:r>
    </w:p>
    <w:p w:rsidR="00523F15" w:rsidRPr="003631D4" w:rsidRDefault="00523F15" w:rsidP="004E332B">
      <w:pPr>
        <w:tabs>
          <w:tab w:val="left" w:pos="1134"/>
        </w:tabs>
        <w:spacing w:after="0" w:line="264" w:lineRule="auto"/>
        <w:ind w:firstLine="709"/>
        <w:jc w:val="both"/>
        <w:rPr>
          <w:rFonts w:ascii="Arial" w:hAnsi="Arial" w:cs="Arial"/>
          <w:sz w:val="28"/>
          <w:szCs w:val="28"/>
        </w:rPr>
      </w:pPr>
      <w:r w:rsidRPr="003631D4">
        <w:rPr>
          <w:rFonts w:ascii="Arial" w:hAnsi="Arial" w:cs="Arial"/>
          <w:sz w:val="28"/>
          <w:szCs w:val="28"/>
        </w:rPr>
        <w:t xml:space="preserve">1. Змістова лінія </w:t>
      </w:r>
      <w:r w:rsidR="002D384D" w:rsidRPr="003631D4">
        <w:rPr>
          <w:rFonts w:ascii="Arial" w:hAnsi="Arial" w:cs="Arial"/>
          <w:i/>
          <w:sz w:val="28"/>
          <w:szCs w:val="28"/>
        </w:rPr>
        <w:t>"</w:t>
      </w:r>
      <w:r w:rsidRPr="003631D4">
        <w:rPr>
          <w:rFonts w:ascii="Arial" w:hAnsi="Arial" w:cs="Arial"/>
          <w:i/>
          <w:sz w:val="28"/>
          <w:szCs w:val="28"/>
        </w:rPr>
        <w:t>Світ хореографічного мистецтва</w:t>
      </w:r>
      <w:r w:rsidR="002D384D" w:rsidRPr="003631D4">
        <w:rPr>
          <w:rFonts w:ascii="Arial" w:hAnsi="Arial" w:cs="Arial"/>
          <w:i/>
          <w:sz w:val="28"/>
          <w:szCs w:val="28"/>
        </w:rPr>
        <w:t>"</w:t>
      </w:r>
      <w:r w:rsidRPr="003631D4">
        <w:rPr>
          <w:rFonts w:ascii="Arial" w:hAnsi="Arial" w:cs="Arial"/>
          <w:i/>
          <w:sz w:val="28"/>
          <w:szCs w:val="28"/>
        </w:rPr>
        <w:t xml:space="preserve"> </w:t>
      </w:r>
      <w:r w:rsidRPr="003631D4">
        <w:rPr>
          <w:rFonts w:ascii="Arial" w:hAnsi="Arial" w:cs="Arial"/>
          <w:sz w:val="28"/>
          <w:szCs w:val="28"/>
        </w:rPr>
        <w:t>спрямовува</w:t>
      </w:r>
      <w:r w:rsidR="0091330A">
        <w:rPr>
          <w:rFonts w:ascii="Arial" w:hAnsi="Arial" w:cs="Arial"/>
          <w:sz w:val="28"/>
          <w:szCs w:val="28"/>
        </w:rPr>
        <w:softHyphen/>
      </w:r>
      <w:r w:rsidRPr="003631D4">
        <w:rPr>
          <w:rFonts w:ascii="Arial" w:hAnsi="Arial" w:cs="Arial"/>
          <w:sz w:val="28"/>
          <w:szCs w:val="28"/>
        </w:rPr>
        <w:t>лася на пізнання та розкриття різних граней хореографічного ми</w:t>
      </w:r>
      <w:r w:rsidR="00E3512A">
        <w:rPr>
          <w:rFonts w:ascii="Arial" w:hAnsi="Arial" w:cs="Arial"/>
          <w:sz w:val="28"/>
          <w:szCs w:val="28"/>
        </w:rPr>
        <w:softHyphen/>
      </w:r>
      <w:r w:rsidRPr="003631D4">
        <w:rPr>
          <w:rFonts w:ascii="Arial" w:hAnsi="Arial" w:cs="Arial"/>
          <w:sz w:val="28"/>
          <w:szCs w:val="28"/>
        </w:rPr>
        <w:t>сте</w:t>
      </w:r>
      <w:r w:rsidR="00E3512A">
        <w:rPr>
          <w:rFonts w:ascii="Arial" w:hAnsi="Arial" w:cs="Arial"/>
          <w:sz w:val="28"/>
          <w:szCs w:val="28"/>
        </w:rPr>
        <w:softHyphen/>
      </w:r>
      <w:r w:rsidRPr="003631D4">
        <w:rPr>
          <w:rFonts w:ascii="Arial" w:hAnsi="Arial" w:cs="Arial"/>
          <w:sz w:val="28"/>
          <w:szCs w:val="28"/>
        </w:rPr>
        <w:t>цтва. Її впровадження забезпечувало засвоєння студентами знань, накопичення художніх вражень, уявлень, що сприяло їх цілісності та системності, ціннісному ставленню до хореографічних творів.</w:t>
      </w:r>
    </w:p>
    <w:p w:rsidR="00523F15" w:rsidRPr="003631D4" w:rsidRDefault="00523F15" w:rsidP="004E332B">
      <w:pPr>
        <w:tabs>
          <w:tab w:val="left" w:pos="1134"/>
        </w:tabs>
        <w:spacing w:after="0" w:line="264" w:lineRule="auto"/>
        <w:ind w:firstLine="709"/>
        <w:jc w:val="both"/>
        <w:rPr>
          <w:rFonts w:ascii="Arial" w:hAnsi="Arial" w:cs="Arial"/>
          <w:sz w:val="28"/>
          <w:szCs w:val="28"/>
        </w:rPr>
      </w:pPr>
      <w:r w:rsidRPr="003631D4">
        <w:rPr>
          <w:rFonts w:ascii="Arial" w:hAnsi="Arial" w:cs="Arial"/>
          <w:sz w:val="28"/>
          <w:szCs w:val="28"/>
        </w:rPr>
        <w:t xml:space="preserve">2. Змістова лінія </w:t>
      </w:r>
      <w:r w:rsidR="002D384D" w:rsidRPr="003631D4">
        <w:rPr>
          <w:rFonts w:ascii="Arial" w:hAnsi="Arial" w:cs="Arial"/>
          <w:i/>
          <w:sz w:val="28"/>
          <w:szCs w:val="28"/>
        </w:rPr>
        <w:t>"</w:t>
      </w:r>
      <w:r w:rsidRPr="003631D4">
        <w:rPr>
          <w:rFonts w:ascii="Arial" w:hAnsi="Arial" w:cs="Arial"/>
          <w:i/>
          <w:sz w:val="28"/>
          <w:szCs w:val="28"/>
        </w:rPr>
        <w:t>Я в хореографічному мистецтві</w:t>
      </w:r>
      <w:r w:rsidR="002D384D" w:rsidRPr="003631D4">
        <w:rPr>
          <w:rFonts w:ascii="Arial" w:hAnsi="Arial" w:cs="Arial"/>
          <w:i/>
          <w:sz w:val="28"/>
          <w:szCs w:val="28"/>
        </w:rPr>
        <w:t>"</w:t>
      </w:r>
      <w:r w:rsidRPr="003631D4">
        <w:rPr>
          <w:rFonts w:ascii="Arial" w:hAnsi="Arial" w:cs="Arial"/>
          <w:sz w:val="28"/>
          <w:szCs w:val="28"/>
        </w:rPr>
        <w:t xml:space="preserve"> мала увести студентів у світ власної хореографічної діяльності, стимулювати до виконавсько-творчої роботи, формувати самостійність у використанні набутих знань і вмінь.</w:t>
      </w:r>
    </w:p>
    <w:p w:rsidR="00523F15" w:rsidRPr="003631D4" w:rsidRDefault="00523F15" w:rsidP="004E332B">
      <w:pPr>
        <w:tabs>
          <w:tab w:val="left" w:pos="1134"/>
        </w:tabs>
        <w:spacing w:after="0" w:line="264" w:lineRule="auto"/>
        <w:ind w:firstLine="709"/>
        <w:jc w:val="both"/>
        <w:rPr>
          <w:rFonts w:ascii="Arial" w:hAnsi="Arial" w:cs="Arial"/>
          <w:sz w:val="28"/>
          <w:szCs w:val="28"/>
        </w:rPr>
      </w:pPr>
      <w:r w:rsidRPr="003631D4">
        <w:rPr>
          <w:rFonts w:ascii="Arial" w:hAnsi="Arial" w:cs="Arial"/>
          <w:sz w:val="28"/>
          <w:szCs w:val="28"/>
        </w:rPr>
        <w:t xml:space="preserve">3. Змістова лінія </w:t>
      </w:r>
      <w:r w:rsidR="002D384D" w:rsidRPr="003631D4">
        <w:rPr>
          <w:rFonts w:ascii="Arial" w:hAnsi="Arial" w:cs="Arial"/>
          <w:i/>
          <w:sz w:val="28"/>
          <w:szCs w:val="28"/>
        </w:rPr>
        <w:t>"</w:t>
      </w:r>
      <w:r w:rsidRPr="003631D4">
        <w:rPr>
          <w:rFonts w:ascii="Arial" w:hAnsi="Arial" w:cs="Arial"/>
          <w:i/>
          <w:sz w:val="28"/>
          <w:szCs w:val="28"/>
        </w:rPr>
        <w:t>Я в балетмейстерській діяльності</w:t>
      </w:r>
      <w:r w:rsidR="002D384D" w:rsidRPr="003631D4">
        <w:rPr>
          <w:rFonts w:ascii="Arial" w:hAnsi="Arial" w:cs="Arial"/>
          <w:i/>
          <w:sz w:val="28"/>
          <w:szCs w:val="28"/>
        </w:rPr>
        <w:t>"</w:t>
      </w:r>
      <w:r w:rsidRPr="003631D4">
        <w:rPr>
          <w:rFonts w:ascii="Arial" w:hAnsi="Arial" w:cs="Arial"/>
          <w:sz w:val="28"/>
          <w:szCs w:val="28"/>
        </w:rPr>
        <w:t xml:space="preserve"> спрямовує увагу на подальший розвиток балетмейстерських умінь студентів.</w:t>
      </w:r>
    </w:p>
    <w:p w:rsidR="00523F15" w:rsidRDefault="00523F15" w:rsidP="004E332B">
      <w:pPr>
        <w:tabs>
          <w:tab w:val="left" w:pos="1134"/>
        </w:tabs>
        <w:spacing w:after="0" w:line="264" w:lineRule="auto"/>
        <w:ind w:firstLine="709"/>
        <w:jc w:val="both"/>
        <w:rPr>
          <w:rFonts w:ascii="Arial" w:hAnsi="Arial" w:cs="Arial"/>
          <w:b/>
          <w:sz w:val="28"/>
          <w:szCs w:val="28"/>
        </w:rPr>
      </w:pPr>
      <w:r w:rsidRPr="003631D4">
        <w:rPr>
          <w:rFonts w:ascii="Arial" w:hAnsi="Arial" w:cs="Arial"/>
          <w:sz w:val="28"/>
          <w:szCs w:val="28"/>
        </w:rPr>
        <w:t xml:space="preserve">Відповідно до виокремлених змістових ліній нами було визначено три етапи формування балетмейстерських умінь: </w:t>
      </w:r>
      <w:r w:rsidRPr="003631D4">
        <w:rPr>
          <w:rFonts w:ascii="Arial" w:hAnsi="Arial" w:cs="Arial"/>
          <w:b/>
          <w:sz w:val="28"/>
          <w:szCs w:val="28"/>
        </w:rPr>
        <w:t>пізнавально-розви</w:t>
      </w:r>
      <w:r w:rsidR="00E3512A">
        <w:rPr>
          <w:rFonts w:ascii="Arial" w:hAnsi="Arial" w:cs="Arial"/>
          <w:b/>
          <w:sz w:val="28"/>
          <w:szCs w:val="28"/>
        </w:rPr>
        <w:softHyphen/>
      </w:r>
      <w:r w:rsidRPr="003631D4">
        <w:rPr>
          <w:rFonts w:ascii="Arial" w:hAnsi="Arial" w:cs="Arial"/>
          <w:b/>
          <w:sz w:val="28"/>
          <w:szCs w:val="28"/>
        </w:rPr>
        <w:t>вальний, репродуктивно-творчий, самостійно-творчий.</w:t>
      </w:r>
    </w:p>
    <w:p w:rsidR="004E332B" w:rsidRPr="003631D4" w:rsidRDefault="004E332B" w:rsidP="004E332B">
      <w:pPr>
        <w:tabs>
          <w:tab w:val="left" w:pos="1134"/>
        </w:tabs>
        <w:spacing w:after="0" w:line="264" w:lineRule="auto"/>
        <w:ind w:firstLine="709"/>
        <w:jc w:val="both"/>
        <w:rPr>
          <w:rFonts w:ascii="Arial" w:hAnsi="Arial" w:cs="Arial"/>
          <w:sz w:val="28"/>
          <w:szCs w:val="28"/>
        </w:rPr>
      </w:pPr>
      <w:r w:rsidRPr="003631D4">
        <w:rPr>
          <w:rFonts w:ascii="Arial" w:hAnsi="Arial" w:cs="Arial"/>
          <w:b/>
          <w:sz w:val="28"/>
          <w:szCs w:val="28"/>
        </w:rPr>
        <w:t>Пізнавально-розвивальний етап</w:t>
      </w:r>
      <w:r w:rsidRPr="003631D4">
        <w:rPr>
          <w:rFonts w:ascii="Arial" w:hAnsi="Arial" w:cs="Arial"/>
          <w:sz w:val="28"/>
          <w:szCs w:val="28"/>
        </w:rPr>
        <w:t xml:space="preserve"> охоплював навчання на 1–2 курсах. Студенти засвоювали теоретичні основи хореографічного ми</w:t>
      </w:r>
      <w:r w:rsidR="00395D24">
        <w:rPr>
          <w:rFonts w:ascii="Arial" w:hAnsi="Arial" w:cs="Arial"/>
          <w:sz w:val="28"/>
          <w:szCs w:val="28"/>
        </w:rPr>
        <w:softHyphen/>
      </w:r>
      <w:r w:rsidRPr="003631D4">
        <w:rPr>
          <w:rFonts w:ascii="Arial" w:hAnsi="Arial" w:cs="Arial"/>
          <w:sz w:val="28"/>
          <w:szCs w:val="28"/>
        </w:rPr>
        <w:t>сте</w:t>
      </w:r>
      <w:r w:rsidR="00395D24">
        <w:rPr>
          <w:rFonts w:ascii="Arial" w:hAnsi="Arial" w:cs="Arial"/>
          <w:sz w:val="28"/>
          <w:szCs w:val="28"/>
        </w:rPr>
        <w:softHyphen/>
      </w:r>
      <w:r w:rsidRPr="003631D4">
        <w:rPr>
          <w:rFonts w:ascii="Arial" w:hAnsi="Arial" w:cs="Arial"/>
          <w:sz w:val="28"/>
          <w:szCs w:val="28"/>
        </w:rPr>
        <w:t>цтва, накопичували художні враження й уявлення. Основним завдан</w:t>
      </w:r>
      <w:r w:rsidR="00395D24">
        <w:rPr>
          <w:rFonts w:ascii="Arial" w:hAnsi="Arial" w:cs="Arial"/>
          <w:sz w:val="28"/>
          <w:szCs w:val="28"/>
        </w:rPr>
        <w:softHyphen/>
      </w:r>
      <w:r w:rsidRPr="003631D4">
        <w:rPr>
          <w:rFonts w:ascii="Arial" w:hAnsi="Arial" w:cs="Arial"/>
          <w:sz w:val="28"/>
          <w:szCs w:val="28"/>
        </w:rPr>
        <w:t>ням цього етапу була загальна спрямованість підготовки на отри</w:t>
      </w:r>
      <w:r>
        <w:rPr>
          <w:rFonts w:ascii="Arial" w:hAnsi="Arial" w:cs="Arial"/>
          <w:sz w:val="28"/>
          <w:szCs w:val="28"/>
        </w:rPr>
        <w:softHyphen/>
      </w:r>
      <w:r w:rsidRPr="003631D4">
        <w:rPr>
          <w:rFonts w:ascii="Arial" w:hAnsi="Arial" w:cs="Arial"/>
          <w:sz w:val="28"/>
          <w:szCs w:val="28"/>
        </w:rPr>
        <w:t>мання фахових знань і виконавських умінь, їх практичне використання у початковій балетмейстерській діяльності (з другого курсу).</w:t>
      </w:r>
    </w:p>
    <w:p w:rsidR="004E332B" w:rsidRPr="003631D4" w:rsidRDefault="004E332B" w:rsidP="0091330A">
      <w:pPr>
        <w:tabs>
          <w:tab w:val="left" w:pos="1134"/>
        </w:tabs>
        <w:spacing w:after="0" w:line="247" w:lineRule="auto"/>
        <w:ind w:firstLine="709"/>
        <w:jc w:val="both"/>
        <w:rPr>
          <w:rFonts w:ascii="Arial" w:hAnsi="Arial" w:cs="Arial"/>
          <w:b/>
          <w:sz w:val="28"/>
          <w:szCs w:val="28"/>
        </w:rPr>
      </w:pPr>
      <w:r w:rsidRPr="003631D4">
        <w:rPr>
          <w:rFonts w:ascii="Arial" w:hAnsi="Arial" w:cs="Arial"/>
          <w:noProof/>
          <w:lang w:val="ru-RU" w:eastAsia="ru-RU"/>
        </w:rPr>
        <w:lastRenderedPageBreak/>
        <w:drawing>
          <wp:anchor distT="0" distB="0" distL="114300" distR="114300" simplePos="0" relativeHeight="251654144" behindDoc="0" locked="0" layoutInCell="1" allowOverlap="0" wp14:anchorId="6AF46279" wp14:editId="3C72B664">
            <wp:simplePos x="0" y="0"/>
            <wp:positionH relativeFrom="margin">
              <wp:posOffset>52705</wp:posOffset>
            </wp:positionH>
            <wp:positionV relativeFrom="margin">
              <wp:posOffset>68580</wp:posOffset>
            </wp:positionV>
            <wp:extent cx="5885815" cy="7728585"/>
            <wp:effectExtent l="0" t="0" r="635" b="5715"/>
            <wp:wrapSquare wrapText="bothSides"/>
            <wp:docPr id="42" name="Рисунок 20" descr="Описание: ТАБЛИЦ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Описание: ТАБЛИЦЯ"/>
                    <pic:cNvPicPr>
                      <a:picLocks noChangeAspect="1" noChangeArrowheads="1"/>
                    </pic:cNvPicPr>
                  </pic:nvPicPr>
                  <pic:blipFill>
                    <a:blip r:embed="rId30" cstate="print">
                      <a:extLst>
                        <a:ext uri="{BEBA8EAE-BF5A-486C-A8C5-ECC9F3942E4B}">
                          <a14:imgProps xmlns:a14="http://schemas.microsoft.com/office/drawing/2010/main">
                            <a14:imgLayer r:embed="rId3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885815" cy="77285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81D46" w:rsidRPr="003631D4" w:rsidRDefault="00A81D46" w:rsidP="00A73414">
      <w:pPr>
        <w:spacing w:after="0" w:line="259" w:lineRule="auto"/>
        <w:ind w:firstLine="709"/>
        <w:jc w:val="center"/>
        <w:rPr>
          <w:rFonts w:ascii="Arial" w:hAnsi="Arial" w:cs="Arial"/>
          <w:sz w:val="28"/>
          <w:szCs w:val="28"/>
        </w:rPr>
      </w:pPr>
    </w:p>
    <w:p w:rsidR="004A05E1" w:rsidRPr="0091330A" w:rsidRDefault="004A05E1" w:rsidP="0091330A">
      <w:pPr>
        <w:spacing w:after="0" w:line="259" w:lineRule="auto"/>
        <w:jc w:val="center"/>
        <w:rPr>
          <w:rFonts w:ascii="Arial" w:hAnsi="Arial" w:cs="Arial"/>
          <w:i/>
          <w:sz w:val="28"/>
          <w:szCs w:val="28"/>
        </w:rPr>
      </w:pPr>
      <w:r w:rsidRPr="0091330A">
        <w:rPr>
          <w:rFonts w:ascii="Arial" w:hAnsi="Arial" w:cs="Arial"/>
          <w:i/>
          <w:sz w:val="28"/>
          <w:szCs w:val="28"/>
        </w:rPr>
        <w:t xml:space="preserve">Рис. 1. </w:t>
      </w:r>
      <w:r w:rsidRPr="0091330A">
        <w:rPr>
          <w:rFonts w:ascii="Arial" w:hAnsi="Arial" w:cs="Arial"/>
          <w:b/>
          <w:i/>
          <w:sz w:val="28"/>
          <w:szCs w:val="28"/>
        </w:rPr>
        <w:t>Модель формування балетмейстерських умінь майбутніх учителів хореографії у процесі фахової підготовки</w:t>
      </w:r>
    </w:p>
    <w:p w:rsidR="004E332B" w:rsidRDefault="004E332B" w:rsidP="00A73414">
      <w:pPr>
        <w:tabs>
          <w:tab w:val="left" w:pos="1134"/>
        </w:tabs>
        <w:spacing w:after="0" w:line="259" w:lineRule="auto"/>
        <w:ind w:firstLine="709"/>
        <w:jc w:val="both"/>
        <w:rPr>
          <w:rFonts w:ascii="Arial" w:hAnsi="Arial" w:cs="Arial"/>
          <w:b/>
          <w:sz w:val="28"/>
          <w:szCs w:val="28"/>
        </w:rPr>
      </w:pPr>
    </w:p>
    <w:p w:rsidR="004E332B" w:rsidRDefault="004E332B" w:rsidP="00A73414">
      <w:pPr>
        <w:tabs>
          <w:tab w:val="left" w:pos="1134"/>
        </w:tabs>
        <w:spacing w:after="0" w:line="259" w:lineRule="auto"/>
        <w:ind w:firstLine="709"/>
        <w:jc w:val="both"/>
        <w:rPr>
          <w:rFonts w:ascii="Arial" w:hAnsi="Arial" w:cs="Arial"/>
          <w:sz w:val="28"/>
          <w:szCs w:val="28"/>
        </w:rPr>
      </w:pPr>
    </w:p>
    <w:p w:rsidR="004E332B" w:rsidRDefault="004E332B" w:rsidP="00A73414">
      <w:pPr>
        <w:tabs>
          <w:tab w:val="left" w:pos="1134"/>
        </w:tabs>
        <w:spacing w:after="0" w:line="259" w:lineRule="auto"/>
        <w:ind w:firstLine="709"/>
        <w:jc w:val="both"/>
        <w:rPr>
          <w:rFonts w:ascii="Arial" w:hAnsi="Arial" w:cs="Arial"/>
          <w:sz w:val="28"/>
          <w:szCs w:val="28"/>
        </w:rPr>
      </w:pPr>
    </w:p>
    <w:p w:rsidR="004E332B" w:rsidRPr="003631D4" w:rsidRDefault="004E332B" w:rsidP="004E332B">
      <w:pPr>
        <w:tabs>
          <w:tab w:val="left" w:pos="1134"/>
        </w:tabs>
        <w:spacing w:after="0" w:line="264" w:lineRule="auto"/>
        <w:ind w:firstLine="709"/>
        <w:jc w:val="both"/>
        <w:rPr>
          <w:rFonts w:ascii="Arial" w:hAnsi="Arial" w:cs="Arial"/>
          <w:sz w:val="28"/>
          <w:szCs w:val="28"/>
        </w:rPr>
      </w:pPr>
      <w:r w:rsidRPr="003631D4">
        <w:rPr>
          <w:rFonts w:ascii="Arial" w:hAnsi="Arial" w:cs="Arial"/>
          <w:sz w:val="28"/>
          <w:szCs w:val="28"/>
        </w:rPr>
        <w:lastRenderedPageBreak/>
        <w:t xml:space="preserve">Домінантною основою цього етапу стала змістова лінія </w:t>
      </w:r>
      <w:r w:rsidRPr="003631D4">
        <w:rPr>
          <w:rFonts w:ascii="Arial" w:hAnsi="Arial" w:cs="Arial"/>
          <w:i/>
          <w:sz w:val="28"/>
          <w:szCs w:val="28"/>
        </w:rPr>
        <w:t>"Світ хореографічного мистецтва"</w:t>
      </w:r>
      <w:r w:rsidRPr="003631D4">
        <w:rPr>
          <w:rFonts w:ascii="Arial" w:hAnsi="Arial" w:cs="Arial"/>
          <w:sz w:val="28"/>
          <w:szCs w:val="28"/>
        </w:rPr>
        <w:t>, яка розкривала теорію й історію хорео</w:t>
      </w:r>
      <w:r>
        <w:rPr>
          <w:rFonts w:ascii="Arial" w:hAnsi="Arial" w:cs="Arial"/>
          <w:sz w:val="28"/>
          <w:szCs w:val="28"/>
        </w:rPr>
        <w:softHyphen/>
      </w:r>
      <w:r w:rsidRPr="003631D4">
        <w:rPr>
          <w:rFonts w:ascii="Arial" w:hAnsi="Arial" w:cs="Arial"/>
          <w:sz w:val="28"/>
          <w:szCs w:val="28"/>
        </w:rPr>
        <w:t>гра</w:t>
      </w:r>
      <w:r>
        <w:rPr>
          <w:rFonts w:ascii="Arial" w:hAnsi="Arial" w:cs="Arial"/>
          <w:sz w:val="28"/>
          <w:szCs w:val="28"/>
        </w:rPr>
        <w:softHyphen/>
      </w:r>
      <w:r w:rsidRPr="003631D4">
        <w:rPr>
          <w:rFonts w:ascii="Arial" w:hAnsi="Arial" w:cs="Arial"/>
          <w:sz w:val="28"/>
          <w:szCs w:val="28"/>
        </w:rPr>
        <w:t xml:space="preserve">фічного мистецтва, </w:t>
      </w:r>
      <w:r w:rsidR="00EE783D">
        <w:rPr>
          <w:rFonts w:ascii="Arial" w:hAnsi="Arial" w:cs="Arial"/>
          <w:sz w:val="28"/>
          <w:szCs w:val="28"/>
        </w:rPr>
        <w:t>о</w:t>
      </w:r>
      <w:r w:rsidRPr="003631D4">
        <w:rPr>
          <w:rFonts w:ascii="Arial" w:hAnsi="Arial" w:cs="Arial"/>
          <w:sz w:val="28"/>
          <w:szCs w:val="28"/>
        </w:rPr>
        <w:t>знайом</w:t>
      </w:r>
      <w:r w:rsidR="00EE783D">
        <w:rPr>
          <w:rFonts w:ascii="Arial" w:hAnsi="Arial" w:cs="Arial"/>
          <w:sz w:val="28"/>
          <w:szCs w:val="28"/>
        </w:rPr>
        <w:t>люва</w:t>
      </w:r>
      <w:r w:rsidRPr="003631D4">
        <w:rPr>
          <w:rFonts w:ascii="Arial" w:hAnsi="Arial" w:cs="Arial"/>
          <w:sz w:val="28"/>
          <w:szCs w:val="28"/>
        </w:rPr>
        <w:t>ла зі здобутками класичного, народного, бального, сучасного хореографічного мистецтва, життям та творчістю видатних вітчизняних і зарубіжних балетмейстерів, із танцю</w:t>
      </w:r>
      <w:r w:rsidR="00EE783D">
        <w:rPr>
          <w:rFonts w:ascii="Arial" w:hAnsi="Arial" w:cs="Arial"/>
          <w:sz w:val="28"/>
          <w:szCs w:val="28"/>
        </w:rPr>
        <w:softHyphen/>
      </w:r>
      <w:r w:rsidRPr="003631D4">
        <w:rPr>
          <w:rFonts w:ascii="Arial" w:hAnsi="Arial" w:cs="Arial"/>
          <w:sz w:val="28"/>
          <w:szCs w:val="28"/>
        </w:rPr>
        <w:t>валь</w:t>
      </w:r>
      <w:r w:rsidR="00EE783D">
        <w:rPr>
          <w:rFonts w:ascii="Arial" w:hAnsi="Arial" w:cs="Arial"/>
          <w:sz w:val="28"/>
          <w:szCs w:val="28"/>
        </w:rPr>
        <w:softHyphen/>
      </w:r>
      <w:r w:rsidRPr="003631D4">
        <w:rPr>
          <w:rFonts w:ascii="Arial" w:hAnsi="Arial" w:cs="Arial"/>
          <w:sz w:val="28"/>
          <w:szCs w:val="28"/>
        </w:rPr>
        <w:t>ними напрямками різних періодів розвитку суспільства, жанрами, засобами хореографічної виразності, структурою композиції танцю, спеціальною термінологією. У процесі акумуляції знань і вражень студенти набували художньо-естетичного досвіду, розвивали хореогра</w:t>
      </w:r>
      <w:r w:rsidR="00EE783D">
        <w:rPr>
          <w:rFonts w:ascii="Arial" w:hAnsi="Arial" w:cs="Arial"/>
          <w:sz w:val="28"/>
          <w:szCs w:val="28"/>
        </w:rPr>
        <w:softHyphen/>
      </w:r>
      <w:r w:rsidRPr="003631D4">
        <w:rPr>
          <w:rFonts w:ascii="Arial" w:hAnsi="Arial" w:cs="Arial"/>
          <w:sz w:val="28"/>
          <w:szCs w:val="28"/>
        </w:rPr>
        <w:t>фічні здібності, виконавські вміння.</w:t>
      </w:r>
    </w:p>
    <w:p w:rsidR="004A05E1" w:rsidRPr="003631D4" w:rsidRDefault="004A05E1" w:rsidP="00A73414">
      <w:pPr>
        <w:tabs>
          <w:tab w:val="left" w:pos="1134"/>
        </w:tabs>
        <w:spacing w:after="0" w:line="259" w:lineRule="auto"/>
        <w:ind w:firstLine="709"/>
        <w:jc w:val="both"/>
        <w:rPr>
          <w:rFonts w:ascii="Arial" w:hAnsi="Arial" w:cs="Arial"/>
          <w:sz w:val="28"/>
          <w:szCs w:val="28"/>
        </w:rPr>
      </w:pPr>
      <w:r w:rsidRPr="003631D4">
        <w:rPr>
          <w:rFonts w:ascii="Arial" w:hAnsi="Arial" w:cs="Arial"/>
          <w:sz w:val="28"/>
          <w:szCs w:val="28"/>
        </w:rPr>
        <w:t>Основні методи роботи на даному етапі – це метод емоційного стимулювання, дослідницький, добору музики до хореографічних ком</w:t>
      </w:r>
      <w:r w:rsidR="00622B9E">
        <w:rPr>
          <w:rFonts w:ascii="Arial" w:hAnsi="Arial" w:cs="Arial"/>
          <w:sz w:val="28"/>
          <w:szCs w:val="28"/>
        </w:rPr>
        <w:softHyphen/>
      </w:r>
      <w:r w:rsidRPr="003631D4">
        <w:rPr>
          <w:rFonts w:ascii="Arial" w:hAnsi="Arial" w:cs="Arial"/>
          <w:sz w:val="28"/>
          <w:szCs w:val="28"/>
        </w:rPr>
        <w:t>по</w:t>
      </w:r>
      <w:r w:rsidR="00622B9E">
        <w:rPr>
          <w:rFonts w:ascii="Arial" w:hAnsi="Arial" w:cs="Arial"/>
          <w:sz w:val="28"/>
          <w:szCs w:val="28"/>
        </w:rPr>
        <w:softHyphen/>
      </w:r>
      <w:r w:rsidRPr="003631D4">
        <w:rPr>
          <w:rFonts w:ascii="Arial" w:hAnsi="Arial" w:cs="Arial"/>
          <w:sz w:val="28"/>
          <w:szCs w:val="28"/>
        </w:rPr>
        <w:t>зицій, комбінування, варіювання.</w:t>
      </w:r>
    </w:p>
    <w:p w:rsidR="004A05E1" w:rsidRPr="003631D4" w:rsidRDefault="004A05E1" w:rsidP="00A73414">
      <w:pPr>
        <w:tabs>
          <w:tab w:val="left" w:pos="1134"/>
        </w:tabs>
        <w:spacing w:after="0" w:line="259" w:lineRule="auto"/>
        <w:ind w:firstLine="709"/>
        <w:jc w:val="both"/>
        <w:rPr>
          <w:rFonts w:ascii="Arial" w:hAnsi="Arial" w:cs="Arial"/>
          <w:sz w:val="28"/>
          <w:szCs w:val="28"/>
        </w:rPr>
      </w:pPr>
      <w:r w:rsidRPr="003631D4">
        <w:rPr>
          <w:rFonts w:ascii="Arial" w:hAnsi="Arial" w:cs="Arial"/>
          <w:sz w:val="28"/>
          <w:szCs w:val="28"/>
        </w:rPr>
        <w:t>Організаційні форми навчального процесу – лекція-огляд, прак</w:t>
      </w:r>
      <w:r w:rsidR="00622B9E">
        <w:rPr>
          <w:rFonts w:ascii="Arial" w:hAnsi="Arial" w:cs="Arial"/>
          <w:sz w:val="28"/>
          <w:szCs w:val="28"/>
        </w:rPr>
        <w:softHyphen/>
      </w:r>
      <w:r w:rsidRPr="003631D4">
        <w:rPr>
          <w:rFonts w:ascii="Arial" w:hAnsi="Arial" w:cs="Arial"/>
          <w:sz w:val="28"/>
          <w:szCs w:val="28"/>
        </w:rPr>
        <w:t>тична, самостійна, індивідуальна робота студентів.</w:t>
      </w:r>
    </w:p>
    <w:p w:rsidR="004A05E1" w:rsidRPr="003631D4" w:rsidRDefault="004A05E1" w:rsidP="00A73414">
      <w:pPr>
        <w:tabs>
          <w:tab w:val="left" w:pos="1134"/>
        </w:tabs>
        <w:spacing w:after="0" w:line="259" w:lineRule="auto"/>
        <w:ind w:firstLine="709"/>
        <w:jc w:val="both"/>
        <w:rPr>
          <w:rFonts w:ascii="Arial" w:hAnsi="Arial" w:cs="Arial"/>
          <w:sz w:val="28"/>
          <w:szCs w:val="28"/>
        </w:rPr>
      </w:pPr>
      <w:r w:rsidRPr="003631D4">
        <w:rPr>
          <w:rFonts w:ascii="Arial" w:hAnsi="Arial" w:cs="Arial"/>
          <w:b/>
          <w:sz w:val="28"/>
          <w:szCs w:val="28"/>
        </w:rPr>
        <w:t>Репродуктивно-творчий етап</w:t>
      </w:r>
      <w:r w:rsidRPr="003631D4">
        <w:rPr>
          <w:rFonts w:ascii="Arial" w:hAnsi="Arial" w:cs="Arial"/>
          <w:sz w:val="28"/>
          <w:szCs w:val="28"/>
        </w:rPr>
        <w:t xml:space="preserve"> охоплював навчання на 3-му курсі. Особлива увага приділялася змістовій лінії </w:t>
      </w:r>
      <w:r w:rsidR="002D384D" w:rsidRPr="003631D4">
        <w:rPr>
          <w:rFonts w:ascii="Arial" w:hAnsi="Arial" w:cs="Arial"/>
          <w:i/>
          <w:sz w:val="28"/>
          <w:szCs w:val="28"/>
        </w:rPr>
        <w:t>"</w:t>
      </w:r>
      <w:r w:rsidRPr="003631D4">
        <w:rPr>
          <w:rFonts w:ascii="Arial" w:hAnsi="Arial" w:cs="Arial"/>
          <w:i/>
          <w:sz w:val="28"/>
          <w:szCs w:val="28"/>
        </w:rPr>
        <w:t>Я в хореографічному мистецтві</w:t>
      </w:r>
      <w:r w:rsidR="002D384D" w:rsidRPr="003631D4">
        <w:rPr>
          <w:rFonts w:ascii="Arial" w:hAnsi="Arial" w:cs="Arial"/>
          <w:i/>
          <w:sz w:val="28"/>
          <w:szCs w:val="28"/>
        </w:rPr>
        <w:t>"</w:t>
      </w:r>
      <w:r w:rsidRPr="003631D4">
        <w:rPr>
          <w:rFonts w:ascii="Arial" w:hAnsi="Arial" w:cs="Arial"/>
          <w:i/>
          <w:sz w:val="28"/>
          <w:szCs w:val="28"/>
        </w:rPr>
        <w:t>.</w:t>
      </w:r>
      <w:r w:rsidRPr="003631D4">
        <w:rPr>
          <w:rFonts w:ascii="Arial" w:hAnsi="Arial" w:cs="Arial"/>
          <w:sz w:val="28"/>
          <w:szCs w:val="28"/>
        </w:rPr>
        <w:t xml:space="preserve"> На цьому етапі було акцентовано на формуванні індиві</w:t>
      </w:r>
      <w:r w:rsidR="00622B9E">
        <w:rPr>
          <w:rFonts w:ascii="Arial" w:hAnsi="Arial" w:cs="Arial"/>
          <w:sz w:val="28"/>
          <w:szCs w:val="28"/>
        </w:rPr>
        <w:softHyphen/>
      </w:r>
      <w:r w:rsidRPr="003631D4">
        <w:rPr>
          <w:rFonts w:ascii="Arial" w:hAnsi="Arial" w:cs="Arial"/>
          <w:sz w:val="28"/>
          <w:szCs w:val="28"/>
        </w:rPr>
        <w:t>дуаль</w:t>
      </w:r>
      <w:r w:rsidR="00622B9E">
        <w:rPr>
          <w:rFonts w:ascii="Arial" w:hAnsi="Arial" w:cs="Arial"/>
          <w:sz w:val="28"/>
          <w:szCs w:val="28"/>
        </w:rPr>
        <w:softHyphen/>
      </w:r>
      <w:r w:rsidRPr="003631D4">
        <w:rPr>
          <w:rFonts w:ascii="Arial" w:hAnsi="Arial" w:cs="Arial"/>
          <w:sz w:val="28"/>
          <w:szCs w:val="28"/>
        </w:rPr>
        <w:t>них і колективних виконавських умінь студентів, їх спрямуванні на розкриття хореографічних образів, розвитку здатності до створення хореографічних композицій, де домінантним був операційний компо</w:t>
      </w:r>
      <w:r w:rsidR="00622B9E">
        <w:rPr>
          <w:rFonts w:ascii="Arial" w:hAnsi="Arial" w:cs="Arial"/>
          <w:sz w:val="28"/>
          <w:szCs w:val="28"/>
        </w:rPr>
        <w:softHyphen/>
      </w:r>
      <w:r w:rsidRPr="003631D4">
        <w:rPr>
          <w:rFonts w:ascii="Arial" w:hAnsi="Arial" w:cs="Arial"/>
          <w:sz w:val="28"/>
          <w:szCs w:val="28"/>
        </w:rPr>
        <w:t>нент. Це заохочувало студентів до виконавської діяльності, оскіль</w:t>
      </w:r>
      <w:r w:rsidR="00622B9E">
        <w:rPr>
          <w:rFonts w:ascii="Arial" w:hAnsi="Arial" w:cs="Arial"/>
          <w:sz w:val="28"/>
          <w:szCs w:val="28"/>
        </w:rPr>
        <w:softHyphen/>
      </w:r>
      <w:r w:rsidRPr="003631D4">
        <w:rPr>
          <w:rFonts w:ascii="Arial" w:hAnsi="Arial" w:cs="Arial"/>
          <w:sz w:val="28"/>
          <w:szCs w:val="28"/>
        </w:rPr>
        <w:t>ки майбутній учитель хореографії повинен бути кваліфікованим постанов</w:t>
      </w:r>
      <w:r w:rsidR="00622B9E">
        <w:rPr>
          <w:rFonts w:ascii="Arial" w:hAnsi="Arial" w:cs="Arial"/>
          <w:sz w:val="28"/>
          <w:szCs w:val="28"/>
        </w:rPr>
        <w:softHyphen/>
      </w:r>
      <w:r w:rsidRPr="003631D4">
        <w:rPr>
          <w:rFonts w:ascii="Arial" w:hAnsi="Arial" w:cs="Arial"/>
          <w:sz w:val="28"/>
          <w:szCs w:val="28"/>
        </w:rPr>
        <w:t>ником і вміти виконати поставлений хореографічний твір.</w:t>
      </w:r>
    </w:p>
    <w:p w:rsidR="004A05E1" w:rsidRPr="003631D4" w:rsidRDefault="004A05E1" w:rsidP="00A73414">
      <w:pPr>
        <w:tabs>
          <w:tab w:val="left" w:pos="1134"/>
        </w:tabs>
        <w:spacing w:after="0" w:line="259" w:lineRule="auto"/>
        <w:ind w:firstLine="709"/>
        <w:jc w:val="both"/>
        <w:rPr>
          <w:rFonts w:ascii="Arial" w:hAnsi="Arial" w:cs="Arial"/>
          <w:sz w:val="28"/>
          <w:szCs w:val="28"/>
        </w:rPr>
      </w:pPr>
      <w:r w:rsidRPr="003631D4">
        <w:rPr>
          <w:rFonts w:ascii="Arial" w:hAnsi="Arial" w:cs="Arial"/>
          <w:sz w:val="28"/>
          <w:szCs w:val="28"/>
        </w:rPr>
        <w:t>Основні методи роботи – метод творчо-ігрової взаємодії, творчого проектування, створення хореографічних репродукцій, хореографічної стилізації.</w:t>
      </w:r>
    </w:p>
    <w:p w:rsidR="004A05E1" w:rsidRPr="003631D4" w:rsidRDefault="004A05E1" w:rsidP="00A73414">
      <w:pPr>
        <w:tabs>
          <w:tab w:val="left" w:pos="1134"/>
        </w:tabs>
        <w:spacing w:after="0" w:line="259" w:lineRule="auto"/>
        <w:ind w:firstLine="709"/>
        <w:jc w:val="both"/>
        <w:rPr>
          <w:rFonts w:ascii="Arial" w:hAnsi="Arial" w:cs="Arial"/>
          <w:b/>
          <w:sz w:val="28"/>
          <w:szCs w:val="28"/>
        </w:rPr>
      </w:pPr>
      <w:r w:rsidRPr="003631D4">
        <w:rPr>
          <w:rFonts w:ascii="Arial" w:hAnsi="Arial" w:cs="Arial"/>
          <w:sz w:val="28"/>
          <w:szCs w:val="28"/>
        </w:rPr>
        <w:t>Організаційні форми навчального процесу – лекція-дискусія, твор</w:t>
      </w:r>
      <w:r w:rsidR="00622B9E">
        <w:rPr>
          <w:rFonts w:ascii="Arial" w:hAnsi="Arial" w:cs="Arial"/>
          <w:sz w:val="28"/>
          <w:szCs w:val="28"/>
        </w:rPr>
        <w:softHyphen/>
      </w:r>
      <w:r w:rsidRPr="003631D4">
        <w:rPr>
          <w:rFonts w:ascii="Arial" w:hAnsi="Arial" w:cs="Arial"/>
          <w:sz w:val="28"/>
          <w:szCs w:val="28"/>
        </w:rPr>
        <w:t>чо-практичні заняття, урок-концерт, самостійна робота з хореографічної імпровізації.</w:t>
      </w:r>
    </w:p>
    <w:p w:rsidR="004A05E1" w:rsidRPr="003631D4" w:rsidRDefault="004A05E1" w:rsidP="00A73414">
      <w:pPr>
        <w:tabs>
          <w:tab w:val="left" w:pos="1134"/>
        </w:tabs>
        <w:spacing w:after="0" w:line="259" w:lineRule="auto"/>
        <w:ind w:firstLine="709"/>
        <w:jc w:val="both"/>
        <w:rPr>
          <w:rFonts w:ascii="Arial" w:hAnsi="Arial" w:cs="Arial"/>
          <w:sz w:val="28"/>
          <w:szCs w:val="28"/>
        </w:rPr>
      </w:pPr>
      <w:r w:rsidRPr="003631D4">
        <w:rPr>
          <w:rFonts w:ascii="Arial" w:hAnsi="Arial" w:cs="Arial"/>
          <w:b/>
          <w:sz w:val="28"/>
          <w:szCs w:val="28"/>
        </w:rPr>
        <w:t xml:space="preserve">Самостійно-творчий етап </w:t>
      </w:r>
      <w:r w:rsidRPr="003631D4">
        <w:rPr>
          <w:rFonts w:ascii="Arial" w:hAnsi="Arial" w:cs="Arial"/>
          <w:sz w:val="28"/>
          <w:szCs w:val="28"/>
        </w:rPr>
        <w:t>охоплював навчання на випускному – 4-му курсі. У цей період особлива увага приділялася змістовій домінант</w:t>
      </w:r>
      <w:r w:rsidR="00622B9E">
        <w:rPr>
          <w:rFonts w:ascii="Arial" w:hAnsi="Arial" w:cs="Arial"/>
          <w:sz w:val="28"/>
          <w:szCs w:val="28"/>
        </w:rPr>
        <w:softHyphen/>
      </w:r>
      <w:r w:rsidRPr="003631D4">
        <w:rPr>
          <w:rFonts w:ascii="Arial" w:hAnsi="Arial" w:cs="Arial"/>
          <w:sz w:val="28"/>
          <w:szCs w:val="28"/>
        </w:rPr>
        <w:t xml:space="preserve">ній лінії </w:t>
      </w:r>
      <w:r w:rsidR="002D384D" w:rsidRPr="003631D4">
        <w:rPr>
          <w:rFonts w:ascii="Arial" w:hAnsi="Arial" w:cs="Arial"/>
          <w:i/>
          <w:sz w:val="28"/>
          <w:szCs w:val="28"/>
        </w:rPr>
        <w:t>"</w:t>
      </w:r>
      <w:r w:rsidRPr="003631D4">
        <w:rPr>
          <w:rFonts w:ascii="Arial" w:hAnsi="Arial" w:cs="Arial"/>
          <w:i/>
          <w:sz w:val="28"/>
          <w:szCs w:val="28"/>
        </w:rPr>
        <w:t>Я в балетмейстерській діяльності</w:t>
      </w:r>
      <w:r w:rsidR="002D384D" w:rsidRPr="003631D4">
        <w:rPr>
          <w:rFonts w:ascii="Arial" w:hAnsi="Arial" w:cs="Arial"/>
          <w:i/>
          <w:sz w:val="28"/>
          <w:szCs w:val="28"/>
        </w:rPr>
        <w:t>"</w:t>
      </w:r>
      <w:r w:rsidRPr="003631D4">
        <w:rPr>
          <w:rFonts w:ascii="Arial" w:hAnsi="Arial" w:cs="Arial"/>
          <w:i/>
          <w:sz w:val="28"/>
          <w:szCs w:val="28"/>
        </w:rPr>
        <w:t>,</w:t>
      </w:r>
      <w:r w:rsidRPr="003631D4">
        <w:rPr>
          <w:rFonts w:ascii="Arial" w:hAnsi="Arial" w:cs="Arial"/>
          <w:sz w:val="28"/>
          <w:szCs w:val="28"/>
        </w:rPr>
        <w:t xml:space="preserve"> оскільки в навчальний процес </w:t>
      </w:r>
      <w:r w:rsidR="00EE783D">
        <w:rPr>
          <w:rFonts w:ascii="Arial" w:hAnsi="Arial" w:cs="Arial"/>
          <w:sz w:val="28"/>
          <w:szCs w:val="28"/>
        </w:rPr>
        <w:t>у</w:t>
      </w:r>
      <w:r w:rsidRPr="003631D4">
        <w:rPr>
          <w:rFonts w:ascii="Arial" w:hAnsi="Arial" w:cs="Arial"/>
          <w:sz w:val="28"/>
          <w:szCs w:val="28"/>
        </w:rPr>
        <w:t>проваджувалася фахова практика в загальноосвітній школі, яка ґрунтувалася на принципах інтересу й емоційної захопленості сту</w:t>
      </w:r>
      <w:r w:rsidR="00622B9E">
        <w:rPr>
          <w:rFonts w:ascii="Arial" w:hAnsi="Arial" w:cs="Arial"/>
          <w:sz w:val="28"/>
          <w:szCs w:val="28"/>
        </w:rPr>
        <w:softHyphen/>
      </w:r>
      <w:r w:rsidRPr="003631D4">
        <w:rPr>
          <w:rFonts w:ascii="Arial" w:hAnsi="Arial" w:cs="Arial"/>
          <w:sz w:val="28"/>
          <w:szCs w:val="28"/>
        </w:rPr>
        <w:t xml:space="preserve">дентами балетмейстерською діяльністю, активністю в самостійному набутті професійного досвіду, педагогічної взаємодії. Продовжують супроводжувати практичну діяльність студентів-хореографів змістові лінії </w:t>
      </w:r>
      <w:r w:rsidR="002D384D" w:rsidRPr="003631D4">
        <w:rPr>
          <w:rFonts w:ascii="Arial" w:hAnsi="Arial" w:cs="Arial"/>
          <w:sz w:val="28"/>
          <w:szCs w:val="28"/>
        </w:rPr>
        <w:t>"</w:t>
      </w:r>
      <w:r w:rsidRPr="003631D4">
        <w:rPr>
          <w:rFonts w:ascii="Arial" w:hAnsi="Arial" w:cs="Arial"/>
          <w:sz w:val="28"/>
          <w:szCs w:val="28"/>
        </w:rPr>
        <w:t>Світ хореографічного мистецтва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Я в хореографічному мис</w:t>
      </w:r>
      <w:r w:rsidR="00622B9E">
        <w:rPr>
          <w:rFonts w:ascii="Arial" w:hAnsi="Arial" w:cs="Arial"/>
          <w:sz w:val="28"/>
          <w:szCs w:val="28"/>
        </w:rPr>
        <w:softHyphen/>
      </w:r>
      <w:r w:rsidRPr="003631D4">
        <w:rPr>
          <w:rFonts w:ascii="Arial" w:hAnsi="Arial" w:cs="Arial"/>
          <w:sz w:val="28"/>
          <w:szCs w:val="28"/>
        </w:rPr>
        <w:t>тецтві</w:t>
      </w:r>
      <w:r w:rsidR="002D384D" w:rsidRPr="003631D4">
        <w:rPr>
          <w:rFonts w:ascii="Arial" w:hAnsi="Arial" w:cs="Arial"/>
          <w:sz w:val="28"/>
          <w:szCs w:val="28"/>
        </w:rPr>
        <w:t>"</w:t>
      </w:r>
      <w:r w:rsidRPr="003631D4">
        <w:rPr>
          <w:rFonts w:ascii="Arial" w:hAnsi="Arial" w:cs="Arial"/>
          <w:sz w:val="28"/>
          <w:szCs w:val="28"/>
        </w:rPr>
        <w:t>.</w:t>
      </w:r>
    </w:p>
    <w:p w:rsidR="004A05E1" w:rsidRPr="003631D4" w:rsidRDefault="004A05E1" w:rsidP="00A73414">
      <w:pPr>
        <w:spacing w:after="0" w:line="259" w:lineRule="auto"/>
        <w:ind w:firstLine="709"/>
        <w:jc w:val="both"/>
        <w:rPr>
          <w:rFonts w:ascii="Arial" w:hAnsi="Arial" w:cs="Arial"/>
          <w:sz w:val="28"/>
          <w:szCs w:val="28"/>
        </w:rPr>
      </w:pPr>
      <w:r w:rsidRPr="003631D4">
        <w:rPr>
          <w:rFonts w:ascii="Arial" w:hAnsi="Arial" w:cs="Arial"/>
          <w:sz w:val="28"/>
          <w:szCs w:val="28"/>
        </w:rPr>
        <w:lastRenderedPageBreak/>
        <w:t xml:space="preserve">Основні методи роботи – метод активізації балетмейстерської діяльності, самоаналізу, самоконтролю, самооцінки, накопичення вмінь балетмейстерської діяльності. </w:t>
      </w:r>
    </w:p>
    <w:p w:rsidR="004A05E1" w:rsidRPr="003631D4" w:rsidRDefault="004A05E1" w:rsidP="00A73414">
      <w:pPr>
        <w:spacing w:after="0" w:line="259" w:lineRule="auto"/>
        <w:ind w:firstLine="709"/>
        <w:jc w:val="both"/>
        <w:rPr>
          <w:rFonts w:ascii="Arial" w:hAnsi="Arial" w:cs="Arial"/>
          <w:sz w:val="28"/>
          <w:szCs w:val="28"/>
        </w:rPr>
      </w:pPr>
      <w:r w:rsidRPr="003631D4">
        <w:rPr>
          <w:rFonts w:ascii="Arial" w:hAnsi="Arial" w:cs="Arial"/>
          <w:sz w:val="28"/>
          <w:szCs w:val="28"/>
        </w:rPr>
        <w:t>Організаційні форми навчального процесу – лекції, концертно-виховні заходи, самостійна балетмейстерська робота, педагогічна практика.</w:t>
      </w:r>
    </w:p>
    <w:p w:rsidR="004A05E1" w:rsidRPr="003631D4" w:rsidRDefault="004A05E1" w:rsidP="00A73414">
      <w:pPr>
        <w:spacing w:after="0" w:line="259" w:lineRule="auto"/>
        <w:ind w:firstLine="709"/>
        <w:jc w:val="both"/>
        <w:rPr>
          <w:rFonts w:ascii="Arial" w:hAnsi="Arial" w:cs="Arial"/>
          <w:sz w:val="28"/>
          <w:szCs w:val="28"/>
        </w:rPr>
      </w:pPr>
      <w:r w:rsidRPr="003631D4">
        <w:rPr>
          <w:rFonts w:ascii="Arial" w:hAnsi="Arial" w:cs="Arial"/>
          <w:sz w:val="28"/>
          <w:szCs w:val="28"/>
        </w:rPr>
        <w:t>Опора на принципи формування балетмейстерських умінь майбут</w:t>
      </w:r>
      <w:r w:rsidR="00395D24">
        <w:rPr>
          <w:rFonts w:ascii="Arial" w:hAnsi="Arial" w:cs="Arial"/>
          <w:sz w:val="28"/>
          <w:szCs w:val="28"/>
        </w:rPr>
        <w:softHyphen/>
      </w:r>
      <w:r w:rsidRPr="003631D4">
        <w:rPr>
          <w:rFonts w:ascii="Arial" w:hAnsi="Arial" w:cs="Arial"/>
          <w:sz w:val="28"/>
          <w:szCs w:val="28"/>
        </w:rPr>
        <w:t>ніх учителів хореографії дозволяє визначати загальні орієнтири розвитку хореографічної культури студентів, виховання у них відпо</w:t>
      </w:r>
      <w:r w:rsidR="00622B9E">
        <w:rPr>
          <w:rFonts w:ascii="Arial" w:hAnsi="Arial" w:cs="Arial"/>
          <w:sz w:val="28"/>
          <w:szCs w:val="28"/>
        </w:rPr>
        <w:softHyphen/>
      </w:r>
      <w:r w:rsidRPr="003631D4">
        <w:rPr>
          <w:rFonts w:ascii="Arial" w:hAnsi="Arial" w:cs="Arial"/>
          <w:sz w:val="28"/>
          <w:szCs w:val="28"/>
        </w:rPr>
        <w:t>відних особистісних якостей, що ґрунтується на таких основних прин</w:t>
      </w:r>
      <w:r w:rsidR="00622B9E">
        <w:rPr>
          <w:rFonts w:ascii="Arial" w:hAnsi="Arial" w:cs="Arial"/>
          <w:sz w:val="28"/>
          <w:szCs w:val="28"/>
        </w:rPr>
        <w:softHyphen/>
      </w:r>
      <w:r w:rsidRPr="003631D4">
        <w:rPr>
          <w:rFonts w:ascii="Arial" w:hAnsi="Arial" w:cs="Arial"/>
          <w:sz w:val="28"/>
          <w:szCs w:val="28"/>
        </w:rPr>
        <w:t xml:space="preserve">ципах: орієнтації на духовний розвиток студентів; опори на внутрішні сили й можливості майбутнього балетмейстера; єдності емоційного і свідомого; єдності художнього і технічного; активізації творчої діяльності майбутніх учителів хореографії. </w:t>
      </w:r>
    </w:p>
    <w:p w:rsidR="004A05E1" w:rsidRPr="003631D4" w:rsidRDefault="004A05E1" w:rsidP="00A73414">
      <w:pPr>
        <w:spacing w:after="0" w:line="259" w:lineRule="auto"/>
        <w:ind w:firstLine="709"/>
        <w:jc w:val="both"/>
        <w:rPr>
          <w:rFonts w:ascii="Arial" w:hAnsi="Arial" w:cs="Arial"/>
          <w:sz w:val="28"/>
          <w:szCs w:val="28"/>
        </w:rPr>
      </w:pPr>
      <w:r w:rsidRPr="003631D4">
        <w:rPr>
          <w:rFonts w:ascii="Arial" w:hAnsi="Arial" w:cs="Arial"/>
          <w:sz w:val="28"/>
          <w:szCs w:val="28"/>
        </w:rPr>
        <w:t>Ефективність формування балетмейстерських умінь у системі підготовки майбутнього вчителя хореографії значною мірою залежить від сприятливих педагогічних умов.</w:t>
      </w:r>
    </w:p>
    <w:p w:rsidR="004A05E1" w:rsidRPr="003631D4" w:rsidRDefault="004A05E1"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На основі теоретичного аналізу та дослідної роботи нами було визначено й обґрунтовано </w:t>
      </w:r>
      <w:r w:rsidRPr="003631D4">
        <w:rPr>
          <w:rFonts w:ascii="Arial" w:hAnsi="Arial" w:cs="Arial"/>
          <w:b/>
          <w:sz w:val="28"/>
          <w:szCs w:val="28"/>
        </w:rPr>
        <w:t>педагогічні умови</w:t>
      </w:r>
      <w:r w:rsidRPr="003631D4">
        <w:rPr>
          <w:rFonts w:ascii="Arial" w:hAnsi="Arial" w:cs="Arial"/>
          <w:sz w:val="28"/>
          <w:szCs w:val="28"/>
        </w:rPr>
        <w:t>, які, на наш погляд, є найістотнішими для формування балетмейстерських умінь майбутніх учителів хореографії, а саме:</w:t>
      </w:r>
    </w:p>
    <w:p w:rsidR="004A05E1" w:rsidRPr="003631D4" w:rsidRDefault="004A05E1" w:rsidP="00A73414">
      <w:pPr>
        <w:numPr>
          <w:ilvl w:val="0"/>
          <w:numId w:val="14"/>
        </w:numPr>
        <w:tabs>
          <w:tab w:val="left" w:pos="993"/>
        </w:tabs>
        <w:spacing w:after="0" w:line="259" w:lineRule="auto"/>
        <w:ind w:left="0" w:firstLine="709"/>
        <w:jc w:val="both"/>
        <w:rPr>
          <w:rFonts w:ascii="Arial" w:hAnsi="Arial" w:cs="Arial"/>
          <w:sz w:val="28"/>
          <w:szCs w:val="28"/>
        </w:rPr>
      </w:pPr>
      <w:r w:rsidRPr="003631D4">
        <w:rPr>
          <w:rFonts w:ascii="Arial" w:hAnsi="Arial" w:cs="Arial"/>
          <w:i/>
          <w:sz w:val="28"/>
          <w:szCs w:val="28"/>
        </w:rPr>
        <w:t>формування у студентів мотивації до балетмейстерської діяльності</w:t>
      </w:r>
      <w:r w:rsidRPr="003631D4">
        <w:rPr>
          <w:rFonts w:ascii="Arial" w:hAnsi="Arial" w:cs="Arial"/>
          <w:sz w:val="28"/>
          <w:szCs w:val="28"/>
        </w:rPr>
        <w:t>. Дана умова передбачає наявність інтересу до балет</w:t>
      </w:r>
      <w:r w:rsidR="00622B9E">
        <w:rPr>
          <w:rFonts w:ascii="Arial" w:hAnsi="Arial" w:cs="Arial"/>
          <w:sz w:val="28"/>
          <w:szCs w:val="28"/>
        </w:rPr>
        <w:softHyphen/>
      </w:r>
      <w:r w:rsidRPr="003631D4">
        <w:rPr>
          <w:rFonts w:ascii="Arial" w:hAnsi="Arial" w:cs="Arial"/>
          <w:sz w:val="28"/>
          <w:szCs w:val="28"/>
        </w:rPr>
        <w:t>мейстерської діяльності, потребу майбутнього вчителя хореографії у фахових знаннях. Маючи стійке мотивоване бажання оволодіти профе</w:t>
      </w:r>
      <w:r w:rsidR="00622B9E">
        <w:rPr>
          <w:rFonts w:ascii="Arial" w:hAnsi="Arial" w:cs="Arial"/>
          <w:sz w:val="28"/>
          <w:szCs w:val="28"/>
        </w:rPr>
        <w:softHyphen/>
      </w:r>
      <w:r w:rsidRPr="003631D4">
        <w:rPr>
          <w:rFonts w:ascii="Arial" w:hAnsi="Arial" w:cs="Arial"/>
          <w:sz w:val="28"/>
          <w:szCs w:val="28"/>
        </w:rPr>
        <w:t>сією хореографа, він виявляє наполегливість, цілеспрямованість, ініціативність, інтелектуальну гнучкість, отримуючи при цьому певне задоволення результатами навчання</w:t>
      </w:r>
      <w:r w:rsidR="00EE783D">
        <w:rPr>
          <w:rFonts w:ascii="Arial" w:hAnsi="Arial" w:cs="Arial"/>
          <w:sz w:val="28"/>
          <w:szCs w:val="28"/>
        </w:rPr>
        <w:t>;</w:t>
      </w:r>
    </w:p>
    <w:p w:rsidR="004A05E1" w:rsidRPr="003631D4" w:rsidRDefault="004A05E1" w:rsidP="00A73414">
      <w:pPr>
        <w:numPr>
          <w:ilvl w:val="0"/>
          <w:numId w:val="14"/>
        </w:numPr>
        <w:tabs>
          <w:tab w:val="left" w:pos="851"/>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 </w:t>
      </w:r>
      <w:r w:rsidRPr="003631D4">
        <w:rPr>
          <w:rFonts w:ascii="Arial" w:hAnsi="Arial" w:cs="Arial"/>
          <w:i/>
          <w:sz w:val="28"/>
          <w:szCs w:val="28"/>
        </w:rPr>
        <w:t>інформаційне забезпечення процесу формування балет</w:t>
      </w:r>
      <w:r w:rsidR="00622B9E">
        <w:rPr>
          <w:rFonts w:ascii="Arial" w:hAnsi="Arial" w:cs="Arial"/>
          <w:i/>
          <w:sz w:val="28"/>
          <w:szCs w:val="28"/>
        </w:rPr>
        <w:softHyphen/>
      </w:r>
      <w:r w:rsidRPr="003631D4">
        <w:rPr>
          <w:rFonts w:ascii="Arial" w:hAnsi="Arial" w:cs="Arial"/>
          <w:i/>
          <w:sz w:val="28"/>
          <w:szCs w:val="28"/>
        </w:rPr>
        <w:t>мей</w:t>
      </w:r>
      <w:r w:rsidR="00622B9E">
        <w:rPr>
          <w:rFonts w:ascii="Arial" w:hAnsi="Arial" w:cs="Arial"/>
          <w:i/>
          <w:sz w:val="28"/>
          <w:szCs w:val="28"/>
        </w:rPr>
        <w:softHyphen/>
      </w:r>
      <w:r w:rsidRPr="003631D4">
        <w:rPr>
          <w:rFonts w:ascii="Arial" w:hAnsi="Arial" w:cs="Arial"/>
          <w:i/>
          <w:sz w:val="28"/>
          <w:szCs w:val="28"/>
        </w:rPr>
        <w:t>стерських умінь</w:t>
      </w:r>
      <w:r w:rsidRPr="003631D4">
        <w:rPr>
          <w:rFonts w:ascii="Arial" w:hAnsi="Arial" w:cs="Arial"/>
          <w:sz w:val="28"/>
          <w:szCs w:val="28"/>
        </w:rPr>
        <w:t xml:space="preserve"> спрямовується на розвиток у студентів фахових знань, загальнокультурної ерудованості, освіченості у сфері мистецтвознавчої діяльності, а також творчості та здатності до самопізнання. Інфор</w:t>
      </w:r>
      <w:r w:rsidR="00622B9E">
        <w:rPr>
          <w:rFonts w:ascii="Arial" w:hAnsi="Arial" w:cs="Arial"/>
          <w:sz w:val="28"/>
          <w:szCs w:val="28"/>
        </w:rPr>
        <w:softHyphen/>
      </w:r>
      <w:r w:rsidRPr="003631D4">
        <w:rPr>
          <w:rFonts w:ascii="Arial" w:hAnsi="Arial" w:cs="Arial"/>
          <w:sz w:val="28"/>
          <w:szCs w:val="28"/>
        </w:rPr>
        <w:t>ма</w:t>
      </w:r>
      <w:r w:rsidR="00EE783D">
        <w:rPr>
          <w:rFonts w:ascii="Arial" w:hAnsi="Arial" w:cs="Arial"/>
          <w:sz w:val="28"/>
          <w:szCs w:val="28"/>
        </w:rPr>
        <w:softHyphen/>
      </w:r>
      <w:r w:rsidRPr="003631D4">
        <w:rPr>
          <w:rFonts w:ascii="Arial" w:hAnsi="Arial" w:cs="Arial"/>
          <w:sz w:val="28"/>
          <w:szCs w:val="28"/>
        </w:rPr>
        <w:t>ційні вміння балетмейстера – це широка група загальнонавчальних умінь, які передбачають здатність знаходити, осмислювати, пере</w:t>
      </w:r>
      <w:r w:rsidR="00622B9E">
        <w:rPr>
          <w:rFonts w:ascii="Arial" w:hAnsi="Arial" w:cs="Arial"/>
          <w:sz w:val="28"/>
          <w:szCs w:val="28"/>
        </w:rPr>
        <w:softHyphen/>
      </w:r>
      <w:r w:rsidRPr="003631D4">
        <w:rPr>
          <w:rFonts w:ascii="Arial" w:hAnsi="Arial" w:cs="Arial"/>
          <w:sz w:val="28"/>
          <w:szCs w:val="28"/>
        </w:rPr>
        <w:t>роб</w:t>
      </w:r>
      <w:r w:rsidR="00622B9E">
        <w:rPr>
          <w:rFonts w:ascii="Arial" w:hAnsi="Arial" w:cs="Arial"/>
          <w:sz w:val="28"/>
          <w:szCs w:val="28"/>
        </w:rPr>
        <w:softHyphen/>
      </w:r>
      <w:r w:rsidRPr="003631D4">
        <w:rPr>
          <w:rFonts w:ascii="Arial" w:hAnsi="Arial" w:cs="Arial"/>
          <w:sz w:val="28"/>
          <w:szCs w:val="28"/>
        </w:rPr>
        <w:t>ляти, використовувати й ретранслювати інформацію у процесі фахової діяльності.</w:t>
      </w:r>
    </w:p>
    <w:p w:rsidR="004A05E1" w:rsidRPr="003631D4" w:rsidRDefault="004A05E1" w:rsidP="00A73414">
      <w:pPr>
        <w:tabs>
          <w:tab w:val="left" w:pos="851"/>
        </w:tabs>
        <w:spacing w:after="0" w:line="259" w:lineRule="auto"/>
        <w:ind w:firstLine="709"/>
        <w:jc w:val="both"/>
        <w:rPr>
          <w:rFonts w:ascii="Arial" w:hAnsi="Arial" w:cs="Arial"/>
          <w:sz w:val="28"/>
          <w:szCs w:val="28"/>
        </w:rPr>
      </w:pPr>
      <w:r w:rsidRPr="003631D4">
        <w:rPr>
          <w:rFonts w:ascii="Arial" w:hAnsi="Arial" w:cs="Arial"/>
          <w:sz w:val="28"/>
          <w:szCs w:val="28"/>
        </w:rPr>
        <w:t>Достатня виконавська підготовка майбутнього балетмейстера ак</w:t>
      </w:r>
      <w:r w:rsidR="00622B9E">
        <w:rPr>
          <w:rFonts w:ascii="Arial" w:hAnsi="Arial" w:cs="Arial"/>
          <w:sz w:val="28"/>
          <w:szCs w:val="28"/>
        </w:rPr>
        <w:softHyphen/>
      </w:r>
      <w:r w:rsidRPr="003631D4">
        <w:rPr>
          <w:rFonts w:ascii="Arial" w:hAnsi="Arial" w:cs="Arial"/>
          <w:sz w:val="28"/>
          <w:szCs w:val="28"/>
        </w:rPr>
        <w:t>цен</w:t>
      </w:r>
      <w:r w:rsidR="00622B9E">
        <w:rPr>
          <w:rFonts w:ascii="Arial" w:hAnsi="Arial" w:cs="Arial"/>
          <w:sz w:val="28"/>
          <w:szCs w:val="28"/>
        </w:rPr>
        <w:softHyphen/>
      </w:r>
      <w:r w:rsidRPr="003631D4">
        <w:rPr>
          <w:rFonts w:ascii="Arial" w:hAnsi="Arial" w:cs="Arial"/>
          <w:sz w:val="28"/>
          <w:szCs w:val="28"/>
        </w:rPr>
        <w:t>тується на його художньо-творчій діяльності, що збагачує емоційну сферу майбутніх учителів хореографії, формуючи у них ціннісні орієн</w:t>
      </w:r>
      <w:r w:rsidR="00622B9E">
        <w:rPr>
          <w:rFonts w:ascii="Arial" w:hAnsi="Arial" w:cs="Arial"/>
          <w:sz w:val="28"/>
          <w:szCs w:val="28"/>
        </w:rPr>
        <w:softHyphen/>
      </w:r>
      <w:r w:rsidRPr="003631D4">
        <w:rPr>
          <w:rFonts w:ascii="Arial" w:hAnsi="Arial" w:cs="Arial"/>
          <w:sz w:val="28"/>
          <w:szCs w:val="28"/>
        </w:rPr>
        <w:t xml:space="preserve">тації у галузі балетмейстерського мистецтва; впливає на формування  балетмейстерських умінь, насамперед перцептивних, комунікативних, </w:t>
      </w:r>
      <w:r w:rsidRPr="003631D4">
        <w:rPr>
          <w:rFonts w:ascii="Arial" w:hAnsi="Arial" w:cs="Arial"/>
          <w:sz w:val="28"/>
          <w:szCs w:val="28"/>
        </w:rPr>
        <w:lastRenderedPageBreak/>
        <w:t>когнітивних, музично-слухових, виконавсько-технічних, операційно-твор</w:t>
      </w:r>
      <w:r w:rsidR="00EE783D">
        <w:rPr>
          <w:rFonts w:ascii="Arial" w:hAnsi="Arial" w:cs="Arial"/>
          <w:sz w:val="28"/>
          <w:szCs w:val="28"/>
        </w:rPr>
        <w:softHyphen/>
      </w:r>
      <w:r w:rsidRPr="003631D4">
        <w:rPr>
          <w:rFonts w:ascii="Arial" w:hAnsi="Arial" w:cs="Arial"/>
          <w:sz w:val="28"/>
          <w:szCs w:val="28"/>
        </w:rPr>
        <w:t>чих у процесі створення хореографічних композицій [1, с. 14].</w:t>
      </w:r>
    </w:p>
    <w:p w:rsidR="004A05E1" w:rsidRPr="003631D4" w:rsidRDefault="004A05E1" w:rsidP="00A73414">
      <w:pPr>
        <w:tabs>
          <w:tab w:val="left" w:pos="851"/>
        </w:tabs>
        <w:spacing w:after="0" w:line="259" w:lineRule="auto"/>
        <w:ind w:firstLine="709"/>
        <w:jc w:val="both"/>
        <w:rPr>
          <w:rFonts w:ascii="Arial" w:hAnsi="Arial" w:cs="Arial"/>
          <w:sz w:val="28"/>
          <w:szCs w:val="28"/>
        </w:rPr>
      </w:pPr>
      <w:r w:rsidRPr="003631D4">
        <w:rPr>
          <w:rFonts w:ascii="Arial" w:hAnsi="Arial" w:cs="Arial"/>
          <w:sz w:val="28"/>
          <w:szCs w:val="28"/>
        </w:rPr>
        <w:t>Організація художньо-творчої діяльності студентів у процесі ство</w:t>
      </w:r>
      <w:r w:rsidR="00EE783D">
        <w:rPr>
          <w:rFonts w:ascii="Arial" w:hAnsi="Arial" w:cs="Arial"/>
          <w:sz w:val="28"/>
          <w:szCs w:val="28"/>
        </w:rPr>
        <w:softHyphen/>
      </w:r>
      <w:r w:rsidRPr="003631D4">
        <w:rPr>
          <w:rFonts w:ascii="Arial" w:hAnsi="Arial" w:cs="Arial"/>
          <w:sz w:val="28"/>
          <w:szCs w:val="28"/>
        </w:rPr>
        <w:t>рення хореографічних композицій – це складний і багатогранний процес, що вимагає особливих знань, умінь і навичок від студентів-хореографів, що роблять перші кроки у напрямку оволодіння балет</w:t>
      </w:r>
      <w:r w:rsidR="00622B9E">
        <w:rPr>
          <w:rFonts w:ascii="Arial" w:hAnsi="Arial" w:cs="Arial"/>
          <w:sz w:val="28"/>
          <w:szCs w:val="28"/>
        </w:rPr>
        <w:softHyphen/>
      </w:r>
      <w:r w:rsidRPr="003631D4">
        <w:rPr>
          <w:rFonts w:ascii="Arial" w:hAnsi="Arial" w:cs="Arial"/>
          <w:sz w:val="28"/>
          <w:szCs w:val="28"/>
        </w:rPr>
        <w:t>мейстерським мистецтвом.</w:t>
      </w:r>
    </w:p>
    <w:p w:rsidR="004A05E1" w:rsidRPr="003631D4" w:rsidRDefault="004A05E1" w:rsidP="00A73414">
      <w:pPr>
        <w:tabs>
          <w:tab w:val="left" w:pos="851"/>
        </w:tabs>
        <w:spacing w:after="0" w:line="259" w:lineRule="auto"/>
        <w:ind w:firstLine="709"/>
        <w:jc w:val="both"/>
        <w:rPr>
          <w:rFonts w:ascii="Arial" w:hAnsi="Arial" w:cs="Arial"/>
          <w:sz w:val="28"/>
          <w:szCs w:val="28"/>
        </w:rPr>
      </w:pPr>
      <w:r w:rsidRPr="003631D4">
        <w:rPr>
          <w:rFonts w:ascii="Arial" w:hAnsi="Arial" w:cs="Arial"/>
          <w:sz w:val="28"/>
          <w:szCs w:val="28"/>
        </w:rPr>
        <w:t>Отже запропонована модель полягає в інтеграції фахових дис</w:t>
      </w:r>
      <w:r w:rsidR="00622B9E">
        <w:rPr>
          <w:rFonts w:ascii="Arial" w:hAnsi="Arial" w:cs="Arial"/>
          <w:sz w:val="28"/>
          <w:szCs w:val="28"/>
        </w:rPr>
        <w:softHyphen/>
      </w:r>
      <w:r w:rsidRPr="003631D4">
        <w:rPr>
          <w:rFonts w:ascii="Arial" w:hAnsi="Arial" w:cs="Arial"/>
          <w:sz w:val="28"/>
          <w:szCs w:val="28"/>
        </w:rPr>
        <w:t>циплін, що забезпечують підготовку майбутніх учителів хореографії до самостійної балетмейстерської діяльності у навчальних закладах різ</w:t>
      </w:r>
      <w:r w:rsidR="00EE783D">
        <w:rPr>
          <w:rFonts w:ascii="Arial" w:hAnsi="Arial" w:cs="Arial"/>
          <w:sz w:val="28"/>
          <w:szCs w:val="28"/>
        </w:rPr>
        <w:softHyphen/>
      </w:r>
      <w:r w:rsidRPr="003631D4">
        <w:rPr>
          <w:rFonts w:ascii="Arial" w:hAnsi="Arial" w:cs="Arial"/>
          <w:sz w:val="28"/>
          <w:szCs w:val="28"/>
        </w:rPr>
        <w:t>ного спрямування.</w:t>
      </w:r>
    </w:p>
    <w:p w:rsidR="004A05E1" w:rsidRPr="003631D4" w:rsidRDefault="004A05E1" w:rsidP="00A73414">
      <w:pPr>
        <w:tabs>
          <w:tab w:val="left" w:pos="851"/>
        </w:tabs>
        <w:spacing w:after="0" w:line="259" w:lineRule="auto"/>
        <w:ind w:firstLine="709"/>
        <w:jc w:val="both"/>
        <w:rPr>
          <w:rFonts w:ascii="Arial" w:hAnsi="Arial" w:cs="Arial"/>
          <w:b/>
          <w:sz w:val="28"/>
          <w:szCs w:val="28"/>
        </w:rPr>
      </w:pPr>
    </w:p>
    <w:p w:rsidR="004A05E1" w:rsidRPr="003631D4" w:rsidRDefault="004A05E1" w:rsidP="00A73414">
      <w:pPr>
        <w:tabs>
          <w:tab w:val="left" w:pos="851"/>
        </w:tabs>
        <w:spacing w:after="0" w:line="259" w:lineRule="auto"/>
        <w:jc w:val="center"/>
        <w:rPr>
          <w:rFonts w:ascii="Arial" w:hAnsi="Arial" w:cs="Arial"/>
          <w:b/>
          <w:sz w:val="28"/>
          <w:szCs w:val="28"/>
        </w:rPr>
      </w:pPr>
      <w:r w:rsidRPr="003631D4">
        <w:rPr>
          <w:rFonts w:ascii="Arial" w:hAnsi="Arial" w:cs="Arial"/>
          <w:b/>
          <w:sz w:val="28"/>
          <w:szCs w:val="28"/>
        </w:rPr>
        <w:t>Література</w:t>
      </w:r>
    </w:p>
    <w:p w:rsidR="004A05E1" w:rsidRPr="003631D4" w:rsidRDefault="004A05E1" w:rsidP="00A73414">
      <w:pPr>
        <w:numPr>
          <w:ilvl w:val="0"/>
          <w:numId w:val="13"/>
        </w:numPr>
        <w:tabs>
          <w:tab w:val="left" w:pos="993"/>
        </w:tabs>
        <w:autoSpaceDE w:val="0"/>
        <w:autoSpaceDN w:val="0"/>
        <w:adjustRightInd w:val="0"/>
        <w:spacing w:after="0" w:line="259" w:lineRule="auto"/>
        <w:ind w:left="0" w:firstLine="709"/>
        <w:jc w:val="both"/>
        <w:rPr>
          <w:rFonts w:ascii="Arial" w:hAnsi="Arial" w:cs="Arial"/>
          <w:sz w:val="28"/>
          <w:szCs w:val="28"/>
          <w:lang w:eastAsia="ru-RU"/>
        </w:rPr>
      </w:pPr>
      <w:r w:rsidRPr="003631D4">
        <w:rPr>
          <w:rFonts w:ascii="Arial" w:hAnsi="Arial" w:cs="Arial"/>
          <w:sz w:val="28"/>
          <w:szCs w:val="28"/>
          <w:lang w:eastAsia="ru-RU"/>
        </w:rPr>
        <w:t>Забредовський С. Г. Педагогічні умови розвитку мотиваційної сфери студентів хореографічних спеціалізацій в процесі фахової підготовки у вузі культури : автореф. дис.</w:t>
      </w:r>
      <w:r w:rsidR="00EE783D">
        <w:rPr>
          <w:rFonts w:ascii="Arial" w:hAnsi="Arial" w:cs="Arial"/>
          <w:sz w:val="28"/>
          <w:szCs w:val="28"/>
          <w:lang w:eastAsia="ru-RU"/>
        </w:rPr>
        <w:t xml:space="preserve"> .</w:t>
      </w:r>
      <w:r w:rsidRPr="003631D4">
        <w:rPr>
          <w:rFonts w:ascii="Arial" w:hAnsi="Arial" w:cs="Arial"/>
          <w:sz w:val="28"/>
          <w:szCs w:val="28"/>
          <w:lang w:eastAsia="ru-RU"/>
        </w:rPr>
        <w:t>.. канд. пед. наук : спец. 13.00.01 / Забредовський</w:t>
      </w:r>
      <w:r w:rsidR="00EE783D" w:rsidRPr="00EE783D">
        <w:rPr>
          <w:rFonts w:ascii="Arial" w:hAnsi="Arial" w:cs="Arial"/>
          <w:sz w:val="28"/>
          <w:szCs w:val="28"/>
          <w:lang w:eastAsia="ru-RU"/>
        </w:rPr>
        <w:t xml:space="preserve"> </w:t>
      </w:r>
      <w:r w:rsidR="00EE783D" w:rsidRPr="003631D4">
        <w:rPr>
          <w:rFonts w:ascii="Arial" w:hAnsi="Arial" w:cs="Arial"/>
          <w:sz w:val="28"/>
          <w:szCs w:val="28"/>
          <w:lang w:eastAsia="ru-RU"/>
        </w:rPr>
        <w:t>С. Г.</w:t>
      </w:r>
      <w:r w:rsidRPr="003631D4">
        <w:rPr>
          <w:rFonts w:ascii="Arial" w:hAnsi="Arial" w:cs="Arial"/>
          <w:sz w:val="28"/>
          <w:szCs w:val="28"/>
          <w:lang w:eastAsia="ru-RU"/>
        </w:rPr>
        <w:t xml:space="preserve"> ; Київський держ. ін-т культури. – К., 1997. – 22 с. </w:t>
      </w:r>
    </w:p>
    <w:p w:rsidR="004A05E1" w:rsidRPr="003631D4" w:rsidRDefault="004A05E1" w:rsidP="00A73414">
      <w:pPr>
        <w:spacing w:after="0" w:line="259" w:lineRule="auto"/>
        <w:jc w:val="center"/>
        <w:rPr>
          <w:rFonts w:ascii="Arial" w:hAnsi="Arial" w:cs="Arial"/>
          <w:b/>
          <w:sz w:val="28"/>
          <w:szCs w:val="28"/>
        </w:rPr>
      </w:pPr>
    </w:p>
    <w:p w:rsidR="00523F15" w:rsidRPr="003631D4" w:rsidRDefault="00523F15" w:rsidP="00A73414">
      <w:pPr>
        <w:pStyle w:val="a4"/>
        <w:spacing w:line="259" w:lineRule="auto"/>
        <w:ind w:firstLine="0"/>
        <w:jc w:val="center"/>
        <w:rPr>
          <w:rFonts w:ascii="Arial" w:hAnsi="Arial" w:cs="Arial"/>
          <w:b/>
          <w:bCs/>
        </w:rPr>
      </w:pPr>
    </w:p>
    <w:p w:rsidR="00523F15" w:rsidRPr="003631D4" w:rsidRDefault="00523F15" w:rsidP="00A73414">
      <w:pPr>
        <w:pStyle w:val="a4"/>
        <w:spacing w:line="259" w:lineRule="auto"/>
        <w:ind w:firstLine="0"/>
        <w:jc w:val="center"/>
        <w:rPr>
          <w:rFonts w:ascii="Arial" w:hAnsi="Arial" w:cs="Arial"/>
          <w:b/>
          <w:bCs/>
        </w:rPr>
      </w:pPr>
    </w:p>
    <w:p w:rsidR="00FF1485" w:rsidRPr="003631D4" w:rsidRDefault="00FF1485" w:rsidP="00A73414">
      <w:pPr>
        <w:pStyle w:val="a4"/>
        <w:spacing w:line="259" w:lineRule="auto"/>
        <w:ind w:firstLine="0"/>
        <w:jc w:val="center"/>
        <w:rPr>
          <w:rFonts w:ascii="Arial" w:hAnsi="Arial" w:cs="Arial"/>
          <w:b/>
          <w:bCs/>
        </w:rPr>
      </w:pPr>
      <w:r w:rsidRPr="003631D4">
        <w:rPr>
          <w:rFonts w:ascii="Arial" w:hAnsi="Arial" w:cs="Arial"/>
          <w:b/>
          <w:bCs/>
        </w:rPr>
        <w:t xml:space="preserve">ВИКОРИСТАННЯ ТВОРІВ Л. РЕВУЦЬКОГО У ПРОЦЕСІ ФОРТЕПІАННОЇ ПІДГОТОВКИ МАЙБУТНІХ УЧИТЕЛІВ </w:t>
      </w:r>
      <w:r w:rsidR="00EE783D">
        <w:rPr>
          <w:rFonts w:ascii="Arial" w:hAnsi="Arial" w:cs="Arial"/>
          <w:b/>
          <w:bCs/>
        </w:rPr>
        <w:br/>
      </w:r>
      <w:r w:rsidRPr="003631D4">
        <w:rPr>
          <w:rFonts w:ascii="Arial" w:hAnsi="Arial" w:cs="Arial"/>
          <w:b/>
          <w:bCs/>
        </w:rPr>
        <w:t>МУЗИЧНОГО МИСТЕЦТВА</w:t>
      </w:r>
    </w:p>
    <w:p w:rsidR="00FF1485" w:rsidRPr="003631D4" w:rsidRDefault="00FF1485" w:rsidP="00A73414">
      <w:pPr>
        <w:pStyle w:val="a4"/>
        <w:spacing w:line="259" w:lineRule="auto"/>
        <w:ind w:right="-6" w:firstLine="0"/>
        <w:jc w:val="center"/>
        <w:rPr>
          <w:rFonts w:ascii="Arial" w:hAnsi="Arial" w:cs="Arial"/>
          <w:b/>
          <w:bCs/>
        </w:rPr>
      </w:pPr>
    </w:p>
    <w:p w:rsidR="00FF1485" w:rsidRPr="003631D4" w:rsidRDefault="00FF1485" w:rsidP="00A73414">
      <w:pPr>
        <w:pStyle w:val="a4"/>
        <w:spacing w:line="259" w:lineRule="auto"/>
        <w:ind w:right="-6" w:firstLine="0"/>
        <w:jc w:val="center"/>
        <w:rPr>
          <w:rFonts w:ascii="Arial" w:hAnsi="Arial" w:cs="Arial"/>
          <w:b/>
          <w:bCs/>
        </w:rPr>
      </w:pPr>
      <w:r w:rsidRPr="003631D4">
        <w:rPr>
          <w:rFonts w:ascii="Arial" w:hAnsi="Arial" w:cs="Arial"/>
          <w:b/>
          <w:bCs/>
        </w:rPr>
        <w:t xml:space="preserve">Прищепа О. П. </w:t>
      </w:r>
    </w:p>
    <w:p w:rsidR="00FF1485" w:rsidRPr="003631D4" w:rsidRDefault="00FF1485" w:rsidP="00A73414">
      <w:pPr>
        <w:pStyle w:val="a4"/>
        <w:spacing w:line="259" w:lineRule="auto"/>
        <w:ind w:right="-6" w:firstLine="0"/>
        <w:jc w:val="center"/>
        <w:rPr>
          <w:rFonts w:ascii="Arial" w:hAnsi="Arial" w:cs="Arial"/>
          <w:b/>
          <w:bCs/>
        </w:rPr>
      </w:pPr>
    </w:p>
    <w:p w:rsidR="00FF1485" w:rsidRPr="003631D4" w:rsidRDefault="00FF1485" w:rsidP="00A73414">
      <w:pPr>
        <w:pStyle w:val="a4"/>
        <w:spacing w:line="259" w:lineRule="auto"/>
        <w:ind w:left="709" w:firstLine="0"/>
        <w:rPr>
          <w:rFonts w:ascii="Arial" w:hAnsi="Arial" w:cs="Arial"/>
          <w:i/>
        </w:rPr>
      </w:pPr>
      <w:r w:rsidRPr="003631D4">
        <w:rPr>
          <w:rFonts w:ascii="Arial" w:hAnsi="Arial" w:cs="Arial"/>
          <w:i/>
        </w:rPr>
        <w:t>У статті розглянуто можливості використання фортепіанних творів Л. М. Ревуцького на заняттях із музичного інструмента (фортепіано) у процесі підготовки майбутніх учителів музич</w:t>
      </w:r>
      <w:r w:rsidR="00576418">
        <w:rPr>
          <w:rFonts w:ascii="Arial" w:hAnsi="Arial" w:cs="Arial"/>
          <w:i/>
        </w:rPr>
        <w:softHyphen/>
      </w:r>
      <w:r w:rsidRPr="003631D4">
        <w:rPr>
          <w:rFonts w:ascii="Arial" w:hAnsi="Arial" w:cs="Arial"/>
          <w:i/>
        </w:rPr>
        <w:t>ного мистецтва.</w:t>
      </w:r>
    </w:p>
    <w:p w:rsidR="00FF1485" w:rsidRPr="003631D4" w:rsidRDefault="00FF1485" w:rsidP="00A73414">
      <w:pPr>
        <w:pStyle w:val="a3"/>
        <w:spacing w:line="259" w:lineRule="auto"/>
        <w:jc w:val="both"/>
        <w:rPr>
          <w:rFonts w:ascii="Arial" w:hAnsi="Arial" w:cs="Arial"/>
          <w:sz w:val="28"/>
          <w:szCs w:val="28"/>
          <w:lang w:val="uk-UA"/>
        </w:rPr>
      </w:pPr>
    </w:p>
    <w:p w:rsidR="00FF1485"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У процесі підготовки майбутніх учителів музичного мистецтва вивчення курсу </w:t>
      </w:r>
      <w:r w:rsidR="002D384D" w:rsidRPr="003631D4">
        <w:rPr>
          <w:rFonts w:ascii="Arial" w:hAnsi="Arial" w:cs="Arial"/>
          <w:sz w:val="28"/>
          <w:szCs w:val="28"/>
          <w:lang w:val="uk-UA"/>
        </w:rPr>
        <w:t>"</w:t>
      </w:r>
      <w:r w:rsidRPr="003631D4">
        <w:rPr>
          <w:rFonts w:ascii="Arial" w:hAnsi="Arial" w:cs="Arial"/>
          <w:sz w:val="28"/>
          <w:szCs w:val="28"/>
          <w:lang w:val="uk-UA"/>
        </w:rPr>
        <w:t>Основний музичний інструмент (фортепіано)</w:t>
      </w:r>
      <w:r w:rsidR="002D384D" w:rsidRPr="003631D4">
        <w:rPr>
          <w:rFonts w:ascii="Arial" w:hAnsi="Arial" w:cs="Arial"/>
          <w:sz w:val="28"/>
          <w:szCs w:val="28"/>
          <w:lang w:val="uk-UA"/>
        </w:rPr>
        <w:t>"</w:t>
      </w:r>
      <w:r w:rsidRPr="003631D4">
        <w:rPr>
          <w:rFonts w:ascii="Arial" w:hAnsi="Arial" w:cs="Arial"/>
          <w:sz w:val="28"/>
          <w:szCs w:val="28"/>
          <w:lang w:val="uk-UA"/>
        </w:rPr>
        <w:t xml:space="preserve"> є обов</w:t>
      </w:r>
      <w:r w:rsidR="00E6330A">
        <w:rPr>
          <w:rFonts w:ascii="Arial" w:hAnsi="Arial" w:cs="Arial"/>
          <w:sz w:val="28"/>
          <w:szCs w:val="28"/>
          <w:lang w:val="uk-UA"/>
        </w:rPr>
        <w:t>’</w:t>
      </w:r>
      <w:r w:rsidRPr="003631D4">
        <w:rPr>
          <w:rFonts w:ascii="Arial" w:hAnsi="Arial" w:cs="Arial"/>
          <w:sz w:val="28"/>
          <w:szCs w:val="28"/>
          <w:lang w:val="uk-UA"/>
        </w:rPr>
        <w:t>яз</w:t>
      </w:r>
      <w:r w:rsidR="00576418">
        <w:rPr>
          <w:rFonts w:ascii="Arial" w:hAnsi="Arial" w:cs="Arial"/>
          <w:sz w:val="28"/>
          <w:szCs w:val="28"/>
          <w:lang w:val="uk-UA"/>
        </w:rPr>
        <w:softHyphen/>
      </w:r>
      <w:r w:rsidRPr="003631D4">
        <w:rPr>
          <w:rFonts w:ascii="Arial" w:hAnsi="Arial" w:cs="Arial"/>
          <w:sz w:val="28"/>
          <w:szCs w:val="28"/>
          <w:lang w:val="uk-UA"/>
        </w:rPr>
        <w:t>ковою навчальною дисципліною. Метою</w:t>
      </w:r>
      <w:r w:rsidRPr="003631D4">
        <w:rPr>
          <w:rFonts w:ascii="Arial" w:hAnsi="Arial" w:cs="Arial"/>
          <w:b/>
          <w:sz w:val="28"/>
          <w:szCs w:val="28"/>
          <w:lang w:val="uk-UA"/>
        </w:rPr>
        <w:t xml:space="preserve"> </w:t>
      </w:r>
      <w:r w:rsidRPr="003631D4">
        <w:rPr>
          <w:rFonts w:ascii="Arial" w:hAnsi="Arial" w:cs="Arial"/>
          <w:sz w:val="28"/>
          <w:szCs w:val="28"/>
          <w:lang w:val="uk-UA"/>
        </w:rPr>
        <w:t>викладання цієї навчальної дисципліни є формування в них музично-виконавської культури як основної передумови успішної естетико-виховної роботи з дітьми на уроках музичного мистецтва та в позакласній музично-виховній діяль</w:t>
      </w:r>
      <w:r w:rsidR="00576418">
        <w:rPr>
          <w:rFonts w:ascii="Arial" w:hAnsi="Arial" w:cs="Arial"/>
          <w:sz w:val="28"/>
          <w:szCs w:val="28"/>
          <w:lang w:val="uk-UA"/>
        </w:rPr>
        <w:softHyphen/>
      </w:r>
      <w:r w:rsidRPr="003631D4">
        <w:rPr>
          <w:rFonts w:ascii="Arial" w:hAnsi="Arial" w:cs="Arial"/>
          <w:sz w:val="28"/>
          <w:szCs w:val="28"/>
          <w:lang w:val="uk-UA"/>
        </w:rPr>
        <w:t>ності у загальноосвітній школі.</w:t>
      </w:r>
    </w:p>
    <w:p w:rsidR="00FF1485"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Основними завданнями навчальної дисципліни </w:t>
      </w:r>
      <w:r w:rsidR="002D384D" w:rsidRPr="003631D4">
        <w:rPr>
          <w:rFonts w:ascii="Arial" w:hAnsi="Arial" w:cs="Arial"/>
          <w:sz w:val="28"/>
          <w:szCs w:val="28"/>
          <w:lang w:val="uk-UA"/>
        </w:rPr>
        <w:t>"</w:t>
      </w:r>
      <w:r w:rsidRPr="003631D4">
        <w:rPr>
          <w:rFonts w:ascii="Arial" w:hAnsi="Arial" w:cs="Arial"/>
          <w:sz w:val="28"/>
          <w:szCs w:val="28"/>
          <w:lang w:val="uk-UA"/>
        </w:rPr>
        <w:t>Основний музич</w:t>
      </w:r>
      <w:r w:rsidR="00576418">
        <w:rPr>
          <w:rFonts w:ascii="Arial" w:hAnsi="Arial" w:cs="Arial"/>
          <w:sz w:val="28"/>
          <w:szCs w:val="28"/>
          <w:lang w:val="uk-UA"/>
        </w:rPr>
        <w:softHyphen/>
      </w:r>
      <w:r w:rsidRPr="003631D4">
        <w:rPr>
          <w:rFonts w:ascii="Arial" w:hAnsi="Arial" w:cs="Arial"/>
          <w:sz w:val="28"/>
          <w:szCs w:val="28"/>
          <w:lang w:val="uk-UA"/>
        </w:rPr>
        <w:t>ний інструмент (фортепіано)</w:t>
      </w:r>
      <w:r w:rsidR="002D384D" w:rsidRPr="003631D4">
        <w:rPr>
          <w:rFonts w:ascii="Arial" w:hAnsi="Arial" w:cs="Arial"/>
          <w:sz w:val="28"/>
          <w:szCs w:val="28"/>
          <w:lang w:val="uk-UA"/>
        </w:rPr>
        <w:t>"</w:t>
      </w:r>
      <w:r w:rsidRPr="003631D4">
        <w:rPr>
          <w:rFonts w:ascii="Arial" w:hAnsi="Arial" w:cs="Arial"/>
          <w:sz w:val="28"/>
          <w:szCs w:val="28"/>
          <w:lang w:val="uk-UA"/>
        </w:rPr>
        <w:t xml:space="preserve"> є оволодіння студентами таким рівнем </w:t>
      </w:r>
      <w:r w:rsidRPr="003631D4">
        <w:rPr>
          <w:rFonts w:ascii="Arial" w:hAnsi="Arial" w:cs="Arial"/>
          <w:sz w:val="28"/>
          <w:szCs w:val="28"/>
          <w:lang w:val="uk-UA"/>
        </w:rPr>
        <w:lastRenderedPageBreak/>
        <w:t>музично-виконавської майстерності, що давав би змогу майбутнім фахівцям:</w:t>
      </w:r>
    </w:p>
    <w:p w:rsidR="00FF1485" w:rsidRPr="003631D4" w:rsidRDefault="00FF1485" w:rsidP="00A73414">
      <w:pPr>
        <w:pStyle w:val="a3"/>
        <w:numPr>
          <w:ilvl w:val="0"/>
          <w:numId w:val="14"/>
        </w:numPr>
        <w:tabs>
          <w:tab w:val="left" w:pos="0"/>
          <w:tab w:val="left" w:pos="993"/>
        </w:tabs>
        <w:spacing w:line="259" w:lineRule="auto"/>
        <w:ind w:left="0" w:firstLine="709"/>
        <w:jc w:val="both"/>
        <w:rPr>
          <w:rFonts w:ascii="Arial" w:hAnsi="Arial" w:cs="Arial"/>
          <w:sz w:val="28"/>
          <w:szCs w:val="28"/>
          <w:lang w:val="uk-UA"/>
        </w:rPr>
      </w:pPr>
      <w:r w:rsidRPr="003631D4">
        <w:rPr>
          <w:rFonts w:ascii="Arial" w:hAnsi="Arial" w:cs="Arial"/>
          <w:sz w:val="28"/>
          <w:szCs w:val="28"/>
          <w:lang w:val="uk-UA"/>
        </w:rPr>
        <w:t>проводити уроки музичного мис</w:t>
      </w:r>
      <w:r w:rsidR="00CC3CD9" w:rsidRPr="003631D4">
        <w:rPr>
          <w:rFonts w:ascii="Arial" w:hAnsi="Arial" w:cs="Arial"/>
          <w:sz w:val="28"/>
          <w:szCs w:val="28"/>
          <w:lang w:val="uk-UA"/>
        </w:rPr>
        <w:t xml:space="preserve">тецтва в загальноосвітній школі </w:t>
      </w:r>
      <w:r w:rsidRPr="003631D4">
        <w:rPr>
          <w:rFonts w:ascii="Arial" w:hAnsi="Arial" w:cs="Arial"/>
          <w:sz w:val="28"/>
          <w:szCs w:val="28"/>
          <w:lang w:val="uk-UA"/>
        </w:rPr>
        <w:t>відповідно до сучасних вимог навчально-виховного процесу;</w:t>
      </w:r>
    </w:p>
    <w:p w:rsidR="00FF1485" w:rsidRPr="003631D4" w:rsidRDefault="00FF1485" w:rsidP="00A73414">
      <w:pPr>
        <w:pStyle w:val="a3"/>
        <w:numPr>
          <w:ilvl w:val="0"/>
          <w:numId w:val="14"/>
        </w:numPr>
        <w:tabs>
          <w:tab w:val="left" w:pos="0"/>
          <w:tab w:val="left" w:pos="993"/>
        </w:tabs>
        <w:spacing w:line="259" w:lineRule="auto"/>
        <w:ind w:left="0" w:firstLine="709"/>
        <w:jc w:val="both"/>
        <w:rPr>
          <w:rFonts w:ascii="Arial" w:hAnsi="Arial" w:cs="Arial"/>
          <w:sz w:val="28"/>
          <w:szCs w:val="28"/>
          <w:lang w:val="uk-UA"/>
        </w:rPr>
      </w:pPr>
      <w:r w:rsidRPr="003631D4">
        <w:rPr>
          <w:rFonts w:ascii="Arial" w:hAnsi="Arial" w:cs="Arial"/>
          <w:sz w:val="28"/>
          <w:szCs w:val="28"/>
          <w:lang w:val="uk-UA"/>
        </w:rPr>
        <w:t>використовувати музичний інструмент на інших уроках з метою реалізації інтегративного підходу до естетичного виховання школярів;</w:t>
      </w:r>
    </w:p>
    <w:p w:rsidR="00FF1485" w:rsidRPr="003631D4" w:rsidRDefault="00FF1485" w:rsidP="00A73414">
      <w:pPr>
        <w:pStyle w:val="a3"/>
        <w:numPr>
          <w:ilvl w:val="0"/>
          <w:numId w:val="14"/>
        </w:numPr>
        <w:tabs>
          <w:tab w:val="left" w:pos="0"/>
          <w:tab w:val="left" w:pos="993"/>
        </w:tabs>
        <w:spacing w:line="259" w:lineRule="auto"/>
        <w:ind w:left="0" w:firstLine="709"/>
        <w:jc w:val="both"/>
        <w:rPr>
          <w:rFonts w:ascii="Arial" w:hAnsi="Arial" w:cs="Arial"/>
          <w:sz w:val="28"/>
          <w:szCs w:val="28"/>
          <w:lang w:val="uk-UA"/>
        </w:rPr>
      </w:pPr>
      <w:r w:rsidRPr="003631D4">
        <w:rPr>
          <w:rFonts w:ascii="Arial" w:hAnsi="Arial" w:cs="Arial"/>
          <w:sz w:val="28"/>
          <w:szCs w:val="28"/>
          <w:lang w:val="uk-UA"/>
        </w:rPr>
        <w:t>викладати гру на музичному інструменті в позакласній роботі (музичні гуртки, гуртки художньої самодіяльності, студії тощо);</w:t>
      </w:r>
    </w:p>
    <w:p w:rsidR="00FF1485" w:rsidRPr="003631D4" w:rsidRDefault="00FF1485" w:rsidP="00A73414">
      <w:pPr>
        <w:pStyle w:val="a3"/>
        <w:numPr>
          <w:ilvl w:val="0"/>
          <w:numId w:val="14"/>
        </w:numPr>
        <w:tabs>
          <w:tab w:val="left" w:pos="0"/>
          <w:tab w:val="left" w:pos="993"/>
        </w:tabs>
        <w:spacing w:line="259" w:lineRule="auto"/>
        <w:ind w:left="0" w:firstLine="709"/>
        <w:jc w:val="both"/>
        <w:rPr>
          <w:rFonts w:ascii="Arial" w:hAnsi="Arial" w:cs="Arial"/>
          <w:sz w:val="28"/>
          <w:szCs w:val="28"/>
          <w:lang w:val="uk-UA"/>
        </w:rPr>
      </w:pPr>
      <w:r w:rsidRPr="003631D4">
        <w:rPr>
          <w:rFonts w:ascii="Arial" w:hAnsi="Arial" w:cs="Arial"/>
          <w:sz w:val="28"/>
          <w:szCs w:val="28"/>
          <w:lang w:val="uk-UA"/>
        </w:rPr>
        <w:t>вільно використовувати інструмент у процесі позакласної роботи з дітьми під час проведення шкільних музично-виховних заходів;</w:t>
      </w:r>
    </w:p>
    <w:p w:rsidR="00FF1485" w:rsidRPr="003631D4" w:rsidRDefault="00FF1485" w:rsidP="00A73414">
      <w:pPr>
        <w:pStyle w:val="a3"/>
        <w:numPr>
          <w:ilvl w:val="0"/>
          <w:numId w:val="14"/>
        </w:numPr>
        <w:tabs>
          <w:tab w:val="left" w:pos="0"/>
          <w:tab w:val="left" w:pos="993"/>
        </w:tabs>
        <w:spacing w:line="259" w:lineRule="auto"/>
        <w:ind w:left="0" w:firstLine="709"/>
        <w:jc w:val="both"/>
        <w:rPr>
          <w:rFonts w:ascii="Arial" w:hAnsi="Arial" w:cs="Arial"/>
          <w:sz w:val="28"/>
          <w:szCs w:val="28"/>
          <w:lang w:val="uk-UA"/>
        </w:rPr>
      </w:pPr>
      <w:r w:rsidRPr="003631D4">
        <w:rPr>
          <w:rFonts w:ascii="Arial" w:hAnsi="Arial" w:cs="Arial"/>
          <w:sz w:val="28"/>
          <w:szCs w:val="28"/>
          <w:lang w:val="uk-UA"/>
        </w:rPr>
        <w:t>постійно підвищувати рівень професійної компетентності, озна</w:t>
      </w:r>
      <w:r w:rsidR="00EE783D">
        <w:rPr>
          <w:rFonts w:ascii="Arial" w:hAnsi="Arial" w:cs="Arial"/>
          <w:sz w:val="28"/>
          <w:szCs w:val="28"/>
          <w:lang w:val="uk-UA"/>
        </w:rPr>
        <w:softHyphen/>
      </w:r>
      <w:r w:rsidRPr="003631D4">
        <w:rPr>
          <w:rFonts w:ascii="Arial" w:hAnsi="Arial" w:cs="Arial"/>
          <w:sz w:val="28"/>
          <w:szCs w:val="28"/>
          <w:lang w:val="uk-UA"/>
        </w:rPr>
        <w:t>йом</w:t>
      </w:r>
      <w:r w:rsidR="00EE783D">
        <w:rPr>
          <w:rFonts w:ascii="Arial" w:hAnsi="Arial" w:cs="Arial"/>
          <w:sz w:val="28"/>
          <w:szCs w:val="28"/>
          <w:lang w:val="uk-UA"/>
        </w:rPr>
        <w:softHyphen/>
      </w:r>
      <w:r w:rsidRPr="003631D4">
        <w:rPr>
          <w:rFonts w:ascii="Arial" w:hAnsi="Arial" w:cs="Arial"/>
          <w:sz w:val="28"/>
          <w:szCs w:val="28"/>
          <w:lang w:val="uk-UA"/>
        </w:rPr>
        <w:t>люватися з новою літературою, поновлювати репертуар.</w:t>
      </w:r>
    </w:p>
    <w:p w:rsidR="00FF1485"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Важлива роль у процесі підготовки студентів належить форте</w:t>
      </w:r>
      <w:r w:rsidR="00576418">
        <w:rPr>
          <w:rFonts w:ascii="Arial" w:hAnsi="Arial" w:cs="Arial"/>
          <w:sz w:val="28"/>
          <w:szCs w:val="28"/>
          <w:lang w:val="uk-UA"/>
        </w:rPr>
        <w:softHyphen/>
      </w:r>
      <w:r w:rsidRPr="003631D4">
        <w:rPr>
          <w:rFonts w:ascii="Arial" w:hAnsi="Arial" w:cs="Arial"/>
          <w:sz w:val="28"/>
          <w:szCs w:val="28"/>
          <w:lang w:val="uk-UA"/>
        </w:rPr>
        <w:t>піанним творам українських композиторів, серед яких: М. Лисенко,</w:t>
      </w:r>
      <w:r w:rsidR="00576418">
        <w:rPr>
          <w:rFonts w:ascii="Arial" w:hAnsi="Arial" w:cs="Arial"/>
          <w:sz w:val="28"/>
          <w:szCs w:val="28"/>
          <w:lang w:val="uk-UA"/>
        </w:rPr>
        <w:t xml:space="preserve"> В. Барвінський, </w:t>
      </w:r>
      <w:r w:rsidRPr="003631D4">
        <w:rPr>
          <w:rFonts w:ascii="Arial" w:hAnsi="Arial" w:cs="Arial"/>
          <w:sz w:val="28"/>
          <w:szCs w:val="28"/>
          <w:lang w:val="uk-UA"/>
        </w:rPr>
        <w:t>В. Косенко, В. Кирейко, Б. Лятошинський, В. П</w:t>
      </w:r>
      <w:r w:rsidR="00576418">
        <w:rPr>
          <w:rFonts w:ascii="Arial" w:hAnsi="Arial" w:cs="Arial"/>
          <w:sz w:val="28"/>
          <w:szCs w:val="28"/>
          <w:lang w:val="uk-UA"/>
        </w:rPr>
        <w:t xml:space="preserve">одвала, М. Сільванський, </w:t>
      </w:r>
      <w:r w:rsidRPr="003631D4">
        <w:rPr>
          <w:rFonts w:ascii="Arial" w:hAnsi="Arial" w:cs="Arial"/>
          <w:sz w:val="28"/>
          <w:szCs w:val="28"/>
          <w:lang w:val="uk-UA"/>
        </w:rPr>
        <w:t>М. Скорик, М. Скорульський, В. Сокаль</w:t>
      </w:r>
      <w:r w:rsidR="00576418">
        <w:rPr>
          <w:rFonts w:ascii="Arial" w:hAnsi="Arial" w:cs="Arial"/>
          <w:sz w:val="28"/>
          <w:szCs w:val="28"/>
          <w:lang w:val="uk-UA"/>
        </w:rPr>
        <w:softHyphen/>
      </w:r>
      <w:r w:rsidRPr="003631D4">
        <w:rPr>
          <w:rFonts w:ascii="Arial" w:hAnsi="Arial" w:cs="Arial"/>
          <w:sz w:val="28"/>
          <w:szCs w:val="28"/>
          <w:lang w:val="uk-UA"/>
        </w:rPr>
        <w:t>ський, М. Сте</w:t>
      </w:r>
      <w:r w:rsidR="00576418">
        <w:rPr>
          <w:rFonts w:ascii="Arial" w:hAnsi="Arial" w:cs="Arial"/>
          <w:sz w:val="28"/>
          <w:szCs w:val="28"/>
          <w:lang w:val="uk-UA"/>
        </w:rPr>
        <w:softHyphen/>
      </w:r>
      <w:r w:rsidRPr="003631D4">
        <w:rPr>
          <w:rFonts w:ascii="Arial" w:hAnsi="Arial" w:cs="Arial"/>
          <w:sz w:val="28"/>
          <w:szCs w:val="28"/>
          <w:lang w:val="uk-UA"/>
        </w:rPr>
        <w:t>паненко та ін.</w:t>
      </w:r>
    </w:p>
    <w:p w:rsidR="00FF1485"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Ми пропонуємо включити до навчального художньо-педагогічного репертуару фортепіанні твори Левка Миколайовича Ревуцького.</w:t>
      </w:r>
    </w:p>
    <w:p w:rsidR="00FF1485"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Про творчість Л. Ревуцького писали О. Є. Верещагіна, Т. Ф. Гнатів, В. Л. Клин, С. Й. Лісецький, М. Т. Рильський, Л. П. Холодкова, Т. Л. Ше</w:t>
      </w:r>
      <w:r w:rsidR="00576418">
        <w:rPr>
          <w:rFonts w:ascii="Arial" w:hAnsi="Arial" w:cs="Arial"/>
          <w:sz w:val="28"/>
          <w:szCs w:val="28"/>
          <w:lang w:val="uk-UA"/>
        </w:rPr>
        <w:softHyphen/>
      </w:r>
      <w:r w:rsidRPr="003631D4">
        <w:rPr>
          <w:rFonts w:ascii="Arial" w:hAnsi="Arial" w:cs="Arial"/>
          <w:sz w:val="28"/>
          <w:szCs w:val="28"/>
          <w:lang w:val="uk-UA"/>
        </w:rPr>
        <w:t>ф</w:t>
      </w:r>
      <w:r w:rsidR="00576418">
        <w:rPr>
          <w:rFonts w:ascii="Arial" w:hAnsi="Arial" w:cs="Arial"/>
          <w:sz w:val="28"/>
          <w:szCs w:val="28"/>
          <w:lang w:val="uk-UA"/>
        </w:rPr>
        <w:softHyphen/>
      </w:r>
      <w:r w:rsidRPr="003631D4">
        <w:rPr>
          <w:rFonts w:ascii="Arial" w:hAnsi="Arial" w:cs="Arial"/>
          <w:sz w:val="28"/>
          <w:szCs w:val="28"/>
          <w:lang w:val="uk-UA"/>
        </w:rPr>
        <w:t>фер</w:t>
      </w:r>
      <w:r w:rsidR="00576418">
        <w:rPr>
          <w:rFonts w:ascii="Arial" w:hAnsi="Arial" w:cs="Arial"/>
          <w:sz w:val="28"/>
          <w:szCs w:val="28"/>
          <w:lang w:val="uk-UA"/>
        </w:rPr>
        <w:t>.</w:t>
      </w:r>
    </w:p>
    <w:p w:rsidR="00FF1485" w:rsidRPr="003631D4" w:rsidRDefault="00FF1485" w:rsidP="00A73414">
      <w:pPr>
        <w:pStyle w:val="a3"/>
        <w:spacing w:line="259" w:lineRule="auto"/>
        <w:ind w:firstLine="709"/>
        <w:jc w:val="both"/>
        <w:rPr>
          <w:rFonts w:ascii="Arial" w:hAnsi="Arial" w:cs="Arial"/>
          <w:sz w:val="28"/>
          <w:szCs w:val="28"/>
          <w:lang w:val="uk-UA"/>
        </w:rPr>
      </w:pPr>
      <w:r w:rsidRPr="00EE783D">
        <w:rPr>
          <w:rFonts w:ascii="Arial" w:hAnsi="Arial" w:cs="Arial"/>
          <w:sz w:val="28"/>
          <w:szCs w:val="28"/>
          <w:lang w:val="uk-UA"/>
        </w:rPr>
        <w:t>Мета статті</w:t>
      </w:r>
      <w:r w:rsidR="00EE783D">
        <w:rPr>
          <w:rFonts w:ascii="Arial" w:hAnsi="Arial" w:cs="Arial"/>
          <w:sz w:val="28"/>
          <w:szCs w:val="28"/>
          <w:lang w:val="uk-UA"/>
        </w:rPr>
        <w:t xml:space="preserve"> –</w:t>
      </w:r>
      <w:r w:rsidRPr="003631D4">
        <w:rPr>
          <w:rFonts w:ascii="Arial" w:hAnsi="Arial" w:cs="Arial"/>
          <w:sz w:val="28"/>
          <w:szCs w:val="28"/>
          <w:lang w:val="uk-UA"/>
        </w:rPr>
        <w:t xml:space="preserve"> розглянути фортепіанні твори Л. Ревуцького з позиції їх застосування у процесі підготовки вчителів музичного мистецтва.</w:t>
      </w:r>
    </w:p>
    <w:p w:rsidR="00FF1485"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Левко Миколайович Ревуцький (1889–1977) – один з найвидат</w:t>
      </w:r>
      <w:r w:rsidR="00576418">
        <w:rPr>
          <w:rFonts w:ascii="Arial" w:hAnsi="Arial" w:cs="Arial"/>
          <w:sz w:val="28"/>
          <w:szCs w:val="28"/>
          <w:lang w:val="uk-UA"/>
        </w:rPr>
        <w:softHyphen/>
      </w:r>
      <w:r w:rsidRPr="003631D4">
        <w:rPr>
          <w:rFonts w:ascii="Arial" w:hAnsi="Arial" w:cs="Arial"/>
          <w:sz w:val="28"/>
          <w:szCs w:val="28"/>
          <w:lang w:val="uk-UA"/>
        </w:rPr>
        <w:t>ніших українських композиторів, талановитий педагог, учений, музично-громадський діяч. Він академік Академії наук УРСР, доктор мистецтво</w:t>
      </w:r>
      <w:r w:rsidR="00576418">
        <w:rPr>
          <w:rFonts w:ascii="Arial" w:hAnsi="Arial" w:cs="Arial"/>
          <w:sz w:val="28"/>
          <w:szCs w:val="28"/>
          <w:lang w:val="uk-UA"/>
        </w:rPr>
        <w:softHyphen/>
      </w:r>
      <w:r w:rsidRPr="003631D4">
        <w:rPr>
          <w:rFonts w:ascii="Arial" w:hAnsi="Arial" w:cs="Arial"/>
          <w:sz w:val="28"/>
          <w:szCs w:val="28"/>
          <w:lang w:val="uk-UA"/>
        </w:rPr>
        <w:t>знавства, професор, який був удостоєний звань Героя Соціалістичної Праці, народного артиста СРСР, лауреата Державної премії СРСР, Державної премії УРСР імені Т. Г. Шевченка, кавалер чотирьох орденів Леніна і чотирьох орденів Трудового Червоного Прапора.</w:t>
      </w:r>
    </w:p>
    <w:p w:rsidR="00FF1485"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Митець був засновником традицій українського сучасного музич</w:t>
      </w:r>
      <w:r w:rsidR="00576418">
        <w:rPr>
          <w:rFonts w:ascii="Arial" w:hAnsi="Arial" w:cs="Arial"/>
          <w:sz w:val="28"/>
          <w:szCs w:val="28"/>
          <w:lang w:val="uk-UA"/>
        </w:rPr>
        <w:softHyphen/>
      </w:r>
      <w:r w:rsidRPr="003631D4">
        <w:rPr>
          <w:rFonts w:ascii="Arial" w:hAnsi="Arial" w:cs="Arial"/>
          <w:sz w:val="28"/>
          <w:szCs w:val="28"/>
          <w:lang w:val="uk-UA"/>
        </w:rPr>
        <w:t xml:space="preserve">ного мистецтва практично в усіх жанрах. Професіоналізм композитора зріс на </w:t>
      </w:r>
      <w:r w:rsidR="00D17D93" w:rsidRPr="003631D4">
        <w:rPr>
          <w:rFonts w:ascii="Arial" w:hAnsi="Arial" w:cs="Arial"/>
          <w:sz w:val="28"/>
          <w:szCs w:val="28"/>
          <w:lang w:val="uk-UA"/>
        </w:rPr>
        <w:t>народнопісенних</w:t>
      </w:r>
      <w:r w:rsidRPr="003631D4">
        <w:rPr>
          <w:rFonts w:ascii="Arial" w:hAnsi="Arial" w:cs="Arial"/>
          <w:sz w:val="28"/>
          <w:szCs w:val="28"/>
          <w:lang w:val="uk-UA"/>
        </w:rPr>
        <w:t xml:space="preserve"> та національних стильових засадах, які про</w:t>
      </w:r>
      <w:r w:rsidR="00EE783D">
        <w:rPr>
          <w:rFonts w:ascii="Arial" w:hAnsi="Arial" w:cs="Arial"/>
          <w:sz w:val="28"/>
          <w:szCs w:val="28"/>
          <w:lang w:val="uk-UA"/>
        </w:rPr>
        <w:softHyphen/>
      </w:r>
      <w:r w:rsidRPr="003631D4">
        <w:rPr>
          <w:rFonts w:ascii="Arial" w:hAnsi="Arial" w:cs="Arial"/>
          <w:sz w:val="28"/>
          <w:szCs w:val="28"/>
          <w:lang w:val="uk-UA"/>
        </w:rPr>
        <w:t>явилися на всіх рівнях гармонічного, поліфонічного, ладового та інстру</w:t>
      </w:r>
      <w:r w:rsidR="00EE783D">
        <w:rPr>
          <w:rFonts w:ascii="Arial" w:hAnsi="Arial" w:cs="Arial"/>
          <w:sz w:val="28"/>
          <w:szCs w:val="28"/>
          <w:lang w:val="uk-UA"/>
        </w:rPr>
        <w:softHyphen/>
      </w:r>
      <w:r w:rsidRPr="003631D4">
        <w:rPr>
          <w:rFonts w:ascii="Arial" w:hAnsi="Arial" w:cs="Arial"/>
          <w:sz w:val="28"/>
          <w:szCs w:val="28"/>
          <w:lang w:val="uk-UA"/>
        </w:rPr>
        <w:t>мен</w:t>
      </w:r>
      <w:r w:rsidR="00EE783D">
        <w:rPr>
          <w:rFonts w:ascii="Arial" w:hAnsi="Arial" w:cs="Arial"/>
          <w:sz w:val="28"/>
          <w:szCs w:val="28"/>
          <w:lang w:val="uk-UA"/>
        </w:rPr>
        <w:softHyphen/>
      </w:r>
      <w:r w:rsidRPr="003631D4">
        <w:rPr>
          <w:rFonts w:ascii="Arial" w:hAnsi="Arial" w:cs="Arial"/>
          <w:sz w:val="28"/>
          <w:szCs w:val="28"/>
          <w:lang w:val="uk-UA"/>
        </w:rPr>
        <w:t>тального мислення [1, с. 81].</w:t>
      </w:r>
    </w:p>
    <w:p w:rsidR="00FF1485"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З фортепіано Л. Ревуцький був пов</w:t>
      </w:r>
      <w:r w:rsidR="00E6330A">
        <w:rPr>
          <w:rFonts w:ascii="Arial" w:hAnsi="Arial" w:cs="Arial"/>
          <w:sz w:val="28"/>
          <w:szCs w:val="28"/>
          <w:lang w:val="uk-UA"/>
        </w:rPr>
        <w:t>’</w:t>
      </w:r>
      <w:r w:rsidRPr="003631D4">
        <w:rPr>
          <w:rFonts w:ascii="Arial" w:hAnsi="Arial" w:cs="Arial"/>
          <w:sz w:val="28"/>
          <w:szCs w:val="28"/>
          <w:lang w:val="uk-UA"/>
        </w:rPr>
        <w:t xml:space="preserve">язаний упродовж усього життя. Перше музичне враження – народна пісня та гра матері, яка стала його першою вчителькою. Продовжував заняття </w:t>
      </w:r>
      <w:r w:rsidR="00EE783D">
        <w:rPr>
          <w:rFonts w:ascii="Arial" w:hAnsi="Arial" w:cs="Arial"/>
          <w:sz w:val="28"/>
          <w:szCs w:val="28"/>
          <w:lang w:val="uk-UA"/>
        </w:rPr>
        <w:t xml:space="preserve">з </w:t>
      </w:r>
      <w:r w:rsidRPr="003631D4">
        <w:rPr>
          <w:rFonts w:ascii="Arial" w:hAnsi="Arial" w:cs="Arial"/>
          <w:sz w:val="28"/>
          <w:szCs w:val="28"/>
          <w:lang w:val="uk-UA"/>
        </w:rPr>
        <w:t>гри на фортепіано Л. Ре</w:t>
      </w:r>
      <w:r w:rsidR="00576418">
        <w:rPr>
          <w:rFonts w:ascii="Arial" w:hAnsi="Arial" w:cs="Arial"/>
          <w:sz w:val="28"/>
          <w:szCs w:val="28"/>
          <w:lang w:val="uk-UA"/>
        </w:rPr>
        <w:softHyphen/>
      </w:r>
      <w:r w:rsidRPr="003631D4">
        <w:rPr>
          <w:rFonts w:ascii="Arial" w:hAnsi="Arial" w:cs="Arial"/>
          <w:sz w:val="28"/>
          <w:szCs w:val="28"/>
          <w:lang w:val="uk-UA"/>
        </w:rPr>
        <w:t>вуць</w:t>
      </w:r>
      <w:r w:rsidR="00576418">
        <w:rPr>
          <w:rFonts w:ascii="Arial" w:hAnsi="Arial" w:cs="Arial"/>
          <w:sz w:val="28"/>
          <w:szCs w:val="28"/>
          <w:lang w:val="uk-UA"/>
        </w:rPr>
        <w:softHyphen/>
      </w:r>
      <w:r w:rsidRPr="003631D4">
        <w:rPr>
          <w:rFonts w:ascii="Arial" w:hAnsi="Arial" w:cs="Arial"/>
          <w:sz w:val="28"/>
          <w:szCs w:val="28"/>
          <w:lang w:val="uk-UA"/>
        </w:rPr>
        <w:t xml:space="preserve">кий у гімназії та у Київському університеті. Тоді відбулася його зустріч з М. Лисенком, яка й визначила подальший творчий шлях молодого музиканта. </w:t>
      </w:r>
      <w:r w:rsidR="002D384D" w:rsidRPr="003631D4">
        <w:rPr>
          <w:rFonts w:ascii="Arial" w:hAnsi="Arial" w:cs="Arial"/>
          <w:sz w:val="28"/>
          <w:szCs w:val="28"/>
          <w:lang w:val="uk-UA"/>
        </w:rPr>
        <w:t>"</w:t>
      </w:r>
      <w:r w:rsidRPr="003631D4">
        <w:rPr>
          <w:rFonts w:ascii="Arial" w:hAnsi="Arial" w:cs="Arial"/>
          <w:sz w:val="28"/>
          <w:szCs w:val="28"/>
          <w:lang w:val="uk-UA"/>
        </w:rPr>
        <w:t>Роки, коли я навчався у Лисенка, ніколи не зітру</w:t>
      </w:r>
      <w:r w:rsidR="00576418">
        <w:rPr>
          <w:rFonts w:ascii="Arial" w:hAnsi="Arial" w:cs="Arial"/>
          <w:sz w:val="28"/>
          <w:szCs w:val="28"/>
          <w:lang w:val="uk-UA"/>
        </w:rPr>
        <w:softHyphen/>
      </w:r>
      <w:r w:rsidRPr="003631D4">
        <w:rPr>
          <w:rFonts w:ascii="Arial" w:hAnsi="Arial" w:cs="Arial"/>
          <w:sz w:val="28"/>
          <w:szCs w:val="28"/>
          <w:lang w:val="uk-UA"/>
        </w:rPr>
        <w:lastRenderedPageBreak/>
        <w:t>ться з моєї пам</w:t>
      </w:r>
      <w:r w:rsidR="00E6330A">
        <w:rPr>
          <w:rFonts w:ascii="Arial" w:hAnsi="Arial" w:cs="Arial"/>
          <w:sz w:val="28"/>
          <w:szCs w:val="28"/>
          <w:lang w:val="uk-UA"/>
        </w:rPr>
        <w:t>’</w:t>
      </w:r>
      <w:r w:rsidRPr="003631D4">
        <w:rPr>
          <w:rFonts w:ascii="Arial" w:hAnsi="Arial" w:cs="Arial"/>
          <w:sz w:val="28"/>
          <w:szCs w:val="28"/>
          <w:lang w:val="uk-UA"/>
        </w:rPr>
        <w:t>яті. Його заповіти, його ідеї стали провідною зброєю в моїй творчій діяльності</w:t>
      </w:r>
      <w:r w:rsidR="002D384D" w:rsidRPr="003631D4">
        <w:rPr>
          <w:rFonts w:ascii="Arial" w:hAnsi="Arial" w:cs="Arial"/>
          <w:sz w:val="28"/>
          <w:szCs w:val="28"/>
          <w:lang w:val="uk-UA"/>
        </w:rPr>
        <w:t>"</w:t>
      </w:r>
      <w:r w:rsidRPr="003631D4">
        <w:rPr>
          <w:rFonts w:ascii="Arial" w:hAnsi="Arial" w:cs="Arial"/>
          <w:sz w:val="28"/>
          <w:szCs w:val="28"/>
          <w:lang w:val="uk-UA"/>
        </w:rPr>
        <w:t>, – згадував Л. Ревуцький [3, с. 15].</w:t>
      </w:r>
    </w:p>
    <w:p w:rsidR="00FF1485"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Згодом Ревуцький багато зробив для популяризації творчості М. Лисенка. Був редактором 20-томного зібрання творів М. Лисенка, здійснив фундаментальну редакцію опери </w:t>
      </w:r>
      <w:r w:rsidR="002D384D" w:rsidRPr="003631D4">
        <w:rPr>
          <w:rFonts w:ascii="Arial" w:hAnsi="Arial" w:cs="Arial"/>
          <w:sz w:val="28"/>
          <w:szCs w:val="28"/>
          <w:lang w:val="uk-UA"/>
        </w:rPr>
        <w:t>"</w:t>
      </w:r>
      <w:r w:rsidRPr="003631D4">
        <w:rPr>
          <w:rFonts w:ascii="Arial" w:hAnsi="Arial" w:cs="Arial"/>
          <w:sz w:val="28"/>
          <w:szCs w:val="28"/>
          <w:lang w:val="uk-UA"/>
        </w:rPr>
        <w:t>Тарас Бульба</w:t>
      </w:r>
      <w:r w:rsidR="002D384D" w:rsidRPr="003631D4">
        <w:rPr>
          <w:rFonts w:ascii="Arial" w:hAnsi="Arial" w:cs="Arial"/>
          <w:sz w:val="28"/>
          <w:szCs w:val="28"/>
          <w:lang w:val="uk-UA"/>
        </w:rPr>
        <w:t>"</w:t>
      </w:r>
      <w:r w:rsidRPr="003631D4">
        <w:rPr>
          <w:rFonts w:ascii="Arial" w:hAnsi="Arial" w:cs="Arial"/>
          <w:sz w:val="28"/>
          <w:szCs w:val="28"/>
          <w:lang w:val="uk-UA"/>
        </w:rPr>
        <w:t>.</w:t>
      </w:r>
    </w:p>
    <w:p w:rsidR="00FF1485"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Фортепіанна творчість композитора відносно невелика – близько двадцяти творів. Серед них – два Концерти для фортепіано з оркест</w:t>
      </w:r>
      <w:r w:rsidR="00576418">
        <w:rPr>
          <w:rFonts w:ascii="Arial" w:hAnsi="Arial" w:cs="Arial"/>
          <w:sz w:val="28"/>
          <w:szCs w:val="28"/>
          <w:lang w:val="uk-UA"/>
        </w:rPr>
        <w:softHyphen/>
      </w:r>
      <w:r w:rsidRPr="003631D4">
        <w:rPr>
          <w:rFonts w:ascii="Arial" w:hAnsi="Arial" w:cs="Arial"/>
          <w:sz w:val="28"/>
          <w:szCs w:val="28"/>
          <w:lang w:val="uk-UA"/>
        </w:rPr>
        <w:t xml:space="preserve">ром, одночастинна Соната, три цикли прелюдій (тв. 4, 7, 11), Канон, </w:t>
      </w:r>
      <w:r w:rsidR="002D384D" w:rsidRPr="003631D4">
        <w:rPr>
          <w:rFonts w:ascii="Arial" w:hAnsi="Arial" w:cs="Arial"/>
          <w:sz w:val="28"/>
          <w:szCs w:val="28"/>
          <w:lang w:val="uk-UA"/>
        </w:rPr>
        <w:t>"</w:t>
      </w:r>
      <w:r w:rsidRPr="003631D4">
        <w:rPr>
          <w:rFonts w:ascii="Arial" w:hAnsi="Arial" w:cs="Arial"/>
          <w:sz w:val="28"/>
          <w:szCs w:val="28"/>
          <w:lang w:val="uk-UA"/>
        </w:rPr>
        <w:t>Три дитячі п</w:t>
      </w:r>
      <w:r w:rsidR="00E6330A">
        <w:rPr>
          <w:rFonts w:ascii="Arial" w:hAnsi="Arial" w:cs="Arial"/>
          <w:sz w:val="28"/>
          <w:szCs w:val="28"/>
          <w:lang w:val="uk-UA"/>
        </w:rPr>
        <w:t>’</w:t>
      </w:r>
      <w:r w:rsidRPr="003631D4">
        <w:rPr>
          <w:rFonts w:ascii="Arial" w:hAnsi="Arial" w:cs="Arial"/>
          <w:sz w:val="28"/>
          <w:szCs w:val="28"/>
          <w:lang w:val="uk-UA"/>
        </w:rPr>
        <w:t>єси</w:t>
      </w:r>
      <w:r w:rsidR="002D384D" w:rsidRPr="003631D4">
        <w:rPr>
          <w:rFonts w:ascii="Arial" w:hAnsi="Arial" w:cs="Arial"/>
          <w:sz w:val="28"/>
          <w:szCs w:val="28"/>
          <w:lang w:val="uk-UA"/>
        </w:rPr>
        <w:t>"</w:t>
      </w:r>
      <w:r w:rsidRPr="003631D4">
        <w:rPr>
          <w:rFonts w:ascii="Arial" w:hAnsi="Arial" w:cs="Arial"/>
          <w:sz w:val="28"/>
          <w:szCs w:val="28"/>
          <w:lang w:val="uk-UA"/>
        </w:rPr>
        <w:t xml:space="preserve">, </w:t>
      </w:r>
      <w:r w:rsidR="002D384D" w:rsidRPr="003631D4">
        <w:rPr>
          <w:rFonts w:ascii="Arial" w:hAnsi="Arial" w:cs="Arial"/>
          <w:sz w:val="28"/>
          <w:szCs w:val="28"/>
          <w:lang w:val="uk-UA"/>
        </w:rPr>
        <w:t>"</w:t>
      </w:r>
      <w:r w:rsidRPr="003631D4">
        <w:rPr>
          <w:rFonts w:ascii="Arial" w:hAnsi="Arial" w:cs="Arial"/>
          <w:sz w:val="28"/>
          <w:szCs w:val="28"/>
          <w:lang w:val="uk-UA"/>
        </w:rPr>
        <w:t>Дві п</w:t>
      </w:r>
      <w:r w:rsidR="00E6330A">
        <w:rPr>
          <w:rFonts w:ascii="Arial" w:hAnsi="Arial" w:cs="Arial"/>
          <w:sz w:val="28"/>
          <w:szCs w:val="28"/>
          <w:lang w:val="uk-UA"/>
        </w:rPr>
        <w:t>’</w:t>
      </w:r>
      <w:r w:rsidRPr="003631D4">
        <w:rPr>
          <w:rFonts w:ascii="Arial" w:hAnsi="Arial" w:cs="Arial"/>
          <w:sz w:val="28"/>
          <w:szCs w:val="28"/>
          <w:lang w:val="uk-UA"/>
        </w:rPr>
        <w:t>єси</w:t>
      </w:r>
      <w:r w:rsidR="002D384D" w:rsidRPr="003631D4">
        <w:rPr>
          <w:rFonts w:ascii="Arial" w:hAnsi="Arial" w:cs="Arial"/>
          <w:sz w:val="28"/>
          <w:szCs w:val="28"/>
          <w:lang w:val="uk-UA"/>
        </w:rPr>
        <w:t>"</w:t>
      </w:r>
      <w:r w:rsidRPr="003631D4">
        <w:rPr>
          <w:rFonts w:ascii="Arial" w:hAnsi="Arial" w:cs="Arial"/>
          <w:sz w:val="28"/>
          <w:szCs w:val="28"/>
          <w:lang w:val="uk-UA"/>
        </w:rPr>
        <w:t xml:space="preserve"> (тв. 17), вальси, етюди тощо.</w:t>
      </w:r>
    </w:p>
    <w:p w:rsidR="00FF1485"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За часів розквіту творчої діяльності композитора стояло завдання видання українського фортепіанного педагогічного репертуару. Л. Ре</w:t>
      </w:r>
      <w:r w:rsidR="00576418">
        <w:rPr>
          <w:rFonts w:ascii="Arial" w:hAnsi="Arial" w:cs="Arial"/>
          <w:sz w:val="28"/>
          <w:szCs w:val="28"/>
          <w:lang w:val="uk-UA"/>
        </w:rPr>
        <w:softHyphen/>
      </w:r>
      <w:r w:rsidRPr="003631D4">
        <w:rPr>
          <w:rFonts w:ascii="Arial" w:hAnsi="Arial" w:cs="Arial"/>
          <w:sz w:val="28"/>
          <w:szCs w:val="28"/>
          <w:lang w:val="uk-UA"/>
        </w:rPr>
        <w:t>вуць</w:t>
      </w:r>
      <w:r w:rsidR="00576418">
        <w:rPr>
          <w:rFonts w:ascii="Arial" w:hAnsi="Arial" w:cs="Arial"/>
          <w:sz w:val="28"/>
          <w:szCs w:val="28"/>
          <w:lang w:val="uk-UA"/>
        </w:rPr>
        <w:softHyphen/>
      </w:r>
      <w:r w:rsidRPr="003631D4">
        <w:rPr>
          <w:rFonts w:ascii="Arial" w:hAnsi="Arial" w:cs="Arial"/>
          <w:sz w:val="28"/>
          <w:szCs w:val="28"/>
          <w:lang w:val="uk-UA"/>
        </w:rPr>
        <w:t xml:space="preserve">кий увійшов до спеціальної комісії </w:t>
      </w:r>
      <w:r w:rsidR="00EE783D">
        <w:rPr>
          <w:rFonts w:ascii="Arial" w:hAnsi="Arial" w:cs="Arial"/>
          <w:sz w:val="28"/>
          <w:szCs w:val="28"/>
          <w:lang w:val="uk-UA"/>
        </w:rPr>
        <w:t>з</w:t>
      </w:r>
      <w:r w:rsidRPr="003631D4">
        <w:rPr>
          <w:rFonts w:ascii="Arial" w:hAnsi="Arial" w:cs="Arial"/>
          <w:sz w:val="28"/>
          <w:szCs w:val="28"/>
          <w:lang w:val="uk-UA"/>
        </w:rPr>
        <w:t xml:space="preserve"> відбору матеріалу, редагу</w:t>
      </w:r>
      <w:r w:rsidR="00576418">
        <w:rPr>
          <w:rFonts w:ascii="Arial" w:hAnsi="Arial" w:cs="Arial"/>
          <w:sz w:val="28"/>
          <w:szCs w:val="28"/>
          <w:lang w:val="uk-UA"/>
        </w:rPr>
        <w:softHyphen/>
      </w:r>
      <w:r w:rsidRPr="003631D4">
        <w:rPr>
          <w:rFonts w:ascii="Arial" w:hAnsi="Arial" w:cs="Arial"/>
          <w:sz w:val="28"/>
          <w:szCs w:val="28"/>
          <w:lang w:val="uk-UA"/>
        </w:rPr>
        <w:t>ванн</w:t>
      </w:r>
      <w:r w:rsidR="00EE783D">
        <w:rPr>
          <w:rFonts w:ascii="Arial" w:hAnsi="Arial" w:cs="Arial"/>
          <w:sz w:val="28"/>
          <w:szCs w:val="28"/>
          <w:lang w:val="uk-UA"/>
        </w:rPr>
        <w:t>я</w:t>
      </w:r>
      <w:r w:rsidRPr="003631D4">
        <w:rPr>
          <w:rFonts w:ascii="Arial" w:hAnsi="Arial" w:cs="Arial"/>
          <w:sz w:val="28"/>
          <w:szCs w:val="28"/>
          <w:lang w:val="uk-UA"/>
        </w:rPr>
        <w:t xml:space="preserve"> та виданн</w:t>
      </w:r>
      <w:r w:rsidR="00EE783D">
        <w:rPr>
          <w:rFonts w:ascii="Arial" w:hAnsi="Arial" w:cs="Arial"/>
          <w:sz w:val="28"/>
          <w:szCs w:val="28"/>
          <w:lang w:val="uk-UA"/>
        </w:rPr>
        <w:t>я</w:t>
      </w:r>
      <w:r w:rsidRPr="003631D4">
        <w:rPr>
          <w:rFonts w:ascii="Arial" w:hAnsi="Arial" w:cs="Arial"/>
          <w:sz w:val="28"/>
          <w:szCs w:val="28"/>
          <w:lang w:val="uk-UA"/>
        </w:rPr>
        <w:t xml:space="preserve"> серії </w:t>
      </w:r>
      <w:r w:rsidR="002D384D" w:rsidRPr="003631D4">
        <w:rPr>
          <w:rFonts w:ascii="Arial" w:hAnsi="Arial" w:cs="Arial"/>
          <w:sz w:val="28"/>
          <w:szCs w:val="28"/>
          <w:lang w:val="uk-UA"/>
        </w:rPr>
        <w:t>"</w:t>
      </w:r>
      <w:r w:rsidRPr="003631D4">
        <w:rPr>
          <w:rFonts w:ascii="Arial" w:hAnsi="Arial" w:cs="Arial"/>
          <w:sz w:val="28"/>
          <w:szCs w:val="28"/>
          <w:lang w:val="uk-UA"/>
        </w:rPr>
        <w:t>Український педагогічний репертуар для фортепіано</w:t>
      </w:r>
      <w:r w:rsidR="002D384D" w:rsidRPr="003631D4">
        <w:rPr>
          <w:rFonts w:ascii="Arial" w:hAnsi="Arial" w:cs="Arial"/>
          <w:sz w:val="28"/>
          <w:szCs w:val="28"/>
          <w:lang w:val="uk-UA"/>
        </w:rPr>
        <w:t>"</w:t>
      </w:r>
      <w:r w:rsidRPr="003631D4">
        <w:rPr>
          <w:rFonts w:ascii="Arial" w:hAnsi="Arial" w:cs="Arial"/>
          <w:sz w:val="28"/>
          <w:szCs w:val="28"/>
          <w:lang w:val="uk-UA"/>
        </w:rPr>
        <w:t xml:space="preserve">. Для цих збірок Л. Ревуцьким були написані </w:t>
      </w:r>
      <w:r w:rsidR="002D384D" w:rsidRPr="003631D4">
        <w:rPr>
          <w:rFonts w:ascii="Arial" w:hAnsi="Arial" w:cs="Arial"/>
          <w:sz w:val="28"/>
          <w:szCs w:val="28"/>
          <w:lang w:val="uk-UA"/>
        </w:rPr>
        <w:t>"</w:t>
      </w:r>
      <w:r w:rsidRPr="003631D4">
        <w:rPr>
          <w:rFonts w:ascii="Arial" w:hAnsi="Arial" w:cs="Arial"/>
          <w:sz w:val="28"/>
          <w:szCs w:val="28"/>
          <w:lang w:val="uk-UA"/>
        </w:rPr>
        <w:t>Три дитячі п</w:t>
      </w:r>
      <w:r w:rsidR="00E6330A">
        <w:rPr>
          <w:rFonts w:ascii="Arial" w:hAnsi="Arial" w:cs="Arial"/>
          <w:sz w:val="28"/>
          <w:szCs w:val="28"/>
          <w:lang w:val="uk-UA"/>
        </w:rPr>
        <w:t>’</w:t>
      </w:r>
      <w:r w:rsidRPr="003631D4">
        <w:rPr>
          <w:rFonts w:ascii="Arial" w:hAnsi="Arial" w:cs="Arial"/>
          <w:sz w:val="28"/>
          <w:szCs w:val="28"/>
          <w:lang w:val="uk-UA"/>
        </w:rPr>
        <w:t>єси</w:t>
      </w:r>
      <w:r w:rsidR="002D384D" w:rsidRPr="003631D4">
        <w:rPr>
          <w:rFonts w:ascii="Arial" w:hAnsi="Arial" w:cs="Arial"/>
          <w:sz w:val="28"/>
          <w:szCs w:val="28"/>
          <w:lang w:val="uk-UA"/>
        </w:rPr>
        <w:t>"</w:t>
      </w:r>
      <w:r w:rsidRPr="003631D4">
        <w:rPr>
          <w:rFonts w:ascii="Arial" w:hAnsi="Arial" w:cs="Arial"/>
          <w:sz w:val="28"/>
          <w:szCs w:val="28"/>
          <w:lang w:val="uk-UA"/>
        </w:rPr>
        <w:t xml:space="preserve">, </w:t>
      </w:r>
      <w:r w:rsidR="002D384D" w:rsidRPr="003631D4">
        <w:rPr>
          <w:rFonts w:ascii="Arial" w:hAnsi="Arial" w:cs="Arial"/>
          <w:sz w:val="28"/>
          <w:szCs w:val="28"/>
          <w:lang w:val="uk-UA"/>
        </w:rPr>
        <w:t>"</w:t>
      </w:r>
      <w:r w:rsidRPr="003631D4">
        <w:rPr>
          <w:rFonts w:ascii="Arial" w:hAnsi="Arial" w:cs="Arial"/>
          <w:sz w:val="28"/>
          <w:szCs w:val="28"/>
          <w:lang w:val="uk-UA"/>
        </w:rPr>
        <w:t>Канон</w:t>
      </w:r>
      <w:r w:rsidR="002D384D" w:rsidRPr="003631D4">
        <w:rPr>
          <w:rFonts w:ascii="Arial" w:hAnsi="Arial" w:cs="Arial"/>
          <w:sz w:val="28"/>
          <w:szCs w:val="28"/>
          <w:lang w:val="uk-UA"/>
        </w:rPr>
        <w:t>"</w:t>
      </w:r>
      <w:r w:rsidRPr="003631D4">
        <w:rPr>
          <w:rFonts w:ascii="Arial" w:hAnsi="Arial" w:cs="Arial"/>
          <w:sz w:val="28"/>
          <w:szCs w:val="28"/>
          <w:lang w:val="uk-UA"/>
        </w:rPr>
        <w:t xml:space="preserve">, </w:t>
      </w:r>
      <w:r w:rsidR="002D384D" w:rsidRPr="003631D4">
        <w:rPr>
          <w:rFonts w:ascii="Arial" w:hAnsi="Arial" w:cs="Arial"/>
          <w:sz w:val="28"/>
          <w:szCs w:val="28"/>
          <w:lang w:val="uk-UA"/>
        </w:rPr>
        <w:t>"</w:t>
      </w:r>
      <w:r w:rsidRPr="003631D4">
        <w:rPr>
          <w:rFonts w:ascii="Arial" w:hAnsi="Arial" w:cs="Arial"/>
          <w:sz w:val="28"/>
          <w:szCs w:val="28"/>
          <w:lang w:val="uk-UA"/>
        </w:rPr>
        <w:t>Дві п</w:t>
      </w:r>
      <w:r w:rsidR="00E6330A">
        <w:rPr>
          <w:rFonts w:ascii="Arial" w:hAnsi="Arial" w:cs="Arial"/>
          <w:sz w:val="28"/>
          <w:szCs w:val="28"/>
          <w:lang w:val="uk-UA"/>
        </w:rPr>
        <w:t>’</w:t>
      </w:r>
      <w:r w:rsidRPr="003631D4">
        <w:rPr>
          <w:rFonts w:ascii="Arial" w:hAnsi="Arial" w:cs="Arial"/>
          <w:sz w:val="28"/>
          <w:szCs w:val="28"/>
          <w:lang w:val="uk-UA"/>
        </w:rPr>
        <w:t>єси</w:t>
      </w:r>
      <w:r w:rsidR="002D384D" w:rsidRPr="003631D4">
        <w:rPr>
          <w:rFonts w:ascii="Arial" w:hAnsi="Arial" w:cs="Arial"/>
          <w:sz w:val="28"/>
          <w:szCs w:val="28"/>
          <w:lang w:val="uk-UA"/>
        </w:rPr>
        <w:t>"</w:t>
      </w:r>
      <w:r w:rsidRPr="003631D4">
        <w:rPr>
          <w:rFonts w:ascii="Arial" w:hAnsi="Arial" w:cs="Arial"/>
          <w:sz w:val="28"/>
          <w:szCs w:val="28"/>
          <w:lang w:val="uk-UA"/>
        </w:rPr>
        <w:t xml:space="preserve"> (тв. 17). П</w:t>
      </w:r>
      <w:r w:rsidR="00E6330A">
        <w:rPr>
          <w:rFonts w:ascii="Arial" w:hAnsi="Arial" w:cs="Arial"/>
          <w:sz w:val="28"/>
          <w:szCs w:val="28"/>
          <w:lang w:val="uk-UA"/>
        </w:rPr>
        <w:t>’</w:t>
      </w:r>
      <w:r w:rsidRPr="003631D4">
        <w:rPr>
          <w:rFonts w:ascii="Arial" w:hAnsi="Arial" w:cs="Arial"/>
          <w:sz w:val="28"/>
          <w:szCs w:val="28"/>
          <w:lang w:val="uk-UA"/>
        </w:rPr>
        <w:t>єси призначені для початківців, але можуть використовуватися вчителями на уроках музичного мистецтва як приклади авторської музики, створеної на основі народних пісень.</w:t>
      </w:r>
    </w:p>
    <w:p w:rsidR="00FF1485" w:rsidRPr="003631D4" w:rsidRDefault="002D384D" w:rsidP="00A73414">
      <w:pPr>
        <w:pStyle w:val="a3"/>
        <w:spacing w:line="259" w:lineRule="auto"/>
        <w:ind w:firstLine="709"/>
        <w:jc w:val="both"/>
        <w:rPr>
          <w:rFonts w:ascii="Arial" w:hAnsi="Arial" w:cs="Arial"/>
          <w:sz w:val="28"/>
          <w:szCs w:val="28"/>
          <w:lang w:val="uk-UA"/>
        </w:rPr>
      </w:pPr>
      <w:r w:rsidRPr="003631D4">
        <w:rPr>
          <w:rFonts w:ascii="Arial" w:hAnsi="Arial" w:cs="Arial"/>
          <w:b/>
          <w:sz w:val="28"/>
          <w:szCs w:val="28"/>
          <w:lang w:val="uk-UA"/>
        </w:rPr>
        <w:t>"</w:t>
      </w:r>
      <w:r w:rsidR="00FF1485" w:rsidRPr="003631D4">
        <w:rPr>
          <w:rFonts w:ascii="Arial" w:hAnsi="Arial" w:cs="Arial"/>
          <w:b/>
          <w:sz w:val="28"/>
          <w:szCs w:val="28"/>
          <w:lang w:val="uk-UA"/>
        </w:rPr>
        <w:t>Три дитячі п</w:t>
      </w:r>
      <w:r w:rsidR="00E6330A">
        <w:rPr>
          <w:rFonts w:ascii="Arial" w:hAnsi="Arial" w:cs="Arial"/>
          <w:b/>
          <w:sz w:val="28"/>
          <w:szCs w:val="28"/>
          <w:lang w:val="uk-UA"/>
        </w:rPr>
        <w:t>’</w:t>
      </w:r>
      <w:r w:rsidR="00FF1485" w:rsidRPr="003631D4">
        <w:rPr>
          <w:rFonts w:ascii="Arial" w:hAnsi="Arial" w:cs="Arial"/>
          <w:b/>
          <w:sz w:val="28"/>
          <w:szCs w:val="28"/>
          <w:lang w:val="uk-UA"/>
        </w:rPr>
        <w:t>єси</w:t>
      </w:r>
      <w:r w:rsidRPr="003631D4">
        <w:rPr>
          <w:rFonts w:ascii="Arial" w:hAnsi="Arial" w:cs="Arial"/>
          <w:b/>
          <w:sz w:val="28"/>
          <w:szCs w:val="28"/>
          <w:lang w:val="uk-UA"/>
        </w:rPr>
        <w:t>"</w:t>
      </w:r>
      <w:r w:rsidR="00FF1485" w:rsidRPr="003631D4">
        <w:rPr>
          <w:rFonts w:ascii="Arial" w:hAnsi="Arial" w:cs="Arial"/>
          <w:sz w:val="28"/>
          <w:szCs w:val="28"/>
          <w:lang w:val="uk-UA"/>
        </w:rPr>
        <w:t xml:space="preserve"> – це обробки трьох українських народних пісень із збірника Л. Квітки. Основою </w:t>
      </w:r>
      <w:r w:rsidRPr="003631D4">
        <w:rPr>
          <w:rFonts w:ascii="Arial" w:hAnsi="Arial" w:cs="Arial"/>
          <w:sz w:val="28"/>
          <w:szCs w:val="28"/>
          <w:lang w:val="uk-UA"/>
        </w:rPr>
        <w:t>"</w:t>
      </w:r>
      <w:r w:rsidR="00FF1485" w:rsidRPr="003631D4">
        <w:rPr>
          <w:rFonts w:ascii="Arial" w:hAnsi="Arial" w:cs="Arial"/>
          <w:sz w:val="28"/>
          <w:szCs w:val="28"/>
          <w:lang w:val="uk-UA"/>
        </w:rPr>
        <w:t>Веснянки</w:t>
      </w:r>
      <w:r w:rsidRPr="003631D4">
        <w:rPr>
          <w:rFonts w:ascii="Arial" w:hAnsi="Arial" w:cs="Arial"/>
          <w:sz w:val="28"/>
          <w:szCs w:val="28"/>
          <w:lang w:val="uk-UA"/>
        </w:rPr>
        <w:t>"</w:t>
      </w:r>
      <w:r w:rsidR="00FF1485" w:rsidRPr="003631D4">
        <w:rPr>
          <w:rFonts w:ascii="Arial" w:hAnsi="Arial" w:cs="Arial"/>
          <w:sz w:val="28"/>
          <w:szCs w:val="28"/>
          <w:lang w:val="uk-UA"/>
        </w:rPr>
        <w:t xml:space="preserve"> (Соль мажор) стала пісня </w:t>
      </w:r>
      <w:r w:rsidRPr="003631D4">
        <w:rPr>
          <w:rFonts w:ascii="Arial" w:hAnsi="Arial" w:cs="Arial"/>
          <w:sz w:val="28"/>
          <w:szCs w:val="28"/>
          <w:lang w:val="uk-UA"/>
        </w:rPr>
        <w:t>"</w:t>
      </w:r>
      <w:r w:rsidR="00FF1485" w:rsidRPr="003631D4">
        <w:rPr>
          <w:rFonts w:ascii="Arial" w:hAnsi="Arial" w:cs="Arial"/>
          <w:sz w:val="28"/>
          <w:szCs w:val="28"/>
          <w:lang w:val="uk-UA"/>
        </w:rPr>
        <w:t>Та вода по каменю</w:t>
      </w:r>
      <w:r w:rsidRPr="003631D4">
        <w:rPr>
          <w:rFonts w:ascii="Arial" w:hAnsi="Arial" w:cs="Arial"/>
          <w:sz w:val="28"/>
          <w:szCs w:val="28"/>
          <w:lang w:val="uk-UA"/>
        </w:rPr>
        <w:t>"</w:t>
      </w:r>
      <w:r w:rsidR="00FF1485" w:rsidRPr="003631D4">
        <w:rPr>
          <w:rFonts w:ascii="Arial" w:hAnsi="Arial" w:cs="Arial"/>
          <w:sz w:val="28"/>
          <w:szCs w:val="28"/>
          <w:lang w:val="uk-UA"/>
        </w:rPr>
        <w:t xml:space="preserve">, а другої </w:t>
      </w:r>
      <w:r w:rsidRPr="003631D4">
        <w:rPr>
          <w:rFonts w:ascii="Arial" w:hAnsi="Arial" w:cs="Arial"/>
          <w:sz w:val="28"/>
          <w:szCs w:val="28"/>
          <w:lang w:val="uk-UA"/>
        </w:rPr>
        <w:t>"</w:t>
      </w:r>
      <w:r w:rsidR="00FF1485" w:rsidRPr="003631D4">
        <w:rPr>
          <w:rFonts w:ascii="Arial" w:hAnsi="Arial" w:cs="Arial"/>
          <w:sz w:val="28"/>
          <w:szCs w:val="28"/>
          <w:lang w:val="uk-UA"/>
        </w:rPr>
        <w:t>Веснянки</w:t>
      </w:r>
      <w:r w:rsidRPr="003631D4">
        <w:rPr>
          <w:rFonts w:ascii="Arial" w:hAnsi="Arial" w:cs="Arial"/>
          <w:sz w:val="28"/>
          <w:szCs w:val="28"/>
          <w:lang w:val="uk-UA"/>
        </w:rPr>
        <w:t>"</w:t>
      </w:r>
      <w:r w:rsidR="00FF1485" w:rsidRPr="003631D4">
        <w:rPr>
          <w:rFonts w:ascii="Arial" w:hAnsi="Arial" w:cs="Arial"/>
          <w:sz w:val="28"/>
          <w:szCs w:val="28"/>
          <w:lang w:val="uk-UA"/>
        </w:rPr>
        <w:t xml:space="preserve"> (ля мінор) – </w:t>
      </w:r>
      <w:r w:rsidRPr="003631D4">
        <w:rPr>
          <w:rFonts w:ascii="Arial" w:hAnsi="Arial" w:cs="Arial"/>
          <w:sz w:val="28"/>
          <w:szCs w:val="28"/>
          <w:lang w:val="uk-UA"/>
        </w:rPr>
        <w:t>"</w:t>
      </w:r>
      <w:r w:rsidR="00FF1485" w:rsidRPr="003631D4">
        <w:rPr>
          <w:rFonts w:ascii="Arial" w:hAnsi="Arial" w:cs="Arial"/>
          <w:sz w:val="28"/>
          <w:szCs w:val="28"/>
          <w:lang w:val="uk-UA"/>
        </w:rPr>
        <w:t>А вже весна, а вже красна</w:t>
      </w:r>
      <w:r w:rsidRPr="003631D4">
        <w:rPr>
          <w:rFonts w:ascii="Arial" w:hAnsi="Arial" w:cs="Arial"/>
          <w:sz w:val="28"/>
          <w:szCs w:val="28"/>
          <w:lang w:val="uk-UA"/>
        </w:rPr>
        <w:t>"</w:t>
      </w:r>
      <w:r w:rsidR="00FF1485" w:rsidRPr="003631D4">
        <w:rPr>
          <w:rFonts w:ascii="Arial" w:hAnsi="Arial" w:cs="Arial"/>
          <w:sz w:val="28"/>
          <w:szCs w:val="28"/>
          <w:lang w:val="uk-UA"/>
        </w:rPr>
        <w:t>, п</w:t>
      </w:r>
      <w:r w:rsidR="00E6330A">
        <w:rPr>
          <w:rFonts w:ascii="Arial" w:hAnsi="Arial" w:cs="Arial"/>
          <w:sz w:val="28"/>
          <w:szCs w:val="28"/>
          <w:lang w:val="uk-UA"/>
        </w:rPr>
        <w:t>’</w:t>
      </w:r>
      <w:r w:rsidR="00FF1485" w:rsidRPr="003631D4">
        <w:rPr>
          <w:rFonts w:ascii="Arial" w:hAnsi="Arial" w:cs="Arial"/>
          <w:sz w:val="28"/>
          <w:szCs w:val="28"/>
          <w:lang w:val="uk-UA"/>
        </w:rPr>
        <w:t xml:space="preserve">єси </w:t>
      </w:r>
      <w:r w:rsidRPr="003631D4">
        <w:rPr>
          <w:rFonts w:ascii="Arial" w:hAnsi="Arial" w:cs="Arial"/>
          <w:sz w:val="28"/>
          <w:szCs w:val="28"/>
          <w:lang w:val="uk-UA"/>
        </w:rPr>
        <w:t>"</w:t>
      </w:r>
      <w:r w:rsidR="00FF1485" w:rsidRPr="003631D4">
        <w:rPr>
          <w:rFonts w:ascii="Arial" w:hAnsi="Arial" w:cs="Arial"/>
          <w:sz w:val="28"/>
          <w:szCs w:val="28"/>
          <w:lang w:val="uk-UA"/>
        </w:rPr>
        <w:t>Колискова</w:t>
      </w:r>
      <w:r w:rsidRPr="003631D4">
        <w:rPr>
          <w:rFonts w:ascii="Arial" w:hAnsi="Arial" w:cs="Arial"/>
          <w:sz w:val="28"/>
          <w:szCs w:val="28"/>
          <w:lang w:val="uk-UA"/>
        </w:rPr>
        <w:t>"</w:t>
      </w:r>
      <w:r w:rsidR="00FF1485" w:rsidRPr="003631D4">
        <w:rPr>
          <w:rFonts w:ascii="Arial" w:hAnsi="Arial" w:cs="Arial"/>
          <w:sz w:val="28"/>
          <w:szCs w:val="28"/>
          <w:lang w:val="uk-UA"/>
        </w:rPr>
        <w:t xml:space="preserve"> – пісня </w:t>
      </w:r>
      <w:r w:rsidRPr="003631D4">
        <w:rPr>
          <w:rFonts w:ascii="Arial" w:hAnsi="Arial" w:cs="Arial"/>
          <w:sz w:val="28"/>
          <w:szCs w:val="28"/>
          <w:lang w:val="uk-UA"/>
        </w:rPr>
        <w:t>"</w:t>
      </w:r>
      <w:r w:rsidR="00FF1485" w:rsidRPr="003631D4">
        <w:rPr>
          <w:rFonts w:ascii="Arial" w:hAnsi="Arial" w:cs="Arial"/>
          <w:sz w:val="28"/>
          <w:szCs w:val="28"/>
          <w:lang w:val="uk-UA"/>
        </w:rPr>
        <w:t>Ой стоїть сон коло вікон</w:t>
      </w:r>
      <w:r w:rsidRPr="003631D4">
        <w:rPr>
          <w:rFonts w:ascii="Arial" w:hAnsi="Arial" w:cs="Arial"/>
          <w:sz w:val="28"/>
          <w:szCs w:val="28"/>
          <w:lang w:val="uk-UA"/>
        </w:rPr>
        <w:t>"</w:t>
      </w:r>
      <w:r w:rsidR="00FF1485" w:rsidRPr="003631D4">
        <w:rPr>
          <w:rFonts w:ascii="Arial" w:hAnsi="Arial" w:cs="Arial"/>
          <w:sz w:val="28"/>
          <w:szCs w:val="28"/>
          <w:lang w:val="uk-UA"/>
        </w:rPr>
        <w:t>. Використовуючи інтонації українських народних пісень, автор насичує фактуру поліфонічними засобами. Вивчаючи ці п</w:t>
      </w:r>
      <w:r w:rsidR="00E6330A">
        <w:rPr>
          <w:rFonts w:ascii="Arial" w:hAnsi="Arial" w:cs="Arial"/>
          <w:sz w:val="28"/>
          <w:szCs w:val="28"/>
          <w:lang w:val="uk-UA"/>
        </w:rPr>
        <w:t>’</w:t>
      </w:r>
      <w:r w:rsidR="00FF1485" w:rsidRPr="003631D4">
        <w:rPr>
          <w:rFonts w:ascii="Arial" w:hAnsi="Arial" w:cs="Arial"/>
          <w:sz w:val="28"/>
          <w:szCs w:val="28"/>
          <w:lang w:val="uk-UA"/>
        </w:rPr>
        <w:t>єси, слід працювати над м</w:t>
      </w:r>
      <w:r w:rsidR="00E6330A">
        <w:rPr>
          <w:rFonts w:ascii="Arial" w:hAnsi="Arial" w:cs="Arial"/>
          <w:sz w:val="28"/>
          <w:szCs w:val="28"/>
          <w:lang w:val="uk-UA"/>
        </w:rPr>
        <w:t>’</w:t>
      </w:r>
      <w:r w:rsidR="00FF1485" w:rsidRPr="003631D4">
        <w:rPr>
          <w:rFonts w:ascii="Arial" w:hAnsi="Arial" w:cs="Arial"/>
          <w:sz w:val="28"/>
          <w:szCs w:val="28"/>
          <w:lang w:val="uk-UA"/>
        </w:rPr>
        <w:t>якістю та наспівністю звуковидобування, логікою фразування, чіткістю штрихів.</w:t>
      </w:r>
    </w:p>
    <w:p w:rsidR="00FF1485" w:rsidRPr="003631D4" w:rsidRDefault="002D384D" w:rsidP="00A73414">
      <w:pPr>
        <w:pStyle w:val="a3"/>
        <w:spacing w:line="259" w:lineRule="auto"/>
        <w:ind w:firstLine="709"/>
        <w:jc w:val="both"/>
        <w:rPr>
          <w:rFonts w:ascii="Arial" w:hAnsi="Arial" w:cs="Arial"/>
          <w:sz w:val="28"/>
          <w:szCs w:val="28"/>
          <w:lang w:val="uk-UA"/>
        </w:rPr>
      </w:pPr>
      <w:r w:rsidRPr="003631D4">
        <w:rPr>
          <w:rFonts w:ascii="Arial" w:hAnsi="Arial" w:cs="Arial"/>
          <w:b/>
          <w:sz w:val="28"/>
          <w:szCs w:val="28"/>
          <w:lang w:val="uk-UA"/>
        </w:rPr>
        <w:t>"</w:t>
      </w:r>
      <w:r w:rsidR="00FF1485" w:rsidRPr="003631D4">
        <w:rPr>
          <w:rFonts w:ascii="Arial" w:hAnsi="Arial" w:cs="Arial"/>
          <w:b/>
          <w:sz w:val="28"/>
          <w:szCs w:val="28"/>
          <w:lang w:val="uk-UA"/>
        </w:rPr>
        <w:t>Вальс</w:t>
      </w:r>
      <w:r w:rsidRPr="003631D4">
        <w:rPr>
          <w:rFonts w:ascii="Arial" w:hAnsi="Arial" w:cs="Arial"/>
          <w:b/>
          <w:sz w:val="28"/>
          <w:szCs w:val="28"/>
          <w:lang w:val="uk-UA"/>
        </w:rPr>
        <w:t>"</w:t>
      </w:r>
      <w:r w:rsidR="00FF1485" w:rsidRPr="003631D4">
        <w:rPr>
          <w:rFonts w:ascii="Arial" w:hAnsi="Arial" w:cs="Arial"/>
          <w:b/>
          <w:sz w:val="28"/>
          <w:szCs w:val="28"/>
          <w:lang w:val="uk-UA"/>
        </w:rPr>
        <w:t xml:space="preserve"> </w:t>
      </w:r>
      <w:r w:rsidR="00FF1485" w:rsidRPr="003631D4">
        <w:rPr>
          <w:rFonts w:ascii="Arial" w:hAnsi="Arial" w:cs="Arial"/>
          <w:sz w:val="28"/>
          <w:szCs w:val="28"/>
          <w:lang w:val="uk-UA"/>
        </w:rPr>
        <w:t>(Сі-бемоль мажор) – польотний, ліричний, витончений. Написаний у складній тричастинній формі. Багаті темпові зміни урізно</w:t>
      </w:r>
      <w:r w:rsidR="00576418">
        <w:rPr>
          <w:rFonts w:ascii="Arial" w:hAnsi="Arial" w:cs="Arial"/>
          <w:sz w:val="28"/>
          <w:szCs w:val="28"/>
          <w:lang w:val="uk-UA"/>
        </w:rPr>
        <w:softHyphen/>
      </w:r>
      <w:r w:rsidR="00FF1485" w:rsidRPr="003631D4">
        <w:rPr>
          <w:rFonts w:ascii="Arial" w:hAnsi="Arial" w:cs="Arial"/>
          <w:sz w:val="28"/>
          <w:szCs w:val="28"/>
          <w:lang w:val="uk-UA"/>
        </w:rPr>
        <w:t>манітнюють загальну структуру п</w:t>
      </w:r>
      <w:r w:rsidR="00E6330A">
        <w:rPr>
          <w:rFonts w:ascii="Arial" w:hAnsi="Arial" w:cs="Arial"/>
          <w:sz w:val="28"/>
          <w:szCs w:val="28"/>
          <w:lang w:val="uk-UA"/>
        </w:rPr>
        <w:t>’</w:t>
      </w:r>
      <w:r w:rsidR="00FF1485" w:rsidRPr="003631D4">
        <w:rPr>
          <w:rFonts w:ascii="Arial" w:hAnsi="Arial" w:cs="Arial"/>
          <w:sz w:val="28"/>
          <w:szCs w:val="28"/>
          <w:lang w:val="uk-UA"/>
        </w:rPr>
        <w:t>єси. Цей твір середньої складності. Особливу увагу слід приділяти виразності мелодичної лінії та гармо</w:t>
      </w:r>
      <w:r w:rsidR="00576418">
        <w:rPr>
          <w:rFonts w:ascii="Arial" w:hAnsi="Arial" w:cs="Arial"/>
          <w:sz w:val="28"/>
          <w:szCs w:val="28"/>
          <w:lang w:val="uk-UA"/>
        </w:rPr>
        <w:softHyphen/>
      </w:r>
      <w:r w:rsidR="00FF1485" w:rsidRPr="003631D4">
        <w:rPr>
          <w:rFonts w:ascii="Arial" w:hAnsi="Arial" w:cs="Arial"/>
          <w:sz w:val="28"/>
          <w:szCs w:val="28"/>
          <w:lang w:val="uk-UA"/>
        </w:rPr>
        <w:t xml:space="preserve">нійної забарвленості акомпанементу. У середній частині (Poco meno, Соль-бемоль мажор) мелодія </w:t>
      </w:r>
      <w:r w:rsidRPr="003631D4">
        <w:rPr>
          <w:rFonts w:ascii="Arial" w:hAnsi="Arial" w:cs="Arial"/>
          <w:sz w:val="28"/>
          <w:szCs w:val="28"/>
          <w:lang w:val="uk-UA"/>
        </w:rPr>
        <w:t>"</w:t>
      </w:r>
      <w:r w:rsidR="00FF1485" w:rsidRPr="003631D4">
        <w:rPr>
          <w:rFonts w:ascii="Arial" w:hAnsi="Arial" w:cs="Arial"/>
          <w:sz w:val="28"/>
          <w:szCs w:val="28"/>
          <w:lang w:val="uk-UA"/>
        </w:rPr>
        <w:t>захована</w:t>
      </w:r>
      <w:r w:rsidRPr="003631D4">
        <w:rPr>
          <w:rFonts w:ascii="Arial" w:hAnsi="Arial" w:cs="Arial"/>
          <w:sz w:val="28"/>
          <w:szCs w:val="28"/>
          <w:lang w:val="uk-UA"/>
        </w:rPr>
        <w:t>"</w:t>
      </w:r>
      <w:r w:rsidR="00FF1485" w:rsidRPr="003631D4">
        <w:rPr>
          <w:rFonts w:ascii="Arial" w:hAnsi="Arial" w:cs="Arial"/>
          <w:sz w:val="28"/>
          <w:szCs w:val="28"/>
          <w:lang w:val="uk-UA"/>
        </w:rPr>
        <w:t xml:space="preserve"> в середньому голосі, який виконується першими пальцями обох рук.</w:t>
      </w:r>
    </w:p>
    <w:p w:rsidR="00FF1485" w:rsidRPr="003631D4" w:rsidRDefault="002D384D" w:rsidP="00A73414">
      <w:pPr>
        <w:pStyle w:val="a3"/>
        <w:spacing w:line="259" w:lineRule="auto"/>
        <w:ind w:firstLine="709"/>
        <w:jc w:val="both"/>
        <w:rPr>
          <w:rFonts w:ascii="Arial" w:hAnsi="Arial" w:cs="Arial"/>
          <w:sz w:val="28"/>
          <w:szCs w:val="28"/>
          <w:lang w:val="uk-UA"/>
        </w:rPr>
      </w:pPr>
      <w:r w:rsidRPr="003631D4">
        <w:rPr>
          <w:rFonts w:ascii="Arial" w:hAnsi="Arial" w:cs="Arial"/>
          <w:b/>
          <w:sz w:val="28"/>
          <w:szCs w:val="28"/>
          <w:lang w:val="uk-UA"/>
        </w:rPr>
        <w:t>"</w:t>
      </w:r>
      <w:r w:rsidR="00FF1485" w:rsidRPr="003631D4">
        <w:rPr>
          <w:rFonts w:ascii="Arial" w:hAnsi="Arial" w:cs="Arial"/>
          <w:b/>
          <w:sz w:val="28"/>
          <w:szCs w:val="28"/>
          <w:lang w:val="uk-UA"/>
        </w:rPr>
        <w:t>Дві п</w:t>
      </w:r>
      <w:r w:rsidR="00E6330A">
        <w:rPr>
          <w:rFonts w:ascii="Arial" w:hAnsi="Arial" w:cs="Arial"/>
          <w:b/>
          <w:sz w:val="28"/>
          <w:szCs w:val="28"/>
          <w:lang w:val="uk-UA"/>
        </w:rPr>
        <w:t>’</w:t>
      </w:r>
      <w:r w:rsidR="00FF1485" w:rsidRPr="003631D4">
        <w:rPr>
          <w:rFonts w:ascii="Arial" w:hAnsi="Arial" w:cs="Arial"/>
          <w:b/>
          <w:sz w:val="28"/>
          <w:szCs w:val="28"/>
          <w:lang w:val="uk-UA"/>
        </w:rPr>
        <w:t>єси</w:t>
      </w:r>
      <w:r w:rsidRPr="003631D4">
        <w:rPr>
          <w:rFonts w:ascii="Arial" w:hAnsi="Arial" w:cs="Arial"/>
          <w:b/>
          <w:sz w:val="28"/>
          <w:szCs w:val="28"/>
          <w:lang w:val="uk-UA"/>
        </w:rPr>
        <w:t>"</w:t>
      </w:r>
      <w:r w:rsidR="00FF1485" w:rsidRPr="003631D4">
        <w:rPr>
          <w:rFonts w:ascii="Arial" w:hAnsi="Arial" w:cs="Arial"/>
          <w:sz w:val="28"/>
          <w:szCs w:val="28"/>
          <w:lang w:val="uk-UA"/>
        </w:rPr>
        <w:t xml:space="preserve"> (тв. 17) – найпопулярніший серед фортепіанних творів композитора, присвячений сину Євгену </w:t>
      </w:r>
      <w:r w:rsidR="007533DC">
        <w:rPr>
          <w:rFonts w:ascii="Arial" w:hAnsi="Arial" w:cs="Arial"/>
          <w:sz w:val="28"/>
          <w:szCs w:val="28"/>
          <w:lang w:val="uk-UA"/>
        </w:rPr>
        <w:t>до</w:t>
      </w:r>
      <w:r w:rsidR="00FF1485" w:rsidRPr="003631D4">
        <w:rPr>
          <w:rFonts w:ascii="Arial" w:hAnsi="Arial" w:cs="Arial"/>
          <w:sz w:val="28"/>
          <w:szCs w:val="28"/>
          <w:lang w:val="uk-UA"/>
        </w:rPr>
        <w:t xml:space="preserve"> його десятиріччя.</w:t>
      </w:r>
    </w:p>
    <w:p w:rsidR="00FF1485" w:rsidRPr="003631D4" w:rsidRDefault="002D384D" w:rsidP="00A73414">
      <w:pPr>
        <w:pStyle w:val="a3"/>
        <w:spacing w:line="259" w:lineRule="auto"/>
        <w:ind w:firstLine="709"/>
        <w:jc w:val="both"/>
        <w:rPr>
          <w:rFonts w:ascii="Arial" w:hAnsi="Arial" w:cs="Arial"/>
          <w:sz w:val="28"/>
          <w:szCs w:val="28"/>
          <w:lang w:val="uk-UA"/>
        </w:rPr>
      </w:pPr>
      <w:r w:rsidRPr="003631D4">
        <w:rPr>
          <w:rFonts w:ascii="Arial" w:hAnsi="Arial" w:cs="Arial"/>
          <w:b/>
          <w:sz w:val="28"/>
          <w:szCs w:val="28"/>
          <w:lang w:val="uk-UA"/>
        </w:rPr>
        <w:t>"</w:t>
      </w:r>
      <w:r w:rsidR="00FF1485" w:rsidRPr="003631D4">
        <w:rPr>
          <w:rFonts w:ascii="Arial" w:hAnsi="Arial" w:cs="Arial"/>
          <w:b/>
          <w:sz w:val="28"/>
          <w:szCs w:val="28"/>
          <w:lang w:val="uk-UA"/>
        </w:rPr>
        <w:t>Пісня</w:t>
      </w:r>
      <w:r w:rsidRPr="003631D4">
        <w:rPr>
          <w:rFonts w:ascii="Arial" w:hAnsi="Arial" w:cs="Arial"/>
          <w:b/>
          <w:sz w:val="28"/>
          <w:szCs w:val="28"/>
          <w:lang w:val="uk-UA"/>
        </w:rPr>
        <w:t>"</w:t>
      </w:r>
      <w:r w:rsidR="00FF1485" w:rsidRPr="003631D4">
        <w:rPr>
          <w:rFonts w:ascii="Arial" w:hAnsi="Arial" w:cs="Arial"/>
          <w:sz w:val="28"/>
          <w:szCs w:val="28"/>
          <w:lang w:val="uk-UA"/>
        </w:rPr>
        <w:t xml:space="preserve"> (соль мінор) поєднує епічне і ліричне начало, думу і пісню. Композитор створив широко розвинену мелодію з елементами декла</w:t>
      </w:r>
      <w:r w:rsidR="007533DC">
        <w:rPr>
          <w:rFonts w:ascii="Arial" w:hAnsi="Arial" w:cs="Arial"/>
          <w:sz w:val="28"/>
          <w:szCs w:val="28"/>
          <w:lang w:val="uk-UA"/>
        </w:rPr>
        <w:softHyphen/>
      </w:r>
      <w:r w:rsidR="00FF1485" w:rsidRPr="003631D4">
        <w:rPr>
          <w:rFonts w:ascii="Arial" w:hAnsi="Arial" w:cs="Arial"/>
          <w:sz w:val="28"/>
          <w:szCs w:val="28"/>
          <w:lang w:val="uk-UA"/>
        </w:rPr>
        <w:t>маційності. П</w:t>
      </w:r>
      <w:r w:rsidR="00E6330A">
        <w:rPr>
          <w:rFonts w:ascii="Arial" w:hAnsi="Arial" w:cs="Arial"/>
          <w:sz w:val="28"/>
          <w:szCs w:val="28"/>
          <w:lang w:val="uk-UA"/>
        </w:rPr>
        <w:t>’</w:t>
      </w:r>
      <w:r w:rsidR="00FF1485" w:rsidRPr="003631D4">
        <w:rPr>
          <w:rFonts w:ascii="Arial" w:hAnsi="Arial" w:cs="Arial"/>
          <w:sz w:val="28"/>
          <w:szCs w:val="28"/>
          <w:lang w:val="uk-UA"/>
        </w:rPr>
        <w:t>єса написана у тричастинній формі, середня части</w:t>
      </w:r>
      <w:r w:rsidR="00576418">
        <w:rPr>
          <w:rFonts w:ascii="Arial" w:hAnsi="Arial" w:cs="Arial"/>
          <w:sz w:val="28"/>
          <w:szCs w:val="28"/>
          <w:lang w:val="uk-UA"/>
        </w:rPr>
        <w:softHyphen/>
      </w:r>
      <w:r w:rsidR="00FF1485" w:rsidRPr="003631D4">
        <w:rPr>
          <w:rFonts w:ascii="Arial" w:hAnsi="Arial" w:cs="Arial"/>
          <w:sz w:val="28"/>
          <w:szCs w:val="28"/>
          <w:lang w:val="uk-UA"/>
        </w:rPr>
        <w:t>на (poco accelerando) дещо імпровізаційного, фантастичного характеру. Виконуючи п</w:t>
      </w:r>
      <w:r w:rsidR="00E6330A">
        <w:rPr>
          <w:rFonts w:ascii="Arial" w:hAnsi="Arial" w:cs="Arial"/>
          <w:sz w:val="28"/>
          <w:szCs w:val="28"/>
          <w:lang w:val="uk-UA"/>
        </w:rPr>
        <w:t>’</w:t>
      </w:r>
      <w:r w:rsidR="00FF1485" w:rsidRPr="003631D4">
        <w:rPr>
          <w:rFonts w:ascii="Arial" w:hAnsi="Arial" w:cs="Arial"/>
          <w:sz w:val="28"/>
          <w:szCs w:val="28"/>
          <w:lang w:val="uk-UA"/>
        </w:rPr>
        <w:t>єсу, слід домагатися м</w:t>
      </w:r>
      <w:r w:rsidR="00E6330A">
        <w:rPr>
          <w:rFonts w:ascii="Arial" w:hAnsi="Arial" w:cs="Arial"/>
          <w:sz w:val="28"/>
          <w:szCs w:val="28"/>
          <w:lang w:val="uk-UA"/>
        </w:rPr>
        <w:t>’</w:t>
      </w:r>
      <w:r w:rsidR="00FF1485" w:rsidRPr="003631D4">
        <w:rPr>
          <w:rFonts w:ascii="Arial" w:hAnsi="Arial" w:cs="Arial"/>
          <w:sz w:val="28"/>
          <w:szCs w:val="28"/>
          <w:lang w:val="uk-UA"/>
        </w:rPr>
        <w:t>якості і наповненості звука, врахо</w:t>
      </w:r>
      <w:r w:rsidR="00576418">
        <w:rPr>
          <w:rFonts w:ascii="Arial" w:hAnsi="Arial" w:cs="Arial"/>
          <w:sz w:val="28"/>
          <w:szCs w:val="28"/>
          <w:lang w:val="uk-UA"/>
        </w:rPr>
        <w:softHyphen/>
      </w:r>
      <w:r w:rsidR="00FF1485" w:rsidRPr="003631D4">
        <w:rPr>
          <w:rFonts w:ascii="Arial" w:hAnsi="Arial" w:cs="Arial"/>
          <w:sz w:val="28"/>
          <w:szCs w:val="28"/>
          <w:lang w:val="uk-UA"/>
        </w:rPr>
        <w:t>вувати логіку фразування, використовувати тонку педалізацію.</w:t>
      </w:r>
    </w:p>
    <w:p w:rsidR="00FF1485" w:rsidRPr="003631D4" w:rsidRDefault="002D384D" w:rsidP="00A73414">
      <w:pPr>
        <w:pStyle w:val="a3"/>
        <w:spacing w:line="259" w:lineRule="auto"/>
        <w:ind w:firstLine="709"/>
        <w:jc w:val="both"/>
        <w:rPr>
          <w:rFonts w:ascii="Arial" w:hAnsi="Arial" w:cs="Arial"/>
          <w:sz w:val="28"/>
          <w:szCs w:val="28"/>
          <w:lang w:val="uk-UA"/>
        </w:rPr>
      </w:pPr>
      <w:r w:rsidRPr="003631D4">
        <w:rPr>
          <w:rFonts w:ascii="Arial" w:hAnsi="Arial" w:cs="Arial"/>
          <w:b/>
          <w:sz w:val="28"/>
          <w:szCs w:val="28"/>
          <w:lang w:val="uk-UA"/>
        </w:rPr>
        <w:t>"</w:t>
      </w:r>
      <w:r w:rsidR="00FF1485" w:rsidRPr="003631D4">
        <w:rPr>
          <w:rFonts w:ascii="Arial" w:hAnsi="Arial" w:cs="Arial"/>
          <w:b/>
          <w:sz w:val="28"/>
          <w:szCs w:val="28"/>
          <w:lang w:val="uk-UA"/>
        </w:rPr>
        <w:t>Гумореска</w:t>
      </w:r>
      <w:r w:rsidRPr="003631D4">
        <w:rPr>
          <w:rFonts w:ascii="Arial" w:hAnsi="Arial" w:cs="Arial"/>
          <w:b/>
          <w:sz w:val="28"/>
          <w:szCs w:val="28"/>
          <w:lang w:val="uk-UA"/>
        </w:rPr>
        <w:t>"</w:t>
      </w:r>
      <w:r w:rsidR="00FF1485" w:rsidRPr="003631D4">
        <w:rPr>
          <w:rFonts w:ascii="Arial" w:hAnsi="Arial" w:cs="Arial"/>
          <w:b/>
          <w:sz w:val="28"/>
          <w:szCs w:val="28"/>
          <w:lang w:val="uk-UA"/>
        </w:rPr>
        <w:t xml:space="preserve"> </w:t>
      </w:r>
      <w:r w:rsidR="00FF1485" w:rsidRPr="003631D4">
        <w:rPr>
          <w:rFonts w:ascii="Arial" w:hAnsi="Arial" w:cs="Arial"/>
          <w:sz w:val="28"/>
          <w:szCs w:val="28"/>
          <w:lang w:val="uk-UA"/>
        </w:rPr>
        <w:t>(Ре мажор) – скерцозного, жартівливо-танцю</w:t>
      </w:r>
      <w:r w:rsidR="00576418">
        <w:rPr>
          <w:rFonts w:ascii="Arial" w:hAnsi="Arial" w:cs="Arial"/>
          <w:sz w:val="28"/>
          <w:szCs w:val="28"/>
          <w:lang w:val="uk-UA"/>
        </w:rPr>
        <w:softHyphen/>
      </w:r>
      <w:r w:rsidR="00FF1485" w:rsidRPr="003631D4">
        <w:rPr>
          <w:rFonts w:ascii="Arial" w:hAnsi="Arial" w:cs="Arial"/>
          <w:sz w:val="28"/>
          <w:szCs w:val="28"/>
          <w:lang w:val="uk-UA"/>
        </w:rPr>
        <w:t>валь</w:t>
      </w:r>
      <w:r w:rsidR="007533DC">
        <w:rPr>
          <w:rFonts w:ascii="Arial" w:hAnsi="Arial" w:cs="Arial"/>
          <w:sz w:val="28"/>
          <w:szCs w:val="28"/>
          <w:lang w:val="uk-UA"/>
        </w:rPr>
        <w:softHyphen/>
      </w:r>
      <w:r w:rsidR="00FF1485" w:rsidRPr="003631D4">
        <w:rPr>
          <w:rFonts w:ascii="Arial" w:hAnsi="Arial" w:cs="Arial"/>
          <w:sz w:val="28"/>
          <w:szCs w:val="28"/>
          <w:lang w:val="uk-UA"/>
        </w:rPr>
        <w:t>ного характеру. П</w:t>
      </w:r>
      <w:r w:rsidR="00E6330A">
        <w:rPr>
          <w:rFonts w:ascii="Arial" w:hAnsi="Arial" w:cs="Arial"/>
          <w:sz w:val="28"/>
          <w:szCs w:val="28"/>
          <w:lang w:val="uk-UA"/>
        </w:rPr>
        <w:t>’</w:t>
      </w:r>
      <w:r w:rsidR="00FF1485" w:rsidRPr="003631D4">
        <w:rPr>
          <w:rFonts w:ascii="Arial" w:hAnsi="Arial" w:cs="Arial"/>
          <w:sz w:val="28"/>
          <w:szCs w:val="28"/>
          <w:lang w:val="uk-UA"/>
        </w:rPr>
        <w:t xml:space="preserve">єса досить технічно складна, виконується в темпі </w:t>
      </w:r>
      <w:r w:rsidR="00FF1485" w:rsidRPr="003631D4">
        <w:rPr>
          <w:rFonts w:ascii="Arial" w:hAnsi="Arial" w:cs="Arial"/>
          <w:sz w:val="28"/>
          <w:szCs w:val="28"/>
          <w:lang w:val="uk-UA"/>
        </w:rPr>
        <w:lastRenderedPageBreak/>
        <w:t xml:space="preserve">Allegro non troppo постійним штрихом staccato. З перших тактів звучання відчувається близькість твору до мазурок: характерна ритмічна фігура з дробленням і пунктируванням першої сильної долі в тридольному </w:t>
      </w:r>
      <w:r w:rsidR="001E3AD0" w:rsidRPr="003631D4">
        <w:rPr>
          <w:rFonts w:ascii="Arial" w:hAnsi="Arial" w:cs="Arial"/>
          <w:sz w:val="28"/>
          <w:szCs w:val="28"/>
          <w:lang w:val="uk-UA"/>
        </w:rPr>
        <w:t>розмірі</w:t>
      </w:r>
      <w:r w:rsidR="00FF1485" w:rsidRPr="003631D4">
        <w:rPr>
          <w:rFonts w:ascii="Arial" w:hAnsi="Arial" w:cs="Arial"/>
          <w:sz w:val="28"/>
          <w:szCs w:val="28"/>
          <w:lang w:val="uk-UA"/>
        </w:rPr>
        <w:t>. Характерні риси звучання п</w:t>
      </w:r>
      <w:r w:rsidR="00E6330A">
        <w:rPr>
          <w:rFonts w:ascii="Arial" w:hAnsi="Arial" w:cs="Arial"/>
          <w:sz w:val="28"/>
          <w:szCs w:val="28"/>
          <w:lang w:val="uk-UA"/>
        </w:rPr>
        <w:t>’</w:t>
      </w:r>
      <w:r w:rsidR="00FF1485" w:rsidRPr="003631D4">
        <w:rPr>
          <w:rFonts w:ascii="Arial" w:hAnsi="Arial" w:cs="Arial"/>
          <w:sz w:val="28"/>
          <w:szCs w:val="28"/>
          <w:lang w:val="uk-UA"/>
        </w:rPr>
        <w:t>єси – блискуча скерцозність, прим</w:t>
      </w:r>
      <w:r w:rsidR="007533DC">
        <w:rPr>
          <w:rFonts w:ascii="Arial" w:hAnsi="Arial" w:cs="Arial"/>
          <w:sz w:val="28"/>
          <w:szCs w:val="28"/>
          <w:lang w:val="uk-UA"/>
        </w:rPr>
        <w:softHyphen/>
      </w:r>
      <w:r w:rsidR="00FF1485" w:rsidRPr="003631D4">
        <w:rPr>
          <w:rFonts w:ascii="Arial" w:hAnsi="Arial" w:cs="Arial"/>
          <w:sz w:val="28"/>
          <w:szCs w:val="28"/>
          <w:lang w:val="uk-UA"/>
        </w:rPr>
        <w:t>хлива грація, живий гумор.</w:t>
      </w:r>
    </w:p>
    <w:p w:rsidR="00FF1485"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Музика семи прелюдій (тв. 4, 7, 11) визначається багатством та розмаїттям втілених настроїв, переживань і почуттів. Це – схвильовано-пристрасні, глибоко ліричні твори. Прелюдії належать до блискучих зразків концертного фортепіанного репертуару, де відчувається вплив фортепіанної музики композиторів XIX</w:t>
      </w:r>
      <w:r w:rsidR="001E3AD0" w:rsidRPr="003631D4">
        <w:rPr>
          <w:rFonts w:ascii="Arial" w:hAnsi="Arial" w:cs="Arial"/>
          <w:sz w:val="28"/>
          <w:szCs w:val="28"/>
          <w:lang w:val="uk-UA"/>
        </w:rPr>
        <w:t>–ХХ століть</w:t>
      </w:r>
      <w:r w:rsidRPr="003631D4">
        <w:rPr>
          <w:rFonts w:ascii="Arial" w:hAnsi="Arial" w:cs="Arial"/>
          <w:sz w:val="28"/>
          <w:szCs w:val="28"/>
          <w:lang w:val="uk-UA"/>
        </w:rPr>
        <w:t xml:space="preserve"> – Ф. Шопена, С. Рах</w:t>
      </w:r>
      <w:r w:rsidR="005A0180">
        <w:rPr>
          <w:rFonts w:ascii="Arial" w:hAnsi="Arial" w:cs="Arial"/>
          <w:sz w:val="28"/>
          <w:szCs w:val="28"/>
          <w:lang w:val="uk-UA"/>
        </w:rPr>
        <w:softHyphen/>
      </w:r>
      <w:r w:rsidRPr="003631D4">
        <w:rPr>
          <w:rFonts w:ascii="Arial" w:hAnsi="Arial" w:cs="Arial"/>
          <w:sz w:val="28"/>
          <w:szCs w:val="28"/>
          <w:lang w:val="uk-UA"/>
        </w:rPr>
        <w:t>ма</w:t>
      </w:r>
      <w:r w:rsidR="005A0180">
        <w:rPr>
          <w:rFonts w:ascii="Arial" w:hAnsi="Arial" w:cs="Arial"/>
          <w:sz w:val="28"/>
          <w:szCs w:val="28"/>
          <w:lang w:val="uk-UA"/>
        </w:rPr>
        <w:softHyphen/>
      </w:r>
      <w:r w:rsidRPr="003631D4">
        <w:rPr>
          <w:rFonts w:ascii="Arial" w:hAnsi="Arial" w:cs="Arial"/>
          <w:sz w:val="28"/>
          <w:szCs w:val="28"/>
          <w:lang w:val="uk-UA"/>
        </w:rPr>
        <w:t>нінова, О. Скрябіна.</w:t>
      </w:r>
    </w:p>
    <w:p w:rsidR="00FF1485"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b/>
          <w:sz w:val="28"/>
          <w:szCs w:val="28"/>
          <w:lang w:val="uk-UA"/>
        </w:rPr>
        <w:t>Прелюдія</w:t>
      </w:r>
      <w:r w:rsidRPr="003631D4">
        <w:rPr>
          <w:rFonts w:ascii="Arial" w:hAnsi="Arial" w:cs="Arial"/>
          <w:sz w:val="28"/>
          <w:szCs w:val="28"/>
          <w:lang w:val="uk-UA"/>
        </w:rPr>
        <w:t xml:space="preserve"> (тв. 4, № 1 Ре-бемоль мажор) – п</w:t>
      </w:r>
      <w:r w:rsidR="00E6330A">
        <w:rPr>
          <w:rFonts w:ascii="Arial" w:hAnsi="Arial" w:cs="Arial"/>
          <w:sz w:val="28"/>
          <w:szCs w:val="28"/>
          <w:lang w:val="uk-UA"/>
        </w:rPr>
        <w:t>’</w:t>
      </w:r>
      <w:r w:rsidRPr="003631D4">
        <w:rPr>
          <w:rFonts w:ascii="Arial" w:hAnsi="Arial" w:cs="Arial"/>
          <w:sz w:val="28"/>
          <w:szCs w:val="28"/>
          <w:lang w:val="uk-UA"/>
        </w:rPr>
        <w:t>єса великого внут</w:t>
      </w:r>
      <w:r w:rsidR="00576418">
        <w:rPr>
          <w:rFonts w:ascii="Arial" w:hAnsi="Arial" w:cs="Arial"/>
          <w:sz w:val="28"/>
          <w:szCs w:val="28"/>
          <w:lang w:val="uk-UA"/>
        </w:rPr>
        <w:softHyphen/>
      </w:r>
      <w:r w:rsidRPr="003631D4">
        <w:rPr>
          <w:rFonts w:ascii="Arial" w:hAnsi="Arial" w:cs="Arial"/>
          <w:sz w:val="28"/>
          <w:szCs w:val="28"/>
          <w:lang w:val="uk-UA"/>
        </w:rPr>
        <w:t xml:space="preserve">рішнього емоційного наповнення в темпі Lento. </w:t>
      </w:r>
      <w:r w:rsidR="001E3AD0" w:rsidRPr="003631D4">
        <w:rPr>
          <w:rFonts w:ascii="Arial" w:hAnsi="Arial" w:cs="Arial"/>
          <w:sz w:val="28"/>
          <w:szCs w:val="28"/>
          <w:lang w:val="uk-UA"/>
        </w:rPr>
        <w:t>В</w:t>
      </w:r>
      <w:r w:rsidRPr="003631D4">
        <w:rPr>
          <w:rFonts w:ascii="Arial" w:hAnsi="Arial" w:cs="Arial"/>
          <w:sz w:val="28"/>
          <w:szCs w:val="28"/>
          <w:lang w:val="uk-UA"/>
        </w:rPr>
        <w:t>иразна мелодія широ</w:t>
      </w:r>
      <w:r w:rsidR="005A0180">
        <w:rPr>
          <w:rFonts w:ascii="Arial" w:hAnsi="Arial" w:cs="Arial"/>
          <w:sz w:val="28"/>
          <w:szCs w:val="28"/>
          <w:lang w:val="uk-UA"/>
        </w:rPr>
        <w:softHyphen/>
      </w:r>
      <w:r w:rsidRPr="003631D4">
        <w:rPr>
          <w:rFonts w:ascii="Arial" w:hAnsi="Arial" w:cs="Arial"/>
          <w:sz w:val="28"/>
          <w:szCs w:val="28"/>
          <w:lang w:val="uk-UA"/>
        </w:rPr>
        <w:t>кого дихання лунає то в верхньому, то в нижньому регістрі, згодом – в октавному викладенні. Фактура твору насичена: основна мелодія допов</w:t>
      </w:r>
      <w:r w:rsidR="005A0180">
        <w:rPr>
          <w:rFonts w:ascii="Arial" w:hAnsi="Arial" w:cs="Arial"/>
          <w:sz w:val="28"/>
          <w:szCs w:val="28"/>
          <w:lang w:val="uk-UA"/>
        </w:rPr>
        <w:softHyphen/>
      </w:r>
      <w:r w:rsidRPr="003631D4">
        <w:rPr>
          <w:rFonts w:ascii="Arial" w:hAnsi="Arial" w:cs="Arial"/>
          <w:sz w:val="28"/>
          <w:szCs w:val="28"/>
          <w:lang w:val="uk-UA"/>
        </w:rPr>
        <w:t>ню</w:t>
      </w:r>
      <w:r w:rsidR="005A0180">
        <w:rPr>
          <w:rFonts w:ascii="Arial" w:hAnsi="Arial" w:cs="Arial"/>
          <w:sz w:val="28"/>
          <w:szCs w:val="28"/>
          <w:lang w:val="uk-UA"/>
        </w:rPr>
        <w:softHyphen/>
      </w:r>
      <w:r w:rsidRPr="003631D4">
        <w:rPr>
          <w:rFonts w:ascii="Arial" w:hAnsi="Arial" w:cs="Arial"/>
          <w:sz w:val="28"/>
          <w:szCs w:val="28"/>
          <w:lang w:val="uk-UA"/>
        </w:rPr>
        <w:t>ється тріольним рухом середнього голосу. Виконання п</w:t>
      </w:r>
      <w:r w:rsidR="00E6330A">
        <w:rPr>
          <w:rFonts w:ascii="Arial" w:hAnsi="Arial" w:cs="Arial"/>
          <w:sz w:val="28"/>
          <w:szCs w:val="28"/>
          <w:lang w:val="uk-UA"/>
        </w:rPr>
        <w:t>’</w:t>
      </w:r>
      <w:r w:rsidRPr="003631D4">
        <w:rPr>
          <w:rFonts w:ascii="Arial" w:hAnsi="Arial" w:cs="Arial"/>
          <w:sz w:val="28"/>
          <w:szCs w:val="28"/>
          <w:lang w:val="uk-UA"/>
        </w:rPr>
        <w:t>єси вимагає прослуховування горизонтальних ліній, чіткого дотримання синкопо</w:t>
      </w:r>
      <w:r w:rsidR="005A0180">
        <w:rPr>
          <w:rFonts w:ascii="Arial" w:hAnsi="Arial" w:cs="Arial"/>
          <w:sz w:val="28"/>
          <w:szCs w:val="28"/>
          <w:lang w:val="uk-UA"/>
        </w:rPr>
        <w:softHyphen/>
      </w:r>
      <w:r w:rsidRPr="003631D4">
        <w:rPr>
          <w:rFonts w:ascii="Arial" w:hAnsi="Arial" w:cs="Arial"/>
          <w:sz w:val="28"/>
          <w:szCs w:val="28"/>
          <w:lang w:val="uk-UA"/>
        </w:rPr>
        <w:t>ваної остинатної ритмічної пульсації, відтворення різноманітних відтінків динаміки.</w:t>
      </w:r>
    </w:p>
    <w:p w:rsidR="00FF1485"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b/>
          <w:sz w:val="28"/>
          <w:szCs w:val="28"/>
          <w:lang w:val="uk-UA"/>
        </w:rPr>
        <w:t xml:space="preserve">Прелюдія </w:t>
      </w:r>
      <w:r w:rsidRPr="003631D4">
        <w:rPr>
          <w:rFonts w:ascii="Arial" w:hAnsi="Arial" w:cs="Arial"/>
          <w:sz w:val="28"/>
          <w:szCs w:val="28"/>
          <w:lang w:val="uk-UA"/>
        </w:rPr>
        <w:t>(тв. 4, № 2 фа-ді</w:t>
      </w:r>
      <w:r w:rsidR="005A0180">
        <w:rPr>
          <w:rFonts w:ascii="Arial" w:hAnsi="Arial" w:cs="Arial"/>
          <w:sz w:val="28"/>
          <w:szCs w:val="28"/>
          <w:lang w:val="uk-UA"/>
        </w:rPr>
        <w:t>є</w:t>
      </w:r>
      <w:r w:rsidRPr="003631D4">
        <w:rPr>
          <w:rFonts w:ascii="Arial" w:hAnsi="Arial" w:cs="Arial"/>
          <w:sz w:val="28"/>
          <w:szCs w:val="28"/>
          <w:lang w:val="uk-UA"/>
        </w:rPr>
        <w:t>з мінор) – експресивна та мінлива за образним змістом. П</w:t>
      </w:r>
      <w:r w:rsidR="00E6330A">
        <w:rPr>
          <w:rFonts w:ascii="Arial" w:hAnsi="Arial" w:cs="Arial"/>
          <w:sz w:val="28"/>
          <w:szCs w:val="28"/>
          <w:lang w:val="uk-UA"/>
        </w:rPr>
        <w:t>’</w:t>
      </w:r>
      <w:r w:rsidRPr="003631D4">
        <w:rPr>
          <w:rFonts w:ascii="Arial" w:hAnsi="Arial" w:cs="Arial"/>
          <w:sz w:val="28"/>
          <w:szCs w:val="28"/>
          <w:lang w:val="uk-UA"/>
        </w:rPr>
        <w:t>єса побудована на основі розвитку затактового  початкового чотиризвучного мотиву, який інтонаційно не змінюється та повторюється у різноманітному фактурному викладенні</w:t>
      </w:r>
      <w:r w:rsidR="005A0180">
        <w:rPr>
          <w:rFonts w:ascii="Arial" w:hAnsi="Arial" w:cs="Arial"/>
          <w:sz w:val="28"/>
          <w:szCs w:val="28"/>
          <w:lang w:val="uk-UA"/>
        </w:rPr>
        <w:t>.</w:t>
      </w:r>
      <w:r w:rsidRPr="003631D4">
        <w:rPr>
          <w:rFonts w:ascii="Arial" w:hAnsi="Arial" w:cs="Arial"/>
          <w:sz w:val="28"/>
          <w:szCs w:val="28"/>
          <w:lang w:val="uk-UA"/>
        </w:rPr>
        <w:t xml:space="preserve"> Складні техніч</w:t>
      </w:r>
      <w:r w:rsidR="005A0180">
        <w:rPr>
          <w:rFonts w:ascii="Arial" w:hAnsi="Arial" w:cs="Arial"/>
          <w:sz w:val="28"/>
          <w:szCs w:val="28"/>
          <w:lang w:val="uk-UA"/>
        </w:rPr>
        <w:softHyphen/>
      </w:r>
      <w:r w:rsidRPr="003631D4">
        <w:rPr>
          <w:rFonts w:ascii="Arial" w:hAnsi="Arial" w:cs="Arial"/>
          <w:sz w:val="28"/>
          <w:szCs w:val="28"/>
          <w:lang w:val="uk-UA"/>
        </w:rPr>
        <w:t>ні звороти цього твору – зміни фактури, позиції рук, поліритмія, хрома</w:t>
      </w:r>
      <w:r w:rsidR="005A0180">
        <w:rPr>
          <w:rFonts w:ascii="Arial" w:hAnsi="Arial" w:cs="Arial"/>
          <w:sz w:val="28"/>
          <w:szCs w:val="28"/>
          <w:lang w:val="uk-UA"/>
        </w:rPr>
        <w:softHyphen/>
      </w:r>
      <w:r w:rsidRPr="003631D4">
        <w:rPr>
          <w:rFonts w:ascii="Arial" w:hAnsi="Arial" w:cs="Arial"/>
          <w:sz w:val="28"/>
          <w:szCs w:val="28"/>
          <w:lang w:val="uk-UA"/>
        </w:rPr>
        <w:t>тизми.</w:t>
      </w:r>
    </w:p>
    <w:p w:rsidR="00AF0269"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b/>
          <w:sz w:val="28"/>
          <w:szCs w:val="28"/>
          <w:lang w:val="uk-UA"/>
        </w:rPr>
        <w:t>Прелюдія</w:t>
      </w:r>
      <w:r w:rsidRPr="003631D4">
        <w:rPr>
          <w:rFonts w:ascii="Arial" w:hAnsi="Arial" w:cs="Arial"/>
          <w:sz w:val="28"/>
          <w:szCs w:val="28"/>
          <w:lang w:val="uk-UA"/>
        </w:rPr>
        <w:t xml:space="preserve"> (тв. 4, № 3 до-ді</w:t>
      </w:r>
      <w:r w:rsidR="005A0180">
        <w:rPr>
          <w:rFonts w:ascii="Arial" w:hAnsi="Arial" w:cs="Arial"/>
          <w:sz w:val="28"/>
          <w:szCs w:val="28"/>
          <w:lang w:val="uk-UA"/>
        </w:rPr>
        <w:t>є</w:t>
      </w:r>
      <w:r w:rsidRPr="003631D4">
        <w:rPr>
          <w:rFonts w:ascii="Arial" w:hAnsi="Arial" w:cs="Arial"/>
          <w:sz w:val="28"/>
          <w:szCs w:val="28"/>
          <w:lang w:val="uk-UA"/>
        </w:rPr>
        <w:t>з мінор) – фантастичне скерцо, прони</w:t>
      </w:r>
      <w:r w:rsidR="00576418">
        <w:rPr>
          <w:rFonts w:ascii="Arial" w:hAnsi="Arial" w:cs="Arial"/>
          <w:sz w:val="28"/>
          <w:szCs w:val="28"/>
          <w:lang w:val="uk-UA"/>
        </w:rPr>
        <w:softHyphen/>
      </w:r>
      <w:r w:rsidRPr="003631D4">
        <w:rPr>
          <w:rFonts w:ascii="Arial" w:hAnsi="Arial" w:cs="Arial"/>
          <w:sz w:val="28"/>
          <w:szCs w:val="28"/>
          <w:lang w:val="uk-UA"/>
        </w:rPr>
        <w:t xml:space="preserve">зане напористою стихією ритму. Темп виконання – Presto. Композитор використовує ритмічний малюнок: на розмір 6/8 третя і шоста восьмі – паузи. </w:t>
      </w:r>
    </w:p>
    <w:p w:rsidR="00FF1485" w:rsidRPr="003631D4" w:rsidRDefault="002D384D" w:rsidP="00A73414">
      <w:pPr>
        <w:pStyle w:val="a3"/>
        <w:spacing w:line="259" w:lineRule="auto"/>
        <w:ind w:firstLine="709"/>
        <w:jc w:val="both"/>
        <w:rPr>
          <w:rFonts w:ascii="Arial" w:hAnsi="Arial" w:cs="Arial"/>
          <w:sz w:val="28"/>
          <w:szCs w:val="28"/>
          <w:lang w:val="uk-UA"/>
        </w:rPr>
      </w:pPr>
      <w:r w:rsidRPr="003631D4">
        <w:rPr>
          <w:rFonts w:ascii="Arial" w:hAnsi="Arial" w:cs="Arial"/>
          <w:b/>
          <w:sz w:val="28"/>
          <w:szCs w:val="28"/>
          <w:lang w:val="uk-UA"/>
        </w:rPr>
        <w:t>"</w:t>
      </w:r>
      <w:r w:rsidR="00FF1485" w:rsidRPr="003631D4">
        <w:rPr>
          <w:rFonts w:ascii="Arial" w:hAnsi="Arial" w:cs="Arial"/>
          <w:b/>
          <w:sz w:val="28"/>
          <w:szCs w:val="28"/>
          <w:lang w:val="uk-UA"/>
        </w:rPr>
        <w:t>Дві прелюдії</w:t>
      </w:r>
      <w:r w:rsidRPr="003631D4">
        <w:rPr>
          <w:rFonts w:ascii="Arial" w:hAnsi="Arial" w:cs="Arial"/>
          <w:b/>
          <w:sz w:val="28"/>
          <w:szCs w:val="28"/>
          <w:lang w:val="uk-UA"/>
        </w:rPr>
        <w:t>"</w:t>
      </w:r>
      <w:r w:rsidR="00FF1485" w:rsidRPr="003631D4">
        <w:rPr>
          <w:rFonts w:ascii="Arial" w:hAnsi="Arial" w:cs="Arial"/>
          <w:b/>
          <w:sz w:val="28"/>
          <w:szCs w:val="28"/>
          <w:lang w:val="uk-UA"/>
        </w:rPr>
        <w:t xml:space="preserve"> </w:t>
      </w:r>
      <w:r w:rsidR="00FF1485" w:rsidRPr="003631D4">
        <w:rPr>
          <w:rFonts w:ascii="Arial" w:hAnsi="Arial" w:cs="Arial"/>
          <w:sz w:val="28"/>
          <w:szCs w:val="28"/>
          <w:lang w:val="uk-UA"/>
        </w:rPr>
        <w:t xml:space="preserve">(тв. 7) характеризуються масштабністю і </w:t>
      </w:r>
      <w:r w:rsidRPr="003631D4">
        <w:rPr>
          <w:rFonts w:ascii="Arial" w:hAnsi="Arial" w:cs="Arial"/>
          <w:sz w:val="28"/>
          <w:szCs w:val="28"/>
          <w:lang w:val="uk-UA"/>
        </w:rPr>
        <w:t>"</w:t>
      </w:r>
      <w:r w:rsidR="00FF1485" w:rsidRPr="003631D4">
        <w:rPr>
          <w:rFonts w:ascii="Arial" w:hAnsi="Arial" w:cs="Arial"/>
          <w:sz w:val="28"/>
          <w:szCs w:val="28"/>
          <w:lang w:val="uk-UA"/>
        </w:rPr>
        <w:t>фреско</w:t>
      </w:r>
      <w:r w:rsidR="00576418">
        <w:rPr>
          <w:rFonts w:ascii="Arial" w:hAnsi="Arial" w:cs="Arial"/>
          <w:sz w:val="28"/>
          <w:szCs w:val="28"/>
          <w:lang w:val="uk-UA"/>
        </w:rPr>
        <w:softHyphen/>
      </w:r>
      <w:r w:rsidR="00FF1485" w:rsidRPr="003631D4">
        <w:rPr>
          <w:rFonts w:ascii="Arial" w:hAnsi="Arial" w:cs="Arial"/>
          <w:sz w:val="28"/>
          <w:szCs w:val="28"/>
          <w:lang w:val="uk-UA"/>
        </w:rPr>
        <w:t>вістю</w:t>
      </w:r>
      <w:r w:rsidRPr="003631D4">
        <w:rPr>
          <w:rFonts w:ascii="Arial" w:hAnsi="Arial" w:cs="Arial"/>
          <w:sz w:val="28"/>
          <w:szCs w:val="28"/>
          <w:lang w:val="uk-UA"/>
        </w:rPr>
        <w:t>"</w:t>
      </w:r>
      <w:r w:rsidR="00FF1485" w:rsidRPr="003631D4">
        <w:rPr>
          <w:rFonts w:ascii="Arial" w:hAnsi="Arial" w:cs="Arial"/>
          <w:sz w:val="28"/>
          <w:szCs w:val="28"/>
          <w:lang w:val="uk-UA"/>
        </w:rPr>
        <w:t>. Прелюдія № 1 (Мі-бемоль мажор) пронизана мелодикою широ</w:t>
      </w:r>
      <w:r w:rsidR="00576418">
        <w:rPr>
          <w:rFonts w:ascii="Arial" w:hAnsi="Arial" w:cs="Arial"/>
          <w:sz w:val="28"/>
          <w:szCs w:val="28"/>
          <w:lang w:val="uk-UA"/>
        </w:rPr>
        <w:softHyphen/>
      </w:r>
      <w:r w:rsidR="00FF1485" w:rsidRPr="003631D4">
        <w:rPr>
          <w:rFonts w:ascii="Arial" w:hAnsi="Arial" w:cs="Arial"/>
          <w:sz w:val="28"/>
          <w:szCs w:val="28"/>
          <w:lang w:val="uk-UA"/>
        </w:rPr>
        <w:t>кого дихання, вирізняється різноманітністю фактури, що ускладнює виконавські завдання. Вступ побудовано на контрастному звучанні тріольного мотиву на f і p. У п</w:t>
      </w:r>
      <w:r w:rsidR="00E6330A">
        <w:rPr>
          <w:rFonts w:ascii="Arial" w:hAnsi="Arial" w:cs="Arial"/>
          <w:sz w:val="28"/>
          <w:szCs w:val="28"/>
          <w:lang w:val="uk-UA"/>
        </w:rPr>
        <w:t>’</w:t>
      </w:r>
      <w:r w:rsidR="00FF1485" w:rsidRPr="003631D4">
        <w:rPr>
          <w:rFonts w:ascii="Arial" w:hAnsi="Arial" w:cs="Arial"/>
          <w:sz w:val="28"/>
          <w:szCs w:val="28"/>
          <w:lang w:val="uk-UA"/>
        </w:rPr>
        <w:t xml:space="preserve">єсі зіставляється кілька музичних образів. За емоційним змістом вона наближається до Adagio Другої симфонії композитора: ефект широкого простору, різнобарвність ладових і гармонічних зворотів </w:t>
      </w:r>
      <w:r w:rsidR="00AF0269" w:rsidRPr="003631D4">
        <w:rPr>
          <w:rFonts w:ascii="Arial" w:hAnsi="Arial" w:cs="Arial"/>
          <w:sz w:val="28"/>
          <w:szCs w:val="28"/>
          <w:lang w:val="uk-UA"/>
        </w:rPr>
        <w:t xml:space="preserve">тощо. </w:t>
      </w:r>
      <w:r w:rsidR="00FF1485" w:rsidRPr="003631D4">
        <w:rPr>
          <w:rFonts w:ascii="Arial" w:hAnsi="Arial" w:cs="Arial"/>
          <w:sz w:val="28"/>
          <w:szCs w:val="28"/>
          <w:lang w:val="uk-UA"/>
        </w:rPr>
        <w:t>Прелюдія № 2 (сі-бемоль мінор) нагадує етюд із віртуозними пасажами. Форма п</w:t>
      </w:r>
      <w:r w:rsidR="00E6330A">
        <w:rPr>
          <w:rFonts w:ascii="Arial" w:hAnsi="Arial" w:cs="Arial"/>
          <w:sz w:val="28"/>
          <w:szCs w:val="28"/>
          <w:lang w:val="uk-UA"/>
        </w:rPr>
        <w:t>’</w:t>
      </w:r>
      <w:r w:rsidR="00FF1485" w:rsidRPr="003631D4">
        <w:rPr>
          <w:rFonts w:ascii="Arial" w:hAnsi="Arial" w:cs="Arial"/>
          <w:sz w:val="28"/>
          <w:szCs w:val="28"/>
          <w:lang w:val="uk-UA"/>
        </w:rPr>
        <w:t>єси – тричастинна: перша частина – Vivace, середня – Animato, реприза – Tempo I. Динамічний розвиток прелюдії відбувається в середній частині (від sub. pp до ff з проведенням широкої теми штрихом marcato. При виконанні п</w:t>
      </w:r>
      <w:r w:rsidR="00E6330A">
        <w:rPr>
          <w:rFonts w:ascii="Arial" w:hAnsi="Arial" w:cs="Arial"/>
          <w:sz w:val="28"/>
          <w:szCs w:val="28"/>
          <w:lang w:val="uk-UA"/>
        </w:rPr>
        <w:t>’</w:t>
      </w:r>
      <w:r w:rsidR="00FF1485" w:rsidRPr="003631D4">
        <w:rPr>
          <w:rFonts w:ascii="Arial" w:hAnsi="Arial" w:cs="Arial"/>
          <w:sz w:val="28"/>
          <w:szCs w:val="28"/>
          <w:lang w:val="uk-UA"/>
        </w:rPr>
        <w:t xml:space="preserve">єси </w:t>
      </w:r>
      <w:r w:rsidR="005A0180">
        <w:rPr>
          <w:rFonts w:ascii="Arial" w:hAnsi="Arial" w:cs="Arial"/>
          <w:sz w:val="28"/>
          <w:szCs w:val="28"/>
          <w:lang w:val="uk-UA"/>
        </w:rPr>
        <w:t>потріб</w:t>
      </w:r>
      <w:r w:rsidR="00FF1485" w:rsidRPr="003631D4">
        <w:rPr>
          <w:rFonts w:ascii="Arial" w:hAnsi="Arial" w:cs="Arial"/>
          <w:sz w:val="28"/>
          <w:szCs w:val="28"/>
          <w:lang w:val="uk-UA"/>
        </w:rPr>
        <w:t>но відтворити польотність, пластичність музичної думки.</w:t>
      </w:r>
    </w:p>
    <w:p w:rsidR="00FF1485" w:rsidRPr="003631D4" w:rsidRDefault="002D384D" w:rsidP="00A73414">
      <w:pPr>
        <w:pStyle w:val="a3"/>
        <w:spacing w:line="259" w:lineRule="auto"/>
        <w:ind w:firstLine="709"/>
        <w:jc w:val="both"/>
        <w:rPr>
          <w:rFonts w:ascii="Arial" w:hAnsi="Arial" w:cs="Arial"/>
          <w:sz w:val="28"/>
          <w:szCs w:val="28"/>
          <w:lang w:val="uk-UA"/>
        </w:rPr>
      </w:pPr>
      <w:r w:rsidRPr="003631D4">
        <w:rPr>
          <w:rFonts w:ascii="Arial" w:hAnsi="Arial" w:cs="Arial"/>
          <w:b/>
          <w:sz w:val="28"/>
          <w:szCs w:val="28"/>
          <w:lang w:val="uk-UA"/>
        </w:rPr>
        <w:lastRenderedPageBreak/>
        <w:t>"</w:t>
      </w:r>
      <w:r w:rsidR="00FF1485" w:rsidRPr="003631D4">
        <w:rPr>
          <w:rFonts w:ascii="Arial" w:hAnsi="Arial" w:cs="Arial"/>
          <w:b/>
          <w:sz w:val="28"/>
          <w:szCs w:val="28"/>
          <w:lang w:val="uk-UA"/>
        </w:rPr>
        <w:t>Дві прелюдії</w:t>
      </w:r>
      <w:r w:rsidRPr="003631D4">
        <w:rPr>
          <w:rFonts w:ascii="Arial" w:hAnsi="Arial" w:cs="Arial"/>
          <w:b/>
          <w:sz w:val="28"/>
          <w:szCs w:val="28"/>
          <w:lang w:val="uk-UA"/>
        </w:rPr>
        <w:t>"</w:t>
      </w:r>
      <w:r w:rsidR="00FF1485" w:rsidRPr="003631D4">
        <w:rPr>
          <w:rFonts w:ascii="Arial" w:hAnsi="Arial" w:cs="Arial"/>
          <w:sz w:val="28"/>
          <w:szCs w:val="28"/>
          <w:lang w:val="uk-UA"/>
        </w:rPr>
        <w:t xml:space="preserve"> (тв. 11) побудовані за принципом контрасту. Прелюдія № 1 (ля мінор) характеризується тендітністю, граціозністю, яскравими гармонічними барвами. При вивченні п</w:t>
      </w:r>
      <w:r w:rsidR="00E6330A">
        <w:rPr>
          <w:rFonts w:ascii="Arial" w:hAnsi="Arial" w:cs="Arial"/>
          <w:sz w:val="28"/>
          <w:szCs w:val="28"/>
          <w:lang w:val="uk-UA"/>
        </w:rPr>
        <w:t>’</w:t>
      </w:r>
      <w:r w:rsidR="00FF1485" w:rsidRPr="003631D4">
        <w:rPr>
          <w:rFonts w:ascii="Arial" w:hAnsi="Arial" w:cs="Arial"/>
          <w:sz w:val="28"/>
          <w:szCs w:val="28"/>
          <w:lang w:val="uk-UA"/>
        </w:rPr>
        <w:t>єси слід прагнути гнучкого фразування, м</w:t>
      </w:r>
      <w:r w:rsidR="00E6330A">
        <w:rPr>
          <w:rFonts w:ascii="Arial" w:hAnsi="Arial" w:cs="Arial"/>
          <w:sz w:val="28"/>
          <w:szCs w:val="28"/>
          <w:lang w:val="uk-UA"/>
        </w:rPr>
        <w:t>’</w:t>
      </w:r>
      <w:r w:rsidR="00FF1485" w:rsidRPr="003631D4">
        <w:rPr>
          <w:rFonts w:ascii="Arial" w:hAnsi="Arial" w:cs="Arial"/>
          <w:sz w:val="28"/>
          <w:szCs w:val="28"/>
          <w:lang w:val="uk-UA"/>
        </w:rPr>
        <w:t>якої наспівності, точної педалізації. Прелюдія № 2 (Фа-діез мажор) – це енергійна й напориста п</w:t>
      </w:r>
      <w:r w:rsidR="00E6330A">
        <w:rPr>
          <w:rFonts w:ascii="Arial" w:hAnsi="Arial" w:cs="Arial"/>
          <w:sz w:val="28"/>
          <w:szCs w:val="28"/>
          <w:lang w:val="uk-UA"/>
        </w:rPr>
        <w:t>’</w:t>
      </w:r>
      <w:r w:rsidR="00FF1485" w:rsidRPr="003631D4">
        <w:rPr>
          <w:rFonts w:ascii="Arial" w:hAnsi="Arial" w:cs="Arial"/>
          <w:sz w:val="28"/>
          <w:szCs w:val="28"/>
          <w:lang w:val="uk-UA"/>
        </w:rPr>
        <w:t>єса. Токкатність поєднується</w:t>
      </w:r>
      <w:r w:rsidR="00AF0269" w:rsidRPr="003631D4">
        <w:rPr>
          <w:rFonts w:ascii="Arial" w:hAnsi="Arial" w:cs="Arial"/>
          <w:sz w:val="28"/>
          <w:szCs w:val="28"/>
          <w:lang w:val="uk-UA"/>
        </w:rPr>
        <w:t xml:space="preserve"> </w:t>
      </w:r>
      <w:r w:rsidR="00FF1485" w:rsidRPr="003631D4">
        <w:rPr>
          <w:rFonts w:ascii="Arial" w:hAnsi="Arial" w:cs="Arial"/>
          <w:sz w:val="28"/>
          <w:szCs w:val="28"/>
          <w:lang w:val="uk-UA"/>
        </w:rPr>
        <w:t>тут з народно-танцювальною ритмічною моторикою. У тем</w:t>
      </w:r>
      <w:r w:rsidR="005A0180">
        <w:rPr>
          <w:rFonts w:ascii="Arial" w:hAnsi="Arial" w:cs="Arial"/>
          <w:sz w:val="28"/>
          <w:szCs w:val="28"/>
          <w:lang w:val="uk-UA"/>
        </w:rPr>
        <w:softHyphen/>
      </w:r>
      <w:r w:rsidR="00FF1485" w:rsidRPr="003631D4">
        <w:rPr>
          <w:rFonts w:ascii="Arial" w:hAnsi="Arial" w:cs="Arial"/>
          <w:sz w:val="28"/>
          <w:szCs w:val="28"/>
          <w:lang w:val="uk-UA"/>
        </w:rPr>
        <w:t>пі Allegro ritmico композитор використовує штрих staccato, що ускладнює виконання.</w:t>
      </w:r>
    </w:p>
    <w:p w:rsidR="00FF1485"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Загалом фортепіанна творчість Л. М. Ревуцького складає значний розділ у розвитку української професійної фортепіанної школи, демон</w:t>
      </w:r>
      <w:r w:rsidR="005A0180">
        <w:rPr>
          <w:rFonts w:ascii="Arial" w:hAnsi="Arial" w:cs="Arial"/>
          <w:sz w:val="28"/>
          <w:szCs w:val="28"/>
          <w:lang w:val="uk-UA"/>
        </w:rPr>
        <w:softHyphen/>
      </w:r>
      <w:r w:rsidRPr="003631D4">
        <w:rPr>
          <w:rFonts w:ascii="Arial" w:hAnsi="Arial" w:cs="Arial"/>
          <w:sz w:val="28"/>
          <w:szCs w:val="28"/>
          <w:lang w:val="uk-UA"/>
        </w:rPr>
        <w:t>струє органічне поєднання надбань класичної і романтичної європей</w:t>
      </w:r>
      <w:r w:rsidR="005A0180">
        <w:rPr>
          <w:rFonts w:ascii="Arial" w:hAnsi="Arial" w:cs="Arial"/>
          <w:sz w:val="28"/>
          <w:szCs w:val="28"/>
          <w:lang w:val="uk-UA"/>
        </w:rPr>
        <w:softHyphen/>
      </w:r>
      <w:r w:rsidRPr="003631D4">
        <w:rPr>
          <w:rFonts w:ascii="Arial" w:hAnsi="Arial" w:cs="Arial"/>
          <w:sz w:val="28"/>
          <w:szCs w:val="28"/>
          <w:lang w:val="uk-UA"/>
        </w:rPr>
        <w:t>ської та російської музики з особливостями національного музичного мислення [1, с. 106].</w:t>
      </w:r>
    </w:p>
    <w:p w:rsidR="00FF1485" w:rsidRPr="003631D4" w:rsidRDefault="00FF1485"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Отже, вивчення фортепіанних творів Л. М. Ревуцького на заняттях з </w:t>
      </w:r>
      <w:r w:rsidR="002D384D" w:rsidRPr="003631D4">
        <w:rPr>
          <w:rFonts w:ascii="Arial" w:hAnsi="Arial" w:cs="Arial"/>
          <w:sz w:val="28"/>
          <w:szCs w:val="28"/>
          <w:lang w:val="uk-UA"/>
        </w:rPr>
        <w:t>"</w:t>
      </w:r>
      <w:r w:rsidRPr="003631D4">
        <w:rPr>
          <w:rFonts w:ascii="Arial" w:hAnsi="Arial" w:cs="Arial"/>
          <w:sz w:val="28"/>
          <w:szCs w:val="28"/>
          <w:lang w:val="uk-UA"/>
        </w:rPr>
        <w:t>Музичного інструмента (фортепіано)</w:t>
      </w:r>
      <w:r w:rsidR="002D384D" w:rsidRPr="003631D4">
        <w:rPr>
          <w:rFonts w:ascii="Arial" w:hAnsi="Arial" w:cs="Arial"/>
          <w:sz w:val="28"/>
          <w:szCs w:val="28"/>
          <w:lang w:val="uk-UA"/>
        </w:rPr>
        <w:t>"</w:t>
      </w:r>
      <w:r w:rsidRPr="003631D4">
        <w:rPr>
          <w:rFonts w:ascii="Arial" w:hAnsi="Arial" w:cs="Arial"/>
          <w:sz w:val="28"/>
          <w:szCs w:val="28"/>
          <w:lang w:val="uk-UA"/>
        </w:rPr>
        <w:t xml:space="preserve"> значно розширить виконавський художньо-педагогічний репертуар, покращить фортепіанну техніку майбутніх учителів музичного мистецтва. </w:t>
      </w:r>
    </w:p>
    <w:p w:rsidR="00523F15" w:rsidRPr="003631D4" w:rsidRDefault="00523F15" w:rsidP="00A73414">
      <w:pPr>
        <w:pStyle w:val="a3"/>
        <w:spacing w:line="259" w:lineRule="auto"/>
        <w:jc w:val="center"/>
        <w:rPr>
          <w:rFonts w:ascii="Arial" w:hAnsi="Arial" w:cs="Arial"/>
          <w:b/>
          <w:sz w:val="28"/>
          <w:szCs w:val="28"/>
          <w:lang w:val="uk-UA"/>
        </w:rPr>
      </w:pPr>
    </w:p>
    <w:p w:rsidR="00FF1485" w:rsidRPr="003631D4" w:rsidRDefault="00FF1485" w:rsidP="00A73414">
      <w:pPr>
        <w:pStyle w:val="a3"/>
        <w:spacing w:line="259" w:lineRule="auto"/>
        <w:jc w:val="center"/>
        <w:rPr>
          <w:rFonts w:ascii="Arial" w:hAnsi="Arial" w:cs="Arial"/>
          <w:b/>
          <w:sz w:val="28"/>
          <w:szCs w:val="28"/>
          <w:lang w:val="uk-UA"/>
        </w:rPr>
      </w:pPr>
      <w:r w:rsidRPr="003631D4">
        <w:rPr>
          <w:rFonts w:ascii="Arial" w:hAnsi="Arial" w:cs="Arial"/>
          <w:b/>
          <w:sz w:val="28"/>
          <w:szCs w:val="28"/>
          <w:lang w:val="uk-UA"/>
        </w:rPr>
        <w:t>Література</w:t>
      </w:r>
    </w:p>
    <w:p w:rsidR="00FF1485" w:rsidRPr="003631D4" w:rsidRDefault="00FF1485" w:rsidP="00A73414">
      <w:pPr>
        <w:pStyle w:val="a6"/>
        <w:numPr>
          <w:ilvl w:val="0"/>
          <w:numId w:val="16"/>
        </w:numPr>
        <w:tabs>
          <w:tab w:val="left" w:pos="720"/>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 xml:space="preserve">Верещагіна О. Є. Історія української музики </w:t>
      </w:r>
      <w:r w:rsidRPr="003631D4">
        <w:rPr>
          <w:rFonts w:ascii="Arial" w:hAnsi="Arial" w:cs="Arial"/>
          <w:sz w:val="28"/>
          <w:szCs w:val="28"/>
        </w:rPr>
        <w:t>XX</w:t>
      </w:r>
      <w:r w:rsidRPr="003631D4">
        <w:rPr>
          <w:rFonts w:ascii="Arial" w:hAnsi="Arial" w:cs="Arial"/>
          <w:sz w:val="28"/>
          <w:szCs w:val="28"/>
          <w:lang w:val="uk-UA"/>
        </w:rPr>
        <w:t xml:space="preserve"> століття : навч</w:t>
      </w:r>
      <w:r w:rsidR="005A0180">
        <w:rPr>
          <w:rFonts w:ascii="Arial" w:hAnsi="Arial" w:cs="Arial"/>
          <w:sz w:val="28"/>
          <w:szCs w:val="28"/>
          <w:lang w:val="uk-UA"/>
        </w:rPr>
        <w:t>.</w:t>
      </w:r>
      <w:r w:rsidRPr="003631D4">
        <w:rPr>
          <w:rFonts w:ascii="Arial" w:hAnsi="Arial" w:cs="Arial"/>
          <w:sz w:val="28"/>
          <w:szCs w:val="28"/>
          <w:lang w:val="uk-UA"/>
        </w:rPr>
        <w:t xml:space="preserve"> посіб</w:t>
      </w:r>
      <w:r w:rsidR="005A0180">
        <w:rPr>
          <w:rFonts w:ascii="Arial" w:hAnsi="Arial" w:cs="Arial"/>
          <w:sz w:val="28"/>
          <w:szCs w:val="28"/>
          <w:lang w:val="uk-UA"/>
        </w:rPr>
        <w:t>.</w:t>
      </w:r>
      <w:r w:rsidRPr="003631D4">
        <w:rPr>
          <w:rFonts w:ascii="Arial" w:hAnsi="Arial" w:cs="Arial"/>
          <w:sz w:val="28"/>
          <w:szCs w:val="28"/>
          <w:lang w:val="uk-UA"/>
        </w:rPr>
        <w:t xml:space="preserve"> для студ</w:t>
      </w:r>
      <w:r w:rsidR="005A0180">
        <w:rPr>
          <w:rFonts w:ascii="Arial" w:hAnsi="Arial" w:cs="Arial"/>
          <w:sz w:val="28"/>
          <w:szCs w:val="28"/>
          <w:lang w:val="uk-UA"/>
        </w:rPr>
        <w:t>.</w:t>
      </w:r>
      <w:r w:rsidRPr="003631D4">
        <w:rPr>
          <w:rFonts w:ascii="Arial" w:hAnsi="Arial" w:cs="Arial"/>
          <w:sz w:val="28"/>
          <w:szCs w:val="28"/>
          <w:lang w:val="uk-UA"/>
        </w:rPr>
        <w:t xml:space="preserve"> муз</w:t>
      </w:r>
      <w:r w:rsidR="005A0180">
        <w:rPr>
          <w:rFonts w:ascii="Arial" w:hAnsi="Arial" w:cs="Arial"/>
          <w:sz w:val="28"/>
          <w:szCs w:val="28"/>
          <w:lang w:val="uk-UA"/>
        </w:rPr>
        <w:t>.</w:t>
      </w:r>
      <w:r w:rsidRPr="003631D4">
        <w:rPr>
          <w:rFonts w:ascii="Arial" w:hAnsi="Arial" w:cs="Arial"/>
          <w:sz w:val="28"/>
          <w:szCs w:val="28"/>
          <w:lang w:val="uk-UA"/>
        </w:rPr>
        <w:t xml:space="preserve"> спец</w:t>
      </w:r>
      <w:r w:rsidR="005A0180">
        <w:rPr>
          <w:rFonts w:ascii="Arial" w:hAnsi="Arial" w:cs="Arial"/>
          <w:sz w:val="28"/>
          <w:szCs w:val="28"/>
          <w:lang w:val="uk-UA"/>
        </w:rPr>
        <w:t>.</w:t>
      </w:r>
      <w:r w:rsidRPr="003631D4">
        <w:rPr>
          <w:rFonts w:ascii="Arial" w:hAnsi="Arial" w:cs="Arial"/>
          <w:sz w:val="28"/>
          <w:szCs w:val="28"/>
          <w:lang w:val="uk-UA"/>
        </w:rPr>
        <w:t xml:space="preserve"> вищ</w:t>
      </w:r>
      <w:r w:rsidR="005A0180">
        <w:rPr>
          <w:rFonts w:ascii="Arial" w:hAnsi="Arial" w:cs="Arial"/>
          <w:sz w:val="28"/>
          <w:szCs w:val="28"/>
          <w:lang w:val="uk-UA"/>
        </w:rPr>
        <w:t>.</w:t>
      </w:r>
      <w:r w:rsidRPr="003631D4">
        <w:rPr>
          <w:rFonts w:ascii="Arial" w:hAnsi="Arial" w:cs="Arial"/>
          <w:sz w:val="28"/>
          <w:szCs w:val="28"/>
          <w:lang w:val="uk-UA"/>
        </w:rPr>
        <w:t xml:space="preserve"> навч</w:t>
      </w:r>
      <w:r w:rsidR="005A0180">
        <w:rPr>
          <w:rFonts w:ascii="Arial" w:hAnsi="Arial" w:cs="Arial"/>
          <w:sz w:val="28"/>
          <w:szCs w:val="28"/>
          <w:lang w:val="uk-UA"/>
        </w:rPr>
        <w:t>.</w:t>
      </w:r>
      <w:r w:rsidRPr="003631D4">
        <w:rPr>
          <w:rFonts w:ascii="Arial" w:hAnsi="Arial" w:cs="Arial"/>
          <w:sz w:val="28"/>
          <w:szCs w:val="28"/>
          <w:lang w:val="uk-UA"/>
        </w:rPr>
        <w:t xml:space="preserve"> закл</w:t>
      </w:r>
      <w:r w:rsidR="005A0180">
        <w:rPr>
          <w:rFonts w:ascii="Arial" w:hAnsi="Arial" w:cs="Arial"/>
          <w:sz w:val="28"/>
          <w:szCs w:val="28"/>
          <w:lang w:val="uk-UA"/>
        </w:rPr>
        <w:t>.</w:t>
      </w:r>
      <w:r w:rsidRPr="003631D4">
        <w:rPr>
          <w:rFonts w:ascii="Arial" w:hAnsi="Arial" w:cs="Arial"/>
          <w:sz w:val="28"/>
          <w:szCs w:val="28"/>
          <w:lang w:val="uk-UA"/>
        </w:rPr>
        <w:t xml:space="preserve"> / О. Є. Верещагіна, Л. П. Хо</w:t>
      </w:r>
      <w:r w:rsidR="005A0180">
        <w:rPr>
          <w:rFonts w:ascii="Arial" w:hAnsi="Arial" w:cs="Arial"/>
          <w:sz w:val="28"/>
          <w:szCs w:val="28"/>
          <w:lang w:val="uk-UA"/>
        </w:rPr>
        <w:softHyphen/>
      </w:r>
      <w:r w:rsidRPr="003631D4">
        <w:rPr>
          <w:rFonts w:ascii="Arial" w:hAnsi="Arial" w:cs="Arial"/>
          <w:sz w:val="28"/>
          <w:szCs w:val="28"/>
          <w:lang w:val="uk-UA"/>
        </w:rPr>
        <w:t>лодкова. – К. : Освіта України, 2008. – 268 с.</w:t>
      </w:r>
    </w:p>
    <w:p w:rsidR="00FF1485" w:rsidRPr="003631D4" w:rsidRDefault="00FF1485" w:rsidP="00A73414">
      <w:pPr>
        <w:pStyle w:val="a6"/>
        <w:numPr>
          <w:ilvl w:val="0"/>
          <w:numId w:val="16"/>
        </w:numPr>
        <w:tabs>
          <w:tab w:val="left" w:pos="720"/>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Гнатів Т. Фортепіанна творчість Л. Ревуцького</w:t>
      </w:r>
      <w:r w:rsidR="00AF0269" w:rsidRPr="003631D4">
        <w:rPr>
          <w:rFonts w:ascii="Arial" w:hAnsi="Arial" w:cs="Arial"/>
          <w:sz w:val="28"/>
          <w:szCs w:val="28"/>
          <w:lang w:val="uk-UA"/>
        </w:rPr>
        <w:t>. Передмова</w:t>
      </w:r>
      <w:r w:rsidRPr="003631D4">
        <w:rPr>
          <w:rFonts w:ascii="Arial" w:hAnsi="Arial" w:cs="Arial"/>
          <w:sz w:val="28"/>
          <w:szCs w:val="28"/>
          <w:lang w:val="uk-UA"/>
        </w:rPr>
        <w:t xml:space="preserve"> / Т. </w:t>
      </w:r>
      <w:r w:rsidR="00AF0269" w:rsidRPr="003631D4">
        <w:rPr>
          <w:rFonts w:ascii="Arial" w:hAnsi="Arial" w:cs="Arial"/>
          <w:sz w:val="28"/>
          <w:szCs w:val="28"/>
          <w:lang w:val="uk-UA"/>
        </w:rPr>
        <w:t>Гнатів</w:t>
      </w:r>
      <w:r w:rsidRPr="003631D4">
        <w:rPr>
          <w:rFonts w:ascii="Arial" w:hAnsi="Arial" w:cs="Arial"/>
          <w:sz w:val="28"/>
          <w:szCs w:val="28"/>
          <w:lang w:val="uk-UA"/>
        </w:rPr>
        <w:t>. – К. : Музична Україна, 1988. – 64 с.</w:t>
      </w:r>
    </w:p>
    <w:p w:rsidR="00FF1485" w:rsidRPr="003631D4" w:rsidRDefault="00FF1485" w:rsidP="00A73414">
      <w:pPr>
        <w:pStyle w:val="a6"/>
        <w:numPr>
          <w:ilvl w:val="0"/>
          <w:numId w:val="16"/>
        </w:numPr>
        <w:tabs>
          <w:tab w:val="left" w:pos="720"/>
          <w:tab w:val="left" w:pos="993"/>
        </w:tabs>
        <w:spacing w:after="0" w:line="259" w:lineRule="auto"/>
        <w:ind w:left="0" w:firstLine="709"/>
        <w:jc w:val="both"/>
        <w:rPr>
          <w:rFonts w:ascii="Arial" w:hAnsi="Arial" w:cs="Arial"/>
          <w:sz w:val="28"/>
          <w:szCs w:val="28"/>
        </w:rPr>
      </w:pPr>
      <w:r w:rsidRPr="005A0180">
        <w:rPr>
          <w:rFonts w:ascii="Arial" w:hAnsi="Arial" w:cs="Arial"/>
          <w:sz w:val="28"/>
          <w:szCs w:val="28"/>
          <w:lang w:val="uk-UA"/>
        </w:rPr>
        <w:t>Клин</w:t>
      </w:r>
      <w:r w:rsidRPr="003631D4">
        <w:rPr>
          <w:rFonts w:ascii="Arial" w:hAnsi="Arial" w:cs="Arial"/>
          <w:sz w:val="28"/>
          <w:szCs w:val="28"/>
        </w:rPr>
        <w:t> </w:t>
      </w:r>
      <w:r w:rsidRPr="005A0180">
        <w:rPr>
          <w:rFonts w:ascii="Arial" w:hAnsi="Arial" w:cs="Arial"/>
          <w:sz w:val="28"/>
          <w:szCs w:val="28"/>
          <w:lang w:val="uk-UA"/>
        </w:rPr>
        <w:t>В.</w:t>
      </w:r>
      <w:r w:rsidRPr="003631D4">
        <w:rPr>
          <w:rFonts w:ascii="Arial" w:hAnsi="Arial" w:cs="Arial"/>
          <w:sz w:val="28"/>
          <w:szCs w:val="28"/>
          <w:lang w:val="uk-UA"/>
        </w:rPr>
        <w:t> </w:t>
      </w:r>
      <w:r w:rsidRPr="005A0180">
        <w:rPr>
          <w:rFonts w:ascii="Arial" w:hAnsi="Arial" w:cs="Arial"/>
          <w:sz w:val="28"/>
          <w:szCs w:val="28"/>
          <w:lang w:val="uk-UA"/>
        </w:rPr>
        <w:t>Л. Л.</w:t>
      </w:r>
      <w:r w:rsidRPr="003631D4">
        <w:rPr>
          <w:rFonts w:ascii="Arial" w:hAnsi="Arial" w:cs="Arial"/>
          <w:sz w:val="28"/>
          <w:szCs w:val="28"/>
        </w:rPr>
        <w:t> </w:t>
      </w:r>
      <w:r w:rsidRPr="005A0180">
        <w:rPr>
          <w:rFonts w:ascii="Arial" w:hAnsi="Arial" w:cs="Arial"/>
          <w:sz w:val="28"/>
          <w:szCs w:val="28"/>
          <w:lang w:val="uk-UA"/>
        </w:rPr>
        <w:t>Ревуц</w:t>
      </w:r>
      <w:r w:rsidRPr="003631D4">
        <w:rPr>
          <w:rFonts w:ascii="Arial" w:hAnsi="Arial" w:cs="Arial"/>
          <w:sz w:val="28"/>
          <w:szCs w:val="28"/>
        </w:rPr>
        <w:t>ький – композитор-піаніст / В. Л.</w:t>
      </w:r>
      <w:r w:rsidRPr="003631D4">
        <w:rPr>
          <w:rFonts w:ascii="Arial" w:hAnsi="Arial" w:cs="Arial"/>
          <w:sz w:val="28"/>
          <w:szCs w:val="28"/>
          <w:lang w:val="uk-UA"/>
        </w:rPr>
        <w:t> </w:t>
      </w:r>
      <w:r w:rsidRPr="003631D4">
        <w:rPr>
          <w:rFonts w:ascii="Arial" w:hAnsi="Arial" w:cs="Arial"/>
          <w:sz w:val="28"/>
          <w:szCs w:val="28"/>
        </w:rPr>
        <w:t>Клин. – К. : Наукова думка, 1972. – 238 с.</w:t>
      </w:r>
    </w:p>
    <w:p w:rsidR="00FF1485" w:rsidRPr="003631D4" w:rsidRDefault="00FF1485" w:rsidP="00A73414">
      <w:pPr>
        <w:spacing w:after="0" w:line="259" w:lineRule="auto"/>
        <w:jc w:val="center"/>
        <w:rPr>
          <w:rFonts w:ascii="Arial" w:hAnsi="Arial" w:cs="Arial"/>
          <w:b/>
          <w:sz w:val="28"/>
          <w:szCs w:val="28"/>
          <w:lang w:val="ru-RU"/>
        </w:rPr>
      </w:pPr>
    </w:p>
    <w:p w:rsidR="00523F15" w:rsidRPr="003631D4" w:rsidRDefault="00523F15" w:rsidP="00A73414">
      <w:pPr>
        <w:spacing w:after="0" w:line="259" w:lineRule="auto"/>
        <w:jc w:val="center"/>
        <w:rPr>
          <w:rFonts w:ascii="Arial" w:hAnsi="Arial" w:cs="Arial"/>
          <w:b/>
          <w:sz w:val="28"/>
          <w:szCs w:val="28"/>
        </w:rPr>
      </w:pPr>
    </w:p>
    <w:p w:rsidR="00523F15" w:rsidRPr="003631D4" w:rsidRDefault="00523F15" w:rsidP="00A73414">
      <w:pPr>
        <w:pStyle w:val="a4"/>
        <w:spacing w:line="259" w:lineRule="auto"/>
        <w:ind w:right="-6" w:firstLine="0"/>
        <w:jc w:val="center"/>
        <w:rPr>
          <w:rFonts w:ascii="Arial" w:hAnsi="Arial" w:cs="Arial"/>
          <w:b/>
          <w:bCs/>
        </w:rPr>
      </w:pPr>
    </w:p>
    <w:p w:rsidR="00A96153" w:rsidRPr="003631D4" w:rsidRDefault="00A96153" w:rsidP="00A73414">
      <w:pPr>
        <w:pStyle w:val="a4"/>
        <w:spacing w:line="259" w:lineRule="auto"/>
        <w:ind w:right="-6" w:firstLine="0"/>
        <w:jc w:val="center"/>
        <w:rPr>
          <w:rFonts w:ascii="Arial" w:hAnsi="Arial" w:cs="Arial"/>
          <w:b/>
          <w:bCs/>
        </w:rPr>
      </w:pPr>
      <w:r w:rsidRPr="003631D4">
        <w:rPr>
          <w:rFonts w:ascii="Arial" w:hAnsi="Arial" w:cs="Arial"/>
          <w:b/>
          <w:bCs/>
        </w:rPr>
        <w:t>ПРИНЦИПИ ТА МЕТОДИ ФОРМУВАННЯ ВМІНЬ АРАНЖУВАННЯ МУЗИЧНИХ ТВОРІВ</w:t>
      </w:r>
    </w:p>
    <w:p w:rsidR="00A96153" w:rsidRPr="003631D4" w:rsidRDefault="00A96153" w:rsidP="00A73414">
      <w:pPr>
        <w:pStyle w:val="a4"/>
        <w:spacing w:line="259" w:lineRule="auto"/>
        <w:ind w:right="-6" w:firstLine="0"/>
        <w:jc w:val="center"/>
        <w:rPr>
          <w:rFonts w:ascii="Arial" w:hAnsi="Arial" w:cs="Arial"/>
          <w:b/>
          <w:bCs/>
        </w:rPr>
      </w:pPr>
    </w:p>
    <w:p w:rsidR="00A96153" w:rsidRPr="003631D4" w:rsidRDefault="00A96153" w:rsidP="00A73414">
      <w:pPr>
        <w:pStyle w:val="a4"/>
        <w:spacing w:line="259" w:lineRule="auto"/>
        <w:ind w:right="-6" w:firstLine="0"/>
        <w:jc w:val="center"/>
        <w:rPr>
          <w:rFonts w:ascii="Arial" w:hAnsi="Arial" w:cs="Arial"/>
          <w:b/>
          <w:bCs/>
        </w:rPr>
      </w:pPr>
      <w:r w:rsidRPr="003631D4">
        <w:rPr>
          <w:rFonts w:ascii="Arial" w:hAnsi="Arial" w:cs="Arial"/>
          <w:b/>
          <w:bCs/>
        </w:rPr>
        <w:t xml:space="preserve">Пустовойт А. Ф. </w:t>
      </w:r>
    </w:p>
    <w:p w:rsidR="00A96153" w:rsidRPr="003631D4" w:rsidRDefault="00A96153" w:rsidP="00A73414">
      <w:pPr>
        <w:pStyle w:val="a4"/>
        <w:spacing w:line="259" w:lineRule="auto"/>
        <w:ind w:right="-6" w:firstLine="0"/>
        <w:jc w:val="center"/>
        <w:rPr>
          <w:rFonts w:ascii="Arial" w:hAnsi="Arial" w:cs="Arial"/>
          <w:b/>
          <w:bCs/>
        </w:rPr>
      </w:pPr>
    </w:p>
    <w:p w:rsidR="00A96153" w:rsidRPr="003631D4" w:rsidRDefault="00A96153" w:rsidP="00A73414">
      <w:pPr>
        <w:pStyle w:val="a4"/>
        <w:spacing w:line="259" w:lineRule="auto"/>
        <w:ind w:left="709" w:firstLine="0"/>
        <w:rPr>
          <w:rFonts w:ascii="Arial" w:hAnsi="Arial" w:cs="Arial"/>
          <w:i/>
        </w:rPr>
      </w:pPr>
      <w:r w:rsidRPr="003631D4">
        <w:rPr>
          <w:rFonts w:ascii="Arial" w:hAnsi="Arial" w:cs="Arial"/>
          <w:i/>
        </w:rPr>
        <w:t>У статті розкривається одне з актуальних питань сутності принципів та методів формування вмінь аранжування музичних творів. Розглядаються використання як загальнодидактичних, так і специфічно-методичних принципів формування вмінь аранжування у майбутніх учителів музичного мистецтва.</w:t>
      </w:r>
    </w:p>
    <w:p w:rsidR="00A96153" w:rsidRPr="003631D4" w:rsidRDefault="00A96153" w:rsidP="00A73414">
      <w:pPr>
        <w:pStyle w:val="a4"/>
        <w:spacing w:line="259" w:lineRule="auto"/>
        <w:ind w:left="709" w:firstLine="0"/>
        <w:rPr>
          <w:rFonts w:ascii="Arial" w:hAnsi="Arial" w:cs="Arial"/>
          <w:i/>
        </w:rPr>
      </w:pPr>
    </w:p>
    <w:p w:rsidR="00A96153" w:rsidRPr="003631D4" w:rsidRDefault="00A96153" w:rsidP="00A73414">
      <w:pPr>
        <w:widowControl w:val="0"/>
        <w:tabs>
          <w:tab w:val="left" w:pos="8820"/>
        </w:tabs>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Одним із  завдань даної статті є обґрунтування основних прин</w:t>
      </w:r>
      <w:r w:rsidR="00576418">
        <w:rPr>
          <w:rFonts w:ascii="Arial" w:hAnsi="Arial" w:cs="Arial"/>
          <w:sz w:val="28"/>
          <w:szCs w:val="28"/>
        </w:rPr>
        <w:softHyphen/>
      </w:r>
      <w:r w:rsidRPr="003631D4">
        <w:rPr>
          <w:rFonts w:ascii="Arial" w:hAnsi="Arial" w:cs="Arial"/>
          <w:sz w:val="28"/>
          <w:szCs w:val="28"/>
        </w:rPr>
        <w:t xml:space="preserve">ципів та методів формування вмінь аранжування музичних творів. Його </w:t>
      </w:r>
      <w:r w:rsidRPr="003631D4">
        <w:rPr>
          <w:rFonts w:ascii="Arial" w:hAnsi="Arial" w:cs="Arial"/>
          <w:sz w:val="28"/>
          <w:szCs w:val="28"/>
        </w:rPr>
        <w:lastRenderedPageBreak/>
        <w:t>вирішення дасть можливість окреслити коло провідних вимог до фахової підготовки майбутнього вчителя музичного мистецтва, розкри</w:t>
      </w:r>
      <w:r w:rsidR="00846BE5">
        <w:rPr>
          <w:rFonts w:ascii="Arial" w:hAnsi="Arial" w:cs="Arial"/>
          <w:sz w:val="28"/>
          <w:szCs w:val="28"/>
        </w:rPr>
        <w:softHyphen/>
      </w:r>
      <w:r w:rsidRPr="003631D4">
        <w:rPr>
          <w:rFonts w:ascii="Arial" w:hAnsi="Arial" w:cs="Arial"/>
          <w:sz w:val="28"/>
          <w:szCs w:val="28"/>
        </w:rPr>
        <w:t xml:space="preserve">ти сутність і зміст взаємодії викладача і студента у процесі набуття цих умінь, а у подальшому виокремити ефективні методи та запропонувати можливі способи організації навчального процесу, відповідно до завдань вивчення предметів </w:t>
      </w:r>
      <w:r w:rsidR="002D384D" w:rsidRPr="003631D4">
        <w:rPr>
          <w:rFonts w:ascii="Arial" w:hAnsi="Arial" w:cs="Arial"/>
          <w:sz w:val="28"/>
          <w:szCs w:val="28"/>
        </w:rPr>
        <w:t>"</w:t>
      </w:r>
      <w:r w:rsidRPr="003631D4">
        <w:rPr>
          <w:rFonts w:ascii="Arial" w:hAnsi="Arial" w:cs="Arial"/>
          <w:sz w:val="28"/>
          <w:szCs w:val="28"/>
        </w:rPr>
        <w:t>Аранжування</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Аранжу</w:t>
      </w:r>
      <w:r w:rsidR="00576418">
        <w:rPr>
          <w:rFonts w:ascii="Arial" w:hAnsi="Arial" w:cs="Arial"/>
          <w:sz w:val="28"/>
          <w:szCs w:val="28"/>
        </w:rPr>
        <w:softHyphen/>
      </w:r>
      <w:r w:rsidRPr="003631D4">
        <w:rPr>
          <w:rFonts w:ascii="Arial" w:hAnsi="Arial" w:cs="Arial"/>
          <w:sz w:val="28"/>
          <w:szCs w:val="28"/>
        </w:rPr>
        <w:t>вання та основи звукорежисури</w:t>
      </w:r>
      <w:r w:rsidR="002D384D" w:rsidRPr="003631D4">
        <w:rPr>
          <w:rFonts w:ascii="Arial" w:hAnsi="Arial" w:cs="Arial"/>
          <w:sz w:val="28"/>
          <w:szCs w:val="28"/>
        </w:rPr>
        <w:t>"</w:t>
      </w:r>
      <w:r w:rsidRPr="003631D4">
        <w:rPr>
          <w:rFonts w:ascii="Arial" w:hAnsi="Arial" w:cs="Arial"/>
          <w:sz w:val="28"/>
          <w:szCs w:val="28"/>
        </w:rPr>
        <w:t>.</w:t>
      </w:r>
    </w:p>
    <w:p w:rsidR="00A96153" w:rsidRPr="003631D4" w:rsidRDefault="00A96153" w:rsidP="00A73414">
      <w:pPr>
        <w:widowControl w:val="0"/>
        <w:tabs>
          <w:tab w:val="left" w:pos="8820"/>
        </w:tabs>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 xml:space="preserve">Зазначимо, що у наукових джерелах немає прямої відповіді на питання, які ж принципи слід покласти в основу формування вмінь аранжування. Саме тому вбачається за необхідне виявити логіко-змістові межі вже існуючих визначень таких понять, як: </w:t>
      </w:r>
      <w:r w:rsidR="002D384D" w:rsidRPr="003631D4">
        <w:rPr>
          <w:rFonts w:ascii="Arial" w:hAnsi="Arial" w:cs="Arial"/>
          <w:sz w:val="28"/>
          <w:szCs w:val="28"/>
        </w:rPr>
        <w:t>"</w:t>
      </w:r>
      <w:r w:rsidRPr="003631D4">
        <w:rPr>
          <w:rFonts w:ascii="Arial" w:hAnsi="Arial" w:cs="Arial"/>
          <w:sz w:val="28"/>
          <w:szCs w:val="28"/>
        </w:rPr>
        <w:t>принципи</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педагогічні принципи</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принципи навчання</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принципи мистецької освіти</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принципи мистецького навчання</w:t>
      </w:r>
      <w:r w:rsidR="002D384D" w:rsidRPr="003631D4">
        <w:rPr>
          <w:rFonts w:ascii="Arial" w:hAnsi="Arial" w:cs="Arial"/>
          <w:sz w:val="28"/>
          <w:szCs w:val="28"/>
        </w:rPr>
        <w:t>"</w:t>
      </w:r>
      <w:r w:rsidRPr="003631D4">
        <w:rPr>
          <w:rFonts w:ascii="Arial" w:hAnsi="Arial" w:cs="Arial"/>
          <w:sz w:val="28"/>
          <w:szCs w:val="28"/>
        </w:rPr>
        <w:t xml:space="preserve"> і на основі їх аналізу й узагальнення визначити та розкрити сутність і зміст поняття </w:t>
      </w:r>
      <w:r w:rsidR="002D384D" w:rsidRPr="003631D4">
        <w:rPr>
          <w:rFonts w:ascii="Arial" w:hAnsi="Arial" w:cs="Arial"/>
          <w:sz w:val="28"/>
          <w:szCs w:val="28"/>
        </w:rPr>
        <w:t>"</w:t>
      </w:r>
      <w:r w:rsidRPr="003631D4">
        <w:rPr>
          <w:rFonts w:ascii="Arial" w:hAnsi="Arial" w:cs="Arial"/>
          <w:sz w:val="28"/>
          <w:szCs w:val="28"/>
        </w:rPr>
        <w:t>принципи формування вмінь аранжування</w:t>
      </w:r>
      <w:r w:rsidR="002D384D" w:rsidRPr="003631D4">
        <w:rPr>
          <w:rFonts w:ascii="Arial" w:hAnsi="Arial" w:cs="Arial"/>
          <w:sz w:val="28"/>
          <w:szCs w:val="28"/>
        </w:rPr>
        <w:t>"</w:t>
      </w:r>
      <w:r w:rsidRPr="003631D4">
        <w:rPr>
          <w:rFonts w:ascii="Arial" w:hAnsi="Arial" w:cs="Arial"/>
          <w:sz w:val="28"/>
          <w:szCs w:val="28"/>
        </w:rPr>
        <w:t>.  Логіка такого пошуку (від загального до часткового) розкрита на рис. 1.</w:t>
      </w:r>
    </w:p>
    <w:p w:rsidR="00A96153" w:rsidRPr="00846BE5" w:rsidRDefault="00A96153" w:rsidP="00A73414">
      <w:pPr>
        <w:widowControl w:val="0"/>
        <w:tabs>
          <w:tab w:val="left" w:pos="8820"/>
        </w:tabs>
        <w:autoSpaceDE w:val="0"/>
        <w:autoSpaceDN w:val="0"/>
        <w:adjustRightInd w:val="0"/>
        <w:spacing w:after="0" w:line="259" w:lineRule="auto"/>
        <w:jc w:val="right"/>
        <w:rPr>
          <w:rFonts w:ascii="Arial" w:hAnsi="Arial" w:cs="Arial"/>
          <w:i/>
          <w:sz w:val="28"/>
          <w:szCs w:val="28"/>
        </w:rPr>
      </w:pPr>
    </w:p>
    <w:p w:rsidR="00A96153" w:rsidRPr="003631D4" w:rsidRDefault="00A96153" w:rsidP="00A73414">
      <w:pPr>
        <w:widowControl w:val="0"/>
        <w:tabs>
          <w:tab w:val="left" w:pos="8820"/>
        </w:tabs>
        <w:autoSpaceDE w:val="0"/>
        <w:autoSpaceDN w:val="0"/>
        <w:adjustRightInd w:val="0"/>
        <w:spacing w:after="0" w:line="259" w:lineRule="auto"/>
        <w:jc w:val="right"/>
        <w:rPr>
          <w:rFonts w:ascii="Arial" w:hAnsi="Arial" w:cs="Arial"/>
          <w:sz w:val="28"/>
          <w:szCs w:val="28"/>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9"/>
        <w:gridCol w:w="272"/>
        <w:gridCol w:w="1626"/>
        <w:gridCol w:w="307"/>
        <w:gridCol w:w="1532"/>
        <w:gridCol w:w="315"/>
        <w:gridCol w:w="1723"/>
        <w:gridCol w:w="279"/>
        <w:gridCol w:w="1843"/>
      </w:tblGrid>
      <w:tr w:rsidR="002D384D" w:rsidRPr="00576418" w:rsidTr="00306703">
        <w:tc>
          <w:tcPr>
            <w:tcW w:w="1459" w:type="dxa"/>
            <w:shd w:val="clear" w:color="auto" w:fill="auto"/>
            <w:vAlign w:val="center"/>
          </w:tcPr>
          <w:p w:rsidR="00A96153" w:rsidRPr="00576418" w:rsidRDefault="00B44683" w:rsidP="00A73414">
            <w:pPr>
              <w:widowControl w:val="0"/>
              <w:tabs>
                <w:tab w:val="left" w:pos="8820"/>
              </w:tabs>
              <w:autoSpaceDE w:val="0"/>
              <w:autoSpaceDN w:val="0"/>
              <w:adjustRightInd w:val="0"/>
              <w:spacing w:after="0" w:line="259" w:lineRule="auto"/>
              <w:rPr>
                <w:rFonts w:ascii="Arial" w:hAnsi="Arial" w:cs="Arial"/>
                <w:sz w:val="26"/>
                <w:szCs w:val="26"/>
              </w:rPr>
            </w:pPr>
            <w:r w:rsidRPr="00576418">
              <w:rPr>
                <w:rFonts w:ascii="Arial" w:hAnsi="Arial" w:cs="Arial"/>
                <w:noProof/>
                <w:sz w:val="26"/>
                <w:szCs w:val="26"/>
                <w:lang w:val="ru-RU" w:eastAsia="ru-RU"/>
              </w:rPr>
              <mc:AlternateContent>
                <mc:Choice Requires="wps">
                  <w:drawing>
                    <wp:anchor distT="0" distB="0" distL="114300" distR="114300" simplePos="0" relativeHeight="251657216" behindDoc="0" locked="0" layoutInCell="1" allowOverlap="1" wp14:anchorId="3D69BA48" wp14:editId="1C1C36E6">
                      <wp:simplePos x="0" y="0"/>
                      <wp:positionH relativeFrom="column">
                        <wp:posOffset>834390</wp:posOffset>
                      </wp:positionH>
                      <wp:positionV relativeFrom="paragraph">
                        <wp:posOffset>74930</wp:posOffset>
                      </wp:positionV>
                      <wp:extent cx="173355" cy="130175"/>
                      <wp:effectExtent l="0" t="38100" r="36195" b="60325"/>
                      <wp:wrapNone/>
                      <wp:docPr id="11" name="AutoShap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55" cy="130175"/>
                              </a:xfrm>
                              <a:prstGeom prst="rightArrow">
                                <a:avLst>
                                  <a:gd name="adj1" fmla="val 50000"/>
                                  <a:gd name="adj2" fmla="val 3329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3" o:spid="_x0000_s1026" type="#_x0000_t13" style="position:absolute;margin-left:65.7pt;margin-top:5.9pt;width:13.65pt;height:10.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"/>
                  </w:pict>
                </mc:Fallback>
              </mc:AlternateContent>
            </w:r>
            <w:r w:rsidR="00A96153" w:rsidRPr="00576418">
              <w:rPr>
                <w:rFonts w:ascii="Arial" w:hAnsi="Arial" w:cs="Arial"/>
                <w:sz w:val="26"/>
                <w:szCs w:val="26"/>
              </w:rPr>
              <w:t>Принципи</w:t>
            </w:r>
          </w:p>
        </w:tc>
        <w:tc>
          <w:tcPr>
            <w:tcW w:w="272" w:type="dxa"/>
            <w:tcBorders>
              <w:top w:val="nil"/>
              <w:bottom w:val="nil"/>
            </w:tcBorders>
            <w:shd w:val="clear" w:color="auto" w:fill="auto"/>
            <w:vAlign w:val="center"/>
          </w:tcPr>
          <w:p w:rsidR="00A96153" w:rsidRPr="00576418" w:rsidRDefault="00A96153" w:rsidP="00A73414">
            <w:pPr>
              <w:widowControl w:val="0"/>
              <w:tabs>
                <w:tab w:val="left" w:pos="8820"/>
              </w:tabs>
              <w:autoSpaceDE w:val="0"/>
              <w:autoSpaceDN w:val="0"/>
              <w:adjustRightInd w:val="0"/>
              <w:spacing w:after="0" w:line="259" w:lineRule="auto"/>
              <w:jc w:val="center"/>
              <w:rPr>
                <w:rFonts w:ascii="Arial" w:hAnsi="Arial" w:cs="Arial"/>
                <w:sz w:val="26"/>
                <w:szCs w:val="26"/>
              </w:rPr>
            </w:pPr>
          </w:p>
        </w:tc>
        <w:tc>
          <w:tcPr>
            <w:tcW w:w="1626" w:type="dxa"/>
            <w:shd w:val="clear" w:color="auto" w:fill="auto"/>
            <w:vAlign w:val="center"/>
          </w:tcPr>
          <w:p w:rsidR="00A96153" w:rsidRPr="00576418" w:rsidRDefault="00B44683" w:rsidP="00A73414">
            <w:pPr>
              <w:widowControl w:val="0"/>
              <w:tabs>
                <w:tab w:val="left" w:pos="8820"/>
              </w:tabs>
              <w:autoSpaceDE w:val="0"/>
              <w:autoSpaceDN w:val="0"/>
              <w:adjustRightInd w:val="0"/>
              <w:spacing w:after="0" w:line="259" w:lineRule="auto"/>
              <w:rPr>
                <w:rFonts w:ascii="Arial" w:hAnsi="Arial" w:cs="Arial"/>
                <w:sz w:val="26"/>
                <w:szCs w:val="26"/>
              </w:rPr>
            </w:pPr>
            <w:r w:rsidRPr="00576418">
              <w:rPr>
                <w:rFonts w:ascii="Arial" w:hAnsi="Arial" w:cs="Arial"/>
                <w:noProof/>
                <w:sz w:val="26"/>
                <w:szCs w:val="26"/>
                <w:lang w:val="ru-RU" w:eastAsia="ru-RU"/>
              </w:rPr>
              <mc:AlternateContent>
                <mc:Choice Requires="wps">
                  <w:drawing>
                    <wp:anchor distT="0" distB="0" distL="114300" distR="114300" simplePos="0" relativeHeight="251655168" behindDoc="0" locked="0" layoutInCell="1" allowOverlap="1" wp14:anchorId="0172C7C3" wp14:editId="2B662BC7">
                      <wp:simplePos x="0" y="0"/>
                      <wp:positionH relativeFrom="column">
                        <wp:posOffset>960755</wp:posOffset>
                      </wp:positionH>
                      <wp:positionV relativeFrom="paragraph">
                        <wp:posOffset>193040</wp:posOffset>
                      </wp:positionV>
                      <wp:extent cx="159385" cy="145415"/>
                      <wp:effectExtent l="0" t="38100" r="31115" b="64135"/>
                      <wp:wrapNone/>
                      <wp:docPr id="10" name="AutoShap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145415"/>
                              </a:xfrm>
                              <a:prstGeom prst="rightArrow">
                                <a:avLst>
                                  <a:gd name="adj1" fmla="val 50000"/>
                                  <a:gd name="adj2" fmla="val 2740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1" o:spid="_x0000_s1026" type="#_x0000_t13" style="position:absolute;margin-left:75.65pt;margin-top:15.2pt;width:12.55pt;height:11.4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"/>
                  </w:pict>
                </mc:Fallback>
              </mc:AlternateContent>
            </w:r>
            <w:r w:rsidR="00A96153" w:rsidRPr="00576418">
              <w:rPr>
                <w:rFonts w:ascii="Arial" w:hAnsi="Arial" w:cs="Arial"/>
                <w:sz w:val="26"/>
                <w:szCs w:val="26"/>
              </w:rPr>
              <w:t>Педагогічні принципи</w:t>
            </w:r>
          </w:p>
        </w:tc>
        <w:tc>
          <w:tcPr>
            <w:tcW w:w="307" w:type="dxa"/>
            <w:tcBorders>
              <w:top w:val="nil"/>
              <w:bottom w:val="nil"/>
            </w:tcBorders>
            <w:shd w:val="clear" w:color="auto" w:fill="auto"/>
            <w:vAlign w:val="center"/>
          </w:tcPr>
          <w:p w:rsidR="00A96153" w:rsidRPr="00576418" w:rsidRDefault="00A96153" w:rsidP="00A73414">
            <w:pPr>
              <w:spacing w:after="0" w:line="259" w:lineRule="auto"/>
              <w:jc w:val="center"/>
              <w:rPr>
                <w:rFonts w:ascii="Arial" w:hAnsi="Arial" w:cs="Arial"/>
                <w:sz w:val="26"/>
                <w:szCs w:val="26"/>
              </w:rPr>
            </w:pPr>
          </w:p>
          <w:p w:rsidR="00A96153" w:rsidRPr="00576418" w:rsidRDefault="00A96153" w:rsidP="00A73414">
            <w:pPr>
              <w:widowControl w:val="0"/>
              <w:tabs>
                <w:tab w:val="left" w:pos="8820"/>
              </w:tabs>
              <w:autoSpaceDE w:val="0"/>
              <w:autoSpaceDN w:val="0"/>
              <w:adjustRightInd w:val="0"/>
              <w:spacing w:after="0" w:line="259" w:lineRule="auto"/>
              <w:jc w:val="center"/>
              <w:rPr>
                <w:rFonts w:ascii="Arial" w:hAnsi="Arial" w:cs="Arial"/>
                <w:sz w:val="26"/>
                <w:szCs w:val="26"/>
              </w:rPr>
            </w:pPr>
          </w:p>
        </w:tc>
        <w:tc>
          <w:tcPr>
            <w:tcW w:w="1532" w:type="dxa"/>
            <w:shd w:val="clear" w:color="auto" w:fill="auto"/>
            <w:vAlign w:val="center"/>
          </w:tcPr>
          <w:p w:rsidR="00A96153" w:rsidRPr="00576418" w:rsidRDefault="00A96153" w:rsidP="00A73414">
            <w:pPr>
              <w:widowControl w:val="0"/>
              <w:tabs>
                <w:tab w:val="left" w:pos="8820"/>
              </w:tabs>
              <w:autoSpaceDE w:val="0"/>
              <w:autoSpaceDN w:val="0"/>
              <w:adjustRightInd w:val="0"/>
              <w:spacing w:after="0" w:line="259" w:lineRule="auto"/>
              <w:rPr>
                <w:rFonts w:ascii="Arial" w:hAnsi="Arial" w:cs="Arial"/>
                <w:sz w:val="26"/>
                <w:szCs w:val="26"/>
              </w:rPr>
            </w:pPr>
            <w:r w:rsidRPr="00576418">
              <w:rPr>
                <w:rFonts w:ascii="Arial" w:hAnsi="Arial" w:cs="Arial"/>
                <w:sz w:val="26"/>
                <w:szCs w:val="26"/>
              </w:rPr>
              <w:t>Принципи навчання</w:t>
            </w:r>
          </w:p>
        </w:tc>
        <w:tc>
          <w:tcPr>
            <w:tcW w:w="315" w:type="dxa"/>
            <w:tcBorders>
              <w:top w:val="nil"/>
              <w:bottom w:val="nil"/>
            </w:tcBorders>
            <w:shd w:val="clear" w:color="auto" w:fill="auto"/>
            <w:vAlign w:val="center"/>
          </w:tcPr>
          <w:p w:rsidR="00A96153" w:rsidRPr="00576418" w:rsidRDefault="00B44683" w:rsidP="00A73414">
            <w:pPr>
              <w:spacing w:after="0" w:line="259" w:lineRule="auto"/>
              <w:jc w:val="center"/>
              <w:rPr>
                <w:rFonts w:ascii="Arial" w:hAnsi="Arial" w:cs="Arial"/>
                <w:sz w:val="26"/>
                <w:szCs w:val="26"/>
              </w:rPr>
            </w:pPr>
            <w:r w:rsidRPr="00576418">
              <w:rPr>
                <w:rFonts w:ascii="Arial" w:hAnsi="Arial" w:cs="Arial"/>
                <w:noProof/>
                <w:sz w:val="26"/>
                <w:szCs w:val="26"/>
                <w:lang w:val="ru-RU" w:eastAsia="ru-RU"/>
              </w:rPr>
              <mc:AlternateContent>
                <mc:Choice Requires="wps">
                  <w:drawing>
                    <wp:anchor distT="0" distB="0" distL="114300" distR="114300" simplePos="0" relativeHeight="251656192" behindDoc="0" locked="0" layoutInCell="1" allowOverlap="1" wp14:anchorId="09AA4405" wp14:editId="640020CF">
                      <wp:simplePos x="0" y="0"/>
                      <wp:positionH relativeFrom="column">
                        <wp:posOffset>-60960</wp:posOffset>
                      </wp:positionH>
                      <wp:positionV relativeFrom="paragraph">
                        <wp:posOffset>211455</wp:posOffset>
                      </wp:positionV>
                      <wp:extent cx="173355" cy="111125"/>
                      <wp:effectExtent l="0" t="38100" r="36195" b="60325"/>
                      <wp:wrapNone/>
                      <wp:docPr id="9"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55" cy="111125"/>
                              </a:xfrm>
                              <a:prstGeom prst="rightArrow">
                                <a:avLst>
                                  <a:gd name="adj1" fmla="val 50000"/>
                                  <a:gd name="adj2" fmla="val 3329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2" o:spid="_x0000_s1026" type="#_x0000_t13" style="position:absolute;margin-left:-4.8pt;margin-top:16.65pt;width:13.65pt;height:8.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" adj="16990"/>
                  </w:pict>
                </mc:Fallback>
              </mc:AlternateContent>
            </w:r>
          </w:p>
          <w:p w:rsidR="00A96153" w:rsidRPr="00576418" w:rsidRDefault="00A96153" w:rsidP="00A73414">
            <w:pPr>
              <w:widowControl w:val="0"/>
              <w:tabs>
                <w:tab w:val="left" w:pos="8820"/>
              </w:tabs>
              <w:autoSpaceDE w:val="0"/>
              <w:autoSpaceDN w:val="0"/>
              <w:adjustRightInd w:val="0"/>
              <w:spacing w:after="0" w:line="259" w:lineRule="auto"/>
              <w:jc w:val="center"/>
              <w:rPr>
                <w:rFonts w:ascii="Arial" w:hAnsi="Arial" w:cs="Arial"/>
                <w:sz w:val="26"/>
                <w:szCs w:val="26"/>
              </w:rPr>
            </w:pPr>
          </w:p>
        </w:tc>
        <w:tc>
          <w:tcPr>
            <w:tcW w:w="1723" w:type="dxa"/>
            <w:shd w:val="clear" w:color="auto" w:fill="auto"/>
            <w:vAlign w:val="center"/>
          </w:tcPr>
          <w:p w:rsidR="00A96153" w:rsidRPr="00576418" w:rsidRDefault="00A96153" w:rsidP="00A73414">
            <w:pPr>
              <w:widowControl w:val="0"/>
              <w:tabs>
                <w:tab w:val="left" w:pos="8820"/>
              </w:tabs>
              <w:autoSpaceDE w:val="0"/>
              <w:autoSpaceDN w:val="0"/>
              <w:adjustRightInd w:val="0"/>
              <w:spacing w:after="0" w:line="259" w:lineRule="auto"/>
              <w:rPr>
                <w:rFonts w:ascii="Arial" w:hAnsi="Arial" w:cs="Arial"/>
                <w:sz w:val="26"/>
                <w:szCs w:val="26"/>
              </w:rPr>
            </w:pPr>
            <w:r w:rsidRPr="00576418">
              <w:rPr>
                <w:rFonts w:ascii="Arial" w:hAnsi="Arial" w:cs="Arial"/>
                <w:sz w:val="26"/>
                <w:szCs w:val="26"/>
              </w:rPr>
              <w:t>Принципи</w:t>
            </w:r>
          </w:p>
          <w:p w:rsidR="00A96153" w:rsidRPr="00576418" w:rsidRDefault="00B44683" w:rsidP="00A73414">
            <w:pPr>
              <w:widowControl w:val="0"/>
              <w:tabs>
                <w:tab w:val="left" w:pos="8820"/>
              </w:tabs>
              <w:autoSpaceDE w:val="0"/>
              <w:autoSpaceDN w:val="0"/>
              <w:adjustRightInd w:val="0"/>
              <w:spacing w:after="0" w:line="259" w:lineRule="auto"/>
              <w:rPr>
                <w:rFonts w:ascii="Arial" w:hAnsi="Arial" w:cs="Arial"/>
                <w:sz w:val="26"/>
                <w:szCs w:val="26"/>
              </w:rPr>
            </w:pPr>
            <w:r w:rsidRPr="00576418">
              <w:rPr>
                <w:rFonts w:ascii="Arial" w:hAnsi="Arial" w:cs="Arial"/>
                <w:noProof/>
                <w:sz w:val="26"/>
                <w:szCs w:val="26"/>
                <w:lang w:val="ru-RU" w:eastAsia="ru-RU"/>
              </w:rPr>
              <mc:AlternateContent>
                <mc:Choice Requires="wps">
                  <w:drawing>
                    <wp:anchor distT="0" distB="0" distL="114300" distR="114300" simplePos="0" relativeHeight="251658240" behindDoc="0" locked="0" layoutInCell="1" allowOverlap="1" wp14:anchorId="73F7951A" wp14:editId="7C1FFE2D">
                      <wp:simplePos x="0" y="0"/>
                      <wp:positionH relativeFrom="column">
                        <wp:posOffset>1014095</wp:posOffset>
                      </wp:positionH>
                      <wp:positionV relativeFrom="paragraph">
                        <wp:posOffset>131445</wp:posOffset>
                      </wp:positionV>
                      <wp:extent cx="189230" cy="95250"/>
                      <wp:effectExtent l="0" t="38100" r="39370" b="57150"/>
                      <wp:wrapNone/>
                      <wp:docPr id="8" name="Auto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230" cy="95250"/>
                              </a:xfrm>
                              <a:prstGeom prst="rightArrow">
                                <a:avLst>
                                  <a:gd name="adj1" fmla="val 50000"/>
                                  <a:gd name="adj2"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 o:spid="_x0000_s1026" type="#_x0000_t13" style="position:absolute;margin-left:79.85pt;margin-top:10.35pt;width:14.9pt;height: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" adj="17976"/>
                  </w:pict>
                </mc:Fallback>
              </mc:AlternateContent>
            </w:r>
            <w:r w:rsidR="00A96153" w:rsidRPr="00576418">
              <w:rPr>
                <w:rFonts w:ascii="Arial" w:hAnsi="Arial" w:cs="Arial"/>
                <w:sz w:val="26"/>
                <w:szCs w:val="26"/>
              </w:rPr>
              <w:t>мистецького навчання</w:t>
            </w:r>
          </w:p>
        </w:tc>
        <w:tc>
          <w:tcPr>
            <w:tcW w:w="279" w:type="dxa"/>
            <w:tcBorders>
              <w:top w:val="nil"/>
              <w:bottom w:val="nil"/>
            </w:tcBorders>
            <w:shd w:val="clear" w:color="auto" w:fill="auto"/>
            <w:vAlign w:val="center"/>
          </w:tcPr>
          <w:p w:rsidR="00A96153" w:rsidRPr="00576418" w:rsidRDefault="00A96153" w:rsidP="00A73414">
            <w:pPr>
              <w:widowControl w:val="0"/>
              <w:tabs>
                <w:tab w:val="left" w:pos="8820"/>
              </w:tabs>
              <w:autoSpaceDE w:val="0"/>
              <w:autoSpaceDN w:val="0"/>
              <w:adjustRightInd w:val="0"/>
              <w:spacing w:after="0" w:line="259" w:lineRule="auto"/>
              <w:jc w:val="center"/>
              <w:rPr>
                <w:rFonts w:ascii="Arial" w:hAnsi="Arial" w:cs="Arial"/>
                <w:sz w:val="26"/>
                <w:szCs w:val="26"/>
              </w:rPr>
            </w:pPr>
          </w:p>
        </w:tc>
        <w:tc>
          <w:tcPr>
            <w:tcW w:w="1843" w:type="dxa"/>
            <w:shd w:val="clear" w:color="auto" w:fill="auto"/>
            <w:vAlign w:val="center"/>
          </w:tcPr>
          <w:p w:rsidR="00A96153" w:rsidRPr="00576418" w:rsidRDefault="00A96153" w:rsidP="00A73414">
            <w:pPr>
              <w:widowControl w:val="0"/>
              <w:tabs>
                <w:tab w:val="left" w:pos="8820"/>
              </w:tabs>
              <w:autoSpaceDE w:val="0"/>
              <w:autoSpaceDN w:val="0"/>
              <w:adjustRightInd w:val="0"/>
              <w:spacing w:after="0" w:line="259" w:lineRule="auto"/>
              <w:rPr>
                <w:rFonts w:ascii="Arial" w:hAnsi="Arial" w:cs="Arial"/>
                <w:sz w:val="26"/>
                <w:szCs w:val="26"/>
              </w:rPr>
            </w:pPr>
            <w:r w:rsidRPr="00576418">
              <w:rPr>
                <w:rFonts w:ascii="Arial" w:hAnsi="Arial" w:cs="Arial"/>
                <w:sz w:val="26"/>
                <w:szCs w:val="26"/>
              </w:rPr>
              <w:t>Принципи формування вмінь аранжування</w:t>
            </w:r>
          </w:p>
        </w:tc>
      </w:tr>
    </w:tbl>
    <w:p w:rsidR="00846BE5" w:rsidRDefault="00846BE5" w:rsidP="00A73414">
      <w:pPr>
        <w:spacing w:line="259" w:lineRule="auto"/>
        <w:ind w:firstLine="709"/>
        <w:jc w:val="both"/>
        <w:rPr>
          <w:rFonts w:ascii="Arial" w:hAnsi="Arial" w:cs="Arial"/>
          <w:i/>
          <w:sz w:val="28"/>
          <w:szCs w:val="28"/>
        </w:rPr>
      </w:pPr>
    </w:p>
    <w:p w:rsidR="00A96153" w:rsidRPr="003631D4" w:rsidRDefault="00846BE5" w:rsidP="00846BE5">
      <w:pPr>
        <w:spacing w:line="259" w:lineRule="auto"/>
        <w:jc w:val="center"/>
        <w:rPr>
          <w:rFonts w:ascii="Arial" w:hAnsi="Arial" w:cs="Arial"/>
          <w:sz w:val="28"/>
          <w:szCs w:val="28"/>
        </w:rPr>
      </w:pPr>
      <w:r w:rsidRPr="00846BE5">
        <w:rPr>
          <w:rFonts w:ascii="Arial" w:hAnsi="Arial" w:cs="Arial"/>
          <w:i/>
          <w:sz w:val="28"/>
          <w:szCs w:val="28"/>
        </w:rPr>
        <w:t>Рис</w:t>
      </w:r>
      <w:r>
        <w:rPr>
          <w:rFonts w:ascii="Arial" w:hAnsi="Arial" w:cs="Arial"/>
          <w:i/>
          <w:sz w:val="28"/>
          <w:szCs w:val="28"/>
        </w:rPr>
        <w:t>.</w:t>
      </w:r>
      <w:r w:rsidRPr="00846BE5">
        <w:rPr>
          <w:rFonts w:ascii="Arial" w:hAnsi="Arial" w:cs="Arial"/>
          <w:i/>
          <w:sz w:val="28"/>
          <w:szCs w:val="28"/>
        </w:rPr>
        <w:t xml:space="preserve"> 1</w:t>
      </w:r>
    </w:p>
    <w:p w:rsidR="00A96153" w:rsidRPr="003631D4" w:rsidRDefault="00A9615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Принцип визначається як </w:t>
      </w:r>
      <w:r w:rsidR="002D384D" w:rsidRPr="003631D4">
        <w:rPr>
          <w:rFonts w:ascii="Arial" w:hAnsi="Arial" w:cs="Arial"/>
          <w:sz w:val="28"/>
          <w:szCs w:val="28"/>
        </w:rPr>
        <w:t>"</w:t>
      </w:r>
      <w:r w:rsidRPr="003631D4">
        <w:rPr>
          <w:rFonts w:ascii="Arial" w:hAnsi="Arial" w:cs="Arial"/>
          <w:sz w:val="28"/>
          <w:szCs w:val="28"/>
        </w:rPr>
        <w:t>максимально широке за обсягом твер</w:t>
      </w:r>
      <w:r w:rsidR="00846BE5">
        <w:rPr>
          <w:rFonts w:ascii="Arial" w:hAnsi="Arial" w:cs="Arial"/>
          <w:sz w:val="28"/>
          <w:szCs w:val="28"/>
        </w:rPr>
        <w:softHyphen/>
      </w:r>
      <w:r w:rsidRPr="003631D4">
        <w:rPr>
          <w:rFonts w:ascii="Arial" w:hAnsi="Arial" w:cs="Arial"/>
          <w:sz w:val="28"/>
          <w:szCs w:val="28"/>
        </w:rPr>
        <w:t>дження, в якому фіксується предмет науки, її теорія і методи</w:t>
      </w:r>
      <w:r w:rsidR="002D384D" w:rsidRPr="003631D4">
        <w:rPr>
          <w:rFonts w:ascii="Arial" w:hAnsi="Arial" w:cs="Arial"/>
          <w:sz w:val="28"/>
          <w:szCs w:val="28"/>
        </w:rPr>
        <w:t>"</w:t>
      </w:r>
      <w:r w:rsidRPr="003631D4">
        <w:rPr>
          <w:rFonts w:ascii="Arial" w:hAnsi="Arial" w:cs="Arial"/>
          <w:sz w:val="28"/>
          <w:szCs w:val="28"/>
        </w:rPr>
        <w:t xml:space="preserve"> [8, с. 619].</w:t>
      </w:r>
    </w:p>
    <w:p w:rsidR="00A96153" w:rsidRPr="003631D4" w:rsidRDefault="00A9615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О. Ростовський, розкриваючи сутність поняття </w:t>
      </w:r>
      <w:r w:rsidR="002D384D" w:rsidRPr="003631D4">
        <w:rPr>
          <w:rFonts w:ascii="Arial" w:hAnsi="Arial" w:cs="Arial"/>
          <w:sz w:val="28"/>
          <w:szCs w:val="28"/>
        </w:rPr>
        <w:t>"</w:t>
      </w:r>
      <w:r w:rsidRPr="003631D4">
        <w:rPr>
          <w:rFonts w:ascii="Arial" w:hAnsi="Arial" w:cs="Arial"/>
          <w:sz w:val="28"/>
          <w:szCs w:val="28"/>
        </w:rPr>
        <w:t>принцип навчання</w:t>
      </w:r>
      <w:r w:rsidR="002D384D" w:rsidRPr="003631D4">
        <w:rPr>
          <w:rFonts w:ascii="Arial" w:hAnsi="Arial" w:cs="Arial"/>
          <w:sz w:val="28"/>
          <w:szCs w:val="28"/>
        </w:rPr>
        <w:t>"</w:t>
      </w:r>
      <w:r w:rsidRPr="003631D4">
        <w:rPr>
          <w:rFonts w:ascii="Arial" w:hAnsi="Arial" w:cs="Arial"/>
          <w:sz w:val="28"/>
          <w:szCs w:val="28"/>
        </w:rPr>
        <w:t xml:space="preserve"> говорив, що воно належить до найважливіших категорій педагогіки. Втім, зауважує вчений, педагогічне поняття принципу має й свою специфіку і пояснює, що принципом навчання називають одну з вихідних вимог до процесу навчання, яка випливає із закономірностей його ефективної організації [7, с. 224].</w:t>
      </w:r>
    </w:p>
    <w:p w:rsidR="00A96153" w:rsidRPr="003631D4" w:rsidRDefault="00A9615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Г. Падалка визначає принципи мистецького навчання як </w:t>
      </w:r>
      <w:r w:rsidR="002D384D" w:rsidRPr="003631D4">
        <w:rPr>
          <w:rFonts w:ascii="Arial" w:hAnsi="Arial" w:cs="Arial"/>
          <w:sz w:val="28"/>
          <w:szCs w:val="28"/>
        </w:rPr>
        <w:t>"</w:t>
      </w:r>
      <w:r w:rsidRPr="003631D4">
        <w:rPr>
          <w:rFonts w:ascii="Arial" w:hAnsi="Arial" w:cs="Arial"/>
          <w:sz w:val="28"/>
          <w:szCs w:val="28"/>
        </w:rPr>
        <w:t>основні положення, що визначають сутність, зміст, провідні вимоги до взаємодії учителя і учнів, виконання яких передбачає досягнення результа</w:t>
      </w:r>
      <w:r w:rsidR="00576418">
        <w:rPr>
          <w:rFonts w:ascii="Arial" w:hAnsi="Arial" w:cs="Arial"/>
          <w:sz w:val="28"/>
          <w:szCs w:val="28"/>
        </w:rPr>
        <w:softHyphen/>
      </w:r>
      <w:r w:rsidRPr="003631D4">
        <w:rPr>
          <w:rFonts w:ascii="Arial" w:hAnsi="Arial" w:cs="Arial"/>
          <w:sz w:val="28"/>
          <w:szCs w:val="28"/>
        </w:rPr>
        <w:t>тивності процесу оволодіння учнями мистецтвом</w:t>
      </w:r>
      <w:r w:rsidR="002D384D" w:rsidRPr="003631D4">
        <w:rPr>
          <w:rFonts w:ascii="Arial" w:hAnsi="Arial" w:cs="Arial"/>
          <w:sz w:val="28"/>
          <w:szCs w:val="28"/>
        </w:rPr>
        <w:t>"</w:t>
      </w:r>
      <w:r w:rsidRPr="003631D4">
        <w:rPr>
          <w:rFonts w:ascii="Arial" w:hAnsi="Arial" w:cs="Arial"/>
          <w:sz w:val="28"/>
          <w:szCs w:val="28"/>
        </w:rPr>
        <w:t xml:space="preserve">. Вони, вважає вчена, </w:t>
      </w:r>
      <w:r w:rsidR="002D384D" w:rsidRPr="003631D4">
        <w:rPr>
          <w:rFonts w:ascii="Arial" w:hAnsi="Arial" w:cs="Arial"/>
          <w:sz w:val="28"/>
          <w:szCs w:val="28"/>
        </w:rPr>
        <w:t>"</w:t>
      </w:r>
      <w:r w:rsidRPr="003631D4">
        <w:rPr>
          <w:rFonts w:ascii="Arial" w:hAnsi="Arial" w:cs="Arial"/>
          <w:sz w:val="28"/>
          <w:szCs w:val="28"/>
        </w:rPr>
        <w:t>охоплюють узагальнені закономірності мистецького навчання, орга</w:t>
      </w:r>
      <w:r w:rsidR="00576418">
        <w:rPr>
          <w:rFonts w:ascii="Arial" w:hAnsi="Arial" w:cs="Arial"/>
          <w:sz w:val="28"/>
          <w:szCs w:val="28"/>
        </w:rPr>
        <w:softHyphen/>
      </w:r>
      <w:r w:rsidRPr="003631D4">
        <w:rPr>
          <w:rFonts w:ascii="Arial" w:hAnsi="Arial" w:cs="Arial"/>
          <w:sz w:val="28"/>
          <w:szCs w:val="28"/>
        </w:rPr>
        <w:t>нічно пов</w:t>
      </w:r>
      <w:r w:rsidR="00E6330A">
        <w:rPr>
          <w:rFonts w:ascii="Arial" w:hAnsi="Arial" w:cs="Arial"/>
          <w:sz w:val="28"/>
          <w:szCs w:val="28"/>
        </w:rPr>
        <w:t>’</w:t>
      </w:r>
      <w:r w:rsidRPr="003631D4">
        <w:rPr>
          <w:rFonts w:ascii="Arial" w:hAnsi="Arial" w:cs="Arial"/>
          <w:sz w:val="28"/>
          <w:szCs w:val="28"/>
        </w:rPr>
        <w:t>язуючи окремі його елементи в єдине ціле</w:t>
      </w:r>
      <w:r w:rsidR="002D384D" w:rsidRPr="003631D4">
        <w:rPr>
          <w:rFonts w:ascii="Arial" w:hAnsi="Arial" w:cs="Arial"/>
          <w:sz w:val="28"/>
          <w:szCs w:val="28"/>
        </w:rPr>
        <w:t>"</w:t>
      </w:r>
      <w:r w:rsidRPr="003631D4">
        <w:rPr>
          <w:rFonts w:ascii="Arial" w:hAnsi="Arial" w:cs="Arial"/>
          <w:sz w:val="28"/>
          <w:szCs w:val="28"/>
        </w:rPr>
        <w:t xml:space="preserve"> [6, с. 148].</w:t>
      </w:r>
    </w:p>
    <w:p w:rsidR="00A96153" w:rsidRPr="003631D4" w:rsidRDefault="00A9615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Вчена зазначає, що найголовнішими у мистецькому навчанні є принципи цілісності, культуровідповідності, естетичної спрямованості, індивідуалізації та рефлексії [6, с. 149]. </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lastRenderedPageBreak/>
        <w:t>Класифікацію дидактичних принципів здійснили також М. Осєн</w:t>
      </w:r>
      <w:r w:rsidR="00576418">
        <w:rPr>
          <w:rFonts w:ascii="Arial" w:hAnsi="Arial" w:cs="Arial"/>
          <w:sz w:val="28"/>
          <w:szCs w:val="28"/>
        </w:rPr>
        <w:softHyphen/>
      </w:r>
      <w:r w:rsidRPr="003631D4">
        <w:rPr>
          <w:rFonts w:ascii="Arial" w:hAnsi="Arial" w:cs="Arial"/>
          <w:sz w:val="28"/>
          <w:szCs w:val="28"/>
        </w:rPr>
        <w:t>нєва та Л. Безбородова. Варто лише назвати такі важливі принципи, як: обумовленість навчально-виховного процесу потребами суспіль</w:t>
      </w:r>
      <w:r w:rsidR="00576418">
        <w:rPr>
          <w:rFonts w:ascii="Arial" w:hAnsi="Arial" w:cs="Arial"/>
          <w:sz w:val="28"/>
          <w:szCs w:val="28"/>
        </w:rPr>
        <w:softHyphen/>
      </w:r>
      <w:r w:rsidRPr="003631D4">
        <w:rPr>
          <w:rFonts w:ascii="Arial" w:hAnsi="Arial" w:cs="Arial"/>
          <w:sz w:val="28"/>
          <w:szCs w:val="28"/>
        </w:rPr>
        <w:t>ства, взаємозв</w:t>
      </w:r>
      <w:r w:rsidR="00E6330A">
        <w:rPr>
          <w:rFonts w:ascii="Arial" w:hAnsi="Arial" w:cs="Arial"/>
          <w:sz w:val="28"/>
          <w:szCs w:val="28"/>
        </w:rPr>
        <w:t>’</w:t>
      </w:r>
      <w:r w:rsidRPr="003631D4">
        <w:rPr>
          <w:rFonts w:ascii="Arial" w:hAnsi="Arial" w:cs="Arial"/>
          <w:sz w:val="28"/>
          <w:szCs w:val="28"/>
        </w:rPr>
        <w:t>язок навчання із суспільною практикою і наукою, поєднання педагогічного керівництва з розвитком самостійності, ініціа</w:t>
      </w:r>
      <w:r w:rsidR="00576418">
        <w:rPr>
          <w:rFonts w:ascii="Arial" w:hAnsi="Arial" w:cs="Arial"/>
          <w:sz w:val="28"/>
          <w:szCs w:val="28"/>
        </w:rPr>
        <w:softHyphen/>
      </w:r>
      <w:r w:rsidRPr="003631D4">
        <w:rPr>
          <w:rFonts w:ascii="Arial" w:hAnsi="Arial" w:cs="Arial"/>
          <w:sz w:val="28"/>
          <w:szCs w:val="28"/>
        </w:rPr>
        <w:t>тиви і твор</w:t>
      </w:r>
      <w:r w:rsidR="00846BE5">
        <w:rPr>
          <w:rFonts w:ascii="Arial" w:hAnsi="Arial" w:cs="Arial"/>
          <w:sz w:val="28"/>
          <w:szCs w:val="28"/>
        </w:rPr>
        <w:softHyphen/>
      </w:r>
      <w:r w:rsidRPr="003631D4">
        <w:rPr>
          <w:rFonts w:ascii="Arial" w:hAnsi="Arial" w:cs="Arial"/>
          <w:sz w:val="28"/>
          <w:szCs w:val="28"/>
        </w:rPr>
        <w:t>чості, єдність вимог і систематичність у засвоєнні умінь і навичок [9, с. 197].</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Привертають увагу і сучасні принципи мистецького навчання, обґрунтовані О. Олексюк</w:t>
      </w:r>
      <w:r w:rsidR="00846BE5">
        <w:rPr>
          <w:rFonts w:ascii="Arial" w:hAnsi="Arial" w:cs="Arial"/>
          <w:sz w:val="28"/>
          <w:szCs w:val="28"/>
        </w:rPr>
        <w:t>, серед яких</w:t>
      </w:r>
      <w:r w:rsidRPr="003631D4">
        <w:rPr>
          <w:rFonts w:ascii="Arial" w:hAnsi="Arial" w:cs="Arial"/>
          <w:sz w:val="28"/>
          <w:szCs w:val="28"/>
        </w:rPr>
        <w:t xml:space="preserve"> варто виокремити такі, як: прин</w:t>
      </w:r>
      <w:r w:rsidR="00576418">
        <w:rPr>
          <w:rFonts w:ascii="Arial" w:hAnsi="Arial" w:cs="Arial"/>
          <w:sz w:val="28"/>
          <w:szCs w:val="28"/>
        </w:rPr>
        <w:softHyphen/>
      </w:r>
      <w:r w:rsidRPr="003631D4">
        <w:rPr>
          <w:rFonts w:ascii="Arial" w:hAnsi="Arial" w:cs="Arial"/>
          <w:sz w:val="28"/>
          <w:szCs w:val="28"/>
        </w:rPr>
        <w:t>цип усвідомленого засвоєння знань, індивідуального підходу, наочності тощо [9, с. 199].</w:t>
      </w:r>
    </w:p>
    <w:p w:rsidR="00A96153" w:rsidRPr="003631D4" w:rsidRDefault="00A96153" w:rsidP="0066179D">
      <w:pPr>
        <w:spacing w:after="0" w:line="264" w:lineRule="auto"/>
        <w:ind w:firstLine="709"/>
        <w:jc w:val="both"/>
        <w:rPr>
          <w:rFonts w:ascii="Arial" w:hAnsi="Arial" w:cs="Arial"/>
          <w:i/>
          <w:sz w:val="28"/>
          <w:szCs w:val="28"/>
        </w:rPr>
      </w:pPr>
      <w:r w:rsidRPr="003631D4">
        <w:rPr>
          <w:rFonts w:ascii="Arial" w:hAnsi="Arial" w:cs="Arial"/>
          <w:sz w:val="28"/>
          <w:szCs w:val="28"/>
        </w:rPr>
        <w:t>Формування вмінь аранжування має здійснюватися на принципах, які повинні відповідати як загально-дидактичним</w:t>
      </w:r>
      <w:r w:rsidR="00846BE5">
        <w:rPr>
          <w:rFonts w:ascii="Arial" w:hAnsi="Arial" w:cs="Arial"/>
          <w:sz w:val="28"/>
          <w:szCs w:val="28"/>
        </w:rPr>
        <w:t>,</w:t>
      </w:r>
      <w:r w:rsidRPr="003631D4">
        <w:rPr>
          <w:rFonts w:ascii="Arial" w:hAnsi="Arial" w:cs="Arial"/>
          <w:sz w:val="28"/>
          <w:szCs w:val="28"/>
        </w:rPr>
        <w:t xml:space="preserve"> так спеціальним вимогам. Ми виокремили низку цих принципів, серед яких: </w:t>
      </w:r>
      <w:r w:rsidRPr="003631D4">
        <w:rPr>
          <w:rFonts w:ascii="Arial" w:hAnsi="Arial" w:cs="Arial"/>
          <w:i/>
          <w:sz w:val="28"/>
          <w:szCs w:val="28"/>
        </w:rPr>
        <w:t>принцип науковості, опори на внутрішні сили і можливості студентів у музично-творчій діяльності, поєднання різних методів керування процесом аранжування, орієнтації на художньо-естетичні потреби і смаки студентів, активізації музично-творчої діяльності, система</w:t>
      </w:r>
      <w:r w:rsidR="00576418">
        <w:rPr>
          <w:rFonts w:ascii="Arial" w:hAnsi="Arial" w:cs="Arial"/>
          <w:i/>
          <w:sz w:val="28"/>
          <w:szCs w:val="28"/>
        </w:rPr>
        <w:softHyphen/>
      </w:r>
      <w:r w:rsidRPr="003631D4">
        <w:rPr>
          <w:rFonts w:ascii="Arial" w:hAnsi="Arial" w:cs="Arial"/>
          <w:i/>
          <w:sz w:val="28"/>
          <w:szCs w:val="28"/>
        </w:rPr>
        <w:t xml:space="preserve">тичності й послідовності, індивідуалізації, рефлексивності. </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До специфічно-методичних принципів</w:t>
      </w:r>
      <w:r w:rsidR="00846BE5">
        <w:rPr>
          <w:rFonts w:ascii="Arial" w:hAnsi="Arial" w:cs="Arial"/>
          <w:sz w:val="28"/>
          <w:szCs w:val="28"/>
        </w:rPr>
        <w:t>,</w:t>
      </w:r>
      <w:r w:rsidRPr="003631D4">
        <w:rPr>
          <w:rFonts w:ascii="Arial" w:hAnsi="Arial" w:cs="Arial"/>
          <w:sz w:val="28"/>
          <w:szCs w:val="28"/>
        </w:rPr>
        <w:t xml:space="preserve"> на яких базується процес формування вмінь аранжування засобами комп</w:t>
      </w:r>
      <w:r w:rsidR="00E6330A">
        <w:rPr>
          <w:rFonts w:ascii="Arial" w:hAnsi="Arial" w:cs="Arial"/>
          <w:sz w:val="28"/>
          <w:szCs w:val="28"/>
        </w:rPr>
        <w:t>’</w:t>
      </w:r>
      <w:r w:rsidRPr="003631D4">
        <w:rPr>
          <w:rFonts w:ascii="Arial" w:hAnsi="Arial" w:cs="Arial"/>
          <w:sz w:val="28"/>
          <w:szCs w:val="28"/>
        </w:rPr>
        <w:t xml:space="preserve">ютерних технологій, слід віднести: </w:t>
      </w:r>
      <w:r w:rsidRPr="003631D4">
        <w:rPr>
          <w:rFonts w:ascii="Arial" w:hAnsi="Arial" w:cs="Arial"/>
          <w:i/>
          <w:sz w:val="28"/>
          <w:szCs w:val="28"/>
        </w:rPr>
        <w:t>принцип єдності художнього й технічного, принцип моделювання художньо-творчого процесу, принцип поваги до автор</w:t>
      </w:r>
      <w:r w:rsidR="00576418">
        <w:rPr>
          <w:rFonts w:ascii="Arial" w:hAnsi="Arial" w:cs="Arial"/>
          <w:i/>
          <w:sz w:val="28"/>
          <w:szCs w:val="28"/>
        </w:rPr>
        <w:softHyphen/>
      </w:r>
      <w:r w:rsidRPr="003631D4">
        <w:rPr>
          <w:rFonts w:ascii="Arial" w:hAnsi="Arial" w:cs="Arial"/>
          <w:i/>
          <w:sz w:val="28"/>
          <w:szCs w:val="28"/>
        </w:rPr>
        <w:t>ської позиції.</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i/>
          <w:sz w:val="28"/>
          <w:szCs w:val="28"/>
        </w:rPr>
        <w:t>Принцип єдності художнього й технічного</w:t>
      </w:r>
      <w:r w:rsidRPr="003631D4">
        <w:rPr>
          <w:rFonts w:ascii="Arial" w:hAnsi="Arial" w:cs="Arial"/>
          <w:sz w:val="28"/>
          <w:szCs w:val="28"/>
        </w:rPr>
        <w:t xml:space="preserve"> у відтворенні інто</w:t>
      </w:r>
      <w:r w:rsidR="00576418">
        <w:rPr>
          <w:rFonts w:ascii="Arial" w:hAnsi="Arial" w:cs="Arial"/>
          <w:sz w:val="28"/>
          <w:szCs w:val="28"/>
        </w:rPr>
        <w:softHyphen/>
      </w:r>
      <w:r w:rsidRPr="003631D4">
        <w:rPr>
          <w:rFonts w:ascii="Arial" w:hAnsi="Arial" w:cs="Arial"/>
          <w:sz w:val="28"/>
          <w:szCs w:val="28"/>
        </w:rPr>
        <w:t>наційно-образного змісту музичного твору, як зауважує В. Черкасов,</w:t>
      </w:r>
      <w:r w:rsidRPr="003631D4">
        <w:rPr>
          <w:rFonts w:ascii="Arial" w:hAnsi="Arial" w:cs="Arial"/>
          <w:i/>
          <w:sz w:val="28"/>
          <w:szCs w:val="28"/>
        </w:rPr>
        <w:t xml:space="preserve"> </w:t>
      </w:r>
      <w:r w:rsidRPr="003631D4">
        <w:rPr>
          <w:rFonts w:ascii="Arial" w:hAnsi="Arial" w:cs="Arial"/>
          <w:sz w:val="28"/>
          <w:szCs w:val="28"/>
        </w:rPr>
        <w:t>вважається головним в оволодінні цінностями музичного мистецтва.</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У свою чергу використання комп</w:t>
      </w:r>
      <w:r w:rsidR="00E6330A">
        <w:rPr>
          <w:rFonts w:ascii="Arial" w:hAnsi="Arial" w:cs="Arial"/>
          <w:sz w:val="28"/>
          <w:szCs w:val="28"/>
        </w:rPr>
        <w:t>’</w:t>
      </w:r>
      <w:r w:rsidRPr="003631D4">
        <w:rPr>
          <w:rFonts w:ascii="Arial" w:hAnsi="Arial" w:cs="Arial"/>
          <w:sz w:val="28"/>
          <w:szCs w:val="28"/>
        </w:rPr>
        <w:t>ютерних технологій та звуко</w:t>
      </w:r>
      <w:r w:rsidR="00576418">
        <w:rPr>
          <w:rFonts w:ascii="Arial" w:hAnsi="Arial" w:cs="Arial"/>
          <w:sz w:val="28"/>
          <w:szCs w:val="28"/>
        </w:rPr>
        <w:softHyphen/>
      </w:r>
      <w:r w:rsidRPr="003631D4">
        <w:rPr>
          <w:rFonts w:ascii="Arial" w:hAnsi="Arial" w:cs="Arial"/>
          <w:sz w:val="28"/>
          <w:szCs w:val="28"/>
        </w:rPr>
        <w:t>технічного обладнання у композиції, аранжуванні, перекладанні перед</w:t>
      </w:r>
      <w:r w:rsidR="00846BE5">
        <w:rPr>
          <w:rFonts w:ascii="Arial" w:hAnsi="Arial" w:cs="Arial"/>
          <w:sz w:val="28"/>
          <w:szCs w:val="28"/>
        </w:rPr>
        <w:softHyphen/>
      </w:r>
      <w:r w:rsidRPr="003631D4">
        <w:rPr>
          <w:rFonts w:ascii="Arial" w:hAnsi="Arial" w:cs="Arial"/>
          <w:sz w:val="28"/>
          <w:szCs w:val="28"/>
        </w:rPr>
        <w:t>бачає, що художнє й технічне мають органічно поєднуватися. Оскільки комп</w:t>
      </w:r>
      <w:r w:rsidR="00E6330A">
        <w:rPr>
          <w:rFonts w:ascii="Arial" w:hAnsi="Arial" w:cs="Arial"/>
          <w:sz w:val="28"/>
          <w:szCs w:val="28"/>
        </w:rPr>
        <w:t>’</w:t>
      </w:r>
      <w:r w:rsidRPr="003631D4">
        <w:rPr>
          <w:rFonts w:ascii="Arial" w:hAnsi="Arial" w:cs="Arial"/>
          <w:sz w:val="28"/>
          <w:szCs w:val="28"/>
        </w:rPr>
        <w:t xml:space="preserve">ютер є й унікальним засобом навчальної діяльності, він може бути використаний на різних за змістом і організацією заняттях, особливо це стосується аранжування музичних творів. </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 xml:space="preserve">Виходячи із специфіки предметів </w:t>
      </w:r>
      <w:r w:rsidR="002D384D" w:rsidRPr="003631D4">
        <w:rPr>
          <w:rFonts w:ascii="Arial" w:hAnsi="Arial" w:cs="Arial"/>
          <w:sz w:val="28"/>
          <w:szCs w:val="28"/>
        </w:rPr>
        <w:t>"</w:t>
      </w:r>
      <w:r w:rsidRPr="003631D4">
        <w:rPr>
          <w:rFonts w:ascii="Arial" w:hAnsi="Arial" w:cs="Arial"/>
          <w:sz w:val="28"/>
          <w:szCs w:val="28"/>
        </w:rPr>
        <w:t>Аранжування</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Аранжування та основи звукорежисури</w:t>
      </w:r>
      <w:r w:rsidR="002D384D" w:rsidRPr="003631D4">
        <w:rPr>
          <w:rFonts w:ascii="Arial" w:hAnsi="Arial" w:cs="Arial"/>
          <w:sz w:val="28"/>
          <w:szCs w:val="28"/>
        </w:rPr>
        <w:t>"</w:t>
      </w:r>
      <w:r w:rsidRPr="003631D4">
        <w:rPr>
          <w:rFonts w:ascii="Arial" w:hAnsi="Arial" w:cs="Arial"/>
          <w:sz w:val="28"/>
          <w:szCs w:val="28"/>
        </w:rPr>
        <w:t xml:space="preserve"> та сучасних технічних можливостей і програм</w:t>
      </w:r>
      <w:r w:rsidR="00576418">
        <w:rPr>
          <w:rFonts w:ascii="Arial" w:hAnsi="Arial" w:cs="Arial"/>
          <w:sz w:val="28"/>
          <w:szCs w:val="28"/>
        </w:rPr>
        <w:softHyphen/>
      </w:r>
      <w:r w:rsidRPr="003631D4">
        <w:rPr>
          <w:rFonts w:ascii="Arial" w:hAnsi="Arial" w:cs="Arial"/>
          <w:sz w:val="28"/>
          <w:szCs w:val="28"/>
        </w:rPr>
        <w:t xml:space="preserve">ного забезпечення навчально-творчого процесу – даний принцип налаштовує на розуміння важливості обох цих сторін, де технічне і художнє лише взаємодоповнюють одне одного і в своїй єдності виступають запорукою високих творчих здобутків. </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i/>
          <w:sz w:val="28"/>
          <w:szCs w:val="28"/>
        </w:rPr>
        <w:t>Принцип поваги до авторської позиції</w:t>
      </w:r>
      <w:r w:rsidRPr="003631D4">
        <w:rPr>
          <w:rFonts w:ascii="Arial" w:hAnsi="Arial" w:cs="Arial"/>
          <w:sz w:val="28"/>
          <w:szCs w:val="28"/>
        </w:rPr>
        <w:t xml:space="preserve"> є одним з ключових у формуванні вмінь аранжування. Оскільки, на думку дослідників</w:t>
      </w:r>
      <w:r w:rsidR="00846BE5">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аран</w:t>
      </w:r>
      <w:r w:rsidR="00576418">
        <w:rPr>
          <w:rFonts w:ascii="Arial" w:hAnsi="Arial" w:cs="Arial"/>
          <w:sz w:val="28"/>
          <w:szCs w:val="28"/>
        </w:rPr>
        <w:softHyphen/>
      </w:r>
      <w:r w:rsidRPr="003631D4">
        <w:rPr>
          <w:rFonts w:ascii="Arial" w:hAnsi="Arial" w:cs="Arial"/>
          <w:sz w:val="28"/>
          <w:szCs w:val="28"/>
        </w:rPr>
        <w:lastRenderedPageBreak/>
        <w:t>жу</w:t>
      </w:r>
      <w:r w:rsidR="00576418">
        <w:rPr>
          <w:rFonts w:ascii="Arial" w:hAnsi="Arial" w:cs="Arial"/>
          <w:sz w:val="28"/>
          <w:szCs w:val="28"/>
        </w:rPr>
        <w:softHyphen/>
      </w:r>
      <w:r w:rsidRPr="003631D4">
        <w:rPr>
          <w:rFonts w:ascii="Arial" w:hAnsi="Arial" w:cs="Arial"/>
          <w:sz w:val="28"/>
          <w:szCs w:val="28"/>
        </w:rPr>
        <w:t>вання постає і як художньо-творчий процес, і як його результат, в якому головним є першочерговість бачення авторської думки, а потім вже власної інтерпретації та визначається як рекомпозиція, яка потребує стилістичної відповідальності перед авторським стилем, характером музики, змістом поетичного тексту та часовим періодом і виступає особливим об</w:t>
      </w:r>
      <w:r w:rsidR="00E6330A">
        <w:rPr>
          <w:rFonts w:ascii="Arial" w:hAnsi="Arial" w:cs="Arial"/>
          <w:sz w:val="28"/>
          <w:szCs w:val="28"/>
        </w:rPr>
        <w:t>’</w:t>
      </w:r>
      <w:r w:rsidRPr="003631D4">
        <w:rPr>
          <w:rFonts w:ascii="Arial" w:hAnsi="Arial" w:cs="Arial"/>
          <w:sz w:val="28"/>
          <w:szCs w:val="28"/>
        </w:rPr>
        <w:t>єктом авторського права</w:t>
      </w:r>
      <w:r w:rsidR="002D384D" w:rsidRPr="003631D4">
        <w:rPr>
          <w:rFonts w:ascii="Arial" w:hAnsi="Arial" w:cs="Arial"/>
          <w:sz w:val="28"/>
          <w:szCs w:val="28"/>
        </w:rPr>
        <w:t>"</w:t>
      </w:r>
      <w:r w:rsidRPr="003631D4">
        <w:rPr>
          <w:rFonts w:ascii="Arial" w:hAnsi="Arial" w:cs="Arial"/>
          <w:sz w:val="28"/>
          <w:szCs w:val="28"/>
        </w:rPr>
        <w:t xml:space="preserve"> [3], слід не лише враховувати у навчальній діяльності, а й формувати у студентів переко</w:t>
      </w:r>
      <w:r w:rsidR="00846BE5">
        <w:rPr>
          <w:rFonts w:ascii="Arial" w:hAnsi="Arial" w:cs="Arial"/>
          <w:sz w:val="28"/>
          <w:szCs w:val="28"/>
        </w:rPr>
        <w:softHyphen/>
      </w:r>
      <w:r w:rsidRPr="003631D4">
        <w:rPr>
          <w:rFonts w:ascii="Arial" w:hAnsi="Arial" w:cs="Arial"/>
          <w:sz w:val="28"/>
          <w:szCs w:val="28"/>
        </w:rPr>
        <w:t>нання щодо обов</w:t>
      </w:r>
      <w:r w:rsidR="00E6330A">
        <w:rPr>
          <w:rFonts w:ascii="Arial" w:hAnsi="Arial" w:cs="Arial"/>
          <w:sz w:val="28"/>
          <w:szCs w:val="28"/>
        </w:rPr>
        <w:t>’</w:t>
      </w:r>
      <w:r w:rsidRPr="003631D4">
        <w:rPr>
          <w:rFonts w:ascii="Arial" w:hAnsi="Arial" w:cs="Arial"/>
          <w:sz w:val="28"/>
          <w:szCs w:val="28"/>
        </w:rPr>
        <w:t>язковості орієнтації на цей принцип у подаль</w:t>
      </w:r>
      <w:r w:rsidR="00846BE5">
        <w:rPr>
          <w:rFonts w:ascii="Arial" w:hAnsi="Arial" w:cs="Arial"/>
          <w:sz w:val="28"/>
          <w:szCs w:val="28"/>
        </w:rPr>
        <w:softHyphen/>
      </w:r>
      <w:r w:rsidRPr="003631D4">
        <w:rPr>
          <w:rFonts w:ascii="Arial" w:hAnsi="Arial" w:cs="Arial"/>
          <w:sz w:val="28"/>
          <w:szCs w:val="28"/>
        </w:rPr>
        <w:t>шій самостійній роботі. Цей принцип виходить із закону про авторське право й суміжні права.</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Як зазначає Г. Кушнір, загальнодидактичні принципи діють у процесі навчання всіх дисциплін. Проте в міру теоретичного розвитку окремих методик і все ґрунтовнішого розкриття закономірностей процесу навчання кожного конкретного предмета виділяються специ</w:t>
      </w:r>
      <w:r w:rsidR="00576418">
        <w:rPr>
          <w:rFonts w:ascii="Arial" w:hAnsi="Arial" w:cs="Arial"/>
          <w:sz w:val="28"/>
          <w:szCs w:val="28"/>
        </w:rPr>
        <w:softHyphen/>
      </w:r>
      <w:r w:rsidRPr="003631D4">
        <w:rPr>
          <w:rFonts w:ascii="Arial" w:hAnsi="Arial" w:cs="Arial"/>
          <w:sz w:val="28"/>
          <w:szCs w:val="28"/>
        </w:rPr>
        <w:t>фічно-методичні принципи. Останні конкретизують загальні принципи дидактики [4, с. 161].</w:t>
      </w:r>
    </w:p>
    <w:p w:rsidR="00A96153" w:rsidRPr="003631D4" w:rsidRDefault="00A96153" w:rsidP="0066179D">
      <w:pPr>
        <w:tabs>
          <w:tab w:val="left" w:pos="1134"/>
        </w:tabs>
        <w:spacing w:after="0" w:line="264" w:lineRule="auto"/>
        <w:ind w:firstLine="709"/>
        <w:jc w:val="both"/>
        <w:rPr>
          <w:rFonts w:ascii="Arial" w:hAnsi="Arial" w:cs="Arial"/>
          <w:sz w:val="28"/>
          <w:szCs w:val="28"/>
        </w:rPr>
      </w:pPr>
      <w:r w:rsidRPr="003631D4">
        <w:rPr>
          <w:rFonts w:ascii="Arial" w:hAnsi="Arial" w:cs="Arial"/>
          <w:sz w:val="28"/>
          <w:szCs w:val="28"/>
        </w:rPr>
        <w:t xml:space="preserve">Е. Абдуллін та О. Ніколаєва, аналізуючи та обґрунтовуючи принципи музичної педагогіки,  розкриваючи їх сутність та переконуючи у важливості їх дотримання у навчанні та вихованні, звертають увагу на слова, сказані відомими музикантами-педагогами Ч. Леонхардом та Р. Хаузом, з приводу необхідності розгляду принципів у еволюції і співвіднесення їх із власним досвідом, а саме: </w:t>
      </w:r>
      <w:r w:rsidR="002D384D" w:rsidRPr="003631D4">
        <w:rPr>
          <w:rFonts w:ascii="Arial" w:hAnsi="Arial" w:cs="Arial"/>
          <w:sz w:val="28"/>
          <w:szCs w:val="28"/>
        </w:rPr>
        <w:t>"</w:t>
      </w:r>
      <w:r w:rsidRPr="003631D4">
        <w:rPr>
          <w:rFonts w:ascii="Arial" w:hAnsi="Arial" w:cs="Arial"/>
          <w:sz w:val="28"/>
          <w:szCs w:val="28"/>
        </w:rPr>
        <w:t>Щоб не допустити помилок, основи принципів повинні піддаватися перевірці, виходячи з того, що не слід приймати на віру дані, які суперечать власному досвіду, навіть якщо вони входять з авторитетного джерела</w:t>
      </w:r>
      <w:r w:rsidR="002D384D" w:rsidRPr="003631D4">
        <w:rPr>
          <w:rFonts w:ascii="Arial" w:hAnsi="Arial" w:cs="Arial"/>
          <w:sz w:val="28"/>
          <w:szCs w:val="28"/>
        </w:rPr>
        <w:t>"</w:t>
      </w:r>
      <w:r w:rsidRPr="003631D4">
        <w:rPr>
          <w:rFonts w:ascii="Arial" w:hAnsi="Arial" w:cs="Arial"/>
          <w:sz w:val="28"/>
          <w:szCs w:val="28"/>
        </w:rPr>
        <w:t xml:space="preserve"> [1, с. 65]. </w:t>
      </w:r>
    </w:p>
    <w:p w:rsidR="00A96153" w:rsidRPr="003631D4" w:rsidRDefault="00846BE5" w:rsidP="0066179D">
      <w:pPr>
        <w:spacing w:after="0" w:line="264" w:lineRule="auto"/>
        <w:ind w:firstLine="709"/>
        <w:jc w:val="both"/>
        <w:rPr>
          <w:rFonts w:ascii="Arial" w:hAnsi="Arial" w:cs="Arial"/>
          <w:sz w:val="28"/>
          <w:szCs w:val="28"/>
        </w:rPr>
      </w:pPr>
      <w:r>
        <w:rPr>
          <w:rFonts w:ascii="Arial" w:hAnsi="Arial" w:cs="Arial"/>
          <w:sz w:val="28"/>
          <w:szCs w:val="28"/>
        </w:rPr>
        <w:t>В</w:t>
      </w:r>
      <w:r w:rsidR="00A96153" w:rsidRPr="003631D4">
        <w:rPr>
          <w:rFonts w:ascii="Arial" w:hAnsi="Arial" w:cs="Arial"/>
          <w:sz w:val="28"/>
          <w:szCs w:val="28"/>
        </w:rPr>
        <w:t xml:space="preserve"> означених принципах формування умінь аранжування музичних творів знайшли відображення як дидактичні й виховні закономірності, так і психологічні та музикознавчі.</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Окрім названих принципів</w:t>
      </w:r>
      <w:r w:rsidR="00846BE5">
        <w:rPr>
          <w:rFonts w:ascii="Arial" w:hAnsi="Arial" w:cs="Arial"/>
          <w:sz w:val="28"/>
          <w:szCs w:val="28"/>
        </w:rPr>
        <w:t>,</w:t>
      </w:r>
      <w:r w:rsidRPr="003631D4">
        <w:rPr>
          <w:rFonts w:ascii="Arial" w:hAnsi="Arial" w:cs="Arial"/>
          <w:sz w:val="28"/>
          <w:szCs w:val="28"/>
        </w:rPr>
        <w:t xml:space="preserve"> слід виокремити </w:t>
      </w:r>
      <w:r w:rsidRPr="003631D4">
        <w:rPr>
          <w:rFonts w:ascii="Arial" w:hAnsi="Arial" w:cs="Arial"/>
          <w:i/>
          <w:sz w:val="28"/>
          <w:szCs w:val="28"/>
        </w:rPr>
        <w:t>методи,</w:t>
      </w:r>
      <w:r w:rsidRPr="003631D4">
        <w:rPr>
          <w:rFonts w:ascii="Arial" w:hAnsi="Arial" w:cs="Arial"/>
          <w:sz w:val="28"/>
          <w:szCs w:val="28"/>
        </w:rPr>
        <w:t xml:space="preserve"> що сприяють включенню у музично-творчу діяльність, забезпечують її результа</w:t>
      </w:r>
      <w:r w:rsidR="00576418">
        <w:rPr>
          <w:rFonts w:ascii="Arial" w:hAnsi="Arial" w:cs="Arial"/>
          <w:sz w:val="28"/>
          <w:szCs w:val="28"/>
        </w:rPr>
        <w:softHyphen/>
      </w:r>
      <w:r w:rsidRPr="003631D4">
        <w:rPr>
          <w:rFonts w:ascii="Arial" w:hAnsi="Arial" w:cs="Arial"/>
          <w:sz w:val="28"/>
          <w:szCs w:val="28"/>
        </w:rPr>
        <w:t xml:space="preserve">тивність, максимально розкривають творчий потенціал студентів. </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 xml:space="preserve">У педагогічній літературі ми знаходимо різні тлумачення понять </w:t>
      </w:r>
      <w:r w:rsidR="002D384D" w:rsidRPr="003631D4">
        <w:rPr>
          <w:rFonts w:ascii="Arial" w:hAnsi="Arial" w:cs="Arial"/>
          <w:sz w:val="28"/>
          <w:szCs w:val="28"/>
        </w:rPr>
        <w:t>"</w:t>
      </w:r>
      <w:r w:rsidRPr="003631D4">
        <w:rPr>
          <w:rFonts w:ascii="Arial" w:hAnsi="Arial" w:cs="Arial"/>
          <w:sz w:val="28"/>
          <w:szCs w:val="28"/>
        </w:rPr>
        <w:t>методи виховання</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методи навчання</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методи мистецького нав</w:t>
      </w:r>
      <w:r w:rsidR="00576418">
        <w:rPr>
          <w:rFonts w:ascii="Arial" w:hAnsi="Arial" w:cs="Arial"/>
          <w:sz w:val="28"/>
          <w:szCs w:val="28"/>
        </w:rPr>
        <w:softHyphen/>
      </w:r>
      <w:r w:rsidRPr="003631D4">
        <w:rPr>
          <w:rFonts w:ascii="Arial" w:hAnsi="Arial" w:cs="Arial"/>
          <w:sz w:val="28"/>
          <w:szCs w:val="28"/>
        </w:rPr>
        <w:t>чан</w:t>
      </w:r>
      <w:r w:rsidR="00846BE5">
        <w:rPr>
          <w:rFonts w:ascii="Arial" w:hAnsi="Arial" w:cs="Arial"/>
          <w:sz w:val="28"/>
          <w:szCs w:val="28"/>
        </w:rPr>
        <w:softHyphen/>
      </w:r>
      <w:r w:rsidRPr="003631D4">
        <w:rPr>
          <w:rFonts w:ascii="Arial" w:hAnsi="Arial" w:cs="Arial"/>
          <w:sz w:val="28"/>
          <w:szCs w:val="28"/>
        </w:rPr>
        <w:t>ня</w:t>
      </w:r>
      <w:r w:rsidR="002D384D" w:rsidRPr="003631D4">
        <w:rPr>
          <w:rFonts w:ascii="Arial" w:hAnsi="Arial" w:cs="Arial"/>
          <w:sz w:val="28"/>
          <w:szCs w:val="28"/>
        </w:rPr>
        <w:t>"</w:t>
      </w:r>
      <w:r w:rsidRPr="003631D4">
        <w:rPr>
          <w:rFonts w:ascii="Arial" w:hAnsi="Arial" w:cs="Arial"/>
          <w:sz w:val="28"/>
          <w:szCs w:val="28"/>
        </w:rPr>
        <w:t xml:space="preserve">. Так, Український педагогічний словник поняття </w:t>
      </w:r>
      <w:r w:rsidR="002D384D" w:rsidRPr="003631D4">
        <w:rPr>
          <w:rFonts w:ascii="Arial" w:hAnsi="Arial" w:cs="Arial"/>
          <w:sz w:val="28"/>
          <w:szCs w:val="28"/>
        </w:rPr>
        <w:t>"</w:t>
      </w:r>
      <w:r w:rsidRPr="003631D4">
        <w:rPr>
          <w:rFonts w:ascii="Arial" w:hAnsi="Arial" w:cs="Arial"/>
          <w:sz w:val="28"/>
          <w:szCs w:val="28"/>
        </w:rPr>
        <w:t>методи виховання</w:t>
      </w:r>
      <w:r w:rsidR="002D384D" w:rsidRPr="003631D4">
        <w:rPr>
          <w:rFonts w:ascii="Arial" w:hAnsi="Arial" w:cs="Arial"/>
          <w:sz w:val="28"/>
          <w:szCs w:val="28"/>
        </w:rPr>
        <w:t>"</w:t>
      </w:r>
      <w:r w:rsidRPr="003631D4">
        <w:rPr>
          <w:rFonts w:ascii="Arial" w:hAnsi="Arial" w:cs="Arial"/>
          <w:sz w:val="28"/>
          <w:szCs w:val="28"/>
        </w:rPr>
        <w:t xml:space="preserve"> трактує як: </w:t>
      </w:r>
      <w:r w:rsidR="002D384D" w:rsidRPr="003631D4">
        <w:rPr>
          <w:rFonts w:ascii="Arial" w:hAnsi="Arial" w:cs="Arial"/>
          <w:sz w:val="28"/>
          <w:szCs w:val="28"/>
        </w:rPr>
        <w:t>"</w:t>
      </w:r>
      <w:r w:rsidRPr="003631D4">
        <w:rPr>
          <w:rFonts w:ascii="Arial" w:hAnsi="Arial" w:cs="Arial"/>
          <w:sz w:val="28"/>
          <w:szCs w:val="28"/>
        </w:rPr>
        <w:t>…</w:t>
      </w:r>
      <w:r w:rsidR="00846BE5">
        <w:rPr>
          <w:rFonts w:ascii="Arial" w:hAnsi="Arial" w:cs="Arial"/>
          <w:sz w:val="28"/>
          <w:szCs w:val="28"/>
        </w:rPr>
        <w:t xml:space="preserve"> </w:t>
      </w:r>
      <w:r w:rsidRPr="003631D4">
        <w:rPr>
          <w:rFonts w:ascii="Arial" w:hAnsi="Arial" w:cs="Arial"/>
          <w:sz w:val="28"/>
          <w:szCs w:val="28"/>
        </w:rPr>
        <w:t>сукупність найбільш загальних способів розв</w:t>
      </w:r>
      <w:r w:rsidR="00E6330A">
        <w:rPr>
          <w:rFonts w:ascii="Arial" w:hAnsi="Arial" w:cs="Arial"/>
          <w:sz w:val="28"/>
          <w:szCs w:val="28"/>
        </w:rPr>
        <w:t>’</w:t>
      </w:r>
      <w:r w:rsidRPr="003631D4">
        <w:rPr>
          <w:rFonts w:ascii="Arial" w:hAnsi="Arial" w:cs="Arial"/>
          <w:sz w:val="28"/>
          <w:szCs w:val="28"/>
        </w:rPr>
        <w:t>язання виховних завдань і здійснення виховних взаємодій, спо</w:t>
      </w:r>
      <w:r w:rsidR="00576418">
        <w:rPr>
          <w:rFonts w:ascii="Arial" w:hAnsi="Arial" w:cs="Arial"/>
          <w:sz w:val="28"/>
          <w:szCs w:val="28"/>
        </w:rPr>
        <w:softHyphen/>
      </w:r>
      <w:r w:rsidRPr="003631D4">
        <w:rPr>
          <w:rFonts w:ascii="Arial" w:hAnsi="Arial" w:cs="Arial"/>
          <w:sz w:val="28"/>
          <w:szCs w:val="28"/>
        </w:rPr>
        <w:t>собів взаємо</w:t>
      </w:r>
      <w:r w:rsidR="00846BE5">
        <w:rPr>
          <w:rFonts w:ascii="Arial" w:hAnsi="Arial" w:cs="Arial"/>
          <w:sz w:val="28"/>
          <w:szCs w:val="28"/>
        </w:rPr>
        <w:softHyphen/>
      </w:r>
      <w:r w:rsidRPr="003631D4">
        <w:rPr>
          <w:rFonts w:ascii="Arial" w:hAnsi="Arial" w:cs="Arial"/>
          <w:sz w:val="28"/>
          <w:szCs w:val="28"/>
        </w:rPr>
        <w:t>пов</w:t>
      </w:r>
      <w:r w:rsidR="00E6330A">
        <w:rPr>
          <w:rFonts w:ascii="Arial" w:hAnsi="Arial" w:cs="Arial"/>
          <w:sz w:val="28"/>
          <w:szCs w:val="28"/>
        </w:rPr>
        <w:t>’</w:t>
      </w:r>
      <w:r w:rsidRPr="003631D4">
        <w:rPr>
          <w:rFonts w:ascii="Arial" w:hAnsi="Arial" w:cs="Arial"/>
          <w:sz w:val="28"/>
          <w:szCs w:val="28"/>
        </w:rPr>
        <w:t>я</w:t>
      </w:r>
      <w:r w:rsidR="00846BE5">
        <w:rPr>
          <w:rFonts w:ascii="Arial" w:hAnsi="Arial" w:cs="Arial"/>
          <w:sz w:val="28"/>
          <w:szCs w:val="28"/>
        </w:rPr>
        <w:softHyphen/>
      </w:r>
      <w:r w:rsidRPr="003631D4">
        <w:rPr>
          <w:rFonts w:ascii="Arial" w:hAnsi="Arial" w:cs="Arial"/>
          <w:sz w:val="28"/>
          <w:szCs w:val="28"/>
        </w:rPr>
        <w:t>заної діяльності вихователів і вихованців, спрямо</w:t>
      </w:r>
      <w:r w:rsidR="00576418">
        <w:rPr>
          <w:rFonts w:ascii="Arial" w:hAnsi="Arial" w:cs="Arial"/>
          <w:sz w:val="28"/>
          <w:szCs w:val="28"/>
        </w:rPr>
        <w:softHyphen/>
      </w:r>
      <w:r w:rsidRPr="003631D4">
        <w:rPr>
          <w:rFonts w:ascii="Arial" w:hAnsi="Arial" w:cs="Arial"/>
          <w:sz w:val="28"/>
          <w:szCs w:val="28"/>
        </w:rPr>
        <w:t>ваних на досяг</w:t>
      </w:r>
      <w:r w:rsidR="00846BE5">
        <w:rPr>
          <w:rFonts w:ascii="Arial" w:hAnsi="Arial" w:cs="Arial"/>
          <w:sz w:val="28"/>
          <w:szCs w:val="28"/>
        </w:rPr>
        <w:softHyphen/>
      </w:r>
      <w:r w:rsidRPr="003631D4">
        <w:rPr>
          <w:rFonts w:ascii="Arial" w:hAnsi="Arial" w:cs="Arial"/>
          <w:sz w:val="28"/>
          <w:szCs w:val="28"/>
        </w:rPr>
        <w:t>нення цілей виховання; сукупність специфічних способів і прийо</w:t>
      </w:r>
      <w:r w:rsidR="00846BE5">
        <w:rPr>
          <w:rFonts w:ascii="Arial" w:hAnsi="Arial" w:cs="Arial"/>
          <w:sz w:val="28"/>
          <w:szCs w:val="28"/>
        </w:rPr>
        <w:softHyphen/>
      </w:r>
      <w:r w:rsidRPr="003631D4">
        <w:rPr>
          <w:rFonts w:ascii="Arial" w:hAnsi="Arial" w:cs="Arial"/>
          <w:sz w:val="28"/>
          <w:szCs w:val="28"/>
        </w:rPr>
        <w:t>мів виховної роботи, які використовуються в процесі формування особи</w:t>
      </w:r>
      <w:r w:rsidR="00846BE5">
        <w:rPr>
          <w:rFonts w:ascii="Arial" w:hAnsi="Arial" w:cs="Arial"/>
          <w:sz w:val="28"/>
          <w:szCs w:val="28"/>
        </w:rPr>
        <w:softHyphen/>
      </w:r>
      <w:r w:rsidRPr="003631D4">
        <w:rPr>
          <w:rFonts w:ascii="Arial" w:hAnsi="Arial" w:cs="Arial"/>
          <w:sz w:val="28"/>
          <w:szCs w:val="28"/>
        </w:rPr>
        <w:t>стісних якостей…</w:t>
      </w:r>
      <w:r w:rsidR="002D384D" w:rsidRPr="003631D4">
        <w:rPr>
          <w:rFonts w:ascii="Arial" w:hAnsi="Arial" w:cs="Arial"/>
          <w:sz w:val="28"/>
          <w:szCs w:val="28"/>
        </w:rPr>
        <w:t>"</w:t>
      </w:r>
      <w:r w:rsidRPr="003631D4">
        <w:rPr>
          <w:rFonts w:ascii="Arial" w:hAnsi="Arial" w:cs="Arial"/>
          <w:sz w:val="28"/>
          <w:szCs w:val="28"/>
        </w:rPr>
        <w:t xml:space="preserve"> [2, с. 206], у цьому ж словнику знаходимо, що методи навчання</w:t>
      </w:r>
      <w:r w:rsidR="00AE5AD9">
        <w:rPr>
          <w:rFonts w:ascii="Arial" w:hAnsi="Arial" w:cs="Arial"/>
          <w:sz w:val="28"/>
          <w:szCs w:val="28"/>
        </w:rPr>
        <w:t xml:space="preserve"> –</w:t>
      </w:r>
      <w:r w:rsidRPr="003631D4">
        <w:rPr>
          <w:rFonts w:ascii="Arial" w:hAnsi="Arial" w:cs="Arial"/>
          <w:sz w:val="28"/>
          <w:szCs w:val="28"/>
        </w:rPr>
        <w:t xml:space="preserve"> це </w:t>
      </w:r>
      <w:r w:rsidR="002D384D" w:rsidRPr="003631D4">
        <w:rPr>
          <w:rFonts w:ascii="Arial" w:hAnsi="Arial" w:cs="Arial"/>
          <w:sz w:val="28"/>
          <w:szCs w:val="28"/>
        </w:rPr>
        <w:t>"</w:t>
      </w:r>
      <w:r w:rsidRPr="003631D4">
        <w:rPr>
          <w:rFonts w:ascii="Arial" w:hAnsi="Arial" w:cs="Arial"/>
          <w:sz w:val="28"/>
          <w:szCs w:val="28"/>
        </w:rPr>
        <w:t>…</w:t>
      </w:r>
      <w:r w:rsidR="002167EA">
        <w:rPr>
          <w:rFonts w:ascii="Arial" w:hAnsi="Arial" w:cs="Arial"/>
          <w:sz w:val="28"/>
          <w:szCs w:val="28"/>
        </w:rPr>
        <w:t xml:space="preserve"> </w:t>
      </w:r>
      <w:r w:rsidRPr="003631D4">
        <w:rPr>
          <w:rFonts w:ascii="Arial" w:hAnsi="Arial" w:cs="Arial"/>
          <w:sz w:val="28"/>
          <w:szCs w:val="28"/>
        </w:rPr>
        <w:t>упорядковані способи взаємопов</w:t>
      </w:r>
      <w:r w:rsidR="00E6330A">
        <w:rPr>
          <w:rFonts w:ascii="Arial" w:hAnsi="Arial" w:cs="Arial"/>
          <w:sz w:val="28"/>
          <w:szCs w:val="28"/>
        </w:rPr>
        <w:t>’</w:t>
      </w:r>
      <w:r w:rsidRPr="003631D4">
        <w:rPr>
          <w:rFonts w:ascii="Arial" w:hAnsi="Arial" w:cs="Arial"/>
          <w:sz w:val="28"/>
          <w:szCs w:val="28"/>
        </w:rPr>
        <w:t xml:space="preserve">язаної діяльності </w:t>
      </w:r>
      <w:r w:rsidRPr="003631D4">
        <w:rPr>
          <w:rFonts w:ascii="Arial" w:hAnsi="Arial" w:cs="Arial"/>
          <w:sz w:val="28"/>
          <w:szCs w:val="28"/>
        </w:rPr>
        <w:lastRenderedPageBreak/>
        <w:t>вчителя і учнів, спрямовані на розв</w:t>
      </w:r>
      <w:r w:rsidR="00E6330A">
        <w:rPr>
          <w:rFonts w:ascii="Arial" w:hAnsi="Arial" w:cs="Arial"/>
          <w:sz w:val="28"/>
          <w:szCs w:val="28"/>
        </w:rPr>
        <w:t>’</w:t>
      </w:r>
      <w:r w:rsidRPr="003631D4">
        <w:rPr>
          <w:rFonts w:ascii="Arial" w:hAnsi="Arial" w:cs="Arial"/>
          <w:sz w:val="28"/>
          <w:szCs w:val="28"/>
        </w:rPr>
        <w:t>язання навчально-виховних зав</w:t>
      </w:r>
      <w:r w:rsidR="00AE5AD9">
        <w:rPr>
          <w:rFonts w:ascii="Arial" w:hAnsi="Arial" w:cs="Arial"/>
          <w:sz w:val="28"/>
          <w:szCs w:val="28"/>
        </w:rPr>
        <w:softHyphen/>
      </w:r>
      <w:r w:rsidRPr="003631D4">
        <w:rPr>
          <w:rFonts w:ascii="Arial" w:hAnsi="Arial" w:cs="Arial"/>
          <w:sz w:val="28"/>
          <w:szCs w:val="28"/>
        </w:rPr>
        <w:t>дань</w:t>
      </w:r>
      <w:r w:rsidR="002D384D" w:rsidRPr="003631D4">
        <w:rPr>
          <w:rFonts w:ascii="Arial" w:hAnsi="Arial" w:cs="Arial"/>
          <w:sz w:val="28"/>
          <w:szCs w:val="28"/>
        </w:rPr>
        <w:t>"</w:t>
      </w:r>
      <w:r w:rsidRPr="003631D4">
        <w:rPr>
          <w:rFonts w:ascii="Arial" w:hAnsi="Arial" w:cs="Arial"/>
          <w:sz w:val="28"/>
          <w:szCs w:val="28"/>
        </w:rPr>
        <w:t xml:space="preserve">. Далі вказується, що </w:t>
      </w:r>
      <w:r w:rsidR="002D384D" w:rsidRPr="003631D4">
        <w:rPr>
          <w:rFonts w:ascii="Arial" w:hAnsi="Arial" w:cs="Arial"/>
          <w:sz w:val="28"/>
          <w:szCs w:val="28"/>
        </w:rPr>
        <w:t>"</w:t>
      </w:r>
      <w:r w:rsidRPr="003631D4">
        <w:rPr>
          <w:rFonts w:ascii="Arial" w:hAnsi="Arial" w:cs="Arial"/>
          <w:sz w:val="28"/>
          <w:szCs w:val="28"/>
        </w:rPr>
        <w:t>…</w:t>
      </w:r>
      <w:r w:rsidR="002167EA">
        <w:rPr>
          <w:rFonts w:ascii="Arial" w:hAnsi="Arial" w:cs="Arial"/>
          <w:sz w:val="28"/>
          <w:szCs w:val="28"/>
        </w:rPr>
        <w:t xml:space="preserve"> </w:t>
      </w:r>
      <w:r w:rsidRPr="003631D4">
        <w:rPr>
          <w:rFonts w:ascii="Arial" w:hAnsi="Arial" w:cs="Arial"/>
          <w:sz w:val="28"/>
          <w:szCs w:val="28"/>
        </w:rPr>
        <w:t>правильний добір методів відповідно до цілей і змісту навчання й вікових особливостей учнів сприяє розвиткові їх пізнавальних здібностей, озброює їх уміннями й навичками викори</w:t>
      </w:r>
      <w:r w:rsidR="00AE5AD9">
        <w:rPr>
          <w:rFonts w:ascii="Arial" w:hAnsi="Arial" w:cs="Arial"/>
          <w:sz w:val="28"/>
          <w:szCs w:val="28"/>
        </w:rPr>
        <w:softHyphen/>
      </w:r>
      <w:r w:rsidRPr="003631D4">
        <w:rPr>
          <w:rFonts w:ascii="Arial" w:hAnsi="Arial" w:cs="Arial"/>
          <w:sz w:val="28"/>
          <w:szCs w:val="28"/>
        </w:rPr>
        <w:t>сто</w:t>
      </w:r>
      <w:r w:rsidR="00AE5AD9">
        <w:rPr>
          <w:rFonts w:ascii="Arial" w:hAnsi="Arial" w:cs="Arial"/>
          <w:sz w:val="28"/>
          <w:szCs w:val="28"/>
        </w:rPr>
        <w:softHyphen/>
      </w:r>
      <w:r w:rsidRPr="003631D4">
        <w:rPr>
          <w:rFonts w:ascii="Arial" w:hAnsi="Arial" w:cs="Arial"/>
          <w:sz w:val="28"/>
          <w:szCs w:val="28"/>
        </w:rPr>
        <w:t>вувати набуті знання на практиці</w:t>
      </w:r>
      <w:r w:rsidR="002D384D" w:rsidRPr="003631D4">
        <w:rPr>
          <w:rFonts w:ascii="Arial" w:hAnsi="Arial" w:cs="Arial"/>
          <w:sz w:val="28"/>
          <w:szCs w:val="28"/>
        </w:rPr>
        <w:t>"</w:t>
      </w:r>
      <w:r w:rsidRPr="003631D4">
        <w:rPr>
          <w:rFonts w:ascii="Arial" w:hAnsi="Arial" w:cs="Arial"/>
          <w:sz w:val="28"/>
          <w:szCs w:val="28"/>
        </w:rPr>
        <w:t xml:space="preserve">  [2, с. 206].</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У сучасній музично-педагогічній науці методи мистецького нав</w:t>
      </w:r>
      <w:r w:rsidR="00015DC0">
        <w:rPr>
          <w:rFonts w:ascii="Arial" w:hAnsi="Arial" w:cs="Arial"/>
          <w:sz w:val="28"/>
          <w:szCs w:val="28"/>
        </w:rPr>
        <w:softHyphen/>
      </w:r>
      <w:r w:rsidRPr="003631D4">
        <w:rPr>
          <w:rFonts w:ascii="Arial" w:hAnsi="Arial" w:cs="Arial"/>
          <w:sz w:val="28"/>
          <w:szCs w:val="28"/>
        </w:rPr>
        <w:t xml:space="preserve">чання розуміють, за визначенням Г. Падалки, як </w:t>
      </w:r>
      <w:r w:rsidR="002D384D" w:rsidRPr="003631D4">
        <w:rPr>
          <w:rFonts w:ascii="Arial" w:hAnsi="Arial" w:cs="Arial"/>
          <w:sz w:val="28"/>
          <w:szCs w:val="28"/>
        </w:rPr>
        <w:t>"</w:t>
      </w:r>
      <w:r w:rsidRPr="003631D4">
        <w:rPr>
          <w:rFonts w:ascii="Arial" w:hAnsi="Arial" w:cs="Arial"/>
          <w:sz w:val="28"/>
          <w:szCs w:val="28"/>
        </w:rPr>
        <w:t>…</w:t>
      </w:r>
      <w:r w:rsidR="00015DC0">
        <w:rPr>
          <w:rFonts w:ascii="Arial" w:hAnsi="Arial" w:cs="Arial"/>
          <w:sz w:val="28"/>
          <w:szCs w:val="28"/>
        </w:rPr>
        <w:t xml:space="preserve"> </w:t>
      </w:r>
      <w:r w:rsidRPr="003631D4">
        <w:rPr>
          <w:rFonts w:ascii="Arial" w:hAnsi="Arial" w:cs="Arial"/>
          <w:sz w:val="28"/>
          <w:szCs w:val="28"/>
        </w:rPr>
        <w:t>упорядковані способи взаємопов</w:t>
      </w:r>
      <w:r w:rsidR="00E6330A">
        <w:rPr>
          <w:rFonts w:ascii="Arial" w:hAnsi="Arial" w:cs="Arial"/>
          <w:sz w:val="28"/>
          <w:szCs w:val="28"/>
        </w:rPr>
        <w:t>’</w:t>
      </w:r>
      <w:r w:rsidRPr="003631D4">
        <w:rPr>
          <w:rFonts w:ascii="Arial" w:hAnsi="Arial" w:cs="Arial"/>
          <w:sz w:val="28"/>
          <w:szCs w:val="28"/>
        </w:rPr>
        <w:t>язаної діяльності вчителя й учнів, спрямовані на розв</w:t>
      </w:r>
      <w:r w:rsidR="00E6330A">
        <w:rPr>
          <w:rFonts w:ascii="Arial" w:hAnsi="Arial" w:cs="Arial"/>
          <w:sz w:val="28"/>
          <w:szCs w:val="28"/>
        </w:rPr>
        <w:t>’</w:t>
      </w:r>
      <w:r w:rsidRPr="003631D4">
        <w:rPr>
          <w:rFonts w:ascii="Arial" w:hAnsi="Arial" w:cs="Arial"/>
          <w:sz w:val="28"/>
          <w:szCs w:val="28"/>
        </w:rPr>
        <w:t>язання художньо-навчальних і художньо-виховних завдань</w:t>
      </w:r>
      <w:r w:rsidR="002D384D" w:rsidRPr="003631D4">
        <w:rPr>
          <w:rFonts w:ascii="Arial" w:hAnsi="Arial" w:cs="Arial"/>
          <w:sz w:val="28"/>
          <w:szCs w:val="28"/>
        </w:rPr>
        <w:t>"</w:t>
      </w:r>
      <w:r w:rsidR="002167EA">
        <w:rPr>
          <w:rFonts w:ascii="Arial" w:hAnsi="Arial" w:cs="Arial"/>
          <w:sz w:val="28"/>
          <w:szCs w:val="28"/>
        </w:rPr>
        <w:t xml:space="preserve"> [6, с. </w:t>
      </w:r>
      <w:r w:rsidRPr="003631D4">
        <w:rPr>
          <w:rFonts w:ascii="Arial" w:hAnsi="Arial" w:cs="Arial"/>
          <w:sz w:val="28"/>
          <w:szCs w:val="28"/>
        </w:rPr>
        <w:t>177]. До методів, що сприяють формуванню вмінь аранжування музичних творів, на нашу думку</w:t>
      </w:r>
      <w:r w:rsidR="00015DC0">
        <w:rPr>
          <w:rFonts w:ascii="Arial" w:hAnsi="Arial" w:cs="Arial"/>
          <w:sz w:val="28"/>
          <w:szCs w:val="28"/>
        </w:rPr>
        <w:t>,</w:t>
      </w:r>
      <w:r w:rsidRPr="003631D4">
        <w:rPr>
          <w:rFonts w:ascii="Arial" w:hAnsi="Arial" w:cs="Arial"/>
          <w:sz w:val="28"/>
          <w:szCs w:val="28"/>
        </w:rPr>
        <w:t xml:space="preserve"> слід віднести такі, як:</w:t>
      </w:r>
    </w:p>
    <w:p w:rsidR="00A96153" w:rsidRPr="003631D4" w:rsidRDefault="00A96153" w:rsidP="0066179D">
      <w:pPr>
        <w:numPr>
          <w:ilvl w:val="0"/>
          <w:numId w:val="18"/>
        </w:numPr>
        <w:tabs>
          <w:tab w:val="left" w:pos="993"/>
        </w:tabs>
        <w:spacing w:after="0" w:line="264" w:lineRule="auto"/>
        <w:ind w:left="0" w:firstLine="709"/>
        <w:jc w:val="both"/>
        <w:rPr>
          <w:rFonts w:ascii="Arial" w:hAnsi="Arial" w:cs="Arial"/>
          <w:i/>
          <w:sz w:val="28"/>
          <w:szCs w:val="28"/>
        </w:rPr>
      </w:pPr>
      <w:r w:rsidRPr="003631D4">
        <w:rPr>
          <w:rFonts w:ascii="Arial" w:hAnsi="Arial" w:cs="Arial"/>
          <w:i/>
          <w:sz w:val="28"/>
          <w:szCs w:val="28"/>
        </w:rPr>
        <w:t>метод наслідування</w:t>
      </w:r>
      <w:r w:rsidR="00015DC0">
        <w:rPr>
          <w:rFonts w:ascii="Arial" w:hAnsi="Arial" w:cs="Arial"/>
          <w:i/>
          <w:sz w:val="28"/>
          <w:szCs w:val="28"/>
        </w:rPr>
        <w:t>,</w:t>
      </w:r>
      <w:r w:rsidRPr="003631D4">
        <w:rPr>
          <w:rFonts w:ascii="Arial" w:hAnsi="Arial" w:cs="Arial"/>
          <w:i/>
          <w:sz w:val="28"/>
          <w:szCs w:val="28"/>
        </w:rPr>
        <w:t xml:space="preserve"> або копіювання;</w:t>
      </w:r>
    </w:p>
    <w:p w:rsidR="00A96153" w:rsidRPr="003631D4" w:rsidRDefault="00A96153" w:rsidP="0066179D">
      <w:pPr>
        <w:numPr>
          <w:ilvl w:val="0"/>
          <w:numId w:val="18"/>
        </w:numPr>
        <w:tabs>
          <w:tab w:val="left" w:pos="993"/>
        </w:tabs>
        <w:spacing w:after="0" w:line="264" w:lineRule="auto"/>
        <w:ind w:left="0" w:firstLine="709"/>
        <w:jc w:val="both"/>
        <w:rPr>
          <w:rFonts w:ascii="Arial" w:hAnsi="Arial" w:cs="Arial"/>
          <w:i/>
          <w:sz w:val="28"/>
          <w:szCs w:val="28"/>
        </w:rPr>
      </w:pPr>
      <w:r w:rsidRPr="003631D4">
        <w:rPr>
          <w:rFonts w:ascii="Arial" w:hAnsi="Arial" w:cs="Arial"/>
          <w:i/>
          <w:sz w:val="28"/>
          <w:szCs w:val="28"/>
        </w:rPr>
        <w:t>метод художнього конструювання;</w:t>
      </w:r>
    </w:p>
    <w:p w:rsidR="00A96153" w:rsidRPr="003631D4" w:rsidRDefault="00A96153" w:rsidP="0066179D">
      <w:pPr>
        <w:numPr>
          <w:ilvl w:val="0"/>
          <w:numId w:val="18"/>
        </w:numPr>
        <w:tabs>
          <w:tab w:val="left" w:pos="993"/>
        </w:tabs>
        <w:spacing w:after="0" w:line="264" w:lineRule="auto"/>
        <w:ind w:left="0" w:firstLine="709"/>
        <w:jc w:val="both"/>
        <w:rPr>
          <w:rFonts w:ascii="Arial" w:hAnsi="Arial" w:cs="Arial"/>
          <w:i/>
          <w:sz w:val="28"/>
          <w:szCs w:val="28"/>
        </w:rPr>
      </w:pPr>
      <w:r w:rsidRPr="003631D4">
        <w:rPr>
          <w:rFonts w:ascii="Arial" w:hAnsi="Arial" w:cs="Arial"/>
          <w:i/>
          <w:sz w:val="28"/>
          <w:szCs w:val="28"/>
        </w:rPr>
        <w:t>метод творчих завдань.</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i/>
          <w:sz w:val="28"/>
          <w:szCs w:val="28"/>
        </w:rPr>
        <w:t>Метод наслідування</w:t>
      </w:r>
      <w:r w:rsidR="00015DC0">
        <w:rPr>
          <w:rFonts w:ascii="Arial" w:hAnsi="Arial" w:cs="Arial"/>
          <w:i/>
          <w:sz w:val="28"/>
          <w:szCs w:val="28"/>
        </w:rPr>
        <w:t>,</w:t>
      </w:r>
      <w:r w:rsidRPr="003631D4">
        <w:rPr>
          <w:rFonts w:ascii="Arial" w:hAnsi="Arial" w:cs="Arial"/>
          <w:i/>
          <w:sz w:val="28"/>
          <w:szCs w:val="28"/>
        </w:rPr>
        <w:t xml:space="preserve"> або копіювання</w:t>
      </w:r>
      <w:r w:rsidR="00015DC0">
        <w:rPr>
          <w:rFonts w:ascii="Arial" w:hAnsi="Arial" w:cs="Arial"/>
          <w:i/>
          <w:sz w:val="28"/>
          <w:szCs w:val="28"/>
        </w:rPr>
        <w:t>,</w:t>
      </w:r>
      <w:r w:rsidRPr="003631D4">
        <w:rPr>
          <w:rFonts w:ascii="Arial" w:hAnsi="Arial" w:cs="Arial"/>
          <w:sz w:val="28"/>
          <w:szCs w:val="28"/>
        </w:rPr>
        <w:t xml:space="preserve"> є одним з тих, які застосо</w:t>
      </w:r>
      <w:r w:rsidR="00576418">
        <w:rPr>
          <w:rFonts w:ascii="Arial" w:hAnsi="Arial" w:cs="Arial"/>
          <w:sz w:val="28"/>
          <w:szCs w:val="28"/>
        </w:rPr>
        <w:softHyphen/>
      </w:r>
      <w:r w:rsidRPr="003631D4">
        <w:rPr>
          <w:rFonts w:ascii="Arial" w:hAnsi="Arial" w:cs="Arial"/>
          <w:sz w:val="28"/>
          <w:szCs w:val="28"/>
        </w:rPr>
        <w:t>вуються на початкових етапах формування вмінь аранжування музич</w:t>
      </w:r>
      <w:r w:rsidR="00576418">
        <w:rPr>
          <w:rFonts w:ascii="Arial" w:hAnsi="Arial" w:cs="Arial"/>
          <w:sz w:val="28"/>
          <w:szCs w:val="28"/>
        </w:rPr>
        <w:softHyphen/>
      </w:r>
      <w:r w:rsidRPr="003631D4">
        <w:rPr>
          <w:rFonts w:ascii="Arial" w:hAnsi="Arial" w:cs="Arial"/>
          <w:sz w:val="28"/>
          <w:szCs w:val="28"/>
        </w:rPr>
        <w:t xml:space="preserve">них творів. Його сутність, як зазначає В. Черкасов, полягає у </w:t>
      </w:r>
      <w:r w:rsidR="002D384D" w:rsidRPr="003631D4">
        <w:rPr>
          <w:rFonts w:ascii="Arial" w:hAnsi="Arial" w:cs="Arial"/>
          <w:sz w:val="28"/>
          <w:szCs w:val="28"/>
        </w:rPr>
        <w:t>"</w:t>
      </w:r>
      <w:r w:rsidRPr="003631D4">
        <w:rPr>
          <w:rFonts w:ascii="Arial" w:hAnsi="Arial" w:cs="Arial"/>
          <w:sz w:val="28"/>
          <w:szCs w:val="28"/>
        </w:rPr>
        <w:t>…</w:t>
      </w:r>
      <w:r w:rsidR="00015DC0">
        <w:rPr>
          <w:rFonts w:ascii="Arial" w:hAnsi="Arial" w:cs="Arial"/>
          <w:sz w:val="28"/>
          <w:szCs w:val="28"/>
        </w:rPr>
        <w:t xml:space="preserve"> </w:t>
      </w:r>
      <w:r w:rsidRPr="003631D4">
        <w:rPr>
          <w:rFonts w:ascii="Arial" w:hAnsi="Arial" w:cs="Arial"/>
          <w:sz w:val="28"/>
          <w:szCs w:val="28"/>
        </w:rPr>
        <w:t>за</w:t>
      </w:r>
      <w:r w:rsidR="00576418">
        <w:rPr>
          <w:rFonts w:ascii="Arial" w:hAnsi="Arial" w:cs="Arial"/>
          <w:sz w:val="28"/>
          <w:szCs w:val="28"/>
        </w:rPr>
        <w:softHyphen/>
      </w:r>
      <w:r w:rsidRPr="003631D4">
        <w:rPr>
          <w:rFonts w:ascii="Arial" w:hAnsi="Arial" w:cs="Arial"/>
          <w:sz w:val="28"/>
          <w:szCs w:val="28"/>
        </w:rPr>
        <w:t>своєн</w:t>
      </w:r>
      <w:r w:rsidR="00576418">
        <w:rPr>
          <w:rFonts w:ascii="Arial" w:hAnsi="Arial" w:cs="Arial"/>
          <w:sz w:val="28"/>
          <w:szCs w:val="28"/>
        </w:rPr>
        <w:softHyphen/>
      </w:r>
      <w:r w:rsidRPr="003631D4">
        <w:rPr>
          <w:rFonts w:ascii="Arial" w:hAnsi="Arial" w:cs="Arial"/>
          <w:sz w:val="28"/>
          <w:szCs w:val="28"/>
        </w:rPr>
        <w:t>ні творчого стилю композитора або манери виконання музичного твору, у наслідуванні художньо-естетичного досвіду</w:t>
      </w:r>
      <w:r w:rsidR="002D384D" w:rsidRPr="003631D4">
        <w:rPr>
          <w:rFonts w:ascii="Arial" w:hAnsi="Arial" w:cs="Arial"/>
          <w:sz w:val="28"/>
          <w:szCs w:val="28"/>
        </w:rPr>
        <w:t>"</w:t>
      </w:r>
      <w:r w:rsidRPr="003631D4">
        <w:rPr>
          <w:rFonts w:ascii="Arial" w:hAnsi="Arial" w:cs="Arial"/>
          <w:sz w:val="28"/>
          <w:szCs w:val="28"/>
        </w:rPr>
        <w:t xml:space="preserve"> [9, с. 215]. Г. Па</w:t>
      </w:r>
      <w:r w:rsidR="00015DC0">
        <w:rPr>
          <w:rFonts w:ascii="Arial" w:hAnsi="Arial" w:cs="Arial"/>
          <w:sz w:val="28"/>
          <w:szCs w:val="28"/>
        </w:rPr>
        <w:softHyphen/>
      </w:r>
      <w:r w:rsidRPr="003631D4">
        <w:rPr>
          <w:rFonts w:ascii="Arial" w:hAnsi="Arial" w:cs="Arial"/>
          <w:sz w:val="28"/>
          <w:szCs w:val="28"/>
        </w:rPr>
        <w:t xml:space="preserve">далка зауважує, що </w:t>
      </w:r>
      <w:r w:rsidR="002D384D" w:rsidRPr="003631D4">
        <w:rPr>
          <w:rFonts w:ascii="Arial" w:hAnsi="Arial" w:cs="Arial"/>
          <w:sz w:val="28"/>
          <w:szCs w:val="28"/>
        </w:rPr>
        <w:t>"</w:t>
      </w:r>
      <w:r w:rsidRPr="003631D4">
        <w:rPr>
          <w:rFonts w:ascii="Arial" w:hAnsi="Arial" w:cs="Arial"/>
          <w:sz w:val="28"/>
          <w:szCs w:val="28"/>
        </w:rPr>
        <w:t>в мистецькому навчанні, де роль практичних методів опрацювання художнього тексту є особливо вагомою, наслі</w:t>
      </w:r>
      <w:r w:rsidR="00576418">
        <w:rPr>
          <w:rFonts w:ascii="Arial" w:hAnsi="Arial" w:cs="Arial"/>
          <w:sz w:val="28"/>
          <w:szCs w:val="28"/>
        </w:rPr>
        <w:softHyphen/>
      </w:r>
      <w:r w:rsidRPr="003631D4">
        <w:rPr>
          <w:rFonts w:ascii="Arial" w:hAnsi="Arial" w:cs="Arial"/>
          <w:sz w:val="28"/>
          <w:szCs w:val="28"/>
        </w:rPr>
        <w:t>дувальні методи набувають цілком певного значення</w:t>
      </w:r>
      <w:r w:rsidR="002D384D" w:rsidRPr="003631D4">
        <w:rPr>
          <w:rFonts w:ascii="Arial" w:hAnsi="Arial" w:cs="Arial"/>
          <w:sz w:val="28"/>
          <w:szCs w:val="28"/>
        </w:rPr>
        <w:t>"</w:t>
      </w:r>
      <w:r w:rsidRPr="003631D4">
        <w:rPr>
          <w:rFonts w:ascii="Arial" w:hAnsi="Arial" w:cs="Arial"/>
          <w:sz w:val="28"/>
          <w:szCs w:val="28"/>
        </w:rPr>
        <w:t>. Вчена пояснює, що у процесі наслідування засвоюються нормативні зразки художньої діяльності, опановуються загальновизнані засоби виразності [6, с. 194].</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Практичну реалізацію даного методу можна проілюструвати на прикладі аранжування будь-якої народної пісні. Оскільки найбільш розповсюдженою її формою є куплетна (побудова музичного твору, що спирається на повторенні незмінної мелодії зі зміною тексту) [10, с. 132], то вона дозволяє робити повне або часткове повторення того чи іншого фрагмент</w:t>
      </w:r>
      <w:r w:rsidR="00125C8D">
        <w:rPr>
          <w:rFonts w:ascii="Arial" w:hAnsi="Arial" w:cs="Arial"/>
          <w:sz w:val="28"/>
          <w:szCs w:val="28"/>
        </w:rPr>
        <w:t>а</w:t>
      </w:r>
      <w:r w:rsidRPr="003631D4">
        <w:rPr>
          <w:rFonts w:ascii="Arial" w:hAnsi="Arial" w:cs="Arial"/>
          <w:sz w:val="28"/>
          <w:szCs w:val="28"/>
        </w:rPr>
        <w:t xml:space="preserve"> (куплету чи приспіву) за зразком. Так, перший куплет і приспів може бути аранжуванням викладача, другий – виконаний за їх зразком. У такому виді роботи слід враховувати зауваження Г. Падалки, у якому йдеться про те, що наслідувальні дії повинні бути усвідом</w:t>
      </w:r>
      <w:r w:rsidR="00576418">
        <w:rPr>
          <w:rFonts w:ascii="Arial" w:hAnsi="Arial" w:cs="Arial"/>
          <w:sz w:val="28"/>
          <w:szCs w:val="28"/>
        </w:rPr>
        <w:softHyphen/>
      </w:r>
      <w:r w:rsidRPr="003631D4">
        <w:rPr>
          <w:rFonts w:ascii="Arial" w:hAnsi="Arial" w:cs="Arial"/>
          <w:sz w:val="28"/>
          <w:szCs w:val="28"/>
        </w:rPr>
        <w:t xml:space="preserve">леними і передбачають розуміння, а не механічне повторювання [6, с. 195]. </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 xml:space="preserve">Дещо подібним до згаданого є </w:t>
      </w:r>
      <w:r w:rsidRPr="003631D4">
        <w:rPr>
          <w:rFonts w:ascii="Arial" w:hAnsi="Arial" w:cs="Arial"/>
          <w:i/>
          <w:sz w:val="28"/>
          <w:szCs w:val="28"/>
        </w:rPr>
        <w:t>репродуктивний метод</w:t>
      </w:r>
      <w:r w:rsidRPr="003631D4">
        <w:rPr>
          <w:rFonts w:ascii="Arial" w:hAnsi="Arial" w:cs="Arial"/>
          <w:sz w:val="28"/>
          <w:szCs w:val="28"/>
        </w:rPr>
        <w:t>, який</w:t>
      </w:r>
      <w:r w:rsidR="00125C8D">
        <w:rPr>
          <w:rFonts w:ascii="Arial" w:hAnsi="Arial" w:cs="Arial"/>
          <w:sz w:val="28"/>
          <w:szCs w:val="28"/>
        </w:rPr>
        <w:t>,</w:t>
      </w:r>
      <w:r w:rsidRPr="003631D4">
        <w:rPr>
          <w:rFonts w:ascii="Arial" w:hAnsi="Arial" w:cs="Arial"/>
          <w:sz w:val="28"/>
          <w:szCs w:val="28"/>
        </w:rPr>
        <w:t xml:space="preserve"> за визначенням ученої</w:t>
      </w:r>
      <w:r w:rsidR="00125C8D">
        <w:rPr>
          <w:rFonts w:ascii="Arial" w:hAnsi="Arial" w:cs="Arial"/>
          <w:sz w:val="28"/>
          <w:szCs w:val="28"/>
        </w:rPr>
        <w:t>,</w:t>
      </w:r>
      <w:r w:rsidRPr="003631D4">
        <w:rPr>
          <w:rFonts w:ascii="Arial" w:hAnsi="Arial" w:cs="Arial"/>
          <w:sz w:val="28"/>
          <w:szCs w:val="28"/>
        </w:rPr>
        <w:t xml:space="preserve"> передбачає </w:t>
      </w:r>
      <w:r w:rsidR="002D384D" w:rsidRPr="003631D4">
        <w:rPr>
          <w:rFonts w:ascii="Arial" w:hAnsi="Arial" w:cs="Arial"/>
          <w:sz w:val="28"/>
          <w:szCs w:val="28"/>
        </w:rPr>
        <w:t>"</w:t>
      </w:r>
      <w:r w:rsidRPr="003631D4">
        <w:rPr>
          <w:rFonts w:ascii="Arial" w:hAnsi="Arial" w:cs="Arial"/>
          <w:sz w:val="28"/>
          <w:szCs w:val="28"/>
        </w:rPr>
        <w:t>…</w:t>
      </w:r>
      <w:r w:rsidR="00125C8D">
        <w:rPr>
          <w:rFonts w:ascii="Arial" w:hAnsi="Arial" w:cs="Arial"/>
          <w:sz w:val="28"/>
          <w:szCs w:val="28"/>
        </w:rPr>
        <w:t xml:space="preserve"> </w:t>
      </w:r>
      <w:r w:rsidRPr="003631D4">
        <w:rPr>
          <w:rFonts w:ascii="Arial" w:hAnsi="Arial" w:cs="Arial"/>
          <w:sz w:val="28"/>
          <w:szCs w:val="28"/>
        </w:rPr>
        <w:t>залучення учнів до відтворення вказівок викладача, окремих засобів художньої виразності, повторення того, що вже кимось створено</w:t>
      </w:r>
      <w:r w:rsidR="002D384D" w:rsidRPr="003631D4">
        <w:rPr>
          <w:rFonts w:ascii="Arial" w:hAnsi="Arial" w:cs="Arial"/>
          <w:sz w:val="28"/>
          <w:szCs w:val="28"/>
        </w:rPr>
        <w:t>"</w:t>
      </w:r>
      <w:r w:rsidRPr="003631D4">
        <w:rPr>
          <w:rFonts w:ascii="Arial" w:hAnsi="Arial" w:cs="Arial"/>
          <w:sz w:val="28"/>
          <w:szCs w:val="28"/>
        </w:rPr>
        <w:t xml:space="preserve"> і вимагає від них більшої самостійності.</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 xml:space="preserve">Дієвим у формуванні вмінь аранжування музичних творів є </w:t>
      </w:r>
      <w:r w:rsidRPr="003631D4">
        <w:rPr>
          <w:rFonts w:ascii="Arial" w:hAnsi="Arial" w:cs="Arial"/>
          <w:i/>
          <w:sz w:val="28"/>
          <w:szCs w:val="28"/>
        </w:rPr>
        <w:t>метод</w:t>
      </w:r>
      <w:r w:rsidRPr="003631D4">
        <w:rPr>
          <w:rFonts w:ascii="Arial" w:hAnsi="Arial" w:cs="Arial"/>
          <w:sz w:val="28"/>
          <w:szCs w:val="28"/>
        </w:rPr>
        <w:t xml:space="preserve"> </w:t>
      </w:r>
      <w:r w:rsidRPr="003631D4">
        <w:rPr>
          <w:rFonts w:ascii="Arial" w:hAnsi="Arial" w:cs="Arial"/>
          <w:i/>
          <w:sz w:val="28"/>
          <w:szCs w:val="28"/>
        </w:rPr>
        <w:t>художнього конструювання</w:t>
      </w:r>
      <w:r w:rsidRPr="003631D4">
        <w:rPr>
          <w:rFonts w:ascii="Arial" w:hAnsi="Arial" w:cs="Arial"/>
          <w:sz w:val="28"/>
          <w:szCs w:val="28"/>
        </w:rPr>
        <w:t xml:space="preserve">. </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lastRenderedPageBreak/>
        <w:t xml:space="preserve">Оскільки аранжування процес творчий – він передбачає наявність уміння творчо мислити. Його розвитку сприяють оволодіння прийомами конструювання. На сьогодні існують наукові розробки, в яких здійснена спроба систематизувати </w:t>
      </w:r>
      <w:r w:rsidR="002D384D" w:rsidRPr="003631D4">
        <w:rPr>
          <w:rFonts w:ascii="Arial" w:hAnsi="Arial" w:cs="Arial"/>
          <w:sz w:val="28"/>
          <w:szCs w:val="28"/>
        </w:rPr>
        <w:t>"</w:t>
      </w:r>
      <w:r w:rsidRPr="003631D4">
        <w:rPr>
          <w:rFonts w:ascii="Arial" w:hAnsi="Arial" w:cs="Arial"/>
          <w:sz w:val="28"/>
          <w:szCs w:val="28"/>
        </w:rPr>
        <w:t>методи конструювання нових ідей, серед яких розглядаються неалгоритмічні, частково алгоритмізовані та алгорит</w:t>
      </w:r>
      <w:r w:rsidR="00576418">
        <w:rPr>
          <w:rFonts w:ascii="Arial" w:hAnsi="Arial" w:cs="Arial"/>
          <w:sz w:val="28"/>
          <w:szCs w:val="28"/>
        </w:rPr>
        <w:softHyphen/>
      </w:r>
      <w:r w:rsidRPr="003631D4">
        <w:rPr>
          <w:rFonts w:ascii="Arial" w:hAnsi="Arial" w:cs="Arial"/>
          <w:sz w:val="28"/>
          <w:szCs w:val="28"/>
        </w:rPr>
        <w:t>мізовані методи</w:t>
      </w:r>
      <w:r w:rsidR="002D384D" w:rsidRPr="003631D4">
        <w:rPr>
          <w:rFonts w:ascii="Arial" w:hAnsi="Arial" w:cs="Arial"/>
          <w:sz w:val="28"/>
          <w:szCs w:val="28"/>
        </w:rPr>
        <w:t>"</w:t>
      </w:r>
      <w:r w:rsidRPr="003631D4">
        <w:rPr>
          <w:rFonts w:ascii="Arial" w:hAnsi="Arial" w:cs="Arial"/>
          <w:sz w:val="28"/>
          <w:szCs w:val="28"/>
        </w:rPr>
        <w:t xml:space="preserve"> [5].</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Використання методу художнього конструювання в навчанні аран</w:t>
      </w:r>
      <w:r w:rsidR="00576418">
        <w:rPr>
          <w:rFonts w:ascii="Arial" w:hAnsi="Arial" w:cs="Arial"/>
          <w:sz w:val="28"/>
          <w:szCs w:val="28"/>
        </w:rPr>
        <w:softHyphen/>
      </w:r>
      <w:r w:rsidRPr="003631D4">
        <w:rPr>
          <w:rFonts w:ascii="Arial" w:hAnsi="Arial" w:cs="Arial"/>
          <w:sz w:val="28"/>
          <w:szCs w:val="28"/>
        </w:rPr>
        <w:t>жу</w:t>
      </w:r>
      <w:r w:rsidR="00576418">
        <w:rPr>
          <w:rFonts w:ascii="Arial" w:hAnsi="Arial" w:cs="Arial"/>
          <w:sz w:val="28"/>
          <w:szCs w:val="28"/>
        </w:rPr>
        <w:softHyphen/>
      </w:r>
      <w:r w:rsidRPr="003631D4">
        <w:rPr>
          <w:rFonts w:ascii="Arial" w:hAnsi="Arial" w:cs="Arial"/>
          <w:sz w:val="28"/>
          <w:szCs w:val="28"/>
        </w:rPr>
        <w:t>ванн</w:t>
      </w:r>
      <w:r w:rsidR="00125C8D">
        <w:rPr>
          <w:rFonts w:ascii="Arial" w:hAnsi="Arial" w:cs="Arial"/>
          <w:sz w:val="28"/>
          <w:szCs w:val="28"/>
        </w:rPr>
        <w:t>я</w:t>
      </w:r>
      <w:r w:rsidRPr="003631D4">
        <w:rPr>
          <w:rFonts w:ascii="Arial" w:hAnsi="Arial" w:cs="Arial"/>
          <w:sz w:val="28"/>
          <w:szCs w:val="28"/>
        </w:rPr>
        <w:t xml:space="preserve"> дозволяє частково алгоритмізувати творчий процес, умовно виокремивши його етапи, змоделювавши майбутній твір як певну звуко</w:t>
      </w:r>
      <w:r w:rsidR="00125C8D">
        <w:rPr>
          <w:rFonts w:ascii="Arial" w:hAnsi="Arial" w:cs="Arial"/>
          <w:sz w:val="28"/>
          <w:szCs w:val="28"/>
        </w:rPr>
        <w:softHyphen/>
      </w:r>
      <w:r w:rsidRPr="003631D4">
        <w:rPr>
          <w:rFonts w:ascii="Arial" w:hAnsi="Arial" w:cs="Arial"/>
          <w:sz w:val="28"/>
          <w:szCs w:val="28"/>
        </w:rPr>
        <w:t>смислову структуру, яка містить окремі паттерни  (</w:t>
      </w:r>
      <w:r w:rsidRPr="003631D4">
        <w:rPr>
          <w:rFonts w:ascii="Arial" w:hAnsi="Arial" w:cs="Arial"/>
          <w:sz w:val="28"/>
          <w:szCs w:val="28"/>
          <w:shd w:val="clear" w:color="auto" w:fill="FFFFFF"/>
        </w:rPr>
        <w:t>англ.</w:t>
      </w:r>
      <w:r w:rsidRPr="003631D4">
        <w:rPr>
          <w:rStyle w:val="apple-converted-space"/>
          <w:rFonts w:ascii="Arial" w:hAnsi="Arial" w:cs="Arial"/>
          <w:sz w:val="28"/>
          <w:szCs w:val="28"/>
          <w:shd w:val="clear" w:color="auto" w:fill="FFFFFF"/>
        </w:rPr>
        <w:t> </w:t>
      </w:r>
      <w:r w:rsidRPr="003631D4">
        <w:rPr>
          <w:rFonts w:ascii="Arial" w:hAnsi="Arial" w:cs="Arial"/>
          <w:bCs/>
          <w:sz w:val="28"/>
          <w:szCs w:val="28"/>
          <w:shd w:val="clear" w:color="auto" w:fill="FFFFFF"/>
          <w:lang w:val="en-US"/>
        </w:rPr>
        <w:t>p</w:t>
      </w:r>
      <w:r w:rsidRPr="003631D4">
        <w:rPr>
          <w:rFonts w:ascii="Arial" w:hAnsi="Arial" w:cs="Arial"/>
          <w:bCs/>
          <w:sz w:val="28"/>
          <w:szCs w:val="28"/>
          <w:shd w:val="clear" w:color="auto" w:fill="FFFFFF"/>
          <w:lang w:val="en-GB"/>
        </w:rPr>
        <w:t>attern</w:t>
      </w:r>
      <w:r w:rsidRPr="003631D4">
        <w:rPr>
          <w:rFonts w:ascii="Arial" w:hAnsi="Arial" w:cs="Arial"/>
          <w:bCs/>
          <w:sz w:val="28"/>
          <w:szCs w:val="28"/>
          <w:shd w:val="clear" w:color="auto" w:fill="FFFFFF"/>
        </w:rPr>
        <w:t xml:space="preserve"> –</w:t>
      </w:r>
      <w:r w:rsidRPr="003631D4">
        <w:rPr>
          <w:rFonts w:ascii="Arial" w:hAnsi="Arial" w:cs="Arial"/>
          <w:b/>
          <w:bCs/>
          <w:sz w:val="28"/>
          <w:szCs w:val="28"/>
          <w:shd w:val="clear" w:color="auto" w:fill="FFFFFF"/>
        </w:rPr>
        <w:t xml:space="preserve"> </w:t>
      </w:r>
      <w:r w:rsidRPr="003631D4">
        <w:rPr>
          <w:rFonts w:ascii="Arial" w:hAnsi="Arial" w:cs="Arial"/>
          <w:sz w:val="28"/>
          <w:szCs w:val="28"/>
        </w:rPr>
        <w:t>зразок, шаблон).</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У підготовці майбутнього вчителя музичного мистецтва засто</w:t>
      </w:r>
      <w:r w:rsidR="00576418">
        <w:rPr>
          <w:rFonts w:ascii="Arial" w:hAnsi="Arial" w:cs="Arial"/>
          <w:sz w:val="28"/>
          <w:szCs w:val="28"/>
        </w:rPr>
        <w:softHyphen/>
      </w:r>
      <w:r w:rsidRPr="003631D4">
        <w:rPr>
          <w:rFonts w:ascii="Arial" w:hAnsi="Arial" w:cs="Arial"/>
          <w:sz w:val="28"/>
          <w:szCs w:val="28"/>
        </w:rPr>
        <w:t>су</w:t>
      </w:r>
      <w:r w:rsidR="00576418">
        <w:rPr>
          <w:rFonts w:ascii="Arial" w:hAnsi="Arial" w:cs="Arial"/>
          <w:sz w:val="28"/>
          <w:szCs w:val="28"/>
        </w:rPr>
        <w:softHyphen/>
      </w:r>
      <w:r w:rsidRPr="003631D4">
        <w:rPr>
          <w:rFonts w:ascii="Arial" w:hAnsi="Arial" w:cs="Arial"/>
          <w:sz w:val="28"/>
          <w:szCs w:val="28"/>
        </w:rPr>
        <w:t xml:space="preserve">вання </w:t>
      </w:r>
      <w:r w:rsidRPr="003631D4">
        <w:rPr>
          <w:rFonts w:ascii="Arial" w:hAnsi="Arial" w:cs="Arial"/>
          <w:i/>
          <w:sz w:val="28"/>
          <w:szCs w:val="28"/>
        </w:rPr>
        <w:t>методів творчих завдань</w:t>
      </w:r>
      <w:r w:rsidRPr="003631D4">
        <w:rPr>
          <w:rFonts w:ascii="Arial" w:hAnsi="Arial" w:cs="Arial"/>
          <w:sz w:val="28"/>
          <w:szCs w:val="28"/>
        </w:rPr>
        <w:t xml:space="preserve"> сприяє послідовному набуттю вмінь аранжування музичних творів як важливої складової його фахової майстерності.</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Одним з них є інтерпретаційний метод. Він передбачає творче опрацювання авторського тексту, виявлення власного ставлення із намаганням якнайповніше усвідомити авторський задум та містить порівняно з репродуктивним методом набагато ширші можливості виявлення творчого потенціалу [6, с. 195].</w:t>
      </w:r>
      <w:r w:rsidRPr="003631D4">
        <w:rPr>
          <w:rFonts w:ascii="Arial" w:hAnsi="Arial" w:cs="Arial"/>
          <w:b/>
          <w:sz w:val="28"/>
          <w:szCs w:val="28"/>
        </w:rPr>
        <w:t xml:space="preserve"> </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Аби зрозуміти його сутність у контексті аранжування, варто розгля</w:t>
      </w:r>
      <w:r w:rsidR="00C540FF">
        <w:rPr>
          <w:rFonts w:ascii="Arial" w:hAnsi="Arial" w:cs="Arial"/>
          <w:sz w:val="28"/>
          <w:szCs w:val="28"/>
        </w:rPr>
        <w:softHyphen/>
      </w:r>
      <w:r w:rsidRPr="003631D4">
        <w:rPr>
          <w:rFonts w:ascii="Arial" w:hAnsi="Arial" w:cs="Arial"/>
          <w:sz w:val="28"/>
          <w:szCs w:val="28"/>
        </w:rPr>
        <w:t xml:space="preserve">нути саме поняття </w:t>
      </w:r>
      <w:r w:rsidR="002D384D" w:rsidRPr="003631D4">
        <w:rPr>
          <w:rFonts w:ascii="Arial" w:hAnsi="Arial" w:cs="Arial"/>
          <w:sz w:val="28"/>
          <w:szCs w:val="28"/>
        </w:rPr>
        <w:t>"</w:t>
      </w:r>
      <w:r w:rsidRPr="003631D4">
        <w:rPr>
          <w:rFonts w:ascii="Arial" w:hAnsi="Arial" w:cs="Arial"/>
          <w:sz w:val="28"/>
          <w:szCs w:val="28"/>
        </w:rPr>
        <w:t>інтерпретація</w:t>
      </w:r>
      <w:r w:rsidR="002D384D" w:rsidRPr="003631D4">
        <w:rPr>
          <w:rFonts w:ascii="Arial" w:hAnsi="Arial" w:cs="Arial"/>
          <w:sz w:val="28"/>
          <w:szCs w:val="28"/>
        </w:rPr>
        <w:t>"</w:t>
      </w:r>
      <w:r w:rsidRPr="003631D4">
        <w:rPr>
          <w:rFonts w:ascii="Arial" w:hAnsi="Arial" w:cs="Arial"/>
          <w:sz w:val="28"/>
          <w:szCs w:val="28"/>
        </w:rPr>
        <w:t xml:space="preserve">, яке Ю. Юцевич пояснює як </w:t>
      </w:r>
      <w:r w:rsidR="002D384D" w:rsidRPr="003631D4">
        <w:rPr>
          <w:rFonts w:ascii="Arial" w:hAnsi="Arial" w:cs="Arial"/>
          <w:sz w:val="28"/>
          <w:szCs w:val="28"/>
        </w:rPr>
        <w:t>"</w:t>
      </w:r>
      <w:r w:rsidRPr="003631D4">
        <w:rPr>
          <w:rFonts w:ascii="Arial" w:hAnsi="Arial" w:cs="Arial"/>
          <w:sz w:val="28"/>
          <w:szCs w:val="28"/>
        </w:rPr>
        <w:t>худож</w:t>
      </w:r>
      <w:r w:rsidR="00C540FF">
        <w:rPr>
          <w:rFonts w:ascii="Arial" w:hAnsi="Arial" w:cs="Arial"/>
          <w:sz w:val="28"/>
          <w:szCs w:val="28"/>
        </w:rPr>
        <w:softHyphen/>
      </w:r>
      <w:r w:rsidRPr="003631D4">
        <w:rPr>
          <w:rFonts w:ascii="Arial" w:hAnsi="Arial" w:cs="Arial"/>
          <w:sz w:val="28"/>
          <w:szCs w:val="28"/>
        </w:rPr>
        <w:t>ньо-звукову реалізацію музичного тексту у процесі виконання, що залежить від задуму автора …</w:t>
      </w:r>
      <w:r w:rsidR="00587F2D">
        <w:rPr>
          <w:rFonts w:ascii="Arial" w:hAnsi="Arial" w:cs="Arial"/>
          <w:sz w:val="28"/>
          <w:szCs w:val="28"/>
        </w:rPr>
        <w:t xml:space="preserve"> </w:t>
      </w:r>
      <w:r w:rsidRPr="003631D4">
        <w:rPr>
          <w:rFonts w:ascii="Arial" w:hAnsi="Arial" w:cs="Arial"/>
          <w:sz w:val="28"/>
          <w:szCs w:val="28"/>
        </w:rPr>
        <w:t>принципів школи або напрямку, до яких належить виконавець</w:t>
      </w:r>
      <w:r w:rsidR="002D384D" w:rsidRPr="003631D4">
        <w:rPr>
          <w:rFonts w:ascii="Arial" w:hAnsi="Arial" w:cs="Arial"/>
          <w:sz w:val="28"/>
          <w:szCs w:val="28"/>
        </w:rPr>
        <w:t>"</w:t>
      </w:r>
      <w:r w:rsidRPr="003631D4">
        <w:rPr>
          <w:rFonts w:ascii="Arial" w:hAnsi="Arial" w:cs="Arial"/>
          <w:sz w:val="28"/>
          <w:szCs w:val="28"/>
        </w:rPr>
        <w:t xml:space="preserve">. Слід також згадати і його визначення </w:t>
      </w:r>
      <w:r w:rsidR="002D384D" w:rsidRPr="003631D4">
        <w:rPr>
          <w:rFonts w:ascii="Arial" w:hAnsi="Arial" w:cs="Arial"/>
          <w:sz w:val="28"/>
          <w:szCs w:val="28"/>
        </w:rPr>
        <w:t>"</w:t>
      </w:r>
      <w:r w:rsidRPr="003631D4">
        <w:rPr>
          <w:rFonts w:ascii="Arial" w:hAnsi="Arial" w:cs="Arial"/>
          <w:sz w:val="28"/>
          <w:szCs w:val="28"/>
        </w:rPr>
        <w:t>аранжу</w:t>
      </w:r>
      <w:r w:rsidR="00587F2D">
        <w:rPr>
          <w:rFonts w:ascii="Arial" w:hAnsi="Arial" w:cs="Arial"/>
          <w:sz w:val="28"/>
          <w:szCs w:val="28"/>
        </w:rPr>
        <w:softHyphen/>
      </w:r>
      <w:r w:rsidRPr="003631D4">
        <w:rPr>
          <w:rFonts w:ascii="Arial" w:hAnsi="Arial" w:cs="Arial"/>
          <w:sz w:val="28"/>
          <w:szCs w:val="28"/>
        </w:rPr>
        <w:t>вання</w:t>
      </w:r>
      <w:r w:rsidR="002D384D" w:rsidRPr="003631D4">
        <w:rPr>
          <w:rFonts w:ascii="Arial" w:hAnsi="Arial" w:cs="Arial"/>
          <w:sz w:val="28"/>
          <w:szCs w:val="28"/>
        </w:rPr>
        <w:t>"</w:t>
      </w:r>
      <w:r w:rsidRPr="003631D4">
        <w:rPr>
          <w:rFonts w:ascii="Arial" w:hAnsi="Arial" w:cs="Arial"/>
          <w:sz w:val="28"/>
          <w:szCs w:val="28"/>
        </w:rPr>
        <w:t>, які він дає стосовно класичної, популярної, джазової музики [10, с. 14</w:t>
      </w:r>
      <w:r w:rsidR="0066179D">
        <w:rPr>
          <w:rFonts w:ascii="Arial" w:hAnsi="Arial" w:cs="Arial"/>
          <w:sz w:val="28"/>
          <w:szCs w:val="28"/>
        </w:rPr>
        <w:t xml:space="preserve">, </w:t>
      </w:r>
      <w:r w:rsidRPr="003631D4">
        <w:rPr>
          <w:rFonts w:ascii="Arial" w:hAnsi="Arial" w:cs="Arial"/>
          <w:sz w:val="28"/>
          <w:szCs w:val="28"/>
        </w:rPr>
        <w:t xml:space="preserve">98]. В узагальненому вигляді сучасне аранжування </w:t>
      </w:r>
      <w:r w:rsidR="0066179D">
        <w:rPr>
          <w:rFonts w:ascii="Arial" w:hAnsi="Arial" w:cs="Arial"/>
          <w:sz w:val="28"/>
          <w:szCs w:val="28"/>
        </w:rPr>
        <w:t xml:space="preserve">– </w:t>
      </w:r>
      <w:r w:rsidRPr="003631D4">
        <w:rPr>
          <w:rFonts w:ascii="Arial" w:hAnsi="Arial" w:cs="Arial"/>
          <w:sz w:val="28"/>
          <w:szCs w:val="28"/>
        </w:rPr>
        <w:t>це не лише перекладання, обробка, той чи інший виклад музичного матеріалу, а й  можливі гармонічні, фактурні зміни тощо.</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Виконання творчих завдань допомагає виявити власний творчий потенціал. У процесі їх виконання відбувається певна самостимуляція особистості до творчої діяльності, підвищується мотивація досягнення творчого успіху, створюються внутрішні умови для самореалізації, що у свою чергу не лише вимагає набуття необхідних умінь, а й їх удоско</w:t>
      </w:r>
      <w:r w:rsidR="00576418">
        <w:rPr>
          <w:rFonts w:ascii="Arial" w:hAnsi="Arial" w:cs="Arial"/>
          <w:sz w:val="28"/>
          <w:szCs w:val="28"/>
        </w:rPr>
        <w:softHyphen/>
      </w:r>
      <w:r w:rsidRPr="003631D4">
        <w:rPr>
          <w:rFonts w:ascii="Arial" w:hAnsi="Arial" w:cs="Arial"/>
          <w:sz w:val="28"/>
          <w:szCs w:val="28"/>
        </w:rPr>
        <w:t xml:space="preserve">налення. </w:t>
      </w:r>
    </w:p>
    <w:p w:rsidR="00A96153" w:rsidRPr="003631D4" w:rsidRDefault="00A96153" w:rsidP="0066179D">
      <w:pPr>
        <w:spacing w:after="0" w:line="264" w:lineRule="auto"/>
        <w:ind w:firstLine="709"/>
        <w:jc w:val="both"/>
        <w:rPr>
          <w:rFonts w:ascii="Arial" w:hAnsi="Arial" w:cs="Arial"/>
          <w:sz w:val="28"/>
          <w:szCs w:val="28"/>
        </w:rPr>
      </w:pPr>
      <w:r w:rsidRPr="003631D4">
        <w:rPr>
          <w:rFonts w:ascii="Arial" w:hAnsi="Arial" w:cs="Arial"/>
          <w:sz w:val="28"/>
          <w:szCs w:val="28"/>
        </w:rPr>
        <w:t xml:space="preserve">Таким чином, формування вмінь аранжування майбутніх </w:t>
      </w:r>
      <w:r w:rsidR="0066179D">
        <w:rPr>
          <w:rFonts w:ascii="Arial" w:hAnsi="Arial" w:cs="Arial"/>
          <w:sz w:val="28"/>
          <w:szCs w:val="28"/>
        </w:rPr>
        <w:t>у</w:t>
      </w:r>
      <w:r w:rsidRPr="003631D4">
        <w:rPr>
          <w:rFonts w:ascii="Arial" w:hAnsi="Arial" w:cs="Arial"/>
          <w:sz w:val="28"/>
          <w:szCs w:val="28"/>
        </w:rPr>
        <w:t>чителів музичного мистецтва має здійснюватися як на основі загальноди</w:t>
      </w:r>
      <w:r w:rsidR="00576418">
        <w:rPr>
          <w:rFonts w:ascii="Arial" w:hAnsi="Arial" w:cs="Arial"/>
          <w:sz w:val="28"/>
          <w:szCs w:val="28"/>
        </w:rPr>
        <w:softHyphen/>
      </w:r>
      <w:r w:rsidRPr="003631D4">
        <w:rPr>
          <w:rFonts w:ascii="Arial" w:hAnsi="Arial" w:cs="Arial"/>
          <w:sz w:val="28"/>
          <w:szCs w:val="28"/>
        </w:rPr>
        <w:t>дак</w:t>
      </w:r>
      <w:r w:rsidR="00576418">
        <w:rPr>
          <w:rFonts w:ascii="Arial" w:hAnsi="Arial" w:cs="Arial"/>
          <w:sz w:val="28"/>
          <w:szCs w:val="28"/>
        </w:rPr>
        <w:softHyphen/>
      </w:r>
      <w:r w:rsidRPr="003631D4">
        <w:rPr>
          <w:rFonts w:ascii="Arial" w:hAnsi="Arial" w:cs="Arial"/>
          <w:sz w:val="28"/>
          <w:szCs w:val="28"/>
        </w:rPr>
        <w:t>тичних, так і специфічно-методичних принципів, серед яких виокремлю</w:t>
      </w:r>
      <w:r w:rsidR="00576418">
        <w:rPr>
          <w:rFonts w:ascii="Arial" w:hAnsi="Arial" w:cs="Arial"/>
          <w:sz w:val="28"/>
          <w:szCs w:val="28"/>
        </w:rPr>
        <w:softHyphen/>
      </w:r>
      <w:r w:rsidRPr="003631D4">
        <w:rPr>
          <w:rFonts w:ascii="Arial" w:hAnsi="Arial" w:cs="Arial"/>
          <w:sz w:val="28"/>
          <w:szCs w:val="28"/>
        </w:rPr>
        <w:t>ються:</w:t>
      </w:r>
      <w:r w:rsidRPr="003631D4">
        <w:rPr>
          <w:rFonts w:ascii="Arial" w:hAnsi="Arial" w:cs="Arial"/>
          <w:i/>
          <w:sz w:val="28"/>
          <w:szCs w:val="28"/>
        </w:rPr>
        <w:t xml:space="preserve"> </w:t>
      </w:r>
      <w:r w:rsidRPr="003631D4">
        <w:rPr>
          <w:rFonts w:ascii="Arial" w:hAnsi="Arial" w:cs="Arial"/>
          <w:sz w:val="28"/>
          <w:szCs w:val="28"/>
        </w:rPr>
        <w:t>принцип єдності художнього й технічного, принцип моделювання художньо-творчого процесу та принцип поваги до авторської позиції.</w:t>
      </w:r>
    </w:p>
    <w:p w:rsidR="00A96153" w:rsidRPr="003631D4" w:rsidRDefault="00A96153" w:rsidP="0066179D">
      <w:pPr>
        <w:spacing w:after="0" w:line="264" w:lineRule="auto"/>
        <w:ind w:firstLine="709"/>
        <w:jc w:val="both"/>
        <w:rPr>
          <w:rFonts w:ascii="Arial" w:hAnsi="Arial" w:cs="Arial"/>
          <w:i/>
          <w:sz w:val="28"/>
          <w:szCs w:val="28"/>
        </w:rPr>
      </w:pPr>
      <w:r w:rsidRPr="003631D4">
        <w:rPr>
          <w:rFonts w:ascii="Arial" w:hAnsi="Arial" w:cs="Arial"/>
          <w:sz w:val="28"/>
          <w:szCs w:val="28"/>
        </w:rPr>
        <w:lastRenderedPageBreak/>
        <w:t>Серед низки методів формування вмінь аранжування, які сприя</w:t>
      </w:r>
      <w:r w:rsidR="00576418">
        <w:rPr>
          <w:rFonts w:ascii="Arial" w:hAnsi="Arial" w:cs="Arial"/>
          <w:sz w:val="28"/>
          <w:szCs w:val="28"/>
        </w:rPr>
        <w:softHyphen/>
      </w:r>
      <w:r w:rsidRPr="003631D4">
        <w:rPr>
          <w:rFonts w:ascii="Arial" w:hAnsi="Arial" w:cs="Arial"/>
          <w:sz w:val="28"/>
          <w:szCs w:val="28"/>
        </w:rPr>
        <w:t>ють включенню у музично-творчу діяльність, забезпечують її резуль</w:t>
      </w:r>
      <w:r w:rsidR="00576418">
        <w:rPr>
          <w:rFonts w:ascii="Arial" w:hAnsi="Arial" w:cs="Arial"/>
          <w:sz w:val="28"/>
          <w:szCs w:val="28"/>
        </w:rPr>
        <w:softHyphen/>
      </w:r>
      <w:r w:rsidRPr="003631D4">
        <w:rPr>
          <w:rFonts w:ascii="Arial" w:hAnsi="Arial" w:cs="Arial"/>
          <w:sz w:val="28"/>
          <w:szCs w:val="28"/>
        </w:rPr>
        <w:t>тативність та максимально розкривають творчий потенціал студентів</w:t>
      </w:r>
      <w:r w:rsidR="0066179D">
        <w:rPr>
          <w:rFonts w:ascii="Arial" w:hAnsi="Arial" w:cs="Arial"/>
          <w:sz w:val="28"/>
          <w:szCs w:val="28"/>
        </w:rPr>
        <w:t>,</w:t>
      </w:r>
      <w:r w:rsidRPr="003631D4">
        <w:rPr>
          <w:rFonts w:ascii="Arial" w:hAnsi="Arial" w:cs="Arial"/>
          <w:sz w:val="28"/>
          <w:szCs w:val="28"/>
        </w:rPr>
        <w:t xml:space="preserve"> слід назвати такі, як метод наслідування</w:t>
      </w:r>
      <w:r w:rsidR="0066179D">
        <w:rPr>
          <w:rFonts w:ascii="Arial" w:hAnsi="Arial" w:cs="Arial"/>
          <w:sz w:val="28"/>
          <w:szCs w:val="28"/>
        </w:rPr>
        <w:t>,</w:t>
      </w:r>
      <w:r w:rsidRPr="003631D4">
        <w:rPr>
          <w:rFonts w:ascii="Arial" w:hAnsi="Arial" w:cs="Arial"/>
          <w:sz w:val="28"/>
          <w:szCs w:val="28"/>
        </w:rPr>
        <w:t xml:space="preserve"> або копіювання, метод худож</w:t>
      </w:r>
      <w:r w:rsidR="0066179D">
        <w:rPr>
          <w:rFonts w:ascii="Arial" w:hAnsi="Arial" w:cs="Arial"/>
          <w:sz w:val="28"/>
          <w:szCs w:val="28"/>
        </w:rPr>
        <w:softHyphen/>
      </w:r>
      <w:r w:rsidRPr="003631D4">
        <w:rPr>
          <w:rFonts w:ascii="Arial" w:hAnsi="Arial" w:cs="Arial"/>
          <w:sz w:val="28"/>
          <w:szCs w:val="28"/>
        </w:rPr>
        <w:t>нього конструювання та метод творчих завдань.</w:t>
      </w:r>
    </w:p>
    <w:p w:rsidR="0066179D" w:rsidRDefault="0066179D" w:rsidP="0066179D">
      <w:pPr>
        <w:spacing w:after="0" w:line="264" w:lineRule="auto"/>
        <w:jc w:val="center"/>
        <w:rPr>
          <w:rFonts w:ascii="Arial" w:hAnsi="Arial" w:cs="Arial"/>
          <w:b/>
          <w:sz w:val="28"/>
          <w:szCs w:val="28"/>
        </w:rPr>
      </w:pPr>
    </w:p>
    <w:p w:rsidR="00A96153" w:rsidRPr="003631D4" w:rsidRDefault="00A96153" w:rsidP="0066179D">
      <w:pPr>
        <w:spacing w:after="0" w:line="264" w:lineRule="auto"/>
        <w:jc w:val="center"/>
        <w:rPr>
          <w:rFonts w:ascii="Arial" w:hAnsi="Arial" w:cs="Arial"/>
          <w:b/>
          <w:sz w:val="28"/>
          <w:szCs w:val="28"/>
        </w:rPr>
      </w:pPr>
      <w:r w:rsidRPr="003631D4">
        <w:rPr>
          <w:rFonts w:ascii="Arial" w:hAnsi="Arial" w:cs="Arial"/>
          <w:b/>
          <w:sz w:val="28"/>
          <w:szCs w:val="28"/>
        </w:rPr>
        <w:t>Література</w:t>
      </w:r>
    </w:p>
    <w:p w:rsidR="00A96153" w:rsidRPr="003631D4" w:rsidRDefault="00A96153" w:rsidP="0066179D">
      <w:pPr>
        <w:numPr>
          <w:ilvl w:val="0"/>
          <w:numId w:val="17"/>
        </w:numPr>
        <w:tabs>
          <w:tab w:val="clear" w:pos="720"/>
          <w:tab w:val="num" w:pos="0"/>
          <w:tab w:val="left" w:pos="993"/>
        </w:tabs>
        <w:autoSpaceDE w:val="0"/>
        <w:autoSpaceDN w:val="0"/>
        <w:adjustRightInd w:val="0"/>
        <w:spacing w:after="0" w:line="264" w:lineRule="auto"/>
        <w:ind w:left="0" w:firstLine="709"/>
        <w:jc w:val="both"/>
        <w:rPr>
          <w:rStyle w:val="30"/>
          <w:rFonts w:ascii="Arial" w:eastAsia="Calibri" w:hAnsi="Arial" w:cs="Arial"/>
          <w:sz w:val="28"/>
          <w:szCs w:val="28"/>
        </w:rPr>
      </w:pPr>
      <w:r w:rsidRPr="003631D4">
        <w:rPr>
          <w:rStyle w:val="30"/>
          <w:rFonts w:ascii="Arial" w:eastAsia="Calibri" w:hAnsi="Arial" w:cs="Arial"/>
          <w:b w:val="0"/>
          <w:sz w:val="28"/>
          <w:szCs w:val="28"/>
        </w:rPr>
        <w:t>Абдуллин Э. Б. Теория музыкального образования</w:t>
      </w:r>
      <w:r w:rsidR="00576418">
        <w:rPr>
          <w:rStyle w:val="30"/>
          <w:rFonts w:ascii="Arial" w:eastAsia="Calibri" w:hAnsi="Arial" w:cs="Arial"/>
          <w:b w:val="0"/>
          <w:sz w:val="28"/>
          <w:szCs w:val="28"/>
        </w:rPr>
        <w:t xml:space="preserve"> </w:t>
      </w:r>
      <w:r w:rsidRPr="003631D4">
        <w:rPr>
          <w:rStyle w:val="30"/>
          <w:rFonts w:ascii="Arial" w:eastAsia="Calibri" w:hAnsi="Arial" w:cs="Arial"/>
          <w:b w:val="0"/>
          <w:sz w:val="28"/>
          <w:szCs w:val="28"/>
        </w:rPr>
        <w:t xml:space="preserve">: </w:t>
      </w:r>
      <w:r w:rsidR="00576418">
        <w:rPr>
          <w:rStyle w:val="30"/>
          <w:rFonts w:ascii="Arial" w:eastAsia="Calibri" w:hAnsi="Arial" w:cs="Arial"/>
          <w:b w:val="0"/>
          <w:sz w:val="28"/>
          <w:szCs w:val="28"/>
        </w:rPr>
        <w:t>у</w:t>
      </w:r>
      <w:r w:rsidRPr="003631D4">
        <w:rPr>
          <w:rStyle w:val="30"/>
          <w:rFonts w:ascii="Arial" w:eastAsia="Calibri" w:hAnsi="Arial" w:cs="Arial"/>
          <w:b w:val="0"/>
          <w:sz w:val="28"/>
          <w:szCs w:val="28"/>
        </w:rPr>
        <w:t>чебник для студ. высш. пед. учеб. заведений / Э. Б. Абдуллин, Е. В. Николаева. – М.</w:t>
      </w:r>
      <w:r w:rsidR="00576418">
        <w:rPr>
          <w:rStyle w:val="30"/>
          <w:rFonts w:ascii="Arial" w:eastAsia="Calibri" w:hAnsi="Arial" w:cs="Arial"/>
          <w:b w:val="0"/>
          <w:sz w:val="28"/>
          <w:szCs w:val="28"/>
        </w:rPr>
        <w:t xml:space="preserve"> </w:t>
      </w:r>
      <w:r w:rsidRPr="003631D4">
        <w:rPr>
          <w:rStyle w:val="30"/>
          <w:rFonts w:ascii="Arial" w:eastAsia="Calibri" w:hAnsi="Arial" w:cs="Arial"/>
          <w:b w:val="0"/>
          <w:sz w:val="28"/>
          <w:szCs w:val="28"/>
        </w:rPr>
        <w:t xml:space="preserve">: Издательский центр </w:t>
      </w:r>
      <w:r w:rsidR="00576418">
        <w:rPr>
          <w:rStyle w:val="30"/>
          <w:rFonts w:ascii="Arial" w:eastAsia="Calibri" w:hAnsi="Arial" w:cs="Arial"/>
          <w:b w:val="0"/>
          <w:sz w:val="28"/>
          <w:szCs w:val="28"/>
        </w:rPr>
        <w:t>"</w:t>
      </w:r>
      <w:r w:rsidRPr="003631D4">
        <w:rPr>
          <w:rStyle w:val="30"/>
          <w:rFonts w:ascii="Arial" w:eastAsia="Calibri" w:hAnsi="Arial" w:cs="Arial"/>
          <w:b w:val="0"/>
          <w:sz w:val="28"/>
          <w:szCs w:val="28"/>
        </w:rPr>
        <w:t>Академия</w:t>
      </w:r>
      <w:r w:rsidR="00576418">
        <w:rPr>
          <w:rStyle w:val="30"/>
          <w:rFonts w:ascii="Arial" w:eastAsia="Calibri" w:hAnsi="Arial" w:cs="Arial"/>
          <w:b w:val="0"/>
          <w:sz w:val="28"/>
          <w:szCs w:val="28"/>
        </w:rPr>
        <w:t>"</w:t>
      </w:r>
      <w:r w:rsidRPr="003631D4">
        <w:rPr>
          <w:rStyle w:val="30"/>
          <w:rFonts w:ascii="Arial" w:eastAsia="Calibri" w:hAnsi="Arial" w:cs="Arial"/>
          <w:b w:val="0"/>
          <w:sz w:val="28"/>
          <w:szCs w:val="28"/>
        </w:rPr>
        <w:t xml:space="preserve">, 2004. – 336 с. </w:t>
      </w:r>
    </w:p>
    <w:p w:rsidR="00A96153" w:rsidRPr="003631D4" w:rsidRDefault="00A96153" w:rsidP="0066179D">
      <w:pPr>
        <w:numPr>
          <w:ilvl w:val="0"/>
          <w:numId w:val="17"/>
        </w:numPr>
        <w:tabs>
          <w:tab w:val="num" w:pos="0"/>
          <w:tab w:val="left" w:pos="993"/>
        </w:tabs>
        <w:autoSpaceDE w:val="0"/>
        <w:autoSpaceDN w:val="0"/>
        <w:adjustRightInd w:val="0"/>
        <w:spacing w:after="0" w:line="264" w:lineRule="auto"/>
        <w:ind w:left="0" w:firstLine="709"/>
        <w:jc w:val="both"/>
        <w:rPr>
          <w:rFonts w:ascii="Arial" w:hAnsi="Arial" w:cs="Arial"/>
          <w:sz w:val="28"/>
          <w:szCs w:val="28"/>
        </w:rPr>
      </w:pPr>
      <w:r w:rsidRPr="003631D4">
        <w:rPr>
          <w:rFonts w:ascii="Arial" w:hAnsi="Arial" w:cs="Arial"/>
          <w:sz w:val="28"/>
          <w:szCs w:val="28"/>
        </w:rPr>
        <w:t>Гончаренко С. У. Український педагогічний словник / С.</w:t>
      </w:r>
      <w:r w:rsidRPr="003631D4">
        <w:rPr>
          <w:rFonts w:ascii="Arial" w:hAnsi="Arial" w:cs="Arial"/>
          <w:sz w:val="28"/>
          <w:szCs w:val="28"/>
          <w:lang w:val="en-US"/>
        </w:rPr>
        <w:t> </w:t>
      </w:r>
      <w:r w:rsidRPr="003631D4">
        <w:rPr>
          <w:rFonts w:ascii="Arial" w:hAnsi="Arial" w:cs="Arial"/>
          <w:sz w:val="28"/>
          <w:szCs w:val="28"/>
        </w:rPr>
        <w:t>У.</w:t>
      </w:r>
      <w:r w:rsidRPr="003631D4">
        <w:rPr>
          <w:rFonts w:ascii="Arial" w:hAnsi="Arial" w:cs="Arial"/>
          <w:sz w:val="28"/>
          <w:szCs w:val="28"/>
          <w:lang w:val="en-US"/>
        </w:rPr>
        <w:t> </w:t>
      </w:r>
      <w:r w:rsidRPr="003631D4">
        <w:rPr>
          <w:rFonts w:ascii="Arial" w:hAnsi="Arial" w:cs="Arial"/>
          <w:sz w:val="28"/>
          <w:szCs w:val="28"/>
        </w:rPr>
        <w:t>Гон</w:t>
      </w:r>
      <w:r w:rsidR="00576418">
        <w:rPr>
          <w:rFonts w:ascii="Arial" w:hAnsi="Arial" w:cs="Arial"/>
          <w:sz w:val="28"/>
          <w:szCs w:val="28"/>
        </w:rPr>
        <w:softHyphen/>
      </w:r>
      <w:r w:rsidRPr="003631D4">
        <w:rPr>
          <w:rFonts w:ascii="Arial" w:hAnsi="Arial" w:cs="Arial"/>
          <w:sz w:val="28"/>
          <w:szCs w:val="28"/>
        </w:rPr>
        <w:t xml:space="preserve">чаренко. – К. : Либідь, 1997. – 376 с. </w:t>
      </w:r>
    </w:p>
    <w:p w:rsidR="00A96153" w:rsidRPr="003631D4" w:rsidRDefault="00A96153" w:rsidP="0066179D">
      <w:pPr>
        <w:numPr>
          <w:ilvl w:val="0"/>
          <w:numId w:val="17"/>
        </w:numPr>
        <w:tabs>
          <w:tab w:val="num" w:pos="0"/>
          <w:tab w:val="left" w:pos="993"/>
        </w:tabs>
        <w:spacing w:after="0" w:line="264" w:lineRule="auto"/>
        <w:ind w:left="0" w:firstLine="709"/>
        <w:jc w:val="both"/>
        <w:rPr>
          <w:rFonts w:ascii="Arial" w:hAnsi="Arial" w:cs="Arial"/>
          <w:sz w:val="28"/>
          <w:szCs w:val="28"/>
        </w:rPr>
      </w:pPr>
      <w:r w:rsidRPr="0066179D">
        <w:rPr>
          <w:rFonts w:ascii="Arial" w:hAnsi="Arial" w:cs="Arial"/>
          <w:spacing w:val="-4"/>
          <w:sz w:val="28"/>
          <w:szCs w:val="28"/>
        </w:rPr>
        <w:t>Дворник Ю. Ф. Аранжування музичних творів як творчий процес</w:t>
      </w:r>
      <w:r w:rsidR="0066179D" w:rsidRPr="0066179D">
        <w:rPr>
          <w:rFonts w:ascii="Arial" w:hAnsi="Arial" w:cs="Arial"/>
          <w:spacing w:val="-4"/>
          <w:sz w:val="28"/>
          <w:szCs w:val="28"/>
        </w:rPr>
        <w:t xml:space="preserve"> </w:t>
      </w:r>
      <w:r w:rsidRPr="0066179D">
        <w:rPr>
          <w:rFonts w:ascii="Arial" w:hAnsi="Arial" w:cs="Arial"/>
          <w:spacing w:val="-4"/>
          <w:sz w:val="28"/>
          <w:szCs w:val="28"/>
        </w:rPr>
        <w:t>/ Ю. Ф. Дворник</w:t>
      </w:r>
      <w:r w:rsidRPr="003631D4">
        <w:rPr>
          <w:rFonts w:ascii="Arial" w:hAnsi="Arial" w:cs="Arial"/>
          <w:sz w:val="28"/>
          <w:szCs w:val="28"/>
        </w:rPr>
        <w:t xml:space="preserve"> // Проблеми мистецької освіти : </w:t>
      </w:r>
      <w:r w:rsidR="0066179D">
        <w:rPr>
          <w:rFonts w:ascii="Arial" w:hAnsi="Arial" w:cs="Arial"/>
          <w:sz w:val="28"/>
          <w:szCs w:val="28"/>
        </w:rPr>
        <w:t>з</w:t>
      </w:r>
      <w:r w:rsidRPr="003631D4">
        <w:rPr>
          <w:rFonts w:ascii="Arial" w:hAnsi="Arial" w:cs="Arial"/>
          <w:sz w:val="28"/>
          <w:szCs w:val="28"/>
        </w:rPr>
        <w:t>б</w:t>
      </w:r>
      <w:r w:rsidR="0066179D">
        <w:rPr>
          <w:rFonts w:ascii="Arial" w:hAnsi="Arial" w:cs="Arial"/>
          <w:sz w:val="28"/>
          <w:szCs w:val="28"/>
        </w:rPr>
        <w:t>.</w:t>
      </w:r>
      <w:r w:rsidRPr="003631D4">
        <w:rPr>
          <w:rFonts w:ascii="Arial" w:hAnsi="Arial" w:cs="Arial"/>
          <w:sz w:val="28"/>
          <w:szCs w:val="28"/>
        </w:rPr>
        <w:t xml:space="preserve"> наук</w:t>
      </w:r>
      <w:r w:rsidR="0066179D">
        <w:rPr>
          <w:rFonts w:ascii="Arial" w:hAnsi="Arial" w:cs="Arial"/>
          <w:sz w:val="28"/>
          <w:szCs w:val="28"/>
        </w:rPr>
        <w:t>.</w:t>
      </w:r>
      <w:r w:rsidRPr="003631D4">
        <w:rPr>
          <w:rFonts w:ascii="Arial" w:hAnsi="Arial" w:cs="Arial"/>
          <w:sz w:val="28"/>
          <w:szCs w:val="28"/>
        </w:rPr>
        <w:t>-мет</w:t>
      </w:r>
      <w:r w:rsidR="0066179D">
        <w:rPr>
          <w:rFonts w:ascii="Arial" w:hAnsi="Arial" w:cs="Arial"/>
          <w:sz w:val="28"/>
          <w:szCs w:val="28"/>
        </w:rPr>
        <w:t>.</w:t>
      </w:r>
      <w:r w:rsidRPr="003631D4">
        <w:rPr>
          <w:rFonts w:ascii="Arial" w:hAnsi="Arial" w:cs="Arial"/>
          <w:sz w:val="28"/>
          <w:szCs w:val="28"/>
        </w:rPr>
        <w:t xml:space="preserve"> статей / </w:t>
      </w:r>
      <w:r w:rsidR="0066179D">
        <w:rPr>
          <w:rFonts w:ascii="Arial" w:hAnsi="Arial" w:cs="Arial"/>
          <w:sz w:val="28"/>
          <w:szCs w:val="28"/>
        </w:rPr>
        <w:t>в</w:t>
      </w:r>
      <w:r w:rsidRPr="003631D4">
        <w:rPr>
          <w:rFonts w:ascii="Arial" w:hAnsi="Arial" w:cs="Arial"/>
          <w:sz w:val="28"/>
          <w:szCs w:val="28"/>
        </w:rPr>
        <w:t>ідп. ред. О. Я. Ростовський.</w:t>
      </w:r>
      <w:r w:rsidR="0066179D">
        <w:rPr>
          <w:rFonts w:ascii="Arial" w:hAnsi="Arial" w:cs="Arial"/>
          <w:sz w:val="28"/>
          <w:szCs w:val="28"/>
        </w:rPr>
        <w:t xml:space="preserve"> </w:t>
      </w:r>
      <w:r w:rsidRPr="003631D4">
        <w:rPr>
          <w:rFonts w:ascii="Arial" w:hAnsi="Arial" w:cs="Arial"/>
          <w:sz w:val="28"/>
          <w:szCs w:val="28"/>
        </w:rPr>
        <w:t>– Ніжин : Вид</w:t>
      </w:r>
      <w:r w:rsidR="0066179D">
        <w:rPr>
          <w:rFonts w:ascii="Arial" w:hAnsi="Arial" w:cs="Arial"/>
          <w:sz w:val="28"/>
          <w:szCs w:val="28"/>
        </w:rPr>
        <w:t>-</w:t>
      </w:r>
      <w:r w:rsidRPr="003631D4">
        <w:rPr>
          <w:rFonts w:ascii="Arial" w:hAnsi="Arial" w:cs="Arial"/>
          <w:sz w:val="28"/>
          <w:szCs w:val="28"/>
        </w:rPr>
        <w:t>во НДУ ім. М. Гого</w:t>
      </w:r>
      <w:r w:rsidR="0066179D">
        <w:rPr>
          <w:rFonts w:ascii="Arial" w:hAnsi="Arial" w:cs="Arial"/>
          <w:sz w:val="28"/>
          <w:szCs w:val="28"/>
        </w:rPr>
        <w:softHyphen/>
      </w:r>
      <w:r w:rsidRPr="003631D4">
        <w:rPr>
          <w:rFonts w:ascii="Arial" w:hAnsi="Arial" w:cs="Arial"/>
          <w:sz w:val="28"/>
          <w:szCs w:val="28"/>
        </w:rPr>
        <w:t xml:space="preserve">ля, 2007. </w:t>
      </w:r>
      <w:r w:rsidR="0066179D" w:rsidRPr="003631D4">
        <w:rPr>
          <w:rFonts w:ascii="Arial" w:hAnsi="Arial" w:cs="Arial"/>
          <w:sz w:val="28"/>
          <w:szCs w:val="28"/>
        </w:rPr>
        <w:t>– Вип. 4</w:t>
      </w:r>
      <w:r w:rsidR="0066179D">
        <w:rPr>
          <w:rFonts w:ascii="Arial" w:hAnsi="Arial" w:cs="Arial"/>
          <w:sz w:val="28"/>
          <w:szCs w:val="28"/>
        </w:rPr>
        <w:t xml:space="preserve">. </w:t>
      </w:r>
      <w:r w:rsidRPr="003631D4">
        <w:rPr>
          <w:rFonts w:ascii="Arial" w:hAnsi="Arial" w:cs="Arial"/>
          <w:sz w:val="28"/>
          <w:szCs w:val="28"/>
        </w:rPr>
        <w:t xml:space="preserve">– С. 286–293. </w:t>
      </w:r>
    </w:p>
    <w:p w:rsidR="00576418" w:rsidRPr="0066179D" w:rsidRDefault="00D0122E" w:rsidP="0066179D">
      <w:pPr>
        <w:numPr>
          <w:ilvl w:val="0"/>
          <w:numId w:val="17"/>
        </w:numPr>
        <w:tabs>
          <w:tab w:val="num" w:pos="0"/>
          <w:tab w:val="left" w:pos="993"/>
        </w:tabs>
        <w:autoSpaceDE w:val="0"/>
        <w:autoSpaceDN w:val="0"/>
        <w:adjustRightInd w:val="0"/>
        <w:spacing w:after="0" w:line="264" w:lineRule="auto"/>
        <w:ind w:left="0" w:firstLine="709"/>
        <w:jc w:val="both"/>
        <w:rPr>
          <w:rStyle w:val="apple-converted-space"/>
          <w:rFonts w:ascii="Arial" w:hAnsi="Arial" w:cs="Arial"/>
          <w:sz w:val="28"/>
          <w:szCs w:val="28"/>
        </w:rPr>
      </w:pPr>
      <w:hyperlink r:id="rId32" w:tooltip="Пошук за автором" w:history="1">
        <w:r w:rsidR="00A96153" w:rsidRPr="003631D4">
          <w:rPr>
            <w:rStyle w:val="af"/>
            <w:rFonts w:ascii="Arial" w:hAnsi="Arial" w:cs="Arial"/>
            <w:color w:val="auto"/>
            <w:sz w:val="28"/>
            <w:szCs w:val="28"/>
            <w:u w:val="none"/>
          </w:rPr>
          <w:t>Кушнір Г. Л.</w:t>
        </w:r>
      </w:hyperlink>
      <w:r w:rsidR="00A96153" w:rsidRPr="003631D4">
        <w:rPr>
          <w:rFonts w:ascii="Arial" w:hAnsi="Arial" w:cs="Arial"/>
          <w:sz w:val="28"/>
          <w:szCs w:val="28"/>
        </w:rPr>
        <w:t> </w:t>
      </w:r>
      <w:r w:rsidR="00A96153" w:rsidRPr="003631D4">
        <w:rPr>
          <w:rFonts w:ascii="Arial" w:hAnsi="Arial" w:cs="Arial"/>
          <w:bCs/>
          <w:sz w:val="28"/>
          <w:szCs w:val="28"/>
        </w:rPr>
        <w:t>Роль дидактичних принципів навчання у процесі засвоєння краєзнавчих</w:t>
      </w:r>
      <w:r w:rsidR="0066179D">
        <w:rPr>
          <w:rFonts w:ascii="Arial" w:hAnsi="Arial" w:cs="Arial"/>
          <w:bCs/>
          <w:sz w:val="28"/>
          <w:szCs w:val="28"/>
        </w:rPr>
        <w:t xml:space="preserve"> </w:t>
      </w:r>
      <w:r w:rsidR="00A96153" w:rsidRPr="003631D4">
        <w:rPr>
          <w:rFonts w:ascii="Arial" w:hAnsi="Arial" w:cs="Arial"/>
          <w:bCs/>
          <w:sz w:val="28"/>
          <w:szCs w:val="28"/>
        </w:rPr>
        <w:t>знань студентами</w:t>
      </w:r>
      <w:r w:rsidR="00A96153" w:rsidRPr="003631D4">
        <w:rPr>
          <w:rStyle w:val="apple-converted-space"/>
          <w:rFonts w:ascii="Arial" w:hAnsi="Arial" w:cs="Arial"/>
          <w:sz w:val="28"/>
          <w:szCs w:val="28"/>
          <w:shd w:val="clear" w:color="auto" w:fill="F9F9F9"/>
        </w:rPr>
        <w:t> </w:t>
      </w:r>
      <w:r w:rsidR="0066179D">
        <w:rPr>
          <w:rStyle w:val="apple-converted-space"/>
          <w:rFonts w:ascii="Arial" w:hAnsi="Arial" w:cs="Arial"/>
          <w:sz w:val="28"/>
          <w:szCs w:val="28"/>
          <w:shd w:val="clear" w:color="auto" w:fill="F9F9F9"/>
        </w:rPr>
        <w:t xml:space="preserve">[Електронний ресурс] </w:t>
      </w:r>
      <w:r w:rsidR="0066179D">
        <w:rPr>
          <w:rFonts w:ascii="Arial" w:hAnsi="Arial" w:cs="Arial"/>
          <w:sz w:val="28"/>
          <w:szCs w:val="28"/>
          <w:shd w:val="clear" w:color="auto" w:fill="F9F9F9"/>
        </w:rPr>
        <w:t xml:space="preserve">/ </w:t>
      </w:r>
      <w:r w:rsidR="0066179D" w:rsidRPr="0066179D">
        <w:rPr>
          <w:rFonts w:ascii="Arial" w:hAnsi="Arial" w:cs="Arial"/>
          <w:sz w:val="28"/>
          <w:szCs w:val="28"/>
          <w:shd w:val="clear" w:color="auto" w:fill="F9F9F9"/>
        </w:rPr>
        <w:t>Г. Л. </w:t>
      </w:r>
      <w:r w:rsidR="00A96153" w:rsidRPr="0066179D">
        <w:rPr>
          <w:rFonts w:ascii="Arial" w:hAnsi="Arial" w:cs="Arial"/>
          <w:sz w:val="28"/>
          <w:szCs w:val="28"/>
          <w:shd w:val="clear" w:color="auto" w:fill="F9F9F9"/>
        </w:rPr>
        <w:t>Куш</w:t>
      </w:r>
      <w:r w:rsidR="006139C5">
        <w:rPr>
          <w:rFonts w:ascii="Arial" w:hAnsi="Arial" w:cs="Arial"/>
          <w:sz w:val="28"/>
          <w:szCs w:val="28"/>
          <w:shd w:val="clear" w:color="auto" w:fill="F9F9F9"/>
        </w:rPr>
        <w:softHyphen/>
      </w:r>
      <w:r w:rsidR="0066179D">
        <w:rPr>
          <w:rFonts w:ascii="Arial" w:hAnsi="Arial" w:cs="Arial"/>
          <w:sz w:val="28"/>
          <w:szCs w:val="28"/>
          <w:shd w:val="clear" w:color="auto" w:fill="F9F9F9"/>
        </w:rPr>
        <w:softHyphen/>
      </w:r>
      <w:r w:rsidR="0066179D" w:rsidRPr="0066179D">
        <w:rPr>
          <w:rFonts w:ascii="Arial" w:hAnsi="Arial" w:cs="Arial"/>
          <w:sz w:val="28"/>
          <w:szCs w:val="28"/>
          <w:shd w:val="clear" w:color="auto" w:fill="F9F9F9"/>
        </w:rPr>
        <w:softHyphen/>
      </w:r>
      <w:r w:rsidR="00A96153" w:rsidRPr="0066179D">
        <w:rPr>
          <w:rFonts w:ascii="Arial" w:hAnsi="Arial" w:cs="Arial"/>
          <w:sz w:val="28"/>
          <w:szCs w:val="28"/>
          <w:shd w:val="clear" w:color="auto" w:fill="F9F9F9"/>
        </w:rPr>
        <w:t>нір //</w:t>
      </w:r>
      <w:r w:rsidR="00A96153" w:rsidRPr="0066179D">
        <w:rPr>
          <w:rStyle w:val="apple-converted-space"/>
          <w:rFonts w:ascii="Arial" w:hAnsi="Arial" w:cs="Arial"/>
          <w:sz w:val="28"/>
          <w:szCs w:val="28"/>
          <w:shd w:val="clear" w:color="auto" w:fill="F9F9F9"/>
        </w:rPr>
        <w:t> </w:t>
      </w:r>
      <w:hyperlink r:id="rId33" w:tooltip="Періодичне видання" w:history="1">
        <w:r w:rsidR="00576418" w:rsidRPr="0066179D">
          <w:rPr>
            <w:rStyle w:val="af"/>
            <w:rFonts w:ascii="Arial" w:hAnsi="Arial" w:cs="Arial"/>
            <w:color w:val="auto"/>
            <w:sz w:val="28"/>
            <w:szCs w:val="28"/>
            <w:u w:val="none"/>
          </w:rPr>
          <w:t>Наукові за</w:t>
        </w:r>
        <w:r w:rsidR="00576418" w:rsidRPr="0066179D">
          <w:rPr>
            <w:rStyle w:val="af"/>
            <w:rFonts w:ascii="Arial" w:hAnsi="Arial" w:cs="Arial"/>
            <w:color w:val="auto"/>
            <w:sz w:val="28"/>
            <w:szCs w:val="28"/>
            <w:u w:val="none"/>
          </w:rPr>
          <w:softHyphen/>
          <w:t xml:space="preserve">писки </w:t>
        </w:r>
        <w:r w:rsidR="00A96153" w:rsidRPr="0066179D">
          <w:rPr>
            <w:rStyle w:val="af"/>
            <w:rFonts w:ascii="Arial" w:hAnsi="Arial" w:cs="Arial"/>
            <w:color w:val="auto"/>
            <w:sz w:val="28"/>
            <w:szCs w:val="28"/>
            <w:u w:val="none"/>
          </w:rPr>
          <w:t>Ніжинськ</w:t>
        </w:r>
        <w:r w:rsidR="0066179D" w:rsidRPr="0066179D">
          <w:rPr>
            <w:rStyle w:val="af"/>
            <w:rFonts w:ascii="Arial" w:hAnsi="Arial" w:cs="Arial"/>
            <w:color w:val="auto"/>
            <w:sz w:val="28"/>
            <w:szCs w:val="28"/>
            <w:u w:val="none"/>
          </w:rPr>
          <w:t>ого державного університету ім. </w:t>
        </w:r>
        <w:r w:rsidR="00A96153" w:rsidRPr="0066179D">
          <w:rPr>
            <w:rStyle w:val="af"/>
            <w:rFonts w:ascii="Arial" w:hAnsi="Arial" w:cs="Arial"/>
            <w:color w:val="auto"/>
            <w:sz w:val="28"/>
            <w:szCs w:val="28"/>
            <w:u w:val="none"/>
          </w:rPr>
          <w:t>Миколи Гоголя. Сер</w:t>
        </w:r>
        <w:r w:rsidR="0066179D" w:rsidRPr="0066179D">
          <w:rPr>
            <w:rStyle w:val="af"/>
            <w:rFonts w:ascii="Arial" w:hAnsi="Arial" w:cs="Arial"/>
            <w:color w:val="auto"/>
            <w:sz w:val="28"/>
            <w:szCs w:val="28"/>
            <w:u w:val="none"/>
          </w:rPr>
          <w:t>ія</w:t>
        </w:r>
        <w:r w:rsidR="00A96153" w:rsidRPr="0066179D">
          <w:rPr>
            <w:rStyle w:val="af"/>
            <w:rFonts w:ascii="Arial" w:hAnsi="Arial" w:cs="Arial"/>
            <w:color w:val="auto"/>
            <w:sz w:val="28"/>
            <w:szCs w:val="28"/>
            <w:u w:val="none"/>
          </w:rPr>
          <w:t xml:space="preserve"> </w:t>
        </w:r>
        <w:r w:rsidR="0066179D" w:rsidRPr="0066179D">
          <w:rPr>
            <w:rStyle w:val="af"/>
            <w:rFonts w:ascii="Arial" w:hAnsi="Arial" w:cs="Arial"/>
            <w:color w:val="auto"/>
            <w:sz w:val="28"/>
            <w:szCs w:val="28"/>
            <w:u w:val="none"/>
          </w:rPr>
          <w:t>"</w:t>
        </w:r>
        <w:r w:rsidR="00A96153" w:rsidRPr="0066179D">
          <w:rPr>
            <w:rStyle w:val="af"/>
            <w:rFonts w:ascii="Arial" w:hAnsi="Arial" w:cs="Arial"/>
            <w:color w:val="auto"/>
            <w:sz w:val="28"/>
            <w:szCs w:val="28"/>
            <w:u w:val="none"/>
          </w:rPr>
          <w:t>Психолого-педагогічні науки</w:t>
        </w:r>
      </w:hyperlink>
      <w:r w:rsidR="0066179D" w:rsidRPr="0066179D">
        <w:rPr>
          <w:rStyle w:val="af"/>
          <w:rFonts w:ascii="Arial" w:hAnsi="Arial" w:cs="Arial"/>
          <w:color w:val="auto"/>
          <w:sz w:val="28"/>
          <w:szCs w:val="28"/>
          <w:u w:val="none"/>
        </w:rPr>
        <w:t>"</w:t>
      </w:r>
      <w:r w:rsidR="00A96153" w:rsidRPr="0066179D">
        <w:rPr>
          <w:rFonts w:ascii="Arial" w:hAnsi="Arial" w:cs="Arial"/>
          <w:sz w:val="28"/>
          <w:szCs w:val="28"/>
          <w:shd w:val="clear" w:color="auto" w:fill="F9F9F9"/>
        </w:rPr>
        <w:t>. – 2013. – № 5. – С. 160–166. –</w:t>
      </w:r>
      <w:r w:rsidR="00576418" w:rsidRPr="0066179D">
        <w:rPr>
          <w:rFonts w:ascii="Arial" w:hAnsi="Arial" w:cs="Arial"/>
          <w:sz w:val="28"/>
          <w:szCs w:val="28"/>
          <w:shd w:val="clear" w:color="auto" w:fill="F9F9F9"/>
        </w:rPr>
        <w:t xml:space="preserve"> </w:t>
      </w:r>
      <w:r w:rsidR="00A96153" w:rsidRPr="0066179D">
        <w:rPr>
          <w:rFonts w:ascii="Arial" w:hAnsi="Arial" w:cs="Arial"/>
          <w:sz w:val="28"/>
          <w:szCs w:val="28"/>
          <w:shd w:val="clear" w:color="auto" w:fill="F9F9F9"/>
        </w:rPr>
        <w:t>Режим доступу:</w:t>
      </w:r>
      <w:r w:rsidR="00A96153" w:rsidRPr="0066179D">
        <w:rPr>
          <w:rStyle w:val="apple-converted-space"/>
          <w:rFonts w:ascii="Arial" w:hAnsi="Arial" w:cs="Arial"/>
          <w:sz w:val="28"/>
          <w:szCs w:val="28"/>
          <w:shd w:val="clear" w:color="auto" w:fill="F9F9F9"/>
        </w:rPr>
        <w:t> </w:t>
      </w:r>
    </w:p>
    <w:p w:rsidR="00A96153" w:rsidRPr="0066179D" w:rsidRDefault="00D0122E" w:rsidP="0066179D">
      <w:pPr>
        <w:tabs>
          <w:tab w:val="left" w:pos="993"/>
        </w:tabs>
        <w:autoSpaceDE w:val="0"/>
        <w:autoSpaceDN w:val="0"/>
        <w:adjustRightInd w:val="0"/>
        <w:spacing w:after="0" w:line="264" w:lineRule="auto"/>
        <w:ind w:left="709" w:firstLine="327"/>
        <w:jc w:val="both"/>
        <w:rPr>
          <w:rFonts w:ascii="Arial" w:hAnsi="Arial" w:cs="Arial"/>
          <w:sz w:val="28"/>
          <w:szCs w:val="28"/>
        </w:rPr>
      </w:pPr>
      <w:hyperlink r:id="rId34" w:history="1">
        <w:r w:rsidR="006139C5" w:rsidRPr="006139C5">
          <w:rPr>
            <w:rStyle w:val="af"/>
            <w:rFonts w:ascii="Arial" w:hAnsi="Arial" w:cs="Arial"/>
            <w:color w:val="auto"/>
            <w:sz w:val="28"/>
            <w:szCs w:val="28"/>
          </w:rPr>
          <w:t>http://n</w:t>
        </w:r>
        <w:r w:rsidR="006139C5" w:rsidRPr="006139C5">
          <w:rPr>
            <w:rStyle w:val="af"/>
            <w:rFonts w:ascii="Arial" w:hAnsi="Arial" w:cs="Arial"/>
            <w:color w:val="auto"/>
            <w:sz w:val="28"/>
            <w:szCs w:val="28"/>
            <w:lang w:val="en-US"/>
          </w:rPr>
          <w:t>d</w:t>
        </w:r>
        <w:r w:rsidR="006139C5" w:rsidRPr="006139C5">
          <w:rPr>
            <w:rStyle w:val="af"/>
            <w:rFonts w:ascii="Arial" w:hAnsi="Arial" w:cs="Arial"/>
            <w:color w:val="auto"/>
            <w:sz w:val="28"/>
            <w:szCs w:val="28"/>
          </w:rPr>
          <w:t>uv.gov.ua/UJRN/</w:t>
        </w:r>
        <w:r w:rsidR="006139C5" w:rsidRPr="006139C5">
          <w:rPr>
            <w:rStyle w:val="af"/>
            <w:rFonts w:ascii="Arial" w:hAnsi="Arial" w:cs="Arial"/>
            <w:bCs/>
            <w:color w:val="auto"/>
            <w:sz w:val="28"/>
            <w:szCs w:val="28"/>
          </w:rPr>
          <w:t>Nzspp</w:t>
        </w:r>
        <w:r w:rsidR="006139C5" w:rsidRPr="006139C5">
          <w:rPr>
            <w:rStyle w:val="af"/>
            <w:rFonts w:ascii="Arial" w:hAnsi="Arial" w:cs="Arial"/>
            <w:color w:val="auto"/>
            <w:sz w:val="28"/>
            <w:szCs w:val="28"/>
          </w:rPr>
          <w:t>_2013_5_30</w:t>
        </w:r>
      </w:hyperlink>
      <w:r w:rsidR="00A96153" w:rsidRPr="006139C5">
        <w:rPr>
          <w:rFonts w:ascii="Arial" w:hAnsi="Arial" w:cs="Arial"/>
          <w:sz w:val="28"/>
          <w:szCs w:val="28"/>
          <w:u w:val="single"/>
        </w:rPr>
        <w:t>.</w:t>
      </w:r>
      <w:r w:rsidR="00A96153" w:rsidRPr="0066179D">
        <w:rPr>
          <w:rFonts w:ascii="Arial" w:hAnsi="Arial" w:cs="Arial"/>
          <w:sz w:val="28"/>
          <w:szCs w:val="28"/>
        </w:rPr>
        <w:t xml:space="preserve"> </w:t>
      </w:r>
      <w:r w:rsidR="00576418" w:rsidRPr="0066179D">
        <w:rPr>
          <w:rFonts w:ascii="Arial" w:hAnsi="Arial" w:cs="Arial"/>
          <w:sz w:val="28"/>
          <w:szCs w:val="28"/>
        </w:rPr>
        <w:t>– Назва з екрана.</w:t>
      </w:r>
    </w:p>
    <w:p w:rsidR="00576418" w:rsidRPr="00576418" w:rsidRDefault="00A96153" w:rsidP="0066179D">
      <w:pPr>
        <w:numPr>
          <w:ilvl w:val="0"/>
          <w:numId w:val="17"/>
        </w:numPr>
        <w:tabs>
          <w:tab w:val="num" w:pos="0"/>
          <w:tab w:val="left" w:pos="993"/>
        </w:tabs>
        <w:autoSpaceDE w:val="0"/>
        <w:autoSpaceDN w:val="0"/>
        <w:adjustRightInd w:val="0"/>
        <w:spacing w:after="0" w:line="264" w:lineRule="auto"/>
        <w:ind w:left="0" w:firstLine="709"/>
        <w:jc w:val="both"/>
        <w:rPr>
          <w:rFonts w:ascii="Arial" w:hAnsi="Arial" w:cs="Arial"/>
          <w:bCs/>
          <w:sz w:val="28"/>
          <w:szCs w:val="28"/>
        </w:rPr>
      </w:pPr>
      <w:r w:rsidRPr="0066179D">
        <w:rPr>
          <w:rFonts w:ascii="Arial" w:hAnsi="Arial" w:cs="Arial"/>
          <w:sz w:val="28"/>
          <w:szCs w:val="28"/>
        </w:rPr>
        <w:t>Михайлов В. А. Научное творчество.</w:t>
      </w:r>
      <w:r w:rsidRPr="003631D4">
        <w:rPr>
          <w:rFonts w:ascii="Arial" w:hAnsi="Arial" w:cs="Arial"/>
          <w:sz w:val="28"/>
          <w:szCs w:val="28"/>
        </w:rPr>
        <w:t xml:space="preserve"> Методы конструирования </w:t>
      </w:r>
      <w:r w:rsidRPr="0066179D">
        <w:rPr>
          <w:rFonts w:ascii="Arial" w:hAnsi="Arial" w:cs="Arial"/>
          <w:spacing w:val="-4"/>
          <w:sz w:val="28"/>
          <w:szCs w:val="28"/>
        </w:rPr>
        <w:t>новых идей [</w:t>
      </w:r>
      <w:r w:rsidR="006139C5">
        <w:rPr>
          <w:rFonts w:ascii="Arial" w:hAnsi="Arial" w:cs="Arial"/>
          <w:spacing w:val="-4"/>
          <w:sz w:val="28"/>
          <w:szCs w:val="28"/>
        </w:rPr>
        <w:t>Е</w:t>
      </w:r>
      <w:r w:rsidRPr="0066179D">
        <w:rPr>
          <w:rFonts w:ascii="Arial" w:hAnsi="Arial" w:cs="Arial"/>
          <w:spacing w:val="-4"/>
          <w:sz w:val="28"/>
          <w:szCs w:val="28"/>
        </w:rPr>
        <w:t>лектронн</w:t>
      </w:r>
      <w:r w:rsidR="006139C5">
        <w:rPr>
          <w:rFonts w:ascii="Arial" w:hAnsi="Arial" w:cs="Arial"/>
          <w:spacing w:val="-4"/>
          <w:sz w:val="28"/>
          <w:szCs w:val="28"/>
        </w:rPr>
        <w:t>и</w:t>
      </w:r>
      <w:r w:rsidRPr="0066179D">
        <w:rPr>
          <w:rFonts w:ascii="Arial" w:hAnsi="Arial" w:cs="Arial"/>
          <w:spacing w:val="-4"/>
          <w:sz w:val="28"/>
          <w:szCs w:val="28"/>
        </w:rPr>
        <w:t>й ресурс]</w:t>
      </w:r>
      <w:r w:rsidR="0066179D" w:rsidRPr="0066179D">
        <w:rPr>
          <w:rFonts w:ascii="Arial" w:hAnsi="Arial" w:cs="Arial"/>
          <w:spacing w:val="-4"/>
          <w:sz w:val="28"/>
          <w:szCs w:val="28"/>
        </w:rPr>
        <w:t xml:space="preserve"> / В. А. Михайлов, П. М. Горев, В. В. Уте</w:t>
      </w:r>
      <w:r w:rsidR="0066179D" w:rsidRPr="0066179D">
        <w:rPr>
          <w:rFonts w:ascii="Arial" w:hAnsi="Arial" w:cs="Arial"/>
          <w:spacing w:val="-4"/>
          <w:sz w:val="28"/>
          <w:szCs w:val="28"/>
        </w:rPr>
        <w:softHyphen/>
        <w:t>мов</w:t>
      </w:r>
      <w:r w:rsidRPr="0066179D">
        <w:rPr>
          <w:rFonts w:ascii="Arial" w:hAnsi="Arial" w:cs="Arial"/>
          <w:spacing w:val="-4"/>
          <w:sz w:val="28"/>
          <w:szCs w:val="28"/>
        </w:rPr>
        <w:t>.</w:t>
      </w:r>
      <w:r w:rsidRPr="003631D4">
        <w:rPr>
          <w:rFonts w:ascii="Arial" w:hAnsi="Arial" w:cs="Arial"/>
          <w:sz w:val="28"/>
          <w:szCs w:val="28"/>
        </w:rPr>
        <w:t xml:space="preserve"> – Режим доступ</w:t>
      </w:r>
      <w:r w:rsidR="0066179D">
        <w:rPr>
          <w:rFonts w:ascii="Arial" w:hAnsi="Arial" w:cs="Arial"/>
          <w:sz w:val="28"/>
          <w:szCs w:val="28"/>
        </w:rPr>
        <w:t>у</w:t>
      </w:r>
      <w:r w:rsidRPr="003631D4">
        <w:rPr>
          <w:rFonts w:ascii="Arial" w:hAnsi="Arial" w:cs="Arial"/>
          <w:sz w:val="28"/>
          <w:szCs w:val="28"/>
        </w:rPr>
        <w:t xml:space="preserve">: </w:t>
      </w:r>
    </w:p>
    <w:p w:rsidR="00A96153" w:rsidRPr="003631D4" w:rsidRDefault="00D0122E" w:rsidP="00576418">
      <w:pPr>
        <w:tabs>
          <w:tab w:val="left" w:pos="993"/>
        </w:tabs>
        <w:autoSpaceDE w:val="0"/>
        <w:autoSpaceDN w:val="0"/>
        <w:adjustRightInd w:val="0"/>
        <w:spacing w:after="0" w:line="259" w:lineRule="auto"/>
        <w:ind w:firstLine="980"/>
        <w:jc w:val="both"/>
        <w:rPr>
          <w:rStyle w:val="30"/>
          <w:rFonts w:ascii="Arial" w:eastAsia="Calibri" w:hAnsi="Arial" w:cs="Arial"/>
          <w:b w:val="0"/>
          <w:sz w:val="28"/>
          <w:szCs w:val="28"/>
        </w:rPr>
      </w:pPr>
      <w:hyperlink r:id="rId35" w:history="1">
        <w:r w:rsidR="00576418" w:rsidRPr="00576418">
          <w:rPr>
            <w:rStyle w:val="af"/>
            <w:rFonts w:ascii="Arial" w:hAnsi="Arial" w:cs="Arial"/>
            <w:color w:val="auto"/>
            <w:sz w:val="28"/>
            <w:szCs w:val="28"/>
          </w:rPr>
          <w:t>https://books.google.com.ua/books?id=G4BwCQAAQBAJ&amp;pg=PT4&amp;lpg=PT4&amp;dq</w:t>
        </w:r>
      </w:hyperlink>
      <w:r w:rsidR="00A96153" w:rsidRPr="00576418">
        <w:rPr>
          <w:rFonts w:ascii="Arial" w:hAnsi="Arial" w:cs="Arial"/>
          <w:sz w:val="28"/>
          <w:szCs w:val="28"/>
        </w:rPr>
        <w:t xml:space="preserve">. </w:t>
      </w:r>
      <w:r w:rsidR="00A96153" w:rsidRPr="003631D4">
        <w:rPr>
          <w:rFonts w:ascii="Arial" w:hAnsi="Arial" w:cs="Arial"/>
          <w:sz w:val="28"/>
          <w:szCs w:val="28"/>
        </w:rPr>
        <w:t xml:space="preserve">– Назва </w:t>
      </w:r>
      <w:r w:rsidR="0066179D">
        <w:rPr>
          <w:rFonts w:ascii="Arial" w:hAnsi="Arial" w:cs="Arial"/>
          <w:sz w:val="28"/>
          <w:szCs w:val="28"/>
        </w:rPr>
        <w:t>з</w:t>
      </w:r>
      <w:r w:rsidR="00A96153" w:rsidRPr="003631D4">
        <w:rPr>
          <w:rFonts w:ascii="Arial" w:hAnsi="Arial" w:cs="Arial"/>
          <w:sz w:val="28"/>
          <w:szCs w:val="28"/>
        </w:rPr>
        <w:t xml:space="preserve"> </w:t>
      </w:r>
      <w:r w:rsidR="0066179D">
        <w:rPr>
          <w:rFonts w:ascii="Arial" w:hAnsi="Arial" w:cs="Arial"/>
          <w:sz w:val="28"/>
          <w:szCs w:val="28"/>
        </w:rPr>
        <w:t>е</w:t>
      </w:r>
      <w:r w:rsidR="00A96153" w:rsidRPr="003631D4">
        <w:rPr>
          <w:rFonts w:ascii="Arial" w:hAnsi="Arial" w:cs="Arial"/>
          <w:sz w:val="28"/>
          <w:szCs w:val="28"/>
        </w:rPr>
        <w:t xml:space="preserve">крана. </w:t>
      </w:r>
    </w:p>
    <w:p w:rsidR="00A96153" w:rsidRPr="003631D4" w:rsidRDefault="00A96153" w:rsidP="00A73414">
      <w:pPr>
        <w:numPr>
          <w:ilvl w:val="0"/>
          <w:numId w:val="17"/>
        </w:numPr>
        <w:tabs>
          <w:tab w:val="num" w:pos="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Падалка Г. М. Педагогіка мистецтва (Теорія і методика викла</w:t>
      </w:r>
      <w:r w:rsidR="00576418">
        <w:rPr>
          <w:rFonts w:ascii="Arial" w:hAnsi="Arial" w:cs="Arial"/>
          <w:sz w:val="28"/>
          <w:szCs w:val="28"/>
        </w:rPr>
        <w:softHyphen/>
      </w:r>
      <w:r w:rsidRPr="003631D4">
        <w:rPr>
          <w:rFonts w:ascii="Arial" w:hAnsi="Arial" w:cs="Arial"/>
          <w:sz w:val="28"/>
          <w:szCs w:val="28"/>
        </w:rPr>
        <w:t>дання мистецьких дисциплін)</w:t>
      </w:r>
      <w:r w:rsidRPr="003631D4">
        <w:rPr>
          <w:rFonts w:ascii="Arial" w:hAnsi="Arial" w:cs="Arial"/>
          <w:b/>
          <w:i/>
          <w:sz w:val="28"/>
          <w:szCs w:val="28"/>
        </w:rPr>
        <w:t xml:space="preserve"> </w:t>
      </w:r>
      <w:r w:rsidR="00437E23" w:rsidRPr="003631D4">
        <w:rPr>
          <w:rFonts w:ascii="Arial" w:hAnsi="Arial" w:cs="Arial"/>
          <w:sz w:val="28"/>
          <w:szCs w:val="28"/>
        </w:rPr>
        <w:t>/ Г. </w:t>
      </w:r>
      <w:r w:rsidRPr="003631D4">
        <w:rPr>
          <w:rFonts w:ascii="Arial" w:hAnsi="Arial" w:cs="Arial"/>
          <w:sz w:val="28"/>
          <w:szCs w:val="28"/>
        </w:rPr>
        <w:t>М. Падалка. – К. : Освіта України, 2008. –</w:t>
      </w:r>
      <w:r w:rsidR="00576418">
        <w:rPr>
          <w:rFonts w:ascii="Arial" w:hAnsi="Arial" w:cs="Arial"/>
          <w:sz w:val="28"/>
          <w:szCs w:val="28"/>
        </w:rPr>
        <w:t xml:space="preserve"> </w:t>
      </w:r>
      <w:r w:rsidRPr="003631D4">
        <w:rPr>
          <w:rFonts w:ascii="Arial" w:hAnsi="Arial" w:cs="Arial"/>
          <w:sz w:val="28"/>
          <w:szCs w:val="28"/>
        </w:rPr>
        <w:t xml:space="preserve">274 с. </w:t>
      </w:r>
    </w:p>
    <w:p w:rsidR="00A96153" w:rsidRPr="003631D4" w:rsidRDefault="00A96153" w:rsidP="00A73414">
      <w:pPr>
        <w:numPr>
          <w:ilvl w:val="0"/>
          <w:numId w:val="17"/>
        </w:numPr>
        <w:tabs>
          <w:tab w:val="num" w:pos="0"/>
          <w:tab w:val="left" w:pos="993"/>
        </w:tabs>
        <w:autoSpaceDE w:val="0"/>
        <w:autoSpaceDN w:val="0"/>
        <w:adjustRightInd w:val="0"/>
        <w:spacing w:after="0" w:line="259" w:lineRule="auto"/>
        <w:ind w:left="0" w:firstLine="709"/>
        <w:jc w:val="both"/>
        <w:rPr>
          <w:rStyle w:val="af"/>
          <w:rFonts w:ascii="Arial" w:hAnsi="Arial" w:cs="Arial"/>
          <w:color w:val="auto"/>
          <w:sz w:val="28"/>
          <w:szCs w:val="28"/>
          <w:u w:val="none"/>
        </w:rPr>
      </w:pPr>
      <w:r w:rsidRPr="003631D4">
        <w:rPr>
          <w:rStyle w:val="af"/>
          <w:rFonts w:ascii="Arial" w:hAnsi="Arial" w:cs="Arial"/>
          <w:color w:val="auto"/>
          <w:sz w:val="28"/>
          <w:szCs w:val="28"/>
          <w:u w:val="none"/>
        </w:rPr>
        <w:t>Ростовський О. Я. Педагогіка музичного сприймання</w:t>
      </w:r>
      <w:r w:rsidR="0066179D">
        <w:rPr>
          <w:rStyle w:val="af"/>
          <w:rFonts w:ascii="Arial" w:hAnsi="Arial" w:cs="Arial"/>
          <w:color w:val="auto"/>
          <w:sz w:val="28"/>
          <w:szCs w:val="28"/>
          <w:u w:val="none"/>
        </w:rPr>
        <w:t xml:space="preserve"> </w:t>
      </w:r>
      <w:r w:rsidRPr="003631D4">
        <w:rPr>
          <w:rStyle w:val="af"/>
          <w:rFonts w:ascii="Arial" w:hAnsi="Arial" w:cs="Arial"/>
          <w:color w:val="auto"/>
          <w:sz w:val="28"/>
          <w:szCs w:val="28"/>
          <w:u w:val="none"/>
        </w:rPr>
        <w:t xml:space="preserve">: </w:t>
      </w:r>
      <w:r w:rsidR="0066179D">
        <w:rPr>
          <w:rStyle w:val="af"/>
          <w:rFonts w:ascii="Arial" w:hAnsi="Arial" w:cs="Arial"/>
          <w:color w:val="auto"/>
          <w:sz w:val="28"/>
          <w:szCs w:val="28"/>
          <w:u w:val="none"/>
        </w:rPr>
        <w:t>н</w:t>
      </w:r>
      <w:r w:rsidRPr="003631D4">
        <w:rPr>
          <w:rStyle w:val="af"/>
          <w:rFonts w:ascii="Arial" w:hAnsi="Arial" w:cs="Arial"/>
          <w:color w:val="auto"/>
          <w:sz w:val="28"/>
          <w:szCs w:val="28"/>
          <w:u w:val="none"/>
        </w:rPr>
        <w:t>авч.</w:t>
      </w:r>
      <w:r w:rsidR="006139C5">
        <w:rPr>
          <w:rStyle w:val="af"/>
          <w:rFonts w:ascii="Arial" w:hAnsi="Arial" w:cs="Arial"/>
          <w:color w:val="auto"/>
          <w:sz w:val="28"/>
          <w:szCs w:val="28"/>
          <w:u w:val="none"/>
        </w:rPr>
        <w:t>-</w:t>
      </w:r>
      <w:r w:rsidRPr="003631D4">
        <w:rPr>
          <w:rStyle w:val="af"/>
          <w:rFonts w:ascii="Arial" w:hAnsi="Arial" w:cs="Arial"/>
          <w:color w:val="auto"/>
          <w:sz w:val="28"/>
          <w:szCs w:val="28"/>
          <w:u w:val="none"/>
        </w:rPr>
        <w:t>метод. посіб</w:t>
      </w:r>
      <w:r w:rsidR="006139C5">
        <w:rPr>
          <w:rStyle w:val="af"/>
          <w:rFonts w:ascii="Arial" w:hAnsi="Arial" w:cs="Arial"/>
          <w:color w:val="auto"/>
          <w:sz w:val="28"/>
          <w:szCs w:val="28"/>
          <w:u w:val="none"/>
        </w:rPr>
        <w:t>.</w:t>
      </w:r>
      <w:r w:rsidRPr="003631D4">
        <w:rPr>
          <w:rStyle w:val="af"/>
          <w:rFonts w:ascii="Arial" w:hAnsi="Arial" w:cs="Arial"/>
          <w:color w:val="auto"/>
          <w:sz w:val="28"/>
          <w:szCs w:val="28"/>
          <w:u w:val="none"/>
        </w:rPr>
        <w:t xml:space="preserve"> / О. Я. Ростовський. – К.</w:t>
      </w:r>
      <w:r w:rsidR="00576418">
        <w:rPr>
          <w:rStyle w:val="af"/>
          <w:rFonts w:ascii="Arial" w:hAnsi="Arial" w:cs="Arial"/>
          <w:color w:val="auto"/>
          <w:sz w:val="28"/>
          <w:szCs w:val="28"/>
          <w:u w:val="none"/>
        </w:rPr>
        <w:t xml:space="preserve"> </w:t>
      </w:r>
      <w:r w:rsidRPr="003631D4">
        <w:rPr>
          <w:rStyle w:val="af"/>
          <w:rFonts w:ascii="Arial" w:hAnsi="Arial" w:cs="Arial"/>
          <w:color w:val="auto"/>
          <w:sz w:val="28"/>
          <w:szCs w:val="28"/>
          <w:u w:val="none"/>
        </w:rPr>
        <w:t xml:space="preserve">: ІЗМН, 1997. – 248 с. </w:t>
      </w:r>
    </w:p>
    <w:p w:rsidR="00A96153" w:rsidRPr="003631D4" w:rsidRDefault="00A96153" w:rsidP="00A73414">
      <w:pPr>
        <w:numPr>
          <w:ilvl w:val="0"/>
          <w:numId w:val="17"/>
        </w:numPr>
        <w:tabs>
          <w:tab w:val="num" w:pos="0"/>
          <w:tab w:val="left" w:pos="993"/>
        </w:tabs>
        <w:autoSpaceDE w:val="0"/>
        <w:autoSpaceDN w:val="0"/>
        <w:adjustRightInd w:val="0"/>
        <w:spacing w:after="0" w:line="259" w:lineRule="auto"/>
        <w:ind w:left="0" w:firstLine="709"/>
        <w:jc w:val="both"/>
        <w:rPr>
          <w:rFonts w:ascii="Arial" w:hAnsi="Arial" w:cs="Arial"/>
          <w:sz w:val="28"/>
          <w:szCs w:val="28"/>
        </w:rPr>
      </w:pPr>
      <w:r w:rsidRPr="003631D4">
        <w:rPr>
          <w:rFonts w:ascii="Arial" w:hAnsi="Arial" w:cs="Arial"/>
          <w:sz w:val="28"/>
          <w:szCs w:val="28"/>
        </w:rPr>
        <w:t>Ростовський О. Я. Теорія і методика музичної освіти</w:t>
      </w:r>
      <w:r w:rsidR="0066179D">
        <w:rPr>
          <w:rFonts w:ascii="Arial" w:hAnsi="Arial" w:cs="Arial"/>
          <w:sz w:val="28"/>
          <w:szCs w:val="28"/>
        </w:rPr>
        <w:t xml:space="preserve"> </w:t>
      </w:r>
      <w:r w:rsidRPr="003631D4">
        <w:rPr>
          <w:rFonts w:ascii="Arial" w:hAnsi="Arial" w:cs="Arial"/>
          <w:sz w:val="28"/>
          <w:szCs w:val="28"/>
        </w:rPr>
        <w:t xml:space="preserve">: </w:t>
      </w:r>
      <w:r w:rsidR="0066179D">
        <w:rPr>
          <w:rFonts w:ascii="Arial" w:hAnsi="Arial" w:cs="Arial"/>
          <w:sz w:val="28"/>
          <w:szCs w:val="28"/>
        </w:rPr>
        <w:t>н</w:t>
      </w:r>
      <w:r w:rsidRPr="003631D4">
        <w:rPr>
          <w:rFonts w:ascii="Arial" w:hAnsi="Arial" w:cs="Arial"/>
          <w:sz w:val="28"/>
          <w:szCs w:val="28"/>
        </w:rPr>
        <w:t>авч.</w:t>
      </w:r>
      <w:r w:rsidR="006139C5">
        <w:rPr>
          <w:rFonts w:ascii="Arial" w:hAnsi="Arial" w:cs="Arial"/>
          <w:sz w:val="28"/>
          <w:szCs w:val="28"/>
        </w:rPr>
        <w:t>-</w:t>
      </w:r>
      <w:r w:rsidRPr="003631D4">
        <w:rPr>
          <w:rFonts w:ascii="Arial" w:hAnsi="Arial" w:cs="Arial"/>
          <w:sz w:val="28"/>
          <w:szCs w:val="28"/>
        </w:rPr>
        <w:t>метод. посіб</w:t>
      </w:r>
      <w:r w:rsidR="006139C5">
        <w:rPr>
          <w:rFonts w:ascii="Arial" w:hAnsi="Arial" w:cs="Arial"/>
          <w:sz w:val="28"/>
          <w:szCs w:val="28"/>
        </w:rPr>
        <w:t>.</w:t>
      </w:r>
      <w:r w:rsidRPr="003631D4">
        <w:rPr>
          <w:rFonts w:ascii="Arial" w:hAnsi="Arial" w:cs="Arial"/>
          <w:sz w:val="28"/>
          <w:szCs w:val="28"/>
        </w:rPr>
        <w:t xml:space="preserve"> / О. Я. Ростовський. – Тернопіль</w:t>
      </w:r>
      <w:r w:rsidR="00576418">
        <w:rPr>
          <w:rFonts w:ascii="Arial" w:hAnsi="Arial" w:cs="Arial"/>
          <w:sz w:val="28"/>
          <w:szCs w:val="28"/>
        </w:rPr>
        <w:t xml:space="preserve"> </w:t>
      </w:r>
      <w:r w:rsidRPr="003631D4">
        <w:rPr>
          <w:rFonts w:ascii="Arial" w:hAnsi="Arial" w:cs="Arial"/>
          <w:sz w:val="28"/>
          <w:szCs w:val="28"/>
        </w:rPr>
        <w:t xml:space="preserve">: Навчальна книга </w:t>
      </w:r>
      <w:r w:rsidRPr="003631D4">
        <w:rPr>
          <w:rFonts w:ascii="Arial" w:hAnsi="Arial" w:cs="Arial"/>
          <w:sz w:val="28"/>
          <w:szCs w:val="28"/>
        </w:rPr>
        <w:softHyphen/>
        <w:t xml:space="preserve">– Богдан, 2011. – 640 с. </w:t>
      </w:r>
    </w:p>
    <w:p w:rsidR="00A96153" w:rsidRPr="0066179D" w:rsidRDefault="00A96153" w:rsidP="00A73414">
      <w:pPr>
        <w:numPr>
          <w:ilvl w:val="0"/>
          <w:numId w:val="17"/>
        </w:numPr>
        <w:shd w:val="clear" w:color="auto" w:fill="FFFFFF"/>
        <w:tabs>
          <w:tab w:val="num" w:pos="0"/>
          <w:tab w:val="left" w:pos="993"/>
        </w:tabs>
        <w:autoSpaceDE w:val="0"/>
        <w:autoSpaceDN w:val="0"/>
        <w:adjustRightInd w:val="0"/>
        <w:spacing w:after="0" w:line="259" w:lineRule="auto"/>
        <w:ind w:left="0" w:firstLine="709"/>
        <w:jc w:val="both"/>
        <w:outlineLvl w:val="1"/>
        <w:rPr>
          <w:rStyle w:val="af"/>
          <w:rFonts w:ascii="Arial" w:hAnsi="Arial" w:cs="Arial"/>
          <w:color w:val="auto"/>
          <w:spacing w:val="-4"/>
          <w:sz w:val="28"/>
          <w:szCs w:val="28"/>
          <w:u w:val="none"/>
        </w:rPr>
      </w:pPr>
      <w:r w:rsidRPr="0066179D">
        <w:rPr>
          <w:rStyle w:val="af"/>
          <w:rFonts w:ascii="Arial" w:hAnsi="Arial" w:cs="Arial"/>
          <w:color w:val="auto"/>
          <w:spacing w:val="-4"/>
          <w:sz w:val="28"/>
          <w:szCs w:val="28"/>
          <w:u w:val="none"/>
        </w:rPr>
        <w:t>Черкасов В. Ф. Теор</w:t>
      </w:r>
      <w:r w:rsidR="0066179D" w:rsidRPr="0066179D">
        <w:rPr>
          <w:rStyle w:val="af"/>
          <w:rFonts w:ascii="Arial" w:hAnsi="Arial" w:cs="Arial"/>
          <w:color w:val="auto"/>
          <w:spacing w:val="-4"/>
          <w:sz w:val="28"/>
          <w:szCs w:val="28"/>
          <w:u w:val="none"/>
        </w:rPr>
        <w:t xml:space="preserve">ія і методика музичної освіти : </w:t>
      </w:r>
      <w:r w:rsidRPr="0066179D">
        <w:rPr>
          <w:rStyle w:val="af"/>
          <w:rFonts w:ascii="Arial" w:hAnsi="Arial" w:cs="Arial"/>
          <w:color w:val="auto"/>
          <w:spacing w:val="-4"/>
          <w:sz w:val="28"/>
          <w:szCs w:val="28"/>
          <w:u w:val="none"/>
        </w:rPr>
        <w:t>підручник</w:t>
      </w:r>
      <w:r w:rsidR="0066179D" w:rsidRPr="0066179D">
        <w:rPr>
          <w:rStyle w:val="af"/>
          <w:rFonts w:ascii="Arial" w:hAnsi="Arial" w:cs="Arial"/>
          <w:color w:val="auto"/>
          <w:spacing w:val="-4"/>
          <w:sz w:val="28"/>
          <w:szCs w:val="28"/>
          <w:u w:val="none"/>
        </w:rPr>
        <w:t xml:space="preserve"> /</w:t>
      </w:r>
      <w:r w:rsidRPr="0066179D">
        <w:rPr>
          <w:rStyle w:val="af"/>
          <w:rFonts w:ascii="Arial" w:hAnsi="Arial" w:cs="Arial"/>
          <w:color w:val="auto"/>
          <w:spacing w:val="-4"/>
          <w:sz w:val="28"/>
          <w:szCs w:val="28"/>
          <w:u w:val="none"/>
        </w:rPr>
        <w:t xml:space="preserve"> В</w:t>
      </w:r>
      <w:r w:rsidR="0066179D" w:rsidRPr="0066179D">
        <w:rPr>
          <w:rStyle w:val="af"/>
          <w:rFonts w:ascii="Arial" w:hAnsi="Arial" w:cs="Arial"/>
          <w:color w:val="auto"/>
          <w:spacing w:val="-4"/>
          <w:sz w:val="28"/>
          <w:szCs w:val="28"/>
          <w:u w:val="none"/>
        </w:rPr>
        <w:t>. Ф.</w:t>
      </w:r>
      <w:r w:rsidR="0066179D">
        <w:rPr>
          <w:rStyle w:val="af"/>
          <w:rFonts w:ascii="Arial" w:hAnsi="Arial" w:cs="Arial"/>
          <w:color w:val="auto"/>
          <w:spacing w:val="-4"/>
          <w:sz w:val="28"/>
          <w:szCs w:val="28"/>
          <w:u w:val="none"/>
        </w:rPr>
        <w:t> </w:t>
      </w:r>
      <w:r w:rsidRPr="0066179D">
        <w:rPr>
          <w:rStyle w:val="af"/>
          <w:rFonts w:ascii="Arial" w:hAnsi="Arial" w:cs="Arial"/>
          <w:color w:val="auto"/>
          <w:spacing w:val="-4"/>
          <w:sz w:val="28"/>
          <w:szCs w:val="28"/>
          <w:u w:val="none"/>
        </w:rPr>
        <w:t>Черкасов</w:t>
      </w:r>
      <w:r w:rsidR="0066179D" w:rsidRPr="0066179D">
        <w:rPr>
          <w:rStyle w:val="af"/>
          <w:rFonts w:ascii="Arial" w:hAnsi="Arial" w:cs="Arial"/>
          <w:color w:val="auto"/>
          <w:spacing w:val="-4"/>
          <w:sz w:val="28"/>
          <w:szCs w:val="28"/>
          <w:u w:val="none"/>
        </w:rPr>
        <w:t>.</w:t>
      </w:r>
      <w:r w:rsidRPr="0066179D">
        <w:rPr>
          <w:rStyle w:val="af"/>
          <w:rFonts w:ascii="Arial" w:hAnsi="Arial" w:cs="Arial"/>
          <w:color w:val="auto"/>
          <w:spacing w:val="-4"/>
          <w:sz w:val="28"/>
          <w:szCs w:val="28"/>
          <w:u w:val="none"/>
        </w:rPr>
        <w:t xml:space="preserve"> – Кіровоград : РВВ КДПУ ім. В. Винниченка, 2014. – 528 с. </w:t>
      </w:r>
    </w:p>
    <w:p w:rsidR="00A96153" w:rsidRPr="003631D4" w:rsidRDefault="00437E23" w:rsidP="00A73414">
      <w:pPr>
        <w:numPr>
          <w:ilvl w:val="0"/>
          <w:numId w:val="17"/>
        </w:numPr>
        <w:tabs>
          <w:tab w:val="num" w:pos="0"/>
          <w:tab w:val="left" w:pos="993"/>
          <w:tab w:val="left" w:pos="1134"/>
        </w:tabs>
        <w:autoSpaceDE w:val="0"/>
        <w:autoSpaceDN w:val="0"/>
        <w:adjustRightInd w:val="0"/>
        <w:spacing w:after="0" w:line="259" w:lineRule="auto"/>
        <w:ind w:left="0" w:firstLine="709"/>
        <w:jc w:val="both"/>
        <w:rPr>
          <w:rStyle w:val="30"/>
          <w:rFonts w:ascii="Arial" w:eastAsia="Calibri" w:hAnsi="Arial" w:cs="Arial"/>
          <w:b w:val="0"/>
          <w:bCs w:val="0"/>
          <w:sz w:val="28"/>
          <w:szCs w:val="28"/>
        </w:rPr>
      </w:pPr>
      <w:r w:rsidRPr="003631D4">
        <w:rPr>
          <w:rFonts w:ascii="Arial" w:hAnsi="Arial" w:cs="Arial"/>
          <w:sz w:val="28"/>
          <w:szCs w:val="28"/>
        </w:rPr>
        <w:t>Юцевич Ю. </w:t>
      </w:r>
      <w:r w:rsidR="00A96153" w:rsidRPr="003631D4">
        <w:rPr>
          <w:rFonts w:ascii="Arial" w:hAnsi="Arial" w:cs="Arial"/>
          <w:sz w:val="28"/>
          <w:szCs w:val="28"/>
        </w:rPr>
        <w:t>Є. Музика</w:t>
      </w:r>
      <w:r w:rsidR="0066179D">
        <w:rPr>
          <w:rFonts w:ascii="Arial" w:hAnsi="Arial" w:cs="Arial"/>
          <w:sz w:val="28"/>
          <w:szCs w:val="28"/>
        </w:rPr>
        <w:t xml:space="preserve"> : с</w:t>
      </w:r>
      <w:r w:rsidR="00A96153" w:rsidRPr="003631D4">
        <w:rPr>
          <w:rFonts w:ascii="Arial" w:hAnsi="Arial" w:cs="Arial"/>
          <w:sz w:val="28"/>
          <w:szCs w:val="28"/>
        </w:rPr>
        <w:t>ловник-довідн</w:t>
      </w:r>
      <w:r w:rsidRPr="003631D4">
        <w:rPr>
          <w:rFonts w:ascii="Arial" w:hAnsi="Arial" w:cs="Arial"/>
          <w:sz w:val="28"/>
          <w:szCs w:val="28"/>
        </w:rPr>
        <w:t xml:space="preserve">ик / Ю. Є. </w:t>
      </w:r>
      <w:r w:rsidR="00A96153" w:rsidRPr="003631D4">
        <w:rPr>
          <w:rFonts w:ascii="Arial" w:hAnsi="Arial" w:cs="Arial"/>
          <w:sz w:val="28"/>
          <w:szCs w:val="28"/>
        </w:rPr>
        <w:t>Юцевич. – Вид. 2-ге, перероб. і доп</w:t>
      </w:r>
      <w:r w:rsidR="0066179D">
        <w:rPr>
          <w:rFonts w:ascii="Arial" w:hAnsi="Arial" w:cs="Arial"/>
          <w:sz w:val="28"/>
          <w:szCs w:val="28"/>
        </w:rPr>
        <w:t>овн</w:t>
      </w:r>
      <w:r w:rsidR="00A96153" w:rsidRPr="003631D4">
        <w:rPr>
          <w:rFonts w:ascii="Arial" w:hAnsi="Arial" w:cs="Arial"/>
          <w:sz w:val="28"/>
          <w:szCs w:val="28"/>
        </w:rPr>
        <w:t>. – Тернопіль</w:t>
      </w:r>
      <w:r w:rsidR="00576418">
        <w:rPr>
          <w:rFonts w:ascii="Arial" w:hAnsi="Arial" w:cs="Arial"/>
          <w:sz w:val="28"/>
          <w:szCs w:val="28"/>
        </w:rPr>
        <w:t xml:space="preserve"> </w:t>
      </w:r>
      <w:r w:rsidR="00A96153" w:rsidRPr="003631D4">
        <w:rPr>
          <w:rFonts w:ascii="Arial" w:hAnsi="Arial" w:cs="Arial"/>
          <w:sz w:val="28"/>
          <w:szCs w:val="28"/>
        </w:rPr>
        <w:t>: Навчал</w:t>
      </w:r>
      <w:r w:rsidRPr="003631D4">
        <w:rPr>
          <w:rFonts w:ascii="Arial" w:hAnsi="Arial" w:cs="Arial"/>
          <w:sz w:val="28"/>
          <w:szCs w:val="28"/>
        </w:rPr>
        <w:t xml:space="preserve">ьна книга – Богдан, 2009. – 352 </w:t>
      </w:r>
      <w:r w:rsidR="00A96153" w:rsidRPr="003631D4">
        <w:rPr>
          <w:rFonts w:ascii="Arial" w:hAnsi="Arial" w:cs="Arial"/>
          <w:sz w:val="28"/>
          <w:szCs w:val="28"/>
        </w:rPr>
        <w:t xml:space="preserve">с. </w:t>
      </w:r>
    </w:p>
    <w:p w:rsidR="0066179D" w:rsidRDefault="0066179D">
      <w:pPr>
        <w:spacing w:after="0" w:line="240" w:lineRule="auto"/>
        <w:rPr>
          <w:rFonts w:ascii="Arial" w:hAnsi="Arial" w:cs="Arial"/>
          <w:b/>
          <w:sz w:val="28"/>
          <w:szCs w:val="28"/>
        </w:rPr>
      </w:pPr>
      <w:r>
        <w:rPr>
          <w:rFonts w:ascii="Arial" w:hAnsi="Arial" w:cs="Arial"/>
          <w:b/>
          <w:sz w:val="28"/>
          <w:szCs w:val="28"/>
        </w:rPr>
        <w:br w:type="page"/>
      </w:r>
    </w:p>
    <w:p w:rsidR="00483814" w:rsidRPr="003631D4" w:rsidRDefault="009E222E" w:rsidP="007E7DCA">
      <w:pPr>
        <w:spacing w:after="0" w:line="254" w:lineRule="auto"/>
        <w:jc w:val="center"/>
        <w:rPr>
          <w:rFonts w:ascii="Arial" w:hAnsi="Arial" w:cs="Arial"/>
          <w:b/>
          <w:sz w:val="28"/>
          <w:szCs w:val="28"/>
        </w:rPr>
      </w:pPr>
      <w:r w:rsidRPr="003631D4">
        <w:rPr>
          <w:rFonts w:ascii="Arial" w:hAnsi="Arial" w:cs="Arial"/>
          <w:b/>
          <w:sz w:val="28"/>
          <w:szCs w:val="28"/>
        </w:rPr>
        <w:lastRenderedPageBreak/>
        <w:t xml:space="preserve">ДИРИГЕНТСЬКО-ХОРОВА ПІДГОТОВКА </w:t>
      </w:r>
    </w:p>
    <w:p w:rsidR="005736D9" w:rsidRPr="003631D4" w:rsidRDefault="009E222E" w:rsidP="007E7DCA">
      <w:pPr>
        <w:spacing w:after="0" w:line="254" w:lineRule="auto"/>
        <w:jc w:val="center"/>
        <w:rPr>
          <w:rFonts w:ascii="Arial" w:hAnsi="Arial" w:cs="Arial"/>
          <w:b/>
          <w:sz w:val="28"/>
          <w:szCs w:val="28"/>
        </w:rPr>
      </w:pPr>
      <w:r w:rsidRPr="003631D4">
        <w:rPr>
          <w:rFonts w:ascii="Arial" w:hAnsi="Arial" w:cs="Arial"/>
          <w:b/>
          <w:sz w:val="28"/>
          <w:szCs w:val="28"/>
        </w:rPr>
        <w:t xml:space="preserve">МАЙБУТНЬОГО ВЧИТЕЛЯ </w:t>
      </w:r>
      <w:r w:rsidR="005736D9" w:rsidRPr="003631D4">
        <w:rPr>
          <w:rFonts w:ascii="Arial" w:hAnsi="Arial" w:cs="Arial"/>
          <w:b/>
          <w:sz w:val="28"/>
          <w:szCs w:val="28"/>
        </w:rPr>
        <w:t xml:space="preserve">МУЗИЧНОГО </w:t>
      </w:r>
      <w:r w:rsidRPr="003631D4">
        <w:rPr>
          <w:rFonts w:ascii="Arial" w:hAnsi="Arial" w:cs="Arial"/>
          <w:b/>
          <w:sz w:val="28"/>
          <w:szCs w:val="28"/>
        </w:rPr>
        <w:t>МИСТЕЦТВ</w:t>
      </w:r>
      <w:r w:rsidR="005736D9" w:rsidRPr="003631D4">
        <w:rPr>
          <w:rFonts w:ascii="Arial" w:hAnsi="Arial" w:cs="Arial"/>
          <w:b/>
          <w:sz w:val="28"/>
          <w:szCs w:val="28"/>
        </w:rPr>
        <w:t>А</w:t>
      </w:r>
    </w:p>
    <w:p w:rsidR="009E222E" w:rsidRPr="003631D4" w:rsidRDefault="009E222E" w:rsidP="007E7DCA">
      <w:pPr>
        <w:spacing w:after="0" w:line="254" w:lineRule="auto"/>
        <w:jc w:val="center"/>
        <w:rPr>
          <w:rFonts w:ascii="Arial" w:hAnsi="Arial" w:cs="Arial"/>
          <w:b/>
          <w:sz w:val="28"/>
          <w:szCs w:val="28"/>
        </w:rPr>
      </w:pPr>
      <w:r w:rsidRPr="003631D4">
        <w:rPr>
          <w:rFonts w:ascii="Arial" w:hAnsi="Arial" w:cs="Arial"/>
          <w:b/>
          <w:sz w:val="28"/>
          <w:szCs w:val="28"/>
        </w:rPr>
        <w:t xml:space="preserve"> У КОНТЕКСТІ ОСОБИСТІСНО ОРІЄНТОВАНОГО ПІДХОДУ</w:t>
      </w:r>
    </w:p>
    <w:p w:rsidR="009E222E" w:rsidRPr="003631D4" w:rsidRDefault="009E222E" w:rsidP="007E7DCA">
      <w:pPr>
        <w:spacing w:after="0" w:line="254" w:lineRule="auto"/>
        <w:jc w:val="center"/>
        <w:rPr>
          <w:rFonts w:ascii="Arial" w:hAnsi="Arial" w:cs="Arial"/>
          <w:sz w:val="28"/>
        </w:rPr>
      </w:pPr>
    </w:p>
    <w:p w:rsidR="009E222E" w:rsidRPr="003631D4" w:rsidRDefault="0054549A" w:rsidP="007E7DCA">
      <w:pPr>
        <w:spacing w:after="0" w:line="254" w:lineRule="auto"/>
        <w:jc w:val="center"/>
        <w:rPr>
          <w:rFonts w:ascii="Arial" w:hAnsi="Arial" w:cs="Arial"/>
          <w:sz w:val="28"/>
        </w:rPr>
      </w:pPr>
      <w:r w:rsidRPr="003631D4">
        <w:rPr>
          <w:rFonts w:ascii="Arial" w:hAnsi="Arial" w:cs="Arial"/>
          <w:b/>
          <w:sz w:val="28"/>
        </w:rPr>
        <w:t>Раструба Т. В.</w:t>
      </w:r>
    </w:p>
    <w:p w:rsidR="0054549A" w:rsidRPr="003631D4" w:rsidRDefault="0054549A" w:rsidP="007E7DCA">
      <w:pPr>
        <w:pStyle w:val="a4"/>
        <w:spacing w:line="254" w:lineRule="auto"/>
        <w:ind w:left="709" w:firstLine="0"/>
        <w:rPr>
          <w:rFonts w:ascii="Arial" w:hAnsi="Arial" w:cs="Arial"/>
          <w:i/>
        </w:rPr>
      </w:pPr>
    </w:p>
    <w:p w:rsidR="009E222E" w:rsidRPr="003631D4" w:rsidRDefault="009E222E" w:rsidP="007E7DCA">
      <w:pPr>
        <w:pStyle w:val="a4"/>
        <w:spacing w:line="254" w:lineRule="auto"/>
        <w:ind w:left="709" w:firstLine="0"/>
        <w:rPr>
          <w:rFonts w:ascii="Arial" w:hAnsi="Arial" w:cs="Arial"/>
          <w:i/>
        </w:rPr>
      </w:pPr>
      <w:r w:rsidRPr="003631D4">
        <w:rPr>
          <w:rFonts w:ascii="Arial" w:hAnsi="Arial" w:cs="Arial"/>
          <w:i/>
        </w:rPr>
        <w:t>У статті розкривається важливість застосування особистісно орієнтованого підходу в процесі диригентсько-хорової підго</w:t>
      </w:r>
      <w:r w:rsidR="00576418">
        <w:rPr>
          <w:rFonts w:ascii="Arial" w:hAnsi="Arial" w:cs="Arial"/>
          <w:i/>
        </w:rPr>
        <w:softHyphen/>
      </w:r>
      <w:r w:rsidRPr="003631D4">
        <w:rPr>
          <w:rFonts w:ascii="Arial" w:hAnsi="Arial" w:cs="Arial"/>
          <w:i/>
        </w:rPr>
        <w:t xml:space="preserve">товки майбутніх вчителів </w:t>
      </w:r>
      <w:r w:rsidR="0085023F" w:rsidRPr="003631D4">
        <w:rPr>
          <w:rFonts w:ascii="Arial" w:hAnsi="Arial" w:cs="Arial"/>
          <w:i/>
        </w:rPr>
        <w:t xml:space="preserve">музичного </w:t>
      </w:r>
      <w:r w:rsidRPr="003631D4">
        <w:rPr>
          <w:rFonts w:ascii="Arial" w:hAnsi="Arial" w:cs="Arial"/>
          <w:i/>
        </w:rPr>
        <w:t>мистецтв</w:t>
      </w:r>
      <w:r w:rsidR="0085023F" w:rsidRPr="003631D4">
        <w:rPr>
          <w:rFonts w:ascii="Arial" w:hAnsi="Arial" w:cs="Arial"/>
          <w:i/>
        </w:rPr>
        <w:t>а</w:t>
      </w:r>
      <w:r w:rsidRPr="003631D4">
        <w:rPr>
          <w:rFonts w:ascii="Arial" w:hAnsi="Arial" w:cs="Arial"/>
          <w:i/>
        </w:rPr>
        <w:t xml:space="preserve">. Визначаються основні завдання, що сприятимуть успішності засвоєння знань, </w:t>
      </w:r>
      <w:r w:rsidRPr="00116162">
        <w:rPr>
          <w:rFonts w:ascii="Arial" w:hAnsi="Arial" w:cs="Arial"/>
          <w:i/>
          <w:spacing w:val="-4"/>
        </w:rPr>
        <w:t>умінь та навичок. Розкривається сутність використання особи</w:t>
      </w:r>
      <w:r w:rsidR="00116162" w:rsidRPr="00116162">
        <w:rPr>
          <w:rFonts w:ascii="Arial" w:hAnsi="Arial" w:cs="Arial"/>
          <w:i/>
          <w:spacing w:val="-4"/>
        </w:rPr>
        <w:softHyphen/>
      </w:r>
      <w:r w:rsidRPr="00116162">
        <w:rPr>
          <w:rFonts w:ascii="Arial" w:hAnsi="Arial" w:cs="Arial"/>
          <w:i/>
          <w:spacing w:val="-4"/>
        </w:rPr>
        <w:t>сті</w:t>
      </w:r>
      <w:r w:rsidR="00116162" w:rsidRPr="00116162">
        <w:rPr>
          <w:rFonts w:ascii="Arial" w:hAnsi="Arial" w:cs="Arial"/>
          <w:i/>
          <w:spacing w:val="-4"/>
        </w:rPr>
        <w:softHyphen/>
      </w:r>
      <w:r w:rsidRPr="00116162">
        <w:rPr>
          <w:rFonts w:ascii="Arial" w:hAnsi="Arial" w:cs="Arial"/>
          <w:i/>
          <w:spacing w:val="-4"/>
        </w:rPr>
        <w:t>сно орієнтованої парадигми. Акцентується увага на особи</w:t>
      </w:r>
      <w:r w:rsidR="00116162" w:rsidRPr="00116162">
        <w:rPr>
          <w:rFonts w:ascii="Arial" w:hAnsi="Arial" w:cs="Arial"/>
          <w:i/>
          <w:spacing w:val="-4"/>
        </w:rPr>
        <w:softHyphen/>
      </w:r>
      <w:r w:rsidRPr="00116162">
        <w:rPr>
          <w:rFonts w:ascii="Arial" w:hAnsi="Arial" w:cs="Arial"/>
          <w:i/>
          <w:spacing w:val="-4"/>
        </w:rPr>
        <w:t>сті</w:t>
      </w:r>
      <w:r w:rsidR="00116162">
        <w:rPr>
          <w:rFonts w:ascii="Arial" w:hAnsi="Arial" w:cs="Arial"/>
          <w:i/>
          <w:spacing w:val="-4"/>
        </w:rPr>
        <w:softHyphen/>
      </w:r>
      <w:r w:rsidRPr="00116162">
        <w:rPr>
          <w:rFonts w:ascii="Arial" w:hAnsi="Arial" w:cs="Arial"/>
          <w:i/>
          <w:spacing w:val="-4"/>
        </w:rPr>
        <w:t>сно</w:t>
      </w:r>
      <w:r w:rsidR="00116162" w:rsidRPr="00116162">
        <w:rPr>
          <w:rFonts w:ascii="Arial" w:hAnsi="Arial" w:cs="Arial"/>
          <w:i/>
          <w:spacing w:val="-4"/>
        </w:rPr>
        <w:softHyphen/>
      </w:r>
      <w:r w:rsidRPr="00116162">
        <w:rPr>
          <w:rFonts w:ascii="Arial" w:hAnsi="Arial" w:cs="Arial"/>
          <w:i/>
          <w:spacing w:val="-4"/>
        </w:rPr>
        <w:t>му діалозі та суб</w:t>
      </w:r>
      <w:r w:rsidR="00E6330A" w:rsidRPr="00116162">
        <w:rPr>
          <w:rFonts w:ascii="Arial" w:hAnsi="Arial" w:cs="Arial"/>
          <w:i/>
          <w:spacing w:val="-4"/>
        </w:rPr>
        <w:t>’</w:t>
      </w:r>
      <w:r w:rsidRPr="00116162">
        <w:rPr>
          <w:rFonts w:ascii="Arial" w:hAnsi="Arial" w:cs="Arial"/>
          <w:i/>
          <w:spacing w:val="-4"/>
        </w:rPr>
        <w:t>єкт-суб</w:t>
      </w:r>
      <w:r w:rsidR="00E6330A" w:rsidRPr="00116162">
        <w:rPr>
          <w:rFonts w:ascii="Arial" w:hAnsi="Arial" w:cs="Arial"/>
          <w:i/>
          <w:spacing w:val="-4"/>
        </w:rPr>
        <w:t>’</w:t>
      </w:r>
      <w:r w:rsidRPr="00116162">
        <w:rPr>
          <w:rFonts w:ascii="Arial" w:hAnsi="Arial" w:cs="Arial"/>
          <w:i/>
          <w:spacing w:val="-4"/>
        </w:rPr>
        <w:t>єктних відносинах між викладачем та студентом у ВНЗ, що сприятиме гармонійному розвитку особистості.</w:t>
      </w:r>
    </w:p>
    <w:p w:rsidR="009E222E" w:rsidRPr="003631D4" w:rsidRDefault="009E222E" w:rsidP="007E7DCA">
      <w:pPr>
        <w:spacing w:after="0" w:line="254" w:lineRule="auto"/>
        <w:ind w:firstLine="709"/>
        <w:jc w:val="both"/>
        <w:rPr>
          <w:rFonts w:ascii="Arial" w:hAnsi="Arial" w:cs="Arial"/>
          <w:b/>
          <w:i/>
          <w:sz w:val="28"/>
          <w:szCs w:val="28"/>
        </w:rPr>
      </w:pPr>
      <w:r w:rsidRPr="003631D4">
        <w:rPr>
          <w:rFonts w:ascii="Arial" w:hAnsi="Arial" w:cs="Arial"/>
          <w:b/>
          <w:i/>
          <w:sz w:val="28"/>
          <w:szCs w:val="28"/>
        </w:rPr>
        <w:t xml:space="preserve">     </w:t>
      </w:r>
    </w:p>
    <w:p w:rsidR="009E222E" w:rsidRPr="003631D4" w:rsidRDefault="009E222E" w:rsidP="007E7DCA">
      <w:pPr>
        <w:spacing w:after="0" w:line="254" w:lineRule="auto"/>
        <w:ind w:firstLine="709"/>
        <w:jc w:val="both"/>
        <w:rPr>
          <w:rFonts w:ascii="Arial" w:hAnsi="Arial" w:cs="Arial"/>
          <w:b/>
          <w:sz w:val="28"/>
          <w:szCs w:val="28"/>
        </w:rPr>
      </w:pPr>
      <w:r w:rsidRPr="003631D4">
        <w:rPr>
          <w:rFonts w:ascii="Arial" w:hAnsi="Arial" w:cs="Arial"/>
          <w:sz w:val="28"/>
          <w:szCs w:val="28"/>
        </w:rPr>
        <w:t>На сучасному етапі розвитку нашої країни зміни у змісті вищої освіти відбуваються у контексті глобальних змін, найбільш важливими серед яких є орієнтація на особистість та сприяння її саморозкриттю. Звідси розуміння особистості як самосвідомого відповідального суб</w:t>
      </w:r>
      <w:r w:rsidR="00E6330A">
        <w:rPr>
          <w:rFonts w:ascii="Arial" w:hAnsi="Arial" w:cs="Arial"/>
          <w:sz w:val="28"/>
          <w:szCs w:val="28"/>
        </w:rPr>
        <w:t>’</w:t>
      </w:r>
      <w:r w:rsidRPr="003631D4">
        <w:rPr>
          <w:rFonts w:ascii="Arial" w:hAnsi="Arial" w:cs="Arial"/>
          <w:sz w:val="28"/>
          <w:szCs w:val="28"/>
        </w:rPr>
        <w:t>єкта власного розвитку і суб</w:t>
      </w:r>
      <w:r w:rsidR="00E6330A">
        <w:rPr>
          <w:rFonts w:ascii="Arial" w:hAnsi="Arial" w:cs="Arial"/>
          <w:sz w:val="28"/>
          <w:szCs w:val="28"/>
        </w:rPr>
        <w:t>’</w:t>
      </w:r>
      <w:r w:rsidRPr="003631D4">
        <w:rPr>
          <w:rFonts w:ascii="Arial" w:hAnsi="Arial" w:cs="Arial"/>
          <w:sz w:val="28"/>
          <w:szCs w:val="28"/>
        </w:rPr>
        <w:t>єкта виховної взаємодії потребує пошуку нових технологій навчання, де особливо перспективним стає особистісно орієнтований підхід.</w:t>
      </w:r>
      <w:r w:rsidRPr="003631D4">
        <w:rPr>
          <w:rFonts w:ascii="Arial" w:hAnsi="Arial" w:cs="Arial"/>
          <w:b/>
          <w:sz w:val="28"/>
          <w:szCs w:val="28"/>
        </w:rPr>
        <w:t xml:space="preserve"> </w:t>
      </w:r>
      <w:r w:rsidRPr="003631D4">
        <w:rPr>
          <w:rFonts w:ascii="Arial" w:hAnsi="Arial" w:cs="Arial"/>
          <w:sz w:val="28"/>
          <w:szCs w:val="28"/>
        </w:rPr>
        <w:t>Сутність такого підходу полягає у перенесенні основного акценту з освоєння конкретних знань, умінь та навичок на творчу самореалізацію особистості кожного студента, на його гармо</w:t>
      </w:r>
      <w:r w:rsidR="00116162">
        <w:rPr>
          <w:rFonts w:ascii="Arial" w:hAnsi="Arial" w:cs="Arial"/>
          <w:sz w:val="28"/>
          <w:szCs w:val="28"/>
        </w:rPr>
        <w:softHyphen/>
      </w:r>
      <w:r w:rsidRPr="003631D4">
        <w:rPr>
          <w:rFonts w:ascii="Arial" w:hAnsi="Arial" w:cs="Arial"/>
          <w:sz w:val="28"/>
          <w:szCs w:val="28"/>
        </w:rPr>
        <w:t>нійний розвиток, але не під впливом цілеспрямованих дій викладача, а лише на засадах рівнопартнерських довірливих суб</w:t>
      </w:r>
      <w:r w:rsidR="00E6330A">
        <w:rPr>
          <w:rFonts w:ascii="Arial" w:hAnsi="Arial" w:cs="Arial"/>
          <w:sz w:val="28"/>
          <w:szCs w:val="28"/>
        </w:rPr>
        <w:t>’</w:t>
      </w:r>
      <w:r w:rsidRPr="003631D4">
        <w:rPr>
          <w:rFonts w:ascii="Arial" w:hAnsi="Arial" w:cs="Arial"/>
          <w:sz w:val="28"/>
          <w:szCs w:val="28"/>
        </w:rPr>
        <w:t>єкт-суб</w:t>
      </w:r>
      <w:r w:rsidR="00E6330A">
        <w:rPr>
          <w:rFonts w:ascii="Arial" w:hAnsi="Arial" w:cs="Arial"/>
          <w:sz w:val="28"/>
          <w:szCs w:val="28"/>
        </w:rPr>
        <w:t>’</w:t>
      </w:r>
      <w:r w:rsidRPr="003631D4">
        <w:rPr>
          <w:rFonts w:ascii="Arial" w:hAnsi="Arial" w:cs="Arial"/>
          <w:sz w:val="28"/>
          <w:szCs w:val="28"/>
        </w:rPr>
        <w:t>єктних взаємовідносин.</w:t>
      </w:r>
    </w:p>
    <w:p w:rsidR="009E222E" w:rsidRPr="003631D4" w:rsidRDefault="009E222E" w:rsidP="007E7DCA">
      <w:pPr>
        <w:spacing w:after="0" w:line="254" w:lineRule="auto"/>
        <w:ind w:firstLine="709"/>
        <w:jc w:val="both"/>
        <w:rPr>
          <w:rFonts w:ascii="Arial" w:hAnsi="Arial" w:cs="Arial"/>
          <w:b/>
          <w:sz w:val="28"/>
          <w:szCs w:val="28"/>
        </w:rPr>
      </w:pPr>
      <w:r w:rsidRPr="003631D4">
        <w:rPr>
          <w:rFonts w:ascii="Arial" w:hAnsi="Arial" w:cs="Arial"/>
          <w:sz w:val="28"/>
          <w:szCs w:val="28"/>
        </w:rPr>
        <w:t>Про доцільність застосування особистісно орієнтованого підходу в організації навчально-виховного процесу можемо знайти у дослі</w:t>
      </w:r>
      <w:r w:rsidR="00576418">
        <w:rPr>
          <w:rFonts w:ascii="Arial" w:hAnsi="Arial" w:cs="Arial"/>
          <w:sz w:val="28"/>
          <w:szCs w:val="28"/>
        </w:rPr>
        <w:softHyphen/>
      </w:r>
      <w:r w:rsidRPr="003631D4">
        <w:rPr>
          <w:rFonts w:ascii="Arial" w:hAnsi="Arial" w:cs="Arial"/>
          <w:sz w:val="28"/>
          <w:szCs w:val="28"/>
        </w:rPr>
        <w:t>дженнях багатьох вчених пострадянського простору та нашої держави ще з початку 80-х р</w:t>
      </w:r>
      <w:r w:rsidR="00116162">
        <w:rPr>
          <w:rFonts w:ascii="Arial" w:hAnsi="Arial" w:cs="Arial"/>
          <w:sz w:val="28"/>
          <w:szCs w:val="28"/>
        </w:rPr>
        <w:t>р.</w:t>
      </w:r>
      <w:r w:rsidRPr="003631D4">
        <w:rPr>
          <w:rFonts w:ascii="Arial" w:hAnsi="Arial" w:cs="Arial"/>
          <w:sz w:val="28"/>
          <w:szCs w:val="28"/>
        </w:rPr>
        <w:t xml:space="preserve"> ХХ ст. (Ш. О. Амонашвілі, І. Д. Бех, Є. В. Бон</w:t>
      </w:r>
      <w:r w:rsidR="00576418">
        <w:rPr>
          <w:rFonts w:ascii="Arial" w:hAnsi="Arial" w:cs="Arial"/>
          <w:sz w:val="28"/>
          <w:szCs w:val="28"/>
        </w:rPr>
        <w:softHyphen/>
      </w:r>
      <w:r w:rsidRPr="003631D4">
        <w:rPr>
          <w:rFonts w:ascii="Arial" w:hAnsi="Arial" w:cs="Arial"/>
          <w:sz w:val="28"/>
          <w:szCs w:val="28"/>
        </w:rPr>
        <w:t>даревська, В. В. Рибалко, В. В. Сєриков, І. С. Якіманська та ін.). Однак у системі професійної</w:t>
      </w:r>
      <w:r w:rsidR="00116162">
        <w:rPr>
          <w:rFonts w:ascii="Arial" w:hAnsi="Arial" w:cs="Arial"/>
          <w:sz w:val="28"/>
          <w:szCs w:val="28"/>
        </w:rPr>
        <w:t xml:space="preserve"> </w:t>
      </w:r>
      <w:r w:rsidRPr="003631D4">
        <w:rPr>
          <w:rFonts w:ascii="Arial" w:hAnsi="Arial" w:cs="Arial"/>
          <w:sz w:val="28"/>
          <w:szCs w:val="28"/>
        </w:rPr>
        <w:t xml:space="preserve">підготовки музикантів цей підхід найменш </w:t>
      </w:r>
      <w:r w:rsidRPr="00116162">
        <w:rPr>
          <w:rFonts w:ascii="Arial" w:hAnsi="Arial" w:cs="Arial"/>
          <w:spacing w:val="-4"/>
          <w:sz w:val="28"/>
          <w:szCs w:val="28"/>
        </w:rPr>
        <w:t>реалізо</w:t>
      </w:r>
      <w:r w:rsidR="00116162" w:rsidRPr="00116162">
        <w:rPr>
          <w:rFonts w:ascii="Arial" w:hAnsi="Arial" w:cs="Arial"/>
          <w:spacing w:val="-4"/>
          <w:sz w:val="28"/>
          <w:szCs w:val="28"/>
        </w:rPr>
        <w:softHyphen/>
      </w:r>
      <w:r w:rsidRPr="00116162">
        <w:rPr>
          <w:rFonts w:ascii="Arial" w:hAnsi="Arial" w:cs="Arial"/>
          <w:spacing w:val="-4"/>
          <w:sz w:val="28"/>
          <w:szCs w:val="28"/>
        </w:rPr>
        <w:t>ваний з наукової точки зору (Є. О. Гаспарович, Н. Є. Гребенюк, Н. М. Згур</w:t>
      </w:r>
      <w:r w:rsidR="00116162" w:rsidRPr="00116162">
        <w:rPr>
          <w:rFonts w:ascii="Arial" w:hAnsi="Arial" w:cs="Arial"/>
          <w:spacing w:val="-4"/>
          <w:sz w:val="28"/>
          <w:szCs w:val="28"/>
        </w:rPr>
        <w:softHyphen/>
      </w:r>
      <w:r w:rsidRPr="00116162">
        <w:rPr>
          <w:rFonts w:ascii="Arial" w:hAnsi="Arial" w:cs="Arial"/>
          <w:spacing w:val="-4"/>
          <w:sz w:val="28"/>
          <w:szCs w:val="28"/>
        </w:rPr>
        <w:t>ська). І хоча у</w:t>
      </w:r>
      <w:r w:rsidRPr="003631D4">
        <w:rPr>
          <w:rFonts w:ascii="Arial" w:hAnsi="Arial" w:cs="Arial"/>
          <w:sz w:val="28"/>
          <w:szCs w:val="28"/>
        </w:rPr>
        <w:t xml:space="preserve"> досвіді вищої школи вже визначилися шляхи розвитку мислення у процесі навчання музики (Н. П. Антонець, Н. Г. Дяченко, С. І. Олефір, Л. П. Яковенко), все ж аналіз літератури показує, що роз</w:t>
      </w:r>
      <w:r w:rsidR="00116162">
        <w:rPr>
          <w:rFonts w:ascii="Arial" w:hAnsi="Arial" w:cs="Arial"/>
          <w:sz w:val="28"/>
          <w:szCs w:val="28"/>
        </w:rPr>
        <w:softHyphen/>
      </w:r>
      <w:r w:rsidRPr="003631D4">
        <w:rPr>
          <w:rFonts w:ascii="Arial" w:hAnsi="Arial" w:cs="Arial"/>
          <w:sz w:val="28"/>
          <w:szCs w:val="28"/>
        </w:rPr>
        <w:t>гляд даної проблеми відбувається у відриві від концепції особистісно орієнтованого навчання, що, на наш погляд, перешкоджає її вирішенню. Звідси виникає гостра потреба у створенні оновлених теоретичних основ й адекватної системи дидактичних ситуацій для впровадження цього підходу в навчанні музичного мистецтва.</w:t>
      </w:r>
    </w:p>
    <w:p w:rsidR="009E222E" w:rsidRPr="003631D4" w:rsidRDefault="009E222E" w:rsidP="00897A1A">
      <w:pPr>
        <w:spacing w:after="0" w:line="264" w:lineRule="auto"/>
        <w:ind w:firstLine="709"/>
        <w:jc w:val="both"/>
        <w:rPr>
          <w:rFonts w:ascii="Arial" w:hAnsi="Arial" w:cs="Arial"/>
          <w:sz w:val="28"/>
          <w:szCs w:val="28"/>
        </w:rPr>
      </w:pPr>
      <w:r w:rsidRPr="003631D4">
        <w:rPr>
          <w:rFonts w:ascii="Arial" w:hAnsi="Arial" w:cs="Arial"/>
          <w:sz w:val="28"/>
          <w:szCs w:val="28"/>
        </w:rPr>
        <w:lastRenderedPageBreak/>
        <w:t>Особливість музичного мистецтва, зокрема диригентсько-хоро</w:t>
      </w:r>
      <w:r w:rsidR="00576418">
        <w:rPr>
          <w:rFonts w:ascii="Arial" w:hAnsi="Arial" w:cs="Arial"/>
          <w:sz w:val="28"/>
          <w:szCs w:val="28"/>
        </w:rPr>
        <w:softHyphen/>
      </w:r>
      <w:r w:rsidRPr="003631D4">
        <w:rPr>
          <w:rFonts w:ascii="Arial" w:hAnsi="Arial" w:cs="Arial"/>
          <w:sz w:val="28"/>
          <w:szCs w:val="28"/>
        </w:rPr>
        <w:t>вого, полягає в яскраво вираженому емоційному, психофізіоло</w:t>
      </w:r>
      <w:r w:rsidR="00576418">
        <w:rPr>
          <w:rFonts w:ascii="Arial" w:hAnsi="Arial" w:cs="Arial"/>
          <w:sz w:val="28"/>
          <w:szCs w:val="28"/>
        </w:rPr>
        <w:softHyphen/>
      </w:r>
      <w:r w:rsidRPr="003631D4">
        <w:rPr>
          <w:rFonts w:ascii="Arial" w:hAnsi="Arial" w:cs="Arial"/>
          <w:sz w:val="28"/>
          <w:szCs w:val="28"/>
        </w:rPr>
        <w:t>гічному характері впливу н</w:t>
      </w:r>
      <w:r w:rsidR="007E7DCA">
        <w:rPr>
          <w:rFonts w:ascii="Arial" w:hAnsi="Arial" w:cs="Arial"/>
          <w:sz w:val="28"/>
          <w:szCs w:val="28"/>
        </w:rPr>
        <w:t>а особистість. Важливою умовою</w:t>
      </w:r>
      <w:r w:rsidRPr="003631D4">
        <w:rPr>
          <w:rFonts w:ascii="Arial" w:hAnsi="Arial" w:cs="Arial"/>
          <w:sz w:val="28"/>
          <w:szCs w:val="28"/>
        </w:rPr>
        <w:t xml:space="preserve"> при цьому є фор</w:t>
      </w:r>
      <w:r w:rsidR="007E7DCA">
        <w:rPr>
          <w:rFonts w:ascii="Arial" w:hAnsi="Arial" w:cs="Arial"/>
          <w:sz w:val="28"/>
          <w:szCs w:val="28"/>
        </w:rPr>
        <w:softHyphen/>
      </w:r>
      <w:r w:rsidRPr="003631D4">
        <w:rPr>
          <w:rFonts w:ascii="Arial" w:hAnsi="Arial" w:cs="Arial"/>
          <w:sz w:val="28"/>
          <w:szCs w:val="28"/>
        </w:rPr>
        <w:t>му</w:t>
      </w:r>
      <w:r w:rsidR="007E7DCA">
        <w:rPr>
          <w:rFonts w:ascii="Arial" w:hAnsi="Arial" w:cs="Arial"/>
          <w:sz w:val="28"/>
          <w:szCs w:val="28"/>
        </w:rPr>
        <w:softHyphen/>
      </w:r>
      <w:r w:rsidRPr="003631D4">
        <w:rPr>
          <w:rFonts w:ascii="Arial" w:hAnsi="Arial" w:cs="Arial"/>
          <w:sz w:val="28"/>
          <w:szCs w:val="28"/>
        </w:rPr>
        <w:t>вання професійних якостей і умінь майбутніх фахівців та врахування в процесі диригентсько-хорової підготовки феномена осо</w:t>
      </w:r>
      <w:r w:rsidR="00576418">
        <w:rPr>
          <w:rFonts w:ascii="Arial" w:hAnsi="Arial" w:cs="Arial"/>
          <w:sz w:val="28"/>
          <w:szCs w:val="28"/>
        </w:rPr>
        <w:softHyphen/>
      </w:r>
      <w:r w:rsidRPr="003631D4">
        <w:rPr>
          <w:rFonts w:ascii="Arial" w:hAnsi="Arial" w:cs="Arial"/>
          <w:sz w:val="28"/>
          <w:szCs w:val="28"/>
        </w:rPr>
        <w:t>бистісного підходу. Це досить  складний структурний процес взаємопро</w:t>
      </w:r>
      <w:r w:rsidR="00576418">
        <w:rPr>
          <w:rFonts w:ascii="Arial" w:hAnsi="Arial" w:cs="Arial"/>
          <w:sz w:val="28"/>
          <w:szCs w:val="28"/>
        </w:rPr>
        <w:softHyphen/>
      </w:r>
      <w:r w:rsidRPr="003631D4">
        <w:rPr>
          <w:rFonts w:ascii="Arial" w:hAnsi="Arial" w:cs="Arial"/>
          <w:sz w:val="28"/>
          <w:szCs w:val="28"/>
        </w:rPr>
        <w:t>никнення в мистецтво, що вимагає розгляду будь-якого явища з різних точок зору, а також вироблення спільного підходу до їх вивчення; уміння застосо</w:t>
      </w:r>
      <w:r w:rsidR="007E7DCA">
        <w:rPr>
          <w:rFonts w:ascii="Arial" w:hAnsi="Arial" w:cs="Arial"/>
          <w:sz w:val="28"/>
          <w:szCs w:val="28"/>
        </w:rPr>
        <w:softHyphen/>
      </w:r>
      <w:r w:rsidRPr="003631D4">
        <w:rPr>
          <w:rFonts w:ascii="Arial" w:hAnsi="Arial" w:cs="Arial"/>
          <w:sz w:val="28"/>
          <w:szCs w:val="28"/>
        </w:rPr>
        <w:t>вувати знання з різних галузей у вирішенні конкретно</w:t>
      </w:r>
      <w:r w:rsidR="007E7DCA">
        <w:rPr>
          <w:rFonts w:ascii="Arial" w:hAnsi="Arial" w:cs="Arial"/>
          <w:sz w:val="28"/>
          <w:szCs w:val="28"/>
        </w:rPr>
        <w:t>го</w:t>
      </w:r>
      <w:r w:rsidRPr="003631D4">
        <w:rPr>
          <w:rFonts w:ascii="Arial" w:hAnsi="Arial" w:cs="Arial"/>
          <w:sz w:val="28"/>
          <w:szCs w:val="28"/>
        </w:rPr>
        <w:t xml:space="preserve"> творчо</w:t>
      </w:r>
      <w:r w:rsidR="007E7DCA">
        <w:rPr>
          <w:rFonts w:ascii="Arial" w:hAnsi="Arial" w:cs="Arial"/>
          <w:sz w:val="28"/>
          <w:szCs w:val="28"/>
        </w:rPr>
        <w:t>го</w:t>
      </w:r>
      <w:r w:rsidRPr="003631D4">
        <w:rPr>
          <w:rFonts w:ascii="Arial" w:hAnsi="Arial" w:cs="Arial"/>
          <w:sz w:val="28"/>
          <w:szCs w:val="28"/>
        </w:rPr>
        <w:t xml:space="preserve"> за</w:t>
      </w:r>
      <w:r w:rsidR="007E7DCA">
        <w:rPr>
          <w:rFonts w:ascii="Arial" w:hAnsi="Arial" w:cs="Arial"/>
          <w:sz w:val="28"/>
          <w:szCs w:val="28"/>
        </w:rPr>
        <w:t>в</w:t>
      </w:r>
      <w:r w:rsidR="007E7DCA">
        <w:rPr>
          <w:rFonts w:ascii="Arial" w:hAnsi="Arial" w:cs="Arial"/>
          <w:sz w:val="28"/>
          <w:szCs w:val="28"/>
        </w:rPr>
        <w:softHyphen/>
      </w:r>
      <w:r w:rsidRPr="003631D4">
        <w:rPr>
          <w:rFonts w:ascii="Arial" w:hAnsi="Arial" w:cs="Arial"/>
          <w:sz w:val="28"/>
          <w:szCs w:val="28"/>
        </w:rPr>
        <w:t>да</w:t>
      </w:r>
      <w:r w:rsidR="007E7DCA">
        <w:rPr>
          <w:rFonts w:ascii="Arial" w:hAnsi="Arial" w:cs="Arial"/>
          <w:sz w:val="28"/>
          <w:szCs w:val="28"/>
        </w:rPr>
        <w:t>ння</w:t>
      </w:r>
      <w:r w:rsidRPr="003631D4">
        <w:rPr>
          <w:rFonts w:ascii="Arial" w:hAnsi="Arial" w:cs="Arial"/>
          <w:sz w:val="28"/>
          <w:szCs w:val="28"/>
        </w:rPr>
        <w:t>; формування здатності самостійно проводити творчі досліджен</w:t>
      </w:r>
      <w:r w:rsidR="007E7DCA">
        <w:rPr>
          <w:rFonts w:ascii="Arial" w:hAnsi="Arial" w:cs="Arial"/>
          <w:sz w:val="28"/>
          <w:szCs w:val="28"/>
        </w:rPr>
        <w:softHyphen/>
      </w:r>
      <w:r w:rsidRPr="003631D4">
        <w:rPr>
          <w:rFonts w:ascii="Arial" w:hAnsi="Arial" w:cs="Arial"/>
          <w:sz w:val="28"/>
          <w:szCs w:val="28"/>
        </w:rPr>
        <w:t>ня; ба</w:t>
      </w:r>
      <w:r w:rsidR="007E7DCA">
        <w:rPr>
          <w:rFonts w:ascii="Arial" w:hAnsi="Arial" w:cs="Arial"/>
          <w:sz w:val="28"/>
          <w:szCs w:val="28"/>
        </w:rPr>
        <w:softHyphen/>
      </w:r>
      <w:r w:rsidRPr="003631D4">
        <w:rPr>
          <w:rFonts w:ascii="Arial" w:hAnsi="Arial" w:cs="Arial"/>
          <w:sz w:val="28"/>
          <w:szCs w:val="28"/>
        </w:rPr>
        <w:t>жан</w:t>
      </w:r>
      <w:r w:rsidR="007E7DCA">
        <w:rPr>
          <w:rFonts w:ascii="Arial" w:hAnsi="Arial" w:cs="Arial"/>
          <w:sz w:val="28"/>
          <w:szCs w:val="28"/>
        </w:rPr>
        <w:softHyphen/>
      </w:r>
      <w:r w:rsidRPr="003631D4">
        <w:rPr>
          <w:rFonts w:ascii="Arial" w:hAnsi="Arial" w:cs="Arial"/>
          <w:sz w:val="28"/>
          <w:szCs w:val="28"/>
        </w:rPr>
        <w:t>ня активно виражати себе в якомусь виді творчості; виявляти неза</w:t>
      </w:r>
      <w:r w:rsidR="007E7DCA">
        <w:rPr>
          <w:rFonts w:ascii="Arial" w:hAnsi="Arial" w:cs="Arial"/>
          <w:sz w:val="28"/>
          <w:szCs w:val="28"/>
        </w:rPr>
        <w:softHyphen/>
      </w:r>
      <w:r w:rsidRPr="003631D4">
        <w:rPr>
          <w:rFonts w:ascii="Arial" w:hAnsi="Arial" w:cs="Arial"/>
          <w:sz w:val="28"/>
          <w:szCs w:val="28"/>
        </w:rPr>
        <w:t>леж</w:t>
      </w:r>
      <w:r w:rsidR="007E7DCA">
        <w:rPr>
          <w:rFonts w:ascii="Arial" w:hAnsi="Arial" w:cs="Arial"/>
          <w:sz w:val="28"/>
          <w:szCs w:val="28"/>
        </w:rPr>
        <w:softHyphen/>
      </w:r>
      <w:r w:rsidRPr="003631D4">
        <w:rPr>
          <w:rFonts w:ascii="Arial" w:hAnsi="Arial" w:cs="Arial"/>
          <w:sz w:val="28"/>
          <w:szCs w:val="28"/>
        </w:rPr>
        <w:t xml:space="preserve">ність у способі складно організованого пізнання мистецьких явищ [2, </w:t>
      </w:r>
      <w:r w:rsidRPr="003631D4">
        <w:rPr>
          <w:rFonts w:ascii="Arial" w:hAnsi="Arial" w:cs="Arial"/>
          <w:sz w:val="28"/>
          <w:szCs w:val="28"/>
          <w:lang w:val="en-US"/>
        </w:rPr>
        <w:t>c</w:t>
      </w:r>
      <w:r w:rsidRPr="003631D4">
        <w:rPr>
          <w:rFonts w:ascii="Arial" w:hAnsi="Arial" w:cs="Arial"/>
          <w:sz w:val="28"/>
          <w:szCs w:val="28"/>
        </w:rPr>
        <w:t xml:space="preserve">. 11]. </w:t>
      </w:r>
    </w:p>
    <w:p w:rsidR="009E222E" w:rsidRPr="003631D4" w:rsidRDefault="009E222E" w:rsidP="00897A1A">
      <w:pPr>
        <w:spacing w:after="0" w:line="264" w:lineRule="auto"/>
        <w:ind w:firstLine="709"/>
        <w:jc w:val="both"/>
        <w:rPr>
          <w:rFonts w:ascii="Arial" w:hAnsi="Arial" w:cs="Arial"/>
          <w:b/>
          <w:sz w:val="28"/>
          <w:szCs w:val="28"/>
        </w:rPr>
      </w:pPr>
      <w:r w:rsidRPr="003631D4">
        <w:rPr>
          <w:rFonts w:ascii="Arial" w:hAnsi="Arial" w:cs="Arial"/>
          <w:sz w:val="28"/>
          <w:szCs w:val="28"/>
        </w:rPr>
        <w:t>Сьогодні в умовах стрімкого переходу до ринкових відносин, що торкнулися й системи вищої освіти, нинішнє суспільство як ніколи зацікавлене в майбутніх фахівцях, які б поряд з виконав</w:t>
      </w:r>
      <w:r w:rsidR="0054549A" w:rsidRPr="003631D4">
        <w:rPr>
          <w:rFonts w:ascii="Arial" w:hAnsi="Arial" w:cs="Arial"/>
          <w:sz w:val="28"/>
          <w:szCs w:val="28"/>
        </w:rPr>
        <w:t>ськими</w:t>
      </w:r>
      <w:r w:rsidRPr="003631D4">
        <w:rPr>
          <w:rFonts w:ascii="Arial" w:hAnsi="Arial" w:cs="Arial"/>
          <w:sz w:val="28"/>
          <w:szCs w:val="28"/>
        </w:rPr>
        <w:t xml:space="preserve"> нави</w:t>
      </w:r>
      <w:r w:rsidR="00576418">
        <w:rPr>
          <w:rFonts w:ascii="Arial" w:hAnsi="Arial" w:cs="Arial"/>
          <w:sz w:val="28"/>
          <w:szCs w:val="28"/>
        </w:rPr>
        <w:softHyphen/>
      </w:r>
      <w:r w:rsidR="007E7DCA">
        <w:rPr>
          <w:rFonts w:ascii="Arial" w:hAnsi="Arial" w:cs="Arial"/>
          <w:sz w:val="28"/>
          <w:szCs w:val="28"/>
        </w:rPr>
        <w:t>ч</w:t>
      </w:r>
      <w:r w:rsidR="007E7DCA">
        <w:rPr>
          <w:rFonts w:ascii="Arial" w:hAnsi="Arial" w:cs="Arial"/>
          <w:sz w:val="28"/>
          <w:szCs w:val="28"/>
        </w:rPr>
        <w:softHyphen/>
      </w:r>
      <w:r w:rsidRPr="003631D4">
        <w:rPr>
          <w:rFonts w:ascii="Arial" w:hAnsi="Arial" w:cs="Arial"/>
          <w:sz w:val="28"/>
          <w:szCs w:val="28"/>
        </w:rPr>
        <w:t>ками та музикознавчими знаннями володіли б аналітичними здібно</w:t>
      </w:r>
      <w:r w:rsidR="00576418">
        <w:rPr>
          <w:rFonts w:ascii="Arial" w:hAnsi="Arial" w:cs="Arial"/>
          <w:sz w:val="28"/>
          <w:szCs w:val="28"/>
        </w:rPr>
        <w:softHyphen/>
      </w:r>
      <w:r w:rsidRPr="003631D4">
        <w:rPr>
          <w:rFonts w:ascii="Arial" w:hAnsi="Arial" w:cs="Arial"/>
          <w:sz w:val="28"/>
          <w:szCs w:val="28"/>
        </w:rPr>
        <w:t>стя</w:t>
      </w:r>
      <w:r w:rsidR="00576418">
        <w:rPr>
          <w:rFonts w:ascii="Arial" w:hAnsi="Arial" w:cs="Arial"/>
          <w:sz w:val="28"/>
          <w:szCs w:val="28"/>
        </w:rPr>
        <w:softHyphen/>
      </w:r>
      <w:r w:rsidRPr="003631D4">
        <w:rPr>
          <w:rFonts w:ascii="Arial" w:hAnsi="Arial" w:cs="Arial"/>
          <w:sz w:val="28"/>
          <w:szCs w:val="28"/>
        </w:rPr>
        <w:t>ми, розвиненим самостійним і критичним мисленням, були спрямовані на пошук оригінального вирішення практичних проблем, здатні до творчого засвоєння мистецької інформації. Тому у теперішній профе</w:t>
      </w:r>
      <w:r w:rsidR="00576418">
        <w:rPr>
          <w:rFonts w:ascii="Arial" w:hAnsi="Arial" w:cs="Arial"/>
          <w:sz w:val="28"/>
          <w:szCs w:val="28"/>
        </w:rPr>
        <w:softHyphen/>
      </w:r>
      <w:r w:rsidRPr="003631D4">
        <w:rPr>
          <w:rFonts w:ascii="Arial" w:hAnsi="Arial" w:cs="Arial"/>
          <w:sz w:val="28"/>
          <w:szCs w:val="28"/>
        </w:rPr>
        <w:t xml:space="preserve">сійній підготовці студентів мистецьких спеціальностей ВНЗ виникла гостра </w:t>
      </w:r>
      <w:r w:rsidR="007E7DCA">
        <w:rPr>
          <w:rFonts w:ascii="Arial" w:hAnsi="Arial" w:cs="Arial"/>
          <w:sz w:val="28"/>
          <w:szCs w:val="28"/>
        </w:rPr>
        <w:t>потреба</w:t>
      </w:r>
      <w:r w:rsidRPr="003631D4">
        <w:rPr>
          <w:rFonts w:ascii="Arial" w:hAnsi="Arial" w:cs="Arial"/>
          <w:sz w:val="28"/>
          <w:szCs w:val="28"/>
        </w:rPr>
        <w:t xml:space="preserve"> переходу від діяльнісно-особистісної парадигми навчан</w:t>
      </w:r>
      <w:r w:rsidR="007E7DCA">
        <w:rPr>
          <w:rFonts w:ascii="Arial" w:hAnsi="Arial" w:cs="Arial"/>
          <w:sz w:val="28"/>
          <w:szCs w:val="28"/>
        </w:rPr>
        <w:softHyphen/>
      </w:r>
      <w:r w:rsidRPr="003631D4">
        <w:rPr>
          <w:rFonts w:ascii="Arial" w:hAnsi="Arial" w:cs="Arial"/>
          <w:sz w:val="28"/>
          <w:szCs w:val="28"/>
        </w:rPr>
        <w:t>ня і виховання до особистісно орієнтованої, яка забезпечує становлен</w:t>
      </w:r>
      <w:r w:rsidR="007E7DCA">
        <w:rPr>
          <w:rFonts w:ascii="Arial" w:hAnsi="Arial" w:cs="Arial"/>
          <w:sz w:val="28"/>
          <w:szCs w:val="28"/>
        </w:rPr>
        <w:softHyphen/>
      </w:r>
      <w:r w:rsidRPr="003631D4">
        <w:rPr>
          <w:rFonts w:ascii="Arial" w:hAnsi="Arial" w:cs="Arial"/>
          <w:sz w:val="28"/>
          <w:szCs w:val="28"/>
        </w:rPr>
        <w:t>ня самопізнання, розвиток рефлексивної здатності, оволо</w:t>
      </w:r>
      <w:r w:rsidR="00576418">
        <w:rPr>
          <w:rFonts w:ascii="Arial" w:hAnsi="Arial" w:cs="Arial"/>
          <w:sz w:val="28"/>
          <w:szCs w:val="28"/>
        </w:rPr>
        <w:softHyphen/>
      </w:r>
      <w:r w:rsidRPr="003631D4">
        <w:rPr>
          <w:rFonts w:ascii="Arial" w:hAnsi="Arial" w:cs="Arial"/>
          <w:sz w:val="28"/>
          <w:szCs w:val="28"/>
        </w:rPr>
        <w:t>діння засо</w:t>
      </w:r>
      <w:r w:rsidR="007E7DCA">
        <w:rPr>
          <w:rFonts w:ascii="Arial" w:hAnsi="Arial" w:cs="Arial"/>
          <w:sz w:val="28"/>
          <w:szCs w:val="28"/>
        </w:rPr>
        <w:softHyphen/>
      </w:r>
      <w:r w:rsidRPr="003631D4">
        <w:rPr>
          <w:rFonts w:ascii="Arial" w:hAnsi="Arial" w:cs="Arial"/>
          <w:sz w:val="28"/>
          <w:szCs w:val="28"/>
        </w:rPr>
        <w:t>бами самопроектування, саморегулювання та самовдоско</w:t>
      </w:r>
      <w:r w:rsidR="00576418">
        <w:rPr>
          <w:rFonts w:ascii="Arial" w:hAnsi="Arial" w:cs="Arial"/>
          <w:sz w:val="28"/>
          <w:szCs w:val="28"/>
        </w:rPr>
        <w:softHyphen/>
      </w:r>
      <w:r w:rsidRPr="003631D4">
        <w:rPr>
          <w:rFonts w:ascii="Arial" w:hAnsi="Arial" w:cs="Arial"/>
          <w:sz w:val="28"/>
          <w:szCs w:val="28"/>
        </w:rPr>
        <w:t>налення [6]. Тут</w:t>
      </w:r>
      <w:r w:rsidRPr="003631D4">
        <w:rPr>
          <w:rFonts w:ascii="Arial" w:hAnsi="Arial" w:cs="Arial"/>
          <w:b/>
          <w:sz w:val="28"/>
          <w:szCs w:val="28"/>
        </w:rPr>
        <w:t xml:space="preserve"> </w:t>
      </w:r>
      <w:r w:rsidRPr="003631D4">
        <w:rPr>
          <w:rFonts w:ascii="Arial" w:hAnsi="Arial" w:cs="Arial"/>
          <w:sz w:val="28"/>
          <w:szCs w:val="28"/>
        </w:rPr>
        <w:t>мова йде про забезпечення раціонального саморегулю</w:t>
      </w:r>
      <w:r w:rsidR="00576418">
        <w:rPr>
          <w:rFonts w:ascii="Arial" w:hAnsi="Arial" w:cs="Arial"/>
          <w:sz w:val="28"/>
          <w:szCs w:val="28"/>
        </w:rPr>
        <w:softHyphen/>
      </w:r>
      <w:r w:rsidRPr="003631D4">
        <w:rPr>
          <w:rFonts w:ascii="Arial" w:hAnsi="Arial" w:cs="Arial"/>
          <w:sz w:val="28"/>
          <w:szCs w:val="28"/>
        </w:rPr>
        <w:t>вання у процесі навчальної діяльності, а не про керування розумовими процеса</w:t>
      </w:r>
      <w:r w:rsidR="007E7DCA">
        <w:rPr>
          <w:rFonts w:ascii="Arial" w:hAnsi="Arial" w:cs="Arial"/>
          <w:sz w:val="28"/>
          <w:szCs w:val="28"/>
        </w:rPr>
        <w:softHyphen/>
      </w:r>
      <w:r w:rsidRPr="003631D4">
        <w:rPr>
          <w:rFonts w:ascii="Arial" w:hAnsi="Arial" w:cs="Arial"/>
          <w:sz w:val="28"/>
          <w:szCs w:val="28"/>
        </w:rPr>
        <w:t>ми ззовні, оскільки студент є суб</w:t>
      </w:r>
      <w:r w:rsidR="00E6330A">
        <w:rPr>
          <w:rFonts w:ascii="Arial" w:hAnsi="Arial" w:cs="Arial"/>
          <w:sz w:val="28"/>
          <w:szCs w:val="28"/>
        </w:rPr>
        <w:t>’</w:t>
      </w:r>
      <w:r w:rsidRPr="003631D4">
        <w:rPr>
          <w:rFonts w:ascii="Arial" w:hAnsi="Arial" w:cs="Arial"/>
          <w:sz w:val="28"/>
          <w:szCs w:val="28"/>
        </w:rPr>
        <w:t>єктом не лише навчання, але й життєдіяльності.</w:t>
      </w:r>
    </w:p>
    <w:p w:rsidR="009E222E" w:rsidRPr="003631D4" w:rsidRDefault="009E222E" w:rsidP="00897A1A">
      <w:pPr>
        <w:spacing w:after="0" w:line="264" w:lineRule="auto"/>
        <w:ind w:firstLine="709"/>
        <w:jc w:val="both"/>
        <w:rPr>
          <w:rFonts w:ascii="Arial" w:hAnsi="Arial" w:cs="Arial"/>
          <w:sz w:val="28"/>
          <w:szCs w:val="28"/>
        </w:rPr>
      </w:pPr>
      <w:r w:rsidRPr="003631D4">
        <w:rPr>
          <w:rFonts w:ascii="Arial" w:hAnsi="Arial" w:cs="Arial"/>
          <w:sz w:val="28"/>
          <w:szCs w:val="28"/>
        </w:rPr>
        <w:t>У системі диригентсько-хорової підготовки ВНЗ у контексті особи</w:t>
      </w:r>
      <w:r w:rsidR="007E7DCA">
        <w:rPr>
          <w:rFonts w:ascii="Arial" w:hAnsi="Arial" w:cs="Arial"/>
          <w:sz w:val="28"/>
          <w:szCs w:val="28"/>
        </w:rPr>
        <w:softHyphen/>
      </w:r>
      <w:r w:rsidRPr="003631D4">
        <w:rPr>
          <w:rFonts w:ascii="Arial" w:hAnsi="Arial" w:cs="Arial"/>
          <w:sz w:val="28"/>
          <w:szCs w:val="28"/>
        </w:rPr>
        <w:t>стісно орієнтованого підходу особливе місце займає розвиток їх музичних смаків. У студентів активно формуються музично-естетичні ідеали, розвиваються здібності оцінювання музичного твору. Дослі</w:t>
      </w:r>
      <w:r w:rsidR="00576418">
        <w:rPr>
          <w:rFonts w:ascii="Arial" w:hAnsi="Arial" w:cs="Arial"/>
          <w:sz w:val="28"/>
          <w:szCs w:val="28"/>
        </w:rPr>
        <w:softHyphen/>
      </w:r>
      <w:r w:rsidRPr="003631D4">
        <w:rPr>
          <w:rFonts w:ascii="Arial" w:hAnsi="Arial" w:cs="Arial"/>
          <w:sz w:val="28"/>
          <w:szCs w:val="28"/>
        </w:rPr>
        <w:t>дження психологів і конкретний досвід педагогів-практиків підтверджує необхідність введення їх у процес дослідницької роботи, стимулювання пошуків нових шляхів, а не використання готових результатів. Тому в процесі підготовки майбутніх фахівців важливо розуміти під осо</w:t>
      </w:r>
      <w:r w:rsidR="00576418">
        <w:rPr>
          <w:rFonts w:ascii="Arial" w:hAnsi="Arial" w:cs="Arial"/>
          <w:sz w:val="28"/>
          <w:szCs w:val="28"/>
        </w:rPr>
        <w:softHyphen/>
      </w:r>
      <w:r w:rsidRPr="003631D4">
        <w:rPr>
          <w:rFonts w:ascii="Arial" w:hAnsi="Arial" w:cs="Arial"/>
          <w:sz w:val="28"/>
          <w:szCs w:val="28"/>
        </w:rPr>
        <w:t>бистісним спілкуванням таку суб</w:t>
      </w:r>
      <w:r w:rsidR="00E6330A">
        <w:rPr>
          <w:rFonts w:ascii="Arial" w:hAnsi="Arial" w:cs="Arial"/>
          <w:sz w:val="28"/>
          <w:szCs w:val="28"/>
        </w:rPr>
        <w:t>’</w:t>
      </w:r>
      <w:r w:rsidRPr="003631D4">
        <w:rPr>
          <w:rFonts w:ascii="Arial" w:hAnsi="Arial" w:cs="Arial"/>
          <w:sz w:val="28"/>
          <w:szCs w:val="28"/>
        </w:rPr>
        <w:t>єкт-суб</w:t>
      </w:r>
      <w:r w:rsidR="00E6330A">
        <w:rPr>
          <w:rFonts w:ascii="Arial" w:hAnsi="Arial" w:cs="Arial"/>
          <w:sz w:val="28"/>
          <w:szCs w:val="28"/>
        </w:rPr>
        <w:t>’</w:t>
      </w:r>
      <w:r w:rsidRPr="003631D4">
        <w:rPr>
          <w:rFonts w:ascii="Arial" w:hAnsi="Arial" w:cs="Arial"/>
          <w:sz w:val="28"/>
          <w:szCs w:val="28"/>
        </w:rPr>
        <w:t>єктну взаємодію, де на основі обміну особистісних позицій суб</w:t>
      </w:r>
      <w:r w:rsidR="00E6330A">
        <w:rPr>
          <w:rFonts w:ascii="Arial" w:hAnsi="Arial" w:cs="Arial"/>
          <w:sz w:val="28"/>
          <w:szCs w:val="28"/>
        </w:rPr>
        <w:t>’</w:t>
      </w:r>
      <w:r w:rsidRPr="003631D4">
        <w:rPr>
          <w:rFonts w:ascii="Arial" w:hAnsi="Arial" w:cs="Arial"/>
          <w:sz w:val="28"/>
          <w:szCs w:val="28"/>
        </w:rPr>
        <w:t>єктів можливе їх духовне зростання [5].</w:t>
      </w:r>
    </w:p>
    <w:p w:rsidR="009E222E" w:rsidRPr="003631D4" w:rsidRDefault="009E222E" w:rsidP="00897A1A">
      <w:pPr>
        <w:spacing w:after="0" w:line="264" w:lineRule="auto"/>
        <w:ind w:firstLine="709"/>
        <w:jc w:val="both"/>
        <w:rPr>
          <w:rFonts w:ascii="Arial" w:hAnsi="Arial" w:cs="Arial"/>
          <w:sz w:val="28"/>
          <w:szCs w:val="28"/>
        </w:rPr>
      </w:pPr>
      <w:r w:rsidRPr="003631D4">
        <w:rPr>
          <w:rFonts w:ascii="Arial" w:hAnsi="Arial" w:cs="Arial"/>
          <w:sz w:val="28"/>
          <w:szCs w:val="28"/>
        </w:rPr>
        <w:t xml:space="preserve">Зазначимо також і те, що розвиток студента як особистості стає можливим лише в умовах діалогічного спілкування [1], </w:t>
      </w:r>
      <w:r w:rsidR="00483814" w:rsidRPr="003631D4">
        <w:rPr>
          <w:rFonts w:ascii="Arial" w:hAnsi="Arial" w:cs="Arial"/>
          <w:sz w:val="28"/>
          <w:szCs w:val="28"/>
        </w:rPr>
        <w:t xml:space="preserve">що уможливлює </w:t>
      </w:r>
      <w:r w:rsidR="00483814" w:rsidRPr="003631D4">
        <w:rPr>
          <w:rFonts w:ascii="Arial" w:hAnsi="Arial" w:cs="Arial"/>
          <w:sz w:val="28"/>
          <w:szCs w:val="28"/>
        </w:rPr>
        <w:lastRenderedPageBreak/>
        <w:t xml:space="preserve">застосування </w:t>
      </w:r>
      <w:r w:rsidRPr="003631D4">
        <w:rPr>
          <w:rFonts w:ascii="Arial" w:hAnsi="Arial" w:cs="Arial"/>
          <w:sz w:val="28"/>
          <w:szCs w:val="28"/>
        </w:rPr>
        <w:t>новітніх технологій навчання, головною метою яких є взаємний та плідний розвиток особистості педагога та студента на основі рівності в спілкуванні й партнерства в спільній діяльності. Основним завданням тут постає надання допомоги у визначенні свого ставлення до самого себе, інших людей, навколишнього світу, своєї професійної діяльності [4, с. 20].</w:t>
      </w:r>
    </w:p>
    <w:p w:rsidR="009E222E" w:rsidRPr="003631D4" w:rsidRDefault="009E222E" w:rsidP="00897A1A">
      <w:pPr>
        <w:spacing w:after="0" w:line="264" w:lineRule="auto"/>
        <w:ind w:firstLine="709"/>
        <w:jc w:val="both"/>
        <w:rPr>
          <w:rFonts w:ascii="Arial" w:hAnsi="Arial" w:cs="Arial"/>
          <w:sz w:val="28"/>
          <w:szCs w:val="28"/>
        </w:rPr>
      </w:pPr>
      <w:r w:rsidRPr="003631D4">
        <w:rPr>
          <w:rFonts w:ascii="Arial" w:hAnsi="Arial" w:cs="Arial"/>
          <w:sz w:val="28"/>
          <w:szCs w:val="28"/>
        </w:rPr>
        <w:t xml:space="preserve">З цих </w:t>
      </w:r>
      <w:r w:rsidR="00483814" w:rsidRPr="003631D4">
        <w:rPr>
          <w:rFonts w:ascii="Arial" w:hAnsi="Arial" w:cs="Arial"/>
          <w:sz w:val="28"/>
          <w:szCs w:val="28"/>
        </w:rPr>
        <w:t xml:space="preserve">позицій, безумовно, особистісно </w:t>
      </w:r>
      <w:r w:rsidRPr="003631D4">
        <w:rPr>
          <w:rFonts w:ascii="Arial" w:hAnsi="Arial" w:cs="Arial"/>
          <w:sz w:val="28"/>
          <w:szCs w:val="28"/>
        </w:rPr>
        <w:t>орієнтований підхід до індивідуальних занять диригентсько-хорового циклу сприятиме підви</w:t>
      </w:r>
      <w:r w:rsidR="002D0E47">
        <w:rPr>
          <w:rFonts w:ascii="Arial" w:hAnsi="Arial" w:cs="Arial"/>
          <w:sz w:val="28"/>
          <w:szCs w:val="28"/>
        </w:rPr>
        <w:softHyphen/>
      </w:r>
      <w:r w:rsidRPr="003631D4">
        <w:rPr>
          <w:rFonts w:ascii="Arial" w:hAnsi="Arial" w:cs="Arial"/>
          <w:sz w:val="28"/>
          <w:szCs w:val="28"/>
        </w:rPr>
        <w:t>щенню та ефективності рівня навчального процесу. Звідси слід виокре</w:t>
      </w:r>
      <w:r w:rsidR="007E7DCA">
        <w:rPr>
          <w:rFonts w:ascii="Arial" w:hAnsi="Arial" w:cs="Arial"/>
          <w:sz w:val="28"/>
          <w:szCs w:val="28"/>
        </w:rPr>
        <w:softHyphen/>
      </w:r>
      <w:r w:rsidRPr="003631D4">
        <w:rPr>
          <w:rFonts w:ascii="Arial" w:hAnsi="Arial" w:cs="Arial"/>
          <w:sz w:val="28"/>
          <w:szCs w:val="28"/>
        </w:rPr>
        <w:t xml:space="preserve">мити певні </w:t>
      </w:r>
      <w:r w:rsidRPr="003631D4">
        <w:rPr>
          <w:rFonts w:ascii="Arial" w:hAnsi="Arial" w:cs="Arial"/>
          <w:i/>
          <w:sz w:val="28"/>
          <w:szCs w:val="28"/>
        </w:rPr>
        <w:t>завдання</w:t>
      </w:r>
      <w:r w:rsidRPr="003631D4">
        <w:rPr>
          <w:rFonts w:ascii="Arial" w:hAnsi="Arial" w:cs="Arial"/>
          <w:sz w:val="28"/>
          <w:szCs w:val="28"/>
        </w:rPr>
        <w:t xml:space="preserve">, що сприятимуть успішності засвоєння знань, умінь та навичок: </w:t>
      </w:r>
    </w:p>
    <w:p w:rsidR="009E222E" w:rsidRPr="003631D4" w:rsidRDefault="009E222E" w:rsidP="00897A1A">
      <w:pPr>
        <w:pStyle w:val="a6"/>
        <w:numPr>
          <w:ilvl w:val="0"/>
          <w:numId w:val="24"/>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студент мусить самостійно оцінювати свої результати навчання;</w:t>
      </w:r>
    </w:p>
    <w:p w:rsidR="009E222E" w:rsidRPr="003631D4" w:rsidRDefault="009E222E" w:rsidP="00897A1A">
      <w:pPr>
        <w:pStyle w:val="a6"/>
        <w:numPr>
          <w:ilvl w:val="0"/>
          <w:numId w:val="24"/>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 xml:space="preserve"> дії педагога повинні викликати у нього переживання за якість опанування майбутньої професії за допомогою відповідного емоційного підкріплення (підтримки, схвалення, захоплення, гордості тощо);</w:t>
      </w:r>
    </w:p>
    <w:p w:rsidR="009E222E" w:rsidRPr="003631D4" w:rsidRDefault="009E222E" w:rsidP="00897A1A">
      <w:pPr>
        <w:pStyle w:val="a6"/>
        <w:numPr>
          <w:ilvl w:val="0"/>
          <w:numId w:val="24"/>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намагатися зрозуміти студента з позиції його погля</w:t>
      </w:r>
      <w:r w:rsidR="00483814" w:rsidRPr="003631D4">
        <w:rPr>
          <w:rFonts w:ascii="Arial" w:hAnsi="Arial" w:cs="Arial"/>
          <w:sz w:val="28"/>
          <w:szCs w:val="28"/>
          <w:lang w:val="uk-UA"/>
        </w:rPr>
        <w:t>дів, цін</w:t>
      </w:r>
      <w:r w:rsidR="002D0E47">
        <w:rPr>
          <w:rFonts w:ascii="Arial" w:hAnsi="Arial" w:cs="Arial"/>
          <w:sz w:val="28"/>
          <w:szCs w:val="28"/>
          <w:lang w:val="uk-UA"/>
        </w:rPr>
        <w:softHyphen/>
      </w:r>
      <w:r w:rsidR="00483814" w:rsidRPr="003631D4">
        <w:rPr>
          <w:rFonts w:ascii="Arial" w:hAnsi="Arial" w:cs="Arial"/>
          <w:sz w:val="28"/>
          <w:szCs w:val="28"/>
          <w:lang w:val="uk-UA"/>
        </w:rPr>
        <w:t>но</w:t>
      </w:r>
      <w:r w:rsidR="002D0E47">
        <w:rPr>
          <w:rFonts w:ascii="Arial" w:hAnsi="Arial" w:cs="Arial"/>
          <w:sz w:val="28"/>
          <w:szCs w:val="28"/>
          <w:lang w:val="uk-UA"/>
        </w:rPr>
        <w:softHyphen/>
      </w:r>
      <w:r w:rsidR="00483814" w:rsidRPr="003631D4">
        <w:rPr>
          <w:rFonts w:ascii="Arial" w:hAnsi="Arial" w:cs="Arial"/>
          <w:sz w:val="28"/>
          <w:szCs w:val="28"/>
          <w:lang w:val="uk-UA"/>
        </w:rPr>
        <w:t>стей, захоплень тощо</w:t>
      </w:r>
      <w:r w:rsidRPr="003631D4">
        <w:rPr>
          <w:rFonts w:ascii="Arial" w:hAnsi="Arial" w:cs="Arial"/>
          <w:sz w:val="28"/>
          <w:szCs w:val="28"/>
          <w:lang w:val="uk-UA"/>
        </w:rPr>
        <w:t>;</w:t>
      </w:r>
    </w:p>
    <w:p w:rsidR="009E222E" w:rsidRPr="003631D4" w:rsidRDefault="009E222E" w:rsidP="00897A1A">
      <w:pPr>
        <w:pStyle w:val="a6"/>
        <w:numPr>
          <w:ilvl w:val="0"/>
          <w:numId w:val="24"/>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прагнути усвідомити майбутнього фахівця з особливої точки зору як зовнішнього спостерігача, тобто пояснювати йому, виходячи з уявлень і поглядів на конкретну поведінку і ситуацію;</w:t>
      </w:r>
    </w:p>
    <w:p w:rsidR="009E222E" w:rsidRPr="003631D4" w:rsidRDefault="009E222E" w:rsidP="00897A1A">
      <w:pPr>
        <w:pStyle w:val="a6"/>
        <w:numPr>
          <w:ilvl w:val="0"/>
          <w:numId w:val="24"/>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 xml:space="preserve">здатність створювати довірливі взаємовідносини, що є суттєвим для саморозкриття студента без побоювання бути </w:t>
      </w:r>
      <w:r w:rsidR="00483814" w:rsidRPr="003631D4">
        <w:rPr>
          <w:rFonts w:ascii="Arial" w:hAnsi="Arial" w:cs="Arial"/>
          <w:sz w:val="28"/>
          <w:szCs w:val="28"/>
          <w:lang w:val="uk-UA"/>
        </w:rPr>
        <w:t>необ</w:t>
      </w:r>
      <w:r w:rsidR="00E6330A">
        <w:rPr>
          <w:rFonts w:ascii="Arial" w:hAnsi="Arial" w:cs="Arial"/>
          <w:sz w:val="28"/>
          <w:szCs w:val="28"/>
          <w:lang w:val="uk-UA"/>
        </w:rPr>
        <w:t>’</w:t>
      </w:r>
      <w:r w:rsidRPr="003631D4">
        <w:rPr>
          <w:rFonts w:ascii="Arial" w:hAnsi="Arial" w:cs="Arial"/>
          <w:sz w:val="28"/>
          <w:szCs w:val="28"/>
          <w:lang w:val="uk-UA"/>
        </w:rPr>
        <w:t>єктивно оціненим;</w:t>
      </w:r>
    </w:p>
    <w:p w:rsidR="009E222E" w:rsidRPr="003631D4" w:rsidRDefault="009E222E" w:rsidP="00897A1A">
      <w:pPr>
        <w:pStyle w:val="a6"/>
        <w:numPr>
          <w:ilvl w:val="0"/>
          <w:numId w:val="24"/>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самостійно аналізувати студентами технічні труднощі і вико</w:t>
      </w:r>
      <w:r w:rsidR="002D0E47">
        <w:rPr>
          <w:rFonts w:ascii="Arial" w:hAnsi="Arial" w:cs="Arial"/>
          <w:sz w:val="28"/>
          <w:szCs w:val="28"/>
          <w:lang w:val="uk-UA"/>
        </w:rPr>
        <w:softHyphen/>
      </w:r>
      <w:r w:rsidRPr="003631D4">
        <w:rPr>
          <w:rFonts w:ascii="Arial" w:hAnsi="Arial" w:cs="Arial"/>
          <w:sz w:val="28"/>
          <w:szCs w:val="28"/>
          <w:lang w:val="uk-UA"/>
        </w:rPr>
        <w:t>навські завдання при застосуванні нових технологій навчання;</w:t>
      </w:r>
    </w:p>
    <w:p w:rsidR="009E222E" w:rsidRPr="003631D4" w:rsidRDefault="009E222E" w:rsidP="00897A1A">
      <w:pPr>
        <w:pStyle w:val="a6"/>
        <w:numPr>
          <w:ilvl w:val="0"/>
          <w:numId w:val="24"/>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виявляти зацікавленість у вдосконаленні художньо-виконав</w:t>
      </w:r>
      <w:r w:rsidR="007E7DCA">
        <w:rPr>
          <w:rFonts w:ascii="Arial" w:hAnsi="Arial" w:cs="Arial"/>
          <w:sz w:val="28"/>
          <w:szCs w:val="28"/>
          <w:lang w:val="uk-UA"/>
        </w:rPr>
        <w:softHyphen/>
      </w:r>
      <w:r w:rsidRPr="003631D4">
        <w:rPr>
          <w:rFonts w:ascii="Arial" w:hAnsi="Arial" w:cs="Arial"/>
          <w:sz w:val="28"/>
          <w:szCs w:val="28"/>
          <w:lang w:val="uk-UA"/>
        </w:rPr>
        <w:t>сько</w:t>
      </w:r>
      <w:r w:rsidR="007E7DCA">
        <w:rPr>
          <w:rFonts w:ascii="Arial" w:hAnsi="Arial" w:cs="Arial"/>
          <w:sz w:val="28"/>
          <w:szCs w:val="28"/>
          <w:lang w:val="uk-UA"/>
        </w:rPr>
        <w:softHyphen/>
        <w:t>го</w:t>
      </w:r>
      <w:r w:rsidRPr="003631D4">
        <w:rPr>
          <w:rFonts w:ascii="Arial" w:hAnsi="Arial" w:cs="Arial"/>
          <w:sz w:val="28"/>
          <w:szCs w:val="28"/>
          <w:lang w:val="uk-UA"/>
        </w:rPr>
        <w:t xml:space="preserve"> тракт</w:t>
      </w:r>
      <w:r w:rsidR="007E7DCA">
        <w:rPr>
          <w:rFonts w:ascii="Arial" w:hAnsi="Arial" w:cs="Arial"/>
          <w:sz w:val="28"/>
          <w:szCs w:val="28"/>
          <w:lang w:val="uk-UA"/>
        </w:rPr>
        <w:t>у</w:t>
      </w:r>
      <w:r w:rsidRPr="003631D4">
        <w:rPr>
          <w:rFonts w:ascii="Arial" w:hAnsi="Arial" w:cs="Arial"/>
          <w:sz w:val="28"/>
          <w:szCs w:val="28"/>
          <w:lang w:val="uk-UA"/>
        </w:rPr>
        <w:t>в</w:t>
      </w:r>
      <w:r w:rsidR="007E7DCA">
        <w:rPr>
          <w:rFonts w:ascii="Arial" w:hAnsi="Arial" w:cs="Arial"/>
          <w:sz w:val="28"/>
          <w:szCs w:val="28"/>
          <w:lang w:val="uk-UA"/>
        </w:rPr>
        <w:t>ання</w:t>
      </w:r>
      <w:r w:rsidRPr="003631D4">
        <w:rPr>
          <w:rFonts w:ascii="Arial" w:hAnsi="Arial" w:cs="Arial"/>
          <w:sz w:val="28"/>
          <w:szCs w:val="28"/>
          <w:lang w:val="uk-UA"/>
        </w:rPr>
        <w:t xml:space="preserve"> хорових творів при виконанні;</w:t>
      </w:r>
    </w:p>
    <w:p w:rsidR="009E222E" w:rsidRPr="003631D4" w:rsidRDefault="009E222E" w:rsidP="00897A1A">
      <w:pPr>
        <w:pStyle w:val="a6"/>
        <w:numPr>
          <w:ilvl w:val="0"/>
          <w:numId w:val="24"/>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використовувати порівняльний аналіз творчості авторів, що нале</w:t>
      </w:r>
      <w:r w:rsidR="007E7DCA">
        <w:rPr>
          <w:rFonts w:ascii="Arial" w:hAnsi="Arial" w:cs="Arial"/>
          <w:sz w:val="28"/>
          <w:szCs w:val="28"/>
          <w:lang w:val="uk-UA"/>
        </w:rPr>
        <w:softHyphen/>
      </w:r>
      <w:r w:rsidRPr="003631D4">
        <w:rPr>
          <w:rFonts w:ascii="Arial" w:hAnsi="Arial" w:cs="Arial"/>
          <w:sz w:val="28"/>
          <w:szCs w:val="28"/>
          <w:lang w:val="uk-UA"/>
        </w:rPr>
        <w:t>жать до одного стильового напряму хорового мистецтва як ефек</w:t>
      </w:r>
      <w:r w:rsidR="007E7DCA">
        <w:rPr>
          <w:rFonts w:ascii="Arial" w:hAnsi="Arial" w:cs="Arial"/>
          <w:sz w:val="28"/>
          <w:szCs w:val="28"/>
          <w:lang w:val="uk-UA"/>
        </w:rPr>
        <w:softHyphen/>
      </w:r>
      <w:r w:rsidRPr="003631D4">
        <w:rPr>
          <w:rFonts w:ascii="Arial" w:hAnsi="Arial" w:cs="Arial"/>
          <w:sz w:val="28"/>
          <w:szCs w:val="28"/>
          <w:lang w:val="uk-UA"/>
        </w:rPr>
        <w:t xml:space="preserve">тивного методу пізнання інтегративних </w:t>
      </w:r>
      <w:r w:rsidR="00483814" w:rsidRPr="003631D4">
        <w:rPr>
          <w:rFonts w:ascii="Arial" w:hAnsi="Arial" w:cs="Arial"/>
          <w:sz w:val="28"/>
          <w:szCs w:val="28"/>
          <w:lang w:val="uk-UA"/>
        </w:rPr>
        <w:t>зв</w:t>
      </w:r>
      <w:r w:rsidR="00E6330A">
        <w:rPr>
          <w:rFonts w:ascii="Arial" w:hAnsi="Arial" w:cs="Arial"/>
          <w:sz w:val="28"/>
          <w:szCs w:val="28"/>
          <w:lang w:val="uk-UA"/>
        </w:rPr>
        <w:t>’</w:t>
      </w:r>
      <w:r w:rsidR="00483814" w:rsidRPr="003631D4">
        <w:rPr>
          <w:rFonts w:ascii="Arial" w:hAnsi="Arial" w:cs="Arial"/>
          <w:sz w:val="28"/>
          <w:szCs w:val="28"/>
          <w:lang w:val="uk-UA"/>
        </w:rPr>
        <w:t>язків</w:t>
      </w:r>
      <w:r w:rsidRPr="003631D4">
        <w:rPr>
          <w:rFonts w:ascii="Arial" w:hAnsi="Arial" w:cs="Arial"/>
          <w:sz w:val="28"/>
          <w:szCs w:val="28"/>
        </w:rPr>
        <w:t xml:space="preserve"> [2]</w:t>
      </w:r>
      <w:r w:rsidRPr="003631D4">
        <w:rPr>
          <w:rFonts w:ascii="Arial" w:hAnsi="Arial" w:cs="Arial"/>
          <w:sz w:val="28"/>
          <w:szCs w:val="28"/>
          <w:lang w:val="uk-UA"/>
        </w:rPr>
        <w:t>.</w:t>
      </w:r>
    </w:p>
    <w:p w:rsidR="009E222E" w:rsidRPr="003631D4" w:rsidRDefault="009E222E" w:rsidP="00897A1A">
      <w:pPr>
        <w:pStyle w:val="a6"/>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Таким чином, особистісний діалог у своїй розвиненій формі – це прогресивний метод, така технологія, де педагог працює своєю інди</w:t>
      </w:r>
      <w:r w:rsidR="007E7DCA">
        <w:rPr>
          <w:rFonts w:ascii="Arial" w:hAnsi="Arial" w:cs="Arial"/>
          <w:sz w:val="28"/>
          <w:szCs w:val="28"/>
          <w:lang w:val="uk-UA"/>
        </w:rPr>
        <w:softHyphen/>
      </w:r>
      <w:r w:rsidRPr="003631D4">
        <w:rPr>
          <w:rFonts w:ascii="Arial" w:hAnsi="Arial" w:cs="Arial"/>
          <w:sz w:val="28"/>
          <w:szCs w:val="28"/>
          <w:lang w:val="uk-UA"/>
        </w:rPr>
        <w:t>ві</w:t>
      </w:r>
      <w:r w:rsidR="007E7DCA">
        <w:rPr>
          <w:rFonts w:ascii="Arial" w:hAnsi="Arial" w:cs="Arial"/>
          <w:sz w:val="28"/>
          <w:szCs w:val="28"/>
          <w:lang w:val="uk-UA"/>
        </w:rPr>
        <w:softHyphen/>
      </w:r>
      <w:r w:rsidRPr="003631D4">
        <w:rPr>
          <w:rFonts w:ascii="Arial" w:hAnsi="Arial" w:cs="Arial"/>
          <w:sz w:val="28"/>
          <w:szCs w:val="28"/>
          <w:lang w:val="uk-UA"/>
        </w:rPr>
        <w:t>ду</w:t>
      </w:r>
      <w:r w:rsidR="007E7DCA">
        <w:rPr>
          <w:rFonts w:ascii="Arial" w:hAnsi="Arial" w:cs="Arial"/>
          <w:sz w:val="28"/>
          <w:szCs w:val="28"/>
          <w:lang w:val="uk-UA"/>
        </w:rPr>
        <w:softHyphen/>
      </w:r>
      <w:r w:rsidRPr="003631D4">
        <w:rPr>
          <w:rFonts w:ascii="Arial" w:hAnsi="Arial" w:cs="Arial"/>
          <w:sz w:val="28"/>
          <w:szCs w:val="28"/>
          <w:lang w:val="uk-UA"/>
        </w:rPr>
        <w:t>альністю, яка дозволяє здійснювати в комунікативній взаємодії значущі перетворення професійної діяльності майбутнього вчителя музичного мистецтва, готує його бути справжнім суб</w:t>
      </w:r>
      <w:r w:rsidR="00E6330A">
        <w:rPr>
          <w:rFonts w:ascii="Arial" w:hAnsi="Arial" w:cs="Arial"/>
          <w:sz w:val="28"/>
          <w:szCs w:val="28"/>
          <w:lang w:val="uk-UA"/>
        </w:rPr>
        <w:t>’</w:t>
      </w:r>
      <w:r w:rsidRPr="003631D4">
        <w:rPr>
          <w:rFonts w:ascii="Arial" w:hAnsi="Arial" w:cs="Arial"/>
          <w:sz w:val="28"/>
          <w:szCs w:val="28"/>
          <w:lang w:val="uk-UA"/>
        </w:rPr>
        <w:t>єктом навчально-педагогічного процесу сучасної школи. Такий підхід, на думку І. О. Цю</w:t>
      </w:r>
      <w:r w:rsidR="002D0E47">
        <w:rPr>
          <w:rFonts w:ascii="Arial" w:hAnsi="Arial" w:cs="Arial"/>
          <w:sz w:val="28"/>
          <w:szCs w:val="28"/>
          <w:lang w:val="uk-UA"/>
        </w:rPr>
        <w:softHyphen/>
      </w:r>
      <w:r w:rsidRPr="003631D4">
        <w:rPr>
          <w:rFonts w:ascii="Arial" w:hAnsi="Arial" w:cs="Arial"/>
          <w:sz w:val="28"/>
          <w:szCs w:val="28"/>
          <w:lang w:val="uk-UA"/>
        </w:rPr>
        <w:t>ряк, сприятиме гармонійному розвитку особистості, розкриє цілісну художню картину світу й у такий спосіб вплине на формування світогляду, який фокусує в собі інтегровані зв</w:t>
      </w:r>
      <w:r w:rsidR="00E6330A">
        <w:rPr>
          <w:rFonts w:ascii="Arial" w:hAnsi="Arial" w:cs="Arial"/>
          <w:sz w:val="28"/>
          <w:szCs w:val="28"/>
          <w:lang w:val="uk-UA"/>
        </w:rPr>
        <w:t>’</w:t>
      </w:r>
      <w:r w:rsidRPr="003631D4">
        <w:rPr>
          <w:rFonts w:ascii="Arial" w:hAnsi="Arial" w:cs="Arial"/>
          <w:sz w:val="28"/>
          <w:szCs w:val="28"/>
          <w:lang w:val="uk-UA"/>
        </w:rPr>
        <w:t>язки мистецтва, художньої культури, етики, естетики.</w:t>
      </w:r>
    </w:p>
    <w:p w:rsidR="009E222E" w:rsidRPr="003631D4" w:rsidRDefault="009E222E" w:rsidP="00897A1A">
      <w:pPr>
        <w:pStyle w:val="a6"/>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lastRenderedPageBreak/>
        <w:t>В даному контексті сутність використання особистісно орієнто</w:t>
      </w:r>
      <w:r w:rsidR="002D0E47">
        <w:rPr>
          <w:rFonts w:ascii="Arial" w:hAnsi="Arial" w:cs="Arial"/>
          <w:sz w:val="28"/>
          <w:szCs w:val="28"/>
          <w:lang w:val="uk-UA"/>
        </w:rPr>
        <w:softHyphen/>
      </w:r>
      <w:r w:rsidRPr="003631D4">
        <w:rPr>
          <w:rFonts w:ascii="Arial" w:hAnsi="Arial" w:cs="Arial"/>
          <w:sz w:val="28"/>
          <w:szCs w:val="28"/>
          <w:lang w:val="uk-UA"/>
        </w:rPr>
        <w:t>ва</w:t>
      </w:r>
      <w:r w:rsidR="002D0E47">
        <w:rPr>
          <w:rFonts w:ascii="Arial" w:hAnsi="Arial" w:cs="Arial"/>
          <w:sz w:val="28"/>
          <w:szCs w:val="28"/>
          <w:lang w:val="uk-UA"/>
        </w:rPr>
        <w:softHyphen/>
      </w:r>
      <w:r w:rsidRPr="003631D4">
        <w:rPr>
          <w:rFonts w:ascii="Arial" w:hAnsi="Arial" w:cs="Arial"/>
          <w:sz w:val="28"/>
          <w:szCs w:val="28"/>
          <w:lang w:val="uk-UA"/>
        </w:rPr>
        <w:t>ного підходу в диригентсько-хоровій підготовці студентів буде полягати в наступному:</w:t>
      </w:r>
    </w:p>
    <w:p w:rsidR="009E222E" w:rsidRPr="003631D4" w:rsidRDefault="009E222E" w:rsidP="00897A1A">
      <w:pPr>
        <w:pStyle w:val="a6"/>
        <w:numPr>
          <w:ilvl w:val="0"/>
          <w:numId w:val="25"/>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зверненні процесу навчання до особистості студента, його нав</w:t>
      </w:r>
      <w:r w:rsidR="007E7DCA">
        <w:rPr>
          <w:rFonts w:ascii="Arial" w:hAnsi="Arial" w:cs="Arial"/>
          <w:sz w:val="28"/>
          <w:szCs w:val="28"/>
          <w:lang w:val="uk-UA"/>
        </w:rPr>
        <w:softHyphen/>
      </w:r>
      <w:r w:rsidRPr="003631D4">
        <w:rPr>
          <w:rFonts w:ascii="Arial" w:hAnsi="Arial" w:cs="Arial"/>
          <w:sz w:val="28"/>
          <w:szCs w:val="28"/>
          <w:lang w:val="uk-UA"/>
        </w:rPr>
        <w:t>чальних, життєвих інтересів і потреб диригентсько-хорової діяльності;</w:t>
      </w:r>
    </w:p>
    <w:p w:rsidR="009E222E" w:rsidRPr="003631D4" w:rsidRDefault="009E222E" w:rsidP="00897A1A">
      <w:pPr>
        <w:pStyle w:val="a6"/>
        <w:numPr>
          <w:ilvl w:val="0"/>
          <w:numId w:val="25"/>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відборі музичного матеріалу, що спрямований на формування загальнолюдських цінностей;</w:t>
      </w:r>
    </w:p>
    <w:p w:rsidR="009E222E" w:rsidRPr="003631D4" w:rsidRDefault="009E222E" w:rsidP="00897A1A">
      <w:pPr>
        <w:pStyle w:val="a6"/>
        <w:numPr>
          <w:ilvl w:val="0"/>
          <w:numId w:val="25"/>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поступовому ускладненні навчального матеріалу, його емоцій</w:t>
      </w:r>
      <w:r w:rsidR="002D0E47">
        <w:rPr>
          <w:rFonts w:ascii="Arial" w:hAnsi="Arial" w:cs="Arial"/>
          <w:sz w:val="28"/>
          <w:szCs w:val="28"/>
          <w:lang w:val="uk-UA"/>
        </w:rPr>
        <w:softHyphen/>
      </w:r>
      <w:r w:rsidRPr="003631D4">
        <w:rPr>
          <w:rFonts w:ascii="Arial" w:hAnsi="Arial" w:cs="Arial"/>
          <w:sz w:val="28"/>
          <w:szCs w:val="28"/>
          <w:lang w:val="uk-UA"/>
        </w:rPr>
        <w:t xml:space="preserve">ному осягненні і </w:t>
      </w:r>
      <w:r w:rsidR="0054549A" w:rsidRPr="003631D4">
        <w:rPr>
          <w:rFonts w:ascii="Arial" w:hAnsi="Arial" w:cs="Arial"/>
          <w:sz w:val="28"/>
          <w:szCs w:val="28"/>
          <w:lang w:val="uk-UA"/>
        </w:rPr>
        <w:t>заглибленні</w:t>
      </w:r>
      <w:r w:rsidRPr="003631D4">
        <w:rPr>
          <w:rFonts w:ascii="Arial" w:hAnsi="Arial" w:cs="Arial"/>
          <w:sz w:val="28"/>
          <w:szCs w:val="28"/>
          <w:lang w:val="uk-UA"/>
        </w:rPr>
        <w:t xml:space="preserve"> у зміст (розвиток мислення);</w:t>
      </w:r>
    </w:p>
    <w:p w:rsidR="009E222E" w:rsidRPr="003631D4" w:rsidRDefault="009E222E" w:rsidP="00897A1A">
      <w:pPr>
        <w:pStyle w:val="a6"/>
        <w:numPr>
          <w:ilvl w:val="0"/>
          <w:numId w:val="25"/>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 xml:space="preserve">диференційованому підході до підготовки </w:t>
      </w:r>
      <w:r w:rsidR="007724EC" w:rsidRPr="003631D4">
        <w:rPr>
          <w:rFonts w:ascii="Arial" w:hAnsi="Arial" w:cs="Arial"/>
          <w:sz w:val="28"/>
          <w:szCs w:val="28"/>
          <w:lang w:val="uk-UA"/>
        </w:rPr>
        <w:t>студен</w:t>
      </w:r>
      <w:r w:rsidRPr="003631D4">
        <w:rPr>
          <w:rFonts w:ascii="Arial" w:hAnsi="Arial" w:cs="Arial"/>
          <w:sz w:val="28"/>
          <w:szCs w:val="28"/>
          <w:lang w:val="uk-UA"/>
        </w:rPr>
        <w:t>тів;</w:t>
      </w:r>
    </w:p>
    <w:p w:rsidR="007E7DCA" w:rsidRDefault="009E222E" w:rsidP="00897A1A">
      <w:pPr>
        <w:pStyle w:val="a6"/>
        <w:numPr>
          <w:ilvl w:val="0"/>
          <w:numId w:val="25"/>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 xml:space="preserve">індивідуалізації навчання; </w:t>
      </w:r>
    </w:p>
    <w:p w:rsidR="009E222E" w:rsidRPr="007E7DCA" w:rsidRDefault="009E222E" w:rsidP="00897A1A">
      <w:pPr>
        <w:pStyle w:val="a6"/>
        <w:numPr>
          <w:ilvl w:val="0"/>
          <w:numId w:val="25"/>
        </w:numPr>
        <w:tabs>
          <w:tab w:val="left" w:pos="993"/>
        </w:tabs>
        <w:spacing w:after="0" w:line="264" w:lineRule="auto"/>
        <w:ind w:left="0" w:firstLine="709"/>
        <w:jc w:val="both"/>
        <w:rPr>
          <w:rFonts w:ascii="Arial" w:hAnsi="Arial" w:cs="Arial"/>
          <w:spacing w:val="-4"/>
          <w:sz w:val="28"/>
          <w:szCs w:val="28"/>
          <w:lang w:val="uk-UA"/>
        </w:rPr>
      </w:pPr>
      <w:r w:rsidRPr="007E7DCA">
        <w:rPr>
          <w:rFonts w:ascii="Arial" w:hAnsi="Arial" w:cs="Arial"/>
          <w:spacing w:val="-4"/>
          <w:sz w:val="28"/>
          <w:szCs w:val="28"/>
          <w:lang w:val="uk-UA"/>
        </w:rPr>
        <w:t>самостійності, розвитку творчих можливостей майбутніх вчителів;</w:t>
      </w:r>
    </w:p>
    <w:p w:rsidR="009E222E" w:rsidRPr="003631D4" w:rsidRDefault="009E222E" w:rsidP="00897A1A">
      <w:pPr>
        <w:pStyle w:val="a6"/>
        <w:numPr>
          <w:ilvl w:val="0"/>
          <w:numId w:val="25"/>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єдності пізнавально</w:t>
      </w:r>
      <w:r w:rsidR="007724EC" w:rsidRPr="003631D4">
        <w:rPr>
          <w:rFonts w:ascii="Arial" w:hAnsi="Arial" w:cs="Arial"/>
          <w:sz w:val="28"/>
          <w:szCs w:val="28"/>
          <w:lang w:val="uk-UA"/>
        </w:rPr>
        <w:t>-</w:t>
      </w:r>
      <w:r w:rsidRPr="003631D4">
        <w:rPr>
          <w:rFonts w:ascii="Arial" w:hAnsi="Arial" w:cs="Arial"/>
          <w:sz w:val="28"/>
          <w:szCs w:val="28"/>
          <w:lang w:val="uk-UA"/>
        </w:rPr>
        <w:t>оцінної діяльності студента;</w:t>
      </w:r>
    </w:p>
    <w:p w:rsidR="009E222E" w:rsidRPr="003631D4" w:rsidRDefault="009E222E" w:rsidP="00897A1A">
      <w:pPr>
        <w:pStyle w:val="a6"/>
        <w:numPr>
          <w:ilvl w:val="0"/>
          <w:numId w:val="25"/>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розвитку його здатності до співпереживання, співпраці з учнями тощо;</w:t>
      </w:r>
    </w:p>
    <w:p w:rsidR="009E222E" w:rsidRPr="003631D4" w:rsidRDefault="009E222E" w:rsidP="00897A1A">
      <w:pPr>
        <w:pStyle w:val="a6"/>
        <w:numPr>
          <w:ilvl w:val="0"/>
          <w:numId w:val="25"/>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наданні студенту свободи вибору засобів виконання навчаль</w:t>
      </w:r>
      <w:r w:rsidR="002D0E47">
        <w:rPr>
          <w:rFonts w:ascii="Arial" w:hAnsi="Arial" w:cs="Arial"/>
          <w:sz w:val="28"/>
          <w:szCs w:val="28"/>
          <w:lang w:val="uk-UA"/>
        </w:rPr>
        <w:softHyphen/>
      </w:r>
      <w:r w:rsidRPr="003631D4">
        <w:rPr>
          <w:rFonts w:ascii="Arial" w:hAnsi="Arial" w:cs="Arial"/>
          <w:sz w:val="28"/>
          <w:szCs w:val="28"/>
          <w:lang w:val="uk-UA"/>
        </w:rPr>
        <w:t>ного завдання;</w:t>
      </w:r>
    </w:p>
    <w:p w:rsidR="009E222E" w:rsidRPr="003631D4" w:rsidRDefault="009E222E" w:rsidP="00897A1A">
      <w:pPr>
        <w:pStyle w:val="a6"/>
        <w:numPr>
          <w:ilvl w:val="0"/>
          <w:numId w:val="25"/>
        </w:numPr>
        <w:tabs>
          <w:tab w:val="left" w:pos="993"/>
        </w:tabs>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формуванні уявлень про цілісність хорового твору через цін</w:t>
      </w:r>
      <w:r w:rsidR="002D0E47">
        <w:rPr>
          <w:rFonts w:ascii="Arial" w:hAnsi="Arial" w:cs="Arial"/>
          <w:sz w:val="28"/>
          <w:szCs w:val="28"/>
          <w:lang w:val="uk-UA"/>
        </w:rPr>
        <w:softHyphen/>
      </w:r>
      <w:r w:rsidRPr="003631D4">
        <w:rPr>
          <w:rFonts w:ascii="Arial" w:hAnsi="Arial" w:cs="Arial"/>
          <w:sz w:val="28"/>
          <w:szCs w:val="28"/>
          <w:lang w:val="uk-UA"/>
        </w:rPr>
        <w:t>нісну орієнтацію особистості, у тому числі шляхом інтеграції навчальних дисциплін [6].</w:t>
      </w:r>
    </w:p>
    <w:p w:rsidR="009E222E" w:rsidRPr="003631D4" w:rsidRDefault="009E222E" w:rsidP="00897A1A">
      <w:pPr>
        <w:pStyle w:val="a6"/>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Слід також наголосити і на тому, що педагогічна активізація діяль</w:t>
      </w:r>
      <w:r w:rsidR="002D0E47">
        <w:rPr>
          <w:rFonts w:ascii="Arial" w:hAnsi="Arial" w:cs="Arial"/>
          <w:sz w:val="28"/>
          <w:szCs w:val="28"/>
          <w:lang w:val="uk-UA"/>
        </w:rPr>
        <w:softHyphen/>
      </w:r>
      <w:r w:rsidRPr="003631D4">
        <w:rPr>
          <w:rFonts w:ascii="Arial" w:hAnsi="Arial" w:cs="Arial"/>
          <w:sz w:val="28"/>
          <w:szCs w:val="28"/>
          <w:lang w:val="uk-UA"/>
        </w:rPr>
        <w:t>ності студентів на основі особистісно орієнтованого підходу навчання стимулює їх творчі можливості, особистісні якості стосовно художнього сприйняття хорового твору, розвиненість їх музичного мислення, розши</w:t>
      </w:r>
      <w:r w:rsidR="007E7DCA">
        <w:rPr>
          <w:rFonts w:ascii="Arial" w:hAnsi="Arial" w:cs="Arial"/>
          <w:sz w:val="28"/>
          <w:szCs w:val="28"/>
          <w:lang w:val="uk-UA"/>
        </w:rPr>
        <w:softHyphen/>
      </w:r>
      <w:r w:rsidRPr="003631D4">
        <w:rPr>
          <w:rFonts w:ascii="Arial" w:hAnsi="Arial" w:cs="Arial"/>
          <w:sz w:val="28"/>
          <w:szCs w:val="28"/>
          <w:lang w:val="uk-UA"/>
        </w:rPr>
        <w:t>рення обсягу спеціальних знань та сформованості інтегративних умінь [3]. Самостійн</w:t>
      </w:r>
      <w:r w:rsidR="007E7DCA">
        <w:rPr>
          <w:rFonts w:ascii="Arial" w:hAnsi="Arial" w:cs="Arial"/>
          <w:sz w:val="28"/>
          <w:szCs w:val="28"/>
          <w:lang w:val="uk-UA"/>
        </w:rPr>
        <w:t>а робота в даному виді навчання</w:t>
      </w:r>
      <w:r w:rsidRPr="003631D4">
        <w:rPr>
          <w:rFonts w:ascii="Arial" w:hAnsi="Arial" w:cs="Arial"/>
          <w:sz w:val="28"/>
          <w:szCs w:val="28"/>
          <w:lang w:val="uk-UA"/>
        </w:rPr>
        <w:t xml:space="preserve"> як основний спосіб здобування знань шляхом усвідомленого засвоєння навчального мате</w:t>
      </w:r>
      <w:r w:rsidR="007E7DCA">
        <w:rPr>
          <w:rFonts w:ascii="Arial" w:hAnsi="Arial" w:cs="Arial"/>
          <w:sz w:val="28"/>
          <w:szCs w:val="28"/>
          <w:lang w:val="uk-UA"/>
        </w:rPr>
        <w:softHyphen/>
      </w:r>
      <w:r w:rsidRPr="003631D4">
        <w:rPr>
          <w:rFonts w:ascii="Arial" w:hAnsi="Arial" w:cs="Arial"/>
          <w:sz w:val="28"/>
          <w:szCs w:val="28"/>
          <w:lang w:val="uk-UA"/>
        </w:rPr>
        <w:t>ріалу</w:t>
      </w:r>
      <w:r w:rsidR="007E7DCA">
        <w:rPr>
          <w:rFonts w:ascii="Arial" w:hAnsi="Arial" w:cs="Arial"/>
          <w:sz w:val="28"/>
          <w:szCs w:val="28"/>
          <w:lang w:val="uk-UA"/>
        </w:rPr>
        <w:t xml:space="preserve"> </w:t>
      </w:r>
      <w:r w:rsidRPr="003631D4">
        <w:rPr>
          <w:rFonts w:ascii="Arial" w:hAnsi="Arial" w:cs="Arial"/>
          <w:sz w:val="28"/>
          <w:szCs w:val="28"/>
          <w:lang w:val="uk-UA"/>
        </w:rPr>
        <w:t>дозволяє студентам формувати адекватне уявлення про майбут</w:t>
      </w:r>
      <w:r w:rsidR="007E7DCA">
        <w:rPr>
          <w:rFonts w:ascii="Arial" w:hAnsi="Arial" w:cs="Arial"/>
          <w:sz w:val="28"/>
          <w:szCs w:val="28"/>
          <w:lang w:val="uk-UA"/>
        </w:rPr>
        <w:softHyphen/>
      </w:r>
      <w:r w:rsidRPr="003631D4">
        <w:rPr>
          <w:rFonts w:ascii="Arial" w:hAnsi="Arial" w:cs="Arial"/>
          <w:sz w:val="28"/>
          <w:szCs w:val="28"/>
          <w:lang w:val="uk-UA"/>
        </w:rPr>
        <w:t>ню професію, сприяє кращому баченню обраної спеціальності, розкрит</w:t>
      </w:r>
      <w:r w:rsidR="007E7DCA">
        <w:rPr>
          <w:rFonts w:ascii="Arial" w:hAnsi="Arial" w:cs="Arial"/>
          <w:sz w:val="28"/>
          <w:szCs w:val="28"/>
          <w:lang w:val="uk-UA"/>
        </w:rPr>
        <w:softHyphen/>
      </w:r>
      <w:r w:rsidRPr="003631D4">
        <w:rPr>
          <w:rFonts w:ascii="Arial" w:hAnsi="Arial" w:cs="Arial"/>
          <w:sz w:val="28"/>
          <w:szCs w:val="28"/>
          <w:lang w:val="uk-UA"/>
        </w:rPr>
        <w:t>тю особистісного потенціалу.</w:t>
      </w:r>
    </w:p>
    <w:p w:rsidR="009E222E" w:rsidRPr="003631D4" w:rsidRDefault="009E222E" w:rsidP="00897A1A">
      <w:pPr>
        <w:pStyle w:val="a6"/>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 xml:space="preserve">Все вищевикладене </w:t>
      </w:r>
      <w:r w:rsidR="007E7DCA">
        <w:rPr>
          <w:rFonts w:ascii="Arial" w:hAnsi="Arial" w:cs="Arial"/>
          <w:sz w:val="28"/>
          <w:szCs w:val="28"/>
          <w:lang w:val="uk-UA"/>
        </w:rPr>
        <w:t>призводить до</w:t>
      </w:r>
      <w:r w:rsidRPr="003631D4">
        <w:rPr>
          <w:rFonts w:ascii="Arial" w:hAnsi="Arial" w:cs="Arial"/>
          <w:sz w:val="28"/>
          <w:szCs w:val="28"/>
          <w:lang w:val="uk-UA"/>
        </w:rPr>
        <w:t xml:space="preserve"> висновк</w:t>
      </w:r>
      <w:r w:rsidR="007E7DCA">
        <w:rPr>
          <w:rFonts w:ascii="Arial" w:hAnsi="Arial" w:cs="Arial"/>
          <w:sz w:val="28"/>
          <w:szCs w:val="28"/>
          <w:lang w:val="uk-UA"/>
        </w:rPr>
        <w:t>у</w:t>
      </w:r>
      <w:r w:rsidRPr="003631D4">
        <w:rPr>
          <w:rFonts w:ascii="Arial" w:hAnsi="Arial" w:cs="Arial"/>
          <w:sz w:val="28"/>
          <w:szCs w:val="28"/>
          <w:lang w:val="uk-UA"/>
        </w:rPr>
        <w:t>, що засто</w:t>
      </w:r>
      <w:r w:rsidR="002D0E47">
        <w:rPr>
          <w:rFonts w:ascii="Arial" w:hAnsi="Arial" w:cs="Arial"/>
          <w:sz w:val="28"/>
          <w:szCs w:val="28"/>
          <w:lang w:val="uk-UA"/>
        </w:rPr>
        <w:softHyphen/>
      </w:r>
      <w:r w:rsidRPr="003631D4">
        <w:rPr>
          <w:rFonts w:ascii="Arial" w:hAnsi="Arial" w:cs="Arial"/>
          <w:sz w:val="28"/>
          <w:szCs w:val="28"/>
          <w:lang w:val="uk-UA"/>
        </w:rPr>
        <w:t>сування особистісного підходу в процесі диригентсько-хорової підго</w:t>
      </w:r>
      <w:r w:rsidR="002D0E47">
        <w:rPr>
          <w:rFonts w:ascii="Arial" w:hAnsi="Arial" w:cs="Arial"/>
          <w:sz w:val="28"/>
          <w:szCs w:val="28"/>
          <w:lang w:val="uk-UA"/>
        </w:rPr>
        <w:softHyphen/>
      </w:r>
      <w:r w:rsidRPr="003631D4">
        <w:rPr>
          <w:rFonts w:ascii="Arial" w:hAnsi="Arial" w:cs="Arial"/>
          <w:sz w:val="28"/>
          <w:szCs w:val="28"/>
          <w:lang w:val="uk-UA"/>
        </w:rPr>
        <w:t>товки сприяє професійному зростанню майбутнього вчителя музичного мистецтва. Це дозволяє викладачу бути максимально активним щодо застосування новітніх технологій навчання, організовувати, спрямову</w:t>
      </w:r>
      <w:r w:rsidR="002D0E47">
        <w:rPr>
          <w:rFonts w:ascii="Arial" w:hAnsi="Arial" w:cs="Arial"/>
          <w:sz w:val="28"/>
          <w:szCs w:val="28"/>
          <w:lang w:val="uk-UA"/>
        </w:rPr>
        <w:softHyphen/>
      </w:r>
      <w:r w:rsidRPr="003631D4">
        <w:rPr>
          <w:rFonts w:ascii="Arial" w:hAnsi="Arial" w:cs="Arial"/>
          <w:sz w:val="28"/>
          <w:szCs w:val="28"/>
          <w:lang w:val="uk-UA"/>
        </w:rPr>
        <w:t>вати і керувати процесом їх реалізації на практиці, що значною мірою впливає на розвиток</w:t>
      </w:r>
      <w:r w:rsidR="007E7DCA">
        <w:rPr>
          <w:rFonts w:ascii="Arial" w:hAnsi="Arial" w:cs="Arial"/>
          <w:sz w:val="28"/>
          <w:szCs w:val="28"/>
          <w:lang w:val="uk-UA"/>
        </w:rPr>
        <w:t xml:space="preserve"> </w:t>
      </w:r>
      <w:r w:rsidRPr="003631D4">
        <w:rPr>
          <w:rFonts w:ascii="Arial" w:hAnsi="Arial" w:cs="Arial"/>
          <w:sz w:val="28"/>
          <w:szCs w:val="28"/>
          <w:lang w:val="uk-UA"/>
        </w:rPr>
        <w:t>особистості, сприяє вихованню творчого мислення, пізнаваль</w:t>
      </w:r>
      <w:r w:rsidR="007E7DCA">
        <w:rPr>
          <w:rFonts w:ascii="Arial" w:hAnsi="Arial" w:cs="Arial"/>
          <w:sz w:val="28"/>
          <w:szCs w:val="28"/>
          <w:lang w:val="uk-UA"/>
        </w:rPr>
        <w:softHyphen/>
      </w:r>
      <w:r w:rsidRPr="003631D4">
        <w:rPr>
          <w:rFonts w:ascii="Arial" w:hAnsi="Arial" w:cs="Arial"/>
          <w:sz w:val="28"/>
          <w:szCs w:val="28"/>
          <w:lang w:val="uk-UA"/>
        </w:rPr>
        <w:t>них інтересів. Тільки те, що самостійно продумано, стає ідейною пере</w:t>
      </w:r>
      <w:r w:rsidR="007E7DCA">
        <w:rPr>
          <w:rFonts w:ascii="Arial" w:hAnsi="Arial" w:cs="Arial"/>
          <w:sz w:val="28"/>
          <w:szCs w:val="28"/>
          <w:lang w:val="uk-UA"/>
        </w:rPr>
        <w:softHyphen/>
      </w:r>
      <w:r w:rsidRPr="003631D4">
        <w:rPr>
          <w:rFonts w:ascii="Arial" w:hAnsi="Arial" w:cs="Arial"/>
          <w:sz w:val="28"/>
          <w:szCs w:val="28"/>
          <w:lang w:val="uk-UA"/>
        </w:rPr>
        <w:t>ко</w:t>
      </w:r>
      <w:r w:rsidR="007E7DCA">
        <w:rPr>
          <w:rFonts w:ascii="Arial" w:hAnsi="Arial" w:cs="Arial"/>
          <w:sz w:val="28"/>
          <w:szCs w:val="28"/>
          <w:lang w:val="uk-UA"/>
        </w:rPr>
        <w:softHyphen/>
      </w:r>
      <w:r w:rsidRPr="003631D4">
        <w:rPr>
          <w:rFonts w:ascii="Arial" w:hAnsi="Arial" w:cs="Arial"/>
          <w:sz w:val="28"/>
          <w:szCs w:val="28"/>
          <w:lang w:val="uk-UA"/>
        </w:rPr>
        <w:t>наністю людини, служить справі формування осо</w:t>
      </w:r>
      <w:r w:rsidR="002D0E47">
        <w:rPr>
          <w:rFonts w:ascii="Arial" w:hAnsi="Arial" w:cs="Arial"/>
          <w:sz w:val="28"/>
          <w:szCs w:val="28"/>
          <w:lang w:val="uk-UA"/>
        </w:rPr>
        <w:softHyphen/>
      </w:r>
      <w:r w:rsidRPr="003631D4">
        <w:rPr>
          <w:rFonts w:ascii="Arial" w:hAnsi="Arial" w:cs="Arial"/>
          <w:sz w:val="28"/>
          <w:szCs w:val="28"/>
          <w:lang w:val="uk-UA"/>
        </w:rPr>
        <w:t>бистості, міцно вхо</w:t>
      </w:r>
      <w:r w:rsidR="007E7DCA">
        <w:rPr>
          <w:rFonts w:ascii="Arial" w:hAnsi="Arial" w:cs="Arial"/>
          <w:sz w:val="28"/>
          <w:szCs w:val="28"/>
          <w:lang w:val="uk-UA"/>
        </w:rPr>
        <w:softHyphen/>
      </w:r>
      <w:r w:rsidRPr="003631D4">
        <w:rPr>
          <w:rFonts w:ascii="Arial" w:hAnsi="Arial" w:cs="Arial"/>
          <w:sz w:val="28"/>
          <w:szCs w:val="28"/>
          <w:lang w:val="uk-UA"/>
        </w:rPr>
        <w:t xml:space="preserve">дить у комплекс професійно значущих знань, умінь і навичок. </w:t>
      </w:r>
    </w:p>
    <w:p w:rsidR="009E222E" w:rsidRPr="003631D4" w:rsidRDefault="009E222E" w:rsidP="00897A1A">
      <w:pPr>
        <w:pStyle w:val="a6"/>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lastRenderedPageBreak/>
        <w:t>У підготовці майбутніх фахівців головне полягає не лише в тому, щоб дати студентам суму готових знань, передати оптимальний обсяг інформації, але й виробити в них уміння самостійно та творчо засто</w:t>
      </w:r>
      <w:r w:rsidR="007E7DCA">
        <w:rPr>
          <w:rFonts w:ascii="Arial" w:hAnsi="Arial" w:cs="Arial"/>
          <w:sz w:val="28"/>
          <w:szCs w:val="28"/>
          <w:lang w:val="uk-UA"/>
        </w:rPr>
        <w:softHyphen/>
      </w:r>
      <w:r w:rsidRPr="003631D4">
        <w:rPr>
          <w:rFonts w:ascii="Arial" w:hAnsi="Arial" w:cs="Arial"/>
          <w:sz w:val="28"/>
          <w:szCs w:val="28"/>
          <w:lang w:val="uk-UA"/>
        </w:rPr>
        <w:t>сувати отримані знання на практиці. Саме тому одним із ефективних шляхів практичної реалізації цієї проблеми, на нашу думку, є засто</w:t>
      </w:r>
      <w:r w:rsidR="007E7DCA">
        <w:rPr>
          <w:rFonts w:ascii="Arial" w:hAnsi="Arial" w:cs="Arial"/>
          <w:sz w:val="28"/>
          <w:szCs w:val="28"/>
          <w:lang w:val="uk-UA"/>
        </w:rPr>
        <w:softHyphen/>
      </w:r>
      <w:r w:rsidRPr="003631D4">
        <w:rPr>
          <w:rFonts w:ascii="Arial" w:hAnsi="Arial" w:cs="Arial"/>
          <w:sz w:val="28"/>
          <w:szCs w:val="28"/>
          <w:lang w:val="uk-UA"/>
        </w:rPr>
        <w:t>сування особистісно орієнтованого підходу в процесі дири</w:t>
      </w:r>
      <w:r w:rsidR="002D0E47">
        <w:rPr>
          <w:rFonts w:ascii="Arial" w:hAnsi="Arial" w:cs="Arial"/>
          <w:sz w:val="28"/>
          <w:szCs w:val="28"/>
          <w:lang w:val="uk-UA"/>
        </w:rPr>
        <w:softHyphen/>
      </w:r>
      <w:r w:rsidRPr="003631D4">
        <w:rPr>
          <w:rFonts w:ascii="Arial" w:hAnsi="Arial" w:cs="Arial"/>
          <w:sz w:val="28"/>
          <w:szCs w:val="28"/>
          <w:lang w:val="uk-UA"/>
        </w:rPr>
        <w:t>гентсько-хорової підготовки, яке сприятиме розвитку у студентів навичок само</w:t>
      </w:r>
      <w:r w:rsidR="007E7DCA">
        <w:rPr>
          <w:rFonts w:ascii="Arial" w:hAnsi="Arial" w:cs="Arial"/>
          <w:sz w:val="28"/>
          <w:szCs w:val="28"/>
          <w:lang w:val="uk-UA"/>
        </w:rPr>
        <w:softHyphen/>
      </w:r>
      <w:r w:rsidRPr="003631D4">
        <w:rPr>
          <w:rFonts w:ascii="Arial" w:hAnsi="Arial" w:cs="Arial"/>
          <w:sz w:val="28"/>
          <w:szCs w:val="28"/>
          <w:lang w:val="uk-UA"/>
        </w:rPr>
        <w:t>стій</w:t>
      </w:r>
      <w:r w:rsidR="007E7DCA">
        <w:rPr>
          <w:rFonts w:ascii="Arial" w:hAnsi="Arial" w:cs="Arial"/>
          <w:sz w:val="28"/>
          <w:szCs w:val="28"/>
          <w:lang w:val="uk-UA"/>
        </w:rPr>
        <w:softHyphen/>
      </w:r>
      <w:r w:rsidRPr="003631D4">
        <w:rPr>
          <w:rFonts w:ascii="Arial" w:hAnsi="Arial" w:cs="Arial"/>
          <w:sz w:val="28"/>
          <w:szCs w:val="28"/>
          <w:lang w:val="uk-UA"/>
        </w:rPr>
        <w:t>ного аналізу музичних творів, індивідуальної есте</w:t>
      </w:r>
      <w:r w:rsidR="002D0E47">
        <w:rPr>
          <w:rFonts w:ascii="Arial" w:hAnsi="Arial" w:cs="Arial"/>
          <w:sz w:val="28"/>
          <w:szCs w:val="28"/>
          <w:lang w:val="uk-UA"/>
        </w:rPr>
        <w:softHyphen/>
      </w:r>
      <w:r w:rsidRPr="003631D4">
        <w:rPr>
          <w:rFonts w:ascii="Arial" w:hAnsi="Arial" w:cs="Arial"/>
          <w:sz w:val="28"/>
          <w:szCs w:val="28"/>
          <w:lang w:val="uk-UA"/>
        </w:rPr>
        <w:t>тичної оцінки, створенню виконавського художнього образу та його інтерпретації, набуття навичок суб</w:t>
      </w:r>
      <w:r w:rsidR="00E6330A">
        <w:rPr>
          <w:rFonts w:ascii="Arial" w:hAnsi="Arial" w:cs="Arial"/>
          <w:sz w:val="28"/>
          <w:szCs w:val="28"/>
          <w:lang w:val="uk-UA"/>
        </w:rPr>
        <w:t>’</w:t>
      </w:r>
      <w:r w:rsidRPr="003631D4">
        <w:rPr>
          <w:rFonts w:ascii="Arial" w:hAnsi="Arial" w:cs="Arial"/>
          <w:sz w:val="28"/>
          <w:szCs w:val="28"/>
          <w:lang w:val="uk-UA"/>
        </w:rPr>
        <w:t>єкт-суб</w:t>
      </w:r>
      <w:r w:rsidR="00E6330A">
        <w:rPr>
          <w:rFonts w:ascii="Arial" w:hAnsi="Arial" w:cs="Arial"/>
          <w:sz w:val="28"/>
          <w:szCs w:val="28"/>
          <w:lang w:val="uk-UA"/>
        </w:rPr>
        <w:t>’</w:t>
      </w:r>
      <w:r w:rsidRPr="003631D4">
        <w:rPr>
          <w:rFonts w:ascii="Arial" w:hAnsi="Arial" w:cs="Arial"/>
          <w:sz w:val="28"/>
          <w:szCs w:val="28"/>
          <w:lang w:val="uk-UA"/>
        </w:rPr>
        <w:t xml:space="preserve">єктних стосунків. </w:t>
      </w:r>
    </w:p>
    <w:p w:rsidR="009E222E" w:rsidRPr="003631D4" w:rsidRDefault="009E222E" w:rsidP="00897A1A">
      <w:pPr>
        <w:pStyle w:val="a6"/>
        <w:spacing w:after="0" w:line="264" w:lineRule="auto"/>
        <w:ind w:left="0" w:firstLine="709"/>
        <w:jc w:val="both"/>
        <w:rPr>
          <w:rFonts w:ascii="Arial" w:hAnsi="Arial" w:cs="Arial"/>
          <w:sz w:val="28"/>
          <w:szCs w:val="28"/>
          <w:lang w:val="uk-UA"/>
        </w:rPr>
      </w:pPr>
      <w:r w:rsidRPr="003631D4">
        <w:rPr>
          <w:rFonts w:ascii="Arial" w:hAnsi="Arial" w:cs="Arial"/>
          <w:sz w:val="28"/>
          <w:szCs w:val="28"/>
          <w:lang w:val="uk-UA"/>
        </w:rPr>
        <w:t>Таким чином, диригентсько-хорова підготовка майбутнього вчите</w:t>
      </w:r>
      <w:r w:rsidR="007E7DCA">
        <w:rPr>
          <w:rFonts w:ascii="Arial" w:hAnsi="Arial" w:cs="Arial"/>
          <w:sz w:val="28"/>
          <w:szCs w:val="28"/>
          <w:lang w:val="uk-UA"/>
        </w:rPr>
        <w:softHyphen/>
      </w:r>
      <w:r w:rsidRPr="003631D4">
        <w:rPr>
          <w:rFonts w:ascii="Arial" w:hAnsi="Arial" w:cs="Arial"/>
          <w:sz w:val="28"/>
          <w:szCs w:val="28"/>
          <w:lang w:val="uk-UA"/>
        </w:rPr>
        <w:t>ля музичного мистецтва в контексті особистісно орієнтованого підходу є узагальню</w:t>
      </w:r>
      <w:r w:rsidR="00897A1A">
        <w:rPr>
          <w:rFonts w:ascii="Arial" w:hAnsi="Arial" w:cs="Arial"/>
          <w:sz w:val="28"/>
          <w:szCs w:val="28"/>
          <w:lang w:val="uk-UA"/>
        </w:rPr>
        <w:t>вальн</w:t>
      </w:r>
      <w:r w:rsidRPr="003631D4">
        <w:rPr>
          <w:rFonts w:ascii="Arial" w:hAnsi="Arial" w:cs="Arial"/>
          <w:sz w:val="28"/>
          <w:szCs w:val="28"/>
          <w:lang w:val="uk-UA"/>
        </w:rPr>
        <w:t>им і систематизу</w:t>
      </w:r>
      <w:r w:rsidR="00897A1A">
        <w:rPr>
          <w:rFonts w:ascii="Arial" w:hAnsi="Arial" w:cs="Arial"/>
          <w:sz w:val="28"/>
          <w:szCs w:val="28"/>
          <w:lang w:val="uk-UA"/>
        </w:rPr>
        <w:t>вальн</w:t>
      </w:r>
      <w:r w:rsidRPr="003631D4">
        <w:rPr>
          <w:rFonts w:ascii="Arial" w:hAnsi="Arial" w:cs="Arial"/>
          <w:sz w:val="28"/>
          <w:szCs w:val="28"/>
          <w:lang w:val="uk-UA"/>
        </w:rPr>
        <w:t>им фактором усієї фахової підго</w:t>
      </w:r>
      <w:r w:rsidR="00897A1A">
        <w:rPr>
          <w:rFonts w:ascii="Arial" w:hAnsi="Arial" w:cs="Arial"/>
          <w:sz w:val="28"/>
          <w:szCs w:val="28"/>
          <w:lang w:val="uk-UA"/>
        </w:rPr>
        <w:softHyphen/>
      </w:r>
      <w:r w:rsidRPr="003631D4">
        <w:rPr>
          <w:rFonts w:ascii="Arial" w:hAnsi="Arial" w:cs="Arial"/>
          <w:sz w:val="28"/>
          <w:szCs w:val="28"/>
          <w:lang w:val="uk-UA"/>
        </w:rPr>
        <w:t>товки студентів до професійної діяльності. Оскільки мистецька освіта посідає важливе місце в системі вищої школи, саме від викладачів дири</w:t>
      </w:r>
      <w:r w:rsidR="007E7DCA">
        <w:rPr>
          <w:rFonts w:ascii="Arial" w:hAnsi="Arial" w:cs="Arial"/>
          <w:sz w:val="28"/>
          <w:szCs w:val="28"/>
          <w:lang w:val="uk-UA"/>
        </w:rPr>
        <w:softHyphen/>
      </w:r>
      <w:r w:rsidRPr="003631D4">
        <w:rPr>
          <w:rFonts w:ascii="Arial" w:hAnsi="Arial" w:cs="Arial"/>
          <w:sz w:val="28"/>
          <w:szCs w:val="28"/>
          <w:lang w:val="uk-UA"/>
        </w:rPr>
        <w:t xml:space="preserve">гентсько-хорових дисциплін, їхніх знань, почуття відповідальності за рівень організації навчального процесу, методичної ерудиції </w:t>
      </w:r>
      <w:r w:rsidRPr="00897A1A">
        <w:rPr>
          <w:rFonts w:ascii="Arial" w:hAnsi="Arial" w:cs="Arial"/>
          <w:spacing w:val="-4"/>
          <w:sz w:val="28"/>
          <w:szCs w:val="28"/>
          <w:lang w:val="uk-UA"/>
        </w:rPr>
        <w:t>зале</w:t>
      </w:r>
      <w:r w:rsidR="00897A1A" w:rsidRPr="00897A1A">
        <w:rPr>
          <w:rFonts w:ascii="Arial" w:hAnsi="Arial" w:cs="Arial"/>
          <w:spacing w:val="-4"/>
          <w:sz w:val="28"/>
          <w:szCs w:val="28"/>
          <w:lang w:val="uk-UA"/>
        </w:rPr>
        <w:softHyphen/>
      </w:r>
      <w:r w:rsidRPr="00897A1A">
        <w:rPr>
          <w:rFonts w:ascii="Arial" w:hAnsi="Arial" w:cs="Arial"/>
          <w:spacing w:val="-4"/>
          <w:sz w:val="28"/>
          <w:szCs w:val="28"/>
          <w:lang w:val="uk-UA"/>
        </w:rPr>
        <w:t>жать теоретична підготовка, практичні вміння, а в кінцевому результаті –</w:t>
      </w:r>
      <w:r w:rsidRPr="003631D4">
        <w:rPr>
          <w:rFonts w:ascii="Arial" w:hAnsi="Arial" w:cs="Arial"/>
          <w:sz w:val="28"/>
          <w:szCs w:val="28"/>
          <w:lang w:val="uk-UA"/>
        </w:rPr>
        <w:t xml:space="preserve"> кваліфікація майбутнього вчителя музичного мистецтва.</w:t>
      </w:r>
    </w:p>
    <w:p w:rsidR="00CE7DB9" w:rsidRPr="003631D4" w:rsidRDefault="00CE7DB9" w:rsidP="00897A1A">
      <w:pPr>
        <w:spacing w:after="0" w:line="264" w:lineRule="auto"/>
        <w:jc w:val="center"/>
        <w:rPr>
          <w:rFonts w:ascii="Arial" w:hAnsi="Arial" w:cs="Arial"/>
          <w:b/>
          <w:sz w:val="28"/>
          <w:szCs w:val="28"/>
        </w:rPr>
      </w:pPr>
    </w:p>
    <w:p w:rsidR="009E222E" w:rsidRPr="003631D4" w:rsidRDefault="009E222E" w:rsidP="00897A1A">
      <w:pPr>
        <w:spacing w:after="0" w:line="264" w:lineRule="auto"/>
        <w:jc w:val="center"/>
        <w:rPr>
          <w:rFonts w:ascii="Arial" w:hAnsi="Arial" w:cs="Arial"/>
          <w:b/>
          <w:sz w:val="28"/>
          <w:szCs w:val="28"/>
        </w:rPr>
      </w:pPr>
      <w:r w:rsidRPr="003631D4">
        <w:rPr>
          <w:rFonts w:ascii="Arial" w:hAnsi="Arial" w:cs="Arial"/>
          <w:b/>
          <w:sz w:val="28"/>
          <w:szCs w:val="28"/>
        </w:rPr>
        <w:t>Література</w:t>
      </w:r>
    </w:p>
    <w:p w:rsidR="009E222E" w:rsidRPr="003631D4" w:rsidRDefault="009E222E" w:rsidP="00897A1A">
      <w:pPr>
        <w:spacing w:after="0" w:line="264" w:lineRule="auto"/>
        <w:ind w:firstLine="709"/>
        <w:jc w:val="both"/>
        <w:rPr>
          <w:rFonts w:ascii="Arial" w:hAnsi="Arial" w:cs="Arial"/>
          <w:sz w:val="28"/>
          <w:szCs w:val="28"/>
        </w:rPr>
      </w:pPr>
      <w:r w:rsidRPr="003631D4">
        <w:rPr>
          <w:rFonts w:ascii="Arial" w:hAnsi="Arial" w:cs="Arial"/>
          <w:sz w:val="28"/>
          <w:szCs w:val="28"/>
        </w:rPr>
        <w:t>1. Бех І. Д. Особистісно зорієнтоване виховання</w:t>
      </w:r>
      <w:r w:rsidR="00897A1A">
        <w:rPr>
          <w:rFonts w:ascii="Arial" w:hAnsi="Arial" w:cs="Arial"/>
          <w:sz w:val="28"/>
          <w:szCs w:val="28"/>
        </w:rPr>
        <w:t xml:space="preserve"> :</w:t>
      </w:r>
      <w:r w:rsidRPr="003631D4">
        <w:rPr>
          <w:rFonts w:ascii="Arial" w:hAnsi="Arial" w:cs="Arial"/>
          <w:sz w:val="28"/>
          <w:szCs w:val="28"/>
        </w:rPr>
        <w:t xml:space="preserve"> </w:t>
      </w:r>
      <w:r w:rsidR="00897A1A">
        <w:rPr>
          <w:rFonts w:ascii="Arial" w:hAnsi="Arial" w:cs="Arial"/>
          <w:sz w:val="28"/>
          <w:szCs w:val="28"/>
        </w:rPr>
        <w:t>н</w:t>
      </w:r>
      <w:r w:rsidRPr="003631D4">
        <w:rPr>
          <w:rFonts w:ascii="Arial" w:hAnsi="Arial" w:cs="Arial"/>
          <w:sz w:val="28"/>
          <w:szCs w:val="28"/>
        </w:rPr>
        <w:t>аук</w:t>
      </w:r>
      <w:r w:rsidR="00897A1A">
        <w:rPr>
          <w:rFonts w:ascii="Arial" w:hAnsi="Arial" w:cs="Arial"/>
          <w:sz w:val="28"/>
          <w:szCs w:val="28"/>
        </w:rPr>
        <w:t>.</w:t>
      </w:r>
      <w:r w:rsidRPr="003631D4">
        <w:rPr>
          <w:rFonts w:ascii="Arial" w:hAnsi="Arial" w:cs="Arial"/>
          <w:sz w:val="28"/>
          <w:szCs w:val="28"/>
        </w:rPr>
        <w:t>-метод. посіб</w:t>
      </w:r>
      <w:r w:rsidR="00897A1A">
        <w:rPr>
          <w:rFonts w:ascii="Arial" w:hAnsi="Arial" w:cs="Arial"/>
          <w:sz w:val="28"/>
          <w:szCs w:val="28"/>
        </w:rPr>
        <w:t>.</w:t>
      </w:r>
      <w:r w:rsidRPr="003631D4">
        <w:rPr>
          <w:rFonts w:ascii="Arial" w:hAnsi="Arial" w:cs="Arial"/>
          <w:sz w:val="28"/>
          <w:szCs w:val="28"/>
        </w:rPr>
        <w:t xml:space="preserve"> / І. Д. Бех. – К.</w:t>
      </w:r>
      <w:r w:rsidR="00897A1A">
        <w:rPr>
          <w:rFonts w:ascii="Arial" w:hAnsi="Arial" w:cs="Arial"/>
          <w:sz w:val="28"/>
          <w:szCs w:val="28"/>
        </w:rPr>
        <w:t xml:space="preserve"> </w:t>
      </w:r>
      <w:r w:rsidRPr="003631D4">
        <w:rPr>
          <w:rFonts w:ascii="Arial" w:hAnsi="Arial" w:cs="Arial"/>
          <w:sz w:val="28"/>
          <w:szCs w:val="28"/>
        </w:rPr>
        <w:t>: ІЗМН, 1998. – 204 с.</w:t>
      </w:r>
    </w:p>
    <w:p w:rsidR="009E222E" w:rsidRPr="003631D4" w:rsidRDefault="009E222E" w:rsidP="00897A1A">
      <w:pPr>
        <w:spacing w:after="0" w:line="264" w:lineRule="auto"/>
        <w:ind w:firstLine="709"/>
        <w:jc w:val="both"/>
        <w:rPr>
          <w:rFonts w:ascii="Arial" w:hAnsi="Arial" w:cs="Arial"/>
          <w:sz w:val="28"/>
          <w:szCs w:val="28"/>
        </w:rPr>
      </w:pPr>
      <w:r w:rsidRPr="003631D4">
        <w:rPr>
          <w:rFonts w:ascii="Arial" w:hAnsi="Arial" w:cs="Arial"/>
          <w:sz w:val="28"/>
          <w:szCs w:val="28"/>
        </w:rPr>
        <w:t>2. Цюряк І. О. Особистісний підхід у диригентсько-хоровій підго</w:t>
      </w:r>
      <w:r w:rsidR="00897A1A">
        <w:rPr>
          <w:rFonts w:ascii="Arial" w:hAnsi="Arial" w:cs="Arial"/>
          <w:sz w:val="28"/>
          <w:szCs w:val="28"/>
        </w:rPr>
        <w:softHyphen/>
      </w:r>
      <w:r w:rsidRPr="003631D4">
        <w:rPr>
          <w:rFonts w:ascii="Arial" w:hAnsi="Arial" w:cs="Arial"/>
          <w:sz w:val="28"/>
          <w:szCs w:val="28"/>
        </w:rPr>
        <w:t>тов</w:t>
      </w:r>
      <w:r w:rsidR="00897A1A">
        <w:rPr>
          <w:rFonts w:ascii="Arial" w:hAnsi="Arial" w:cs="Arial"/>
          <w:sz w:val="28"/>
          <w:szCs w:val="28"/>
        </w:rPr>
        <w:softHyphen/>
      </w:r>
      <w:r w:rsidRPr="003631D4">
        <w:rPr>
          <w:rFonts w:ascii="Arial" w:hAnsi="Arial" w:cs="Arial"/>
          <w:sz w:val="28"/>
          <w:szCs w:val="28"/>
        </w:rPr>
        <w:t xml:space="preserve">ці майбутнього вчителя музики / </w:t>
      </w:r>
      <w:r w:rsidR="00897A1A">
        <w:rPr>
          <w:rFonts w:ascii="Arial" w:hAnsi="Arial" w:cs="Arial"/>
          <w:sz w:val="28"/>
          <w:szCs w:val="28"/>
        </w:rPr>
        <w:t>у</w:t>
      </w:r>
      <w:r w:rsidRPr="003631D4">
        <w:rPr>
          <w:rFonts w:ascii="Arial" w:hAnsi="Arial" w:cs="Arial"/>
          <w:sz w:val="28"/>
          <w:szCs w:val="28"/>
        </w:rPr>
        <w:t>поряд. І. О. Цюряк. – Житомир</w:t>
      </w:r>
      <w:r w:rsidR="00897A1A">
        <w:rPr>
          <w:rFonts w:ascii="Arial" w:hAnsi="Arial" w:cs="Arial"/>
          <w:sz w:val="28"/>
          <w:szCs w:val="28"/>
        </w:rPr>
        <w:t xml:space="preserve"> </w:t>
      </w:r>
      <w:r w:rsidRPr="003631D4">
        <w:rPr>
          <w:rFonts w:ascii="Arial" w:hAnsi="Arial" w:cs="Arial"/>
          <w:sz w:val="28"/>
          <w:szCs w:val="28"/>
        </w:rPr>
        <w:t>: Вид-во ЖДУ ім. І. Франка, 2008. – 70 с.</w:t>
      </w:r>
    </w:p>
    <w:p w:rsidR="009E222E" w:rsidRPr="003631D4" w:rsidRDefault="009E222E" w:rsidP="00897A1A">
      <w:pPr>
        <w:spacing w:after="0" w:line="264" w:lineRule="auto"/>
        <w:ind w:firstLine="709"/>
        <w:jc w:val="both"/>
        <w:rPr>
          <w:rFonts w:ascii="Arial" w:hAnsi="Arial" w:cs="Arial"/>
          <w:sz w:val="28"/>
          <w:szCs w:val="28"/>
        </w:rPr>
      </w:pPr>
      <w:r w:rsidRPr="003631D4">
        <w:rPr>
          <w:rFonts w:ascii="Arial" w:hAnsi="Arial" w:cs="Arial"/>
          <w:sz w:val="28"/>
          <w:szCs w:val="28"/>
        </w:rPr>
        <w:t>3. Педа</w:t>
      </w:r>
      <w:r w:rsidR="002D0E47">
        <w:rPr>
          <w:rFonts w:ascii="Arial" w:hAnsi="Arial" w:cs="Arial"/>
          <w:sz w:val="28"/>
          <w:szCs w:val="28"/>
        </w:rPr>
        <w:t xml:space="preserve">гогіка і психологія вищої школи </w:t>
      </w:r>
      <w:r w:rsidRPr="003631D4">
        <w:rPr>
          <w:rFonts w:ascii="Arial" w:hAnsi="Arial" w:cs="Arial"/>
          <w:sz w:val="28"/>
          <w:szCs w:val="28"/>
        </w:rPr>
        <w:t xml:space="preserve">: </w:t>
      </w:r>
      <w:r w:rsidR="002D0E47">
        <w:rPr>
          <w:rFonts w:ascii="Arial" w:hAnsi="Arial" w:cs="Arial"/>
          <w:sz w:val="28"/>
          <w:szCs w:val="28"/>
        </w:rPr>
        <w:t>н</w:t>
      </w:r>
      <w:r w:rsidRPr="003631D4">
        <w:rPr>
          <w:rFonts w:ascii="Arial" w:hAnsi="Arial" w:cs="Arial"/>
          <w:sz w:val="28"/>
          <w:szCs w:val="28"/>
        </w:rPr>
        <w:t xml:space="preserve">авч. посіб. / О. Г. Мороз, О. С. Падалка, В. І. Юрченко </w:t>
      </w:r>
      <w:r w:rsidR="00897A1A">
        <w:rPr>
          <w:rFonts w:ascii="Arial" w:hAnsi="Arial" w:cs="Arial"/>
          <w:sz w:val="28"/>
          <w:szCs w:val="28"/>
        </w:rPr>
        <w:t>;</w:t>
      </w:r>
      <w:r w:rsidRPr="003631D4">
        <w:rPr>
          <w:rFonts w:ascii="Arial" w:hAnsi="Arial" w:cs="Arial"/>
          <w:sz w:val="28"/>
          <w:szCs w:val="28"/>
        </w:rPr>
        <w:t xml:space="preserve"> Нац. пед. ун-т ім. М. П. Драгоманова, Ін-т вищої освіти АПН України. –</w:t>
      </w:r>
      <w:r w:rsidR="002D0E47">
        <w:rPr>
          <w:rFonts w:ascii="Arial" w:hAnsi="Arial" w:cs="Arial"/>
          <w:sz w:val="28"/>
          <w:szCs w:val="28"/>
        </w:rPr>
        <w:t xml:space="preserve"> </w:t>
      </w:r>
      <w:r w:rsidRPr="003631D4">
        <w:rPr>
          <w:rFonts w:ascii="Arial" w:hAnsi="Arial" w:cs="Arial"/>
          <w:sz w:val="28"/>
          <w:szCs w:val="28"/>
        </w:rPr>
        <w:t>К.</w:t>
      </w:r>
      <w:r w:rsidR="00897A1A">
        <w:rPr>
          <w:rFonts w:ascii="Arial" w:hAnsi="Arial" w:cs="Arial"/>
          <w:sz w:val="28"/>
          <w:szCs w:val="28"/>
        </w:rPr>
        <w:t>,</w:t>
      </w:r>
      <w:r w:rsidRPr="003631D4">
        <w:rPr>
          <w:rFonts w:ascii="Arial" w:hAnsi="Arial" w:cs="Arial"/>
          <w:sz w:val="28"/>
          <w:szCs w:val="28"/>
        </w:rPr>
        <w:t xml:space="preserve"> 2003. – 267 с.</w:t>
      </w:r>
    </w:p>
    <w:p w:rsidR="009E222E" w:rsidRPr="003631D4" w:rsidRDefault="009E222E" w:rsidP="00897A1A">
      <w:pPr>
        <w:spacing w:after="0" w:line="264" w:lineRule="auto"/>
        <w:ind w:firstLine="709"/>
        <w:jc w:val="both"/>
        <w:rPr>
          <w:rFonts w:ascii="Arial" w:hAnsi="Arial" w:cs="Arial"/>
          <w:sz w:val="28"/>
          <w:szCs w:val="28"/>
        </w:rPr>
      </w:pPr>
      <w:r w:rsidRPr="003631D4">
        <w:rPr>
          <w:rFonts w:ascii="Arial" w:hAnsi="Arial" w:cs="Arial"/>
          <w:sz w:val="28"/>
          <w:szCs w:val="28"/>
        </w:rPr>
        <w:t>4. Пєхота О. М. Підготовка майбутніх вчителів до впровадження педагогічних технологій. Впровадження педагогічних технологій</w:t>
      </w:r>
      <w:r w:rsidR="00897A1A">
        <w:rPr>
          <w:rFonts w:ascii="Arial" w:hAnsi="Arial" w:cs="Arial"/>
          <w:sz w:val="28"/>
          <w:szCs w:val="28"/>
        </w:rPr>
        <w:t xml:space="preserve"> : н</w:t>
      </w:r>
      <w:r w:rsidRPr="003631D4">
        <w:rPr>
          <w:rFonts w:ascii="Arial" w:hAnsi="Arial" w:cs="Arial"/>
          <w:sz w:val="28"/>
          <w:szCs w:val="28"/>
        </w:rPr>
        <w:t xml:space="preserve">авч. </w:t>
      </w:r>
      <w:r w:rsidRPr="00897A1A">
        <w:rPr>
          <w:rFonts w:ascii="Arial" w:hAnsi="Arial" w:cs="Arial"/>
          <w:spacing w:val="-4"/>
          <w:sz w:val="28"/>
          <w:szCs w:val="28"/>
        </w:rPr>
        <w:t>посіб</w:t>
      </w:r>
      <w:r w:rsidR="00897A1A">
        <w:rPr>
          <w:rFonts w:ascii="Arial" w:hAnsi="Arial" w:cs="Arial"/>
          <w:spacing w:val="-4"/>
          <w:sz w:val="28"/>
          <w:szCs w:val="28"/>
        </w:rPr>
        <w:t>.</w:t>
      </w:r>
      <w:r w:rsidRPr="00897A1A">
        <w:rPr>
          <w:rFonts w:ascii="Arial" w:hAnsi="Arial" w:cs="Arial"/>
          <w:spacing w:val="-4"/>
          <w:sz w:val="28"/>
          <w:szCs w:val="28"/>
        </w:rPr>
        <w:t xml:space="preserve"> / О. М. Пєхота, В.</w:t>
      </w:r>
      <w:r w:rsidRPr="00897A1A">
        <w:rPr>
          <w:rFonts w:ascii="Arial" w:hAnsi="Arial" w:cs="Arial"/>
          <w:spacing w:val="-4"/>
          <w:sz w:val="28"/>
          <w:szCs w:val="28"/>
          <w:lang w:val="en-US"/>
        </w:rPr>
        <w:t> </w:t>
      </w:r>
      <w:r w:rsidRPr="00897A1A">
        <w:rPr>
          <w:rFonts w:ascii="Arial" w:hAnsi="Arial" w:cs="Arial"/>
          <w:spacing w:val="-4"/>
          <w:sz w:val="28"/>
          <w:szCs w:val="28"/>
        </w:rPr>
        <w:t>Г.</w:t>
      </w:r>
      <w:r w:rsidRPr="00897A1A">
        <w:rPr>
          <w:rFonts w:ascii="Arial" w:hAnsi="Arial" w:cs="Arial"/>
          <w:spacing w:val="-4"/>
          <w:sz w:val="28"/>
          <w:szCs w:val="28"/>
          <w:lang w:val="en-US"/>
        </w:rPr>
        <w:t> </w:t>
      </w:r>
      <w:r w:rsidRPr="00897A1A">
        <w:rPr>
          <w:rFonts w:ascii="Arial" w:hAnsi="Arial" w:cs="Arial"/>
          <w:spacing w:val="-4"/>
          <w:sz w:val="28"/>
          <w:szCs w:val="28"/>
        </w:rPr>
        <w:t>Будак, А.</w:t>
      </w:r>
      <w:r w:rsidRPr="00897A1A">
        <w:rPr>
          <w:rFonts w:ascii="Arial" w:hAnsi="Arial" w:cs="Arial"/>
          <w:spacing w:val="-4"/>
          <w:sz w:val="28"/>
          <w:szCs w:val="28"/>
          <w:lang w:val="en-US"/>
        </w:rPr>
        <w:t> </w:t>
      </w:r>
      <w:r w:rsidRPr="00897A1A">
        <w:rPr>
          <w:rFonts w:ascii="Arial" w:hAnsi="Arial" w:cs="Arial"/>
          <w:spacing w:val="-4"/>
          <w:sz w:val="28"/>
          <w:szCs w:val="28"/>
        </w:rPr>
        <w:t>М.</w:t>
      </w:r>
      <w:r w:rsidRPr="00897A1A">
        <w:rPr>
          <w:rFonts w:ascii="Arial" w:hAnsi="Arial" w:cs="Arial"/>
          <w:spacing w:val="-4"/>
          <w:sz w:val="28"/>
          <w:szCs w:val="28"/>
          <w:lang w:val="en-US"/>
        </w:rPr>
        <w:t> </w:t>
      </w:r>
      <w:r w:rsidRPr="00897A1A">
        <w:rPr>
          <w:rFonts w:ascii="Arial" w:hAnsi="Arial" w:cs="Arial"/>
          <w:spacing w:val="-4"/>
          <w:sz w:val="28"/>
          <w:szCs w:val="28"/>
        </w:rPr>
        <w:t>Старева. – К.</w:t>
      </w:r>
      <w:r w:rsidR="00897A1A" w:rsidRPr="00897A1A">
        <w:rPr>
          <w:rFonts w:ascii="Arial" w:hAnsi="Arial" w:cs="Arial"/>
          <w:spacing w:val="-4"/>
          <w:sz w:val="28"/>
          <w:szCs w:val="28"/>
        </w:rPr>
        <w:t xml:space="preserve"> :</w:t>
      </w:r>
      <w:r w:rsidRPr="00897A1A">
        <w:rPr>
          <w:rFonts w:ascii="Arial" w:hAnsi="Arial" w:cs="Arial"/>
          <w:spacing w:val="-4"/>
          <w:sz w:val="28"/>
          <w:szCs w:val="28"/>
        </w:rPr>
        <w:t xml:space="preserve"> А. С. К.</w:t>
      </w:r>
      <w:r w:rsidR="00897A1A">
        <w:rPr>
          <w:rFonts w:ascii="Arial" w:hAnsi="Arial" w:cs="Arial"/>
          <w:spacing w:val="-4"/>
          <w:sz w:val="28"/>
          <w:szCs w:val="28"/>
        </w:rPr>
        <w:t>,</w:t>
      </w:r>
      <w:r w:rsidRPr="00897A1A">
        <w:rPr>
          <w:rFonts w:ascii="Arial" w:hAnsi="Arial" w:cs="Arial"/>
          <w:spacing w:val="-4"/>
          <w:sz w:val="28"/>
          <w:szCs w:val="28"/>
        </w:rPr>
        <w:t xml:space="preserve"> 2003. – 239</w:t>
      </w:r>
      <w:r w:rsidR="0054549A" w:rsidRPr="00897A1A">
        <w:rPr>
          <w:rFonts w:ascii="Arial" w:hAnsi="Arial" w:cs="Arial"/>
          <w:spacing w:val="-4"/>
          <w:sz w:val="28"/>
          <w:szCs w:val="28"/>
        </w:rPr>
        <w:t> </w:t>
      </w:r>
      <w:r w:rsidRPr="00897A1A">
        <w:rPr>
          <w:rFonts w:ascii="Arial" w:hAnsi="Arial" w:cs="Arial"/>
          <w:spacing w:val="-4"/>
          <w:sz w:val="28"/>
          <w:szCs w:val="28"/>
        </w:rPr>
        <w:t>с.</w:t>
      </w:r>
    </w:p>
    <w:p w:rsidR="009E222E" w:rsidRPr="003631D4" w:rsidRDefault="009E222E" w:rsidP="00897A1A">
      <w:pPr>
        <w:spacing w:after="0" w:line="264" w:lineRule="auto"/>
        <w:ind w:firstLine="709"/>
        <w:jc w:val="both"/>
        <w:rPr>
          <w:rFonts w:ascii="Arial" w:hAnsi="Arial" w:cs="Arial"/>
          <w:sz w:val="28"/>
          <w:szCs w:val="28"/>
        </w:rPr>
      </w:pPr>
      <w:r w:rsidRPr="003631D4">
        <w:rPr>
          <w:rFonts w:ascii="Arial" w:hAnsi="Arial" w:cs="Arial"/>
          <w:sz w:val="28"/>
          <w:szCs w:val="28"/>
        </w:rPr>
        <w:t>5. Проблеми сучасної педагогічної освіти</w:t>
      </w:r>
      <w:r w:rsidR="00897A1A">
        <w:rPr>
          <w:rFonts w:ascii="Arial" w:hAnsi="Arial" w:cs="Arial"/>
          <w:sz w:val="28"/>
          <w:szCs w:val="28"/>
        </w:rPr>
        <w:t xml:space="preserve"> </w:t>
      </w:r>
      <w:r w:rsidRPr="003631D4">
        <w:rPr>
          <w:rFonts w:ascii="Arial" w:hAnsi="Arial" w:cs="Arial"/>
          <w:sz w:val="28"/>
          <w:szCs w:val="28"/>
        </w:rPr>
        <w:t xml:space="preserve">: </w:t>
      </w:r>
      <w:r w:rsidR="00897A1A">
        <w:rPr>
          <w:rFonts w:ascii="Arial" w:hAnsi="Arial" w:cs="Arial"/>
          <w:sz w:val="28"/>
          <w:szCs w:val="28"/>
        </w:rPr>
        <w:t>з</w:t>
      </w:r>
      <w:r w:rsidRPr="003631D4">
        <w:rPr>
          <w:rFonts w:ascii="Arial" w:hAnsi="Arial" w:cs="Arial"/>
          <w:sz w:val="28"/>
          <w:szCs w:val="28"/>
        </w:rPr>
        <w:t xml:space="preserve">б. статей / </w:t>
      </w:r>
      <w:r w:rsidR="00897A1A">
        <w:rPr>
          <w:rFonts w:ascii="Arial" w:hAnsi="Arial" w:cs="Arial"/>
          <w:sz w:val="28"/>
          <w:szCs w:val="28"/>
        </w:rPr>
        <w:t>з</w:t>
      </w:r>
      <w:r w:rsidRPr="003631D4">
        <w:rPr>
          <w:rFonts w:ascii="Arial" w:hAnsi="Arial" w:cs="Arial"/>
          <w:sz w:val="28"/>
          <w:szCs w:val="28"/>
        </w:rPr>
        <w:t xml:space="preserve">а </w:t>
      </w:r>
      <w:r w:rsidR="00897A1A">
        <w:rPr>
          <w:rFonts w:ascii="Arial" w:hAnsi="Arial" w:cs="Arial"/>
          <w:sz w:val="28"/>
          <w:szCs w:val="28"/>
        </w:rPr>
        <w:t>з</w:t>
      </w:r>
      <w:r w:rsidRPr="003631D4">
        <w:rPr>
          <w:rFonts w:ascii="Arial" w:hAnsi="Arial" w:cs="Arial"/>
          <w:sz w:val="28"/>
          <w:szCs w:val="28"/>
        </w:rPr>
        <w:t>аг. ред. Є.</w:t>
      </w:r>
      <w:r w:rsidRPr="003631D4">
        <w:rPr>
          <w:rFonts w:ascii="Arial" w:hAnsi="Arial" w:cs="Arial"/>
          <w:sz w:val="28"/>
          <w:szCs w:val="28"/>
          <w:lang w:val="en-US"/>
        </w:rPr>
        <w:t> </w:t>
      </w:r>
      <w:r w:rsidRPr="003631D4">
        <w:rPr>
          <w:rFonts w:ascii="Arial" w:hAnsi="Arial" w:cs="Arial"/>
          <w:sz w:val="28"/>
          <w:szCs w:val="28"/>
        </w:rPr>
        <w:t>В.</w:t>
      </w:r>
      <w:r w:rsidRPr="003631D4">
        <w:rPr>
          <w:rFonts w:ascii="Arial" w:hAnsi="Arial" w:cs="Arial"/>
          <w:sz w:val="28"/>
          <w:szCs w:val="28"/>
          <w:lang w:val="en-US"/>
        </w:rPr>
        <w:t> </w:t>
      </w:r>
      <w:r w:rsidRPr="003631D4">
        <w:rPr>
          <w:rFonts w:ascii="Arial" w:hAnsi="Arial" w:cs="Arial"/>
          <w:sz w:val="28"/>
          <w:szCs w:val="28"/>
        </w:rPr>
        <w:t xml:space="preserve">Кузьміна </w:t>
      </w:r>
      <w:r w:rsidR="00897A1A">
        <w:rPr>
          <w:rFonts w:ascii="Arial" w:hAnsi="Arial" w:cs="Arial"/>
          <w:sz w:val="28"/>
          <w:szCs w:val="28"/>
        </w:rPr>
        <w:t>;</w:t>
      </w:r>
      <w:r w:rsidRPr="003631D4">
        <w:rPr>
          <w:rFonts w:ascii="Arial" w:hAnsi="Arial" w:cs="Arial"/>
          <w:sz w:val="28"/>
          <w:szCs w:val="28"/>
        </w:rPr>
        <w:t xml:space="preserve"> Крим. держ. гуманіт. ін-т. – К.</w:t>
      </w:r>
      <w:r w:rsidR="00897A1A">
        <w:rPr>
          <w:rFonts w:ascii="Arial" w:hAnsi="Arial" w:cs="Arial"/>
          <w:sz w:val="28"/>
          <w:szCs w:val="28"/>
        </w:rPr>
        <w:t xml:space="preserve"> </w:t>
      </w:r>
      <w:r w:rsidRPr="003631D4">
        <w:rPr>
          <w:rFonts w:ascii="Arial" w:hAnsi="Arial" w:cs="Arial"/>
          <w:sz w:val="28"/>
          <w:szCs w:val="28"/>
        </w:rPr>
        <w:t>: Пед. преса, 2002. – 334 с.</w:t>
      </w:r>
    </w:p>
    <w:p w:rsidR="009E222E" w:rsidRPr="003631D4" w:rsidRDefault="009E222E" w:rsidP="00897A1A">
      <w:pPr>
        <w:spacing w:after="0" w:line="264" w:lineRule="auto"/>
        <w:ind w:firstLine="709"/>
        <w:jc w:val="both"/>
        <w:rPr>
          <w:rFonts w:ascii="Arial" w:hAnsi="Arial" w:cs="Arial"/>
          <w:sz w:val="28"/>
          <w:szCs w:val="28"/>
        </w:rPr>
      </w:pPr>
      <w:r w:rsidRPr="003631D4">
        <w:rPr>
          <w:rFonts w:ascii="Arial" w:hAnsi="Arial" w:cs="Arial"/>
          <w:sz w:val="28"/>
          <w:szCs w:val="28"/>
        </w:rPr>
        <w:t>6.  Цокур О.</w:t>
      </w:r>
      <w:r w:rsidRPr="003631D4">
        <w:rPr>
          <w:rFonts w:ascii="Arial" w:hAnsi="Arial" w:cs="Arial"/>
          <w:sz w:val="28"/>
          <w:szCs w:val="28"/>
          <w:lang w:val="en-US"/>
        </w:rPr>
        <w:t> </w:t>
      </w:r>
      <w:r w:rsidRPr="003631D4">
        <w:rPr>
          <w:rFonts w:ascii="Arial" w:hAnsi="Arial" w:cs="Arial"/>
          <w:sz w:val="28"/>
          <w:szCs w:val="28"/>
        </w:rPr>
        <w:t>С. Особистісно орієнтоване навчання у вищій школі: данина молоді чи потреба часу? / О. С.</w:t>
      </w:r>
      <w:r w:rsidRPr="003631D4">
        <w:rPr>
          <w:rFonts w:ascii="Arial" w:hAnsi="Arial" w:cs="Arial"/>
          <w:sz w:val="28"/>
          <w:szCs w:val="28"/>
          <w:lang w:val="en-US"/>
        </w:rPr>
        <w:t> </w:t>
      </w:r>
      <w:r w:rsidRPr="003631D4">
        <w:rPr>
          <w:rFonts w:ascii="Arial" w:hAnsi="Arial" w:cs="Arial"/>
          <w:sz w:val="28"/>
          <w:szCs w:val="28"/>
        </w:rPr>
        <w:t>Цокур // Науковий вісник Пів</w:t>
      </w:r>
      <w:r w:rsidR="00897A1A">
        <w:rPr>
          <w:rFonts w:ascii="Arial" w:hAnsi="Arial" w:cs="Arial"/>
          <w:sz w:val="28"/>
          <w:szCs w:val="28"/>
        </w:rPr>
        <w:softHyphen/>
      </w:r>
      <w:r w:rsidRPr="003631D4">
        <w:rPr>
          <w:rFonts w:ascii="Arial" w:hAnsi="Arial" w:cs="Arial"/>
          <w:sz w:val="28"/>
          <w:szCs w:val="28"/>
        </w:rPr>
        <w:t>денно</w:t>
      </w:r>
      <w:r w:rsidR="00897A1A">
        <w:rPr>
          <w:rFonts w:ascii="Arial" w:hAnsi="Arial" w:cs="Arial"/>
          <w:sz w:val="28"/>
          <w:szCs w:val="28"/>
        </w:rPr>
        <w:softHyphen/>
      </w:r>
      <w:r w:rsidRPr="003631D4">
        <w:rPr>
          <w:rFonts w:ascii="Arial" w:hAnsi="Arial" w:cs="Arial"/>
          <w:sz w:val="28"/>
          <w:szCs w:val="28"/>
        </w:rPr>
        <w:t>українського держ. пед</w:t>
      </w:r>
      <w:r w:rsidR="00897A1A">
        <w:rPr>
          <w:rFonts w:ascii="Arial" w:hAnsi="Arial" w:cs="Arial"/>
          <w:sz w:val="28"/>
          <w:szCs w:val="28"/>
        </w:rPr>
        <w:t>.</w:t>
      </w:r>
      <w:r w:rsidRPr="003631D4">
        <w:rPr>
          <w:rFonts w:ascii="Arial" w:hAnsi="Arial" w:cs="Arial"/>
          <w:sz w:val="28"/>
          <w:szCs w:val="28"/>
        </w:rPr>
        <w:t xml:space="preserve"> університету ім. Ушинського. – 2002. – Вип. 10, ч. 1. – 117 с.</w:t>
      </w:r>
    </w:p>
    <w:p w:rsidR="00897A1A" w:rsidRDefault="00897A1A">
      <w:pPr>
        <w:spacing w:after="0" w:line="240" w:lineRule="auto"/>
        <w:rPr>
          <w:rFonts w:ascii="Arial" w:hAnsi="Arial" w:cs="Arial"/>
          <w:b/>
          <w:sz w:val="28"/>
          <w:szCs w:val="28"/>
        </w:rPr>
      </w:pPr>
      <w:r>
        <w:rPr>
          <w:rFonts w:ascii="Arial" w:hAnsi="Arial" w:cs="Arial"/>
          <w:b/>
          <w:sz w:val="28"/>
          <w:szCs w:val="28"/>
        </w:rPr>
        <w:br w:type="page"/>
      </w:r>
    </w:p>
    <w:p w:rsidR="00A524E6" w:rsidRPr="003631D4" w:rsidRDefault="00A524E6" w:rsidP="00A73414">
      <w:pPr>
        <w:pStyle w:val="Pa9"/>
        <w:spacing w:line="259" w:lineRule="auto"/>
        <w:jc w:val="center"/>
        <w:rPr>
          <w:rFonts w:ascii="Arial" w:hAnsi="Arial" w:cs="Arial"/>
          <w:b/>
          <w:sz w:val="28"/>
          <w:szCs w:val="28"/>
          <w:lang w:val="uk-UA"/>
        </w:rPr>
      </w:pPr>
      <w:r w:rsidRPr="003631D4">
        <w:rPr>
          <w:rFonts w:ascii="Arial" w:hAnsi="Arial" w:cs="Arial"/>
          <w:b/>
          <w:sz w:val="28"/>
          <w:szCs w:val="28"/>
          <w:lang w:val="uk-UA"/>
        </w:rPr>
        <w:lastRenderedPageBreak/>
        <w:t>ПРОБЛЕМА НАВЧАЛЬНОЇ ВЗАЄМОДІЇ В ТЕОРІЇ ТА ПРАКТИЦІ МУЗИЧНО-ВИКОНАВСЬКОЇ ПІДГОТОВКИ</w:t>
      </w:r>
    </w:p>
    <w:p w:rsidR="00A524E6" w:rsidRPr="003631D4" w:rsidRDefault="00A524E6" w:rsidP="00A73414">
      <w:pPr>
        <w:pStyle w:val="Default"/>
        <w:spacing w:line="259" w:lineRule="auto"/>
        <w:jc w:val="center"/>
        <w:rPr>
          <w:rFonts w:ascii="Arial" w:hAnsi="Arial" w:cs="Arial"/>
          <w:b/>
          <w:color w:val="auto"/>
          <w:sz w:val="28"/>
          <w:szCs w:val="28"/>
          <w:lang w:val="uk-UA"/>
        </w:rPr>
      </w:pPr>
    </w:p>
    <w:p w:rsidR="00A524E6" w:rsidRPr="003631D4" w:rsidRDefault="00A524E6" w:rsidP="00A73414">
      <w:pPr>
        <w:pStyle w:val="Default"/>
        <w:spacing w:line="259" w:lineRule="auto"/>
        <w:jc w:val="center"/>
        <w:rPr>
          <w:rFonts w:ascii="Arial" w:hAnsi="Arial" w:cs="Arial"/>
          <w:b/>
          <w:color w:val="auto"/>
          <w:sz w:val="28"/>
          <w:szCs w:val="28"/>
          <w:lang w:val="uk-UA"/>
        </w:rPr>
      </w:pPr>
      <w:r w:rsidRPr="003631D4">
        <w:rPr>
          <w:rFonts w:ascii="Arial" w:hAnsi="Arial" w:cs="Arial"/>
          <w:b/>
          <w:color w:val="auto"/>
          <w:sz w:val="28"/>
          <w:szCs w:val="28"/>
          <w:lang w:val="uk-UA"/>
        </w:rPr>
        <w:t>Ревенчук В. В. </w:t>
      </w:r>
    </w:p>
    <w:p w:rsidR="00A524E6" w:rsidRPr="003631D4" w:rsidRDefault="00A524E6" w:rsidP="00A73414">
      <w:pPr>
        <w:pStyle w:val="Default"/>
        <w:spacing w:line="259" w:lineRule="auto"/>
        <w:jc w:val="both"/>
        <w:rPr>
          <w:rFonts w:ascii="Arial" w:hAnsi="Arial" w:cs="Arial"/>
          <w:i/>
          <w:color w:val="auto"/>
          <w:sz w:val="28"/>
          <w:szCs w:val="28"/>
          <w:lang w:val="uk-UA"/>
        </w:rPr>
      </w:pPr>
    </w:p>
    <w:p w:rsidR="00A524E6" w:rsidRPr="003631D4" w:rsidRDefault="00A524E6" w:rsidP="00A73414">
      <w:pPr>
        <w:pStyle w:val="Default"/>
        <w:spacing w:line="259" w:lineRule="auto"/>
        <w:ind w:left="709"/>
        <w:jc w:val="both"/>
        <w:rPr>
          <w:rFonts w:ascii="Arial" w:hAnsi="Arial" w:cs="Arial"/>
          <w:i/>
          <w:color w:val="auto"/>
          <w:sz w:val="28"/>
          <w:szCs w:val="28"/>
          <w:lang w:val="uk-UA"/>
        </w:rPr>
      </w:pPr>
      <w:r w:rsidRPr="003631D4">
        <w:rPr>
          <w:rFonts w:ascii="Arial" w:hAnsi="Arial" w:cs="Arial"/>
          <w:i/>
          <w:color w:val="auto"/>
          <w:sz w:val="28"/>
          <w:szCs w:val="28"/>
          <w:lang w:val="uk-UA"/>
        </w:rPr>
        <w:t>У статті розглядається проблема навчальної взаємодії викла</w:t>
      </w:r>
      <w:r w:rsidR="008A3B54">
        <w:rPr>
          <w:rFonts w:ascii="Arial" w:hAnsi="Arial" w:cs="Arial"/>
          <w:i/>
          <w:color w:val="auto"/>
          <w:sz w:val="28"/>
          <w:szCs w:val="28"/>
          <w:lang w:val="uk-UA"/>
        </w:rPr>
        <w:softHyphen/>
      </w:r>
      <w:r w:rsidRPr="003631D4">
        <w:rPr>
          <w:rFonts w:ascii="Arial" w:hAnsi="Arial" w:cs="Arial"/>
          <w:i/>
          <w:color w:val="auto"/>
          <w:sz w:val="28"/>
          <w:szCs w:val="28"/>
          <w:lang w:val="uk-UA"/>
        </w:rPr>
        <w:t>дача та студента у процесі навчання гри на інструменті, обґрун</w:t>
      </w:r>
      <w:r w:rsidR="00897A1A">
        <w:rPr>
          <w:rFonts w:ascii="Arial" w:hAnsi="Arial" w:cs="Arial"/>
          <w:i/>
          <w:color w:val="auto"/>
          <w:sz w:val="28"/>
          <w:szCs w:val="28"/>
          <w:lang w:val="uk-UA"/>
        </w:rPr>
        <w:softHyphen/>
      </w:r>
      <w:r w:rsidRPr="003631D4">
        <w:rPr>
          <w:rFonts w:ascii="Arial" w:hAnsi="Arial" w:cs="Arial"/>
          <w:i/>
          <w:color w:val="auto"/>
          <w:sz w:val="28"/>
          <w:szCs w:val="28"/>
          <w:lang w:val="uk-UA"/>
        </w:rPr>
        <w:t>товуються методичні аспекти її організації у музично-освітньому процесі.</w:t>
      </w:r>
    </w:p>
    <w:p w:rsidR="00A524E6" w:rsidRPr="003631D4" w:rsidRDefault="00A524E6" w:rsidP="00A73414">
      <w:pPr>
        <w:pStyle w:val="Default"/>
        <w:spacing w:line="259" w:lineRule="auto"/>
        <w:ind w:firstLine="709"/>
        <w:jc w:val="right"/>
        <w:rPr>
          <w:rFonts w:ascii="Arial" w:hAnsi="Arial" w:cs="Arial"/>
          <w:i/>
          <w:color w:val="auto"/>
          <w:sz w:val="28"/>
          <w:szCs w:val="28"/>
          <w:lang w:val="uk-UA"/>
        </w:rPr>
      </w:pPr>
    </w:p>
    <w:p w:rsidR="00A524E6" w:rsidRPr="003631D4" w:rsidRDefault="00A524E6" w:rsidP="00A73414">
      <w:pPr>
        <w:pStyle w:val="Pa9"/>
        <w:spacing w:line="259" w:lineRule="auto"/>
        <w:ind w:firstLine="709"/>
        <w:jc w:val="both"/>
        <w:rPr>
          <w:rFonts w:ascii="Arial" w:hAnsi="Arial" w:cs="Arial"/>
          <w:sz w:val="28"/>
          <w:szCs w:val="28"/>
          <w:lang w:val="uk-UA"/>
        </w:rPr>
      </w:pPr>
      <w:r w:rsidRPr="003631D4">
        <w:rPr>
          <w:rFonts w:ascii="Arial" w:hAnsi="Arial" w:cs="Arial"/>
          <w:sz w:val="28"/>
          <w:szCs w:val="28"/>
          <w:lang w:val="uk-UA"/>
        </w:rPr>
        <w:t>Музично-виконавська діяльність є найважливішим видом діяль</w:t>
      </w:r>
      <w:r w:rsidR="008A3B54">
        <w:rPr>
          <w:rFonts w:ascii="Arial" w:hAnsi="Arial" w:cs="Arial"/>
          <w:sz w:val="28"/>
          <w:szCs w:val="28"/>
          <w:lang w:val="uk-UA"/>
        </w:rPr>
        <w:softHyphen/>
      </w:r>
      <w:r w:rsidRPr="003631D4">
        <w:rPr>
          <w:rFonts w:ascii="Arial" w:hAnsi="Arial" w:cs="Arial"/>
          <w:sz w:val="28"/>
          <w:szCs w:val="28"/>
          <w:lang w:val="uk-UA"/>
        </w:rPr>
        <w:t>ності для формування музиканта. Музично-виконавська підготовка майбутнього вчителя музики здійснюється у процесі навчання гри на інструменті та має індивідуальну форму занять. Здавалося б, створю</w:t>
      </w:r>
      <w:r w:rsidR="008A3B54">
        <w:rPr>
          <w:rFonts w:ascii="Arial" w:hAnsi="Arial" w:cs="Arial"/>
          <w:sz w:val="28"/>
          <w:szCs w:val="28"/>
          <w:lang w:val="uk-UA"/>
        </w:rPr>
        <w:softHyphen/>
      </w:r>
      <w:r w:rsidRPr="003631D4">
        <w:rPr>
          <w:rFonts w:ascii="Arial" w:hAnsi="Arial" w:cs="Arial"/>
          <w:sz w:val="28"/>
          <w:szCs w:val="28"/>
          <w:lang w:val="uk-UA"/>
        </w:rPr>
        <w:t>ються ідеальні умови для виховання музиканта, розвитку його індивідуальності. Однак, як свідчить практика, далеко не завжди навчально-виконавські досягнення студентів є достатньо високими. В чому причина? На наш погляд, не завжди береться до уваги такий важливий аспект організації індивідуальних занять, як навчальна взаємодія викладача та студента.</w:t>
      </w:r>
    </w:p>
    <w:p w:rsidR="00A524E6" w:rsidRPr="003631D4" w:rsidRDefault="00A524E6" w:rsidP="00A73414">
      <w:pPr>
        <w:widowControl w:val="0"/>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 xml:space="preserve">Інтерес до проблеми впливу навчальної взаємодії на успішність навчання зумовлений усвідомленням тієї ролі, яку вона виконує у музично-освітній діяльності студента. Виявляючись у формі художньо-педагогічного спілкування, навчальна взаємодія в інструментальному класі є основою навчально-виконавської діяльності. Це складний багатофункціональний процес, </w:t>
      </w:r>
      <w:r w:rsidR="00047A7B">
        <w:rPr>
          <w:rFonts w:ascii="Arial" w:hAnsi="Arial" w:cs="Arial"/>
          <w:sz w:val="28"/>
          <w:szCs w:val="28"/>
        </w:rPr>
        <w:t>у</w:t>
      </w:r>
      <w:r w:rsidRPr="003631D4">
        <w:rPr>
          <w:rFonts w:ascii="Arial" w:hAnsi="Arial" w:cs="Arial"/>
          <w:sz w:val="28"/>
          <w:szCs w:val="28"/>
        </w:rPr>
        <w:t xml:space="preserve"> якому зосереджено великі можливості для вияву учасниками власних творчих якостей, розвитку індивідуаль</w:t>
      </w:r>
      <w:r w:rsidR="00BA181F">
        <w:rPr>
          <w:rFonts w:ascii="Arial" w:hAnsi="Arial" w:cs="Arial"/>
          <w:sz w:val="28"/>
          <w:szCs w:val="28"/>
        </w:rPr>
        <w:softHyphen/>
      </w:r>
      <w:r w:rsidRPr="003631D4">
        <w:rPr>
          <w:rFonts w:ascii="Arial" w:hAnsi="Arial" w:cs="Arial"/>
          <w:sz w:val="28"/>
          <w:szCs w:val="28"/>
        </w:rPr>
        <w:t>ності, умінь, інтересів, потреб, прагнень</w:t>
      </w:r>
      <w:r w:rsidRPr="003631D4">
        <w:rPr>
          <w:rFonts w:ascii="Arial" w:hAnsi="Arial" w:cs="Arial"/>
          <w:iCs/>
          <w:sz w:val="28"/>
          <w:szCs w:val="28"/>
        </w:rPr>
        <w:t>, що</w:t>
      </w:r>
      <w:r w:rsidRPr="003631D4">
        <w:rPr>
          <w:rFonts w:ascii="Arial" w:hAnsi="Arial" w:cs="Arial"/>
          <w:sz w:val="28"/>
          <w:szCs w:val="28"/>
        </w:rPr>
        <w:t xml:space="preserve"> дозволяє розглядати організацію навчальної взаємодії в інструментальному класі як важливе завдання професійної підготовки майбутнього вчителя музики.</w:t>
      </w:r>
    </w:p>
    <w:p w:rsidR="00A524E6" w:rsidRPr="003631D4" w:rsidRDefault="00A524E6" w:rsidP="00A73414">
      <w:pPr>
        <w:widowControl w:val="0"/>
        <w:autoSpaceDE w:val="0"/>
        <w:autoSpaceDN w:val="0"/>
        <w:adjustRightInd w:val="0"/>
        <w:spacing w:after="0" w:line="259" w:lineRule="auto"/>
        <w:ind w:firstLine="709"/>
        <w:jc w:val="both"/>
        <w:rPr>
          <w:rFonts w:ascii="Arial" w:hAnsi="Arial" w:cs="Arial"/>
          <w:sz w:val="28"/>
          <w:szCs w:val="28"/>
        </w:rPr>
      </w:pPr>
      <w:r w:rsidRPr="00047A7B">
        <w:rPr>
          <w:rFonts w:ascii="Arial" w:hAnsi="Arial" w:cs="Arial"/>
          <w:sz w:val="28"/>
          <w:szCs w:val="28"/>
        </w:rPr>
        <w:t>Метою</w:t>
      </w:r>
      <w:r w:rsidRPr="003631D4">
        <w:rPr>
          <w:rFonts w:ascii="Arial" w:hAnsi="Arial" w:cs="Arial"/>
          <w:sz w:val="28"/>
          <w:szCs w:val="28"/>
        </w:rPr>
        <w:t xml:space="preserve"> нашої статті є обґрунтування проблеми навчальної взає</w:t>
      </w:r>
      <w:r w:rsidR="008A3B54">
        <w:rPr>
          <w:rFonts w:ascii="Arial" w:hAnsi="Arial" w:cs="Arial"/>
          <w:sz w:val="28"/>
          <w:szCs w:val="28"/>
        </w:rPr>
        <w:softHyphen/>
      </w:r>
      <w:r w:rsidRPr="003631D4">
        <w:rPr>
          <w:rFonts w:ascii="Arial" w:hAnsi="Arial" w:cs="Arial"/>
          <w:sz w:val="28"/>
          <w:szCs w:val="28"/>
        </w:rPr>
        <w:t>мо</w:t>
      </w:r>
      <w:r w:rsidR="008A3B54">
        <w:rPr>
          <w:rFonts w:ascii="Arial" w:hAnsi="Arial" w:cs="Arial"/>
          <w:sz w:val="28"/>
          <w:szCs w:val="28"/>
        </w:rPr>
        <w:softHyphen/>
      </w:r>
      <w:r w:rsidRPr="003631D4">
        <w:rPr>
          <w:rFonts w:ascii="Arial" w:hAnsi="Arial" w:cs="Arial"/>
          <w:sz w:val="28"/>
          <w:szCs w:val="28"/>
        </w:rPr>
        <w:t>дії як складного багатоаспектного процесу, від ефективності якого залежить якість інструментально-виконавської підготовки майбутнього вчителя музики.</w:t>
      </w:r>
    </w:p>
    <w:p w:rsidR="00A524E6" w:rsidRPr="003631D4" w:rsidRDefault="00A524E6" w:rsidP="00A73414">
      <w:pPr>
        <w:pStyle w:val="Pa9"/>
        <w:spacing w:line="259" w:lineRule="auto"/>
        <w:ind w:firstLine="709"/>
        <w:jc w:val="both"/>
        <w:rPr>
          <w:rFonts w:ascii="Arial" w:hAnsi="Arial" w:cs="Arial"/>
          <w:i/>
          <w:lang w:val="uk-UA"/>
        </w:rPr>
      </w:pPr>
      <w:r w:rsidRPr="003631D4">
        <w:rPr>
          <w:rFonts w:ascii="Arial" w:hAnsi="Arial" w:cs="Arial"/>
          <w:sz w:val="28"/>
          <w:szCs w:val="28"/>
          <w:lang w:val="uk-UA"/>
        </w:rPr>
        <w:t xml:space="preserve">Феномен </w:t>
      </w:r>
      <w:r w:rsidRPr="003631D4">
        <w:rPr>
          <w:rFonts w:ascii="Arial" w:hAnsi="Arial" w:cs="Arial"/>
          <w:i/>
          <w:sz w:val="28"/>
          <w:szCs w:val="28"/>
          <w:lang w:val="uk-UA"/>
        </w:rPr>
        <w:t>взаємодії</w:t>
      </w:r>
      <w:r w:rsidRPr="003631D4">
        <w:rPr>
          <w:rFonts w:ascii="Arial" w:hAnsi="Arial" w:cs="Arial"/>
          <w:sz w:val="28"/>
          <w:szCs w:val="28"/>
          <w:lang w:val="uk-UA"/>
        </w:rPr>
        <w:t xml:space="preserve"> </w:t>
      </w:r>
      <w:r w:rsidR="00047A7B">
        <w:rPr>
          <w:rFonts w:ascii="Arial" w:hAnsi="Arial" w:cs="Arial"/>
          <w:sz w:val="28"/>
          <w:szCs w:val="28"/>
          <w:lang w:val="uk-UA"/>
        </w:rPr>
        <w:t>отрим</w:t>
      </w:r>
      <w:r w:rsidRPr="003631D4">
        <w:rPr>
          <w:rFonts w:ascii="Arial" w:hAnsi="Arial" w:cs="Arial"/>
          <w:sz w:val="28"/>
          <w:szCs w:val="28"/>
          <w:lang w:val="uk-UA"/>
        </w:rPr>
        <w:t>ав ґрунтовне висвітлення у філософській (М. Каган) і психолого-педагогічній літературі (О. Бодальов, Л. Вигот</w:t>
      </w:r>
      <w:r w:rsidR="008A3B54">
        <w:rPr>
          <w:rFonts w:ascii="Arial" w:hAnsi="Arial" w:cs="Arial"/>
          <w:sz w:val="28"/>
          <w:szCs w:val="28"/>
          <w:lang w:val="uk-UA"/>
        </w:rPr>
        <w:softHyphen/>
      </w:r>
      <w:r w:rsidRPr="003631D4">
        <w:rPr>
          <w:rFonts w:ascii="Arial" w:hAnsi="Arial" w:cs="Arial"/>
          <w:sz w:val="28"/>
          <w:szCs w:val="28"/>
          <w:lang w:val="uk-UA"/>
        </w:rPr>
        <w:t>ський, Г. Костюк, О. М. Леонтьєв, С. Рубінштейн, І. Страхов та ін.). Зокрема, вчені розглядали розвивальні (Я. Пономарьов), діалогічні (Г. Балл), особистісно</w:t>
      </w:r>
      <w:r w:rsidR="00047A7B">
        <w:rPr>
          <w:rFonts w:ascii="Arial" w:hAnsi="Arial" w:cs="Arial"/>
          <w:sz w:val="28"/>
          <w:szCs w:val="28"/>
          <w:lang w:val="uk-UA"/>
        </w:rPr>
        <w:t xml:space="preserve"> </w:t>
      </w:r>
      <w:r w:rsidRPr="003631D4">
        <w:rPr>
          <w:rFonts w:ascii="Arial" w:hAnsi="Arial" w:cs="Arial"/>
          <w:sz w:val="28"/>
          <w:szCs w:val="28"/>
          <w:lang w:val="uk-UA"/>
        </w:rPr>
        <w:t>орієнтовані (І. Бех), продуктивні (В. Ляудіс) аспек</w:t>
      </w:r>
      <w:r w:rsidR="00047A7B">
        <w:rPr>
          <w:rFonts w:ascii="Arial" w:hAnsi="Arial" w:cs="Arial"/>
          <w:sz w:val="28"/>
          <w:szCs w:val="28"/>
          <w:lang w:val="uk-UA"/>
        </w:rPr>
        <w:softHyphen/>
      </w:r>
      <w:r w:rsidRPr="003631D4">
        <w:rPr>
          <w:rFonts w:ascii="Arial" w:hAnsi="Arial" w:cs="Arial"/>
          <w:sz w:val="28"/>
          <w:szCs w:val="28"/>
          <w:lang w:val="uk-UA"/>
        </w:rPr>
        <w:t>ти взаємодії; досліджували взаємодію вчителя з учнем (К. Абуль</w:t>
      </w:r>
      <w:r w:rsidR="008A3B54">
        <w:rPr>
          <w:rFonts w:ascii="Arial" w:hAnsi="Arial" w:cs="Arial"/>
          <w:sz w:val="28"/>
          <w:szCs w:val="28"/>
          <w:lang w:val="uk-UA"/>
        </w:rPr>
        <w:softHyphen/>
      </w:r>
      <w:r w:rsidRPr="003631D4">
        <w:rPr>
          <w:rFonts w:ascii="Arial" w:hAnsi="Arial" w:cs="Arial"/>
          <w:sz w:val="28"/>
          <w:szCs w:val="28"/>
          <w:lang w:val="uk-UA"/>
        </w:rPr>
        <w:t xml:space="preserve">ханова-Славська, В. Кан-Калик, О. О. Леонтьєв та ін.), особливості організації </w:t>
      </w:r>
      <w:r w:rsidRPr="003631D4">
        <w:rPr>
          <w:rFonts w:ascii="Arial" w:hAnsi="Arial" w:cs="Arial"/>
          <w:sz w:val="28"/>
          <w:szCs w:val="28"/>
          <w:lang w:val="uk-UA"/>
        </w:rPr>
        <w:lastRenderedPageBreak/>
        <w:t xml:space="preserve">навчання у вищій школі (В. Кремень, Н. Ничкало, О. Пєхота, С. Сисоєва та ін.) тощо. </w:t>
      </w:r>
    </w:p>
    <w:p w:rsidR="00A524E6" w:rsidRPr="003631D4" w:rsidRDefault="00A524E6" w:rsidP="00A73414">
      <w:pPr>
        <w:widowControl w:val="0"/>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Значний досвід виховання музиканта, накопичений музичною педагогікою, представлений методологічними працями таких метрів музичної педагогіки, як Г.</w:t>
      </w:r>
      <w:r w:rsidRPr="003631D4">
        <w:rPr>
          <w:rFonts w:ascii="Arial" w:hAnsi="Arial" w:cs="Arial"/>
          <w:sz w:val="28"/>
          <w:szCs w:val="28"/>
          <w:lang w:val="en-US"/>
        </w:rPr>
        <w:t> </w:t>
      </w:r>
      <w:r w:rsidRPr="003631D4">
        <w:rPr>
          <w:rFonts w:ascii="Arial" w:hAnsi="Arial" w:cs="Arial"/>
          <w:sz w:val="28"/>
          <w:szCs w:val="28"/>
        </w:rPr>
        <w:t>Нейгауз, О. Гольденвейзер, Л. Баренбойм, Л. Ніколаєв, О. Алєксєєв та багато інших. Проблема навчання гри на інструменті є настільки глобальною, ємкою й різноаспектною, що до</w:t>
      </w:r>
      <w:r w:rsidR="008A3B54">
        <w:rPr>
          <w:rFonts w:ascii="Arial" w:hAnsi="Arial" w:cs="Arial"/>
          <w:sz w:val="28"/>
          <w:szCs w:val="28"/>
        </w:rPr>
        <w:softHyphen/>
      </w:r>
      <w:r w:rsidRPr="003631D4">
        <w:rPr>
          <w:rFonts w:ascii="Arial" w:hAnsi="Arial" w:cs="Arial"/>
          <w:sz w:val="28"/>
          <w:szCs w:val="28"/>
        </w:rPr>
        <w:t>слід</w:t>
      </w:r>
      <w:r w:rsidR="008A3B54">
        <w:rPr>
          <w:rFonts w:ascii="Arial" w:hAnsi="Arial" w:cs="Arial"/>
          <w:sz w:val="28"/>
          <w:szCs w:val="28"/>
        </w:rPr>
        <w:softHyphen/>
      </w:r>
      <w:r w:rsidRPr="003631D4">
        <w:rPr>
          <w:rFonts w:ascii="Arial" w:hAnsi="Arial" w:cs="Arial"/>
          <w:sz w:val="28"/>
          <w:szCs w:val="28"/>
        </w:rPr>
        <w:t>ники акцентують увагу здебільшого на окремих аспектах музичного навчання. Сучасні педагоги вказують, що правильна й чітко вибудувана існуюча система музичного виховання стосується пере</w:t>
      </w:r>
      <w:r w:rsidR="00BA181F">
        <w:rPr>
          <w:rFonts w:ascii="Arial" w:hAnsi="Arial" w:cs="Arial"/>
          <w:sz w:val="28"/>
          <w:szCs w:val="28"/>
        </w:rPr>
        <w:softHyphen/>
      </w:r>
      <w:r w:rsidRPr="003631D4">
        <w:rPr>
          <w:rFonts w:ascii="Arial" w:hAnsi="Arial" w:cs="Arial"/>
          <w:sz w:val="28"/>
          <w:szCs w:val="28"/>
        </w:rPr>
        <w:t>важно підготовки професійних музикантів-виконавців.</w:t>
      </w:r>
    </w:p>
    <w:p w:rsidR="00A524E6" w:rsidRPr="003631D4" w:rsidRDefault="00A524E6" w:rsidP="00A73414">
      <w:pPr>
        <w:widowControl w:val="0"/>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Важливість досвіду організації навчальної взаємодії для профе</w:t>
      </w:r>
      <w:r w:rsidR="008A3B54">
        <w:rPr>
          <w:rFonts w:ascii="Arial" w:hAnsi="Arial" w:cs="Arial"/>
          <w:sz w:val="28"/>
          <w:szCs w:val="28"/>
        </w:rPr>
        <w:softHyphen/>
      </w:r>
      <w:r w:rsidRPr="003631D4">
        <w:rPr>
          <w:rFonts w:ascii="Arial" w:hAnsi="Arial" w:cs="Arial"/>
          <w:sz w:val="28"/>
          <w:szCs w:val="28"/>
        </w:rPr>
        <w:t>сійної діяльності вчителя музики актуалізує значущість мето</w:t>
      </w:r>
      <w:r w:rsidR="008A3B54">
        <w:rPr>
          <w:rFonts w:ascii="Arial" w:hAnsi="Arial" w:cs="Arial"/>
          <w:sz w:val="28"/>
          <w:szCs w:val="28"/>
        </w:rPr>
        <w:softHyphen/>
      </w:r>
      <w:r w:rsidRPr="003631D4">
        <w:rPr>
          <w:rFonts w:ascii="Arial" w:hAnsi="Arial" w:cs="Arial"/>
          <w:sz w:val="28"/>
          <w:szCs w:val="28"/>
        </w:rPr>
        <w:t>дичних засад взаємодії в інструментально-виконавській підготовці студентів музичних факультетів. Проте в галузі музично-педагогічної освіти ця проблема здебільшого розглядаєся опосередковано (Е. Абдуллін, Т. Гризоглазова, О. Олексюк, В. Орлов, Г. Падалка, О. Ростовський, О. Рудницька, Г. Ципін, В. Шацька та інші). Частково вона представлена в дослідженнях питань художньо-педагогічного спілкування (Л. Коваль, І. Сипченко); поліхудожнього виховання майбутнього вчителя музики (О. Бузова, О. Щолокова); його виконавської підготовки (О. Андрейко, О. Бурська, І. Гринчук, Л. Гусейнова, А. Душний, Н. Згурська, В. Кри</w:t>
      </w:r>
      <w:r w:rsidR="00047A7B">
        <w:rPr>
          <w:rFonts w:ascii="Arial" w:hAnsi="Arial" w:cs="Arial"/>
          <w:sz w:val="28"/>
          <w:szCs w:val="28"/>
        </w:rPr>
        <w:softHyphen/>
      </w:r>
      <w:r w:rsidRPr="003631D4">
        <w:rPr>
          <w:rFonts w:ascii="Arial" w:hAnsi="Arial" w:cs="Arial"/>
          <w:sz w:val="28"/>
          <w:szCs w:val="28"/>
        </w:rPr>
        <w:t>цький, О. Ляшенко, І. Мостова, Г. Ніколаї, Г. Саїк, В. Шульгіна); профе</w:t>
      </w:r>
      <w:r w:rsidR="008A3B54">
        <w:rPr>
          <w:rFonts w:ascii="Arial" w:hAnsi="Arial" w:cs="Arial"/>
          <w:sz w:val="28"/>
          <w:szCs w:val="28"/>
        </w:rPr>
        <w:softHyphen/>
      </w:r>
      <w:r w:rsidRPr="003631D4">
        <w:rPr>
          <w:rFonts w:ascii="Arial" w:hAnsi="Arial" w:cs="Arial"/>
          <w:sz w:val="28"/>
          <w:szCs w:val="28"/>
        </w:rPr>
        <w:t xml:space="preserve">сійно-творчих умінь (Г. Побережна); музично-стильових уявлень (Т. Буцяк, О. Щербініна) тощо. </w:t>
      </w:r>
    </w:p>
    <w:p w:rsidR="00A524E6" w:rsidRPr="003631D4" w:rsidRDefault="00A524E6" w:rsidP="00A73414">
      <w:pPr>
        <w:widowControl w:val="0"/>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 xml:space="preserve">Аналіз науково-методичної літератури виявив, що багато питань щодо проблеми взаємодії залишилося поза увагою дослідників: не розкрито її зміст </w:t>
      </w:r>
      <w:r w:rsidR="00047A7B">
        <w:rPr>
          <w:rFonts w:ascii="Arial" w:hAnsi="Arial" w:cs="Arial"/>
          <w:sz w:val="28"/>
          <w:szCs w:val="28"/>
        </w:rPr>
        <w:t>у</w:t>
      </w:r>
      <w:r w:rsidRPr="003631D4">
        <w:rPr>
          <w:rFonts w:ascii="Arial" w:hAnsi="Arial" w:cs="Arial"/>
          <w:sz w:val="28"/>
          <w:szCs w:val="28"/>
        </w:rPr>
        <w:t xml:space="preserve"> музично-освітньому процесі; методику організації та діагностики, що негативно позначається на якості навчання в інстру</w:t>
      </w:r>
      <w:r w:rsidR="008A3B54">
        <w:rPr>
          <w:rFonts w:ascii="Arial" w:hAnsi="Arial" w:cs="Arial"/>
          <w:sz w:val="28"/>
          <w:szCs w:val="28"/>
        </w:rPr>
        <w:softHyphen/>
      </w:r>
      <w:r w:rsidRPr="003631D4">
        <w:rPr>
          <w:rFonts w:ascii="Arial" w:hAnsi="Arial" w:cs="Arial"/>
          <w:sz w:val="28"/>
          <w:szCs w:val="28"/>
        </w:rPr>
        <w:t>ментальному класі. Педагогічні проблеми, що виникають у процесі навчальної взаємодії, є відображенням суперечностей між зростаючими вимогами до якості фахової підготовки майбутнього вчителя музики та усталеною практикою навчання гри на фортепіано; між теоретичною та виконавською підготовкою студентів і їх здатністю реалізувати набуті знання й уміння в практичній діяльності; між прагненням до яскравого професійного виконання музичних творів та недостатнім розвитком виконавських умінь. Ключем до розв</w:t>
      </w:r>
      <w:r w:rsidR="00E6330A">
        <w:rPr>
          <w:rFonts w:ascii="Arial" w:hAnsi="Arial" w:cs="Arial"/>
          <w:sz w:val="28"/>
          <w:szCs w:val="28"/>
        </w:rPr>
        <w:t>’</w:t>
      </w:r>
      <w:r w:rsidRPr="003631D4">
        <w:rPr>
          <w:rFonts w:ascii="Arial" w:hAnsi="Arial" w:cs="Arial"/>
          <w:sz w:val="28"/>
          <w:szCs w:val="28"/>
        </w:rPr>
        <w:t>язання багатьох проблем, на наш погляд, є оптимальна організація навчальної взаємодії викладача й студента.</w:t>
      </w:r>
    </w:p>
    <w:p w:rsidR="00A524E6" w:rsidRPr="003631D4" w:rsidRDefault="00A524E6" w:rsidP="00A73414">
      <w:pPr>
        <w:widowControl w:val="0"/>
        <w:shd w:val="clear" w:color="auto" w:fill="FFFFFF"/>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Аналіз практики музичного виховання виявив недостатнє розу</w:t>
      </w:r>
      <w:r w:rsidR="008A3B54">
        <w:rPr>
          <w:rFonts w:ascii="Arial" w:hAnsi="Arial" w:cs="Arial"/>
          <w:sz w:val="28"/>
          <w:szCs w:val="28"/>
        </w:rPr>
        <w:softHyphen/>
      </w:r>
      <w:r w:rsidRPr="003631D4">
        <w:rPr>
          <w:rFonts w:ascii="Arial" w:hAnsi="Arial" w:cs="Arial"/>
          <w:sz w:val="28"/>
          <w:szCs w:val="28"/>
        </w:rPr>
        <w:t>міння ролі навчальної взаємодії в процесі інструментально-виконав</w:t>
      </w:r>
      <w:r w:rsidR="008A3B54">
        <w:rPr>
          <w:rFonts w:ascii="Arial" w:hAnsi="Arial" w:cs="Arial"/>
          <w:sz w:val="28"/>
          <w:szCs w:val="28"/>
        </w:rPr>
        <w:softHyphen/>
      </w:r>
      <w:r w:rsidRPr="003631D4">
        <w:rPr>
          <w:rFonts w:ascii="Arial" w:hAnsi="Arial" w:cs="Arial"/>
          <w:sz w:val="28"/>
          <w:szCs w:val="28"/>
        </w:rPr>
        <w:t xml:space="preserve">ської підготовки студентів, негативні чинники, які впливають на </w:t>
      </w:r>
      <w:r w:rsidRPr="003631D4">
        <w:rPr>
          <w:rFonts w:ascii="Arial" w:hAnsi="Arial" w:cs="Arial"/>
          <w:sz w:val="28"/>
          <w:szCs w:val="28"/>
        </w:rPr>
        <w:lastRenderedPageBreak/>
        <w:t xml:space="preserve">ефективність навчальної взаємодії, а саме: </w:t>
      </w:r>
      <w:r w:rsidRPr="003631D4">
        <w:rPr>
          <w:rFonts w:ascii="Arial" w:hAnsi="Arial" w:cs="Arial"/>
          <w:bCs/>
          <w:iCs/>
          <w:sz w:val="28"/>
          <w:szCs w:val="28"/>
        </w:rPr>
        <w:t>стихійний характер</w:t>
      </w:r>
      <w:r w:rsidRPr="003631D4">
        <w:rPr>
          <w:rFonts w:ascii="Arial" w:hAnsi="Arial" w:cs="Arial"/>
          <w:sz w:val="28"/>
          <w:szCs w:val="28"/>
        </w:rPr>
        <w:t xml:space="preserve"> перебігу навчальної взаємодії в інструментальному класі; </w:t>
      </w:r>
      <w:r w:rsidRPr="003631D4">
        <w:rPr>
          <w:rFonts w:ascii="Arial" w:hAnsi="Arial" w:cs="Arial"/>
          <w:bCs/>
          <w:iCs/>
          <w:sz w:val="28"/>
          <w:szCs w:val="28"/>
        </w:rPr>
        <w:t>недостатнє враху</w:t>
      </w:r>
      <w:r w:rsidR="008A3B54">
        <w:rPr>
          <w:rFonts w:ascii="Arial" w:hAnsi="Arial" w:cs="Arial"/>
          <w:bCs/>
          <w:iCs/>
          <w:sz w:val="28"/>
          <w:szCs w:val="28"/>
        </w:rPr>
        <w:softHyphen/>
      </w:r>
      <w:r w:rsidRPr="003631D4">
        <w:rPr>
          <w:rFonts w:ascii="Arial" w:hAnsi="Arial" w:cs="Arial"/>
          <w:bCs/>
          <w:iCs/>
          <w:sz w:val="28"/>
          <w:szCs w:val="28"/>
        </w:rPr>
        <w:t>вання її індивідуально-особистісних, соціально-психологічних аспектів, що</w:t>
      </w:r>
      <w:r w:rsidRPr="003631D4">
        <w:rPr>
          <w:rFonts w:ascii="Arial" w:hAnsi="Arial" w:cs="Arial"/>
          <w:b/>
          <w:bCs/>
          <w:iCs/>
          <w:sz w:val="28"/>
          <w:szCs w:val="28"/>
        </w:rPr>
        <w:t xml:space="preserve"> </w:t>
      </w:r>
      <w:r w:rsidRPr="003631D4">
        <w:rPr>
          <w:rFonts w:ascii="Arial" w:hAnsi="Arial" w:cs="Arial"/>
          <w:sz w:val="28"/>
          <w:szCs w:val="28"/>
        </w:rPr>
        <w:t>виявляється в таких дисфункційних стратегіях спілкування, як імперативна, маніпулятивна, та ґрунтується на методах нав</w:t>
      </w:r>
      <w:r w:rsidR="00E6330A">
        <w:rPr>
          <w:rFonts w:ascii="Arial" w:hAnsi="Arial" w:cs="Arial"/>
          <w:sz w:val="28"/>
          <w:szCs w:val="28"/>
        </w:rPr>
        <w:t>’</w:t>
      </w:r>
      <w:r w:rsidRPr="003631D4">
        <w:rPr>
          <w:rFonts w:ascii="Arial" w:hAnsi="Arial" w:cs="Arial"/>
          <w:sz w:val="28"/>
          <w:szCs w:val="28"/>
        </w:rPr>
        <w:t>язування, наслідування, які мають поверховий характер, не приводять до узагаль</w:t>
      </w:r>
      <w:r w:rsidR="00F30094">
        <w:rPr>
          <w:rFonts w:ascii="Arial" w:hAnsi="Arial" w:cs="Arial"/>
          <w:sz w:val="28"/>
          <w:szCs w:val="28"/>
        </w:rPr>
        <w:softHyphen/>
      </w:r>
      <w:r w:rsidRPr="003631D4">
        <w:rPr>
          <w:rFonts w:ascii="Arial" w:hAnsi="Arial" w:cs="Arial"/>
          <w:sz w:val="28"/>
          <w:szCs w:val="28"/>
        </w:rPr>
        <w:t>нень, не допомагають пізнати закономірності виконавського мистецтва; відносно низький</w:t>
      </w:r>
      <w:r w:rsidRPr="003631D4">
        <w:rPr>
          <w:rFonts w:ascii="Arial" w:hAnsi="Arial" w:cs="Arial"/>
          <w:bCs/>
          <w:iCs/>
          <w:sz w:val="28"/>
          <w:szCs w:val="28"/>
        </w:rPr>
        <w:t xml:space="preserve"> інтелектуальний рівень учіння студента</w:t>
      </w:r>
      <w:r w:rsidRPr="003631D4">
        <w:rPr>
          <w:rFonts w:ascii="Arial" w:hAnsi="Arial" w:cs="Arial"/>
          <w:sz w:val="28"/>
          <w:szCs w:val="28"/>
        </w:rPr>
        <w:t>, що виявля</w:t>
      </w:r>
      <w:r w:rsidR="00F30094">
        <w:rPr>
          <w:rFonts w:ascii="Arial" w:hAnsi="Arial" w:cs="Arial"/>
          <w:sz w:val="28"/>
          <w:szCs w:val="28"/>
        </w:rPr>
        <w:softHyphen/>
      </w:r>
      <w:r w:rsidRPr="003631D4">
        <w:rPr>
          <w:rFonts w:ascii="Arial" w:hAnsi="Arial" w:cs="Arial"/>
          <w:sz w:val="28"/>
          <w:szCs w:val="28"/>
        </w:rPr>
        <w:t>ється в нерозвиненості його художньої свідомості, стерео</w:t>
      </w:r>
      <w:r w:rsidR="008A3B54">
        <w:rPr>
          <w:rFonts w:ascii="Arial" w:hAnsi="Arial" w:cs="Arial"/>
          <w:sz w:val="28"/>
          <w:szCs w:val="28"/>
        </w:rPr>
        <w:softHyphen/>
      </w:r>
      <w:r w:rsidRPr="003631D4">
        <w:rPr>
          <w:rFonts w:ascii="Arial" w:hAnsi="Arial" w:cs="Arial"/>
          <w:sz w:val="28"/>
          <w:szCs w:val="28"/>
        </w:rPr>
        <w:t xml:space="preserve">типності мислення. </w:t>
      </w:r>
    </w:p>
    <w:p w:rsidR="00A524E6" w:rsidRPr="003631D4" w:rsidRDefault="00A524E6" w:rsidP="00A73414">
      <w:pPr>
        <w:widowControl w:val="0"/>
        <w:shd w:val="clear" w:color="auto" w:fill="FFFFFF"/>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Як художньо-педагогічний феномен і об</w:t>
      </w:r>
      <w:r w:rsidR="00E6330A">
        <w:rPr>
          <w:rFonts w:ascii="Arial" w:hAnsi="Arial" w:cs="Arial"/>
          <w:sz w:val="28"/>
          <w:szCs w:val="28"/>
        </w:rPr>
        <w:t>’</w:t>
      </w:r>
      <w:r w:rsidRPr="003631D4">
        <w:rPr>
          <w:rFonts w:ascii="Arial" w:hAnsi="Arial" w:cs="Arial"/>
          <w:sz w:val="28"/>
          <w:szCs w:val="28"/>
        </w:rPr>
        <w:t>єкт наукового дослідження навчальна взаємодія розкривається лише побіжно. Вчені розглядають взаємодію як спільні прагнення до пізнання мистецтва й оволодіння ним, як спрямованість на найглибше проникнення в задуми автора (О. Гольденвейзер, Г. Нейгауз), а проблеми організації навчання гри на музичному інструменті розкривають переважно з позицій удоскона</w:t>
      </w:r>
      <w:r w:rsidR="008A3B54">
        <w:rPr>
          <w:rFonts w:ascii="Arial" w:hAnsi="Arial" w:cs="Arial"/>
          <w:sz w:val="28"/>
          <w:szCs w:val="28"/>
        </w:rPr>
        <w:softHyphen/>
      </w:r>
      <w:r w:rsidRPr="003631D4">
        <w:rPr>
          <w:rFonts w:ascii="Arial" w:hAnsi="Arial" w:cs="Arial"/>
          <w:sz w:val="28"/>
          <w:szCs w:val="28"/>
        </w:rPr>
        <w:t xml:space="preserve">лення виконавської майстерності. </w:t>
      </w:r>
    </w:p>
    <w:p w:rsidR="00A524E6" w:rsidRPr="003631D4" w:rsidRDefault="00A524E6" w:rsidP="00A73414">
      <w:pPr>
        <w:widowControl w:val="0"/>
        <w:shd w:val="clear" w:color="auto" w:fill="FFFFFF"/>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Особливий інтерес для нашого дослідження становлять педа</w:t>
      </w:r>
      <w:r w:rsidR="008A3B54">
        <w:rPr>
          <w:rFonts w:ascii="Arial" w:hAnsi="Arial" w:cs="Arial"/>
          <w:sz w:val="28"/>
          <w:szCs w:val="28"/>
        </w:rPr>
        <w:softHyphen/>
      </w:r>
      <w:r w:rsidRPr="003631D4">
        <w:rPr>
          <w:rFonts w:ascii="Arial" w:hAnsi="Arial" w:cs="Arial"/>
          <w:sz w:val="28"/>
          <w:szCs w:val="28"/>
        </w:rPr>
        <w:t xml:space="preserve">гогічні ідеї О. Рудницької, яка розглядає </w:t>
      </w:r>
      <w:r w:rsidRPr="003631D4">
        <w:rPr>
          <w:rFonts w:ascii="Arial" w:hAnsi="Arial" w:cs="Arial"/>
          <w:i/>
          <w:sz w:val="28"/>
          <w:szCs w:val="28"/>
        </w:rPr>
        <w:t>педагогічну</w:t>
      </w:r>
      <w:r w:rsidRPr="003631D4">
        <w:rPr>
          <w:rFonts w:ascii="Arial" w:hAnsi="Arial" w:cs="Arial"/>
          <w:sz w:val="28"/>
          <w:szCs w:val="28"/>
        </w:rPr>
        <w:t xml:space="preserve"> взаємодію як спільну функціонально-рольову діяльність педагога та учня, побудовану на основі організації партнерства й співпраці </w:t>
      </w:r>
      <w:r w:rsidRPr="003631D4">
        <w:rPr>
          <w:rFonts w:ascii="Arial" w:hAnsi="Arial" w:cs="Arial"/>
          <w:iCs/>
          <w:sz w:val="28"/>
          <w:szCs w:val="28"/>
        </w:rPr>
        <w:t>з метою досягнення певної освітньої мети</w:t>
      </w:r>
      <w:r w:rsidRPr="003631D4">
        <w:rPr>
          <w:rFonts w:ascii="Arial" w:hAnsi="Arial" w:cs="Arial"/>
          <w:sz w:val="28"/>
          <w:szCs w:val="28"/>
        </w:rPr>
        <w:t xml:space="preserve"> і спрямовану на становлення учня як активного суб</w:t>
      </w:r>
      <w:r w:rsidR="00E6330A">
        <w:rPr>
          <w:rFonts w:ascii="Arial" w:hAnsi="Arial" w:cs="Arial"/>
          <w:sz w:val="28"/>
          <w:szCs w:val="28"/>
        </w:rPr>
        <w:t>’</w:t>
      </w:r>
      <w:r w:rsidRPr="003631D4">
        <w:rPr>
          <w:rFonts w:ascii="Arial" w:hAnsi="Arial" w:cs="Arial"/>
          <w:sz w:val="28"/>
          <w:szCs w:val="28"/>
        </w:rPr>
        <w:t>єкта навчально-виховного процесу; піднімає питання інновацій у системі мистецької освіти, необхідності розвитку в студента самостійності, творчих якостей [2].</w:t>
      </w:r>
    </w:p>
    <w:p w:rsidR="00A524E6" w:rsidRPr="003631D4" w:rsidRDefault="00A524E6" w:rsidP="00A73414">
      <w:pPr>
        <w:widowControl w:val="0"/>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 xml:space="preserve">Теоретичний аналіз досліджуваної проблеми виявив сутність </w:t>
      </w:r>
      <w:r w:rsidRPr="003631D4">
        <w:rPr>
          <w:rFonts w:ascii="Arial" w:hAnsi="Arial" w:cs="Arial"/>
          <w:i/>
          <w:sz w:val="28"/>
          <w:szCs w:val="28"/>
        </w:rPr>
        <w:t>нав</w:t>
      </w:r>
      <w:r w:rsidR="00F30094">
        <w:rPr>
          <w:rFonts w:ascii="Arial" w:hAnsi="Arial" w:cs="Arial"/>
          <w:i/>
          <w:sz w:val="28"/>
          <w:szCs w:val="28"/>
        </w:rPr>
        <w:softHyphen/>
      </w:r>
      <w:r w:rsidRPr="003631D4">
        <w:rPr>
          <w:rFonts w:ascii="Arial" w:hAnsi="Arial" w:cs="Arial"/>
          <w:i/>
          <w:sz w:val="28"/>
          <w:szCs w:val="28"/>
        </w:rPr>
        <w:t>чальної</w:t>
      </w:r>
      <w:r w:rsidRPr="003631D4">
        <w:rPr>
          <w:rFonts w:ascii="Arial" w:hAnsi="Arial" w:cs="Arial"/>
          <w:sz w:val="28"/>
          <w:szCs w:val="28"/>
        </w:rPr>
        <w:t xml:space="preserve"> </w:t>
      </w:r>
      <w:r w:rsidRPr="003631D4">
        <w:rPr>
          <w:rFonts w:ascii="Arial" w:hAnsi="Arial" w:cs="Arial"/>
          <w:i/>
          <w:sz w:val="28"/>
          <w:szCs w:val="28"/>
        </w:rPr>
        <w:t>взаємодії,</w:t>
      </w:r>
      <w:r w:rsidRPr="003631D4">
        <w:rPr>
          <w:rFonts w:ascii="Arial" w:hAnsi="Arial" w:cs="Arial"/>
          <w:sz w:val="28"/>
          <w:szCs w:val="28"/>
        </w:rPr>
        <w:t xml:space="preserve"> яка розглядається нами як спосіб організації спільної діяльності, що реалізується у формі спілкування через систему взаємо</w:t>
      </w:r>
      <w:r w:rsidR="00F30094">
        <w:rPr>
          <w:rFonts w:ascii="Arial" w:hAnsi="Arial" w:cs="Arial"/>
          <w:sz w:val="28"/>
          <w:szCs w:val="28"/>
        </w:rPr>
        <w:softHyphen/>
      </w:r>
      <w:r w:rsidRPr="003631D4">
        <w:rPr>
          <w:rFonts w:ascii="Arial" w:hAnsi="Arial" w:cs="Arial"/>
          <w:sz w:val="28"/>
          <w:szCs w:val="28"/>
        </w:rPr>
        <w:t>впливів, яка породжує взаємозв</w:t>
      </w:r>
      <w:r w:rsidR="00E6330A">
        <w:rPr>
          <w:rFonts w:ascii="Arial" w:hAnsi="Arial" w:cs="Arial"/>
          <w:sz w:val="28"/>
          <w:szCs w:val="28"/>
        </w:rPr>
        <w:t>’</w:t>
      </w:r>
      <w:r w:rsidRPr="003631D4">
        <w:rPr>
          <w:rFonts w:ascii="Arial" w:hAnsi="Arial" w:cs="Arial"/>
          <w:sz w:val="28"/>
          <w:szCs w:val="28"/>
        </w:rPr>
        <w:t>язок, взаємозумовленість дій та супроводжується налагодженням взаємозалежних стосунків; виявля</w:t>
      </w:r>
      <w:r w:rsidR="008A3B54">
        <w:rPr>
          <w:rFonts w:ascii="Arial" w:hAnsi="Arial" w:cs="Arial"/>
          <w:sz w:val="28"/>
          <w:szCs w:val="28"/>
        </w:rPr>
        <w:softHyphen/>
      </w:r>
      <w:r w:rsidRPr="003631D4">
        <w:rPr>
          <w:rFonts w:ascii="Arial" w:hAnsi="Arial" w:cs="Arial"/>
          <w:sz w:val="28"/>
          <w:szCs w:val="28"/>
        </w:rPr>
        <w:t xml:space="preserve">ється у співробітництві як формі спільної навчальної діяльності, що характеризується взаєморозумінням, взаємопроникненням у духовний світ один одного, спільним аналізом процесу і результату діяльності. </w:t>
      </w:r>
    </w:p>
    <w:p w:rsidR="00A524E6" w:rsidRPr="003631D4" w:rsidRDefault="00A524E6" w:rsidP="00A73414">
      <w:pPr>
        <w:widowControl w:val="0"/>
        <w:shd w:val="clear" w:color="auto" w:fill="FFFFFF"/>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 xml:space="preserve">Аналіз навчальної взаємодії в музично-освітній практиці зумовлює розгляд її як процесуального явища, опосередкованого природою музичного мистецтва, що виступає могутнім джерелом взаємовпливу педагога й вихованця, засобом розкриття їх духовного потенціалу. </w:t>
      </w:r>
      <w:r w:rsidRPr="003631D4">
        <w:rPr>
          <w:rFonts w:ascii="Arial" w:hAnsi="Arial" w:cs="Arial"/>
          <w:bCs/>
          <w:spacing w:val="-4"/>
          <w:sz w:val="28"/>
          <w:szCs w:val="28"/>
        </w:rPr>
        <w:t xml:space="preserve">Навчальна взаємодія </w:t>
      </w:r>
      <w:r w:rsidRPr="003631D4">
        <w:rPr>
          <w:rFonts w:ascii="Arial" w:hAnsi="Arial" w:cs="Arial"/>
          <w:spacing w:val="-1"/>
          <w:sz w:val="28"/>
          <w:szCs w:val="28"/>
        </w:rPr>
        <w:t>є складним багатоаспектним процесом,</w:t>
      </w:r>
      <w:r w:rsidRPr="003631D4">
        <w:rPr>
          <w:rFonts w:ascii="Arial" w:hAnsi="Arial" w:cs="Arial"/>
          <w:bCs/>
          <w:spacing w:val="-4"/>
          <w:sz w:val="28"/>
          <w:szCs w:val="28"/>
        </w:rPr>
        <w:t xml:space="preserve"> в</w:t>
      </w:r>
      <w:r w:rsidRPr="003631D4">
        <w:rPr>
          <w:rFonts w:ascii="Arial" w:hAnsi="Arial" w:cs="Arial"/>
          <w:sz w:val="28"/>
          <w:szCs w:val="28"/>
        </w:rPr>
        <w:t>ід ефективності якого залежить якість інструментально-виконавської підго</w:t>
      </w:r>
      <w:r w:rsidR="008A3B54">
        <w:rPr>
          <w:rFonts w:ascii="Arial" w:hAnsi="Arial" w:cs="Arial"/>
          <w:sz w:val="28"/>
          <w:szCs w:val="28"/>
        </w:rPr>
        <w:softHyphen/>
      </w:r>
      <w:r w:rsidRPr="003631D4">
        <w:rPr>
          <w:rFonts w:ascii="Arial" w:hAnsi="Arial" w:cs="Arial"/>
          <w:sz w:val="28"/>
          <w:szCs w:val="28"/>
        </w:rPr>
        <w:t xml:space="preserve">товки майбутнього вчителя музики. </w:t>
      </w:r>
    </w:p>
    <w:p w:rsidR="00A524E6" w:rsidRPr="003631D4" w:rsidRDefault="00A524E6" w:rsidP="00A73414">
      <w:pPr>
        <w:pStyle w:val="33"/>
        <w:spacing w:after="0" w:line="259" w:lineRule="auto"/>
        <w:ind w:left="0" w:firstLine="709"/>
        <w:jc w:val="both"/>
        <w:rPr>
          <w:rFonts w:ascii="Arial" w:hAnsi="Arial" w:cs="Arial"/>
          <w:spacing w:val="-2"/>
          <w:sz w:val="28"/>
          <w:szCs w:val="28"/>
          <w:lang w:val="uk-UA"/>
        </w:rPr>
      </w:pPr>
      <w:r w:rsidRPr="003631D4">
        <w:rPr>
          <w:rFonts w:ascii="Arial" w:hAnsi="Arial" w:cs="Arial"/>
          <w:spacing w:val="-4"/>
          <w:sz w:val="28"/>
          <w:szCs w:val="28"/>
          <w:lang w:val="uk-UA"/>
        </w:rPr>
        <w:t>Відтак</w:t>
      </w:r>
      <w:r w:rsidRPr="003631D4">
        <w:rPr>
          <w:rFonts w:ascii="Arial" w:hAnsi="Arial" w:cs="Arial"/>
          <w:i/>
          <w:iCs/>
          <w:spacing w:val="-4"/>
          <w:sz w:val="28"/>
          <w:szCs w:val="28"/>
          <w:lang w:val="uk-UA"/>
        </w:rPr>
        <w:t xml:space="preserve"> навчально-мистецька</w:t>
      </w:r>
      <w:r w:rsidRPr="003631D4">
        <w:rPr>
          <w:rFonts w:ascii="Arial" w:hAnsi="Arial" w:cs="Arial"/>
          <w:spacing w:val="-4"/>
          <w:sz w:val="28"/>
          <w:szCs w:val="28"/>
          <w:lang w:val="uk-UA"/>
        </w:rPr>
        <w:t xml:space="preserve"> </w:t>
      </w:r>
      <w:r w:rsidRPr="003631D4">
        <w:rPr>
          <w:rFonts w:ascii="Arial" w:hAnsi="Arial" w:cs="Arial"/>
          <w:i/>
          <w:iCs/>
          <w:spacing w:val="-4"/>
          <w:sz w:val="28"/>
          <w:szCs w:val="28"/>
          <w:lang w:val="uk-UA"/>
        </w:rPr>
        <w:t xml:space="preserve">взаємодія </w:t>
      </w:r>
      <w:r w:rsidRPr="003631D4">
        <w:rPr>
          <w:rFonts w:ascii="Arial" w:hAnsi="Arial" w:cs="Arial"/>
          <w:spacing w:val="-4"/>
          <w:sz w:val="28"/>
          <w:szCs w:val="28"/>
          <w:lang w:val="uk-UA"/>
        </w:rPr>
        <w:t>є</w:t>
      </w:r>
      <w:r w:rsidRPr="003631D4">
        <w:rPr>
          <w:rFonts w:ascii="Arial" w:hAnsi="Arial" w:cs="Arial"/>
          <w:spacing w:val="-5"/>
          <w:sz w:val="28"/>
          <w:szCs w:val="28"/>
          <w:lang w:val="uk-UA"/>
        </w:rPr>
        <w:t xml:space="preserve"> способом організації музичної навчальної діяльності, системою взаємовпливів двох сторін </w:t>
      </w:r>
      <w:r w:rsidRPr="003631D4">
        <w:rPr>
          <w:rFonts w:ascii="Arial" w:hAnsi="Arial" w:cs="Arial"/>
          <w:spacing w:val="-5"/>
          <w:sz w:val="28"/>
          <w:szCs w:val="28"/>
          <w:lang w:val="uk-UA"/>
        </w:rPr>
        <w:lastRenderedPageBreak/>
        <w:t>музично-освітнього процесу, яка втілюється шляхом спілкування викла</w:t>
      </w:r>
      <w:r w:rsidR="008A3B54">
        <w:rPr>
          <w:rFonts w:ascii="Arial" w:hAnsi="Arial" w:cs="Arial"/>
          <w:spacing w:val="-5"/>
          <w:sz w:val="28"/>
          <w:szCs w:val="28"/>
          <w:lang w:val="uk-UA"/>
        </w:rPr>
        <w:softHyphen/>
      </w:r>
      <w:r w:rsidRPr="003631D4">
        <w:rPr>
          <w:rFonts w:ascii="Arial" w:hAnsi="Arial" w:cs="Arial"/>
          <w:spacing w:val="-5"/>
          <w:sz w:val="28"/>
          <w:szCs w:val="28"/>
          <w:lang w:val="uk-UA"/>
        </w:rPr>
        <w:t xml:space="preserve">дача та студента в процесі фахової підготовки майбутнього вчителя музики. Її </w:t>
      </w:r>
      <w:r w:rsidRPr="003631D4">
        <w:rPr>
          <w:rFonts w:ascii="Arial" w:hAnsi="Arial" w:cs="Arial"/>
          <w:spacing w:val="-4"/>
          <w:sz w:val="28"/>
          <w:szCs w:val="28"/>
          <w:lang w:val="uk-UA"/>
        </w:rPr>
        <w:t xml:space="preserve">сутністю є не лише взаємовплив викладача та студента, а й </w:t>
      </w:r>
      <w:r w:rsidRPr="003631D4">
        <w:rPr>
          <w:rFonts w:ascii="Arial" w:hAnsi="Arial" w:cs="Arial"/>
          <w:spacing w:val="2"/>
          <w:sz w:val="28"/>
          <w:szCs w:val="28"/>
          <w:lang w:val="uk-UA"/>
        </w:rPr>
        <w:t xml:space="preserve">опосередкованість впливу мистецтва на обидві сторони навчально-виховного </w:t>
      </w:r>
      <w:r w:rsidRPr="003631D4">
        <w:rPr>
          <w:rFonts w:ascii="Arial" w:hAnsi="Arial" w:cs="Arial"/>
          <w:spacing w:val="-1"/>
          <w:sz w:val="28"/>
          <w:szCs w:val="28"/>
          <w:lang w:val="uk-UA"/>
        </w:rPr>
        <w:t xml:space="preserve">процесу, який можна розглядати: а) як взаємодію викладача та студента в </w:t>
      </w:r>
      <w:r w:rsidRPr="003631D4">
        <w:rPr>
          <w:rFonts w:ascii="Arial" w:hAnsi="Arial" w:cs="Arial"/>
          <w:spacing w:val="-2"/>
          <w:sz w:val="28"/>
          <w:szCs w:val="28"/>
          <w:lang w:val="uk-UA"/>
        </w:rPr>
        <w:t>процесі навчальної діяльності, об</w:t>
      </w:r>
      <w:r w:rsidR="00E6330A">
        <w:rPr>
          <w:rFonts w:ascii="Arial" w:hAnsi="Arial" w:cs="Arial"/>
          <w:spacing w:val="-2"/>
          <w:sz w:val="28"/>
          <w:szCs w:val="28"/>
          <w:lang w:val="uk-UA"/>
        </w:rPr>
        <w:t>’</w:t>
      </w:r>
      <w:r w:rsidRPr="003631D4">
        <w:rPr>
          <w:rFonts w:ascii="Arial" w:hAnsi="Arial" w:cs="Arial"/>
          <w:spacing w:val="-2"/>
          <w:sz w:val="28"/>
          <w:szCs w:val="28"/>
          <w:lang w:val="uk-UA"/>
        </w:rPr>
        <w:t>єктом вивчення якої є мистецтво</w:t>
      </w:r>
      <w:r w:rsidRPr="003631D4">
        <w:rPr>
          <w:rFonts w:ascii="Arial" w:hAnsi="Arial" w:cs="Arial"/>
          <w:spacing w:val="3"/>
          <w:sz w:val="28"/>
          <w:szCs w:val="28"/>
          <w:lang w:val="uk-UA"/>
        </w:rPr>
        <w:t xml:space="preserve">; б) як процес взаємодії </w:t>
      </w:r>
      <w:r w:rsidRPr="003631D4">
        <w:rPr>
          <w:rFonts w:ascii="Arial" w:hAnsi="Arial" w:cs="Arial"/>
          <w:spacing w:val="-4"/>
          <w:sz w:val="28"/>
          <w:szCs w:val="28"/>
          <w:lang w:val="uk-UA"/>
        </w:rPr>
        <w:t>студента з мистецтвом через опосе</w:t>
      </w:r>
      <w:r w:rsidR="00F30094">
        <w:rPr>
          <w:rFonts w:ascii="Arial" w:hAnsi="Arial" w:cs="Arial"/>
          <w:spacing w:val="-4"/>
          <w:sz w:val="28"/>
          <w:szCs w:val="28"/>
          <w:lang w:val="uk-UA"/>
        </w:rPr>
        <w:softHyphen/>
      </w:r>
      <w:r w:rsidRPr="003631D4">
        <w:rPr>
          <w:rFonts w:ascii="Arial" w:hAnsi="Arial" w:cs="Arial"/>
          <w:spacing w:val="-4"/>
          <w:sz w:val="28"/>
          <w:szCs w:val="28"/>
          <w:lang w:val="uk-UA"/>
        </w:rPr>
        <w:t>ред</w:t>
      </w:r>
      <w:r w:rsidR="00F30094">
        <w:rPr>
          <w:rFonts w:ascii="Arial" w:hAnsi="Arial" w:cs="Arial"/>
          <w:spacing w:val="-4"/>
          <w:sz w:val="28"/>
          <w:szCs w:val="28"/>
          <w:lang w:val="uk-UA"/>
        </w:rPr>
        <w:softHyphen/>
      </w:r>
      <w:r w:rsidRPr="003631D4">
        <w:rPr>
          <w:rFonts w:ascii="Arial" w:hAnsi="Arial" w:cs="Arial"/>
          <w:spacing w:val="-4"/>
          <w:sz w:val="28"/>
          <w:szCs w:val="28"/>
          <w:lang w:val="uk-UA"/>
        </w:rPr>
        <w:t>кований вплив викладача, який керує художнь</w:t>
      </w:r>
      <w:r w:rsidRPr="003631D4">
        <w:rPr>
          <w:rFonts w:ascii="Arial" w:hAnsi="Arial" w:cs="Arial"/>
          <w:spacing w:val="-2"/>
          <w:sz w:val="28"/>
          <w:szCs w:val="28"/>
          <w:lang w:val="uk-UA"/>
        </w:rPr>
        <w:t>о-пізнавальним процесом</w:t>
      </w:r>
      <w:r w:rsidRPr="003631D4">
        <w:rPr>
          <w:rFonts w:ascii="Arial" w:hAnsi="Arial" w:cs="Arial"/>
          <w:sz w:val="28"/>
          <w:szCs w:val="28"/>
          <w:lang w:val="uk-UA"/>
        </w:rPr>
        <w:t>.</w:t>
      </w:r>
      <w:r w:rsidRPr="003631D4">
        <w:rPr>
          <w:rFonts w:ascii="Arial" w:hAnsi="Arial" w:cs="Arial"/>
          <w:spacing w:val="-2"/>
          <w:sz w:val="28"/>
          <w:szCs w:val="28"/>
          <w:lang w:val="uk-UA"/>
        </w:rPr>
        <w:t xml:space="preserve"> </w:t>
      </w:r>
      <w:r w:rsidR="002D384D" w:rsidRPr="003631D4">
        <w:rPr>
          <w:rFonts w:ascii="Arial" w:hAnsi="Arial" w:cs="Arial"/>
          <w:spacing w:val="-2"/>
          <w:sz w:val="28"/>
          <w:szCs w:val="28"/>
          <w:lang w:val="uk-UA"/>
        </w:rPr>
        <w:t>"</w:t>
      </w:r>
      <w:r w:rsidRPr="003631D4">
        <w:rPr>
          <w:rFonts w:ascii="Arial" w:hAnsi="Arial" w:cs="Arial"/>
          <w:spacing w:val="-2"/>
          <w:sz w:val="28"/>
          <w:szCs w:val="28"/>
          <w:lang w:val="uk-UA"/>
        </w:rPr>
        <w:t>Взаємодія – це спільні прагнення до пізнання мистецтва та оволодіння ним</w:t>
      </w:r>
      <w:r w:rsidR="002D384D" w:rsidRPr="003631D4">
        <w:rPr>
          <w:rFonts w:ascii="Arial" w:hAnsi="Arial" w:cs="Arial"/>
          <w:spacing w:val="-2"/>
          <w:sz w:val="28"/>
          <w:szCs w:val="28"/>
          <w:lang w:val="uk-UA"/>
        </w:rPr>
        <w:t>"</w:t>
      </w:r>
      <w:r w:rsidRPr="003631D4">
        <w:rPr>
          <w:rFonts w:ascii="Arial" w:hAnsi="Arial" w:cs="Arial"/>
          <w:spacing w:val="-2"/>
          <w:sz w:val="28"/>
          <w:szCs w:val="28"/>
          <w:lang w:val="uk-UA"/>
        </w:rPr>
        <w:t xml:space="preserve">; </w:t>
      </w:r>
      <w:r w:rsidR="002D384D" w:rsidRPr="003631D4">
        <w:rPr>
          <w:rFonts w:ascii="Arial" w:hAnsi="Arial" w:cs="Arial"/>
          <w:spacing w:val="-2"/>
          <w:sz w:val="28"/>
          <w:szCs w:val="28"/>
          <w:lang w:val="uk-UA"/>
        </w:rPr>
        <w:t>"</w:t>
      </w:r>
      <w:r w:rsidRPr="003631D4">
        <w:rPr>
          <w:rFonts w:ascii="Arial" w:hAnsi="Arial" w:cs="Arial"/>
          <w:spacing w:val="-2"/>
          <w:sz w:val="28"/>
          <w:szCs w:val="28"/>
          <w:lang w:val="uk-UA"/>
        </w:rPr>
        <w:t xml:space="preserve">спрямованість взаємодії між автором та учнем при посередництві хорошого вчителя на </w:t>
      </w:r>
      <w:r w:rsidR="00F30094">
        <w:rPr>
          <w:rFonts w:ascii="Arial" w:hAnsi="Arial" w:cs="Arial"/>
          <w:spacing w:val="-2"/>
          <w:sz w:val="28"/>
          <w:szCs w:val="28"/>
          <w:lang w:val="uk-UA"/>
        </w:rPr>
        <w:t xml:space="preserve">якамога </w:t>
      </w:r>
      <w:r w:rsidRPr="003631D4">
        <w:rPr>
          <w:rFonts w:ascii="Arial" w:hAnsi="Arial" w:cs="Arial"/>
          <w:spacing w:val="-2"/>
          <w:sz w:val="28"/>
          <w:szCs w:val="28"/>
          <w:lang w:val="uk-UA"/>
        </w:rPr>
        <w:t xml:space="preserve">глибше проникнення в задуми автора приводить до найкращого </w:t>
      </w:r>
      <w:r w:rsidR="00F30094">
        <w:rPr>
          <w:rFonts w:ascii="Arial" w:hAnsi="Arial" w:cs="Arial"/>
          <w:spacing w:val="-2"/>
          <w:sz w:val="28"/>
          <w:szCs w:val="28"/>
          <w:lang w:val="uk-UA"/>
        </w:rPr>
        <w:t>розв’яза</w:t>
      </w:r>
      <w:r w:rsidRPr="003631D4">
        <w:rPr>
          <w:rFonts w:ascii="Arial" w:hAnsi="Arial" w:cs="Arial"/>
          <w:spacing w:val="-2"/>
          <w:sz w:val="28"/>
          <w:szCs w:val="28"/>
          <w:lang w:val="uk-UA"/>
        </w:rPr>
        <w:t>ння завдання</w:t>
      </w:r>
      <w:r w:rsidR="002D384D" w:rsidRPr="003631D4">
        <w:rPr>
          <w:rFonts w:ascii="Arial" w:hAnsi="Arial" w:cs="Arial"/>
          <w:spacing w:val="-2"/>
          <w:sz w:val="28"/>
          <w:szCs w:val="28"/>
          <w:lang w:val="uk-UA"/>
        </w:rPr>
        <w:t>"</w:t>
      </w:r>
      <w:r w:rsidRPr="003631D4">
        <w:rPr>
          <w:rFonts w:ascii="Arial" w:hAnsi="Arial" w:cs="Arial"/>
          <w:spacing w:val="-2"/>
          <w:sz w:val="28"/>
          <w:szCs w:val="28"/>
          <w:lang w:val="uk-UA"/>
        </w:rPr>
        <w:t xml:space="preserve">, – підкреслював Г. Нейгауз [1, с. 168, 172].  </w:t>
      </w:r>
    </w:p>
    <w:p w:rsidR="00A524E6" w:rsidRPr="003631D4" w:rsidRDefault="00A524E6" w:rsidP="00A73414">
      <w:pPr>
        <w:widowControl w:val="0"/>
        <w:shd w:val="clear" w:color="auto" w:fill="FFFFFF"/>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Дослідження процесу організації взаємодії в інструментальному класі нерозривно пов</w:t>
      </w:r>
      <w:r w:rsidR="00E6330A">
        <w:rPr>
          <w:rFonts w:ascii="Arial" w:hAnsi="Arial" w:cs="Arial"/>
          <w:sz w:val="28"/>
          <w:szCs w:val="28"/>
        </w:rPr>
        <w:t>’</w:t>
      </w:r>
      <w:r w:rsidRPr="003631D4">
        <w:rPr>
          <w:rFonts w:ascii="Arial" w:hAnsi="Arial" w:cs="Arial"/>
          <w:sz w:val="28"/>
          <w:szCs w:val="28"/>
        </w:rPr>
        <w:t>язане з вивченням процесу становлення осо</w:t>
      </w:r>
      <w:r w:rsidR="008A3B54">
        <w:rPr>
          <w:rFonts w:ascii="Arial" w:hAnsi="Arial" w:cs="Arial"/>
          <w:sz w:val="28"/>
          <w:szCs w:val="28"/>
        </w:rPr>
        <w:softHyphen/>
      </w:r>
      <w:r w:rsidRPr="003631D4">
        <w:rPr>
          <w:rFonts w:ascii="Arial" w:hAnsi="Arial" w:cs="Arial"/>
          <w:sz w:val="28"/>
          <w:szCs w:val="28"/>
        </w:rPr>
        <w:t>бистості студента в умовах його навчання. Виховна й розвива</w:t>
      </w:r>
      <w:r w:rsidR="00F30094">
        <w:rPr>
          <w:rFonts w:ascii="Arial" w:hAnsi="Arial" w:cs="Arial"/>
          <w:sz w:val="28"/>
          <w:szCs w:val="28"/>
        </w:rPr>
        <w:t>льн</w:t>
      </w:r>
      <w:r w:rsidRPr="003631D4">
        <w:rPr>
          <w:rFonts w:ascii="Arial" w:hAnsi="Arial" w:cs="Arial"/>
          <w:sz w:val="28"/>
          <w:szCs w:val="28"/>
        </w:rPr>
        <w:t>а цінність навчально-мистецької взаємодії залежить від її змістовності, спрямованості, ставлення до виконавської діяльності й рівня володіння прийомами гри на фортепіано. Кожна з виокремлених складових висту</w:t>
      </w:r>
      <w:r w:rsidR="004448C2">
        <w:rPr>
          <w:rFonts w:ascii="Arial" w:hAnsi="Arial" w:cs="Arial"/>
          <w:sz w:val="28"/>
          <w:szCs w:val="28"/>
        </w:rPr>
        <w:softHyphen/>
      </w:r>
      <w:r w:rsidRPr="003631D4">
        <w:rPr>
          <w:rFonts w:ascii="Arial" w:hAnsi="Arial" w:cs="Arial"/>
          <w:sz w:val="28"/>
          <w:szCs w:val="28"/>
        </w:rPr>
        <w:t>пає вихідною точкою аналізу взаємодії і дозволяє виявити взаємо</w:t>
      </w:r>
      <w:r w:rsidR="004448C2">
        <w:rPr>
          <w:rFonts w:ascii="Arial" w:hAnsi="Arial" w:cs="Arial"/>
          <w:sz w:val="28"/>
          <w:szCs w:val="28"/>
        </w:rPr>
        <w:softHyphen/>
      </w:r>
      <w:r w:rsidRPr="003631D4">
        <w:rPr>
          <w:rFonts w:ascii="Arial" w:hAnsi="Arial" w:cs="Arial"/>
          <w:sz w:val="28"/>
          <w:szCs w:val="28"/>
        </w:rPr>
        <w:t>зв</w:t>
      </w:r>
      <w:r w:rsidR="00E6330A">
        <w:rPr>
          <w:rFonts w:ascii="Arial" w:hAnsi="Arial" w:cs="Arial"/>
          <w:sz w:val="28"/>
          <w:szCs w:val="28"/>
        </w:rPr>
        <w:t>’</w:t>
      </w:r>
      <w:r w:rsidRPr="003631D4">
        <w:rPr>
          <w:rFonts w:ascii="Arial" w:hAnsi="Arial" w:cs="Arial"/>
          <w:sz w:val="28"/>
          <w:szCs w:val="28"/>
        </w:rPr>
        <w:t xml:space="preserve">язок та взаємозалежність її структурних компонентів: </w:t>
      </w:r>
      <w:r w:rsidRPr="003631D4">
        <w:rPr>
          <w:rFonts w:ascii="Arial" w:hAnsi="Arial" w:cs="Arial"/>
          <w:i/>
          <w:sz w:val="28"/>
          <w:szCs w:val="28"/>
        </w:rPr>
        <w:t>моти</w:t>
      </w:r>
      <w:r w:rsidR="008A3B54">
        <w:rPr>
          <w:rFonts w:ascii="Arial" w:hAnsi="Arial" w:cs="Arial"/>
          <w:i/>
          <w:sz w:val="28"/>
          <w:szCs w:val="28"/>
        </w:rPr>
        <w:softHyphen/>
      </w:r>
      <w:r w:rsidRPr="003631D4">
        <w:rPr>
          <w:rFonts w:ascii="Arial" w:hAnsi="Arial" w:cs="Arial"/>
          <w:i/>
          <w:sz w:val="28"/>
          <w:szCs w:val="28"/>
        </w:rPr>
        <w:t>ваційного,</w:t>
      </w:r>
      <w:r w:rsidRPr="003631D4">
        <w:rPr>
          <w:rFonts w:ascii="Arial" w:hAnsi="Arial" w:cs="Arial"/>
          <w:sz w:val="28"/>
          <w:szCs w:val="28"/>
        </w:rPr>
        <w:t xml:space="preserve"> зорієнтованого на розвиток потреб, прагнень, інтересів, ставлення до музичного мистецтва; </w:t>
      </w:r>
      <w:r w:rsidRPr="003631D4">
        <w:rPr>
          <w:rFonts w:ascii="Arial" w:hAnsi="Arial" w:cs="Arial"/>
          <w:i/>
          <w:sz w:val="28"/>
          <w:szCs w:val="28"/>
        </w:rPr>
        <w:t>когнітивного,</w:t>
      </w:r>
      <w:r w:rsidRPr="003631D4">
        <w:rPr>
          <w:rFonts w:ascii="Arial" w:hAnsi="Arial" w:cs="Arial"/>
          <w:sz w:val="28"/>
          <w:szCs w:val="28"/>
        </w:rPr>
        <w:t xml:space="preserve"> пов</w:t>
      </w:r>
      <w:r w:rsidR="00E6330A">
        <w:rPr>
          <w:rFonts w:ascii="Arial" w:hAnsi="Arial" w:cs="Arial"/>
          <w:sz w:val="28"/>
          <w:szCs w:val="28"/>
        </w:rPr>
        <w:t>’</w:t>
      </w:r>
      <w:r w:rsidRPr="003631D4">
        <w:rPr>
          <w:rFonts w:ascii="Arial" w:hAnsi="Arial" w:cs="Arial"/>
          <w:sz w:val="28"/>
          <w:szCs w:val="28"/>
        </w:rPr>
        <w:t>язаного з накопиченням сис</w:t>
      </w:r>
      <w:r w:rsidR="00F30094">
        <w:rPr>
          <w:rFonts w:ascii="Arial" w:hAnsi="Arial" w:cs="Arial"/>
          <w:sz w:val="28"/>
          <w:szCs w:val="28"/>
        </w:rPr>
        <w:softHyphen/>
      </w:r>
      <w:r w:rsidRPr="003631D4">
        <w:rPr>
          <w:rFonts w:ascii="Arial" w:hAnsi="Arial" w:cs="Arial"/>
          <w:sz w:val="28"/>
          <w:szCs w:val="28"/>
        </w:rPr>
        <w:t>тем</w:t>
      </w:r>
      <w:r w:rsidR="00F30094">
        <w:rPr>
          <w:rFonts w:ascii="Arial" w:hAnsi="Arial" w:cs="Arial"/>
          <w:sz w:val="28"/>
          <w:szCs w:val="28"/>
        </w:rPr>
        <w:softHyphen/>
      </w:r>
      <w:r w:rsidRPr="003631D4">
        <w:rPr>
          <w:rFonts w:ascii="Arial" w:hAnsi="Arial" w:cs="Arial"/>
          <w:sz w:val="28"/>
          <w:szCs w:val="28"/>
        </w:rPr>
        <w:t>них теоретичних знань, поняттєвого фонду, розвитком аналі</w:t>
      </w:r>
      <w:r w:rsidR="004448C2">
        <w:rPr>
          <w:rFonts w:ascii="Arial" w:hAnsi="Arial" w:cs="Arial"/>
          <w:sz w:val="28"/>
          <w:szCs w:val="28"/>
        </w:rPr>
        <w:softHyphen/>
      </w:r>
      <w:r w:rsidRPr="003631D4">
        <w:rPr>
          <w:rFonts w:ascii="Arial" w:hAnsi="Arial" w:cs="Arial"/>
          <w:sz w:val="28"/>
          <w:szCs w:val="28"/>
        </w:rPr>
        <w:t xml:space="preserve">тичного мислення, умінь змістовно інтерпретувати музичні твори; </w:t>
      </w:r>
      <w:r w:rsidRPr="003631D4">
        <w:rPr>
          <w:rFonts w:ascii="Arial" w:hAnsi="Arial" w:cs="Arial"/>
          <w:i/>
          <w:sz w:val="28"/>
          <w:szCs w:val="28"/>
        </w:rPr>
        <w:t>креативного,</w:t>
      </w:r>
      <w:r w:rsidRPr="003631D4">
        <w:rPr>
          <w:rFonts w:ascii="Arial" w:hAnsi="Arial" w:cs="Arial"/>
          <w:sz w:val="28"/>
          <w:szCs w:val="28"/>
        </w:rPr>
        <w:t xml:space="preserve"> пов</w:t>
      </w:r>
      <w:r w:rsidR="00E6330A">
        <w:rPr>
          <w:rFonts w:ascii="Arial" w:hAnsi="Arial" w:cs="Arial"/>
          <w:sz w:val="28"/>
          <w:szCs w:val="28"/>
        </w:rPr>
        <w:t>’</w:t>
      </w:r>
      <w:r w:rsidRPr="003631D4">
        <w:rPr>
          <w:rFonts w:ascii="Arial" w:hAnsi="Arial" w:cs="Arial"/>
          <w:sz w:val="28"/>
          <w:szCs w:val="28"/>
        </w:rPr>
        <w:t>язаного з розвитком художньо-пізнавальної актив</w:t>
      </w:r>
      <w:r w:rsidR="004448C2">
        <w:rPr>
          <w:rFonts w:ascii="Arial" w:hAnsi="Arial" w:cs="Arial"/>
          <w:sz w:val="28"/>
          <w:szCs w:val="28"/>
        </w:rPr>
        <w:softHyphen/>
      </w:r>
      <w:r w:rsidRPr="003631D4">
        <w:rPr>
          <w:rFonts w:ascii="Arial" w:hAnsi="Arial" w:cs="Arial"/>
          <w:sz w:val="28"/>
          <w:szCs w:val="28"/>
        </w:rPr>
        <w:t>но</w:t>
      </w:r>
      <w:r w:rsidR="004448C2">
        <w:rPr>
          <w:rFonts w:ascii="Arial" w:hAnsi="Arial" w:cs="Arial"/>
          <w:sz w:val="28"/>
          <w:szCs w:val="28"/>
        </w:rPr>
        <w:softHyphen/>
      </w:r>
      <w:r w:rsidRPr="003631D4">
        <w:rPr>
          <w:rFonts w:ascii="Arial" w:hAnsi="Arial" w:cs="Arial"/>
          <w:sz w:val="28"/>
          <w:szCs w:val="28"/>
        </w:rPr>
        <w:t>сті, самостій</w:t>
      </w:r>
      <w:r w:rsidR="00F30094">
        <w:rPr>
          <w:rFonts w:ascii="Arial" w:hAnsi="Arial" w:cs="Arial"/>
          <w:sz w:val="28"/>
          <w:szCs w:val="28"/>
        </w:rPr>
        <w:softHyphen/>
      </w:r>
      <w:r w:rsidRPr="003631D4">
        <w:rPr>
          <w:rFonts w:ascii="Arial" w:hAnsi="Arial" w:cs="Arial"/>
          <w:sz w:val="28"/>
          <w:szCs w:val="28"/>
        </w:rPr>
        <w:t>ності в художньо-творчій діяльності, які сприяють форму</w:t>
      </w:r>
      <w:r w:rsidR="004448C2">
        <w:rPr>
          <w:rFonts w:ascii="Arial" w:hAnsi="Arial" w:cs="Arial"/>
          <w:sz w:val="28"/>
          <w:szCs w:val="28"/>
        </w:rPr>
        <w:softHyphen/>
      </w:r>
      <w:r w:rsidRPr="003631D4">
        <w:rPr>
          <w:rFonts w:ascii="Arial" w:hAnsi="Arial" w:cs="Arial"/>
          <w:sz w:val="28"/>
          <w:szCs w:val="28"/>
        </w:rPr>
        <w:t>ван</w:t>
      </w:r>
      <w:r w:rsidR="004448C2">
        <w:rPr>
          <w:rFonts w:ascii="Arial" w:hAnsi="Arial" w:cs="Arial"/>
          <w:sz w:val="28"/>
          <w:szCs w:val="28"/>
        </w:rPr>
        <w:softHyphen/>
      </w:r>
      <w:r w:rsidRPr="003631D4">
        <w:rPr>
          <w:rFonts w:ascii="Arial" w:hAnsi="Arial" w:cs="Arial"/>
          <w:sz w:val="28"/>
          <w:szCs w:val="28"/>
        </w:rPr>
        <w:t>ню змістов</w:t>
      </w:r>
      <w:r w:rsidR="00F30094">
        <w:rPr>
          <w:rFonts w:ascii="Arial" w:hAnsi="Arial" w:cs="Arial"/>
          <w:sz w:val="28"/>
          <w:szCs w:val="28"/>
        </w:rPr>
        <w:softHyphen/>
      </w:r>
      <w:r w:rsidRPr="003631D4">
        <w:rPr>
          <w:rFonts w:ascii="Arial" w:hAnsi="Arial" w:cs="Arial"/>
          <w:sz w:val="28"/>
          <w:szCs w:val="28"/>
        </w:rPr>
        <w:t>ної виконавської інтерпретації;</w:t>
      </w:r>
      <w:r w:rsidRPr="003631D4">
        <w:rPr>
          <w:rFonts w:ascii="Arial" w:hAnsi="Arial" w:cs="Arial"/>
          <w:i/>
          <w:sz w:val="28"/>
          <w:szCs w:val="28"/>
        </w:rPr>
        <w:t xml:space="preserve"> операційного,</w:t>
      </w:r>
      <w:r w:rsidRPr="003631D4">
        <w:rPr>
          <w:rFonts w:ascii="Arial" w:hAnsi="Arial" w:cs="Arial"/>
          <w:sz w:val="28"/>
          <w:szCs w:val="28"/>
        </w:rPr>
        <w:t xml:space="preserve"> що</w:t>
      </w:r>
      <w:r w:rsidRPr="003631D4">
        <w:rPr>
          <w:rFonts w:ascii="Arial" w:hAnsi="Arial" w:cs="Arial"/>
          <w:i/>
          <w:sz w:val="28"/>
          <w:szCs w:val="28"/>
        </w:rPr>
        <w:t xml:space="preserve"> </w:t>
      </w:r>
      <w:r w:rsidRPr="003631D4">
        <w:rPr>
          <w:rFonts w:ascii="Arial" w:hAnsi="Arial" w:cs="Arial"/>
          <w:sz w:val="28"/>
          <w:szCs w:val="28"/>
        </w:rPr>
        <w:t>акумулює вміння виразно, змістовно, художньо переконливо, технічно досконало викону</w:t>
      </w:r>
      <w:r w:rsidR="00F30094">
        <w:rPr>
          <w:rFonts w:ascii="Arial" w:hAnsi="Arial" w:cs="Arial"/>
          <w:sz w:val="28"/>
          <w:szCs w:val="28"/>
        </w:rPr>
        <w:softHyphen/>
      </w:r>
      <w:r w:rsidRPr="003631D4">
        <w:rPr>
          <w:rFonts w:ascii="Arial" w:hAnsi="Arial" w:cs="Arial"/>
          <w:sz w:val="28"/>
          <w:szCs w:val="28"/>
        </w:rPr>
        <w:t>ва</w:t>
      </w:r>
      <w:r w:rsidR="00F30094">
        <w:rPr>
          <w:rFonts w:ascii="Arial" w:hAnsi="Arial" w:cs="Arial"/>
          <w:sz w:val="28"/>
          <w:szCs w:val="28"/>
        </w:rPr>
        <w:softHyphen/>
      </w:r>
      <w:r w:rsidRPr="003631D4">
        <w:rPr>
          <w:rFonts w:ascii="Arial" w:hAnsi="Arial" w:cs="Arial"/>
          <w:sz w:val="28"/>
          <w:szCs w:val="28"/>
        </w:rPr>
        <w:t>ти музичні твори, аналізу</w:t>
      </w:r>
      <w:r w:rsidR="008A3B54">
        <w:rPr>
          <w:rFonts w:ascii="Arial" w:hAnsi="Arial" w:cs="Arial"/>
          <w:sz w:val="28"/>
          <w:szCs w:val="28"/>
        </w:rPr>
        <w:softHyphen/>
      </w:r>
      <w:r w:rsidRPr="003631D4">
        <w:rPr>
          <w:rFonts w:ascii="Arial" w:hAnsi="Arial" w:cs="Arial"/>
          <w:sz w:val="28"/>
          <w:szCs w:val="28"/>
        </w:rPr>
        <w:t>вати власне виконання. Ефективність навчальної взаємодії забезпечу</w:t>
      </w:r>
      <w:r w:rsidR="008A3B54">
        <w:rPr>
          <w:rFonts w:ascii="Arial" w:hAnsi="Arial" w:cs="Arial"/>
          <w:sz w:val="28"/>
          <w:szCs w:val="28"/>
        </w:rPr>
        <w:softHyphen/>
      </w:r>
      <w:r w:rsidRPr="003631D4">
        <w:rPr>
          <w:rFonts w:ascii="Arial" w:hAnsi="Arial" w:cs="Arial"/>
          <w:sz w:val="28"/>
          <w:szCs w:val="28"/>
        </w:rPr>
        <w:t>ється єдністю означених компонентів, а умовне їх виокремлення відкриває перспективи ціле</w:t>
      </w:r>
      <w:r w:rsidR="004448C2">
        <w:rPr>
          <w:rFonts w:ascii="Arial" w:hAnsi="Arial" w:cs="Arial"/>
          <w:sz w:val="28"/>
          <w:szCs w:val="28"/>
        </w:rPr>
        <w:softHyphen/>
      </w:r>
      <w:r w:rsidRPr="003631D4">
        <w:rPr>
          <w:rFonts w:ascii="Arial" w:hAnsi="Arial" w:cs="Arial"/>
          <w:sz w:val="28"/>
          <w:szCs w:val="28"/>
        </w:rPr>
        <w:t xml:space="preserve">спрямованого педагогічного керування процесом її розвитку. </w:t>
      </w:r>
    </w:p>
    <w:p w:rsidR="00A524E6" w:rsidRPr="003631D4" w:rsidRDefault="00A524E6" w:rsidP="00A73414">
      <w:pPr>
        <w:widowControl w:val="0"/>
        <w:shd w:val="clear" w:color="auto" w:fill="FFFFFF"/>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Необхідність розробки цілісних підходів до удосконалення фахової підготовки майбутніх учителів музики актуалізує проблему оптимальної організації навчальної взаємодії, яка</w:t>
      </w:r>
      <w:r w:rsidRPr="003631D4">
        <w:rPr>
          <w:rFonts w:ascii="Arial" w:hAnsi="Arial" w:cs="Arial"/>
          <w:i/>
          <w:iCs/>
          <w:sz w:val="28"/>
          <w:szCs w:val="28"/>
        </w:rPr>
        <w:t xml:space="preserve"> </w:t>
      </w:r>
      <w:r w:rsidRPr="003631D4">
        <w:rPr>
          <w:rFonts w:ascii="Arial" w:hAnsi="Arial" w:cs="Arial"/>
          <w:iCs/>
          <w:sz w:val="28"/>
          <w:szCs w:val="28"/>
        </w:rPr>
        <w:t>розгляд</w:t>
      </w:r>
      <w:r w:rsidRPr="003631D4">
        <w:rPr>
          <w:rFonts w:ascii="Arial" w:hAnsi="Arial" w:cs="Arial"/>
          <w:sz w:val="28"/>
          <w:szCs w:val="28"/>
        </w:rPr>
        <w:t>ається нами як цілісна динамічна педагогічна система, зумовлена об</w:t>
      </w:r>
      <w:r w:rsidR="00E6330A">
        <w:rPr>
          <w:rFonts w:ascii="Arial" w:hAnsi="Arial" w:cs="Arial"/>
          <w:sz w:val="28"/>
          <w:szCs w:val="28"/>
        </w:rPr>
        <w:t>’</w:t>
      </w:r>
      <w:r w:rsidRPr="003631D4">
        <w:rPr>
          <w:rFonts w:ascii="Arial" w:hAnsi="Arial" w:cs="Arial"/>
          <w:sz w:val="28"/>
          <w:szCs w:val="28"/>
        </w:rPr>
        <w:t>єктивними (соціально-історичними, функціонально-рольовими) та суб</w:t>
      </w:r>
      <w:r w:rsidR="00E6330A">
        <w:rPr>
          <w:rFonts w:ascii="Arial" w:hAnsi="Arial" w:cs="Arial"/>
          <w:sz w:val="28"/>
          <w:szCs w:val="28"/>
        </w:rPr>
        <w:t>’</w:t>
      </w:r>
      <w:r w:rsidRPr="003631D4">
        <w:rPr>
          <w:rFonts w:ascii="Arial" w:hAnsi="Arial" w:cs="Arial"/>
          <w:sz w:val="28"/>
          <w:szCs w:val="28"/>
        </w:rPr>
        <w:t>єктивними (індивіду</w:t>
      </w:r>
      <w:r w:rsidR="008A3B54">
        <w:rPr>
          <w:rFonts w:ascii="Arial" w:hAnsi="Arial" w:cs="Arial"/>
          <w:sz w:val="28"/>
          <w:szCs w:val="28"/>
        </w:rPr>
        <w:softHyphen/>
      </w:r>
      <w:r w:rsidRPr="003631D4">
        <w:rPr>
          <w:rFonts w:ascii="Arial" w:hAnsi="Arial" w:cs="Arial"/>
          <w:sz w:val="28"/>
          <w:szCs w:val="28"/>
        </w:rPr>
        <w:t>ально-психологічними, особистісними) чинниками; як спосіб організації спільної діяльності, що реалізується у формі спілкування, характеризу</w:t>
      </w:r>
      <w:r w:rsidR="008A3B54">
        <w:rPr>
          <w:rFonts w:ascii="Arial" w:hAnsi="Arial" w:cs="Arial"/>
          <w:sz w:val="28"/>
          <w:szCs w:val="28"/>
        </w:rPr>
        <w:softHyphen/>
      </w:r>
      <w:r w:rsidRPr="003631D4">
        <w:rPr>
          <w:rFonts w:ascii="Arial" w:hAnsi="Arial" w:cs="Arial"/>
          <w:sz w:val="28"/>
          <w:szCs w:val="28"/>
        </w:rPr>
        <w:t>ється взаєморозумінням, взаємопроникненням у духовний світ один одного, спільним аналізом процесу й результату навчальної діяльності.</w:t>
      </w:r>
    </w:p>
    <w:p w:rsidR="00A524E6" w:rsidRPr="003631D4" w:rsidRDefault="00A524E6" w:rsidP="00A73414">
      <w:pPr>
        <w:widowControl w:val="0"/>
        <w:shd w:val="clear" w:color="auto" w:fill="FFFFFF"/>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lastRenderedPageBreak/>
        <w:t>Аналіз навчальної взаємодії в музично-освітній практиці зумовлює розгляд її як процесуального явища, опосередкованого природою музичного мистецтва,</w:t>
      </w:r>
      <w:r w:rsidRPr="003631D4">
        <w:rPr>
          <w:rFonts w:ascii="Arial" w:hAnsi="Arial" w:cs="Arial"/>
          <w:i/>
          <w:sz w:val="28"/>
          <w:szCs w:val="28"/>
        </w:rPr>
        <w:t xml:space="preserve"> </w:t>
      </w:r>
      <w:r w:rsidRPr="003631D4">
        <w:rPr>
          <w:rFonts w:ascii="Arial" w:hAnsi="Arial" w:cs="Arial"/>
          <w:sz w:val="28"/>
          <w:szCs w:val="28"/>
        </w:rPr>
        <w:t>що виступає могутнім джерелом взаємовпливу педагога й вихованця, засобом розкриття їх духовного потенціалу. Це складний багатоаспектний процес, від ефективності якого залежить якість інструментально-виконавської підготовки майбутнього вчителя музики.</w:t>
      </w:r>
    </w:p>
    <w:p w:rsidR="00A524E6" w:rsidRPr="003631D4" w:rsidRDefault="00A524E6" w:rsidP="00A73414">
      <w:pPr>
        <w:widowControl w:val="0"/>
        <w:shd w:val="clear" w:color="auto" w:fill="FFFFFF"/>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 xml:space="preserve"> На основі теоретичного аналізу, вивчення педагогічного досвіду та власних спостережень за навчальною практикою нами було виділено педагогічні умови, які, на наш погляд, є необхідними й достатніми для забезпечення ефективності взаємодії викладача та студента у процесі інструментальної підготовки майбутнього вчителя музики, а саме: цілеспрямоване педагогічне керування процесом навчальної взаємодії; забезпечення її творчого характеру; збагачення художньо-педагогічного спілкування, розвиток мотивації оволодіння грою на фортепіано. Взаємо</w:t>
      </w:r>
      <w:r w:rsidR="004448C2">
        <w:rPr>
          <w:rFonts w:ascii="Arial" w:hAnsi="Arial" w:cs="Arial"/>
          <w:sz w:val="28"/>
          <w:szCs w:val="28"/>
        </w:rPr>
        <w:softHyphen/>
      </w:r>
      <w:r w:rsidRPr="003631D4">
        <w:rPr>
          <w:rFonts w:ascii="Arial" w:hAnsi="Arial" w:cs="Arial"/>
          <w:sz w:val="28"/>
          <w:szCs w:val="28"/>
        </w:rPr>
        <w:t>зв</w:t>
      </w:r>
      <w:r w:rsidR="00E6330A">
        <w:rPr>
          <w:rFonts w:ascii="Arial" w:hAnsi="Arial" w:cs="Arial"/>
          <w:sz w:val="28"/>
          <w:szCs w:val="28"/>
        </w:rPr>
        <w:t>’</w:t>
      </w:r>
      <w:r w:rsidRPr="003631D4">
        <w:rPr>
          <w:rFonts w:ascii="Arial" w:hAnsi="Arial" w:cs="Arial"/>
          <w:sz w:val="28"/>
          <w:szCs w:val="28"/>
        </w:rPr>
        <w:t>язок цих умов передбачає комплексний підхід до організації навчальної взаємодії в інструментальному класі. Її основою має бути гуманістична орієнтація методики навчання гри на фортепіано, котра ґрунтується на повазі до студента як суб</w:t>
      </w:r>
      <w:r w:rsidR="00E6330A">
        <w:rPr>
          <w:rFonts w:ascii="Arial" w:hAnsi="Arial" w:cs="Arial"/>
          <w:sz w:val="28"/>
          <w:szCs w:val="28"/>
        </w:rPr>
        <w:t>’</w:t>
      </w:r>
      <w:r w:rsidRPr="003631D4">
        <w:rPr>
          <w:rFonts w:ascii="Arial" w:hAnsi="Arial" w:cs="Arial"/>
          <w:sz w:val="28"/>
          <w:szCs w:val="28"/>
        </w:rPr>
        <w:t>єкта навчання; прагненні допомогти в цілеспрямуванні його навчально-виконавської діяльності; позитивному ставленні до нього, незалежно від його здібностей, максимальному розвитку творчих здібностей.</w:t>
      </w:r>
    </w:p>
    <w:p w:rsidR="00A524E6" w:rsidRPr="003631D4" w:rsidRDefault="00A524E6" w:rsidP="00A73414">
      <w:pPr>
        <w:widowControl w:val="0"/>
        <w:shd w:val="clear" w:color="auto" w:fill="FFFFFF"/>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Організація навчальної взаємодії в класі музичного інструмент</w:t>
      </w:r>
      <w:r w:rsidR="00F30094">
        <w:rPr>
          <w:rFonts w:ascii="Arial" w:hAnsi="Arial" w:cs="Arial"/>
          <w:sz w:val="28"/>
          <w:szCs w:val="28"/>
        </w:rPr>
        <w:t>а</w:t>
      </w:r>
      <w:r w:rsidRPr="003631D4">
        <w:rPr>
          <w:rFonts w:ascii="Arial" w:hAnsi="Arial" w:cs="Arial"/>
          <w:sz w:val="28"/>
          <w:szCs w:val="28"/>
        </w:rPr>
        <w:t xml:space="preserve"> має спиратися на принципи </w:t>
      </w:r>
      <w:r w:rsidRPr="003631D4">
        <w:rPr>
          <w:rFonts w:ascii="Arial" w:hAnsi="Arial" w:cs="Arial"/>
          <w:i/>
          <w:iCs/>
          <w:sz w:val="28"/>
          <w:szCs w:val="28"/>
        </w:rPr>
        <w:t>діалогізації</w:t>
      </w:r>
      <w:r w:rsidRPr="003631D4">
        <w:rPr>
          <w:rFonts w:ascii="Arial" w:hAnsi="Arial" w:cs="Arial"/>
          <w:i/>
          <w:sz w:val="28"/>
          <w:szCs w:val="28"/>
        </w:rPr>
        <w:t xml:space="preserve">, </w:t>
      </w:r>
      <w:r w:rsidRPr="003631D4">
        <w:rPr>
          <w:rFonts w:ascii="Arial" w:hAnsi="Arial" w:cs="Arial"/>
          <w:i/>
          <w:iCs/>
          <w:sz w:val="28"/>
          <w:szCs w:val="28"/>
        </w:rPr>
        <w:t>проблематизації</w:t>
      </w:r>
      <w:r w:rsidRPr="003631D4">
        <w:rPr>
          <w:rFonts w:ascii="Arial" w:hAnsi="Arial" w:cs="Arial"/>
          <w:i/>
          <w:sz w:val="28"/>
          <w:szCs w:val="28"/>
        </w:rPr>
        <w:t xml:space="preserve">, </w:t>
      </w:r>
      <w:r w:rsidRPr="003631D4">
        <w:rPr>
          <w:rFonts w:ascii="Arial" w:hAnsi="Arial" w:cs="Arial"/>
          <w:i/>
          <w:iCs/>
          <w:sz w:val="28"/>
          <w:szCs w:val="28"/>
        </w:rPr>
        <w:t>персона</w:t>
      </w:r>
      <w:r w:rsidR="004448C2">
        <w:rPr>
          <w:rFonts w:ascii="Arial" w:hAnsi="Arial" w:cs="Arial"/>
          <w:i/>
          <w:iCs/>
          <w:sz w:val="28"/>
          <w:szCs w:val="28"/>
        </w:rPr>
        <w:softHyphen/>
      </w:r>
      <w:r w:rsidRPr="003631D4">
        <w:rPr>
          <w:rFonts w:ascii="Arial" w:hAnsi="Arial" w:cs="Arial"/>
          <w:i/>
          <w:iCs/>
          <w:sz w:val="28"/>
          <w:szCs w:val="28"/>
        </w:rPr>
        <w:t>лізації</w:t>
      </w:r>
      <w:r w:rsidRPr="003631D4">
        <w:rPr>
          <w:rFonts w:ascii="Arial" w:hAnsi="Arial" w:cs="Arial"/>
          <w:i/>
          <w:sz w:val="28"/>
          <w:szCs w:val="28"/>
        </w:rPr>
        <w:t xml:space="preserve">, </w:t>
      </w:r>
      <w:r w:rsidRPr="003631D4">
        <w:rPr>
          <w:rFonts w:ascii="Arial" w:hAnsi="Arial" w:cs="Arial"/>
          <w:i/>
          <w:iCs/>
          <w:sz w:val="28"/>
          <w:szCs w:val="28"/>
        </w:rPr>
        <w:t>індивідуалізації</w:t>
      </w:r>
      <w:r w:rsidRPr="003631D4">
        <w:rPr>
          <w:rFonts w:ascii="Arial" w:hAnsi="Arial" w:cs="Arial"/>
          <w:sz w:val="28"/>
          <w:szCs w:val="28"/>
        </w:rPr>
        <w:t xml:space="preserve">. Реалізація цих принципів сприяє створенню умов для самореалізації особистості студента, розвитку його творчих здібностей. </w:t>
      </w:r>
    </w:p>
    <w:p w:rsidR="00A524E6" w:rsidRPr="003631D4" w:rsidRDefault="00A524E6" w:rsidP="00A73414">
      <w:pPr>
        <w:widowControl w:val="0"/>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Запропонована методика організації навчальної взаємодії у про</w:t>
      </w:r>
      <w:r w:rsidR="004448C2">
        <w:rPr>
          <w:rFonts w:ascii="Arial" w:hAnsi="Arial" w:cs="Arial"/>
          <w:sz w:val="28"/>
          <w:szCs w:val="28"/>
        </w:rPr>
        <w:softHyphen/>
      </w:r>
      <w:r w:rsidRPr="003631D4">
        <w:rPr>
          <w:rFonts w:ascii="Arial" w:hAnsi="Arial" w:cs="Arial"/>
          <w:sz w:val="28"/>
          <w:szCs w:val="28"/>
        </w:rPr>
        <w:t xml:space="preserve">цесі навчання гри на інструменті виявила високу ефективність. Успішне поєднання й апробація в дослідженні методів </w:t>
      </w:r>
      <w:r w:rsidRPr="003631D4">
        <w:rPr>
          <w:rFonts w:ascii="Arial" w:hAnsi="Arial" w:cs="Arial"/>
          <w:i/>
          <w:sz w:val="28"/>
          <w:szCs w:val="28"/>
        </w:rPr>
        <w:t>художньо-педагогічного спілкування</w:t>
      </w:r>
      <w:r w:rsidRPr="003631D4">
        <w:rPr>
          <w:rFonts w:ascii="Arial" w:hAnsi="Arial" w:cs="Arial"/>
          <w:sz w:val="28"/>
          <w:szCs w:val="28"/>
        </w:rPr>
        <w:t xml:space="preserve"> й </w:t>
      </w:r>
      <w:r w:rsidRPr="003631D4">
        <w:rPr>
          <w:rFonts w:ascii="Arial" w:hAnsi="Arial" w:cs="Arial"/>
          <w:i/>
          <w:sz w:val="28"/>
          <w:szCs w:val="28"/>
        </w:rPr>
        <w:t>навчально-виконавської активності</w:t>
      </w:r>
      <w:r w:rsidRPr="003631D4">
        <w:rPr>
          <w:rFonts w:ascii="Arial" w:hAnsi="Arial" w:cs="Arial"/>
          <w:sz w:val="28"/>
          <w:szCs w:val="28"/>
        </w:rPr>
        <w:t xml:space="preserve"> дає підставу  реко</w:t>
      </w:r>
      <w:r w:rsidR="00F30094">
        <w:rPr>
          <w:rFonts w:ascii="Arial" w:hAnsi="Arial" w:cs="Arial"/>
          <w:sz w:val="28"/>
          <w:szCs w:val="28"/>
        </w:rPr>
        <w:softHyphen/>
      </w:r>
      <w:r w:rsidRPr="003631D4">
        <w:rPr>
          <w:rFonts w:ascii="Arial" w:hAnsi="Arial" w:cs="Arial"/>
          <w:sz w:val="28"/>
          <w:szCs w:val="28"/>
        </w:rPr>
        <w:t>мендувати їх для широкого впровадження в практику професійної підготовки студентів.</w:t>
      </w:r>
    </w:p>
    <w:p w:rsidR="00A524E6" w:rsidRPr="003631D4" w:rsidRDefault="00A524E6" w:rsidP="00A73414">
      <w:pPr>
        <w:widowControl w:val="0"/>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Проведене дослідження не вичерпує всіх аспектів поставленої проблеми. Подальшого вивчення і наукового обґрунтування потребують питання поглиблення теоретико-методичних основ</w:t>
      </w:r>
      <w:r w:rsidR="00F30094">
        <w:rPr>
          <w:rFonts w:ascii="Arial" w:hAnsi="Arial" w:cs="Arial"/>
          <w:sz w:val="28"/>
          <w:szCs w:val="28"/>
        </w:rPr>
        <w:t xml:space="preserve"> </w:t>
      </w:r>
      <w:r w:rsidRPr="003631D4">
        <w:rPr>
          <w:rFonts w:ascii="Arial" w:hAnsi="Arial" w:cs="Arial"/>
          <w:sz w:val="28"/>
          <w:szCs w:val="28"/>
        </w:rPr>
        <w:t>організації на</w:t>
      </w:r>
      <w:r w:rsidR="00F30094">
        <w:rPr>
          <w:rFonts w:ascii="Arial" w:hAnsi="Arial" w:cs="Arial"/>
          <w:sz w:val="28"/>
          <w:szCs w:val="28"/>
        </w:rPr>
        <w:softHyphen/>
      </w:r>
      <w:r w:rsidRPr="003631D4">
        <w:rPr>
          <w:rFonts w:ascii="Arial" w:hAnsi="Arial" w:cs="Arial"/>
          <w:sz w:val="28"/>
          <w:szCs w:val="28"/>
        </w:rPr>
        <w:t>вчаль</w:t>
      </w:r>
      <w:r w:rsidR="00F30094">
        <w:rPr>
          <w:rFonts w:ascii="Arial" w:hAnsi="Arial" w:cs="Arial"/>
          <w:sz w:val="28"/>
          <w:szCs w:val="28"/>
        </w:rPr>
        <w:softHyphen/>
      </w:r>
      <w:r w:rsidRPr="003631D4">
        <w:rPr>
          <w:rFonts w:ascii="Arial" w:hAnsi="Arial" w:cs="Arial"/>
          <w:sz w:val="28"/>
          <w:szCs w:val="28"/>
        </w:rPr>
        <w:t>ної взаємодії в системі музично-педагогічної освіти; розкриття взаємоза</w:t>
      </w:r>
      <w:r w:rsidR="00F30094">
        <w:rPr>
          <w:rFonts w:ascii="Arial" w:hAnsi="Arial" w:cs="Arial"/>
          <w:sz w:val="28"/>
          <w:szCs w:val="28"/>
        </w:rPr>
        <w:softHyphen/>
      </w:r>
      <w:r w:rsidRPr="003631D4">
        <w:rPr>
          <w:rFonts w:ascii="Arial" w:hAnsi="Arial" w:cs="Arial"/>
          <w:sz w:val="28"/>
          <w:szCs w:val="28"/>
        </w:rPr>
        <w:t>лежностей педагогічних впливів та самоорганізації навчання студентів; типологізації взаємодії, вивчення особливостей впливу типів взаємодії на розвиток творчих здібностей студента; дослідження дифе</w:t>
      </w:r>
      <w:r w:rsidR="004448C2">
        <w:rPr>
          <w:rFonts w:ascii="Arial" w:hAnsi="Arial" w:cs="Arial"/>
          <w:sz w:val="28"/>
          <w:szCs w:val="28"/>
        </w:rPr>
        <w:softHyphen/>
      </w:r>
      <w:r w:rsidRPr="003631D4">
        <w:rPr>
          <w:rFonts w:ascii="Arial" w:hAnsi="Arial" w:cs="Arial"/>
          <w:sz w:val="28"/>
          <w:szCs w:val="28"/>
        </w:rPr>
        <w:t>рен</w:t>
      </w:r>
      <w:r w:rsidR="004448C2">
        <w:rPr>
          <w:rFonts w:ascii="Arial" w:hAnsi="Arial" w:cs="Arial"/>
          <w:sz w:val="28"/>
          <w:szCs w:val="28"/>
        </w:rPr>
        <w:softHyphen/>
      </w:r>
      <w:r w:rsidRPr="003631D4">
        <w:rPr>
          <w:rFonts w:ascii="Arial" w:hAnsi="Arial" w:cs="Arial"/>
          <w:sz w:val="28"/>
          <w:szCs w:val="28"/>
        </w:rPr>
        <w:t>ційованих методик організації навчальної взаємодії, розробки нових технологій оптимізації навчально-виконавської діяльності студентів.</w:t>
      </w:r>
    </w:p>
    <w:p w:rsidR="00A524E6" w:rsidRPr="003631D4" w:rsidRDefault="00A524E6" w:rsidP="00A73414">
      <w:pPr>
        <w:widowControl w:val="0"/>
        <w:shd w:val="clear" w:color="auto" w:fill="FFFFFF"/>
        <w:autoSpaceDE w:val="0"/>
        <w:autoSpaceDN w:val="0"/>
        <w:adjustRightInd w:val="0"/>
        <w:spacing w:after="0" w:line="259" w:lineRule="auto"/>
        <w:jc w:val="center"/>
        <w:rPr>
          <w:rFonts w:ascii="Arial" w:hAnsi="Arial" w:cs="Arial"/>
          <w:b/>
          <w:sz w:val="28"/>
          <w:szCs w:val="28"/>
        </w:rPr>
      </w:pPr>
      <w:r w:rsidRPr="003631D4">
        <w:rPr>
          <w:rFonts w:ascii="Arial" w:hAnsi="Arial" w:cs="Arial"/>
          <w:b/>
          <w:sz w:val="28"/>
          <w:szCs w:val="28"/>
        </w:rPr>
        <w:lastRenderedPageBreak/>
        <w:t>Література</w:t>
      </w:r>
    </w:p>
    <w:p w:rsidR="00A524E6" w:rsidRPr="003631D4" w:rsidRDefault="00A524E6" w:rsidP="00A73414">
      <w:pPr>
        <w:numPr>
          <w:ilvl w:val="0"/>
          <w:numId w:val="71"/>
        </w:numPr>
        <w:tabs>
          <w:tab w:val="left" w:pos="993"/>
        </w:tabs>
        <w:spacing w:after="0" w:line="259" w:lineRule="auto"/>
        <w:ind w:left="0" w:firstLine="709"/>
        <w:jc w:val="both"/>
        <w:rPr>
          <w:rFonts w:ascii="Arial" w:hAnsi="Arial" w:cs="Arial"/>
          <w:b/>
          <w:bCs/>
          <w:sz w:val="28"/>
        </w:rPr>
      </w:pPr>
      <w:r w:rsidRPr="003631D4">
        <w:rPr>
          <w:rFonts w:ascii="Arial" w:hAnsi="Arial" w:cs="Arial"/>
          <w:sz w:val="28"/>
        </w:rPr>
        <w:t xml:space="preserve">Нейгауз Г. Об искусстве фортепианной игры: </w:t>
      </w:r>
      <w:r w:rsidR="00F30094">
        <w:rPr>
          <w:rFonts w:ascii="Arial" w:hAnsi="Arial" w:cs="Arial"/>
          <w:sz w:val="28"/>
        </w:rPr>
        <w:t>з</w:t>
      </w:r>
      <w:r w:rsidRPr="003631D4">
        <w:rPr>
          <w:rFonts w:ascii="Arial" w:hAnsi="Arial" w:cs="Arial"/>
          <w:sz w:val="28"/>
        </w:rPr>
        <w:t>аписки педагога / Г. Нейгауз. – 5-е изд. – М.</w:t>
      </w:r>
      <w:r w:rsidR="00F30094">
        <w:rPr>
          <w:rFonts w:ascii="Arial" w:hAnsi="Arial" w:cs="Arial"/>
          <w:sz w:val="28"/>
        </w:rPr>
        <w:t xml:space="preserve"> </w:t>
      </w:r>
      <w:r w:rsidRPr="003631D4">
        <w:rPr>
          <w:rFonts w:ascii="Arial" w:hAnsi="Arial" w:cs="Arial"/>
          <w:sz w:val="28"/>
        </w:rPr>
        <w:t>: Музыка, 1988. – 240 с.</w:t>
      </w:r>
    </w:p>
    <w:p w:rsidR="00A524E6" w:rsidRPr="003631D4" w:rsidRDefault="00A524E6" w:rsidP="00A73414">
      <w:pPr>
        <w:widowControl w:val="0"/>
        <w:numPr>
          <w:ilvl w:val="0"/>
          <w:numId w:val="71"/>
        </w:numPr>
        <w:shd w:val="clear" w:color="auto" w:fill="FFFFFF"/>
        <w:tabs>
          <w:tab w:val="left" w:pos="993"/>
        </w:tabs>
        <w:autoSpaceDE w:val="0"/>
        <w:autoSpaceDN w:val="0"/>
        <w:adjustRightInd w:val="0"/>
        <w:spacing w:after="0" w:line="259" w:lineRule="auto"/>
        <w:ind w:left="0" w:firstLine="709"/>
        <w:jc w:val="both"/>
        <w:rPr>
          <w:rFonts w:ascii="Arial" w:hAnsi="Arial" w:cs="Arial"/>
        </w:rPr>
      </w:pPr>
      <w:r w:rsidRPr="003631D4">
        <w:rPr>
          <w:rFonts w:ascii="Arial" w:hAnsi="Arial" w:cs="Arial"/>
          <w:sz w:val="28"/>
        </w:rPr>
        <w:t xml:space="preserve">Рудницька О. П. Музика і культура особистості: проблеми </w:t>
      </w:r>
      <w:r w:rsidRPr="00F30094">
        <w:rPr>
          <w:rFonts w:ascii="Arial" w:hAnsi="Arial" w:cs="Arial"/>
          <w:spacing w:val="-2"/>
          <w:sz w:val="28"/>
        </w:rPr>
        <w:t>сучас</w:t>
      </w:r>
      <w:r w:rsidR="00F30094" w:rsidRPr="00F30094">
        <w:rPr>
          <w:rFonts w:ascii="Arial" w:hAnsi="Arial" w:cs="Arial"/>
          <w:spacing w:val="-2"/>
          <w:sz w:val="28"/>
        </w:rPr>
        <w:softHyphen/>
      </w:r>
      <w:r w:rsidRPr="00F30094">
        <w:rPr>
          <w:rFonts w:ascii="Arial" w:hAnsi="Arial" w:cs="Arial"/>
          <w:spacing w:val="-2"/>
          <w:sz w:val="28"/>
        </w:rPr>
        <w:t>ної педагогічної освіти</w:t>
      </w:r>
      <w:r w:rsidR="00F30094" w:rsidRPr="00F30094">
        <w:rPr>
          <w:rFonts w:ascii="Arial" w:hAnsi="Arial" w:cs="Arial"/>
          <w:spacing w:val="-2"/>
          <w:sz w:val="28"/>
        </w:rPr>
        <w:t xml:space="preserve"> </w:t>
      </w:r>
      <w:r w:rsidRPr="00F30094">
        <w:rPr>
          <w:rFonts w:ascii="Arial" w:hAnsi="Arial" w:cs="Arial"/>
          <w:spacing w:val="-2"/>
          <w:sz w:val="28"/>
        </w:rPr>
        <w:t xml:space="preserve">: </w:t>
      </w:r>
      <w:r w:rsidR="00F30094" w:rsidRPr="00F30094">
        <w:rPr>
          <w:rFonts w:ascii="Arial" w:hAnsi="Arial" w:cs="Arial"/>
          <w:spacing w:val="-2"/>
          <w:sz w:val="28"/>
        </w:rPr>
        <w:t>н</w:t>
      </w:r>
      <w:r w:rsidRPr="00F30094">
        <w:rPr>
          <w:rFonts w:ascii="Arial" w:hAnsi="Arial" w:cs="Arial"/>
          <w:spacing w:val="-2"/>
          <w:sz w:val="28"/>
        </w:rPr>
        <w:t>авч</w:t>
      </w:r>
      <w:r w:rsidR="00F30094" w:rsidRPr="00F30094">
        <w:rPr>
          <w:rFonts w:ascii="Arial" w:hAnsi="Arial" w:cs="Arial"/>
          <w:spacing w:val="-2"/>
          <w:sz w:val="28"/>
        </w:rPr>
        <w:t>.</w:t>
      </w:r>
      <w:r w:rsidRPr="00F30094">
        <w:rPr>
          <w:rFonts w:ascii="Arial" w:hAnsi="Arial" w:cs="Arial"/>
          <w:spacing w:val="-2"/>
          <w:sz w:val="28"/>
        </w:rPr>
        <w:t xml:space="preserve"> посіб</w:t>
      </w:r>
      <w:r w:rsidR="00F30094" w:rsidRPr="00F30094">
        <w:rPr>
          <w:rFonts w:ascii="Arial" w:hAnsi="Arial" w:cs="Arial"/>
          <w:spacing w:val="-2"/>
          <w:sz w:val="28"/>
        </w:rPr>
        <w:t>.</w:t>
      </w:r>
      <w:r w:rsidRPr="00F30094">
        <w:rPr>
          <w:rFonts w:ascii="Arial" w:hAnsi="Arial" w:cs="Arial"/>
          <w:spacing w:val="-2"/>
          <w:sz w:val="28"/>
        </w:rPr>
        <w:t xml:space="preserve"> / О. П. Рудницька. – К.</w:t>
      </w:r>
      <w:r w:rsidR="00F30094" w:rsidRPr="00F30094">
        <w:rPr>
          <w:rFonts w:ascii="Arial" w:hAnsi="Arial" w:cs="Arial"/>
          <w:spacing w:val="-2"/>
          <w:sz w:val="28"/>
        </w:rPr>
        <w:t xml:space="preserve"> </w:t>
      </w:r>
      <w:r w:rsidRPr="00F30094">
        <w:rPr>
          <w:rFonts w:ascii="Arial" w:hAnsi="Arial" w:cs="Arial"/>
          <w:spacing w:val="-2"/>
          <w:sz w:val="28"/>
        </w:rPr>
        <w:t>: ІЗМН,1998. – 248</w:t>
      </w:r>
      <w:r w:rsidRPr="003631D4">
        <w:rPr>
          <w:rFonts w:ascii="Arial" w:hAnsi="Arial" w:cs="Arial"/>
          <w:sz w:val="28"/>
        </w:rPr>
        <w:t xml:space="preserve"> с.</w:t>
      </w:r>
    </w:p>
    <w:p w:rsidR="00A524E6" w:rsidRPr="003631D4" w:rsidRDefault="00A524E6" w:rsidP="00A73414">
      <w:pPr>
        <w:spacing w:after="0" w:line="259" w:lineRule="auto"/>
        <w:jc w:val="both"/>
        <w:rPr>
          <w:rFonts w:ascii="Arial" w:hAnsi="Arial" w:cs="Arial"/>
          <w:sz w:val="28"/>
          <w:szCs w:val="28"/>
        </w:rPr>
      </w:pPr>
    </w:p>
    <w:p w:rsidR="00CE7DB9" w:rsidRPr="003631D4" w:rsidRDefault="00CE7DB9" w:rsidP="00A73414">
      <w:pPr>
        <w:spacing w:after="0" w:line="259" w:lineRule="auto"/>
        <w:jc w:val="both"/>
        <w:rPr>
          <w:rFonts w:ascii="Arial" w:hAnsi="Arial" w:cs="Arial"/>
          <w:sz w:val="28"/>
          <w:szCs w:val="28"/>
        </w:rPr>
      </w:pPr>
    </w:p>
    <w:p w:rsidR="00CE7DB9" w:rsidRPr="003631D4" w:rsidRDefault="00CE7DB9" w:rsidP="00A73414">
      <w:pPr>
        <w:spacing w:after="0" w:line="259" w:lineRule="auto"/>
        <w:jc w:val="both"/>
        <w:rPr>
          <w:rFonts w:ascii="Arial" w:hAnsi="Arial" w:cs="Arial"/>
          <w:sz w:val="28"/>
          <w:szCs w:val="28"/>
        </w:rPr>
      </w:pPr>
    </w:p>
    <w:p w:rsidR="004448C2" w:rsidRDefault="006410B2" w:rsidP="00A73414">
      <w:pPr>
        <w:pStyle w:val="a4"/>
        <w:spacing w:line="259" w:lineRule="auto"/>
        <w:ind w:right="-6" w:firstLine="0"/>
        <w:jc w:val="center"/>
        <w:rPr>
          <w:rFonts w:ascii="Arial" w:hAnsi="Arial" w:cs="Arial"/>
          <w:b/>
          <w:bCs/>
        </w:rPr>
      </w:pPr>
      <w:r w:rsidRPr="003631D4">
        <w:rPr>
          <w:rFonts w:ascii="Arial" w:hAnsi="Arial" w:cs="Arial"/>
          <w:b/>
          <w:bCs/>
        </w:rPr>
        <w:t xml:space="preserve">ДО ПРОБЛЕМИ МЕТОДИЧНОЇ ПІДГОТОВКИ </w:t>
      </w:r>
    </w:p>
    <w:p w:rsidR="006410B2" w:rsidRPr="003631D4" w:rsidRDefault="006410B2" w:rsidP="00A73414">
      <w:pPr>
        <w:pStyle w:val="a4"/>
        <w:spacing w:line="259" w:lineRule="auto"/>
        <w:ind w:right="-6" w:firstLine="0"/>
        <w:jc w:val="center"/>
        <w:rPr>
          <w:rFonts w:ascii="Arial" w:hAnsi="Arial" w:cs="Arial"/>
          <w:b/>
          <w:bCs/>
        </w:rPr>
      </w:pPr>
      <w:r w:rsidRPr="003631D4">
        <w:rPr>
          <w:rFonts w:ascii="Arial" w:hAnsi="Arial" w:cs="Arial"/>
          <w:b/>
          <w:bCs/>
        </w:rPr>
        <w:t>МАЙБУТНІХ УЧИТЕЛІВ ХОРЕОГРАФІЇ</w:t>
      </w:r>
    </w:p>
    <w:p w:rsidR="006410B2" w:rsidRPr="003631D4" w:rsidRDefault="006410B2" w:rsidP="00A73414">
      <w:pPr>
        <w:pStyle w:val="a4"/>
        <w:spacing w:line="259" w:lineRule="auto"/>
        <w:ind w:right="-6" w:firstLine="0"/>
        <w:jc w:val="center"/>
        <w:rPr>
          <w:rFonts w:ascii="Arial" w:hAnsi="Arial" w:cs="Arial"/>
          <w:b/>
          <w:bCs/>
        </w:rPr>
      </w:pPr>
    </w:p>
    <w:p w:rsidR="006410B2" w:rsidRPr="003631D4" w:rsidRDefault="006410B2" w:rsidP="00A73414">
      <w:pPr>
        <w:pStyle w:val="a4"/>
        <w:spacing w:line="259" w:lineRule="auto"/>
        <w:ind w:right="-6" w:firstLine="0"/>
        <w:jc w:val="center"/>
        <w:rPr>
          <w:rFonts w:ascii="Arial" w:hAnsi="Arial" w:cs="Arial"/>
          <w:b/>
          <w:bCs/>
        </w:rPr>
      </w:pPr>
      <w:r w:rsidRPr="003631D4">
        <w:rPr>
          <w:rFonts w:ascii="Arial" w:hAnsi="Arial" w:cs="Arial"/>
          <w:b/>
          <w:bCs/>
        </w:rPr>
        <w:t>Ростовська Ю. О.</w:t>
      </w:r>
    </w:p>
    <w:p w:rsidR="006410B2" w:rsidRPr="003631D4" w:rsidRDefault="006410B2" w:rsidP="00A73414">
      <w:pPr>
        <w:pStyle w:val="a4"/>
        <w:spacing w:line="259" w:lineRule="auto"/>
        <w:ind w:right="-6" w:firstLine="0"/>
        <w:jc w:val="center"/>
        <w:rPr>
          <w:rFonts w:ascii="Arial" w:hAnsi="Arial" w:cs="Arial"/>
          <w:b/>
          <w:bCs/>
        </w:rPr>
      </w:pPr>
    </w:p>
    <w:p w:rsidR="006410B2" w:rsidRPr="003631D4" w:rsidRDefault="006410B2" w:rsidP="00A73414">
      <w:pPr>
        <w:pStyle w:val="a4"/>
        <w:spacing w:line="259" w:lineRule="auto"/>
        <w:ind w:left="709" w:firstLine="0"/>
        <w:rPr>
          <w:rFonts w:ascii="Arial" w:hAnsi="Arial" w:cs="Arial"/>
          <w:i/>
        </w:rPr>
      </w:pPr>
      <w:r w:rsidRPr="003631D4">
        <w:rPr>
          <w:rFonts w:ascii="Arial" w:hAnsi="Arial" w:cs="Arial"/>
          <w:i/>
        </w:rPr>
        <w:t>У статті висвітлено теоретичні засади методичної підготовки майбутніх учителів хореографії. Обґрунтовано сутність і зміст методичної підготовки, її основні напрямки, структуру мето</w:t>
      </w:r>
      <w:r w:rsidR="004448C2">
        <w:rPr>
          <w:rFonts w:ascii="Arial" w:hAnsi="Arial" w:cs="Arial"/>
          <w:i/>
        </w:rPr>
        <w:softHyphen/>
      </w:r>
      <w:r w:rsidRPr="003631D4">
        <w:rPr>
          <w:rFonts w:ascii="Arial" w:hAnsi="Arial" w:cs="Arial"/>
          <w:i/>
        </w:rPr>
        <w:t>дичних знань. Розкрито сутність методу доведення істинності методичних знань, показано його практичне використання п</w:t>
      </w:r>
      <w:r w:rsidR="00FF14B9">
        <w:rPr>
          <w:rFonts w:ascii="Arial" w:hAnsi="Arial" w:cs="Arial"/>
          <w:i/>
        </w:rPr>
        <w:t>ід час</w:t>
      </w:r>
      <w:r w:rsidRPr="003631D4">
        <w:rPr>
          <w:rFonts w:ascii="Arial" w:hAnsi="Arial" w:cs="Arial"/>
          <w:i/>
        </w:rPr>
        <w:t xml:space="preserve"> читанн</w:t>
      </w:r>
      <w:r w:rsidR="00FF14B9">
        <w:rPr>
          <w:rFonts w:ascii="Arial" w:hAnsi="Arial" w:cs="Arial"/>
          <w:i/>
        </w:rPr>
        <w:t>я</w:t>
      </w:r>
      <w:r w:rsidRPr="003631D4">
        <w:rPr>
          <w:rFonts w:ascii="Arial" w:hAnsi="Arial" w:cs="Arial"/>
          <w:i/>
        </w:rPr>
        <w:t xml:space="preserve"> лекцій з фахової методики у поєднанні з методами аргументації та критики.</w:t>
      </w:r>
    </w:p>
    <w:p w:rsidR="006410B2" w:rsidRPr="003631D4" w:rsidRDefault="006410B2" w:rsidP="00A73414">
      <w:pPr>
        <w:spacing w:after="0" w:line="259" w:lineRule="auto"/>
        <w:ind w:firstLine="709"/>
        <w:jc w:val="both"/>
        <w:rPr>
          <w:rFonts w:ascii="Arial" w:hAnsi="Arial" w:cs="Arial"/>
          <w:sz w:val="28"/>
          <w:szCs w:val="28"/>
        </w:rPr>
      </w:pPr>
    </w:p>
    <w:p w:rsidR="006410B2" w:rsidRPr="003631D4" w:rsidRDefault="006410B2"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Сучасна педагогічна освіта характеризується глибокими змінами, зумовленими зростанням вимог до рівня фахової підготовки вчителів мистецьких дисциплін, зокрема хореографії. Виникає </w:t>
      </w:r>
      <w:r w:rsidR="00FF14B9">
        <w:rPr>
          <w:rFonts w:ascii="Arial" w:hAnsi="Arial" w:cs="Arial"/>
          <w:sz w:val="28"/>
          <w:szCs w:val="28"/>
        </w:rPr>
        <w:t>потреба</w:t>
      </w:r>
      <w:r w:rsidRPr="003631D4">
        <w:rPr>
          <w:rFonts w:ascii="Arial" w:hAnsi="Arial" w:cs="Arial"/>
          <w:sz w:val="28"/>
          <w:szCs w:val="28"/>
        </w:rPr>
        <w:t xml:space="preserve"> у кваліфі</w:t>
      </w:r>
      <w:r w:rsidR="00FF14B9">
        <w:rPr>
          <w:rFonts w:ascii="Arial" w:hAnsi="Arial" w:cs="Arial"/>
          <w:sz w:val="28"/>
          <w:szCs w:val="28"/>
        </w:rPr>
        <w:softHyphen/>
      </w:r>
      <w:r w:rsidRPr="003631D4">
        <w:rPr>
          <w:rFonts w:ascii="Arial" w:hAnsi="Arial" w:cs="Arial"/>
          <w:sz w:val="28"/>
          <w:szCs w:val="28"/>
        </w:rPr>
        <w:t>кованих конкурентоспроможних кадрах, здатних творчо реалізу</w:t>
      </w:r>
      <w:r w:rsidR="004448C2">
        <w:rPr>
          <w:rFonts w:ascii="Arial" w:hAnsi="Arial" w:cs="Arial"/>
          <w:sz w:val="28"/>
          <w:szCs w:val="28"/>
        </w:rPr>
        <w:softHyphen/>
      </w:r>
      <w:r w:rsidRPr="003631D4">
        <w:rPr>
          <w:rFonts w:ascii="Arial" w:hAnsi="Arial" w:cs="Arial"/>
          <w:sz w:val="28"/>
          <w:szCs w:val="28"/>
        </w:rPr>
        <w:t xml:space="preserve">вати себе в умовах інноваційності, варіативності та модернізації. </w:t>
      </w:r>
      <w:r w:rsidR="00FF14B9">
        <w:rPr>
          <w:rFonts w:ascii="Arial" w:hAnsi="Arial" w:cs="Arial"/>
          <w:sz w:val="28"/>
          <w:szCs w:val="28"/>
        </w:rPr>
        <w:t>М</w:t>
      </w:r>
      <w:r w:rsidRPr="003631D4">
        <w:rPr>
          <w:rFonts w:ascii="Arial" w:hAnsi="Arial" w:cs="Arial"/>
          <w:sz w:val="28"/>
          <w:szCs w:val="28"/>
        </w:rPr>
        <w:t>одель вищої хореографічної освіти</w:t>
      </w:r>
      <w:r w:rsidR="00FF14B9">
        <w:rPr>
          <w:rFonts w:ascii="Arial" w:hAnsi="Arial" w:cs="Arial"/>
          <w:sz w:val="28"/>
          <w:szCs w:val="28"/>
        </w:rPr>
        <w:t>, що діє в Україні,</w:t>
      </w:r>
      <w:r w:rsidRPr="003631D4">
        <w:rPr>
          <w:rFonts w:ascii="Arial" w:hAnsi="Arial" w:cs="Arial"/>
          <w:sz w:val="28"/>
          <w:szCs w:val="28"/>
        </w:rPr>
        <w:t xml:space="preserve"> покликана готувати вчи</w:t>
      </w:r>
      <w:r w:rsidR="00FF14B9">
        <w:rPr>
          <w:rFonts w:ascii="Arial" w:hAnsi="Arial" w:cs="Arial"/>
          <w:sz w:val="28"/>
          <w:szCs w:val="28"/>
        </w:rPr>
        <w:softHyphen/>
      </w:r>
      <w:r w:rsidRPr="003631D4">
        <w:rPr>
          <w:rFonts w:ascii="Arial" w:hAnsi="Arial" w:cs="Arial"/>
          <w:sz w:val="28"/>
          <w:szCs w:val="28"/>
        </w:rPr>
        <w:t>телів хореографії відповідної до потреб суспільства кваліфікації та відповідного рівня компетенції. Вона має комплексну структуру, базується на основі взаємодії різних видів хореографічної діяльності за умов глибокого й ефективного поєднання інформаційної і творчої функцій навчання.</w:t>
      </w:r>
    </w:p>
    <w:p w:rsidR="006410B2" w:rsidRPr="00FF14B9" w:rsidRDefault="006410B2" w:rsidP="00A73414">
      <w:pPr>
        <w:spacing w:after="0" w:line="259" w:lineRule="auto"/>
        <w:ind w:firstLine="709"/>
        <w:jc w:val="both"/>
        <w:rPr>
          <w:rFonts w:ascii="Arial" w:hAnsi="Arial" w:cs="Arial"/>
          <w:spacing w:val="-2"/>
          <w:sz w:val="28"/>
          <w:szCs w:val="28"/>
        </w:rPr>
      </w:pPr>
      <w:r w:rsidRPr="00FF14B9">
        <w:rPr>
          <w:rFonts w:ascii="Arial" w:hAnsi="Arial" w:cs="Arial"/>
          <w:spacing w:val="-2"/>
          <w:sz w:val="28"/>
          <w:szCs w:val="28"/>
        </w:rPr>
        <w:t>У зв</w:t>
      </w:r>
      <w:r w:rsidR="00E6330A" w:rsidRPr="00FF14B9">
        <w:rPr>
          <w:rFonts w:ascii="Arial" w:hAnsi="Arial" w:cs="Arial"/>
          <w:spacing w:val="-2"/>
          <w:sz w:val="28"/>
          <w:szCs w:val="28"/>
        </w:rPr>
        <w:t>’</w:t>
      </w:r>
      <w:r w:rsidRPr="00FF14B9">
        <w:rPr>
          <w:rFonts w:ascii="Arial" w:hAnsi="Arial" w:cs="Arial"/>
          <w:spacing w:val="-2"/>
          <w:sz w:val="28"/>
          <w:szCs w:val="28"/>
        </w:rPr>
        <w:t>язку з пошуками нових освітніх технологій значно підви</w:t>
      </w:r>
      <w:r w:rsidR="004448C2" w:rsidRPr="00FF14B9">
        <w:rPr>
          <w:rFonts w:ascii="Arial" w:hAnsi="Arial" w:cs="Arial"/>
          <w:spacing w:val="-2"/>
          <w:sz w:val="28"/>
          <w:szCs w:val="28"/>
        </w:rPr>
        <w:softHyphen/>
      </w:r>
      <w:r w:rsidRPr="00FF14B9">
        <w:rPr>
          <w:rFonts w:ascii="Arial" w:hAnsi="Arial" w:cs="Arial"/>
          <w:spacing w:val="-2"/>
          <w:sz w:val="28"/>
          <w:szCs w:val="28"/>
        </w:rPr>
        <w:t>щились вимоги до методичної підготовки</w:t>
      </w:r>
      <w:r w:rsidR="00FF14B9">
        <w:rPr>
          <w:rFonts w:ascii="Arial" w:hAnsi="Arial" w:cs="Arial"/>
          <w:spacing w:val="-2"/>
          <w:sz w:val="28"/>
          <w:szCs w:val="28"/>
        </w:rPr>
        <w:t xml:space="preserve"> </w:t>
      </w:r>
      <w:r w:rsidRPr="00FF14B9">
        <w:rPr>
          <w:rFonts w:ascii="Arial" w:hAnsi="Arial" w:cs="Arial"/>
          <w:spacing w:val="-2"/>
          <w:sz w:val="28"/>
          <w:szCs w:val="28"/>
        </w:rPr>
        <w:t>майбутніх вчителів хореогра</w:t>
      </w:r>
      <w:r w:rsidR="004448C2" w:rsidRPr="00FF14B9">
        <w:rPr>
          <w:rFonts w:ascii="Arial" w:hAnsi="Arial" w:cs="Arial"/>
          <w:spacing w:val="-2"/>
          <w:sz w:val="28"/>
          <w:szCs w:val="28"/>
        </w:rPr>
        <w:softHyphen/>
      </w:r>
      <w:r w:rsidRPr="00FF14B9">
        <w:rPr>
          <w:rFonts w:ascii="Arial" w:hAnsi="Arial" w:cs="Arial"/>
          <w:spacing w:val="-2"/>
          <w:sz w:val="28"/>
          <w:szCs w:val="28"/>
        </w:rPr>
        <w:t>фії, покликаної забезпечити усвідомлення ролі хореографічного ми</w:t>
      </w:r>
      <w:r w:rsidR="00FF14B9" w:rsidRPr="00FF14B9">
        <w:rPr>
          <w:rFonts w:ascii="Arial" w:hAnsi="Arial" w:cs="Arial"/>
          <w:spacing w:val="-2"/>
          <w:sz w:val="28"/>
          <w:szCs w:val="28"/>
        </w:rPr>
        <w:softHyphen/>
      </w:r>
      <w:r w:rsidRPr="00FF14B9">
        <w:rPr>
          <w:rFonts w:ascii="Arial" w:hAnsi="Arial" w:cs="Arial"/>
          <w:spacing w:val="-2"/>
          <w:sz w:val="28"/>
          <w:szCs w:val="28"/>
        </w:rPr>
        <w:t>стецт</w:t>
      </w:r>
      <w:r w:rsidR="00FF14B9" w:rsidRPr="00FF14B9">
        <w:rPr>
          <w:rFonts w:ascii="Arial" w:hAnsi="Arial" w:cs="Arial"/>
          <w:spacing w:val="-2"/>
          <w:sz w:val="28"/>
          <w:szCs w:val="28"/>
        </w:rPr>
        <w:softHyphen/>
      </w:r>
      <w:r w:rsidRPr="00FF14B9">
        <w:rPr>
          <w:rFonts w:ascii="Arial" w:hAnsi="Arial" w:cs="Arial"/>
          <w:spacing w:val="-2"/>
          <w:sz w:val="28"/>
          <w:szCs w:val="28"/>
        </w:rPr>
        <w:t>ва в системі художнього і духовного розвитку особистості, за</w:t>
      </w:r>
      <w:r w:rsidR="00FF14B9" w:rsidRPr="00FF14B9">
        <w:rPr>
          <w:rFonts w:ascii="Arial" w:hAnsi="Arial" w:cs="Arial"/>
          <w:spacing w:val="-2"/>
          <w:sz w:val="28"/>
          <w:szCs w:val="28"/>
        </w:rPr>
        <w:softHyphen/>
      </w:r>
      <w:r w:rsidRPr="00FF14B9">
        <w:rPr>
          <w:rFonts w:ascii="Arial" w:hAnsi="Arial" w:cs="Arial"/>
          <w:spacing w:val="-2"/>
          <w:sz w:val="28"/>
          <w:szCs w:val="28"/>
        </w:rPr>
        <w:t>своєн</w:t>
      </w:r>
      <w:r w:rsidR="00FF14B9" w:rsidRPr="00FF14B9">
        <w:rPr>
          <w:rFonts w:ascii="Arial" w:hAnsi="Arial" w:cs="Arial"/>
          <w:spacing w:val="-2"/>
          <w:sz w:val="28"/>
          <w:szCs w:val="28"/>
        </w:rPr>
        <w:softHyphen/>
      </w:r>
      <w:r w:rsidRPr="00FF14B9">
        <w:rPr>
          <w:rFonts w:ascii="Arial" w:hAnsi="Arial" w:cs="Arial"/>
          <w:spacing w:val="-2"/>
          <w:sz w:val="28"/>
          <w:szCs w:val="28"/>
        </w:rPr>
        <w:t>ня теоре</w:t>
      </w:r>
      <w:r w:rsidR="00FF14B9">
        <w:rPr>
          <w:rFonts w:ascii="Arial" w:hAnsi="Arial" w:cs="Arial"/>
          <w:spacing w:val="-2"/>
          <w:sz w:val="28"/>
          <w:szCs w:val="28"/>
        </w:rPr>
        <w:softHyphen/>
      </w:r>
      <w:r w:rsidRPr="00FF14B9">
        <w:rPr>
          <w:rFonts w:ascii="Arial" w:hAnsi="Arial" w:cs="Arial"/>
          <w:spacing w:val="-2"/>
          <w:sz w:val="28"/>
          <w:szCs w:val="28"/>
        </w:rPr>
        <w:t>тичних засад хореографічної освіти, оволодіння мето</w:t>
      </w:r>
      <w:r w:rsidR="00FF14B9" w:rsidRPr="00FF14B9">
        <w:rPr>
          <w:rFonts w:ascii="Arial" w:hAnsi="Arial" w:cs="Arial"/>
          <w:spacing w:val="-2"/>
          <w:sz w:val="28"/>
          <w:szCs w:val="28"/>
        </w:rPr>
        <w:softHyphen/>
      </w:r>
      <w:r w:rsidRPr="00FF14B9">
        <w:rPr>
          <w:rFonts w:ascii="Arial" w:hAnsi="Arial" w:cs="Arial"/>
          <w:spacing w:val="-2"/>
          <w:sz w:val="28"/>
          <w:szCs w:val="28"/>
        </w:rPr>
        <w:t>дами й організа</w:t>
      </w:r>
      <w:r w:rsidR="00FF14B9">
        <w:rPr>
          <w:rFonts w:ascii="Arial" w:hAnsi="Arial" w:cs="Arial"/>
          <w:spacing w:val="-2"/>
          <w:sz w:val="28"/>
          <w:szCs w:val="28"/>
        </w:rPr>
        <w:softHyphen/>
      </w:r>
      <w:r w:rsidRPr="00FF14B9">
        <w:rPr>
          <w:rFonts w:ascii="Arial" w:hAnsi="Arial" w:cs="Arial"/>
          <w:spacing w:val="-2"/>
          <w:sz w:val="28"/>
          <w:szCs w:val="28"/>
        </w:rPr>
        <w:t>ційними формами роботи з дітьми.</w:t>
      </w:r>
    </w:p>
    <w:p w:rsidR="006410B2" w:rsidRPr="003631D4" w:rsidRDefault="006410B2" w:rsidP="00A73414">
      <w:pPr>
        <w:spacing w:after="0" w:line="259" w:lineRule="auto"/>
        <w:ind w:firstLine="709"/>
        <w:jc w:val="both"/>
        <w:rPr>
          <w:rFonts w:ascii="Arial" w:hAnsi="Arial" w:cs="Arial"/>
          <w:sz w:val="28"/>
          <w:szCs w:val="28"/>
        </w:rPr>
      </w:pPr>
      <w:r w:rsidRPr="003631D4">
        <w:rPr>
          <w:rFonts w:ascii="Arial" w:hAnsi="Arial" w:cs="Arial"/>
          <w:sz w:val="28"/>
          <w:szCs w:val="28"/>
        </w:rPr>
        <w:t>Під методичною підготовкою майбутніх вчителів хореографії розуміється процес і результат оволодіння теорією і методикою хорео</w:t>
      </w:r>
      <w:r w:rsidR="004448C2">
        <w:rPr>
          <w:rFonts w:ascii="Arial" w:hAnsi="Arial" w:cs="Arial"/>
          <w:sz w:val="28"/>
          <w:szCs w:val="28"/>
        </w:rPr>
        <w:softHyphen/>
      </w:r>
      <w:r w:rsidRPr="003631D4">
        <w:rPr>
          <w:rFonts w:ascii="Arial" w:hAnsi="Arial" w:cs="Arial"/>
          <w:sz w:val="28"/>
          <w:szCs w:val="28"/>
        </w:rPr>
        <w:t xml:space="preserve">графічної освіти дітей. Методична підготовка як </w:t>
      </w:r>
      <w:r w:rsidRPr="003631D4">
        <w:rPr>
          <w:rFonts w:ascii="Arial" w:hAnsi="Arial" w:cs="Arial"/>
          <w:b/>
          <w:sz w:val="28"/>
          <w:szCs w:val="28"/>
        </w:rPr>
        <w:t>процес</w:t>
      </w:r>
      <w:r w:rsidRPr="003631D4">
        <w:rPr>
          <w:rFonts w:ascii="Arial" w:hAnsi="Arial" w:cs="Arial"/>
          <w:sz w:val="28"/>
          <w:szCs w:val="28"/>
        </w:rPr>
        <w:t xml:space="preserve"> оволодіння </w:t>
      </w:r>
      <w:r w:rsidRPr="003631D4">
        <w:rPr>
          <w:rFonts w:ascii="Arial" w:hAnsi="Arial" w:cs="Arial"/>
          <w:sz w:val="28"/>
          <w:szCs w:val="28"/>
        </w:rPr>
        <w:lastRenderedPageBreak/>
        <w:t>теорією і методикою хореографічної освіти є розвитком навчальної взаємодії викладача і студентів від постановки освітньої мети до її реалізації та конкретних результатів. Елементи цього процесу (мета, завдання, форми і методи організації навчально-практичної діяльності, емоційного і вольового стимулювання, контролю, аналізу й оцінки освітніх досягнень) не йдуть формально один за одним, а виявляються як своєрідна єдність у кожному конкретному акті взаємодії викладача і студентів.</w:t>
      </w:r>
    </w:p>
    <w:p w:rsidR="006410B2" w:rsidRPr="003631D4" w:rsidRDefault="006410B2"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Методична підготовка як </w:t>
      </w:r>
      <w:r w:rsidRPr="003631D4">
        <w:rPr>
          <w:rFonts w:ascii="Arial" w:hAnsi="Arial" w:cs="Arial"/>
          <w:b/>
          <w:sz w:val="28"/>
          <w:szCs w:val="28"/>
        </w:rPr>
        <w:t>результат</w:t>
      </w:r>
      <w:r w:rsidRPr="003631D4">
        <w:rPr>
          <w:rFonts w:ascii="Arial" w:hAnsi="Arial" w:cs="Arial"/>
          <w:sz w:val="28"/>
          <w:szCs w:val="28"/>
        </w:rPr>
        <w:t xml:space="preserve"> оволодіння теорією і мето</w:t>
      </w:r>
      <w:r w:rsidR="004448C2">
        <w:rPr>
          <w:rFonts w:ascii="Arial" w:hAnsi="Arial" w:cs="Arial"/>
          <w:sz w:val="28"/>
          <w:szCs w:val="28"/>
        </w:rPr>
        <w:softHyphen/>
      </w:r>
      <w:r w:rsidRPr="003631D4">
        <w:rPr>
          <w:rFonts w:ascii="Arial" w:hAnsi="Arial" w:cs="Arial"/>
          <w:sz w:val="28"/>
          <w:szCs w:val="28"/>
        </w:rPr>
        <w:t xml:space="preserve">дикою хореографічної освіти включає в себе, по-перше, індивідуальний </w:t>
      </w:r>
      <w:r w:rsidRPr="003631D4">
        <w:rPr>
          <w:rFonts w:ascii="Arial" w:hAnsi="Arial" w:cs="Arial"/>
          <w:i/>
          <w:sz w:val="28"/>
          <w:szCs w:val="28"/>
        </w:rPr>
        <w:t>соціально-особистісний досвід</w:t>
      </w:r>
      <w:r w:rsidRPr="003631D4">
        <w:rPr>
          <w:rFonts w:ascii="Arial" w:hAnsi="Arial" w:cs="Arial"/>
          <w:sz w:val="28"/>
          <w:szCs w:val="28"/>
        </w:rPr>
        <w:t xml:space="preserve"> учителя як сукупність методичних знань і вмінь, що дозволяють йому виявляти особистісну науково обґрунто</w:t>
      </w:r>
      <w:r w:rsidR="004448C2">
        <w:rPr>
          <w:rFonts w:ascii="Arial" w:hAnsi="Arial" w:cs="Arial"/>
          <w:sz w:val="28"/>
          <w:szCs w:val="28"/>
        </w:rPr>
        <w:softHyphen/>
      </w:r>
      <w:r w:rsidRPr="003631D4">
        <w:rPr>
          <w:rFonts w:ascii="Arial" w:hAnsi="Arial" w:cs="Arial"/>
          <w:sz w:val="28"/>
          <w:szCs w:val="28"/>
        </w:rPr>
        <w:t xml:space="preserve">вану позицію при вирішенні освітніх проблем; по-друге – </w:t>
      </w:r>
      <w:r w:rsidRPr="003631D4">
        <w:rPr>
          <w:rFonts w:ascii="Arial" w:hAnsi="Arial" w:cs="Arial"/>
          <w:i/>
          <w:sz w:val="28"/>
          <w:szCs w:val="28"/>
        </w:rPr>
        <w:t>педагогічні переконання</w:t>
      </w:r>
      <w:r w:rsidRPr="003631D4">
        <w:rPr>
          <w:rFonts w:ascii="Arial" w:hAnsi="Arial" w:cs="Arial"/>
          <w:sz w:val="28"/>
          <w:szCs w:val="28"/>
        </w:rPr>
        <w:t xml:space="preserve"> як інтегральну якість особистості педагога-хореографа, що відбивають ступінь засвоєння методичних знань.</w:t>
      </w:r>
    </w:p>
    <w:p w:rsidR="006410B2" w:rsidRPr="003631D4" w:rsidRDefault="006410B2"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Визначальним чинником процесу методичної підготовки є її </w:t>
      </w:r>
      <w:r w:rsidRPr="003631D4">
        <w:rPr>
          <w:rFonts w:ascii="Arial" w:hAnsi="Arial" w:cs="Arial"/>
          <w:b/>
          <w:sz w:val="28"/>
          <w:szCs w:val="28"/>
        </w:rPr>
        <w:t>мета,</w:t>
      </w:r>
      <w:r w:rsidRPr="003631D4">
        <w:rPr>
          <w:rFonts w:ascii="Arial" w:hAnsi="Arial" w:cs="Arial"/>
          <w:sz w:val="28"/>
          <w:szCs w:val="28"/>
        </w:rPr>
        <w:t xml:space="preserve"> яка безпосередньо або опосередковано пов</w:t>
      </w:r>
      <w:r w:rsidR="00E6330A">
        <w:rPr>
          <w:rFonts w:ascii="Arial" w:hAnsi="Arial" w:cs="Arial"/>
          <w:sz w:val="28"/>
          <w:szCs w:val="28"/>
        </w:rPr>
        <w:t>’</w:t>
      </w:r>
      <w:r w:rsidRPr="003631D4">
        <w:rPr>
          <w:rFonts w:ascii="Arial" w:hAnsi="Arial" w:cs="Arial"/>
          <w:sz w:val="28"/>
          <w:szCs w:val="28"/>
        </w:rPr>
        <w:t>язана з усіма іншими чинниками цього процесу. Мета методичної підготовки майбутніх учи</w:t>
      </w:r>
      <w:r w:rsidR="004448C2">
        <w:rPr>
          <w:rFonts w:ascii="Arial" w:hAnsi="Arial" w:cs="Arial"/>
          <w:sz w:val="28"/>
          <w:szCs w:val="28"/>
        </w:rPr>
        <w:softHyphen/>
      </w:r>
      <w:r w:rsidRPr="003631D4">
        <w:rPr>
          <w:rFonts w:ascii="Arial" w:hAnsi="Arial" w:cs="Arial"/>
          <w:sz w:val="28"/>
          <w:szCs w:val="28"/>
        </w:rPr>
        <w:t xml:space="preserve">телів хореографії полягає у </w:t>
      </w:r>
      <w:r w:rsidRPr="003631D4">
        <w:rPr>
          <w:rFonts w:ascii="Arial" w:hAnsi="Arial" w:cs="Arial"/>
          <w:i/>
          <w:sz w:val="28"/>
          <w:szCs w:val="28"/>
        </w:rPr>
        <w:t xml:space="preserve">формуванні основ їх професійної культури, під якою розуміється здатність оперувати знаннями й уміннями у процесі осмислення проблем викладання хореографії, організації художньо-освітньої діяльності дітей, цілісного бачення педагогічного процесу </w:t>
      </w:r>
      <w:r w:rsidRPr="003631D4">
        <w:rPr>
          <w:rFonts w:ascii="Arial" w:hAnsi="Arial" w:cs="Arial"/>
          <w:sz w:val="28"/>
          <w:szCs w:val="28"/>
        </w:rPr>
        <w:t>[5, c. 15].</w:t>
      </w:r>
    </w:p>
    <w:p w:rsidR="006410B2" w:rsidRPr="003631D4" w:rsidRDefault="006410B2"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Однією з провідних дисциплін фахової підготовки майбутнього педагога-хореографа є </w:t>
      </w:r>
      <w:r w:rsidR="002D384D" w:rsidRPr="003631D4">
        <w:rPr>
          <w:rFonts w:ascii="Arial" w:hAnsi="Arial" w:cs="Arial"/>
          <w:sz w:val="28"/>
          <w:szCs w:val="28"/>
        </w:rPr>
        <w:t>"</w:t>
      </w:r>
      <w:r w:rsidRPr="003631D4">
        <w:rPr>
          <w:rFonts w:ascii="Arial" w:hAnsi="Arial" w:cs="Arial"/>
          <w:sz w:val="28"/>
          <w:szCs w:val="28"/>
        </w:rPr>
        <w:t>Теорія та методика роботи з дитячим хореогра</w:t>
      </w:r>
      <w:r w:rsidR="004448C2">
        <w:rPr>
          <w:rFonts w:ascii="Arial" w:hAnsi="Arial" w:cs="Arial"/>
          <w:sz w:val="28"/>
          <w:szCs w:val="28"/>
        </w:rPr>
        <w:softHyphen/>
      </w:r>
      <w:r w:rsidRPr="003631D4">
        <w:rPr>
          <w:rFonts w:ascii="Arial" w:hAnsi="Arial" w:cs="Arial"/>
          <w:sz w:val="28"/>
          <w:szCs w:val="28"/>
        </w:rPr>
        <w:t>фічним колективом</w:t>
      </w:r>
      <w:r w:rsidR="002D384D" w:rsidRPr="003631D4">
        <w:rPr>
          <w:rFonts w:ascii="Arial" w:hAnsi="Arial" w:cs="Arial"/>
          <w:sz w:val="28"/>
          <w:szCs w:val="28"/>
        </w:rPr>
        <w:t>"</w:t>
      </w:r>
      <w:r w:rsidRPr="003631D4">
        <w:rPr>
          <w:rFonts w:ascii="Arial" w:hAnsi="Arial" w:cs="Arial"/>
          <w:sz w:val="28"/>
          <w:szCs w:val="28"/>
        </w:rPr>
        <w:t xml:space="preserve">. </w:t>
      </w:r>
      <w:r w:rsidRPr="003631D4">
        <w:rPr>
          <w:rFonts w:ascii="Arial" w:hAnsi="Arial" w:cs="Arial"/>
          <w:i/>
          <w:sz w:val="28"/>
          <w:szCs w:val="28"/>
        </w:rPr>
        <w:t>Мета</w:t>
      </w:r>
      <w:r w:rsidRPr="003631D4">
        <w:rPr>
          <w:rFonts w:ascii="Arial" w:hAnsi="Arial" w:cs="Arial"/>
          <w:sz w:val="28"/>
          <w:szCs w:val="28"/>
        </w:rPr>
        <w:t xml:space="preserve"> курсу – закласти науково-методичні основи діяльності вчителя хореографії, необхідні йому для подальшої само</w:t>
      </w:r>
      <w:r w:rsidR="004448C2">
        <w:rPr>
          <w:rFonts w:ascii="Arial" w:hAnsi="Arial" w:cs="Arial"/>
          <w:sz w:val="28"/>
          <w:szCs w:val="28"/>
        </w:rPr>
        <w:softHyphen/>
      </w:r>
      <w:r w:rsidRPr="003631D4">
        <w:rPr>
          <w:rFonts w:ascii="Arial" w:hAnsi="Arial" w:cs="Arial"/>
          <w:sz w:val="28"/>
          <w:szCs w:val="28"/>
        </w:rPr>
        <w:t>освіти та вдосконалення педагогічної майстерності. Це вимагає викла</w:t>
      </w:r>
      <w:r w:rsidR="0064017E">
        <w:rPr>
          <w:rFonts w:ascii="Arial" w:hAnsi="Arial" w:cs="Arial"/>
          <w:sz w:val="28"/>
          <w:szCs w:val="28"/>
        </w:rPr>
        <w:softHyphen/>
      </w:r>
      <w:r w:rsidRPr="003631D4">
        <w:rPr>
          <w:rFonts w:ascii="Arial" w:hAnsi="Arial" w:cs="Arial"/>
          <w:sz w:val="28"/>
          <w:szCs w:val="28"/>
        </w:rPr>
        <w:t xml:space="preserve">дання методики </w:t>
      </w:r>
      <w:r w:rsidR="0064017E">
        <w:rPr>
          <w:rFonts w:ascii="Arial" w:hAnsi="Arial" w:cs="Arial"/>
          <w:sz w:val="28"/>
          <w:szCs w:val="28"/>
        </w:rPr>
        <w:t>н</w:t>
      </w:r>
      <w:r w:rsidRPr="003631D4">
        <w:rPr>
          <w:rFonts w:ascii="Arial" w:hAnsi="Arial" w:cs="Arial"/>
          <w:sz w:val="28"/>
          <w:szCs w:val="28"/>
        </w:rPr>
        <w:t xml:space="preserve">а тому інтелектуальному і художньому рівні, який визначається соціальною природою хореографічного мистецтва, його гуманістичними і перетворювальними функціями в суспільстві. Головні </w:t>
      </w:r>
      <w:r w:rsidRPr="003631D4">
        <w:rPr>
          <w:rFonts w:ascii="Arial" w:hAnsi="Arial" w:cs="Arial"/>
          <w:i/>
          <w:sz w:val="28"/>
          <w:szCs w:val="28"/>
        </w:rPr>
        <w:t>завдання</w:t>
      </w:r>
      <w:r w:rsidRPr="003631D4">
        <w:rPr>
          <w:rFonts w:ascii="Arial" w:hAnsi="Arial" w:cs="Arial"/>
          <w:sz w:val="28"/>
          <w:szCs w:val="28"/>
        </w:rPr>
        <w:t xml:space="preserve"> курсу полягають у розкритті особливостей процесу хореогра</w:t>
      </w:r>
      <w:r w:rsidR="004448C2">
        <w:rPr>
          <w:rFonts w:ascii="Arial" w:hAnsi="Arial" w:cs="Arial"/>
          <w:sz w:val="28"/>
          <w:szCs w:val="28"/>
        </w:rPr>
        <w:softHyphen/>
      </w:r>
      <w:r w:rsidRPr="003631D4">
        <w:rPr>
          <w:rFonts w:ascii="Arial" w:hAnsi="Arial" w:cs="Arial"/>
          <w:sz w:val="28"/>
          <w:szCs w:val="28"/>
        </w:rPr>
        <w:t xml:space="preserve">фічної освіти дітей; озброєнні студентів методикою хореографічного навчання і виховання дітей у загальноосвітніх школах різного типу та позашкільних навчально-виховних закладах. </w:t>
      </w:r>
    </w:p>
    <w:p w:rsidR="006410B2" w:rsidRPr="003631D4" w:rsidRDefault="006410B2" w:rsidP="00A73414">
      <w:pPr>
        <w:spacing w:after="0" w:line="259" w:lineRule="auto"/>
        <w:ind w:firstLine="709"/>
        <w:jc w:val="both"/>
        <w:rPr>
          <w:rFonts w:ascii="Arial" w:hAnsi="Arial" w:cs="Arial"/>
          <w:sz w:val="28"/>
          <w:szCs w:val="28"/>
        </w:rPr>
      </w:pPr>
      <w:r w:rsidRPr="003631D4">
        <w:rPr>
          <w:rFonts w:ascii="Arial" w:hAnsi="Arial" w:cs="Arial"/>
          <w:sz w:val="28"/>
          <w:szCs w:val="28"/>
        </w:rPr>
        <w:t>Методична підготовка майбутніх учителів хореографії – це склад</w:t>
      </w:r>
      <w:r w:rsidR="004448C2">
        <w:rPr>
          <w:rFonts w:ascii="Arial" w:hAnsi="Arial" w:cs="Arial"/>
          <w:sz w:val="28"/>
          <w:szCs w:val="28"/>
        </w:rPr>
        <w:softHyphen/>
      </w:r>
      <w:r w:rsidRPr="003631D4">
        <w:rPr>
          <w:rFonts w:ascii="Arial" w:hAnsi="Arial" w:cs="Arial"/>
          <w:sz w:val="28"/>
          <w:szCs w:val="28"/>
        </w:rPr>
        <w:t>ний і багатогранний процес, у зв</w:t>
      </w:r>
      <w:r w:rsidR="00E6330A">
        <w:rPr>
          <w:rFonts w:ascii="Arial" w:hAnsi="Arial" w:cs="Arial"/>
          <w:sz w:val="28"/>
          <w:szCs w:val="28"/>
        </w:rPr>
        <w:t>’</w:t>
      </w:r>
      <w:r w:rsidRPr="003631D4">
        <w:rPr>
          <w:rFonts w:ascii="Arial" w:hAnsi="Arial" w:cs="Arial"/>
          <w:sz w:val="28"/>
          <w:szCs w:val="28"/>
        </w:rPr>
        <w:t xml:space="preserve">язку з чим постають такі запитання: по-перше, як ефективніше передавати методичні знання, по-друге – у який спосіб ці знання будуть засвоюватися студентами і набувати особистісного смислу? Варто зазначити, що засвоєння студентами певного обсягу знань не забезпечує автоматично їхньої успішної педагогічної діяльності в майбутньому. Тому постає питання щодо </w:t>
      </w:r>
      <w:r w:rsidRPr="003631D4">
        <w:rPr>
          <w:rFonts w:ascii="Arial" w:hAnsi="Arial" w:cs="Arial"/>
          <w:sz w:val="28"/>
          <w:szCs w:val="28"/>
        </w:rPr>
        <w:lastRenderedPageBreak/>
        <w:t>шляхів пізнання і засвоєння методики хореографічної освіти дітей: руху від конкретного до абстрактного або, навпаки, від абстрактного до конкретного. На нашу думку, у процесі методичної підготовки альтерна</w:t>
      </w:r>
      <w:r w:rsidR="004448C2">
        <w:rPr>
          <w:rFonts w:ascii="Arial" w:hAnsi="Arial" w:cs="Arial"/>
          <w:sz w:val="28"/>
          <w:szCs w:val="28"/>
        </w:rPr>
        <w:softHyphen/>
      </w:r>
      <w:r w:rsidRPr="003631D4">
        <w:rPr>
          <w:rFonts w:ascii="Arial" w:hAnsi="Arial" w:cs="Arial"/>
          <w:sz w:val="28"/>
          <w:szCs w:val="28"/>
        </w:rPr>
        <w:t>тивна постановка питань (</w:t>
      </w:r>
      <w:r w:rsidR="002D384D" w:rsidRPr="003631D4">
        <w:rPr>
          <w:rFonts w:ascii="Arial" w:hAnsi="Arial" w:cs="Arial"/>
          <w:sz w:val="28"/>
          <w:szCs w:val="28"/>
        </w:rPr>
        <w:t>"</w:t>
      </w:r>
      <w:r w:rsidRPr="003631D4">
        <w:rPr>
          <w:rFonts w:ascii="Arial" w:hAnsi="Arial" w:cs="Arial"/>
          <w:sz w:val="28"/>
          <w:szCs w:val="28"/>
        </w:rPr>
        <w:t>або – або</w:t>
      </w:r>
      <w:r w:rsidR="002D384D" w:rsidRPr="003631D4">
        <w:rPr>
          <w:rFonts w:ascii="Arial" w:hAnsi="Arial" w:cs="Arial"/>
          <w:sz w:val="28"/>
          <w:szCs w:val="28"/>
        </w:rPr>
        <w:t>"</w:t>
      </w:r>
      <w:r w:rsidRPr="003631D4">
        <w:rPr>
          <w:rFonts w:ascii="Arial" w:hAnsi="Arial" w:cs="Arial"/>
          <w:sz w:val="28"/>
          <w:szCs w:val="28"/>
        </w:rPr>
        <w:t>) є неправомірною. Очевидно, має йтися про доцільне поєднання обох шляхів, коли, залежно від етапу засвоєння методичних знань і вмінь, на перший план висувається той чи інший шлях.</w:t>
      </w:r>
    </w:p>
    <w:p w:rsidR="006410B2" w:rsidRPr="003631D4" w:rsidRDefault="006410B2" w:rsidP="00A73414">
      <w:pPr>
        <w:spacing w:after="0" w:line="259" w:lineRule="auto"/>
        <w:ind w:firstLine="709"/>
        <w:jc w:val="both"/>
        <w:rPr>
          <w:rFonts w:ascii="Arial" w:hAnsi="Arial" w:cs="Arial"/>
          <w:sz w:val="28"/>
          <w:szCs w:val="28"/>
        </w:rPr>
      </w:pPr>
      <w:r w:rsidRPr="003631D4">
        <w:rPr>
          <w:rFonts w:ascii="Arial" w:hAnsi="Arial" w:cs="Arial"/>
          <w:sz w:val="28"/>
          <w:szCs w:val="28"/>
        </w:rPr>
        <w:t>З метою структурування методичних знань можна виділити теоре</w:t>
      </w:r>
      <w:r w:rsidR="0064017E">
        <w:rPr>
          <w:rFonts w:ascii="Arial" w:hAnsi="Arial" w:cs="Arial"/>
          <w:sz w:val="28"/>
          <w:szCs w:val="28"/>
        </w:rPr>
        <w:softHyphen/>
      </w:r>
      <w:r w:rsidRPr="003631D4">
        <w:rPr>
          <w:rFonts w:ascii="Arial" w:hAnsi="Arial" w:cs="Arial"/>
          <w:sz w:val="28"/>
          <w:szCs w:val="28"/>
        </w:rPr>
        <w:t xml:space="preserve">тичні положення трьох рівнів узагальненості: а) </w:t>
      </w:r>
      <w:r w:rsidRPr="003631D4">
        <w:rPr>
          <w:rFonts w:ascii="Arial" w:hAnsi="Arial" w:cs="Arial"/>
          <w:i/>
          <w:sz w:val="28"/>
          <w:szCs w:val="28"/>
        </w:rPr>
        <w:t>одиничні</w:t>
      </w:r>
      <w:r w:rsidRPr="003631D4">
        <w:rPr>
          <w:rFonts w:ascii="Arial" w:hAnsi="Arial" w:cs="Arial"/>
          <w:sz w:val="28"/>
          <w:szCs w:val="28"/>
        </w:rPr>
        <w:t xml:space="preserve">, </w:t>
      </w:r>
      <w:r w:rsidRPr="003631D4">
        <w:rPr>
          <w:rFonts w:ascii="Arial" w:hAnsi="Arial" w:cs="Arial"/>
          <w:i/>
          <w:sz w:val="28"/>
          <w:szCs w:val="28"/>
        </w:rPr>
        <w:t>часткові</w:t>
      </w:r>
      <w:r w:rsidRPr="003631D4">
        <w:rPr>
          <w:rFonts w:ascii="Arial" w:hAnsi="Arial" w:cs="Arial"/>
          <w:sz w:val="28"/>
          <w:szCs w:val="28"/>
        </w:rPr>
        <w:t xml:space="preserve"> </w:t>
      </w:r>
      <w:r w:rsidRPr="003631D4">
        <w:rPr>
          <w:rFonts w:ascii="Arial" w:hAnsi="Arial" w:cs="Arial"/>
          <w:i/>
          <w:sz w:val="28"/>
          <w:szCs w:val="28"/>
        </w:rPr>
        <w:t>ідеї</w:t>
      </w:r>
      <w:r w:rsidRPr="003631D4">
        <w:rPr>
          <w:rFonts w:ascii="Arial" w:hAnsi="Arial" w:cs="Arial"/>
          <w:sz w:val="28"/>
          <w:szCs w:val="28"/>
        </w:rPr>
        <w:t xml:space="preserve"> (тобто основні положення конкретних тем навчальної програми), які утворюються шляхом групування по</w:t>
      </w:r>
      <w:r w:rsidR="0064017E">
        <w:rPr>
          <w:rFonts w:ascii="Arial" w:hAnsi="Arial" w:cs="Arial"/>
          <w:sz w:val="28"/>
          <w:szCs w:val="28"/>
        </w:rPr>
        <w:t>ложень і понять певної теми; б) </w:t>
      </w:r>
      <w:r w:rsidRPr="003631D4">
        <w:rPr>
          <w:rFonts w:ascii="Arial" w:hAnsi="Arial" w:cs="Arial"/>
          <w:i/>
          <w:sz w:val="28"/>
          <w:szCs w:val="28"/>
        </w:rPr>
        <w:t>видові</w:t>
      </w:r>
      <w:r w:rsidRPr="003631D4">
        <w:rPr>
          <w:rFonts w:ascii="Arial" w:hAnsi="Arial" w:cs="Arial"/>
          <w:sz w:val="28"/>
          <w:szCs w:val="28"/>
        </w:rPr>
        <w:t xml:space="preserve"> </w:t>
      </w:r>
      <w:r w:rsidRPr="003631D4">
        <w:rPr>
          <w:rFonts w:ascii="Arial" w:hAnsi="Arial" w:cs="Arial"/>
          <w:i/>
          <w:sz w:val="28"/>
          <w:szCs w:val="28"/>
        </w:rPr>
        <w:t>положення,</w:t>
      </w:r>
      <w:r w:rsidRPr="003631D4">
        <w:rPr>
          <w:rFonts w:ascii="Arial" w:hAnsi="Arial" w:cs="Arial"/>
          <w:sz w:val="28"/>
          <w:szCs w:val="28"/>
        </w:rPr>
        <w:t xml:space="preserve"> тобто положення вищого рівня узагальненості, які утворюються шляхом групування кількох часткових ідей; в) </w:t>
      </w:r>
      <w:r w:rsidRPr="003631D4">
        <w:rPr>
          <w:rFonts w:ascii="Arial" w:hAnsi="Arial" w:cs="Arial"/>
          <w:i/>
          <w:sz w:val="28"/>
          <w:szCs w:val="28"/>
        </w:rPr>
        <w:t>родові ідеї</w:t>
      </w:r>
      <w:r w:rsidRPr="003631D4">
        <w:rPr>
          <w:rFonts w:ascii="Arial" w:hAnsi="Arial" w:cs="Arial"/>
          <w:sz w:val="28"/>
          <w:szCs w:val="28"/>
        </w:rPr>
        <w:t xml:space="preserve"> (провідні ідеї курсу), які виступають підсумком вивчення всього мате</w:t>
      </w:r>
      <w:r w:rsidR="0064017E">
        <w:rPr>
          <w:rFonts w:ascii="Arial" w:hAnsi="Arial" w:cs="Arial"/>
          <w:sz w:val="28"/>
          <w:szCs w:val="28"/>
        </w:rPr>
        <w:softHyphen/>
      </w:r>
      <w:r w:rsidRPr="003631D4">
        <w:rPr>
          <w:rFonts w:ascii="Arial" w:hAnsi="Arial" w:cs="Arial"/>
          <w:sz w:val="28"/>
          <w:szCs w:val="28"/>
        </w:rPr>
        <w:t>ріалу курсу методики. Така впорядкованість і взаємозв</w:t>
      </w:r>
      <w:r w:rsidR="00E6330A">
        <w:rPr>
          <w:rFonts w:ascii="Arial" w:hAnsi="Arial" w:cs="Arial"/>
          <w:sz w:val="28"/>
          <w:szCs w:val="28"/>
        </w:rPr>
        <w:t>’</w:t>
      </w:r>
      <w:r w:rsidRPr="003631D4">
        <w:rPr>
          <w:rFonts w:ascii="Arial" w:hAnsi="Arial" w:cs="Arial"/>
          <w:sz w:val="28"/>
          <w:szCs w:val="28"/>
        </w:rPr>
        <w:t>язок різних понять і положень, обґрунтований добір фактів, які дають можливість підвести студентів до розуміння провідних ідей курсу, розділу, теми та їх наукової інтерпретації, мають велике значення для методичної підготовки майбутніх вчителів хореографії [4, с. 36].</w:t>
      </w:r>
    </w:p>
    <w:p w:rsidR="006410B2" w:rsidRPr="003631D4" w:rsidRDefault="006410B2" w:rsidP="00A73414">
      <w:pPr>
        <w:spacing w:after="0" w:line="259" w:lineRule="auto"/>
        <w:ind w:firstLine="709"/>
        <w:jc w:val="both"/>
        <w:rPr>
          <w:rFonts w:ascii="Arial" w:hAnsi="Arial" w:cs="Arial"/>
          <w:sz w:val="28"/>
          <w:szCs w:val="28"/>
        </w:rPr>
      </w:pPr>
      <w:r w:rsidRPr="003631D4">
        <w:rPr>
          <w:rFonts w:ascii="Arial" w:hAnsi="Arial" w:cs="Arial"/>
          <w:sz w:val="28"/>
          <w:szCs w:val="28"/>
        </w:rPr>
        <w:t>Наприклад, п</w:t>
      </w:r>
      <w:r w:rsidR="0064017E">
        <w:rPr>
          <w:rFonts w:ascii="Arial" w:hAnsi="Arial" w:cs="Arial"/>
          <w:sz w:val="28"/>
          <w:szCs w:val="28"/>
        </w:rPr>
        <w:t>ід час</w:t>
      </w:r>
      <w:r w:rsidRPr="003631D4">
        <w:rPr>
          <w:rFonts w:ascii="Arial" w:hAnsi="Arial" w:cs="Arial"/>
          <w:sz w:val="28"/>
          <w:szCs w:val="28"/>
        </w:rPr>
        <w:t xml:space="preserve"> розкритт</w:t>
      </w:r>
      <w:r w:rsidR="0064017E">
        <w:rPr>
          <w:rFonts w:ascii="Arial" w:hAnsi="Arial" w:cs="Arial"/>
          <w:sz w:val="28"/>
          <w:szCs w:val="28"/>
        </w:rPr>
        <w:t>я</w:t>
      </w:r>
      <w:r w:rsidRPr="003631D4">
        <w:rPr>
          <w:rFonts w:ascii="Arial" w:hAnsi="Arial" w:cs="Arial"/>
          <w:sz w:val="28"/>
          <w:szCs w:val="28"/>
        </w:rPr>
        <w:t xml:space="preserve"> теми </w:t>
      </w:r>
      <w:r w:rsidR="002D384D" w:rsidRPr="003631D4">
        <w:rPr>
          <w:rFonts w:ascii="Arial" w:hAnsi="Arial" w:cs="Arial"/>
          <w:sz w:val="28"/>
          <w:szCs w:val="28"/>
        </w:rPr>
        <w:t>"</w:t>
      </w:r>
      <w:r w:rsidRPr="003631D4">
        <w:rPr>
          <w:rFonts w:ascii="Arial" w:hAnsi="Arial" w:cs="Arial"/>
          <w:sz w:val="28"/>
          <w:szCs w:val="28"/>
        </w:rPr>
        <w:t>Предмет і завдання курсу мето</w:t>
      </w:r>
      <w:r w:rsidR="0064017E">
        <w:rPr>
          <w:rFonts w:ascii="Arial" w:hAnsi="Arial" w:cs="Arial"/>
          <w:sz w:val="28"/>
          <w:szCs w:val="28"/>
        </w:rPr>
        <w:softHyphen/>
      </w:r>
      <w:r w:rsidRPr="003631D4">
        <w:rPr>
          <w:rFonts w:ascii="Arial" w:hAnsi="Arial" w:cs="Arial"/>
          <w:sz w:val="28"/>
          <w:szCs w:val="28"/>
        </w:rPr>
        <w:t>дики роботи з дитячим хореографічним колективом</w:t>
      </w:r>
      <w:r w:rsidR="002D384D" w:rsidRPr="003631D4">
        <w:rPr>
          <w:rFonts w:ascii="Arial" w:hAnsi="Arial" w:cs="Arial"/>
          <w:sz w:val="28"/>
          <w:szCs w:val="28"/>
        </w:rPr>
        <w:t>"</w:t>
      </w:r>
      <w:r w:rsidRPr="003631D4">
        <w:rPr>
          <w:rFonts w:ascii="Arial" w:hAnsi="Arial" w:cs="Arial"/>
          <w:sz w:val="28"/>
          <w:szCs w:val="28"/>
        </w:rPr>
        <w:t xml:space="preserve"> наголошу</w:t>
      </w:r>
      <w:r w:rsidR="004448C2">
        <w:rPr>
          <w:rFonts w:ascii="Arial" w:hAnsi="Arial" w:cs="Arial"/>
          <w:sz w:val="28"/>
          <w:szCs w:val="28"/>
        </w:rPr>
        <w:softHyphen/>
      </w:r>
      <w:r w:rsidRPr="003631D4">
        <w:rPr>
          <w:rFonts w:ascii="Arial" w:hAnsi="Arial" w:cs="Arial"/>
          <w:sz w:val="28"/>
          <w:szCs w:val="28"/>
        </w:rPr>
        <w:t>ється на таких часткових положеннях:</w:t>
      </w:r>
    </w:p>
    <w:p w:rsidR="006410B2" w:rsidRPr="003631D4" w:rsidRDefault="006410B2" w:rsidP="00A73414">
      <w:pPr>
        <w:pStyle w:val="a6"/>
        <w:numPr>
          <w:ilvl w:val="0"/>
          <w:numId w:val="19"/>
        </w:numPr>
        <w:tabs>
          <w:tab w:val="left" w:pos="993"/>
        </w:tabs>
        <w:spacing w:after="0" w:line="259" w:lineRule="auto"/>
        <w:ind w:left="0" w:firstLine="709"/>
        <w:jc w:val="both"/>
        <w:rPr>
          <w:rFonts w:ascii="Arial" w:hAnsi="Arial" w:cs="Arial"/>
          <w:b/>
          <w:sz w:val="28"/>
          <w:szCs w:val="28"/>
          <w:lang w:val="uk-UA"/>
        </w:rPr>
      </w:pPr>
      <w:r w:rsidRPr="003631D4">
        <w:rPr>
          <w:rFonts w:ascii="Arial" w:hAnsi="Arial" w:cs="Arial"/>
          <w:sz w:val="28"/>
          <w:szCs w:val="28"/>
          <w:lang w:val="uk-UA"/>
        </w:rPr>
        <w:t>успішність навчально-виховного процесу залежить передусім від його методичного забезпечення;</w:t>
      </w:r>
    </w:p>
    <w:p w:rsidR="006410B2" w:rsidRPr="003631D4" w:rsidRDefault="006410B2" w:rsidP="00A73414">
      <w:pPr>
        <w:pStyle w:val="a6"/>
        <w:numPr>
          <w:ilvl w:val="0"/>
          <w:numId w:val="19"/>
        </w:numPr>
        <w:tabs>
          <w:tab w:val="left" w:pos="993"/>
        </w:tabs>
        <w:spacing w:after="0" w:line="259" w:lineRule="auto"/>
        <w:ind w:left="0" w:firstLine="709"/>
        <w:jc w:val="both"/>
        <w:rPr>
          <w:rFonts w:ascii="Arial" w:hAnsi="Arial" w:cs="Arial"/>
          <w:b/>
          <w:sz w:val="28"/>
          <w:szCs w:val="28"/>
          <w:lang w:val="uk-UA"/>
        </w:rPr>
      </w:pPr>
      <w:r w:rsidRPr="003631D4">
        <w:rPr>
          <w:rFonts w:ascii="Arial" w:hAnsi="Arial" w:cs="Arial"/>
          <w:sz w:val="28"/>
          <w:szCs w:val="28"/>
          <w:lang w:val="uk-UA"/>
        </w:rPr>
        <w:t>методика – це складова частина педагогічної науки, яка вивчає теоретичні аспекти навчання яко</w:t>
      </w:r>
      <w:r w:rsidR="0064017E">
        <w:rPr>
          <w:rFonts w:ascii="Arial" w:hAnsi="Arial" w:cs="Arial"/>
          <w:sz w:val="28"/>
          <w:szCs w:val="28"/>
          <w:lang w:val="uk-UA"/>
        </w:rPr>
        <w:t>го</w:t>
      </w:r>
      <w:r w:rsidRPr="003631D4">
        <w:rPr>
          <w:rFonts w:ascii="Arial" w:hAnsi="Arial" w:cs="Arial"/>
          <w:sz w:val="28"/>
          <w:szCs w:val="28"/>
          <w:lang w:val="uk-UA"/>
        </w:rPr>
        <w:t xml:space="preserve"> предмет</w:t>
      </w:r>
      <w:r w:rsidR="0064017E">
        <w:rPr>
          <w:rFonts w:ascii="Arial" w:hAnsi="Arial" w:cs="Arial"/>
          <w:sz w:val="28"/>
          <w:szCs w:val="28"/>
          <w:lang w:val="uk-UA"/>
        </w:rPr>
        <w:t>а</w:t>
      </w:r>
      <w:r w:rsidRPr="003631D4">
        <w:rPr>
          <w:rFonts w:ascii="Arial" w:hAnsi="Arial" w:cs="Arial"/>
          <w:sz w:val="28"/>
          <w:szCs w:val="28"/>
          <w:lang w:val="uk-UA"/>
        </w:rPr>
        <w:t>;</w:t>
      </w:r>
    </w:p>
    <w:p w:rsidR="006410B2" w:rsidRPr="003631D4" w:rsidRDefault="006410B2" w:rsidP="00A73414">
      <w:pPr>
        <w:pStyle w:val="a6"/>
        <w:numPr>
          <w:ilvl w:val="0"/>
          <w:numId w:val="19"/>
        </w:numPr>
        <w:tabs>
          <w:tab w:val="left" w:pos="993"/>
        </w:tabs>
        <w:spacing w:after="0" w:line="259" w:lineRule="auto"/>
        <w:ind w:left="0" w:firstLine="709"/>
        <w:jc w:val="both"/>
        <w:rPr>
          <w:rFonts w:ascii="Arial" w:hAnsi="Arial" w:cs="Arial"/>
          <w:b/>
          <w:sz w:val="28"/>
          <w:szCs w:val="28"/>
          <w:lang w:val="uk-UA"/>
        </w:rPr>
      </w:pPr>
      <w:r w:rsidRPr="003631D4">
        <w:rPr>
          <w:rFonts w:ascii="Arial" w:hAnsi="Arial" w:cs="Arial"/>
          <w:sz w:val="28"/>
          <w:szCs w:val="28"/>
          <w:lang w:val="uk-UA"/>
        </w:rPr>
        <w:t>методика роботи з дитячим хореографічним колективом вивчає закономірності, принципи, завдання, зміст, організацію, форми і методи роботи з дітьми;</w:t>
      </w:r>
    </w:p>
    <w:p w:rsidR="006410B2" w:rsidRPr="003631D4" w:rsidRDefault="006410B2" w:rsidP="00A73414">
      <w:pPr>
        <w:pStyle w:val="a6"/>
        <w:numPr>
          <w:ilvl w:val="0"/>
          <w:numId w:val="19"/>
        </w:numPr>
        <w:tabs>
          <w:tab w:val="left" w:pos="993"/>
        </w:tabs>
        <w:spacing w:after="0" w:line="259" w:lineRule="auto"/>
        <w:ind w:left="0" w:firstLine="709"/>
        <w:jc w:val="both"/>
        <w:rPr>
          <w:rFonts w:ascii="Arial" w:hAnsi="Arial" w:cs="Arial"/>
          <w:b/>
          <w:sz w:val="28"/>
          <w:szCs w:val="28"/>
          <w:lang w:val="uk-UA"/>
        </w:rPr>
      </w:pPr>
      <w:r w:rsidRPr="003631D4">
        <w:rPr>
          <w:rFonts w:ascii="Arial" w:hAnsi="Arial" w:cs="Arial"/>
          <w:sz w:val="28"/>
          <w:szCs w:val="28"/>
          <w:lang w:val="uk-UA"/>
        </w:rPr>
        <w:t>особливості методики хореографічної роботи з дитячим колек</w:t>
      </w:r>
      <w:r w:rsidR="0064017E">
        <w:rPr>
          <w:rFonts w:ascii="Arial" w:hAnsi="Arial" w:cs="Arial"/>
          <w:sz w:val="28"/>
          <w:szCs w:val="28"/>
          <w:lang w:val="uk-UA"/>
        </w:rPr>
        <w:softHyphen/>
      </w:r>
      <w:r w:rsidRPr="003631D4">
        <w:rPr>
          <w:rFonts w:ascii="Arial" w:hAnsi="Arial" w:cs="Arial"/>
          <w:sz w:val="28"/>
          <w:szCs w:val="28"/>
          <w:lang w:val="uk-UA"/>
        </w:rPr>
        <w:t xml:space="preserve">тивом  визначаються специфікою хореографії як виду мистецтва; </w:t>
      </w:r>
    </w:p>
    <w:p w:rsidR="006410B2" w:rsidRPr="003631D4" w:rsidRDefault="006410B2" w:rsidP="00A73414">
      <w:pPr>
        <w:pStyle w:val="a6"/>
        <w:numPr>
          <w:ilvl w:val="0"/>
          <w:numId w:val="19"/>
        </w:numPr>
        <w:tabs>
          <w:tab w:val="left" w:pos="993"/>
        </w:tabs>
        <w:spacing w:after="0" w:line="259" w:lineRule="auto"/>
        <w:ind w:left="0" w:firstLine="709"/>
        <w:jc w:val="both"/>
        <w:rPr>
          <w:rFonts w:ascii="Arial" w:hAnsi="Arial" w:cs="Arial"/>
          <w:b/>
          <w:sz w:val="28"/>
          <w:szCs w:val="28"/>
          <w:lang w:val="uk-UA"/>
        </w:rPr>
      </w:pPr>
      <w:r w:rsidRPr="003631D4">
        <w:rPr>
          <w:rFonts w:ascii="Arial" w:hAnsi="Arial" w:cs="Arial"/>
          <w:sz w:val="28"/>
          <w:szCs w:val="28"/>
          <w:lang w:val="uk-UA"/>
        </w:rPr>
        <w:t>метою хореографічної роботи з дітьми є формування їхньої хореографічної культури як невід</w:t>
      </w:r>
      <w:r w:rsidR="00E6330A">
        <w:rPr>
          <w:rFonts w:ascii="Arial" w:hAnsi="Arial" w:cs="Arial"/>
          <w:sz w:val="28"/>
          <w:szCs w:val="28"/>
          <w:lang w:val="uk-UA"/>
        </w:rPr>
        <w:t>’</w:t>
      </w:r>
      <w:r w:rsidRPr="003631D4">
        <w:rPr>
          <w:rFonts w:ascii="Arial" w:hAnsi="Arial" w:cs="Arial"/>
          <w:sz w:val="28"/>
          <w:szCs w:val="28"/>
          <w:lang w:val="uk-UA"/>
        </w:rPr>
        <w:t>ємної частини духовної культури особистості.</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На основі означених положень формулюється узагальнене видове положення, а саме:</w:t>
      </w:r>
    </w:p>
    <w:p w:rsidR="006410B2" w:rsidRPr="003631D4" w:rsidRDefault="006410B2" w:rsidP="00A73414">
      <w:pPr>
        <w:pStyle w:val="a6"/>
        <w:numPr>
          <w:ilvl w:val="0"/>
          <w:numId w:val="20"/>
        </w:numPr>
        <w:tabs>
          <w:tab w:val="left" w:pos="993"/>
        </w:tabs>
        <w:spacing w:after="0" w:line="259" w:lineRule="auto"/>
        <w:ind w:left="0" w:firstLine="709"/>
        <w:jc w:val="both"/>
        <w:rPr>
          <w:rFonts w:ascii="Arial" w:hAnsi="Arial" w:cs="Arial"/>
          <w:b/>
          <w:sz w:val="28"/>
          <w:szCs w:val="28"/>
          <w:lang w:val="uk-UA"/>
        </w:rPr>
      </w:pPr>
      <w:r w:rsidRPr="003631D4">
        <w:rPr>
          <w:rFonts w:ascii="Arial" w:hAnsi="Arial" w:cs="Arial"/>
          <w:sz w:val="28"/>
          <w:szCs w:val="28"/>
          <w:lang w:val="uk-UA"/>
        </w:rPr>
        <w:t>метою вивчення методики роботи з дитячим хореографічним колективом є формування мистецько-педагогічної культури майбут</w:t>
      </w:r>
      <w:r w:rsidR="004448C2">
        <w:rPr>
          <w:rFonts w:ascii="Arial" w:hAnsi="Arial" w:cs="Arial"/>
          <w:sz w:val="28"/>
          <w:szCs w:val="28"/>
          <w:lang w:val="uk-UA"/>
        </w:rPr>
        <w:softHyphen/>
      </w:r>
      <w:r w:rsidRPr="003631D4">
        <w:rPr>
          <w:rFonts w:ascii="Arial" w:hAnsi="Arial" w:cs="Arial"/>
          <w:sz w:val="28"/>
          <w:szCs w:val="28"/>
          <w:lang w:val="uk-UA"/>
        </w:rPr>
        <w:t>нього вчителя хореографії, під якою розуміється його здатність оперу</w:t>
      </w:r>
      <w:r w:rsidR="004448C2">
        <w:rPr>
          <w:rFonts w:ascii="Arial" w:hAnsi="Arial" w:cs="Arial"/>
          <w:sz w:val="28"/>
          <w:szCs w:val="28"/>
          <w:lang w:val="uk-UA"/>
        </w:rPr>
        <w:softHyphen/>
      </w:r>
      <w:r w:rsidRPr="003631D4">
        <w:rPr>
          <w:rFonts w:ascii="Arial" w:hAnsi="Arial" w:cs="Arial"/>
          <w:sz w:val="28"/>
          <w:szCs w:val="28"/>
          <w:lang w:val="uk-UA"/>
        </w:rPr>
        <w:t>вати фаховими знаннями і вміннями у процесі навчання дітей хореографії.</w:t>
      </w:r>
    </w:p>
    <w:p w:rsidR="006410B2" w:rsidRPr="003631D4" w:rsidRDefault="006410B2" w:rsidP="00A73414">
      <w:pPr>
        <w:pStyle w:val="a6"/>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lastRenderedPageBreak/>
        <w:t>Родовими положеннями, які стають підсумком осягнення сутності методики роботи з дитячим хореографічним колективом, є такі уза</w:t>
      </w:r>
      <w:r w:rsidR="004448C2">
        <w:rPr>
          <w:rFonts w:ascii="Arial" w:hAnsi="Arial" w:cs="Arial"/>
          <w:sz w:val="28"/>
          <w:szCs w:val="28"/>
          <w:lang w:val="uk-UA"/>
        </w:rPr>
        <w:softHyphen/>
      </w:r>
      <w:r w:rsidRPr="003631D4">
        <w:rPr>
          <w:rFonts w:ascii="Arial" w:hAnsi="Arial" w:cs="Arial"/>
          <w:sz w:val="28"/>
          <w:szCs w:val="28"/>
          <w:lang w:val="uk-UA"/>
        </w:rPr>
        <w:t>гальнення:</w:t>
      </w:r>
    </w:p>
    <w:p w:rsidR="006410B2" w:rsidRPr="003631D4" w:rsidRDefault="006410B2" w:rsidP="00A73414">
      <w:pPr>
        <w:pStyle w:val="a6"/>
        <w:numPr>
          <w:ilvl w:val="0"/>
          <w:numId w:val="20"/>
        </w:numPr>
        <w:tabs>
          <w:tab w:val="left" w:pos="993"/>
        </w:tabs>
        <w:spacing w:after="0" w:line="259" w:lineRule="auto"/>
        <w:ind w:left="0" w:firstLine="709"/>
        <w:jc w:val="both"/>
        <w:rPr>
          <w:rFonts w:ascii="Arial" w:hAnsi="Arial" w:cs="Arial"/>
          <w:b/>
          <w:sz w:val="28"/>
          <w:szCs w:val="28"/>
          <w:lang w:val="uk-UA"/>
        </w:rPr>
      </w:pPr>
      <w:r w:rsidRPr="003631D4">
        <w:rPr>
          <w:rFonts w:ascii="Arial" w:hAnsi="Arial" w:cs="Arial"/>
          <w:sz w:val="28"/>
          <w:szCs w:val="28"/>
          <w:lang w:val="uk-UA"/>
        </w:rPr>
        <w:t>в основі методики хореографічної освіти має бути повага до неповторності й самоцінності результатів художньо-пізнавальної та хореографічної діяльності дітей;</w:t>
      </w:r>
    </w:p>
    <w:p w:rsidR="006410B2" w:rsidRPr="003631D4" w:rsidRDefault="006410B2" w:rsidP="00A73414">
      <w:pPr>
        <w:pStyle w:val="a6"/>
        <w:numPr>
          <w:ilvl w:val="0"/>
          <w:numId w:val="20"/>
        </w:numPr>
        <w:tabs>
          <w:tab w:val="left" w:pos="993"/>
        </w:tabs>
        <w:spacing w:after="0" w:line="259" w:lineRule="auto"/>
        <w:ind w:left="0" w:firstLine="709"/>
        <w:jc w:val="both"/>
        <w:rPr>
          <w:rFonts w:ascii="Arial" w:hAnsi="Arial" w:cs="Arial"/>
          <w:b/>
          <w:sz w:val="28"/>
          <w:szCs w:val="28"/>
          <w:lang w:val="uk-UA"/>
        </w:rPr>
      </w:pPr>
      <w:r w:rsidRPr="003631D4">
        <w:rPr>
          <w:rFonts w:ascii="Arial" w:hAnsi="Arial" w:cs="Arial"/>
          <w:sz w:val="28"/>
          <w:szCs w:val="28"/>
          <w:lang w:val="uk-UA"/>
        </w:rPr>
        <w:t>не може бути універсальної методики, яка була б прийнятною для усіх вчителів. Вона повинна випливати з духовної сутності осо</w:t>
      </w:r>
      <w:r w:rsidR="0064017E">
        <w:rPr>
          <w:rFonts w:ascii="Arial" w:hAnsi="Arial" w:cs="Arial"/>
          <w:sz w:val="28"/>
          <w:szCs w:val="28"/>
          <w:lang w:val="uk-UA"/>
        </w:rPr>
        <w:softHyphen/>
      </w:r>
      <w:r w:rsidRPr="003631D4">
        <w:rPr>
          <w:rFonts w:ascii="Arial" w:hAnsi="Arial" w:cs="Arial"/>
          <w:sz w:val="28"/>
          <w:szCs w:val="28"/>
          <w:lang w:val="uk-UA"/>
        </w:rPr>
        <w:t>бистості вчителя, його бачення художньо-освітніх проблем. Немож</w:t>
      </w:r>
      <w:r w:rsidR="0064017E">
        <w:rPr>
          <w:rFonts w:ascii="Arial" w:hAnsi="Arial" w:cs="Arial"/>
          <w:sz w:val="28"/>
          <w:szCs w:val="28"/>
          <w:lang w:val="uk-UA"/>
        </w:rPr>
        <w:softHyphen/>
      </w:r>
      <w:r w:rsidRPr="003631D4">
        <w:rPr>
          <w:rFonts w:ascii="Arial" w:hAnsi="Arial" w:cs="Arial"/>
          <w:sz w:val="28"/>
          <w:szCs w:val="28"/>
          <w:lang w:val="uk-UA"/>
        </w:rPr>
        <w:t>ливо зробити універсальним те, що за природою своєю одиничне, індивіду</w:t>
      </w:r>
      <w:r w:rsidR="0064017E">
        <w:rPr>
          <w:rFonts w:ascii="Arial" w:hAnsi="Arial" w:cs="Arial"/>
          <w:sz w:val="28"/>
          <w:szCs w:val="28"/>
          <w:lang w:val="uk-UA"/>
        </w:rPr>
        <w:softHyphen/>
      </w:r>
      <w:r w:rsidRPr="003631D4">
        <w:rPr>
          <w:rFonts w:ascii="Arial" w:hAnsi="Arial" w:cs="Arial"/>
          <w:sz w:val="28"/>
          <w:szCs w:val="28"/>
          <w:lang w:val="uk-UA"/>
        </w:rPr>
        <w:t>альне.</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За такою ж логікою структуруються знання з інших тем курсу методики роботи з дитячим хореографічним колективом.</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Оскільки явища об</w:t>
      </w:r>
      <w:r w:rsidR="00E6330A">
        <w:rPr>
          <w:rFonts w:ascii="Arial" w:hAnsi="Arial" w:cs="Arial"/>
          <w:sz w:val="28"/>
          <w:szCs w:val="28"/>
          <w:lang w:val="uk-UA"/>
        </w:rPr>
        <w:t>’</w:t>
      </w:r>
      <w:r w:rsidRPr="003631D4">
        <w:rPr>
          <w:rFonts w:ascii="Arial" w:hAnsi="Arial" w:cs="Arial"/>
          <w:sz w:val="28"/>
          <w:szCs w:val="28"/>
          <w:lang w:val="uk-UA"/>
        </w:rPr>
        <w:t>єктивного світу знаходяться в єдності та взаємозв</w:t>
      </w:r>
      <w:r w:rsidR="00E6330A">
        <w:rPr>
          <w:rFonts w:ascii="Arial" w:hAnsi="Arial" w:cs="Arial"/>
          <w:sz w:val="28"/>
          <w:szCs w:val="28"/>
          <w:lang w:val="uk-UA"/>
        </w:rPr>
        <w:t>’</w:t>
      </w:r>
      <w:r w:rsidRPr="003631D4">
        <w:rPr>
          <w:rFonts w:ascii="Arial" w:hAnsi="Arial" w:cs="Arial"/>
          <w:sz w:val="28"/>
          <w:szCs w:val="28"/>
          <w:lang w:val="uk-UA"/>
        </w:rPr>
        <w:t>язку і не існують ізольовано, то й у змісті навчальних пред</w:t>
      </w:r>
      <w:r w:rsidR="0064017E">
        <w:rPr>
          <w:rFonts w:ascii="Arial" w:hAnsi="Arial" w:cs="Arial"/>
          <w:sz w:val="28"/>
          <w:szCs w:val="28"/>
          <w:lang w:val="uk-UA"/>
        </w:rPr>
        <w:softHyphen/>
      </w:r>
      <w:r w:rsidRPr="003631D4">
        <w:rPr>
          <w:rFonts w:ascii="Arial" w:hAnsi="Arial" w:cs="Arial"/>
          <w:sz w:val="28"/>
          <w:szCs w:val="28"/>
          <w:lang w:val="uk-UA"/>
        </w:rPr>
        <w:t>метів повинні бути забезпечені тісні міжпредметні зв</w:t>
      </w:r>
      <w:r w:rsidR="00E6330A">
        <w:rPr>
          <w:rFonts w:ascii="Arial" w:hAnsi="Arial" w:cs="Arial"/>
          <w:sz w:val="28"/>
          <w:szCs w:val="28"/>
          <w:lang w:val="uk-UA"/>
        </w:rPr>
        <w:t>’</w:t>
      </w:r>
      <w:r w:rsidRPr="003631D4">
        <w:rPr>
          <w:rFonts w:ascii="Arial" w:hAnsi="Arial" w:cs="Arial"/>
          <w:sz w:val="28"/>
          <w:szCs w:val="28"/>
          <w:lang w:val="uk-UA"/>
        </w:rPr>
        <w:t>язки, що відповідають об</w:t>
      </w:r>
      <w:r w:rsidR="00E6330A">
        <w:rPr>
          <w:rFonts w:ascii="Arial" w:hAnsi="Arial" w:cs="Arial"/>
          <w:sz w:val="28"/>
          <w:szCs w:val="28"/>
          <w:lang w:val="uk-UA"/>
        </w:rPr>
        <w:t>’</w:t>
      </w:r>
      <w:r w:rsidRPr="003631D4">
        <w:rPr>
          <w:rFonts w:ascii="Arial" w:hAnsi="Arial" w:cs="Arial"/>
          <w:sz w:val="28"/>
          <w:szCs w:val="28"/>
          <w:lang w:val="uk-UA"/>
        </w:rPr>
        <w:t>єктивній залежності між явищами, що вивчаються, і не порушують внутрішньої логіки кожного предмета. Низка загальних методичних понять може бути засвоєна студентами тільки в результаті використання знань із суміжних наук, а саме: естетики, мистецтво</w:t>
      </w:r>
      <w:r w:rsidR="004448C2">
        <w:rPr>
          <w:rFonts w:ascii="Arial" w:hAnsi="Arial" w:cs="Arial"/>
          <w:sz w:val="28"/>
          <w:szCs w:val="28"/>
          <w:lang w:val="uk-UA"/>
        </w:rPr>
        <w:softHyphen/>
      </w:r>
      <w:r w:rsidRPr="003631D4">
        <w:rPr>
          <w:rFonts w:ascii="Arial" w:hAnsi="Arial" w:cs="Arial"/>
          <w:sz w:val="28"/>
          <w:szCs w:val="28"/>
          <w:lang w:val="uk-UA"/>
        </w:rPr>
        <w:t>знавства, психології, педагогіки, теорії та методики класичного, народ</w:t>
      </w:r>
      <w:r w:rsidR="004448C2">
        <w:rPr>
          <w:rFonts w:ascii="Arial" w:hAnsi="Arial" w:cs="Arial"/>
          <w:sz w:val="28"/>
          <w:szCs w:val="28"/>
          <w:lang w:val="uk-UA"/>
        </w:rPr>
        <w:softHyphen/>
      </w:r>
      <w:r w:rsidRPr="003631D4">
        <w:rPr>
          <w:rFonts w:ascii="Arial" w:hAnsi="Arial" w:cs="Arial"/>
          <w:sz w:val="28"/>
          <w:szCs w:val="28"/>
          <w:lang w:val="uk-UA"/>
        </w:rPr>
        <w:t>но-сценічного, українського народного, сучасного бального танців тощо.</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В будь-якому інформаційному процесі виділяються два взаємо</w:t>
      </w:r>
      <w:r w:rsidR="004448C2">
        <w:rPr>
          <w:rFonts w:ascii="Arial" w:hAnsi="Arial" w:cs="Arial"/>
          <w:sz w:val="28"/>
          <w:szCs w:val="28"/>
          <w:lang w:val="uk-UA"/>
        </w:rPr>
        <w:softHyphen/>
      </w:r>
      <w:r w:rsidRPr="003631D4">
        <w:rPr>
          <w:rFonts w:ascii="Arial" w:hAnsi="Arial" w:cs="Arial"/>
          <w:sz w:val="28"/>
          <w:szCs w:val="28"/>
          <w:lang w:val="uk-UA"/>
        </w:rPr>
        <w:t>пов</w:t>
      </w:r>
      <w:r w:rsidR="00E6330A">
        <w:rPr>
          <w:rFonts w:ascii="Arial" w:hAnsi="Arial" w:cs="Arial"/>
          <w:sz w:val="28"/>
          <w:szCs w:val="28"/>
          <w:lang w:val="uk-UA"/>
        </w:rPr>
        <w:t>’</w:t>
      </w:r>
      <w:r w:rsidRPr="003631D4">
        <w:rPr>
          <w:rFonts w:ascii="Arial" w:hAnsi="Arial" w:cs="Arial"/>
          <w:sz w:val="28"/>
          <w:szCs w:val="28"/>
          <w:lang w:val="uk-UA"/>
        </w:rPr>
        <w:t>язан</w:t>
      </w:r>
      <w:r w:rsidR="0064017E">
        <w:rPr>
          <w:rFonts w:ascii="Arial" w:hAnsi="Arial" w:cs="Arial"/>
          <w:sz w:val="28"/>
          <w:szCs w:val="28"/>
          <w:lang w:val="uk-UA"/>
        </w:rPr>
        <w:t>і</w:t>
      </w:r>
      <w:r w:rsidRPr="003631D4">
        <w:rPr>
          <w:rFonts w:ascii="Arial" w:hAnsi="Arial" w:cs="Arial"/>
          <w:sz w:val="28"/>
          <w:szCs w:val="28"/>
          <w:lang w:val="uk-UA"/>
        </w:rPr>
        <w:t>, але самостійн</w:t>
      </w:r>
      <w:r w:rsidR="0064017E">
        <w:rPr>
          <w:rFonts w:ascii="Arial" w:hAnsi="Arial" w:cs="Arial"/>
          <w:sz w:val="28"/>
          <w:szCs w:val="28"/>
          <w:lang w:val="uk-UA"/>
        </w:rPr>
        <w:t>і</w:t>
      </w:r>
      <w:r w:rsidRPr="003631D4">
        <w:rPr>
          <w:rFonts w:ascii="Arial" w:hAnsi="Arial" w:cs="Arial"/>
          <w:sz w:val="28"/>
          <w:szCs w:val="28"/>
          <w:lang w:val="uk-UA"/>
        </w:rPr>
        <w:t xml:space="preserve"> компоненти: по-перше, істинність (прав</w:t>
      </w:r>
      <w:r w:rsidR="004448C2">
        <w:rPr>
          <w:rFonts w:ascii="Arial" w:hAnsi="Arial" w:cs="Arial"/>
          <w:sz w:val="28"/>
          <w:szCs w:val="28"/>
          <w:lang w:val="uk-UA"/>
        </w:rPr>
        <w:softHyphen/>
      </w:r>
      <w:r w:rsidRPr="003631D4">
        <w:rPr>
          <w:rFonts w:ascii="Arial" w:hAnsi="Arial" w:cs="Arial"/>
          <w:sz w:val="28"/>
          <w:szCs w:val="28"/>
          <w:lang w:val="uk-UA"/>
        </w:rPr>
        <w:t>дивість) вихідної інформації; по-друге, логічна коректність суджень. Кожен з цих компонентів, взятих окремо, не може забезпечити наукову обґрунто</w:t>
      </w:r>
      <w:r w:rsidR="0064017E">
        <w:rPr>
          <w:rFonts w:ascii="Arial" w:hAnsi="Arial" w:cs="Arial"/>
          <w:sz w:val="28"/>
          <w:szCs w:val="28"/>
          <w:lang w:val="uk-UA"/>
        </w:rPr>
        <w:softHyphen/>
      </w:r>
      <w:r w:rsidRPr="003631D4">
        <w:rPr>
          <w:rFonts w:ascii="Arial" w:hAnsi="Arial" w:cs="Arial"/>
          <w:sz w:val="28"/>
          <w:szCs w:val="28"/>
          <w:lang w:val="uk-UA"/>
        </w:rPr>
        <w:t>ваність результатів. Зокрема, істинні знання можуть викла</w:t>
      </w:r>
      <w:r w:rsidR="004448C2">
        <w:rPr>
          <w:rFonts w:ascii="Arial" w:hAnsi="Arial" w:cs="Arial"/>
          <w:sz w:val="28"/>
          <w:szCs w:val="28"/>
          <w:lang w:val="uk-UA"/>
        </w:rPr>
        <w:softHyphen/>
      </w:r>
      <w:r w:rsidRPr="003631D4">
        <w:rPr>
          <w:rFonts w:ascii="Arial" w:hAnsi="Arial" w:cs="Arial"/>
          <w:sz w:val="28"/>
          <w:szCs w:val="28"/>
          <w:lang w:val="uk-UA"/>
        </w:rPr>
        <w:t>датися суперечливо і бездоказово, водночас хибні міркування, навпаки, послі</w:t>
      </w:r>
      <w:r w:rsidR="0064017E">
        <w:rPr>
          <w:rFonts w:ascii="Arial" w:hAnsi="Arial" w:cs="Arial"/>
          <w:sz w:val="28"/>
          <w:szCs w:val="28"/>
          <w:lang w:val="uk-UA"/>
        </w:rPr>
        <w:softHyphen/>
      </w:r>
      <w:r w:rsidRPr="003631D4">
        <w:rPr>
          <w:rFonts w:ascii="Arial" w:hAnsi="Arial" w:cs="Arial"/>
          <w:sz w:val="28"/>
          <w:szCs w:val="28"/>
          <w:lang w:val="uk-UA"/>
        </w:rPr>
        <w:t>довно і логічно. Тому мистецтво доводити – обов</w:t>
      </w:r>
      <w:r w:rsidR="00E6330A">
        <w:rPr>
          <w:rFonts w:ascii="Arial" w:hAnsi="Arial" w:cs="Arial"/>
          <w:sz w:val="28"/>
          <w:szCs w:val="28"/>
          <w:lang w:val="uk-UA"/>
        </w:rPr>
        <w:t>’</w:t>
      </w:r>
      <w:r w:rsidRPr="003631D4">
        <w:rPr>
          <w:rFonts w:ascii="Arial" w:hAnsi="Arial" w:cs="Arial"/>
          <w:sz w:val="28"/>
          <w:szCs w:val="28"/>
          <w:lang w:val="uk-UA"/>
        </w:rPr>
        <w:t xml:space="preserve">язкова складова частина мистецтва переконувати [2, </w:t>
      </w:r>
      <w:r w:rsidR="00B1074A">
        <w:rPr>
          <w:rFonts w:ascii="Arial" w:hAnsi="Arial" w:cs="Arial"/>
          <w:sz w:val="28"/>
          <w:szCs w:val="28"/>
          <w:lang w:val="uk-UA"/>
        </w:rPr>
        <w:t>с</w:t>
      </w:r>
      <w:r w:rsidRPr="003631D4">
        <w:rPr>
          <w:rFonts w:ascii="Arial" w:hAnsi="Arial" w:cs="Arial"/>
          <w:sz w:val="28"/>
          <w:szCs w:val="28"/>
          <w:lang w:val="uk-UA"/>
        </w:rPr>
        <w:t>.</w:t>
      </w:r>
      <w:r w:rsidR="00B1074A">
        <w:rPr>
          <w:rFonts w:ascii="Arial" w:hAnsi="Arial" w:cs="Arial"/>
          <w:sz w:val="28"/>
          <w:szCs w:val="28"/>
          <w:lang w:val="uk-UA"/>
        </w:rPr>
        <w:t xml:space="preserve"> </w:t>
      </w:r>
      <w:r w:rsidRPr="003631D4">
        <w:rPr>
          <w:rFonts w:ascii="Arial" w:hAnsi="Arial" w:cs="Arial"/>
          <w:sz w:val="28"/>
          <w:szCs w:val="28"/>
          <w:lang w:val="uk-UA"/>
        </w:rPr>
        <w:t>13].</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У процесі навчання методичні знання майбутніх вчителів хореог</w:t>
      </w:r>
      <w:r w:rsidR="0064017E">
        <w:rPr>
          <w:rFonts w:ascii="Arial" w:hAnsi="Arial" w:cs="Arial"/>
          <w:sz w:val="28"/>
          <w:szCs w:val="28"/>
          <w:lang w:val="uk-UA"/>
        </w:rPr>
        <w:softHyphen/>
      </w:r>
      <w:r w:rsidRPr="003631D4">
        <w:rPr>
          <w:rFonts w:ascii="Arial" w:hAnsi="Arial" w:cs="Arial"/>
          <w:sz w:val="28"/>
          <w:szCs w:val="28"/>
          <w:lang w:val="uk-UA"/>
        </w:rPr>
        <w:t xml:space="preserve">рафії повинні перерости у стійкі наукові педагогічні переконання. Використання педагогом на своїх заняттях </w:t>
      </w:r>
      <w:r w:rsidRPr="003631D4">
        <w:rPr>
          <w:rFonts w:ascii="Arial" w:hAnsi="Arial" w:cs="Arial"/>
          <w:b/>
          <w:sz w:val="28"/>
          <w:szCs w:val="28"/>
          <w:lang w:val="uk-UA"/>
        </w:rPr>
        <w:t xml:space="preserve">доведення </w:t>
      </w:r>
      <w:r w:rsidRPr="003631D4">
        <w:rPr>
          <w:rFonts w:ascii="Arial" w:hAnsi="Arial" w:cs="Arial"/>
          <w:sz w:val="28"/>
          <w:szCs w:val="28"/>
          <w:lang w:val="uk-UA"/>
        </w:rPr>
        <w:t>має стимулю</w:t>
      </w:r>
      <w:r w:rsidR="004448C2">
        <w:rPr>
          <w:rFonts w:ascii="Arial" w:hAnsi="Arial" w:cs="Arial"/>
          <w:sz w:val="28"/>
          <w:szCs w:val="28"/>
          <w:lang w:val="uk-UA"/>
        </w:rPr>
        <w:softHyphen/>
      </w:r>
      <w:r w:rsidRPr="003631D4">
        <w:rPr>
          <w:rFonts w:ascii="Arial" w:hAnsi="Arial" w:cs="Arial"/>
          <w:sz w:val="28"/>
          <w:szCs w:val="28"/>
          <w:lang w:val="uk-UA"/>
        </w:rPr>
        <w:t>вати формування таких переконань і одночасно виступати показником розвитку цього процесу (коли студенти самостійно роблять спробу довести певну ідею, яка має стати їх переконанням, намагаються вико</w:t>
      </w:r>
      <w:r w:rsidR="0064017E">
        <w:rPr>
          <w:rFonts w:ascii="Arial" w:hAnsi="Arial" w:cs="Arial"/>
          <w:sz w:val="28"/>
          <w:szCs w:val="28"/>
          <w:lang w:val="uk-UA"/>
        </w:rPr>
        <w:softHyphen/>
      </w:r>
      <w:r w:rsidRPr="003631D4">
        <w:rPr>
          <w:rFonts w:ascii="Arial" w:hAnsi="Arial" w:cs="Arial"/>
          <w:sz w:val="28"/>
          <w:szCs w:val="28"/>
          <w:lang w:val="uk-UA"/>
        </w:rPr>
        <w:t>ристати засвоєне положення як доведення інших своїх думок.</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Доведення розглядаються формальною логікою як система правил, що забезпечують виведення істинності тези з істинності аргу</w:t>
      </w:r>
      <w:r w:rsidR="004448C2">
        <w:rPr>
          <w:rFonts w:ascii="Arial" w:hAnsi="Arial" w:cs="Arial"/>
          <w:sz w:val="28"/>
          <w:szCs w:val="28"/>
          <w:lang w:val="uk-UA"/>
        </w:rPr>
        <w:softHyphen/>
      </w:r>
      <w:r w:rsidRPr="003631D4">
        <w:rPr>
          <w:rFonts w:ascii="Arial" w:hAnsi="Arial" w:cs="Arial"/>
          <w:sz w:val="28"/>
          <w:szCs w:val="28"/>
          <w:lang w:val="uk-UA"/>
        </w:rPr>
        <w:t xml:space="preserve">ментів. У процесі навчання доведення виконує різні функції: засобу розвитку логічного мислення студентів-хореографів; прийому активізації мисленнєвої діяльності на заняттях; однією з форм адекватної передачі </w:t>
      </w:r>
      <w:r w:rsidRPr="003631D4">
        <w:rPr>
          <w:rFonts w:ascii="Arial" w:hAnsi="Arial" w:cs="Arial"/>
          <w:sz w:val="28"/>
          <w:szCs w:val="28"/>
          <w:lang w:val="uk-UA"/>
        </w:rPr>
        <w:lastRenderedPageBreak/>
        <w:t xml:space="preserve">певного змісту; дійового засобу формування </w:t>
      </w:r>
      <w:r w:rsidR="00B1074A">
        <w:rPr>
          <w:rFonts w:ascii="Arial" w:hAnsi="Arial" w:cs="Arial"/>
          <w:sz w:val="28"/>
          <w:szCs w:val="28"/>
          <w:lang w:val="uk-UA"/>
        </w:rPr>
        <w:t>та</w:t>
      </w:r>
      <w:r w:rsidRPr="003631D4">
        <w:rPr>
          <w:rFonts w:ascii="Arial" w:hAnsi="Arial" w:cs="Arial"/>
          <w:sz w:val="28"/>
          <w:szCs w:val="28"/>
          <w:lang w:val="uk-UA"/>
        </w:rPr>
        <w:t xml:space="preserve"> вияву пошукових і творчих умінь тощо [1, с. 8].</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Будучи універсальним, доведення найдоцільніше може застосову</w:t>
      </w:r>
      <w:r w:rsidR="00B1074A">
        <w:rPr>
          <w:rFonts w:ascii="Arial" w:hAnsi="Arial" w:cs="Arial"/>
          <w:sz w:val="28"/>
          <w:szCs w:val="28"/>
          <w:lang w:val="uk-UA"/>
        </w:rPr>
        <w:softHyphen/>
      </w:r>
      <w:r w:rsidRPr="003631D4">
        <w:rPr>
          <w:rFonts w:ascii="Arial" w:hAnsi="Arial" w:cs="Arial"/>
          <w:sz w:val="28"/>
          <w:szCs w:val="28"/>
          <w:lang w:val="uk-UA"/>
        </w:rPr>
        <w:t>ва</w:t>
      </w:r>
      <w:r w:rsidR="00B1074A">
        <w:rPr>
          <w:rFonts w:ascii="Arial" w:hAnsi="Arial" w:cs="Arial"/>
          <w:sz w:val="28"/>
          <w:szCs w:val="28"/>
          <w:lang w:val="uk-UA"/>
        </w:rPr>
        <w:softHyphen/>
      </w:r>
      <w:r w:rsidRPr="003631D4">
        <w:rPr>
          <w:rFonts w:ascii="Arial" w:hAnsi="Arial" w:cs="Arial"/>
          <w:sz w:val="28"/>
          <w:szCs w:val="28"/>
          <w:lang w:val="uk-UA"/>
        </w:rPr>
        <w:t>тися при розгляді головних питань курсу методики роботи з дитячим хореографічним колективом, які відбивають найсуттєвіші аспекти хорео</w:t>
      </w:r>
      <w:r w:rsidR="00B1074A">
        <w:rPr>
          <w:rFonts w:ascii="Arial" w:hAnsi="Arial" w:cs="Arial"/>
          <w:sz w:val="28"/>
          <w:szCs w:val="28"/>
          <w:lang w:val="uk-UA"/>
        </w:rPr>
        <w:softHyphen/>
      </w:r>
      <w:r w:rsidRPr="003631D4">
        <w:rPr>
          <w:rFonts w:ascii="Arial" w:hAnsi="Arial" w:cs="Arial"/>
          <w:sz w:val="28"/>
          <w:szCs w:val="28"/>
          <w:lang w:val="uk-UA"/>
        </w:rPr>
        <w:t>гра</w:t>
      </w:r>
      <w:r w:rsidR="00B1074A">
        <w:rPr>
          <w:rFonts w:ascii="Arial" w:hAnsi="Arial" w:cs="Arial"/>
          <w:sz w:val="28"/>
          <w:szCs w:val="28"/>
          <w:lang w:val="uk-UA"/>
        </w:rPr>
        <w:softHyphen/>
      </w:r>
      <w:r w:rsidRPr="003631D4">
        <w:rPr>
          <w:rFonts w:ascii="Arial" w:hAnsi="Arial" w:cs="Arial"/>
          <w:sz w:val="28"/>
          <w:szCs w:val="28"/>
          <w:lang w:val="uk-UA"/>
        </w:rPr>
        <w:t>фічної освіти. Це дозволяє будувати виклад матеріалу за концент</w:t>
      </w:r>
      <w:r w:rsidR="00B1074A">
        <w:rPr>
          <w:rFonts w:ascii="Arial" w:hAnsi="Arial" w:cs="Arial"/>
          <w:sz w:val="28"/>
          <w:szCs w:val="28"/>
          <w:lang w:val="uk-UA"/>
        </w:rPr>
        <w:softHyphen/>
      </w:r>
      <w:r w:rsidRPr="003631D4">
        <w:rPr>
          <w:rFonts w:ascii="Arial" w:hAnsi="Arial" w:cs="Arial"/>
          <w:sz w:val="28"/>
          <w:szCs w:val="28"/>
          <w:lang w:val="uk-UA"/>
        </w:rPr>
        <w:t>ричним принципом, розгортаючи навколо стрижневої думки набуті знання, якимось чином з нею пов</w:t>
      </w:r>
      <w:r w:rsidR="00E6330A">
        <w:rPr>
          <w:rFonts w:ascii="Arial" w:hAnsi="Arial" w:cs="Arial"/>
          <w:sz w:val="28"/>
          <w:szCs w:val="28"/>
          <w:lang w:val="uk-UA"/>
        </w:rPr>
        <w:t>’</w:t>
      </w:r>
      <w:r w:rsidRPr="003631D4">
        <w:rPr>
          <w:rFonts w:ascii="Arial" w:hAnsi="Arial" w:cs="Arial"/>
          <w:sz w:val="28"/>
          <w:szCs w:val="28"/>
          <w:lang w:val="uk-UA"/>
        </w:rPr>
        <w:t>язані.</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У процесі лекційних та семінарських занять з фахової</w:t>
      </w:r>
      <w:r w:rsidR="00A23D5F">
        <w:rPr>
          <w:rFonts w:ascii="Arial" w:hAnsi="Arial" w:cs="Arial"/>
          <w:sz w:val="28"/>
          <w:szCs w:val="28"/>
          <w:lang w:val="uk-UA"/>
        </w:rPr>
        <w:t xml:space="preserve"> </w:t>
      </w:r>
      <w:r w:rsidRPr="003631D4">
        <w:rPr>
          <w:rFonts w:ascii="Arial" w:hAnsi="Arial" w:cs="Arial"/>
          <w:sz w:val="28"/>
          <w:szCs w:val="28"/>
          <w:lang w:val="uk-UA"/>
        </w:rPr>
        <w:t>методики доцільно використовувати три форми доведення:</w:t>
      </w:r>
    </w:p>
    <w:p w:rsidR="006410B2" w:rsidRPr="003631D4" w:rsidRDefault="006410B2" w:rsidP="00A73414">
      <w:pPr>
        <w:pStyle w:val="a6"/>
        <w:numPr>
          <w:ilvl w:val="0"/>
          <w:numId w:val="21"/>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використання доказів викладачем при викладі навчального матеріалу;</w:t>
      </w:r>
    </w:p>
    <w:p w:rsidR="006410B2" w:rsidRPr="003631D4" w:rsidRDefault="006410B2" w:rsidP="00A73414">
      <w:pPr>
        <w:pStyle w:val="a6"/>
        <w:numPr>
          <w:ilvl w:val="0"/>
          <w:numId w:val="21"/>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самостійне доведення студентів, які отримали від викладача пряму пропозицію обґрунтувати певну тезу;</w:t>
      </w:r>
    </w:p>
    <w:p w:rsidR="006410B2" w:rsidRPr="003631D4" w:rsidRDefault="006410B2" w:rsidP="00A73414">
      <w:pPr>
        <w:pStyle w:val="a6"/>
        <w:numPr>
          <w:ilvl w:val="0"/>
          <w:numId w:val="21"/>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 xml:space="preserve"> постановка викладачем таких завдань, які обов</w:t>
      </w:r>
      <w:r w:rsidR="00E6330A">
        <w:rPr>
          <w:rFonts w:ascii="Arial" w:hAnsi="Arial" w:cs="Arial"/>
          <w:sz w:val="28"/>
          <w:szCs w:val="28"/>
          <w:lang w:val="uk-UA"/>
        </w:rPr>
        <w:t>’</w:t>
      </w:r>
      <w:r w:rsidRPr="003631D4">
        <w:rPr>
          <w:rFonts w:ascii="Arial" w:hAnsi="Arial" w:cs="Arial"/>
          <w:sz w:val="28"/>
          <w:szCs w:val="28"/>
          <w:lang w:val="uk-UA"/>
        </w:rPr>
        <w:t>язково вима</w:t>
      </w:r>
      <w:r w:rsidR="00B1074A">
        <w:rPr>
          <w:rFonts w:ascii="Arial" w:hAnsi="Arial" w:cs="Arial"/>
          <w:sz w:val="28"/>
          <w:szCs w:val="28"/>
          <w:lang w:val="uk-UA"/>
        </w:rPr>
        <w:softHyphen/>
      </w:r>
      <w:r w:rsidRPr="003631D4">
        <w:rPr>
          <w:rFonts w:ascii="Arial" w:hAnsi="Arial" w:cs="Arial"/>
          <w:sz w:val="28"/>
          <w:szCs w:val="28"/>
          <w:lang w:val="uk-UA"/>
        </w:rPr>
        <w:t>гають від студентів самостійних доведень.</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П</w:t>
      </w:r>
      <w:r w:rsidR="00A23D5F">
        <w:rPr>
          <w:rFonts w:ascii="Arial" w:hAnsi="Arial" w:cs="Arial"/>
          <w:sz w:val="28"/>
          <w:szCs w:val="28"/>
          <w:lang w:val="uk-UA"/>
        </w:rPr>
        <w:t>ід час</w:t>
      </w:r>
      <w:r w:rsidRPr="003631D4">
        <w:rPr>
          <w:rFonts w:ascii="Arial" w:hAnsi="Arial" w:cs="Arial"/>
          <w:sz w:val="28"/>
          <w:szCs w:val="28"/>
          <w:lang w:val="uk-UA"/>
        </w:rPr>
        <w:t xml:space="preserve"> читанн</w:t>
      </w:r>
      <w:r w:rsidR="00A23D5F">
        <w:rPr>
          <w:rFonts w:ascii="Arial" w:hAnsi="Arial" w:cs="Arial"/>
          <w:sz w:val="28"/>
          <w:szCs w:val="28"/>
          <w:lang w:val="uk-UA"/>
        </w:rPr>
        <w:t>я</w:t>
      </w:r>
      <w:r w:rsidRPr="003631D4">
        <w:rPr>
          <w:rFonts w:ascii="Arial" w:hAnsi="Arial" w:cs="Arial"/>
          <w:sz w:val="28"/>
          <w:szCs w:val="28"/>
          <w:lang w:val="uk-UA"/>
        </w:rPr>
        <w:t xml:space="preserve"> лекцій з фаху доречно використовувати такий педа</w:t>
      </w:r>
      <w:r w:rsidR="00B1074A">
        <w:rPr>
          <w:rFonts w:ascii="Arial" w:hAnsi="Arial" w:cs="Arial"/>
          <w:sz w:val="28"/>
          <w:szCs w:val="28"/>
          <w:lang w:val="uk-UA"/>
        </w:rPr>
        <w:softHyphen/>
      </w:r>
      <w:r w:rsidRPr="003631D4">
        <w:rPr>
          <w:rFonts w:ascii="Arial" w:hAnsi="Arial" w:cs="Arial"/>
          <w:sz w:val="28"/>
          <w:szCs w:val="28"/>
          <w:lang w:val="uk-UA"/>
        </w:rPr>
        <w:t>гогічний прийом: спочатку чітко формулюється теза, а потім дається її обґрунтування. Такий спосіб побудови лекції дозволяє зосе</w:t>
      </w:r>
      <w:r w:rsidR="004448C2">
        <w:rPr>
          <w:rFonts w:ascii="Arial" w:hAnsi="Arial" w:cs="Arial"/>
          <w:sz w:val="28"/>
          <w:szCs w:val="28"/>
          <w:lang w:val="uk-UA"/>
        </w:rPr>
        <w:softHyphen/>
      </w:r>
      <w:r w:rsidRPr="003631D4">
        <w:rPr>
          <w:rFonts w:ascii="Arial" w:hAnsi="Arial" w:cs="Arial"/>
          <w:sz w:val="28"/>
          <w:szCs w:val="28"/>
          <w:lang w:val="uk-UA"/>
        </w:rPr>
        <w:t xml:space="preserve">редити увагу студентів на основній проблемі й сприяє кращому засвоєнню логіки аргументації. </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Застосовуючи метод доведення під час лекції, бажано дотри</w:t>
      </w:r>
      <w:r w:rsidR="004448C2">
        <w:rPr>
          <w:rFonts w:ascii="Arial" w:hAnsi="Arial" w:cs="Arial"/>
          <w:sz w:val="28"/>
          <w:szCs w:val="28"/>
          <w:lang w:val="uk-UA"/>
        </w:rPr>
        <w:softHyphen/>
      </w:r>
      <w:r w:rsidRPr="003631D4">
        <w:rPr>
          <w:rFonts w:ascii="Arial" w:hAnsi="Arial" w:cs="Arial"/>
          <w:sz w:val="28"/>
          <w:szCs w:val="28"/>
          <w:lang w:val="uk-UA"/>
        </w:rPr>
        <w:t>муватися таких передумов:</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 xml:space="preserve">а) доведення завжди мають будуватися на конкретному матеріалі й полягати насамперед у вагомих аргументах на користь тези. У свою чергу ці аргументи самі мають бути </w:t>
      </w:r>
      <w:r w:rsidR="004E5AD9">
        <w:rPr>
          <w:rFonts w:ascii="Arial" w:hAnsi="Arial" w:cs="Arial"/>
          <w:sz w:val="28"/>
          <w:szCs w:val="28"/>
          <w:lang w:val="uk-UA"/>
        </w:rPr>
        <w:t>зрозуміли</w:t>
      </w:r>
      <w:r w:rsidRPr="003631D4">
        <w:rPr>
          <w:rFonts w:ascii="Arial" w:hAnsi="Arial" w:cs="Arial"/>
          <w:sz w:val="28"/>
          <w:szCs w:val="28"/>
          <w:lang w:val="uk-UA"/>
        </w:rPr>
        <w:t>ми і не викликати сумнівів;</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б) доведення будуть ефективними лише тоді, коли у студентів достатній багаж знань у тій сфері, в межах якої розгортаються суджен</w:t>
      </w:r>
      <w:r w:rsidR="004E5AD9">
        <w:rPr>
          <w:rFonts w:ascii="Arial" w:hAnsi="Arial" w:cs="Arial"/>
          <w:sz w:val="28"/>
          <w:szCs w:val="28"/>
          <w:lang w:val="uk-UA"/>
        </w:rPr>
        <w:softHyphen/>
      </w:r>
      <w:r w:rsidRPr="003631D4">
        <w:rPr>
          <w:rFonts w:ascii="Arial" w:hAnsi="Arial" w:cs="Arial"/>
          <w:sz w:val="28"/>
          <w:szCs w:val="28"/>
          <w:lang w:val="uk-UA"/>
        </w:rPr>
        <w:t>ня, коли вони готові до необхідних логічних операцій.</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Говорити про те, як студенти оволоділи тією чи іншою ідеєю, можна лише після того, як дана ідея була використана ними самостійно як ключ при аналізі нової ситуації, при вирішенні нової для них проблеми. Але щоб успішно застосовувати певне положення, недо</w:t>
      </w:r>
      <w:r w:rsidR="004448C2">
        <w:rPr>
          <w:rFonts w:ascii="Arial" w:hAnsi="Arial" w:cs="Arial"/>
          <w:sz w:val="28"/>
          <w:szCs w:val="28"/>
          <w:lang w:val="uk-UA"/>
        </w:rPr>
        <w:softHyphen/>
      </w:r>
      <w:r w:rsidRPr="003631D4">
        <w:rPr>
          <w:rFonts w:ascii="Arial" w:hAnsi="Arial" w:cs="Arial"/>
          <w:sz w:val="28"/>
          <w:szCs w:val="28"/>
          <w:lang w:val="uk-UA"/>
        </w:rPr>
        <w:t xml:space="preserve">статньо бути впевненим, що воно істинне і правомірне. </w:t>
      </w:r>
      <w:r w:rsidR="004E5AD9">
        <w:rPr>
          <w:rFonts w:ascii="Arial" w:hAnsi="Arial" w:cs="Arial"/>
          <w:sz w:val="28"/>
          <w:szCs w:val="28"/>
          <w:lang w:val="uk-UA"/>
        </w:rPr>
        <w:t>Потріб</w:t>
      </w:r>
      <w:r w:rsidRPr="003631D4">
        <w:rPr>
          <w:rFonts w:ascii="Arial" w:hAnsi="Arial" w:cs="Arial"/>
          <w:sz w:val="28"/>
          <w:szCs w:val="28"/>
          <w:lang w:val="uk-UA"/>
        </w:rPr>
        <w:t>но ще вміти його застосовувати. Навчитися цьо</w:t>
      </w:r>
      <w:r w:rsidR="004E5AD9">
        <w:rPr>
          <w:rFonts w:ascii="Arial" w:hAnsi="Arial" w:cs="Arial"/>
          <w:sz w:val="28"/>
          <w:szCs w:val="28"/>
          <w:lang w:val="uk-UA"/>
        </w:rPr>
        <w:t>го</w:t>
      </w:r>
      <w:r w:rsidRPr="003631D4">
        <w:rPr>
          <w:rFonts w:ascii="Arial" w:hAnsi="Arial" w:cs="Arial"/>
          <w:sz w:val="28"/>
          <w:szCs w:val="28"/>
          <w:lang w:val="uk-UA"/>
        </w:rPr>
        <w:t xml:space="preserve"> можна лише в процесі самого застосування. Доведення викладача і самостійні доведення студентів не можуть бути підмінені один одним і знаходяться в тісній взаємодії.</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 xml:space="preserve">Найдоцільнішою формою самостійного доведення студентами істинності певних положень можуть бути різні пізнавальні завдання. Прикладом вирішення майбутніми вчителями-хореографами одного із пізнавальних завдань може слугувати наступне запитання: </w:t>
      </w:r>
      <w:r w:rsidR="002D384D" w:rsidRPr="003631D4">
        <w:rPr>
          <w:rFonts w:ascii="Arial" w:hAnsi="Arial" w:cs="Arial"/>
          <w:sz w:val="28"/>
          <w:szCs w:val="28"/>
          <w:lang w:val="uk-UA"/>
        </w:rPr>
        <w:t>"</w:t>
      </w:r>
      <w:r w:rsidRPr="003631D4">
        <w:rPr>
          <w:rFonts w:ascii="Arial" w:hAnsi="Arial" w:cs="Arial"/>
          <w:sz w:val="28"/>
          <w:szCs w:val="28"/>
          <w:lang w:val="uk-UA"/>
        </w:rPr>
        <w:t>Як оціню</w:t>
      </w:r>
      <w:r w:rsidR="00467528">
        <w:rPr>
          <w:rFonts w:ascii="Arial" w:hAnsi="Arial" w:cs="Arial"/>
          <w:sz w:val="28"/>
          <w:szCs w:val="28"/>
          <w:lang w:val="uk-UA"/>
        </w:rPr>
        <w:softHyphen/>
      </w:r>
      <w:r w:rsidRPr="003631D4">
        <w:rPr>
          <w:rFonts w:ascii="Arial" w:hAnsi="Arial" w:cs="Arial"/>
          <w:sz w:val="28"/>
          <w:szCs w:val="28"/>
          <w:lang w:val="uk-UA"/>
        </w:rPr>
        <w:lastRenderedPageBreak/>
        <w:t>вати хореографічні досягнення дітей?</w:t>
      </w:r>
      <w:r w:rsidR="002D384D" w:rsidRPr="003631D4">
        <w:rPr>
          <w:rFonts w:ascii="Arial" w:hAnsi="Arial" w:cs="Arial"/>
          <w:sz w:val="28"/>
          <w:szCs w:val="28"/>
          <w:lang w:val="uk-UA"/>
        </w:rPr>
        <w:t>"</w:t>
      </w:r>
      <w:r w:rsidRPr="003631D4">
        <w:rPr>
          <w:rFonts w:ascii="Arial" w:hAnsi="Arial" w:cs="Arial"/>
          <w:sz w:val="28"/>
          <w:szCs w:val="28"/>
          <w:lang w:val="uk-UA"/>
        </w:rPr>
        <w:t xml:space="preserve"> Своєрідність завдання полягає в тому, що неповторність і самоцінність дитячої творчості дають змогу ставити знак рівності між художніми виявами кожної дитини. У ході його вирішення студенти повинні з</w:t>
      </w:r>
      <w:r w:rsidR="00E6330A">
        <w:rPr>
          <w:rFonts w:ascii="Arial" w:hAnsi="Arial" w:cs="Arial"/>
          <w:sz w:val="28"/>
          <w:szCs w:val="28"/>
          <w:lang w:val="uk-UA"/>
        </w:rPr>
        <w:t>’</w:t>
      </w:r>
      <w:r w:rsidRPr="003631D4">
        <w:rPr>
          <w:rFonts w:ascii="Arial" w:hAnsi="Arial" w:cs="Arial"/>
          <w:sz w:val="28"/>
          <w:szCs w:val="28"/>
          <w:lang w:val="uk-UA"/>
        </w:rPr>
        <w:t>ясувати функції оціню</w:t>
      </w:r>
      <w:r w:rsidR="004448C2">
        <w:rPr>
          <w:rFonts w:ascii="Arial" w:hAnsi="Arial" w:cs="Arial"/>
          <w:sz w:val="28"/>
          <w:szCs w:val="28"/>
          <w:lang w:val="uk-UA"/>
        </w:rPr>
        <w:softHyphen/>
      </w:r>
      <w:r w:rsidRPr="003631D4">
        <w:rPr>
          <w:rFonts w:ascii="Arial" w:hAnsi="Arial" w:cs="Arial"/>
          <w:sz w:val="28"/>
          <w:szCs w:val="28"/>
          <w:lang w:val="uk-UA"/>
        </w:rPr>
        <w:t xml:space="preserve">вання освітніх досягнень учнів, специфіку оцінювання хореографічних здібностей і виконавської діяльності, існуючі підходи до оцінювання дітей </w:t>
      </w:r>
      <w:r w:rsidR="0031446F">
        <w:rPr>
          <w:rFonts w:ascii="Arial" w:hAnsi="Arial" w:cs="Arial"/>
          <w:sz w:val="28"/>
          <w:szCs w:val="28"/>
          <w:lang w:val="uk-UA"/>
        </w:rPr>
        <w:t>у</w:t>
      </w:r>
      <w:r w:rsidRPr="003631D4">
        <w:rPr>
          <w:rFonts w:ascii="Arial" w:hAnsi="Arial" w:cs="Arial"/>
          <w:sz w:val="28"/>
          <w:szCs w:val="28"/>
          <w:lang w:val="uk-UA"/>
        </w:rPr>
        <w:t xml:space="preserve"> мето</w:t>
      </w:r>
      <w:r w:rsidR="00467528">
        <w:rPr>
          <w:rFonts w:ascii="Arial" w:hAnsi="Arial" w:cs="Arial"/>
          <w:sz w:val="28"/>
          <w:szCs w:val="28"/>
          <w:lang w:val="uk-UA"/>
        </w:rPr>
        <w:softHyphen/>
      </w:r>
      <w:r w:rsidRPr="003631D4">
        <w:rPr>
          <w:rFonts w:ascii="Arial" w:hAnsi="Arial" w:cs="Arial"/>
          <w:sz w:val="28"/>
          <w:szCs w:val="28"/>
          <w:lang w:val="uk-UA"/>
        </w:rPr>
        <w:t xml:space="preserve">дичній літературі. В процесі </w:t>
      </w:r>
      <w:r w:rsidR="0031446F">
        <w:rPr>
          <w:rFonts w:ascii="Arial" w:hAnsi="Arial" w:cs="Arial"/>
          <w:sz w:val="28"/>
          <w:szCs w:val="28"/>
          <w:lang w:val="uk-UA"/>
        </w:rPr>
        <w:t>розв’язанн</w:t>
      </w:r>
      <w:r w:rsidRPr="003631D4">
        <w:rPr>
          <w:rFonts w:ascii="Arial" w:hAnsi="Arial" w:cs="Arial"/>
          <w:sz w:val="28"/>
          <w:szCs w:val="28"/>
          <w:lang w:val="uk-UA"/>
        </w:rPr>
        <w:t>я цього завдання студенти набувають нових знань, помічають відмінність між оціню</w:t>
      </w:r>
      <w:r w:rsidR="004448C2">
        <w:rPr>
          <w:rFonts w:ascii="Arial" w:hAnsi="Arial" w:cs="Arial"/>
          <w:sz w:val="28"/>
          <w:szCs w:val="28"/>
          <w:lang w:val="uk-UA"/>
        </w:rPr>
        <w:softHyphen/>
      </w:r>
      <w:r w:rsidRPr="003631D4">
        <w:rPr>
          <w:rFonts w:ascii="Arial" w:hAnsi="Arial" w:cs="Arial"/>
          <w:sz w:val="28"/>
          <w:szCs w:val="28"/>
          <w:lang w:val="uk-UA"/>
        </w:rPr>
        <w:t>ванням знань з точних наук і знань з хореографії.</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 xml:space="preserve">Нова, самостійно узагальнена думка стала ключем до </w:t>
      </w:r>
      <w:r w:rsidR="0031446F">
        <w:rPr>
          <w:rFonts w:ascii="Arial" w:hAnsi="Arial" w:cs="Arial"/>
          <w:sz w:val="28"/>
          <w:szCs w:val="28"/>
          <w:lang w:val="uk-UA"/>
        </w:rPr>
        <w:t>розв’яза</w:t>
      </w:r>
      <w:r w:rsidRPr="003631D4">
        <w:rPr>
          <w:rFonts w:ascii="Arial" w:hAnsi="Arial" w:cs="Arial"/>
          <w:sz w:val="28"/>
          <w:szCs w:val="28"/>
          <w:lang w:val="uk-UA"/>
        </w:rPr>
        <w:t xml:space="preserve">ння завдання. Студенти не тільки набули нових знань, але й використали їх для отримання остаточної відповіді: рівність між учнями на заняттях з хореографії має досягатися не за рахунок однаковості знань і вмінь, а завдяки виявленню унікальності кожної дитини. Основою оцінки є, з одного боку, досягнутий дитиною художньо-освітній рівень, а з </w:t>
      </w:r>
      <w:r w:rsidR="0031446F">
        <w:rPr>
          <w:rFonts w:ascii="Arial" w:hAnsi="Arial" w:cs="Arial"/>
          <w:sz w:val="28"/>
          <w:szCs w:val="28"/>
          <w:lang w:val="uk-UA"/>
        </w:rPr>
        <w:t>іншо</w:t>
      </w:r>
      <w:r w:rsidRPr="003631D4">
        <w:rPr>
          <w:rFonts w:ascii="Arial" w:hAnsi="Arial" w:cs="Arial"/>
          <w:sz w:val="28"/>
          <w:szCs w:val="28"/>
          <w:lang w:val="uk-UA"/>
        </w:rPr>
        <w:t>го – ступінь його старанності, самостійності, захопленості хореографічною діяльністю.</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 xml:space="preserve">Специфікою гуманітарних наук є широке використання, поряд із доведенням і спростуванням, так званої недоказової </w:t>
      </w:r>
      <w:r w:rsidRPr="003631D4">
        <w:rPr>
          <w:rFonts w:ascii="Arial" w:hAnsi="Arial" w:cs="Arial"/>
          <w:i/>
          <w:sz w:val="28"/>
          <w:szCs w:val="28"/>
          <w:lang w:val="uk-UA"/>
        </w:rPr>
        <w:t>аргументації</w:t>
      </w:r>
      <w:r w:rsidRPr="003631D4">
        <w:rPr>
          <w:rFonts w:ascii="Arial" w:hAnsi="Arial" w:cs="Arial"/>
          <w:sz w:val="28"/>
          <w:szCs w:val="28"/>
          <w:lang w:val="uk-UA"/>
        </w:rPr>
        <w:t xml:space="preserve"> та недостатньо спростовної </w:t>
      </w:r>
      <w:r w:rsidRPr="003631D4">
        <w:rPr>
          <w:rFonts w:ascii="Arial" w:hAnsi="Arial" w:cs="Arial"/>
          <w:i/>
          <w:sz w:val="28"/>
          <w:szCs w:val="28"/>
          <w:lang w:val="uk-UA"/>
        </w:rPr>
        <w:t>критики.</w:t>
      </w:r>
      <w:r w:rsidRPr="003631D4">
        <w:rPr>
          <w:rFonts w:ascii="Arial" w:hAnsi="Arial" w:cs="Arial"/>
          <w:sz w:val="28"/>
          <w:szCs w:val="28"/>
          <w:lang w:val="uk-UA"/>
        </w:rPr>
        <w:t xml:space="preserve"> Оволодіння студентами логічними основами теорії аргументації та критики сприяє успішнішому засвоєнню методичних знань, підвищує ефективність навчальної діяльності.</w:t>
      </w:r>
    </w:p>
    <w:p w:rsidR="006410B2" w:rsidRPr="003631D4" w:rsidRDefault="006410B2" w:rsidP="00A73414">
      <w:pPr>
        <w:pStyle w:val="a6"/>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Доведення і спростування, аргументація і критика найчастіше про</w:t>
      </w:r>
      <w:r w:rsidR="0031446F">
        <w:rPr>
          <w:rFonts w:ascii="Arial" w:hAnsi="Arial" w:cs="Arial"/>
          <w:sz w:val="28"/>
          <w:szCs w:val="28"/>
          <w:lang w:val="uk-UA"/>
        </w:rPr>
        <w:softHyphen/>
      </w:r>
      <w:r w:rsidRPr="003631D4">
        <w:rPr>
          <w:rFonts w:ascii="Arial" w:hAnsi="Arial" w:cs="Arial"/>
          <w:sz w:val="28"/>
          <w:szCs w:val="28"/>
          <w:lang w:val="uk-UA"/>
        </w:rPr>
        <w:t>во</w:t>
      </w:r>
      <w:r w:rsidR="0031446F">
        <w:rPr>
          <w:rFonts w:ascii="Arial" w:hAnsi="Arial" w:cs="Arial"/>
          <w:sz w:val="28"/>
          <w:szCs w:val="28"/>
          <w:lang w:val="uk-UA"/>
        </w:rPr>
        <w:softHyphen/>
      </w:r>
      <w:r w:rsidRPr="003631D4">
        <w:rPr>
          <w:rFonts w:ascii="Arial" w:hAnsi="Arial" w:cs="Arial"/>
          <w:sz w:val="28"/>
          <w:szCs w:val="28"/>
          <w:lang w:val="uk-UA"/>
        </w:rPr>
        <w:t xml:space="preserve">дяться у процесі </w:t>
      </w:r>
      <w:r w:rsidRPr="003631D4">
        <w:rPr>
          <w:rFonts w:ascii="Arial" w:hAnsi="Arial" w:cs="Arial"/>
          <w:i/>
          <w:sz w:val="28"/>
          <w:szCs w:val="28"/>
          <w:lang w:val="uk-UA"/>
        </w:rPr>
        <w:t>дискусії.</w:t>
      </w:r>
      <w:r w:rsidRPr="003631D4">
        <w:rPr>
          <w:rFonts w:ascii="Arial" w:hAnsi="Arial" w:cs="Arial"/>
          <w:sz w:val="28"/>
          <w:szCs w:val="28"/>
          <w:lang w:val="uk-UA"/>
        </w:rPr>
        <w:t xml:space="preserve"> Такий вид діалогічного методу дає можли</w:t>
      </w:r>
      <w:r w:rsidR="0031446F">
        <w:rPr>
          <w:rFonts w:ascii="Arial" w:hAnsi="Arial" w:cs="Arial"/>
          <w:sz w:val="28"/>
          <w:szCs w:val="28"/>
          <w:lang w:val="uk-UA"/>
        </w:rPr>
        <w:softHyphen/>
      </w:r>
      <w:r w:rsidRPr="003631D4">
        <w:rPr>
          <w:rFonts w:ascii="Arial" w:hAnsi="Arial" w:cs="Arial"/>
          <w:sz w:val="28"/>
          <w:szCs w:val="28"/>
          <w:lang w:val="uk-UA"/>
        </w:rPr>
        <w:t>вість поглибити зміст уже відомого студентам матеріалу, упоряд</w:t>
      </w:r>
      <w:r w:rsidR="004448C2">
        <w:rPr>
          <w:rFonts w:ascii="Arial" w:hAnsi="Arial" w:cs="Arial"/>
          <w:sz w:val="28"/>
          <w:szCs w:val="28"/>
          <w:lang w:val="uk-UA"/>
        </w:rPr>
        <w:softHyphen/>
      </w:r>
      <w:r w:rsidRPr="003631D4">
        <w:rPr>
          <w:rFonts w:ascii="Arial" w:hAnsi="Arial" w:cs="Arial"/>
          <w:sz w:val="28"/>
          <w:szCs w:val="28"/>
          <w:lang w:val="uk-UA"/>
        </w:rPr>
        <w:t>кувати його, систематизувати й узагальнити та</w:t>
      </w:r>
      <w:r w:rsidR="0031446F">
        <w:rPr>
          <w:rFonts w:ascii="Arial" w:hAnsi="Arial" w:cs="Arial"/>
          <w:sz w:val="28"/>
          <w:szCs w:val="28"/>
          <w:lang w:val="uk-UA"/>
        </w:rPr>
        <w:t>,</w:t>
      </w:r>
      <w:r w:rsidRPr="003631D4">
        <w:rPr>
          <w:rFonts w:ascii="Arial" w:hAnsi="Arial" w:cs="Arial"/>
          <w:sz w:val="28"/>
          <w:szCs w:val="28"/>
          <w:lang w:val="uk-UA"/>
        </w:rPr>
        <w:t xml:space="preserve"> передусім, розвинути уміння захищати свої погляди і переконання.</w:t>
      </w:r>
    </w:p>
    <w:p w:rsidR="006410B2" w:rsidRPr="003631D4" w:rsidRDefault="006410B2" w:rsidP="00A73414">
      <w:pPr>
        <w:pStyle w:val="a6"/>
        <w:spacing w:after="0" w:line="259" w:lineRule="auto"/>
        <w:ind w:left="0" w:firstLine="709"/>
        <w:jc w:val="both"/>
        <w:rPr>
          <w:rFonts w:ascii="Arial" w:hAnsi="Arial" w:cs="Arial"/>
          <w:sz w:val="28"/>
          <w:szCs w:val="28"/>
        </w:rPr>
      </w:pPr>
      <w:r w:rsidRPr="003631D4">
        <w:rPr>
          <w:rFonts w:ascii="Arial" w:hAnsi="Arial" w:cs="Arial"/>
          <w:sz w:val="28"/>
          <w:szCs w:val="28"/>
          <w:lang w:val="uk-UA"/>
        </w:rPr>
        <w:t>Використовується два види дискусії: наукова, метою якої є знахо</w:t>
      </w:r>
      <w:r w:rsidR="0031446F">
        <w:rPr>
          <w:rFonts w:ascii="Arial" w:hAnsi="Arial" w:cs="Arial"/>
          <w:sz w:val="28"/>
          <w:szCs w:val="28"/>
          <w:lang w:val="uk-UA"/>
        </w:rPr>
        <w:softHyphen/>
      </w:r>
      <w:r w:rsidRPr="003631D4">
        <w:rPr>
          <w:rFonts w:ascii="Arial" w:hAnsi="Arial" w:cs="Arial"/>
          <w:sz w:val="28"/>
          <w:szCs w:val="28"/>
          <w:lang w:val="uk-UA"/>
        </w:rPr>
        <w:t>дження істини у певних методичних положеннях; і ділова, метою якої є знаходження взаємоприйнятого вирішення якоїсь педагогічної ситуації. Практикується також проведення диспутів, тобто полемічних дискусій двох учасників у присутності групи студентів. Студентам доцільно запропонувати таке правило: беручи участь у дискусії, чітко формулю</w:t>
      </w:r>
      <w:r w:rsidR="0031446F">
        <w:rPr>
          <w:rFonts w:ascii="Arial" w:hAnsi="Arial" w:cs="Arial"/>
          <w:sz w:val="28"/>
          <w:szCs w:val="28"/>
          <w:lang w:val="uk-UA"/>
        </w:rPr>
        <w:softHyphen/>
      </w:r>
      <w:r w:rsidRPr="003631D4">
        <w:rPr>
          <w:rFonts w:ascii="Arial" w:hAnsi="Arial" w:cs="Arial"/>
          <w:sz w:val="28"/>
          <w:szCs w:val="28"/>
          <w:lang w:val="uk-UA"/>
        </w:rPr>
        <w:t xml:space="preserve">вати тезу аргументації, а вже потім обґрунтовувати її </w:t>
      </w:r>
      <w:r w:rsidR="004448C2">
        <w:rPr>
          <w:rFonts w:ascii="Arial" w:hAnsi="Arial" w:cs="Arial"/>
          <w:sz w:val="28"/>
          <w:szCs w:val="28"/>
        </w:rPr>
        <w:t>[</w:t>
      </w:r>
      <w:r w:rsidRPr="003631D4">
        <w:rPr>
          <w:rFonts w:ascii="Arial" w:hAnsi="Arial" w:cs="Arial"/>
          <w:sz w:val="28"/>
          <w:szCs w:val="28"/>
        </w:rPr>
        <w:t>1, с. 24].</w:t>
      </w:r>
    </w:p>
    <w:p w:rsidR="006410B2" w:rsidRPr="003631D4" w:rsidRDefault="006410B2" w:rsidP="004448C2">
      <w:pPr>
        <w:pStyle w:val="a6"/>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Наприклад, дискусія щодо українського хореографічного фольк</w:t>
      </w:r>
      <w:r w:rsidR="004448C2">
        <w:rPr>
          <w:rFonts w:ascii="Arial" w:hAnsi="Arial" w:cs="Arial"/>
          <w:sz w:val="28"/>
          <w:szCs w:val="28"/>
          <w:lang w:val="uk-UA"/>
        </w:rPr>
        <w:softHyphen/>
      </w:r>
      <w:r w:rsidRPr="003631D4">
        <w:rPr>
          <w:rFonts w:ascii="Arial" w:hAnsi="Arial" w:cs="Arial"/>
          <w:sz w:val="28"/>
          <w:szCs w:val="28"/>
          <w:lang w:val="uk-UA"/>
        </w:rPr>
        <w:t xml:space="preserve">лору як джерела виховання, формування естетичної свідомості людини.  </w:t>
      </w:r>
      <w:r w:rsidR="0031446F">
        <w:rPr>
          <w:rFonts w:ascii="Arial" w:hAnsi="Arial" w:cs="Arial"/>
          <w:sz w:val="28"/>
          <w:szCs w:val="28"/>
          <w:lang w:val="uk-UA"/>
        </w:rPr>
        <w:t>Слід</w:t>
      </w:r>
      <w:r w:rsidRPr="003631D4">
        <w:rPr>
          <w:rFonts w:ascii="Arial" w:hAnsi="Arial" w:cs="Arial"/>
          <w:sz w:val="28"/>
          <w:szCs w:val="28"/>
          <w:lang w:val="uk-UA"/>
        </w:rPr>
        <w:t xml:space="preserve"> визначити сутність поняття </w:t>
      </w:r>
      <w:r w:rsidR="002D384D" w:rsidRPr="003631D4">
        <w:rPr>
          <w:rFonts w:ascii="Arial" w:hAnsi="Arial" w:cs="Arial"/>
          <w:sz w:val="28"/>
          <w:szCs w:val="28"/>
          <w:lang w:val="uk-UA"/>
        </w:rPr>
        <w:t>"</w:t>
      </w:r>
      <w:r w:rsidRPr="003631D4">
        <w:rPr>
          <w:rFonts w:ascii="Arial" w:hAnsi="Arial" w:cs="Arial"/>
          <w:sz w:val="28"/>
          <w:szCs w:val="28"/>
          <w:lang w:val="uk-UA"/>
        </w:rPr>
        <w:t>фольклор</w:t>
      </w:r>
      <w:r w:rsidR="002D384D" w:rsidRPr="003631D4">
        <w:rPr>
          <w:rFonts w:ascii="Arial" w:hAnsi="Arial" w:cs="Arial"/>
          <w:sz w:val="28"/>
          <w:szCs w:val="28"/>
          <w:lang w:val="uk-UA"/>
        </w:rPr>
        <w:t>"</w:t>
      </w:r>
      <w:r w:rsidRPr="003631D4">
        <w:rPr>
          <w:rFonts w:ascii="Arial" w:hAnsi="Arial" w:cs="Arial"/>
          <w:sz w:val="28"/>
          <w:szCs w:val="28"/>
          <w:lang w:val="uk-UA"/>
        </w:rPr>
        <w:t xml:space="preserve">, </w:t>
      </w:r>
      <w:r w:rsidR="002D384D" w:rsidRPr="003631D4">
        <w:rPr>
          <w:rFonts w:ascii="Arial" w:hAnsi="Arial" w:cs="Arial"/>
          <w:sz w:val="28"/>
          <w:szCs w:val="28"/>
          <w:lang w:val="uk-UA"/>
        </w:rPr>
        <w:t>"</w:t>
      </w:r>
      <w:r w:rsidRPr="003631D4">
        <w:rPr>
          <w:rFonts w:ascii="Arial" w:hAnsi="Arial" w:cs="Arial"/>
          <w:sz w:val="28"/>
          <w:szCs w:val="28"/>
          <w:lang w:val="uk-UA"/>
        </w:rPr>
        <w:t>хореографічний фольк</w:t>
      </w:r>
      <w:r w:rsidR="0031446F">
        <w:rPr>
          <w:rFonts w:ascii="Arial" w:hAnsi="Arial" w:cs="Arial"/>
          <w:sz w:val="28"/>
          <w:szCs w:val="28"/>
          <w:lang w:val="uk-UA"/>
        </w:rPr>
        <w:softHyphen/>
      </w:r>
      <w:r w:rsidRPr="003631D4">
        <w:rPr>
          <w:rFonts w:ascii="Arial" w:hAnsi="Arial" w:cs="Arial"/>
          <w:sz w:val="28"/>
          <w:szCs w:val="28"/>
          <w:lang w:val="uk-UA"/>
        </w:rPr>
        <w:t>лор</w:t>
      </w:r>
      <w:r w:rsidR="002D384D" w:rsidRPr="003631D4">
        <w:rPr>
          <w:rFonts w:ascii="Arial" w:hAnsi="Arial" w:cs="Arial"/>
          <w:sz w:val="28"/>
          <w:szCs w:val="28"/>
          <w:lang w:val="uk-UA"/>
        </w:rPr>
        <w:t>"</w:t>
      </w:r>
      <w:r w:rsidRPr="003631D4">
        <w:rPr>
          <w:rFonts w:ascii="Arial" w:hAnsi="Arial" w:cs="Arial"/>
          <w:sz w:val="28"/>
          <w:szCs w:val="28"/>
          <w:lang w:val="uk-UA"/>
        </w:rPr>
        <w:t>, розглянути коло питань, які постають у зв</w:t>
      </w:r>
      <w:r w:rsidR="00E6330A">
        <w:rPr>
          <w:rFonts w:ascii="Arial" w:hAnsi="Arial" w:cs="Arial"/>
          <w:sz w:val="28"/>
          <w:szCs w:val="28"/>
          <w:lang w:val="uk-UA"/>
        </w:rPr>
        <w:t>’</w:t>
      </w:r>
      <w:r w:rsidRPr="003631D4">
        <w:rPr>
          <w:rFonts w:ascii="Arial" w:hAnsi="Arial" w:cs="Arial"/>
          <w:sz w:val="28"/>
          <w:szCs w:val="28"/>
          <w:lang w:val="uk-UA"/>
        </w:rPr>
        <w:t>язку з вико</w:t>
      </w:r>
      <w:r w:rsidR="004448C2">
        <w:rPr>
          <w:rFonts w:ascii="Arial" w:hAnsi="Arial" w:cs="Arial"/>
          <w:sz w:val="28"/>
          <w:szCs w:val="28"/>
          <w:lang w:val="uk-UA"/>
        </w:rPr>
        <w:softHyphen/>
      </w:r>
      <w:r w:rsidRPr="003631D4">
        <w:rPr>
          <w:rFonts w:ascii="Arial" w:hAnsi="Arial" w:cs="Arial"/>
          <w:sz w:val="28"/>
          <w:szCs w:val="28"/>
          <w:lang w:val="uk-UA"/>
        </w:rPr>
        <w:t>ристанням українського фольклору в навчальному процесі сучасної школи: яка педагогічна доцільність звернення до українського фольк</w:t>
      </w:r>
      <w:r w:rsidR="004448C2">
        <w:rPr>
          <w:rFonts w:ascii="Arial" w:hAnsi="Arial" w:cs="Arial"/>
          <w:sz w:val="28"/>
          <w:szCs w:val="28"/>
          <w:lang w:val="uk-UA"/>
        </w:rPr>
        <w:softHyphen/>
      </w:r>
      <w:r w:rsidRPr="003631D4">
        <w:rPr>
          <w:rFonts w:ascii="Arial" w:hAnsi="Arial" w:cs="Arial"/>
          <w:sz w:val="28"/>
          <w:szCs w:val="28"/>
          <w:lang w:val="uk-UA"/>
        </w:rPr>
        <w:t>лору, який відгук знаходитиме народний танок серед школярів, як має поєдну</w:t>
      </w:r>
      <w:r w:rsidR="00B842F8">
        <w:rPr>
          <w:rFonts w:ascii="Arial" w:hAnsi="Arial" w:cs="Arial"/>
          <w:sz w:val="28"/>
          <w:szCs w:val="28"/>
          <w:lang w:val="uk-UA"/>
        </w:rPr>
        <w:softHyphen/>
      </w:r>
      <w:r w:rsidRPr="003631D4">
        <w:rPr>
          <w:rFonts w:ascii="Arial" w:hAnsi="Arial" w:cs="Arial"/>
          <w:sz w:val="28"/>
          <w:szCs w:val="28"/>
          <w:lang w:val="uk-UA"/>
        </w:rPr>
        <w:lastRenderedPageBreak/>
        <w:t>ватися народний танець з більш розвинутими формами сучас</w:t>
      </w:r>
      <w:r w:rsidR="004448C2">
        <w:rPr>
          <w:rFonts w:ascii="Arial" w:hAnsi="Arial" w:cs="Arial"/>
          <w:sz w:val="28"/>
          <w:szCs w:val="28"/>
          <w:lang w:val="uk-UA"/>
        </w:rPr>
        <w:softHyphen/>
      </w:r>
      <w:r w:rsidRPr="003631D4">
        <w:rPr>
          <w:rFonts w:ascii="Arial" w:hAnsi="Arial" w:cs="Arial"/>
          <w:sz w:val="28"/>
          <w:szCs w:val="28"/>
          <w:lang w:val="uk-UA"/>
        </w:rPr>
        <w:t>ного танцю тощо.</w:t>
      </w:r>
    </w:p>
    <w:p w:rsidR="006410B2" w:rsidRPr="003631D4" w:rsidRDefault="006410B2" w:rsidP="004448C2">
      <w:pPr>
        <w:pStyle w:val="a6"/>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 xml:space="preserve">Учасників дискусії варто розділити на дві групи. </w:t>
      </w:r>
      <w:r w:rsidR="00B842F8">
        <w:rPr>
          <w:rFonts w:ascii="Arial" w:hAnsi="Arial" w:cs="Arial"/>
          <w:sz w:val="28"/>
          <w:szCs w:val="28"/>
          <w:lang w:val="uk-UA"/>
        </w:rPr>
        <w:t>Нехай</w:t>
      </w:r>
      <w:r w:rsidRPr="003631D4">
        <w:rPr>
          <w:rFonts w:ascii="Arial" w:hAnsi="Arial" w:cs="Arial"/>
          <w:sz w:val="28"/>
          <w:szCs w:val="28"/>
          <w:lang w:val="uk-UA"/>
        </w:rPr>
        <w:t xml:space="preserve"> одні ствер</w:t>
      </w:r>
      <w:r w:rsidR="00B842F8">
        <w:rPr>
          <w:rFonts w:ascii="Arial" w:hAnsi="Arial" w:cs="Arial"/>
          <w:sz w:val="28"/>
          <w:szCs w:val="28"/>
          <w:lang w:val="uk-UA"/>
        </w:rPr>
        <w:softHyphen/>
      </w:r>
      <w:r w:rsidRPr="003631D4">
        <w:rPr>
          <w:rFonts w:ascii="Arial" w:hAnsi="Arial" w:cs="Arial"/>
          <w:sz w:val="28"/>
          <w:szCs w:val="28"/>
          <w:lang w:val="uk-UA"/>
        </w:rPr>
        <w:t>джують, що склалися нові умови життя, виникли нові сучасні ритми, розвинулося танцювальне мислення і бачення, тому народний танок не має особливого значення у вихованні підростаючого покоління. Суть аргументації зводиться до думки, що архаїчна хореографічна культура далека від життя сучасної людини, тому вона не може суттєво впливати на неї.</w:t>
      </w:r>
    </w:p>
    <w:p w:rsidR="006410B2" w:rsidRPr="00B842F8" w:rsidRDefault="006410B2" w:rsidP="004448C2">
      <w:pPr>
        <w:pStyle w:val="a6"/>
        <w:spacing w:after="0" w:line="252" w:lineRule="auto"/>
        <w:ind w:left="0" w:firstLine="709"/>
        <w:jc w:val="both"/>
        <w:rPr>
          <w:rFonts w:ascii="Arial" w:hAnsi="Arial" w:cs="Arial"/>
          <w:spacing w:val="-4"/>
          <w:sz w:val="28"/>
          <w:szCs w:val="28"/>
          <w:lang w:val="uk-UA"/>
        </w:rPr>
      </w:pPr>
      <w:r w:rsidRPr="00B842F8">
        <w:rPr>
          <w:rFonts w:ascii="Arial" w:hAnsi="Arial" w:cs="Arial"/>
          <w:spacing w:val="-4"/>
          <w:sz w:val="28"/>
          <w:szCs w:val="28"/>
          <w:lang w:val="uk-UA"/>
        </w:rPr>
        <w:t>Друга група учасників дискусії може вважати, що танцювальна культура людини невід</w:t>
      </w:r>
      <w:r w:rsidR="00E6330A" w:rsidRPr="00B842F8">
        <w:rPr>
          <w:rFonts w:ascii="Arial" w:hAnsi="Arial" w:cs="Arial"/>
          <w:spacing w:val="-4"/>
          <w:sz w:val="28"/>
          <w:szCs w:val="28"/>
        </w:rPr>
        <w:t>’</w:t>
      </w:r>
      <w:r w:rsidRPr="00B842F8">
        <w:rPr>
          <w:rFonts w:ascii="Arial" w:hAnsi="Arial" w:cs="Arial"/>
          <w:spacing w:val="-4"/>
          <w:sz w:val="28"/>
          <w:szCs w:val="28"/>
          <w:lang w:val="uk-UA"/>
        </w:rPr>
        <w:t>ємна від культури народу, до якого вона нале</w:t>
      </w:r>
      <w:r w:rsidR="00B842F8" w:rsidRPr="00B842F8">
        <w:rPr>
          <w:rFonts w:ascii="Arial" w:hAnsi="Arial" w:cs="Arial"/>
          <w:spacing w:val="-4"/>
          <w:sz w:val="28"/>
          <w:szCs w:val="28"/>
          <w:lang w:val="uk-UA"/>
        </w:rPr>
        <w:softHyphen/>
      </w:r>
      <w:r w:rsidRPr="00B842F8">
        <w:rPr>
          <w:rFonts w:ascii="Arial" w:hAnsi="Arial" w:cs="Arial"/>
          <w:spacing w:val="-4"/>
          <w:sz w:val="28"/>
          <w:szCs w:val="28"/>
          <w:lang w:val="uk-UA"/>
        </w:rPr>
        <w:t>жить.</w:t>
      </w:r>
      <w:r w:rsidR="00B842F8" w:rsidRPr="00B842F8">
        <w:rPr>
          <w:rFonts w:ascii="Arial" w:hAnsi="Arial" w:cs="Arial"/>
          <w:spacing w:val="-4"/>
          <w:sz w:val="28"/>
          <w:szCs w:val="28"/>
          <w:lang w:val="uk-UA"/>
        </w:rPr>
        <w:t xml:space="preserve"> </w:t>
      </w:r>
      <w:r w:rsidRPr="00B842F8">
        <w:rPr>
          <w:rFonts w:ascii="Arial" w:hAnsi="Arial" w:cs="Arial"/>
          <w:spacing w:val="-4"/>
          <w:sz w:val="28"/>
          <w:szCs w:val="28"/>
          <w:lang w:val="uk-UA"/>
        </w:rPr>
        <w:t>Тому народне мистецтво повинне розкритися дітям як частина життя народу, як явище його духовної культури. Можливі такі аргу</w:t>
      </w:r>
      <w:r w:rsidR="00B842F8" w:rsidRPr="00B842F8">
        <w:rPr>
          <w:rFonts w:ascii="Arial" w:hAnsi="Arial" w:cs="Arial"/>
          <w:spacing w:val="-4"/>
          <w:sz w:val="28"/>
          <w:szCs w:val="28"/>
          <w:lang w:val="uk-UA"/>
        </w:rPr>
        <w:softHyphen/>
      </w:r>
      <w:r w:rsidRPr="00B842F8">
        <w:rPr>
          <w:rFonts w:ascii="Arial" w:hAnsi="Arial" w:cs="Arial"/>
          <w:spacing w:val="-4"/>
          <w:sz w:val="28"/>
          <w:szCs w:val="28"/>
          <w:lang w:val="uk-UA"/>
        </w:rPr>
        <w:t>мен</w:t>
      </w:r>
      <w:r w:rsidR="00B842F8" w:rsidRPr="00B842F8">
        <w:rPr>
          <w:rFonts w:ascii="Arial" w:hAnsi="Arial" w:cs="Arial"/>
          <w:spacing w:val="-4"/>
          <w:sz w:val="28"/>
          <w:szCs w:val="28"/>
          <w:lang w:val="uk-UA"/>
        </w:rPr>
        <w:softHyphen/>
      </w:r>
      <w:r w:rsidRPr="00B842F8">
        <w:rPr>
          <w:rFonts w:ascii="Arial" w:hAnsi="Arial" w:cs="Arial"/>
          <w:spacing w:val="-4"/>
          <w:sz w:val="28"/>
          <w:szCs w:val="28"/>
          <w:lang w:val="uk-UA"/>
        </w:rPr>
        <w:t>ти:</w:t>
      </w:r>
    </w:p>
    <w:p w:rsidR="006410B2" w:rsidRPr="003631D4" w:rsidRDefault="006410B2" w:rsidP="004448C2">
      <w:pPr>
        <w:pStyle w:val="a6"/>
        <w:numPr>
          <w:ilvl w:val="0"/>
          <w:numId w:val="22"/>
        </w:numPr>
        <w:tabs>
          <w:tab w:val="left" w:pos="993"/>
        </w:tabs>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кожна людина генетично несе в собі початки т</w:t>
      </w:r>
      <w:r w:rsidR="00B842F8">
        <w:rPr>
          <w:rFonts w:ascii="Arial" w:hAnsi="Arial" w:cs="Arial"/>
          <w:sz w:val="28"/>
          <w:szCs w:val="28"/>
          <w:lang w:val="uk-UA"/>
        </w:rPr>
        <w:t>іє</w:t>
      </w:r>
      <w:r w:rsidRPr="003631D4">
        <w:rPr>
          <w:rFonts w:ascii="Arial" w:hAnsi="Arial" w:cs="Arial"/>
          <w:sz w:val="28"/>
          <w:szCs w:val="28"/>
          <w:lang w:val="uk-UA"/>
        </w:rPr>
        <w:t>ї свідомості, на якій в далекому минулому зросла стихія танцювального фольклору;</w:t>
      </w:r>
    </w:p>
    <w:p w:rsidR="006410B2" w:rsidRPr="003631D4" w:rsidRDefault="006410B2" w:rsidP="004448C2">
      <w:pPr>
        <w:pStyle w:val="a6"/>
        <w:numPr>
          <w:ilvl w:val="0"/>
          <w:numId w:val="22"/>
        </w:numPr>
        <w:tabs>
          <w:tab w:val="left" w:pos="993"/>
        </w:tabs>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фольклор сприяє наближенню до сформованих упродовж віків уявлень про сутність людини, її духовність, уявлення про красу й гармонію довкілля;</w:t>
      </w:r>
    </w:p>
    <w:p w:rsidR="006410B2" w:rsidRPr="003631D4" w:rsidRDefault="006410B2" w:rsidP="004448C2">
      <w:pPr>
        <w:pStyle w:val="a6"/>
        <w:numPr>
          <w:ilvl w:val="0"/>
          <w:numId w:val="22"/>
        </w:numPr>
        <w:tabs>
          <w:tab w:val="left" w:pos="993"/>
        </w:tabs>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народний танець володіє істинною красою і художньою довер</w:t>
      </w:r>
      <w:r w:rsidR="004448C2">
        <w:rPr>
          <w:rFonts w:ascii="Arial" w:hAnsi="Arial" w:cs="Arial"/>
          <w:sz w:val="28"/>
          <w:szCs w:val="28"/>
          <w:lang w:val="uk-UA"/>
        </w:rPr>
        <w:softHyphen/>
      </w:r>
      <w:r w:rsidRPr="003631D4">
        <w:rPr>
          <w:rFonts w:ascii="Arial" w:hAnsi="Arial" w:cs="Arial"/>
          <w:sz w:val="28"/>
          <w:szCs w:val="28"/>
          <w:lang w:val="uk-UA"/>
        </w:rPr>
        <w:t>шеністю.</w:t>
      </w:r>
    </w:p>
    <w:p w:rsidR="006410B2" w:rsidRPr="003631D4" w:rsidRDefault="006410B2" w:rsidP="004448C2">
      <w:pPr>
        <w:pStyle w:val="a6"/>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 xml:space="preserve">У прибічників першої точки зору аргумент один: архаїчний танець, його форми та зміст далекі від життя сучасної людини, нових традицій, способів передачі танців, його побутування в суспільстві тощо. Цей аргумент не переконливий, більше того, </w:t>
      </w:r>
      <w:r w:rsidR="00B842F8">
        <w:rPr>
          <w:rFonts w:ascii="Arial" w:hAnsi="Arial" w:cs="Arial"/>
          <w:sz w:val="28"/>
          <w:szCs w:val="28"/>
          <w:lang w:val="uk-UA"/>
        </w:rPr>
        <w:t>є</w:t>
      </w:r>
      <w:r w:rsidRPr="003631D4">
        <w:rPr>
          <w:rFonts w:ascii="Arial" w:hAnsi="Arial" w:cs="Arial"/>
          <w:sz w:val="28"/>
          <w:szCs w:val="28"/>
          <w:lang w:val="uk-UA"/>
        </w:rPr>
        <w:t xml:space="preserve"> хибним, оскільки ґрунтується на запереченні зв</w:t>
      </w:r>
      <w:r w:rsidR="00E6330A">
        <w:rPr>
          <w:rFonts w:ascii="Arial" w:hAnsi="Arial" w:cs="Arial"/>
          <w:sz w:val="28"/>
          <w:szCs w:val="28"/>
          <w:lang w:val="uk-UA"/>
        </w:rPr>
        <w:t>’</w:t>
      </w:r>
      <w:r w:rsidRPr="003631D4">
        <w:rPr>
          <w:rFonts w:ascii="Arial" w:hAnsi="Arial" w:cs="Arial"/>
          <w:sz w:val="28"/>
          <w:szCs w:val="28"/>
          <w:lang w:val="uk-UA"/>
        </w:rPr>
        <w:t xml:space="preserve">язку між поколіннями </w:t>
      </w:r>
      <w:r w:rsidR="00B842F8">
        <w:rPr>
          <w:rFonts w:ascii="Arial" w:hAnsi="Arial" w:cs="Arial"/>
          <w:sz w:val="28"/>
          <w:szCs w:val="28"/>
          <w:lang w:val="uk-UA"/>
        </w:rPr>
        <w:t>й</w:t>
      </w:r>
      <w:r w:rsidRPr="003631D4">
        <w:rPr>
          <w:rFonts w:ascii="Arial" w:hAnsi="Arial" w:cs="Arial"/>
          <w:sz w:val="28"/>
          <w:szCs w:val="28"/>
          <w:lang w:val="uk-UA"/>
        </w:rPr>
        <w:t xml:space="preserve"> епохами.</w:t>
      </w:r>
    </w:p>
    <w:p w:rsidR="006410B2" w:rsidRPr="003631D4" w:rsidRDefault="006410B2" w:rsidP="004448C2">
      <w:pPr>
        <w:pStyle w:val="a6"/>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Аргументи прибічників другої точки зору будуються на визнанні естетичної цінності народного танцю, який є пластичною, руховою пам</w:t>
      </w:r>
      <w:r w:rsidR="00E6330A">
        <w:rPr>
          <w:rFonts w:ascii="Arial" w:hAnsi="Arial" w:cs="Arial"/>
          <w:sz w:val="28"/>
          <w:szCs w:val="28"/>
          <w:lang w:val="uk-UA"/>
        </w:rPr>
        <w:t>’</w:t>
      </w:r>
      <w:r w:rsidRPr="003631D4">
        <w:rPr>
          <w:rFonts w:ascii="Arial" w:hAnsi="Arial" w:cs="Arial"/>
          <w:sz w:val="28"/>
          <w:szCs w:val="28"/>
          <w:lang w:val="uk-UA"/>
        </w:rPr>
        <w:t>ят</w:t>
      </w:r>
      <w:r w:rsidR="00B842F8">
        <w:rPr>
          <w:rFonts w:ascii="Arial" w:hAnsi="Arial" w:cs="Arial"/>
          <w:sz w:val="28"/>
          <w:szCs w:val="28"/>
          <w:lang w:val="uk-UA"/>
        </w:rPr>
        <w:softHyphen/>
      </w:r>
      <w:r w:rsidRPr="003631D4">
        <w:rPr>
          <w:rFonts w:ascii="Arial" w:hAnsi="Arial" w:cs="Arial"/>
          <w:sz w:val="28"/>
          <w:szCs w:val="28"/>
          <w:lang w:val="uk-UA"/>
        </w:rPr>
        <w:t>тю людства; на одностайній позиції педагогів і хореографів у тому, що віковічні духовні традиції народу мають стати надбанням дітей і тим самим врятувати їх від безпам</w:t>
      </w:r>
      <w:r w:rsidR="00E6330A">
        <w:rPr>
          <w:rFonts w:ascii="Arial" w:hAnsi="Arial" w:cs="Arial"/>
          <w:sz w:val="28"/>
          <w:szCs w:val="28"/>
          <w:lang w:val="uk-UA"/>
        </w:rPr>
        <w:t>’</w:t>
      </w:r>
      <w:r w:rsidRPr="003631D4">
        <w:rPr>
          <w:rFonts w:ascii="Arial" w:hAnsi="Arial" w:cs="Arial"/>
          <w:sz w:val="28"/>
          <w:szCs w:val="28"/>
          <w:lang w:val="uk-UA"/>
        </w:rPr>
        <w:t>ятства, безликості і сірості [3, с. 204].</w:t>
      </w:r>
    </w:p>
    <w:p w:rsidR="006410B2" w:rsidRPr="003631D4" w:rsidRDefault="006410B2" w:rsidP="004448C2">
      <w:pPr>
        <w:pStyle w:val="a6"/>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Завдання педагога – підвести учасників дискусії до думки, що не можна ігнорувати первинну стихію природного руху людини, на якому зросла танцювальна культура народів світу. Відчуття елементарного ритму, елементарних мелодій, потреба у періодичній повторності ме</w:t>
      </w:r>
      <w:r w:rsidR="00B842F8">
        <w:rPr>
          <w:rFonts w:ascii="Arial" w:hAnsi="Arial" w:cs="Arial"/>
          <w:sz w:val="28"/>
          <w:szCs w:val="28"/>
          <w:lang w:val="uk-UA"/>
        </w:rPr>
        <w:softHyphen/>
      </w:r>
      <w:r w:rsidRPr="003631D4">
        <w:rPr>
          <w:rFonts w:ascii="Arial" w:hAnsi="Arial" w:cs="Arial"/>
          <w:sz w:val="28"/>
          <w:szCs w:val="28"/>
          <w:lang w:val="uk-UA"/>
        </w:rPr>
        <w:t>тро</w:t>
      </w:r>
      <w:r w:rsidR="00B842F8">
        <w:rPr>
          <w:rFonts w:ascii="Arial" w:hAnsi="Arial" w:cs="Arial"/>
          <w:sz w:val="28"/>
          <w:szCs w:val="28"/>
          <w:lang w:val="uk-UA"/>
        </w:rPr>
        <w:softHyphen/>
      </w:r>
      <w:r w:rsidRPr="003631D4">
        <w:rPr>
          <w:rFonts w:ascii="Arial" w:hAnsi="Arial" w:cs="Arial"/>
          <w:sz w:val="28"/>
          <w:szCs w:val="28"/>
          <w:lang w:val="uk-UA"/>
        </w:rPr>
        <w:t>ритмічних акцентів є найсуттєвішими рисами природної танцю</w:t>
      </w:r>
      <w:r w:rsidR="004448C2">
        <w:rPr>
          <w:rFonts w:ascii="Arial" w:hAnsi="Arial" w:cs="Arial"/>
          <w:sz w:val="28"/>
          <w:szCs w:val="28"/>
          <w:lang w:val="uk-UA"/>
        </w:rPr>
        <w:softHyphen/>
      </w:r>
      <w:r w:rsidRPr="003631D4">
        <w:rPr>
          <w:rFonts w:ascii="Arial" w:hAnsi="Arial" w:cs="Arial"/>
          <w:sz w:val="28"/>
          <w:szCs w:val="28"/>
          <w:lang w:val="uk-UA"/>
        </w:rPr>
        <w:t>вальності людини. Любов до народного танцю, музики, пісні – найпри</w:t>
      </w:r>
      <w:r w:rsidR="004448C2">
        <w:rPr>
          <w:rFonts w:ascii="Arial" w:hAnsi="Arial" w:cs="Arial"/>
          <w:sz w:val="28"/>
          <w:szCs w:val="28"/>
          <w:lang w:val="uk-UA"/>
        </w:rPr>
        <w:softHyphen/>
      </w:r>
      <w:r w:rsidRPr="003631D4">
        <w:rPr>
          <w:rFonts w:ascii="Arial" w:hAnsi="Arial" w:cs="Arial"/>
          <w:sz w:val="28"/>
          <w:szCs w:val="28"/>
          <w:lang w:val="uk-UA"/>
        </w:rPr>
        <w:t>родніше і найглибше духовне начало людського життя.</w:t>
      </w:r>
    </w:p>
    <w:p w:rsidR="006410B2" w:rsidRPr="003631D4" w:rsidRDefault="006410B2" w:rsidP="004448C2">
      <w:pPr>
        <w:pStyle w:val="a6"/>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 xml:space="preserve">Методична підготовка майбутніх учителів хореографії неможлива без їх залучення до діяльності, наближеної до реальної педагогічної практики, яка вимагає творчої реалізації набутих знань </w:t>
      </w:r>
      <w:r w:rsidR="00B842F8">
        <w:rPr>
          <w:rFonts w:ascii="Arial" w:hAnsi="Arial" w:cs="Arial"/>
          <w:sz w:val="28"/>
          <w:szCs w:val="28"/>
          <w:lang w:val="uk-UA"/>
        </w:rPr>
        <w:t>та</w:t>
      </w:r>
      <w:r w:rsidRPr="003631D4">
        <w:rPr>
          <w:rFonts w:ascii="Arial" w:hAnsi="Arial" w:cs="Arial"/>
          <w:sz w:val="28"/>
          <w:szCs w:val="28"/>
          <w:lang w:val="uk-UA"/>
        </w:rPr>
        <w:t xml:space="preserve"> вмінь і ставить їх у позицію дійової особи. Такою діяльністю є педагогічна практика, під час якої студенти вдосконалюють свої знання і вміння, </w:t>
      </w:r>
      <w:r w:rsidRPr="003631D4">
        <w:rPr>
          <w:rFonts w:ascii="Arial" w:hAnsi="Arial" w:cs="Arial"/>
          <w:sz w:val="28"/>
          <w:szCs w:val="28"/>
          <w:lang w:val="uk-UA"/>
        </w:rPr>
        <w:lastRenderedPageBreak/>
        <w:t>мають змогу практично реалізувати набуті знання у вирішенні конкрет</w:t>
      </w:r>
      <w:r w:rsidR="00B842F8">
        <w:rPr>
          <w:rFonts w:ascii="Arial" w:hAnsi="Arial" w:cs="Arial"/>
          <w:sz w:val="28"/>
          <w:szCs w:val="28"/>
          <w:lang w:val="uk-UA"/>
        </w:rPr>
        <w:softHyphen/>
      </w:r>
      <w:r w:rsidRPr="003631D4">
        <w:rPr>
          <w:rFonts w:ascii="Arial" w:hAnsi="Arial" w:cs="Arial"/>
          <w:sz w:val="28"/>
          <w:szCs w:val="28"/>
          <w:lang w:val="uk-UA"/>
        </w:rPr>
        <w:t>них практичних завдань. Це важливий засіб створення позитивного ставлення до засвоєння знань, оскільки їх конкретизація сприяє розу</w:t>
      </w:r>
      <w:r w:rsidR="00B842F8">
        <w:rPr>
          <w:rFonts w:ascii="Arial" w:hAnsi="Arial" w:cs="Arial"/>
          <w:sz w:val="28"/>
          <w:szCs w:val="28"/>
          <w:lang w:val="uk-UA"/>
        </w:rPr>
        <w:softHyphen/>
      </w:r>
      <w:r w:rsidRPr="003631D4">
        <w:rPr>
          <w:rFonts w:ascii="Arial" w:hAnsi="Arial" w:cs="Arial"/>
          <w:sz w:val="28"/>
          <w:szCs w:val="28"/>
          <w:lang w:val="uk-UA"/>
        </w:rPr>
        <w:t>мінню їхнього практичного смислу.</w:t>
      </w:r>
    </w:p>
    <w:p w:rsidR="006410B2" w:rsidRPr="003631D4" w:rsidRDefault="006410B2" w:rsidP="004448C2">
      <w:pPr>
        <w:pStyle w:val="a6"/>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Педагогічні ситуації, з якими студенти зустрічаються у школі, дають їм можливість переконатися в істинності набутих знань або, навпаки, пересвідчитись у їх недостовірності, відірваності від життя. Оцінюючи власний проведений урок або уроки інших студентів, майбутні вчителі мають визначитися зі своїм ставленням до їх оцінки: віддати перевагу тим чи іншим методам, діям, обґрунтувати свій вибір з точки зору впевненості у прийнятому рішенні й мотивувати його.</w:t>
      </w:r>
    </w:p>
    <w:p w:rsidR="006410B2" w:rsidRPr="003631D4" w:rsidRDefault="006410B2" w:rsidP="004448C2">
      <w:pPr>
        <w:pStyle w:val="a6"/>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Отже, методична підготовка майбутнього вчителя хореографії має орієнтуватися на творче ставлення до процесу викладання, спрямо</w:t>
      </w:r>
      <w:r w:rsidR="004448C2">
        <w:rPr>
          <w:rFonts w:ascii="Arial" w:hAnsi="Arial" w:cs="Arial"/>
          <w:sz w:val="28"/>
          <w:szCs w:val="28"/>
          <w:lang w:val="uk-UA"/>
        </w:rPr>
        <w:softHyphen/>
      </w:r>
      <w:r w:rsidRPr="003631D4">
        <w:rPr>
          <w:rFonts w:ascii="Arial" w:hAnsi="Arial" w:cs="Arial"/>
          <w:sz w:val="28"/>
          <w:szCs w:val="28"/>
          <w:lang w:val="uk-UA"/>
        </w:rPr>
        <w:t>вуватися на розвиток у студентів методичної культури, яка включає в себе рефлексивне осмислення різноманітних явищ і  процесів мисте</w:t>
      </w:r>
      <w:r w:rsidR="00B842F8">
        <w:rPr>
          <w:rFonts w:ascii="Arial" w:hAnsi="Arial" w:cs="Arial"/>
          <w:sz w:val="28"/>
          <w:szCs w:val="28"/>
          <w:lang w:val="uk-UA"/>
        </w:rPr>
        <w:softHyphen/>
      </w:r>
      <w:r w:rsidRPr="003631D4">
        <w:rPr>
          <w:rFonts w:ascii="Arial" w:hAnsi="Arial" w:cs="Arial"/>
          <w:sz w:val="28"/>
          <w:szCs w:val="28"/>
          <w:lang w:val="uk-UA"/>
        </w:rPr>
        <w:t>цько-педагогічної дійсності. Інтерес до питань методології хореографіч</w:t>
      </w:r>
      <w:r w:rsidR="00B842F8">
        <w:rPr>
          <w:rFonts w:ascii="Arial" w:hAnsi="Arial" w:cs="Arial"/>
          <w:sz w:val="28"/>
          <w:szCs w:val="28"/>
          <w:lang w:val="uk-UA"/>
        </w:rPr>
        <w:softHyphen/>
      </w:r>
      <w:r w:rsidRPr="003631D4">
        <w:rPr>
          <w:rFonts w:ascii="Arial" w:hAnsi="Arial" w:cs="Arial"/>
          <w:sz w:val="28"/>
          <w:szCs w:val="28"/>
          <w:lang w:val="uk-UA"/>
        </w:rPr>
        <w:t xml:space="preserve">ної педагогіки сприяє осмисленому навчанню професії, усвідомленню студентами набутих знань і умінь з позиції їх істинності та значущості для професійної діяльності. Майбутній педагог має не тільки оволодіти необхідними знаннями і вміннями, а й усвідомити шлях їх набуття, оволодіти принципами </w:t>
      </w:r>
      <w:r w:rsidR="00B842F8">
        <w:rPr>
          <w:rFonts w:ascii="Arial" w:hAnsi="Arial" w:cs="Arial"/>
          <w:sz w:val="28"/>
          <w:szCs w:val="28"/>
          <w:lang w:val="uk-UA"/>
        </w:rPr>
        <w:t>та</w:t>
      </w:r>
      <w:r w:rsidRPr="003631D4">
        <w:rPr>
          <w:rFonts w:ascii="Arial" w:hAnsi="Arial" w:cs="Arial"/>
          <w:sz w:val="28"/>
          <w:szCs w:val="28"/>
          <w:lang w:val="uk-UA"/>
        </w:rPr>
        <w:t xml:space="preserve"> методами пізнання теорії й практики своєї педагогічної діяльності. Тільки у цьому </w:t>
      </w:r>
      <w:r w:rsidR="00B842F8">
        <w:rPr>
          <w:rFonts w:ascii="Arial" w:hAnsi="Arial" w:cs="Arial"/>
          <w:sz w:val="28"/>
          <w:szCs w:val="28"/>
          <w:lang w:val="uk-UA"/>
        </w:rPr>
        <w:t>разі</w:t>
      </w:r>
      <w:r w:rsidRPr="003631D4">
        <w:rPr>
          <w:rFonts w:ascii="Arial" w:hAnsi="Arial" w:cs="Arial"/>
          <w:sz w:val="28"/>
          <w:szCs w:val="28"/>
          <w:lang w:val="uk-UA"/>
        </w:rPr>
        <w:t xml:space="preserve"> вдасться підготувати фахів</w:t>
      </w:r>
      <w:r w:rsidR="00B842F8">
        <w:rPr>
          <w:rFonts w:ascii="Arial" w:hAnsi="Arial" w:cs="Arial"/>
          <w:sz w:val="28"/>
          <w:szCs w:val="28"/>
          <w:lang w:val="uk-UA"/>
        </w:rPr>
        <w:softHyphen/>
      </w:r>
      <w:r w:rsidRPr="003631D4">
        <w:rPr>
          <w:rFonts w:ascii="Arial" w:hAnsi="Arial" w:cs="Arial"/>
          <w:sz w:val="28"/>
          <w:szCs w:val="28"/>
          <w:lang w:val="uk-UA"/>
        </w:rPr>
        <w:t xml:space="preserve">ця, здатного творчо мислити, самостійно орієнтуючись </w:t>
      </w:r>
      <w:r w:rsidR="00B842F8">
        <w:rPr>
          <w:rFonts w:ascii="Arial" w:hAnsi="Arial" w:cs="Arial"/>
          <w:sz w:val="28"/>
          <w:szCs w:val="28"/>
          <w:lang w:val="uk-UA"/>
        </w:rPr>
        <w:t>у</w:t>
      </w:r>
      <w:r w:rsidRPr="003631D4">
        <w:rPr>
          <w:rFonts w:ascii="Arial" w:hAnsi="Arial" w:cs="Arial"/>
          <w:sz w:val="28"/>
          <w:szCs w:val="28"/>
          <w:lang w:val="uk-UA"/>
        </w:rPr>
        <w:t xml:space="preserve"> найрізно</w:t>
      </w:r>
      <w:r w:rsidR="004448C2">
        <w:rPr>
          <w:rFonts w:ascii="Arial" w:hAnsi="Arial" w:cs="Arial"/>
          <w:sz w:val="28"/>
          <w:szCs w:val="28"/>
          <w:lang w:val="uk-UA"/>
        </w:rPr>
        <w:softHyphen/>
      </w:r>
      <w:r w:rsidRPr="003631D4">
        <w:rPr>
          <w:rFonts w:ascii="Arial" w:hAnsi="Arial" w:cs="Arial"/>
          <w:sz w:val="28"/>
          <w:szCs w:val="28"/>
          <w:lang w:val="uk-UA"/>
        </w:rPr>
        <w:t>манітніших ситуаціях педагогічної дійсності, критично їх оцінювати й оперативно знаходити шляхи вирішення суперечностей, що виникають.</w:t>
      </w:r>
    </w:p>
    <w:p w:rsidR="006410B2" w:rsidRPr="003631D4" w:rsidRDefault="006410B2" w:rsidP="004448C2">
      <w:pPr>
        <w:pStyle w:val="a6"/>
        <w:spacing w:after="0" w:line="252" w:lineRule="auto"/>
        <w:ind w:left="0" w:firstLine="709"/>
        <w:jc w:val="both"/>
        <w:rPr>
          <w:rFonts w:ascii="Arial" w:hAnsi="Arial" w:cs="Arial"/>
          <w:sz w:val="28"/>
          <w:szCs w:val="28"/>
          <w:lang w:val="uk-UA"/>
        </w:rPr>
      </w:pPr>
    </w:p>
    <w:p w:rsidR="006410B2" w:rsidRPr="003631D4" w:rsidRDefault="006410B2" w:rsidP="004448C2">
      <w:pPr>
        <w:pStyle w:val="a6"/>
        <w:spacing w:after="0" w:line="252" w:lineRule="auto"/>
        <w:ind w:left="0"/>
        <w:jc w:val="center"/>
        <w:rPr>
          <w:rFonts w:ascii="Arial" w:hAnsi="Arial" w:cs="Arial"/>
          <w:sz w:val="28"/>
          <w:szCs w:val="28"/>
          <w:lang w:val="uk-UA"/>
        </w:rPr>
      </w:pPr>
      <w:r w:rsidRPr="003631D4">
        <w:rPr>
          <w:rFonts w:ascii="Arial" w:hAnsi="Arial" w:cs="Arial"/>
          <w:b/>
          <w:sz w:val="28"/>
          <w:szCs w:val="28"/>
          <w:lang w:val="uk-UA"/>
        </w:rPr>
        <w:t>Література</w:t>
      </w:r>
    </w:p>
    <w:p w:rsidR="006410B2" w:rsidRPr="003631D4" w:rsidRDefault="006410B2" w:rsidP="004448C2">
      <w:pPr>
        <w:pStyle w:val="a6"/>
        <w:numPr>
          <w:ilvl w:val="0"/>
          <w:numId w:val="23"/>
        </w:numPr>
        <w:tabs>
          <w:tab w:val="left" w:pos="993"/>
        </w:tabs>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Буркова Л. В. Педагогічні інновації та їх діагностична експер</w:t>
      </w:r>
      <w:r w:rsidR="004448C2">
        <w:rPr>
          <w:rFonts w:ascii="Arial" w:hAnsi="Arial" w:cs="Arial"/>
          <w:sz w:val="28"/>
          <w:szCs w:val="28"/>
          <w:lang w:val="uk-UA"/>
        </w:rPr>
        <w:softHyphen/>
      </w:r>
      <w:r w:rsidRPr="003631D4">
        <w:rPr>
          <w:rFonts w:ascii="Arial" w:hAnsi="Arial" w:cs="Arial"/>
          <w:sz w:val="28"/>
          <w:szCs w:val="28"/>
          <w:lang w:val="uk-UA"/>
        </w:rPr>
        <w:t>ти</w:t>
      </w:r>
      <w:r w:rsidR="004448C2">
        <w:rPr>
          <w:rFonts w:ascii="Arial" w:hAnsi="Arial" w:cs="Arial"/>
          <w:sz w:val="28"/>
          <w:szCs w:val="28"/>
          <w:lang w:val="uk-UA"/>
        </w:rPr>
        <w:softHyphen/>
      </w:r>
      <w:r w:rsidRPr="003631D4">
        <w:rPr>
          <w:rFonts w:ascii="Arial" w:hAnsi="Arial" w:cs="Arial"/>
          <w:sz w:val="28"/>
          <w:szCs w:val="28"/>
          <w:lang w:val="uk-UA"/>
        </w:rPr>
        <w:t xml:space="preserve">за: </w:t>
      </w:r>
      <w:r w:rsidR="00B842F8">
        <w:rPr>
          <w:rFonts w:ascii="Arial" w:hAnsi="Arial" w:cs="Arial"/>
          <w:sz w:val="28"/>
          <w:szCs w:val="28"/>
          <w:lang w:val="uk-UA"/>
        </w:rPr>
        <w:t>т</w:t>
      </w:r>
      <w:r w:rsidRPr="003631D4">
        <w:rPr>
          <w:rFonts w:ascii="Arial" w:hAnsi="Arial" w:cs="Arial"/>
          <w:sz w:val="28"/>
          <w:szCs w:val="28"/>
          <w:lang w:val="uk-UA"/>
        </w:rPr>
        <w:t>еоретичний аспект / Л. В. Буркова. – К.</w:t>
      </w:r>
      <w:r w:rsidR="00B842F8">
        <w:rPr>
          <w:rFonts w:ascii="Arial" w:hAnsi="Arial" w:cs="Arial"/>
          <w:sz w:val="28"/>
          <w:szCs w:val="28"/>
          <w:lang w:val="uk-UA"/>
        </w:rPr>
        <w:t xml:space="preserve"> </w:t>
      </w:r>
      <w:r w:rsidRPr="003631D4">
        <w:rPr>
          <w:rFonts w:ascii="Arial" w:hAnsi="Arial" w:cs="Arial"/>
          <w:sz w:val="28"/>
          <w:szCs w:val="28"/>
          <w:lang w:val="uk-UA"/>
        </w:rPr>
        <w:t>: Науковий світ, 1999. – 37 с.</w:t>
      </w:r>
    </w:p>
    <w:p w:rsidR="006410B2" w:rsidRPr="003631D4" w:rsidRDefault="006410B2" w:rsidP="004448C2">
      <w:pPr>
        <w:pStyle w:val="a6"/>
        <w:numPr>
          <w:ilvl w:val="0"/>
          <w:numId w:val="23"/>
        </w:numPr>
        <w:tabs>
          <w:tab w:val="left" w:pos="993"/>
        </w:tabs>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Василенко В. А. Переконання як форма вияву світогляду / В. А. Василенко // Філософська думка. – 1971. – № 1. – С.</w:t>
      </w:r>
      <w:r w:rsidR="004448C2">
        <w:rPr>
          <w:rFonts w:ascii="Arial" w:hAnsi="Arial" w:cs="Arial"/>
          <w:sz w:val="28"/>
          <w:szCs w:val="28"/>
          <w:lang w:val="uk-UA"/>
        </w:rPr>
        <w:t xml:space="preserve"> </w:t>
      </w:r>
      <w:r w:rsidRPr="003631D4">
        <w:rPr>
          <w:rFonts w:ascii="Arial" w:hAnsi="Arial" w:cs="Arial"/>
          <w:sz w:val="28"/>
          <w:szCs w:val="28"/>
          <w:lang w:val="uk-UA"/>
        </w:rPr>
        <w:t>11–16.</w:t>
      </w:r>
    </w:p>
    <w:p w:rsidR="006410B2" w:rsidRPr="003631D4" w:rsidRDefault="006410B2" w:rsidP="004448C2">
      <w:pPr>
        <w:pStyle w:val="a6"/>
        <w:numPr>
          <w:ilvl w:val="0"/>
          <w:numId w:val="23"/>
        </w:numPr>
        <w:tabs>
          <w:tab w:val="left" w:pos="993"/>
        </w:tabs>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Верховинець В. Весняночка / В. Верховинець. – К.</w:t>
      </w:r>
      <w:r w:rsidR="00B842F8">
        <w:rPr>
          <w:rFonts w:ascii="Arial" w:hAnsi="Arial" w:cs="Arial"/>
          <w:sz w:val="28"/>
          <w:szCs w:val="28"/>
          <w:lang w:val="uk-UA"/>
        </w:rPr>
        <w:t xml:space="preserve"> </w:t>
      </w:r>
      <w:r w:rsidRPr="003631D4">
        <w:rPr>
          <w:rFonts w:ascii="Arial" w:hAnsi="Arial" w:cs="Arial"/>
          <w:sz w:val="28"/>
          <w:szCs w:val="28"/>
          <w:lang w:val="uk-UA"/>
        </w:rPr>
        <w:t>: Музична Україна, 1989. – 342 с.</w:t>
      </w:r>
    </w:p>
    <w:p w:rsidR="006410B2" w:rsidRPr="003631D4" w:rsidRDefault="006410B2" w:rsidP="004448C2">
      <w:pPr>
        <w:pStyle w:val="a6"/>
        <w:numPr>
          <w:ilvl w:val="0"/>
          <w:numId w:val="23"/>
        </w:numPr>
        <w:tabs>
          <w:tab w:val="left" w:pos="993"/>
        </w:tabs>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Геворгян К. Б. Танцевальное</w:t>
      </w:r>
      <w:r w:rsidRPr="003631D4">
        <w:rPr>
          <w:rFonts w:ascii="Arial" w:hAnsi="Arial" w:cs="Arial"/>
          <w:sz w:val="28"/>
          <w:szCs w:val="28"/>
        </w:rPr>
        <w:t xml:space="preserve"> искусство как средство эстети</w:t>
      </w:r>
      <w:r w:rsidR="004448C2">
        <w:rPr>
          <w:rFonts w:ascii="Arial" w:hAnsi="Arial" w:cs="Arial"/>
          <w:sz w:val="28"/>
          <w:szCs w:val="28"/>
          <w:lang w:val="uk-UA"/>
        </w:rPr>
        <w:softHyphen/>
      </w:r>
      <w:r w:rsidRPr="003631D4">
        <w:rPr>
          <w:rFonts w:ascii="Arial" w:hAnsi="Arial" w:cs="Arial"/>
          <w:sz w:val="28"/>
          <w:szCs w:val="28"/>
        </w:rPr>
        <w:t>чес</w:t>
      </w:r>
      <w:r w:rsidR="004448C2">
        <w:rPr>
          <w:rFonts w:ascii="Arial" w:hAnsi="Arial" w:cs="Arial"/>
          <w:sz w:val="28"/>
          <w:szCs w:val="28"/>
          <w:lang w:val="uk-UA"/>
        </w:rPr>
        <w:softHyphen/>
      </w:r>
      <w:r w:rsidRPr="003631D4">
        <w:rPr>
          <w:rFonts w:ascii="Arial" w:hAnsi="Arial" w:cs="Arial"/>
          <w:sz w:val="28"/>
          <w:szCs w:val="28"/>
        </w:rPr>
        <w:t>кого развития личности  и методы его обучения</w:t>
      </w:r>
      <w:r w:rsidR="00B842F8">
        <w:rPr>
          <w:rFonts w:ascii="Arial" w:hAnsi="Arial" w:cs="Arial"/>
          <w:sz w:val="28"/>
          <w:szCs w:val="28"/>
          <w:lang w:val="uk-UA"/>
        </w:rPr>
        <w:t xml:space="preserve"> : а</w:t>
      </w:r>
      <w:r w:rsidRPr="003631D4">
        <w:rPr>
          <w:rFonts w:ascii="Arial" w:hAnsi="Arial" w:cs="Arial"/>
          <w:sz w:val="28"/>
          <w:szCs w:val="28"/>
        </w:rPr>
        <w:t xml:space="preserve">втореф. </w:t>
      </w:r>
      <w:r w:rsidR="00B842F8" w:rsidRPr="003631D4">
        <w:rPr>
          <w:rFonts w:ascii="Arial" w:hAnsi="Arial" w:cs="Arial"/>
          <w:sz w:val="28"/>
          <w:szCs w:val="28"/>
        </w:rPr>
        <w:t>дис.</w:t>
      </w:r>
      <w:r w:rsidR="00B842F8">
        <w:rPr>
          <w:rFonts w:ascii="Arial" w:hAnsi="Arial" w:cs="Arial"/>
          <w:sz w:val="28"/>
          <w:szCs w:val="28"/>
          <w:lang w:val="uk-UA"/>
        </w:rPr>
        <w:t xml:space="preserve"> ... </w:t>
      </w:r>
      <w:r w:rsidRPr="003631D4">
        <w:rPr>
          <w:rFonts w:ascii="Arial" w:hAnsi="Arial" w:cs="Arial"/>
          <w:sz w:val="28"/>
          <w:szCs w:val="28"/>
        </w:rPr>
        <w:t>канд.</w:t>
      </w:r>
      <w:r w:rsidR="00B842F8">
        <w:rPr>
          <w:rFonts w:ascii="Arial" w:hAnsi="Arial" w:cs="Arial"/>
          <w:sz w:val="28"/>
          <w:szCs w:val="28"/>
          <w:lang w:val="uk-UA"/>
        </w:rPr>
        <w:t xml:space="preserve"> пед. наук</w:t>
      </w:r>
      <w:r w:rsidRPr="003631D4">
        <w:rPr>
          <w:rFonts w:ascii="Arial" w:hAnsi="Arial" w:cs="Arial"/>
          <w:sz w:val="28"/>
          <w:szCs w:val="28"/>
        </w:rPr>
        <w:t xml:space="preserve"> / Геворгян</w:t>
      </w:r>
      <w:r w:rsidR="00752424" w:rsidRPr="00752424">
        <w:rPr>
          <w:rFonts w:ascii="Arial" w:hAnsi="Arial" w:cs="Arial"/>
          <w:sz w:val="28"/>
          <w:szCs w:val="28"/>
        </w:rPr>
        <w:t xml:space="preserve"> </w:t>
      </w:r>
      <w:r w:rsidR="00752424" w:rsidRPr="003631D4">
        <w:rPr>
          <w:rFonts w:ascii="Arial" w:hAnsi="Arial" w:cs="Arial"/>
          <w:sz w:val="28"/>
          <w:szCs w:val="28"/>
        </w:rPr>
        <w:t>К. Б.</w:t>
      </w:r>
      <w:r w:rsidRPr="003631D4">
        <w:rPr>
          <w:rFonts w:ascii="Arial" w:hAnsi="Arial" w:cs="Arial"/>
          <w:sz w:val="28"/>
          <w:szCs w:val="28"/>
        </w:rPr>
        <w:t xml:space="preserve"> – Ереван, 2002. – 22 с.</w:t>
      </w:r>
    </w:p>
    <w:p w:rsidR="006410B2" w:rsidRPr="003631D4" w:rsidRDefault="006410B2" w:rsidP="004448C2">
      <w:pPr>
        <w:pStyle w:val="a6"/>
        <w:numPr>
          <w:ilvl w:val="0"/>
          <w:numId w:val="23"/>
        </w:numPr>
        <w:tabs>
          <w:tab w:val="left" w:pos="993"/>
        </w:tabs>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Забредовський С. Г. Педагогічні умови розвитку мотиваційної сфери студентів хореографічних спеціалізацій в процесі фахової підго</w:t>
      </w:r>
      <w:r w:rsidR="00D46421">
        <w:rPr>
          <w:rFonts w:ascii="Arial" w:hAnsi="Arial" w:cs="Arial"/>
          <w:sz w:val="28"/>
          <w:szCs w:val="28"/>
          <w:lang w:val="uk-UA"/>
        </w:rPr>
        <w:softHyphen/>
      </w:r>
      <w:r w:rsidRPr="003631D4">
        <w:rPr>
          <w:rFonts w:ascii="Arial" w:hAnsi="Arial" w:cs="Arial"/>
          <w:sz w:val="28"/>
          <w:szCs w:val="28"/>
          <w:lang w:val="uk-UA"/>
        </w:rPr>
        <w:t>товки у вузі культури</w:t>
      </w:r>
      <w:r w:rsidR="00D46421">
        <w:rPr>
          <w:rFonts w:ascii="Arial" w:hAnsi="Arial" w:cs="Arial"/>
          <w:sz w:val="28"/>
          <w:szCs w:val="28"/>
          <w:lang w:val="uk-UA"/>
        </w:rPr>
        <w:t xml:space="preserve"> :</w:t>
      </w:r>
      <w:r w:rsidRPr="003631D4">
        <w:rPr>
          <w:rFonts w:ascii="Arial" w:hAnsi="Arial" w:cs="Arial"/>
          <w:sz w:val="28"/>
          <w:szCs w:val="28"/>
          <w:lang w:val="uk-UA"/>
        </w:rPr>
        <w:t xml:space="preserve"> </w:t>
      </w:r>
      <w:r w:rsidR="00D46421">
        <w:rPr>
          <w:rFonts w:ascii="Arial" w:hAnsi="Arial" w:cs="Arial"/>
          <w:sz w:val="28"/>
          <w:szCs w:val="28"/>
          <w:lang w:val="uk-UA"/>
        </w:rPr>
        <w:t>а</w:t>
      </w:r>
      <w:r w:rsidRPr="003631D4">
        <w:rPr>
          <w:rFonts w:ascii="Arial" w:hAnsi="Arial" w:cs="Arial"/>
          <w:sz w:val="28"/>
          <w:szCs w:val="28"/>
          <w:lang w:val="uk-UA"/>
        </w:rPr>
        <w:t xml:space="preserve">втореф. </w:t>
      </w:r>
      <w:r w:rsidR="00CF31A8" w:rsidRPr="003631D4">
        <w:rPr>
          <w:rFonts w:ascii="Arial" w:hAnsi="Arial" w:cs="Arial"/>
          <w:sz w:val="28"/>
          <w:szCs w:val="28"/>
          <w:lang w:val="uk-UA"/>
        </w:rPr>
        <w:t>дис.</w:t>
      </w:r>
      <w:r w:rsidR="00CF31A8">
        <w:rPr>
          <w:rFonts w:ascii="Arial" w:hAnsi="Arial" w:cs="Arial"/>
          <w:sz w:val="28"/>
          <w:szCs w:val="28"/>
          <w:lang w:val="uk-UA"/>
        </w:rPr>
        <w:t xml:space="preserve"> ... </w:t>
      </w:r>
      <w:r w:rsidRPr="003631D4">
        <w:rPr>
          <w:rFonts w:ascii="Arial" w:hAnsi="Arial" w:cs="Arial"/>
          <w:sz w:val="28"/>
          <w:szCs w:val="28"/>
          <w:lang w:val="uk-UA"/>
        </w:rPr>
        <w:t xml:space="preserve">канд. </w:t>
      </w:r>
      <w:r w:rsidR="00CF31A8">
        <w:rPr>
          <w:rFonts w:ascii="Arial" w:hAnsi="Arial" w:cs="Arial"/>
          <w:sz w:val="28"/>
          <w:szCs w:val="28"/>
          <w:lang w:val="uk-UA"/>
        </w:rPr>
        <w:t xml:space="preserve">пед. наук </w:t>
      </w:r>
      <w:r w:rsidRPr="003631D4">
        <w:rPr>
          <w:rFonts w:ascii="Arial" w:hAnsi="Arial" w:cs="Arial"/>
          <w:sz w:val="28"/>
          <w:szCs w:val="28"/>
          <w:lang w:val="uk-UA"/>
        </w:rPr>
        <w:t>/ С. Г. Забре</w:t>
      </w:r>
      <w:r w:rsidR="00CF31A8">
        <w:rPr>
          <w:rFonts w:ascii="Arial" w:hAnsi="Arial" w:cs="Arial"/>
          <w:sz w:val="28"/>
          <w:szCs w:val="28"/>
          <w:lang w:val="uk-UA"/>
        </w:rPr>
        <w:softHyphen/>
      </w:r>
      <w:r w:rsidRPr="003631D4">
        <w:rPr>
          <w:rFonts w:ascii="Arial" w:hAnsi="Arial" w:cs="Arial"/>
          <w:sz w:val="28"/>
          <w:szCs w:val="28"/>
          <w:lang w:val="uk-UA"/>
        </w:rPr>
        <w:t>дов</w:t>
      </w:r>
      <w:r w:rsidR="00CF31A8">
        <w:rPr>
          <w:rFonts w:ascii="Arial" w:hAnsi="Arial" w:cs="Arial"/>
          <w:sz w:val="28"/>
          <w:szCs w:val="28"/>
          <w:lang w:val="uk-UA"/>
        </w:rPr>
        <w:softHyphen/>
      </w:r>
      <w:r w:rsidRPr="003631D4">
        <w:rPr>
          <w:rFonts w:ascii="Arial" w:hAnsi="Arial" w:cs="Arial"/>
          <w:sz w:val="28"/>
          <w:szCs w:val="28"/>
          <w:lang w:val="uk-UA"/>
        </w:rPr>
        <w:t>ський. – К., 1997. – 20 с.</w:t>
      </w:r>
    </w:p>
    <w:p w:rsidR="006410B2" w:rsidRPr="003631D4" w:rsidRDefault="006410B2" w:rsidP="004448C2">
      <w:pPr>
        <w:pStyle w:val="a6"/>
        <w:numPr>
          <w:ilvl w:val="0"/>
          <w:numId w:val="23"/>
        </w:numPr>
        <w:tabs>
          <w:tab w:val="left" w:pos="993"/>
        </w:tabs>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Основи викладання мистецьких дисциплін</w:t>
      </w:r>
      <w:r w:rsidR="00CF31A8">
        <w:rPr>
          <w:rFonts w:ascii="Arial" w:hAnsi="Arial" w:cs="Arial"/>
          <w:sz w:val="28"/>
          <w:szCs w:val="28"/>
          <w:lang w:val="uk-UA"/>
        </w:rPr>
        <w:t xml:space="preserve"> </w:t>
      </w:r>
      <w:r w:rsidRPr="003631D4">
        <w:rPr>
          <w:rFonts w:ascii="Arial" w:hAnsi="Arial" w:cs="Arial"/>
          <w:sz w:val="28"/>
          <w:szCs w:val="28"/>
          <w:lang w:val="uk-UA"/>
        </w:rPr>
        <w:t xml:space="preserve">: </w:t>
      </w:r>
      <w:r w:rsidR="00CF31A8">
        <w:rPr>
          <w:rFonts w:ascii="Arial" w:hAnsi="Arial" w:cs="Arial"/>
          <w:sz w:val="28"/>
          <w:szCs w:val="28"/>
          <w:lang w:val="uk-UA"/>
        </w:rPr>
        <w:t>н</w:t>
      </w:r>
      <w:r w:rsidRPr="003631D4">
        <w:rPr>
          <w:rFonts w:ascii="Arial" w:hAnsi="Arial" w:cs="Arial"/>
          <w:sz w:val="28"/>
          <w:szCs w:val="28"/>
          <w:lang w:val="uk-UA"/>
        </w:rPr>
        <w:t>авч</w:t>
      </w:r>
      <w:r w:rsidR="00CF31A8">
        <w:rPr>
          <w:rFonts w:ascii="Arial" w:hAnsi="Arial" w:cs="Arial"/>
          <w:sz w:val="28"/>
          <w:szCs w:val="28"/>
          <w:lang w:val="uk-UA"/>
        </w:rPr>
        <w:t>.</w:t>
      </w:r>
      <w:r w:rsidRPr="003631D4">
        <w:rPr>
          <w:rFonts w:ascii="Arial" w:hAnsi="Arial" w:cs="Arial"/>
          <w:sz w:val="28"/>
          <w:szCs w:val="28"/>
          <w:lang w:val="uk-UA"/>
        </w:rPr>
        <w:t xml:space="preserve"> посіб</w:t>
      </w:r>
      <w:r w:rsidR="00CF31A8">
        <w:rPr>
          <w:rFonts w:ascii="Arial" w:hAnsi="Arial" w:cs="Arial"/>
          <w:sz w:val="28"/>
          <w:szCs w:val="28"/>
          <w:lang w:val="uk-UA"/>
        </w:rPr>
        <w:t>.</w:t>
      </w:r>
      <w:r w:rsidRPr="003631D4">
        <w:rPr>
          <w:rFonts w:ascii="Arial" w:hAnsi="Arial" w:cs="Arial"/>
          <w:sz w:val="28"/>
          <w:szCs w:val="28"/>
          <w:lang w:val="uk-UA"/>
        </w:rPr>
        <w:t xml:space="preserve"> / </w:t>
      </w:r>
      <w:r w:rsidR="00752424">
        <w:rPr>
          <w:rFonts w:ascii="Arial" w:hAnsi="Arial" w:cs="Arial"/>
          <w:sz w:val="28"/>
          <w:szCs w:val="28"/>
          <w:lang w:val="uk-UA"/>
        </w:rPr>
        <w:t>р</w:t>
      </w:r>
      <w:r w:rsidRPr="003631D4">
        <w:rPr>
          <w:rFonts w:ascii="Arial" w:hAnsi="Arial" w:cs="Arial"/>
          <w:sz w:val="28"/>
          <w:szCs w:val="28"/>
          <w:lang w:val="uk-UA"/>
        </w:rPr>
        <w:t>ед. О. П. Рудницька. – К.</w:t>
      </w:r>
      <w:r w:rsidR="00D46421">
        <w:rPr>
          <w:rFonts w:ascii="Arial" w:hAnsi="Arial" w:cs="Arial"/>
          <w:sz w:val="28"/>
          <w:szCs w:val="28"/>
          <w:lang w:val="uk-UA"/>
        </w:rPr>
        <w:t xml:space="preserve"> </w:t>
      </w:r>
      <w:r w:rsidRPr="003631D4">
        <w:rPr>
          <w:rFonts w:ascii="Arial" w:hAnsi="Arial" w:cs="Arial"/>
          <w:sz w:val="28"/>
          <w:szCs w:val="28"/>
          <w:lang w:val="uk-UA"/>
        </w:rPr>
        <w:t>: ІЗМН, 1998. – 184 с.</w:t>
      </w:r>
    </w:p>
    <w:p w:rsidR="00B842F8" w:rsidRDefault="00B842F8">
      <w:pPr>
        <w:spacing w:after="0" w:line="240" w:lineRule="auto"/>
        <w:rPr>
          <w:rFonts w:ascii="Arial" w:hAnsi="Arial" w:cs="Arial"/>
          <w:b/>
          <w:spacing w:val="-2"/>
          <w:sz w:val="28"/>
          <w:szCs w:val="28"/>
        </w:rPr>
      </w:pPr>
      <w:r>
        <w:rPr>
          <w:rFonts w:ascii="Arial" w:hAnsi="Arial" w:cs="Arial"/>
          <w:b/>
          <w:spacing w:val="-2"/>
          <w:sz w:val="28"/>
          <w:szCs w:val="28"/>
        </w:rPr>
        <w:br w:type="page"/>
      </w:r>
    </w:p>
    <w:p w:rsidR="00C75DAD" w:rsidRPr="003631D4" w:rsidRDefault="00C75DAD" w:rsidP="00A73414">
      <w:pPr>
        <w:spacing w:after="0" w:line="259" w:lineRule="auto"/>
        <w:jc w:val="center"/>
        <w:rPr>
          <w:rFonts w:ascii="Arial" w:hAnsi="Arial" w:cs="Arial"/>
          <w:b/>
          <w:spacing w:val="-2"/>
          <w:sz w:val="28"/>
          <w:szCs w:val="28"/>
        </w:rPr>
      </w:pPr>
      <w:r w:rsidRPr="003631D4">
        <w:rPr>
          <w:rFonts w:ascii="Arial" w:hAnsi="Arial" w:cs="Arial"/>
          <w:b/>
          <w:spacing w:val="-2"/>
          <w:sz w:val="28"/>
          <w:szCs w:val="28"/>
        </w:rPr>
        <w:lastRenderedPageBreak/>
        <w:t xml:space="preserve">МЕТОДИЧНІ ПРИНЦИПИ РОЗВИТКУ ТВОРЧИХ ЗДІБНОСТЕЙ </w:t>
      </w:r>
    </w:p>
    <w:p w:rsidR="00C75DAD" w:rsidRPr="003631D4" w:rsidRDefault="00C75DAD" w:rsidP="00A73414">
      <w:pPr>
        <w:spacing w:after="0" w:line="259" w:lineRule="auto"/>
        <w:jc w:val="center"/>
        <w:rPr>
          <w:rFonts w:ascii="Arial" w:hAnsi="Arial" w:cs="Arial"/>
          <w:b/>
          <w:spacing w:val="-2"/>
          <w:sz w:val="28"/>
          <w:szCs w:val="28"/>
        </w:rPr>
      </w:pPr>
      <w:r w:rsidRPr="003631D4">
        <w:rPr>
          <w:rFonts w:ascii="Arial" w:hAnsi="Arial" w:cs="Arial"/>
          <w:b/>
          <w:spacing w:val="-2"/>
          <w:sz w:val="28"/>
          <w:szCs w:val="28"/>
        </w:rPr>
        <w:t>У ПРОЦЕСІ</w:t>
      </w:r>
      <w:r w:rsidRPr="004448C2">
        <w:rPr>
          <w:rFonts w:ascii="Arial" w:hAnsi="Arial" w:cs="Arial"/>
          <w:b/>
          <w:spacing w:val="-2"/>
          <w:sz w:val="28"/>
          <w:szCs w:val="28"/>
        </w:rPr>
        <w:t xml:space="preserve"> </w:t>
      </w:r>
      <w:r w:rsidRPr="003631D4">
        <w:rPr>
          <w:rFonts w:ascii="Arial" w:hAnsi="Arial" w:cs="Arial"/>
          <w:b/>
          <w:spacing w:val="-2"/>
          <w:sz w:val="28"/>
          <w:szCs w:val="28"/>
        </w:rPr>
        <w:t xml:space="preserve">ФОРМУВАННЯ МУЗИЧНО-ІНТОНАЦІЙНОГО </w:t>
      </w:r>
      <w:r w:rsidR="004448C2">
        <w:rPr>
          <w:rFonts w:ascii="Arial" w:hAnsi="Arial" w:cs="Arial"/>
          <w:b/>
          <w:spacing w:val="-2"/>
          <w:sz w:val="28"/>
          <w:szCs w:val="28"/>
        </w:rPr>
        <w:br/>
      </w:r>
      <w:r w:rsidRPr="003631D4">
        <w:rPr>
          <w:rFonts w:ascii="Arial" w:hAnsi="Arial" w:cs="Arial"/>
          <w:b/>
          <w:spacing w:val="-2"/>
          <w:sz w:val="28"/>
          <w:szCs w:val="28"/>
        </w:rPr>
        <w:t>МИСЛЕННЯ СТУДЕНТІВ</w:t>
      </w:r>
    </w:p>
    <w:p w:rsidR="00C75DAD" w:rsidRPr="003631D4" w:rsidRDefault="00C75DAD" w:rsidP="00A73414">
      <w:pPr>
        <w:spacing w:after="0" w:line="259" w:lineRule="auto"/>
        <w:jc w:val="center"/>
        <w:rPr>
          <w:rFonts w:ascii="Arial" w:hAnsi="Arial" w:cs="Arial"/>
          <w:b/>
          <w:sz w:val="28"/>
          <w:szCs w:val="28"/>
        </w:rPr>
      </w:pPr>
    </w:p>
    <w:p w:rsidR="00C75DAD" w:rsidRPr="003631D4" w:rsidRDefault="00C75DAD" w:rsidP="00A73414">
      <w:pPr>
        <w:spacing w:after="0" w:line="259" w:lineRule="auto"/>
        <w:jc w:val="center"/>
        <w:rPr>
          <w:rFonts w:ascii="Arial" w:hAnsi="Arial" w:cs="Arial"/>
          <w:b/>
          <w:sz w:val="28"/>
          <w:szCs w:val="28"/>
        </w:rPr>
      </w:pPr>
      <w:r w:rsidRPr="003631D4">
        <w:rPr>
          <w:rFonts w:ascii="Arial" w:hAnsi="Arial" w:cs="Arial"/>
          <w:b/>
          <w:sz w:val="28"/>
          <w:szCs w:val="28"/>
        </w:rPr>
        <w:t>Спіліоті О. В.</w:t>
      </w:r>
    </w:p>
    <w:p w:rsidR="00C75DAD" w:rsidRPr="003631D4" w:rsidRDefault="00C75DAD" w:rsidP="00A73414">
      <w:pPr>
        <w:spacing w:after="0" w:line="259" w:lineRule="auto"/>
        <w:jc w:val="center"/>
        <w:rPr>
          <w:rFonts w:ascii="Arial" w:hAnsi="Arial" w:cs="Arial"/>
          <w:b/>
          <w:sz w:val="28"/>
          <w:szCs w:val="28"/>
        </w:rPr>
      </w:pPr>
    </w:p>
    <w:p w:rsidR="00C75DAD" w:rsidRPr="003631D4" w:rsidRDefault="00C75DAD" w:rsidP="00A73414">
      <w:pPr>
        <w:spacing w:after="0" w:line="259" w:lineRule="auto"/>
        <w:ind w:left="709"/>
        <w:jc w:val="both"/>
        <w:rPr>
          <w:rFonts w:ascii="Arial" w:hAnsi="Arial" w:cs="Arial"/>
          <w:i/>
          <w:sz w:val="28"/>
          <w:szCs w:val="28"/>
        </w:rPr>
      </w:pPr>
      <w:r w:rsidRPr="003631D4">
        <w:rPr>
          <w:rFonts w:ascii="Arial" w:hAnsi="Arial" w:cs="Arial"/>
          <w:i/>
          <w:sz w:val="28"/>
          <w:szCs w:val="28"/>
        </w:rPr>
        <w:t>У статті висвітлюються провідні методичні принципи розвитку творчих здібностей у процесі формування музично-інтона</w:t>
      </w:r>
      <w:r w:rsidR="004448C2">
        <w:rPr>
          <w:rFonts w:ascii="Arial" w:hAnsi="Arial" w:cs="Arial"/>
          <w:i/>
          <w:sz w:val="28"/>
          <w:szCs w:val="28"/>
        </w:rPr>
        <w:softHyphen/>
      </w:r>
      <w:r w:rsidRPr="003631D4">
        <w:rPr>
          <w:rFonts w:ascii="Arial" w:hAnsi="Arial" w:cs="Arial"/>
          <w:i/>
          <w:sz w:val="28"/>
          <w:szCs w:val="28"/>
        </w:rPr>
        <w:t>цій</w:t>
      </w:r>
      <w:r w:rsidR="004448C2">
        <w:rPr>
          <w:rFonts w:ascii="Arial" w:hAnsi="Arial" w:cs="Arial"/>
          <w:i/>
          <w:sz w:val="28"/>
          <w:szCs w:val="28"/>
        </w:rPr>
        <w:softHyphen/>
      </w:r>
      <w:r w:rsidRPr="003631D4">
        <w:rPr>
          <w:rFonts w:ascii="Arial" w:hAnsi="Arial" w:cs="Arial"/>
          <w:i/>
          <w:sz w:val="28"/>
          <w:szCs w:val="28"/>
        </w:rPr>
        <w:t>ного мислення студентів. Аналіз різних методик означеної проблематики дає можливість комплексно підійти до активіза</w:t>
      </w:r>
      <w:r w:rsidR="004448C2">
        <w:rPr>
          <w:rFonts w:ascii="Arial" w:hAnsi="Arial" w:cs="Arial"/>
          <w:i/>
          <w:sz w:val="28"/>
          <w:szCs w:val="28"/>
        </w:rPr>
        <w:softHyphen/>
      </w:r>
      <w:r w:rsidRPr="003631D4">
        <w:rPr>
          <w:rFonts w:ascii="Arial" w:hAnsi="Arial" w:cs="Arial"/>
          <w:i/>
          <w:sz w:val="28"/>
          <w:szCs w:val="28"/>
        </w:rPr>
        <w:t>ції творчості майбутніх вчителів музики, яка відіграє вирі</w:t>
      </w:r>
      <w:r w:rsidR="004448C2">
        <w:rPr>
          <w:rFonts w:ascii="Arial" w:hAnsi="Arial" w:cs="Arial"/>
          <w:i/>
          <w:sz w:val="28"/>
          <w:szCs w:val="28"/>
        </w:rPr>
        <w:softHyphen/>
      </w:r>
      <w:r w:rsidRPr="003631D4">
        <w:rPr>
          <w:rFonts w:ascii="Arial" w:hAnsi="Arial" w:cs="Arial"/>
          <w:i/>
          <w:sz w:val="28"/>
          <w:szCs w:val="28"/>
        </w:rPr>
        <w:t>шаль</w:t>
      </w:r>
      <w:r w:rsidR="004448C2">
        <w:rPr>
          <w:rFonts w:ascii="Arial" w:hAnsi="Arial" w:cs="Arial"/>
          <w:i/>
          <w:sz w:val="28"/>
          <w:szCs w:val="28"/>
        </w:rPr>
        <w:softHyphen/>
      </w:r>
      <w:r w:rsidRPr="003631D4">
        <w:rPr>
          <w:rFonts w:ascii="Arial" w:hAnsi="Arial" w:cs="Arial"/>
          <w:i/>
          <w:sz w:val="28"/>
          <w:szCs w:val="28"/>
        </w:rPr>
        <w:t>ну роль у процесі формування музично-інтонаційного мислення.</w:t>
      </w:r>
    </w:p>
    <w:p w:rsidR="00C75DAD" w:rsidRPr="003631D4" w:rsidRDefault="00C75DAD" w:rsidP="00A73414">
      <w:pPr>
        <w:spacing w:after="0" w:line="259" w:lineRule="auto"/>
        <w:ind w:left="709"/>
        <w:jc w:val="both"/>
        <w:rPr>
          <w:rFonts w:ascii="Arial" w:hAnsi="Arial" w:cs="Arial"/>
          <w:i/>
          <w:sz w:val="28"/>
          <w:szCs w:val="28"/>
        </w:rPr>
      </w:pPr>
    </w:p>
    <w:p w:rsidR="00C75DAD" w:rsidRPr="003631D4" w:rsidRDefault="00C75DAD" w:rsidP="00752424">
      <w:pPr>
        <w:spacing w:after="0" w:line="259" w:lineRule="auto"/>
        <w:ind w:firstLine="709"/>
        <w:jc w:val="both"/>
        <w:rPr>
          <w:rFonts w:ascii="Arial" w:hAnsi="Arial" w:cs="Arial"/>
          <w:sz w:val="28"/>
          <w:szCs w:val="28"/>
        </w:rPr>
      </w:pPr>
      <w:r w:rsidRPr="003631D4">
        <w:rPr>
          <w:rFonts w:ascii="Arial" w:hAnsi="Arial" w:cs="Arial"/>
          <w:sz w:val="28"/>
          <w:szCs w:val="28"/>
        </w:rPr>
        <w:t>Завдання, поставлені перед сучасною школою, вимагають відпо</w:t>
      </w:r>
      <w:r w:rsidR="004448C2">
        <w:rPr>
          <w:rFonts w:ascii="Arial" w:hAnsi="Arial" w:cs="Arial"/>
          <w:sz w:val="28"/>
          <w:szCs w:val="28"/>
        </w:rPr>
        <w:softHyphen/>
      </w:r>
      <w:r w:rsidRPr="003631D4">
        <w:rPr>
          <w:rFonts w:ascii="Arial" w:hAnsi="Arial" w:cs="Arial"/>
          <w:sz w:val="28"/>
          <w:szCs w:val="28"/>
        </w:rPr>
        <w:t>відних змін і в професійній підготовці вчителів, зокрема, учителів музики.</w:t>
      </w:r>
      <w:r w:rsidRPr="003631D4">
        <w:rPr>
          <w:rFonts w:ascii="Arial" w:hAnsi="Arial" w:cs="Arial"/>
        </w:rPr>
        <w:t xml:space="preserve"> </w:t>
      </w:r>
      <w:r w:rsidRPr="003631D4">
        <w:rPr>
          <w:rFonts w:ascii="Arial" w:hAnsi="Arial" w:cs="Arial"/>
          <w:sz w:val="28"/>
          <w:szCs w:val="28"/>
        </w:rPr>
        <w:t>Їх освітній потенціал має бути фундаментальним, збагачуватися шляхом засвоєння музично-теоретичних знань і виконавських умінь. У процесі становлення особистості майбутнього вчителя музики вагоме місце посідає формування його музичного мислення, яке, будучи важливою складовою музичних здібностей, визначає успішність худож</w:t>
      </w:r>
      <w:r w:rsidR="00752424">
        <w:rPr>
          <w:rFonts w:ascii="Arial" w:hAnsi="Arial" w:cs="Arial"/>
          <w:sz w:val="28"/>
          <w:szCs w:val="28"/>
        </w:rPr>
        <w:softHyphen/>
      </w:r>
      <w:r w:rsidRPr="003631D4">
        <w:rPr>
          <w:rFonts w:ascii="Arial" w:hAnsi="Arial" w:cs="Arial"/>
          <w:sz w:val="28"/>
          <w:szCs w:val="28"/>
        </w:rPr>
        <w:t>нього пізнання, суттєво позначається на якості музично-творчої діяльно</w:t>
      </w:r>
      <w:r w:rsidR="00752424">
        <w:rPr>
          <w:rFonts w:ascii="Arial" w:hAnsi="Arial" w:cs="Arial"/>
          <w:sz w:val="28"/>
          <w:szCs w:val="28"/>
        </w:rPr>
        <w:softHyphen/>
      </w:r>
      <w:r w:rsidRPr="003631D4">
        <w:rPr>
          <w:rFonts w:ascii="Arial" w:hAnsi="Arial" w:cs="Arial"/>
          <w:sz w:val="28"/>
          <w:szCs w:val="28"/>
        </w:rPr>
        <w:t>сті. Рівень сформованості музичного мислення характеризує ступінь підготовленості вчителя до музично-освітньої роботи в школі, виступає передумовою її ефективності.</w:t>
      </w:r>
    </w:p>
    <w:p w:rsidR="00C75DAD" w:rsidRPr="003631D4" w:rsidRDefault="00C75DAD" w:rsidP="00752424">
      <w:pPr>
        <w:spacing w:after="0" w:line="259" w:lineRule="auto"/>
        <w:ind w:firstLine="709"/>
        <w:jc w:val="both"/>
        <w:rPr>
          <w:rFonts w:ascii="Arial" w:hAnsi="Arial" w:cs="Arial"/>
          <w:sz w:val="28"/>
          <w:szCs w:val="28"/>
        </w:rPr>
      </w:pPr>
      <w:r w:rsidRPr="003631D4">
        <w:rPr>
          <w:rFonts w:ascii="Arial" w:hAnsi="Arial" w:cs="Arial"/>
          <w:sz w:val="28"/>
          <w:szCs w:val="28"/>
        </w:rPr>
        <w:t>Проблема формування музично-інтонаційного мислення є однією із найактуальніших у музикознавстві, музичній психології та педагогіці, про що свідчать численні праці відомих учених – музикантів і педагогів. Встановлено, що формування музично-інтонаційного мислення немож</w:t>
      </w:r>
      <w:r w:rsidR="004448C2">
        <w:rPr>
          <w:rFonts w:ascii="Arial" w:hAnsi="Arial" w:cs="Arial"/>
          <w:sz w:val="28"/>
          <w:szCs w:val="28"/>
        </w:rPr>
        <w:softHyphen/>
      </w:r>
      <w:r w:rsidRPr="003631D4">
        <w:rPr>
          <w:rFonts w:ascii="Arial" w:hAnsi="Arial" w:cs="Arial"/>
          <w:sz w:val="28"/>
          <w:szCs w:val="28"/>
        </w:rPr>
        <w:t xml:space="preserve">ливе без реалізації особистого досвіду </w:t>
      </w:r>
      <w:r w:rsidRPr="003631D4">
        <w:rPr>
          <w:rFonts w:ascii="Arial" w:hAnsi="Arial" w:cs="Arial"/>
          <w:b/>
          <w:sz w:val="28"/>
          <w:szCs w:val="28"/>
        </w:rPr>
        <w:t>музично-творчої діяльності</w:t>
      </w:r>
      <w:r w:rsidRPr="003631D4">
        <w:rPr>
          <w:rFonts w:ascii="Arial" w:hAnsi="Arial" w:cs="Arial"/>
          <w:sz w:val="28"/>
          <w:szCs w:val="28"/>
        </w:rPr>
        <w:t>.</w:t>
      </w:r>
    </w:p>
    <w:p w:rsidR="00C75DAD" w:rsidRPr="003631D4" w:rsidRDefault="00C75DAD" w:rsidP="00752424">
      <w:pPr>
        <w:spacing w:after="0" w:line="259" w:lineRule="auto"/>
        <w:ind w:firstLine="709"/>
        <w:jc w:val="both"/>
        <w:rPr>
          <w:rFonts w:ascii="Arial" w:hAnsi="Arial" w:cs="Arial"/>
          <w:b/>
          <w:sz w:val="28"/>
          <w:szCs w:val="28"/>
        </w:rPr>
      </w:pPr>
      <w:r w:rsidRPr="003631D4">
        <w:rPr>
          <w:rFonts w:ascii="Arial" w:hAnsi="Arial" w:cs="Arial"/>
          <w:sz w:val="28"/>
          <w:szCs w:val="28"/>
        </w:rPr>
        <w:t xml:space="preserve">Мета статті полягає у висвітленні </w:t>
      </w:r>
      <w:r w:rsidRPr="003631D4">
        <w:rPr>
          <w:rFonts w:ascii="Arial" w:hAnsi="Arial" w:cs="Arial"/>
          <w:spacing w:val="-2"/>
          <w:sz w:val="28"/>
          <w:szCs w:val="28"/>
        </w:rPr>
        <w:t>різних методів та методичних принципів розвитку творчих здібностей,  які відіграють вирішальну роль у процесі формування музично-інтонаційного мислення.</w:t>
      </w:r>
    </w:p>
    <w:p w:rsidR="00C75DAD" w:rsidRPr="003631D4" w:rsidRDefault="00C75DAD" w:rsidP="00752424">
      <w:pPr>
        <w:spacing w:after="0" w:line="259" w:lineRule="auto"/>
        <w:ind w:firstLine="709"/>
        <w:jc w:val="both"/>
        <w:rPr>
          <w:rFonts w:ascii="Arial" w:hAnsi="Arial" w:cs="Arial"/>
          <w:sz w:val="28"/>
          <w:szCs w:val="28"/>
        </w:rPr>
      </w:pPr>
      <w:r w:rsidRPr="003631D4">
        <w:rPr>
          <w:rFonts w:ascii="Arial" w:hAnsi="Arial" w:cs="Arial"/>
          <w:sz w:val="28"/>
          <w:szCs w:val="28"/>
        </w:rPr>
        <w:t>Музично-інтонаційне мислення існує в різних сферах музичної діяльності: в оцінці, виконавстві, створенні музики (імпровізації). Так, у створені музики продуктом мислення є музичний твір, у виконавстві – його інтерпретація. Проблемам створенн</w:t>
      </w:r>
      <w:r w:rsidR="00752424">
        <w:rPr>
          <w:rFonts w:ascii="Arial" w:hAnsi="Arial" w:cs="Arial"/>
          <w:sz w:val="28"/>
          <w:szCs w:val="28"/>
        </w:rPr>
        <w:t>я</w:t>
      </w:r>
      <w:r w:rsidRPr="003631D4">
        <w:rPr>
          <w:rFonts w:ascii="Arial" w:hAnsi="Arial" w:cs="Arial"/>
          <w:sz w:val="28"/>
          <w:szCs w:val="28"/>
        </w:rPr>
        <w:t xml:space="preserve"> музики та інтерпретації (продуктивної та репродуктивної творчої діяльності) приділяли багато уваги музиканти</w:t>
      </w:r>
      <w:r w:rsidRPr="003631D4">
        <w:rPr>
          <w:rFonts w:ascii="Arial" w:hAnsi="Arial" w:cs="Arial"/>
          <w:sz w:val="28"/>
          <w:szCs w:val="28"/>
        </w:rPr>
        <w:noBreakHyphen/>
        <w:t>педагоги.</w:t>
      </w:r>
    </w:p>
    <w:p w:rsidR="00C75DAD" w:rsidRPr="003631D4" w:rsidRDefault="00C75DAD" w:rsidP="00752424">
      <w:pPr>
        <w:spacing w:after="0" w:line="259" w:lineRule="auto"/>
        <w:ind w:firstLine="709"/>
        <w:jc w:val="both"/>
        <w:rPr>
          <w:rFonts w:ascii="Arial" w:hAnsi="Arial" w:cs="Arial"/>
          <w:sz w:val="28"/>
          <w:szCs w:val="28"/>
        </w:rPr>
      </w:pPr>
      <w:r w:rsidRPr="003631D4">
        <w:rPr>
          <w:rFonts w:ascii="Arial" w:hAnsi="Arial" w:cs="Arial"/>
          <w:sz w:val="28"/>
          <w:szCs w:val="28"/>
        </w:rPr>
        <w:t xml:space="preserve">Музична діяльність залежить від наявності творчих здібностей та їх розвинутості.  Дана проблематика посідає особливе місце у музично-педагогічній системі Д. Кабалевського, який зазначав, що всі форми музичних занять у школі повинні сприяти творчому розвитку учнів, тобто </w:t>
      </w:r>
      <w:r w:rsidRPr="003631D4">
        <w:rPr>
          <w:rFonts w:ascii="Arial" w:hAnsi="Arial" w:cs="Arial"/>
          <w:sz w:val="28"/>
          <w:szCs w:val="28"/>
        </w:rPr>
        <w:lastRenderedPageBreak/>
        <w:t>формувати в них прагнення до самостійного мислення, до вияву осо</w:t>
      </w:r>
      <w:r w:rsidR="00752424">
        <w:rPr>
          <w:rFonts w:ascii="Arial" w:hAnsi="Arial" w:cs="Arial"/>
          <w:sz w:val="28"/>
          <w:szCs w:val="28"/>
        </w:rPr>
        <w:softHyphen/>
      </w:r>
      <w:r w:rsidRPr="003631D4">
        <w:rPr>
          <w:rFonts w:ascii="Arial" w:hAnsi="Arial" w:cs="Arial"/>
          <w:sz w:val="28"/>
          <w:szCs w:val="28"/>
        </w:rPr>
        <w:t xml:space="preserve">бистої ініціативи, прагнення зробити щось нове, найкраще [3]. Ці вимоги відносяться не тільки до учнів загальноосвітніх шкіл, але й до студентів професійних закладів музичної освіти. Отже, щоб виховувати означені якості у школяра, потрібно сформувати їх у майбутнього вчителя музики. </w:t>
      </w:r>
    </w:p>
    <w:p w:rsidR="00C75DAD" w:rsidRPr="003631D4" w:rsidRDefault="00C75DAD" w:rsidP="00A73414">
      <w:pPr>
        <w:spacing w:after="0" w:line="259" w:lineRule="auto"/>
        <w:ind w:firstLine="567"/>
        <w:jc w:val="both"/>
        <w:rPr>
          <w:rFonts w:ascii="Arial" w:hAnsi="Arial" w:cs="Arial"/>
          <w:sz w:val="28"/>
          <w:szCs w:val="28"/>
        </w:rPr>
      </w:pPr>
      <w:r w:rsidRPr="003631D4">
        <w:rPr>
          <w:rFonts w:ascii="Arial" w:hAnsi="Arial" w:cs="Arial"/>
          <w:sz w:val="28"/>
          <w:szCs w:val="28"/>
        </w:rPr>
        <w:t>Формуючи творчі здібності дітей, Б. Яворський у педагогічній прак</w:t>
      </w:r>
      <w:r w:rsidR="004448C2">
        <w:rPr>
          <w:rFonts w:ascii="Arial" w:hAnsi="Arial" w:cs="Arial"/>
          <w:sz w:val="28"/>
          <w:szCs w:val="28"/>
        </w:rPr>
        <w:softHyphen/>
      </w:r>
      <w:r w:rsidRPr="003631D4">
        <w:rPr>
          <w:rFonts w:ascii="Arial" w:hAnsi="Arial" w:cs="Arial"/>
          <w:sz w:val="28"/>
          <w:szCs w:val="28"/>
        </w:rPr>
        <w:t>тиці залучав різноманітні асоціації: зорові, звукові, моторно-динамічні, вербально-комунікативні. Особливе місце відводилося</w:t>
      </w:r>
      <w:r w:rsidR="00752424">
        <w:rPr>
          <w:rFonts w:ascii="Arial" w:hAnsi="Arial" w:cs="Arial"/>
          <w:sz w:val="28"/>
          <w:szCs w:val="28"/>
        </w:rPr>
        <w:t xml:space="preserve"> </w:t>
      </w:r>
      <w:r w:rsidRPr="003631D4">
        <w:rPr>
          <w:rFonts w:ascii="Arial" w:hAnsi="Arial" w:cs="Arial"/>
          <w:sz w:val="28"/>
          <w:szCs w:val="28"/>
        </w:rPr>
        <w:t>музичним асо</w:t>
      </w:r>
      <w:r w:rsidR="00752424">
        <w:rPr>
          <w:rFonts w:ascii="Arial" w:hAnsi="Arial" w:cs="Arial"/>
          <w:sz w:val="28"/>
          <w:szCs w:val="28"/>
        </w:rPr>
        <w:softHyphen/>
      </w:r>
      <w:r w:rsidRPr="003631D4">
        <w:rPr>
          <w:rFonts w:ascii="Arial" w:hAnsi="Arial" w:cs="Arial"/>
          <w:sz w:val="28"/>
          <w:szCs w:val="28"/>
        </w:rPr>
        <w:t>ціа</w:t>
      </w:r>
      <w:r w:rsidR="00752424">
        <w:rPr>
          <w:rFonts w:ascii="Arial" w:hAnsi="Arial" w:cs="Arial"/>
          <w:sz w:val="28"/>
          <w:szCs w:val="28"/>
        </w:rPr>
        <w:softHyphen/>
      </w:r>
      <w:r w:rsidRPr="003631D4">
        <w:rPr>
          <w:rFonts w:ascii="Arial" w:hAnsi="Arial" w:cs="Arial"/>
          <w:sz w:val="28"/>
          <w:szCs w:val="28"/>
        </w:rPr>
        <w:t xml:space="preserve">ціям, в основі яких лежить жанрова природа музики, її </w:t>
      </w:r>
      <w:r w:rsidRPr="003631D4">
        <w:rPr>
          <w:rFonts w:ascii="Arial" w:hAnsi="Arial" w:cs="Arial"/>
          <w:b/>
          <w:sz w:val="28"/>
          <w:szCs w:val="28"/>
        </w:rPr>
        <w:t>інтона</w:t>
      </w:r>
      <w:r w:rsidR="004448C2">
        <w:rPr>
          <w:rFonts w:ascii="Arial" w:hAnsi="Arial" w:cs="Arial"/>
          <w:b/>
          <w:sz w:val="28"/>
          <w:szCs w:val="28"/>
        </w:rPr>
        <w:softHyphen/>
      </w:r>
      <w:r w:rsidRPr="003631D4">
        <w:rPr>
          <w:rFonts w:ascii="Arial" w:hAnsi="Arial" w:cs="Arial"/>
          <w:b/>
          <w:sz w:val="28"/>
          <w:szCs w:val="28"/>
        </w:rPr>
        <w:t>ційний</w:t>
      </w:r>
      <w:r w:rsidRPr="003631D4">
        <w:rPr>
          <w:rFonts w:ascii="Arial" w:hAnsi="Arial" w:cs="Arial"/>
          <w:sz w:val="28"/>
          <w:szCs w:val="28"/>
        </w:rPr>
        <w:t xml:space="preserve"> зміст. Розвиваючи асоціативне мислення, вчений закладав основи різних видів художньої діяльності і через них стимулював музичну творчість.</w:t>
      </w:r>
    </w:p>
    <w:p w:rsidR="00C75DAD" w:rsidRPr="003631D4" w:rsidRDefault="00C75DAD" w:rsidP="00A73414">
      <w:pPr>
        <w:spacing w:after="0" w:line="259" w:lineRule="auto"/>
        <w:ind w:firstLine="567"/>
        <w:jc w:val="both"/>
        <w:rPr>
          <w:rFonts w:ascii="Arial" w:hAnsi="Arial" w:cs="Arial"/>
          <w:sz w:val="28"/>
          <w:szCs w:val="28"/>
        </w:rPr>
      </w:pPr>
      <w:r w:rsidRPr="003631D4">
        <w:rPr>
          <w:rFonts w:ascii="Arial" w:hAnsi="Arial" w:cs="Arial"/>
          <w:sz w:val="28"/>
          <w:szCs w:val="28"/>
        </w:rPr>
        <w:t>В методиці Б. Яворського та його послідовників широко викори</w:t>
      </w:r>
      <w:r w:rsidR="004448C2">
        <w:rPr>
          <w:rFonts w:ascii="Arial" w:hAnsi="Arial" w:cs="Arial"/>
          <w:sz w:val="28"/>
          <w:szCs w:val="28"/>
        </w:rPr>
        <w:softHyphen/>
      </w:r>
      <w:r w:rsidRPr="003631D4">
        <w:rPr>
          <w:rFonts w:ascii="Arial" w:hAnsi="Arial" w:cs="Arial"/>
          <w:sz w:val="28"/>
          <w:szCs w:val="28"/>
        </w:rPr>
        <w:t>стовувався принцип колективної творчості. Прикладом можуть слугу</w:t>
      </w:r>
      <w:r w:rsidR="004448C2">
        <w:rPr>
          <w:rFonts w:ascii="Arial" w:hAnsi="Arial" w:cs="Arial"/>
          <w:sz w:val="28"/>
          <w:szCs w:val="28"/>
        </w:rPr>
        <w:softHyphen/>
      </w:r>
      <w:r w:rsidRPr="003631D4">
        <w:rPr>
          <w:rFonts w:ascii="Arial" w:hAnsi="Arial" w:cs="Arial"/>
          <w:sz w:val="28"/>
          <w:szCs w:val="28"/>
        </w:rPr>
        <w:t>вати вокальні імпровізації, які не були суто індивідуальними: один учень доповнював інших. Проте великого значення у формуванні творчої особистості Б. Яворський надавав індивідуальному підходу за допомо</w:t>
      </w:r>
      <w:r w:rsidR="00752424">
        <w:rPr>
          <w:rFonts w:ascii="Arial" w:hAnsi="Arial" w:cs="Arial"/>
          <w:sz w:val="28"/>
          <w:szCs w:val="28"/>
        </w:rPr>
        <w:softHyphen/>
      </w:r>
      <w:r w:rsidRPr="003631D4">
        <w:rPr>
          <w:rFonts w:ascii="Arial" w:hAnsi="Arial" w:cs="Arial"/>
          <w:sz w:val="28"/>
          <w:szCs w:val="28"/>
        </w:rPr>
        <w:t xml:space="preserve">гою творчих завдань. </w:t>
      </w:r>
    </w:p>
    <w:p w:rsidR="00C75DAD" w:rsidRPr="003631D4" w:rsidRDefault="00C75DAD" w:rsidP="00A73414">
      <w:pPr>
        <w:spacing w:after="0" w:line="259" w:lineRule="auto"/>
        <w:ind w:firstLine="567"/>
        <w:jc w:val="both"/>
        <w:rPr>
          <w:rFonts w:ascii="Arial" w:hAnsi="Arial" w:cs="Arial"/>
          <w:sz w:val="28"/>
          <w:szCs w:val="28"/>
        </w:rPr>
      </w:pPr>
      <w:r w:rsidRPr="003631D4">
        <w:rPr>
          <w:rFonts w:ascii="Arial" w:hAnsi="Arial" w:cs="Arial"/>
          <w:sz w:val="28"/>
          <w:szCs w:val="28"/>
        </w:rPr>
        <w:t>У становленні творчості він виділяв п</w:t>
      </w:r>
      <w:r w:rsidR="00E6330A">
        <w:rPr>
          <w:rFonts w:ascii="Arial" w:hAnsi="Arial" w:cs="Arial"/>
          <w:sz w:val="28"/>
          <w:szCs w:val="28"/>
        </w:rPr>
        <w:t>’</w:t>
      </w:r>
      <w:r w:rsidRPr="003631D4">
        <w:rPr>
          <w:rFonts w:ascii="Arial" w:hAnsi="Arial" w:cs="Arial"/>
          <w:sz w:val="28"/>
          <w:szCs w:val="28"/>
        </w:rPr>
        <w:t>ять етапів: накопичення вражень; спонтанне вираження творчого начала у зорових, сенсорно</w:t>
      </w:r>
      <w:r w:rsidR="004448C2">
        <w:rPr>
          <w:rFonts w:ascii="Arial" w:hAnsi="Arial" w:cs="Arial"/>
          <w:sz w:val="28"/>
          <w:szCs w:val="28"/>
        </w:rPr>
        <w:softHyphen/>
      </w:r>
      <w:r w:rsidRPr="003631D4">
        <w:rPr>
          <w:rFonts w:ascii="Arial" w:hAnsi="Arial" w:cs="Arial"/>
          <w:sz w:val="28"/>
          <w:szCs w:val="28"/>
        </w:rPr>
        <w:t>моторних, мовних виявах (колективна творчість); рухові, мовні, музичні імпровізації; ілюстративність у малюванні; створення власних компо</w:t>
      </w:r>
      <w:r w:rsidR="004448C2">
        <w:rPr>
          <w:rFonts w:ascii="Arial" w:hAnsi="Arial" w:cs="Arial"/>
          <w:sz w:val="28"/>
          <w:szCs w:val="28"/>
        </w:rPr>
        <w:softHyphen/>
      </w:r>
      <w:r w:rsidRPr="003631D4">
        <w:rPr>
          <w:rFonts w:ascii="Arial" w:hAnsi="Arial" w:cs="Arial"/>
          <w:sz w:val="28"/>
          <w:szCs w:val="28"/>
        </w:rPr>
        <w:t>зицій, які є відбиттям якого-небудь художнього враження; створення одноголосних пісень, віршів, прозаїчних мініатюр, пластичних компо</w:t>
      </w:r>
      <w:r w:rsidR="004448C2">
        <w:rPr>
          <w:rFonts w:ascii="Arial" w:hAnsi="Arial" w:cs="Arial"/>
          <w:sz w:val="28"/>
          <w:szCs w:val="28"/>
        </w:rPr>
        <w:softHyphen/>
      </w:r>
      <w:r w:rsidRPr="003631D4">
        <w:rPr>
          <w:rFonts w:ascii="Arial" w:hAnsi="Arial" w:cs="Arial"/>
          <w:sz w:val="28"/>
          <w:szCs w:val="28"/>
        </w:rPr>
        <w:t>зицій, теоретичних робіт (письмових аналізів структури твору, засобів музичної виразності), створення малюнків (домінування індивідуальної творчості); музична творчість – написання пісень (одноголосні, дво</w:t>
      </w:r>
      <w:r w:rsidR="004448C2">
        <w:rPr>
          <w:rFonts w:ascii="Arial" w:hAnsi="Arial" w:cs="Arial"/>
          <w:sz w:val="28"/>
          <w:szCs w:val="28"/>
        </w:rPr>
        <w:softHyphen/>
      </w:r>
      <w:r w:rsidRPr="003631D4">
        <w:rPr>
          <w:rFonts w:ascii="Arial" w:hAnsi="Arial" w:cs="Arial"/>
          <w:sz w:val="28"/>
          <w:szCs w:val="28"/>
        </w:rPr>
        <w:t>голосні), фортепіанних п</w:t>
      </w:r>
      <w:r w:rsidR="00E6330A">
        <w:rPr>
          <w:rFonts w:ascii="Arial" w:hAnsi="Arial" w:cs="Arial"/>
          <w:sz w:val="28"/>
          <w:szCs w:val="28"/>
        </w:rPr>
        <w:t>’</w:t>
      </w:r>
      <w:r w:rsidRPr="003631D4">
        <w:rPr>
          <w:rFonts w:ascii="Arial" w:hAnsi="Arial" w:cs="Arial"/>
          <w:sz w:val="28"/>
          <w:szCs w:val="28"/>
        </w:rPr>
        <w:t>єс [1,</w:t>
      </w:r>
      <w:r w:rsidR="00752424">
        <w:rPr>
          <w:rFonts w:ascii="Arial" w:hAnsi="Arial" w:cs="Arial"/>
          <w:sz w:val="28"/>
          <w:szCs w:val="28"/>
        </w:rPr>
        <w:t xml:space="preserve"> </w:t>
      </w:r>
      <w:r w:rsidRPr="003631D4">
        <w:rPr>
          <w:rFonts w:ascii="Arial" w:hAnsi="Arial" w:cs="Arial"/>
          <w:sz w:val="28"/>
          <w:szCs w:val="28"/>
          <w:lang w:val="en-US"/>
        </w:rPr>
        <w:t>c</w:t>
      </w:r>
      <w:r w:rsidRPr="003631D4">
        <w:rPr>
          <w:rFonts w:ascii="Arial" w:hAnsi="Arial" w:cs="Arial"/>
          <w:sz w:val="28"/>
          <w:szCs w:val="28"/>
        </w:rPr>
        <w:t>. 136].</w:t>
      </w:r>
    </w:p>
    <w:p w:rsidR="00C75DAD" w:rsidRPr="003631D4" w:rsidRDefault="00C75DAD" w:rsidP="00A73414">
      <w:pPr>
        <w:autoSpaceDE w:val="0"/>
        <w:autoSpaceDN w:val="0"/>
        <w:adjustRightInd w:val="0"/>
        <w:spacing w:after="0" w:line="259" w:lineRule="auto"/>
        <w:ind w:firstLine="567"/>
        <w:jc w:val="both"/>
        <w:rPr>
          <w:rFonts w:ascii="Arial" w:hAnsi="Arial" w:cs="Arial"/>
          <w:sz w:val="28"/>
          <w:szCs w:val="28"/>
        </w:rPr>
      </w:pPr>
      <w:r w:rsidRPr="003631D4">
        <w:rPr>
          <w:rFonts w:ascii="Arial" w:hAnsi="Arial" w:cs="Arial"/>
          <w:sz w:val="28"/>
          <w:szCs w:val="28"/>
        </w:rPr>
        <w:t xml:space="preserve"> Питання творчої діяльності як процесу музичного мислення розглядав Б. Асаф</w:t>
      </w:r>
      <w:r w:rsidR="00E6330A">
        <w:rPr>
          <w:rFonts w:ascii="Arial" w:hAnsi="Arial" w:cs="Arial"/>
          <w:sz w:val="28"/>
          <w:szCs w:val="28"/>
        </w:rPr>
        <w:t>’</w:t>
      </w:r>
      <w:r w:rsidRPr="003631D4">
        <w:rPr>
          <w:rFonts w:ascii="Arial" w:hAnsi="Arial" w:cs="Arial"/>
          <w:sz w:val="28"/>
          <w:szCs w:val="28"/>
        </w:rPr>
        <w:t xml:space="preserve">єв. Учений обґрунтував ідею </w:t>
      </w:r>
      <w:r w:rsidR="00752424">
        <w:rPr>
          <w:rFonts w:ascii="Arial" w:hAnsi="Arial" w:cs="Arial"/>
          <w:sz w:val="28"/>
          <w:szCs w:val="28"/>
        </w:rPr>
        <w:t>"</w:t>
      </w:r>
      <w:r w:rsidRPr="003631D4">
        <w:rPr>
          <w:rFonts w:ascii="Arial" w:hAnsi="Arial" w:cs="Arial"/>
          <w:sz w:val="28"/>
          <w:szCs w:val="28"/>
        </w:rPr>
        <w:t>викликання творчого дарунку</w:t>
      </w:r>
      <w:r w:rsidR="00752424">
        <w:rPr>
          <w:rFonts w:ascii="Arial" w:hAnsi="Arial" w:cs="Arial"/>
          <w:sz w:val="28"/>
          <w:szCs w:val="28"/>
        </w:rPr>
        <w:t>"</w:t>
      </w:r>
      <w:r w:rsidRPr="003631D4">
        <w:rPr>
          <w:rFonts w:ascii="Arial" w:hAnsi="Arial" w:cs="Arial"/>
          <w:sz w:val="28"/>
          <w:szCs w:val="28"/>
        </w:rPr>
        <w:t xml:space="preserve">, тобто здібності винаходити та комбінувати матеріал [1, с. 91]. Але йдеться не про виховання композиторів, а скоріше про викликання творчого музичного </w:t>
      </w:r>
      <w:r w:rsidRPr="003631D4">
        <w:rPr>
          <w:rFonts w:ascii="Arial" w:hAnsi="Arial" w:cs="Arial"/>
          <w:i/>
          <w:sz w:val="28"/>
          <w:szCs w:val="28"/>
        </w:rPr>
        <w:t>інстинкту</w:t>
      </w:r>
      <w:r w:rsidRPr="003631D4">
        <w:rPr>
          <w:rFonts w:ascii="Arial" w:hAnsi="Arial" w:cs="Arial"/>
          <w:sz w:val="28"/>
          <w:szCs w:val="28"/>
        </w:rPr>
        <w:t xml:space="preserve">. </w:t>
      </w:r>
      <w:r w:rsidR="00752424">
        <w:rPr>
          <w:rFonts w:ascii="Arial" w:hAnsi="Arial" w:cs="Arial"/>
          <w:sz w:val="28"/>
          <w:szCs w:val="28"/>
        </w:rPr>
        <w:t>"</w:t>
      </w:r>
      <w:r w:rsidRPr="003631D4">
        <w:rPr>
          <w:rFonts w:ascii="Arial" w:hAnsi="Arial" w:cs="Arial"/>
          <w:sz w:val="28"/>
          <w:szCs w:val="28"/>
        </w:rPr>
        <w:t xml:space="preserve">Художній інстинкт, </w:t>
      </w:r>
      <w:r w:rsidR="00752424">
        <w:rPr>
          <w:rFonts w:ascii="Arial" w:hAnsi="Arial" w:cs="Arial"/>
          <w:sz w:val="28"/>
          <w:szCs w:val="28"/>
        </w:rPr>
        <w:t xml:space="preserve">– </w:t>
      </w:r>
      <w:r w:rsidRPr="003631D4">
        <w:rPr>
          <w:rFonts w:ascii="Arial" w:hAnsi="Arial" w:cs="Arial"/>
          <w:sz w:val="28"/>
          <w:szCs w:val="28"/>
        </w:rPr>
        <w:t>пише В. Меду</w:t>
      </w:r>
      <w:r w:rsidR="004448C2">
        <w:rPr>
          <w:rFonts w:ascii="Arial" w:hAnsi="Arial" w:cs="Arial"/>
          <w:sz w:val="28"/>
          <w:szCs w:val="28"/>
        </w:rPr>
        <w:softHyphen/>
      </w:r>
      <w:r w:rsidRPr="003631D4">
        <w:rPr>
          <w:rFonts w:ascii="Arial" w:hAnsi="Arial" w:cs="Arial"/>
          <w:sz w:val="28"/>
          <w:szCs w:val="28"/>
        </w:rPr>
        <w:t>шевський</w:t>
      </w:r>
      <w:r w:rsidR="00752424">
        <w:rPr>
          <w:rFonts w:ascii="Arial" w:hAnsi="Arial" w:cs="Arial"/>
          <w:sz w:val="28"/>
          <w:szCs w:val="28"/>
        </w:rPr>
        <w:t>,</w:t>
      </w:r>
      <w:r w:rsidRPr="003631D4">
        <w:rPr>
          <w:rFonts w:ascii="Arial" w:hAnsi="Arial" w:cs="Arial"/>
          <w:sz w:val="28"/>
          <w:szCs w:val="28"/>
        </w:rPr>
        <w:t xml:space="preserve"> – духовно-рухоме начало музичного мислення, живуча сила, в присутності якої правильно зав</w:t>
      </w:r>
      <w:r w:rsidR="00E6330A">
        <w:rPr>
          <w:rFonts w:ascii="Arial" w:hAnsi="Arial" w:cs="Arial"/>
          <w:sz w:val="28"/>
          <w:szCs w:val="28"/>
        </w:rPr>
        <w:t>’</w:t>
      </w:r>
      <w:r w:rsidRPr="003631D4">
        <w:rPr>
          <w:rFonts w:ascii="Arial" w:hAnsi="Arial" w:cs="Arial"/>
          <w:sz w:val="28"/>
          <w:szCs w:val="28"/>
        </w:rPr>
        <w:t>язується плід творчого задуму та органічно дозріває. Це камертон, який забезпечує правильн</w:t>
      </w:r>
      <w:r w:rsidR="00752424">
        <w:rPr>
          <w:rFonts w:ascii="Arial" w:hAnsi="Arial" w:cs="Arial"/>
          <w:sz w:val="28"/>
          <w:szCs w:val="28"/>
        </w:rPr>
        <w:t>е</w:t>
      </w:r>
      <w:r w:rsidRPr="003631D4">
        <w:rPr>
          <w:rFonts w:ascii="Arial" w:hAnsi="Arial" w:cs="Arial"/>
          <w:sz w:val="28"/>
          <w:szCs w:val="28"/>
        </w:rPr>
        <w:t xml:space="preserve"> на</w:t>
      </w:r>
      <w:r w:rsidR="00752424">
        <w:rPr>
          <w:rFonts w:ascii="Arial" w:hAnsi="Arial" w:cs="Arial"/>
          <w:sz w:val="28"/>
          <w:szCs w:val="28"/>
        </w:rPr>
        <w:t>лашту</w:t>
      </w:r>
      <w:r w:rsidR="00752424">
        <w:rPr>
          <w:rFonts w:ascii="Arial" w:hAnsi="Arial" w:cs="Arial"/>
          <w:sz w:val="28"/>
          <w:szCs w:val="28"/>
        </w:rPr>
        <w:softHyphen/>
        <w:t>вання</w:t>
      </w:r>
      <w:r w:rsidRPr="003631D4">
        <w:rPr>
          <w:rFonts w:ascii="Arial" w:hAnsi="Arial" w:cs="Arial"/>
          <w:sz w:val="28"/>
          <w:szCs w:val="28"/>
        </w:rPr>
        <w:t xml:space="preserve"> процесу мислення. Мислення ж – це зав</w:t>
      </w:r>
      <w:r w:rsidR="00E6330A">
        <w:rPr>
          <w:rFonts w:ascii="Arial" w:hAnsi="Arial" w:cs="Arial"/>
          <w:sz w:val="28"/>
          <w:szCs w:val="28"/>
        </w:rPr>
        <w:t>’</w:t>
      </w:r>
      <w:r w:rsidRPr="003631D4">
        <w:rPr>
          <w:rFonts w:ascii="Arial" w:hAnsi="Arial" w:cs="Arial"/>
          <w:sz w:val="28"/>
          <w:szCs w:val="28"/>
        </w:rPr>
        <w:t>язування та дозрівання плоду</w:t>
      </w:r>
      <w:r w:rsidR="00752424">
        <w:rPr>
          <w:rFonts w:ascii="Arial" w:hAnsi="Arial" w:cs="Arial"/>
          <w:sz w:val="28"/>
          <w:szCs w:val="28"/>
        </w:rPr>
        <w:t>"</w:t>
      </w:r>
      <w:r w:rsidRPr="003631D4">
        <w:rPr>
          <w:rFonts w:ascii="Arial" w:hAnsi="Arial" w:cs="Arial"/>
          <w:sz w:val="28"/>
          <w:szCs w:val="28"/>
        </w:rPr>
        <w:t xml:space="preserve"> [</w:t>
      </w:r>
      <w:r w:rsidRPr="003631D4">
        <w:rPr>
          <w:rFonts w:ascii="Arial" w:hAnsi="Arial" w:cs="Arial"/>
          <w:sz w:val="28"/>
          <w:szCs w:val="28"/>
          <w:lang w:val="ru-RU"/>
        </w:rPr>
        <w:t>5</w:t>
      </w:r>
      <w:r w:rsidRPr="003631D4">
        <w:rPr>
          <w:rFonts w:ascii="Arial" w:hAnsi="Arial" w:cs="Arial"/>
          <w:sz w:val="28"/>
          <w:szCs w:val="28"/>
        </w:rPr>
        <w:t>, с. 26].</w:t>
      </w:r>
    </w:p>
    <w:p w:rsidR="00C75DAD" w:rsidRPr="003631D4" w:rsidRDefault="00C75DAD" w:rsidP="00A73414">
      <w:pPr>
        <w:autoSpaceDE w:val="0"/>
        <w:autoSpaceDN w:val="0"/>
        <w:adjustRightInd w:val="0"/>
        <w:spacing w:after="0" w:line="259" w:lineRule="auto"/>
        <w:ind w:firstLine="567"/>
        <w:jc w:val="both"/>
        <w:rPr>
          <w:rFonts w:ascii="Arial" w:hAnsi="Arial" w:cs="Arial"/>
          <w:sz w:val="28"/>
          <w:szCs w:val="28"/>
        </w:rPr>
      </w:pPr>
      <w:r w:rsidRPr="003631D4">
        <w:rPr>
          <w:rFonts w:ascii="Arial" w:hAnsi="Arial" w:cs="Arial"/>
          <w:sz w:val="28"/>
          <w:szCs w:val="28"/>
        </w:rPr>
        <w:t>До ідеї інстинкту як початкової ланки творчого процесу зверта</w:t>
      </w:r>
      <w:r w:rsidR="004448C2">
        <w:rPr>
          <w:rFonts w:ascii="Arial" w:hAnsi="Arial" w:cs="Arial"/>
          <w:sz w:val="28"/>
          <w:szCs w:val="28"/>
        </w:rPr>
        <w:softHyphen/>
      </w:r>
      <w:r w:rsidRPr="003631D4">
        <w:rPr>
          <w:rFonts w:ascii="Arial" w:hAnsi="Arial" w:cs="Arial"/>
          <w:sz w:val="28"/>
          <w:szCs w:val="28"/>
        </w:rPr>
        <w:t>ється низка музикознавців (М. Бонфельд, А. Муха, М. Старчеус).</w:t>
      </w:r>
      <w:r w:rsidR="00752424">
        <w:rPr>
          <w:rFonts w:ascii="Arial" w:hAnsi="Arial" w:cs="Arial"/>
          <w:sz w:val="28"/>
          <w:szCs w:val="28"/>
        </w:rPr>
        <w:t xml:space="preserve"> </w:t>
      </w:r>
      <w:r w:rsidRPr="003631D4">
        <w:rPr>
          <w:rFonts w:ascii="Arial" w:hAnsi="Arial" w:cs="Arial"/>
          <w:sz w:val="28"/>
          <w:szCs w:val="28"/>
        </w:rPr>
        <w:t>Так, М. Бон</w:t>
      </w:r>
      <w:r w:rsidR="00752424">
        <w:rPr>
          <w:rFonts w:ascii="Arial" w:hAnsi="Arial" w:cs="Arial"/>
          <w:sz w:val="28"/>
          <w:szCs w:val="28"/>
        </w:rPr>
        <w:softHyphen/>
      </w:r>
      <w:r w:rsidRPr="003631D4">
        <w:rPr>
          <w:rFonts w:ascii="Arial" w:hAnsi="Arial" w:cs="Arial"/>
          <w:sz w:val="28"/>
          <w:szCs w:val="28"/>
        </w:rPr>
        <w:t xml:space="preserve">фельд наголошує на важливості у мистецтві </w:t>
      </w:r>
      <w:r w:rsidRPr="003631D4">
        <w:rPr>
          <w:rFonts w:ascii="Arial" w:hAnsi="Arial" w:cs="Arial"/>
          <w:i/>
          <w:sz w:val="28"/>
          <w:szCs w:val="28"/>
        </w:rPr>
        <w:t>інсайту</w:t>
      </w:r>
      <w:r w:rsidRPr="003631D4">
        <w:rPr>
          <w:rFonts w:ascii="Arial" w:hAnsi="Arial" w:cs="Arial"/>
          <w:sz w:val="28"/>
          <w:szCs w:val="28"/>
        </w:rPr>
        <w:t xml:space="preserve"> (</w:t>
      </w:r>
      <w:r w:rsidRPr="003631D4">
        <w:rPr>
          <w:rFonts w:ascii="Arial" w:hAnsi="Arial" w:cs="Arial"/>
          <w:i/>
          <w:sz w:val="28"/>
          <w:szCs w:val="28"/>
        </w:rPr>
        <w:t>insight</w:t>
      </w:r>
      <w:r w:rsidRPr="003631D4">
        <w:rPr>
          <w:rFonts w:ascii="Arial" w:hAnsi="Arial" w:cs="Arial"/>
          <w:sz w:val="28"/>
          <w:szCs w:val="28"/>
        </w:rPr>
        <w:t xml:space="preserve"> – спалах, </w:t>
      </w:r>
      <w:r w:rsidRPr="003631D4">
        <w:rPr>
          <w:rFonts w:ascii="Arial" w:hAnsi="Arial" w:cs="Arial"/>
          <w:sz w:val="28"/>
          <w:szCs w:val="28"/>
        </w:rPr>
        <w:lastRenderedPageBreak/>
        <w:t>осяяння) як особливого вияву інтуїції. Акцентуючи роль інтелекту (вмінь розуміти, оцінювати, бачити перспективу результату), що діє позасві</w:t>
      </w:r>
      <w:r w:rsidR="00752424">
        <w:rPr>
          <w:rFonts w:ascii="Arial" w:hAnsi="Arial" w:cs="Arial"/>
          <w:sz w:val="28"/>
          <w:szCs w:val="28"/>
        </w:rPr>
        <w:softHyphen/>
      </w:r>
      <w:r w:rsidRPr="003631D4">
        <w:rPr>
          <w:rFonts w:ascii="Arial" w:hAnsi="Arial" w:cs="Arial"/>
          <w:sz w:val="28"/>
          <w:szCs w:val="28"/>
        </w:rPr>
        <w:t xml:space="preserve">домо, він робить висновок щодо художньої творчості як процесу, в якому </w:t>
      </w:r>
      <w:r w:rsidR="00752424">
        <w:rPr>
          <w:rFonts w:ascii="Arial" w:hAnsi="Arial" w:cs="Arial"/>
          <w:sz w:val="28"/>
          <w:szCs w:val="28"/>
        </w:rPr>
        <w:t>"</w:t>
      </w:r>
      <w:r w:rsidRPr="003631D4">
        <w:rPr>
          <w:rFonts w:ascii="Arial" w:hAnsi="Arial" w:cs="Arial"/>
          <w:sz w:val="28"/>
          <w:szCs w:val="28"/>
        </w:rPr>
        <w:t>спалахи зливаються в мерехтливу лінію</w:t>
      </w:r>
      <w:r w:rsidR="00752424">
        <w:rPr>
          <w:rFonts w:ascii="Arial" w:hAnsi="Arial" w:cs="Arial"/>
          <w:sz w:val="28"/>
          <w:szCs w:val="28"/>
        </w:rPr>
        <w:t>"</w:t>
      </w:r>
      <w:r w:rsidRPr="003631D4">
        <w:rPr>
          <w:rFonts w:ascii="Arial" w:hAnsi="Arial" w:cs="Arial"/>
          <w:sz w:val="28"/>
          <w:szCs w:val="28"/>
        </w:rPr>
        <w:t xml:space="preserve"> як безперервний, прихований від усвідомлення мисленнєвий процес – континуальне мислення (лат. </w:t>
      </w:r>
      <w:r w:rsidRPr="003631D4">
        <w:rPr>
          <w:rFonts w:ascii="Arial" w:hAnsi="Arial" w:cs="Arial"/>
          <w:i/>
          <w:sz w:val="28"/>
          <w:szCs w:val="28"/>
        </w:rPr>
        <w:t>continuum</w:t>
      </w:r>
      <w:r w:rsidRPr="003631D4">
        <w:rPr>
          <w:rFonts w:ascii="Arial" w:hAnsi="Arial" w:cs="Arial"/>
          <w:sz w:val="28"/>
          <w:szCs w:val="28"/>
        </w:rPr>
        <w:t xml:space="preserve"> – безперервний, тобто той, що не ділиться, недискретний) [4].</w:t>
      </w:r>
    </w:p>
    <w:p w:rsidR="00C75DAD" w:rsidRPr="003631D4" w:rsidRDefault="00C75DAD" w:rsidP="00A73414">
      <w:pPr>
        <w:autoSpaceDE w:val="0"/>
        <w:autoSpaceDN w:val="0"/>
        <w:adjustRightInd w:val="0"/>
        <w:spacing w:after="0" w:line="259" w:lineRule="auto"/>
        <w:ind w:firstLine="567"/>
        <w:jc w:val="both"/>
        <w:rPr>
          <w:rFonts w:ascii="Arial" w:hAnsi="Arial" w:cs="Arial"/>
          <w:sz w:val="28"/>
          <w:szCs w:val="28"/>
        </w:rPr>
      </w:pPr>
      <w:r w:rsidRPr="003631D4">
        <w:rPr>
          <w:rFonts w:ascii="Arial" w:hAnsi="Arial" w:cs="Arial"/>
          <w:sz w:val="28"/>
          <w:szCs w:val="28"/>
        </w:rPr>
        <w:t>Учений характеризує співвідношення інтуїції і континуального мислення так: інтуїція – це частковий випадок континуального мислен</w:t>
      </w:r>
      <w:r w:rsidR="00752424">
        <w:rPr>
          <w:rFonts w:ascii="Arial" w:hAnsi="Arial" w:cs="Arial"/>
          <w:sz w:val="28"/>
          <w:szCs w:val="28"/>
        </w:rPr>
        <w:softHyphen/>
      </w:r>
      <w:r w:rsidRPr="003631D4">
        <w:rPr>
          <w:rFonts w:ascii="Arial" w:hAnsi="Arial" w:cs="Arial"/>
          <w:sz w:val="28"/>
          <w:szCs w:val="28"/>
        </w:rPr>
        <w:t>ня, його вияв у найбільш інтенсивній і результативній формі, коли питання або поставлене завдання каналізують потужні неусвідом</w:t>
      </w:r>
      <w:r w:rsidR="004448C2">
        <w:rPr>
          <w:rFonts w:ascii="Arial" w:hAnsi="Arial" w:cs="Arial"/>
          <w:sz w:val="28"/>
          <w:szCs w:val="28"/>
        </w:rPr>
        <w:softHyphen/>
      </w:r>
      <w:r w:rsidRPr="003631D4">
        <w:rPr>
          <w:rFonts w:ascii="Arial" w:hAnsi="Arial" w:cs="Arial"/>
          <w:sz w:val="28"/>
          <w:szCs w:val="28"/>
        </w:rPr>
        <w:t>лені мисленнєві процеси, і одразу ж народжується очікуваний резуль</w:t>
      </w:r>
      <w:r w:rsidR="004448C2">
        <w:rPr>
          <w:rFonts w:ascii="Arial" w:hAnsi="Arial" w:cs="Arial"/>
          <w:sz w:val="28"/>
          <w:szCs w:val="28"/>
        </w:rPr>
        <w:softHyphen/>
      </w:r>
      <w:r w:rsidRPr="003631D4">
        <w:rPr>
          <w:rFonts w:ascii="Arial" w:hAnsi="Arial" w:cs="Arial"/>
          <w:sz w:val="28"/>
          <w:szCs w:val="28"/>
        </w:rPr>
        <w:t>тат. Континуальне мислення виявляється на рівнях створення, виконання і сприймання музики як вияву її</w:t>
      </w:r>
      <w:r w:rsidR="007724EC"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вічної таємниці</w:t>
      </w:r>
      <w:r w:rsidR="002D384D" w:rsidRPr="003631D4">
        <w:rPr>
          <w:rFonts w:ascii="Arial" w:hAnsi="Arial" w:cs="Arial"/>
          <w:sz w:val="28"/>
          <w:szCs w:val="28"/>
        </w:rPr>
        <w:t>"</w:t>
      </w:r>
      <w:r w:rsidRPr="003631D4">
        <w:rPr>
          <w:rFonts w:ascii="Arial" w:hAnsi="Arial" w:cs="Arial"/>
          <w:sz w:val="28"/>
          <w:szCs w:val="28"/>
        </w:rPr>
        <w:t xml:space="preserve"> – симуль</w:t>
      </w:r>
      <w:r w:rsidR="004448C2">
        <w:rPr>
          <w:rFonts w:ascii="Arial" w:hAnsi="Arial" w:cs="Arial"/>
          <w:sz w:val="28"/>
          <w:szCs w:val="28"/>
        </w:rPr>
        <w:softHyphen/>
      </w:r>
      <w:r w:rsidRPr="003631D4">
        <w:rPr>
          <w:rFonts w:ascii="Arial" w:hAnsi="Arial" w:cs="Arial"/>
          <w:sz w:val="28"/>
          <w:szCs w:val="28"/>
        </w:rPr>
        <w:t>тантності, тобто одномоментності. Водночас континуальне мис</w:t>
      </w:r>
      <w:r w:rsidR="004448C2">
        <w:rPr>
          <w:rFonts w:ascii="Arial" w:hAnsi="Arial" w:cs="Arial"/>
          <w:sz w:val="28"/>
          <w:szCs w:val="28"/>
        </w:rPr>
        <w:softHyphen/>
      </w:r>
      <w:r w:rsidRPr="003631D4">
        <w:rPr>
          <w:rFonts w:ascii="Arial" w:hAnsi="Arial" w:cs="Arial"/>
          <w:sz w:val="28"/>
          <w:szCs w:val="28"/>
        </w:rPr>
        <w:t xml:space="preserve">лення (при всій його унікальній неповторності для кожного індивіда) є відбитком законів вищої гармонії, впорядкованості та краси. </w:t>
      </w:r>
    </w:p>
    <w:p w:rsidR="00C75DAD" w:rsidRPr="003631D4" w:rsidRDefault="00C75DAD" w:rsidP="00A73414">
      <w:pPr>
        <w:autoSpaceDE w:val="0"/>
        <w:autoSpaceDN w:val="0"/>
        <w:adjustRightInd w:val="0"/>
        <w:spacing w:after="0" w:line="259" w:lineRule="auto"/>
        <w:ind w:firstLine="567"/>
        <w:jc w:val="both"/>
        <w:rPr>
          <w:rFonts w:ascii="Arial" w:hAnsi="Arial" w:cs="Arial"/>
          <w:sz w:val="28"/>
          <w:szCs w:val="28"/>
        </w:rPr>
      </w:pPr>
      <w:r w:rsidRPr="003631D4">
        <w:rPr>
          <w:rFonts w:ascii="Arial" w:hAnsi="Arial" w:cs="Arial"/>
          <w:sz w:val="28"/>
          <w:szCs w:val="28"/>
        </w:rPr>
        <w:t>М. Старчеус визначає, що творчість – це не с</w:t>
      </w:r>
      <w:r w:rsidR="00752424">
        <w:rPr>
          <w:rFonts w:ascii="Arial" w:hAnsi="Arial" w:cs="Arial"/>
          <w:sz w:val="28"/>
          <w:szCs w:val="28"/>
        </w:rPr>
        <w:t>т</w:t>
      </w:r>
      <w:r w:rsidRPr="003631D4">
        <w:rPr>
          <w:rFonts w:ascii="Arial" w:hAnsi="Arial" w:cs="Arial"/>
          <w:sz w:val="28"/>
          <w:szCs w:val="28"/>
        </w:rPr>
        <w:t xml:space="preserve">ільки реалізація наміру, скільки випередження його, тобто реалізація ніби випереджує намір, рука веде думку. Проблема інтуїції, зазначає вчена, виникає там, де є багатозначність, багатоваріантність у когнітивному полі творчої діяльності. Інтуїтивна дія – це безпосереднє оперування речами; коли способи дії незрозумілі, знання та досвід вичерпані, підказати рішення може тільки внутрішня </w:t>
      </w:r>
      <w:r w:rsidR="00752424">
        <w:rPr>
          <w:rFonts w:ascii="Arial" w:hAnsi="Arial" w:cs="Arial"/>
          <w:sz w:val="28"/>
          <w:szCs w:val="28"/>
        </w:rPr>
        <w:t>"</w:t>
      </w:r>
      <w:r w:rsidRPr="003631D4">
        <w:rPr>
          <w:rFonts w:ascii="Arial" w:hAnsi="Arial" w:cs="Arial"/>
          <w:sz w:val="28"/>
          <w:szCs w:val="28"/>
        </w:rPr>
        <w:t>логіка речі</w:t>
      </w:r>
      <w:r w:rsidR="00752424">
        <w:rPr>
          <w:rFonts w:ascii="Arial" w:hAnsi="Arial" w:cs="Arial"/>
          <w:sz w:val="28"/>
          <w:szCs w:val="28"/>
        </w:rPr>
        <w:t>"</w:t>
      </w:r>
      <w:r w:rsidRPr="003631D4">
        <w:rPr>
          <w:rFonts w:ascii="Arial" w:hAnsi="Arial" w:cs="Arial"/>
          <w:sz w:val="28"/>
          <w:szCs w:val="28"/>
        </w:rPr>
        <w:t>. Тому інтуїтивні знахідки усвідом</w:t>
      </w:r>
      <w:r w:rsidR="004448C2">
        <w:rPr>
          <w:rFonts w:ascii="Arial" w:hAnsi="Arial" w:cs="Arial"/>
          <w:sz w:val="28"/>
          <w:szCs w:val="28"/>
        </w:rPr>
        <w:softHyphen/>
      </w:r>
      <w:r w:rsidRPr="003631D4">
        <w:rPr>
          <w:rFonts w:ascii="Arial" w:hAnsi="Arial" w:cs="Arial"/>
          <w:sz w:val="28"/>
          <w:szCs w:val="28"/>
        </w:rPr>
        <w:t>люються як несподівані, непередбачувані явища – як відкриття [8, с. 11].</w:t>
      </w:r>
    </w:p>
    <w:p w:rsidR="00C75DAD" w:rsidRPr="003631D4" w:rsidRDefault="00C75DAD" w:rsidP="00A73414">
      <w:pPr>
        <w:autoSpaceDE w:val="0"/>
        <w:autoSpaceDN w:val="0"/>
        <w:adjustRightInd w:val="0"/>
        <w:spacing w:after="0" w:line="259" w:lineRule="auto"/>
        <w:ind w:firstLine="567"/>
        <w:jc w:val="both"/>
        <w:rPr>
          <w:rFonts w:ascii="Arial" w:hAnsi="Arial" w:cs="Arial"/>
          <w:sz w:val="28"/>
          <w:szCs w:val="28"/>
        </w:rPr>
      </w:pPr>
      <w:r w:rsidRPr="003631D4">
        <w:rPr>
          <w:rFonts w:ascii="Arial" w:hAnsi="Arial" w:cs="Arial"/>
          <w:sz w:val="28"/>
          <w:szCs w:val="28"/>
        </w:rPr>
        <w:t xml:space="preserve">Методологічне значення для розуміння творчого процесу мають думки А. Мухи. Музикознавець обґрунтовує таке поняття, як </w:t>
      </w:r>
      <w:r w:rsidRPr="003631D4">
        <w:rPr>
          <w:rFonts w:ascii="Arial" w:hAnsi="Arial" w:cs="Arial"/>
          <w:i/>
          <w:sz w:val="28"/>
          <w:szCs w:val="28"/>
        </w:rPr>
        <w:t>творча орієнтація.</w:t>
      </w:r>
      <w:r w:rsidR="004448C2">
        <w:rPr>
          <w:rFonts w:ascii="Arial" w:hAnsi="Arial" w:cs="Arial"/>
          <w:i/>
          <w:sz w:val="28"/>
          <w:szCs w:val="28"/>
        </w:rPr>
        <w:t xml:space="preserve"> </w:t>
      </w:r>
      <w:r w:rsidRPr="003631D4">
        <w:rPr>
          <w:rFonts w:ascii="Arial" w:hAnsi="Arial" w:cs="Arial"/>
          <w:sz w:val="28"/>
          <w:szCs w:val="28"/>
        </w:rPr>
        <w:t>У загальному плані під орієнтирами творчого пошуку розу</w:t>
      </w:r>
      <w:r w:rsidR="00752424">
        <w:rPr>
          <w:rFonts w:ascii="Arial" w:hAnsi="Arial" w:cs="Arial"/>
          <w:sz w:val="28"/>
          <w:szCs w:val="28"/>
        </w:rPr>
        <w:softHyphen/>
      </w:r>
      <w:r w:rsidRPr="003631D4">
        <w:rPr>
          <w:rFonts w:ascii="Arial" w:hAnsi="Arial" w:cs="Arial"/>
          <w:sz w:val="28"/>
          <w:szCs w:val="28"/>
        </w:rPr>
        <w:t>міються всі початкові різнорідні уявлення про майбутній твір, тобто всі умовні, попередні абстрактно-змістові реалії, які творчою уявою композитора вільно трансформуються, варіюються, комбінуються, від</w:t>
      </w:r>
      <w:r w:rsidR="00752424">
        <w:rPr>
          <w:rFonts w:ascii="Arial" w:hAnsi="Arial" w:cs="Arial"/>
          <w:sz w:val="28"/>
          <w:szCs w:val="28"/>
        </w:rPr>
        <w:softHyphen/>
      </w:r>
      <w:r w:rsidRPr="003631D4">
        <w:rPr>
          <w:rFonts w:ascii="Arial" w:hAnsi="Arial" w:cs="Arial"/>
          <w:sz w:val="28"/>
          <w:szCs w:val="28"/>
        </w:rPr>
        <w:t>би</w:t>
      </w:r>
      <w:r w:rsidR="00752424">
        <w:rPr>
          <w:rFonts w:ascii="Arial" w:hAnsi="Arial" w:cs="Arial"/>
          <w:sz w:val="28"/>
          <w:szCs w:val="28"/>
        </w:rPr>
        <w:softHyphen/>
      </w:r>
      <w:r w:rsidRPr="003631D4">
        <w:rPr>
          <w:rFonts w:ascii="Arial" w:hAnsi="Arial" w:cs="Arial"/>
          <w:sz w:val="28"/>
          <w:szCs w:val="28"/>
        </w:rPr>
        <w:t>раються, упорядковуються та закріплюються у новоствореній кон</w:t>
      </w:r>
      <w:r w:rsidR="00752424">
        <w:rPr>
          <w:rFonts w:ascii="Arial" w:hAnsi="Arial" w:cs="Arial"/>
          <w:sz w:val="28"/>
          <w:szCs w:val="28"/>
        </w:rPr>
        <w:softHyphen/>
      </w:r>
      <w:r w:rsidRPr="003631D4">
        <w:rPr>
          <w:rFonts w:ascii="Arial" w:hAnsi="Arial" w:cs="Arial"/>
          <w:sz w:val="28"/>
          <w:szCs w:val="28"/>
        </w:rPr>
        <w:t>крет</w:t>
      </w:r>
      <w:r w:rsidR="00752424">
        <w:rPr>
          <w:rFonts w:ascii="Arial" w:hAnsi="Arial" w:cs="Arial"/>
          <w:sz w:val="28"/>
          <w:szCs w:val="28"/>
        </w:rPr>
        <w:softHyphen/>
      </w:r>
      <w:r w:rsidRPr="003631D4">
        <w:rPr>
          <w:rFonts w:ascii="Arial" w:hAnsi="Arial" w:cs="Arial"/>
          <w:sz w:val="28"/>
          <w:szCs w:val="28"/>
        </w:rPr>
        <w:t xml:space="preserve">но-змістовій цілісній формі [6, с. 134].  А. Муха виокремлює такі сфери орієнтацій: </w:t>
      </w:r>
      <w:r w:rsidRPr="003631D4">
        <w:rPr>
          <w:rFonts w:ascii="Arial" w:hAnsi="Arial" w:cs="Arial"/>
          <w:i/>
          <w:sz w:val="28"/>
          <w:szCs w:val="28"/>
        </w:rPr>
        <w:t>орієнтації на дійсність</w:t>
      </w:r>
      <w:r w:rsidRPr="003631D4">
        <w:rPr>
          <w:rFonts w:ascii="Arial" w:hAnsi="Arial" w:cs="Arial"/>
          <w:sz w:val="28"/>
          <w:szCs w:val="28"/>
        </w:rPr>
        <w:t xml:space="preserve"> (ідейно-тематичні, змістові орієнтири); образно</w:t>
      </w:r>
      <w:r w:rsidRPr="003631D4">
        <w:rPr>
          <w:rFonts w:ascii="Arial" w:hAnsi="Arial" w:cs="Arial"/>
          <w:sz w:val="28"/>
          <w:szCs w:val="28"/>
        </w:rPr>
        <w:noBreakHyphen/>
        <w:t>емоційні орієнтації (суб</w:t>
      </w:r>
      <w:r w:rsidR="00E6330A">
        <w:rPr>
          <w:rFonts w:ascii="Arial" w:hAnsi="Arial" w:cs="Arial"/>
          <w:sz w:val="28"/>
          <w:szCs w:val="28"/>
        </w:rPr>
        <w:t>’</w:t>
      </w:r>
      <w:r w:rsidRPr="003631D4">
        <w:rPr>
          <w:rFonts w:ascii="Arial" w:hAnsi="Arial" w:cs="Arial"/>
          <w:sz w:val="28"/>
          <w:szCs w:val="28"/>
        </w:rPr>
        <w:t>єктно-психологічні орієн</w:t>
      </w:r>
      <w:r w:rsidR="004448C2">
        <w:rPr>
          <w:rFonts w:ascii="Arial" w:hAnsi="Arial" w:cs="Arial"/>
          <w:sz w:val="28"/>
          <w:szCs w:val="28"/>
        </w:rPr>
        <w:softHyphen/>
      </w:r>
      <w:r w:rsidRPr="003631D4">
        <w:rPr>
          <w:rFonts w:ascii="Arial" w:hAnsi="Arial" w:cs="Arial"/>
          <w:sz w:val="28"/>
          <w:szCs w:val="28"/>
        </w:rPr>
        <w:t xml:space="preserve">тири); орієнтація на музичне мистецтво – народне та професійне (музично-специфічні орієнтири) [6, с. 137–143].  </w:t>
      </w:r>
    </w:p>
    <w:p w:rsidR="00C75DAD" w:rsidRPr="003631D4" w:rsidRDefault="00C75DAD" w:rsidP="00A73414">
      <w:pPr>
        <w:tabs>
          <w:tab w:val="left" w:pos="180"/>
        </w:tabs>
        <w:spacing w:after="0" w:line="259" w:lineRule="auto"/>
        <w:ind w:firstLine="567"/>
        <w:jc w:val="both"/>
        <w:rPr>
          <w:rFonts w:ascii="Arial" w:hAnsi="Arial" w:cs="Arial"/>
          <w:spacing w:val="-2"/>
          <w:sz w:val="28"/>
          <w:szCs w:val="28"/>
        </w:rPr>
      </w:pPr>
      <w:r w:rsidRPr="003631D4">
        <w:rPr>
          <w:rFonts w:ascii="Arial" w:hAnsi="Arial" w:cs="Arial"/>
          <w:spacing w:val="-2"/>
          <w:sz w:val="28"/>
          <w:szCs w:val="28"/>
        </w:rPr>
        <w:t>У процесі навчання музиканта розвиток творчих здібностей відбу</w:t>
      </w:r>
      <w:r w:rsidR="00752424">
        <w:rPr>
          <w:rFonts w:ascii="Arial" w:hAnsi="Arial" w:cs="Arial"/>
          <w:spacing w:val="-2"/>
          <w:sz w:val="28"/>
          <w:szCs w:val="28"/>
        </w:rPr>
        <w:softHyphen/>
      </w:r>
      <w:r w:rsidRPr="003631D4">
        <w:rPr>
          <w:rFonts w:ascii="Arial" w:hAnsi="Arial" w:cs="Arial"/>
          <w:spacing w:val="-2"/>
          <w:sz w:val="28"/>
          <w:szCs w:val="28"/>
        </w:rPr>
        <w:t>вається у ході вивчення цілого комплексу теоретичних та виконав</w:t>
      </w:r>
      <w:r w:rsidR="004448C2">
        <w:rPr>
          <w:rFonts w:ascii="Arial" w:hAnsi="Arial" w:cs="Arial"/>
          <w:spacing w:val="-2"/>
          <w:sz w:val="28"/>
          <w:szCs w:val="28"/>
        </w:rPr>
        <w:softHyphen/>
      </w:r>
      <w:r w:rsidRPr="003631D4">
        <w:rPr>
          <w:rFonts w:ascii="Arial" w:hAnsi="Arial" w:cs="Arial"/>
          <w:spacing w:val="-2"/>
          <w:sz w:val="28"/>
          <w:szCs w:val="28"/>
        </w:rPr>
        <w:t>ських дисциплін. Розглядаючи питання розвитку творчих навичок у курсі теоретичних дисциплін (елементарної теорії музики, сольфеджіо, гармо</w:t>
      </w:r>
      <w:r w:rsidR="00752424">
        <w:rPr>
          <w:rFonts w:ascii="Arial" w:hAnsi="Arial" w:cs="Arial"/>
          <w:spacing w:val="-2"/>
          <w:sz w:val="28"/>
          <w:szCs w:val="28"/>
        </w:rPr>
        <w:softHyphen/>
      </w:r>
      <w:r w:rsidRPr="003631D4">
        <w:rPr>
          <w:rFonts w:ascii="Arial" w:hAnsi="Arial" w:cs="Arial"/>
          <w:spacing w:val="-2"/>
          <w:sz w:val="28"/>
          <w:szCs w:val="28"/>
        </w:rPr>
        <w:t xml:space="preserve">нії, стильової гармонії, аналізу музичних творів), можна визначити </w:t>
      </w:r>
      <w:r w:rsidRPr="003631D4">
        <w:rPr>
          <w:rFonts w:ascii="Arial" w:hAnsi="Arial" w:cs="Arial"/>
          <w:spacing w:val="-2"/>
          <w:sz w:val="28"/>
          <w:szCs w:val="28"/>
        </w:rPr>
        <w:lastRenderedPageBreak/>
        <w:t xml:space="preserve">різноманітні методичні підходи до розвитку творчих здібностей. Ці дисципліни мають важливе значення у процесі підготовки студентів виконавських спеціальностей і майбутніх учителів музики.  </w:t>
      </w:r>
    </w:p>
    <w:p w:rsidR="00C75DAD" w:rsidRPr="003631D4" w:rsidRDefault="00C75DAD" w:rsidP="00A73414">
      <w:pPr>
        <w:spacing w:after="0" w:line="259" w:lineRule="auto"/>
        <w:ind w:firstLine="567"/>
        <w:jc w:val="both"/>
        <w:rPr>
          <w:rFonts w:ascii="Arial" w:hAnsi="Arial" w:cs="Arial"/>
          <w:sz w:val="28"/>
          <w:szCs w:val="28"/>
        </w:rPr>
      </w:pPr>
      <w:r w:rsidRPr="003631D4">
        <w:rPr>
          <w:rFonts w:ascii="Arial" w:hAnsi="Arial" w:cs="Arial"/>
          <w:sz w:val="28"/>
          <w:szCs w:val="28"/>
        </w:rPr>
        <w:t>Перші джерела цінних методичних вправ з композиції та імпро</w:t>
      </w:r>
      <w:r w:rsidR="004448C2">
        <w:rPr>
          <w:rFonts w:ascii="Arial" w:hAnsi="Arial" w:cs="Arial"/>
          <w:sz w:val="28"/>
          <w:szCs w:val="28"/>
        </w:rPr>
        <w:softHyphen/>
      </w:r>
      <w:r w:rsidRPr="003631D4">
        <w:rPr>
          <w:rFonts w:ascii="Arial" w:hAnsi="Arial" w:cs="Arial"/>
          <w:sz w:val="28"/>
          <w:szCs w:val="28"/>
        </w:rPr>
        <w:t>візації надійшли з початку середніх віків. Так, реформатор музичної педагогіки, нотного письма та сольмі</w:t>
      </w:r>
      <w:r w:rsidR="007724EC" w:rsidRPr="003631D4">
        <w:rPr>
          <w:rFonts w:ascii="Arial" w:hAnsi="Arial" w:cs="Arial"/>
          <w:sz w:val="28"/>
          <w:szCs w:val="28"/>
        </w:rPr>
        <w:t>зації Гвідо д</w:t>
      </w:r>
      <w:r w:rsidR="00E6330A">
        <w:rPr>
          <w:rFonts w:ascii="Arial" w:hAnsi="Arial" w:cs="Arial"/>
          <w:sz w:val="28"/>
          <w:szCs w:val="28"/>
        </w:rPr>
        <w:t>’</w:t>
      </w:r>
      <w:r w:rsidR="007724EC" w:rsidRPr="003631D4">
        <w:rPr>
          <w:rFonts w:ascii="Arial" w:hAnsi="Arial" w:cs="Arial"/>
          <w:sz w:val="28"/>
          <w:szCs w:val="28"/>
        </w:rPr>
        <w:t xml:space="preserve">Арецо у трактаті </w:t>
      </w:r>
      <w:r w:rsidR="002D384D" w:rsidRPr="003631D4">
        <w:rPr>
          <w:rFonts w:ascii="Arial" w:hAnsi="Arial" w:cs="Arial"/>
          <w:sz w:val="28"/>
          <w:szCs w:val="28"/>
        </w:rPr>
        <w:t>"</w:t>
      </w:r>
      <w:r w:rsidRPr="003631D4">
        <w:rPr>
          <w:rFonts w:ascii="Arial" w:hAnsi="Arial" w:cs="Arial"/>
          <w:sz w:val="28"/>
          <w:szCs w:val="28"/>
        </w:rPr>
        <w:t>Малий посібник у науці музики</w:t>
      </w:r>
      <w:r w:rsidR="002D384D" w:rsidRPr="003631D4">
        <w:rPr>
          <w:rFonts w:ascii="Arial" w:hAnsi="Arial" w:cs="Arial"/>
          <w:sz w:val="28"/>
          <w:szCs w:val="28"/>
        </w:rPr>
        <w:t>"</w:t>
      </w:r>
      <w:r w:rsidR="00B70455">
        <w:rPr>
          <w:rFonts w:ascii="Arial" w:hAnsi="Arial" w:cs="Arial"/>
          <w:sz w:val="28"/>
          <w:szCs w:val="28"/>
        </w:rPr>
        <w:t xml:space="preserve"> (1020</w:t>
      </w:r>
      <w:r w:rsidRPr="003631D4">
        <w:rPr>
          <w:rFonts w:ascii="Arial" w:hAnsi="Arial" w:cs="Arial"/>
          <w:sz w:val="28"/>
          <w:szCs w:val="28"/>
        </w:rPr>
        <w:t>–1030 рр.) пропонує методику створення наспівів на основі випадковості. Цей процес нагадував моделювання імпровізаційної творчості, тобто гру у компо</w:t>
      </w:r>
      <w:r w:rsidR="004448C2">
        <w:rPr>
          <w:rFonts w:ascii="Arial" w:hAnsi="Arial" w:cs="Arial"/>
          <w:sz w:val="28"/>
          <w:szCs w:val="28"/>
        </w:rPr>
        <w:softHyphen/>
      </w:r>
      <w:r w:rsidRPr="003631D4">
        <w:rPr>
          <w:rFonts w:ascii="Arial" w:hAnsi="Arial" w:cs="Arial"/>
          <w:sz w:val="28"/>
          <w:szCs w:val="28"/>
        </w:rPr>
        <w:t>зицію, яка витримана у дусі співацького та педагогічного експерименту [</w:t>
      </w:r>
      <w:r w:rsidRPr="003631D4">
        <w:rPr>
          <w:rFonts w:ascii="Arial" w:hAnsi="Arial" w:cs="Arial"/>
          <w:sz w:val="28"/>
          <w:szCs w:val="28"/>
          <w:lang w:val="ru-RU"/>
        </w:rPr>
        <w:t>7</w:t>
      </w:r>
      <w:r w:rsidRPr="003631D4">
        <w:rPr>
          <w:rFonts w:ascii="Arial" w:hAnsi="Arial" w:cs="Arial"/>
          <w:sz w:val="28"/>
          <w:szCs w:val="28"/>
        </w:rPr>
        <w:t xml:space="preserve">, c. 12]. </w:t>
      </w:r>
    </w:p>
    <w:p w:rsidR="00C75DAD" w:rsidRPr="003631D4" w:rsidRDefault="00C75DAD" w:rsidP="00A73414">
      <w:pPr>
        <w:spacing w:after="0" w:line="259" w:lineRule="auto"/>
        <w:ind w:firstLine="567"/>
        <w:jc w:val="both"/>
        <w:rPr>
          <w:rFonts w:ascii="Arial" w:hAnsi="Arial" w:cs="Arial"/>
          <w:sz w:val="28"/>
          <w:szCs w:val="28"/>
        </w:rPr>
      </w:pPr>
      <w:r w:rsidRPr="003631D4">
        <w:rPr>
          <w:rFonts w:ascii="Arial" w:hAnsi="Arial" w:cs="Arial"/>
          <w:sz w:val="28"/>
          <w:szCs w:val="28"/>
        </w:rPr>
        <w:t>Перший етап полягає в наступному:</w:t>
      </w:r>
    </w:p>
    <w:p w:rsidR="00C75DAD" w:rsidRPr="003631D4" w:rsidRDefault="00C75DAD" w:rsidP="004448C2">
      <w:pPr>
        <w:pStyle w:val="a6"/>
        <w:numPr>
          <w:ilvl w:val="0"/>
          <w:numId w:val="69"/>
        </w:numPr>
        <w:tabs>
          <w:tab w:val="left" w:pos="567"/>
          <w:tab w:val="left" w:pos="994"/>
        </w:tabs>
        <w:spacing w:after="0" w:line="259" w:lineRule="auto"/>
        <w:ind w:left="0" w:firstLine="588"/>
        <w:jc w:val="both"/>
        <w:rPr>
          <w:rFonts w:ascii="Arial" w:hAnsi="Arial" w:cs="Arial"/>
          <w:sz w:val="28"/>
          <w:szCs w:val="28"/>
          <w:lang w:val="uk-UA"/>
        </w:rPr>
      </w:pPr>
      <w:r w:rsidRPr="003631D4">
        <w:rPr>
          <w:rFonts w:ascii="Arial" w:hAnsi="Arial" w:cs="Arial"/>
          <w:sz w:val="28"/>
          <w:szCs w:val="28"/>
          <w:lang w:val="uk-UA"/>
        </w:rPr>
        <w:t>виписуються підряд позначення звукоряду літерами;</w:t>
      </w:r>
    </w:p>
    <w:p w:rsidR="00C75DAD" w:rsidRPr="003631D4" w:rsidRDefault="00C75DAD" w:rsidP="004448C2">
      <w:pPr>
        <w:pStyle w:val="a6"/>
        <w:numPr>
          <w:ilvl w:val="0"/>
          <w:numId w:val="69"/>
        </w:numPr>
        <w:tabs>
          <w:tab w:val="left" w:pos="567"/>
          <w:tab w:val="left" w:pos="994"/>
        </w:tabs>
        <w:spacing w:after="0" w:line="259" w:lineRule="auto"/>
        <w:ind w:left="0" w:firstLine="588"/>
        <w:jc w:val="both"/>
        <w:rPr>
          <w:rFonts w:ascii="Arial" w:hAnsi="Arial" w:cs="Arial"/>
          <w:sz w:val="28"/>
          <w:szCs w:val="28"/>
          <w:lang w:val="uk-UA"/>
        </w:rPr>
      </w:pPr>
      <w:r w:rsidRPr="003631D4">
        <w:rPr>
          <w:rFonts w:ascii="Arial" w:hAnsi="Arial" w:cs="Arial"/>
          <w:sz w:val="28"/>
          <w:szCs w:val="28"/>
          <w:lang w:val="uk-UA"/>
        </w:rPr>
        <w:t>під існуючим звукорядом виписується ще один рядок, який складається з голосних літер латинського алфавіту (таким чином, кожна голосна припадає на тон);</w:t>
      </w:r>
    </w:p>
    <w:p w:rsidR="00C75DAD" w:rsidRPr="003631D4" w:rsidRDefault="00C75DAD" w:rsidP="004448C2">
      <w:pPr>
        <w:pStyle w:val="a6"/>
        <w:numPr>
          <w:ilvl w:val="0"/>
          <w:numId w:val="69"/>
        </w:numPr>
        <w:tabs>
          <w:tab w:val="left" w:pos="567"/>
          <w:tab w:val="left" w:pos="994"/>
        </w:tabs>
        <w:spacing w:after="0" w:line="259" w:lineRule="auto"/>
        <w:ind w:left="0" w:firstLine="588"/>
        <w:jc w:val="both"/>
        <w:rPr>
          <w:rFonts w:ascii="Arial" w:hAnsi="Arial" w:cs="Arial"/>
          <w:sz w:val="28"/>
          <w:szCs w:val="28"/>
          <w:lang w:val="uk-UA"/>
        </w:rPr>
      </w:pPr>
      <w:r w:rsidRPr="003631D4">
        <w:rPr>
          <w:rFonts w:ascii="Arial" w:hAnsi="Arial" w:cs="Arial"/>
          <w:sz w:val="28"/>
          <w:szCs w:val="28"/>
          <w:lang w:val="uk-UA"/>
        </w:rPr>
        <w:t>береться латинський текст і розписується по складах  на шкалі звукоряду так, щоб кожна голосна відповідала тону, який на неї припадає.</w:t>
      </w:r>
    </w:p>
    <w:p w:rsidR="00C75DAD" w:rsidRPr="003631D4" w:rsidRDefault="00C75DAD" w:rsidP="00A73414">
      <w:pPr>
        <w:spacing w:after="0" w:line="259" w:lineRule="auto"/>
        <w:ind w:firstLine="567"/>
        <w:jc w:val="both"/>
        <w:rPr>
          <w:rFonts w:ascii="Arial" w:hAnsi="Arial" w:cs="Arial"/>
          <w:sz w:val="28"/>
          <w:szCs w:val="28"/>
        </w:rPr>
      </w:pPr>
      <w:r w:rsidRPr="003631D4">
        <w:rPr>
          <w:rFonts w:ascii="Arial" w:hAnsi="Arial" w:cs="Arial"/>
          <w:sz w:val="28"/>
          <w:szCs w:val="28"/>
        </w:rPr>
        <w:t>Так виходить твір на основі випадковості, де тонова послідовність цієї мелодії залежить від довільно вибраного порядку голосних букв, а також від сполучення голосних латинського тексту, який теж вибраний довільно.</w:t>
      </w:r>
    </w:p>
    <w:p w:rsidR="00C75DAD" w:rsidRPr="003631D4" w:rsidRDefault="00C75DAD" w:rsidP="00A73414">
      <w:pPr>
        <w:spacing w:after="0" w:line="259" w:lineRule="auto"/>
        <w:ind w:firstLine="567"/>
        <w:jc w:val="both"/>
        <w:rPr>
          <w:rFonts w:ascii="Arial" w:hAnsi="Arial" w:cs="Arial"/>
          <w:sz w:val="28"/>
          <w:szCs w:val="28"/>
        </w:rPr>
      </w:pPr>
      <w:r w:rsidRPr="003631D4">
        <w:rPr>
          <w:rFonts w:ascii="Arial" w:hAnsi="Arial" w:cs="Arial"/>
          <w:sz w:val="28"/>
          <w:szCs w:val="28"/>
        </w:rPr>
        <w:t>На другому етапі Гвідо д</w:t>
      </w:r>
      <w:r w:rsidR="00E6330A">
        <w:rPr>
          <w:rFonts w:ascii="Arial" w:hAnsi="Arial" w:cs="Arial"/>
          <w:sz w:val="28"/>
          <w:szCs w:val="28"/>
        </w:rPr>
        <w:t>’</w:t>
      </w:r>
      <w:r w:rsidRPr="003631D4">
        <w:rPr>
          <w:rFonts w:ascii="Arial" w:hAnsi="Arial" w:cs="Arial"/>
          <w:sz w:val="28"/>
          <w:szCs w:val="28"/>
        </w:rPr>
        <w:t xml:space="preserve">Арецо ускладнює умови, пропонуючи додати під рядком голосних літер ще один, який би починався з іншої літери, котра не збігалася б з попереднім другим рядком. Далі латинський текст розташовується по складах. Але тут вже починається процес вибору. </w:t>
      </w:r>
    </w:p>
    <w:p w:rsidR="00C75DAD" w:rsidRPr="003631D4" w:rsidRDefault="00C75DAD" w:rsidP="00A73414">
      <w:pPr>
        <w:spacing w:after="0" w:line="259" w:lineRule="auto"/>
        <w:ind w:firstLine="567"/>
        <w:jc w:val="both"/>
        <w:rPr>
          <w:rFonts w:ascii="Arial" w:hAnsi="Arial" w:cs="Arial"/>
          <w:sz w:val="28"/>
          <w:szCs w:val="28"/>
        </w:rPr>
      </w:pPr>
      <w:r w:rsidRPr="003631D4">
        <w:rPr>
          <w:rFonts w:ascii="Arial" w:hAnsi="Arial" w:cs="Arial"/>
          <w:sz w:val="28"/>
          <w:szCs w:val="28"/>
        </w:rPr>
        <w:t>Під час створення наспіву учень користується фактором інди</w:t>
      </w:r>
      <w:r w:rsidR="004448C2">
        <w:rPr>
          <w:rFonts w:ascii="Arial" w:hAnsi="Arial" w:cs="Arial"/>
          <w:sz w:val="28"/>
          <w:szCs w:val="28"/>
        </w:rPr>
        <w:softHyphen/>
      </w:r>
      <w:r w:rsidRPr="003631D4">
        <w:rPr>
          <w:rFonts w:ascii="Arial" w:hAnsi="Arial" w:cs="Arial"/>
          <w:sz w:val="28"/>
          <w:szCs w:val="28"/>
        </w:rPr>
        <w:t>відуальної волі та музичного смаку. На цьому етапі створення наспіву Гвідо д</w:t>
      </w:r>
      <w:r w:rsidR="00E6330A">
        <w:rPr>
          <w:rFonts w:ascii="Arial" w:hAnsi="Arial" w:cs="Arial"/>
          <w:sz w:val="28"/>
          <w:szCs w:val="28"/>
        </w:rPr>
        <w:t>’</w:t>
      </w:r>
      <w:r w:rsidRPr="003631D4">
        <w:rPr>
          <w:rFonts w:ascii="Arial" w:hAnsi="Arial" w:cs="Arial"/>
          <w:sz w:val="28"/>
          <w:szCs w:val="28"/>
        </w:rPr>
        <w:t>Арецо закликав не насолоджуватися набутими результатами композиції, а намагатися отримати красивий наспів шляхом додавання та зміни тонів. Музикант-теоретик писав</w:t>
      </w:r>
      <w:r w:rsidR="00B70455">
        <w:rPr>
          <w:rFonts w:ascii="Arial" w:hAnsi="Arial" w:cs="Arial"/>
          <w:sz w:val="28"/>
          <w:szCs w:val="28"/>
        </w:rPr>
        <w:t>:</w:t>
      </w:r>
      <w:r w:rsidRPr="003631D4">
        <w:rPr>
          <w:rFonts w:ascii="Arial" w:hAnsi="Arial" w:cs="Arial"/>
          <w:sz w:val="28"/>
          <w:szCs w:val="28"/>
        </w:rPr>
        <w:t xml:space="preserve"> </w:t>
      </w:r>
      <w:r w:rsidR="00752424">
        <w:rPr>
          <w:rFonts w:ascii="Arial" w:hAnsi="Arial" w:cs="Arial"/>
          <w:sz w:val="28"/>
          <w:szCs w:val="28"/>
        </w:rPr>
        <w:t>"</w:t>
      </w:r>
      <w:r w:rsidRPr="003631D4">
        <w:rPr>
          <w:rFonts w:ascii="Arial" w:hAnsi="Arial" w:cs="Arial"/>
          <w:sz w:val="28"/>
          <w:szCs w:val="28"/>
        </w:rPr>
        <w:t>Ти повинен відшліфовувати та очищати мелодію, як срібло, за допомогою власного музичного смаку</w:t>
      </w:r>
      <w:r w:rsidR="00752424">
        <w:rPr>
          <w:rFonts w:ascii="Arial" w:hAnsi="Arial" w:cs="Arial"/>
          <w:sz w:val="28"/>
          <w:szCs w:val="28"/>
        </w:rPr>
        <w:t>"</w:t>
      </w:r>
      <w:r w:rsidRPr="003631D4">
        <w:rPr>
          <w:rFonts w:ascii="Arial" w:hAnsi="Arial" w:cs="Arial"/>
          <w:sz w:val="28"/>
          <w:szCs w:val="28"/>
        </w:rPr>
        <w:t xml:space="preserve"> [</w:t>
      </w:r>
      <w:r w:rsidRPr="003631D4">
        <w:rPr>
          <w:rFonts w:ascii="Arial" w:hAnsi="Arial" w:cs="Arial"/>
          <w:sz w:val="28"/>
          <w:szCs w:val="28"/>
          <w:lang w:val="ru-RU"/>
        </w:rPr>
        <w:t>7</w:t>
      </w:r>
      <w:r w:rsidRPr="003631D4">
        <w:rPr>
          <w:rFonts w:ascii="Arial" w:hAnsi="Arial" w:cs="Arial"/>
          <w:sz w:val="28"/>
          <w:szCs w:val="28"/>
        </w:rPr>
        <w:t>, c. 13]. Зазначимо, що такий принцип композитори стали використо</w:t>
      </w:r>
      <w:r w:rsidR="004448C2">
        <w:rPr>
          <w:rFonts w:ascii="Arial" w:hAnsi="Arial" w:cs="Arial"/>
          <w:sz w:val="28"/>
          <w:szCs w:val="28"/>
        </w:rPr>
        <w:softHyphen/>
      </w:r>
      <w:r w:rsidRPr="003631D4">
        <w:rPr>
          <w:rFonts w:ascii="Arial" w:hAnsi="Arial" w:cs="Arial"/>
          <w:sz w:val="28"/>
          <w:szCs w:val="28"/>
        </w:rPr>
        <w:t>вувати у 50–60-ті р</w:t>
      </w:r>
      <w:r w:rsidR="00B70455">
        <w:rPr>
          <w:rFonts w:ascii="Arial" w:hAnsi="Arial" w:cs="Arial"/>
          <w:sz w:val="28"/>
          <w:szCs w:val="28"/>
        </w:rPr>
        <w:t>р.</w:t>
      </w:r>
      <w:r w:rsidRPr="003631D4">
        <w:rPr>
          <w:rFonts w:ascii="Arial" w:hAnsi="Arial" w:cs="Arial"/>
          <w:sz w:val="28"/>
          <w:szCs w:val="28"/>
        </w:rPr>
        <w:t xml:space="preserve"> ХХ</w:t>
      </w:r>
      <w:r w:rsidRPr="003631D4">
        <w:rPr>
          <w:rFonts w:ascii="Arial" w:hAnsi="Arial" w:cs="Arial"/>
          <w:sz w:val="28"/>
          <w:szCs w:val="28"/>
          <w:lang w:val="en-US"/>
        </w:rPr>
        <w:t> </w:t>
      </w:r>
      <w:r w:rsidRPr="003631D4">
        <w:rPr>
          <w:rFonts w:ascii="Arial" w:hAnsi="Arial" w:cs="Arial"/>
          <w:sz w:val="28"/>
          <w:szCs w:val="28"/>
        </w:rPr>
        <w:t xml:space="preserve">ст. </w:t>
      </w:r>
    </w:p>
    <w:p w:rsidR="00C75DAD" w:rsidRPr="003631D4" w:rsidRDefault="00C75DAD" w:rsidP="00A73414">
      <w:pPr>
        <w:spacing w:after="0" w:line="259" w:lineRule="auto"/>
        <w:ind w:firstLine="567"/>
        <w:jc w:val="both"/>
        <w:rPr>
          <w:rFonts w:ascii="Arial" w:hAnsi="Arial" w:cs="Arial"/>
          <w:sz w:val="28"/>
          <w:szCs w:val="28"/>
        </w:rPr>
      </w:pPr>
      <w:r w:rsidRPr="003631D4">
        <w:rPr>
          <w:rFonts w:ascii="Arial" w:hAnsi="Arial" w:cs="Arial"/>
          <w:sz w:val="28"/>
          <w:szCs w:val="28"/>
        </w:rPr>
        <w:t xml:space="preserve">Встановлено, що прагнення до творчості у шкільному віці більш активне, ніж у студентському. Незважаючи на пасивність у творчій діяльності (створенні музики), формування навичок написання музики та імпровізації  стає необхідним. </w:t>
      </w:r>
    </w:p>
    <w:p w:rsidR="00C75DAD" w:rsidRPr="003631D4" w:rsidRDefault="00C75DAD" w:rsidP="00A73414">
      <w:pPr>
        <w:spacing w:after="0" w:line="259" w:lineRule="auto"/>
        <w:ind w:firstLine="567"/>
        <w:jc w:val="both"/>
        <w:rPr>
          <w:rFonts w:ascii="Arial" w:hAnsi="Arial" w:cs="Arial"/>
          <w:sz w:val="28"/>
          <w:szCs w:val="28"/>
        </w:rPr>
      </w:pPr>
      <w:r w:rsidRPr="003631D4">
        <w:rPr>
          <w:rFonts w:ascii="Arial" w:hAnsi="Arial" w:cs="Arial"/>
          <w:sz w:val="28"/>
          <w:szCs w:val="28"/>
        </w:rPr>
        <w:t>Прикладом розвитку творчих здібностей можуть слугувати мето</w:t>
      </w:r>
      <w:r w:rsidR="004448C2">
        <w:rPr>
          <w:rFonts w:ascii="Arial" w:hAnsi="Arial" w:cs="Arial"/>
          <w:sz w:val="28"/>
          <w:szCs w:val="28"/>
        </w:rPr>
        <w:softHyphen/>
      </w:r>
      <w:r w:rsidRPr="003631D4">
        <w:rPr>
          <w:rFonts w:ascii="Arial" w:hAnsi="Arial" w:cs="Arial"/>
          <w:sz w:val="28"/>
          <w:szCs w:val="28"/>
        </w:rPr>
        <w:t>дичні поради Д. Кабалевського. Так, на заняттях з імпровізації вимальо</w:t>
      </w:r>
      <w:r w:rsidR="004448C2">
        <w:rPr>
          <w:rFonts w:ascii="Arial" w:hAnsi="Arial" w:cs="Arial"/>
          <w:sz w:val="28"/>
          <w:szCs w:val="28"/>
        </w:rPr>
        <w:softHyphen/>
      </w:r>
      <w:r w:rsidRPr="003631D4">
        <w:rPr>
          <w:rFonts w:ascii="Arial" w:hAnsi="Arial" w:cs="Arial"/>
          <w:sz w:val="28"/>
          <w:szCs w:val="28"/>
        </w:rPr>
        <w:t>вуються дві взаємо</w:t>
      </w:r>
      <w:r w:rsidR="00B70455">
        <w:rPr>
          <w:rFonts w:ascii="Arial" w:hAnsi="Arial" w:cs="Arial"/>
          <w:sz w:val="28"/>
          <w:szCs w:val="28"/>
        </w:rPr>
        <w:t>по</w:t>
      </w:r>
      <w:r w:rsidRPr="003631D4">
        <w:rPr>
          <w:rFonts w:ascii="Arial" w:hAnsi="Arial" w:cs="Arial"/>
          <w:sz w:val="28"/>
          <w:szCs w:val="28"/>
        </w:rPr>
        <w:t>в</w:t>
      </w:r>
      <w:r w:rsidR="00E6330A">
        <w:rPr>
          <w:rFonts w:ascii="Arial" w:hAnsi="Arial" w:cs="Arial"/>
          <w:sz w:val="28"/>
          <w:szCs w:val="28"/>
        </w:rPr>
        <w:t>’</w:t>
      </w:r>
      <w:r w:rsidRPr="003631D4">
        <w:rPr>
          <w:rFonts w:ascii="Arial" w:hAnsi="Arial" w:cs="Arial"/>
          <w:sz w:val="28"/>
          <w:szCs w:val="28"/>
        </w:rPr>
        <w:t xml:space="preserve">язані цілі: перша – формування інтонаційного та </w:t>
      </w:r>
      <w:r w:rsidRPr="003631D4">
        <w:rPr>
          <w:rFonts w:ascii="Arial" w:hAnsi="Arial" w:cs="Arial"/>
          <w:sz w:val="28"/>
          <w:szCs w:val="28"/>
        </w:rPr>
        <w:lastRenderedPageBreak/>
        <w:t xml:space="preserve">ладового слуху; друга – розвиток творчої фантазії. Для цього пропонуються спеціальні вправи, такі як: продовжити запропоновану вчителем мелодію та завершити її на тоніці заданої тональності; імпровізація мелодії з виходом за межі звичайних мажоро-мінорних ладових відношень (наприклад, у цьому випадку мелодія може завершитися інтонацією </w:t>
      </w:r>
      <w:r w:rsidR="00752424">
        <w:rPr>
          <w:rFonts w:ascii="Arial" w:hAnsi="Arial" w:cs="Arial"/>
          <w:sz w:val="28"/>
          <w:szCs w:val="28"/>
        </w:rPr>
        <w:t>"</w:t>
      </w:r>
      <w:r w:rsidRPr="003631D4">
        <w:rPr>
          <w:rFonts w:ascii="Arial" w:hAnsi="Arial" w:cs="Arial"/>
          <w:sz w:val="28"/>
          <w:szCs w:val="28"/>
        </w:rPr>
        <w:t>запитання</w:t>
      </w:r>
      <w:r w:rsidR="00752424">
        <w:rPr>
          <w:rFonts w:ascii="Arial" w:hAnsi="Arial" w:cs="Arial"/>
          <w:sz w:val="28"/>
          <w:szCs w:val="28"/>
        </w:rPr>
        <w:t>"</w:t>
      </w:r>
      <w:r w:rsidRPr="003631D4">
        <w:rPr>
          <w:rFonts w:ascii="Arial" w:hAnsi="Arial" w:cs="Arial"/>
          <w:sz w:val="28"/>
          <w:szCs w:val="28"/>
        </w:rPr>
        <w:t xml:space="preserve">, </w:t>
      </w:r>
      <w:r w:rsidR="00752424">
        <w:rPr>
          <w:rFonts w:ascii="Arial" w:hAnsi="Arial" w:cs="Arial"/>
          <w:sz w:val="28"/>
          <w:szCs w:val="28"/>
        </w:rPr>
        <w:t>"</w:t>
      </w:r>
      <w:r w:rsidRPr="003631D4">
        <w:rPr>
          <w:rFonts w:ascii="Arial" w:hAnsi="Arial" w:cs="Arial"/>
          <w:sz w:val="28"/>
          <w:szCs w:val="28"/>
        </w:rPr>
        <w:t>незавершеності</w:t>
      </w:r>
      <w:r w:rsidR="00752424">
        <w:rPr>
          <w:rFonts w:ascii="Arial" w:hAnsi="Arial" w:cs="Arial"/>
          <w:sz w:val="28"/>
          <w:szCs w:val="28"/>
        </w:rPr>
        <w:t>"</w:t>
      </w:r>
      <w:r w:rsidRPr="003631D4">
        <w:rPr>
          <w:rFonts w:ascii="Arial" w:hAnsi="Arial" w:cs="Arial"/>
          <w:sz w:val="28"/>
          <w:szCs w:val="28"/>
        </w:rPr>
        <w:t>); ритмічні імпро</w:t>
      </w:r>
      <w:r w:rsidR="00B70455">
        <w:rPr>
          <w:rFonts w:ascii="Arial" w:hAnsi="Arial" w:cs="Arial"/>
          <w:sz w:val="28"/>
          <w:szCs w:val="28"/>
        </w:rPr>
        <w:softHyphen/>
      </w:r>
      <w:r w:rsidRPr="003631D4">
        <w:rPr>
          <w:rFonts w:ascii="Arial" w:hAnsi="Arial" w:cs="Arial"/>
          <w:sz w:val="28"/>
          <w:szCs w:val="28"/>
        </w:rPr>
        <w:t>візації та імпровізації, пов</w:t>
      </w:r>
      <w:r w:rsidR="00E6330A">
        <w:rPr>
          <w:rFonts w:ascii="Arial" w:hAnsi="Arial" w:cs="Arial"/>
          <w:sz w:val="28"/>
          <w:szCs w:val="28"/>
        </w:rPr>
        <w:t>’</w:t>
      </w:r>
      <w:r w:rsidRPr="003631D4">
        <w:rPr>
          <w:rFonts w:ascii="Arial" w:hAnsi="Arial" w:cs="Arial"/>
          <w:sz w:val="28"/>
          <w:szCs w:val="28"/>
        </w:rPr>
        <w:t>язані з виконавством, що змінюють характер, темп, динаміку</w:t>
      </w:r>
      <w:r w:rsidR="00B70455">
        <w:rPr>
          <w:rFonts w:ascii="Arial" w:hAnsi="Arial" w:cs="Arial"/>
          <w:sz w:val="28"/>
          <w:szCs w:val="28"/>
        </w:rPr>
        <w:t xml:space="preserve"> </w:t>
      </w:r>
      <w:r w:rsidRPr="003631D4">
        <w:rPr>
          <w:rFonts w:ascii="Arial" w:hAnsi="Arial" w:cs="Arial"/>
          <w:sz w:val="28"/>
          <w:szCs w:val="28"/>
        </w:rPr>
        <w:t>виконання. Також необхідною вправою для формування музично-інтонаційного мислення є усвідомлена імпро</w:t>
      </w:r>
      <w:r w:rsidR="004448C2">
        <w:rPr>
          <w:rFonts w:ascii="Arial" w:hAnsi="Arial" w:cs="Arial"/>
          <w:sz w:val="28"/>
          <w:szCs w:val="28"/>
        </w:rPr>
        <w:softHyphen/>
      </w:r>
      <w:r w:rsidRPr="003631D4">
        <w:rPr>
          <w:rFonts w:ascii="Arial" w:hAnsi="Arial" w:cs="Arial"/>
          <w:sz w:val="28"/>
          <w:szCs w:val="28"/>
        </w:rPr>
        <w:t xml:space="preserve">візація з опорою на розуміння того, що таке інтонація і як з неї (як з зерна) вирощується мелодія [3, с. 36]. </w:t>
      </w:r>
    </w:p>
    <w:p w:rsidR="00C75DAD" w:rsidRPr="003631D4" w:rsidRDefault="00C75DAD" w:rsidP="00A73414">
      <w:pPr>
        <w:tabs>
          <w:tab w:val="left" w:pos="180"/>
        </w:tabs>
        <w:spacing w:after="0" w:line="259" w:lineRule="auto"/>
        <w:ind w:firstLine="567"/>
        <w:jc w:val="both"/>
        <w:rPr>
          <w:rFonts w:ascii="Arial" w:hAnsi="Arial" w:cs="Arial"/>
          <w:sz w:val="28"/>
          <w:szCs w:val="28"/>
        </w:rPr>
      </w:pPr>
      <w:r w:rsidRPr="003631D4">
        <w:rPr>
          <w:rFonts w:ascii="Arial" w:hAnsi="Arial" w:cs="Arial"/>
          <w:sz w:val="28"/>
          <w:szCs w:val="28"/>
        </w:rPr>
        <w:t>Творчі методи роботи на заняттях з музично-теоретичних дисци</w:t>
      </w:r>
      <w:r w:rsidR="004448C2">
        <w:rPr>
          <w:rFonts w:ascii="Arial" w:hAnsi="Arial" w:cs="Arial"/>
          <w:sz w:val="28"/>
          <w:szCs w:val="28"/>
        </w:rPr>
        <w:softHyphen/>
      </w:r>
      <w:r w:rsidRPr="003631D4">
        <w:rPr>
          <w:rFonts w:ascii="Arial" w:hAnsi="Arial" w:cs="Arial"/>
          <w:sz w:val="28"/>
          <w:szCs w:val="28"/>
        </w:rPr>
        <w:t>плін сприяють розвитку музичних здібностей, творчої ініціативи у ставленні до музики, вихованню естетичного смаку, а також підви</w:t>
      </w:r>
      <w:r w:rsidR="004448C2">
        <w:rPr>
          <w:rFonts w:ascii="Arial" w:hAnsi="Arial" w:cs="Arial"/>
          <w:sz w:val="28"/>
          <w:szCs w:val="28"/>
        </w:rPr>
        <w:softHyphen/>
      </w:r>
      <w:r w:rsidRPr="003631D4">
        <w:rPr>
          <w:rFonts w:ascii="Arial" w:hAnsi="Arial" w:cs="Arial"/>
          <w:sz w:val="28"/>
          <w:szCs w:val="28"/>
        </w:rPr>
        <w:t xml:space="preserve">щенню ефективності навчального процесу. Так, на заняття з </w:t>
      </w:r>
      <w:r w:rsidRPr="003631D4">
        <w:rPr>
          <w:rFonts w:ascii="Arial" w:hAnsi="Arial" w:cs="Arial"/>
          <w:i/>
          <w:sz w:val="28"/>
          <w:szCs w:val="28"/>
        </w:rPr>
        <w:t>гармонії</w:t>
      </w:r>
      <w:r w:rsidRPr="003631D4">
        <w:rPr>
          <w:rFonts w:ascii="Arial" w:hAnsi="Arial" w:cs="Arial"/>
          <w:sz w:val="28"/>
          <w:szCs w:val="28"/>
        </w:rPr>
        <w:t xml:space="preserve"> такі види діяльності, як </w:t>
      </w:r>
      <w:r w:rsidR="00B70455">
        <w:rPr>
          <w:rFonts w:ascii="Arial" w:hAnsi="Arial" w:cs="Arial"/>
          <w:sz w:val="28"/>
          <w:szCs w:val="28"/>
        </w:rPr>
        <w:t>розв’яза</w:t>
      </w:r>
      <w:r w:rsidRPr="003631D4">
        <w:rPr>
          <w:rFonts w:ascii="Arial" w:hAnsi="Arial" w:cs="Arial"/>
          <w:sz w:val="28"/>
          <w:szCs w:val="28"/>
        </w:rPr>
        <w:t>ння гармонічних завдань та гра гармо</w:t>
      </w:r>
      <w:r w:rsidR="004448C2">
        <w:rPr>
          <w:rFonts w:ascii="Arial" w:hAnsi="Arial" w:cs="Arial"/>
          <w:sz w:val="28"/>
          <w:szCs w:val="28"/>
        </w:rPr>
        <w:softHyphen/>
      </w:r>
      <w:r w:rsidRPr="003631D4">
        <w:rPr>
          <w:rFonts w:ascii="Arial" w:hAnsi="Arial" w:cs="Arial"/>
          <w:sz w:val="28"/>
          <w:szCs w:val="28"/>
        </w:rPr>
        <w:t>нічних послідовностей</w:t>
      </w:r>
      <w:r w:rsidR="00B70455">
        <w:rPr>
          <w:rFonts w:ascii="Arial" w:hAnsi="Arial" w:cs="Arial"/>
          <w:sz w:val="28"/>
          <w:szCs w:val="28"/>
        </w:rPr>
        <w:t>,</w:t>
      </w:r>
      <w:r w:rsidRPr="003631D4">
        <w:rPr>
          <w:rFonts w:ascii="Arial" w:hAnsi="Arial" w:cs="Arial"/>
          <w:sz w:val="28"/>
          <w:szCs w:val="28"/>
        </w:rPr>
        <w:t xml:space="preserve"> вже мають творчий початок. </w:t>
      </w:r>
      <w:r w:rsidR="00B70455">
        <w:rPr>
          <w:rFonts w:ascii="Arial" w:hAnsi="Arial" w:cs="Arial"/>
          <w:sz w:val="28"/>
          <w:szCs w:val="28"/>
        </w:rPr>
        <w:t>Розв’язу</w:t>
      </w:r>
      <w:r w:rsidRPr="003631D4">
        <w:rPr>
          <w:rFonts w:ascii="Arial" w:hAnsi="Arial" w:cs="Arial"/>
          <w:sz w:val="28"/>
          <w:szCs w:val="28"/>
        </w:rPr>
        <w:t>ючи ці завдання, студент може висловлювати свою музичну думку. Важливою формою творчої роботи з гармонії є імпровізація за фортепіано. Цей вид діяльності допомагає глибше зрозуміти закономірності гармонічної мови, повніше усвідомити виражальну та формотворчу роль гармонії у комплексі з іншими компонентами музики в художньому цілому. Імпровізація розвиває творчі здібності, гармонічний слух, музичну пам</w:t>
      </w:r>
      <w:r w:rsidR="00E6330A">
        <w:rPr>
          <w:rFonts w:ascii="Arial" w:hAnsi="Arial" w:cs="Arial"/>
          <w:sz w:val="28"/>
          <w:szCs w:val="28"/>
        </w:rPr>
        <w:t>’</w:t>
      </w:r>
      <w:r w:rsidRPr="003631D4">
        <w:rPr>
          <w:rFonts w:ascii="Arial" w:hAnsi="Arial" w:cs="Arial"/>
          <w:sz w:val="28"/>
          <w:szCs w:val="28"/>
        </w:rPr>
        <w:t>ять, почуття форми, стилю тощо.</w:t>
      </w:r>
    </w:p>
    <w:p w:rsidR="00C75DAD" w:rsidRPr="003631D4" w:rsidRDefault="00C75DAD" w:rsidP="00A73414">
      <w:pPr>
        <w:spacing w:after="0" w:line="259" w:lineRule="auto"/>
        <w:ind w:firstLine="567"/>
        <w:jc w:val="both"/>
        <w:rPr>
          <w:rFonts w:ascii="Arial" w:hAnsi="Arial" w:cs="Arial"/>
          <w:sz w:val="28"/>
          <w:szCs w:val="28"/>
        </w:rPr>
      </w:pPr>
      <w:r w:rsidRPr="003631D4">
        <w:rPr>
          <w:rFonts w:ascii="Arial" w:hAnsi="Arial" w:cs="Arial"/>
          <w:sz w:val="28"/>
          <w:szCs w:val="28"/>
        </w:rPr>
        <w:t>Для оволодіння імпровізаційною технікою Т. Бондаренко визначає такі основні передумови: 1) розвиток навички виконавсько-творчого володіння музичним матеріалом (виконавська техніка); 2) вироблення навички миттєвого перетворення музичних образів на внутрішні слухові уявлення та їх реалізація у звучанні на інструменті; 3) високорозвинена слухова підготовка, в якій особлива увага повинна приділятися форму</w:t>
      </w:r>
      <w:r w:rsidR="004448C2">
        <w:rPr>
          <w:rFonts w:ascii="Arial" w:hAnsi="Arial" w:cs="Arial"/>
          <w:sz w:val="28"/>
          <w:szCs w:val="28"/>
        </w:rPr>
        <w:softHyphen/>
      </w:r>
      <w:r w:rsidRPr="003631D4">
        <w:rPr>
          <w:rFonts w:ascii="Arial" w:hAnsi="Arial" w:cs="Arial"/>
          <w:sz w:val="28"/>
          <w:szCs w:val="28"/>
        </w:rPr>
        <w:t>ванню чітких уявлень, активного мелодичного та гармонічного слуху, музичного мислення, почуття форми, стилю тощо; 4) багатий та сти</w:t>
      </w:r>
      <w:r w:rsidR="004448C2">
        <w:rPr>
          <w:rFonts w:ascii="Arial" w:hAnsi="Arial" w:cs="Arial"/>
          <w:sz w:val="28"/>
          <w:szCs w:val="28"/>
        </w:rPr>
        <w:softHyphen/>
      </w:r>
      <w:r w:rsidRPr="003631D4">
        <w:rPr>
          <w:rFonts w:ascii="Arial" w:hAnsi="Arial" w:cs="Arial"/>
          <w:sz w:val="28"/>
          <w:szCs w:val="28"/>
        </w:rPr>
        <w:t>лістично різноманітний музичний досвід, який передбачає знання інтонаційних стереотипів музики різних стилів (тезаурус); 5) здібність до перетворення наявних у пам</w:t>
      </w:r>
      <w:r w:rsidR="00E6330A">
        <w:rPr>
          <w:rFonts w:ascii="Arial" w:hAnsi="Arial" w:cs="Arial"/>
          <w:sz w:val="28"/>
          <w:szCs w:val="28"/>
        </w:rPr>
        <w:t>’</w:t>
      </w:r>
      <w:r w:rsidRPr="003631D4">
        <w:rPr>
          <w:rFonts w:ascii="Arial" w:hAnsi="Arial" w:cs="Arial"/>
          <w:sz w:val="28"/>
          <w:szCs w:val="28"/>
        </w:rPr>
        <w:t xml:space="preserve">яті музичних образів та створення на цій основі нових [2, с. 58]. </w:t>
      </w:r>
    </w:p>
    <w:p w:rsidR="00C75DAD" w:rsidRPr="003631D4" w:rsidRDefault="00C75DAD" w:rsidP="00A73414">
      <w:pPr>
        <w:spacing w:after="0" w:line="259" w:lineRule="auto"/>
        <w:ind w:firstLine="567"/>
        <w:jc w:val="both"/>
        <w:rPr>
          <w:rFonts w:ascii="Arial" w:hAnsi="Arial" w:cs="Arial"/>
          <w:sz w:val="28"/>
          <w:szCs w:val="28"/>
        </w:rPr>
      </w:pPr>
      <w:r w:rsidRPr="003631D4">
        <w:rPr>
          <w:rFonts w:ascii="Arial" w:hAnsi="Arial" w:cs="Arial"/>
          <w:sz w:val="28"/>
          <w:szCs w:val="28"/>
        </w:rPr>
        <w:t>Імпровізація як самостійна творчість на уроках гармонії є складною діяльністю, в якій концентруються різні аспекти психічної діяльності, теоретичні знання, вміння і навички, сформовані у процесі навчання.</w:t>
      </w:r>
    </w:p>
    <w:p w:rsidR="00C75DAD" w:rsidRPr="003631D4" w:rsidRDefault="00C75DAD" w:rsidP="00A73414">
      <w:pPr>
        <w:tabs>
          <w:tab w:val="left" w:pos="180"/>
        </w:tabs>
        <w:spacing w:after="0" w:line="259" w:lineRule="auto"/>
        <w:ind w:firstLine="567"/>
        <w:jc w:val="both"/>
        <w:rPr>
          <w:rFonts w:ascii="Arial" w:hAnsi="Arial" w:cs="Arial"/>
          <w:sz w:val="28"/>
          <w:szCs w:val="28"/>
        </w:rPr>
      </w:pPr>
      <w:r w:rsidRPr="003631D4">
        <w:rPr>
          <w:rFonts w:ascii="Arial" w:hAnsi="Arial" w:cs="Arial"/>
          <w:sz w:val="28"/>
          <w:szCs w:val="28"/>
        </w:rPr>
        <w:t xml:space="preserve">Уміння і навички імпровізації та композиції можна розвивати в курсі </w:t>
      </w:r>
      <w:r w:rsidRPr="003631D4">
        <w:rPr>
          <w:rFonts w:ascii="Arial" w:hAnsi="Arial" w:cs="Arial"/>
          <w:i/>
          <w:sz w:val="28"/>
          <w:szCs w:val="28"/>
        </w:rPr>
        <w:t>стильової гармонії,</w:t>
      </w:r>
      <w:r w:rsidRPr="003631D4">
        <w:rPr>
          <w:rFonts w:ascii="Arial" w:hAnsi="Arial" w:cs="Arial"/>
          <w:sz w:val="28"/>
          <w:szCs w:val="28"/>
        </w:rPr>
        <w:t xml:space="preserve"> який передбачає розкриття інтонаційної концепції музики.</w:t>
      </w:r>
    </w:p>
    <w:p w:rsidR="00C75DAD" w:rsidRPr="003631D4" w:rsidRDefault="00C75DAD" w:rsidP="00A73414">
      <w:pPr>
        <w:tabs>
          <w:tab w:val="left" w:pos="180"/>
        </w:tabs>
        <w:spacing w:after="0" w:line="259" w:lineRule="auto"/>
        <w:ind w:firstLine="567"/>
        <w:jc w:val="both"/>
        <w:rPr>
          <w:rFonts w:ascii="Arial" w:hAnsi="Arial" w:cs="Arial"/>
          <w:sz w:val="28"/>
          <w:szCs w:val="28"/>
        </w:rPr>
      </w:pPr>
      <w:r w:rsidRPr="003631D4">
        <w:rPr>
          <w:rFonts w:ascii="Arial" w:hAnsi="Arial" w:cs="Arial"/>
          <w:sz w:val="28"/>
          <w:szCs w:val="28"/>
        </w:rPr>
        <w:lastRenderedPageBreak/>
        <w:t>Як і в загальному курсі гармонії, стильова  гармонія включає кілька видів практичної діяльності. Крім необхідності засвоєння теоретичного матеріалу, а саме розуміння гармонічних особливостей музичної мови композитора і стилю, студент повинен використовувати ці здобутки у виконавській і педагогічній практиці. Теоретичні здобутки можна отри</w:t>
      </w:r>
      <w:r w:rsidR="005F5177">
        <w:rPr>
          <w:rFonts w:ascii="Arial" w:hAnsi="Arial" w:cs="Arial"/>
          <w:sz w:val="28"/>
          <w:szCs w:val="28"/>
        </w:rPr>
        <w:softHyphen/>
      </w:r>
      <w:r w:rsidRPr="003631D4">
        <w:rPr>
          <w:rFonts w:ascii="Arial" w:hAnsi="Arial" w:cs="Arial"/>
          <w:sz w:val="28"/>
          <w:szCs w:val="28"/>
        </w:rPr>
        <w:t>ма</w:t>
      </w:r>
      <w:r w:rsidR="005F5177">
        <w:rPr>
          <w:rFonts w:ascii="Arial" w:hAnsi="Arial" w:cs="Arial"/>
          <w:sz w:val="28"/>
          <w:szCs w:val="28"/>
        </w:rPr>
        <w:softHyphen/>
      </w:r>
      <w:r w:rsidRPr="003631D4">
        <w:rPr>
          <w:rFonts w:ascii="Arial" w:hAnsi="Arial" w:cs="Arial"/>
          <w:sz w:val="28"/>
          <w:szCs w:val="28"/>
        </w:rPr>
        <w:t xml:space="preserve">ти завдяки аналізу музичних прикладів і виразити у вигляді </w:t>
      </w:r>
      <w:r w:rsidRPr="003631D4">
        <w:rPr>
          <w:rFonts w:ascii="Arial" w:hAnsi="Arial" w:cs="Arial"/>
          <w:i/>
          <w:sz w:val="28"/>
          <w:szCs w:val="28"/>
        </w:rPr>
        <w:t>музичного моделювання</w:t>
      </w:r>
      <w:r w:rsidRPr="003631D4">
        <w:rPr>
          <w:rFonts w:ascii="Arial" w:hAnsi="Arial" w:cs="Arial"/>
          <w:sz w:val="28"/>
          <w:szCs w:val="28"/>
        </w:rPr>
        <w:t>.</w:t>
      </w:r>
    </w:p>
    <w:p w:rsidR="00C75DAD" w:rsidRPr="003631D4" w:rsidRDefault="00C75DAD" w:rsidP="00A73414">
      <w:pPr>
        <w:tabs>
          <w:tab w:val="left" w:pos="180"/>
        </w:tabs>
        <w:spacing w:after="0" w:line="259" w:lineRule="auto"/>
        <w:ind w:firstLine="567"/>
        <w:jc w:val="both"/>
        <w:rPr>
          <w:rFonts w:ascii="Arial" w:hAnsi="Arial" w:cs="Arial"/>
          <w:sz w:val="28"/>
          <w:szCs w:val="28"/>
        </w:rPr>
      </w:pPr>
      <w:r w:rsidRPr="003631D4">
        <w:rPr>
          <w:rFonts w:ascii="Arial" w:hAnsi="Arial" w:cs="Arial"/>
          <w:sz w:val="28"/>
          <w:szCs w:val="28"/>
        </w:rPr>
        <w:t>Музичне моделювання – це вид практичної діяльності, яка припус</w:t>
      </w:r>
      <w:r w:rsidR="004448C2">
        <w:rPr>
          <w:rFonts w:ascii="Arial" w:hAnsi="Arial" w:cs="Arial"/>
          <w:sz w:val="28"/>
          <w:szCs w:val="28"/>
        </w:rPr>
        <w:softHyphen/>
      </w:r>
      <w:r w:rsidRPr="003631D4">
        <w:rPr>
          <w:rFonts w:ascii="Arial" w:hAnsi="Arial" w:cs="Arial"/>
          <w:sz w:val="28"/>
          <w:szCs w:val="28"/>
        </w:rPr>
        <w:t>кає створення прикладу (у будь-якій формі) за моделлю (наприклад, модель головної партії сонати Й. Гайдна, В. Моцарта, Л. Бетховена або жанрового напрямку: вальсу, маршу, танцю, балади тощо).</w:t>
      </w:r>
    </w:p>
    <w:p w:rsidR="00C75DAD" w:rsidRPr="003631D4" w:rsidRDefault="00C75DAD" w:rsidP="00A73414">
      <w:pPr>
        <w:tabs>
          <w:tab w:val="left" w:pos="180"/>
        </w:tabs>
        <w:spacing w:after="0" w:line="259" w:lineRule="auto"/>
        <w:ind w:firstLine="567"/>
        <w:jc w:val="both"/>
        <w:rPr>
          <w:rFonts w:ascii="Arial" w:hAnsi="Arial" w:cs="Arial"/>
          <w:sz w:val="28"/>
          <w:szCs w:val="28"/>
        </w:rPr>
      </w:pPr>
      <w:r w:rsidRPr="003631D4">
        <w:rPr>
          <w:rFonts w:ascii="Arial" w:hAnsi="Arial" w:cs="Arial"/>
          <w:sz w:val="28"/>
          <w:szCs w:val="28"/>
        </w:rPr>
        <w:t>Моделюючи об</w:t>
      </w:r>
      <w:r w:rsidR="00E6330A">
        <w:rPr>
          <w:rFonts w:ascii="Arial" w:hAnsi="Arial" w:cs="Arial"/>
          <w:sz w:val="28"/>
          <w:szCs w:val="28"/>
        </w:rPr>
        <w:t>’</w:t>
      </w:r>
      <w:r w:rsidRPr="003631D4">
        <w:rPr>
          <w:rFonts w:ascii="Arial" w:hAnsi="Arial" w:cs="Arial"/>
          <w:sz w:val="28"/>
          <w:szCs w:val="28"/>
        </w:rPr>
        <w:t>єкт дослідження та вдосконалення, студент заглиб</w:t>
      </w:r>
      <w:r w:rsidR="004448C2">
        <w:rPr>
          <w:rFonts w:ascii="Arial" w:hAnsi="Arial" w:cs="Arial"/>
          <w:sz w:val="28"/>
          <w:szCs w:val="28"/>
        </w:rPr>
        <w:softHyphen/>
      </w:r>
      <w:r w:rsidRPr="003631D4">
        <w:rPr>
          <w:rFonts w:ascii="Arial" w:hAnsi="Arial" w:cs="Arial"/>
          <w:sz w:val="28"/>
          <w:szCs w:val="28"/>
        </w:rPr>
        <w:t>люється в його сутність,  характерні властивості.</w:t>
      </w:r>
    </w:p>
    <w:p w:rsidR="00C75DAD" w:rsidRPr="003631D4" w:rsidRDefault="00C75DAD" w:rsidP="00A73414">
      <w:pPr>
        <w:tabs>
          <w:tab w:val="left" w:pos="180"/>
        </w:tabs>
        <w:spacing w:after="0" w:line="259" w:lineRule="auto"/>
        <w:ind w:firstLine="567"/>
        <w:jc w:val="both"/>
        <w:rPr>
          <w:rFonts w:ascii="Arial" w:hAnsi="Arial" w:cs="Arial"/>
          <w:sz w:val="28"/>
          <w:szCs w:val="28"/>
        </w:rPr>
      </w:pPr>
      <w:r w:rsidRPr="003631D4">
        <w:rPr>
          <w:rFonts w:ascii="Arial" w:hAnsi="Arial" w:cs="Arial"/>
          <w:sz w:val="28"/>
          <w:szCs w:val="28"/>
        </w:rPr>
        <w:t>Процес музичного моделювання складається з таких етапів:</w:t>
      </w:r>
    </w:p>
    <w:p w:rsidR="00C75DAD" w:rsidRPr="003631D4" w:rsidRDefault="00C75DAD" w:rsidP="00A73414">
      <w:pPr>
        <w:pStyle w:val="a6"/>
        <w:tabs>
          <w:tab w:val="left" w:pos="0"/>
        </w:tabs>
        <w:spacing w:after="0" w:line="259" w:lineRule="auto"/>
        <w:ind w:left="0" w:firstLine="567"/>
        <w:contextualSpacing w:val="0"/>
        <w:jc w:val="both"/>
        <w:rPr>
          <w:rFonts w:ascii="Arial" w:hAnsi="Arial" w:cs="Arial"/>
          <w:sz w:val="28"/>
          <w:szCs w:val="28"/>
          <w:lang w:val="uk-UA"/>
        </w:rPr>
      </w:pPr>
      <w:r w:rsidRPr="003631D4">
        <w:rPr>
          <w:rFonts w:ascii="Arial" w:hAnsi="Arial" w:cs="Arial"/>
          <w:sz w:val="28"/>
          <w:szCs w:val="28"/>
        </w:rPr>
        <w:t xml:space="preserve">а) </w:t>
      </w:r>
      <w:r w:rsidRPr="003631D4">
        <w:rPr>
          <w:rFonts w:ascii="Arial" w:hAnsi="Arial" w:cs="Arial"/>
          <w:sz w:val="28"/>
          <w:szCs w:val="28"/>
          <w:lang w:val="uk-UA"/>
        </w:rPr>
        <w:t>визначення мети моделювання та постановка завдання, аналіз твору, який підлягає моделюванню;</w:t>
      </w:r>
    </w:p>
    <w:p w:rsidR="00C75DAD" w:rsidRPr="003631D4" w:rsidRDefault="00C75DAD" w:rsidP="00A73414">
      <w:pPr>
        <w:pStyle w:val="a6"/>
        <w:tabs>
          <w:tab w:val="left" w:pos="284"/>
        </w:tabs>
        <w:spacing w:after="0" w:line="259" w:lineRule="auto"/>
        <w:ind w:left="0" w:firstLine="567"/>
        <w:contextualSpacing w:val="0"/>
        <w:jc w:val="both"/>
        <w:rPr>
          <w:rFonts w:ascii="Arial" w:hAnsi="Arial" w:cs="Arial"/>
          <w:sz w:val="28"/>
          <w:szCs w:val="28"/>
          <w:lang w:val="uk-UA"/>
        </w:rPr>
      </w:pPr>
      <w:r w:rsidRPr="003631D4">
        <w:rPr>
          <w:rFonts w:ascii="Arial" w:hAnsi="Arial" w:cs="Arial"/>
          <w:sz w:val="28"/>
          <w:szCs w:val="28"/>
          <w:lang w:val="uk-UA"/>
        </w:rPr>
        <w:t>б) розробка моделі у вигляді ідей, які фіксуються схемою (тобто мелодичних, ритмічних, гармонічних, логіко-конструктивних засобів му</w:t>
      </w:r>
      <w:r w:rsidR="005F5177">
        <w:rPr>
          <w:rFonts w:ascii="Arial" w:hAnsi="Arial" w:cs="Arial"/>
          <w:sz w:val="28"/>
          <w:szCs w:val="28"/>
          <w:lang w:val="uk-UA"/>
        </w:rPr>
        <w:softHyphen/>
      </w:r>
      <w:r w:rsidRPr="003631D4">
        <w:rPr>
          <w:rFonts w:ascii="Arial" w:hAnsi="Arial" w:cs="Arial"/>
          <w:sz w:val="28"/>
          <w:szCs w:val="28"/>
          <w:lang w:val="uk-UA"/>
        </w:rPr>
        <w:t>зич</w:t>
      </w:r>
      <w:r w:rsidR="005F5177">
        <w:rPr>
          <w:rFonts w:ascii="Arial" w:hAnsi="Arial" w:cs="Arial"/>
          <w:sz w:val="28"/>
          <w:szCs w:val="28"/>
          <w:lang w:val="uk-UA"/>
        </w:rPr>
        <w:softHyphen/>
      </w:r>
      <w:r w:rsidRPr="003631D4">
        <w:rPr>
          <w:rFonts w:ascii="Arial" w:hAnsi="Arial" w:cs="Arial"/>
          <w:sz w:val="28"/>
          <w:szCs w:val="28"/>
          <w:lang w:val="uk-UA"/>
        </w:rPr>
        <w:t>ної виразності, які характерні для даного композитора, стилю або жанру). На цьому етапі відбувається створення моделі на основі попе</w:t>
      </w:r>
      <w:r w:rsidR="005F5177">
        <w:rPr>
          <w:rFonts w:ascii="Arial" w:hAnsi="Arial" w:cs="Arial"/>
          <w:sz w:val="28"/>
          <w:szCs w:val="28"/>
          <w:lang w:val="uk-UA"/>
        </w:rPr>
        <w:softHyphen/>
      </w:r>
      <w:r w:rsidRPr="003631D4">
        <w:rPr>
          <w:rFonts w:ascii="Arial" w:hAnsi="Arial" w:cs="Arial"/>
          <w:sz w:val="28"/>
          <w:szCs w:val="28"/>
          <w:lang w:val="uk-UA"/>
        </w:rPr>
        <w:t>реднього інтонаційно-образного та контекстно-історичного аналізу для виявлення умов дії музичних закономірностей та проведення аналізу результатів</w:t>
      </w:r>
      <w:r w:rsidR="005F5177">
        <w:rPr>
          <w:rFonts w:ascii="Arial" w:hAnsi="Arial" w:cs="Arial"/>
          <w:sz w:val="28"/>
          <w:szCs w:val="28"/>
          <w:lang w:val="uk-UA"/>
        </w:rPr>
        <w:t>;</w:t>
      </w:r>
    </w:p>
    <w:p w:rsidR="00C75DAD" w:rsidRPr="003631D4" w:rsidRDefault="00C75DAD" w:rsidP="00A73414">
      <w:pPr>
        <w:pStyle w:val="a6"/>
        <w:tabs>
          <w:tab w:val="left" w:pos="0"/>
        </w:tabs>
        <w:spacing w:after="0" w:line="259" w:lineRule="auto"/>
        <w:ind w:left="0" w:firstLine="567"/>
        <w:contextualSpacing w:val="0"/>
        <w:jc w:val="both"/>
        <w:rPr>
          <w:rFonts w:ascii="Arial" w:hAnsi="Arial" w:cs="Arial"/>
          <w:sz w:val="28"/>
          <w:szCs w:val="28"/>
          <w:lang w:val="uk-UA"/>
        </w:rPr>
      </w:pPr>
      <w:r w:rsidRPr="003631D4">
        <w:rPr>
          <w:rFonts w:ascii="Arial" w:hAnsi="Arial" w:cs="Arial"/>
          <w:sz w:val="28"/>
          <w:szCs w:val="28"/>
          <w:lang w:val="uk-UA"/>
        </w:rPr>
        <w:t>в) процес музичної побудови методом перебору варіантів, порів</w:t>
      </w:r>
      <w:r w:rsidR="004448C2">
        <w:rPr>
          <w:rFonts w:ascii="Arial" w:hAnsi="Arial" w:cs="Arial"/>
          <w:sz w:val="28"/>
          <w:szCs w:val="28"/>
          <w:lang w:val="uk-UA"/>
        </w:rPr>
        <w:softHyphen/>
      </w:r>
      <w:r w:rsidRPr="003631D4">
        <w:rPr>
          <w:rFonts w:ascii="Arial" w:hAnsi="Arial" w:cs="Arial"/>
          <w:sz w:val="28"/>
          <w:szCs w:val="28"/>
          <w:lang w:val="uk-UA"/>
        </w:rPr>
        <w:t>няння, аналізу, співставлення, міркування. Мета цього етапу – пере</w:t>
      </w:r>
      <w:r w:rsidR="004448C2">
        <w:rPr>
          <w:rFonts w:ascii="Arial" w:hAnsi="Arial" w:cs="Arial"/>
          <w:sz w:val="28"/>
          <w:szCs w:val="28"/>
          <w:lang w:val="uk-UA"/>
        </w:rPr>
        <w:softHyphen/>
      </w:r>
      <w:r w:rsidRPr="003631D4">
        <w:rPr>
          <w:rFonts w:ascii="Arial" w:hAnsi="Arial" w:cs="Arial"/>
          <w:sz w:val="28"/>
          <w:szCs w:val="28"/>
          <w:lang w:val="uk-UA"/>
        </w:rPr>
        <w:t>вірка відповідності дібраних засобів музичної виразності характери</w:t>
      </w:r>
      <w:r w:rsidR="004448C2">
        <w:rPr>
          <w:rFonts w:ascii="Arial" w:hAnsi="Arial" w:cs="Arial"/>
          <w:sz w:val="28"/>
          <w:szCs w:val="28"/>
          <w:lang w:val="uk-UA"/>
        </w:rPr>
        <w:softHyphen/>
      </w:r>
      <w:r w:rsidRPr="003631D4">
        <w:rPr>
          <w:rFonts w:ascii="Arial" w:hAnsi="Arial" w:cs="Arial"/>
          <w:sz w:val="28"/>
          <w:szCs w:val="28"/>
          <w:lang w:val="uk-UA"/>
        </w:rPr>
        <w:t>стикам об</w:t>
      </w:r>
      <w:r w:rsidR="00E6330A">
        <w:rPr>
          <w:rFonts w:ascii="Arial" w:hAnsi="Arial" w:cs="Arial"/>
          <w:sz w:val="28"/>
          <w:szCs w:val="28"/>
          <w:lang w:val="uk-UA"/>
        </w:rPr>
        <w:t>’</w:t>
      </w:r>
      <w:r w:rsidRPr="003631D4">
        <w:rPr>
          <w:rFonts w:ascii="Arial" w:hAnsi="Arial" w:cs="Arial"/>
          <w:sz w:val="28"/>
          <w:szCs w:val="28"/>
          <w:lang w:val="uk-UA"/>
        </w:rPr>
        <w:t>єкта, логічність побудови моделі;</w:t>
      </w:r>
    </w:p>
    <w:p w:rsidR="00C75DAD" w:rsidRPr="003631D4" w:rsidRDefault="00C75DAD" w:rsidP="00A73414">
      <w:pPr>
        <w:pStyle w:val="a6"/>
        <w:tabs>
          <w:tab w:val="left" w:pos="0"/>
        </w:tabs>
        <w:spacing w:after="0" w:line="259" w:lineRule="auto"/>
        <w:ind w:left="0" w:firstLine="567"/>
        <w:contextualSpacing w:val="0"/>
        <w:jc w:val="both"/>
        <w:rPr>
          <w:rFonts w:ascii="Arial" w:hAnsi="Arial" w:cs="Arial"/>
          <w:sz w:val="28"/>
          <w:szCs w:val="28"/>
          <w:lang w:val="uk-UA"/>
        </w:rPr>
      </w:pPr>
      <w:r w:rsidRPr="003631D4">
        <w:rPr>
          <w:rFonts w:ascii="Arial" w:hAnsi="Arial" w:cs="Arial"/>
          <w:sz w:val="28"/>
          <w:szCs w:val="28"/>
          <w:lang w:val="uk-UA"/>
        </w:rPr>
        <w:t>г) аналіз результатів музичного моделювання. На цьому етапі відбувається порівняння отриманої композиції заданого твору шляхом виконання на інструменті, після чого робляться висновки щодо відпо</w:t>
      </w:r>
      <w:r w:rsidR="004448C2">
        <w:rPr>
          <w:rFonts w:ascii="Arial" w:hAnsi="Arial" w:cs="Arial"/>
          <w:sz w:val="28"/>
          <w:szCs w:val="28"/>
          <w:lang w:val="uk-UA"/>
        </w:rPr>
        <w:softHyphen/>
      </w:r>
      <w:r w:rsidRPr="003631D4">
        <w:rPr>
          <w:rFonts w:ascii="Arial" w:hAnsi="Arial" w:cs="Arial"/>
          <w:sz w:val="28"/>
          <w:szCs w:val="28"/>
          <w:lang w:val="uk-UA"/>
        </w:rPr>
        <w:t>від</w:t>
      </w:r>
      <w:r w:rsidR="004448C2">
        <w:rPr>
          <w:rFonts w:ascii="Arial" w:hAnsi="Arial" w:cs="Arial"/>
          <w:sz w:val="28"/>
          <w:szCs w:val="28"/>
          <w:lang w:val="uk-UA"/>
        </w:rPr>
        <w:softHyphen/>
      </w:r>
      <w:r w:rsidRPr="003631D4">
        <w:rPr>
          <w:rFonts w:ascii="Arial" w:hAnsi="Arial" w:cs="Arial"/>
          <w:sz w:val="28"/>
          <w:szCs w:val="28"/>
          <w:lang w:val="uk-UA"/>
        </w:rPr>
        <w:t>ності отриманої моделі характеристикам цього твору.</w:t>
      </w:r>
    </w:p>
    <w:p w:rsidR="00C75DAD" w:rsidRPr="003631D4" w:rsidRDefault="00C75DAD" w:rsidP="00A73414">
      <w:pPr>
        <w:tabs>
          <w:tab w:val="left" w:pos="180"/>
        </w:tabs>
        <w:spacing w:after="0" w:line="259" w:lineRule="auto"/>
        <w:ind w:firstLine="567"/>
        <w:jc w:val="both"/>
        <w:rPr>
          <w:rFonts w:ascii="Arial" w:hAnsi="Arial" w:cs="Arial"/>
          <w:spacing w:val="-2"/>
          <w:sz w:val="28"/>
          <w:szCs w:val="28"/>
        </w:rPr>
      </w:pPr>
      <w:r w:rsidRPr="003631D4">
        <w:rPr>
          <w:rFonts w:ascii="Arial" w:hAnsi="Arial" w:cs="Arial"/>
          <w:sz w:val="28"/>
          <w:szCs w:val="28"/>
        </w:rPr>
        <w:t xml:space="preserve">У процесі музичного моделювання </w:t>
      </w:r>
      <w:r w:rsidRPr="003631D4">
        <w:rPr>
          <w:rFonts w:ascii="Arial" w:hAnsi="Arial" w:cs="Arial"/>
          <w:spacing w:val="-2"/>
          <w:sz w:val="28"/>
          <w:szCs w:val="28"/>
        </w:rPr>
        <w:t>відбувається конструювання складних інтонаційних поєднань, які визначають жанрові та стилістичні особливості музичного твору.</w:t>
      </w:r>
    </w:p>
    <w:p w:rsidR="00C75DAD" w:rsidRPr="003631D4" w:rsidRDefault="00C75DAD" w:rsidP="00A73414">
      <w:pPr>
        <w:tabs>
          <w:tab w:val="left" w:pos="180"/>
        </w:tabs>
        <w:spacing w:after="0" w:line="259" w:lineRule="auto"/>
        <w:ind w:firstLine="567"/>
        <w:jc w:val="both"/>
        <w:rPr>
          <w:rFonts w:ascii="Arial" w:hAnsi="Arial" w:cs="Arial"/>
          <w:spacing w:val="-2"/>
          <w:sz w:val="28"/>
          <w:szCs w:val="28"/>
        </w:rPr>
      </w:pPr>
      <w:r w:rsidRPr="003631D4">
        <w:rPr>
          <w:rFonts w:ascii="Arial" w:hAnsi="Arial" w:cs="Arial"/>
          <w:spacing w:val="-2"/>
          <w:sz w:val="28"/>
          <w:szCs w:val="28"/>
        </w:rPr>
        <w:t xml:space="preserve">Методичні принципи розвитку творчих здібностей у процесі вивчення поліфонії наводить А. Чугаєв. Він стверджує, що саме створення творів у вільному стилі сприяє розвитку творчих здібностей. У його методичній концепції важливе місце посідає </w:t>
      </w:r>
      <w:r w:rsidRPr="003631D4">
        <w:rPr>
          <w:rFonts w:ascii="Arial" w:hAnsi="Arial" w:cs="Arial"/>
          <w:i/>
          <w:spacing w:val="-2"/>
          <w:sz w:val="28"/>
          <w:szCs w:val="28"/>
        </w:rPr>
        <w:t xml:space="preserve">тема. </w:t>
      </w:r>
      <w:r w:rsidRPr="003631D4">
        <w:rPr>
          <w:rFonts w:ascii="Arial" w:hAnsi="Arial" w:cs="Arial"/>
          <w:spacing w:val="-2"/>
          <w:sz w:val="28"/>
          <w:szCs w:val="28"/>
        </w:rPr>
        <w:t xml:space="preserve">Музикознавець пише, що </w:t>
      </w:r>
      <w:r w:rsidR="00752424">
        <w:rPr>
          <w:rFonts w:ascii="Arial" w:hAnsi="Arial" w:cs="Arial"/>
          <w:sz w:val="28"/>
          <w:szCs w:val="28"/>
        </w:rPr>
        <w:t>"</w:t>
      </w:r>
      <w:r w:rsidRPr="003631D4">
        <w:rPr>
          <w:rFonts w:ascii="Arial" w:hAnsi="Arial" w:cs="Arial"/>
          <w:spacing w:val="-2"/>
          <w:sz w:val="28"/>
          <w:szCs w:val="28"/>
        </w:rPr>
        <w:t>музику створюють, виходячи з певного художнього задуму та використовуючи тверді знання певних об</w:t>
      </w:r>
      <w:r w:rsidR="00E6330A">
        <w:rPr>
          <w:rFonts w:ascii="Arial" w:hAnsi="Arial" w:cs="Arial"/>
          <w:spacing w:val="-2"/>
          <w:sz w:val="28"/>
          <w:szCs w:val="28"/>
        </w:rPr>
        <w:t>’</w:t>
      </w:r>
      <w:r w:rsidRPr="003631D4">
        <w:rPr>
          <w:rFonts w:ascii="Arial" w:hAnsi="Arial" w:cs="Arial"/>
          <w:spacing w:val="-2"/>
          <w:sz w:val="28"/>
          <w:szCs w:val="28"/>
        </w:rPr>
        <w:t>єктивних закономірностей</w:t>
      </w:r>
      <w:r w:rsidR="00752424">
        <w:rPr>
          <w:rFonts w:ascii="Arial" w:hAnsi="Arial" w:cs="Arial"/>
          <w:sz w:val="28"/>
          <w:szCs w:val="28"/>
        </w:rPr>
        <w:t>"</w:t>
      </w:r>
      <w:r w:rsidRPr="003631D4">
        <w:rPr>
          <w:rFonts w:ascii="Arial" w:hAnsi="Arial" w:cs="Arial"/>
          <w:sz w:val="28"/>
          <w:szCs w:val="28"/>
        </w:rPr>
        <w:t xml:space="preserve"> [9, с. 144]. </w:t>
      </w:r>
      <w:r w:rsidRPr="003631D4">
        <w:rPr>
          <w:rFonts w:ascii="Arial" w:hAnsi="Arial" w:cs="Arial"/>
          <w:spacing w:val="-2"/>
          <w:sz w:val="28"/>
          <w:szCs w:val="28"/>
        </w:rPr>
        <w:t xml:space="preserve">Так, </w:t>
      </w:r>
      <w:r w:rsidR="005F5177">
        <w:rPr>
          <w:rFonts w:ascii="Arial" w:hAnsi="Arial" w:cs="Arial"/>
          <w:spacing w:val="-2"/>
          <w:sz w:val="28"/>
          <w:szCs w:val="28"/>
        </w:rPr>
        <w:t>розпочин</w:t>
      </w:r>
      <w:r w:rsidRPr="003631D4">
        <w:rPr>
          <w:rFonts w:ascii="Arial" w:hAnsi="Arial" w:cs="Arial"/>
          <w:spacing w:val="-2"/>
          <w:sz w:val="28"/>
          <w:szCs w:val="28"/>
        </w:rPr>
        <w:t xml:space="preserve">аючи створення поліфонічного твору, </w:t>
      </w:r>
      <w:r w:rsidR="005F5177">
        <w:rPr>
          <w:rFonts w:ascii="Arial" w:hAnsi="Arial" w:cs="Arial"/>
          <w:spacing w:val="-2"/>
          <w:sz w:val="28"/>
          <w:szCs w:val="28"/>
        </w:rPr>
        <w:t>потріб</w:t>
      </w:r>
      <w:r w:rsidRPr="003631D4">
        <w:rPr>
          <w:rFonts w:ascii="Arial" w:hAnsi="Arial" w:cs="Arial"/>
          <w:spacing w:val="-2"/>
          <w:sz w:val="28"/>
          <w:szCs w:val="28"/>
        </w:rPr>
        <w:t xml:space="preserve">но поставити перед собою конкретну творчу </w:t>
      </w:r>
      <w:r w:rsidR="005F5177">
        <w:rPr>
          <w:rFonts w:ascii="Arial" w:hAnsi="Arial" w:cs="Arial"/>
          <w:spacing w:val="-2"/>
          <w:sz w:val="28"/>
          <w:szCs w:val="28"/>
        </w:rPr>
        <w:t>мету</w:t>
      </w:r>
      <w:r w:rsidRPr="003631D4">
        <w:rPr>
          <w:rFonts w:ascii="Arial" w:hAnsi="Arial" w:cs="Arial"/>
          <w:spacing w:val="-2"/>
          <w:sz w:val="28"/>
          <w:szCs w:val="28"/>
        </w:rPr>
        <w:t xml:space="preserve">. А саме: написання теми співучої чи </w:t>
      </w:r>
      <w:r w:rsidRPr="003631D4">
        <w:rPr>
          <w:rFonts w:ascii="Arial" w:hAnsi="Arial" w:cs="Arial"/>
          <w:spacing w:val="-2"/>
          <w:sz w:val="28"/>
          <w:szCs w:val="28"/>
        </w:rPr>
        <w:lastRenderedPageBreak/>
        <w:t>неспівучої; за характером світлої, бадьорої, активної, м</w:t>
      </w:r>
      <w:r w:rsidR="00E6330A">
        <w:rPr>
          <w:rFonts w:ascii="Arial" w:hAnsi="Arial" w:cs="Arial"/>
          <w:spacing w:val="-2"/>
          <w:sz w:val="28"/>
          <w:szCs w:val="28"/>
        </w:rPr>
        <w:t>’</w:t>
      </w:r>
      <w:r w:rsidRPr="003631D4">
        <w:rPr>
          <w:rFonts w:ascii="Arial" w:hAnsi="Arial" w:cs="Arial"/>
          <w:spacing w:val="-2"/>
          <w:sz w:val="28"/>
          <w:szCs w:val="28"/>
        </w:rPr>
        <w:t xml:space="preserve">якої тощо; за жанровістю – пісенної, танцювальної. Також учень повинен уточнити питання щодо засобів музичної виразності, які визначають характер теми. </w:t>
      </w:r>
    </w:p>
    <w:p w:rsidR="00C75DAD" w:rsidRPr="003631D4" w:rsidRDefault="00C75DAD" w:rsidP="00A73414">
      <w:pPr>
        <w:tabs>
          <w:tab w:val="left" w:pos="180"/>
        </w:tabs>
        <w:spacing w:after="0" w:line="259" w:lineRule="auto"/>
        <w:ind w:firstLine="567"/>
        <w:jc w:val="both"/>
        <w:rPr>
          <w:rFonts w:ascii="Arial" w:hAnsi="Arial" w:cs="Arial"/>
          <w:spacing w:val="-2"/>
          <w:sz w:val="28"/>
          <w:szCs w:val="28"/>
        </w:rPr>
      </w:pPr>
      <w:r w:rsidRPr="003631D4">
        <w:rPr>
          <w:rFonts w:ascii="Arial" w:hAnsi="Arial" w:cs="Arial"/>
          <w:spacing w:val="-2"/>
          <w:sz w:val="28"/>
          <w:szCs w:val="28"/>
        </w:rPr>
        <w:t>Наступний етап більш складний – вибір засобів (лад, ритм, мелодія та її рух, інтерваліка, хроматизм тощо), який має організуюче значення. Він зорієнтує  учня, допоможе вирішити питання, як створювати тему, з чого почати, де саме шукати потрібні йому засоби виразності</w:t>
      </w:r>
      <w:r w:rsidRPr="003631D4">
        <w:rPr>
          <w:rFonts w:ascii="Arial" w:hAnsi="Arial" w:cs="Arial"/>
          <w:sz w:val="28"/>
          <w:szCs w:val="28"/>
        </w:rPr>
        <w:t xml:space="preserve">. </w:t>
      </w:r>
      <w:r w:rsidRPr="003631D4">
        <w:rPr>
          <w:rFonts w:ascii="Arial" w:hAnsi="Arial" w:cs="Arial"/>
          <w:spacing w:val="-2"/>
          <w:sz w:val="28"/>
          <w:szCs w:val="28"/>
        </w:rPr>
        <w:t xml:space="preserve"> Головною метою створення матеріалу є внесення у творчу роботу елементу свідомості.</w:t>
      </w:r>
    </w:p>
    <w:p w:rsidR="00C75DAD" w:rsidRPr="003631D4" w:rsidRDefault="00C75DAD" w:rsidP="00A73414">
      <w:pPr>
        <w:spacing w:after="0" w:line="259" w:lineRule="auto"/>
        <w:ind w:firstLine="567"/>
        <w:jc w:val="both"/>
        <w:rPr>
          <w:rFonts w:ascii="Arial" w:hAnsi="Arial" w:cs="Arial"/>
          <w:spacing w:val="-2"/>
          <w:sz w:val="28"/>
          <w:szCs w:val="28"/>
        </w:rPr>
      </w:pPr>
      <w:r w:rsidRPr="003631D4">
        <w:rPr>
          <w:rFonts w:ascii="Arial" w:hAnsi="Arial" w:cs="Arial"/>
          <w:spacing w:val="-2"/>
          <w:sz w:val="28"/>
          <w:szCs w:val="28"/>
        </w:rPr>
        <w:t xml:space="preserve">Отже, дослідження різних методів розвитку творчих здібностей  дозволило виокремити провідні принципи, які відіграють вирішальну роль у процесі формування музично-інтонаційного мислення: принцип колективної творчості (Б. Яворський); викликання </w:t>
      </w:r>
      <w:r w:rsidR="00752424">
        <w:rPr>
          <w:rFonts w:ascii="Arial" w:hAnsi="Arial" w:cs="Arial"/>
          <w:spacing w:val="-2"/>
          <w:sz w:val="28"/>
          <w:szCs w:val="28"/>
        </w:rPr>
        <w:t>"</w:t>
      </w:r>
      <w:r w:rsidRPr="003631D4">
        <w:rPr>
          <w:rFonts w:ascii="Arial" w:hAnsi="Arial" w:cs="Arial"/>
          <w:spacing w:val="-2"/>
          <w:sz w:val="28"/>
          <w:szCs w:val="28"/>
        </w:rPr>
        <w:t>творчого дарунку</w:t>
      </w:r>
      <w:r w:rsidR="00752424">
        <w:rPr>
          <w:rFonts w:ascii="Arial" w:hAnsi="Arial" w:cs="Arial"/>
          <w:spacing w:val="-2"/>
          <w:sz w:val="28"/>
          <w:szCs w:val="28"/>
        </w:rPr>
        <w:t>"</w:t>
      </w:r>
      <w:r w:rsidRPr="003631D4">
        <w:rPr>
          <w:rFonts w:ascii="Arial" w:hAnsi="Arial" w:cs="Arial"/>
          <w:spacing w:val="-2"/>
          <w:sz w:val="28"/>
          <w:szCs w:val="28"/>
        </w:rPr>
        <w:t xml:space="preserve"> (Б. Асаф</w:t>
      </w:r>
      <w:r w:rsidR="00E6330A">
        <w:rPr>
          <w:rFonts w:ascii="Arial" w:hAnsi="Arial" w:cs="Arial"/>
          <w:spacing w:val="-2"/>
          <w:sz w:val="28"/>
          <w:szCs w:val="28"/>
        </w:rPr>
        <w:t>’</w:t>
      </w:r>
      <w:r w:rsidRPr="003631D4">
        <w:rPr>
          <w:rFonts w:ascii="Arial" w:hAnsi="Arial" w:cs="Arial"/>
          <w:spacing w:val="-2"/>
          <w:sz w:val="28"/>
          <w:szCs w:val="28"/>
        </w:rPr>
        <w:t>єв), інстинкту (М. Бонфельд, А. Муха, М. Старчеус); форму</w:t>
      </w:r>
      <w:r w:rsidR="004448C2">
        <w:rPr>
          <w:rFonts w:ascii="Arial" w:hAnsi="Arial" w:cs="Arial"/>
          <w:spacing w:val="-2"/>
          <w:sz w:val="28"/>
          <w:szCs w:val="28"/>
        </w:rPr>
        <w:softHyphen/>
      </w:r>
      <w:r w:rsidRPr="003631D4">
        <w:rPr>
          <w:rFonts w:ascii="Arial" w:hAnsi="Arial" w:cs="Arial"/>
          <w:spacing w:val="-2"/>
          <w:sz w:val="28"/>
          <w:szCs w:val="28"/>
        </w:rPr>
        <w:t xml:space="preserve">вання самостійного мислення, прагнення до особистої ініціативи (Д. Кабалевський); імпровізації; музичне моделювання. </w:t>
      </w:r>
    </w:p>
    <w:p w:rsidR="00C75DAD" w:rsidRPr="003631D4" w:rsidRDefault="00C75DAD" w:rsidP="00A73414">
      <w:pPr>
        <w:spacing w:after="0" w:line="259" w:lineRule="auto"/>
        <w:rPr>
          <w:rFonts w:ascii="Arial" w:hAnsi="Arial" w:cs="Arial"/>
          <w:b/>
          <w:sz w:val="28"/>
          <w:szCs w:val="28"/>
        </w:rPr>
      </w:pPr>
    </w:p>
    <w:p w:rsidR="00C75DAD" w:rsidRPr="003631D4" w:rsidRDefault="00C75DAD" w:rsidP="00A73414">
      <w:pPr>
        <w:spacing w:after="0" w:line="259" w:lineRule="auto"/>
        <w:jc w:val="center"/>
        <w:rPr>
          <w:rFonts w:ascii="Arial" w:hAnsi="Arial" w:cs="Arial"/>
          <w:b/>
          <w:sz w:val="28"/>
          <w:szCs w:val="28"/>
          <w:lang w:val="ru-RU"/>
        </w:rPr>
      </w:pPr>
      <w:r w:rsidRPr="003631D4">
        <w:rPr>
          <w:rFonts w:ascii="Arial" w:hAnsi="Arial" w:cs="Arial"/>
          <w:b/>
          <w:sz w:val="28"/>
          <w:szCs w:val="28"/>
          <w:lang w:val="ru-RU"/>
        </w:rPr>
        <w:t>Література</w:t>
      </w:r>
    </w:p>
    <w:p w:rsidR="00C75DAD" w:rsidRPr="003631D4" w:rsidRDefault="00C75DAD" w:rsidP="00A73414">
      <w:pPr>
        <w:pStyle w:val="a6"/>
        <w:numPr>
          <w:ilvl w:val="0"/>
          <w:numId w:val="70"/>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Асафьев Б.В. Избранные статьи о просвещении и образовании</w:t>
      </w:r>
      <w:r w:rsidR="005F5177">
        <w:rPr>
          <w:rFonts w:ascii="Arial" w:hAnsi="Arial" w:cs="Arial"/>
          <w:sz w:val="28"/>
          <w:szCs w:val="28"/>
          <w:lang w:val="uk-UA"/>
        </w:rPr>
        <w:t xml:space="preserve"> </w:t>
      </w:r>
      <w:r w:rsidR="005F5177" w:rsidRPr="003631D4">
        <w:rPr>
          <w:rFonts w:ascii="Arial" w:hAnsi="Arial" w:cs="Arial"/>
          <w:sz w:val="28"/>
          <w:szCs w:val="28"/>
        </w:rPr>
        <w:t>/ Б.</w:t>
      </w:r>
      <w:r w:rsidR="005F5177">
        <w:rPr>
          <w:rFonts w:ascii="Arial" w:hAnsi="Arial" w:cs="Arial"/>
          <w:sz w:val="28"/>
          <w:szCs w:val="28"/>
          <w:lang w:val="uk-UA"/>
        </w:rPr>
        <w:t xml:space="preserve"> </w:t>
      </w:r>
      <w:r w:rsidR="005F5177" w:rsidRPr="003631D4">
        <w:rPr>
          <w:rFonts w:ascii="Arial" w:hAnsi="Arial" w:cs="Arial"/>
          <w:sz w:val="28"/>
          <w:szCs w:val="28"/>
        </w:rPr>
        <w:t>В.</w:t>
      </w:r>
      <w:r w:rsidR="005F5177">
        <w:rPr>
          <w:rFonts w:ascii="Arial" w:hAnsi="Arial" w:cs="Arial"/>
          <w:sz w:val="28"/>
          <w:szCs w:val="28"/>
          <w:lang w:val="uk-UA"/>
        </w:rPr>
        <w:t xml:space="preserve"> </w:t>
      </w:r>
      <w:r w:rsidR="005F5177" w:rsidRPr="003631D4">
        <w:rPr>
          <w:rFonts w:ascii="Arial" w:hAnsi="Arial" w:cs="Arial"/>
          <w:sz w:val="28"/>
          <w:szCs w:val="28"/>
        </w:rPr>
        <w:t>Асафьев.</w:t>
      </w:r>
      <w:r w:rsidRPr="003631D4">
        <w:rPr>
          <w:rFonts w:ascii="Arial" w:hAnsi="Arial" w:cs="Arial"/>
          <w:sz w:val="28"/>
          <w:szCs w:val="28"/>
        </w:rPr>
        <w:t xml:space="preserve">  </w:t>
      </w:r>
      <w:r w:rsidR="005F5177">
        <w:rPr>
          <w:rFonts w:ascii="Arial" w:hAnsi="Arial" w:cs="Arial"/>
          <w:sz w:val="28"/>
          <w:szCs w:val="28"/>
          <w:lang w:val="uk-UA"/>
        </w:rPr>
        <w:t xml:space="preserve">– </w:t>
      </w:r>
      <w:r w:rsidRPr="003631D4">
        <w:rPr>
          <w:rFonts w:ascii="Arial" w:hAnsi="Arial" w:cs="Arial"/>
          <w:sz w:val="28"/>
          <w:szCs w:val="28"/>
        </w:rPr>
        <w:t>2-е изд. – Л.</w:t>
      </w:r>
      <w:r w:rsidR="005F5177">
        <w:rPr>
          <w:rFonts w:ascii="Arial" w:hAnsi="Arial" w:cs="Arial"/>
          <w:sz w:val="28"/>
          <w:szCs w:val="28"/>
          <w:lang w:val="uk-UA"/>
        </w:rPr>
        <w:t xml:space="preserve"> </w:t>
      </w:r>
      <w:r w:rsidRPr="003631D4">
        <w:rPr>
          <w:rFonts w:ascii="Arial" w:hAnsi="Arial" w:cs="Arial"/>
          <w:sz w:val="28"/>
          <w:szCs w:val="28"/>
        </w:rPr>
        <w:t>: Музыка, 1973. – 144 с.</w:t>
      </w:r>
    </w:p>
    <w:p w:rsidR="00C75DAD" w:rsidRPr="003631D4" w:rsidRDefault="00C75DAD" w:rsidP="00A73414">
      <w:pPr>
        <w:pStyle w:val="a6"/>
        <w:numPr>
          <w:ilvl w:val="0"/>
          <w:numId w:val="70"/>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Бондаренко Т. Розвиток творчих навиків на уроках гармонії / Т. Бондаренко // Методика викладання музично-теоретичних і музично-історичних предметів</w:t>
      </w:r>
      <w:r w:rsidR="00235885">
        <w:rPr>
          <w:rFonts w:ascii="Arial" w:hAnsi="Arial" w:cs="Arial"/>
          <w:sz w:val="28"/>
          <w:szCs w:val="28"/>
          <w:lang w:val="uk-UA"/>
        </w:rPr>
        <w:t xml:space="preserve"> </w:t>
      </w:r>
      <w:r w:rsidRPr="003631D4">
        <w:rPr>
          <w:rFonts w:ascii="Arial" w:hAnsi="Arial" w:cs="Arial"/>
          <w:sz w:val="28"/>
          <w:szCs w:val="28"/>
        </w:rPr>
        <w:t xml:space="preserve">: зб. ст. </w:t>
      </w:r>
      <w:r w:rsidR="00235885">
        <w:rPr>
          <w:rFonts w:ascii="Arial" w:hAnsi="Arial" w:cs="Arial"/>
          <w:sz w:val="28"/>
          <w:szCs w:val="28"/>
          <w:lang w:val="uk-UA"/>
        </w:rPr>
        <w:t xml:space="preserve">– </w:t>
      </w:r>
      <w:r w:rsidRPr="003631D4">
        <w:rPr>
          <w:rFonts w:ascii="Arial" w:hAnsi="Arial" w:cs="Arial"/>
          <w:sz w:val="28"/>
          <w:szCs w:val="28"/>
        </w:rPr>
        <w:t>К.</w:t>
      </w:r>
      <w:r w:rsidR="00235885">
        <w:rPr>
          <w:rFonts w:ascii="Arial" w:hAnsi="Arial" w:cs="Arial"/>
          <w:sz w:val="28"/>
          <w:szCs w:val="28"/>
          <w:lang w:val="uk-UA"/>
        </w:rPr>
        <w:t xml:space="preserve"> </w:t>
      </w:r>
      <w:r w:rsidRPr="003631D4">
        <w:rPr>
          <w:rFonts w:ascii="Arial" w:hAnsi="Arial" w:cs="Arial"/>
          <w:sz w:val="28"/>
          <w:szCs w:val="28"/>
        </w:rPr>
        <w:t>: Музична Україна, 1983. – С. 57–69.</w:t>
      </w:r>
    </w:p>
    <w:p w:rsidR="00C75DAD" w:rsidRPr="003631D4" w:rsidRDefault="00C75DAD" w:rsidP="00A73414">
      <w:pPr>
        <w:pStyle w:val="a6"/>
        <w:numPr>
          <w:ilvl w:val="0"/>
          <w:numId w:val="70"/>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Кабалевский Д.</w:t>
      </w:r>
      <w:r w:rsidR="00D63476">
        <w:rPr>
          <w:rFonts w:ascii="Arial" w:hAnsi="Arial" w:cs="Arial"/>
          <w:sz w:val="28"/>
          <w:szCs w:val="28"/>
          <w:lang w:val="uk-UA"/>
        </w:rPr>
        <w:t xml:space="preserve"> </w:t>
      </w:r>
      <w:r w:rsidRPr="003631D4">
        <w:rPr>
          <w:rFonts w:ascii="Arial" w:hAnsi="Arial" w:cs="Arial"/>
          <w:sz w:val="28"/>
          <w:szCs w:val="28"/>
        </w:rPr>
        <w:t>Б. Воспитание ума и сердца</w:t>
      </w:r>
      <w:r w:rsidR="00235885">
        <w:rPr>
          <w:rFonts w:ascii="Arial" w:hAnsi="Arial" w:cs="Arial"/>
          <w:sz w:val="28"/>
          <w:szCs w:val="28"/>
          <w:lang w:val="uk-UA"/>
        </w:rPr>
        <w:t xml:space="preserve"> </w:t>
      </w:r>
      <w:r w:rsidRPr="003631D4">
        <w:rPr>
          <w:rFonts w:ascii="Arial" w:hAnsi="Arial" w:cs="Arial"/>
          <w:sz w:val="28"/>
          <w:szCs w:val="28"/>
        </w:rPr>
        <w:t xml:space="preserve">: </w:t>
      </w:r>
      <w:r w:rsidR="00235885">
        <w:rPr>
          <w:rFonts w:ascii="Arial" w:hAnsi="Arial" w:cs="Arial"/>
          <w:sz w:val="28"/>
          <w:szCs w:val="28"/>
          <w:lang w:val="uk-UA"/>
        </w:rPr>
        <w:t>к</w:t>
      </w:r>
      <w:r w:rsidRPr="003631D4">
        <w:rPr>
          <w:rFonts w:ascii="Arial" w:hAnsi="Arial" w:cs="Arial"/>
          <w:sz w:val="28"/>
          <w:szCs w:val="28"/>
        </w:rPr>
        <w:t>н</w:t>
      </w:r>
      <w:r w:rsidR="00235885">
        <w:rPr>
          <w:rFonts w:ascii="Arial" w:hAnsi="Arial" w:cs="Arial"/>
          <w:sz w:val="28"/>
          <w:szCs w:val="28"/>
          <w:lang w:val="uk-UA"/>
        </w:rPr>
        <w:t>.</w:t>
      </w:r>
      <w:r w:rsidRPr="003631D4">
        <w:rPr>
          <w:rFonts w:ascii="Arial" w:hAnsi="Arial" w:cs="Arial"/>
          <w:sz w:val="28"/>
          <w:szCs w:val="28"/>
        </w:rPr>
        <w:t xml:space="preserve"> для учит</w:t>
      </w:r>
      <w:r w:rsidR="00235885">
        <w:rPr>
          <w:rFonts w:ascii="Arial" w:hAnsi="Arial" w:cs="Arial"/>
          <w:sz w:val="28"/>
          <w:szCs w:val="28"/>
        </w:rPr>
        <w:t>еля / Д.</w:t>
      </w:r>
      <w:r w:rsidR="00235885">
        <w:rPr>
          <w:rFonts w:ascii="Arial" w:hAnsi="Arial" w:cs="Arial"/>
          <w:sz w:val="28"/>
          <w:szCs w:val="28"/>
          <w:lang w:val="uk-UA"/>
        </w:rPr>
        <w:t> </w:t>
      </w:r>
      <w:r w:rsidR="00235885">
        <w:rPr>
          <w:rFonts w:ascii="Arial" w:hAnsi="Arial" w:cs="Arial"/>
          <w:sz w:val="28"/>
          <w:szCs w:val="28"/>
        </w:rPr>
        <w:t>Б. Кабалевский</w:t>
      </w:r>
      <w:r w:rsidRPr="003631D4">
        <w:rPr>
          <w:rFonts w:ascii="Arial" w:hAnsi="Arial" w:cs="Arial"/>
          <w:sz w:val="28"/>
          <w:szCs w:val="28"/>
        </w:rPr>
        <w:t>. – М.</w:t>
      </w:r>
      <w:r w:rsidR="00235885">
        <w:rPr>
          <w:rFonts w:ascii="Arial" w:hAnsi="Arial" w:cs="Arial"/>
          <w:sz w:val="28"/>
          <w:szCs w:val="28"/>
          <w:lang w:val="uk-UA"/>
        </w:rPr>
        <w:t xml:space="preserve"> </w:t>
      </w:r>
      <w:r w:rsidRPr="003631D4">
        <w:rPr>
          <w:rFonts w:ascii="Arial" w:hAnsi="Arial" w:cs="Arial"/>
          <w:sz w:val="28"/>
          <w:szCs w:val="28"/>
        </w:rPr>
        <w:t>: Просвещение, 1984. – 206 с.</w:t>
      </w:r>
    </w:p>
    <w:p w:rsidR="00C75DAD" w:rsidRPr="003631D4" w:rsidRDefault="00C75DAD" w:rsidP="00A73414">
      <w:pPr>
        <w:pStyle w:val="a6"/>
        <w:numPr>
          <w:ilvl w:val="0"/>
          <w:numId w:val="70"/>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Медушевский В.</w:t>
      </w:r>
      <w:r w:rsidR="00235885">
        <w:rPr>
          <w:rFonts w:ascii="Arial" w:hAnsi="Arial" w:cs="Arial"/>
          <w:sz w:val="28"/>
          <w:szCs w:val="28"/>
          <w:lang w:val="uk-UA"/>
        </w:rPr>
        <w:t xml:space="preserve"> </w:t>
      </w:r>
      <w:r w:rsidRPr="003631D4">
        <w:rPr>
          <w:rFonts w:ascii="Arial" w:hAnsi="Arial" w:cs="Arial"/>
          <w:sz w:val="28"/>
          <w:szCs w:val="28"/>
        </w:rPr>
        <w:t>В. Интонационная форма музыки</w:t>
      </w:r>
      <w:r w:rsidR="00235885">
        <w:rPr>
          <w:rFonts w:ascii="Arial" w:hAnsi="Arial" w:cs="Arial"/>
          <w:sz w:val="28"/>
          <w:szCs w:val="28"/>
          <w:lang w:val="uk-UA"/>
        </w:rPr>
        <w:t xml:space="preserve"> </w:t>
      </w:r>
      <w:r w:rsidRPr="003631D4">
        <w:rPr>
          <w:rFonts w:ascii="Arial" w:hAnsi="Arial" w:cs="Arial"/>
          <w:sz w:val="28"/>
          <w:szCs w:val="28"/>
        </w:rPr>
        <w:t xml:space="preserve">: </w:t>
      </w:r>
      <w:r w:rsidR="00235885">
        <w:rPr>
          <w:rFonts w:ascii="Arial" w:hAnsi="Arial" w:cs="Arial"/>
          <w:sz w:val="28"/>
          <w:szCs w:val="28"/>
          <w:lang w:val="uk-UA"/>
        </w:rPr>
        <w:t>и</w:t>
      </w:r>
      <w:r w:rsidRPr="003631D4">
        <w:rPr>
          <w:rFonts w:ascii="Arial" w:hAnsi="Arial" w:cs="Arial"/>
          <w:sz w:val="28"/>
          <w:szCs w:val="28"/>
        </w:rPr>
        <w:t>сследо</w:t>
      </w:r>
      <w:r w:rsidR="00235885">
        <w:rPr>
          <w:rFonts w:ascii="Arial" w:hAnsi="Arial" w:cs="Arial"/>
          <w:sz w:val="28"/>
          <w:szCs w:val="28"/>
          <w:lang w:val="uk-UA"/>
        </w:rPr>
        <w:softHyphen/>
      </w:r>
      <w:r w:rsidRPr="003631D4">
        <w:rPr>
          <w:rFonts w:ascii="Arial" w:hAnsi="Arial" w:cs="Arial"/>
          <w:sz w:val="28"/>
          <w:szCs w:val="28"/>
        </w:rPr>
        <w:t>вание / В.</w:t>
      </w:r>
      <w:r w:rsidR="00235885">
        <w:rPr>
          <w:rFonts w:ascii="Arial" w:hAnsi="Arial" w:cs="Arial"/>
          <w:sz w:val="28"/>
          <w:szCs w:val="28"/>
          <w:lang w:val="uk-UA"/>
        </w:rPr>
        <w:t xml:space="preserve"> </w:t>
      </w:r>
      <w:r w:rsidRPr="003631D4">
        <w:rPr>
          <w:rFonts w:ascii="Arial" w:hAnsi="Arial" w:cs="Arial"/>
          <w:sz w:val="28"/>
          <w:szCs w:val="28"/>
        </w:rPr>
        <w:t>В. Медушевский. – М.</w:t>
      </w:r>
      <w:r w:rsidR="00235885">
        <w:rPr>
          <w:rFonts w:ascii="Arial" w:hAnsi="Arial" w:cs="Arial"/>
          <w:sz w:val="28"/>
          <w:szCs w:val="28"/>
          <w:lang w:val="uk-UA"/>
        </w:rPr>
        <w:t xml:space="preserve"> </w:t>
      </w:r>
      <w:r w:rsidRPr="003631D4">
        <w:rPr>
          <w:rFonts w:ascii="Arial" w:hAnsi="Arial" w:cs="Arial"/>
          <w:sz w:val="28"/>
          <w:szCs w:val="28"/>
        </w:rPr>
        <w:t>: Композитор, 1993. – 262 с.</w:t>
      </w:r>
    </w:p>
    <w:p w:rsidR="00C75DAD" w:rsidRPr="003631D4" w:rsidRDefault="00C75DAD" w:rsidP="00A73414">
      <w:pPr>
        <w:pStyle w:val="a6"/>
        <w:numPr>
          <w:ilvl w:val="0"/>
          <w:numId w:val="70"/>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Медушевский В.</w:t>
      </w:r>
      <w:r w:rsidR="00D63476">
        <w:rPr>
          <w:rFonts w:ascii="Arial" w:hAnsi="Arial" w:cs="Arial"/>
          <w:sz w:val="28"/>
          <w:szCs w:val="28"/>
          <w:lang w:val="uk-UA"/>
        </w:rPr>
        <w:t xml:space="preserve"> </w:t>
      </w:r>
      <w:r w:rsidRPr="003631D4">
        <w:rPr>
          <w:rFonts w:ascii="Arial" w:hAnsi="Arial" w:cs="Arial"/>
          <w:sz w:val="28"/>
          <w:szCs w:val="28"/>
        </w:rPr>
        <w:t>В. Музыкальное мышление и логос жизни / В.</w:t>
      </w:r>
      <w:r w:rsidR="00D63476">
        <w:rPr>
          <w:rFonts w:ascii="Arial" w:hAnsi="Arial" w:cs="Arial"/>
          <w:sz w:val="28"/>
          <w:szCs w:val="28"/>
          <w:lang w:val="uk-UA"/>
        </w:rPr>
        <w:t> </w:t>
      </w:r>
      <w:r w:rsidRPr="003631D4">
        <w:rPr>
          <w:rFonts w:ascii="Arial" w:hAnsi="Arial" w:cs="Arial"/>
          <w:sz w:val="28"/>
          <w:szCs w:val="28"/>
        </w:rPr>
        <w:t>В. Медушевский // Музыкальное мышление: сущность, категории, аспекты исследования</w:t>
      </w:r>
      <w:r w:rsidR="00D63476">
        <w:rPr>
          <w:rFonts w:ascii="Arial" w:hAnsi="Arial" w:cs="Arial"/>
          <w:sz w:val="28"/>
          <w:szCs w:val="28"/>
          <w:lang w:val="uk-UA"/>
        </w:rPr>
        <w:t xml:space="preserve"> </w:t>
      </w:r>
      <w:r w:rsidRPr="003631D4">
        <w:rPr>
          <w:rFonts w:ascii="Arial" w:hAnsi="Arial" w:cs="Arial"/>
          <w:sz w:val="28"/>
          <w:szCs w:val="28"/>
        </w:rPr>
        <w:t>: сб. ст. – К.</w:t>
      </w:r>
      <w:r w:rsidR="00D63476">
        <w:rPr>
          <w:rFonts w:ascii="Arial" w:hAnsi="Arial" w:cs="Arial"/>
          <w:sz w:val="28"/>
          <w:szCs w:val="28"/>
          <w:lang w:val="uk-UA"/>
        </w:rPr>
        <w:t xml:space="preserve"> </w:t>
      </w:r>
      <w:r w:rsidRPr="003631D4">
        <w:rPr>
          <w:rFonts w:ascii="Arial" w:hAnsi="Arial" w:cs="Arial"/>
          <w:sz w:val="28"/>
          <w:szCs w:val="28"/>
        </w:rPr>
        <w:t>: Муз. Украина, 1989. – С. 18–28.</w:t>
      </w:r>
    </w:p>
    <w:p w:rsidR="00C75DAD" w:rsidRPr="003631D4" w:rsidRDefault="00C75DAD" w:rsidP="00A73414">
      <w:pPr>
        <w:pStyle w:val="a6"/>
        <w:numPr>
          <w:ilvl w:val="0"/>
          <w:numId w:val="70"/>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Муха А.</w:t>
      </w:r>
      <w:r w:rsidR="00D63476">
        <w:rPr>
          <w:rFonts w:ascii="Arial" w:hAnsi="Arial" w:cs="Arial"/>
          <w:sz w:val="28"/>
          <w:szCs w:val="28"/>
          <w:lang w:val="uk-UA"/>
        </w:rPr>
        <w:t xml:space="preserve"> </w:t>
      </w:r>
      <w:r w:rsidRPr="003631D4">
        <w:rPr>
          <w:rFonts w:ascii="Arial" w:hAnsi="Arial" w:cs="Arial"/>
          <w:sz w:val="28"/>
          <w:szCs w:val="28"/>
        </w:rPr>
        <w:t>И. Процесс композиторского творчества / А.</w:t>
      </w:r>
      <w:r w:rsidR="00D63476">
        <w:rPr>
          <w:rFonts w:ascii="Arial" w:hAnsi="Arial" w:cs="Arial"/>
          <w:sz w:val="28"/>
          <w:szCs w:val="28"/>
          <w:lang w:val="uk-UA"/>
        </w:rPr>
        <w:t xml:space="preserve"> </w:t>
      </w:r>
      <w:r w:rsidRPr="003631D4">
        <w:rPr>
          <w:rFonts w:ascii="Arial" w:hAnsi="Arial" w:cs="Arial"/>
          <w:sz w:val="28"/>
          <w:szCs w:val="28"/>
        </w:rPr>
        <w:t>И. Муха. – К.</w:t>
      </w:r>
      <w:r w:rsidR="00D63476">
        <w:rPr>
          <w:rFonts w:ascii="Arial" w:hAnsi="Arial" w:cs="Arial"/>
          <w:sz w:val="28"/>
          <w:szCs w:val="28"/>
          <w:lang w:val="uk-UA"/>
        </w:rPr>
        <w:t xml:space="preserve"> </w:t>
      </w:r>
      <w:r w:rsidRPr="003631D4">
        <w:rPr>
          <w:rFonts w:ascii="Arial" w:hAnsi="Arial" w:cs="Arial"/>
          <w:sz w:val="28"/>
          <w:szCs w:val="28"/>
        </w:rPr>
        <w:t>: Муз. Украина, 1979. – 269 с.</w:t>
      </w:r>
    </w:p>
    <w:p w:rsidR="00C75DAD" w:rsidRPr="003631D4" w:rsidRDefault="00C75DAD" w:rsidP="00A73414">
      <w:pPr>
        <w:pStyle w:val="a6"/>
        <w:numPr>
          <w:ilvl w:val="0"/>
          <w:numId w:val="70"/>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Сапонов М.</w:t>
      </w:r>
      <w:r w:rsidR="00D63476">
        <w:rPr>
          <w:rFonts w:ascii="Arial" w:hAnsi="Arial" w:cs="Arial"/>
          <w:sz w:val="28"/>
          <w:szCs w:val="28"/>
          <w:lang w:val="uk-UA"/>
        </w:rPr>
        <w:t xml:space="preserve"> </w:t>
      </w:r>
      <w:r w:rsidRPr="003631D4">
        <w:rPr>
          <w:rFonts w:ascii="Arial" w:hAnsi="Arial" w:cs="Arial"/>
          <w:sz w:val="28"/>
          <w:szCs w:val="28"/>
        </w:rPr>
        <w:t>А. Искусство импровизации: Импровизационные виды творчества в западноевропейской музыке средних веков и Возрождения / М.</w:t>
      </w:r>
      <w:r w:rsidR="00D63476">
        <w:rPr>
          <w:rFonts w:ascii="Arial" w:hAnsi="Arial" w:cs="Arial"/>
          <w:sz w:val="28"/>
          <w:szCs w:val="28"/>
          <w:lang w:val="uk-UA"/>
        </w:rPr>
        <w:t xml:space="preserve"> </w:t>
      </w:r>
      <w:r w:rsidRPr="003631D4">
        <w:rPr>
          <w:rFonts w:ascii="Arial" w:hAnsi="Arial" w:cs="Arial"/>
          <w:sz w:val="28"/>
          <w:szCs w:val="28"/>
        </w:rPr>
        <w:t>А. Сапонов. – М.</w:t>
      </w:r>
      <w:r w:rsidR="00D63476">
        <w:rPr>
          <w:rFonts w:ascii="Arial" w:hAnsi="Arial" w:cs="Arial"/>
          <w:sz w:val="28"/>
          <w:szCs w:val="28"/>
          <w:lang w:val="uk-UA"/>
        </w:rPr>
        <w:t xml:space="preserve"> </w:t>
      </w:r>
      <w:r w:rsidRPr="003631D4">
        <w:rPr>
          <w:rFonts w:ascii="Arial" w:hAnsi="Arial" w:cs="Arial"/>
          <w:sz w:val="28"/>
          <w:szCs w:val="28"/>
        </w:rPr>
        <w:t>: Музыка, 1982. – 77 с.</w:t>
      </w:r>
    </w:p>
    <w:p w:rsidR="00C75DAD" w:rsidRPr="003631D4" w:rsidRDefault="00C75DAD" w:rsidP="00A73414">
      <w:pPr>
        <w:pStyle w:val="a6"/>
        <w:numPr>
          <w:ilvl w:val="0"/>
          <w:numId w:val="70"/>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Старчеус М.</w:t>
      </w:r>
      <w:r w:rsidR="00D63476">
        <w:rPr>
          <w:rFonts w:ascii="Arial" w:hAnsi="Arial" w:cs="Arial"/>
          <w:sz w:val="28"/>
          <w:szCs w:val="28"/>
          <w:lang w:val="uk-UA"/>
        </w:rPr>
        <w:t xml:space="preserve"> </w:t>
      </w:r>
      <w:r w:rsidRPr="003631D4">
        <w:rPr>
          <w:rFonts w:ascii="Arial" w:hAnsi="Arial" w:cs="Arial"/>
          <w:sz w:val="28"/>
          <w:szCs w:val="28"/>
        </w:rPr>
        <w:t>С. Психология творчества: мифы и реальность  / М.</w:t>
      </w:r>
      <w:r w:rsidR="00D63476">
        <w:rPr>
          <w:rFonts w:ascii="Arial" w:hAnsi="Arial" w:cs="Arial"/>
          <w:sz w:val="28"/>
          <w:szCs w:val="28"/>
          <w:lang w:val="uk-UA"/>
        </w:rPr>
        <w:t> </w:t>
      </w:r>
      <w:r w:rsidRPr="003631D4">
        <w:rPr>
          <w:rFonts w:ascii="Arial" w:hAnsi="Arial" w:cs="Arial"/>
          <w:sz w:val="28"/>
          <w:szCs w:val="28"/>
        </w:rPr>
        <w:t>С. Старчеус // Процессы музыкального творчества</w:t>
      </w:r>
      <w:r w:rsidR="00D63476">
        <w:rPr>
          <w:rFonts w:ascii="Arial" w:hAnsi="Arial" w:cs="Arial"/>
          <w:sz w:val="28"/>
          <w:szCs w:val="28"/>
          <w:lang w:val="uk-UA"/>
        </w:rPr>
        <w:t xml:space="preserve"> </w:t>
      </w:r>
      <w:r w:rsidRPr="003631D4">
        <w:rPr>
          <w:rFonts w:ascii="Arial" w:hAnsi="Arial" w:cs="Arial"/>
          <w:sz w:val="28"/>
          <w:szCs w:val="28"/>
        </w:rPr>
        <w:t>: cб.</w:t>
      </w:r>
      <w:r w:rsidR="00D63476">
        <w:rPr>
          <w:rFonts w:ascii="Arial" w:hAnsi="Arial" w:cs="Arial"/>
          <w:sz w:val="28"/>
          <w:szCs w:val="28"/>
          <w:lang w:val="uk-UA"/>
        </w:rPr>
        <w:t xml:space="preserve"> </w:t>
      </w:r>
      <w:r w:rsidRPr="003631D4">
        <w:rPr>
          <w:rFonts w:ascii="Arial" w:hAnsi="Arial" w:cs="Arial"/>
          <w:sz w:val="28"/>
          <w:szCs w:val="28"/>
        </w:rPr>
        <w:t>тр. РАМ им. Гнесиных. – М.</w:t>
      </w:r>
      <w:r w:rsidR="004448C2">
        <w:rPr>
          <w:rFonts w:ascii="Arial" w:hAnsi="Arial" w:cs="Arial"/>
          <w:sz w:val="28"/>
          <w:szCs w:val="28"/>
          <w:lang w:val="uk-UA"/>
        </w:rPr>
        <w:t>,</w:t>
      </w:r>
      <w:r w:rsidR="00D63476">
        <w:rPr>
          <w:rFonts w:ascii="Arial" w:hAnsi="Arial" w:cs="Arial"/>
          <w:sz w:val="28"/>
          <w:szCs w:val="28"/>
        </w:rPr>
        <w:t xml:space="preserve"> 1997. </w:t>
      </w:r>
      <w:r w:rsidR="00D63476" w:rsidRPr="003631D4">
        <w:rPr>
          <w:rFonts w:ascii="Arial" w:hAnsi="Arial" w:cs="Arial"/>
          <w:sz w:val="28"/>
          <w:szCs w:val="28"/>
        </w:rPr>
        <w:t>– Вып. № 2.</w:t>
      </w:r>
      <w:r w:rsidR="00D63476">
        <w:rPr>
          <w:rFonts w:ascii="Arial" w:hAnsi="Arial" w:cs="Arial"/>
          <w:sz w:val="28"/>
          <w:szCs w:val="28"/>
          <w:lang w:val="uk-UA"/>
        </w:rPr>
        <w:t xml:space="preserve"> </w:t>
      </w:r>
      <w:r w:rsidR="00D63476">
        <w:rPr>
          <w:rFonts w:ascii="Arial" w:hAnsi="Arial" w:cs="Arial"/>
          <w:sz w:val="28"/>
          <w:szCs w:val="28"/>
        </w:rPr>
        <w:t>– С. 5</w:t>
      </w:r>
      <w:r w:rsidRPr="003631D4">
        <w:rPr>
          <w:rFonts w:ascii="Arial" w:hAnsi="Arial" w:cs="Arial"/>
          <w:sz w:val="28"/>
          <w:szCs w:val="28"/>
        </w:rPr>
        <w:t>–20.</w:t>
      </w:r>
    </w:p>
    <w:p w:rsidR="00C75DAD" w:rsidRPr="003631D4" w:rsidRDefault="00C75DAD" w:rsidP="00A73414">
      <w:pPr>
        <w:pStyle w:val="a6"/>
        <w:numPr>
          <w:ilvl w:val="0"/>
          <w:numId w:val="70"/>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Чугаев А. О преподавании полифонии в музыкальном училище / А. Чугаев // Вопросы методики преподавания музыкально теорети</w:t>
      </w:r>
      <w:r w:rsidR="004448C2">
        <w:rPr>
          <w:rFonts w:ascii="Arial" w:hAnsi="Arial" w:cs="Arial"/>
          <w:sz w:val="28"/>
          <w:szCs w:val="28"/>
          <w:lang w:val="uk-UA"/>
        </w:rPr>
        <w:softHyphen/>
      </w:r>
      <w:r w:rsidRPr="003631D4">
        <w:rPr>
          <w:rFonts w:ascii="Arial" w:hAnsi="Arial" w:cs="Arial"/>
          <w:sz w:val="28"/>
          <w:szCs w:val="28"/>
        </w:rPr>
        <w:t>ческих дисциплин</w:t>
      </w:r>
      <w:r w:rsidR="0067759D">
        <w:rPr>
          <w:rFonts w:ascii="Arial" w:hAnsi="Arial" w:cs="Arial"/>
          <w:sz w:val="28"/>
          <w:szCs w:val="28"/>
          <w:lang w:val="uk-UA"/>
        </w:rPr>
        <w:t xml:space="preserve"> </w:t>
      </w:r>
      <w:r w:rsidRPr="003631D4">
        <w:rPr>
          <w:rFonts w:ascii="Arial" w:hAnsi="Arial" w:cs="Arial"/>
          <w:sz w:val="28"/>
          <w:szCs w:val="28"/>
        </w:rPr>
        <w:t>: сб. ст. – М.</w:t>
      </w:r>
      <w:r w:rsidR="004448C2">
        <w:rPr>
          <w:rFonts w:ascii="Arial" w:hAnsi="Arial" w:cs="Arial"/>
          <w:sz w:val="28"/>
          <w:szCs w:val="28"/>
          <w:lang w:val="uk-UA"/>
        </w:rPr>
        <w:t xml:space="preserve"> </w:t>
      </w:r>
      <w:r w:rsidRPr="003631D4">
        <w:rPr>
          <w:rFonts w:ascii="Arial" w:hAnsi="Arial" w:cs="Arial"/>
          <w:sz w:val="28"/>
          <w:szCs w:val="28"/>
        </w:rPr>
        <w:t>: Музыка, 1967. – С. 130–157.</w:t>
      </w:r>
    </w:p>
    <w:p w:rsidR="00035BD3" w:rsidRPr="003631D4" w:rsidRDefault="00035BD3" w:rsidP="00721439">
      <w:pPr>
        <w:spacing w:after="0" w:line="264" w:lineRule="auto"/>
        <w:jc w:val="center"/>
        <w:rPr>
          <w:rFonts w:ascii="Arial" w:hAnsi="Arial" w:cs="Arial"/>
          <w:b/>
          <w:sz w:val="28"/>
          <w:szCs w:val="28"/>
        </w:rPr>
      </w:pPr>
      <w:r w:rsidRPr="003631D4">
        <w:rPr>
          <w:rFonts w:ascii="Arial" w:hAnsi="Arial" w:cs="Arial"/>
          <w:b/>
          <w:sz w:val="28"/>
          <w:szCs w:val="28"/>
        </w:rPr>
        <w:lastRenderedPageBreak/>
        <w:t xml:space="preserve">ДО ПИТАННЯ ФОРМУВАННЯ ПРОФЕСІЙНОЇ КОМПЕТЕНТНОСТІ МАЙБУТНІХ ВЧИТЕЛІВ МУЗИЧНОГО МИСТЕЦТВА </w:t>
      </w:r>
    </w:p>
    <w:p w:rsidR="00035BD3" w:rsidRPr="003631D4" w:rsidRDefault="00035BD3" w:rsidP="00721439">
      <w:pPr>
        <w:spacing w:after="0" w:line="264" w:lineRule="auto"/>
        <w:jc w:val="center"/>
        <w:rPr>
          <w:rFonts w:ascii="Arial" w:hAnsi="Arial" w:cs="Arial"/>
          <w:b/>
          <w:sz w:val="28"/>
        </w:rPr>
      </w:pPr>
    </w:p>
    <w:p w:rsidR="00035BD3" w:rsidRPr="003631D4" w:rsidRDefault="00035BD3" w:rsidP="00721439">
      <w:pPr>
        <w:spacing w:after="0" w:line="264" w:lineRule="auto"/>
        <w:jc w:val="center"/>
        <w:rPr>
          <w:rFonts w:ascii="Arial" w:hAnsi="Arial" w:cs="Arial"/>
          <w:b/>
          <w:sz w:val="28"/>
        </w:rPr>
      </w:pPr>
      <w:r w:rsidRPr="003631D4">
        <w:rPr>
          <w:rFonts w:ascii="Arial" w:hAnsi="Arial" w:cs="Arial"/>
          <w:b/>
          <w:sz w:val="28"/>
        </w:rPr>
        <w:t>Хоменко З. В.</w:t>
      </w:r>
    </w:p>
    <w:p w:rsidR="00035BD3" w:rsidRPr="003631D4" w:rsidRDefault="00035BD3" w:rsidP="00721439">
      <w:pPr>
        <w:pStyle w:val="a4"/>
        <w:spacing w:line="264" w:lineRule="auto"/>
        <w:ind w:right="-6" w:firstLine="0"/>
        <w:jc w:val="center"/>
        <w:rPr>
          <w:rFonts w:ascii="Arial" w:hAnsi="Arial" w:cs="Arial"/>
          <w:szCs w:val="28"/>
          <w:lang w:val="ru-RU"/>
        </w:rPr>
      </w:pPr>
    </w:p>
    <w:p w:rsidR="00035BD3" w:rsidRPr="003631D4" w:rsidRDefault="00035BD3" w:rsidP="00721439">
      <w:pPr>
        <w:pStyle w:val="a4"/>
        <w:spacing w:line="264" w:lineRule="auto"/>
        <w:ind w:left="709" w:right="-6" w:firstLine="0"/>
        <w:rPr>
          <w:rFonts w:ascii="Arial" w:hAnsi="Arial" w:cs="Arial"/>
          <w:i/>
        </w:rPr>
      </w:pPr>
      <w:r w:rsidRPr="003631D4">
        <w:rPr>
          <w:rFonts w:ascii="Arial" w:hAnsi="Arial" w:cs="Arial"/>
          <w:i/>
        </w:rPr>
        <w:t>У статті на основі аналізу досліджень науковців, розглянуто проблему формування професійної компетентності майбутніх вчителів музичного мистецтва.</w:t>
      </w:r>
    </w:p>
    <w:p w:rsidR="00035BD3" w:rsidRPr="003631D4" w:rsidRDefault="00035BD3" w:rsidP="00721439">
      <w:pPr>
        <w:spacing w:after="0" w:line="264" w:lineRule="auto"/>
        <w:ind w:firstLine="709"/>
        <w:jc w:val="both"/>
        <w:rPr>
          <w:rFonts w:ascii="Arial" w:hAnsi="Arial" w:cs="Arial"/>
          <w:sz w:val="28"/>
          <w:szCs w:val="28"/>
        </w:rPr>
      </w:pP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В умовах стрімких соціально-культурних перетворень, переосмис</w:t>
      </w:r>
      <w:r w:rsidR="004448C2">
        <w:rPr>
          <w:rFonts w:ascii="Arial" w:hAnsi="Arial" w:cs="Arial"/>
          <w:sz w:val="28"/>
          <w:szCs w:val="28"/>
        </w:rPr>
        <w:softHyphen/>
      </w:r>
      <w:r w:rsidRPr="003631D4">
        <w:rPr>
          <w:rFonts w:ascii="Arial" w:hAnsi="Arial" w:cs="Arial"/>
          <w:sz w:val="28"/>
          <w:szCs w:val="28"/>
        </w:rPr>
        <w:t>лення суспільних цінностей, оновлення системи освіти підвищуються вимоги до професійної компетентності педагога.</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На думку В.</w:t>
      </w:r>
      <w:r w:rsidRPr="003631D4">
        <w:rPr>
          <w:rFonts w:ascii="Arial" w:hAnsi="Arial" w:cs="Arial"/>
          <w:sz w:val="28"/>
          <w:szCs w:val="28"/>
          <w:lang w:val="ru-RU"/>
        </w:rPr>
        <w:t> </w:t>
      </w:r>
      <w:r w:rsidRPr="003631D4">
        <w:rPr>
          <w:rFonts w:ascii="Arial" w:hAnsi="Arial" w:cs="Arial"/>
          <w:sz w:val="28"/>
          <w:szCs w:val="28"/>
        </w:rPr>
        <w:t>Сластьоніна, О. Міщенка та С. Шиянова</w:t>
      </w:r>
      <w:r w:rsidR="0067759D">
        <w:rPr>
          <w:rFonts w:ascii="Arial" w:hAnsi="Arial" w:cs="Arial"/>
          <w:sz w:val="28"/>
          <w:szCs w:val="28"/>
        </w:rPr>
        <w:t>,</w:t>
      </w:r>
      <w:r w:rsidRPr="003631D4">
        <w:rPr>
          <w:rFonts w:ascii="Arial" w:hAnsi="Arial" w:cs="Arial"/>
          <w:sz w:val="28"/>
          <w:szCs w:val="28"/>
        </w:rPr>
        <w:t xml:space="preserve"> професійна компетентність педагога виражає його теоретичну і практичну здатність до здійснення педагогічної діяльності. Основу структури компетентності вчителя складають численні педагогічні вміння, які характеризують цю готовність.</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 xml:space="preserve">Н. Гузій, Н. Волкова та інші науковці визначають поняття </w:t>
      </w:r>
      <w:r w:rsidR="002D384D" w:rsidRPr="003631D4">
        <w:rPr>
          <w:rFonts w:ascii="Arial" w:hAnsi="Arial" w:cs="Arial"/>
          <w:sz w:val="28"/>
          <w:szCs w:val="28"/>
        </w:rPr>
        <w:t>"</w:t>
      </w:r>
      <w:r w:rsidRPr="003631D4">
        <w:rPr>
          <w:rFonts w:ascii="Arial" w:hAnsi="Arial" w:cs="Arial"/>
          <w:sz w:val="28"/>
          <w:szCs w:val="28"/>
        </w:rPr>
        <w:t>про</w:t>
      </w:r>
      <w:r w:rsidR="004448C2">
        <w:rPr>
          <w:rFonts w:ascii="Arial" w:hAnsi="Arial" w:cs="Arial"/>
          <w:sz w:val="28"/>
          <w:szCs w:val="28"/>
        </w:rPr>
        <w:softHyphen/>
      </w:r>
      <w:r w:rsidRPr="003631D4">
        <w:rPr>
          <w:rFonts w:ascii="Arial" w:hAnsi="Arial" w:cs="Arial"/>
          <w:sz w:val="28"/>
          <w:szCs w:val="28"/>
        </w:rPr>
        <w:t>фе</w:t>
      </w:r>
      <w:r w:rsidR="004448C2">
        <w:rPr>
          <w:rFonts w:ascii="Arial" w:hAnsi="Arial" w:cs="Arial"/>
          <w:sz w:val="28"/>
          <w:szCs w:val="28"/>
        </w:rPr>
        <w:softHyphen/>
      </w:r>
      <w:r w:rsidRPr="003631D4">
        <w:rPr>
          <w:rFonts w:ascii="Arial" w:hAnsi="Arial" w:cs="Arial"/>
          <w:sz w:val="28"/>
          <w:szCs w:val="28"/>
        </w:rPr>
        <w:t>сій</w:t>
      </w:r>
      <w:r w:rsidR="004448C2">
        <w:rPr>
          <w:rFonts w:ascii="Arial" w:hAnsi="Arial" w:cs="Arial"/>
          <w:sz w:val="28"/>
          <w:szCs w:val="28"/>
        </w:rPr>
        <w:softHyphen/>
      </w:r>
      <w:r w:rsidRPr="003631D4">
        <w:rPr>
          <w:rFonts w:ascii="Arial" w:hAnsi="Arial" w:cs="Arial"/>
          <w:sz w:val="28"/>
          <w:szCs w:val="28"/>
        </w:rPr>
        <w:t>на компетентність</w:t>
      </w:r>
      <w:r w:rsidR="002D384D" w:rsidRPr="003631D4">
        <w:rPr>
          <w:rFonts w:ascii="Arial" w:hAnsi="Arial" w:cs="Arial"/>
          <w:sz w:val="28"/>
          <w:szCs w:val="28"/>
        </w:rPr>
        <w:t>"</w:t>
      </w:r>
      <w:r w:rsidRPr="003631D4">
        <w:rPr>
          <w:rFonts w:ascii="Arial" w:hAnsi="Arial" w:cs="Arial"/>
          <w:sz w:val="28"/>
          <w:szCs w:val="28"/>
        </w:rPr>
        <w:t xml:space="preserve"> як сукупність професійно-педагогічних компетен</w:t>
      </w:r>
      <w:r w:rsidR="004448C2">
        <w:rPr>
          <w:rFonts w:ascii="Arial" w:hAnsi="Arial" w:cs="Arial"/>
          <w:sz w:val="28"/>
          <w:szCs w:val="28"/>
        </w:rPr>
        <w:softHyphen/>
      </w:r>
      <w:r w:rsidRPr="003631D4">
        <w:rPr>
          <w:rFonts w:ascii="Arial" w:hAnsi="Arial" w:cs="Arial"/>
          <w:sz w:val="28"/>
          <w:szCs w:val="28"/>
        </w:rPr>
        <w:t>цій, що детерміновані предметною галуззю, в якій функціонує педагог. Серед них у різних інтерпретаціях виокремлюють професійно-комуніка</w:t>
      </w:r>
      <w:r w:rsidR="0067759D">
        <w:rPr>
          <w:rFonts w:ascii="Arial" w:hAnsi="Arial" w:cs="Arial"/>
          <w:sz w:val="28"/>
          <w:szCs w:val="28"/>
        </w:rPr>
        <w:softHyphen/>
      </w:r>
      <w:r w:rsidRPr="003631D4">
        <w:rPr>
          <w:rFonts w:ascii="Arial" w:hAnsi="Arial" w:cs="Arial"/>
          <w:sz w:val="28"/>
          <w:szCs w:val="28"/>
        </w:rPr>
        <w:t>тивну, соціально-психологічну, особистісно-мотиваційну, спе</w:t>
      </w:r>
      <w:r w:rsidR="004448C2">
        <w:rPr>
          <w:rFonts w:ascii="Arial" w:hAnsi="Arial" w:cs="Arial"/>
          <w:sz w:val="28"/>
          <w:szCs w:val="28"/>
        </w:rPr>
        <w:softHyphen/>
      </w:r>
      <w:r w:rsidRPr="003631D4">
        <w:rPr>
          <w:rFonts w:ascii="Arial" w:hAnsi="Arial" w:cs="Arial"/>
          <w:sz w:val="28"/>
          <w:szCs w:val="28"/>
        </w:rPr>
        <w:t>ціально</w:t>
      </w:r>
      <w:r w:rsidR="0067759D">
        <w:rPr>
          <w:rFonts w:ascii="Arial" w:hAnsi="Arial" w:cs="Arial"/>
          <w:sz w:val="28"/>
          <w:szCs w:val="28"/>
        </w:rPr>
        <w:t>-</w:t>
      </w:r>
      <w:r w:rsidRPr="003631D4">
        <w:rPr>
          <w:rFonts w:ascii="Arial" w:hAnsi="Arial" w:cs="Arial"/>
          <w:sz w:val="28"/>
          <w:szCs w:val="28"/>
        </w:rPr>
        <w:t>пред</w:t>
      </w:r>
      <w:r w:rsidR="0067759D">
        <w:rPr>
          <w:rFonts w:ascii="Arial" w:hAnsi="Arial" w:cs="Arial"/>
          <w:sz w:val="28"/>
          <w:szCs w:val="28"/>
        </w:rPr>
        <w:softHyphen/>
      </w:r>
      <w:r w:rsidRPr="003631D4">
        <w:rPr>
          <w:rFonts w:ascii="Arial" w:hAnsi="Arial" w:cs="Arial"/>
          <w:sz w:val="28"/>
          <w:szCs w:val="28"/>
        </w:rPr>
        <w:t>метну (фахову) компетенції тощо. Разом з тим науковці зазнача</w:t>
      </w:r>
      <w:r w:rsidR="0067759D">
        <w:rPr>
          <w:rFonts w:ascii="Arial" w:hAnsi="Arial" w:cs="Arial"/>
          <w:sz w:val="28"/>
          <w:szCs w:val="28"/>
        </w:rPr>
        <w:softHyphen/>
      </w:r>
      <w:r w:rsidRPr="003631D4">
        <w:rPr>
          <w:rFonts w:ascii="Arial" w:hAnsi="Arial" w:cs="Arial"/>
          <w:sz w:val="28"/>
          <w:szCs w:val="28"/>
        </w:rPr>
        <w:t>ють, що професійна компетентність учителя – це його інтегра</w:t>
      </w:r>
      <w:r w:rsidR="004448C2">
        <w:rPr>
          <w:rFonts w:ascii="Arial" w:hAnsi="Arial" w:cs="Arial"/>
          <w:sz w:val="28"/>
          <w:szCs w:val="28"/>
        </w:rPr>
        <w:softHyphen/>
      </w:r>
      <w:r w:rsidRPr="003631D4">
        <w:rPr>
          <w:rFonts w:ascii="Arial" w:hAnsi="Arial" w:cs="Arial"/>
          <w:sz w:val="28"/>
          <w:szCs w:val="28"/>
        </w:rPr>
        <w:t>тивна здатність, що включає знання, уміння, навички, зафіксовані у кваліфіка</w:t>
      </w:r>
      <w:r w:rsidR="0067759D">
        <w:rPr>
          <w:rFonts w:ascii="Arial" w:hAnsi="Arial" w:cs="Arial"/>
          <w:sz w:val="28"/>
          <w:szCs w:val="28"/>
        </w:rPr>
        <w:softHyphen/>
      </w:r>
      <w:r w:rsidRPr="003631D4">
        <w:rPr>
          <w:rFonts w:ascii="Arial" w:hAnsi="Arial" w:cs="Arial"/>
          <w:sz w:val="28"/>
          <w:szCs w:val="28"/>
        </w:rPr>
        <w:t>ційних вимогах</w:t>
      </w:r>
      <w:r w:rsidR="0067759D">
        <w:rPr>
          <w:rFonts w:ascii="Arial" w:hAnsi="Arial" w:cs="Arial"/>
          <w:sz w:val="28"/>
          <w:szCs w:val="28"/>
        </w:rPr>
        <w:t>,</w:t>
      </w:r>
      <w:r w:rsidRPr="003631D4">
        <w:rPr>
          <w:rFonts w:ascii="Arial" w:hAnsi="Arial" w:cs="Arial"/>
          <w:sz w:val="28"/>
          <w:szCs w:val="28"/>
        </w:rPr>
        <w:t xml:space="preserve"> та особистісні нахили й орієнтири щодо розвитку особистісної культури, поглиблення власного досвіду, здійснення інноваційної діяльності.</w:t>
      </w:r>
    </w:p>
    <w:p w:rsidR="00035BD3" w:rsidRPr="003631D4" w:rsidRDefault="00035BD3" w:rsidP="00721439">
      <w:pPr>
        <w:spacing w:after="0" w:line="264" w:lineRule="auto"/>
        <w:ind w:firstLine="709"/>
        <w:jc w:val="both"/>
        <w:rPr>
          <w:rFonts w:ascii="Arial" w:hAnsi="Arial" w:cs="Arial"/>
          <w:sz w:val="28"/>
          <w:szCs w:val="28"/>
        </w:rPr>
      </w:pPr>
      <w:r w:rsidRPr="0067759D">
        <w:rPr>
          <w:rFonts w:ascii="Arial" w:hAnsi="Arial" w:cs="Arial"/>
          <w:spacing w:val="-4"/>
          <w:sz w:val="28"/>
          <w:szCs w:val="28"/>
        </w:rPr>
        <w:t xml:space="preserve">Професійна компетентність учителя, на думку провідних педагогів, – </w:t>
      </w:r>
      <w:r w:rsidRPr="003631D4">
        <w:rPr>
          <w:rFonts w:ascii="Arial" w:hAnsi="Arial" w:cs="Arial"/>
          <w:sz w:val="28"/>
          <w:szCs w:val="28"/>
        </w:rPr>
        <w:t>це якість особистості, яка включає професійно важливі риси, необхідні для ефективного виконання ним завдань навчання, розвитку і вихо</w:t>
      </w:r>
      <w:r w:rsidR="0067759D">
        <w:rPr>
          <w:rFonts w:ascii="Arial" w:hAnsi="Arial" w:cs="Arial"/>
          <w:sz w:val="28"/>
          <w:szCs w:val="28"/>
        </w:rPr>
        <w:softHyphen/>
      </w:r>
      <w:r w:rsidRPr="003631D4">
        <w:rPr>
          <w:rFonts w:ascii="Arial" w:hAnsi="Arial" w:cs="Arial"/>
          <w:sz w:val="28"/>
          <w:szCs w:val="28"/>
        </w:rPr>
        <w:t>ван</w:t>
      </w:r>
      <w:r w:rsidR="0067759D">
        <w:rPr>
          <w:rFonts w:ascii="Arial" w:hAnsi="Arial" w:cs="Arial"/>
          <w:sz w:val="28"/>
          <w:szCs w:val="28"/>
        </w:rPr>
        <w:softHyphen/>
      </w:r>
      <w:r w:rsidRPr="003631D4">
        <w:rPr>
          <w:rFonts w:ascii="Arial" w:hAnsi="Arial" w:cs="Arial"/>
          <w:sz w:val="28"/>
          <w:szCs w:val="28"/>
        </w:rPr>
        <w:t>ня учнів. Ці якості визначають компетентність педагога, його здатність до виконання професійної діяльності.</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Погоджуючись з цими визначеннями, вважаємо, що для ефек</w:t>
      </w:r>
      <w:r w:rsidR="004448C2">
        <w:rPr>
          <w:rFonts w:ascii="Arial" w:hAnsi="Arial" w:cs="Arial"/>
          <w:sz w:val="28"/>
          <w:szCs w:val="28"/>
        </w:rPr>
        <w:softHyphen/>
      </w:r>
      <w:r w:rsidRPr="003631D4">
        <w:rPr>
          <w:rFonts w:ascii="Arial" w:hAnsi="Arial" w:cs="Arial"/>
          <w:sz w:val="28"/>
          <w:szCs w:val="28"/>
        </w:rPr>
        <w:t>тивної праці за фахом випускники повинні володіти знаннями фунда</w:t>
      </w:r>
      <w:r w:rsidR="0067759D">
        <w:rPr>
          <w:rFonts w:ascii="Arial" w:hAnsi="Arial" w:cs="Arial"/>
          <w:sz w:val="28"/>
          <w:szCs w:val="28"/>
        </w:rPr>
        <w:softHyphen/>
      </w:r>
      <w:r w:rsidRPr="003631D4">
        <w:rPr>
          <w:rFonts w:ascii="Arial" w:hAnsi="Arial" w:cs="Arial"/>
          <w:sz w:val="28"/>
          <w:szCs w:val="28"/>
        </w:rPr>
        <w:t>ментальних принципів та теорій базових наук, а також знати сучасні цілі та за</w:t>
      </w:r>
      <w:r w:rsidR="0067759D">
        <w:rPr>
          <w:rFonts w:ascii="Arial" w:hAnsi="Arial" w:cs="Arial"/>
          <w:sz w:val="28"/>
          <w:szCs w:val="28"/>
        </w:rPr>
        <w:t>в</w:t>
      </w:r>
      <w:r w:rsidRPr="003631D4">
        <w:rPr>
          <w:rFonts w:ascii="Arial" w:hAnsi="Arial" w:cs="Arial"/>
          <w:sz w:val="28"/>
          <w:szCs w:val="28"/>
        </w:rPr>
        <w:t>да</w:t>
      </w:r>
      <w:r w:rsidR="0067759D">
        <w:rPr>
          <w:rFonts w:ascii="Arial" w:hAnsi="Arial" w:cs="Arial"/>
          <w:sz w:val="28"/>
          <w:szCs w:val="28"/>
        </w:rPr>
        <w:t>ння</w:t>
      </w:r>
      <w:r w:rsidRPr="003631D4">
        <w:rPr>
          <w:rFonts w:ascii="Arial" w:hAnsi="Arial" w:cs="Arial"/>
          <w:sz w:val="28"/>
          <w:szCs w:val="28"/>
        </w:rPr>
        <w:t xml:space="preserve"> освіти. Професійна компетентність майбутніх вчителів музичного мистецтва неможлива без знання ними принципів, методів, форм, процедур пізнання і перетворення педагогічної діяль</w:t>
      </w:r>
      <w:r w:rsidR="004448C2">
        <w:rPr>
          <w:rFonts w:ascii="Arial" w:hAnsi="Arial" w:cs="Arial"/>
          <w:sz w:val="28"/>
          <w:szCs w:val="28"/>
        </w:rPr>
        <w:softHyphen/>
      </w:r>
      <w:r w:rsidRPr="003631D4">
        <w:rPr>
          <w:rFonts w:ascii="Arial" w:hAnsi="Arial" w:cs="Arial"/>
          <w:sz w:val="28"/>
          <w:szCs w:val="28"/>
        </w:rPr>
        <w:t xml:space="preserve">ності, без загальнонаукової методології, сформованості світогляду, розвиненості вмінь з організації і проведення педагогічних досліджень, обізнаності з </w:t>
      </w:r>
      <w:r w:rsidRPr="003631D4">
        <w:rPr>
          <w:rFonts w:ascii="Arial" w:hAnsi="Arial" w:cs="Arial"/>
          <w:sz w:val="28"/>
          <w:szCs w:val="28"/>
        </w:rPr>
        <w:lastRenderedPageBreak/>
        <w:t>методологічними нормами та вміннями їх застосування в процесі вирішення проблемних ситуацій. Здатності до інноваційної діяльності, наукового обґрунтування, критичного мислення та творчого застосування деяких концептуальних положень, уміння прогнозувати, проектувати та управляти навчально-виховним процесом.</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Науковці вважають, що фахівець у галузі освіти має розуміти сутність конкретних професійних проблем, уміти оптимально моделю</w:t>
      </w:r>
      <w:r w:rsidR="004448C2">
        <w:rPr>
          <w:rFonts w:ascii="Arial" w:hAnsi="Arial" w:cs="Arial"/>
          <w:sz w:val="28"/>
          <w:szCs w:val="28"/>
        </w:rPr>
        <w:softHyphen/>
      </w:r>
      <w:r w:rsidRPr="003631D4">
        <w:rPr>
          <w:rFonts w:ascii="Arial" w:hAnsi="Arial" w:cs="Arial"/>
          <w:sz w:val="28"/>
          <w:szCs w:val="28"/>
        </w:rPr>
        <w:t>вати проце</w:t>
      </w:r>
      <w:r w:rsidR="0067759D">
        <w:rPr>
          <w:rFonts w:ascii="Arial" w:hAnsi="Arial" w:cs="Arial"/>
          <w:sz w:val="28"/>
          <w:szCs w:val="28"/>
        </w:rPr>
        <w:t>с, знаходити засоби ефективного</w:t>
      </w:r>
      <w:r w:rsidRPr="003631D4">
        <w:rPr>
          <w:rFonts w:ascii="Arial" w:hAnsi="Arial" w:cs="Arial"/>
          <w:sz w:val="28"/>
          <w:szCs w:val="28"/>
        </w:rPr>
        <w:t xml:space="preserve"> розв</w:t>
      </w:r>
      <w:r w:rsidR="00E6330A">
        <w:rPr>
          <w:rFonts w:ascii="Arial" w:hAnsi="Arial" w:cs="Arial"/>
          <w:sz w:val="28"/>
          <w:szCs w:val="28"/>
        </w:rPr>
        <w:t>’</w:t>
      </w:r>
      <w:r w:rsidRPr="003631D4">
        <w:rPr>
          <w:rFonts w:ascii="Arial" w:hAnsi="Arial" w:cs="Arial"/>
          <w:sz w:val="28"/>
          <w:szCs w:val="28"/>
        </w:rPr>
        <w:t>язання завдань будь-якого рівня складності, а також адекватно оцінювати наслідки своїх та чужих рішень.</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Майбутньому педагогу необхідні знання навчальної програми та можливостей інтеграції змісту предмета з суміжними дисциплінами. Крім того, учитель повинен володіти сучасними психолого-педагогіч</w:t>
      </w:r>
      <w:r w:rsidR="004448C2">
        <w:rPr>
          <w:rFonts w:ascii="Arial" w:hAnsi="Arial" w:cs="Arial"/>
          <w:sz w:val="28"/>
          <w:szCs w:val="28"/>
        </w:rPr>
        <w:softHyphen/>
      </w:r>
      <w:r w:rsidRPr="003631D4">
        <w:rPr>
          <w:rFonts w:ascii="Arial" w:hAnsi="Arial" w:cs="Arial"/>
          <w:sz w:val="28"/>
          <w:szCs w:val="28"/>
        </w:rPr>
        <w:t>ними концепціями навчання та виховання.</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Наявність загальнотеоретичних, методологічних та спеціальних знань є необхідним показником професійної компетентності майбут</w:t>
      </w:r>
      <w:r w:rsidR="004448C2">
        <w:rPr>
          <w:rFonts w:ascii="Arial" w:hAnsi="Arial" w:cs="Arial"/>
          <w:sz w:val="28"/>
          <w:szCs w:val="28"/>
        </w:rPr>
        <w:softHyphen/>
      </w:r>
      <w:r w:rsidRPr="003631D4">
        <w:rPr>
          <w:rFonts w:ascii="Arial" w:hAnsi="Arial" w:cs="Arial"/>
          <w:sz w:val="28"/>
          <w:szCs w:val="28"/>
        </w:rPr>
        <w:t>нього педагога.</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 xml:space="preserve">Отже, для ефективної педагогічної діяльності сучасним учителям музичного мистецтва </w:t>
      </w:r>
      <w:r w:rsidR="0067759D">
        <w:rPr>
          <w:rFonts w:ascii="Arial" w:hAnsi="Arial" w:cs="Arial"/>
          <w:sz w:val="28"/>
          <w:szCs w:val="28"/>
        </w:rPr>
        <w:t>потріб</w:t>
      </w:r>
      <w:r w:rsidRPr="003631D4">
        <w:rPr>
          <w:rFonts w:ascii="Arial" w:hAnsi="Arial" w:cs="Arial"/>
          <w:sz w:val="28"/>
          <w:szCs w:val="28"/>
        </w:rPr>
        <w:t>но володіти основами педагогічних техно</w:t>
      </w:r>
      <w:r w:rsidR="0067759D">
        <w:rPr>
          <w:rFonts w:ascii="Arial" w:hAnsi="Arial" w:cs="Arial"/>
          <w:sz w:val="28"/>
          <w:szCs w:val="28"/>
        </w:rPr>
        <w:softHyphen/>
      </w:r>
      <w:r w:rsidRPr="003631D4">
        <w:rPr>
          <w:rFonts w:ascii="Arial" w:hAnsi="Arial" w:cs="Arial"/>
          <w:sz w:val="28"/>
          <w:szCs w:val="28"/>
        </w:rPr>
        <w:t xml:space="preserve">логій, а також відчувати внутрішню потребу в їх постійному застосуванні та використанні, що означає розуміння ними сутності педагогічних інновацій. Уміння осмислювати їх </w:t>
      </w:r>
      <w:r w:rsidR="00721439">
        <w:rPr>
          <w:rFonts w:ascii="Arial" w:hAnsi="Arial" w:cs="Arial"/>
          <w:sz w:val="28"/>
          <w:szCs w:val="28"/>
        </w:rPr>
        <w:t>у</w:t>
      </w:r>
      <w:r w:rsidRPr="003631D4">
        <w:rPr>
          <w:rFonts w:ascii="Arial" w:hAnsi="Arial" w:cs="Arial"/>
          <w:sz w:val="28"/>
          <w:szCs w:val="28"/>
        </w:rPr>
        <w:t xml:space="preserve"> контексті особливостей свого пред</w:t>
      </w:r>
      <w:r w:rsidR="0067759D">
        <w:rPr>
          <w:rFonts w:ascii="Arial" w:hAnsi="Arial" w:cs="Arial"/>
          <w:sz w:val="28"/>
          <w:szCs w:val="28"/>
        </w:rPr>
        <w:softHyphen/>
      </w:r>
      <w:r w:rsidRPr="003631D4">
        <w:rPr>
          <w:rFonts w:ascii="Arial" w:hAnsi="Arial" w:cs="Arial"/>
          <w:sz w:val="28"/>
          <w:szCs w:val="28"/>
        </w:rPr>
        <w:t>мета, співвідносити з власними інтересами та досягненнями, засто</w:t>
      </w:r>
      <w:r w:rsidR="0067759D">
        <w:rPr>
          <w:rFonts w:ascii="Arial" w:hAnsi="Arial" w:cs="Arial"/>
          <w:sz w:val="28"/>
          <w:szCs w:val="28"/>
        </w:rPr>
        <w:softHyphen/>
      </w:r>
      <w:r w:rsidRPr="003631D4">
        <w:rPr>
          <w:rFonts w:ascii="Arial" w:hAnsi="Arial" w:cs="Arial"/>
          <w:sz w:val="28"/>
          <w:szCs w:val="28"/>
        </w:rPr>
        <w:t>совувати у своїй професійній діяльності, уміти бачити можливі педа</w:t>
      </w:r>
      <w:r w:rsidR="0067759D">
        <w:rPr>
          <w:rFonts w:ascii="Arial" w:hAnsi="Arial" w:cs="Arial"/>
          <w:sz w:val="28"/>
          <w:szCs w:val="28"/>
        </w:rPr>
        <w:softHyphen/>
      </w:r>
      <w:r w:rsidRPr="003631D4">
        <w:rPr>
          <w:rFonts w:ascii="Arial" w:hAnsi="Arial" w:cs="Arial"/>
          <w:sz w:val="28"/>
          <w:szCs w:val="28"/>
        </w:rPr>
        <w:t>гогічні ускладнення.</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Педагогічна компетентність майбутніх учителів музичного мис</w:t>
      </w:r>
      <w:r w:rsidR="004448C2">
        <w:rPr>
          <w:rFonts w:ascii="Arial" w:hAnsi="Arial" w:cs="Arial"/>
          <w:sz w:val="28"/>
          <w:szCs w:val="28"/>
        </w:rPr>
        <w:softHyphen/>
      </w:r>
      <w:r w:rsidRPr="003631D4">
        <w:rPr>
          <w:rFonts w:ascii="Arial" w:hAnsi="Arial" w:cs="Arial"/>
          <w:sz w:val="28"/>
          <w:szCs w:val="28"/>
        </w:rPr>
        <w:t>тецт</w:t>
      </w:r>
      <w:r w:rsidR="004448C2">
        <w:rPr>
          <w:rFonts w:ascii="Arial" w:hAnsi="Arial" w:cs="Arial"/>
          <w:sz w:val="28"/>
          <w:szCs w:val="28"/>
        </w:rPr>
        <w:softHyphen/>
      </w:r>
      <w:r w:rsidRPr="003631D4">
        <w:rPr>
          <w:rFonts w:ascii="Arial" w:hAnsi="Arial" w:cs="Arial"/>
          <w:sz w:val="28"/>
          <w:szCs w:val="28"/>
        </w:rPr>
        <w:t>ва значною мірою залежить від рівня і якості їх знань з циклу музично-теоретичних дисциплін, хорового диригування, вокалу, основ</w:t>
      </w:r>
      <w:r w:rsidR="004448C2">
        <w:rPr>
          <w:rFonts w:ascii="Arial" w:hAnsi="Arial" w:cs="Arial"/>
          <w:sz w:val="28"/>
          <w:szCs w:val="28"/>
        </w:rPr>
        <w:softHyphen/>
      </w:r>
      <w:r w:rsidRPr="003631D4">
        <w:rPr>
          <w:rFonts w:ascii="Arial" w:hAnsi="Arial" w:cs="Arial"/>
          <w:sz w:val="28"/>
          <w:szCs w:val="28"/>
        </w:rPr>
        <w:t>ного музичного інструмент</w:t>
      </w:r>
      <w:r w:rsidR="00721439">
        <w:rPr>
          <w:rFonts w:ascii="Arial" w:hAnsi="Arial" w:cs="Arial"/>
          <w:sz w:val="28"/>
          <w:szCs w:val="28"/>
        </w:rPr>
        <w:t>а</w:t>
      </w:r>
      <w:r w:rsidRPr="003631D4">
        <w:rPr>
          <w:rFonts w:ascii="Arial" w:hAnsi="Arial" w:cs="Arial"/>
          <w:sz w:val="28"/>
          <w:szCs w:val="28"/>
        </w:rPr>
        <w:t>, а також методики музичного виховання та знання особливостей засвоєння учнями відповідного предмета.</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Професійна компетентність органічно пов</w:t>
      </w:r>
      <w:r w:rsidR="00E6330A">
        <w:rPr>
          <w:rFonts w:ascii="Arial" w:hAnsi="Arial" w:cs="Arial"/>
          <w:sz w:val="28"/>
          <w:szCs w:val="28"/>
        </w:rPr>
        <w:t>’</w:t>
      </w:r>
      <w:r w:rsidRPr="003631D4">
        <w:rPr>
          <w:rFonts w:ascii="Arial" w:hAnsi="Arial" w:cs="Arial"/>
          <w:sz w:val="28"/>
          <w:szCs w:val="28"/>
        </w:rPr>
        <w:t>язана з творчістю, ху</w:t>
      </w:r>
      <w:r w:rsidR="00721439">
        <w:rPr>
          <w:rFonts w:ascii="Arial" w:hAnsi="Arial" w:cs="Arial"/>
          <w:sz w:val="28"/>
          <w:szCs w:val="28"/>
        </w:rPr>
        <w:softHyphen/>
      </w:r>
      <w:r w:rsidRPr="003631D4">
        <w:rPr>
          <w:rFonts w:ascii="Arial" w:hAnsi="Arial" w:cs="Arial"/>
          <w:sz w:val="28"/>
          <w:szCs w:val="28"/>
        </w:rPr>
        <w:t>дож</w:t>
      </w:r>
      <w:r w:rsidR="00721439">
        <w:rPr>
          <w:rFonts w:ascii="Arial" w:hAnsi="Arial" w:cs="Arial"/>
          <w:sz w:val="28"/>
          <w:szCs w:val="28"/>
        </w:rPr>
        <w:softHyphen/>
      </w:r>
      <w:r w:rsidRPr="003631D4">
        <w:rPr>
          <w:rFonts w:ascii="Arial" w:hAnsi="Arial" w:cs="Arial"/>
          <w:sz w:val="28"/>
          <w:szCs w:val="28"/>
        </w:rPr>
        <w:t>ньо-естетичним баченням результатів своєї праці. Розвиток інтелек</w:t>
      </w:r>
      <w:r w:rsidR="00721439">
        <w:rPr>
          <w:rFonts w:ascii="Arial" w:hAnsi="Arial" w:cs="Arial"/>
          <w:sz w:val="28"/>
          <w:szCs w:val="28"/>
        </w:rPr>
        <w:softHyphen/>
      </w:r>
      <w:r w:rsidRPr="003631D4">
        <w:rPr>
          <w:rFonts w:ascii="Arial" w:hAnsi="Arial" w:cs="Arial"/>
          <w:sz w:val="28"/>
          <w:szCs w:val="28"/>
        </w:rPr>
        <w:t>ту</w:t>
      </w:r>
      <w:r w:rsidR="00721439">
        <w:rPr>
          <w:rFonts w:ascii="Arial" w:hAnsi="Arial" w:cs="Arial"/>
          <w:sz w:val="28"/>
          <w:szCs w:val="28"/>
        </w:rPr>
        <w:softHyphen/>
      </w:r>
      <w:r w:rsidRPr="003631D4">
        <w:rPr>
          <w:rFonts w:ascii="Arial" w:hAnsi="Arial" w:cs="Arial"/>
          <w:sz w:val="28"/>
          <w:szCs w:val="28"/>
        </w:rPr>
        <w:t>альних якостей, таких як: компетентність (організація знань, що забезпечують прийняття ефективних рішень у конкретній галузі діяль</w:t>
      </w:r>
      <w:r w:rsidR="00721439">
        <w:rPr>
          <w:rFonts w:ascii="Arial" w:hAnsi="Arial" w:cs="Arial"/>
          <w:sz w:val="28"/>
          <w:szCs w:val="28"/>
        </w:rPr>
        <w:softHyphen/>
      </w:r>
      <w:r w:rsidRPr="003631D4">
        <w:rPr>
          <w:rFonts w:ascii="Arial" w:hAnsi="Arial" w:cs="Arial"/>
          <w:sz w:val="28"/>
          <w:szCs w:val="28"/>
        </w:rPr>
        <w:t xml:space="preserve">ності), ініціатива (бажання самостійного пошуку нової інформації й освоєння нових </w:t>
      </w:r>
      <w:r w:rsidR="00721439">
        <w:rPr>
          <w:rFonts w:ascii="Arial" w:hAnsi="Arial" w:cs="Arial"/>
          <w:sz w:val="28"/>
          <w:szCs w:val="28"/>
        </w:rPr>
        <w:t>сфер</w:t>
      </w:r>
      <w:r w:rsidRPr="003631D4">
        <w:rPr>
          <w:rFonts w:ascii="Arial" w:hAnsi="Arial" w:cs="Arial"/>
          <w:sz w:val="28"/>
          <w:szCs w:val="28"/>
        </w:rPr>
        <w:t xml:space="preserve"> діяльності), творче мислення, здатність до само</w:t>
      </w:r>
      <w:r w:rsidR="00721439">
        <w:rPr>
          <w:rFonts w:ascii="Arial" w:hAnsi="Arial" w:cs="Arial"/>
          <w:sz w:val="28"/>
          <w:szCs w:val="28"/>
        </w:rPr>
        <w:softHyphen/>
      </w:r>
      <w:r w:rsidRPr="003631D4">
        <w:rPr>
          <w:rFonts w:ascii="Arial" w:hAnsi="Arial" w:cs="Arial"/>
          <w:sz w:val="28"/>
          <w:szCs w:val="28"/>
        </w:rPr>
        <w:t>регуляції (уміння керувати власною інтелектуальною діяльністю і самонавчанням), унікальність складу розуму – впливає на рівень про</w:t>
      </w:r>
      <w:r w:rsidR="004448C2">
        <w:rPr>
          <w:rFonts w:ascii="Arial" w:hAnsi="Arial" w:cs="Arial"/>
          <w:sz w:val="28"/>
          <w:szCs w:val="28"/>
        </w:rPr>
        <w:softHyphen/>
      </w:r>
      <w:r w:rsidRPr="003631D4">
        <w:rPr>
          <w:rFonts w:ascii="Arial" w:hAnsi="Arial" w:cs="Arial"/>
          <w:sz w:val="28"/>
          <w:szCs w:val="28"/>
        </w:rPr>
        <w:t>фесійної компетентності.</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Компетентність передбачає відкриту пізнавальну позицію – уміння на будь-яку ситуацію дивитися з різних точок зору, тим самим стиму</w:t>
      </w:r>
      <w:r w:rsidR="004448C2">
        <w:rPr>
          <w:rFonts w:ascii="Arial" w:hAnsi="Arial" w:cs="Arial"/>
          <w:sz w:val="28"/>
          <w:szCs w:val="28"/>
        </w:rPr>
        <w:softHyphen/>
      </w:r>
      <w:r w:rsidRPr="003631D4">
        <w:rPr>
          <w:rFonts w:ascii="Arial" w:hAnsi="Arial" w:cs="Arial"/>
          <w:sz w:val="28"/>
          <w:szCs w:val="28"/>
        </w:rPr>
        <w:lastRenderedPageBreak/>
        <w:t>люючи роботу думки. Безпосереднім джерелом інтелектуальної творчості є індивідуальний досвід людини: особливі суб</w:t>
      </w:r>
      <w:r w:rsidR="00E6330A">
        <w:rPr>
          <w:rFonts w:ascii="Arial" w:hAnsi="Arial" w:cs="Arial"/>
          <w:sz w:val="28"/>
          <w:szCs w:val="28"/>
        </w:rPr>
        <w:t>’</w:t>
      </w:r>
      <w:r w:rsidRPr="003631D4">
        <w:rPr>
          <w:rFonts w:ascii="Arial" w:hAnsi="Arial" w:cs="Arial"/>
          <w:sz w:val="28"/>
          <w:szCs w:val="28"/>
        </w:rPr>
        <w:t>єктивні стани спрямованості розуму, що виявляються у перевагах і переконаннях. Важливим орієнтиром здатності керувати власною інтелектуальною діяльністю є здібність планувати, оцінювати, зупиняти свою діяльність, передбачати наслідки, знаходити помилки.</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Професійна компетентність майбутніх фахівців включає широку ерудицію в галузі мистецтва, педагогіки, психології, мистецтвознавства, естетики; володіння практичними вміннями та навичками (хормейстер</w:t>
      </w:r>
      <w:r w:rsidR="004448C2">
        <w:rPr>
          <w:rFonts w:ascii="Arial" w:hAnsi="Arial" w:cs="Arial"/>
          <w:sz w:val="28"/>
          <w:szCs w:val="28"/>
        </w:rPr>
        <w:softHyphen/>
      </w:r>
      <w:r w:rsidRPr="003631D4">
        <w:rPr>
          <w:rFonts w:ascii="Arial" w:hAnsi="Arial" w:cs="Arial"/>
          <w:sz w:val="28"/>
          <w:szCs w:val="28"/>
        </w:rPr>
        <w:t>ськими, вокальними, інструментально-виконавськими, уміннями словес</w:t>
      </w:r>
      <w:r w:rsidR="00721439">
        <w:rPr>
          <w:rFonts w:ascii="Arial" w:hAnsi="Arial" w:cs="Arial"/>
          <w:sz w:val="28"/>
          <w:szCs w:val="28"/>
        </w:rPr>
        <w:softHyphen/>
      </w:r>
      <w:r w:rsidRPr="003631D4">
        <w:rPr>
          <w:rFonts w:ascii="Arial" w:hAnsi="Arial" w:cs="Arial"/>
          <w:sz w:val="28"/>
          <w:szCs w:val="28"/>
        </w:rPr>
        <w:t>ної інтерпретації музичних образів тощо); сформованість особистісних якостей та здібностей, необхідних для успішного здій</w:t>
      </w:r>
      <w:r w:rsidR="004448C2">
        <w:rPr>
          <w:rFonts w:ascii="Arial" w:hAnsi="Arial" w:cs="Arial"/>
          <w:sz w:val="28"/>
          <w:szCs w:val="28"/>
        </w:rPr>
        <w:softHyphen/>
      </w:r>
      <w:r w:rsidRPr="003631D4">
        <w:rPr>
          <w:rFonts w:ascii="Arial" w:hAnsi="Arial" w:cs="Arial"/>
          <w:sz w:val="28"/>
          <w:szCs w:val="28"/>
        </w:rPr>
        <w:t xml:space="preserve">снення функцій </w:t>
      </w:r>
      <w:r w:rsidR="00721439">
        <w:rPr>
          <w:rFonts w:ascii="Arial" w:hAnsi="Arial" w:cs="Arial"/>
          <w:sz w:val="28"/>
          <w:szCs w:val="28"/>
        </w:rPr>
        <w:t>у</w:t>
      </w:r>
      <w:r w:rsidRPr="003631D4">
        <w:rPr>
          <w:rFonts w:ascii="Arial" w:hAnsi="Arial" w:cs="Arial"/>
          <w:sz w:val="28"/>
          <w:szCs w:val="28"/>
        </w:rPr>
        <w:t>чителя музичного мистецтва – педагогічних (толерант</w:t>
      </w:r>
      <w:r w:rsidR="004448C2">
        <w:rPr>
          <w:rFonts w:ascii="Arial" w:hAnsi="Arial" w:cs="Arial"/>
          <w:sz w:val="28"/>
          <w:szCs w:val="28"/>
        </w:rPr>
        <w:softHyphen/>
      </w:r>
      <w:r w:rsidRPr="003631D4">
        <w:rPr>
          <w:rFonts w:ascii="Arial" w:hAnsi="Arial" w:cs="Arial"/>
          <w:sz w:val="28"/>
          <w:szCs w:val="28"/>
        </w:rPr>
        <w:t>ність, комуніка</w:t>
      </w:r>
      <w:r w:rsidR="00721439">
        <w:rPr>
          <w:rFonts w:ascii="Arial" w:hAnsi="Arial" w:cs="Arial"/>
          <w:sz w:val="28"/>
          <w:szCs w:val="28"/>
        </w:rPr>
        <w:softHyphen/>
      </w:r>
      <w:r w:rsidRPr="003631D4">
        <w:rPr>
          <w:rFonts w:ascii="Arial" w:hAnsi="Arial" w:cs="Arial"/>
          <w:sz w:val="28"/>
          <w:szCs w:val="28"/>
        </w:rPr>
        <w:t>тивність, зосередженість, тактовність, витримка), му</w:t>
      </w:r>
      <w:r w:rsidR="004448C2">
        <w:rPr>
          <w:rFonts w:ascii="Arial" w:hAnsi="Arial" w:cs="Arial"/>
          <w:sz w:val="28"/>
          <w:szCs w:val="28"/>
        </w:rPr>
        <w:softHyphen/>
      </w:r>
      <w:r w:rsidRPr="003631D4">
        <w:rPr>
          <w:rFonts w:ascii="Arial" w:hAnsi="Arial" w:cs="Arial"/>
          <w:sz w:val="28"/>
          <w:szCs w:val="28"/>
        </w:rPr>
        <w:t>зично-фахових (музичні якості та здібності).</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Професійна компетентність</w:t>
      </w:r>
      <w:r w:rsidRPr="003631D4">
        <w:rPr>
          <w:rFonts w:ascii="Arial" w:hAnsi="Arial" w:cs="Arial"/>
          <w:sz w:val="28"/>
          <w:szCs w:val="28"/>
          <w:lang w:val="ru-RU"/>
        </w:rPr>
        <w:t xml:space="preserve"> </w:t>
      </w:r>
      <w:r w:rsidRPr="003631D4">
        <w:rPr>
          <w:rFonts w:ascii="Arial" w:hAnsi="Arial" w:cs="Arial"/>
          <w:sz w:val="28"/>
          <w:szCs w:val="28"/>
        </w:rPr>
        <w:t>–</w:t>
      </w:r>
      <w:r w:rsidRPr="003631D4">
        <w:rPr>
          <w:rFonts w:ascii="Arial" w:hAnsi="Arial" w:cs="Arial"/>
          <w:sz w:val="28"/>
          <w:szCs w:val="28"/>
          <w:lang w:val="ru-RU"/>
        </w:rPr>
        <w:t xml:space="preserve"> </w:t>
      </w:r>
      <w:r w:rsidRPr="003631D4">
        <w:rPr>
          <w:rFonts w:ascii="Arial" w:hAnsi="Arial" w:cs="Arial"/>
          <w:sz w:val="28"/>
          <w:szCs w:val="28"/>
        </w:rPr>
        <w:t>основа професійної майстерності майбутнього вчителя музичного мистецтва. Її не можна звести ані до педагогічних здібностей, ані до знань в галузі мистецької освіти, ані до особистих якостей та здібностей педагога.</w:t>
      </w:r>
      <w:r w:rsidRPr="003631D4">
        <w:rPr>
          <w:rFonts w:ascii="Arial" w:hAnsi="Arial" w:cs="Arial"/>
          <w:sz w:val="28"/>
          <w:szCs w:val="28"/>
          <w:lang w:val="ru-RU"/>
        </w:rPr>
        <w:t xml:space="preserve"> </w:t>
      </w:r>
      <w:r w:rsidRPr="003631D4">
        <w:rPr>
          <w:rFonts w:ascii="Arial" w:hAnsi="Arial" w:cs="Arial"/>
          <w:sz w:val="28"/>
          <w:szCs w:val="28"/>
        </w:rPr>
        <w:t>Основою професійної компе</w:t>
      </w:r>
      <w:r w:rsidR="004448C2">
        <w:rPr>
          <w:rFonts w:ascii="Arial" w:hAnsi="Arial" w:cs="Arial"/>
          <w:sz w:val="28"/>
          <w:szCs w:val="28"/>
        </w:rPr>
        <w:softHyphen/>
      </w:r>
      <w:r w:rsidRPr="003631D4">
        <w:rPr>
          <w:rFonts w:ascii="Arial" w:hAnsi="Arial" w:cs="Arial"/>
          <w:sz w:val="28"/>
          <w:szCs w:val="28"/>
        </w:rPr>
        <w:t>тентності вчителя музичного мистецтва є активний інтерес</w:t>
      </w:r>
      <w:r w:rsidR="00721439">
        <w:rPr>
          <w:rFonts w:ascii="Arial" w:hAnsi="Arial" w:cs="Arial"/>
          <w:sz w:val="28"/>
          <w:szCs w:val="28"/>
        </w:rPr>
        <w:t xml:space="preserve"> </w:t>
      </w:r>
      <w:r w:rsidRPr="003631D4">
        <w:rPr>
          <w:rFonts w:ascii="Arial" w:hAnsi="Arial" w:cs="Arial"/>
          <w:sz w:val="28"/>
          <w:szCs w:val="28"/>
        </w:rPr>
        <w:t>до мистець</w:t>
      </w:r>
      <w:r w:rsidR="00721439">
        <w:rPr>
          <w:rFonts w:ascii="Arial" w:hAnsi="Arial" w:cs="Arial"/>
          <w:sz w:val="28"/>
          <w:szCs w:val="28"/>
        </w:rPr>
        <w:softHyphen/>
      </w:r>
      <w:r w:rsidRPr="003631D4">
        <w:rPr>
          <w:rFonts w:ascii="Arial" w:hAnsi="Arial" w:cs="Arial"/>
          <w:sz w:val="28"/>
          <w:szCs w:val="28"/>
        </w:rPr>
        <w:t>кої галузі знань, якісне викладання предмета, а головне – дієве знання закономірностей особистісного розвитку фахівця на різних вікових етапах.</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У музично-педагогічній освіті завжди відбувається взаємопро</w:t>
      </w:r>
      <w:r w:rsidR="004D6902">
        <w:rPr>
          <w:rFonts w:ascii="Arial" w:hAnsi="Arial" w:cs="Arial"/>
          <w:sz w:val="28"/>
          <w:szCs w:val="28"/>
        </w:rPr>
        <w:softHyphen/>
      </w:r>
      <w:r w:rsidRPr="003631D4">
        <w:rPr>
          <w:rFonts w:ascii="Arial" w:hAnsi="Arial" w:cs="Arial"/>
          <w:sz w:val="28"/>
          <w:szCs w:val="28"/>
        </w:rPr>
        <w:t>ник</w:t>
      </w:r>
      <w:r w:rsidR="004D6902">
        <w:rPr>
          <w:rFonts w:ascii="Arial" w:hAnsi="Arial" w:cs="Arial"/>
          <w:sz w:val="28"/>
          <w:szCs w:val="28"/>
        </w:rPr>
        <w:softHyphen/>
      </w:r>
      <w:r w:rsidRPr="003631D4">
        <w:rPr>
          <w:rFonts w:ascii="Arial" w:hAnsi="Arial" w:cs="Arial"/>
          <w:sz w:val="28"/>
          <w:szCs w:val="28"/>
        </w:rPr>
        <w:t>нення знань і продуктивної активності, оскільки жодну інформацію в галузі мистецтва не можна розкрити без залучення людини до самостій</w:t>
      </w:r>
      <w:r w:rsidR="00721439">
        <w:rPr>
          <w:rFonts w:ascii="Arial" w:hAnsi="Arial" w:cs="Arial"/>
          <w:sz w:val="28"/>
          <w:szCs w:val="28"/>
        </w:rPr>
        <w:softHyphen/>
      </w:r>
      <w:r w:rsidRPr="003631D4">
        <w:rPr>
          <w:rFonts w:ascii="Arial" w:hAnsi="Arial" w:cs="Arial"/>
          <w:sz w:val="28"/>
          <w:szCs w:val="28"/>
        </w:rPr>
        <w:t xml:space="preserve">ної художньої діяльності, усі види якої стимулюють вияви фантазії, образного уявлення. Це стосується не лише процесів творення, але й виконавських інтерпретацій, ефектів співпереживання </w:t>
      </w:r>
      <w:r w:rsidR="00721439">
        <w:rPr>
          <w:rFonts w:ascii="Arial" w:hAnsi="Arial" w:cs="Arial"/>
          <w:sz w:val="28"/>
          <w:szCs w:val="28"/>
        </w:rPr>
        <w:t>під час</w:t>
      </w:r>
      <w:r w:rsidRPr="003631D4">
        <w:rPr>
          <w:rFonts w:ascii="Arial" w:hAnsi="Arial" w:cs="Arial"/>
          <w:sz w:val="28"/>
          <w:szCs w:val="28"/>
        </w:rPr>
        <w:t xml:space="preserve"> худож</w:t>
      </w:r>
      <w:r w:rsidR="00721439">
        <w:rPr>
          <w:rFonts w:ascii="Arial" w:hAnsi="Arial" w:cs="Arial"/>
          <w:sz w:val="28"/>
          <w:szCs w:val="28"/>
        </w:rPr>
        <w:softHyphen/>
      </w:r>
      <w:r w:rsidRPr="003631D4">
        <w:rPr>
          <w:rFonts w:ascii="Arial" w:hAnsi="Arial" w:cs="Arial"/>
          <w:sz w:val="28"/>
          <w:szCs w:val="28"/>
        </w:rPr>
        <w:t>нього сприйняття. Наявність творчого елемента забезпечує взаємо</w:t>
      </w:r>
      <w:r w:rsidR="00721439">
        <w:rPr>
          <w:rFonts w:ascii="Arial" w:hAnsi="Arial" w:cs="Arial"/>
          <w:sz w:val="28"/>
          <w:szCs w:val="28"/>
        </w:rPr>
        <w:softHyphen/>
      </w:r>
      <w:r w:rsidRPr="003631D4">
        <w:rPr>
          <w:rFonts w:ascii="Arial" w:hAnsi="Arial" w:cs="Arial"/>
          <w:sz w:val="28"/>
          <w:szCs w:val="28"/>
        </w:rPr>
        <w:t>зв</w:t>
      </w:r>
      <w:r w:rsidR="00E6330A">
        <w:rPr>
          <w:rFonts w:ascii="Arial" w:hAnsi="Arial" w:cs="Arial"/>
          <w:sz w:val="28"/>
          <w:szCs w:val="28"/>
        </w:rPr>
        <w:t>’</w:t>
      </w:r>
      <w:r w:rsidRPr="003631D4">
        <w:rPr>
          <w:rFonts w:ascii="Arial" w:hAnsi="Arial" w:cs="Arial"/>
          <w:sz w:val="28"/>
          <w:szCs w:val="28"/>
        </w:rPr>
        <w:t>язок педагогічних впливів і саморозвитку людини, що є важливою умовою становлення критичності її мислення, потреби постійного оновлення знань, здатності до духовної самоорганізації та самови</w:t>
      </w:r>
      <w:r w:rsidR="00721439">
        <w:rPr>
          <w:rFonts w:ascii="Arial" w:hAnsi="Arial" w:cs="Arial"/>
          <w:sz w:val="28"/>
          <w:szCs w:val="28"/>
        </w:rPr>
        <w:softHyphen/>
      </w:r>
      <w:r w:rsidRPr="003631D4">
        <w:rPr>
          <w:rFonts w:ascii="Arial" w:hAnsi="Arial" w:cs="Arial"/>
          <w:sz w:val="28"/>
          <w:szCs w:val="28"/>
        </w:rPr>
        <w:t>раження.</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Розглядати структуру компетентності вчителя музичного мисте</w:t>
      </w:r>
      <w:r w:rsidR="00721439">
        <w:rPr>
          <w:rFonts w:ascii="Arial" w:hAnsi="Arial" w:cs="Arial"/>
          <w:sz w:val="28"/>
          <w:szCs w:val="28"/>
        </w:rPr>
        <w:softHyphen/>
      </w:r>
      <w:r w:rsidRPr="003631D4">
        <w:rPr>
          <w:rFonts w:ascii="Arial" w:hAnsi="Arial" w:cs="Arial"/>
          <w:sz w:val="28"/>
          <w:szCs w:val="28"/>
        </w:rPr>
        <w:t>цтва доцільно у такій послідовності: професійні знання, їх зміст, типи і види знань. При цьому важливо, щоб знання не були добіркою абст</w:t>
      </w:r>
      <w:r w:rsidR="00721439">
        <w:rPr>
          <w:rFonts w:ascii="Arial" w:hAnsi="Arial" w:cs="Arial"/>
          <w:sz w:val="28"/>
          <w:szCs w:val="28"/>
        </w:rPr>
        <w:softHyphen/>
      </w:r>
      <w:r w:rsidRPr="003631D4">
        <w:rPr>
          <w:rFonts w:ascii="Arial" w:hAnsi="Arial" w:cs="Arial"/>
          <w:sz w:val="28"/>
          <w:szCs w:val="28"/>
        </w:rPr>
        <w:t>ракт</w:t>
      </w:r>
      <w:r w:rsidR="00721439">
        <w:rPr>
          <w:rFonts w:ascii="Arial" w:hAnsi="Arial" w:cs="Arial"/>
          <w:sz w:val="28"/>
          <w:szCs w:val="28"/>
        </w:rPr>
        <w:softHyphen/>
      </w:r>
      <w:r w:rsidR="004D6902">
        <w:rPr>
          <w:rFonts w:ascii="Arial" w:hAnsi="Arial" w:cs="Arial"/>
          <w:sz w:val="28"/>
          <w:szCs w:val="28"/>
        </w:rPr>
        <w:softHyphen/>
      </w:r>
      <w:r w:rsidRPr="003631D4">
        <w:rPr>
          <w:rFonts w:ascii="Arial" w:hAnsi="Arial" w:cs="Arial"/>
          <w:sz w:val="28"/>
          <w:szCs w:val="28"/>
        </w:rPr>
        <w:t>них понятійних елементів, а відбивали діалектику пізнання (від загального до конкретного і навпаки), з обов</w:t>
      </w:r>
      <w:r w:rsidR="00E6330A">
        <w:rPr>
          <w:rFonts w:ascii="Arial" w:hAnsi="Arial" w:cs="Arial"/>
          <w:sz w:val="28"/>
          <w:szCs w:val="28"/>
        </w:rPr>
        <w:t>’</w:t>
      </w:r>
      <w:r w:rsidRPr="003631D4">
        <w:rPr>
          <w:rFonts w:ascii="Arial" w:hAnsi="Arial" w:cs="Arial"/>
          <w:sz w:val="28"/>
          <w:szCs w:val="28"/>
        </w:rPr>
        <w:t>язковим урахуванням їхнього місця в пізнавальному процесі, а також сутнісних особливостей кожного типу знань.</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lastRenderedPageBreak/>
        <w:t>Орієнтаційно-інтеграційний критерій професійної компетентності враховує рівень розвитку інтелекту майбутніх вчителів музичного мистецтва як складної цілісної системи, що містить пам</w:t>
      </w:r>
      <w:r w:rsidR="00E6330A">
        <w:rPr>
          <w:rFonts w:ascii="Arial" w:hAnsi="Arial" w:cs="Arial"/>
          <w:sz w:val="28"/>
          <w:szCs w:val="28"/>
        </w:rPr>
        <w:t>’</w:t>
      </w:r>
      <w:r w:rsidRPr="003631D4">
        <w:rPr>
          <w:rFonts w:ascii="Arial" w:hAnsi="Arial" w:cs="Arial"/>
          <w:sz w:val="28"/>
          <w:szCs w:val="28"/>
        </w:rPr>
        <w:t>ять і функціонує з урахуванням принципу зворотнього зв</w:t>
      </w:r>
      <w:r w:rsidR="00E6330A">
        <w:rPr>
          <w:rFonts w:ascii="Arial" w:hAnsi="Arial" w:cs="Arial"/>
          <w:sz w:val="28"/>
          <w:szCs w:val="28"/>
        </w:rPr>
        <w:t>’</w:t>
      </w:r>
      <w:r w:rsidRPr="003631D4">
        <w:rPr>
          <w:rFonts w:ascii="Arial" w:hAnsi="Arial" w:cs="Arial"/>
          <w:sz w:val="28"/>
          <w:szCs w:val="28"/>
        </w:rPr>
        <w:t xml:space="preserve">язку. </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Одним з основних критеріїв сформованості професійної компе</w:t>
      </w:r>
      <w:r w:rsidR="004D6902">
        <w:rPr>
          <w:rFonts w:ascii="Arial" w:hAnsi="Arial" w:cs="Arial"/>
          <w:sz w:val="28"/>
          <w:szCs w:val="28"/>
        </w:rPr>
        <w:softHyphen/>
      </w:r>
      <w:r w:rsidRPr="003631D4">
        <w:rPr>
          <w:rFonts w:ascii="Arial" w:hAnsi="Arial" w:cs="Arial"/>
          <w:sz w:val="28"/>
          <w:szCs w:val="28"/>
        </w:rPr>
        <w:t>тентності є вміння майбутніх вчителів музичного мистецтва вирішувати педагогічні ситуації, сприяючи особистісному розвитку учня. З цього приводу доцільно зазначити, що глибина та різнобічність знань учителів не завжди співпадають з продуктивністю їх діяльності. Досвідченість учителя сама по собі не призводить до структурних змін у педагогічній діяльності, яка характерна для високого рівня професійної компе</w:t>
      </w:r>
      <w:r w:rsidR="004D6902">
        <w:rPr>
          <w:rFonts w:ascii="Arial" w:hAnsi="Arial" w:cs="Arial"/>
          <w:sz w:val="28"/>
          <w:szCs w:val="28"/>
        </w:rPr>
        <w:softHyphen/>
      </w:r>
      <w:r w:rsidRPr="003631D4">
        <w:rPr>
          <w:rFonts w:ascii="Arial" w:hAnsi="Arial" w:cs="Arial"/>
          <w:sz w:val="28"/>
          <w:szCs w:val="28"/>
        </w:rPr>
        <w:t xml:space="preserve">тентності. Особистість учителя, з цієї точки зору, доцільно розглядати в її внутрішній цілісності, де професійне та особисте </w:t>
      </w:r>
      <w:r w:rsidR="002D384D" w:rsidRPr="003631D4">
        <w:rPr>
          <w:rFonts w:ascii="Arial" w:hAnsi="Arial" w:cs="Arial"/>
          <w:sz w:val="28"/>
          <w:szCs w:val="28"/>
        </w:rPr>
        <w:t>"</w:t>
      </w:r>
      <w:r w:rsidRPr="003631D4">
        <w:rPr>
          <w:rFonts w:ascii="Arial" w:hAnsi="Arial" w:cs="Arial"/>
          <w:sz w:val="28"/>
          <w:szCs w:val="28"/>
        </w:rPr>
        <w:t>Я</w:t>
      </w:r>
      <w:r w:rsidR="002D384D" w:rsidRPr="003631D4">
        <w:rPr>
          <w:rFonts w:ascii="Arial" w:hAnsi="Arial" w:cs="Arial"/>
          <w:sz w:val="28"/>
          <w:szCs w:val="28"/>
        </w:rPr>
        <w:t>"</w:t>
      </w:r>
      <w:r w:rsidRPr="003631D4">
        <w:rPr>
          <w:rFonts w:ascii="Arial" w:hAnsi="Arial" w:cs="Arial"/>
          <w:sz w:val="28"/>
          <w:szCs w:val="28"/>
        </w:rPr>
        <w:t xml:space="preserve"> тісно пов</w:t>
      </w:r>
      <w:r w:rsidR="00E6330A">
        <w:rPr>
          <w:rFonts w:ascii="Arial" w:hAnsi="Arial" w:cs="Arial"/>
          <w:sz w:val="28"/>
          <w:szCs w:val="28"/>
        </w:rPr>
        <w:t>’</w:t>
      </w:r>
      <w:r w:rsidRPr="003631D4">
        <w:rPr>
          <w:rFonts w:ascii="Arial" w:hAnsi="Arial" w:cs="Arial"/>
          <w:sz w:val="28"/>
          <w:szCs w:val="28"/>
        </w:rPr>
        <w:t>язане з системою цінностей. Неможливо розглядати професійну компетентність учителя поза розвитком його особистості. Детермінується це тим, що особистість засвоює необхідні знання, уміння, навички лише в особи</w:t>
      </w:r>
      <w:r w:rsidR="00721439">
        <w:rPr>
          <w:rFonts w:ascii="Arial" w:hAnsi="Arial" w:cs="Arial"/>
          <w:sz w:val="28"/>
          <w:szCs w:val="28"/>
        </w:rPr>
        <w:softHyphen/>
      </w:r>
      <w:r w:rsidRPr="003631D4">
        <w:rPr>
          <w:rFonts w:ascii="Arial" w:hAnsi="Arial" w:cs="Arial"/>
          <w:sz w:val="28"/>
          <w:szCs w:val="28"/>
        </w:rPr>
        <w:t>стісному контексті.</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Процес формування професійної компетентності має бути керо</w:t>
      </w:r>
      <w:r w:rsidR="00721439">
        <w:rPr>
          <w:rFonts w:ascii="Arial" w:hAnsi="Arial" w:cs="Arial"/>
          <w:sz w:val="28"/>
          <w:szCs w:val="28"/>
        </w:rPr>
        <w:softHyphen/>
      </w:r>
      <w:r w:rsidRPr="003631D4">
        <w:rPr>
          <w:rFonts w:ascii="Arial" w:hAnsi="Arial" w:cs="Arial"/>
          <w:sz w:val="28"/>
          <w:szCs w:val="28"/>
        </w:rPr>
        <w:t>ваним. Для цього потрібний якісний та кількісний аналіз змін, які від</w:t>
      </w:r>
      <w:r w:rsidR="00721439">
        <w:rPr>
          <w:rFonts w:ascii="Arial" w:hAnsi="Arial" w:cs="Arial"/>
          <w:sz w:val="28"/>
          <w:szCs w:val="28"/>
        </w:rPr>
        <w:softHyphen/>
      </w:r>
      <w:r w:rsidRPr="003631D4">
        <w:rPr>
          <w:rFonts w:ascii="Arial" w:hAnsi="Arial" w:cs="Arial"/>
          <w:sz w:val="28"/>
          <w:szCs w:val="28"/>
        </w:rPr>
        <w:t>бува</w:t>
      </w:r>
      <w:r w:rsidR="00721439">
        <w:rPr>
          <w:rFonts w:ascii="Arial" w:hAnsi="Arial" w:cs="Arial"/>
          <w:sz w:val="28"/>
          <w:szCs w:val="28"/>
        </w:rPr>
        <w:softHyphen/>
      </w:r>
      <w:r w:rsidRPr="003631D4">
        <w:rPr>
          <w:rFonts w:ascii="Arial" w:hAnsi="Arial" w:cs="Arial"/>
          <w:sz w:val="28"/>
          <w:szCs w:val="28"/>
        </w:rPr>
        <w:t>ються в ході професійної підготовки майбутніх вчителів музичного мистецтва. Він повинен ґрунтуватися на констатації наявного  рівня розвитку окремих компонентів структури професійної компе</w:t>
      </w:r>
      <w:r w:rsidR="004D6902">
        <w:rPr>
          <w:rFonts w:ascii="Arial" w:hAnsi="Arial" w:cs="Arial"/>
          <w:sz w:val="28"/>
          <w:szCs w:val="28"/>
        </w:rPr>
        <w:softHyphen/>
      </w:r>
      <w:r w:rsidRPr="003631D4">
        <w:rPr>
          <w:rFonts w:ascii="Arial" w:hAnsi="Arial" w:cs="Arial"/>
          <w:sz w:val="28"/>
          <w:szCs w:val="28"/>
        </w:rPr>
        <w:t>тентності та пошук шляхів вирішення виявлених суперечностей і недоліків профе</w:t>
      </w:r>
      <w:r w:rsidR="00721439">
        <w:rPr>
          <w:rFonts w:ascii="Arial" w:hAnsi="Arial" w:cs="Arial"/>
          <w:sz w:val="28"/>
          <w:szCs w:val="28"/>
        </w:rPr>
        <w:softHyphen/>
      </w:r>
      <w:r w:rsidRPr="003631D4">
        <w:rPr>
          <w:rFonts w:ascii="Arial" w:hAnsi="Arial" w:cs="Arial"/>
          <w:sz w:val="28"/>
          <w:szCs w:val="28"/>
        </w:rPr>
        <w:t>сійного розвитку студентів на етапі навчання.</w:t>
      </w:r>
    </w:p>
    <w:p w:rsidR="00035BD3" w:rsidRPr="003631D4" w:rsidRDefault="00035BD3" w:rsidP="00721439">
      <w:pPr>
        <w:spacing w:after="0" w:line="264" w:lineRule="auto"/>
        <w:ind w:firstLine="709"/>
        <w:jc w:val="both"/>
        <w:rPr>
          <w:rFonts w:ascii="Arial" w:hAnsi="Arial" w:cs="Arial"/>
          <w:sz w:val="28"/>
          <w:szCs w:val="28"/>
        </w:rPr>
      </w:pPr>
      <w:r w:rsidRPr="003631D4">
        <w:rPr>
          <w:rFonts w:ascii="Arial" w:hAnsi="Arial" w:cs="Arial"/>
          <w:sz w:val="28"/>
          <w:szCs w:val="28"/>
        </w:rPr>
        <w:t>Отже, професійна компетентність вчителя музичного мистецтва визначається як інтегративна характеристика фахівця, яка забезпечує його спроможність діяти ефективно в різноманітних педагогічних ситуа</w:t>
      </w:r>
      <w:r w:rsidR="00721439">
        <w:rPr>
          <w:rFonts w:ascii="Arial" w:hAnsi="Arial" w:cs="Arial"/>
          <w:sz w:val="28"/>
          <w:szCs w:val="28"/>
        </w:rPr>
        <w:softHyphen/>
      </w:r>
      <w:r w:rsidRPr="003631D4">
        <w:rPr>
          <w:rFonts w:ascii="Arial" w:hAnsi="Arial" w:cs="Arial"/>
          <w:sz w:val="28"/>
          <w:szCs w:val="28"/>
        </w:rPr>
        <w:t>ціях на засадах набутих знань, досвіду їх практичного, само</w:t>
      </w:r>
      <w:r w:rsidR="004D6902">
        <w:rPr>
          <w:rFonts w:ascii="Arial" w:hAnsi="Arial" w:cs="Arial"/>
          <w:sz w:val="28"/>
          <w:szCs w:val="28"/>
        </w:rPr>
        <w:softHyphen/>
      </w:r>
      <w:r w:rsidRPr="003631D4">
        <w:rPr>
          <w:rFonts w:ascii="Arial" w:hAnsi="Arial" w:cs="Arial"/>
          <w:sz w:val="28"/>
          <w:szCs w:val="28"/>
        </w:rPr>
        <w:t>стійного й творчого використання, наявності позитивних, професійно значущих особистісних  властивостей.</w:t>
      </w:r>
    </w:p>
    <w:p w:rsidR="00035BD3" w:rsidRPr="003631D4" w:rsidRDefault="00035BD3" w:rsidP="00721439">
      <w:pPr>
        <w:spacing w:after="0" w:line="264" w:lineRule="auto"/>
        <w:ind w:firstLine="709"/>
        <w:jc w:val="both"/>
        <w:rPr>
          <w:rFonts w:ascii="Arial" w:hAnsi="Arial" w:cs="Arial"/>
          <w:sz w:val="28"/>
          <w:szCs w:val="28"/>
        </w:rPr>
      </w:pPr>
    </w:p>
    <w:p w:rsidR="00035BD3" w:rsidRPr="003631D4" w:rsidRDefault="00035BD3" w:rsidP="00721439">
      <w:pPr>
        <w:spacing w:after="0" w:line="264" w:lineRule="auto"/>
        <w:jc w:val="center"/>
        <w:rPr>
          <w:rFonts w:ascii="Arial" w:hAnsi="Arial" w:cs="Arial"/>
          <w:b/>
          <w:sz w:val="28"/>
          <w:szCs w:val="28"/>
        </w:rPr>
      </w:pPr>
      <w:r w:rsidRPr="003631D4">
        <w:rPr>
          <w:rFonts w:ascii="Arial" w:hAnsi="Arial" w:cs="Arial"/>
          <w:b/>
          <w:sz w:val="28"/>
          <w:szCs w:val="28"/>
        </w:rPr>
        <w:t>Література</w:t>
      </w:r>
    </w:p>
    <w:p w:rsidR="00035BD3" w:rsidRPr="004D6902" w:rsidRDefault="00035BD3" w:rsidP="00721439">
      <w:pPr>
        <w:pStyle w:val="a6"/>
        <w:numPr>
          <w:ilvl w:val="0"/>
          <w:numId w:val="26"/>
        </w:numPr>
        <w:tabs>
          <w:tab w:val="left" w:pos="993"/>
        </w:tabs>
        <w:spacing w:after="0" w:line="264" w:lineRule="auto"/>
        <w:ind w:left="0" w:firstLine="709"/>
        <w:jc w:val="both"/>
        <w:rPr>
          <w:rFonts w:ascii="Arial" w:hAnsi="Arial" w:cs="Arial"/>
          <w:sz w:val="28"/>
          <w:szCs w:val="28"/>
          <w:lang w:val="uk-UA"/>
        </w:rPr>
      </w:pPr>
      <w:r w:rsidRPr="004D6902">
        <w:rPr>
          <w:rFonts w:ascii="Arial" w:hAnsi="Arial" w:cs="Arial"/>
          <w:sz w:val="28"/>
          <w:szCs w:val="28"/>
          <w:lang w:val="uk-UA"/>
        </w:rPr>
        <w:t>Волкова</w:t>
      </w:r>
      <w:r w:rsidRPr="003631D4">
        <w:rPr>
          <w:rFonts w:ascii="Arial" w:hAnsi="Arial" w:cs="Arial"/>
          <w:sz w:val="28"/>
          <w:szCs w:val="28"/>
        </w:rPr>
        <w:t> </w:t>
      </w:r>
      <w:r w:rsidRPr="004D6902">
        <w:rPr>
          <w:rFonts w:ascii="Arial" w:hAnsi="Arial" w:cs="Arial"/>
          <w:sz w:val="28"/>
          <w:szCs w:val="28"/>
          <w:lang w:val="uk-UA"/>
        </w:rPr>
        <w:t>Н.</w:t>
      </w:r>
      <w:r w:rsidRPr="003631D4">
        <w:rPr>
          <w:rFonts w:ascii="Arial" w:hAnsi="Arial" w:cs="Arial"/>
          <w:sz w:val="28"/>
          <w:szCs w:val="28"/>
        </w:rPr>
        <w:t> </w:t>
      </w:r>
      <w:r w:rsidRPr="004D6902">
        <w:rPr>
          <w:rFonts w:ascii="Arial" w:hAnsi="Arial" w:cs="Arial"/>
          <w:sz w:val="28"/>
          <w:szCs w:val="28"/>
          <w:lang w:val="uk-UA"/>
        </w:rPr>
        <w:t>П. Педагогіка</w:t>
      </w:r>
      <w:r w:rsidR="004D6902">
        <w:rPr>
          <w:rFonts w:ascii="Arial" w:hAnsi="Arial" w:cs="Arial"/>
          <w:sz w:val="28"/>
          <w:szCs w:val="28"/>
          <w:lang w:val="uk-UA"/>
        </w:rPr>
        <w:t xml:space="preserve"> </w:t>
      </w:r>
      <w:r w:rsidRPr="004D6902">
        <w:rPr>
          <w:rFonts w:ascii="Arial" w:hAnsi="Arial" w:cs="Arial"/>
          <w:sz w:val="28"/>
          <w:szCs w:val="28"/>
          <w:lang w:val="uk-UA"/>
        </w:rPr>
        <w:t>: навч. посіб. / Н.</w:t>
      </w:r>
      <w:r w:rsidRPr="003631D4">
        <w:rPr>
          <w:rFonts w:ascii="Arial" w:hAnsi="Arial" w:cs="Arial"/>
          <w:sz w:val="28"/>
          <w:szCs w:val="28"/>
        </w:rPr>
        <w:t> </w:t>
      </w:r>
      <w:r w:rsidRPr="004D6902">
        <w:rPr>
          <w:rFonts w:ascii="Arial" w:hAnsi="Arial" w:cs="Arial"/>
          <w:sz w:val="28"/>
          <w:szCs w:val="28"/>
          <w:lang w:val="uk-UA"/>
        </w:rPr>
        <w:t>П.</w:t>
      </w:r>
      <w:r w:rsidRPr="003631D4">
        <w:rPr>
          <w:rFonts w:ascii="Arial" w:hAnsi="Arial" w:cs="Arial"/>
          <w:sz w:val="28"/>
          <w:szCs w:val="28"/>
        </w:rPr>
        <w:t> </w:t>
      </w:r>
      <w:r w:rsidRPr="004D6902">
        <w:rPr>
          <w:rFonts w:ascii="Arial" w:hAnsi="Arial" w:cs="Arial"/>
          <w:sz w:val="28"/>
          <w:szCs w:val="28"/>
          <w:lang w:val="uk-UA"/>
        </w:rPr>
        <w:t>Волкова. –</w:t>
      </w:r>
      <w:r w:rsidR="004D6902">
        <w:rPr>
          <w:rFonts w:ascii="Arial" w:hAnsi="Arial" w:cs="Arial"/>
          <w:sz w:val="28"/>
          <w:szCs w:val="28"/>
          <w:lang w:val="uk-UA"/>
        </w:rPr>
        <w:t xml:space="preserve"> </w:t>
      </w:r>
      <w:r w:rsidRPr="004D6902">
        <w:rPr>
          <w:rFonts w:ascii="Arial" w:hAnsi="Arial" w:cs="Arial"/>
          <w:sz w:val="28"/>
          <w:szCs w:val="28"/>
          <w:lang w:val="uk-UA"/>
        </w:rPr>
        <w:t>3</w:t>
      </w:r>
      <w:r w:rsidR="00721439">
        <w:rPr>
          <w:rFonts w:ascii="Arial" w:hAnsi="Arial" w:cs="Arial"/>
          <w:sz w:val="28"/>
          <w:szCs w:val="28"/>
          <w:lang w:val="uk-UA"/>
        </w:rPr>
        <w:t>-</w:t>
      </w:r>
      <w:r w:rsidRPr="004D6902">
        <w:rPr>
          <w:rFonts w:ascii="Arial" w:hAnsi="Arial" w:cs="Arial"/>
          <w:sz w:val="28"/>
          <w:szCs w:val="28"/>
          <w:lang w:val="uk-UA"/>
        </w:rPr>
        <w:t>тє вид. –</w:t>
      </w:r>
      <w:r w:rsidR="004D6902">
        <w:rPr>
          <w:rFonts w:ascii="Arial" w:hAnsi="Arial" w:cs="Arial"/>
          <w:sz w:val="28"/>
          <w:szCs w:val="28"/>
          <w:lang w:val="uk-UA"/>
        </w:rPr>
        <w:t xml:space="preserve"> </w:t>
      </w:r>
      <w:r w:rsidRPr="004D6902">
        <w:rPr>
          <w:rFonts w:ascii="Arial" w:hAnsi="Arial" w:cs="Arial"/>
          <w:sz w:val="28"/>
          <w:szCs w:val="28"/>
          <w:lang w:val="uk-UA"/>
        </w:rPr>
        <w:t>К.</w:t>
      </w:r>
      <w:r w:rsidR="004D6902">
        <w:rPr>
          <w:rFonts w:ascii="Arial" w:hAnsi="Arial" w:cs="Arial"/>
          <w:sz w:val="28"/>
          <w:szCs w:val="28"/>
          <w:lang w:val="uk-UA"/>
        </w:rPr>
        <w:t xml:space="preserve"> </w:t>
      </w:r>
      <w:r w:rsidRPr="004D6902">
        <w:rPr>
          <w:rFonts w:ascii="Arial" w:hAnsi="Arial" w:cs="Arial"/>
          <w:sz w:val="28"/>
          <w:szCs w:val="28"/>
          <w:lang w:val="uk-UA"/>
        </w:rPr>
        <w:t>: Академвидав, 2009. –</w:t>
      </w:r>
      <w:r w:rsidR="004D6902">
        <w:rPr>
          <w:rFonts w:ascii="Arial" w:hAnsi="Arial" w:cs="Arial"/>
          <w:sz w:val="28"/>
          <w:szCs w:val="28"/>
          <w:lang w:val="uk-UA"/>
        </w:rPr>
        <w:t xml:space="preserve"> </w:t>
      </w:r>
      <w:r w:rsidRPr="004D6902">
        <w:rPr>
          <w:rFonts w:ascii="Arial" w:hAnsi="Arial" w:cs="Arial"/>
          <w:sz w:val="28"/>
          <w:szCs w:val="28"/>
          <w:lang w:val="uk-UA"/>
        </w:rPr>
        <w:t>616 с.</w:t>
      </w:r>
    </w:p>
    <w:p w:rsidR="00035BD3" w:rsidRPr="004D6902" w:rsidRDefault="00035BD3" w:rsidP="00721439">
      <w:pPr>
        <w:pStyle w:val="a6"/>
        <w:numPr>
          <w:ilvl w:val="0"/>
          <w:numId w:val="26"/>
        </w:numPr>
        <w:tabs>
          <w:tab w:val="left" w:pos="993"/>
        </w:tabs>
        <w:spacing w:after="0" w:line="264" w:lineRule="auto"/>
        <w:ind w:left="0" w:firstLine="709"/>
        <w:jc w:val="both"/>
        <w:rPr>
          <w:rFonts w:ascii="Arial" w:hAnsi="Arial" w:cs="Arial"/>
          <w:sz w:val="28"/>
          <w:szCs w:val="28"/>
          <w:lang w:val="uk-UA"/>
        </w:rPr>
      </w:pPr>
      <w:r w:rsidRPr="004D6902">
        <w:rPr>
          <w:rFonts w:ascii="Arial" w:hAnsi="Arial" w:cs="Arial"/>
          <w:sz w:val="28"/>
          <w:szCs w:val="28"/>
          <w:lang w:val="uk-UA"/>
        </w:rPr>
        <w:t>Падалка</w:t>
      </w:r>
      <w:r w:rsidRPr="003631D4">
        <w:rPr>
          <w:rFonts w:ascii="Arial" w:hAnsi="Arial" w:cs="Arial"/>
          <w:sz w:val="28"/>
          <w:szCs w:val="28"/>
        </w:rPr>
        <w:t> </w:t>
      </w:r>
      <w:r w:rsidRPr="004D6902">
        <w:rPr>
          <w:rFonts w:ascii="Arial" w:hAnsi="Arial" w:cs="Arial"/>
          <w:sz w:val="28"/>
          <w:szCs w:val="28"/>
          <w:lang w:val="uk-UA"/>
        </w:rPr>
        <w:t>Г.</w:t>
      </w:r>
      <w:r w:rsidRPr="003631D4">
        <w:rPr>
          <w:rFonts w:ascii="Arial" w:hAnsi="Arial" w:cs="Arial"/>
          <w:sz w:val="28"/>
          <w:szCs w:val="28"/>
        </w:rPr>
        <w:t> </w:t>
      </w:r>
      <w:r w:rsidRPr="004D6902">
        <w:rPr>
          <w:rFonts w:ascii="Arial" w:hAnsi="Arial" w:cs="Arial"/>
          <w:sz w:val="28"/>
          <w:szCs w:val="28"/>
          <w:lang w:val="uk-UA"/>
        </w:rPr>
        <w:t>М. Педагогіка мистецтва (Теорія і методика викла</w:t>
      </w:r>
      <w:r w:rsidR="004D6902">
        <w:rPr>
          <w:rFonts w:ascii="Arial" w:hAnsi="Arial" w:cs="Arial"/>
          <w:sz w:val="28"/>
          <w:szCs w:val="28"/>
          <w:lang w:val="uk-UA"/>
        </w:rPr>
        <w:softHyphen/>
      </w:r>
      <w:r w:rsidRPr="004D6902">
        <w:rPr>
          <w:rFonts w:ascii="Arial" w:hAnsi="Arial" w:cs="Arial"/>
          <w:sz w:val="28"/>
          <w:szCs w:val="28"/>
          <w:lang w:val="uk-UA"/>
        </w:rPr>
        <w:t>дан</w:t>
      </w:r>
      <w:r w:rsidR="004D6902">
        <w:rPr>
          <w:rFonts w:ascii="Arial" w:hAnsi="Arial" w:cs="Arial"/>
          <w:sz w:val="28"/>
          <w:szCs w:val="28"/>
          <w:lang w:val="uk-UA"/>
        </w:rPr>
        <w:softHyphen/>
      </w:r>
      <w:r w:rsidRPr="004D6902">
        <w:rPr>
          <w:rFonts w:ascii="Arial" w:hAnsi="Arial" w:cs="Arial"/>
          <w:sz w:val="28"/>
          <w:szCs w:val="28"/>
          <w:lang w:val="uk-UA"/>
        </w:rPr>
        <w:t>ня мистецьких дисциплін) / Г.</w:t>
      </w:r>
      <w:r w:rsidRPr="003631D4">
        <w:rPr>
          <w:rFonts w:ascii="Arial" w:hAnsi="Arial" w:cs="Arial"/>
          <w:sz w:val="28"/>
          <w:szCs w:val="28"/>
        </w:rPr>
        <w:t> </w:t>
      </w:r>
      <w:r w:rsidRPr="004D6902">
        <w:rPr>
          <w:rFonts w:ascii="Arial" w:hAnsi="Arial" w:cs="Arial"/>
          <w:sz w:val="28"/>
          <w:szCs w:val="28"/>
          <w:lang w:val="uk-UA"/>
        </w:rPr>
        <w:t>М.</w:t>
      </w:r>
      <w:r w:rsidRPr="003631D4">
        <w:rPr>
          <w:rFonts w:ascii="Arial" w:hAnsi="Arial" w:cs="Arial"/>
          <w:sz w:val="28"/>
          <w:szCs w:val="28"/>
        </w:rPr>
        <w:t> </w:t>
      </w:r>
      <w:r w:rsidRPr="004D6902">
        <w:rPr>
          <w:rFonts w:ascii="Arial" w:hAnsi="Arial" w:cs="Arial"/>
          <w:sz w:val="28"/>
          <w:szCs w:val="28"/>
          <w:lang w:val="uk-UA"/>
        </w:rPr>
        <w:t>Падалка. –</w:t>
      </w:r>
      <w:r w:rsidR="004D6902">
        <w:rPr>
          <w:rFonts w:ascii="Arial" w:hAnsi="Arial" w:cs="Arial"/>
          <w:sz w:val="28"/>
          <w:szCs w:val="28"/>
          <w:lang w:val="uk-UA"/>
        </w:rPr>
        <w:t xml:space="preserve"> </w:t>
      </w:r>
      <w:r w:rsidRPr="004D6902">
        <w:rPr>
          <w:rFonts w:ascii="Arial" w:hAnsi="Arial" w:cs="Arial"/>
          <w:sz w:val="28"/>
          <w:szCs w:val="28"/>
          <w:lang w:val="uk-UA"/>
        </w:rPr>
        <w:t>К. : Освіта України, 2008</w:t>
      </w:r>
      <w:r w:rsidR="004D6902">
        <w:rPr>
          <w:rFonts w:ascii="Arial" w:hAnsi="Arial" w:cs="Arial"/>
          <w:sz w:val="28"/>
          <w:szCs w:val="28"/>
          <w:lang w:val="uk-UA"/>
        </w:rPr>
        <w:t>.</w:t>
      </w:r>
      <w:r w:rsidRPr="004D6902">
        <w:rPr>
          <w:rFonts w:ascii="Arial" w:hAnsi="Arial" w:cs="Arial"/>
          <w:sz w:val="28"/>
          <w:szCs w:val="28"/>
          <w:lang w:val="uk-UA"/>
        </w:rPr>
        <w:t xml:space="preserve"> – 284 с.</w:t>
      </w:r>
    </w:p>
    <w:p w:rsidR="00E86B89" w:rsidRPr="004D6902" w:rsidRDefault="00E86B89" w:rsidP="00A73414">
      <w:pPr>
        <w:spacing w:after="0" w:line="259" w:lineRule="auto"/>
        <w:ind w:firstLineChars="253" w:firstLine="711"/>
        <w:jc w:val="center"/>
        <w:rPr>
          <w:rFonts w:ascii="Arial" w:hAnsi="Arial" w:cs="Arial"/>
          <w:b/>
          <w:sz w:val="28"/>
          <w:szCs w:val="28"/>
        </w:rPr>
      </w:pPr>
    </w:p>
    <w:p w:rsidR="00721439" w:rsidRDefault="00721439">
      <w:pPr>
        <w:spacing w:after="0" w:line="240" w:lineRule="auto"/>
        <w:rPr>
          <w:rFonts w:ascii="Arial" w:hAnsi="Arial" w:cs="Arial"/>
          <w:b/>
          <w:sz w:val="28"/>
          <w:szCs w:val="28"/>
        </w:rPr>
      </w:pPr>
      <w:r>
        <w:rPr>
          <w:rFonts w:ascii="Arial" w:hAnsi="Arial" w:cs="Arial"/>
          <w:b/>
          <w:sz w:val="28"/>
          <w:szCs w:val="28"/>
        </w:rPr>
        <w:br w:type="page"/>
      </w:r>
    </w:p>
    <w:p w:rsidR="00035BD3" w:rsidRPr="003631D4" w:rsidRDefault="00035BD3" w:rsidP="00A73414">
      <w:pPr>
        <w:spacing w:after="0" w:line="259" w:lineRule="auto"/>
        <w:jc w:val="center"/>
        <w:rPr>
          <w:rFonts w:ascii="Arial" w:hAnsi="Arial" w:cs="Arial"/>
          <w:b/>
          <w:sz w:val="28"/>
          <w:szCs w:val="28"/>
        </w:rPr>
      </w:pPr>
      <w:r w:rsidRPr="003631D4">
        <w:rPr>
          <w:rFonts w:ascii="Arial" w:hAnsi="Arial" w:cs="Arial"/>
          <w:b/>
          <w:sz w:val="28"/>
          <w:szCs w:val="28"/>
        </w:rPr>
        <w:lastRenderedPageBreak/>
        <w:t xml:space="preserve">ФОРМУВАННЯ ПРОФЕСІЙНОЇ КОМПЕТЕНТНОСТІ </w:t>
      </w:r>
      <w:r w:rsidR="004D6902">
        <w:rPr>
          <w:rFonts w:ascii="Arial" w:hAnsi="Arial" w:cs="Arial"/>
          <w:b/>
          <w:sz w:val="28"/>
          <w:szCs w:val="28"/>
        </w:rPr>
        <w:br/>
      </w:r>
      <w:r w:rsidRPr="003631D4">
        <w:rPr>
          <w:rFonts w:ascii="Arial" w:hAnsi="Arial" w:cs="Arial"/>
          <w:b/>
          <w:sz w:val="28"/>
          <w:szCs w:val="28"/>
        </w:rPr>
        <w:t xml:space="preserve">МАЙБУТНЬОГО ВЧИТЕЛЯ МУЗИКИ В УМОВАХ ВНЗ </w:t>
      </w:r>
    </w:p>
    <w:p w:rsidR="00035BD3" w:rsidRPr="003631D4" w:rsidRDefault="00035BD3" w:rsidP="00A73414">
      <w:pPr>
        <w:spacing w:after="0" w:line="259" w:lineRule="auto"/>
        <w:jc w:val="center"/>
        <w:rPr>
          <w:rFonts w:ascii="Arial" w:hAnsi="Arial" w:cs="Arial"/>
          <w:b/>
          <w:sz w:val="28"/>
        </w:rPr>
      </w:pPr>
    </w:p>
    <w:p w:rsidR="00035BD3" w:rsidRPr="003631D4" w:rsidRDefault="00035BD3" w:rsidP="00A73414">
      <w:pPr>
        <w:spacing w:after="0" w:line="259" w:lineRule="auto"/>
        <w:jc w:val="center"/>
        <w:rPr>
          <w:rFonts w:ascii="Arial" w:hAnsi="Arial" w:cs="Arial"/>
          <w:b/>
          <w:sz w:val="28"/>
        </w:rPr>
      </w:pPr>
      <w:r w:rsidRPr="003631D4">
        <w:rPr>
          <w:rFonts w:ascii="Arial" w:hAnsi="Arial" w:cs="Arial"/>
          <w:b/>
          <w:sz w:val="28"/>
        </w:rPr>
        <w:t>Чичаєва І. Г.</w:t>
      </w:r>
    </w:p>
    <w:p w:rsidR="00035BD3" w:rsidRPr="003631D4" w:rsidRDefault="00035BD3" w:rsidP="00A73414">
      <w:pPr>
        <w:spacing w:after="0" w:line="259" w:lineRule="auto"/>
        <w:jc w:val="center"/>
        <w:rPr>
          <w:rFonts w:ascii="Arial" w:hAnsi="Arial" w:cs="Arial"/>
          <w:sz w:val="28"/>
          <w:szCs w:val="28"/>
        </w:rPr>
      </w:pPr>
    </w:p>
    <w:p w:rsidR="00035BD3" w:rsidRPr="003631D4" w:rsidRDefault="00035BD3" w:rsidP="00A73414">
      <w:pPr>
        <w:pStyle w:val="a4"/>
        <w:spacing w:line="259" w:lineRule="auto"/>
        <w:ind w:left="709" w:right="-6" w:firstLine="0"/>
        <w:rPr>
          <w:rFonts w:ascii="Arial" w:hAnsi="Arial" w:cs="Arial"/>
          <w:i/>
        </w:rPr>
      </w:pPr>
      <w:r w:rsidRPr="003631D4">
        <w:rPr>
          <w:rFonts w:ascii="Arial" w:hAnsi="Arial" w:cs="Arial"/>
          <w:i/>
        </w:rPr>
        <w:t>Стаття присвячена розгляду питань фахової підготовки май</w:t>
      </w:r>
      <w:r w:rsidR="00721439">
        <w:rPr>
          <w:rFonts w:ascii="Arial" w:hAnsi="Arial" w:cs="Arial"/>
          <w:i/>
        </w:rPr>
        <w:softHyphen/>
      </w:r>
      <w:r w:rsidRPr="003631D4">
        <w:rPr>
          <w:rFonts w:ascii="Arial" w:hAnsi="Arial" w:cs="Arial"/>
          <w:i/>
        </w:rPr>
        <w:t>бут</w:t>
      </w:r>
      <w:r w:rsidR="004D6902">
        <w:rPr>
          <w:rFonts w:ascii="Arial" w:hAnsi="Arial" w:cs="Arial"/>
          <w:i/>
        </w:rPr>
        <w:softHyphen/>
      </w:r>
      <w:r w:rsidRPr="003631D4">
        <w:rPr>
          <w:rFonts w:ascii="Arial" w:hAnsi="Arial" w:cs="Arial"/>
          <w:i/>
        </w:rPr>
        <w:t>ніх учителів музики. Розкривається роль психолого-педаго</w:t>
      </w:r>
      <w:r w:rsidR="00721439">
        <w:rPr>
          <w:rFonts w:ascii="Arial" w:hAnsi="Arial" w:cs="Arial"/>
          <w:i/>
        </w:rPr>
        <w:softHyphen/>
      </w:r>
      <w:r w:rsidRPr="003631D4">
        <w:rPr>
          <w:rFonts w:ascii="Arial" w:hAnsi="Arial" w:cs="Arial"/>
          <w:i/>
        </w:rPr>
        <w:t>гіч</w:t>
      </w:r>
      <w:r w:rsidR="00721439">
        <w:rPr>
          <w:rFonts w:ascii="Arial" w:hAnsi="Arial" w:cs="Arial"/>
          <w:i/>
        </w:rPr>
        <w:softHyphen/>
      </w:r>
      <w:r w:rsidRPr="003631D4">
        <w:rPr>
          <w:rFonts w:ascii="Arial" w:hAnsi="Arial" w:cs="Arial"/>
          <w:i/>
        </w:rPr>
        <w:t>них, музично-теоретичних дисциплін та педагогічної практи</w:t>
      </w:r>
      <w:r w:rsidR="00721439">
        <w:rPr>
          <w:rFonts w:ascii="Arial" w:hAnsi="Arial" w:cs="Arial"/>
          <w:i/>
        </w:rPr>
        <w:softHyphen/>
      </w:r>
      <w:r w:rsidRPr="003631D4">
        <w:rPr>
          <w:rFonts w:ascii="Arial" w:hAnsi="Arial" w:cs="Arial"/>
          <w:i/>
        </w:rPr>
        <w:t xml:space="preserve">ки у  формуванні його  професійної компетентності. </w:t>
      </w:r>
    </w:p>
    <w:p w:rsidR="00035BD3" w:rsidRPr="003631D4" w:rsidRDefault="00035BD3" w:rsidP="00A73414">
      <w:pPr>
        <w:spacing w:after="0" w:line="259" w:lineRule="auto"/>
        <w:ind w:left="709"/>
        <w:jc w:val="both"/>
        <w:rPr>
          <w:rFonts w:ascii="Arial" w:hAnsi="Arial" w:cs="Arial"/>
          <w:sz w:val="28"/>
          <w:szCs w:val="28"/>
        </w:rPr>
      </w:pPr>
    </w:p>
    <w:p w:rsidR="00035BD3" w:rsidRPr="003631D4" w:rsidRDefault="00035BD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У Національній доктрині розвитку освіти в Україні в ХХІ столітті одним із основних положень є створення умов для підготовки вчителів, здатних практично втілювати нові підходи, орієнтуючись на кращі здобутки національної </w:t>
      </w:r>
      <w:r w:rsidR="00721439">
        <w:rPr>
          <w:rFonts w:ascii="Arial" w:hAnsi="Arial" w:cs="Arial"/>
          <w:sz w:val="28"/>
          <w:szCs w:val="28"/>
        </w:rPr>
        <w:t>та</w:t>
      </w:r>
      <w:r w:rsidRPr="003631D4">
        <w:rPr>
          <w:rFonts w:ascii="Arial" w:hAnsi="Arial" w:cs="Arial"/>
          <w:sz w:val="28"/>
          <w:szCs w:val="28"/>
        </w:rPr>
        <w:t xml:space="preserve"> світової культури. Реформування системи освіти в Україні вимагає концептуального переосмислення фахової підготовки майбутніх учителів і  особливого значення </w:t>
      </w:r>
      <w:r w:rsidR="00721439">
        <w:rPr>
          <w:rFonts w:ascii="Arial" w:hAnsi="Arial" w:cs="Arial"/>
          <w:sz w:val="28"/>
          <w:szCs w:val="28"/>
        </w:rPr>
        <w:t>(</w:t>
      </w:r>
      <w:r w:rsidRPr="003631D4">
        <w:rPr>
          <w:rFonts w:ascii="Arial" w:hAnsi="Arial" w:cs="Arial"/>
          <w:sz w:val="28"/>
          <w:szCs w:val="28"/>
        </w:rPr>
        <w:t>набуває про</w:t>
      </w:r>
      <w:r w:rsidR="00923960">
        <w:rPr>
          <w:rFonts w:ascii="Arial" w:hAnsi="Arial" w:cs="Arial"/>
          <w:sz w:val="28"/>
          <w:szCs w:val="28"/>
        </w:rPr>
        <w:softHyphen/>
      </w:r>
      <w:r w:rsidRPr="003631D4">
        <w:rPr>
          <w:rFonts w:ascii="Arial" w:hAnsi="Arial" w:cs="Arial"/>
          <w:sz w:val="28"/>
          <w:szCs w:val="28"/>
        </w:rPr>
        <w:t>блема розвитку  професійної  компетентності. Тому підготовка майбут</w:t>
      </w:r>
      <w:r w:rsidR="00923960">
        <w:rPr>
          <w:rFonts w:ascii="Arial" w:hAnsi="Arial" w:cs="Arial"/>
          <w:sz w:val="28"/>
          <w:szCs w:val="28"/>
        </w:rPr>
        <w:softHyphen/>
      </w:r>
      <w:r w:rsidRPr="003631D4">
        <w:rPr>
          <w:rFonts w:ascii="Arial" w:hAnsi="Arial" w:cs="Arial"/>
          <w:sz w:val="28"/>
          <w:szCs w:val="28"/>
        </w:rPr>
        <w:t>нього вчителя музики, розвитку в студентів професійно-інтелектуаль</w:t>
      </w:r>
      <w:r w:rsidR="00923960">
        <w:rPr>
          <w:rFonts w:ascii="Arial" w:hAnsi="Arial" w:cs="Arial"/>
          <w:sz w:val="28"/>
          <w:szCs w:val="28"/>
        </w:rPr>
        <w:softHyphen/>
      </w:r>
      <w:r w:rsidRPr="003631D4">
        <w:rPr>
          <w:rFonts w:ascii="Arial" w:hAnsi="Arial" w:cs="Arial"/>
          <w:sz w:val="28"/>
          <w:szCs w:val="28"/>
        </w:rPr>
        <w:t>ного, творчого потенціалу, вироблення вмінь щодо практичного використання здобутих знань є однією з важливих та актуальних проблем сучасної національної освіти.</w:t>
      </w:r>
    </w:p>
    <w:p w:rsidR="00035BD3" w:rsidRPr="003631D4" w:rsidRDefault="00035BD3" w:rsidP="00A73414">
      <w:pPr>
        <w:spacing w:after="0" w:line="259" w:lineRule="auto"/>
        <w:ind w:firstLine="709"/>
        <w:jc w:val="both"/>
        <w:rPr>
          <w:rFonts w:ascii="Arial" w:hAnsi="Arial" w:cs="Arial"/>
          <w:sz w:val="28"/>
          <w:szCs w:val="28"/>
        </w:rPr>
      </w:pPr>
      <w:r w:rsidRPr="003631D4">
        <w:rPr>
          <w:rFonts w:ascii="Arial" w:hAnsi="Arial" w:cs="Arial"/>
          <w:sz w:val="28"/>
          <w:szCs w:val="28"/>
        </w:rPr>
        <w:t>Мета статті – показати важливість формування професійної компетентності майбутнього  вчителя музики  в умовах сучасності.</w:t>
      </w:r>
    </w:p>
    <w:p w:rsidR="00035BD3" w:rsidRPr="003631D4" w:rsidRDefault="00035BD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Аналіз психолого-педагогічної літератури свідчить про те, що розкриттю сутності поняття </w:t>
      </w:r>
      <w:r w:rsidR="002D384D" w:rsidRPr="003631D4">
        <w:rPr>
          <w:rFonts w:ascii="Arial" w:hAnsi="Arial" w:cs="Arial"/>
          <w:sz w:val="28"/>
          <w:szCs w:val="28"/>
        </w:rPr>
        <w:t>"</w:t>
      </w:r>
      <w:r w:rsidRPr="003631D4">
        <w:rPr>
          <w:rFonts w:ascii="Arial" w:hAnsi="Arial" w:cs="Arial"/>
          <w:sz w:val="28"/>
          <w:szCs w:val="28"/>
        </w:rPr>
        <w:t>компетентність</w:t>
      </w:r>
      <w:r w:rsidR="002D384D" w:rsidRPr="003631D4">
        <w:rPr>
          <w:rFonts w:ascii="Arial" w:hAnsi="Arial" w:cs="Arial"/>
          <w:sz w:val="28"/>
          <w:szCs w:val="28"/>
        </w:rPr>
        <w:t>"</w:t>
      </w:r>
      <w:r w:rsidRPr="003631D4">
        <w:rPr>
          <w:rFonts w:ascii="Arial" w:hAnsi="Arial" w:cs="Arial"/>
          <w:sz w:val="28"/>
          <w:szCs w:val="28"/>
        </w:rPr>
        <w:t xml:space="preserve"> приділяється велика увага.</w:t>
      </w:r>
      <w:r w:rsidR="00923960">
        <w:rPr>
          <w:rFonts w:ascii="Arial" w:hAnsi="Arial" w:cs="Arial"/>
          <w:sz w:val="28"/>
          <w:szCs w:val="28"/>
        </w:rPr>
        <w:t xml:space="preserve"> </w:t>
      </w:r>
      <w:r w:rsidRPr="003631D4">
        <w:rPr>
          <w:rFonts w:ascii="Arial" w:hAnsi="Arial" w:cs="Arial"/>
          <w:sz w:val="28"/>
          <w:szCs w:val="28"/>
        </w:rPr>
        <w:t>Словник професійної освіти визначає компетентність як сукуп</w:t>
      </w:r>
      <w:r w:rsidR="00923960">
        <w:rPr>
          <w:rFonts w:ascii="Arial" w:hAnsi="Arial" w:cs="Arial"/>
          <w:sz w:val="28"/>
          <w:szCs w:val="28"/>
        </w:rPr>
        <w:softHyphen/>
      </w:r>
      <w:r w:rsidRPr="003631D4">
        <w:rPr>
          <w:rFonts w:ascii="Arial" w:hAnsi="Arial" w:cs="Arial"/>
          <w:sz w:val="28"/>
          <w:szCs w:val="28"/>
        </w:rPr>
        <w:t>ність знань і вмінь, необхідних для ефективної професійної діяльності: уміння аналізувати, передбачати наслідки професійної діяльності, використо</w:t>
      </w:r>
      <w:r w:rsidR="00721439">
        <w:rPr>
          <w:rFonts w:ascii="Arial" w:hAnsi="Arial" w:cs="Arial"/>
          <w:sz w:val="28"/>
          <w:szCs w:val="28"/>
        </w:rPr>
        <w:softHyphen/>
      </w:r>
      <w:r w:rsidRPr="003631D4">
        <w:rPr>
          <w:rFonts w:ascii="Arial" w:hAnsi="Arial" w:cs="Arial"/>
          <w:sz w:val="28"/>
          <w:szCs w:val="28"/>
        </w:rPr>
        <w:t xml:space="preserve">вувати інформацію [3].  </w:t>
      </w:r>
    </w:p>
    <w:p w:rsidR="00035BD3" w:rsidRPr="003631D4" w:rsidRDefault="00035BD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 Дослідники В. Аніщенко та А. Михайличенко вважають, що компетентність означає не тільки професійні знання і досвід, а й став</w:t>
      </w:r>
      <w:r w:rsidR="00923960">
        <w:rPr>
          <w:rFonts w:ascii="Arial" w:hAnsi="Arial" w:cs="Arial"/>
          <w:sz w:val="28"/>
          <w:szCs w:val="28"/>
        </w:rPr>
        <w:softHyphen/>
      </w:r>
      <w:r w:rsidRPr="003631D4">
        <w:rPr>
          <w:rFonts w:ascii="Arial" w:hAnsi="Arial" w:cs="Arial"/>
          <w:sz w:val="28"/>
          <w:szCs w:val="28"/>
        </w:rPr>
        <w:t>лення до справи, здатність ефективно використовувати знання й уміння, а також особистісні якості для досягнення необхідного резуль</w:t>
      </w:r>
      <w:r w:rsidR="00721439">
        <w:rPr>
          <w:rFonts w:ascii="Arial" w:hAnsi="Arial" w:cs="Arial"/>
          <w:sz w:val="28"/>
          <w:szCs w:val="28"/>
        </w:rPr>
        <w:softHyphen/>
      </w:r>
      <w:r w:rsidRPr="003631D4">
        <w:rPr>
          <w:rFonts w:ascii="Arial" w:hAnsi="Arial" w:cs="Arial"/>
          <w:sz w:val="28"/>
          <w:szCs w:val="28"/>
        </w:rPr>
        <w:t>тату. Поняття професійної компетентності розглядалось також Н. Кузь</w:t>
      </w:r>
      <w:r w:rsidR="00721439">
        <w:rPr>
          <w:rFonts w:ascii="Arial" w:hAnsi="Arial" w:cs="Arial"/>
          <w:sz w:val="28"/>
          <w:szCs w:val="28"/>
        </w:rPr>
        <w:softHyphen/>
      </w:r>
      <w:r w:rsidRPr="003631D4">
        <w:rPr>
          <w:rFonts w:ascii="Arial" w:hAnsi="Arial" w:cs="Arial"/>
          <w:sz w:val="28"/>
          <w:szCs w:val="28"/>
        </w:rPr>
        <w:t>міною та А. Марковою, розкривається В. Сластьоновим, Є</w:t>
      </w:r>
      <w:r w:rsidR="00923960">
        <w:rPr>
          <w:rFonts w:ascii="Arial" w:hAnsi="Arial" w:cs="Arial"/>
          <w:sz w:val="28"/>
          <w:szCs w:val="28"/>
        </w:rPr>
        <w:t>.</w:t>
      </w:r>
      <w:r w:rsidRPr="003631D4">
        <w:rPr>
          <w:rFonts w:ascii="Arial" w:hAnsi="Arial" w:cs="Arial"/>
          <w:sz w:val="28"/>
          <w:szCs w:val="28"/>
        </w:rPr>
        <w:t> Шия</w:t>
      </w:r>
      <w:r w:rsidR="00923960">
        <w:rPr>
          <w:rFonts w:ascii="Arial" w:hAnsi="Arial" w:cs="Arial"/>
          <w:sz w:val="28"/>
          <w:szCs w:val="28"/>
        </w:rPr>
        <w:softHyphen/>
      </w:r>
      <w:r w:rsidRPr="003631D4">
        <w:rPr>
          <w:rFonts w:ascii="Arial" w:hAnsi="Arial" w:cs="Arial"/>
          <w:sz w:val="28"/>
          <w:szCs w:val="28"/>
        </w:rPr>
        <w:t>новим. Сьогодні проблема професійної компетентності педагога ще не набула ґрунтовного аналізу. Недостатньо актуалізовані питання сутності й змісту професійної компетентності вчителя музики.</w:t>
      </w:r>
    </w:p>
    <w:p w:rsidR="00035BD3" w:rsidRPr="003631D4" w:rsidRDefault="00035BD3" w:rsidP="00AA6CBE">
      <w:pPr>
        <w:spacing w:after="0" w:line="264" w:lineRule="auto"/>
        <w:ind w:firstLine="709"/>
        <w:jc w:val="both"/>
        <w:rPr>
          <w:rFonts w:ascii="Arial" w:hAnsi="Arial" w:cs="Arial"/>
          <w:sz w:val="28"/>
          <w:szCs w:val="28"/>
        </w:rPr>
      </w:pPr>
      <w:r w:rsidRPr="003631D4">
        <w:rPr>
          <w:rFonts w:ascii="Arial" w:hAnsi="Arial" w:cs="Arial"/>
          <w:sz w:val="28"/>
          <w:szCs w:val="28"/>
        </w:rPr>
        <w:t>Професійна компетентність учителя музики передбачає наявність широкого спектру культурологічних знань, розуміння специфіки музич</w:t>
      </w:r>
      <w:r w:rsidR="00923960">
        <w:rPr>
          <w:rFonts w:ascii="Arial" w:hAnsi="Arial" w:cs="Arial"/>
          <w:sz w:val="28"/>
          <w:szCs w:val="28"/>
        </w:rPr>
        <w:softHyphen/>
      </w:r>
      <w:r w:rsidRPr="003631D4">
        <w:rPr>
          <w:rFonts w:ascii="Arial" w:hAnsi="Arial" w:cs="Arial"/>
          <w:sz w:val="28"/>
          <w:szCs w:val="28"/>
        </w:rPr>
        <w:t>ного мистецтва, засвоєння основних закономірностей музики, ово</w:t>
      </w:r>
      <w:r w:rsidR="00923960">
        <w:rPr>
          <w:rFonts w:ascii="Arial" w:hAnsi="Arial" w:cs="Arial"/>
          <w:sz w:val="28"/>
          <w:szCs w:val="28"/>
        </w:rPr>
        <w:softHyphen/>
      </w:r>
      <w:r w:rsidRPr="003631D4">
        <w:rPr>
          <w:rFonts w:ascii="Arial" w:hAnsi="Arial" w:cs="Arial"/>
          <w:sz w:val="28"/>
          <w:szCs w:val="28"/>
        </w:rPr>
        <w:t xml:space="preserve">лодіння засобами втілення художніх образів у музичному виконавстві, </w:t>
      </w:r>
      <w:r w:rsidRPr="003631D4">
        <w:rPr>
          <w:rFonts w:ascii="Arial" w:hAnsi="Arial" w:cs="Arial"/>
          <w:sz w:val="28"/>
          <w:szCs w:val="28"/>
        </w:rPr>
        <w:lastRenderedPageBreak/>
        <w:t>застосування музики в художньо-виховній роботі зі школярами, оволо</w:t>
      </w:r>
      <w:r w:rsidR="00721439">
        <w:rPr>
          <w:rFonts w:ascii="Arial" w:hAnsi="Arial" w:cs="Arial"/>
          <w:sz w:val="28"/>
          <w:szCs w:val="28"/>
        </w:rPr>
        <w:softHyphen/>
      </w:r>
      <w:r w:rsidRPr="003631D4">
        <w:rPr>
          <w:rFonts w:ascii="Arial" w:hAnsi="Arial" w:cs="Arial"/>
          <w:sz w:val="28"/>
          <w:szCs w:val="28"/>
        </w:rPr>
        <w:t>діння педагогічними методами та прийомами, а це</w:t>
      </w:r>
      <w:r w:rsidR="00721439">
        <w:rPr>
          <w:rFonts w:ascii="Arial" w:hAnsi="Arial" w:cs="Arial"/>
          <w:sz w:val="28"/>
          <w:szCs w:val="28"/>
        </w:rPr>
        <w:t>,</w:t>
      </w:r>
      <w:r w:rsidRPr="003631D4">
        <w:rPr>
          <w:rFonts w:ascii="Arial" w:hAnsi="Arial" w:cs="Arial"/>
          <w:sz w:val="28"/>
          <w:szCs w:val="28"/>
        </w:rPr>
        <w:t xml:space="preserve"> у свою чергу,  дозволяє ефективно здійснювати професійні функції. У результаті засвоєння теоретичних і практичних дисциплін випускник повинен осягнути естетичну сутність музичного мистецтва, набути виконавських умінь і навичок, оволодіти музично-історичними знаннями, методами організації музично-пізнавальної діяльності учнів, навчитись розуміти зміст, форму і стиль музичного твору. Фаховий рiвень пiдготовки студентiв є головним критерiєм роботи вищого навчального закладу. </w:t>
      </w:r>
    </w:p>
    <w:p w:rsidR="00035BD3" w:rsidRPr="003631D4" w:rsidRDefault="00035BD3" w:rsidP="00AA6CBE">
      <w:pPr>
        <w:spacing w:after="0" w:line="264" w:lineRule="auto"/>
        <w:ind w:firstLine="709"/>
        <w:jc w:val="both"/>
        <w:rPr>
          <w:rFonts w:ascii="Arial" w:hAnsi="Arial" w:cs="Arial"/>
          <w:sz w:val="28"/>
          <w:szCs w:val="28"/>
        </w:rPr>
      </w:pPr>
      <w:r w:rsidRPr="003631D4">
        <w:rPr>
          <w:rFonts w:ascii="Arial" w:hAnsi="Arial" w:cs="Arial"/>
          <w:sz w:val="28"/>
          <w:szCs w:val="28"/>
        </w:rPr>
        <w:t>Вивчення психолого-педагогічних дисциплін дає можливість розкрити завдання, які постають перед учителем, закономірності, прин</w:t>
      </w:r>
      <w:r w:rsidR="00721439">
        <w:rPr>
          <w:rFonts w:ascii="Arial" w:hAnsi="Arial" w:cs="Arial"/>
          <w:sz w:val="28"/>
          <w:szCs w:val="28"/>
        </w:rPr>
        <w:softHyphen/>
      </w:r>
      <w:r w:rsidRPr="003631D4">
        <w:rPr>
          <w:rFonts w:ascii="Arial" w:hAnsi="Arial" w:cs="Arial"/>
          <w:sz w:val="28"/>
          <w:szCs w:val="28"/>
        </w:rPr>
        <w:t>ципи, методи, структуру навчально-виховного процесу, проаналізу</w:t>
      </w:r>
      <w:r w:rsidR="00923960">
        <w:rPr>
          <w:rFonts w:ascii="Arial" w:hAnsi="Arial" w:cs="Arial"/>
          <w:sz w:val="28"/>
          <w:szCs w:val="28"/>
        </w:rPr>
        <w:softHyphen/>
      </w:r>
      <w:r w:rsidRPr="003631D4">
        <w:rPr>
          <w:rFonts w:ascii="Arial" w:hAnsi="Arial" w:cs="Arial"/>
          <w:sz w:val="28"/>
          <w:szCs w:val="28"/>
        </w:rPr>
        <w:t>вати</w:t>
      </w:r>
      <w:r w:rsidR="00923960">
        <w:rPr>
          <w:rFonts w:ascii="Arial" w:hAnsi="Arial" w:cs="Arial"/>
          <w:sz w:val="28"/>
          <w:szCs w:val="28"/>
        </w:rPr>
        <w:t xml:space="preserve"> </w:t>
      </w:r>
      <w:r w:rsidRPr="003631D4">
        <w:rPr>
          <w:rFonts w:ascii="Arial" w:hAnsi="Arial" w:cs="Arial"/>
          <w:sz w:val="28"/>
          <w:szCs w:val="28"/>
        </w:rPr>
        <w:t>психологічні особливості сучасного школяра, допомагають сфор</w:t>
      </w:r>
      <w:r w:rsidR="00923960">
        <w:rPr>
          <w:rFonts w:ascii="Arial" w:hAnsi="Arial" w:cs="Arial"/>
          <w:sz w:val="28"/>
          <w:szCs w:val="28"/>
        </w:rPr>
        <w:softHyphen/>
      </w:r>
      <w:r w:rsidRPr="003631D4">
        <w:rPr>
          <w:rFonts w:ascii="Arial" w:hAnsi="Arial" w:cs="Arial"/>
          <w:sz w:val="28"/>
          <w:szCs w:val="28"/>
        </w:rPr>
        <w:t>му</w:t>
      </w:r>
      <w:r w:rsidR="00923960">
        <w:rPr>
          <w:rFonts w:ascii="Arial" w:hAnsi="Arial" w:cs="Arial"/>
          <w:sz w:val="28"/>
          <w:szCs w:val="28"/>
        </w:rPr>
        <w:softHyphen/>
      </w:r>
      <w:r w:rsidRPr="003631D4">
        <w:rPr>
          <w:rFonts w:ascii="Arial" w:hAnsi="Arial" w:cs="Arial"/>
          <w:sz w:val="28"/>
          <w:szCs w:val="28"/>
        </w:rPr>
        <w:t xml:space="preserve">вати інтерес майбутнього вчителя до особистості дитини, врахувати вiковi особливості учнів різних класів тощо, без чого неможливо здійснювати музично-освiтню роботу в </w:t>
      </w:r>
      <w:r w:rsidR="007724EC" w:rsidRPr="003631D4">
        <w:rPr>
          <w:rFonts w:ascii="Arial" w:hAnsi="Arial" w:cs="Arial"/>
          <w:sz w:val="28"/>
          <w:szCs w:val="28"/>
        </w:rPr>
        <w:t>школі</w:t>
      </w:r>
      <w:r w:rsidRPr="003631D4">
        <w:rPr>
          <w:rFonts w:ascii="Arial" w:hAnsi="Arial" w:cs="Arial"/>
          <w:sz w:val="28"/>
          <w:szCs w:val="28"/>
        </w:rPr>
        <w:t xml:space="preserve">.  Важливим напрямком формування професійної компетентності майбутнього вчителя музики є оптимiзацiя його дидактичної підготовки. Глибоке знання теоретичних </w:t>
      </w:r>
      <w:r w:rsidRPr="00923960">
        <w:rPr>
          <w:rFonts w:ascii="Arial" w:hAnsi="Arial" w:cs="Arial"/>
          <w:spacing w:val="-4"/>
          <w:sz w:val="28"/>
          <w:szCs w:val="28"/>
        </w:rPr>
        <w:t>основ дидактики – це та ланка, яка дозволяє формувати активність, самостiй</w:t>
      </w:r>
      <w:r w:rsidR="00721439">
        <w:rPr>
          <w:rFonts w:ascii="Arial" w:hAnsi="Arial" w:cs="Arial"/>
          <w:spacing w:val="-4"/>
          <w:sz w:val="28"/>
          <w:szCs w:val="28"/>
        </w:rPr>
        <w:softHyphen/>
      </w:r>
      <w:r w:rsidRPr="00923960">
        <w:rPr>
          <w:rFonts w:ascii="Arial" w:hAnsi="Arial" w:cs="Arial"/>
          <w:spacing w:val="-4"/>
          <w:sz w:val="28"/>
          <w:szCs w:val="28"/>
        </w:rPr>
        <w:t>нiсть i творчий пiдхiд до роботи майбутнього вчителя музики [10].</w:t>
      </w:r>
      <w:r w:rsidRPr="003631D4">
        <w:rPr>
          <w:rFonts w:ascii="Arial" w:hAnsi="Arial" w:cs="Arial"/>
          <w:sz w:val="28"/>
          <w:szCs w:val="28"/>
        </w:rPr>
        <w:t xml:space="preserve"> </w:t>
      </w:r>
    </w:p>
    <w:p w:rsidR="00035BD3" w:rsidRPr="003631D4" w:rsidRDefault="00035BD3" w:rsidP="00AA6CBE">
      <w:pPr>
        <w:spacing w:after="0" w:line="264" w:lineRule="auto"/>
        <w:ind w:firstLine="709"/>
        <w:jc w:val="both"/>
        <w:rPr>
          <w:rFonts w:ascii="Arial" w:hAnsi="Arial" w:cs="Arial"/>
          <w:sz w:val="28"/>
          <w:szCs w:val="28"/>
        </w:rPr>
      </w:pPr>
      <w:r w:rsidRPr="003631D4">
        <w:rPr>
          <w:rFonts w:ascii="Arial" w:hAnsi="Arial" w:cs="Arial"/>
          <w:sz w:val="28"/>
          <w:szCs w:val="28"/>
        </w:rPr>
        <w:t xml:space="preserve">Другою необхідною складовою частиною навчального плану підготовки педагога-музиканта є цикл музично-теоретичних дисциплін (історія й теорія музики, сольфеджіо, гармонія, аналіз музичних творів, методика викладання музики), який повинен дати майбутньому </w:t>
      </w:r>
      <w:r w:rsidR="00721439">
        <w:rPr>
          <w:rFonts w:ascii="Arial" w:hAnsi="Arial" w:cs="Arial"/>
          <w:sz w:val="28"/>
          <w:szCs w:val="28"/>
        </w:rPr>
        <w:t>фахівцю</w:t>
      </w:r>
      <w:r w:rsidRPr="003631D4">
        <w:rPr>
          <w:rFonts w:ascii="Arial" w:hAnsi="Arial" w:cs="Arial"/>
          <w:sz w:val="28"/>
          <w:szCs w:val="28"/>
        </w:rPr>
        <w:t xml:space="preserve"> музичну грамотність – починаючи з правильного запису нотного тексту й закінчуючи глибоким розкриттям змісту музичного твору. У системі підготовки майбутнього вчителя музики вагоме місце посідає диригу</w:t>
      </w:r>
      <w:r w:rsidR="00721439">
        <w:rPr>
          <w:rFonts w:ascii="Arial" w:hAnsi="Arial" w:cs="Arial"/>
          <w:sz w:val="28"/>
          <w:szCs w:val="28"/>
        </w:rPr>
        <w:softHyphen/>
      </w:r>
      <w:r w:rsidRPr="003631D4">
        <w:rPr>
          <w:rFonts w:ascii="Arial" w:hAnsi="Arial" w:cs="Arial"/>
          <w:sz w:val="28"/>
          <w:szCs w:val="28"/>
        </w:rPr>
        <w:t>вання як один з фахових музичних предметів. Важливість цього пред</w:t>
      </w:r>
      <w:r w:rsidR="00721439">
        <w:rPr>
          <w:rFonts w:ascii="Arial" w:hAnsi="Arial" w:cs="Arial"/>
          <w:sz w:val="28"/>
          <w:szCs w:val="28"/>
        </w:rPr>
        <w:softHyphen/>
      </w:r>
      <w:r w:rsidRPr="003631D4">
        <w:rPr>
          <w:rFonts w:ascii="Arial" w:hAnsi="Arial" w:cs="Arial"/>
          <w:sz w:val="28"/>
          <w:szCs w:val="28"/>
        </w:rPr>
        <w:t>мета визначається специфікою роботи вчителя музики, якому, крім уроків, доводиться проводити заняття з шкільними хорами й інструмен</w:t>
      </w:r>
      <w:r w:rsidR="00721439">
        <w:rPr>
          <w:rFonts w:ascii="Arial" w:hAnsi="Arial" w:cs="Arial"/>
          <w:sz w:val="28"/>
          <w:szCs w:val="28"/>
        </w:rPr>
        <w:softHyphen/>
      </w:r>
      <w:r w:rsidRPr="003631D4">
        <w:rPr>
          <w:rFonts w:ascii="Arial" w:hAnsi="Arial" w:cs="Arial"/>
          <w:sz w:val="28"/>
          <w:szCs w:val="28"/>
        </w:rPr>
        <w:t>тальними ансамблями.</w:t>
      </w:r>
      <w:r w:rsidR="00923960">
        <w:rPr>
          <w:rFonts w:ascii="Arial" w:hAnsi="Arial" w:cs="Arial"/>
          <w:sz w:val="28"/>
          <w:szCs w:val="28"/>
        </w:rPr>
        <w:t xml:space="preserve"> </w:t>
      </w:r>
      <w:r w:rsidRPr="003631D4">
        <w:rPr>
          <w:rFonts w:ascii="Arial" w:hAnsi="Arial" w:cs="Arial"/>
          <w:sz w:val="28"/>
          <w:szCs w:val="28"/>
        </w:rPr>
        <w:t>Також у професійній підготовці май</w:t>
      </w:r>
      <w:r w:rsidR="00923960">
        <w:rPr>
          <w:rFonts w:ascii="Arial" w:hAnsi="Arial" w:cs="Arial"/>
          <w:sz w:val="28"/>
          <w:szCs w:val="28"/>
        </w:rPr>
        <w:softHyphen/>
      </w:r>
      <w:r w:rsidRPr="003631D4">
        <w:rPr>
          <w:rFonts w:ascii="Arial" w:hAnsi="Arial" w:cs="Arial"/>
          <w:sz w:val="28"/>
          <w:szCs w:val="28"/>
        </w:rPr>
        <w:t>бут</w:t>
      </w:r>
      <w:r w:rsidR="00923960">
        <w:rPr>
          <w:rFonts w:ascii="Arial" w:hAnsi="Arial" w:cs="Arial"/>
          <w:sz w:val="28"/>
          <w:szCs w:val="28"/>
        </w:rPr>
        <w:softHyphen/>
      </w:r>
      <w:r w:rsidRPr="003631D4">
        <w:rPr>
          <w:rFonts w:ascii="Arial" w:hAnsi="Arial" w:cs="Arial"/>
          <w:sz w:val="28"/>
          <w:szCs w:val="28"/>
        </w:rPr>
        <w:t>нього вчителя музики вагоме місце посідають виконавські дисци</w:t>
      </w:r>
      <w:r w:rsidR="00923960">
        <w:rPr>
          <w:rFonts w:ascii="Arial" w:hAnsi="Arial" w:cs="Arial"/>
          <w:sz w:val="28"/>
          <w:szCs w:val="28"/>
        </w:rPr>
        <w:softHyphen/>
      </w:r>
      <w:r w:rsidRPr="003631D4">
        <w:rPr>
          <w:rFonts w:ascii="Arial" w:hAnsi="Arial" w:cs="Arial"/>
          <w:sz w:val="28"/>
          <w:szCs w:val="28"/>
        </w:rPr>
        <w:t>пліни (музич</w:t>
      </w:r>
      <w:r w:rsidR="00AA6CBE">
        <w:rPr>
          <w:rFonts w:ascii="Arial" w:hAnsi="Arial" w:cs="Arial"/>
          <w:sz w:val="28"/>
          <w:szCs w:val="28"/>
        </w:rPr>
        <w:softHyphen/>
      </w:r>
      <w:r w:rsidRPr="003631D4">
        <w:rPr>
          <w:rFonts w:ascii="Arial" w:hAnsi="Arial" w:cs="Arial"/>
          <w:sz w:val="28"/>
          <w:szCs w:val="28"/>
        </w:rPr>
        <w:t>ний інструмент, постановка голосу, диригування, хоровий спів). Студен</w:t>
      </w:r>
      <w:r w:rsidR="00AA6CBE">
        <w:rPr>
          <w:rFonts w:ascii="Arial" w:hAnsi="Arial" w:cs="Arial"/>
          <w:sz w:val="28"/>
          <w:szCs w:val="28"/>
        </w:rPr>
        <w:softHyphen/>
      </w:r>
      <w:r w:rsidRPr="003631D4">
        <w:rPr>
          <w:rFonts w:ascii="Arial" w:hAnsi="Arial" w:cs="Arial"/>
          <w:sz w:val="28"/>
          <w:szCs w:val="28"/>
        </w:rPr>
        <w:t>ти повинні оволодіти таким рівнем інструментально-виконавської й педагогічної майстерності, який би забезпечив квалі</w:t>
      </w:r>
      <w:r w:rsidR="00923960">
        <w:rPr>
          <w:rFonts w:ascii="Arial" w:hAnsi="Arial" w:cs="Arial"/>
          <w:sz w:val="28"/>
          <w:szCs w:val="28"/>
        </w:rPr>
        <w:softHyphen/>
      </w:r>
      <w:r w:rsidRPr="003631D4">
        <w:rPr>
          <w:rFonts w:ascii="Arial" w:hAnsi="Arial" w:cs="Arial"/>
          <w:sz w:val="28"/>
          <w:szCs w:val="28"/>
        </w:rPr>
        <w:t>фіковане викори</w:t>
      </w:r>
      <w:r w:rsidR="00721439">
        <w:rPr>
          <w:rFonts w:ascii="Arial" w:hAnsi="Arial" w:cs="Arial"/>
          <w:sz w:val="28"/>
          <w:szCs w:val="28"/>
        </w:rPr>
        <w:softHyphen/>
      </w:r>
      <w:r w:rsidRPr="003631D4">
        <w:rPr>
          <w:rFonts w:ascii="Arial" w:hAnsi="Arial" w:cs="Arial"/>
          <w:sz w:val="28"/>
          <w:szCs w:val="28"/>
        </w:rPr>
        <w:t>стання музичного інструмент</w:t>
      </w:r>
      <w:r w:rsidR="00721439">
        <w:rPr>
          <w:rFonts w:ascii="Arial" w:hAnsi="Arial" w:cs="Arial"/>
          <w:sz w:val="28"/>
          <w:szCs w:val="28"/>
        </w:rPr>
        <w:t>а</w:t>
      </w:r>
      <w:r w:rsidRPr="003631D4">
        <w:rPr>
          <w:rFonts w:ascii="Arial" w:hAnsi="Arial" w:cs="Arial"/>
          <w:sz w:val="28"/>
          <w:szCs w:val="28"/>
        </w:rPr>
        <w:t xml:space="preserve"> на уроці музики та в різних видах поза</w:t>
      </w:r>
      <w:r w:rsidR="00AA6CBE">
        <w:rPr>
          <w:rFonts w:ascii="Arial" w:hAnsi="Arial" w:cs="Arial"/>
          <w:sz w:val="28"/>
          <w:szCs w:val="28"/>
        </w:rPr>
        <w:softHyphen/>
      </w:r>
      <w:r w:rsidRPr="003631D4">
        <w:rPr>
          <w:rFonts w:ascii="Arial" w:hAnsi="Arial" w:cs="Arial"/>
          <w:sz w:val="28"/>
          <w:szCs w:val="28"/>
        </w:rPr>
        <w:t xml:space="preserve">класної роботи. </w:t>
      </w:r>
    </w:p>
    <w:p w:rsidR="00035BD3" w:rsidRPr="003631D4" w:rsidRDefault="00035BD3" w:rsidP="00AA6CBE">
      <w:pPr>
        <w:spacing w:after="0" w:line="264" w:lineRule="auto"/>
        <w:ind w:firstLine="709"/>
        <w:jc w:val="both"/>
        <w:rPr>
          <w:rFonts w:ascii="Arial" w:hAnsi="Arial" w:cs="Arial"/>
          <w:sz w:val="28"/>
          <w:szCs w:val="28"/>
        </w:rPr>
      </w:pPr>
      <w:r w:rsidRPr="003631D4">
        <w:rPr>
          <w:rFonts w:ascii="Arial" w:hAnsi="Arial" w:cs="Arial"/>
          <w:sz w:val="28"/>
          <w:szCs w:val="28"/>
        </w:rPr>
        <w:t>Третьою важливою  складовою частиною  є педагогічна практика, яка залучає студентів до музично-педагогічної дiяльностi в школі, дозволяє закріпити наявні знання, спонукає до набуття нових знань i вмінь.</w:t>
      </w:r>
    </w:p>
    <w:p w:rsidR="00035BD3" w:rsidRPr="003631D4" w:rsidRDefault="00035BD3" w:rsidP="00A73414">
      <w:pPr>
        <w:spacing w:after="0" w:line="259" w:lineRule="auto"/>
        <w:ind w:firstLine="709"/>
        <w:jc w:val="both"/>
        <w:rPr>
          <w:rFonts w:ascii="Arial" w:hAnsi="Arial" w:cs="Arial"/>
          <w:sz w:val="28"/>
          <w:szCs w:val="28"/>
        </w:rPr>
      </w:pPr>
      <w:r w:rsidRPr="003631D4">
        <w:rPr>
          <w:rFonts w:ascii="Arial" w:hAnsi="Arial" w:cs="Arial"/>
          <w:sz w:val="28"/>
          <w:szCs w:val="28"/>
        </w:rPr>
        <w:lastRenderedPageBreak/>
        <w:t>Для того щоб учитель музики міг успішно навчати музиці шко</w:t>
      </w:r>
      <w:r w:rsidR="00AA6CBE">
        <w:rPr>
          <w:rFonts w:ascii="Arial" w:hAnsi="Arial" w:cs="Arial"/>
          <w:sz w:val="28"/>
          <w:szCs w:val="28"/>
        </w:rPr>
        <w:softHyphen/>
      </w:r>
      <w:r w:rsidRPr="003631D4">
        <w:rPr>
          <w:rFonts w:ascii="Arial" w:hAnsi="Arial" w:cs="Arial"/>
          <w:sz w:val="28"/>
          <w:szCs w:val="28"/>
        </w:rPr>
        <w:t>лярів, потрібно в процесі фахової підготовки передбачити форму</w:t>
      </w:r>
      <w:r w:rsidR="00923960">
        <w:rPr>
          <w:rFonts w:ascii="Arial" w:hAnsi="Arial" w:cs="Arial"/>
          <w:sz w:val="28"/>
          <w:szCs w:val="28"/>
        </w:rPr>
        <w:softHyphen/>
      </w:r>
      <w:r w:rsidRPr="003631D4">
        <w:rPr>
          <w:rFonts w:ascii="Arial" w:hAnsi="Arial" w:cs="Arial"/>
          <w:sz w:val="28"/>
          <w:szCs w:val="28"/>
        </w:rPr>
        <w:t>вання у студентів не лише педагогічного, але й специфічного музичного мислен</w:t>
      </w:r>
      <w:r w:rsidR="00AA6CBE">
        <w:rPr>
          <w:rFonts w:ascii="Arial" w:hAnsi="Arial" w:cs="Arial"/>
          <w:sz w:val="28"/>
          <w:szCs w:val="28"/>
        </w:rPr>
        <w:softHyphen/>
      </w:r>
      <w:r w:rsidRPr="003631D4">
        <w:rPr>
          <w:rFonts w:ascii="Arial" w:hAnsi="Arial" w:cs="Arial"/>
          <w:sz w:val="28"/>
          <w:szCs w:val="28"/>
        </w:rPr>
        <w:t>ня, здатності співвіднести педагогічні факти і явища з художнім відобра</w:t>
      </w:r>
      <w:r w:rsidR="00AA6CBE">
        <w:rPr>
          <w:rFonts w:ascii="Arial" w:hAnsi="Arial" w:cs="Arial"/>
          <w:sz w:val="28"/>
          <w:szCs w:val="28"/>
        </w:rPr>
        <w:softHyphen/>
      </w:r>
      <w:r w:rsidRPr="003631D4">
        <w:rPr>
          <w:rFonts w:ascii="Arial" w:hAnsi="Arial" w:cs="Arial"/>
          <w:sz w:val="28"/>
          <w:szCs w:val="28"/>
        </w:rPr>
        <w:t>женням дійсності й художньою діяльністю. Однією з умов формування музичного мислення є розвиток музичних здібностей май</w:t>
      </w:r>
      <w:r w:rsidR="00AA6CBE">
        <w:rPr>
          <w:rFonts w:ascii="Arial" w:hAnsi="Arial" w:cs="Arial"/>
          <w:sz w:val="28"/>
          <w:szCs w:val="28"/>
        </w:rPr>
        <w:softHyphen/>
      </w:r>
      <w:r w:rsidRPr="003631D4">
        <w:rPr>
          <w:rFonts w:ascii="Arial" w:hAnsi="Arial" w:cs="Arial"/>
          <w:sz w:val="28"/>
          <w:szCs w:val="28"/>
        </w:rPr>
        <w:t>бут</w:t>
      </w:r>
      <w:r w:rsidR="00AA6CBE">
        <w:rPr>
          <w:rFonts w:ascii="Arial" w:hAnsi="Arial" w:cs="Arial"/>
          <w:sz w:val="28"/>
          <w:szCs w:val="28"/>
        </w:rPr>
        <w:softHyphen/>
      </w:r>
      <w:r w:rsidRPr="003631D4">
        <w:rPr>
          <w:rFonts w:ascii="Arial" w:hAnsi="Arial" w:cs="Arial"/>
          <w:sz w:val="28"/>
          <w:szCs w:val="28"/>
        </w:rPr>
        <w:t>нього вчителя. Сюди в першу чергу треба віднести розвиток сприй</w:t>
      </w:r>
      <w:r w:rsidR="00923960">
        <w:rPr>
          <w:rFonts w:ascii="Arial" w:hAnsi="Arial" w:cs="Arial"/>
          <w:sz w:val="28"/>
          <w:szCs w:val="28"/>
        </w:rPr>
        <w:softHyphen/>
      </w:r>
      <w:r w:rsidRPr="003631D4">
        <w:rPr>
          <w:rFonts w:ascii="Arial" w:hAnsi="Arial" w:cs="Arial"/>
          <w:sz w:val="28"/>
          <w:szCs w:val="28"/>
        </w:rPr>
        <w:t xml:space="preserve">мання музики як провідної музичної діяльності, яка виявляється в грі на інструменті, диригуванні, вокально-хоровій роботі [7]. </w:t>
      </w:r>
    </w:p>
    <w:p w:rsidR="00035BD3" w:rsidRPr="003631D4" w:rsidRDefault="00035BD3" w:rsidP="00A73414">
      <w:pPr>
        <w:spacing w:after="0" w:line="259" w:lineRule="auto"/>
        <w:ind w:firstLine="709"/>
        <w:jc w:val="both"/>
        <w:rPr>
          <w:rFonts w:ascii="Arial" w:hAnsi="Arial" w:cs="Arial"/>
          <w:sz w:val="28"/>
          <w:szCs w:val="28"/>
        </w:rPr>
      </w:pPr>
      <w:r w:rsidRPr="003631D4">
        <w:rPr>
          <w:rFonts w:ascii="Arial" w:hAnsi="Arial" w:cs="Arial"/>
          <w:sz w:val="28"/>
          <w:szCs w:val="28"/>
        </w:rPr>
        <w:t>Важливим для студента є й етап художньої інтерпретації твору.  Це потребує уміння яскраво й образно пояснити суть власного вико</w:t>
      </w:r>
      <w:r w:rsidR="00923960">
        <w:rPr>
          <w:rFonts w:ascii="Arial" w:hAnsi="Arial" w:cs="Arial"/>
          <w:sz w:val="28"/>
          <w:szCs w:val="28"/>
        </w:rPr>
        <w:softHyphen/>
      </w:r>
      <w:r w:rsidRPr="003631D4">
        <w:rPr>
          <w:rFonts w:ascii="Arial" w:hAnsi="Arial" w:cs="Arial"/>
          <w:sz w:val="28"/>
          <w:szCs w:val="28"/>
        </w:rPr>
        <w:t xml:space="preserve">навського задуму [5]. </w:t>
      </w:r>
    </w:p>
    <w:p w:rsidR="00035BD3" w:rsidRPr="003631D4" w:rsidRDefault="00035BD3" w:rsidP="00A73414">
      <w:pPr>
        <w:spacing w:after="0" w:line="259" w:lineRule="auto"/>
        <w:ind w:firstLine="709"/>
        <w:jc w:val="both"/>
        <w:rPr>
          <w:rFonts w:ascii="Arial" w:hAnsi="Arial" w:cs="Arial"/>
          <w:sz w:val="28"/>
          <w:szCs w:val="28"/>
        </w:rPr>
      </w:pPr>
      <w:r w:rsidRPr="003631D4">
        <w:rPr>
          <w:rFonts w:ascii="Arial" w:hAnsi="Arial" w:cs="Arial"/>
          <w:sz w:val="28"/>
          <w:szCs w:val="28"/>
        </w:rPr>
        <w:t>У музично-педагогiчнiй підготовці студентів домінуючим є курс методики музичного виховання, а теорія музики, сольфеджіо, історія музики, гра на музичному інструменті є базою, на якій здійснюється ця підготовка. Особливої уваги заслуговують проблеми методичної підготовки майбутніх учителів музики.  Методична підготовка має бути тісно пов</w:t>
      </w:r>
      <w:r w:rsidR="00E6330A">
        <w:rPr>
          <w:rFonts w:ascii="Arial" w:hAnsi="Arial" w:cs="Arial"/>
          <w:sz w:val="28"/>
          <w:szCs w:val="28"/>
        </w:rPr>
        <w:t>’</w:t>
      </w:r>
      <w:r w:rsidRPr="003631D4">
        <w:rPr>
          <w:rFonts w:ascii="Arial" w:hAnsi="Arial" w:cs="Arial"/>
          <w:sz w:val="28"/>
          <w:szCs w:val="28"/>
        </w:rPr>
        <w:t>язана з музично-теоретичною і спрямована як на формування фундаментальних знань про основні закономiрностi музичного мисте</w:t>
      </w:r>
      <w:r w:rsidR="00AA6CBE">
        <w:rPr>
          <w:rFonts w:ascii="Arial" w:hAnsi="Arial" w:cs="Arial"/>
          <w:sz w:val="28"/>
          <w:szCs w:val="28"/>
        </w:rPr>
        <w:softHyphen/>
      </w:r>
      <w:r w:rsidRPr="003631D4">
        <w:rPr>
          <w:rFonts w:ascii="Arial" w:hAnsi="Arial" w:cs="Arial"/>
          <w:sz w:val="28"/>
          <w:szCs w:val="28"/>
        </w:rPr>
        <w:t>цтва, так і  на засвоєння спеціальних знань i умінь, які необхідні вчите</w:t>
      </w:r>
      <w:r w:rsidR="00AA6CBE">
        <w:rPr>
          <w:rFonts w:ascii="Arial" w:hAnsi="Arial" w:cs="Arial"/>
          <w:sz w:val="28"/>
          <w:szCs w:val="28"/>
        </w:rPr>
        <w:softHyphen/>
      </w:r>
      <w:r w:rsidRPr="003631D4">
        <w:rPr>
          <w:rFonts w:ascii="Arial" w:hAnsi="Arial" w:cs="Arial"/>
          <w:sz w:val="28"/>
          <w:szCs w:val="28"/>
        </w:rPr>
        <w:t>лю в практичній дiяльностi. Майбутній учитель музики повинен орієнту</w:t>
      </w:r>
      <w:r w:rsidR="00AA6CBE">
        <w:rPr>
          <w:rFonts w:ascii="Arial" w:hAnsi="Arial" w:cs="Arial"/>
          <w:sz w:val="28"/>
          <w:szCs w:val="28"/>
        </w:rPr>
        <w:softHyphen/>
      </w:r>
      <w:r w:rsidRPr="003631D4">
        <w:rPr>
          <w:rFonts w:ascii="Arial" w:hAnsi="Arial" w:cs="Arial"/>
          <w:sz w:val="28"/>
          <w:szCs w:val="28"/>
        </w:rPr>
        <w:t>ва</w:t>
      </w:r>
      <w:r w:rsidR="00AA6CBE">
        <w:rPr>
          <w:rFonts w:ascii="Arial" w:hAnsi="Arial" w:cs="Arial"/>
          <w:sz w:val="28"/>
          <w:szCs w:val="28"/>
        </w:rPr>
        <w:softHyphen/>
      </w:r>
      <w:r w:rsidRPr="003631D4">
        <w:rPr>
          <w:rFonts w:ascii="Arial" w:hAnsi="Arial" w:cs="Arial"/>
          <w:sz w:val="28"/>
          <w:szCs w:val="28"/>
        </w:rPr>
        <w:t xml:space="preserve">тися у питаннях музичної педагогіки та психології: формування музичного сприймання, розвиток музичних здібностей тощо. </w:t>
      </w:r>
    </w:p>
    <w:p w:rsidR="00035BD3" w:rsidRPr="003631D4" w:rsidRDefault="00035BD3" w:rsidP="00A73414">
      <w:pPr>
        <w:spacing w:after="0" w:line="259" w:lineRule="auto"/>
        <w:ind w:firstLine="709"/>
        <w:jc w:val="both"/>
        <w:rPr>
          <w:rFonts w:ascii="Arial" w:hAnsi="Arial" w:cs="Arial"/>
          <w:sz w:val="28"/>
          <w:szCs w:val="28"/>
        </w:rPr>
      </w:pPr>
      <w:r w:rsidRPr="003631D4">
        <w:rPr>
          <w:rFonts w:ascii="Arial" w:hAnsi="Arial" w:cs="Arial"/>
          <w:sz w:val="28"/>
          <w:szCs w:val="28"/>
        </w:rPr>
        <w:t>Саме у встановленні взаємозв</w:t>
      </w:r>
      <w:r w:rsidR="00E6330A">
        <w:rPr>
          <w:rFonts w:ascii="Arial" w:hAnsi="Arial" w:cs="Arial"/>
          <w:sz w:val="28"/>
          <w:szCs w:val="28"/>
        </w:rPr>
        <w:t>’</w:t>
      </w:r>
      <w:r w:rsidRPr="003631D4">
        <w:rPr>
          <w:rFonts w:ascii="Arial" w:hAnsi="Arial" w:cs="Arial"/>
          <w:sz w:val="28"/>
          <w:szCs w:val="28"/>
        </w:rPr>
        <w:t xml:space="preserve">язку всіх музичних предметів з </w:t>
      </w:r>
      <w:r w:rsidR="002D384D" w:rsidRPr="003631D4">
        <w:rPr>
          <w:rFonts w:ascii="Arial" w:hAnsi="Arial" w:cs="Arial"/>
          <w:sz w:val="28"/>
          <w:szCs w:val="28"/>
        </w:rPr>
        <w:t>"</w:t>
      </w:r>
      <w:r w:rsidRPr="003631D4">
        <w:rPr>
          <w:rFonts w:ascii="Arial" w:hAnsi="Arial" w:cs="Arial"/>
          <w:sz w:val="28"/>
          <w:szCs w:val="28"/>
        </w:rPr>
        <w:t>Методикою музичного виховання</w:t>
      </w:r>
      <w:r w:rsidR="002D384D" w:rsidRPr="003631D4">
        <w:rPr>
          <w:rFonts w:ascii="Arial" w:hAnsi="Arial" w:cs="Arial"/>
          <w:sz w:val="28"/>
          <w:szCs w:val="28"/>
        </w:rPr>
        <w:t>"</w:t>
      </w:r>
      <w:r w:rsidRPr="003631D4">
        <w:rPr>
          <w:rFonts w:ascii="Arial" w:hAnsi="Arial" w:cs="Arial"/>
          <w:sz w:val="28"/>
          <w:szCs w:val="28"/>
        </w:rPr>
        <w:t xml:space="preserve"> бачиться можливість подальшого поглиблення професiйно-педагогiчної орiєнтацiї майбутніх учителів музики [5].</w:t>
      </w:r>
    </w:p>
    <w:p w:rsidR="00035BD3" w:rsidRPr="003631D4" w:rsidRDefault="00035BD3" w:rsidP="00A73414">
      <w:pPr>
        <w:spacing w:after="0" w:line="259" w:lineRule="auto"/>
        <w:ind w:firstLine="709"/>
        <w:jc w:val="both"/>
        <w:rPr>
          <w:rFonts w:ascii="Arial" w:hAnsi="Arial" w:cs="Arial"/>
          <w:sz w:val="28"/>
          <w:szCs w:val="28"/>
        </w:rPr>
      </w:pPr>
      <w:r w:rsidRPr="003631D4">
        <w:rPr>
          <w:rFonts w:ascii="Arial" w:hAnsi="Arial" w:cs="Arial"/>
          <w:sz w:val="28"/>
          <w:szCs w:val="28"/>
        </w:rPr>
        <w:t>Таким чином, формуючи професійну компетентність майбутнього вчителя, потрібно  виходити із потреб шкільної практики здійснювати випе</w:t>
      </w:r>
      <w:r w:rsidR="00AA6CBE">
        <w:rPr>
          <w:rFonts w:ascii="Arial" w:hAnsi="Arial" w:cs="Arial"/>
          <w:sz w:val="28"/>
          <w:szCs w:val="28"/>
        </w:rPr>
        <w:softHyphen/>
      </w:r>
      <w:r w:rsidRPr="003631D4">
        <w:rPr>
          <w:rFonts w:ascii="Arial" w:hAnsi="Arial" w:cs="Arial"/>
          <w:sz w:val="28"/>
          <w:szCs w:val="28"/>
        </w:rPr>
        <w:t>редж</w:t>
      </w:r>
      <w:r w:rsidR="00AA6CBE">
        <w:rPr>
          <w:rFonts w:ascii="Arial" w:hAnsi="Arial" w:cs="Arial"/>
          <w:sz w:val="28"/>
          <w:szCs w:val="28"/>
        </w:rPr>
        <w:t>альн</w:t>
      </w:r>
      <w:r w:rsidRPr="003631D4">
        <w:rPr>
          <w:rFonts w:ascii="Arial" w:hAnsi="Arial" w:cs="Arial"/>
          <w:sz w:val="28"/>
          <w:szCs w:val="28"/>
        </w:rPr>
        <w:t>у підготовку з орієнтацією на майбутню школу, з ураху</w:t>
      </w:r>
      <w:r w:rsidR="00AA6CBE">
        <w:rPr>
          <w:rFonts w:ascii="Arial" w:hAnsi="Arial" w:cs="Arial"/>
          <w:sz w:val="28"/>
          <w:szCs w:val="28"/>
        </w:rPr>
        <w:softHyphen/>
      </w:r>
      <w:r w:rsidRPr="003631D4">
        <w:rPr>
          <w:rFonts w:ascii="Arial" w:hAnsi="Arial" w:cs="Arial"/>
          <w:sz w:val="28"/>
          <w:szCs w:val="28"/>
        </w:rPr>
        <w:t>ван</w:t>
      </w:r>
      <w:r w:rsidR="00AA6CBE">
        <w:rPr>
          <w:rFonts w:ascii="Arial" w:hAnsi="Arial" w:cs="Arial"/>
          <w:sz w:val="28"/>
          <w:szCs w:val="28"/>
        </w:rPr>
        <w:softHyphen/>
      </w:r>
      <w:r w:rsidRPr="003631D4">
        <w:rPr>
          <w:rFonts w:ascii="Arial" w:hAnsi="Arial" w:cs="Arial"/>
          <w:sz w:val="28"/>
          <w:szCs w:val="28"/>
        </w:rPr>
        <w:t>ням тенденцій її розвитку; розвивати художньо-творчi здібності  май</w:t>
      </w:r>
      <w:r w:rsidR="00AA6CBE">
        <w:rPr>
          <w:rFonts w:ascii="Arial" w:hAnsi="Arial" w:cs="Arial"/>
          <w:sz w:val="28"/>
          <w:szCs w:val="28"/>
        </w:rPr>
        <w:softHyphen/>
      </w:r>
      <w:r w:rsidRPr="003631D4">
        <w:rPr>
          <w:rFonts w:ascii="Arial" w:hAnsi="Arial" w:cs="Arial"/>
          <w:sz w:val="28"/>
          <w:szCs w:val="28"/>
        </w:rPr>
        <w:t>бут</w:t>
      </w:r>
      <w:r w:rsidR="00AA6CBE">
        <w:rPr>
          <w:rFonts w:ascii="Arial" w:hAnsi="Arial" w:cs="Arial"/>
          <w:sz w:val="28"/>
          <w:szCs w:val="28"/>
        </w:rPr>
        <w:softHyphen/>
      </w:r>
      <w:r w:rsidRPr="003631D4">
        <w:rPr>
          <w:rFonts w:ascii="Arial" w:hAnsi="Arial" w:cs="Arial"/>
          <w:sz w:val="28"/>
          <w:szCs w:val="28"/>
        </w:rPr>
        <w:t>ніх  учителів, допомагати розкрити і реалізувати свій творчий потен</w:t>
      </w:r>
      <w:r w:rsidR="00AA6CBE">
        <w:rPr>
          <w:rFonts w:ascii="Arial" w:hAnsi="Arial" w:cs="Arial"/>
          <w:sz w:val="28"/>
          <w:szCs w:val="28"/>
        </w:rPr>
        <w:softHyphen/>
      </w:r>
      <w:r w:rsidRPr="003631D4">
        <w:rPr>
          <w:rFonts w:ascii="Arial" w:hAnsi="Arial" w:cs="Arial"/>
          <w:sz w:val="28"/>
          <w:szCs w:val="28"/>
        </w:rPr>
        <w:t>ціал у різних видах самостійної педагогічної діяльності й на цій основі пробудити потребу у власному педагогічному становленні.</w:t>
      </w:r>
    </w:p>
    <w:p w:rsidR="00035BD3" w:rsidRPr="003631D4" w:rsidRDefault="00035BD3" w:rsidP="00A73414">
      <w:pPr>
        <w:spacing w:after="0" w:line="259" w:lineRule="auto"/>
        <w:ind w:firstLine="709"/>
        <w:jc w:val="both"/>
        <w:rPr>
          <w:rFonts w:ascii="Arial" w:hAnsi="Arial" w:cs="Arial"/>
          <w:sz w:val="28"/>
          <w:szCs w:val="28"/>
        </w:rPr>
      </w:pPr>
    </w:p>
    <w:p w:rsidR="00035BD3" w:rsidRPr="003631D4" w:rsidRDefault="00035BD3" w:rsidP="00A73414">
      <w:pPr>
        <w:spacing w:after="0" w:line="259" w:lineRule="auto"/>
        <w:jc w:val="center"/>
        <w:rPr>
          <w:rFonts w:ascii="Arial" w:hAnsi="Arial" w:cs="Arial"/>
          <w:b/>
          <w:sz w:val="28"/>
          <w:szCs w:val="28"/>
        </w:rPr>
      </w:pPr>
      <w:r w:rsidRPr="003631D4">
        <w:rPr>
          <w:rFonts w:ascii="Arial" w:hAnsi="Arial" w:cs="Arial"/>
          <w:b/>
          <w:sz w:val="28"/>
          <w:szCs w:val="28"/>
        </w:rPr>
        <w:t>Література</w:t>
      </w:r>
    </w:p>
    <w:p w:rsidR="00035BD3" w:rsidRPr="003631D4" w:rsidRDefault="00035BD3" w:rsidP="00A73414">
      <w:pPr>
        <w:pStyle w:val="a6"/>
        <w:numPr>
          <w:ilvl w:val="0"/>
          <w:numId w:val="27"/>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Арчажникова Л. Г. Профессия – учитель музыки / Л. Г. Арчаж</w:t>
      </w:r>
      <w:r w:rsidR="008C58BE">
        <w:rPr>
          <w:rFonts w:ascii="Arial" w:hAnsi="Arial" w:cs="Arial"/>
          <w:sz w:val="28"/>
          <w:szCs w:val="28"/>
          <w:lang w:val="uk-UA"/>
        </w:rPr>
        <w:softHyphen/>
      </w:r>
      <w:r w:rsidRPr="003631D4">
        <w:rPr>
          <w:rFonts w:ascii="Arial" w:hAnsi="Arial" w:cs="Arial"/>
          <w:sz w:val="28"/>
          <w:szCs w:val="28"/>
        </w:rPr>
        <w:t>никова. – М. : Просвещение, 1984. – 111 с.</w:t>
      </w:r>
    </w:p>
    <w:p w:rsidR="00035BD3" w:rsidRPr="003631D4" w:rsidRDefault="00035BD3" w:rsidP="00A73414">
      <w:pPr>
        <w:pStyle w:val="a6"/>
        <w:numPr>
          <w:ilvl w:val="0"/>
          <w:numId w:val="27"/>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Великий тлумачний словник сучасної української мови / укл</w:t>
      </w:r>
      <w:r w:rsidR="00AA6CBE">
        <w:rPr>
          <w:rFonts w:ascii="Arial" w:hAnsi="Arial" w:cs="Arial"/>
          <w:sz w:val="28"/>
          <w:szCs w:val="28"/>
          <w:lang w:val="uk-UA"/>
        </w:rPr>
        <w:t>ад</w:t>
      </w:r>
      <w:r w:rsidRPr="003631D4">
        <w:rPr>
          <w:rFonts w:ascii="Arial" w:hAnsi="Arial" w:cs="Arial"/>
          <w:sz w:val="28"/>
          <w:szCs w:val="28"/>
        </w:rPr>
        <w:t>. і гол</w:t>
      </w:r>
      <w:r w:rsidR="00AA6CBE">
        <w:rPr>
          <w:rFonts w:ascii="Arial" w:hAnsi="Arial" w:cs="Arial"/>
          <w:sz w:val="28"/>
          <w:szCs w:val="28"/>
          <w:lang w:val="uk-UA"/>
        </w:rPr>
        <w:t>ов</w:t>
      </w:r>
      <w:r w:rsidRPr="003631D4">
        <w:rPr>
          <w:rFonts w:ascii="Arial" w:hAnsi="Arial" w:cs="Arial"/>
          <w:sz w:val="28"/>
          <w:szCs w:val="28"/>
        </w:rPr>
        <w:t xml:space="preserve">. ред. Т. В. Бусел. – К. ; Ірпінь : ВТФ </w:t>
      </w:r>
      <w:r w:rsidR="002D384D" w:rsidRPr="003631D4">
        <w:rPr>
          <w:rFonts w:ascii="Arial" w:hAnsi="Arial" w:cs="Arial"/>
          <w:sz w:val="28"/>
          <w:szCs w:val="28"/>
        </w:rPr>
        <w:t>"</w:t>
      </w:r>
      <w:r w:rsidRPr="003631D4">
        <w:rPr>
          <w:rFonts w:ascii="Arial" w:hAnsi="Arial" w:cs="Arial"/>
          <w:sz w:val="28"/>
          <w:szCs w:val="28"/>
        </w:rPr>
        <w:t>Перун</w:t>
      </w:r>
      <w:r w:rsidR="002D384D" w:rsidRPr="003631D4">
        <w:rPr>
          <w:rFonts w:ascii="Arial" w:hAnsi="Arial" w:cs="Arial"/>
          <w:sz w:val="28"/>
          <w:szCs w:val="28"/>
        </w:rPr>
        <w:t>"</w:t>
      </w:r>
      <w:r w:rsidRPr="003631D4">
        <w:rPr>
          <w:rFonts w:ascii="Arial" w:hAnsi="Arial" w:cs="Arial"/>
          <w:sz w:val="28"/>
          <w:szCs w:val="28"/>
        </w:rPr>
        <w:t xml:space="preserve">, 2004. – 1140 с. </w:t>
      </w:r>
    </w:p>
    <w:p w:rsidR="00035BD3" w:rsidRPr="003631D4" w:rsidRDefault="00035BD3" w:rsidP="00A73414">
      <w:pPr>
        <w:pStyle w:val="a6"/>
        <w:numPr>
          <w:ilvl w:val="0"/>
          <w:numId w:val="27"/>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Волошко Л. Б. Професійна компетентність студентів як предмет психолого-педагогічного аналізу / Л. Б. Волошко // Збірник наукових </w:t>
      </w:r>
      <w:r w:rsidRPr="00AA6CBE">
        <w:rPr>
          <w:rFonts w:ascii="Arial" w:hAnsi="Arial" w:cs="Arial"/>
          <w:spacing w:val="-4"/>
          <w:sz w:val="28"/>
          <w:szCs w:val="28"/>
        </w:rPr>
        <w:lastRenderedPageBreak/>
        <w:t>праць Національного педагогічного університету ім. М. П. Драгоманова. –</w:t>
      </w:r>
      <w:r w:rsidRPr="003631D4">
        <w:rPr>
          <w:rFonts w:ascii="Arial" w:hAnsi="Arial" w:cs="Arial"/>
          <w:sz w:val="28"/>
          <w:szCs w:val="28"/>
        </w:rPr>
        <w:t xml:space="preserve"> К. : НПУ ім. М. П. Драгоманова, 2005. – Т. 48. – 279 с.</w:t>
      </w:r>
    </w:p>
    <w:p w:rsidR="00035BD3" w:rsidRPr="003631D4" w:rsidRDefault="00035BD3" w:rsidP="00A73414">
      <w:pPr>
        <w:pStyle w:val="a6"/>
        <w:numPr>
          <w:ilvl w:val="0"/>
          <w:numId w:val="27"/>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Кабалевський Д. Б. Як розповідати дітям про музику? / Д. Б. Ка</w:t>
      </w:r>
      <w:r w:rsidR="00AA6CBE">
        <w:rPr>
          <w:rFonts w:ascii="Arial" w:hAnsi="Arial" w:cs="Arial"/>
          <w:sz w:val="28"/>
          <w:szCs w:val="28"/>
          <w:lang w:val="uk-UA"/>
        </w:rPr>
        <w:softHyphen/>
      </w:r>
      <w:r w:rsidRPr="003631D4">
        <w:rPr>
          <w:rFonts w:ascii="Arial" w:hAnsi="Arial" w:cs="Arial"/>
          <w:sz w:val="28"/>
          <w:szCs w:val="28"/>
        </w:rPr>
        <w:t>ба</w:t>
      </w:r>
      <w:r w:rsidR="00AA6CBE">
        <w:rPr>
          <w:rFonts w:ascii="Arial" w:hAnsi="Arial" w:cs="Arial"/>
          <w:sz w:val="28"/>
          <w:szCs w:val="28"/>
          <w:lang w:val="uk-UA"/>
        </w:rPr>
        <w:softHyphen/>
      </w:r>
      <w:r w:rsidRPr="003631D4">
        <w:rPr>
          <w:rFonts w:ascii="Arial" w:hAnsi="Arial" w:cs="Arial"/>
          <w:sz w:val="28"/>
          <w:szCs w:val="28"/>
        </w:rPr>
        <w:t>левський – К. : Музична Україна, 1982. – 319 с.</w:t>
      </w:r>
    </w:p>
    <w:p w:rsidR="00035BD3" w:rsidRPr="003631D4" w:rsidRDefault="00035BD3" w:rsidP="00A73414">
      <w:pPr>
        <w:pStyle w:val="a6"/>
        <w:numPr>
          <w:ilvl w:val="0"/>
          <w:numId w:val="27"/>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Казак З. И. Организаторские качества учителя музыки как одно из условий его профессиональной деятельности / З. И. Казак // </w:t>
      </w:r>
      <w:r w:rsidRPr="00AA6CBE">
        <w:rPr>
          <w:rFonts w:ascii="Arial" w:hAnsi="Arial" w:cs="Arial"/>
          <w:spacing w:val="-6"/>
          <w:sz w:val="28"/>
          <w:szCs w:val="28"/>
        </w:rPr>
        <w:t>Подго</w:t>
      </w:r>
      <w:r w:rsidR="00AA6CBE" w:rsidRPr="00AA6CBE">
        <w:rPr>
          <w:rFonts w:ascii="Arial" w:hAnsi="Arial" w:cs="Arial"/>
          <w:spacing w:val="-6"/>
          <w:sz w:val="28"/>
          <w:szCs w:val="28"/>
          <w:lang w:val="uk-UA"/>
        </w:rPr>
        <w:softHyphen/>
      </w:r>
      <w:r w:rsidRPr="00AA6CBE">
        <w:rPr>
          <w:rFonts w:ascii="Arial" w:hAnsi="Arial" w:cs="Arial"/>
          <w:spacing w:val="-6"/>
          <w:sz w:val="28"/>
          <w:szCs w:val="28"/>
        </w:rPr>
        <w:t>товка учителя музыки к профессиональной деятельности в школе : сб. ст. –</w:t>
      </w:r>
      <w:r w:rsidRPr="003631D4">
        <w:rPr>
          <w:rFonts w:ascii="Arial" w:hAnsi="Arial" w:cs="Arial"/>
          <w:sz w:val="28"/>
          <w:szCs w:val="28"/>
        </w:rPr>
        <w:t xml:space="preserve"> Ярославль, 1985. – С. 41–49.</w:t>
      </w:r>
    </w:p>
    <w:p w:rsidR="00035BD3" w:rsidRPr="003631D4" w:rsidRDefault="00035BD3" w:rsidP="00A73414">
      <w:pPr>
        <w:pStyle w:val="a6"/>
        <w:numPr>
          <w:ilvl w:val="0"/>
          <w:numId w:val="27"/>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Карпова Л. Г. Сутність професійної підготовки викладача / Л. Г. Карпова // Педагогічна підготовка викладачів вищих навчальних закладів : матеріали міжвузівської науково-практичної конференції</w:t>
      </w:r>
      <w:r w:rsidR="00AA6CBE">
        <w:rPr>
          <w:rFonts w:ascii="Arial" w:hAnsi="Arial" w:cs="Arial"/>
          <w:sz w:val="28"/>
          <w:szCs w:val="28"/>
          <w:lang w:val="uk-UA"/>
        </w:rPr>
        <w:t>.</w:t>
      </w:r>
      <w:r w:rsidRPr="003631D4">
        <w:rPr>
          <w:rFonts w:ascii="Arial" w:hAnsi="Arial" w:cs="Arial"/>
          <w:sz w:val="28"/>
          <w:szCs w:val="28"/>
        </w:rPr>
        <w:t xml:space="preserve"> – Харків : ОВС, 2002. – 164 с.</w:t>
      </w:r>
    </w:p>
    <w:p w:rsidR="00035BD3" w:rsidRPr="003631D4" w:rsidRDefault="00035BD3" w:rsidP="00A73414">
      <w:pPr>
        <w:pStyle w:val="a6"/>
        <w:numPr>
          <w:ilvl w:val="0"/>
          <w:numId w:val="27"/>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Козлова Е. В. Підготовка студентів музично-педагогічного факультету до активізації навчальної діяльності школярів на уроках музики / Е. В. Козлова // Професійна підготовка студентів педагогічного інституту. – К. : Вища школа, 1981. – С. 173–180.</w:t>
      </w:r>
    </w:p>
    <w:p w:rsidR="00035BD3" w:rsidRPr="003631D4" w:rsidRDefault="00035BD3" w:rsidP="00A73414">
      <w:pPr>
        <w:pStyle w:val="a6"/>
        <w:numPr>
          <w:ilvl w:val="0"/>
          <w:numId w:val="27"/>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Маркова А. К. Психология профессионализма / А. К. Маркова</w:t>
      </w:r>
      <w:r w:rsidR="00AA6CBE">
        <w:rPr>
          <w:rFonts w:ascii="Arial" w:hAnsi="Arial" w:cs="Arial"/>
          <w:sz w:val="28"/>
          <w:szCs w:val="28"/>
          <w:lang w:val="uk-UA"/>
        </w:rPr>
        <w:t>.</w:t>
      </w:r>
      <w:r w:rsidRPr="003631D4">
        <w:rPr>
          <w:rFonts w:ascii="Arial" w:hAnsi="Arial" w:cs="Arial"/>
          <w:sz w:val="28"/>
          <w:szCs w:val="28"/>
        </w:rPr>
        <w:t xml:space="preserve"> – М.</w:t>
      </w:r>
      <w:r w:rsidR="00AA6CBE">
        <w:rPr>
          <w:rFonts w:ascii="Arial" w:hAnsi="Arial" w:cs="Arial"/>
          <w:sz w:val="28"/>
          <w:szCs w:val="28"/>
          <w:lang w:val="uk-UA"/>
        </w:rPr>
        <w:t> </w:t>
      </w:r>
      <w:r w:rsidRPr="003631D4">
        <w:rPr>
          <w:rFonts w:ascii="Arial" w:hAnsi="Arial" w:cs="Arial"/>
          <w:sz w:val="28"/>
          <w:szCs w:val="28"/>
        </w:rPr>
        <w:t xml:space="preserve">: </w:t>
      </w:r>
      <w:r w:rsidRPr="003631D4">
        <w:rPr>
          <w:rFonts w:ascii="Arial" w:hAnsi="Arial" w:cs="Arial"/>
          <w:sz w:val="28"/>
          <w:szCs w:val="28"/>
          <w:shd w:val="clear" w:color="auto" w:fill="FFFFFF"/>
        </w:rPr>
        <w:t xml:space="preserve">Международный гуманитарный фонд </w:t>
      </w:r>
      <w:r w:rsidR="002D384D" w:rsidRPr="003631D4">
        <w:rPr>
          <w:rFonts w:ascii="Arial" w:hAnsi="Arial" w:cs="Arial"/>
          <w:sz w:val="28"/>
          <w:szCs w:val="28"/>
          <w:shd w:val="clear" w:color="auto" w:fill="FFFFFF"/>
        </w:rPr>
        <w:t>"</w:t>
      </w:r>
      <w:r w:rsidRPr="003631D4">
        <w:rPr>
          <w:rFonts w:ascii="Arial" w:hAnsi="Arial" w:cs="Arial"/>
          <w:sz w:val="28"/>
          <w:szCs w:val="28"/>
          <w:shd w:val="clear" w:color="auto" w:fill="FFFFFF"/>
        </w:rPr>
        <w:t>Знание</w:t>
      </w:r>
      <w:r w:rsidR="002D384D" w:rsidRPr="003631D4">
        <w:rPr>
          <w:rFonts w:ascii="Arial" w:hAnsi="Arial" w:cs="Arial"/>
          <w:sz w:val="28"/>
          <w:szCs w:val="28"/>
          <w:shd w:val="clear" w:color="auto" w:fill="FFFFFF"/>
        </w:rPr>
        <w:t>"</w:t>
      </w:r>
      <w:r w:rsidRPr="003631D4">
        <w:rPr>
          <w:rFonts w:ascii="Arial" w:hAnsi="Arial" w:cs="Arial"/>
          <w:sz w:val="28"/>
          <w:szCs w:val="28"/>
          <w:shd w:val="clear" w:color="auto" w:fill="FFFFFF"/>
        </w:rPr>
        <w:t>,</w:t>
      </w:r>
      <w:r w:rsidRPr="003631D4">
        <w:rPr>
          <w:rFonts w:ascii="Arial" w:hAnsi="Arial" w:cs="Arial"/>
          <w:sz w:val="28"/>
          <w:szCs w:val="28"/>
        </w:rPr>
        <w:t xml:space="preserve"> 1996. – 308 с.</w:t>
      </w:r>
    </w:p>
    <w:p w:rsidR="00035BD3" w:rsidRPr="003631D4" w:rsidRDefault="00035BD3" w:rsidP="00A73414">
      <w:pPr>
        <w:pStyle w:val="a6"/>
        <w:numPr>
          <w:ilvl w:val="0"/>
          <w:numId w:val="27"/>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Паньків Л. І. Підготовка майбутнього вчителя до керівництва учнівськими музичними колективами у контексті формування профе</w:t>
      </w:r>
      <w:r w:rsidR="00AA6CBE">
        <w:rPr>
          <w:rFonts w:ascii="Arial" w:hAnsi="Arial" w:cs="Arial"/>
          <w:sz w:val="28"/>
          <w:szCs w:val="28"/>
          <w:lang w:val="uk-UA"/>
        </w:rPr>
        <w:softHyphen/>
      </w:r>
      <w:r w:rsidRPr="003631D4">
        <w:rPr>
          <w:rFonts w:ascii="Arial" w:hAnsi="Arial" w:cs="Arial"/>
          <w:sz w:val="28"/>
          <w:szCs w:val="28"/>
        </w:rPr>
        <w:t xml:space="preserve">сійної компетентності / Л. І. Паньків // Вісник Глухівського державного педагогічного університету. Серія </w:t>
      </w:r>
      <w:r w:rsidR="00AA6CBE">
        <w:rPr>
          <w:rFonts w:ascii="Arial" w:hAnsi="Arial" w:cs="Arial"/>
          <w:sz w:val="28"/>
          <w:szCs w:val="28"/>
          <w:lang w:val="uk-UA"/>
        </w:rPr>
        <w:t>"</w:t>
      </w:r>
      <w:r w:rsidRPr="003631D4">
        <w:rPr>
          <w:rFonts w:ascii="Arial" w:hAnsi="Arial" w:cs="Arial"/>
          <w:sz w:val="28"/>
          <w:szCs w:val="28"/>
        </w:rPr>
        <w:t>Педагогічні науки</w:t>
      </w:r>
      <w:r w:rsidR="00AA6CBE">
        <w:rPr>
          <w:rFonts w:ascii="Arial" w:hAnsi="Arial" w:cs="Arial"/>
          <w:sz w:val="28"/>
          <w:szCs w:val="28"/>
          <w:lang w:val="uk-UA"/>
        </w:rPr>
        <w:t>"</w:t>
      </w:r>
      <w:r w:rsidRPr="003631D4">
        <w:rPr>
          <w:rFonts w:ascii="Arial" w:hAnsi="Arial" w:cs="Arial"/>
          <w:sz w:val="28"/>
          <w:szCs w:val="28"/>
        </w:rPr>
        <w:t xml:space="preserve"> – Глухів : ГДПУ, 2006. – Вип. 8. – С. 172–174. </w:t>
      </w:r>
    </w:p>
    <w:p w:rsidR="00035BD3" w:rsidRPr="003631D4" w:rsidRDefault="00035BD3" w:rsidP="00A73414">
      <w:pPr>
        <w:pStyle w:val="a6"/>
        <w:numPr>
          <w:ilvl w:val="0"/>
          <w:numId w:val="27"/>
        </w:numPr>
        <w:tabs>
          <w:tab w:val="left" w:pos="993"/>
          <w:tab w:val="left" w:pos="1134"/>
        </w:tabs>
        <w:spacing w:after="0" w:line="259" w:lineRule="auto"/>
        <w:ind w:left="0" w:firstLine="709"/>
        <w:jc w:val="both"/>
        <w:rPr>
          <w:rFonts w:ascii="Arial" w:hAnsi="Arial" w:cs="Arial"/>
          <w:sz w:val="28"/>
          <w:szCs w:val="28"/>
        </w:rPr>
      </w:pPr>
      <w:r w:rsidRPr="003631D4">
        <w:rPr>
          <w:rFonts w:ascii="Arial" w:hAnsi="Arial" w:cs="Arial"/>
          <w:sz w:val="28"/>
          <w:szCs w:val="28"/>
        </w:rPr>
        <w:t>Тельчарова Р. А. Уроки музыкальной культуры  / Р. А. Тельча</w:t>
      </w:r>
      <w:r w:rsidR="00AA6CBE">
        <w:rPr>
          <w:rFonts w:ascii="Arial" w:hAnsi="Arial" w:cs="Arial"/>
          <w:sz w:val="28"/>
          <w:szCs w:val="28"/>
          <w:lang w:val="uk-UA"/>
        </w:rPr>
        <w:softHyphen/>
      </w:r>
      <w:r w:rsidRPr="003631D4">
        <w:rPr>
          <w:rFonts w:ascii="Arial" w:hAnsi="Arial" w:cs="Arial"/>
          <w:sz w:val="28"/>
          <w:szCs w:val="28"/>
        </w:rPr>
        <w:t>ро</w:t>
      </w:r>
      <w:r w:rsidR="00AA6CBE">
        <w:rPr>
          <w:rFonts w:ascii="Arial" w:hAnsi="Arial" w:cs="Arial"/>
          <w:sz w:val="28"/>
          <w:szCs w:val="28"/>
          <w:lang w:val="uk-UA"/>
        </w:rPr>
        <w:softHyphen/>
      </w:r>
      <w:r w:rsidRPr="003631D4">
        <w:rPr>
          <w:rFonts w:ascii="Arial" w:hAnsi="Arial" w:cs="Arial"/>
          <w:sz w:val="28"/>
          <w:szCs w:val="28"/>
        </w:rPr>
        <w:t xml:space="preserve">ва. – М. : Просвещение, 1991. – 158 с. </w:t>
      </w:r>
    </w:p>
    <w:p w:rsidR="00035BD3" w:rsidRPr="003631D4" w:rsidRDefault="00035BD3" w:rsidP="00A73414">
      <w:pPr>
        <w:pStyle w:val="a6"/>
        <w:numPr>
          <w:ilvl w:val="0"/>
          <w:numId w:val="27"/>
        </w:numPr>
        <w:tabs>
          <w:tab w:val="left" w:pos="993"/>
          <w:tab w:val="left" w:pos="1134"/>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Щолокова О. П. Основи професійної художньо-естетичної </w:t>
      </w:r>
      <w:r w:rsidRPr="00AA6CBE">
        <w:rPr>
          <w:rFonts w:ascii="Arial" w:hAnsi="Arial" w:cs="Arial"/>
          <w:spacing w:val="-4"/>
          <w:sz w:val="28"/>
          <w:szCs w:val="28"/>
        </w:rPr>
        <w:t>під</w:t>
      </w:r>
      <w:r w:rsidR="00AA6CBE" w:rsidRPr="00AA6CBE">
        <w:rPr>
          <w:rFonts w:ascii="Arial" w:hAnsi="Arial" w:cs="Arial"/>
          <w:spacing w:val="-4"/>
          <w:sz w:val="28"/>
          <w:szCs w:val="28"/>
          <w:lang w:val="uk-UA"/>
        </w:rPr>
        <w:softHyphen/>
      </w:r>
      <w:r w:rsidRPr="00AA6CBE">
        <w:rPr>
          <w:rFonts w:ascii="Arial" w:hAnsi="Arial" w:cs="Arial"/>
          <w:spacing w:val="-4"/>
          <w:sz w:val="28"/>
          <w:szCs w:val="28"/>
        </w:rPr>
        <w:t>го</w:t>
      </w:r>
      <w:r w:rsidR="00AA6CBE" w:rsidRPr="00AA6CBE">
        <w:rPr>
          <w:rFonts w:ascii="Arial" w:hAnsi="Arial" w:cs="Arial"/>
          <w:spacing w:val="-4"/>
          <w:sz w:val="28"/>
          <w:szCs w:val="28"/>
          <w:lang w:val="uk-UA"/>
        </w:rPr>
        <w:softHyphen/>
      </w:r>
      <w:r w:rsidRPr="00AA6CBE">
        <w:rPr>
          <w:rFonts w:ascii="Arial" w:hAnsi="Arial" w:cs="Arial"/>
          <w:spacing w:val="-4"/>
          <w:sz w:val="28"/>
          <w:szCs w:val="28"/>
        </w:rPr>
        <w:t>товки майбутнього вчителя / О. П. Щолокова</w:t>
      </w:r>
      <w:r w:rsidR="00AA6CBE" w:rsidRPr="00AA6CBE">
        <w:rPr>
          <w:rFonts w:ascii="Arial" w:hAnsi="Arial" w:cs="Arial"/>
          <w:spacing w:val="-4"/>
          <w:sz w:val="28"/>
          <w:szCs w:val="28"/>
          <w:lang w:val="uk-UA"/>
        </w:rPr>
        <w:t>.</w:t>
      </w:r>
      <w:r w:rsidRPr="00AA6CBE">
        <w:rPr>
          <w:rFonts w:ascii="Arial" w:hAnsi="Arial" w:cs="Arial"/>
          <w:spacing w:val="-4"/>
          <w:sz w:val="28"/>
          <w:szCs w:val="28"/>
        </w:rPr>
        <w:t xml:space="preserve"> – К. : ІЗМН, 1996. – 170 с.</w:t>
      </w:r>
    </w:p>
    <w:p w:rsidR="00AA6CBE" w:rsidRPr="00AA6CBE" w:rsidRDefault="00035BD3" w:rsidP="00A73414">
      <w:pPr>
        <w:pStyle w:val="a6"/>
        <w:numPr>
          <w:ilvl w:val="0"/>
          <w:numId w:val="27"/>
        </w:numPr>
        <w:tabs>
          <w:tab w:val="left" w:pos="993"/>
          <w:tab w:val="left" w:pos="1134"/>
        </w:tabs>
        <w:spacing w:after="0" w:line="259" w:lineRule="auto"/>
        <w:ind w:left="0" w:firstLine="709"/>
        <w:jc w:val="both"/>
        <w:rPr>
          <w:rFonts w:ascii="Arial" w:hAnsi="Arial" w:cs="Arial"/>
          <w:sz w:val="28"/>
          <w:szCs w:val="28"/>
        </w:rPr>
      </w:pPr>
      <w:r w:rsidRPr="003631D4">
        <w:rPr>
          <w:rFonts w:ascii="Arial" w:hAnsi="Arial" w:cs="Arial"/>
          <w:sz w:val="28"/>
          <w:szCs w:val="28"/>
        </w:rPr>
        <w:t>c.academic.ru</w:t>
      </w:r>
      <w:r w:rsidR="00AA6CBE">
        <w:rPr>
          <w:rFonts w:ascii="Arial" w:hAnsi="Arial" w:cs="Arial"/>
          <w:sz w:val="28"/>
          <w:szCs w:val="28"/>
          <w:lang w:val="uk-UA"/>
        </w:rPr>
        <w:t xml:space="preserve"> [Електронний ресурс]</w:t>
      </w:r>
      <w:r w:rsidRPr="003631D4">
        <w:rPr>
          <w:rFonts w:ascii="Arial" w:hAnsi="Arial" w:cs="Arial"/>
          <w:sz w:val="28"/>
          <w:szCs w:val="28"/>
        </w:rPr>
        <w:t xml:space="preserve">. – Режим доступу: </w:t>
      </w:r>
    </w:p>
    <w:p w:rsidR="00035BD3" w:rsidRPr="003631D4" w:rsidRDefault="00035BD3" w:rsidP="00AA6CBE">
      <w:pPr>
        <w:pStyle w:val="a6"/>
        <w:tabs>
          <w:tab w:val="left" w:pos="993"/>
          <w:tab w:val="left" w:pos="1134"/>
        </w:tabs>
        <w:spacing w:after="0" w:line="259" w:lineRule="auto"/>
        <w:ind w:left="709" w:firstLine="453"/>
        <w:jc w:val="both"/>
        <w:rPr>
          <w:rFonts w:ascii="Arial" w:hAnsi="Arial" w:cs="Arial"/>
          <w:sz w:val="28"/>
          <w:szCs w:val="28"/>
        </w:rPr>
      </w:pPr>
      <w:r w:rsidRPr="00AA6CBE">
        <w:rPr>
          <w:rFonts w:ascii="Arial" w:hAnsi="Arial" w:cs="Arial"/>
          <w:sz w:val="28"/>
          <w:szCs w:val="28"/>
          <w:u w:val="single"/>
          <w:lang w:val="en-US"/>
        </w:rPr>
        <w:t>www</w:t>
      </w:r>
      <w:r w:rsidRPr="00AA6CBE">
        <w:rPr>
          <w:rFonts w:ascii="Arial" w:hAnsi="Arial" w:cs="Arial"/>
          <w:sz w:val="28"/>
          <w:szCs w:val="28"/>
          <w:u w:val="single"/>
        </w:rPr>
        <w:t>.</w:t>
      </w:r>
      <w:r w:rsidRPr="00AA6CBE">
        <w:rPr>
          <w:rFonts w:ascii="Arial" w:hAnsi="Arial" w:cs="Arial"/>
          <w:sz w:val="28"/>
          <w:szCs w:val="28"/>
          <w:u w:val="single"/>
          <w:lang w:val="en-US"/>
        </w:rPr>
        <w:t>lips</w:t>
      </w:r>
      <w:r w:rsidRPr="00AA6CBE">
        <w:rPr>
          <w:rFonts w:ascii="Arial" w:hAnsi="Arial" w:cs="Arial"/>
          <w:sz w:val="28"/>
          <w:szCs w:val="28"/>
          <w:u w:val="single"/>
        </w:rPr>
        <w:t>.</w:t>
      </w:r>
      <w:r w:rsidRPr="00AA6CBE">
        <w:rPr>
          <w:rFonts w:ascii="Arial" w:hAnsi="Arial" w:cs="Arial"/>
          <w:sz w:val="28"/>
          <w:szCs w:val="28"/>
          <w:u w:val="single"/>
          <w:lang w:val="en-US"/>
        </w:rPr>
        <w:t>zp</w:t>
      </w:r>
      <w:r w:rsidRPr="00AA6CBE">
        <w:rPr>
          <w:rFonts w:ascii="Arial" w:hAnsi="Arial" w:cs="Arial"/>
          <w:sz w:val="28"/>
          <w:szCs w:val="28"/>
          <w:u w:val="single"/>
        </w:rPr>
        <w:t>.</w:t>
      </w:r>
      <w:r w:rsidRPr="00AA6CBE">
        <w:rPr>
          <w:rFonts w:ascii="Arial" w:hAnsi="Arial" w:cs="Arial"/>
          <w:sz w:val="28"/>
          <w:szCs w:val="28"/>
          <w:u w:val="single"/>
          <w:lang w:val="en-US"/>
        </w:rPr>
        <w:t>ua</w:t>
      </w:r>
      <w:r w:rsidRPr="00AA6CBE">
        <w:rPr>
          <w:rFonts w:ascii="Arial" w:hAnsi="Arial" w:cs="Arial"/>
          <w:sz w:val="28"/>
          <w:szCs w:val="28"/>
          <w:u w:val="single"/>
        </w:rPr>
        <w:t>/</w:t>
      </w:r>
      <w:r w:rsidRPr="00AA6CBE">
        <w:rPr>
          <w:rFonts w:ascii="Arial" w:hAnsi="Arial" w:cs="Arial"/>
          <w:sz w:val="28"/>
          <w:szCs w:val="28"/>
          <w:u w:val="single"/>
          <w:lang w:val="en-US"/>
        </w:rPr>
        <w:t>states</w:t>
      </w:r>
      <w:r w:rsidRPr="00AA6CBE">
        <w:rPr>
          <w:rFonts w:ascii="Arial" w:hAnsi="Arial" w:cs="Arial"/>
          <w:sz w:val="28"/>
          <w:szCs w:val="28"/>
          <w:u w:val="single"/>
        </w:rPr>
        <w:t>/322-120032.</w:t>
      </w:r>
      <w:r w:rsidRPr="00AA6CBE">
        <w:rPr>
          <w:rFonts w:ascii="Arial" w:hAnsi="Arial" w:cs="Arial"/>
          <w:sz w:val="28"/>
          <w:szCs w:val="28"/>
          <w:u w:val="single"/>
          <w:lang w:val="en-US"/>
        </w:rPr>
        <w:t>html</w:t>
      </w:r>
      <w:r w:rsidRPr="00AA6CBE">
        <w:rPr>
          <w:rFonts w:ascii="Arial" w:hAnsi="Arial" w:cs="Arial"/>
          <w:sz w:val="28"/>
          <w:szCs w:val="28"/>
          <w:u w:val="single"/>
        </w:rPr>
        <w:t>.</w:t>
      </w:r>
      <w:r w:rsidRPr="003631D4">
        <w:rPr>
          <w:rFonts w:ascii="Arial" w:hAnsi="Arial" w:cs="Arial"/>
          <w:sz w:val="28"/>
          <w:szCs w:val="28"/>
        </w:rPr>
        <w:t xml:space="preserve"> – Назва з екрана.</w:t>
      </w:r>
    </w:p>
    <w:p w:rsidR="00035BD3" w:rsidRPr="003631D4" w:rsidRDefault="00035BD3" w:rsidP="00A73414">
      <w:pPr>
        <w:tabs>
          <w:tab w:val="left" w:pos="1134"/>
        </w:tabs>
        <w:spacing w:line="259" w:lineRule="auto"/>
        <w:ind w:firstLine="709"/>
        <w:jc w:val="both"/>
        <w:rPr>
          <w:rFonts w:ascii="Arial" w:hAnsi="Arial" w:cs="Arial"/>
          <w:sz w:val="28"/>
          <w:szCs w:val="28"/>
        </w:rPr>
      </w:pPr>
    </w:p>
    <w:p w:rsidR="00035BD3" w:rsidRPr="003631D4" w:rsidRDefault="00035BD3" w:rsidP="00A73414">
      <w:pPr>
        <w:spacing w:after="0" w:line="259" w:lineRule="auto"/>
        <w:jc w:val="center"/>
        <w:rPr>
          <w:rFonts w:ascii="Arial" w:hAnsi="Arial" w:cs="Arial"/>
          <w:b/>
          <w:sz w:val="28"/>
          <w:szCs w:val="28"/>
        </w:rPr>
      </w:pPr>
    </w:p>
    <w:p w:rsidR="00780900" w:rsidRPr="003631D4" w:rsidRDefault="00780900" w:rsidP="00A73414">
      <w:pPr>
        <w:spacing w:after="0" w:line="259" w:lineRule="auto"/>
        <w:ind w:firstLineChars="253" w:firstLine="708"/>
        <w:jc w:val="both"/>
        <w:rPr>
          <w:rFonts w:ascii="Arial" w:hAnsi="Arial" w:cs="Arial"/>
          <w:sz w:val="28"/>
          <w:szCs w:val="28"/>
        </w:rPr>
      </w:pPr>
    </w:p>
    <w:p w:rsidR="00DB18FF" w:rsidRPr="003631D4" w:rsidRDefault="00DB18FF" w:rsidP="00A73414">
      <w:pPr>
        <w:spacing w:after="0" w:line="259" w:lineRule="auto"/>
        <w:ind w:firstLineChars="253" w:firstLine="708"/>
        <w:jc w:val="both"/>
        <w:rPr>
          <w:rFonts w:ascii="Arial" w:hAnsi="Arial" w:cs="Arial"/>
          <w:sz w:val="28"/>
          <w:szCs w:val="28"/>
        </w:rPr>
      </w:pPr>
    </w:p>
    <w:p w:rsidR="00DB18FF" w:rsidRPr="003631D4" w:rsidRDefault="00DB18FF" w:rsidP="00A73414">
      <w:pPr>
        <w:spacing w:after="0" w:line="259" w:lineRule="auto"/>
        <w:ind w:firstLineChars="253" w:firstLine="708"/>
        <w:jc w:val="both"/>
        <w:rPr>
          <w:rFonts w:ascii="Arial" w:hAnsi="Arial" w:cs="Arial"/>
          <w:sz w:val="28"/>
          <w:szCs w:val="28"/>
        </w:rPr>
      </w:pPr>
    </w:p>
    <w:p w:rsidR="00DB18FF" w:rsidRPr="003631D4" w:rsidRDefault="00DB18FF" w:rsidP="00A73414">
      <w:pPr>
        <w:spacing w:after="0" w:line="259" w:lineRule="auto"/>
        <w:ind w:firstLineChars="253" w:firstLine="708"/>
        <w:jc w:val="both"/>
        <w:rPr>
          <w:rFonts w:ascii="Arial" w:hAnsi="Arial" w:cs="Arial"/>
          <w:sz w:val="28"/>
          <w:szCs w:val="28"/>
        </w:rPr>
      </w:pPr>
    </w:p>
    <w:p w:rsidR="00DB18FF" w:rsidRPr="003631D4" w:rsidRDefault="00DB18FF" w:rsidP="00A73414">
      <w:pPr>
        <w:spacing w:after="0" w:line="259" w:lineRule="auto"/>
        <w:ind w:firstLineChars="253" w:firstLine="708"/>
        <w:jc w:val="both"/>
        <w:rPr>
          <w:rFonts w:ascii="Arial" w:hAnsi="Arial" w:cs="Arial"/>
          <w:sz w:val="28"/>
          <w:szCs w:val="28"/>
        </w:rPr>
      </w:pPr>
    </w:p>
    <w:p w:rsidR="00DB18FF" w:rsidRPr="003631D4" w:rsidRDefault="00DB18FF" w:rsidP="00A73414">
      <w:pPr>
        <w:spacing w:after="0" w:line="259" w:lineRule="auto"/>
        <w:jc w:val="center"/>
        <w:rPr>
          <w:rFonts w:ascii="Arial" w:hAnsi="Arial" w:cs="Arial"/>
          <w:sz w:val="28"/>
          <w:szCs w:val="28"/>
        </w:rPr>
      </w:pPr>
    </w:p>
    <w:p w:rsidR="00923960" w:rsidRDefault="00923960">
      <w:pPr>
        <w:spacing w:after="0" w:line="240" w:lineRule="auto"/>
        <w:rPr>
          <w:rFonts w:ascii="Arial" w:hAnsi="Arial" w:cs="Arial"/>
          <w:b/>
          <w:spacing w:val="-4"/>
          <w:sz w:val="50"/>
          <w:szCs w:val="50"/>
        </w:rPr>
      </w:pPr>
      <w:r>
        <w:rPr>
          <w:rFonts w:ascii="Arial" w:hAnsi="Arial" w:cs="Arial"/>
          <w:b/>
          <w:spacing w:val="-4"/>
          <w:sz w:val="50"/>
          <w:szCs w:val="50"/>
        </w:rPr>
        <w:br w:type="page"/>
      </w:r>
    </w:p>
    <w:p w:rsidR="00923960" w:rsidRDefault="00923960" w:rsidP="00A73414">
      <w:pPr>
        <w:spacing w:line="259" w:lineRule="auto"/>
        <w:ind w:firstLine="6"/>
        <w:jc w:val="both"/>
        <w:rPr>
          <w:rFonts w:ascii="Arial" w:hAnsi="Arial" w:cs="Arial"/>
          <w:b/>
          <w:spacing w:val="-4"/>
          <w:sz w:val="50"/>
          <w:szCs w:val="50"/>
        </w:rPr>
      </w:pPr>
    </w:p>
    <w:p w:rsidR="00923960" w:rsidRDefault="00923960" w:rsidP="00A73414">
      <w:pPr>
        <w:spacing w:line="259" w:lineRule="auto"/>
        <w:ind w:firstLine="6"/>
        <w:jc w:val="both"/>
        <w:rPr>
          <w:rFonts w:ascii="Arial" w:hAnsi="Arial" w:cs="Arial"/>
          <w:b/>
          <w:spacing w:val="-4"/>
          <w:sz w:val="50"/>
          <w:szCs w:val="50"/>
        </w:rPr>
      </w:pPr>
    </w:p>
    <w:p w:rsidR="00923960" w:rsidRDefault="00923960" w:rsidP="00A73414">
      <w:pPr>
        <w:spacing w:line="259" w:lineRule="auto"/>
        <w:ind w:firstLine="6"/>
        <w:jc w:val="both"/>
        <w:rPr>
          <w:rFonts w:ascii="Arial" w:hAnsi="Arial" w:cs="Arial"/>
          <w:b/>
          <w:spacing w:val="-4"/>
          <w:sz w:val="50"/>
          <w:szCs w:val="50"/>
        </w:rPr>
      </w:pPr>
    </w:p>
    <w:p w:rsidR="00923960" w:rsidRDefault="00923960" w:rsidP="00A73414">
      <w:pPr>
        <w:spacing w:line="259" w:lineRule="auto"/>
        <w:ind w:firstLine="6"/>
        <w:jc w:val="both"/>
        <w:rPr>
          <w:rFonts w:ascii="Arial" w:hAnsi="Arial" w:cs="Arial"/>
          <w:b/>
          <w:spacing w:val="-4"/>
          <w:sz w:val="50"/>
          <w:szCs w:val="50"/>
        </w:rPr>
      </w:pPr>
    </w:p>
    <w:p w:rsidR="00923960" w:rsidRDefault="00923960" w:rsidP="00A73414">
      <w:pPr>
        <w:spacing w:line="259" w:lineRule="auto"/>
        <w:ind w:firstLine="6"/>
        <w:jc w:val="both"/>
        <w:rPr>
          <w:rFonts w:ascii="Arial" w:hAnsi="Arial" w:cs="Arial"/>
          <w:b/>
          <w:spacing w:val="-4"/>
          <w:sz w:val="50"/>
          <w:szCs w:val="50"/>
        </w:rPr>
      </w:pPr>
    </w:p>
    <w:p w:rsidR="00923960" w:rsidRDefault="00923960" w:rsidP="00A73414">
      <w:pPr>
        <w:spacing w:line="259" w:lineRule="auto"/>
        <w:ind w:firstLine="6"/>
        <w:jc w:val="both"/>
        <w:rPr>
          <w:rFonts w:ascii="Arial" w:hAnsi="Arial" w:cs="Arial"/>
          <w:b/>
          <w:spacing w:val="-4"/>
          <w:sz w:val="50"/>
          <w:szCs w:val="50"/>
        </w:rPr>
      </w:pPr>
    </w:p>
    <w:p w:rsidR="00904136" w:rsidRPr="00923960" w:rsidRDefault="00904136" w:rsidP="00A73414">
      <w:pPr>
        <w:spacing w:line="259" w:lineRule="auto"/>
        <w:ind w:firstLine="6"/>
        <w:jc w:val="both"/>
        <w:rPr>
          <w:rFonts w:ascii="Arial" w:hAnsi="Arial" w:cs="Arial"/>
          <w:b/>
          <w:spacing w:val="-4"/>
          <w:sz w:val="60"/>
          <w:szCs w:val="60"/>
        </w:rPr>
      </w:pPr>
      <w:r w:rsidRPr="00923960">
        <w:rPr>
          <w:rFonts w:ascii="Arial" w:hAnsi="Arial" w:cs="Arial"/>
          <w:b/>
          <w:spacing w:val="-4"/>
          <w:sz w:val="60"/>
          <w:szCs w:val="60"/>
        </w:rPr>
        <w:t>РОЗДІЛ ІІІ</w:t>
      </w:r>
    </w:p>
    <w:p w:rsidR="00923960" w:rsidRPr="003631D4" w:rsidRDefault="00923960" w:rsidP="00A73414">
      <w:pPr>
        <w:spacing w:line="259" w:lineRule="auto"/>
        <w:ind w:firstLine="6"/>
        <w:jc w:val="both"/>
        <w:rPr>
          <w:rFonts w:ascii="Arial" w:hAnsi="Arial" w:cs="Arial"/>
          <w:b/>
          <w:spacing w:val="-4"/>
          <w:sz w:val="50"/>
          <w:szCs w:val="50"/>
        </w:rPr>
      </w:pPr>
    </w:p>
    <w:p w:rsidR="00904136" w:rsidRPr="003631D4" w:rsidRDefault="00C75DAD" w:rsidP="00A73414">
      <w:pPr>
        <w:spacing w:line="259" w:lineRule="auto"/>
        <w:ind w:firstLine="397"/>
        <w:jc w:val="both"/>
        <w:rPr>
          <w:rFonts w:ascii="Arial" w:hAnsi="Arial" w:cs="Arial"/>
          <w:b/>
          <w:i/>
          <w:caps/>
          <w:spacing w:val="-4"/>
          <w:sz w:val="16"/>
          <w:szCs w:val="16"/>
        </w:rPr>
      </w:pPr>
      <w:r w:rsidRPr="003631D4">
        <w:rPr>
          <w:rFonts w:ascii="Arial" w:hAnsi="Arial" w:cs="Arial"/>
          <w:noProof/>
          <w:lang w:val="ru-RU" w:eastAsia="ru-RU"/>
        </w:rPr>
        <mc:AlternateContent>
          <mc:Choice Requires="wps">
            <w:drawing>
              <wp:anchor distT="4294967294" distB="4294967294" distL="114300" distR="114300" simplePos="0" relativeHeight="251651072" behindDoc="0" locked="0" layoutInCell="1" allowOverlap="1" wp14:anchorId="564A8FD0" wp14:editId="057C0EFF">
                <wp:simplePos x="0" y="0"/>
                <wp:positionH relativeFrom="column">
                  <wp:posOffset>5080</wp:posOffset>
                </wp:positionH>
                <wp:positionV relativeFrom="paragraph">
                  <wp:posOffset>8254</wp:posOffset>
                </wp:positionV>
                <wp:extent cx="3570605" cy="0"/>
                <wp:effectExtent l="0" t="19050" r="29845" b="19050"/>
                <wp:wrapNone/>
                <wp:docPr id="7"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7060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cx="http://schemas.microsoft.com/office/drawing/2014/chartex" xmlns:cx1="http://schemas.microsoft.com/office/drawing/2015/9/8/chartex" xmlns:w16se="http://schemas.microsoft.com/office/word/2015/wordml/symex">
            <w:pict>
              <v:line w14:anchorId="05E4A167" id="Line 9" o:spid="_x0000_s1026" style="position:absolute;z-index:2516510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pt,.65pt" to="281.5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" strokeweight="2.25pt"/>
            </w:pict>
          </mc:Fallback>
        </mc:AlternateContent>
      </w:r>
    </w:p>
    <w:p w:rsidR="00DB18FF" w:rsidRPr="00923960" w:rsidRDefault="00DB18FF" w:rsidP="00923960">
      <w:pPr>
        <w:spacing w:after="0" w:line="259" w:lineRule="auto"/>
        <w:ind w:firstLine="6"/>
        <w:rPr>
          <w:rFonts w:ascii="Arial" w:hAnsi="Arial" w:cs="Arial"/>
          <w:b/>
          <w:caps/>
          <w:spacing w:val="-4"/>
          <w:sz w:val="44"/>
          <w:szCs w:val="44"/>
        </w:rPr>
      </w:pPr>
      <w:r w:rsidRPr="00923960">
        <w:rPr>
          <w:rFonts w:ascii="Arial" w:hAnsi="Arial" w:cs="Arial"/>
          <w:b/>
          <w:caps/>
          <w:spacing w:val="-4"/>
          <w:sz w:val="44"/>
          <w:szCs w:val="44"/>
        </w:rPr>
        <w:t xml:space="preserve">інноваційні технології  </w:t>
      </w:r>
    </w:p>
    <w:p w:rsidR="00904136" w:rsidRPr="00923960" w:rsidRDefault="00DB18FF" w:rsidP="00923960">
      <w:pPr>
        <w:spacing w:after="0" w:line="259" w:lineRule="auto"/>
        <w:ind w:firstLine="6"/>
        <w:rPr>
          <w:rFonts w:ascii="Arial" w:hAnsi="Arial" w:cs="Arial"/>
          <w:b/>
          <w:caps/>
          <w:spacing w:val="-4"/>
          <w:sz w:val="44"/>
          <w:szCs w:val="44"/>
        </w:rPr>
      </w:pPr>
      <w:r w:rsidRPr="00923960">
        <w:rPr>
          <w:rFonts w:ascii="Arial" w:hAnsi="Arial" w:cs="Arial"/>
          <w:b/>
          <w:caps/>
          <w:spacing w:val="-4"/>
          <w:sz w:val="44"/>
          <w:szCs w:val="44"/>
        </w:rPr>
        <w:t xml:space="preserve">в системі мистецького навчання </w:t>
      </w:r>
      <w:r w:rsidR="00923960">
        <w:rPr>
          <w:rFonts w:ascii="Arial" w:hAnsi="Arial" w:cs="Arial"/>
          <w:b/>
          <w:caps/>
          <w:spacing w:val="-4"/>
          <w:sz w:val="44"/>
          <w:szCs w:val="44"/>
        </w:rPr>
        <w:br/>
      </w:r>
      <w:r w:rsidRPr="00923960">
        <w:rPr>
          <w:rFonts w:ascii="Arial" w:hAnsi="Arial" w:cs="Arial"/>
          <w:b/>
          <w:caps/>
          <w:spacing w:val="-4"/>
          <w:sz w:val="44"/>
          <w:szCs w:val="44"/>
        </w:rPr>
        <w:t>і виховання</w:t>
      </w:r>
    </w:p>
    <w:p w:rsidR="00904136" w:rsidRPr="003631D4" w:rsidRDefault="00C75DAD" w:rsidP="00A73414">
      <w:pPr>
        <w:spacing w:line="259" w:lineRule="auto"/>
        <w:jc w:val="center"/>
        <w:rPr>
          <w:rFonts w:ascii="Arial" w:hAnsi="Arial" w:cs="Arial"/>
          <w:szCs w:val="28"/>
        </w:rPr>
      </w:pPr>
      <w:r w:rsidRPr="003631D4">
        <w:rPr>
          <w:rFonts w:ascii="Arial" w:hAnsi="Arial" w:cs="Arial"/>
          <w:noProof/>
          <w:lang w:val="ru-RU" w:eastAsia="ru-RU"/>
        </w:rPr>
        <mc:AlternateContent>
          <mc:Choice Requires="wps">
            <w:drawing>
              <wp:anchor distT="4294967294" distB="4294967294" distL="114300" distR="114300" simplePos="0" relativeHeight="251652096" behindDoc="0" locked="0" layoutInCell="1" allowOverlap="1" wp14:anchorId="03580224" wp14:editId="6256C6B7">
                <wp:simplePos x="0" y="0"/>
                <wp:positionH relativeFrom="column">
                  <wp:posOffset>5080</wp:posOffset>
                </wp:positionH>
                <wp:positionV relativeFrom="paragraph">
                  <wp:posOffset>169295</wp:posOffset>
                </wp:positionV>
                <wp:extent cx="6104255" cy="0"/>
                <wp:effectExtent l="0" t="19050" r="10795" b="19050"/>
                <wp:wrapNone/>
                <wp:docPr id="6"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425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z-index:2516520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pt,13.35pt" to="481.05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" strokeweight="2.25pt"/>
            </w:pict>
          </mc:Fallback>
        </mc:AlternateContent>
      </w:r>
    </w:p>
    <w:p w:rsidR="00C179CC" w:rsidRPr="003631D4" w:rsidRDefault="00C179CC" w:rsidP="00A73414">
      <w:pPr>
        <w:spacing w:after="0" w:line="259" w:lineRule="auto"/>
        <w:jc w:val="center"/>
        <w:rPr>
          <w:rFonts w:ascii="Arial" w:hAnsi="Arial" w:cs="Arial"/>
          <w:b/>
          <w:sz w:val="28"/>
          <w:szCs w:val="28"/>
        </w:rPr>
      </w:pPr>
    </w:p>
    <w:p w:rsidR="00DB18FF" w:rsidRPr="003631D4" w:rsidRDefault="00DB18FF" w:rsidP="00A73414">
      <w:pPr>
        <w:spacing w:after="0" w:line="259" w:lineRule="auto"/>
        <w:jc w:val="center"/>
        <w:rPr>
          <w:rFonts w:ascii="Arial" w:hAnsi="Arial" w:cs="Arial"/>
          <w:b/>
          <w:sz w:val="28"/>
          <w:szCs w:val="28"/>
        </w:rPr>
      </w:pPr>
    </w:p>
    <w:p w:rsidR="00923960" w:rsidRDefault="004A0B38">
      <w:pPr>
        <w:spacing w:after="0" w:line="240" w:lineRule="auto"/>
        <w:rPr>
          <w:rFonts w:ascii="Arial" w:hAnsi="Arial" w:cs="Arial"/>
          <w:b/>
          <w:sz w:val="28"/>
          <w:szCs w:val="28"/>
        </w:rPr>
      </w:pPr>
      <w:r w:rsidRPr="004A0B38">
        <w:rPr>
          <w:rFonts w:ascii="Arial" w:hAnsi="Arial" w:cs="Arial"/>
          <w:noProof/>
          <w:sz w:val="28"/>
          <w:szCs w:val="28"/>
          <w:lang w:val="ru-RU" w:eastAsia="ru-RU"/>
        </w:rPr>
        <mc:AlternateContent>
          <mc:Choice Requires="wps">
            <w:drawing>
              <wp:anchor distT="0" distB="0" distL="114300" distR="114300" simplePos="0" relativeHeight="251715584" behindDoc="0" locked="0" layoutInCell="1" allowOverlap="1" wp14:anchorId="361237B1" wp14:editId="73EF59A3">
                <wp:simplePos x="0" y="0"/>
                <wp:positionH relativeFrom="column">
                  <wp:posOffset>2427220</wp:posOffset>
                </wp:positionH>
                <wp:positionV relativeFrom="paragraph">
                  <wp:posOffset>2333864</wp:posOffset>
                </wp:positionV>
                <wp:extent cx="1094282" cy="944380"/>
                <wp:effectExtent l="0" t="0" r="0" b="8255"/>
                <wp:wrapNone/>
                <wp:docPr id="2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4282" cy="944380"/>
                        </a:xfrm>
                        <a:prstGeom prst="rect">
                          <a:avLst/>
                        </a:prstGeom>
                        <a:solidFill>
                          <a:srgbClr val="FFFFFF"/>
                        </a:solidFill>
                        <a:ln w="9525">
                          <a:noFill/>
                          <a:miter lim="800000"/>
                          <a:headEnd/>
                          <a:tailEnd/>
                        </a:ln>
                      </wps:spPr>
                      <wps:txbx>
                        <w:txbxContent>
                          <w:p w:rsidR="00D0122E" w:rsidRDefault="00D0122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191.1pt;margin-top:183.75pt;width:86.15pt;height:74.3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" stroked="f">
                <v:textbox>
                  <w:txbxContent>
                    <w:p w:rsidR="005C3D0D" w:rsidRDefault="005C3D0D"/>
                  </w:txbxContent>
                </v:textbox>
              </v:shape>
            </w:pict>
          </mc:Fallback>
        </mc:AlternateContent>
      </w:r>
      <w:r w:rsidR="00923960">
        <w:rPr>
          <w:rFonts w:ascii="Arial" w:hAnsi="Arial" w:cs="Arial"/>
          <w:b/>
          <w:sz w:val="28"/>
          <w:szCs w:val="28"/>
        </w:rPr>
        <w:br w:type="page"/>
      </w:r>
    </w:p>
    <w:p w:rsidR="00A81D46" w:rsidRPr="003631D4" w:rsidRDefault="00DB18FF" w:rsidP="00A73414">
      <w:pPr>
        <w:spacing w:after="0" w:line="259" w:lineRule="auto"/>
        <w:jc w:val="center"/>
        <w:rPr>
          <w:rFonts w:ascii="Arial" w:hAnsi="Arial" w:cs="Arial"/>
          <w:b/>
          <w:sz w:val="28"/>
          <w:szCs w:val="28"/>
        </w:rPr>
      </w:pPr>
      <w:r w:rsidRPr="003631D4">
        <w:rPr>
          <w:rFonts w:ascii="Arial" w:hAnsi="Arial" w:cs="Arial"/>
          <w:b/>
          <w:sz w:val="28"/>
          <w:szCs w:val="28"/>
        </w:rPr>
        <w:lastRenderedPageBreak/>
        <w:t xml:space="preserve">ВИВЧЕННЯ ВПРАВ БІЛЯ СТАНКА </w:t>
      </w:r>
    </w:p>
    <w:p w:rsidR="00DB18FF" w:rsidRPr="003631D4" w:rsidRDefault="00DB18FF" w:rsidP="00A73414">
      <w:pPr>
        <w:spacing w:after="0" w:line="259" w:lineRule="auto"/>
        <w:jc w:val="center"/>
        <w:rPr>
          <w:rFonts w:ascii="Arial" w:hAnsi="Arial" w:cs="Arial"/>
          <w:b/>
          <w:sz w:val="28"/>
          <w:szCs w:val="28"/>
        </w:rPr>
      </w:pPr>
      <w:r w:rsidRPr="003631D4">
        <w:rPr>
          <w:rFonts w:ascii="Arial" w:hAnsi="Arial" w:cs="Arial"/>
          <w:b/>
          <w:sz w:val="28"/>
          <w:szCs w:val="28"/>
        </w:rPr>
        <w:t>НА ЛЕКСИЧНОМУ МАТЕРІАЛІ ТАНЦІВ ЦЕНТРАЛЬНОЇ УКРАЇНИ</w:t>
      </w:r>
    </w:p>
    <w:p w:rsidR="00DB18FF" w:rsidRPr="003631D4" w:rsidRDefault="00DB18FF" w:rsidP="00A73414">
      <w:pPr>
        <w:spacing w:after="0" w:line="259" w:lineRule="auto"/>
        <w:jc w:val="center"/>
        <w:rPr>
          <w:rFonts w:ascii="Arial" w:hAnsi="Arial" w:cs="Arial"/>
          <w:b/>
          <w:sz w:val="28"/>
        </w:rPr>
      </w:pPr>
    </w:p>
    <w:p w:rsidR="00DB18FF" w:rsidRPr="003631D4" w:rsidRDefault="00DB18FF" w:rsidP="00A73414">
      <w:pPr>
        <w:spacing w:after="0" w:line="259" w:lineRule="auto"/>
        <w:jc w:val="center"/>
        <w:rPr>
          <w:rFonts w:ascii="Arial" w:hAnsi="Arial" w:cs="Arial"/>
          <w:b/>
          <w:sz w:val="28"/>
        </w:rPr>
      </w:pPr>
      <w:r w:rsidRPr="003631D4">
        <w:rPr>
          <w:rFonts w:ascii="Arial" w:hAnsi="Arial" w:cs="Arial"/>
          <w:b/>
          <w:sz w:val="28"/>
        </w:rPr>
        <w:t>Волосок І. О.</w:t>
      </w:r>
    </w:p>
    <w:p w:rsidR="00DB18FF" w:rsidRPr="003631D4" w:rsidRDefault="00DB18FF" w:rsidP="00A73414">
      <w:pPr>
        <w:spacing w:after="0" w:line="259" w:lineRule="auto"/>
        <w:jc w:val="center"/>
        <w:rPr>
          <w:rFonts w:ascii="Arial" w:hAnsi="Arial" w:cs="Arial"/>
          <w:b/>
          <w:sz w:val="28"/>
        </w:rPr>
      </w:pPr>
    </w:p>
    <w:p w:rsidR="00DB18FF" w:rsidRPr="003631D4" w:rsidRDefault="00DB18FF" w:rsidP="00A73414">
      <w:pPr>
        <w:pStyle w:val="a4"/>
        <w:spacing w:line="259" w:lineRule="auto"/>
        <w:ind w:left="709" w:right="-6" w:firstLine="0"/>
        <w:rPr>
          <w:rFonts w:ascii="Arial" w:hAnsi="Arial" w:cs="Arial"/>
          <w:i/>
        </w:rPr>
      </w:pPr>
      <w:r w:rsidRPr="003631D4">
        <w:rPr>
          <w:rFonts w:ascii="Arial" w:hAnsi="Arial" w:cs="Arial"/>
          <w:i/>
        </w:rPr>
        <w:t>Стаття присвячена питанням вивчення вправ біля станка. За їх основу взято танці Центральної України. Наголошується також на важливості їх використання у процесі вивчення українського народно-сценічного танцю як навчальної дисципліни у закладах мистецького спрямування.</w:t>
      </w:r>
    </w:p>
    <w:p w:rsidR="00DB18FF" w:rsidRPr="003631D4" w:rsidRDefault="00DB18FF" w:rsidP="00A73414">
      <w:pPr>
        <w:tabs>
          <w:tab w:val="left" w:pos="540"/>
        </w:tabs>
        <w:spacing w:after="0" w:line="259" w:lineRule="auto"/>
        <w:ind w:firstLine="709"/>
        <w:jc w:val="both"/>
        <w:rPr>
          <w:rFonts w:ascii="Arial" w:hAnsi="Arial" w:cs="Arial"/>
          <w:sz w:val="28"/>
          <w:szCs w:val="28"/>
        </w:rPr>
      </w:pPr>
    </w:p>
    <w:p w:rsidR="00DB18FF" w:rsidRPr="003631D4" w:rsidRDefault="00DB18FF" w:rsidP="00A73414">
      <w:pPr>
        <w:tabs>
          <w:tab w:val="left" w:pos="540"/>
        </w:tabs>
        <w:spacing w:after="0" w:line="259" w:lineRule="auto"/>
        <w:ind w:firstLine="709"/>
        <w:jc w:val="both"/>
        <w:rPr>
          <w:rFonts w:ascii="Arial" w:hAnsi="Arial" w:cs="Arial"/>
          <w:sz w:val="28"/>
          <w:szCs w:val="28"/>
        </w:rPr>
      </w:pPr>
      <w:r w:rsidRPr="003631D4">
        <w:rPr>
          <w:rFonts w:ascii="Arial" w:hAnsi="Arial" w:cs="Arial"/>
          <w:sz w:val="28"/>
          <w:szCs w:val="28"/>
        </w:rPr>
        <w:t>Український народно-сценічний танець є однією з основних дисци</w:t>
      </w:r>
      <w:r w:rsidR="004A0B38">
        <w:rPr>
          <w:rFonts w:ascii="Arial" w:hAnsi="Arial" w:cs="Arial"/>
          <w:sz w:val="28"/>
          <w:szCs w:val="28"/>
        </w:rPr>
        <w:softHyphen/>
      </w:r>
      <w:r w:rsidRPr="003631D4">
        <w:rPr>
          <w:rFonts w:ascii="Arial" w:hAnsi="Arial" w:cs="Arial"/>
          <w:sz w:val="28"/>
          <w:szCs w:val="28"/>
        </w:rPr>
        <w:t>плін хореографічної освіти, що спрямований на професійну підготовку майбутнього вчителя хореографії. Як предмет вивчення у вищих навчальних закладах мистецького та педагогічного спрямування розпо</w:t>
      </w:r>
      <w:r w:rsidR="004A0B38">
        <w:rPr>
          <w:rFonts w:ascii="Arial" w:hAnsi="Arial" w:cs="Arial"/>
          <w:sz w:val="28"/>
          <w:szCs w:val="28"/>
        </w:rPr>
        <w:softHyphen/>
      </w:r>
      <w:r w:rsidRPr="003631D4">
        <w:rPr>
          <w:rFonts w:ascii="Arial" w:hAnsi="Arial" w:cs="Arial"/>
          <w:sz w:val="28"/>
          <w:szCs w:val="28"/>
        </w:rPr>
        <w:t xml:space="preserve">чав своє становлення лише в роки незалежності, і порівняно з народно-сценічним, класичним танцем, дуже молодий. </w:t>
      </w:r>
    </w:p>
    <w:p w:rsidR="00DB18FF" w:rsidRPr="003631D4" w:rsidRDefault="00DB18FF" w:rsidP="00A73414">
      <w:pPr>
        <w:tabs>
          <w:tab w:val="left" w:pos="540"/>
        </w:tabs>
        <w:spacing w:after="0" w:line="259" w:lineRule="auto"/>
        <w:ind w:firstLine="709"/>
        <w:jc w:val="both"/>
        <w:rPr>
          <w:rFonts w:ascii="Arial" w:hAnsi="Arial" w:cs="Arial"/>
          <w:sz w:val="28"/>
          <w:szCs w:val="28"/>
        </w:rPr>
      </w:pPr>
      <w:r w:rsidRPr="003631D4">
        <w:rPr>
          <w:rFonts w:ascii="Arial" w:hAnsi="Arial" w:cs="Arial"/>
          <w:sz w:val="28"/>
          <w:szCs w:val="28"/>
        </w:rPr>
        <w:t>Студенти-хореографи</w:t>
      </w:r>
      <w:r w:rsidR="001E2C0F">
        <w:rPr>
          <w:rFonts w:ascii="Arial" w:hAnsi="Arial" w:cs="Arial"/>
          <w:sz w:val="28"/>
          <w:szCs w:val="28"/>
        </w:rPr>
        <w:t>,</w:t>
      </w:r>
      <w:r w:rsidRPr="003631D4">
        <w:rPr>
          <w:rFonts w:ascii="Arial" w:hAnsi="Arial" w:cs="Arial"/>
          <w:sz w:val="28"/>
          <w:szCs w:val="28"/>
        </w:rPr>
        <w:t xml:space="preserve"> вивчаючи лексику, стиль, манеру виконан</w:t>
      </w:r>
      <w:r w:rsidR="001E2C0F">
        <w:rPr>
          <w:rFonts w:ascii="Arial" w:hAnsi="Arial" w:cs="Arial"/>
          <w:sz w:val="28"/>
          <w:szCs w:val="28"/>
        </w:rPr>
        <w:softHyphen/>
      </w:r>
      <w:r w:rsidRPr="003631D4">
        <w:rPr>
          <w:rFonts w:ascii="Arial" w:hAnsi="Arial" w:cs="Arial"/>
          <w:sz w:val="28"/>
          <w:szCs w:val="28"/>
        </w:rPr>
        <w:t>ня танців регіонів України</w:t>
      </w:r>
      <w:r w:rsidR="001E2C0F">
        <w:rPr>
          <w:rFonts w:ascii="Arial" w:hAnsi="Arial" w:cs="Arial"/>
          <w:sz w:val="28"/>
          <w:szCs w:val="28"/>
        </w:rPr>
        <w:t>,</w:t>
      </w:r>
      <w:r w:rsidRPr="003631D4">
        <w:rPr>
          <w:rFonts w:ascii="Arial" w:hAnsi="Arial" w:cs="Arial"/>
          <w:sz w:val="28"/>
          <w:szCs w:val="28"/>
        </w:rPr>
        <w:t xml:space="preserve"> набувають знання, вміння та навички</w:t>
      </w:r>
      <w:r w:rsidR="001E2C0F">
        <w:rPr>
          <w:rFonts w:ascii="Arial" w:hAnsi="Arial" w:cs="Arial"/>
          <w:sz w:val="28"/>
          <w:szCs w:val="28"/>
        </w:rPr>
        <w:t>,</w:t>
      </w:r>
      <w:r w:rsidRPr="003631D4">
        <w:rPr>
          <w:rFonts w:ascii="Arial" w:hAnsi="Arial" w:cs="Arial"/>
          <w:sz w:val="28"/>
          <w:szCs w:val="28"/>
        </w:rPr>
        <w:t xml:space="preserve"> необ</w:t>
      </w:r>
      <w:r w:rsidR="001E2C0F">
        <w:rPr>
          <w:rFonts w:ascii="Arial" w:hAnsi="Arial" w:cs="Arial"/>
          <w:sz w:val="28"/>
          <w:szCs w:val="28"/>
        </w:rPr>
        <w:softHyphen/>
      </w:r>
      <w:r w:rsidRPr="003631D4">
        <w:rPr>
          <w:rFonts w:ascii="Arial" w:hAnsi="Arial" w:cs="Arial"/>
          <w:sz w:val="28"/>
          <w:szCs w:val="28"/>
        </w:rPr>
        <w:t>хід</w:t>
      </w:r>
      <w:r w:rsidR="001E2C0F">
        <w:rPr>
          <w:rFonts w:ascii="Arial" w:hAnsi="Arial" w:cs="Arial"/>
          <w:sz w:val="28"/>
          <w:szCs w:val="28"/>
        </w:rPr>
        <w:softHyphen/>
      </w:r>
      <w:r w:rsidRPr="003631D4">
        <w:rPr>
          <w:rFonts w:ascii="Arial" w:hAnsi="Arial" w:cs="Arial"/>
          <w:sz w:val="28"/>
          <w:szCs w:val="28"/>
        </w:rPr>
        <w:t>ні для творчого сприйняття та емоційного відтворення художніх образів у створенні самостійних танцювальних вправ біля станка та на середині залу [1, с. 6].</w:t>
      </w:r>
    </w:p>
    <w:p w:rsidR="00DB18FF" w:rsidRPr="003631D4" w:rsidRDefault="00DB18FF" w:rsidP="00A73414">
      <w:pPr>
        <w:tabs>
          <w:tab w:val="left" w:pos="540"/>
        </w:tabs>
        <w:spacing w:after="0" w:line="259" w:lineRule="auto"/>
        <w:ind w:firstLine="709"/>
        <w:jc w:val="both"/>
        <w:rPr>
          <w:rFonts w:ascii="Arial" w:hAnsi="Arial" w:cs="Arial"/>
          <w:sz w:val="28"/>
          <w:szCs w:val="28"/>
        </w:rPr>
      </w:pPr>
      <w:r w:rsidRPr="003631D4">
        <w:rPr>
          <w:rFonts w:ascii="Arial" w:hAnsi="Arial" w:cs="Arial"/>
          <w:sz w:val="28"/>
          <w:szCs w:val="28"/>
        </w:rPr>
        <w:t>Проблемі становлення українського народно-сценічного танцю свої праці присвячували К. Василенко, В. Верховинець, П. Вірський, Р. Ге</w:t>
      </w:r>
      <w:r w:rsidR="00932270">
        <w:rPr>
          <w:rFonts w:ascii="Arial" w:hAnsi="Arial" w:cs="Arial"/>
          <w:sz w:val="28"/>
          <w:szCs w:val="28"/>
        </w:rPr>
        <w:softHyphen/>
      </w:r>
      <w:r w:rsidRPr="003631D4">
        <w:rPr>
          <w:rFonts w:ascii="Arial" w:hAnsi="Arial" w:cs="Arial"/>
          <w:sz w:val="28"/>
          <w:szCs w:val="28"/>
        </w:rPr>
        <w:t>расимчук, А. Гуменюк, С. Забредовський, С. Зубатов, Б. Стасько та інші.</w:t>
      </w:r>
    </w:p>
    <w:p w:rsidR="00DB18FF" w:rsidRPr="003631D4" w:rsidRDefault="00DB18FF" w:rsidP="00A73414">
      <w:pPr>
        <w:tabs>
          <w:tab w:val="left" w:pos="540"/>
        </w:tabs>
        <w:spacing w:after="0" w:line="259" w:lineRule="auto"/>
        <w:ind w:firstLine="709"/>
        <w:jc w:val="both"/>
        <w:rPr>
          <w:rFonts w:ascii="Arial" w:hAnsi="Arial" w:cs="Arial"/>
          <w:sz w:val="28"/>
          <w:szCs w:val="28"/>
        </w:rPr>
      </w:pPr>
      <w:r w:rsidRPr="003631D4">
        <w:rPr>
          <w:rFonts w:ascii="Arial" w:hAnsi="Arial" w:cs="Arial"/>
          <w:sz w:val="28"/>
          <w:szCs w:val="28"/>
        </w:rPr>
        <w:t>Сучасна хореографічна практика показує, що у підготовці профе</w:t>
      </w:r>
      <w:r w:rsidR="004A0B38">
        <w:rPr>
          <w:rFonts w:ascii="Arial" w:hAnsi="Arial" w:cs="Arial"/>
          <w:sz w:val="28"/>
          <w:szCs w:val="28"/>
        </w:rPr>
        <w:softHyphen/>
      </w:r>
      <w:r w:rsidRPr="003631D4">
        <w:rPr>
          <w:rFonts w:ascii="Arial" w:hAnsi="Arial" w:cs="Arial"/>
          <w:sz w:val="28"/>
          <w:szCs w:val="28"/>
        </w:rPr>
        <w:t>сійних виконавців українського народного танцю основну увагу слід приділити методичному забезпеченню цього процесу. Вивчення особли</w:t>
      </w:r>
      <w:r w:rsidR="001E2C0F">
        <w:rPr>
          <w:rFonts w:ascii="Arial" w:hAnsi="Arial" w:cs="Arial"/>
          <w:sz w:val="28"/>
          <w:szCs w:val="28"/>
        </w:rPr>
        <w:softHyphen/>
      </w:r>
      <w:r w:rsidRPr="003631D4">
        <w:rPr>
          <w:rFonts w:ascii="Arial" w:hAnsi="Arial" w:cs="Arial"/>
          <w:sz w:val="28"/>
          <w:szCs w:val="28"/>
        </w:rPr>
        <w:t>востей танців усіх областей України, аналіз та узагальнення дало можливість педагогам-хореографам створити методики викори</w:t>
      </w:r>
      <w:r w:rsidR="004A0B38">
        <w:rPr>
          <w:rFonts w:ascii="Arial" w:hAnsi="Arial" w:cs="Arial"/>
          <w:sz w:val="28"/>
          <w:szCs w:val="28"/>
        </w:rPr>
        <w:softHyphen/>
      </w:r>
      <w:r w:rsidRPr="003631D4">
        <w:rPr>
          <w:rFonts w:ascii="Arial" w:hAnsi="Arial" w:cs="Arial"/>
          <w:sz w:val="28"/>
          <w:szCs w:val="28"/>
        </w:rPr>
        <w:t xml:space="preserve">стання екзерсису біля станка, де враховувався певний національний колорит та лексика українських народних танців. </w:t>
      </w:r>
    </w:p>
    <w:p w:rsidR="00DB18FF" w:rsidRPr="003631D4" w:rsidRDefault="00DB18FF" w:rsidP="00A73414">
      <w:pPr>
        <w:tabs>
          <w:tab w:val="left" w:pos="540"/>
        </w:tabs>
        <w:spacing w:after="0" w:line="259" w:lineRule="auto"/>
        <w:ind w:firstLine="709"/>
        <w:jc w:val="both"/>
        <w:rPr>
          <w:rFonts w:ascii="Arial" w:hAnsi="Arial" w:cs="Arial"/>
          <w:sz w:val="28"/>
          <w:szCs w:val="28"/>
        </w:rPr>
      </w:pPr>
      <w:r w:rsidRPr="003631D4">
        <w:rPr>
          <w:rFonts w:ascii="Arial" w:hAnsi="Arial" w:cs="Arial"/>
          <w:i/>
          <w:sz w:val="28"/>
          <w:szCs w:val="28"/>
        </w:rPr>
        <w:t>Екзерсис біля станка</w:t>
      </w:r>
      <w:r w:rsidRPr="003631D4">
        <w:rPr>
          <w:rFonts w:ascii="Arial" w:hAnsi="Arial" w:cs="Arial"/>
          <w:sz w:val="28"/>
          <w:szCs w:val="28"/>
        </w:rPr>
        <w:t xml:space="preserve"> – це система вправ і комбінацій, яка</w:t>
      </w:r>
      <w:r w:rsidR="001E2C0F">
        <w:rPr>
          <w:rFonts w:ascii="Arial" w:hAnsi="Arial" w:cs="Arial"/>
          <w:sz w:val="28"/>
          <w:szCs w:val="28"/>
        </w:rPr>
        <w:t>,</w:t>
      </w:r>
      <w:r w:rsidRPr="003631D4">
        <w:rPr>
          <w:rFonts w:ascii="Arial" w:hAnsi="Arial" w:cs="Arial"/>
          <w:sz w:val="28"/>
          <w:szCs w:val="28"/>
        </w:rPr>
        <w:t xml:space="preserve"> крім фізичного розвитку</w:t>
      </w:r>
      <w:r w:rsidR="001E2C0F">
        <w:rPr>
          <w:rFonts w:ascii="Arial" w:hAnsi="Arial" w:cs="Arial"/>
          <w:sz w:val="28"/>
          <w:szCs w:val="28"/>
        </w:rPr>
        <w:t>,</w:t>
      </w:r>
      <w:r w:rsidRPr="003631D4">
        <w:rPr>
          <w:rFonts w:ascii="Arial" w:hAnsi="Arial" w:cs="Arial"/>
          <w:sz w:val="28"/>
          <w:szCs w:val="28"/>
        </w:rPr>
        <w:t xml:space="preserve"> розвиває емоційність, координацію всіх частин тіла, виховує манеру виконання рухів, характеризуючи певний регіон.  </w:t>
      </w:r>
    </w:p>
    <w:p w:rsidR="00DB18FF" w:rsidRPr="003631D4" w:rsidRDefault="00DB18FF" w:rsidP="00A73414">
      <w:pPr>
        <w:tabs>
          <w:tab w:val="left" w:pos="540"/>
        </w:tabs>
        <w:spacing w:after="0" w:line="259" w:lineRule="auto"/>
        <w:ind w:firstLine="709"/>
        <w:jc w:val="both"/>
        <w:rPr>
          <w:rFonts w:ascii="Arial" w:hAnsi="Arial" w:cs="Arial"/>
          <w:sz w:val="28"/>
          <w:szCs w:val="28"/>
        </w:rPr>
      </w:pPr>
      <w:r w:rsidRPr="003631D4">
        <w:rPr>
          <w:rFonts w:ascii="Arial" w:hAnsi="Arial" w:cs="Arial"/>
          <w:sz w:val="28"/>
          <w:szCs w:val="28"/>
        </w:rPr>
        <w:t>У сучасному вигляді екзерсис – це відпрацьована, довершена й уніфікована система елементів, вправ і комбінацій, створена у процесі тривалого набуття хореографічного досвіду.</w:t>
      </w:r>
    </w:p>
    <w:p w:rsidR="00DB18FF" w:rsidRPr="003631D4" w:rsidRDefault="00DB18FF" w:rsidP="00A73414">
      <w:pPr>
        <w:tabs>
          <w:tab w:val="left" w:pos="540"/>
        </w:tabs>
        <w:spacing w:after="0" w:line="259" w:lineRule="auto"/>
        <w:ind w:firstLine="709"/>
        <w:jc w:val="both"/>
        <w:rPr>
          <w:rFonts w:ascii="Arial" w:hAnsi="Arial" w:cs="Arial"/>
          <w:sz w:val="28"/>
          <w:szCs w:val="28"/>
        </w:rPr>
      </w:pPr>
      <w:r w:rsidRPr="003631D4">
        <w:rPr>
          <w:rFonts w:ascii="Arial" w:hAnsi="Arial" w:cs="Arial"/>
          <w:i/>
          <w:sz w:val="28"/>
          <w:szCs w:val="28"/>
        </w:rPr>
        <w:t>Мета екзерсису</w:t>
      </w:r>
      <w:r w:rsidRPr="003631D4">
        <w:rPr>
          <w:rFonts w:ascii="Arial" w:hAnsi="Arial" w:cs="Arial"/>
          <w:sz w:val="28"/>
          <w:szCs w:val="28"/>
        </w:rPr>
        <w:t xml:space="preserve"> – формування первинних професійних навичок, естетичне та фізичне виховання особистості засобами українського народно-сценічного танцю.</w:t>
      </w:r>
    </w:p>
    <w:p w:rsidR="00DB18FF" w:rsidRPr="003631D4" w:rsidRDefault="00DB18FF" w:rsidP="00A73414">
      <w:pPr>
        <w:tabs>
          <w:tab w:val="left" w:pos="540"/>
        </w:tabs>
        <w:spacing w:after="0" w:line="259" w:lineRule="auto"/>
        <w:ind w:firstLine="709"/>
        <w:jc w:val="both"/>
        <w:rPr>
          <w:rFonts w:ascii="Arial" w:hAnsi="Arial" w:cs="Arial"/>
          <w:sz w:val="28"/>
          <w:szCs w:val="28"/>
        </w:rPr>
      </w:pPr>
      <w:r w:rsidRPr="003631D4">
        <w:rPr>
          <w:rFonts w:ascii="Arial" w:hAnsi="Arial" w:cs="Arial"/>
          <w:sz w:val="28"/>
          <w:szCs w:val="28"/>
        </w:rPr>
        <w:lastRenderedPageBreak/>
        <w:t xml:space="preserve">У системі викладання українського народного танцю вправи біля станка покликані реалізувати такі </w:t>
      </w:r>
      <w:r w:rsidRPr="003631D4">
        <w:rPr>
          <w:rFonts w:ascii="Arial" w:hAnsi="Arial" w:cs="Arial"/>
          <w:i/>
          <w:sz w:val="28"/>
          <w:szCs w:val="28"/>
        </w:rPr>
        <w:t>завдання</w:t>
      </w:r>
      <w:r w:rsidRPr="003631D4">
        <w:rPr>
          <w:rFonts w:ascii="Arial" w:hAnsi="Arial" w:cs="Arial"/>
          <w:sz w:val="28"/>
          <w:szCs w:val="28"/>
        </w:rPr>
        <w:t>:</w:t>
      </w:r>
    </w:p>
    <w:p w:rsidR="00DB18FF" w:rsidRPr="003631D4" w:rsidRDefault="00DB18FF" w:rsidP="00A73414">
      <w:pPr>
        <w:numPr>
          <w:ilvl w:val="0"/>
          <w:numId w:val="28"/>
        </w:numPr>
        <w:tabs>
          <w:tab w:val="left" w:pos="540"/>
          <w:tab w:val="left" w:pos="709"/>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розвивати весь організм студента, зокрема його руховий апарат, на основі систематични</w:t>
      </w:r>
      <w:r w:rsidR="007724EC" w:rsidRPr="003631D4">
        <w:rPr>
          <w:rFonts w:ascii="Arial" w:hAnsi="Arial" w:cs="Arial"/>
          <w:sz w:val="28"/>
          <w:szCs w:val="28"/>
        </w:rPr>
        <w:t>х</w:t>
      </w:r>
      <w:r w:rsidRPr="003631D4">
        <w:rPr>
          <w:rFonts w:ascii="Arial" w:hAnsi="Arial" w:cs="Arial"/>
          <w:sz w:val="28"/>
          <w:szCs w:val="28"/>
        </w:rPr>
        <w:t xml:space="preserve"> вправ, що склались у народно-сценічній хореографії;</w:t>
      </w:r>
    </w:p>
    <w:p w:rsidR="00DB18FF" w:rsidRPr="003631D4" w:rsidRDefault="00DB18FF" w:rsidP="00A73414">
      <w:pPr>
        <w:numPr>
          <w:ilvl w:val="0"/>
          <w:numId w:val="28"/>
        </w:numPr>
        <w:tabs>
          <w:tab w:val="left" w:pos="540"/>
          <w:tab w:val="left" w:pos="709"/>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підвищувати технічний бік танцю, тренувати силу й гнучкість, м</w:t>
      </w:r>
      <w:r w:rsidR="00E6330A">
        <w:rPr>
          <w:rFonts w:ascii="Arial" w:hAnsi="Arial" w:cs="Arial"/>
          <w:sz w:val="28"/>
          <w:szCs w:val="28"/>
        </w:rPr>
        <w:t>’</w:t>
      </w:r>
      <w:r w:rsidRPr="003631D4">
        <w:rPr>
          <w:rFonts w:ascii="Arial" w:hAnsi="Arial" w:cs="Arial"/>
          <w:sz w:val="28"/>
          <w:szCs w:val="28"/>
        </w:rPr>
        <w:t>якість і точність рухів, витривалість;</w:t>
      </w:r>
    </w:p>
    <w:p w:rsidR="00DB18FF" w:rsidRPr="003631D4" w:rsidRDefault="00DB18FF" w:rsidP="00A73414">
      <w:pPr>
        <w:numPr>
          <w:ilvl w:val="0"/>
          <w:numId w:val="28"/>
        </w:numPr>
        <w:tabs>
          <w:tab w:val="left" w:pos="540"/>
          <w:tab w:val="left" w:pos="709"/>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підготувати студентів до відтворення на середині залу танцю</w:t>
      </w:r>
      <w:r w:rsidR="00932270">
        <w:rPr>
          <w:rFonts w:ascii="Arial" w:hAnsi="Arial" w:cs="Arial"/>
          <w:sz w:val="28"/>
          <w:szCs w:val="28"/>
        </w:rPr>
        <w:softHyphen/>
      </w:r>
      <w:r w:rsidRPr="003631D4">
        <w:rPr>
          <w:rFonts w:ascii="Arial" w:hAnsi="Arial" w:cs="Arial"/>
          <w:sz w:val="28"/>
          <w:szCs w:val="28"/>
        </w:rPr>
        <w:t>валь</w:t>
      </w:r>
      <w:r w:rsidR="00932270">
        <w:rPr>
          <w:rFonts w:ascii="Arial" w:hAnsi="Arial" w:cs="Arial"/>
          <w:sz w:val="28"/>
          <w:szCs w:val="28"/>
        </w:rPr>
        <w:softHyphen/>
      </w:r>
      <w:r w:rsidRPr="003631D4">
        <w:rPr>
          <w:rFonts w:ascii="Arial" w:hAnsi="Arial" w:cs="Arial"/>
          <w:sz w:val="28"/>
          <w:szCs w:val="28"/>
        </w:rPr>
        <w:t>них рухів українського народного танцю;</w:t>
      </w:r>
    </w:p>
    <w:p w:rsidR="00DB18FF" w:rsidRPr="003631D4" w:rsidRDefault="00DB18FF" w:rsidP="00A73414">
      <w:pPr>
        <w:numPr>
          <w:ilvl w:val="0"/>
          <w:numId w:val="28"/>
        </w:numPr>
        <w:tabs>
          <w:tab w:val="left" w:pos="540"/>
          <w:tab w:val="left" w:pos="709"/>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розвивати виразність, танцювальність, формувати уміння пере</w:t>
      </w:r>
      <w:r w:rsidR="00932270">
        <w:rPr>
          <w:rFonts w:ascii="Arial" w:hAnsi="Arial" w:cs="Arial"/>
          <w:sz w:val="28"/>
          <w:szCs w:val="28"/>
        </w:rPr>
        <w:softHyphen/>
      </w:r>
      <w:r w:rsidRPr="003631D4">
        <w:rPr>
          <w:rFonts w:ascii="Arial" w:hAnsi="Arial" w:cs="Arial"/>
          <w:sz w:val="28"/>
          <w:szCs w:val="28"/>
        </w:rPr>
        <w:t>давати особливості й манеру виконання [2, с. 17].</w:t>
      </w:r>
    </w:p>
    <w:p w:rsidR="00DB18FF" w:rsidRPr="003631D4" w:rsidRDefault="00DB18FF" w:rsidP="00A73414">
      <w:pPr>
        <w:tabs>
          <w:tab w:val="left" w:pos="540"/>
        </w:tabs>
        <w:spacing w:after="0" w:line="259" w:lineRule="auto"/>
        <w:ind w:firstLine="709"/>
        <w:jc w:val="both"/>
        <w:rPr>
          <w:rFonts w:ascii="Arial" w:hAnsi="Arial" w:cs="Arial"/>
          <w:sz w:val="28"/>
          <w:szCs w:val="28"/>
        </w:rPr>
      </w:pPr>
      <w:r w:rsidRPr="003631D4">
        <w:rPr>
          <w:rFonts w:ascii="Arial" w:hAnsi="Arial" w:cs="Arial"/>
          <w:sz w:val="28"/>
          <w:szCs w:val="28"/>
        </w:rPr>
        <w:t>Вправи біля станка</w:t>
      </w:r>
      <w:r w:rsidR="001E2C0F">
        <w:rPr>
          <w:rFonts w:ascii="Arial" w:hAnsi="Arial" w:cs="Arial"/>
          <w:sz w:val="28"/>
          <w:szCs w:val="28"/>
        </w:rPr>
        <w:t xml:space="preserve"> в українському народному танці</w:t>
      </w:r>
      <w:r w:rsidRPr="003631D4">
        <w:rPr>
          <w:rFonts w:ascii="Arial" w:hAnsi="Arial" w:cs="Arial"/>
          <w:sz w:val="28"/>
          <w:szCs w:val="28"/>
        </w:rPr>
        <w:t xml:space="preserve"> побудовані на основі класичного екзерсису. Але ці вправи відрізняються тим, що в них використовуються не лише відкриті позиції ніг, а й прямі та закриті.</w:t>
      </w:r>
    </w:p>
    <w:p w:rsidR="00DB18FF" w:rsidRPr="003631D4" w:rsidRDefault="00DB18FF" w:rsidP="00A73414">
      <w:pPr>
        <w:tabs>
          <w:tab w:val="left" w:pos="540"/>
        </w:tabs>
        <w:spacing w:after="0" w:line="259" w:lineRule="auto"/>
        <w:ind w:firstLine="709"/>
        <w:jc w:val="both"/>
        <w:rPr>
          <w:rFonts w:ascii="Arial" w:hAnsi="Arial" w:cs="Arial"/>
          <w:sz w:val="28"/>
          <w:szCs w:val="28"/>
        </w:rPr>
      </w:pPr>
      <w:r w:rsidRPr="003631D4">
        <w:rPr>
          <w:rFonts w:ascii="Arial" w:hAnsi="Arial" w:cs="Arial"/>
          <w:sz w:val="28"/>
          <w:szCs w:val="28"/>
        </w:rPr>
        <w:t>При побудові вправ з використанням лексичних рухів танців Центральної  України (за сучасним адміністративним поділом це – Полтавська, Київська, Черкаська, Кіровоградська, Дніпропетровська, південні райони Чернігівської, південно-західні Сумської, західна час</w:t>
      </w:r>
      <w:r w:rsidR="00932270">
        <w:rPr>
          <w:rFonts w:ascii="Arial" w:hAnsi="Arial" w:cs="Arial"/>
          <w:sz w:val="28"/>
          <w:szCs w:val="28"/>
        </w:rPr>
        <w:softHyphen/>
      </w:r>
      <w:r w:rsidRPr="003631D4">
        <w:rPr>
          <w:rFonts w:ascii="Arial" w:hAnsi="Arial" w:cs="Arial"/>
          <w:sz w:val="28"/>
          <w:szCs w:val="28"/>
        </w:rPr>
        <w:t>тина Харківської області, північні райони Запорізької, Херсонської й Миколаївської областей, північно-східна частина Житомирської та східні райони Вінницької областей) слід зауважити, що кожен елемент, який вводиться в ту чи іншу вправу</w:t>
      </w:r>
      <w:r w:rsidR="001E2C0F">
        <w:rPr>
          <w:rFonts w:ascii="Arial" w:hAnsi="Arial" w:cs="Arial"/>
          <w:sz w:val="28"/>
          <w:szCs w:val="28"/>
        </w:rPr>
        <w:t>,</w:t>
      </w:r>
      <w:r w:rsidRPr="003631D4">
        <w:rPr>
          <w:rFonts w:ascii="Arial" w:hAnsi="Arial" w:cs="Arial"/>
          <w:sz w:val="28"/>
          <w:szCs w:val="28"/>
        </w:rPr>
        <w:t xml:space="preserve"> є різний за характером та манерою виконання, має свою музично-ритмічну структуру, тому при виконанні варто звернути особливу увагу на відповідність та спорідненість самої вправи з лексичним матеріалом даного регіону.</w:t>
      </w:r>
    </w:p>
    <w:p w:rsidR="00DB18FF" w:rsidRPr="003631D4" w:rsidRDefault="00DB18FF" w:rsidP="00A73414">
      <w:pPr>
        <w:tabs>
          <w:tab w:val="left" w:pos="540"/>
        </w:tabs>
        <w:spacing w:after="0" w:line="259" w:lineRule="auto"/>
        <w:ind w:firstLine="709"/>
        <w:jc w:val="both"/>
        <w:rPr>
          <w:rFonts w:ascii="Arial" w:hAnsi="Arial" w:cs="Arial"/>
          <w:i/>
          <w:sz w:val="28"/>
          <w:szCs w:val="28"/>
        </w:rPr>
      </w:pPr>
      <w:r w:rsidRPr="003631D4">
        <w:rPr>
          <w:rFonts w:ascii="Arial" w:hAnsi="Arial" w:cs="Arial"/>
          <w:i/>
          <w:sz w:val="28"/>
          <w:szCs w:val="28"/>
        </w:rPr>
        <w:t xml:space="preserve">Основні вправи біля станка: </w:t>
      </w:r>
    </w:p>
    <w:p w:rsidR="00DB18FF" w:rsidRPr="003631D4" w:rsidRDefault="00DB18FF" w:rsidP="00A73414">
      <w:pPr>
        <w:numPr>
          <w:ilvl w:val="0"/>
          <w:numId w:val="28"/>
        </w:numPr>
        <w:tabs>
          <w:tab w:val="left" w:pos="54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уклін</w:t>
      </w:r>
      <w:r w:rsidR="001E2C0F">
        <w:rPr>
          <w:rFonts w:ascii="Arial" w:hAnsi="Arial" w:cs="Arial"/>
          <w:sz w:val="28"/>
          <w:szCs w:val="28"/>
        </w:rPr>
        <w:t>,</w:t>
      </w:r>
      <w:r w:rsidRPr="003631D4">
        <w:rPr>
          <w:rFonts w:ascii="Arial" w:hAnsi="Arial" w:cs="Arial"/>
          <w:sz w:val="28"/>
          <w:szCs w:val="28"/>
        </w:rPr>
        <w:t xml:space="preserve"> характерний для даного регіону;</w:t>
      </w:r>
    </w:p>
    <w:p w:rsidR="00DB18FF" w:rsidRPr="003631D4" w:rsidRDefault="00DB18FF" w:rsidP="00A73414">
      <w:pPr>
        <w:numPr>
          <w:ilvl w:val="0"/>
          <w:numId w:val="28"/>
        </w:numPr>
        <w:tabs>
          <w:tab w:val="left" w:pos="54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підхід до станка;</w:t>
      </w:r>
    </w:p>
    <w:p w:rsidR="00DB18FF" w:rsidRPr="003631D4" w:rsidRDefault="00DB18FF" w:rsidP="00A73414">
      <w:pPr>
        <w:numPr>
          <w:ilvl w:val="0"/>
          <w:numId w:val="28"/>
        </w:numPr>
        <w:tabs>
          <w:tab w:val="left" w:pos="54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 напівприсідання та повне присідання з прямими та відкритими позиціями ніг;</w:t>
      </w:r>
    </w:p>
    <w:p w:rsidR="00DB18FF" w:rsidRPr="003631D4" w:rsidRDefault="00DB18FF" w:rsidP="00A73414">
      <w:pPr>
        <w:numPr>
          <w:ilvl w:val="0"/>
          <w:numId w:val="28"/>
        </w:numPr>
        <w:tabs>
          <w:tab w:val="left" w:pos="54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вправа для розвитку рухливості ступні (різноманітні форми);</w:t>
      </w:r>
    </w:p>
    <w:p w:rsidR="00DB18FF" w:rsidRPr="003631D4" w:rsidRDefault="00DB18FF" w:rsidP="00A73414">
      <w:pPr>
        <w:numPr>
          <w:ilvl w:val="0"/>
          <w:numId w:val="28"/>
        </w:numPr>
        <w:tabs>
          <w:tab w:val="left" w:pos="54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відкривання працюючої ноги зі скороченим підйомом від гомілки на каблук;</w:t>
      </w:r>
    </w:p>
    <w:p w:rsidR="00DB18FF" w:rsidRPr="003631D4" w:rsidRDefault="00DB18FF" w:rsidP="00A73414">
      <w:pPr>
        <w:numPr>
          <w:ilvl w:val="0"/>
          <w:numId w:val="28"/>
        </w:numPr>
        <w:tabs>
          <w:tab w:val="left" w:pos="54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маленькі кидки з роботою п</w:t>
      </w:r>
      <w:r w:rsidR="00E6330A">
        <w:rPr>
          <w:rFonts w:ascii="Arial" w:hAnsi="Arial" w:cs="Arial"/>
          <w:sz w:val="28"/>
          <w:szCs w:val="28"/>
        </w:rPr>
        <w:t>’</w:t>
      </w:r>
      <w:r w:rsidRPr="003631D4">
        <w:rPr>
          <w:rFonts w:ascii="Arial" w:hAnsi="Arial" w:cs="Arial"/>
          <w:sz w:val="28"/>
          <w:szCs w:val="28"/>
        </w:rPr>
        <w:t>ятки опорної ноги;</w:t>
      </w:r>
    </w:p>
    <w:p w:rsidR="00DB18FF" w:rsidRPr="003631D4" w:rsidRDefault="00DB18FF" w:rsidP="00A73414">
      <w:pPr>
        <w:numPr>
          <w:ilvl w:val="0"/>
          <w:numId w:val="28"/>
        </w:numPr>
        <w:tabs>
          <w:tab w:val="left" w:pos="54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колообертальний рух носком та ребром каблука працюючої ноги по підлозі з зупинкою назад (rond de pied par terre);</w:t>
      </w:r>
    </w:p>
    <w:p w:rsidR="00DB18FF" w:rsidRPr="003631D4" w:rsidRDefault="00DB18FF" w:rsidP="00A73414">
      <w:pPr>
        <w:numPr>
          <w:ilvl w:val="0"/>
          <w:numId w:val="28"/>
        </w:numPr>
        <w:tabs>
          <w:tab w:val="left" w:pos="54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підготовка до вірьовочки; </w:t>
      </w:r>
    </w:p>
    <w:p w:rsidR="00DB18FF" w:rsidRPr="003631D4" w:rsidRDefault="00DB18FF" w:rsidP="00A73414">
      <w:pPr>
        <w:numPr>
          <w:ilvl w:val="0"/>
          <w:numId w:val="28"/>
        </w:numPr>
        <w:tabs>
          <w:tab w:val="left" w:pos="54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м</w:t>
      </w:r>
      <w:r w:rsidR="00E6330A">
        <w:rPr>
          <w:rFonts w:ascii="Arial" w:hAnsi="Arial" w:cs="Arial"/>
          <w:sz w:val="28"/>
          <w:szCs w:val="28"/>
        </w:rPr>
        <w:t>’</w:t>
      </w:r>
      <w:r w:rsidRPr="003631D4">
        <w:rPr>
          <w:rFonts w:ascii="Arial" w:hAnsi="Arial" w:cs="Arial"/>
          <w:sz w:val="28"/>
          <w:szCs w:val="28"/>
        </w:rPr>
        <w:t>яке відкривання ноги на 90</w:t>
      </w:r>
      <w:r w:rsidRPr="003631D4">
        <w:rPr>
          <w:rFonts w:ascii="Arial" w:hAnsi="Arial" w:cs="Arial"/>
          <w:sz w:val="28"/>
          <w:szCs w:val="28"/>
          <w:vertAlign w:val="superscript"/>
        </w:rPr>
        <w:t>0</w:t>
      </w:r>
      <w:r w:rsidRPr="003631D4">
        <w:rPr>
          <w:rFonts w:ascii="Arial" w:hAnsi="Arial" w:cs="Arial"/>
          <w:sz w:val="28"/>
          <w:szCs w:val="28"/>
        </w:rPr>
        <w:t>;</w:t>
      </w:r>
    </w:p>
    <w:p w:rsidR="00DB18FF" w:rsidRPr="003631D4" w:rsidRDefault="00DB18FF" w:rsidP="00A73414">
      <w:pPr>
        <w:numPr>
          <w:ilvl w:val="0"/>
          <w:numId w:val="28"/>
        </w:numPr>
        <w:tabs>
          <w:tab w:val="left" w:pos="54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вправа на вистукування;</w:t>
      </w:r>
    </w:p>
    <w:p w:rsidR="00DB18FF" w:rsidRPr="003631D4" w:rsidRDefault="00DB18FF" w:rsidP="00A73414">
      <w:pPr>
        <w:numPr>
          <w:ilvl w:val="0"/>
          <w:numId w:val="28"/>
        </w:numPr>
        <w:tabs>
          <w:tab w:val="left" w:pos="54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 великі кидки на 90</w:t>
      </w:r>
      <w:r w:rsidRPr="003631D4">
        <w:rPr>
          <w:rFonts w:ascii="Arial" w:hAnsi="Arial" w:cs="Arial"/>
          <w:sz w:val="28"/>
          <w:szCs w:val="28"/>
          <w:vertAlign w:val="superscript"/>
        </w:rPr>
        <w:t>0</w:t>
      </w:r>
      <w:r w:rsidRPr="003631D4">
        <w:rPr>
          <w:rFonts w:ascii="Arial" w:hAnsi="Arial" w:cs="Arial"/>
          <w:sz w:val="28"/>
          <w:szCs w:val="28"/>
        </w:rPr>
        <w:t xml:space="preserve">. </w:t>
      </w:r>
    </w:p>
    <w:p w:rsidR="00DB18FF" w:rsidRPr="003631D4" w:rsidRDefault="00DB18FF" w:rsidP="00A73414">
      <w:pPr>
        <w:numPr>
          <w:ilvl w:val="0"/>
          <w:numId w:val="28"/>
        </w:numPr>
        <w:tabs>
          <w:tab w:val="left" w:pos="54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різноманітні технічні вправи обличчям до станка;</w:t>
      </w:r>
    </w:p>
    <w:p w:rsidR="00DB18FF" w:rsidRPr="003631D4" w:rsidRDefault="00DB18FF" w:rsidP="00A73414">
      <w:pPr>
        <w:numPr>
          <w:ilvl w:val="0"/>
          <w:numId w:val="28"/>
        </w:numPr>
        <w:tabs>
          <w:tab w:val="left" w:pos="54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перегинання корпусу.</w:t>
      </w:r>
    </w:p>
    <w:p w:rsidR="00DB18FF" w:rsidRPr="003631D4" w:rsidRDefault="00DB18FF" w:rsidP="00A73414">
      <w:pPr>
        <w:tabs>
          <w:tab w:val="left" w:pos="540"/>
        </w:tabs>
        <w:spacing w:after="0" w:line="259" w:lineRule="auto"/>
        <w:ind w:firstLine="709"/>
        <w:jc w:val="both"/>
        <w:rPr>
          <w:rFonts w:ascii="Arial" w:hAnsi="Arial" w:cs="Arial"/>
          <w:sz w:val="28"/>
          <w:szCs w:val="28"/>
        </w:rPr>
      </w:pPr>
      <w:r w:rsidRPr="003631D4">
        <w:rPr>
          <w:rFonts w:ascii="Arial" w:hAnsi="Arial" w:cs="Arial"/>
          <w:sz w:val="28"/>
          <w:szCs w:val="28"/>
        </w:rPr>
        <w:lastRenderedPageBreak/>
        <w:t>Виконуючи вправи біля станка</w:t>
      </w:r>
      <w:r w:rsidR="001E2C0F">
        <w:rPr>
          <w:rFonts w:ascii="Arial" w:hAnsi="Arial" w:cs="Arial"/>
          <w:sz w:val="28"/>
          <w:szCs w:val="28"/>
        </w:rPr>
        <w:t>,</w:t>
      </w:r>
      <w:r w:rsidRPr="003631D4">
        <w:rPr>
          <w:rFonts w:ascii="Arial" w:hAnsi="Arial" w:cs="Arial"/>
          <w:sz w:val="28"/>
          <w:szCs w:val="28"/>
        </w:rPr>
        <w:t xml:space="preserve"> студенти повинні усвідомлювати</w:t>
      </w:r>
      <w:r w:rsidR="001E2C0F">
        <w:rPr>
          <w:rFonts w:ascii="Arial" w:hAnsi="Arial" w:cs="Arial"/>
          <w:sz w:val="28"/>
          <w:szCs w:val="28"/>
        </w:rPr>
        <w:t>,</w:t>
      </w:r>
      <w:r w:rsidRPr="003631D4">
        <w:rPr>
          <w:rFonts w:ascii="Arial" w:hAnsi="Arial" w:cs="Arial"/>
          <w:sz w:val="28"/>
          <w:szCs w:val="28"/>
        </w:rPr>
        <w:t xml:space="preserve"> які рухи відповідають за розвиток тих чи інших груп м</w:t>
      </w:r>
      <w:r w:rsidR="00E6330A">
        <w:rPr>
          <w:rFonts w:ascii="Arial" w:hAnsi="Arial" w:cs="Arial"/>
          <w:sz w:val="28"/>
          <w:szCs w:val="28"/>
        </w:rPr>
        <w:t>’</w:t>
      </w:r>
      <w:r w:rsidRPr="003631D4">
        <w:rPr>
          <w:rFonts w:ascii="Arial" w:hAnsi="Arial" w:cs="Arial"/>
          <w:sz w:val="28"/>
          <w:szCs w:val="28"/>
        </w:rPr>
        <w:t>язів, зв</w:t>
      </w:r>
      <w:r w:rsidR="00E6330A">
        <w:rPr>
          <w:rFonts w:ascii="Arial" w:hAnsi="Arial" w:cs="Arial"/>
          <w:sz w:val="28"/>
          <w:szCs w:val="28"/>
        </w:rPr>
        <w:t>’</w:t>
      </w:r>
      <w:r w:rsidRPr="003631D4">
        <w:rPr>
          <w:rFonts w:ascii="Arial" w:hAnsi="Arial" w:cs="Arial"/>
          <w:sz w:val="28"/>
          <w:szCs w:val="28"/>
        </w:rPr>
        <w:t>язок та суглобів; чергуючи повільні та швидкі рухи, дрібні та широкі; мінімально використовувати вправи, які повторюють класичний екзерсис.</w:t>
      </w:r>
    </w:p>
    <w:p w:rsidR="00DB18FF" w:rsidRPr="003631D4" w:rsidRDefault="00DB18FF" w:rsidP="00A73414">
      <w:pPr>
        <w:tabs>
          <w:tab w:val="left" w:pos="540"/>
        </w:tabs>
        <w:spacing w:after="0" w:line="259" w:lineRule="auto"/>
        <w:ind w:firstLine="709"/>
        <w:jc w:val="both"/>
        <w:rPr>
          <w:rFonts w:ascii="Arial" w:hAnsi="Arial" w:cs="Arial"/>
          <w:sz w:val="28"/>
          <w:szCs w:val="28"/>
        </w:rPr>
      </w:pPr>
      <w:r w:rsidRPr="003631D4">
        <w:rPr>
          <w:rFonts w:ascii="Arial" w:hAnsi="Arial" w:cs="Arial"/>
          <w:sz w:val="28"/>
          <w:szCs w:val="28"/>
        </w:rPr>
        <w:t>Розглядаючи екзерсис як засіб формування умінь та навичок студентів-хореографів</w:t>
      </w:r>
      <w:r w:rsidR="001E2C0F">
        <w:rPr>
          <w:rFonts w:ascii="Arial" w:hAnsi="Arial" w:cs="Arial"/>
          <w:sz w:val="28"/>
          <w:szCs w:val="28"/>
        </w:rPr>
        <w:t>,</w:t>
      </w:r>
      <w:r w:rsidRPr="003631D4">
        <w:rPr>
          <w:rFonts w:ascii="Arial" w:hAnsi="Arial" w:cs="Arial"/>
          <w:sz w:val="28"/>
          <w:szCs w:val="28"/>
        </w:rPr>
        <w:t xml:space="preserve"> варто зауважити, що важливим засобом вираз</w:t>
      </w:r>
      <w:r w:rsidR="00932270">
        <w:rPr>
          <w:rFonts w:ascii="Arial" w:hAnsi="Arial" w:cs="Arial"/>
          <w:sz w:val="28"/>
          <w:szCs w:val="28"/>
        </w:rPr>
        <w:softHyphen/>
      </w:r>
      <w:r w:rsidRPr="003631D4">
        <w:rPr>
          <w:rFonts w:ascii="Arial" w:hAnsi="Arial" w:cs="Arial"/>
          <w:sz w:val="28"/>
          <w:szCs w:val="28"/>
        </w:rPr>
        <w:t xml:space="preserve">ності є музика. Ритм, метр, темп – це ті елементи, без яких неможливо оволодіти майстерністю будь якого танцю. </w:t>
      </w:r>
    </w:p>
    <w:p w:rsidR="00DB18FF" w:rsidRPr="003631D4" w:rsidRDefault="00DB18FF" w:rsidP="00A73414">
      <w:pPr>
        <w:tabs>
          <w:tab w:val="left" w:pos="540"/>
        </w:tabs>
        <w:spacing w:after="0" w:line="259" w:lineRule="auto"/>
        <w:ind w:firstLine="709"/>
        <w:jc w:val="both"/>
        <w:rPr>
          <w:rFonts w:ascii="Arial" w:hAnsi="Arial" w:cs="Arial"/>
          <w:sz w:val="28"/>
          <w:szCs w:val="28"/>
        </w:rPr>
      </w:pPr>
      <w:r w:rsidRPr="003631D4">
        <w:rPr>
          <w:rFonts w:ascii="Arial" w:hAnsi="Arial" w:cs="Arial"/>
          <w:sz w:val="28"/>
          <w:szCs w:val="28"/>
        </w:rPr>
        <w:t>Чіткий ритм забезпечує координацію всіх частин тіла, технічність та художню виразність руху. Крім того, ритм характеризує ті чи інші регіональні особливості, стиль, колорит.</w:t>
      </w:r>
    </w:p>
    <w:p w:rsidR="00DB18FF" w:rsidRPr="003631D4" w:rsidRDefault="00DB18FF" w:rsidP="00A73414">
      <w:pPr>
        <w:tabs>
          <w:tab w:val="left" w:pos="540"/>
        </w:tabs>
        <w:spacing w:after="0" w:line="259" w:lineRule="auto"/>
        <w:ind w:firstLine="709"/>
        <w:jc w:val="both"/>
        <w:rPr>
          <w:rFonts w:ascii="Arial" w:hAnsi="Arial" w:cs="Arial"/>
          <w:sz w:val="28"/>
          <w:szCs w:val="28"/>
        </w:rPr>
      </w:pPr>
      <w:r w:rsidRPr="003631D4">
        <w:rPr>
          <w:rFonts w:ascii="Arial" w:hAnsi="Arial" w:cs="Arial"/>
          <w:sz w:val="28"/>
          <w:szCs w:val="28"/>
        </w:rPr>
        <w:t>Який би танець ми не розглядали – славнозвісний гопак, польку, кадриль, козачок, у кожному з них присутня багата українська традиція, де відображені звичаї, ментальність, темперамент українського народу.</w:t>
      </w:r>
    </w:p>
    <w:p w:rsidR="00DB18FF" w:rsidRPr="003631D4" w:rsidRDefault="00DB18FF" w:rsidP="00932270">
      <w:pPr>
        <w:tabs>
          <w:tab w:val="left" w:pos="540"/>
        </w:tabs>
        <w:spacing w:after="0" w:line="259" w:lineRule="auto"/>
        <w:ind w:firstLine="709"/>
        <w:jc w:val="both"/>
        <w:rPr>
          <w:rFonts w:ascii="Arial" w:hAnsi="Arial" w:cs="Arial"/>
          <w:sz w:val="28"/>
          <w:szCs w:val="28"/>
        </w:rPr>
      </w:pPr>
      <w:r w:rsidRPr="003631D4">
        <w:rPr>
          <w:rFonts w:ascii="Arial" w:hAnsi="Arial" w:cs="Arial"/>
          <w:sz w:val="28"/>
          <w:szCs w:val="28"/>
        </w:rPr>
        <w:t>Отже, вивчення українського народно-сценічного екзерсису допомагає розвивати студента-хореографа фізично, удосконалює його координацію, зміцнює м</w:t>
      </w:r>
      <w:r w:rsidR="00E6330A">
        <w:rPr>
          <w:rFonts w:ascii="Arial" w:hAnsi="Arial" w:cs="Arial"/>
          <w:sz w:val="28"/>
          <w:szCs w:val="28"/>
        </w:rPr>
        <w:t>’</w:t>
      </w:r>
      <w:r w:rsidRPr="003631D4">
        <w:rPr>
          <w:rFonts w:ascii="Arial" w:hAnsi="Arial" w:cs="Arial"/>
          <w:sz w:val="28"/>
          <w:szCs w:val="28"/>
        </w:rPr>
        <w:t>язово-руховий апарат, розвиває ті групи м</w:t>
      </w:r>
      <w:r w:rsidR="00E6330A">
        <w:rPr>
          <w:rFonts w:ascii="Arial" w:hAnsi="Arial" w:cs="Arial"/>
          <w:sz w:val="28"/>
          <w:szCs w:val="28"/>
        </w:rPr>
        <w:t>’</w:t>
      </w:r>
      <w:r w:rsidRPr="003631D4">
        <w:rPr>
          <w:rFonts w:ascii="Arial" w:hAnsi="Arial" w:cs="Arial"/>
          <w:sz w:val="28"/>
          <w:szCs w:val="28"/>
        </w:rPr>
        <w:t>язів, які мало беруть участь у класичному екзерсисі, виховує витривалість.</w:t>
      </w:r>
    </w:p>
    <w:p w:rsidR="00DB18FF" w:rsidRPr="003631D4" w:rsidRDefault="00DB18FF" w:rsidP="00932270">
      <w:pPr>
        <w:tabs>
          <w:tab w:val="left" w:pos="540"/>
        </w:tabs>
        <w:spacing w:after="0" w:line="259" w:lineRule="auto"/>
        <w:ind w:firstLine="709"/>
        <w:jc w:val="center"/>
        <w:rPr>
          <w:rFonts w:ascii="Arial" w:hAnsi="Arial" w:cs="Arial"/>
          <w:b/>
          <w:sz w:val="28"/>
          <w:szCs w:val="28"/>
        </w:rPr>
      </w:pPr>
    </w:p>
    <w:p w:rsidR="00DB18FF" w:rsidRPr="003631D4" w:rsidRDefault="00DB18FF" w:rsidP="00932270">
      <w:pPr>
        <w:tabs>
          <w:tab w:val="left" w:pos="540"/>
        </w:tabs>
        <w:spacing w:after="0" w:line="259" w:lineRule="auto"/>
        <w:jc w:val="center"/>
        <w:rPr>
          <w:rFonts w:ascii="Arial" w:hAnsi="Arial" w:cs="Arial"/>
          <w:b/>
          <w:sz w:val="28"/>
          <w:szCs w:val="28"/>
        </w:rPr>
      </w:pPr>
      <w:r w:rsidRPr="003631D4">
        <w:rPr>
          <w:rFonts w:ascii="Arial" w:hAnsi="Arial" w:cs="Arial"/>
          <w:b/>
          <w:sz w:val="28"/>
          <w:szCs w:val="28"/>
        </w:rPr>
        <w:t>Література</w:t>
      </w:r>
    </w:p>
    <w:p w:rsidR="00DB18FF" w:rsidRPr="003631D4" w:rsidRDefault="00DB18FF" w:rsidP="00932270">
      <w:pPr>
        <w:numPr>
          <w:ilvl w:val="0"/>
          <w:numId w:val="29"/>
        </w:numPr>
        <w:tabs>
          <w:tab w:val="left" w:pos="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Камін В. О. Народно-сценічний танець: груповий розподіл вправ біля станка</w:t>
      </w:r>
      <w:r w:rsidR="001E2C0F">
        <w:rPr>
          <w:rFonts w:ascii="Arial" w:hAnsi="Arial" w:cs="Arial"/>
          <w:sz w:val="28"/>
          <w:szCs w:val="28"/>
        </w:rPr>
        <w:t xml:space="preserve"> :</w:t>
      </w:r>
      <w:r w:rsidRPr="003631D4">
        <w:rPr>
          <w:rFonts w:ascii="Arial" w:hAnsi="Arial" w:cs="Arial"/>
          <w:sz w:val="28"/>
          <w:szCs w:val="28"/>
        </w:rPr>
        <w:t xml:space="preserve"> навч. посіб</w:t>
      </w:r>
      <w:r w:rsidR="001E2C0F">
        <w:rPr>
          <w:rFonts w:ascii="Arial" w:hAnsi="Arial" w:cs="Arial"/>
          <w:sz w:val="28"/>
          <w:szCs w:val="28"/>
        </w:rPr>
        <w:t>.</w:t>
      </w:r>
      <w:r w:rsidRPr="003631D4">
        <w:rPr>
          <w:rFonts w:ascii="Arial" w:hAnsi="Arial" w:cs="Arial"/>
          <w:sz w:val="28"/>
          <w:szCs w:val="28"/>
        </w:rPr>
        <w:t xml:space="preserve"> / В. О. Камін. – К. : ДАКККіМ, 2008. – 151 с.</w:t>
      </w:r>
    </w:p>
    <w:p w:rsidR="00DB18FF" w:rsidRPr="003631D4" w:rsidRDefault="00DB18FF" w:rsidP="00A73414">
      <w:pPr>
        <w:numPr>
          <w:ilvl w:val="0"/>
          <w:numId w:val="29"/>
        </w:numPr>
        <w:tabs>
          <w:tab w:val="left" w:pos="0"/>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Пархоменко О. М. Теорія та методика українського сценічного </w:t>
      </w:r>
      <w:r w:rsidRPr="001E2C0F">
        <w:rPr>
          <w:rFonts w:ascii="Arial" w:hAnsi="Arial" w:cs="Arial"/>
          <w:spacing w:val="-2"/>
          <w:sz w:val="28"/>
          <w:szCs w:val="28"/>
        </w:rPr>
        <w:t>танцю.</w:t>
      </w:r>
      <w:r w:rsidR="0050100C">
        <w:rPr>
          <w:rFonts w:ascii="Arial" w:hAnsi="Arial" w:cs="Arial"/>
          <w:spacing w:val="-2"/>
          <w:sz w:val="28"/>
          <w:szCs w:val="28"/>
        </w:rPr>
        <w:t xml:space="preserve"> </w:t>
      </w:r>
      <w:r w:rsidR="001E2C0F" w:rsidRPr="001E2C0F">
        <w:rPr>
          <w:rFonts w:ascii="Arial" w:hAnsi="Arial" w:cs="Arial"/>
          <w:spacing w:val="-2"/>
          <w:sz w:val="28"/>
          <w:szCs w:val="28"/>
        </w:rPr>
        <w:t>:</w:t>
      </w:r>
      <w:r w:rsidRPr="001E2C0F">
        <w:rPr>
          <w:rFonts w:ascii="Arial" w:hAnsi="Arial" w:cs="Arial"/>
          <w:spacing w:val="-2"/>
          <w:sz w:val="28"/>
          <w:szCs w:val="28"/>
        </w:rPr>
        <w:t xml:space="preserve"> навч. посіб. / О. М. Пархоменко. – Н</w:t>
      </w:r>
      <w:r w:rsidR="00932270" w:rsidRPr="001E2C0F">
        <w:rPr>
          <w:rFonts w:ascii="Arial" w:hAnsi="Arial" w:cs="Arial"/>
          <w:spacing w:val="-2"/>
          <w:sz w:val="28"/>
          <w:szCs w:val="28"/>
        </w:rPr>
        <w:t>іжин</w:t>
      </w:r>
      <w:r w:rsidRPr="001E2C0F">
        <w:rPr>
          <w:rFonts w:ascii="Arial" w:hAnsi="Arial" w:cs="Arial"/>
          <w:spacing w:val="-2"/>
          <w:sz w:val="28"/>
          <w:szCs w:val="28"/>
        </w:rPr>
        <w:t xml:space="preserve"> : НДУ ім. Гоголя, 2010. –</w:t>
      </w:r>
      <w:r w:rsidRPr="003631D4">
        <w:rPr>
          <w:rFonts w:ascii="Arial" w:hAnsi="Arial" w:cs="Arial"/>
          <w:sz w:val="28"/>
          <w:szCs w:val="28"/>
        </w:rPr>
        <w:t xml:space="preserve"> 189 с.</w:t>
      </w:r>
    </w:p>
    <w:p w:rsidR="00932270" w:rsidRDefault="00932270" w:rsidP="00A73414">
      <w:pPr>
        <w:spacing w:after="0" w:line="259" w:lineRule="auto"/>
        <w:jc w:val="center"/>
        <w:rPr>
          <w:rFonts w:ascii="Arial" w:hAnsi="Arial" w:cs="Arial"/>
          <w:b/>
          <w:sz w:val="28"/>
          <w:szCs w:val="28"/>
        </w:rPr>
      </w:pPr>
    </w:p>
    <w:p w:rsidR="00932270" w:rsidRDefault="00932270" w:rsidP="00A73414">
      <w:pPr>
        <w:spacing w:after="0" w:line="259" w:lineRule="auto"/>
        <w:jc w:val="center"/>
        <w:rPr>
          <w:rFonts w:ascii="Arial" w:hAnsi="Arial" w:cs="Arial"/>
          <w:b/>
          <w:sz w:val="28"/>
          <w:szCs w:val="28"/>
        </w:rPr>
      </w:pPr>
    </w:p>
    <w:p w:rsidR="00932270" w:rsidRDefault="00932270" w:rsidP="00A73414">
      <w:pPr>
        <w:spacing w:after="0" w:line="259" w:lineRule="auto"/>
        <w:jc w:val="center"/>
        <w:rPr>
          <w:rFonts w:ascii="Arial" w:hAnsi="Arial" w:cs="Arial"/>
          <w:b/>
          <w:sz w:val="28"/>
          <w:szCs w:val="28"/>
        </w:rPr>
      </w:pPr>
    </w:p>
    <w:p w:rsidR="00306703" w:rsidRPr="003631D4" w:rsidRDefault="00306703" w:rsidP="00A73414">
      <w:pPr>
        <w:spacing w:after="0" w:line="259" w:lineRule="auto"/>
        <w:jc w:val="center"/>
        <w:rPr>
          <w:rFonts w:ascii="Arial" w:hAnsi="Arial" w:cs="Arial"/>
          <w:b/>
          <w:sz w:val="28"/>
          <w:szCs w:val="28"/>
        </w:rPr>
      </w:pPr>
      <w:r w:rsidRPr="003631D4">
        <w:rPr>
          <w:rFonts w:ascii="Arial" w:hAnsi="Arial" w:cs="Arial"/>
          <w:b/>
          <w:sz w:val="28"/>
          <w:szCs w:val="28"/>
        </w:rPr>
        <w:t>ВОКАЛЬНІ ВПРАВИ ЯК ПЕДАГОГІЧНА ПРОБЛЕМА</w:t>
      </w:r>
    </w:p>
    <w:p w:rsidR="00306703" w:rsidRPr="003631D4" w:rsidRDefault="00306703" w:rsidP="00A73414">
      <w:pPr>
        <w:spacing w:after="0" w:line="259" w:lineRule="auto"/>
        <w:jc w:val="center"/>
        <w:rPr>
          <w:rFonts w:ascii="Arial" w:hAnsi="Arial" w:cs="Arial"/>
          <w:b/>
          <w:sz w:val="28"/>
        </w:rPr>
      </w:pPr>
    </w:p>
    <w:p w:rsidR="00306703" w:rsidRPr="003631D4" w:rsidRDefault="00306703" w:rsidP="00A73414">
      <w:pPr>
        <w:spacing w:after="0" w:line="259" w:lineRule="auto"/>
        <w:jc w:val="center"/>
        <w:rPr>
          <w:rFonts w:ascii="Arial" w:hAnsi="Arial" w:cs="Arial"/>
          <w:b/>
          <w:sz w:val="28"/>
        </w:rPr>
      </w:pPr>
      <w:r w:rsidRPr="003631D4">
        <w:rPr>
          <w:rFonts w:ascii="Arial" w:hAnsi="Arial" w:cs="Arial"/>
          <w:b/>
          <w:sz w:val="28"/>
        </w:rPr>
        <w:t>Дяченко Т. О.</w:t>
      </w:r>
    </w:p>
    <w:p w:rsidR="00306703" w:rsidRPr="003631D4" w:rsidRDefault="00306703" w:rsidP="00A73414">
      <w:pPr>
        <w:spacing w:after="0" w:line="259" w:lineRule="auto"/>
        <w:jc w:val="center"/>
        <w:rPr>
          <w:rFonts w:ascii="Arial" w:hAnsi="Arial" w:cs="Arial"/>
          <w:b/>
          <w:sz w:val="28"/>
        </w:rPr>
      </w:pPr>
    </w:p>
    <w:p w:rsidR="00306703" w:rsidRPr="003631D4" w:rsidRDefault="00306703" w:rsidP="00A73414">
      <w:pPr>
        <w:pStyle w:val="a4"/>
        <w:spacing w:line="259" w:lineRule="auto"/>
        <w:ind w:left="709" w:right="-6" w:firstLine="0"/>
        <w:rPr>
          <w:rFonts w:ascii="Arial" w:hAnsi="Arial" w:cs="Arial"/>
          <w:i/>
        </w:rPr>
      </w:pPr>
      <w:r w:rsidRPr="003631D4">
        <w:rPr>
          <w:rFonts w:ascii="Arial" w:hAnsi="Arial" w:cs="Arial"/>
          <w:i/>
        </w:rPr>
        <w:t>Стаття присвячена розгляду проблеми вокальної підготовки майбутніх вчителів музичного мистецтва. Розкривається роль вокально-технічних вправ у цьому процесі.</w:t>
      </w:r>
    </w:p>
    <w:p w:rsidR="00306703" w:rsidRPr="003631D4" w:rsidRDefault="00306703" w:rsidP="00A73414">
      <w:pPr>
        <w:pStyle w:val="a4"/>
        <w:spacing w:line="259" w:lineRule="auto"/>
        <w:ind w:left="709" w:right="-6" w:firstLine="0"/>
        <w:rPr>
          <w:rFonts w:ascii="Arial" w:hAnsi="Arial" w:cs="Arial"/>
          <w:i/>
        </w:rPr>
      </w:pPr>
      <w:r w:rsidRPr="003631D4">
        <w:rPr>
          <w:rFonts w:ascii="Arial" w:hAnsi="Arial" w:cs="Arial"/>
          <w:i/>
        </w:rPr>
        <w:t xml:space="preserve"> </w:t>
      </w:r>
    </w:p>
    <w:p w:rsidR="00306703" w:rsidRPr="003631D4" w:rsidRDefault="00306703" w:rsidP="00A73414">
      <w:pPr>
        <w:spacing w:after="0" w:line="259" w:lineRule="auto"/>
        <w:ind w:firstLine="709"/>
        <w:jc w:val="both"/>
        <w:rPr>
          <w:rFonts w:ascii="Arial" w:hAnsi="Arial" w:cs="Arial"/>
          <w:i/>
          <w:sz w:val="28"/>
          <w:szCs w:val="28"/>
        </w:rPr>
      </w:pPr>
      <w:r w:rsidRPr="003631D4">
        <w:rPr>
          <w:rFonts w:ascii="Arial" w:hAnsi="Arial" w:cs="Arial"/>
          <w:sz w:val="28"/>
          <w:szCs w:val="28"/>
        </w:rPr>
        <w:t xml:space="preserve">Вокальне мистецтво – це творчий процес, що включає в себе не лише виконання художнього твору на сцені, а й кропітку щоденну працю, яка спрямована на удосконалення співацької техніки виконавця, пошук та розширення тембрової палітри голосу, розкриття художнього образу того чи іншого музичного твору. Розвитку майстерності співака сприяє використання вокальних вправ на заняттях сольного співу. Ця </w:t>
      </w:r>
      <w:r w:rsidRPr="003631D4">
        <w:rPr>
          <w:rFonts w:ascii="Arial" w:hAnsi="Arial" w:cs="Arial"/>
          <w:sz w:val="28"/>
          <w:szCs w:val="28"/>
        </w:rPr>
        <w:lastRenderedPageBreak/>
        <w:t>проблема розглядалася науковцями та видатними вокальними педа</w:t>
      </w:r>
      <w:r w:rsidR="00932270">
        <w:rPr>
          <w:rFonts w:ascii="Arial" w:hAnsi="Arial" w:cs="Arial"/>
          <w:sz w:val="28"/>
          <w:szCs w:val="28"/>
        </w:rPr>
        <w:softHyphen/>
      </w:r>
      <w:r w:rsidRPr="003631D4">
        <w:rPr>
          <w:rFonts w:ascii="Arial" w:hAnsi="Arial" w:cs="Arial"/>
          <w:sz w:val="28"/>
          <w:szCs w:val="28"/>
        </w:rPr>
        <w:t>гогами, але й сьогодні вона є актуальною як для студентів-вокалістів, так і викладачів вокалу.</w:t>
      </w:r>
    </w:p>
    <w:p w:rsidR="00306703" w:rsidRPr="0050100C" w:rsidRDefault="00306703" w:rsidP="00A73414">
      <w:pPr>
        <w:pStyle w:val="Default"/>
        <w:spacing w:line="259" w:lineRule="auto"/>
        <w:ind w:firstLine="709"/>
        <w:jc w:val="both"/>
        <w:rPr>
          <w:rFonts w:ascii="Arial" w:hAnsi="Arial" w:cs="Arial"/>
          <w:color w:val="auto"/>
          <w:sz w:val="28"/>
          <w:szCs w:val="28"/>
          <w:lang w:val="uk-UA"/>
        </w:rPr>
      </w:pPr>
      <w:r w:rsidRPr="0050100C">
        <w:rPr>
          <w:rFonts w:ascii="Arial" w:hAnsi="Arial" w:cs="Arial"/>
          <w:color w:val="auto"/>
          <w:sz w:val="28"/>
          <w:szCs w:val="28"/>
          <w:lang w:val="uk-UA"/>
        </w:rPr>
        <w:t>Проблемі форму</w:t>
      </w:r>
      <w:r w:rsidR="00932270" w:rsidRPr="0050100C">
        <w:rPr>
          <w:rFonts w:ascii="Arial" w:hAnsi="Arial" w:cs="Arial"/>
          <w:color w:val="auto"/>
          <w:sz w:val="28"/>
          <w:szCs w:val="28"/>
          <w:lang w:val="uk-UA"/>
        </w:rPr>
        <w:softHyphen/>
      </w:r>
      <w:r w:rsidRPr="0050100C">
        <w:rPr>
          <w:rFonts w:ascii="Arial" w:hAnsi="Arial" w:cs="Arial"/>
          <w:color w:val="auto"/>
          <w:sz w:val="28"/>
          <w:szCs w:val="28"/>
          <w:lang w:val="uk-UA"/>
        </w:rPr>
        <w:t xml:space="preserve">вання та розвитку співацького голосу присвячено </w:t>
      </w:r>
      <w:r w:rsidR="0050100C" w:rsidRPr="0050100C">
        <w:rPr>
          <w:rFonts w:ascii="Arial" w:hAnsi="Arial" w:cs="Arial"/>
          <w:color w:val="auto"/>
          <w:sz w:val="28"/>
          <w:szCs w:val="28"/>
          <w:lang w:val="uk-UA"/>
        </w:rPr>
        <w:t>праці</w:t>
      </w:r>
      <w:r w:rsidRPr="0050100C">
        <w:rPr>
          <w:rFonts w:ascii="Arial" w:hAnsi="Arial" w:cs="Arial"/>
          <w:color w:val="auto"/>
          <w:sz w:val="28"/>
          <w:szCs w:val="28"/>
          <w:lang w:val="uk-UA"/>
        </w:rPr>
        <w:t xml:space="preserve"> Ю. Юцевича, М. Микиші, Р. Юссона, Д. Люша, С. Юдіна, Дж. Бара </w:t>
      </w:r>
      <w:r w:rsidRPr="0050100C">
        <w:rPr>
          <w:rFonts w:ascii="Arial" w:hAnsi="Arial" w:cs="Arial"/>
          <w:color w:val="auto"/>
          <w:spacing w:val="-4"/>
          <w:sz w:val="28"/>
          <w:szCs w:val="28"/>
          <w:lang w:val="uk-UA"/>
        </w:rPr>
        <w:t>Караччоло,</w:t>
      </w:r>
      <w:r w:rsidR="0050100C" w:rsidRPr="0050100C">
        <w:rPr>
          <w:rFonts w:ascii="Arial" w:hAnsi="Arial" w:cs="Arial"/>
          <w:color w:val="auto"/>
          <w:spacing w:val="-4"/>
          <w:sz w:val="28"/>
          <w:szCs w:val="28"/>
          <w:lang w:val="uk-UA"/>
        </w:rPr>
        <w:t> </w:t>
      </w:r>
      <w:r w:rsidRPr="0050100C">
        <w:rPr>
          <w:rFonts w:ascii="Arial" w:hAnsi="Arial" w:cs="Arial"/>
          <w:color w:val="auto"/>
          <w:spacing w:val="-4"/>
          <w:sz w:val="28"/>
          <w:szCs w:val="28"/>
          <w:lang w:val="uk-UA"/>
        </w:rPr>
        <w:t>Ж. Дюпре,</w:t>
      </w:r>
      <w:r w:rsidR="0050100C" w:rsidRPr="0050100C">
        <w:rPr>
          <w:rFonts w:ascii="Arial" w:hAnsi="Arial" w:cs="Arial"/>
          <w:color w:val="auto"/>
          <w:spacing w:val="-4"/>
          <w:sz w:val="28"/>
          <w:szCs w:val="28"/>
          <w:lang w:val="uk-UA"/>
        </w:rPr>
        <w:t> </w:t>
      </w:r>
      <w:r w:rsidRPr="0050100C">
        <w:rPr>
          <w:rFonts w:ascii="Arial" w:hAnsi="Arial" w:cs="Arial"/>
          <w:color w:val="auto"/>
          <w:spacing w:val="-4"/>
          <w:sz w:val="28"/>
          <w:szCs w:val="28"/>
          <w:lang w:val="uk-UA"/>
        </w:rPr>
        <w:t>К. Еверарді,</w:t>
      </w:r>
      <w:r w:rsidR="0050100C" w:rsidRPr="0050100C">
        <w:rPr>
          <w:rFonts w:ascii="Arial" w:hAnsi="Arial" w:cs="Arial"/>
          <w:color w:val="auto"/>
          <w:spacing w:val="-4"/>
          <w:sz w:val="28"/>
          <w:szCs w:val="28"/>
          <w:lang w:val="uk-UA"/>
        </w:rPr>
        <w:t> Ф. Ламперті, В. Ємельянова, </w:t>
      </w:r>
      <w:r w:rsidR="0050100C" w:rsidRPr="0050100C">
        <w:rPr>
          <w:rFonts w:ascii="Arial" w:hAnsi="Arial" w:cs="Arial"/>
          <w:color w:val="auto"/>
          <w:spacing w:val="-6"/>
          <w:sz w:val="28"/>
          <w:szCs w:val="28"/>
          <w:lang w:val="uk-UA"/>
        </w:rPr>
        <w:t>Дж. </w:t>
      </w:r>
      <w:r w:rsidRPr="0050100C">
        <w:rPr>
          <w:rFonts w:ascii="Arial" w:hAnsi="Arial" w:cs="Arial"/>
          <w:color w:val="auto"/>
          <w:spacing w:val="-6"/>
          <w:sz w:val="28"/>
          <w:szCs w:val="28"/>
          <w:lang w:val="uk-UA"/>
        </w:rPr>
        <w:t>Лаурі-</w:t>
      </w:r>
      <w:r w:rsidRPr="0050100C">
        <w:rPr>
          <w:rFonts w:ascii="Arial" w:hAnsi="Arial" w:cs="Arial"/>
          <w:color w:val="auto"/>
          <w:spacing w:val="-4"/>
          <w:sz w:val="28"/>
          <w:szCs w:val="28"/>
          <w:lang w:val="uk-UA"/>
        </w:rPr>
        <w:t>Вольпі</w:t>
      </w:r>
      <w:r w:rsidRPr="0050100C">
        <w:rPr>
          <w:rFonts w:ascii="Arial" w:hAnsi="Arial" w:cs="Arial"/>
          <w:color w:val="auto"/>
          <w:sz w:val="28"/>
          <w:szCs w:val="28"/>
          <w:lang w:val="uk-UA"/>
        </w:rPr>
        <w:t xml:space="preserve">; </w:t>
      </w:r>
      <w:r w:rsidRPr="0050100C">
        <w:rPr>
          <w:rFonts w:ascii="Arial" w:hAnsi="Arial" w:cs="Arial"/>
          <w:color w:val="auto"/>
          <w:sz w:val="28"/>
          <w:szCs w:val="28"/>
          <w:shd w:val="clear" w:color="auto" w:fill="FAFAFA"/>
          <w:lang w:val="uk-UA"/>
        </w:rPr>
        <w:t>фізіологічні основи постановки голосу досліджували І. Сєченов, І. Павлов, О. Яковлєв, А. Єгоров, Л. Работнов; теоретичні основи мето</w:t>
      </w:r>
      <w:r w:rsidR="00932270" w:rsidRPr="0050100C">
        <w:rPr>
          <w:rFonts w:ascii="Arial" w:hAnsi="Arial" w:cs="Arial"/>
          <w:color w:val="auto"/>
          <w:sz w:val="28"/>
          <w:szCs w:val="28"/>
          <w:shd w:val="clear" w:color="auto" w:fill="FAFAFA"/>
          <w:lang w:val="uk-UA"/>
        </w:rPr>
        <w:softHyphen/>
      </w:r>
      <w:r w:rsidRPr="0050100C">
        <w:rPr>
          <w:rFonts w:ascii="Arial" w:hAnsi="Arial" w:cs="Arial"/>
          <w:color w:val="auto"/>
          <w:sz w:val="28"/>
          <w:szCs w:val="28"/>
          <w:shd w:val="clear" w:color="auto" w:fill="FAFAFA"/>
          <w:lang w:val="uk-UA"/>
        </w:rPr>
        <w:t>дики викладання вокалу закладено в працях  В. Мордвінова, П. Голу</w:t>
      </w:r>
      <w:r w:rsidR="00932270" w:rsidRPr="0050100C">
        <w:rPr>
          <w:rFonts w:ascii="Arial" w:hAnsi="Arial" w:cs="Arial"/>
          <w:color w:val="auto"/>
          <w:sz w:val="28"/>
          <w:szCs w:val="28"/>
          <w:shd w:val="clear" w:color="auto" w:fill="FAFAFA"/>
          <w:lang w:val="uk-UA"/>
        </w:rPr>
        <w:softHyphen/>
      </w:r>
      <w:r w:rsidRPr="0050100C">
        <w:rPr>
          <w:rFonts w:ascii="Arial" w:hAnsi="Arial" w:cs="Arial"/>
          <w:color w:val="auto"/>
          <w:sz w:val="28"/>
          <w:szCs w:val="28"/>
          <w:shd w:val="clear" w:color="auto" w:fill="FAFAFA"/>
          <w:lang w:val="uk-UA"/>
        </w:rPr>
        <w:t>бє</w:t>
      </w:r>
      <w:r w:rsidR="0050100C">
        <w:rPr>
          <w:rFonts w:ascii="Arial" w:hAnsi="Arial" w:cs="Arial"/>
          <w:color w:val="auto"/>
          <w:sz w:val="28"/>
          <w:szCs w:val="28"/>
          <w:shd w:val="clear" w:color="auto" w:fill="FAFAFA"/>
          <w:lang w:val="uk-UA"/>
        </w:rPr>
        <w:softHyphen/>
      </w:r>
      <w:r w:rsidRPr="0050100C">
        <w:rPr>
          <w:rFonts w:ascii="Arial" w:hAnsi="Arial" w:cs="Arial"/>
          <w:color w:val="auto"/>
          <w:sz w:val="28"/>
          <w:szCs w:val="28"/>
          <w:shd w:val="clear" w:color="auto" w:fill="FAFAFA"/>
          <w:lang w:val="uk-UA"/>
        </w:rPr>
        <w:t xml:space="preserve">ва, Л. Дмитрієва, А. Здановича, В. Багадурова, </w:t>
      </w:r>
      <w:r w:rsidR="00932270" w:rsidRPr="0050100C">
        <w:rPr>
          <w:rFonts w:ascii="Arial" w:hAnsi="Arial" w:cs="Arial"/>
          <w:color w:val="auto"/>
          <w:sz w:val="28"/>
          <w:szCs w:val="28"/>
          <w:shd w:val="clear" w:color="auto" w:fill="FAFAFA"/>
          <w:lang w:val="uk-UA"/>
        </w:rPr>
        <w:t>М. Глінки, А. </w:t>
      </w:r>
      <w:r w:rsidRPr="0050100C">
        <w:rPr>
          <w:rFonts w:ascii="Arial" w:hAnsi="Arial" w:cs="Arial"/>
          <w:color w:val="auto"/>
          <w:sz w:val="28"/>
          <w:szCs w:val="28"/>
          <w:shd w:val="clear" w:color="auto" w:fill="FAFAFA"/>
          <w:lang w:val="uk-UA"/>
        </w:rPr>
        <w:t>Мена</w:t>
      </w:r>
      <w:r w:rsidR="00932270" w:rsidRPr="0050100C">
        <w:rPr>
          <w:rFonts w:ascii="Arial" w:hAnsi="Arial" w:cs="Arial"/>
          <w:color w:val="auto"/>
          <w:sz w:val="28"/>
          <w:szCs w:val="28"/>
          <w:shd w:val="clear" w:color="auto" w:fill="FAFAFA"/>
          <w:lang w:val="uk-UA"/>
        </w:rPr>
        <w:softHyphen/>
      </w:r>
      <w:r w:rsidRPr="0050100C">
        <w:rPr>
          <w:rFonts w:ascii="Arial" w:hAnsi="Arial" w:cs="Arial"/>
          <w:color w:val="auto"/>
          <w:sz w:val="28"/>
          <w:szCs w:val="28"/>
          <w:shd w:val="clear" w:color="auto" w:fill="FAFAFA"/>
          <w:lang w:val="uk-UA"/>
        </w:rPr>
        <w:t xml:space="preserve">бені, В. Антонюк, Г. Стулової, </w:t>
      </w:r>
      <w:r w:rsidRPr="0050100C">
        <w:rPr>
          <w:rFonts w:ascii="Arial" w:hAnsi="Arial" w:cs="Arial"/>
          <w:color w:val="auto"/>
          <w:sz w:val="28"/>
          <w:szCs w:val="28"/>
          <w:lang w:val="uk-UA"/>
        </w:rPr>
        <w:t>М. Гарсіа</w:t>
      </w:r>
      <w:r w:rsidRPr="0050100C">
        <w:rPr>
          <w:rFonts w:ascii="Arial" w:hAnsi="Arial" w:cs="Arial"/>
          <w:color w:val="auto"/>
          <w:sz w:val="28"/>
          <w:szCs w:val="28"/>
          <w:shd w:val="clear" w:color="auto" w:fill="FAFAFA"/>
          <w:lang w:val="uk-UA"/>
        </w:rPr>
        <w:t>.</w:t>
      </w:r>
    </w:p>
    <w:p w:rsidR="00306703" w:rsidRPr="0050100C" w:rsidRDefault="00306703" w:rsidP="00A73414">
      <w:pPr>
        <w:pStyle w:val="Default"/>
        <w:spacing w:line="259" w:lineRule="auto"/>
        <w:ind w:firstLine="709"/>
        <w:jc w:val="both"/>
        <w:rPr>
          <w:rFonts w:ascii="Arial" w:hAnsi="Arial" w:cs="Arial"/>
          <w:color w:val="auto"/>
          <w:sz w:val="28"/>
          <w:szCs w:val="28"/>
          <w:lang w:val="uk-UA"/>
        </w:rPr>
      </w:pPr>
      <w:r w:rsidRPr="0050100C">
        <w:rPr>
          <w:rFonts w:ascii="Arial" w:hAnsi="Arial" w:cs="Arial"/>
          <w:color w:val="auto"/>
          <w:sz w:val="28"/>
          <w:szCs w:val="28"/>
          <w:shd w:val="clear" w:color="auto" w:fill="FAFAFA"/>
          <w:lang w:val="uk-UA"/>
        </w:rPr>
        <w:t>Мета статті –</w:t>
      </w:r>
      <w:r w:rsidRPr="0050100C">
        <w:rPr>
          <w:rFonts w:ascii="Arial" w:hAnsi="Arial" w:cs="Arial"/>
          <w:b/>
          <w:color w:val="auto"/>
          <w:sz w:val="28"/>
          <w:szCs w:val="28"/>
          <w:shd w:val="clear" w:color="auto" w:fill="FAFAFA"/>
          <w:lang w:val="uk-UA"/>
        </w:rPr>
        <w:t xml:space="preserve"> </w:t>
      </w:r>
      <w:r w:rsidRPr="0050100C">
        <w:rPr>
          <w:rFonts w:ascii="Arial" w:hAnsi="Arial" w:cs="Arial"/>
          <w:color w:val="auto"/>
          <w:sz w:val="28"/>
          <w:szCs w:val="28"/>
          <w:lang w:val="uk-UA"/>
        </w:rPr>
        <w:t>розкрити значення вокально-техніч</w:t>
      </w:r>
      <w:r w:rsidRPr="0050100C">
        <w:rPr>
          <w:rFonts w:ascii="Arial" w:hAnsi="Arial" w:cs="Arial"/>
          <w:color w:val="auto"/>
          <w:sz w:val="28"/>
          <w:szCs w:val="28"/>
          <w:lang w:val="uk-UA"/>
        </w:rPr>
        <w:softHyphen/>
        <w:t>них вправ у про</w:t>
      </w:r>
      <w:r w:rsidR="0050100C">
        <w:rPr>
          <w:rFonts w:ascii="Arial" w:hAnsi="Arial" w:cs="Arial"/>
          <w:color w:val="auto"/>
          <w:sz w:val="28"/>
          <w:szCs w:val="28"/>
          <w:lang w:val="uk-UA"/>
        </w:rPr>
        <w:softHyphen/>
      </w:r>
      <w:r w:rsidRPr="0050100C">
        <w:rPr>
          <w:rFonts w:ascii="Arial" w:hAnsi="Arial" w:cs="Arial"/>
          <w:color w:val="auto"/>
          <w:sz w:val="28"/>
          <w:szCs w:val="28"/>
          <w:lang w:val="uk-UA"/>
        </w:rPr>
        <w:t>фе</w:t>
      </w:r>
      <w:r w:rsidR="0050100C">
        <w:rPr>
          <w:rFonts w:ascii="Arial" w:hAnsi="Arial" w:cs="Arial"/>
          <w:color w:val="auto"/>
          <w:sz w:val="28"/>
          <w:szCs w:val="28"/>
          <w:lang w:val="uk-UA"/>
        </w:rPr>
        <w:softHyphen/>
      </w:r>
      <w:r w:rsidRPr="0050100C">
        <w:rPr>
          <w:rFonts w:ascii="Arial" w:hAnsi="Arial" w:cs="Arial"/>
          <w:color w:val="auto"/>
          <w:sz w:val="28"/>
          <w:szCs w:val="28"/>
          <w:lang w:val="uk-UA"/>
        </w:rPr>
        <w:t>сійній підготовці студентів та формуванні нави</w:t>
      </w:r>
      <w:r w:rsidRPr="0050100C">
        <w:rPr>
          <w:rFonts w:ascii="Arial" w:hAnsi="Arial" w:cs="Arial"/>
          <w:color w:val="auto"/>
          <w:sz w:val="28"/>
          <w:szCs w:val="28"/>
          <w:lang w:val="uk-UA"/>
        </w:rPr>
        <w:softHyphen/>
        <w:t>чок звукоутво</w:t>
      </w:r>
      <w:r w:rsidR="00932270" w:rsidRPr="0050100C">
        <w:rPr>
          <w:rFonts w:ascii="Arial" w:hAnsi="Arial" w:cs="Arial"/>
          <w:color w:val="auto"/>
          <w:sz w:val="28"/>
          <w:szCs w:val="28"/>
          <w:lang w:val="uk-UA"/>
        </w:rPr>
        <w:softHyphen/>
      </w:r>
      <w:r w:rsidRPr="0050100C">
        <w:rPr>
          <w:rFonts w:ascii="Arial" w:hAnsi="Arial" w:cs="Arial"/>
          <w:color w:val="auto"/>
          <w:sz w:val="28"/>
          <w:szCs w:val="28"/>
          <w:lang w:val="uk-UA"/>
        </w:rPr>
        <w:t>рення.</w:t>
      </w:r>
    </w:p>
    <w:p w:rsidR="00306703" w:rsidRPr="00FA017C" w:rsidRDefault="00306703" w:rsidP="00A73414">
      <w:pPr>
        <w:spacing w:after="0" w:line="259" w:lineRule="auto"/>
        <w:ind w:firstLine="709"/>
        <w:jc w:val="both"/>
        <w:rPr>
          <w:rFonts w:ascii="Arial" w:hAnsi="Arial" w:cs="Arial"/>
          <w:spacing w:val="-4"/>
          <w:sz w:val="28"/>
          <w:szCs w:val="28"/>
          <w:shd w:val="clear" w:color="auto" w:fill="FAFAFA"/>
        </w:rPr>
      </w:pPr>
      <w:r w:rsidRPr="00FA017C">
        <w:rPr>
          <w:rFonts w:ascii="Arial" w:hAnsi="Arial" w:cs="Arial"/>
          <w:spacing w:val="-4"/>
          <w:sz w:val="28"/>
          <w:szCs w:val="28"/>
          <w:shd w:val="clear" w:color="auto" w:fill="FAFAFA"/>
        </w:rPr>
        <w:t>Вокальною вправою називається спеціально організована дія, бага</w:t>
      </w:r>
      <w:r w:rsidR="00FA017C" w:rsidRPr="00FA017C">
        <w:rPr>
          <w:rFonts w:ascii="Arial" w:hAnsi="Arial" w:cs="Arial"/>
          <w:spacing w:val="-4"/>
          <w:sz w:val="28"/>
          <w:szCs w:val="28"/>
          <w:shd w:val="clear" w:color="auto" w:fill="FAFAFA"/>
        </w:rPr>
        <w:softHyphen/>
      </w:r>
      <w:r w:rsidRPr="00FA017C">
        <w:rPr>
          <w:rFonts w:ascii="Arial" w:hAnsi="Arial" w:cs="Arial"/>
          <w:spacing w:val="-4"/>
          <w:sz w:val="28"/>
          <w:szCs w:val="28"/>
          <w:shd w:val="clear" w:color="auto" w:fill="FAFAFA"/>
        </w:rPr>
        <w:t>то</w:t>
      </w:r>
      <w:r w:rsidR="00FA017C" w:rsidRPr="00FA017C">
        <w:rPr>
          <w:rFonts w:ascii="Arial" w:hAnsi="Arial" w:cs="Arial"/>
          <w:spacing w:val="-4"/>
          <w:sz w:val="28"/>
          <w:szCs w:val="28"/>
          <w:shd w:val="clear" w:color="auto" w:fill="FAFAFA"/>
        </w:rPr>
        <w:softHyphen/>
      </w:r>
      <w:r w:rsidRPr="00FA017C">
        <w:rPr>
          <w:rFonts w:ascii="Arial" w:hAnsi="Arial" w:cs="Arial"/>
          <w:spacing w:val="-4"/>
          <w:sz w:val="28"/>
          <w:szCs w:val="28"/>
          <w:shd w:val="clear" w:color="auto" w:fill="FAFAFA"/>
        </w:rPr>
        <w:t>разове повторення якої спрямо</w:t>
      </w:r>
      <w:r w:rsidR="00932270" w:rsidRPr="00FA017C">
        <w:rPr>
          <w:rFonts w:ascii="Arial" w:hAnsi="Arial" w:cs="Arial"/>
          <w:spacing w:val="-4"/>
          <w:sz w:val="28"/>
          <w:szCs w:val="28"/>
          <w:shd w:val="clear" w:color="auto" w:fill="FAFAFA"/>
        </w:rPr>
        <w:softHyphen/>
      </w:r>
      <w:r w:rsidRPr="00FA017C">
        <w:rPr>
          <w:rFonts w:ascii="Arial" w:hAnsi="Arial" w:cs="Arial"/>
          <w:spacing w:val="-4"/>
          <w:sz w:val="28"/>
          <w:szCs w:val="28"/>
          <w:shd w:val="clear" w:color="auto" w:fill="FAFAFA"/>
        </w:rPr>
        <w:t>вується на покращення якості звучання. Вправа приноситиме користь тільки тоді, коли вона буде містити такі ком</w:t>
      </w:r>
      <w:r w:rsidR="00FA017C">
        <w:rPr>
          <w:rFonts w:ascii="Arial" w:hAnsi="Arial" w:cs="Arial"/>
          <w:spacing w:val="-4"/>
          <w:sz w:val="28"/>
          <w:szCs w:val="28"/>
          <w:shd w:val="clear" w:color="auto" w:fill="FAFAFA"/>
        </w:rPr>
        <w:softHyphen/>
      </w:r>
      <w:r w:rsidRPr="00FA017C">
        <w:rPr>
          <w:rFonts w:ascii="Arial" w:hAnsi="Arial" w:cs="Arial"/>
          <w:spacing w:val="-4"/>
          <w:sz w:val="28"/>
          <w:szCs w:val="28"/>
          <w:shd w:val="clear" w:color="auto" w:fill="FAFAFA"/>
        </w:rPr>
        <w:t>поненти: повторюваність, спеціальну організованість і цілеспря</w:t>
      </w:r>
      <w:r w:rsidR="00FA017C">
        <w:rPr>
          <w:rFonts w:ascii="Arial" w:hAnsi="Arial" w:cs="Arial"/>
          <w:spacing w:val="-4"/>
          <w:sz w:val="28"/>
          <w:szCs w:val="28"/>
          <w:shd w:val="clear" w:color="auto" w:fill="FAFAFA"/>
        </w:rPr>
        <w:softHyphen/>
      </w:r>
      <w:r w:rsidRPr="00FA017C">
        <w:rPr>
          <w:rFonts w:ascii="Arial" w:hAnsi="Arial" w:cs="Arial"/>
          <w:spacing w:val="-4"/>
          <w:sz w:val="28"/>
          <w:szCs w:val="28"/>
          <w:shd w:val="clear" w:color="auto" w:fill="FAFAFA"/>
        </w:rPr>
        <w:t>мова</w:t>
      </w:r>
      <w:r w:rsidR="00FA017C">
        <w:rPr>
          <w:rFonts w:ascii="Arial" w:hAnsi="Arial" w:cs="Arial"/>
          <w:spacing w:val="-4"/>
          <w:sz w:val="28"/>
          <w:szCs w:val="28"/>
          <w:shd w:val="clear" w:color="auto" w:fill="FAFAFA"/>
        </w:rPr>
        <w:softHyphen/>
      </w:r>
      <w:r w:rsidRPr="00FA017C">
        <w:rPr>
          <w:rFonts w:ascii="Arial" w:hAnsi="Arial" w:cs="Arial"/>
          <w:spacing w:val="-4"/>
          <w:sz w:val="28"/>
          <w:szCs w:val="28"/>
          <w:shd w:val="clear" w:color="auto" w:fill="FAFAFA"/>
        </w:rPr>
        <w:t>ність.</w:t>
      </w:r>
    </w:p>
    <w:p w:rsidR="00306703" w:rsidRPr="0050100C" w:rsidRDefault="00306703" w:rsidP="00A73414">
      <w:pPr>
        <w:spacing w:after="0" w:line="259" w:lineRule="auto"/>
        <w:ind w:firstLine="709"/>
        <w:jc w:val="both"/>
        <w:rPr>
          <w:rFonts w:ascii="Arial" w:hAnsi="Arial" w:cs="Arial"/>
          <w:sz w:val="28"/>
          <w:szCs w:val="28"/>
        </w:rPr>
      </w:pPr>
      <w:r w:rsidRPr="0050100C">
        <w:rPr>
          <w:rFonts w:ascii="Arial" w:hAnsi="Arial" w:cs="Arial"/>
          <w:sz w:val="28"/>
          <w:szCs w:val="28"/>
        </w:rPr>
        <w:t xml:space="preserve">Застосовуючи спеціальні вокально-технічні вправи, </w:t>
      </w:r>
      <w:r w:rsidR="0050100C" w:rsidRPr="0050100C">
        <w:rPr>
          <w:rFonts w:ascii="Arial" w:hAnsi="Arial" w:cs="Arial"/>
          <w:sz w:val="28"/>
          <w:szCs w:val="28"/>
        </w:rPr>
        <w:t>потрібн</w:t>
      </w:r>
      <w:r w:rsidRPr="0050100C">
        <w:rPr>
          <w:rFonts w:ascii="Arial" w:hAnsi="Arial" w:cs="Arial"/>
          <w:sz w:val="28"/>
          <w:szCs w:val="28"/>
        </w:rPr>
        <w:t>о до</w:t>
      </w:r>
      <w:r w:rsidR="0050100C">
        <w:rPr>
          <w:rFonts w:ascii="Arial" w:hAnsi="Arial" w:cs="Arial"/>
          <w:sz w:val="28"/>
          <w:szCs w:val="28"/>
        </w:rPr>
        <w:softHyphen/>
      </w:r>
      <w:r w:rsidRPr="0050100C">
        <w:rPr>
          <w:rFonts w:ascii="Arial" w:hAnsi="Arial" w:cs="Arial"/>
          <w:sz w:val="28"/>
          <w:szCs w:val="28"/>
        </w:rPr>
        <w:t>три</w:t>
      </w:r>
      <w:r w:rsidR="0050100C">
        <w:rPr>
          <w:rFonts w:ascii="Arial" w:hAnsi="Arial" w:cs="Arial"/>
          <w:sz w:val="28"/>
          <w:szCs w:val="28"/>
        </w:rPr>
        <w:softHyphen/>
      </w:r>
      <w:r w:rsidR="0050100C">
        <w:rPr>
          <w:rFonts w:ascii="Arial" w:hAnsi="Arial" w:cs="Arial"/>
          <w:sz w:val="28"/>
          <w:szCs w:val="28"/>
        </w:rPr>
        <w:softHyphen/>
      </w:r>
      <w:r w:rsidRPr="0050100C">
        <w:rPr>
          <w:rFonts w:ascii="Arial" w:hAnsi="Arial" w:cs="Arial"/>
          <w:sz w:val="28"/>
          <w:szCs w:val="28"/>
        </w:rPr>
        <w:t>муватись таких основних педагогічних умов:</w:t>
      </w:r>
    </w:p>
    <w:p w:rsidR="00306703" w:rsidRPr="0050100C" w:rsidRDefault="00306703" w:rsidP="00A73414">
      <w:pPr>
        <w:numPr>
          <w:ilvl w:val="0"/>
          <w:numId w:val="32"/>
        </w:numPr>
        <w:tabs>
          <w:tab w:val="clear" w:pos="1571"/>
          <w:tab w:val="num" w:pos="0"/>
          <w:tab w:val="left" w:pos="993"/>
        </w:tabs>
        <w:spacing w:after="0" w:line="259" w:lineRule="auto"/>
        <w:ind w:left="0" w:firstLine="709"/>
        <w:jc w:val="both"/>
        <w:rPr>
          <w:rFonts w:ascii="Arial" w:hAnsi="Arial" w:cs="Arial"/>
          <w:sz w:val="28"/>
          <w:szCs w:val="28"/>
          <w:shd w:val="clear" w:color="auto" w:fill="FAFAFA"/>
        </w:rPr>
      </w:pPr>
      <w:r w:rsidRPr="0050100C">
        <w:rPr>
          <w:rFonts w:ascii="Arial" w:hAnsi="Arial" w:cs="Arial"/>
          <w:sz w:val="28"/>
          <w:szCs w:val="28"/>
        </w:rPr>
        <w:t>визначення конкретної мети;</w:t>
      </w:r>
    </w:p>
    <w:p w:rsidR="00306703" w:rsidRPr="0050100C" w:rsidRDefault="00306703" w:rsidP="00A73414">
      <w:pPr>
        <w:numPr>
          <w:ilvl w:val="0"/>
          <w:numId w:val="32"/>
        </w:numPr>
        <w:tabs>
          <w:tab w:val="clear" w:pos="1571"/>
          <w:tab w:val="num" w:pos="0"/>
          <w:tab w:val="left" w:pos="993"/>
        </w:tabs>
        <w:spacing w:after="0" w:line="259" w:lineRule="auto"/>
        <w:ind w:left="0" w:firstLine="709"/>
        <w:jc w:val="both"/>
        <w:rPr>
          <w:rFonts w:ascii="Arial" w:hAnsi="Arial" w:cs="Arial"/>
          <w:sz w:val="28"/>
          <w:szCs w:val="28"/>
          <w:shd w:val="clear" w:color="auto" w:fill="FAFAFA"/>
        </w:rPr>
      </w:pPr>
      <w:r w:rsidRPr="0050100C">
        <w:rPr>
          <w:rFonts w:ascii="Arial" w:hAnsi="Arial" w:cs="Arial"/>
          <w:sz w:val="28"/>
          <w:szCs w:val="28"/>
        </w:rPr>
        <w:t>контроль як з боку педагога, так і учня;</w:t>
      </w:r>
    </w:p>
    <w:p w:rsidR="00306703" w:rsidRPr="0050100C" w:rsidRDefault="00306703" w:rsidP="00A73414">
      <w:pPr>
        <w:numPr>
          <w:ilvl w:val="0"/>
          <w:numId w:val="32"/>
        </w:numPr>
        <w:tabs>
          <w:tab w:val="clear" w:pos="1571"/>
          <w:tab w:val="num" w:pos="0"/>
          <w:tab w:val="left" w:pos="993"/>
        </w:tabs>
        <w:spacing w:after="0" w:line="259" w:lineRule="auto"/>
        <w:ind w:left="0" w:firstLine="709"/>
        <w:jc w:val="both"/>
        <w:rPr>
          <w:rFonts w:ascii="Arial" w:hAnsi="Arial" w:cs="Arial"/>
          <w:sz w:val="28"/>
          <w:szCs w:val="28"/>
          <w:shd w:val="clear" w:color="auto" w:fill="FAFAFA"/>
        </w:rPr>
      </w:pPr>
      <w:r w:rsidRPr="0050100C">
        <w:rPr>
          <w:rFonts w:ascii="Arial" w:hAnsi="Arial" w:cs="Arial"/>
          <w:sz w:val="28"/>
          <w:szCs w:val="28"/>
        </w:rPr>
        <w:t>індивідуальне спрямування у виборі вправ;</w:t>
      </w:r>
    </w:p>
    <w:p w:rsidR="00306703" w:rsidRPr="0050100C" w:rsidRDefault="00306703" w:rsidP="00A73414">
      <w:pPr>
        <w:numPr>
          <w:ilvl w:val="0"/>
          <w:numId w:val="32"/>
        </w:numPr>
        <w:tabs>
          <w:tab w:val="clear" w:pos="1571"/>
          <w:tab w:val="num" w:pos="0"/>
          <w:tab w:val="left" w:pos="993"/>
        </w:tabs>
        <w:spacing w:after="0" w:line="259" w:lineRule="auto"/>
        <w:ind w:left="0" w:firstLine="709"/>
        <w:jc w:val="both"/>
        <w:rPr>
          <w:rFonts w:ascii="Arial" w:hAnsi="Arial" w:cs="Arial"/>
          <w:sz w:val="28"/>
          <w:szCs w:val="28"/>
          <w:shd w:val="clear" w:color="auto" w:fill="FAFAFA"/>
        </w:rPr>
      </w:pPr>
      <w:r w:rsidRPr="0050100C">
        <w:rPr>
          <w:rFonts w:ascii="Arial" w:hAnsi="Arial" w:cs="Arial"/>
          <w:sz w:val="28"/>
          <w:szCs w:val="28"/>
        </w:rPr>
        <w:t>завдання підпорядкованості дидактичним принципам послідов</w:t>
      </w:r>
      <w:r w:rsidR="00932270" w:rsidRPr="0050100C">
        <w:rPr>
          <w:rFonts w:ascii="Arial" w:hAnsi="Arial" w:cs="Arial"/>
          <w:sz w:val="28"/>
          <w:szCs w:val="28"/>
        </w:rPr>
        <w:softHyphen/>
      </w:r>
      <w:r w:rsidRPr="0050100C">
        <w:rPr>
          <w:rFonts w:ascii="Arial" w:hAnsi="Arial" w:cs="Arial"/>
          <w:sz w:val="28"/>
          <w:szCs w:val="28"/>
        </w:rPr>
        <w:t xml:space="preserve">ності і наступності. </w:t>
      </w:r>
    </w:p>
    <w:p w:rsidR="00306703" w:rsidRPr="0050100C" w:rsidRDefault="00306703" w:rsidP="00A73414">
      <w:pPr>
        <w:spacing w:after="0" w:line="259" w:lineRule="auto"/>
        <w:ind w:firstLine="709"/>
        <w:jc w:val="both"/>
        <w:rPr>
          <w:rFonts w:ascii="Arial" w:hAnsi="Arial" w:cs="Arial"/>
          <w:sz w:val="28"/>
          <w:szCs w:val="28"/>
        </w:rPr>
      </w:pPr>
      <w:r w:rsidRPr="0050100C">
        <w:rPr>
          <w:rFonts w:ascii="Arial" w:hAnsi="Arial" w:cs="Arial"/>
          <w:sz w:val="28"/>
          <w:szCs w:val="28"/>
        </w:rPr>
        <w:t>Співати вправи слід починати з примарних звуків (це, як правило, середина діапазону). Простий вид вокалізації – розспівування на голос</w:t>
      </w:r>
      <w:r w:rsidR="00932270" w:rsidRPr="0050100C">
        <w:rPr>
          <w:rFonts w:ascii="Arial" w:hAnsi="Arial" w:cs="Arial"/>
          <w:sz w:val="28"/>
          <w:szCs w:val="28"/>
        </w:rPr>
        <w:softHyphen/>
      </w:r>
      <w:r w:rsidRPr="0050100C">
        <w:rPr>
          <w:rFonts w:ascii="Arial" w:hAnsi="Arial" w:cs="Arial"/>
          <w:sz w:val="28"/>
          <w:szCs w:val="28"/>
        </w:rPr>
        <w:t>них звуках або у сполученні з приголосними, на одному або декількох звуках. Такі вправи виконуються на легато, використовуються для вирів</w:t>
      </w:r>
      <w:r w:rsidR="00FA017C">
        <w:rPr>
          <w:rFonts w:ascii="Arial" w:hAnsi="Arial" w:cs="Arial"/>
          <w:sz w:val="28"/>
          <w:szCs w:val="28"/>
        </w:rPr>
        <w:softHyphen/>
      </w:r>
      <w:r w:rsidRPr="0050100C">
        <w:rPr>
          <w:rFonts w:ascii="Arial" w:hAnsi="Arial" w:cs="Arial"/>
          <w:sz w:val="28"/>
          <w:szCs w:val="28"/>
        </w:rPr>
        <w:t>нювання звуку та розвитку дихання. Приголосні у поєднанні з голосними активізують роботу голосового апарату. Вправи для почат</w:t>
      </w:r>
      <w:r w:rsidR="00932270" w:rsidRPr="0050100C">
        <w:rPr>
          <w:rFonts w:ascii="Arial" w:hAnsi="Arial" w:cs="Arial"/>
          <w:sz w:val="28"/>
          <w:szCs w:val="28"/>
        </w:rPr>
        <w:softHyphen/>
      </w:r>
      <w:r w:rsidRPr="0050100C">
        <w:rPr>
          <w:rFonts w:ascii="Arial" w:hAnsi="Arial" w:cs="Arial"/>
          <w:sz w:val="28"/>
          <w:szCs w:val="28"/>
        </w:rPr>
        <w:t>ківців повинні бути нескладними: без широких інтервалів, з невеликим діапазоном, без гучного звучання та довгого дихання. Під час виконання вправ завж</w:t>
      </w:r>
      <w:r w:rsidR="00FA017C">
        <w:rPr>
          <w:rFonts w:ascii="Arial" w:hAnsi="Arial" w:cs="Arial"/>
          <w:sz w:val="28"/>
          <w:szCs w:val="28"/>
        </w:rPr>
        <w:softHyphen/>
      </w:r>
      <w:r w:rsidRPr="0050100C">
        <w:rPr>
          <w:rFonts w:ascii="Arial" w:hAnsi="Arial" w:cs="Arial"/>
          <w:sz w:val="28"/>
          <w:szCs w:val="28"/>
        </w:rPr>
        <w:t>ди слід пильно стежити за точною атакою звука і чистотою інтонації. Постійне дублювання мелодії вправ на інструменті не допо</w:t>
      </w:r>
      <w:r w:rsidR="00FA017C">
        <w:rPr>
          <w:rFonts w:ascii="Arial" w:hAnsi="Arial" w:cs="Arial"/>
          <w:sz w:val="28"/>
          <w:szCs w:val="28"/>
        </w:rPr>
        <w:softHyphen/>
      </w:r>
      <w:r w:rsidRPr="0050100C">
        <w:rPr>
          <w:rFonts w:ascii="Arial" w:hAnsi="Arial" w:cs="Arial"/>
          <w:sz w:val="28"/>
          <w:szCs w:val="28"/>
        </w:rPr>
        <w:t>магає, а заважає розвитку слуху та музикальності учня. При виконанні вправ не слід без особливої потреби загострювати увагу співака на роботі ди</w:t>
      </w:r>
      <w:r w:rsidR="00FA017C">
        <w:rPr>
          <w:rFonts w:ascii="Arial" w:hAnsi="Arial" w:cs="Arial"/>
          <w:sz w:val="28"/>
          <w:szCs w:val="28"/>
        </w:rPr>
        <w:softHyphen/>
      </w:r>
      <w:r w:rsidRPr="0050100C">
        <w:rPr>
          <w:rFonts w:ascii="Arial" w:hAnsi="Arial" w:cs="Arial"/>
          <w:sz w:val="28"/>
          <w:szCs w:val="28"/>
        </w:rPr>
        <w:t>халь</w:t>
      </w:r>
      <w:r w:rsidR="00FA017C">
        <w:rPr>
          <w:rFonts w:ascii="Arial" w:hAnsi="Arial" w:cs="Arial"/>
          <w:sz w:val="28"/>
          <w:szCs w:val="28"/>
        </w:rPr>
        <w:softHyphen/>
      </w:r>
      <w:r w:rsidRPr="0050100C">
        <w:rPr>
          <w:rFonts w:ascii="Arial" w:hAnsi="Arial" w:cs="Arial"/>
          <w:sz w:val="28"/>
          <w:szCs w:val="28"/>
        </w:rPr>
        <w:t>них або інших окремих м</w:t>
      </w:r>
      <w:r w:rsidR="00E6330A" w:rsidRPr="0050100C">
        <w:rPr>
          <w:rFonts w:ascii="Arial" w:hAnsi="Arial" w:cs="Arial"/>
          <w:sz w:val="28"/>
          <w:szCs w:val="28"/>
        </w:rPr>
        <w:t>’</w:t>
      </w:r>
      <w:r w:rsidRPr="0050100C">
        <w:rPr>
          <w:rFonts w:ascii="Arial" w:hAnsi="Arial" w:cs="Arial"/>
          <w:sz w:val="28"/>
          <w:szCs w:val="28"/>
        </w:rPr>
        <w:t>язів, які задіяні у звукоутворенні, тому що це може порушити функціональну рівновагу між ними та викликати труднощі природної фонації.</w:t>
      </w:r>
    </w:p>
    <w:p w:rsidR="00306703" w:rsidRPr="0050100C" w:rsidRDefault="00306703" w:rsidP="00A73414">
      <w:pPr>
        <w:spacing w:after="0" w:line="259" w:lineRule="auto"/>
        <w:ind w:firstLine="709"/>
        <w:jc w:val="both"/>
        <w:rPr>
          <w:rFonts w:ascii="Arial" w:hAnsi="Arial" w:cs="Arial"/>
          <w:sz w:val="28"/>
          <w:szCs w:val="28"/>
          <w:shd w:val="clear" w:color="auto" w:fill="FAFAFA"/>
        </w:rPr>
      </w:pPr>
      <w:r w:rsidRPr="0050100C">
        <w:rPr>
          <w:rFonts w:ascii="Arial" w:hAnsi="Arial" w:cs="Arial"/>
          <w:sz w:val="28"/>
          <w:szCs w:val="28"/>
          <w:shd w:val="clear" w:color="auto" w:fill="FAFAFA"/>
        </w:rPr>
        <w:t xml:space="preserve">На початку кожного уроку вокалу або перед сценічним виступом слід розігріти голосовий апарат. Для цього використовується певна комбінація з вправ, які повинні налаштувати учня у фізичному та </w:t>
      </w:r>
      <w:r w:rsidRPr="0050100C">
        <w:rPr>
          <w:rFonts w:ascii="Arial" w:hAnsi="Arial" w:cs="Arial"/>
          <w:sz w:val="28"/>
          <w:szCs w:val="28"/>
          <w:shd w:val="clear" w:color="auto" w:fill="FAFAFA"/>
        </w:rPr>
        <w:lastRenderedPageBreak/>
        <w:t xml:space="preserve">психологічному плані на подальшу роботу протягом заняття. Такий етап уроку отримав назву </w:t>
      </w:r>
      <w:r w:rsidR="002D384D" w:rsidRPr="0050100C">
        <w:rPr>
          <w:rFonts w:ascii="Arial" w:hAnsi="Arial" w:cs="Arial"/>
          <w:sz w:val="28"/>
          <w:szCs w:val="28"/>
          <w:shd w:val="clear" w:color="auto" w:fill="FAFAFA"/>
        </w:rPr>
        <w:t>"</w:t>
      </w:r>
      <w:r w:rsidRPr="0050100C">
        <w:rPr>
          <w:rFonts w:ascii="Arial" w:hAnsi="Arial" w:cs="Arial"/>
          <w:sz w:val="28"/>
          <w:szCs w:val="28"/>
          <w:shd w:val="clear" w:color="auto" w:fill="FAFAFA"/>
        </w:rPr>
        <w:t>розспівка</w:t>
      </w:r>
      <w:r w:rsidR="002D384D" w:rsidRPr="0050100C">
        <w:rPr>
          <w:rFonts w:ascii="Arial" w:hAnsi="Arial" w:cs="Arial"/>
          <w:sz w:val="28"/>
          <w:szCs w:val="28"/>
          <w:shd w:val="clear" w:color="auto" w:fill="FAFAFA"/>
        </w:rPr>
        <w:t>"</w:t>
      </w:r>
      <w:r w:rsidRPr="0050100C">
        <w:rPr>
          <w:rFonts w:ascii="Arial" w:hAnsi="Arial" w:cs="Arial"/>
          <w:sz w:val="28"/>
          <w:szCs w:val="28"/>
          <w:shd w:val="clear" w:color="auto" w:fill="FAFAFA"/>
        </w:rPr>
        <w:t xml:space="preserve">. </w:t>
      </w:r>
    </w:p>
    <w:p w:rsidR="00306703" w:rsidRPr="0050100C" w:rsidRDefault="00306703" w:rsidP="00A73414">
      <w:pPr>
        <w:spacing w:after="0" w:line="259" w:lineRule="auto"/>
        <w:ind w:firstLine="709"/>
        <w:jc w:val="both"/>
        <w:rPr>
          <w:rFonts w:ascii="Arial" w:hAnsi="Arial" w:cs="Arial"/>
          <w:sz w:val="28"/>
          <w:szCs w:val="28"/>
          <w:shd w:val="clear" w:color="auto" w:fill="FAFAFA"/>
        </w:rPr>
      </w:pPr>
      <w:r w:rsidRPr="0050100C">
        <w:rPr>
          <w:rFonts w:ascii="Arial" w:hAnsi="Arial" w:cs="Arial"/>
          <w:sz w:val="28"/>
          <w:szCs w:val="28"/>
          <w:shd w:val="clear" w:color="auto" w:fill="FAFAFA"/>
        </w:rPr>
        <w:t>Вправи під час розспівки варто будувати за такими принципами:</w:t>
      </w:r>
    </w:p>
    <w:p w:rsidR="00306703" w:rsidRPr="0050100C" w:rsidRDefault="00306703" w:rsidP="00A73414">
      <w:pPr>
        <w:pStyle w:val="a6"/>
        <w:numPr>
          <w:ilvl w:val="0"/>
          <w:numId w:val="30"/>
        </w:numPr>
        <w:tabs>
          <w:tab w:val="left" w:pos="993"/>
        </w:tabs>
        <w:spacing w:after="0" w:line="259" w:lineRule="auto"/>
        <w:ind w:left="0" w:firstLine="709"/>
        <w:jc w:val="both"/>
        <w:rPr>
          <w:rFonts w:ascii="Arial" w:hAnsi="Arial" w:cs="Arial"/>
          <w:sz w:val="28"/>
          <w:szCs w:val="28"/>
          <w:shd w:val="clear" w:color="auto" w:fill="FAFAFA"/>
          <w:lang w:val="uk-UA"/>
        </w:rPr>
      </w:pPr>
      <w:r w:rsidRPr="0050100C">
        <w:rPr>
          <w:rFonts w:ascii="Arial" w:hAnsi="Arial" w:cs="Arial"/>
          <w:sz w:val="28"/>
          <w:szCs w:val="28"/>
          <w:shd w:val="clear" w:color="auto" w:fill="FAFAFA"/>
          <w:lang w:val="uk-UA"/>
        </w:rPr>
        <w:t>від легкої до більш технічної;</w:t>
      </w:r>
    </w:p>
    <w:p w:rsidR="00306703" w:rsidRPr="0050100C" w:rsidRDefault="00306703" w:rsidP="00A73414">
      <w:pPr>
        <w:pStyle w:val="a6"/>
        <w:numPr>
          <w:ilvl w:val="0"/>
          <w:numId w:val="30"/>
        </w:numPr>
        <w:tabs>
          <w:tab w:val="left" w:pos="993"/>
        </w:tabs>
        <w:spacing w:after="0" w:line="259" w:lineRule="auto"/>
        <w:ind w:left="0" w:firstLine="709"/>
        <w:jc w:val="both"/>
        <w:rPr>
          <w:rFonts w:ascii="Arial" w:hAnsi="Arial" w:cs="Arial"/>
          <w:sz w:val="28"/>
          <w:szCs w:val="28"/>
          <w:shd w:val="clear" w:color="auto" w:fill="FAFAFA"/>
          <w:lang w:val="uk-UA"/>
        </w:rPr>
      </w:pPr>
      <w:r w:rsidRPr="0050100C">
        <w:rPr>
          <w:rFonts w:ascii="Arial" w:hAnsi="Arial" w:cs="Arial"/>
          <w:sz w:val="28"/>
          <w:szCs w:val="28"/>
          <w:shd w:val="clear" w:color="auto" w:fill="FAFAFA"/>
          <w:lang w:val="uk-UA"/>
        </w:rPr>
        <w:t>від помірного до більш рухливого темпу;</w:t>
      </w:r>
    </w:p>
    <w:p w:rsidR="00306703" w:rsidRPr="0050100C" w:rsidRDefault="00306703" w:rsidP="00A73414">
      <w:pPr>
        <w:pStyle w:val="a6"/>
        <w:numPr>
          <w:ilvl w:val="0"/>
          <w:numId w:val="30"/>
        </w:numPr>
        <w:tabs>
          <w:tab w:val="left" w:pos="993"/>
        </w:tabs>
        <w:spacing w:after="0" w:line="259" w:lineRule="auto"/>
        <w:ind w:left="0" w:firstLine="709"/>
        <w:jc w:val="both"/>
        <w:rPr>
          <w:rFonts w:ascii="Arial" w:hAnsi="Arial" w:cs="Arial"/>
          <w:sz w:val="28"/>
          <w:szCs w:val="28"/>
          <w:shd w:val="clear" w:color="auto" w:fill="FAFAFA"/>
          <w:lang w:val="uk-UA"/>
        </w:rPr>
      </w:pPr>
      <w:r w:rsidRPr="0050100C">
        <w:rPr>
          <w:rFonts w:ascii="Arial" w:hAnsi="Arial" w:cs="Arial"/>
          <w:sz w:val="28"/>
          <w:szCs w:val="28"/>
          <w:shd w:val="clear" w:color="auto" w:fill="FAFAFA"/>
          <w:lang w:val="uk-UA"/>
        </w:rPr>
        <w:t>починати слід з середини діапазону співака, з кожною наступ</w:t>
      </w:r>
      <w:r w:rsidR="00932270" w:rsidRPr="0050100C">
        <w:rPr>
          <w:rFonts w:ascii="Arial" w:hAnsi="Arial" w:cs="Arial"/>
          <w:sz w:val="28"/>
          <w:szCs w:val="28"/>
          <w:shd w:val="clear" w:color="auto" w:fill="FAFAFA"/>
          <w:lang w:val="uk-UA"/>
        </w:rPr>
        <w:softHyphen/>
      </w:r>
      <w:r w:rsidRPr="0050100C">
        <w:rPr>
          <w:rFonts w:ascii="Arial" w:hAnsi="Arial" w:cs="Arial"/>
          <w:sz w:val="28"/>
          <w:szCs w:val="28"/>
          <w:shd w:val="clear" w:color="auto" w:fill="FAFAFA"/>
          <w:lang w:val="uk-UA"/>
        </w:rPr>
        <w:t xml:space="preserve">ною вправою поступово охоплювати більш високі та більш низькі ноти; </w:t>
      </w:r>
    </w:p>
    <w:p w:rsidR="00306703" w:rsidRPr="0050100C" w:rsidRDefault="00306703" w:rsidP="00A73414">
      <w:pPr>
        <w:pStyle w:val="a6"/>
        <w:numPr>
          <w:ilvl w:val="0"/>
          <w:numId w:val="30"/>
        </w:numPr>
        <w:tabs>
          <w:tab w:val="left" w:pos="993"/>
        </w:tabs>
        <w:spacing w:after="0" w:line="259" w:lineRule="auto"/>
        <w:ind w:left="0" w:firstLine="709"/>
        <w:jc w:val="both"/>
        <w:rPr>
          <w:rFonts w:ascii="Arial" w:hAnsi="Arial" w:cs="Arial"/>
          <w:sz w:val="28"/>
          <w:szCs w:val="28"/>
          <w:shd w:val="clear" w:color="auto" w:fill="FAFAFA"/>
          <w:lang w:val="uk-UA"/>
        </w:rPr>
      </w:pPr>
      <w:r w:rsidRPr="0050100C">
        <w:rPr>
          <w:rFonts w:ascii="Arial" w:hAnsi="Arial" w:cs="Arial"/>
          <w:sz w:val="28"/>
          <w:szCs w:val="28"/>
          <w:shd w:val="clear" w:color="auto" w:fill="FAFAFA"/>
          <w:lang w:val="uk-UA"/>
        </w:rPr>
        <w:t>перші поспівки краще добирати в межах терції, потім квінти, октави і т. д.;</w:t>
      </w:r>
    </w:p>
    <w:p w:rsidR="00306703" w:rsidRPr="0050100C" w:rsidRDefault="00306703" w:rsidP="00A73414">
      <w:pPr>
        <w:pStyle w:val="a6"/>
        <w:numPr>
          <w:ilvl w:val="0"/>
          <w:numId w:val="30"/>
        </w:numPr>
        <w:tabs>
          <w:tab w:val="left" w:pos="993"/>
        </w:tabs>
        <w:spacing w:after="0" w:line="259" w:lineRule="auto"/>
        <w:ind w:left="0" w:firstLine="709"/>
        <w:jc w:val="both"/>
        <w:rPr>
          <w:rFonts w:ascii="Arial" w:hAnsi="Arial" w:cs="Arial"/>
          <w:sz w:val="28"/>
          <w:szCs w:val="28"/>
          <w:shd w:val="clear" w:color="auto" w:fill="FAFAFA"/>
          <w:lang w:val="uk-UA"/>
        </w:rPr>
      </w:pPr>
      <w:r w:rsidRPr="0050100C">
        <w:rPr>
          <w:rFonts w:ascii="Arial" w:hAnsi="Arial" w:cs="Arial"/>
          <w:sz w:val="28"/>
          <w:szCs w:val="28"/>
          <w:shd w:val="clear" w:color="auto" w:fill="FAFAFA"/>
          <w:lang w:val="uk-UA"/>
        </w:rPr>
        <w:t>спочатку виконувати вправи на легато, потім на стакато;</w:t>
      </w:r>
    </w:p>
    <w:p w:rsidR="00306703" w:rsidRPr="0050100C" w:rsidRDefault="00306703" w:rsidP="00A73414">
      <w:pPr>
        <w:pStyle w:val="a6"/>
        <w:numPr>
          <w:ilvl w:val="0"/>
          <w:numId w:val="30"/>
        </w:numPr>
        <w:tabs>
          <w:tab w:val="left" w:pos="993"/>
        </w:tabs>
        <w:spacing w:after="0" w:line="259" w:lineRule="auto"/>
        <w:ind w:left="0" w:firstLine="709"/>
        <w:jc w:val="both"/>
        <w:rPr>
          <w:rFonts w:ascii="Arial" w:hAnsi="Arial" w:cs="Arial"/>
          <w:sz w:val="28"/>
          <w:szCs w:val="28"/>
          <w:shd w:val="clear" w:color="auto" w:fill="FAFAFA"/>
          <w:lang w:val="uk-UA"/>
        </w:rPr>
      </w:pPr>
      <w:r w:rsidRPr="0050100C">
        <w:rPr>
          <w:rFonts w:ascii="Arial" w:hAnsi="Arial" w:cs="Arial"/>
          <w:sz w:val="28"/>
          <w:szCs w:val="28"/>
          <w:shd w:val="clear" w:color="auto" w:fill="FAFAFA"/>
          <w:lang w:val="uk-UA"/>
        </w:rPr>
        <w:t>вправи повинні мати чіткий ритмічний малюнок та просту мелодію, що легко запам</w:t>
      </w:r>
      <w:r w:rsidR="00E6330A" w:rsidRPr="0050100C">
        <w:rPr>
          <w:rFonts w:ascii="Arial" w:hAnsi="Arial" w:cs="Arial"/>
          <w:sz w:val="28"/>
          <w:szCs w:val="28"/>
          <w:shd w:val="clear" w:color="auto" w:fill="FAFAFA"/>
          <w:lang w:val="uk-UA"/>
        </w:rPr>
        <w:t>’</w:t>
      </w:r>
      <w:r w:rsidRPr="0050100C">
        <w:rPr>
          <w:rFonts w:ascii="Arial" w:hAnsi="Arial" w:cs="Arial"/>
          <w:sz w:val="28"/>
          <w:szCs w:val="28"/>
          <w:shd w:val="clear" w:color="auto" w:fill="FAFAFA"/>
          <w:lang w:val="uk-UA"/>
        </w:rPr>
        <w:t>ятовується;</w:t>
      </w:r>
    </w:p>
    <w:p w:rsidR="00306703" w:rsidRPr="0050100C" w:rsidRDefault="00306703" w:rsidP="00A73414">
      <w:pPr>
        <w:pStyle w:val="a6"/>
        <w:numPr>
          <w:ilvl w:val="0"/>
          <w:numId w:val="30"/>
        </w:numPr>
        <w:tabs>
          <w:tab w:val="left" w:pos="993"/>
        </w:tabs>
        <w:spacing w:after="0" w:line="259" w:lineRule="auto"/>
        <w:ind w:left="0" w:firstLine="709"/>
        <w:jc w:val="both"/>
        <w:rPr>
          <w:rFonts w:ascii="Arial" w:hAnsi="Arial" w:cs="Arial"/>
          <w:sz w:val="28"/>
          <w:szCs w:val="28"/>
          <w:shd w:val="clear" w:color="auto" w:fill="FAFAFA"/>
          <w:lang w:val="uk-UA"/>
        </w:rPr>
      </w:pPr>
      <w:r w:rsidRPr="0050100C">
        <w:rPr>
          <w:rFonts w:ascii="Arial" w:hAnsi="Arial" w:cs="Arial"/>
          <w:sz w:val="28"/>
          <w:szCs w:val="28"/>
          <w:shd w:val="clear" w:color="auto" w:fill="FAFAFA"/>
          <w:lang w:val="uk-UA"/>
        </w:rPr>
        <w:t>вправи варто виконувати поступово, не поспішаючи.</w:t>
      </w:r>
    </w:p>
    <w:p w:rsidR="00306703" w:rsidRPr="0050100C" w:rsidRDefault="00306703" w:rsidP="00733E5F">
      <w:pPr>
        <w:spacing w:after="0" w:line="259" w:lineRule="auto"/>
        <w:ind w:firstLine="728"/>
        <w:rPr>
          <w:rFonts w:ascii="Arial" w:hAnsi="Arial" w:cs="Arial"/>
          <w:sz w:val="28"/>
          <w:szCs w:val="28"/>
          <w:shd w:val="clear" w:color="auto" w:fill="FAFAFA"/>
        </w:rPr>
      </w:pPr>
      <w:r w:rsidRPr="0050100C">
        <w:rPr>
          <w:rFonts w:ascii="Arial" w:hAnsi="Arial" w:cs="Arial"/>
          <w:sz w:val="28"/>
          <w:szCs w:val="28"/>
          <w:shd w:val="clear" w:color="auto" w:fill="FAFAFA"/>
        </w:rPr>
        <w:t>За типом вправи поділяються на такі групи:</w:t>
      </w:r>
    </w:p>
    <w:p w:rsidR="00306703" w:rsidRPr="0050100C" w:rsidRDefault="00306703" w:rsidP="00A73414">
      <w:pPr>
        <w:spacing w:after="0" w:line="259" w:lineRule="auto"/>
        <w:ind w:firstLine="709"/>
        <w:jc w:val="both"/>
        <w:rPr>
          <w:rFonts w:ascii="Arial" w:hAnsi="Arial" w:cs="Arial"/>
          <w:sz w:val="28"/>
          <w:szCs w:val="28"/>
          <w:lang w:eastAsia="uk-UA"/>
        </w:rPr>
      </w:pPr>
      <w:r w:rsidRPr="0050100C">
        <w:rPr>
          <w:rFonts w:ascii="Arial" w:hAnsi="Arial" w:cs="Arial"/>
          <w:bCs/>
          <w:sz w:val="28"/>
          <w:szCs w:val="28"/>
          <w:lang w:eastAsia="uk-UA"/>
        </w:rPr>
        <w:t xml:space="preserve">1) </w:t>
      </w:r>
      <w:r w:rsidR="00733E5F" w:rsidRPr="00733E5F">
        <w:rPr>
          <w:rFonts w:ascii="Arial" w:hAnsi="Arial" w:cs="Arial"/>
          <w:bCs/>
          <w:i/>
          <w:sz w:val="28"/>
          <w:szCs w:val="28"/>
          <w:lang w:eastAsia="uk-UA"/>
        </w:rPr>
        <w:t>в</w:t>
      </w:r>
      <w:r w:rsidRPr="0050100C">
        <w:rPr>
          <w:rFonts w:ascii="Arial" w:hAnsi="Arial" w:cs="Arial"/>
          <w:bCs/>
          <w:i/>
          <w:sz w:val="28"/>
          <w:szCs w:val="28"/>
          <w:lang w:eastAsia="uk-UA"/>
        </w:rPr>
        <w:t xml:space="preserve">прави з поступовим розміщенням звуків </w:t>
      </w:r>
      <w:r w:rsidRPr="0050100C">
        <w:rPr>
          <w:rFonts w:ascii="Arial" w:hAnsi="Arial" w:cs="Arial"/>
          <w:sz w:val="28"/>
          <w:szCs w:val="28"/>
          <w:lang w:eastAsia="uk-UA"/>
        </w:rPr>
        <w:t>– найпростіші з</w:t>
      </w:r>
      <w:r w:rsidR="00E6330A" w:rsidRPr="0050100C">
        <w:rPr>
          <w:rFonts w:ascii="Arial" w:hAnsi="Arial" w:cs="Arial"/>
          <w:sz w:val="28"/>
          <w:szCs w:val="28"/>
          <w:lang w:eastAsia="uk-UA"/>
        </w:rPr>
        <w:t>’</w:t>
      </w:r>
      <w:r w:rsidRPr="0050100C">
        <w:rPr>
          <w:rFonts w:ascii="Arial" w:hAnsi="Arial" w:cs="Arial"/>
          <w:sz w:val="28"/>
          <w:szCs w:val="28"/>
          <w:lang w:eastAsia="uk-UA"/>
        </w:rPr>
        <w:t>єднання, спів 2–5 ступенів мажорної гами, спочатку на одному голос</w:t>
      </w:r>
      <w:r w:rsidR="00932270" w:rsidRPr="0050100C">
        <w:rPr>
          <w:rFonts w:ascii="Arial" w:hAnsi="Arial" w:cs="Arial"/>
          <w:sz w:val="28"/>
          <w:szCs w:val="28"/>
          <w:lang w:eastAsia="uk-UA"/>
        </w:rPr>
        <w:softHyphen/>
      </w:r>
      <w:r w:rsidRPr="0050100C">
        <w:rPr>
          <w:rFonts w:ascii="Arial" w:hAnsi="Arial" w:cs="Arial"/>
          <w:sz w:val="28"/>
          <w:szCs w:val="28"/>
          <w:lang w:eastAsia="uk-UA"/>
        </w:rPr>
        <w:t>ному звуці. Засвоївши їх, п</w:t>
      </w:r>
      <w:r w:rsidR="00733E5F">
        <w:rPr>
          <w:rFonts w:ascii="Arial" w:hAnsi="Arial" w:cs="Arial"/>
          <w:sz w:val="28"/>
          <w:szCs w:val="28"/>
          <w:lang w:eastAsia="uk-UA"/>
        </w:rPr>
        <w:t>е</w:t>
      </w:r>
      <w:r w:rsidRPr="0050100C">
        <w:rPr>
          <w:rFonts w:ascii="Arial" w:hAnsi="Arial" w:cs="Arial"/>
          <w:sz w:val="28"/>
          <w:szCs w:val="28"/>
          <w:lang w:eastAsia="uk-UA"/>
        </w:rPr>
        <w:t>р</w:t>
      </w:r>
      <w:r w:rsidR="00733E5F">
        <w:rPr>
          <w:rFonts w:ascii="Arial" w:hAnsi="Arial" w:cs="Arial"/>
          <w:sz w:val="28"/>
          <w:szCs w:val="28"/>
          <w:lang w:eastAsia="uk-UA"/>
        </w:rPr>
        <w:t>е</w:t>
      </w:r>
      <w:r w:rsidRPr="0050100C">
        <w:rPr>
          <w:rFonts w:ascii="Arial" w:hAnsi="Arial" w:cs="Arial"/>
          <w:sz w:val="28"/>
          <w:szCs w:val="28"/>
          <w:lang w:eastAsia="uk-UA"/>
        </w:rPr>
        <w:t>ходимо до співу всієї гами. Гами співають знизу вгору та згори вниз з назвами нот або на вибраних голосних. На початкових етапах корисніше співати гаму згори вниз у повільному темпі. Виконуючи гами, особливу увагу приділяють першому нижньому звуку. Він береться у високій позиції. Гама виконується переважно на одному диханні. Та на початку вправ треба розділити  диханням нижній та верхній тетрахорд. Гами – незмінний засіб для вироблення канти</w:t>
      </w:r>
      <w:r w:rsidR="00932270" w:rsidRPr="0050100C">
        <w:rPr>
          <w:rFonts w:ascii="Arial" w:hAnsi="Arial" w:cs="Arial"/>
          <w:sz w:val="28"/>
          <w:szCs w:val="28"/>
          <w:lang w:eastAsia="uk-UA"/>
        </w:rPr>
        <w:softHyphen/>
      </w:r>
      <w:r w:rsidRPr="0050100C">
        <w:rPr>
          <w:rFonts w:ascii="Arial" w:hAnsi="Arial" w:cs="Arial"/>
          <w:sz w:val="28"/>
          <w:szCs w:val="28"/>
          <w:lang w:eastAsia="uk-UA"/>
        </w:rPr>
        <w:t>лени, дихання, згладжування регістрів, рухливості голосу, розвитку співацького діапазону</w:t>
      </w:r>
      <w:r w:rsidR="00733E5F">
        <w:rPr>
          <w:rFonts w:ascii="Arial" w:hAnsi="Arial" w:cs="Arial"/>
          <w:sz w:val="28"/>
          <w:szCs w:val="28"/>
          <w:lang w:eastAsia="uk-UA"/>
        </w:rPr>
        <w:t>;</w:t>
      </w:r>
    </w:p>
    <w:p w:rsidR="00306703" w:rsidRPr="003631D4" w:rsidRDefault="00306703" w:rsidP="00A73414">
      <w:pPr>
        <w:spacing w:after="0" w:line="259" w:lineRule="auto"/>
        <w:ind w:firstLine="709"/>
        <w:jc w:val="both"/>
        <w:rPr>
          <w:rFonts w:ascii="Arial" w:hAnsi="Arial" w:cs="Arial"/>
          <w:sz w:val="28"/>
          <w:szCs w:val="28"/>
          <w:lang w:eastAsia="uk-UA"/>
        </w:rPr>
      </w:pPr>
      <w:r w:rsidRPr="0050100C">
        <w:rPr>
          <w:rFonts w:ascii="Arial" w:hAnsi="Arial" w:cs="Arial"/>
          <w:sz w:val="28"/>
          <w:szCs w:val="28"/>
          <w:lang w:eastAsia="uk-UA"/>
        </w:rPr>
        <w:t xml:space="preserve">2) </w:t>
      </w:r>
      <w:r w:rsidR="00733E5F">
        <w:rPr>
          <w:rFonts w:ascii="Arial" w:hAnsi="Arial" w:cs="Arial"/>
          <w:bCs/>
          <w:i/>
          <w:sz w:val="28"/>
          <w:szCs w:val="28"/>
          <w:lang w:eastAsia="uk-UA"/>
        </w:rPr>
        <w:t>в</w:t>
      </w:r>
      <w:r w:rsidRPr="0050100C">
        <w:rPr>
          <w:rFonts w:ascii="Arial" w:hAnsi="Arial" w:cs="Arial"/>
          <w:bCs/>
          <w:i/>
          <w:sz w:val="28"/>
          <w:szCs w:val="28"/>
          <w:lang w:eastAsia="uk-UA"/>
        </w:rPr>
        <w:t>прави на різні</w:t>
      </w:r>
      <w:r w:rsidRPr="003631D4">
        <w:rPr>
          <w:rFonts w:ascii="Arial" w:hAnsi="Arial" w:cs="Arial"/>
          <w:bCs/>
          <w:i/>
          <w:sz w:val="28"/>
          <w:szCs w:val="28"/>
          <w:lang w:eastAsia="uk-UA"/>
        </w:rPr>
        <w:t xml:space="preserve"> інтервали</w:t>
      </w:r>
      <w:r w:rsidRPr="003631D4">
        <w:rPr>
          <w:rFonts w:ascii="Arial" w:hAnsi="Arial" w:cs="Arial"/>
          <w:sz w:val="28"/>
          <w:szCs w:val="28"/>
          <w:lang w:eastAsia="uk-UA"/>
        </w:rPr>
        <w:t xml:space="preserve"> – співаються з нижнього звуку до верхнього і навпаки. Спочатку треба працювати на інтервалах терція, кварта, квінта. Сюди відноситься спів тризвуків та арпеджіо. Всі вправи корисно співати як зв</w:t>
      </w:r>
      <w:r w:rsidR="00E6330A">
        <w:rPr>
          <w:rFonts w:ascii="Arial" w:hAnsi="Arial" w:cs="Arial"/>
          <w:sz w:val="28"/>
          <w:szCs w:val="28"/>
          <w:lang w:eastAsia="uk-UA"/>
        </w:rPr>
        <w:t>’</w:t>
      </w:r>
      <w:r w:rsidRPr="003631D4">
        <w:rPr>
          <w:rFonts w:ascii="Arial" w:hAnsi="Arial" w:cs="Arial"/>
          <w:sz w:val="28"/>
          <w:szCs w:val="28"/>
          <w:lang w:eastAsia="uk-UA"/>
        </w:rPr>
        <w:t>язано, так і уривчасто</w:t>
      </w:r>
      <w:r w:rsidR="00733E5F">
        <w:rPr>
          <w:rFonts w:ascii="Arial" w:hAnsi="Arial" w:cs="Arial"/>
          <w:sz w:val="28"/>
          <w:szCs w:val="28"/>
          <w:lang w:eastAsia="uk-UA"/>
        </w:rPr>
        <w:t>;</w:t>
      </w:r>
    </w:p>
    <w:p w:rsidR="00306703" w:rsidRPr="003631D4" w:rsidRDefault="00306703" w:rsidP="00A73414">
      <w:pPr>
        <w:spacing w:after="0" w:line="259" w:lineRule="auto"/>
        <w:ind w:firstLine="709"/>
        <w:jc w:val="both"/>
        <w:rPr>
          <w:rFonts w:ascii="Arial" w:hAnsi="Arial" w:cs="Arial"/>
          <w:sz w:val="28"/>
          <w:szCs w:val="28"/>
          <w:lang w:eastAsia="uk-UA"/>
        </w:rPr>
      </w:pPr>
      <w:r w:rsidRPr="003631D4">
        <w:rPr>
          <w:rFonts w:ascii="Arial" w:hAnsi="Arial" w:cs="Arial"/>
          <w:bCs/>
          <w:sz w:val="28"/>
          <w:szCs w:val="28"/>
          <w:lang w:eastAsia="uk-UA"/>
        </w:rPr>
        <w:t xml:space="preserve">3) </w:t>
      </w:r>
      <w:r w:rsidR="00733E5F">
        <w:rPr>
          <w:rFonts w:ascii="Arial" w:hAnsi="Arial" w:cs="Arial"/>
          <w:bCs/>
          <w:i/>
          <w:sz w:val="28"/>
          <w:szCs w:val="28"/>
          <w:lang w:eastAsia="uk-UA"/>
        </w:rPr>
        <w:t>в</w:t>
      </w:r>
      <w:r w:rsidRPr="003631D4">
        <w:rPr>
          <w:rFonts w:ascii="Arial" w:hAnsi="Arial" w:cs="Arial"/>
          <w:bCs/>
          <w:i/>
          <w:sz w:val="28"/>
          <w:szCs w:val="28"/>
          <w:lang w:eastAsia="uk-UA"/>
        </w:rPr>
        <w:t>прави на одній ноті</w:t>
      </w:r>
      <w:r w:rsidRPr="003631D4">
        <w:rPr>
          <w:rFonts w:ascii="Arial" w:hAnsi="Arial" w:cs="Arial"/>
          <w:sz w:val="28"/>
          <w:szCs w:val="28"/>
          <w:lang w:eastAsia="uk-UA"/>
        </w:rPr>
        <w:t xml:space="preserve"> – розвивають рівномірний, довгий, економний видих, опору. При чергуванні голосних такий спів сприяє вирів</w:t>
      </w:r>
      <w:r w:rsidR="004A6086">
        <w:rPr>
          <w:rFonts w:ascii="Arial" w:hAnsi="Arial" w:cs="Arial"/>
          <w:sz w:val="28"/>
          <w:szCs w:val="28"/>
          <w:lang w:eastAsia="uk-UA"/>
        </w:rPr>
        <w:softHyphen/>
      </w:r>
      <w:r w:rsidRPr="003631D4">
        <w:rPr>
          <w:rFonts w:ascii="Arial" w:hAnsi="Arial" w:cs="Arial"/>
          <w:sz w:val="28"/>
          <w:szCs w:val="28"/>
          <w:lang w:eastAsia="uk-UA"/>
        </w:rPr>
        <w:t>ню</w:t>
      </w:r>
      <w:r w:rsidR="004A6086">
        <w:rPr>
          <w:rFonts w:ascii="Arial" w:hAnsi="Arial" w:cs="Arial"/>
          <w:sz w:val="28"/>
          <w:szCs w:val="28"/>
          <w:lang w:eastAsia="uk-UA"/>
        </w:rPr>
        <w:softHyphen/>
      </w:r>
      <w:r w:rsidRPr="003631D4">
        <w:rPr>
          <w:rFonts w:ascii="Arial" w:hAnsi="Arial" w:cs="Arial"/>
          <w:sz w:val="28"/>
          <w:szCs w:val="28"/>
          <w:lang w:eastAsia="uk-UA"/>
        </w:rPr>
        <w:t>ванню звучання. Такі вправи призначені для співаків</w:t>
      </w:r>
      <w:r w:rsidRPr="00932270">
        <w:rPr>
          <w:rFonts w:ascii="Arial" w:hAnsi="Arial" w:cs="Arial"/>
          <w:sz w:val="28"/>
          <w:szCs w:val="28"/>
          <w:lang w:eastAsia="uk-UA"/>
        </w:rPr>
        <w:t>-</w:t>
      </w:r>
      <w:r w:rsidRPr="003631D4">
        <w:rPr>
          <w:rFonts w:ascii="Arial" w:hAnsi="Arial" w:cs="Arial"/>
          <w:sz w:val="28"/>
          <w:szCs w:val="28"/>
          <w:lang w:eastAsia="uk-UA"/>
        </w:rPr>
        <w:t>почат</w:t>
      </w:r>
      <w:r w:rsidR="00932270">
        <w:rPr>
          <w:rFonts w:ascii="Arial" w:hAnsi="Arial" w:cs="Arial"/>
          <w:sz w:val="28"/>
          <w:szCs w:val="28"/>
          <w:lang w:eastAsia="uk-UA"/>
        </w:rPr>
        <w:softHyphen/>
      </w:r>
      <w:r w:rsidRPr="003631D4">
        <w:rPr>
          <w:rFonts w:ascii="Arial" w:hAnsi="Arial" w:cs="Arial"/>
          <w:sz w:val="28"/>
          <w:szCs w:val="28"/>
          <w:lang w:eastAsia="uk-UA"/>
        </w:rPr>
        <w:t>ківців.</w:t>
      </w:r>
    </w:p>
    <w:p w:rsidR="00306703" w:rsidRPr="004A6086" w:rsidRDefault="00306703" w:rsidP="00A73414">
      <w:pPr>
        <w:spacing w:after="0" w:line="259" w:lineRule="auto"/>
        <w:ind w:firstLine="709"/>
        <w:jc w:val="both"/>
        <w:rPr>
          <w:rFonts w:ascii="Arial" w:hAnsi="Arial" w:cs="Arial"/>
          <w:sz w:val="28"/>
          <w:szCs w:val="28"/>
        </w:rPr>
      </w:pPr>
      <w:r w:rsidRPr="004A6086">
        <w:rPr>
          <w:rFonts w:ascii="Arial" w:hAnsi="Arial" w:cs="Arial"/>
          <w:sz w:val="28"/>
          <w:szCs w:val="28"/>
        </w:rPr>
        <w:t xml:space="preserve">На що потрібно звертати увагу при доборі вправ? Перш за все, слід враховувати індивідуальні (фізіологічні та психологічні) особливості учня, його вокальний досвід та призначення кожної вправи. </w:t>
      </w:r>
    </w:p>
    <w:p w:rsidR="00306703" w:rsidRPr="003631D4" w:rsidRDefault="00306703" w:rsidP="00A73414">
      <w:pPr>
        <w:spacing w:after="0" w:line="259" w:lineRule="auto"/>
        <w:ind w:firstLine="709"/>
        <w:jc w:val="both"/>
        <w:rPr>
          <w:rFonts w:ascii="Arial" w:hAnsi="Arial" w:cs="Arial"/>
          <w:sz w:val="28"/>
          <w:szCs w:val="28"/>
          <w:lang w:eastAsia="uk-UA"/>
        </w:rPr>
      </w:pPr>
      <w:r w:rsidRPr="003631D4">
        <w:rPr>
          <w:rFonts w:ascii="Arial" w:hAnsi="Arial" w:cs="Arial"/>
          <w:sz w:val="28"/>
          <w:szCs w:val="28"/>
          <w:lang w:eastAsia="uk-UA"/>
        </w:rPr>
        <w:t xml:space="preserve">Добираючи голосний звук, варто звертати увагу на загальне звучання голосу учня (студента). Якщо голос звучить глухо, глибоко, доцільно застосовувати вправи на голосні </w:t>
      </w:r>
      <w:r w:rsidRPr="003631D4">
        <w:rPr>
          <w:rFonts w:ascii="Arial" w:hAnsi="Arial" w:cs="Arial"/>
          <w:b/>
          <w:bCs/>
          <w:iCs/>
          <w:sz w:val="28"/>
          <w:szCs w:val="28"/>
          <w:lang w:eastAsia="uk-UA"/>
        </w:rPr>
        <w:t>і, е.</w:t>
      </w:r>
      <w:r w:rsidRPr="003631D4">
        <w:rPr>
          <w:rFonts w:ascii="Arial" w:hAnsi="Arial" w:cs="Arial"/>
          <w:sz w:val="28"/>
          <w:szCs w:val="28"/>
          <w:lang w:eastAsia="uk-UA"/>
        </w:rPr>
        <w:t xml:space="preserve"> Якщо голос звучить відкрито, плоско – слід починати з голосних </w:t>
      </w:r>
      <w:r w:rsidRPr="003631D4">
        <w:rPr>
          <w:rFonts w:ascii="Arial" w:hAnsi="Arial" w:cs="Arial"/>
          <w:b/>
          <w:bCs/>
          <w:iCs/>
          <w:sz w:val="28"/>
          <w:szCs w:val="28"/>
          <w:lang w:eastAsia="uk-UA"/>
        </w:rPr>
        <w:t>о, у.</w:t>
      </w:r>
    </w:p>
    <w:p w:rsidR="00306703" w:rsidRPr="00733E5F" w:rsidRDefault="00306703" w:rsidP="00A73414">
      <w:pPr>
        <w:spacing w:after="0" w:line="259" w:lineRule="auto"/>
        <w:ind w:firstLine="709"/>
        <w:jc w:val="both"/>
        <w:rPr>
          <w:rFonts w:ascii="Arial" w:hAnsi="Arial" w:cs="Arial"/>
          <w:sz w:val="28"/>
          <w:szCs w:val="28"/>
          <w:lang w:eastAsia="uk-UA"/>
        </w:rPr>
      </w:pPr>
      <w:r w:rsidRPr="00733E5F">
        <w:rPr>
          <w:rFonts w:ascii="Arial" w:hAnsi="Arial" w:cs="Arial"/>
          <w:sz w:val="28"/>
          <w:szCs w:val="28"/>
          <w:lang w:eastAsia="uk-UA"/>
        </w:rPr>
        <w:lastRenderedPageBreak/>
        <w:t xml:space="preserve">Іноді спів вправ починається з голосного </w:t>
      </w:r>
      <w:r w:rsidRPr="00733E5F">
        <w:rPr>
          <w:rFonts w:ascii="Arial" w:hAnsi="Arial" w:cs="Arial"/>
          <w:b/>
          <w:bCs/>
          <w:iCs/>
          <w:sz w:val="28"/>
          <w:szCs w:val="28"/>
          <w:lang w:eastAsia="uk-UA"/>
        </w:rPr>
        <w:t xml:space="preserve">а </w:t>
      </w:r>
      <w:r w:rsidRPr="00733E5F">
        <w:rPr>
          <w:rFonts w:ascii="Arial" w:hAnsi="Arial" w:cs="Arial"/>
          <w:b/>
          <w:sz w:val="28"/>
          <w:szCs w:val="28"/>
          <w:lang w:eastAsia="uk-UA"/>
        </w:rPr>
        <w:t>–</w:t>
      </w:r>
      <w:r w:rsidRPr="00733E5F">
        <w:rPr>
          <w:rFonts w:ascii="Arial" w:hAnsi="Arial" w:cs="Arial"/>
          <w:sz w:val="28"/>
          <w:szCs w:val="28"/>
          <w:lang w:eastAsia="uk-UA"/>
        </w:rPr>
        <w:t xml:space="preserve"> звук</w:t>
      </w:r>
      <w:r w:rsidR="00795ADC">
        <w:rPr>
          <w:rFonts w:ascii="Arial" w:hAnsi="Arial" w:cs="Arial"/>
          <w:sz w:val="28"/>
          <w:szCs w:val="28"/>
          <w:lang w:eastAsia="uk-UA"/>
        </w:rPr>
        <w:t>а</w:t>
      </w:r>
      <w:r w:rsidRPr="00733E5F">
        <w:rPr>
          <w:rFonts w:ascii="Arial" w:hAnsi="Arial" w:cs="Arial"/>
          <w:sz w:val="28"/>
          <w:szCs w:val="28"/>
          <w:lang w:eastAsia="uk-UA"/>
        </w:rPr>
        <w:t xml:space="preserve">, за допомогою якого виробляються основні вокальні якості звучання. В початкових вправах, крім основного, включають також інші голосні. Наприклад, щоб звучання було лише яскравим, співають </w:t>
      </w:r>
      <w:r w:rsidRPr="00733E5F">
        <w:rPr>
          <w:rFonts w:ascii="Arial" w:hAnsi="Arial" w:cs="Arial"/>
          <w:b/>
          <w:sz w:val="28"/>
          <w:szCs w:val="28"/>
          <w:lang w:eastAsia="uk-UA"/>
        </w:rPr>
        <w:t>і–а</w:t>
      </w:r>
      <w:r w:rsidRPr="00733E5F">
        <w:rPr>
          <w:rFonts w:ascii="Arial" w:hAnsi="Arial" w:cs="Arial"/>
          <w:sz w:val="28"/>
          <w:szCs w:val="28"/>
          <w:lang w:eastAsia="uk-UA"/>
        </w:rPr>
        <w:t>, щоб голосні були округ</w:t>
      </w:r>
      <w:r w:rsidR="004A6086" w:rsidRPr="00733E5F">
        <w:rPr>
          <w:rFonts w:ascii="Arial" w:hAnsi="Arial" w:cs="Arial"/>
          <w:sz w:val="28"/>
          <w:szCs w:val="28"/>
          <w:lang w:eastAsia="uk-UA"/>
        </w:rPr>
        <w:softHyphen/>
      </w:r>
      <w:r w:rsidRPr="00733E5F">
        <w:rPr>
          <w:rFonts w:ascii="Arial" w:hAnsi="Arial" w:cs="Arial"/>
          <w:sz w:val="28"/>
          <w:szCs w:val="28"/>
          <w:lang w:eastAsia="uk-UA"/>
        </w:rPr>
        <w:t>лені, співають</w:t>
      </w:r>
      <w:r w:rsidRPr="00733E5F">
        <w:rPr>
          <w:rFonts w:ascii="Arial" w:hAnsi="Arial" w:cs="Arial"/>
          <w:b/>
          <w:bCs/>
          <w:iCs/>
          <w:sz w:val="28"/>
          <w:szCs w:val="28"/>
          <w:lang w:eastAsia="uk-UA"/>
        </w:rPr>
        <w:t xml:space="preserve"> о–а.</w:t>
      </w:r>
      <w:r w:rsidRPr="00733E5F">
        <w:rPr>
          <w:rFonts w:ascii="Arial" w:hAnsi="Arial" w:cs="Arial"/>
          <w:sz w:val="28"/>
          <w:szCs w:val="28"/>
          <w:lang w:eastAsia="uk-UA"/>
        </w:rPr>
        <w:t xml:space="preserve"> Приголосні звуки значно активізують артикуляцію, тому роботу можна починати з поєднання голосних звуків з приголос</w:t>
      </w:r>
      <w:r w:rsidR="004A6086" w:rsidRPr="00733E5F">
        <w:rPr>
          <w:rFonts w:ascii="Arial" w:hAnsi="Arial" w:cs="Arial"/>
          <w:sz w:val="28"/>
          <w:szCs w:val="28"/>
          <w:lang w:eastAsia="uk-UA"/>
        </w:rPr>
        <w:softHyphen/>
      </w:r>
      <w:r w:rsidRPr="00733E5F">
        <w:rPr>
          <w:rFonts w:ascii="Arial" w:hAnsi="Arial" w:cs="Arial"/>
          <w:sz w:val="28"/>
          <w:szCs w:val="28"/>
          <w:lang w:eastAsia="uk-UA"/>
        </w:rPr>
        <w:t>ними.</w:t>
      </w:r>
    </w:p>
    <w:p w:rsidR="00306703" w:rsidRPr="00733E5F" w:rsidRDefault="00306703" w:rsidP="00A73414">
      <w:pPr>
        <w:spacing w:after="0" w:line="259" w:lineRule="auto"/>
        <w:ind w:firstLine="709"/>
        <w:jc w:val="both"/>
        <w:rPr>
          <w:rFonts w:ascii="Arial" w:hAnsi="Arial" w:cs="Arial"/>
          <w:sz w:val="28"/>
          <w:szCs w:val="28"/>
          <w:lang w:eastAsia="uk-UA"/>
        </w:rPr>
      </w:pPr>
      <w:r w:rsidRPr="00733E5F">
        <w:rPr>
          <w:rFonts w:ascii="Arial" w:hAnsi="Arial" w:cs="Arial"/>
          <w:bCs/>
          <w:sz w:val="28"/>
          <w:szCs w:val="28"/>
          <w:lang w:eastAsia="uk-UA"/>
        </w:rPr>
        <w:t>Спів із закритим ротом</w:t>
      </w:r>
      <w:r w:rsidRPr="00733E5F">
        <w:rPr>
          <w:rFonts w:ascii="Arial" w:hAnsi="Arial" w:cs="Arial"/>
          <w:sz w:val="28"/>
          <w:szCs w:val="28"/>
          <w:lang w:eastAsia="uk-UA"/>
        </w:rPr>
        <w:t xml:space="preserve"> на сонорний приголосний звук </w:t>
      </w:r>
      <w:r w:rsidR="002D384D" w:rsidRPr="00733E5F">
        <w:rPr>
          <w:rFonts w:ascii="Arial" w:hAnsi="Arial" w:cs="Arial"/>
          <w:sz w:val="28"/>
          <w:szCs w:val="28"/>
          <w:lang w:eastAsia="uk-UA"/>
        </w:rPr>
        <w:t>"</w:t>
      </w:r>
      <w:r w:rsidRPr="00733E5F">
        <w:rPr>
          <w:rFonts w:ascii="Arial" w:hAnsi="Arial" w:cs="Arial"/>
          <w:sz w:val="28"/>
          <w:szCs w:val="28"/>
          <w:lang w:eastAsia="uk-UA"/>
        </w:rPr>
        <w:t>м</w:t>
      </w:r>
      <w:r w:rsidR="002D384D" w:rsidRPr="00733E5F">
        <w:rPr>
          <w:rFonts w:ascii="Arial" w:hAnsi="Arial" w:cs="Arial"/>
          <w:sz w:val="28"/>
          <w:szCs w:val="28"/>
          <w:lang w:eastAsia="uk-UA"/>
        </w:rPr>
        <w:t>"</w:t>
      </w:r>
      <w:r w:rsidRPr="00733E5F">
        <w:rPr>
          <w:rFonts w:ascii="Arial" w:hAnsi="Arial" w:cs="Arial"/>
          <w:sz w:val="28"/>
          <w:szCs w:val="28"/>
          <w:lang w:eastAsia="uk-UA"/>
        </w:rPr>
        <w:t xml:space="preserve"> (спів на </w:t>
      </w:r>
      <w:r w:rsidRPr="00733E5F">
        <w:rPr>
          <w:rFonts w:ascii="Arial" w:hAnsi="Arial" w:cs="Arial"/>
          <w:sz w:val="28"/>
          <w:szCs w:val="28"/>
          <w:lang w:val="en-US" w:eastAsia="uk-UA"/>
        </w:rPr>
        <w:t>mormorando</w:t>
      </w:r>
      <w:r w:rsidRPr="00733E5F">
        <w:rPr>
          <w:rFonts w:ascii="Arial" w:hAnsi="Arial" w:cs="Arial"/>
          <w:sz w:val="28"/>
          <w:szCs w:val="28"/>
          <w:lang w:eastAsia="uk-UA"/>
        </w:rPr>
        <w:t>). Такі вправи виконуються на середньому відрізку діапа</w:t>
      </w:r>
      <w:r w:rsidR="004A6086" w:rsidRPr="00733E5F">
        <w:rPr>
          <w:rFonts w:ascii="Arial" w:hAnsi="Arial" w:cs="Arial"/>
          <w:sz w:val="28"/>
          <w:szCs w:val="28"/>
          <w:lang w:eastAsia="uk-UA"/>
        </w:rPr>
        <w:softHyphen/>
      </w:r>
      <w:r w:rsidRPr="00733E5F">
        <w:rPr>
          <w:rFonts w:ascii="Arial" w:hAnsi="Arial" w:cs="Arial"/>
          <w:sz w:val="28"/>
          <w:szCs w:val="28"/>
          <w:lang w:eastAsia="uk-UA"/>
        </w:rPr>
        <w:t>зону, приносять користь лише тоді, коли при співі виникають резонатор</w:t>
      </w:r>
      <w:r w:rsidR="004A6086" w:rsidRPr="00733E5F">
        <w:rPr>
          <w:rFonts w:ascii="Arial" w:hAnsi="Arial" w:cs="Arial"/>
          <w:sz w:val="28"/>
          <w:szCs w:val="28"/>
          <w:lang w:eastAsia="uk-UA"/>
        </w:rPr>
        <w:softHyphen/>
      </w:r>
      <w:r w:rsidRPr="00733E5F">
        <w:rPr>
          <w:rFonts w:ascii="Arial" w:hAnsi="Arial" w:cs="Arial"/>
          <w:sz w:val="28"/>
          <w:szCs w:val="28"/>
          <w:lang w:eastAsia="uk-UA"/>
        </w:rPr>
        <w:t>ні відчуття, коли співак добре відчуває вібрацію тканин носа, що значно підвищує тонус відповідних м</w:t>
      </w:r>
      <w:r w:rsidR="00E6330A" w:rsidRPr="00733E5F">
        <w:rPr>
          <w:rFonts w:ascii="Arial" w:hAnsi="Arial" w:cs="Arial"/>
          <w:sz w:val="28"/>
          <w:szCs w:val="28"/>
          <w:lang w:eastAsia="uk-UA"/>
        </w:rPr>
        <w:t>’</w:t>
      </w:r>
      <w:r w:rsidRPr="00733E5F">
        <w:rPr>
          <w:rFonts w:ascii="Arial" w:hAnsi="Arial" w:cs="Arial"/>
          <w:sz w:val="28"/>
          <w:szCs w:val="28"/>
          <w:lang w:eastAsia="uk-UA"/>
        </w:rPr>
        <w:t>язів.</w:t>
      </w:r>
    </w:p>
    <w:p w:rsidR="00306703" w:rsidRPr="00795ADC" w:rsidRDefault="00306703" w:rsidP="00A73414">
      <w:pPr>
        <w:spacing w:after="0" w:line="259" w:lineRule="auto"/>
        <w:ind w:firstLine="709"/>
        <w:jc w:val="both"/>
        <w:rPr>
          <w:rFonts w:ascii="Arial" w:hAnsi="Arial" w:cs="Arial"/>
          <w:sz w:val="28"/>
          <w:szCs w:val="28"/>
          <w:shd w:val="clear" w:color="auto" w:fill="FAFAFA"/>
        </w:rPr>
      </w:pPr>
      <w:r w:rsidRPr="00795ADC">
        <w:rPr>
          <w:rFonts w:ascii="Arial" w:hAnsi="Arial" w:cs="Arial"/>
          <w:sz w:val="28"/>
          <w:szCs w:val="28"/>
          <w:shd w:val="clear" w:color="auto" w:fill="FAFAFA"/>
        </w:rPr>
        <w:t>Метою кожної вправи є формування певних навичок, але при її виконанні не можна забувати  про роботу голосового апарату в цілому. Усі вокальні навички знаходяться у тісному взаємозв</w:t>
      </w:r>
      <w:r w:rsidR="00E6330A" w:rsidRPr="00795ADC">
        <w:rPr>
          <w:rFonts w:ascii="Arial" w:hAnsi="Arial" w:cs="Arial"/>
          <w:sz w:val="28"/>
          <w:szCs w:val="28"/>
          <w:shd w:val="clear" w:color="auto" w:fill="FAFAFA"/>
        </w:rPr>
        <w:t>’</w:t>
      </w:r>
      <w:r w:rsidRPr="00795ADC">
        <w:rPr>
          <w:rFonts w:ascii="Arial" w:hAnsi="Arial" w:cs="Arial"/>
          <w:sz w:val="28"/>
          <w:szCs w:val="28"/>
          <w:shd w:val="clear" w:color="auto" w:fill="FAFAFA"/>
        </w:rPr>
        <w:t xml:space="preserve">язку, тому робота над ними проводиться паралельно. Це і є основною складністю для юного вокаліста – засвоїти, що для досягнення стійкого результату </w:t>
      </w:r>
      <w:r w:rsidR="00795ADC">
        <w:rPr>
          <w:rFonts w:ascii="Arial" w:hAnsi="Arial" w:cs="Arial"/>
          <w:sz w:val="28"/>
          <w:szCs w:val="28"/>
          <w:shd w:val="clear" w:color="auto" w:fill="FAFAFA"/>
        </w:rPr>
        <w:t>потрібно</w:t>
      </w:r>
      <w:r w:rsidRPr="00795ADC">
        <w:rPr>
          <w:rFonts w:ascii="Arial" w:hAnsi="Arial" w:cs="Arial"/>
          <w:sz w:val="28"/>
          <w:szCs w:val="28"/>
          <w:shd w:val="clear" w:color="auto" w:fill="FAFAFA"/>
        </w:rPr>
        <w:t xml:space="preserve"> використовувати абсолютно всі знання, уміння та навички, отримані на заняттях.</w:t>
      </w:r>
    </w:p>
    <w:p w:rsidR="00306703" w:rsidRPr="00795ADC" w:rsidRDefault="00306703" w:rsidP="00A73414">
      <w:pPr>
        <w:spacing w:after="0" w:line="259" w:lineRule="auto"/>
        <w:ind w:firstLine="709"/>
        <w:jc w:val="both"/>
        <w:rPr>
          <w:rFonts w:ascii="Arial" w:hAnsi="Arial" w:cs="Arial"/>
          <w:sz w:val="28"/>
          <w:szCs w:val="28"/>
          <w:shd w:val="clear" w:color="auto" w:fill="FAFAFA"/>
        </w:rPr>
      </w:pPr>
      <w:r w:rsidRPr="00795ADC">
        <w:rPr>
          <w:rFonts w:ascii="Arial" w:hAnsi="Arial" w:cs="Arial"/>
          <w:sz w:val="28"/>
          <w:szCs w:val="28"/>
          <w:shd w:val="clear" w:color="auto" w:fill="FAFAFA"/>
        </w:rPr>
        <w:t xml:space="preserve"> До основних вокальних навичок ми відносимо:</w:t>
      </w:r>
    </w:p>
    <w:p w:rsidR="00306703" w:rsidRPr="00795ADC" w:rsidRDefault="00306703" w:rsidP="00A73414">
      <w:pPr>
        <w:pStyle w:val="a6"/>
        <w:numPr>
          <w:ilvl w:val="0"/>
          <w:numId w:val="31"/>
        </w:numPr>
        <w:tabs>
          <w:tab w:val="left" w:pos="993"/>
        </w:tabs>
        <w:spacing w:after="0" w:line="259" w:lineRule="auto"/>
        <w:ind w:left="0" w:firstLine="709"/>
        <w:jc w:val="both"/>
        <w:rPr>
          <w:rFonts w:ascii="Arial" w:hAnsi="Arial" w:cs="Arial"/>
          <w:sz w:val="28"/>
          <w:szCs w:val="28"/>
          <w:shd w:val="clear" w:color="auto" w:fill="FAFAFA"/>
          <w:lang w:val="uk-UA"/>
        </w:rPr>
      </w:pPr>
      <w:r w:rsidRPr="00795ADC">
        <w:rPr>
          <w:rFonts w:ascii="Arial" w:hAnsi="Arial" w:cs="Arial"/>
          <w:sz w:val="28"/>
          <w:szCs w:val="28"/>
          <w:shd w:val="clear" w:color="auto" w:fill="FAFAFA"/>
          <w:lang w:val="uk-UA"/>
        </w:rPr>
        <w:t>формування правильної співацької постави;</w:t>
      </w:r>
    </w:p>
    <w:p w:rsidR="00306703" w:rsidRPr="00795ADC" w:rsidRDefault="00306703" w:rsidP="00A73414">
      <w:pPr>
        <w:pStyle w:val="a6"/>
        <w:numPr>
          <w:ilvl w:val="0"/>
          <w:numId w:val="31"/>
        </w:numPr>
        <w:tabs>
          <w:tab w:val="left" w:pos="993"/>
        </w:tabs>
        <w:spacing w:after="0" w:line="259" w:lineRule="auto"/>
        <w:ind w:left="0" w:firstLine="709"/>
        <w:jc w:val="both"/>
        <w:rPr>
          <w:rFonts w:ascii="Arial" w:hAnsi="Arial" w:cs="Arial"/>
          <w:sz w:val="28"/>
          <w:szCs w:val="28"/>
          <w:shd w:val="clear" w:color="auto" w:fill="FAFAFA"/>
          <w:lang w:val="uk-UA"/>
        </w:rPr>
      </w:pPr>
      <w:r w:rsidRPr="00795ADC">
        <w:rPr>
          <w:rFonts w:ascii="Arial" w:hAnsi="Arial" w:cs="Arial"/>
          <w:sz w:val="28"/>
          <w:szCs w:val="28"/>
          <w:shd w:val="clear" w:color="auto" w:fill="FAFAFA"/>
          <w:lang w:val="uk-UA"/>
        </w:rPr>
        <w:t xml:space="preserve">співацьке дихання </w:t>
      </w:r>
      <w:r w:rsidR="00795ADC">
        <w:rPr>
          <w:rFonts w:ascii="Arial" w:hAnsi="Arial" w:cs="Arial"/>
          <w:sz w:val="28"/>
          <w:szCs w:val="28"/>
          <w:shd w:val="clear" w:color="auto" w:fill="FAFAFA"/>
          <w:lang w:val="uk-UA"/>
        </w:rPr>
        <w:t>й</w:t>
      </w:r>
      <w:r w:rsidRPr="00795ADC">
        <w:rPr>
          <w:rFonts w:ascii="Arial" w:hAnsi="Arial" w:cs="Arial"/>
          <w:sz w:val="28"/>
          <w:szCs w:val="28"/>
          <w:shd w:val="clear" w:color="auto" w:fill="FAFAFA"/>
          <w:lang w:val="uk-UA"/>
        </w:rPr>
        <w:t xml:space="preserve"> опору звука;</w:t>
      </w:r>
    </w:p>
    <w:p w:rsidR="00306703" w:rsidRPr="00795ADC" w:rsidRDefault="00306703" w:rsidP="00A73414">
      <w:pPr>
        <w:pStyle w:val="a6"/>
        <w:numPr>
          <w:ilvl w:val="0"/>
          <w:numId w:val="31"/>
        </w:numPr>
        <w:tabs>
          <w:tab w:val="left" w:pos="993"/>
        </w:tabs>
        <w:spacing w:after="0" w:line="259" w:lineRule="auto"/>
        <w:ind w:left="0" w:firstLine="709"/>
        <w:jc w:val="both"/>
        <w:rPr>
          <w:rFonts w:ascii="Arial" w:hAnsi="Arial" w:cs="Arial"/>
          <w:sz w:val="28"/>
          <w:szCs w:val="28"/>
          <w:shd w:val="clear" w:color="auto" w:fill="FAFAFA"/>
          <w:lang w:val="uk-UA"/>
        </w:rPr>
      </w:pPr>
      <w:r w:rsidRPr="00795ADC">
        <w:rPr>
          <w:rFonts w:ascii="Arial" w:hAnsi="Arial" w:cs="Arial"/>
          <w:sz w:val="28"/>
          <w:szCs w:val="28"/>
          <w:shd w:val="clear" w:color="auto" w:fill="FAFAFA"/>
          <w:lang w:val="uk-UA"/>
        </w:rPr>
        <w:t>розвиток музичного слуху та точне інтонування;</w:t>
      </w:r>
    </w:p>
    <w:p w:rsidR="00306703" w:rsidRPr="00795ADC" w:rsidRDefault="00306703" w:rsidP="00A73414">
      <w:pPr>
        <w:pStyle w:val="a6"/>
        <w:numPr>
          <w:ilvl w:val="0"/>
          <w:numId w:val="31"/>
        </w:numPr>
        <w:tabs>
          <w:tab w:val="left" w:pos="993"/>
        </w:tabs>
        <w:spacing w:after="0" w:line="259" w:lineRule="auto"/>
        <w:ind w:left="0" w:firstLine="709"/>
        <w:jc w:val="both"/>
        <w:rPr>
          <w:rFonts w:ascii="Arial" w:hAnsi="Arial" w:cs="Arial"/>
          <w:sz w:val="28"/>
          <w:szCs w:val="28"/>
          <w:shd w:val="clear" w:color="auto" w:fill="FAFAFA"/>
          <w:lang w:val="uk-UA"/>
        </w:rPr>
      </w:pPr>
      <w:r w:rsidRPr="00795ADC">
        <w:rPr>
          <w:rFonts w:ascii="Arial" w:hAnsi="Arial" w:cs="Arial"/>
          <w:sz w:val="28"/>
          <w:szCs w:val="28"/>
          <w:shd w:val="clear" w:color="auto" w:fill="FAFAFA"/>
          <w:lang w:val="uk-UA"/>
        </w:rPr>
        <w:t>активізацію і тонус діафрагми та м</w:t>
      </w:r>
      <w:r w:rsidR="00E6330A" w:rsidRPr="00795ADC">
        <w:rPr>
          <w:rFonts w:ascii="Arial" w:hAnsi="Arial" w:cs="Arial"/>
          <w:sz w:val="28"/>
          <w:szCs w:val="28"/>
          <w:shd w:val="clear" w:color="auto" w:fill="FAFAFA"/>
          <w:lang w:val="uk-UA"/>
        </w:rPr>
        <w:t>’</w:t>
      </w:r>
      <w:r w:rsidRPr="00795ADC">
        <w:rPr>
          <w:rFonts w:ascii="Arial" w:hAnsi="Arial" w:cs="Arial"/>
          <w:sz w:val="28"/>
          <w:szCs w:val="28"/>
          <w:shd w:val="clear" w:color="auto" w:fill="FAFAFA"/>
          <w:lang w:val="uk-UA"/>
        </w:rPr>
        <w:t>язів черевної порожнини;</w:t>
      </w:r>
    </w:p>
    <w:p w:rsidR="00306703" w:rsidRPr="00795ADC" w:rsidRDefault="00306703" w:rsidP="00A73414">
      <w:pPr>
        <w:pStyle w:val="a6"/>
        <w:numPr>
          <w:ilvl w:val="0"/>
          <w:numId w:val="31"/>
        </w:numPr>
        <w:tabs>
          <w:tab w:val="left" w:pos="993"/>
        </w:tabs>
        <w:spacing w:after="0" w:line="259" w:lineRule="auto"/>
        <w:ind w:left="0" w:firstLine="709"/>
        <w:jc w:val="both"/>
        <w:rPr>
          <w:rFonts w:ascii="Arial" w:hAnsi="Arial" w:cs="Arial"/>
          <w:sz w:val="28"/>
          <w:szCs w:val="28"/>
          <w:shd w:val="clear" w:color="auto" w:fill="FAFAFA"/>
          <w:lang w:val="uk-UA"/>
        </w:rPr>
      </w:pPr>
      <w:r w:rsidRPr="00795ADC">
        <w:rPr>
          <w:rFonts w:ascii="Arial" w:hAnsi="Arial" w:cs="Arial"/>
          <w:sz w:val="28"/>
          <w:szCs w:val="28"/>
          <w:shd w:val="clear" w:color="auto" w:fill="FAFAFA"/>
          <w:lang w:val="uk-UA"/>
        </w:rPr>
        <w:t>високу співацьку позицію;</w:t>
      </w:r>
    </w:p>
    <w:p w:rsidR="00306703" w:rsidRPr="00795ADC" w:rsidRDefault="00306703" w:rsidP="00A73414">
      <w:pPr>
        <w:pStyle w:val="a6"/>
        <w:numPr>
          <w:ilvl w:val="0"/>
          <w:numId w:val="31"/>
        </w:numPr>
        <w:tabs>
          <w:tab w:val="left" w:pos="993"/>
        </w:tabs>
        <w:spacing w:after="0" w:line="259" w:lineRule="auto"/>
        <w:ind w:left="0" w:firstLine="709"/>
        <w:jc w:val="both"/>
        <w:rPr>
          <w:rFonts w:ascii="Arial" w:hAnsi="Arial" w:cs="Arial"/>
          <w:sz w:val="28"/>
          <w:szCs w:val="28"/>
          <w:shd w:val="clear" w:color="auto" w:fill="FAFAFA"/>
          <w:lang w:val="uk-UA"/>
        </w:rPr>
      </w:pPr>
      <w:r w:rsidRPr="00795ADC">
        <w:rPr>
          <w:rFonts w:ascii="Arial" w:hAnsi="Arial" w:cs="Arial"/>
          <w:sz w:val="28"/>
          <w:szCs w:val="28"/>
          <w:shd w:val="clear" w:color="auto" w:fill="FAFAFA"/>
          <w:lang w:val="uk-UA"/>
        </w:rPr>
        <w:t>використання різних видів звуковеденн</w:t>
      </w:r>
      <w:r w:rsidR="004A6086" w:rsidRPr="00795ADC">
        <w:rPr>
          <w:rFonts w:ascii="Arial" w:hAnsi="Arial" w:cs="Arial"/>
          <w:sz w:val="28"/>
          <w:szCs w:val="28"/>
          <w:shd w:val="clear" w:color="auto" w:fill="FAFAFA"/>
          <w:lang w:val="uk-UA"/>
        </w:rPr>
        <w:t xml:space="preserve">я </w:t>
      </w:r>
      <w:r w:rsidRPr="00795ADC">
        <w:rPr>
          <w:rFonts w:ascii="Arial" w:hAnsi="Arial" w:cs="Arial"/>
          <w:sz w:val="28"/>
          <w:szCs w:val="28"/>
          <w:shd w:val="clear" w:color="auto" w:fill="FAFAFA"/>
          <w:lang w:val="uk-UA"/>
        </w:rPr>
        <w:t>(</w:t>
      </w:r>
      <w:r w:rsidRPr="00795ADC">
        <w:rPr>
          <w:rFonts w:ascii="Arial" w:hAnsi="Arial" w:cs="Arial"/>
          <w:sz w:val="28"/>
          <w:szCs w:val="28"/>
          <w:shd w:val="clear" w:color="auto" w:fill="FFFFFF"/>
          <w:lang w:val="uk-UA"/>
        </w:rPr>
        <w:t>legato,</w:t>
      </w:r>
      <w:r w:rsidR="004A6086" w:rsidRPr="00795ADC">
        <w:rPr>
          <w:rStyle w:val="apple-converted-space"/>
          <w:rFonts w:ascii="Arial" w:hAnsi="Arial" w:cs="Arial"/>
          <w:sz w:val="28"/>
          <w:szCs w:val="28"/>
          <w:shd w:val="clear" w:color="auto" w:fill="FFFFFF"/>
          <w:lang w:val="uk-UA"/>
        </w:rPr>
        <w:t xml:space="preserve"> </w:t>
      </w:r>
      <w:r w:rsidRPr="00795ADC">
        <w:rPr>
          <w:rFonts w:ascii="Arial" w:hAnsi="Arial" w:cs="Arial"/>
          <w:sz w:val="28"/>
          <w:szCs w:val="28"/>
          <w:shd w:val="clear" w:color="auto" w:fill="FFFFFF"/>
          <w:lang w:val="uk-UA"/>
        </w:rPr>
        <w:t>staccato,</w:t>
      </w:r>
      <w:r w:rsidR="004A6086" w:rsidRPr="00795ADC">
        <w:rPr>
          <w:rStyle w:val="apple-converted-space"/>
          <w:rFonts w:ascii="Arial" w:hAnsi="Arial" w:cs="Arial"/>
          <w:sz w:val="28"/>
          <w:szCs w:val="28"/>
          <w:shd w:val="clear" w:color="auto" w:fill="FFFFFF"/>
          <w:lang w:val="uk-UA"/>
        </w:rPr>
        <w:t xml:space="preserve"> </w:t>
      </w:r>
      <w:r w:rsidRPr="00795ADC">
        <w:rPr>
          <w:rFonts w:ascii="Arial" w:hAnsi="Arial" w:cs="Arial"/>
          <w:sz w:val="28"/>
          <w:szCs w:val="28"/>
          <w:shd w:val="clear" w:color="auto" w:fill="FFFFFF"/>
          <w:lang w:val="uk-UA"/>
        </w:rPr>
        <w:t>non</w:t>
      </w:r>
      <w:r w:rsidR="004A6086" w:rsidRPr="00795ADC">
        <w:rPr>
          <w:rFonts w:ascii="Arial" w:hAnsi="Arial" w:cs="Arial"/>
          <w:sz w:val="28"/>
          <w:szCs w:val="28"/>
          <w:shd w:val="clear" w:color="auto" w:fill="FFFFFF"/>
          <w:lang w:val="uk-UA"/>
        </w:rPr>
        <w:t xml:space="preserve"> </w:t>
      </w:r>
      <w:r w:rsidRPr="00795ADC">
        <w:rPr>
          <w:rFonts w:ascii="Arial" w:hAnsi="Arial" w:cs="Arial"/>
          <w:sz w:val="28"/>
          <w:szCs w:val="28"/>
          <w:shd w:val="clear" w:color="auto" w:fill="FFFFFF"/>
          <w:lang w:val="uk-UA"/>
        </w:rPr>
        <w:t>legato</w:t>
      </w:r>
      <w:r w:rsidRPr="00795ADC">
        <w:rPr>
          <w:rFonts w:ascii="Arial" w:hAnsi="Arial" w:cs="Arial"/>
          <w:sz w:val="28"/>
          <w:szCs w:val="28"/>
          <w:shd w:val="clear" w:color="auto" w:fill="FAFAFA"/>
          <w:lang w:val="uk-UA"/>
        </w:rPr>
        <w:t xml:space="preserve">; </w:t>
      </w:r>
      <w:r w:rsidRPr="00795ADC">
        <w:rPr>
          <w:rFonts w:ascii="Arial" w:hAnsi="Arial" w:cs="Arial"/>
          <w:sz w:val="28"/>
          <w:szCs w:val="28"/>
          <w:shd w:val="clear" w:color="auto" w:fill="FFFFFF"/>
          <w:lang w:val="uk-UA"/>
        </w:rPr>
        <w:t>marcato,</w:t>
      </w:r>
      <w:r w:rsidR="004A6086" w:rsidRPr="00795ADC">
        <w:rPr>
          <w:rFonts w:ascii="Arial" w:hAnsi="Arial" w:cs="Arial"/>
          <w:sz w:val="28"/>
          <w:szCs w:val="28"/>
          <w:shd w:val="clear" w:color="auto" w:fill="FFFFFF"/>
          <w:lang w:val="uk-UA"/>
        </w:rPr>
        <w:t xml:space="preserve"> </w:t>
      </w:r>
      <w:r w:rsidRPr="00795ADC">
        <w:rPr>
          <w:rFonts w:ascii="Arial" w:hAnsi="Arial" w:cs="Arial"/>
          <w:sz w:val="28"/>
          <w:szCs w:val="28"/>
          <w:shd w:val="clear" w:color="auto" w:fill="FFFFFF"/>
          <w:lang w:val="uk-UA"/>
        </w:rPr>
        <w:t>portamento, glissando</w:t>
      </w:r>
      <w:r w:rsidRPr="00795ADC">
        <w:rPr>
          <w:rFonts w:ascii="Arial" w:hAnsi="Arial" w:cs="Arial"/>
          <w:sz w:val="28"/>
          <w:szCs w:val="28"/>
          <w:shd w:val="clear" w:color="auto" w:fill="FAFAFA"/>
          <w:lang w:val="uk-UA"/>
        </w:rPr>
        <w:t>) та оволодіння кантиленою;</w:t>
      </w:r>
    </w:p>
    <w:p w:rsidR="00306703" w:rsidRPr="00795ADC" w:rsidRDefault="00306703" w:rsidP="00A73414">
      <w:pPr>
        <w:pStyle w:val="a6"/>
        <w:numPr>
          <w:ilvl w:val="0"/>
          <w:numId w:val="31"/>
        </w:numPr>
        <w:tabs>
          <w:tab w:val="left" w:pos="993"/>
        </w:tabs>
        <w:spacing w:after="0" w:line="259" w:lineRule="auto"/>
        <w:ind w:left="0" w:firstLine="709"/>
        <w:jc w:val="both"/>
        <w:rPr>
          <w:rFonts w:ascii="Arial" w:hAnsi="Arial" w:cs="Arial"/>
          <w:sz w:val="28"/>
          <w:szCs w:val="28"/>
          <w:shd w:val="clear" w:color="auto" w:fill="FAFAFA"/>
          <w:lang w:val="uk-UA"/>
        </w:rPr>
      </w:pPr>
      <w:r w:rsidRPr="00795ADC">
        <w:rPr>
          <w:rFonts w:ascii="Arial" w:hAnsi="Arial" w:cs="Arial"/>
          <w:sz w:val="28"/>
          <w:szCs w:val="28"/>
          <w:shd w:val="clear" w:color="auto" w:fill="FAFAFA"/>
          <w:lang w:val="uk-UA"/>
        </w:rPr>
        <w:t xml:space="preserve">згладжування регістрових переходів та рівність звучання протягом </w:t>
      </w:r>
      <w:r w:rsidR="00795ADC">
        <w:rPr>
          <w:rFonts w:ascii="Arial" w:hAnsi="Arial" w:cs="Arial"/>
          <w:sz w:val="28"/>
          <w:szCs w:val="28"/>
          <w:shd w:val="clear" w:color="auto" w:fill="FAFAFA"/>
          <w:lang w:val="uk-UA"/>
        </w:rPr>
        <w:t>у</w:t>
      </w:r>
      <w:r w:rsidRPr="00795ADC">
        <w:rPr>
          <w:rFonts w:ascii="Arial" w:hAnsi="Arial" w:cs="Arial"/>
          <w:sz w:val="28"/>
          <w:szCs w:val="28"/>
          <w:shd w:val="clear" w:color="auto" w:fill="FAFAFA"/>
          <w:lang w:val="uk-UA"/>
        </w:rPr>
        <w:t>сього діапазону голосу;</w:t>
      </w:r>
    </w:p>
    <w:p w:rsidR="00306703" w:rsidRPr="00795ADC" w:rsidRDefault="00306703" w:rsidP="00A73414">
      <w:pPr>
        <w:pStyle w:val="a6"/>
        <w:numPr>
          <w:ilvl w:val="0"/>
          <w:numId w:val="31"/>
        </w:numPr>
        <w:tabs>
          <w:tab w:val="left" w:pos="993"/>
        </w:tabs>
        <w:spacing w:after="0" w:line="259" w:lineRule="auto"/>
        <w:ind w:left="0" w:firstLine="709"/>
        <w:jc w:val="both"/>
        <w:rPr>
          <w:rFonts w:ascii="Arial" w:hAnsi="Arial" w:cs="Arial"/>
          <w:sz w:val="28"/>
          <w:szCs w:val="28"/>
          <w:shd w:val="clear" w:color="auto" w:fill="FAFAFA"/>
          <w:lang w:val="uk-UA"/>
        </w:rPr>
      </w:pPr>
      <w:r w:rsidRPr="00795ADC">
        <w:rPr>
          <w:rFonts w:ascii="Arial" w:hAnsi="Arial" w:cs="Arial"/>
          <w:sz w:val="28"/>
          <w:szCs w:val="28"/>
          <w:shd w:val="clear" w:color="auto" w:fill="FAFAFA"/>
          <w:lang w:val="uk-UA"/>
        </w:rPr>
        <w:t>розвиток рухливості голосу;</w:t>
      </w:r>
    </w:p>
    <w:p w:rsidR="00306703" w:rsidRPr="00795ADC" w:rsidRDefault="00306703" w:rsidP="00A73414">
      <w:pPr>
        <w:pStyle w:val="a6"/>
        <w:numPr>
          <w:ilvl w:val="0"/>
          <w:numId w:val="31"/>
        </w:numPr>
        <w:tabs>
          <w:tab w:val="left" w:pos="993"/>
        </w:tabs>
        <w:spacing w:after="0" w:line="259" w:lineRule="auto"/>
        <w:ind w:left="0" w:firstLine="709"/>
        <w:jc w:val="both"/>
        <w:rPr>
          <w:rFonts w:ascii="Arial" w:hAnsi="Arial" w:cs="Arial"/>
          <w:sz w:val="28"/>
          <w:szCs w:val="28"/>
          <w:shd w:val="clear" w:color="auto" w:fill="FAFAFA"/>
          <w:lang w:val="uk-UA"/>
        </w:rPr>
      </w:pPr>
      <w:r w:rsidRPr="00795ADC">
        <w:rPr>
          <w:rFonts w:ascii="Arial" w:hAnsi="Arial" w:cs="Arial"/>
          <w:sz w:val="28"/>
          <w:szCs w:val="28"/>
          <w:shd w:val="clear" w:color="auto" w:fill="FAFAFA"/>
          <w:lang w:val="uk-UA"/>
        </w:rPr>
        <w:t>доцільне використання головного і грудного звучання, вміння  збалансовано їх поєднувати;</w:t>
      </w:r>
    </w:p>
    <w:p w:rsidR="00306703" w:rsidRPr="00795ADC" w:rsidRDefault="00306703" w:rsidP="00A73414">
      <w:pPr>
        <w:pStyle w:val="a6"/>
        <w:numPr>
          <w:ilvl w:val="0"/>
          <w:numId w:val="31"/>
        </w:numPr>
        <w:tabs>
          <w:tab w:val="left" w:pos="993"/>
        </w:tabs>
        <w:spacing w:after="0" w:line="259" w:lineRule="auto"/>
        <w:ind w:left="0" w:firstLine="709"/>
        <w:jc w:val="both"/>
        <w:rPr>
          <w:rFonts w:ascii="Arial" w:hAnsi="Arial" w:cs="Arial"/>
          <w:sz w:val="28"/>
          <w:szCs w:val="28"/>
          <w:shd w:val="clear" w:color="auto" w:fill="FAFAFA"/>
          <w:lang w:val="uk-UA"/>
        </w:rPr>
      </w:pPr>
      <w:r w:rsidRPr="00795ADC">
        <w:rPr>
          <w:rFonts w:ascii="Arial" w:hAnsi="Arial" w:cs="Arial"/>
          <w:sz w:val="28"/>
          <w:szCs w:val="28"/>
          <w:shd w:val="clear" w:color="auto" w:fill="FAFAFA"/>
          <w:lang w:val="uk-UA"/>
        </w:rPr>
        <w:t>вміння користуватися як твердою, так і м</w:t>
      </w:r>
      <w:r w:rsidR="00E6330A" w:rsidRPr="00795ADC">
        <w:rPr>
          <w:rFonts w:ascii="Arial" w:hAnsi="Arial" w:cs="Arial"/>
          <w:sz w:val="28"/>
          <w:szCs w:val="28"/>
          <w:shd w:val="clear" w:color="auto" w:fill="FAFAFA"/>
          <w:lang w:val="uk-UA"/>
        </w:rPr>
        <w:t>’</w:t>
      </w:r>
      <w:r w:rsidRPr="00795ADC">
        <w:rPr>
          <w:rFonts w:ascii="Arial" w:hAnsi="Arial" w:cs="Arial"/>
          <w:sz w:val="28"/>
          <w:szCs w:val="28"/>
          <w:shd w:val="clear" w:color="auto" w:fill="FAFAFA"/>
          <w:lang w:val="uk-UA"/>
        </w:rPr>
        <w:t>якою атакою звука залежно від характеру твору та доцільної вокальної техніки;</w:t>
      </w:r>
    </w:p>
    <w:p w:rsidR="00306703" w:rsidRPr="00795ADC" w:rsidRDefault="00306703" w:rsidP="00A73414">
      <w:pPr>
        <w:pStyle w:val="a6"/>
        <w:numPr>
          <w:ilvl w:val="0"/>
          <w:numId w:val="31"/>
        </w:numPr>
        <w:tabs>
          <w:tab w:val="left" w:pos="993"/>
        </w:tabs>
        <w:spacing w:after="0" w:line="259" w:lineRule="auto"/>
        <w:ind w:left="0" w:firstLine="709"/>
        <w:jc w:val="both"/>
        <w:rPr>
          <w:rFonts w:ascii="Arial" w:hAnsi="Arial" w:cs="Arial"/>
          <w:sz w:val="28"/>
          <w:szCs w:val="28"/>
          <w:shd w:val="clear" w:color="auto" w:fill="FAFAFA"/>
          <w:lang w:val="uk-UA"/>
        </w:rPr>
      </w:pPr>
      <w:r w:rsidRPr="00795ADC">
        <w:rPr>
          <w:rFonts w:ascii="Arial" w:hAnsi="Arial" w:cs="Arial"/>
          <w:sz w:val="28"/>
          <w:szCs w:val="28"/>
          <w:shd w:val="clear" w:color="auto" w:fill="FAFAFA"/>
          <w:lang w:val="uk-UA"/>
        </w:rPr>
        <w:t xml:space="preserve">округлення голосних; </w:t>
      </w:r>
    </w:p>
    <w:p w:rsidR="00306703" w:rsidRPr="00795ADC" w:rsidRDefault="00306703" w:rsidP="00A73414">
      <w:pPr>
        <w:pStyle w:val="a6"/>
        <w:numPr>
          <w:ilvl w:val="0"/>
          <w:numId w:val="31"/>
        </w:numPr>
        <w:tabs>
          <w:tab w:val="left" w:pos="993"/>
        </w:tabs>
        <w:spacing w:after="0" w:line="259" w:lineRule="auto"/>
        <w:ind w:left="0" w:firstLine="709"/>
        <w:jc w:val="both"/>
        <w:rPr>
          <w:rFonts w:ascii="Arial" w:hAnsi="Arial" w:cs="Arial"/>
          <w:sz w:val="28"/>
          <w:szCs w:val="28"/>
          <w:shd w:val="clear" w:color="auto" w:fill="FAFAFA"/>
          <w:lang w:val="uk-UA"/>
        </w:rPr>
      </w:pPr>
      <w:r w:rsidRPr="00795ADC">
        <w:rPr>
          <w:rFonts w:ascii="Arial" w:hAnsi="Arial" w:cs="Arial"/>
          <w:sz w:val="28"/>
          <w:szCs w:val="28"/>
          <w:shd w:val="clear" w:color="auto" w:fill="FAFAFA"/>
          <w:lang w:val="uk-UA"/>
        </w:rPr>
        <w:t>відпрацювання чіткої дикції та тренування артикуляційного апарата;</w:t>
      </w:r>
    </w:p>
    <w:p w:rsidR="00306703" w:rsidRPr="00795ADC" w:rsidRDefault="00306703" w:rsidP="00A73414">
      <w:pPr>
        <w:pStyle w:val="a6"/>
        <w:numPr>
          <w:ilvl w:val="0"/>
          <w:numId w:val="31"/>
        </w:numPr>
        <w:tabs>
          <w:tab w:val="left" w:pos="993"/>
        </w:tabs>
        <w:spacing w:after="0" w:line="259" w:lineRule="auto"/>
        <w:ind w:left="0" w:firstLine="709"/>
        <w:jc w:val="both"/>
        <w:rPr>
          <w:rFonts w:ascii="Arial" w:hAnsi="Arial" w:cs="Arial"/>
          <w:sz w:val="28"/>
          <w:szCs w:val="28"/>
          <w:shd w:val="clear" w:color="auto" w:fill="FAFAFA"/>
          <w:lang w:val="uk-UA"/>
        </w:rPr>
      </w:pPr>
      <w:r w:rsidRPr="00795ADC">
        <w:rPr>
          <w:rFonts w:ascii="Arial" w:hAnsi="Arial" w:cs="Arial"/>
          <w:sz w:val="28"/>
          <w:szCs w:val="28"/>
          <w:shd w:val="clear" w:color="auto" w:fill="FAFAFA"/>
          <w:lang w:val="uk-UA"/>
        </w:rPr>
        <w:t>користуватися різною динамікою та вміти філірувати звук.</w:t>
      </w:r>
    </w:p>
    <w:p w:rsidR="00306703" w:rsidRPr="00733E5F" w:rsidRDefault="00306703" w:rsidP="00A73414">
      <w:pPr>
        <w:spacing w:after="0" w:line="259" w:lineRule="auto"/>
        <w:ind w:firstLine="709"/>
        <w:jc w:val="both"/>
        <w:rPr>
          <w:rFonts w:ascii="Arial" w:hAnsi="Arial" w:cs="Arial"/>
          <w:sz w:val="28"/>
          <w:szCs w:val="28"/>
        </w:rPr>
      </w:pPr>
      <w:r w:rsidRPr="00795ADC">
        <w:rPr>
          <w:rFonts w:ascii="Arial" w:hAnsi="Arial" w:cs="Arial"/>
          <w:sz w:val="28"/>
          <w:szCs w:val="28"/>
        </w:rPr>
        <w:t xml:space="preserve">На початковому етапі </w:t>
      </w:r>
      <w:r w:rsidR="00795ADC">
        <w:rPr>
          <w:rFonts w:ascii="Arial" w:hAnsi="Arial" w:cs="Arial"/>
          <w:sz w:val="28"/>
          <w:szCs w:val="28"/>
        </w:rPr>
        <w:t>потріб</w:t>
      </w:r>
      <w:r w:rsidRPr="00795ADC">
        <w:rPr>
          <w:rFonts w:ascii="Arial" w:hAnsi="Arial" w:cs="Arial"/>
          <w:sz w:val="28"/>
          <w:szCs w:val="28"/>
        </w:rPr>
        <w:t xml:space="preserve">но </w:t>
      </w:r>
      <w:r w:rsidR="00795ADC">
        <w:rPr>
          <w:rFonts w:ascii="Arial" w:hAnsi="Arial" w:cs="Arial"/>
          <w:sz w:val="28"/>
          <w:szCs w:val="28"/>
        </w:rPr>
        <w:t>форму</w:t>
      </w:r>
      <w:r w:rsidRPr="00795ADC">
        <w:rPr>
          <w:rFonts w:ascii="Arial" w:hAnsi="Arial" w:cs="Arial"/>
          <w:sz w:val="28"/>
          <w:szCs w:val="28"/>
        </w:rPr>
        <w:t>вати ці вміння в їх еле</w:t>
      </w:r>
      <w:r w:rsidR="00795ADC">
        <w:rPr>
          <w:rFonts w:ascii="Arial" w:hAnsi="Arial" w:cs="Arial"/>
          <w:sz w:val="28"/>
          <w:szCs w:val="28"/>
        </w:rPr>
        <w:softHyphen/>
      </w:r>
      <w:r w:rsidRPr="00795ADC">
        <w:rPr>
          <w:rFonts w:ascii="Arial" w:hAnsi="Arial" w:cs="Arial"/>
          <w:sz w:val="28"/>
          <w:szCs w:val="28"/>
        </w:rPr>
        <w:t>ментарному вигляді, не вимагаючи тонкощів того чи іншого прийому. В подальшому відбувається закріплення, розвиток і удосконалення</w:t>
      </w:r>
      <w:r w:rsidRPr="00733E5F">
        <w:rPr>
          <w:rFonts w:ascii="Arial" w:hAnsi="Arial" w:cs="Arial"/>
          <w:sz w:val="28"/>
          <w:szCs w:val="28"/>
        </w:rPr>
        <w:t xml:space="preserve"> </w:t>
      </w:r>
      <w:r w:rsidRPr="00733E5F">
        <w:rPr>
          <w:rFonts w:ascii="Arial" w:hAnsi="Arial" w:cs="Arial"/>
          <w:sz w:val="28"/>
          <w:szCs w:val="28"/>
        </w:rPr>
        <w:lastRenderedPageBreak/>
        <w:t>співацьких навичок, поглиблена робота над культурою й правильністю звук</w:t>
      </w:r>
      <w:r w:rsidR="00795ADC">
        <w:rPr>
          <w:rFonts w:ascii="Arial" w:hAnsi="Arial" w:cs="Arial"/>
          <w:sz w:val="28"/>
          <w:szCs w:val="28"/>
        </w:rPr>
        <w:t>а</w:t>
      </w:r>
      <w:r w:rsidRPr="00733E5F">
        <w:rPr>
          <w:rFonts w:ascii="Arial" w:hAnsi="Arial" w:cs="Arial"/>
          <w:sz w:val="28"/>
          <w:szCs w:val="28"/>
        </w:rPr>
        <w:t xml:space="preserve">, красою тембру, тонким і різноманітним нюансуванням на більш складному музичному матеріалі. </w:t>
      </w:r>
    </w:p>
    <w:p w:rsidR="00306703" w:rsidRPr="00733E5F" w:rsidRDefault="00306703" w:rsidP="00A73414">
      <w:pPr>
        <w:spacing w:after="0" w:line="259" w:lineRule="auto"/>
        <w:ind w:firstLine="709"/>
        <w:jc w:val="both"/>
        <w:rPr>
          <w:rFonts w:ascii="Arial" w:hAnsi="Arial" w:cs="Arial"/>
          <w:sz w:val="28"/>
          <w:szCs w:val="28"/>
        </w:rPr>
      </w:pPr>
      <w:r w:rsidRPr="00733E5F">
        <w:rPr>
          <w:rFonts w:ascii="Arial" w:hAnsi="Arial" w:cs="Arial"/>
          <w:sz w:val="28"/>
          <w:szCs w:val="28"/>
        </w:rPr>
        <w:t>Перехідним етапом від вправи до художнього твору є вокаліз – вправа, написана у формі музичного твору. Це твір для виконання голосом з інструментальним супроводом, спрямований на розвиток вокальної техніки. Його застосовують на початковому етапі навчання співу. Деякі композитори використовують вокаліз як частини великого твору або самостійний художній твір (наприклад, Глієр, Рахманінов).</w:t>
      </w:r>
    </w:p>
    <w:p w:rsidR="00306703" w:rsidRPr="00733E5F" w:rsidRDefault="00306703" w:rsidP="00A73414">
      <w:pPr>
        <w:spacing w:after="0" w:line="259" w:lineRule="auto"/>
        <w:ind w:firstLine="709"/>
        <w:jc w:val="both"/>
        <w:rPr>
          <w:rFonts w:ascii="Arial" w:hAnsi="Arial" w:cs="Arial"/>
          <w:b/>
          <w:sz w:val="28"/>
          <w:szCs w:val="28"/>
          <w:shd w:val="clear" w:color="auto" w:fill="FAFAFA"/>
        </w:rPr>
      </w:pPr>
      <w:r w:rsidRPr="00733E5F">
        <w:rPr>
          <w:rFonts w:ascii="Arial" w:hAnsi="Arial" w:cs="Arial"/>
          <w:sz w:val="28"/>
          <w:szCs w:val="28"/>
        </w:rPr>
        <w:t>Вокаліз – навчальний матеріал, який забезпечує зв</w:t>
      </w:r>
      <w:r w:rsidR="00E6330A" w:rsidRPr="00733E5F">
        <w:rPr>
          <w:rFonts w:ascii="Arial" w:hAnsi="Arial" w:cs="Arial"/>
          <w:sz w:val="28"/>
          <w:szCs w:val="28"/>
        </w:rPr>
        <w:t>’</w:t>
      </w:r>
      <w:r w:rsidRPr="00733E5F">
        <w:rPr>
          <w:rFonts w:ascii="Arial" w:hAnsi="Arial" w:cs="Arial"/>
          <w:sz w:val="28"/>
          <w:szCs w:val="28"/>
        </w:rPr>
        <w:t>язок вузької вокально-технічної спрямованості вправ з образним змістом художніх творів. Він має за мету вироблення тих чи інших технічних якостей голосу, дозволяє застосувати і відшліфувати ті співацькі навички, які студент засвоїв на вправах. Вокалізи можуть бути корисними під час вправляння в тому чи іншому способі звуковедення (витримані звуки, інтервальні рухи, хроматичні інтервали, прикраси, гами тощо), коли цілеспрямований підбір вокалізів сприятиме подоланню технічних складностей. Вокалізи виконують на певному голосному (вокалізація) або з називанням нот (сольфеджування). Вокалізація сприяє досяг</w:t>
      </w:r>
      <w:r w:rsidR="004A6086" w:rsidRPr="00733E5F">
        <w:rPr>
          <w:rFonts w:ascii="Arial" w:hAnsi="Arial" w:cs="Arial"/>
          <w:sz w:val="28"/>
          <w:szCs w:val="28"/>
        </w:rPr>
        <w:softHyphen/>
      </w:r>
      <w:r w:rsidRPr="00733E5F">
        <w:rPr>
          <w:rFonts w:ascii="Arial" w:hAnsi="Arial" w:cs="Arial"/>
          <w:sz w:val="28"/>
          <w:szCs w:val="28"/>
        </w:rPr>
        <w:t>ненню однакової якості звучання голосного на всіх ділянках звуковисот</w:t>
      </w:r>
      <w:r w:rsidR="004A6086" w:rsidRPr="00733E5F">
        <w:rPr>
          <w:rFonts w:ascii="Arial" w:hAnsi="Arial" w:cs="Arial"/>
          <w:sz w:val="28"/>
          <w:szCs w:val="28"/>
        </w:rPr>
        <w:softHyphen/>
      </w:r>
      <w:r w:rsidRPr="00733E5F">
        <w:rPr>
          <w:rFonts w:ascii="Arial" w:hAnsi="Arial" w:cs="Arial"/>
          <w:sz w:val="28"/>
          <w:szCs w:val="28"/>
        </w:rPr>
        <w:t>ного діапазону, а змінювання голосних – їх нейтралізації. Сольфеджу</w:t>
      </w:r>
      <w:r w:rsidR="004A6086" w:rsidRPr="00733E5F">
        <w:rPr>
          <w:rFonts w:ascii="Arial" w:hAnsi="Arial" w:cs="Arial"/>
          <w:sz w:val="28"/>
          <w:szCs w:val="28"/>
        </w:rPr>
        <w:softHyphen/>
      </w:r>
      <w:r w:rsidRPr="00733E5F">
        <w:rPr>
          <w:rFonts w:ascii="Arial" w:hAnsi="Arial" w:cs="Arial"/>
          <w:sz w:val="28"/>
          <w:szCs w:val="28"/>
        </w:rPr>
        <w:t xml:space="preserve">вання ж допомагає вирівнюванню звучання сполучуваних голосних і приголосних. </w:t>
      </w:r>
    </w:p>
    <w:p w:rsidR="00306703" w:rsidRPr="00733E5F" w:rsidRDefault="00306703" w:rsidP="00A73414">
      <w:pPr>
        <w:spacing w:after="0" w:line="259" w:lineRule="auto"/>
        <w:ind w:firstLine="709"/>
        <w:jc w:val="both"/>
        <w:rPr>
          <w:rFonts w:ascii="Arial" w:hAnsi="Arial" w:cs="Arial"/>
          <w:sz w:val="28"/>
          <w:szCs w:val="28"/>
        </w:rPr>
      </w:pPr>
      <w:r w:rsidRPr="00733E5F">
        <w:rPr>
          <w:rFonts w:ascii="Arial" w:hAnsi="Arial" w:cs="Arial"/>
          <w:sz w:val="28"/>
          <w:szCs w:val="28"/>
        </w:rPr>
        <w:t xml:space="preserve">Наявність завершеної музичної форми дає підстави розглядати вокаліз як художній твір, не ускладнений змістом літературного тексту. Виконання вокалізів привертає увагу до </w:t>
      </w:r>
      <w:r w:rsidR="002D384D" w:rsidRPr="00733E5F">
        <w:rPr>
          <w:rFonts w:ascii="Arial" w:hAnsi="Arial" w:cs="Arial"/>
          <w:sz w:val="28"/>
          <w:szCs w:val="28"/>
        </w:rPr>
        <w:t>"</w:t>
      </w:r>
      <w:r w:rsidRPr="00733E5F">
        <w:rPr>
          <w:rFonts w:ascii="Arial" w:hAnsi="Arial" w:cs="Arial"/>
          <w:sz w:val="28"/>
          <w:szCs w:val="28"/>
        </w:rPr>
        <w:t>інструментальності</w:t>
      </w:r>
      <w:r w:rsidR="002D384D" w:rsidRPr="00733E5F">
        <w:rPr>
          <w:rFonts w:ascii="Arial" w:hAnsi="Arial" w:cs="Arial"/>
          <w:sz w:val="28"/>
          <w:szCs w:val="28"/>
        </w:rPr>
        <w:t>"</w:t>
      </w:r>
      <w:r w:rsidRPr="00733E5F">
        <w:rPr>
          <w:rFonts w:ascii="Arial" w:hAnsi="Arial" w:cs="Arial"/>
          <w:sz w:val="28"/>
          <w:szCs w:val="28"/>
        </w:rPr>
        <w:t xml:space="preserve"> звукове</w:t>
      </w:r>
      <w:r w:rsidR="004A6086" w:rsidRPr="00733E5F">
        <w:rPr>
          <w:rFonts w:ascii="Arial" w:hAnsi="Arial" w:cs="Arial"/>
          <w:sz w:val="28"/>
          <w:szCs w:val="28"/>
        </w:rPr>
        <w:softHyphen/>
      </w:r>
      <w:r w:rsidRPr="00733E5F">
        <w:rPr>
          <w:rFonts w:ascii="Arial" w:hAnsi="Arial" w:cs="Arial"/>
          <w:sz w:val="28"/>
          <w:szCs w:val="28"/>
        </w:rPr>
        <w:t>дення, до повного використання засобів музичної виразності, різних прийомів і штрихів у співі, оскільки безпосереднє звертання співака-початківця до літературного тексту та його емоційного змісту відволікає учня від розв</w:t>
      </w:r>
      <w:r w:rsidR="00E6330A" w:rsidRPr="00733E5F">
        <w:rPr>
          <w:rFonts w:ascii="Arial" w:hAnsi="Arial" w:cs="Arial"/>
          <w:sz w:val="28"/>
          <w:szCs w:val="28"/>
        </w:rPr>
        <w:t>’</w:t>
      </w:r>
      <w:r w:rsidRPr="00733E5F">
        <w:rPr>
          <w:rFonts w:ascii="Arial" w:hAnsi="Arial" w:cs="Arial"/>
          <w:sz w:val="28"/>
          <w:szCs w:val="28"/>
        </w:rPr>
        <w:t>язання вокально-технічних завдань, тим самим затри</w:t>
      </w:r>
      <w:r w:rsidR="004A6086" w:rsidRPr="00733E5F">
        <w:rPr>
          <w:rFonts w:ascii="Arial" w:hAnsi="Arial" w:cs="Arial"/>
          <w:sz w:val="28"/>
          <w:szCs w:val="28"/>
        </w:rPr>
        <w:softHyphen/>
      </w:r>
      <w:r w:rsidRPr="00733E5F">
        <w:rPr>
          <w:rFonts w:ascii="Arial" w:hAnsi="Arial" w:cs="Arial"/>
          <w:sz w:val="28"/>
          <w:szCs w:val="28"/>
        </w:rPr>
        <w:t>муючи розвиток вокальних навичок за рахунок активізації мовленнєвих пристосувань та установок. Перед співаком стоїть завдання виразного виконання музичного твору с</w:t>
      </w:r>
      <w:r w:rsidR="00795ADC">
        <w:rPr>
          <w:rFonts w:ascii="Arial" w:hAnsi="Arial" w:cs="Arial"/>
          <w:sz w:val="28"/>
          <w:szCs w:val="28"/>
        </w:rPr>
        <w:t>у</w:t>
      </w:r>
      <w:r w:rsidRPr="00733E5F">
        <w:rPr>
          <w:rFonts w:ascii="Arial" w:hAnsi="Arial" w:cs="Arial"/>
          <w:sz w:val="28"/>
          <w:szCs w:val="28"/>
        </w:rPr>
        <w:t xml:space="preserve">то вокальними засобами, що загострює його музичні почуття, примушує уважно слідкувати за музикальністю фрази, вчить відчувати музичну форму. Досягнення </w:t>
      </w:r>
      <w:r w:rsidR="00795ADC">
        <w:rPr>
          <w:rFonts w:ascii="Arial" w:hAnsi="Arial" w:cs="Arial"/>
          <w:sz w:val="28"/>
          <w:szCs w:val="28"/>
        </w:rPr>
        <w:t>та</w:t>
      </w:r>
      <w:r w:rsidRPr="00733E5F">
        <w:rPr>
          <w:rFonts w:ascii="Arial" w:hAnsi="Arial" w:cs="Arial"/>
          <w:sz w:val="28"/>
          <w:szCs w:val="28"/>
        </w:rPr>
        <w:t xml:space="preserve"> збереження єдності технічної і художньої сторін вокального розвитку, коли вони у взаємодії та взаємовпливі доповнюють і збагачують один одного, ство</w:t>
      </w:r>
      <w:r w:rsidR="004A6086" w:rsidRPr="00733E5F">
        <w:rPr>
          <w:rFonts w:ascii="Arial" w:hAnsi="Arial" w:cs="Arial"/>
          <w:sz w:val="28"/>
          <w:szCs w:val="28"/>
        </w:rPr>
        <w:softHyphen/>
      </w:r>
      <w:r w:rsidRPr="00733E5F">
        <w:rPr>
          <w:rFonts w:ascii="Arial" w:hAnsi="Arial" w:cs="Arial"/>
          <w:sz w:val="28"/>
          <w:szCs w:val="28"/>
        </w:rPr>
        <w:t>рю</w:t>
      </w:r>
      <w:r w:rsidR="004A6086" w:rsidRPr="00733E5F">
        <w:rPr>
          <w:rFonts w:ascii="Arial" w:hAnsi="Arial" w:cs="Arial"/>
          <w:sz w:val="28"/>
          <w:szCs w:val="28"/>
        </w:rPr>
        <w:softHyphen/>
      </w:r>
      <w:r w:rsidRPr="00733E5F">
        <w:rPr>
          <w:rFonts w:ascii="Arial" w:hAnsi="Arial" w:cs="Arial"/>
          <w:sz w:val="28"/>
          <w:szCs w:val="28"/>
        </w:rPr>
        <w:t xml:space="preserve">ють сприятливі умови для формування співака високої кваліфікації.  </w:t>
      </w:r>
    </w:p>
    <w:p w:rsidR="00306703" w:rsidRPr="00733E5F" w:rsidRDefault="00306703" w:rsidP="00795ADC">
      <w:pPr>
        <w:spacing w:after="0" w:line="259" w:lineRule="auto"/>
        <w:ind w:firstLine="728"/>
        <w:rPr>
          <w:rFonts w:ascii="Arial" w:hAnsi="Arial" w:cs="Arial"/>
          <w:b/>
          <w:sz w:val="28"/>
          <w:szCs w:val="28"/>
        </w:rPr>
      </w:pPr>
      <w:r w:rsidRPr="00733E5F">
        <w:rPr>
          <w:rFonts w:ascii="Arial" w:hAnsi="Arial" w:cs="Arial"/>
          <w:b/>
          <w:sz w:val="28"/>
          <w:szCs w:val="28"/>
        </w:rPr>
        <w:t>Методичні поради педагогу-вокалісту:</w:t>
      </w:r>
    </w:p>
    <w:p w:rsidR="00306703" w:rsidRPr="00733E5F" w:rsidRDefault="00306703" w:rsidP="00A73414">
      <w:pPr>
        <w:pStyle w:val="a6"/>
        <w:numPr>
          <w:ilvl w:val="0"/>
          <w:numId w:val="34"/>
        </w:numPr>
        <w:tabs>
          <w:tab w:val="left" w:pos="993"/>
        </w:tabs>
        <w:spacing w:after="0" w:line="259" w:lineRule="auto"/>
        <w:ind w:left="0" w:firstLine="709"/>
        <w:jc w:val="both"/>
        <w:rPr>
          <w:rFonts w:ascii="Arial" w:hAnsi="Arial" w:cs="Arial"/>
          <w:sz w:val="28"/>
          <w:szCs w:val="28"/>
          <w:lang w:val="uk-UA"/>
        </w:rPr>
      </w:pPr>
      <w:r w:rsidRPr="00733E5F">
        <w:rPr>
          <w:rFonts w:ascii="Arial" w:hAnsi="Arial" w:cs="Arial"/>
          <w:sz w:val="28"/>
          <w:szCs w:val="28"/>
          <w:lang w:val="uk-UA"/>
        </w:rPr>
        <w:t>потрібно слідкувати, щоб не виникало форсування під час виконання вправ;</w:t>
      </w:r>
    </w:p>
    <w:p w:rsidR="00306703" w:rsidRPr="00733E5F" w:rsidRDefault="00306703" w:rsidP="00A73414">
      <w:pPr>
        <w:pStyle w:val="a6"/>
        <w:numPr>
          <w:ilvl w:val="0"/>
          <w:numId w:val="34"/>
        </w:numPr>
        <w:tabs>
          <w:tab w:val="left" w:pos="993"/>
        </w:tabs>
        <w:spacing w:after="0" w:line="259" w:lineRule="auto"/>
        <w:ind w:left="0" w:firstLine="709"/>
        <w:jc w:val="both"/>
        <w:rPr>
          <w:rFonts w:ascii="Arial" w:hAnsi="Arial" w:cs="Arial"/>
          <w:sz w:val="28"/>
          <w:szCs w:val="28"/>
          <w:lang w:val="uk-UA"/>
        </w:rPr>
      </w:pPr>
      <w:r w:rsidRPr="00733E5F">
        <w:rPr>
          <w:rFonts w:ascii="Arial" w:hAnsi="Arial" w:cs="Arial"/>
          <w:sz w:val="28"/>
          <w:szCs w:val="28"/>
          <w:lang w:val="uk-UA"/>
        </w:rPr>
        <w:t>стежити за точною атакою звука та чистотою інтонування;</w:t>
      </w:r>
    </w:p>
    <w:p w:rsidR="00306703" w:rsidRPr="00733E5F" w:rsidRDefault="00306703" w:rsidP="00A73414">
      <w:pPr>
        <w:pStyle w:val="a6"/>
        <w:numPr>
          <w:ilvl w:val="0"/>
          <w:numId w:val="34"/>
        </w:numPr>
        <w:tabs>
          <w:tab w:val="left" w:pos="993"/>
        </w:tabs>
        <w:spacing w:after="0" w:line="259" w:lineRule="auto"/>
        <w:ind w:left="0" w:firstLine="709"/>
        <w:jc w:val="both"/>
        <w:rPr>
          <w:rFonts w:ascii="Arial" w:hAnsi="Arial" w:cs="Arial"/>
          <w:sz w:val="28"/>
          <w:szCs w:val="28"/>
          <w:lang w:val="uk-UA"/>
        </w:rPr>
      </w:pPr>
      <w:r w:rsidRPr="00733E5F">
        <w:rPr>
          <w:rFonts w:ascii="Arial" w:hAnsi="Arial" w:cs="Arial"/>
          <w:sz w:val="28"/>
          <w:szCs w:val="28"/>
          <w:lang w:val="uk-UA"/>
        </w:rPr>
        <w:lastRenderedPageBreak/>
        <w:t>контролювати правильну співацьку поставу у вихованця та звертати увагу на його міміку;</w:t>
      </w:r>
    </w:p>
    <w:p w:rsidR="00306703" w:rsidRPr="00733E5F" w:rsidRDefault="00306703" w:rsidP="00A73414">
      <w:pPr>
        <w:pStyle w:val="a6"/>
        <w:numPr>
          <w:ilvl w:val="0"/>
          <w:numId w:val="34"/>
        </w:numPr>
        <w:tabs>
          <w:tab w:val="left" w:pos="993"/>
        </w:tabs>
        <w:spacing w:after="0" w:line="259" w:lineRule="auto"/>
        <w:ind w:left="0" w:firstLine="709"/>
        <w:jc w:val="both"/>
        <w:rPr>
          <w:rFonts w:ascii="Arial" w:hAnsi="Arial" w:cs="Arial"/>
          <w:sz w:val="28"/>
          <w:szCs w:val="28"/>
          <w:lang w:val="uk-UA"/>
        </w:rPr>
      </w:pPr>
      <w:r w:rsidRPr="00733E5F">
        <w:rPr>
          <w:rFonts w:ascii="Arial" w:hAnsi="Arial" w:cs="Arial"/>
          <w:sz w:val="28"/>
          <w:szCs w:val="28"/>
          <w:lang w:val="uk-UA"/>
        </w:rPr>
        <w:t>не слід награвати поспівку голосно, учень повинен злегка відчувати підтримку інструмента і гарно чути свій голос;</w:t>
      </w:r>
    </w:p>
    <w:p w:rsidR="00306703" w:rsidRPr="00733E5F" w:rsidRDefault="00306703" w:rsidP="00A73414">
      <w:pPr>
        <w:pStyle w:val="a6"/>
        <w:numPr>
          <w:ilvl w:val="0"/>
          <w:numId w:val="34"/>
        </w:numPr>
        <w:tabs>
          <w:tab w:val="left" w:pos="993"/>
        </w:tabs>
        <w:spacing w:after="0" w:line="259" w:lineRule="auto"/>
        <w:ind w:left="0" w:firstLine="709"/>
        <w:jc w:val="both"/>
        <w:rPr>
          <w:rFonts w:ascii="Arial" w:hAnsi="Arial" w:cs="Arial"/>
          <w:sz w:val="28"/>
          <w:szCs w:val="28"/>
          <w:lang w:val="uk-UA"/>
        </w:rPr>
      </w:pPr>
      <w:r w:rsidRPr="00733E5F">
        <w:rPr>
          <w:rFonts w:ascii="Arial" w:hAnsi="Arial" w:cs="Arial"/>
          <w:sz w:val="28"/>
          <w:szCs w:val="28"/>
          <w:lang w:val="uk-UA"/>
        </w:rPr>
        <w:t>переходити від одного елемента вправи до іншого вар</w:t>
      </w:r>
      <w:r w:rsidR="00795ADC">
        <w:rPr>
          <w:rFonts w:ascii="Arial" w:hAnsi="Arial" w:cs="Arial"/>
          <w:sz w:val="28"/>
          <w:szCs w:val="28"/>
          <w:lang w:val="uk-UA"/>
        </w:rPr>
        <w:t>т</w:t>
      </w:r>
      <w:r w:rsidRPr="00733E5F">
        <w:rPr>
          <w:rFonts w:ascii="Arial" w:hAnsi="Arial" w:cs="Arial"/>
          <w:sz w:val="28"/>
          <w:szCs w:val="28"/>
          <w:lang w:val="uk-UA"/>
        </w:rPr>
        <w:t>о з використанням хроматичного секвенційного руху;</w:t>
      </w:r>
    </w:p>
    <w:p w:rsidR="00306703" w:rsidRPr="00733E5F" w:rsidRDefault="00306703" w:rsidP="00A73414">
      <w:pPr>
        <w:pStyle w:val="a6"/>
        <w:numPr>
          <w:ilvl w:val="0"/>
          <w:numId w:val="34"/>
        </w:numPr>
        <w:tabs>
          <w:tab w:val="left" w:pos="993"/>
        </w:tabs>
        <w:spacing w:after="0" w:line="259" w:lineRule="auto"/>
        <w:ind w:left="0" w:firstLine="709"/>
        <w:jc w:val="both"/>
        <w:rPr>
          <w:rFonts w:ascii="Arial" w:hAnsi="Arial" w:cs="Arial"/>
          <w:sz w:val="28"/>
          <w:szCs w:val="28"/>
          <w:lang w:val="uk-UA"/>
        </w:rPr>
      </w:pPr>
      <w:r w:rsidRPr="00733E5F">
        <w:rPr>
          <w:rFonts w:ascii="Arial" w:hAnsi="Arial" w:cs="Arial"/>
          <w:sz w:val="28"/>
          <w:szCs w:val="28"/>
          <w:lang w:val="uk-UA"/>
        </w:rPr>
        <w:t xml:space="preserve">паузи між вправами </w:t>
      </w:r>
      <w:r w:rsidR="00795ADC">
        <w:rPr>
          <w:rFonts w:ascii="Arial" w:hAnsi="Arial" w:cs="Arial"/>
          <w:sz w:val="28"/>
          <w:szCs w:val="28"/>
          <w:lang w:val="uk-UA"/>
        </w:rPr>
        <w:t>за</w:t>
      </w:r>
      <w:r w:rsidRPr="00733E5F">
        <w:rPr>
          <w:rFonts w:ascii="Arial" w:hAnsi="Arial" w:cs="Arial"/>
          <w:sz w:val="28"/>
          <w:szCs w:val="28"/>
          <w:lang w:val="uk-UA"/>
        </w:rPr>
        <w:t xml:space="preserve"> можливості повинні бути однаковими, такими, щоб співак міг без поспіху підготуватися до наступного повто</w:t>
      </w:r>
      <w:r w:rsidR="00795ADC">
        <w:rPr>
          <w:rFonts w:ascii="Arial" w:hAnsi="Arial" w:cs="Arial"/>
          <w:sz w:val="28"/>
          <w:szCs w:val="28"/>
          <w:lang w:val="uk-UA"/>
        </w:rPr>
        <w:softHyphen/>
      </w:r>
      <w:r w:rsidRPr="00733E5F">
        <w:rPr>
          <w:rFonts w:ascii="Arial" w:hAnsi="Arial" w:cs="Arial"/>
          <w:sz w:val="28"/>
          <w:szCs w:val="28"/>
          <w:lang w:val="uk-UA"/>
        </w:rPr>
        <w:t>рення вправи;</w:t>
      </w:r>
    </w:p>
    <w:p w:rsidR="00306703" w:rsidRPr="00733E5F" w:rsidRDefault="00306703" w:rsidP="00A73414">
      <w:pPr>
        <w:pStyle w:val="a6"/>
        <w:numPr>
          <w:ilvl w:val="0"/>
          <w:numId w:val="34"/>
        </w:numPr>
        <w:tabs>
          <w:tab w:val="left" w:pos="993"/>
        </w:tabs>
        <w:spacing w:after="0" w:line="259" w:lineRule="auto"/>
        <w:ind w:left="0" w:firstLine="709"/>
        <w:jc w:val="both"/>
        <w:rPr>
          <w:rFonts w:ascii="Arial" w:hAnsi="Arial" w:cs="Arial"/>
          <w:sz w:val="28"/>
          <w:szCs w:val="28"/>
          <w:lang w:val="uk-UA"/>
        </w:rPr>
      </w:pPr>
      <w:r w:rsidRPr="00733E5F">
        <w:rPr>
          <w:rFonts w:ascii="Arial" w:hAnsi="Arial" w:cs="Arial"/>
          <w:sz w:val="28"/>
          <w:szCs w:val="28"/>
          <w:lang w:val="uk-UA"/>
        </w:rPr>
        <w:t>застосовувати вправи для розвитку різних вокальних навичок;</w:t>
      </w:r>
    </w:p>
    <w:p w:rsidR="00306703" w:rsidRPr="00733E5F" w:rsidRDefault="00306703" w:rsidP="00A73414">
      <w:pPr>
        <w:pStyle w:val="a6"/>
        <w:numPr>
          <w:ilvl w:val="0"/>
          <w:numId w:val="34"/>
        </w:numPr>
        <w:tabs>
          <w:tab w:val="left" w:pos="993"/>
        </w:tabs>
        <w:spacing w:after="0" w:line="259" w:lineRule="auto"/>
        <w:ind w:left="0" w:firstLine="709"/>
        <w:jc w:val="both"/>
        <w:rPr>
          <w:rFonts w:ascii="Arial" w:hAnsi="Arial" w:cs="Arial"/>
          <w:sz w:val="28"/>
          <w:szCs w:val="28"/>
          <w:lang w:val="uk-UA"/>
        </w:rPr>
      </w:pPr>
      <w:r w:rsidRPr="00733E5F">
        <w:rPr>
          <w:rFonts w:ascii="Arial" w:hAnsi="Arial" w:cs="Arial"/>
          <w:sz w:val="28"/>
          <w:szCs w:val="28"/>
          <w:lang w:val="uk-UA"/>
        </w:rPr>
        <w:t>скеровувати учня на якісне та осмислене виконання вправ;</w:t>
      </w:r>
    </w:p>
    <w:p w:rsidR="00306703" w:rsidRPr="00733E5F" w:rsidRDefault="00306703" w:rsidP="00A73414">
      <w:pPr>
        <w:pStyle w:val="a6"/>
        <w:numPr>
          <w:ilvl w:val="0"/>
          <w:numId w:val="34"/>
        </w:numPr>
        <w:tabs>
          <w:tab w:val="left" w:pos="993"/>
        </w:tabs>
        <w:spacing w:after="0" w:line="259" w:lineRule="auto"/>
        <w:ind w:left="0" w:firstLine="709"/>
        <w:jc w:val="both"/>
        <w:rPr>
          <w:rFonts w:ascii="Arial" w:hAnsi="Arial" w:cs="Arial"/>
          <w:sz w:val="28"/>
          <w:szCs w:val="28"/>
          <w:lang w:val="uk-UA"/>
        </w:rPr>
      </w:pPr>
      <w:r w:rsidRPr="00733E5F">
        <w:rPr>
          <w:rFonts w:ascii="Arial" w:hAnsi="Arial" w:cs="Arial"/>
          <w:sz w:val="28"/>
          <w:szCs w:val="28"/>
          <w:lang w:val="uk-UA"/>
        </w:rPr>
        <w:t>звертати увагу на недоліки, фізіологічні вади голосового та артикуляційного апарату (затисненість щелепи, напруження м</w:t>
      </w:r>
      <w:r w:rsidR="00E6330A" w:rsidRPr="00733E5F">
        <w:rPr>
          <w:rFonts w:ascii="Arial" w:hAnsi="Arial" w:cs="Arial"/>
          <w:sz w:val="28"/>
          <w:szCs w:val="28"/>
          <w:lang w:val="uk-UA"/>
        </w:rPr>
        <w:t>’</w:t>
      </w:r>
      <w:r w:rsidRPr="00733E5F">
        <w:rPr>
          <w:rFonts w:ascii="Arial" w:hAnsi="Arial" w:cs="Arial"/>
          <w:sz w:val="28"/>
          <w:szCs w:val="28"/>
          <w:lang w:val="uk-UA"/>
        </w:rPr>
        <w:t xml:space="preserve">язів шиї, детонація, гундосіння, білий звук, тремоляція, мляве та сипле звучання, </w:t>
      </w:r>
      <w:r w:rsidR="002D384D" w:rsidRPr="00733E5F">
        <w:rPr>
          <w:rFonts w:ascii="Arial" w:hAnsi="Arial" w:cs="Arial"/>
          <w:sz w:val="28"/>
          <w:szCs w:val="28"/>
          <w:lang w:val="uk-UA"/>
        </w:rPr>
        <w:t>"</w:t>
      </w:r>
      <w:r w:rsidRPr="00733E5F">
        <w:rPr>
          <w:rFonts w:ascii="Arial" w:hAnsi="Arial" w:cs="Arial"/>
          <w:sz w:val="28"/>
          <w:szCs w:val="28"/>
          <w:lang w:val="uk-UA"/>
        </w:rPr>
        <w:t>під</w:t>
      </w:r>
      <w:r w:rsidR="00E6330A" w:rsidRPr="00733E5F">
        <w:rPr>
          <w:rFonts w:ascii="Arial" w:hAnsi="Arial" w:cs="Arial"/>
          <w:sz w:val="28"/>
          <w:szCs w:val="28"/>
          <w:lang w:val="uk-UA"/>
        </w:rPr>
        <w:t>’</w:t>
      </w:r>
      <w:r w:rsidRPr="00733E5F">
        <w:rPr>
          <w:rFonts w:ascii="Arial" w:hAnsi="Arial" w:cs="Arial"/>
          <w:sz w:val="28"/>
          <w:szCs w:val="28"/>
          <w:lang w:val="uk-UA"/>
        </w:rPr>
        <w:t>їзди</w:t>
      </w:r>
      <w:r w:rsidR="002D384D" w:rsidRPr="00733E5F">
        <w:rPr>
          <w:rFonts w:ascii="Arial" w:hAnsi="Arial" w:cs="Arial"/>
          <w:sz w:val="28"/>
          <w:szCs w:val="28"/>
          <w:lang w:val="uk-UA"/>
        </w:rPr>
        <w:t>"</w:t>
      </w:r>
      <w:r w:rsidRPr="00733E5F">
        <w:rPr>
          <w:rFonts w:ascii="Arial" w:hAnsi="Arial" w:cs="Arial"/>
          <w:sz w:val="28"/>
          <w:szCs w:val="28"/>
          <w:lang w:val="uk-UA"/>
        </w:rPr>
        <w:t xml:space="preserve"> і сповзання тону, шепелявість тощо).</w:t>
      </w:r>
    </w:p>
    <w:p w:rsidR="00306703" w:rsidRPr="00733E5F" w:rsidRDefault="00306703" w:rsidP="00A73414">
      <w:pPr>
        <w:spacing w:after="0" w:line="259" w:lineRule="auto"/>
        <w:ind w:firstLine="709"/>
        <w:jc w:val="both"/>
        <w:rPr>
          <w:rFonts w:ascii="Arial" w:hAnsi="Arial" w:cs="Arial"/>
          <w:sz w:val="28"/>
          <w:szCs w:val="28"/>
          <w:lang w:eastAsia="uk-UA"/>
        </w:rPr>
      </w:pPr>
      <w:r w:rsidRPr="00733E5F">
        <w:rPr>
          <w:rFonts w:ascii="Arial" w:hAnsi="Arial" w:cs="Arial"/>
          <w:b/>
          <w:sz w:val="28"/>
          <w:szCs w:val="28"/>
          <w:shd w:val="clear" w:color="auto" w:fill="FAFAFA"/>
        </w:rPr>
        <w:t xml:space="preserve"> </w:t>
      </w:r>
      <w:r w:rsidRPr="00733E5F">
        <w:rPr>
          <w:rFonts w:ascii="Arial" w:hAnsi="Arial" w:cs="Arial"/>
          <w:sz w:val="28"/>
          <w:szCs w:val="28"/>
          <w:lang w:eastAsia="uk-UA"/>
        </w:rPr>
        <w:t>Вправи є необхідною умовою розвитку вокально-технічних нави</w:t>
      </w:r>
      <w:r w:rsidR="004A6086" w:rsidRPr="00733E5F">
        <w:rPr>
          <w:rFonts w:ascii="Arial" w:hAnsi="Arial" w:cs="Arial"/>
          <w:sz w:val="28"/>
          <w:szCs w:val="28"/>
          <w:lang w:eastAsia="uk-UA"/>
        </w:rPr>
        <w:softHyphen/>
      </w:r>
      <w:r w:rsidRPr="00733E5F">
        <w:rPr>
          <w:rFonts w:ascii="Arial" w:hAnsi="Arial" w:cs="Arial"/>
          <w:sz w:val="28"/>
          <w:szCs w:val="28"/>
          <w:lang w:eastAsia="uk-UA"/>
        </w:rPr>
        <w:t>чок. Без їх співу з поступовим зростанням складності творів високого технічного рівня досягти неможливо. Також не можна домогтися вокального виховання на самих лише музичних творах. Вокально-технічні навички виробляються на вправах, а закріплюються, збагачу</w:t>
      </w:r>
      <w:r w:rsidR="004A6086" w:rsidRPr="00733E5F">
        <w:rPr>
          <w:rFonts w:ascii="Arial" w:hAnsi="Arial" w:cs="Arial"/>
          <w:sz w:val="28"/>
          <w:szCs w:val="28"/>
          <w:lang w:eastAsia="uk-UA"/>
        </w:rPr>
        <w:softHyphen/>
      </w:r>
      <w:r w:rsidRPr="00733E5F">
        <w:rPr>
          <w:rFonts w:ascii="Arial" w:hAnsi="Arial" w:cs="Arial"/>
          <w:sz w:val="28"/>
          <w:szCs w:val="28"/>
          <w:lang w:eastAsia="uk-UA"/>
        </w:rPr>
        <w:t>ються, удосконалюються в роботі над музичними творами. Продумано підібрані в порядку поступового підвищення труднощів художні музичні твори також є вправами для вдосконалення вокальних навичок, співу.</w:t>
      </w:r>
    </w:p>
    <w:p w:rsidR="00A81D46" w:rsidRPr="00733E5F" w:rsidRDefault="00A81D46" w:rsidP="00A73414">
      <w:pPr>
        <w:spacing w:after="0" w:line="259" w:lineRule="auto"/>
        <w:jc w:val="center"/>
        <w:rPr>
          <w:rFonts w:ascii="Arial" w:hAnsi="Arial" w:cs="Arial"/>
          <w:b/>
          <w:bCs/>
          <w:sz w:val="28"/>
          <w:szCs w:val="28"/>
          <w:lang w:eastAsia="uk-UA"/>
        </w:rPr>
      </w:pPr>
    </w:p>
    <w:p w:rsidR="00306703" w:rsidRPr="00733E5F" w:rsidRDefault="00306703" w:rsidP="00A73414">
      <w:pPr>
        <w:spacing w:after="0" w:line="259" w:lineRule="auto"/>
        <w:jc w:val="center"/>
        <w:rPr>
          <w:rFonts w:ascii="Arial" w:hAnsi="Arial" w:cs="Arial"/>
          <w:i/>
          <w:sz w:val="28"/>
          <w:szCs w:val="28"/>
          <w:shd w:val="clear" w:color="auto" w:fill="FAFAFA"/>
        </w:rPr>
      </w:pPr>
      <w:r w:rsidRPr="00733E5F">
        <w:rPr>
          <w:rFonts w:ascii="Arial" w:hAnsi="Arial" w:cs="Arial"/>
          <w:b/>
          <w:bCs/>
          <w:sz w:val="28"/>
          <w:szCs w:val="28"/>
          <w:lang w:eastAsia="uk-UA"/>
        </w:rPr>
        <w:t>Література</w:t>
      </w:r>
    </w:p>
    <w:p w:rsidR="00306703" w:rsidRPr="00733E5F" w:rsidRDefault="00306703" w:rsidP="00A73414">
      <w:pPr>
        <w:pStyle w:val="a6"/>
        <w:numPr>
          <w:ilvl w:val="0"/>
          <w:numId w:val="33"/>
        </w:numPr>
        <w:tabs>
          <w:tab w:val="left" w:pos="1134"/>
        </w:tabs>
        <w:spacing w:after="0" w:line="259" w:lineRule="auto"/>
        <w:ind w:left="0" w:firstLine="709"/>
        <w:jc w:val="both"/>
        <w:rPr>
          <w:rFonts w:ascii="Arial" w:hAnsi="Arial" w:cs="Arial"/>
          <w:sz w:val="28"/>
          <w:szCs w:val="28"/>
        </w:rPr>
      </w:pPr>
      <w:r w:rsidRPr="00733E5F">
        <w:rPr>
          <w:rFonts w:ascii="Arial" w:hAnsi="Arial" w:cs="Arial"/>
          <w:sz w:val="28"/>
          <w:szCs w:val="28"/>
        </w:rPr>
        <w:t xml:space="preserve">Антонюк В. Г. Вокальна педагогіка (сольний спів) : підручник / В. Г. Антонюк. – К. : ЗАТ </w:t>
      </w:r>
      <w:r w:rsidR="002D384D" w:rsidRPr="00733E5F">
        <w:rPr>
          <w:rFonts w:ascii="Arial" w:hAnsi="Arial" w:cs="Arial"/>
          <w:sz w:val="28"/>
          <w:szCs w:val="28"/>
        </w:rPr>
        <w:t>"</w:t>
      </w:r>
      <w:r w:rsidRPr="00733E5F">
        <w:rPr>
          <w:rFonts w:ascii="Arial" w:hAnsi="Arial" w:cs="Arial"/>
          <w:sz w:val="28"/>
          <w:szCs w:val="28"/>
        </w:rPr>
        <w:t>Віпол</w:t>
      </w:r>
      <w:r w:rsidR="002D384D" w:rsidRPr="00733E5F">
        <w:rPr>
          <w:rFonts w:ascii="Arial" w:hAnsi="Arial" w:cs="Arial"/>
          <w:sz w:val="28"/>
          <w:szCs w:val="28"/>
        </w:rPr>
        <w:t>"</w:t>
      </w:r>
      <w:r w:rsidRPr="00733E5F">
        <w:rPr>
          <w:rFonts w:ascii="Arial" w:hAnsi="Arial" w:cs="Arial"/>
          <w:sz w:val="28"/>
          <w:szCs w:val="28"/>
        </w:rPr>
        <w:t>, 2007. – 173 с.</w:t>
      </w:r>
    </w:p>
    <w:p w:rsidR="00306703" w:rsidRPr="00733E5F" w:rsidRDefault="00306703" w:rsidP="00A73414">
      <w:pPr>
        <w:pStyle w:val="a6"/>
        <w:numPr>
          <w:ilvl w:val="0"/>
          <w:numId w:val="33"/>
        </w:numPr>
        <w:tabs>
          <w:tab w:val="left" w:pos="1134"/>
        </w:tabs>
        <w:spacing w:after="0" w:line="259" w:lineRule="auto"/>
        <w:ind w:left="0" w:firstLine="709"/>
        <w:jc w:val="both"/>
        <w:rPr>
          <w:rFonts w:ascii="Arial" w:hAnsi="Arial" w:cs="Arial"/>
          <w:sz w:val="28"/>
          <w:szCs w:val="28"/>
        </w:rPr>
      </w:pPr>
      <w:r w:rsidRPr="00733E5F">
        <w:rPr>
          <w:rFonts w:ascii="Arial" w:hAnsi="Arial" w:cs="Arial"/>
          <w:sz w:val="28"/>
          <w:szCs w:val="28"/>
        </w:rPr>
        <w:t>Велка О. Виховання молодого співака. Робота над голосом – постановка голосу : навч</w:t>
      </w:r>
      <w:r w:rsidR="00795ADC">
        <w:rPr>
          <w:rFonts w:ascii="Arial" w:hAnsi="Arial" w:cs="Arial"/>
          <w:sz w:val="28"/>
          <w:szCs w:val="28"/>
          <w:lang w:val="uk-UA"/>
        </w:rPr>
        <w:t>.</w:t>
      </w:r>
      <w:r w:rsidRPr="00733E5F">
        <w:rPr>
          <w:rFonts w:ascii="Arial" w:hAnsi="Arial" w:cs="Arial"/>
          <w:sz w:val="28"/>
          <w:szCs w:val="28"/>
        </w:rPr>
        <w:t>-метод</w:t>
      </w:r>
      <w:r w:rsidR="00795ADC">
        <w:rPr>
          <w:rFonts w:ascii="Arial" w:hAnsi="Arial" w:cs="Arial"/>
          <w:sz w:val="28"/>
          <w:szCs w:val="28"/>
          <w:lang w:val="uk-UA"/>
        </w:rPr>
        <w:t>.</w:t>
      </w:r>
      <w:r w:rsidRPr="00733E5F">
        <w:rPr>
          <w:rFonts w:ascii="Arial" w:hAnsi="Arial" w:cs="Arial"/>
          <w:sz w:val="28"/>
          <w:szCs w:val="28"/>
        </w:rPr>
        <w:t xml:space="preserve"> посіб</w:t>
      </w:r>
      <w:r w:rsidR="00795ADC">
        <w:rPr>
          <w:rFonts w:ascii="Arial" w:hAnsi="Arial" w:cs="Arial"/>
          <w:sz w:val="28"/>
          <w:szCs w:val="28"/>
          <w:lang w:val="uk-UA"/>
        </w:rPr>
        <w:t>.</w:t>
      </w:r>
      <w:r w:rsidRPr="00733E5F">
        <w:rPr>
          <w:rFonts w:ascii="Arial" w:hAnsi="Arial" w:cs="Arial"/>
          <w:sz w:val="28"/>
          <w:szCs w:val="28"/>
        </w:rPr>
        <w:t xml:space="preserve"> / Ольга Велка. – Івано-Фран</w:t>
      </w:r>
      <w:r w:rsidR="00795ADC">
        <w:rPr>
          <w:rFonts w:ascii="Arial" w:hAnsi="Arial" w:cs="Arial"/>
          <w:sz w:val="28"/>
          <w:szCs w:val="28"/>
          <w:lang w:val="uk-UA"/>
        </w:rPr>
        <w:softHyphen/>
      </w:r>
      <w:r w:rsidRPr="00733E5F">
        <w:rPr>
          <w:rFonts w:ascii="Arial" w:hAnsi="Arial" w:cs="Arial"/>
          <w:sz w:val="28"/>
          <w:szCs w:val="28"/>
        </w:rPr>
        <w:t>ківськ : Фоліант, 2015. – 30 с.</w:t>
      </w:r>
    </w:p>
    <w:p w:rsidR="00306703" w:rsidRPr="00733E5F" w:rsidRDefault="00306703" w:rsidP="00A73414">
      <w:pPr>
        <w:pStyle w:val="a6"/>
        <w:numPr>
          <w:ilvl w:val="0"/>
          <w:numId w:val="33"/>
        </w:numPr>
        <w:tabs>
          <w:tab w:val="left" w:pos="1134"/>
        </w:tabs>
        <w:spacing w:after="0" w:line="259" w:lineRule="auto"/>
        <w:ind w:left="0" w:firstLine="709"/>
        <w:jc w:val="both"/>
        <w:rPr>
          <w:rFonts w:ascii="Arial" w:hAnsi="Arial" w:cs="Arial"/>
          <w:sz w:val="28"/>
          <w:szCs w:val="28"/>
        </w:rPr>
      </w:pPr>
      <w:r w:rsidRPr="00733E5F">
        <w:rPr>
          <w:rFonts w:ascii="Arial" w:hAnsi="Arial" w:cs="Arial"/>
          <w:sz w:val="28"/>
          <w:szCs w:val="28"/>
        </w:rPr>
        <w:t>Дмитрієв Л. Б. Основи вокальної методики : навч. посіб. / Л. Б. Дмитрієв. – М. : Музика, 1985. – 197 с.</w:t>
      </w:r>
    </w:p>
    <w:p w:rsidR="00306703" w:rsidRPr="00733E5F" w:rsidRDefault="00306703" w:rsidP="00A73414">
      <w:pPr>
        <w:pStyle w:val="a6"/>
        <w:numPr>
          <w:ilvl w:val="0"/>
          <w:numId w:val="33"/>
        </w:numPr>
        <w:tabs>
          <w:tab w:val="left" w:pos="1134"/>
        </w:tabs>
        <w:spacing w:after="0" w:line="259" w:lineRule="auto"/>
        <w:ind w:left="0" w:firstLine="709"/>
        <w:jc w:val="both"/>
        <w:rPr>
          <w:rFonts w:ascii="Arial" w:hAnsi="Arial" w:cs="Arial"/>
          <w:sz w:val="28"/>
          <w:szCs w:val="28"/>
        </w:rPr>
      </w:pPr>
      <w:r w:rsidRPr="00733E5F">
        <w:rPr>
          <w:rFonts w:ascii="Arial" w:hAnsi="Arial" w:cs="Arial"/>
          <w:sz w:val="28"/>
          <w:szCs w:val="28"/>
        </w:rPr>
        <w:t>Кочнева И. С. Вокальный словарь / И. С. Кочнева, А. С. Яков</w:t>
      </w:r>
      <w:r w:rsidR="00795ADC">
        <w:rPr>
          <w:rFonts w:ascii="Arial" w:hAnsi="Arial" w:cs="Arial"/>
          <w:sz w:val="28"/>
          <w:szCs w:val="28"/>
          <w:lang w:val="uk-UA"/>
        </w:rPr>
        <w:softHyphen/>
      </w:r>
      <w:r w:rsidRPr="00733E5F">
        <w:rPr>
          <w:rFonts w:ascii="Arial" w:hAnsi="Arial" w:cs="Arial"/>
          <w:sz w:val="28"/>
          <w:szCs w:val="28"/>
        </w:rPr>
        <w:t>ле</w:t>
      </w:r>
      <w:r w:rsidR="00795ADC">
        <w:rPr>
          <w:rFonts w:ascii="Arial" w:hAnsi="Arial" w:cs="Arial"/>
          <w:sz w:val="28"/>
          <w:szCs w:val="28"/>
          <w:lang w:val="uk-UA"/>
        </w:rPr>
        <w:softHyphen/>
      </w:r>
      <w:r w:rsidRPr="00733E5F">
        <w:rPr>
          <w:rFonts w:ascii="Arial" w:hAnsi="Arial" w:cs="Arial"/>
          <w:sz w:val="28"/>
          <w:szCs w:val="28"/>
        </w:rPr>
        <w:t>ва</w:t>
      </w:r>
      <w:r w:rsidR="00795ADC">
        <w:rPr>
          <w:rFonts w:ascii="Arial" w:hAnsi="Arial" w:cs="Arial"/>
          <w:sz w:val="28"/>
          <w:szCs w:val="28"/>
          <w:lang w:val="uk-UA"/>
        </w:rPr>
        <w:t>.</w:t>
      </w:r>
      <w:r w:rsidRPr="00733E5F">
        <w:rPr>
          <w:rFonts w:ascii="Arial" w:hAnsi="Arial" w:cs="Arial"/>
          <w:sz w:val="28"/>
          <w:szCs w:val="28"/>
        </w:rPr>
        <w:t xml:space="preserve"> – Л. : Музыка, 1986. – 70 с.</w:t>
      </w:r>
    </w:p>
    <w:p w:rsidR="00306703" w:rsidRPr="00733E5F" w:rsidRDefault="00306703" w:rsidP="00A73414">
      <w:pPr>
        <w:pStyle w:val="a6"/>
        <w:numPr>
          <w:ilvl w:val="0"/>
          <w:numId w:val="33"/>
        </w:numPr>
        <w:tabs>
          <w:tab w:val="left" w:pos="1134"/>
        </w:tabs>
        <w:spacing w:after="0" w:line="259" w:lineRule="auto"/>
        <w:ind w:left="0" w:firstLine="709"/>
        <w:jc w:val="both"/>
        <w:rPr>
          <w:rFonts w:ascii="Arial" w:hAnsi="Arial" w:cs="Arial"/>
          <w:sz w:val="28"/>
          <w:szCs w:val="28"/>
        </w:rPr>
      </w:pPr>
      <w:r w:rsidRPr="00733E5F">
        <w:rPr>
          <w:rFonts w:ascii="Arial" w:hAnsi="Arial" w:cs="Arial"/>
          <w:sz w:val="28"/>
          <w:szCs w:val="28"/>
        </w:rPr>
        <w:t>Люш Д. В. Развитие и сохранение певческого голоса / Д. В. Люш. – К. : Муз. Украина, 1988. – 144 с.</w:t>
      </w:r>
    </w:p>
    <w:p w:rsidR="00306703" w:rsidRPr="00733E5F" w:rsidRDefault="00306703" w:rsidP="00A73414">
      <w:pPr>
        <w:pStyle w:val="a6"/>
        <w:numPr>
          <w:ilvl w:val="0"/>
          <w:numId w:val="33"/>
        </w:numPr>
        <w:tabs>
          <w:tab w:val="left" w:pos="1134"/>
        </w:tabs>
        <w:spacing w:after="0" w:line="259" w:lineRule="auto"/>
        <w:ind w:left="0" w:firstLine="709"/>
        <w:jc w:val="both"/>
        <w:rPr>
          <w:rFonts w:ascii="Arial" w:hAnsi="Arial" w:cs="Arial"/>
          <w:sz w:val="28"/>
          <w:szCs w:val="28"/>
        </w:rPr>
      </w:pPr>
      <w:r w:rsidRPr="00733E5F">
        <w:rPr>
          <w:rFonts w:ascii="Arial" w:hAnsi="Arial" w:cs="Arial"/>
          <w:sz w:val="28"/>
          <w:szCs w:val="28"/>
        </w:rPr>
        <w:t>Менабени А. Г. Методика обучения сольному пению / А. Г. Ме</w:t>
      </w:r>
      <w:r w:rsidR="004A6086" w:rsidRPr="00733E5F">
        <w:rPr>
          <w:rFonts w:ascii="Arial" w:hAnsi="Arial" w:cs="Arial"/>
          <w:sz w:val="28"/>
          <w:szCs w:val="28"/>
          <w:lang w:val="uk-UA"/>
        </w:rPr>
        <w:softHyphen/>
      </w:r>
      <w:r w:rsidRPr="00733E5F">
        <w:rPr>
          <w:rFonts w:ascii="Arial" w:hAnsi="Arial" w:cs="Arial"/>
          <w:sz w:val="28"/>
          <w:szCs w:val="28"/>
        </w:rPr>
        <w:t>на</w:t>
      </w:r>
      <w:r w:rsidR="004A6086" w:rsidRPr="00733E5F">
        <w:rPr>
          <w:rFonts w:ascii="Arial" w:hAnsi="Arial" w:cs="Arial"/>
          <w:sz w:val="28"/>
          <w:szCs w:val="28"/>
          <w:lang w:val="uk-UA"/>
        </w:rPr>
        <w:softHyphen/>
      </w:r>
      <w:r w:rsidRPr="00733E5F">
        <w:rPr>
          <w:rFonts w:ascii="Arial" w:hAnsi="Arial" w:cs="Arial"/>
          <w:sz w:val="28"/>
          <w:szCs w:val="28"/>
        </w:rPr>
        <w:t>бени. – М. : Просвещение, 1987. – 92 с.</w:t>
      </w:r>
    </w:p>
    <w:p w:rsidR="00306703" w:rsidRPr="00733E5F" w:rsidRDefault="00306703" w:rsidP="00A73414">
      <w:pPr>
        <w:pStyle w:val="a6"/>
        <w:numPr>
          <w:ilvl w:val="0"/>
          <w:numId w:val="33"/>
        </w:numPr>
        <w:tabs>
          <w:tab w:val="left" w:pos="1134"/>
        </w:tabs>
        <w:spacing w:after="0" w:line="259" w:lineRule="auto"/>
        <w:ind w:left="0" w:firstLine="709"/>
        <w:jc w:val="both"/>
        <w:rPr>
          <w:rFonts w:ascii="Arial" w:hAnsi="Arial" w:cs="Arial"/>
          <w:sz w:val="28"/>
          <w:szCs w:val="28"/>
        </w:rPr>
      </w:pPr>
      <w:r w:rsidRPr="00733E5F">
        <w:rPr>
          <w:rFonts w:ascii="Arial" w:hAnsi="Arial" w:cs="Arial"/>
          <w:sz w:val="28"/>
          <w:szCs w:val="28"/>
        </w:rPr>
        <w:t>Микиша М. В. Практичні основи вокального мистецтва / М. В. Ми</w:t>
      </w:r>
      <w:r w:rsidR="004A6086" w:rsidRPr="00733E5F">
        <w:rPr>
          <w:rFonts w:ascii="Arial" w:hAnsi="Arial" w:cs="Arial"/>
          <w:sz w:val="28"/>
          <w:szCs w:val="28"/>
          <w:lang w:val="uk-UA"/>
        </w:rPr>
        <w:softHyphen/>
      </w:r>
      <w:r w:rsidR="007A6A72">
        <w:rPr>
          <w:rFonts w:ascii="Arial" w:hAnsi="Arial" w:cs="Arial"/>
          <w:sz w:val="28"/>
          <w:szCs w:val="28"/>
          <w:lang w:val="uk-UA"/>
        </w:rPr>
        <w:softHyphen/>
      </w:r>
      <w:r w:rsidR="007A6A72">
        <w:rPr>
          <w:rFonts w:ascii="Arial" w:hAnsi="Arial" w:cs="Arial"/>
          <w:sz w:val="28"/>
          <w:szCs w:val="28"/>
          <w:lang w:val="uk-UA"/>
        </w:rPr>
        <w:softHyphen/>
      </w:r>
      <w:r w:rsidRPr="00733E5F">
        <w:rPr>
          <w:rFonts w:ascii="Arial" w:hAnsi="Arial" w:cs="Arial"/>
          <w:sz w:val="28"/>
          <w:szCs w:val="28"/>
        </w:rPr>
        <w:t>ки</w:t>
      </w:r>
      <w:r w:rsidR="007A6A72">
        <w:rPr>
          <w:rFonts w:ascii="Arial" w:hAnsi="Arial" w:cs="Arial"/>
          <w:sz w:val="28"/>
          <w:szCs w:val="28"/>
          <w:lang w:val="uk-UA"/>
        </w:rPr>
        <w:softHyphen/>
      </w:r>
      <w:r w:rsidRPr="00733E5F">
        <w:rPr>
          <w:rFonts w:ascii="Arial" w:hAnsi="Arial" w:cs="Arial"/>
          <w:sz w:val="28"/>
          <w:szCs w:val="28"/>
        </w:rPr>
        <w:t>ша. – К. : Музична Україна, 1985. – 80 с.</w:t>
      </w:r>
    </w:p>
    <w:p w:rsidR="00306703" w:rsidRPr="00733E5F" w:rsidRDefault="00306703" w:rsidP="00A73414">
      <w:pPr>
        <w:pStyle w:val="a6"/>
        <w:numPr>
          <w:ilvl w:val="0"/>
          <w:numId w:val="33"/>
        </w:numPr>
        <w:tabs>
          <w:tab w:val="left" w:pos="1134"/>
        </w:tabs>
        <w:spacing w:after="0" w:line="259" w:lineRule="auto"/>
        <w:ind w:left="0" w:firstLine="709"/>
        <w:jc w:val="both"/>
        <w:rPr>
          <w:rFonts w:ascii="Arial" w:hAnsi="Arial" w:cs="Arial"/>
          <w:sz w:val="28"/>
          <w:szCs w:val="28"/>
        </w:rPr>
      </w:pPr>
      <w:r w:rsidRPr="00733E5F">
        <w:rPr>
          <w:rFonts w:ascii="Arial" w:hAnsi="Arial" w:cs="Arial"/>
          <w:sz w:val="28"/>
          <w:szCs w:val="28"/>
        </w:rPr>
        <w:lastRenderedPageBreak/>
        <w:t>Юдин С. П. Формирование голоса певца / С. П. Юдин. – М.</w:t>
      </w:r>
      <w:r w:rsidR="004A6086" w:rsidRPr="00733E5F">
        <w:rPr>
          <w:rFonts w:ascii="Arial" w:hAnsi="Arial" w:cs="Arial"/>
          <w:sz w:val="28"/>
          <w:szCs w:val="28"/>
          <w:lang w:val="uk-UA"/>
        </w:rPr>
        <w:t xml:space="preserve"> </w:t>
      </w:r>
      <w:r w:rsidRPr="00733E5F">
        <w:rPr>
          <w:rFonts w:ascii="Arial" w:hAnsi="Arial" w:cs="Arial"/>
          <w:sz w:val="28"/>
          <w:szCs w:val="28"/>
        </w:rPr>
        <w:t>: Музгиз, 1962. – 168 с.</w:t>
      </w:r>
    </w:p>
    <w:p w:rsidR="00306703" w:rsidRPr="00733E5F" w:rsidRDefault="00306703" w:rsidP="00A73414">
      <w:pPr>
        <w:pStyle w:val="a6"/>
        <w:numPr>
          <w:ilvl w:val="0"/>
          <w:numId w:val="33"/>
        </w:numPr>
        <w:tabs>
          <w:tab w:val="left" w:pos="1134"/>
        </w:tabs>
        <w:spacing w:after="0" w:line="259" w:lineRule="auto"/>
        <w:ind w:left="0" w:firstLine="709"/>
        <w:jc w:val="both"/>
        <w:rPr>
          <w:rFonts w:ascii="Arial" w:hAnsi="Arial" w:cs="Arial"/>
          <w:spacing w:val="-4"/>
          <w:sz w:val="28"/>
          <w:szCs w:val="28"/>
        </w:rPr>
      </w:pPr>
      <w:r w:rsidRPr="00733E5F">
        <w:rPr>
          <w:rFonts w:ascii="Arial" w:hAnsi="Arial" w:cs="Arial"/>
          <w:spacing w:val="-4"/>
          <w:sz w:val="28"/>
          <w:szCs w:val="28"/>
        </w:rPr>
        <w:t>Юссон Р. Певческий голос / Рауль Юссон. – М.</w:t>
      </w:r>
      <w:r w:rsidR="004A6086" w:rsidRPr="00733E5F">
        <w:rPr>
          <w:rFonts w:ascii="Arial" w:hAnsi="Arial" w:cs="Arial"/>
          <w:spacing w:val="-4"/>
          <w:sz w:val="28"/>
          <w:szCs w:val="28"/>
          <w:lang w:val="uk-UA"/>
        </w:rPr>
        <w:t xml:space="preserve"> </w:t>
      </w:r>
      <w:r w:rsidRPr="00733E5F">
        <w:rPr>
          <w:rFonts w:ascii="Arial" w:hAnsi="Arial" w:cs="Arial"/>
          <w:spacing w:val="-4"/>
          <w:sz w:val="28"/>
          <w:szCs w:val="28"/>
        </w:rPr>
        <w:t>: Музыка, 1974. – 263</w:t>
      </w:r>
      <w:r w:rsidR="00A81D46" w:rsidRPr="00733E5F">
        <w:rPr>
          <w:rFonts w:ascii="Arial" w:hAnsi="Arial" w:cs="Arial"/>
          <w:spacing w:val="-4"/>
          <w:sz w:val="28"/>
          <w:szCs w:val="28"/>
          <w:lang w:val="uk-UA"/>
        </w:rPr>
        <w:t> </w:t>
      </w:r>
      <w:r w:rsidRPr="00733E5F">
        <w:rPr>
          <w:rFonts w:ascii="Arial" w:hAnsi="Arial" w:cs="Arial"/>
          <w:spacing w:val="-4"/>
          <w:sz w:val="28"/>
          <w:szCs w:val="28"/>
        </w:rPr>
        <w:t>с.</w:t>
      </w:r>
    </w:p>
    <w:p w:rsidR="00306703" w:rsidRPr="00733E5F" w:rsidRDefault="00306703" w:rsidP="00A73414">
      <w:pPr>
        <w:pStyle w:val="a6"/>
        <w:numPr>
          <w:ilvl w:val="0"/>
          <w:numId w:val="33"/>
        </w:numPr>
        <w:tabs>
          <w:tab w:val="left" w:pos="1134"/>
        </w:tabs>
        <w:spacing w:after="0" w:line="259" w:lineRule="auto"/>
        <w:ind w:left="0" w:firstLine="709"/>
        <w:jc w:val="both"/>
        <w:rPr>
          <w:rFonts w:ascii="Arial" w:hAnsi="Arial" w:cs="Arial"/>
          <w:sz w:val="28"/>
          <w:szCs w:val="28"/>
        </w:rPr>
      </w:pPr>
      <w:r w:rsidRPr="00733E5F">
        <w:rPr>
          <w:rFonts w:ascii="Arial" w:hAnsi="Arial" w:cs="Arial"/>
          <w:sz w:val="28"/>
          <w:szCs w:val="28"/>
        </w:rPr>
        <w:t>Юцевич Ю. Є. Теорія і методика формування та розвитку співацького голосу / Ю. Є. Юцевич. – К</w:t>
      </w:r>
      <w:r w:rsidR="007A6A72">
        <w:rPr>
          <w:rFonts w:ascii="Arial" w:hAnsi="Arial" w:cs="Arial"/>
          <w:sz w:val="28"/>
          <w:szCs w:val="28"/>
          <w:lang w:val="uk-UA"/>
        </w:rPr>
        <w:t>.</w:t>
      </w:r>
      <w:r w:rsidRPr="00733E5F">
        <w:rPr>
          <w:rFonts w:ascii="Arial" w:hAnsi="Arial" w:cs="Arial"/>
          <w:sz w:val="28"/>
          <w:szCs w:val="28"/>
        </w:rPr>
        <w:t xml:space="preserve"> : ІЗМН, 1998. – 160 с.</w:t>
      </w:r>
    </w:p>
    <w:p w:rsidR="00306703" w:rsidRPr="007A6A72" w:rsidRDefault="00306703" w:rsidP="00A73414">
      <w:pPr>
        <w:pStyle w:val="a6"/>
        <w:numPr>
          <w:ilvl w:val="0"/>
          <w:numId w:val="33"/>
        </w:numPr>
        <w:tabs>
          <w:tab w:val="left" w:pos="1134"/>
        </w:tabs>
        <w:spacing w:after="0" w:line="259" w:lineRule="auto"/>
        <w:ind w:left="0" w:firstLine="709"/>
        <w:jc w:val="both"/>
        <w:rPr>
          <w:rFonts w:ascii="Arial" w:hAnsi="Arial" w:cs="Arial"/>
          <w:spacing w:val="-4"/>
          <w:sz w:val="28"/>
          <w:szCs w:val="28"/>
        </w:rPr>
      </w:pPr>
      <w:r w:rsidRPr="007A6A72">
        <w:rPr>
          <w:rFonts w:ascii="Arial" w:hAnsi="Arial" w:cs="Arial"/>
          <w:spacing w:val="-4"/>
          <w:sz w:val="28"/>
          <w:szCs w:val="28"/>
        </w:rPr>
        <w:t>Яковлев А. В. Физиологические закономерности певческой атаки: тренировочные упражнения для воспитания вокалистов / А. В. Яко</w:t>
      </w:r>
      <w:r w:rsidR="007A6A72" w:rsidRPr="007A6A72">
        <w:rPr>
          <w:rFonts w:ascii="Arial" w:hAnsi="Arial" w:cs="Arial"/>
          <w:spacing w:val="-4"/>
          <w:sz w:val="28"/>
          <w:szCs w:val="28"/>
          <w:lang w:val="uk-UA"/>
        </w:rPr>
        <w:softHyphen/>
      </w:r>
      <w:r w:rsidRPr="007A6A72">
        <w:rPr>
          <w:rFonts w:ascii="Arial" w:hAnsi="Arial" w:cs="Arial"/>
          <w:spacing w:val="-4"/>
          <w:sz w:val="28"/>
          <w:szCs w:val="28"/>
        </w:rPr>
        <w:t>в</w:t>
      </w:r>
      <w:r w:rsidR="004A6086" w:rsidRPr="007A6A72">
        <w:rPr>
          <w:rFonts w:ascii="Arial" w:hAnsi="Arial" w:cs="Arial"/>
          <w:spacing w:val="-4"/>
          <w:sz w:val="28"/>
          <w:szCs w:val="28"/>
          <w:lang w:val="uk-UA"/>
        </w:rPr>
        <w:softHyphen/>
      </w:r>
      <w:r w:rsidRPr="007A6A72">
        <w:rPr>
          <w:rFonts w:ascii="Arial" w:hAnsi="Arial" w:cs="Arial"/>
          <w:spacing w:val="-4"/>
          <w:sz w:val="28"/>
          <w:szCs w:val="28"/>
        </w:rPr>
        <w:t>лев. – Л. : Музыка, 1971. – 64 с.</w:t>
      </w:r>
    </w:p>
    <w:p w:rsidR="00B86F77" w:rsidRPr="003631D4" w:rsidRDefault="00B86F77" w:rsidP="00A73414">
      <w:pPr>
        <w:spacing w:after="0" w:line="259" w:lineRule="auto"/>
        <w:jc w:val="center"/>
        <w:rPr>
          <w:rFonts w:ascii="Arial" w:hAnsi="Arial" w:cs="Arial"/>
          <w:b/>
          <w:sz w:val="28"/>
          <w:szCs w:val="28"/>
          <w:lang w:val="ru-RU"/>
        </w:rPr>
      </w:pPr>
    </w:p>
    <w:p w:rsidR="00B86F77" w:rsidRPr="003631D4" w:rsidRDefault="00B86F77" w:rsidP="00A73414">
      <w:pPr>
        <w:spacing w:after="0" w:line="259" w:lineRule="auto"/>
        <w:jc w:val="center"/>
        <w:rPr>
          <w:rFonts w:ascii="Arial" w:hAnsi="Arial" w:cs="Arial"/>
          <w:b/>
          <w:sz w:val="28"/>
          <w:szCs w:val="28"/>
        </w:rPr>
      </w:pPr>
    </w:p>
    <w:p w:rsidR="00B86F77" w:rsidRPr="003631D4" w:rsidRDefault="00B86F77" w:rsidP="00A73414">
      <w:pPr>
        <w:spacing w:after="0" w:line="259" w:lineRule="auto"/>
        <w:jc w:val="center"/>
        <w:rPr>
          <w:rFonts w:ascii="Arial" w:hAnsi="Arial" w:cs="Arial"/>
          <w:b/>
          <w:sz w:val="28"/>
          <w:szCs w:val="28"/>
        </w:rPr>
      </w:pPr>
    </w:p>
    <w:p w:rsidR="00306703" w:rsidRPr="003631D4" w:rsidRDefault="00306703" w:rsidP="00A73414">
      <w:pPr>
        <w:spacing w:after="0" w:line="259" w:lineRule="auto"/>
        <w:jc w:val="center"/>
        <w:rPr>
          <w:rFonts w:ascii="Arial" w:hAnsi="Arial" w:cs="Arial"/>
          <w:b/>
          <w:sz w:val="28"/>
          <w:szCs w:val="28"/>
        </w:rPr>
      </w:pPr>
      <w:r w:rsidRPr="003631D4">
        <w:rPr>
          <w:rFonts w:ascii="Arial" w:hAnsi="Arial" w:cs="Arial"/>
          <w:b/>
          <w:sz w:val="28"/>
          <w:szCs w:val="28"/>
        </w:rPr>
        <w:t>ДЖАЗОВЕ МИСТЕЦТВО ЯК ЗАСІБ РОЗВИТКУ ТВОРЧИХ УМІНЬ УЧНІВ ШКІЛ ЕСТЕТИЧНОГО ВИХОВАННЯ</w:t>
      </w:r>
    </w:p>
    <w:p w:rsidR="00306703" w:rsidRPr="003631D4" w:rsidRDefault="00306703" w:rsidP="00A73414">
      <w:pPr>
        <w:spacing w:after="0" w:line="259" w:lineRule="auto"/>
        <w:jc w:val="center"/>
        <w:rPr>
          <w:rFonts w:ascii="Arial" w:hAnsi="Arial" w:cs="Arial"/>
          <w:b/>
          <w:sz w:val="28"/>
        </w:rPr>
      </w:pPr>
    </w:p>
    <w:p w:rsidR="00306703" w:rsidRPr="003631D4" w:rsidRDefault="00306703" w:rsidP="00A73414">
      <w:pPr>
        <w:spacing w:after="0" w:line="259" w:lineRule="auto"/>
        <w:jc w:val="center"/>
        <w:rPr>
          <w:rFonts w:ascii="Arial" w:hAnsi="Arial" w:cs="Arial"/>
          <w:b/>
          <w:sz w:val="28"/>
        </w:rPr>
      </w:pPr>
      <w:r w:rsidRPr="003631D4">
        <w:rPr>
          <w:rFonts w:ascii="Arial" w:hAnsi="Arial" w:cs="Arial"/>
          <w:b/>
          <w:sz w:val="28"/>
        </w:rPr>
        <w:t>Ігнатов С. В.</w:t>
      </w:r>
    </w:p>
    <w:p w:rsidR="00306703" w:rsidRPr="003631D4" w:rsidRDefault="00306703" w:rsidP="00A73414">
      <w:pPr>
        <w:spacing w:after="0" w:line="259" w:lineRule="auto"/>
        <w:jc w:val="center"/>
        <w:rPr>
          <w:rFonts w:ascii="Arial" w:hAnsi="Arial" w:cs="Arial"/>
          <w:b/>
          <w:sz w:val="28"/>
        </w:rPr>
      </w:pPr>
    </w:p>
    <w:p w:rsidR="00306703" w:rsidRPr="003631D4" w:rsidRDefault="00306703" w:rsidP="00A73414">
      <w:pPr>
        <w:pStyle w:val="a4"/>
        <w:spacing w:line="259" w:lineRule="auto"/>
        <w:ind w:left="709" w:right="-6" w:firstLine="0"/>
        <w:rPr>
          <w:rFonts w:ascii="Arial" w:hAnsi="Arial" w:cs="Arial"/>
          <w:i/>
        </w:rPr>
      </w:pPr>
      <w:r w:rsidRPr="003631D4">
        <w:rPr>
          <w:rFonts w:ascii="Arial" w:hAnsi="Arial" w:cs="Arial"/>
          <w:i/>
        </w:rPr>
        <w:t>У статті висвітлюються шляхи розвитку творчих умінь учнів шкіл естетичного виховання за допомогою джазового мис</w:t>
      </w:r>
      <w:r w:rsidR="007A6A72">
        <w:rPr>
          <w:rFonts w:ascii="Arial" w:hAnsi="Arial" w:cs="Arial"/>
          <w:i/>
        </w:rPr>
        <w:softHyphen/>
      </w:r>
      <w:r w:rsidRPr="003631D4">
        <w:rPr>
          <w:rFonts w:ascii="Arial" w:hAnsi="Arial" w:cs="Arial"/>
          <w:i/>
        </w:rPr>
        <w:t xml:space="preserve">тецтва. Розкриваються особливості формування </w:t>
      </w:r>
      <w:bookmarkStart w:id="1" w:name="OLE_LINK1"/>
      <w:bookmarkStart w:id="2" w:name="OLE_LINK2"/>
      <w:r w:rsidRPr="003631D4">
        <w:rPr>
          <w:rFonts w:ascii="Arial" w:hAnsi="Arial" w:cs="Arial"/>
          <w:i/>
        </w:rPr>
        <w:t>у</w:t>
      </w:r>
      <w:bookmarkEnd w:id="1"/>
      <w:bookmarkEnd w:id="2"/>
      <w:r w:rsidRPr="003631D4">
        <w:rPr>
          <w:rFonts w:ascii="Arial" w:hAnsi="Arial" w:cs="Arial"/>
          <w:i/>
        </w:rPr>
        <w:t>мінь імпро</w:t>
      </w:r>
      <w:r w:rsidR="007A6A72">
        <w:rPr>
          <w:rFonts w:ascii="Arial" w:hAnsi="Arial" w:cs="Arial"/>
          <w:i/>
        </w:rPr>
        <w:softHyphen/>
      </w:r>
      <w:r w:rsidRPr="003631D4">
        <w:rPr>
          <w:rFonts w:ascii="Arial" w:hAnsi="Arial" w:cs="Arial"/>
          <w:i/>
        </w:rPr>
        <w:t>візації. Аналізуються можливості джазу як важливого чинника акти</w:t>
      </w:r>
      <w:r w:rsidR="004A6086">
        <w:rPr>
          <w:rFonts w:ascii="Arial" w:hAnsi="Arial" w:cs="Arial"/>
          <w:i/>
        </w:rPr>
        <w:softHyphen/>
      </w:r>
      <w:r w:rsidRPr="003631D4">
        <w:rPr>
          <w:rFonts w:ascii="Arial" w:hAnsi="Arial" w:cs="Arial"/>
          <w:i/>
        </w:rPr>
        <w:t>візації творчої діяльності учнів в умовах позашкільної спеціалі</w:t>
      </w:r>
      <w:r w:rsidR="004A6086">
        <w:rPr>
          <w:rFonts w:ascii="Arial" w:hAnsi="Arial" w:cs="Arial"/>
          <w:i/>
        </w:rPr>
        <w:softHyphen/>
      </w:r>
      <w:r w:rsidRPr="003631D4">
        <w:rPr>
          <w:rFonts w:ascii="Arial" w:hAnsi="Arial" w:cs="Arial"/>
          <w:i/>
        </w:rPr>
        <w:t>зованої освіти.</w:t>
      </w:r>
    </w:p>
    <w:p w:rsidR="00306703" w:rsidRPr="003631D4" w:rsidRDefault="00306703" w:rsidP="00A73414">
      <w:pPr>
        <w:spacing w:after="0" w:line="259" w:lineRule="auto"/>
        <w:ind w:firstLine="709"/>
        <w:jc w:val="both"/>
        <w:rPr>
          <w:rFonts w:ascii="Arial" w:hAnsi="Arial" w:cs="Arial"/>
          <w:sz w:val="28"/>
          <w:szCs w:val="28"/>
        </w:rPr>
      </w:pPr>
    </w:p>
    <w:p w:rsidR="00306703" w:rsidRPr="004C05E7" w:rsidRDefault="00306703" w:rsidP="00A73414">
      <w:pPr>
        <w:spacing w:after="0" w:line="259" w:lineRule="auto"/>
        <w:ind w:firstLine="709"/>
        <w:jc w:val="both"/>
        <w:rPr>
          <w:rFonts w:ascii="Arial" w:hAnsi="Arial" w:cs="Arial"/>
          <w:sz w:val="28"/>
          <w:szCs w:val="28"/>
        </w:rPr>
      </w:pPr>
      <w:r w:rsidRPr="004C05E7">
        <w:rPr>
          <w:rFonts w:ascii="Arial" w:hAnsi="Arial" w:cs="Arial"/>
          <w:sz w:val="28"/>
          <w:szCs w:val="28"/>
        </w:rPr>
        <w:t>На сучасному етапі розвитку вітчизняної системи освіти, інтеграції у світовий освітній простір особливого значення набуває розвиток творчого потенціалу особистості. Одним із пріоритетних завдань сучас</w:t>
      </w:r>
      <w:r w:rsidR="004A6086" w:rsidRPr="004C05E7">
        <w:rPr>
          <w:rFonts w:ascii="Arial" w:hAnsi="Arial" w:cs="Arial"/>
          <w:sz w:val="28"/>
          <w:szCs w:val="28"/>
        </w:rPr>
        <w:softHyphen/>
      </w:r>
      <w:r w:rsidRPr="004C05E7">
        <w:rPr>
          <w:rFonts w:ascii="Arial" w:hAnsi="Arial" w:cs="Arial"/>
          <w:sz w:val="28"/>
          <w:szCs w:val="28"/>
        </w:rPr>
        <w:t xml:space="preserve">ної мистецької освіти є пошук оптимальних шляхів активізації творчої діяльності учнів у процесі музичного навчання і виховання. Особливого значення набуває розвиток творчих умінь учнів шкіл естетичного виховання за допомогою джазового мистецтва. </w:t>
      </w:r>
    </w:p>
    <w:p w:rsidR="00306703" w:rsidRPr="003631D4" w:rsidRDefault="00306703" w:rsidP="00A73414">
      <w:pPr>
        <w:spacing w:after="0" w:line="259" w:lineRule="auto"/>
        <w:ind w:firstLine="709"/>
        <w:jc w:val="both"/>
        <w:rPr>
          <w:rFonts w:ascii="Arial" w:hAnsi="Arial" w:cs="Arial"/>
          <w:sz w:val="28"/>
          <w:szCs w:val="28"/>
        </w:rPr>
      </w:pPr>
      <w:r w:rsidRPr="003631D4">
        <w:rPr>
          <w:rFonts w:ascii="Arial" w:hAnsi="Arial" w:cs="Arial"/>
          <w:sz w:val="28"/>
          <w:szCs w:val="28"/>
        </w:rPr>
        <w:t>У науково-педагогічній літературі розглядаються питання, присвя</w:t>
      </w:r>
      <w:r w:rsidR="004A6086">
        <w:rPr>
          <w:rFonts w:ascii="Arial" w:hAnsi="Arial" w:cs="Arial"/>
          <w:sz w:val="28"/>
          <w:szCs w:val="28"/>
        </w:rPr>
        <w:softHyphen/>
      </w:r>
      <w:r w:rsidRPr="003631D4">
        <w:rPr>
          <w:rFonts w:ascii="Arial" w:hAnsi="Arial" w:cs="Arial"/>
          <w:sz w:val="28"/>
          <w:szCs w:val="28"/>
        </w:rPr>
        <w:t>чені музично-педагогічній творчій діяльності (А. Болгарський, О. Олек</w:t>
      </w:r>
      <w:r w:rsidR="004A6086">
        <w:rPr>
          <w:rFonts w:ascii="Arial" w:hAnsi="Arial" w:cs="Arial"/>
          <w:sz w:val="28"/>
          <w:szCs w:val="28"/>
        </w:rPr>
        <w:softHyphen/>
      </w:r>
      <w:r w:rsidRPr="003631D4">
        <w:rPr>
          <w:rFonts w:ascii="Arial" w:hAnsi="Arial" w:cs="Arial"/>
          <w:sz w:val="28"/>
          <w:szCs w:val="28"/>
        </w:rPr>
        <w:t>сюк, Г. Падалка, О. Ростовський та ін.), розвитку художньо-творчого потенціалу студентів (Е. Абдуллін, Л. Масол, В. Ражников, О. Руд</w:t>
      </w:r>
      <w:r w:rsidR="004A6086">
        <w:rPr>
          <w:rFonts w:ascii="Arial" w:hAnsi="Arial" w:cs="Arial"/>
          <w:sz w:val="28"/>
          <w:szCs w:val="28"/>
        </w:rPr>
        <w:softHyphen/>
      </w:r>
      <w:r w:rsidRPr="003631D4">
        <w:rPr>
          <w:rFonts w:ascii="Arial" w:hAnsi="Arial" w:cs="Arial"/>
          <w:sz w:val="28"/>
          <w:szCs w:val="28"/>
        </w:rPr>
        <w:t>ницька, О. Щолокова, О. Щербініна та ін.), формуванню художньо-творчих умінь (Б. Іофіс, М. Кириченко, Л. Онофрійчук, О. Плотницька, І. Черняв</w:t>
      </w:r>
      <w:r w:rsidR="004C05E7" w:rsidRPr="004C05E7">
        <w:rPr>
          <w:rFonts w:ascii="Arial" w:hAnsi="Arial" w:cs="Arial"/>
          <w:sz w:val="28"/>
          <w:szCs w:val="28"/>
        </w:rPr>
        <w:softHyphen/>
      </w:r>
      <w:r w:rsidRPr="003631D4">
        <w:rPr>
          <w:rFonts w:ascii="Arial" w:hAnsi="Arial" w:cs="Arial"/>
          <w:sz w:val="28"/>
          <w:szCs w:val="28"/>
        </w:rPr>
        <w:t>ська, І. Шинтяпіна та ін.). Останнім часом також набули широ</w:t>
      </w:r>
      <w:r w:rsidR="007A6A72">
        <w:rPr>
          <w:rFonts w:ascii="Arial" w:hAnsi="Arial" w:cs="Arial"/>
          <w:sz w:val="28"/>
          <w:szCs w:val="28"/>
        </w:rPr>
        <w:softHyphen/>
      </w:r>
      <w:r w:rsidRPr="003631D4">
        <w:rPr>
          <w:rFonts w:ascii="Arial" w:hAnsi="Arial" w:cs="Arial"/>
          <w:sz w:val="28"/>
          <w:szCs w:val="28"/>
        </w:rPr>
        <w:t>кого висвітлення проблеми навчання джазового мистецтва (Б. Брилін, О. Жаркова, Ю. Козирєв, Ю. Маркін, О. Павленко, В. Рома</w:t>
      </w:r>
      <w:r w:rsidR="004A6086">
        <w:rPr>
          <w:rFonts w:ascii="Arial" w:hAnsi="Arial" w:cs="Arial"/>
          <w:sz w:val="28"/>
          <w:szCs w:val="28"/>
        </w:rPr>
        <w:softHyphen/>
      </w:r>
      <w:r w:rsidRPr="003631D4">
        <w:rPr>
          <w:rFonts w:ascii="Arial" w:hAnsi="Arial" w:cs="Arial"/>
          <w:sz w:val="28"/>
          <w:szCs w:val="28"/>
        </w:rPr>
        <w:t>ненко, О. Хро</w:t>
      </w:r>
      <w:r w:rsidR="004C05E7" w:rsidRPr="004C05E7">
        <w:rPr>
          <w:rFonts w:ascii="Arial" w:hAnsi="Arial" w:cs="Arial"/>
          <w:sz w:val="28"/>
          <w:szCs w:val="28"/>
          <w:lang w:val="ru-RU"/>
        </w:rPr>
        <w:softHyphen/>
      </w:r>
      <w:r w:rsidRPr="003631D4">
        <w:rPr>
          <w:rFonts w:ascii="Arial" w:hAnsi="Arial" w:cs="Arial"/>
          <w:sz w:val="28"/>
          <w:szCs w:val="28"/>
        </w:rPr>
        <w:t>му</w:t>
      </w:r>
      <w:r w:rsidR="004C05E7" w:rsidRPr="004C05E7">
        <w:rPr>
          <w:rFonts w:ascii="Arial" w:hAnsi="Arial" w:cs="Arial"/>
          <w:sz w:val="28"/>
          <w:szCs w:val="28"/>
          <w:lang w:val="ru-RU"/>
        </w:rPr>
        <w:softHyphen/>
      </w:r>
      <w:r w:rsidRPr="003631D4">
        <w:rPr>
          <w:rFonts w:ascii="Arial" w:hAnsi="Arial" w:cs="Arial"/>
          <w:sz w:val="28"/>
          <w:szCs w:val="28"/>
        </w:rPr>
        <w:t>шин та ін.).</w:t>
      </w:r>
    </w:p>
    <w:p w:rsidR="00306703" w:rsidRPr="003631D4" w:rsidRDefault="00306703" w:rsidP="00A73414">
      <w:pPr>
        <w:spacing w:after="0" w:line="259" w:lineRule="auto"/>
        <w:ind w:firstLine="709"/>
        <w:jc w:val="both"/>
        <w:rPr>
          <w:rFonts w:ascii="Arial" w:hAnsi="Arial" w:cs="Arial"/>
          <w:sz w:val="28"/>
          <w:szCs w:val="28"/>
        </w:rPr>
      </w:pPr>
      <w:r w:rsidRPr="003631D4">
        <w:rPr>
          <w:rFonts w:ascii="Arial" w:hAnsi="Arial" w:cs="Arial"/>
          <w:sz w:val="28"/>
          <w:szCs w:val="28"/>
        </w:rPr>
        <w:lastRenderedPageBreak/>
        <w:t>Метою даної статті є актуалізація джазового мистецтва як засобу розвитку творчих умінь учнів шкіл естетичного виховання.</w:t>
      </w:r>
    </w:p>
    <w:p w:rsidR="00306703" w:rsidRPr="003631D4" w:rsidRDefault="00306703" w:rsidP="00A73414">
      <w:pPr>
        <w:spacing w:after="0" w:line="259" w:lineRule="auto"/>
        <w:ind w:firstLine="709"/>
        <w:jc w:val="both"/>
        <w:rPr>
          <w:rFonts w:ascii="Arial" w:hAnsi="Arial" w:cs="Arial"/>
          <w:sz w:val="28"/>
          <w:szCs w:val="28"/>
        </w:rPr>
      </w:pPr>
      <w:r w:rsidRPr="003631D4">
        <w:rPr>
          <w:rFonts w:ascii="Arial" w:hAnsi="Arial" w:cs="Arial"/>
          <w:sz w:val="28"/>
          <w:szCs w:val="28"/>
        </w:rPr>
        <w:t>Важливе місце у системі вітчизняної позашкільної освіти займають початкові спеціалізовані мистецькі навчальні заклади, основною метою яких є забезпечення дітей початковою мистецькою освітою, залучення їх до професійного мистецтва. У школах естетичного виховання створю</w:t>
      </w:r>
      <w:r w:rsidR="004C05E7" w:rsidRPr="004C05E7">
        <w:rPr>
          <w:rFonts w:ascii="Arial" w:hAnsi="Arial" w:cs="Arial"/>
          <w:sz w:val="28"/>
          <w:szCs w:val="28"/>
        </w:rPr>
        <w:softHyphen/>
      </w:r>
      <w:r w:rsidRPr="003631D4">
        <w:rPr>
          <w:rFonts w:ascii="Arial" w:hAnsi="Arial" w:cs="Arial"/>
          <w:sz w:val="28"/>
          <w:szCs w:val="28"/>
        </w:rPr>
        <w:t>ються умови для розвитку творчого потенціалу особистості, підтримки талантів та обдарувань, формування соціального досвіду на основі особистих бажань дітей та молоді, враховуються їхні нахили, інтереси, потреби з урахуванням індивідуально-психологічних особливостей.</w:t>
      </w:r>
    </w:p>
    <w:p w:rsidR="00306703" w:rsidRPr="003631D4" w:rsidRDefault="00306703" w:rsidP="00A73414">
      <w:pPr>
        <w:spacing w:after="0" w:line="259" w:lineRule="auto"/>
        <w:ind w:firstLine="709"/>
        <w:jc w:val="both"/>
        <w:rPr>
          <w:rFonts w:ascii="Arial" w:hAnsi="Arial" w:cs="Arial"/>
          <w:sz w:val="28"/>
          <w:szCs w:val="28"/>
        </w:rPr>
      </w:pPr>
      <w:r w:rsidRPr="003631D4">
        <w:rPr>
          <w:rFonts w:ascii="Arial" w:hAnsi="Arial" w:cs="Arial"/>
          <w:sz w:val="28"/>
          <w:szCs w:val="28"/>
        </w:rPr>
        <w:t>Відомо, що здатність та вміння творчо реалізуватися не є вро</w:t>
      </w:r>
      <w:r w:rsidR="004C05E7" w:rsidRPr="004C05E7">
        <w:rPr>
          <w:rFonts w:ascii="Arial" w:hAnsi="Arial" w:cs="Arial"/>
          <w:sz w:val="28"/>
          <w:szCs w:val="28"/>
        </w:rPr>
        <w:softHyphen/>
      </w:r>
      <w:r w:rsidRPr="003631D4">
        <w:rPr>
          <w:rFonts w:ascii="Arial" w:hAnsi="Arial" w:cs="Arial"/>
          <w:sz w:val="28"/>
          <w:szCs w:val="28"/>
        </w:rPr>
        <w:t xml:space="preserve">дженою якістю, вона формується i розвивається в активній музичній діяльності та в цілеспрямованому педагогічному процесі. Творчість виявляється у створенні нового, в оригінальному підході до організації навчально-виховного процесу, спрямованого на забезпечення якісних продуктивних результатів </w:t>
      </w:r>
      <w:bookmarkStart w:id="3" w:name="OLE_LINK3"/>
      <w:bookmarkStart w:id="4" w:name="OLE_LINK4"/>
      <w:r w:rsidRPr="003631D4">
        <w:rPr>
          <w:rFonts w:ascii="Arial" w:hAnsi="Arial" w:cs="Arial"/>
          <w:sz w:val="28"/>
          <w:szCs w:val="28"/>
        </w:rPr>
        <w:t>творчого росту</w:t>
      </w:r>
      <w:bookmarkEnd w:id="3"/>
      <w:bookmarkEnd w:id="4"/>
      <w:r w:rsidRPr="003631D4">
        <w:rPr>
          <w:rFonts w:ascii="Arial" w:hAnsi="Arial" w:cs="Arial"/>
          <w:sz w:val="28"/>
          <w:szCs w:val="28"/>
        </w:rPr>
        <w:t xml:space="preserve"> учнів. Основою творчої діяльності є виникнення творчого задуму та його втілення в життя, а джерелом – внутрішній саморух особистості до творчої самореалізації та самовдосконалення.</w:t>
      </w:r>
    </w:p>
    <w:p w:rsidR="00306703" w:rsidRPr="003631D4" w:rsidRDefault="00306703" w:rsidP="00A73414">
      <w:pPr>
        <w:spacing w:after="0" w:line="259" w:lineRule="auto"/>
        <w:ind w:firstLine="709"/>
        <w:jc w:val="both"/>
        <w:rPr>
          <w:rFonts w:ascii="Arial" w:hAnsi="Arial" w:cs="Arial"/>
          <w:sz w:val="28"/>
          <w:szCs w:val="28"/>
        </w:rPr>
      </w:pPr>
      <w:r w:rsidRPr="003631D4">
        <w:rPr>
          <w:rFonts w:ascii="Arial" w:hAnsi="Arial" w:cs="Arial"/>
          <w:sz w:val="28"/>
          <w:szCs w:val="28"/>
        </w:rPr>
        <w:t>У сучасних наукових дослідженнях вчені виокремлюють такі ознаки творчості: новизна; оригінальність; уміння бачити і встановлю</w:t>
      </w:r>
      <w:r w:rsidR="004C05E7" w:rsidRPr="004C05E7">
        <w:rPr>
          <w:rFonts w:ascii="Arial" w:hAnsi="Arial" w:cs="Arial"/>
          <w:sz w:val="28"/>
          <w:szCs w:val="28"/>
        </w:rPr>
        <w:softHyphen/>
      </w:r>
      <w:r w:rsidRPr="003631D4">
        <w:rPr>
          <w:rFonts w:ascii="Arial" w:hAnsi="Arial" w:cs="Arial"/>
          <w:sz w:val="28"/>
          <w:szCs w:val="28"/>
        </w:rPr>
        <w:t>вати різні взаємозв</w:t>
      </w:r>
      <w:r w:rsidR="00E6330A">
        <w:rPr>
          <w:rFonts w:ascii="Arial" w:hAnsi="Arial" w:cs="Arial"/>
          <w:sz w:val="28"/>
          <w:szCs w:val="28"/>
        </w:rPr>
        <w:t>’</w:t>
      </w:r>
      <w:r w:rsidRPr="003631D4">
        <w:rPr>
          <w:rFonts w:ascii="Arial" w:hAnsi="Arial" w:cs="Arial"/>
          <w:sz w:val="28"/>
          <w:szCs w:val="28"/>
        </w:rPr>
        <w:t>язки; здатність знаходити аналогії як істотний елемент творчого мислення; уміння комбінувати і вибирати з багатьох можливостей, а потім синтезувати і зв</w:t>
      </w:r>
      <w:r w:rsidR="00E6330A">
        <w:rPr>
          <w:rFonts w:ascii="Arial" w:hAnsi="Arial" w:cs="Arial"/>
          <w:sz w:val="28"/>
          <w:szCs w:val="28"/>
        </w:rPr>
        <w:t>’</w:t>
      </w:r>
      <w:r w:rsidRPr="003631D4">
        <w:rPr>
          <w:rFonts w:ascii="Arial" w:hAnsi="Arial" w:cs="Arial"/>
          <w:sz w:val="28"/>
          <w:szCs w:val="28"/>
        </w:rPr>
        <w:t>язувати елементи новим ори</w:t>
      </w:r>
      <w:r w:rsidR="004C05E7" w:rsidRPr="004C05E7">
        <w:rPr>
          <w:rFonts w:ascii="Arial" w:hAnsi="Arial" w:cs="Arial"/>
          <w:sz w:val="28"/>
          <w:szCs w:val="28"/>
        </w:rPr>
        <w:softHyphen/>
      </w:r>
      <w:r w:rsidRPr="003631D4">
        <w:rPr>
          <w:rFonts w:ascii="Arial" w:hAnsi="Arial" w:cs="Arial"/>
          <w:sz w:val="28"/>
          <w:szCs w:val="28"/>
        </w:rPr>
        <w:t>гінальним шляхом; проблемність мислення.</w:t>
      </w:r>
    </w:p>
    <w:p w:rsidR="00306703" w:rsidRPr="003631D4" w:rsidRDefault="00306703" w:rsidP="00A73414">
      <w:pPr>
        <w:spacing w:after="0" w:line="259" w:lineRule="auto"/>
        <w:ind w:firstLine="709"/>
        <w:jc w:val="both"/>
        <w:rPr>
          <w:rFonts w:ascii="Arial" w:hAnsi="Arial" w:cs="Arial"/>
          <w:sz w:val="28"/>
          <w:szCs w:val="28"/>
          <w:lang w:eastAsia="uk-UA" w:bidi="uk-UA"/>
        </w:rPr>
      </w:pPr>
      <w:r w:rsidRPr="003631D4">
        <w:rPr>
          <w:rFonts w:ascii="Arial" w:hAnsi="Arial" w:cs="Arial"/>
          <w:sz w:val="28"/>
          <w:szCs w:val="28"/>
          <w:lang w:eastAsia="uk-UA" w:bidi="uk-UA"/>
        </w:rPr>
        <w:t>Визначаючи психолого-педагогічні умови, які сприяють творчій діяльності та розвитку творчих можливостей учнів у навчально-вихов</w:t>
      </w:r>
      <w:r w:rsidR="004C05E7" w:rsidRPr="004C05E7">
        <w:rPr>
          <w:rFonts w:ascii="Arial" w:hAnsi="Arial" w:cs="Arial"/>
          <w:sz w:val="28"/>
          <w:szCs w:val="28"/>
          <w:lang w:eastAsia="uk-UA" w:bidi="uk-UA"/>
        </w:rPr>
        <w:softHyphen/>
      </w:r>
      <w:r w:rsidRPr="003631D4">
        <w:rPr>
          <w:rFonts w:ascii="Arial" w:hAnsi="Arial" w:cs="Arial"/>
          <w:sz w:val="28"/>
          <w:szCs w:val="28"/>
          <w:lang w:eastAsia="uk-UA" w:bidi="uk-UA"/>
        </w:rPr>
        <w:t>ному процесі, С.</w:t>
      </w:r>
      <w:r w:rsidRPr="003631D4">
        <w:rPr>
          <w:rFonts w:ascii="Arial" w:hAnsi="Arial" w:cs="Arial"/>
        </w:rPr>
        <w:t> </w:t>
      </w:r>
      <w:r w:rsidRPr="003631D4">
        <w:rPr>
          <w:rFonts w:ascii="Arial" w:hAnsi="Arial" w:cs="Arial"/>
          <w:sz w:val="28"/>
          <w:szCs w:val="28"/>
          <w:lang w:eastAsia="uk-UA" w:bidi="uk-UA"/>
        </w:rPr>
        <w:t xml:space="preserve">Сисоєва називає такі: </w:t>
      </w:r>
      <w:r w:rsidR="002D384D" w:rsidRPr="003631D4">
        <w:rPr>
          <w:rFonts w:ascii="Arial" w:hAnsi="Arial" w:cs="Arial"/>
          <w:sz w:val="28"/>
          <w:szCs w:val="28"/>
          <w:lang w:eastAsia="uk-UA" w:bidi="uk-UA"/>
        </w:rPr>
        <w:t>"</w:t>
      </w:r>
      <w:r w:rsidRPr="003631D4">
        <w:rPr>
          <w:rFonts w:ascii="Arial" w:hAnsi="Arial" w:cs="Arial"/>
          <w:sz w:val="28"/>
          <w:szCs w:val="28"/>
          <w:lang w:eastAsia="uk-UA" w:bidi="uk-UA"/>
        </w:rPr>
        <w:t>сприяння самовизначенню кож</w:t>
      </w:r>
      <w:r w:rsidR="007A6A72">
        <w:rPr>
          <w:rFonts w:ascii="Arial" w:hAnsi="Arial" w:cs="Arial"/>
          <w:sz w:val="28"/>
          <w:szCs w:val="28"/>
          <w:lang w:eastAsia="uk-UA" w:bidi="uk-UA"/>
        </w:rPr>
        <w:softHyphen/>
      </w:r>
      <w:r w:rsidRPr="003631D4">
        <w:rPr>
          <w:rFonts w:ascii="Arial" w:hAnsi="Arial" w:cs="Arial"/>
          <w:sz w:val="28"/>
          <w:szCs w:val="28"/>
          <w:lang w:eastAsia="uk-UA" w:bidi="uk-UA"/>
        </w:rPr>
        <w:t>но</w:t>
      </w:r>
      <w:r w:rsidR="007A6A72">
        <w:rPr>
          <w:rFonts w:ascii="Arial" w:hAnsi="Arial" w:cs="Arial"/>
          <w:sz w:val="28"/>
          <w:szCs w:val="28"/>
          <w:lang w:eastAsia="uk-UA" w:bidi="uk-UA"/>
        </w:rPr>
        <w:softHyphen/>
      </w:r>
      <w:r w:rsidRPr="003631D4">
        <w:rPr>
          <w:rFonts w:ascii="Arial" w:hAnsi="Arial" w:cs="Arial"/>
          <w:sz w:val="28"/>
          <w:szCs w:val="28"/>
          <w:lang w:eastAsia="uk-UA" w:bidi="uk-UA"/>
        </w:rPr>
        <w:t>го учня в усіх сферах внутрішньошкільного життя через інди</w:t>
      </w:r>
      <w:r w:rsidR="004C05E7" w:rsidRPr="004C05E7">
        <w:rPr>
          <w:rFonts w:ascii="Arial" w:hAnsi="Arial" w:cs="Arial"/>
          <w:sz w:val="28"/>
          <w:szCs w:val="28"/>
          <w:lang w:eastAsia="uk-UA" w:bidi="uk-UA"/>
        </w:rPr>
        <w:softHyphen/>
      </w:r>
      <w:r w:rsidRPr="003631D4">
        <w:rPr>
          <w:rFonts w:ascii="Arial" w:hAnsi="Arial" w:cs="Arial"/>
          <w:sz w:val="28"/>
          <w:szCs w:val="28"/>
          <w:lang w:eastAsia="uk-UA" w:bidi="uk-UA"/>
        </w:rPr>
        <w:t>віду</w:t>
      </w:r>
      <w:r w:rsidR="007A6A72">
        <w:rPr>
          <w:rFonts w:ascii="Arial" w:hAnsi="Arial" w:cs="Arial"/>
          <w:sz w:val="28"/>
          <w:szCs w:val="28"/>
          <w:lang w:eastAsia="uk-UA" w:bidi="uk-UA"/>
        </w:rPr>
        <w:softHyphen/>
      </w:r>
      <w:r w:rsidRPr="003631D4">
        <w:rPr>
          <w:rFonts w:ascii="Arial" w:hAnsi="Arial" w:cs="Arial"/>
          <w:sz w:val="28"/>
          <w:szCs w:val="28"/>
          <w:lang w:eastAsia="uk-UA" w:bidi="uk-UA"/>
        </w:rPr>
        <w:t>альний вибір; демократичний стиль спілкування педагогів із учнями, свобода творчих дискусій, обміну думками, уміння вчителів помічати і цінувати неповторну творчу індивідуальність кожного учня; своєчасна доброзичлива оцінка творчої навчальної діяльності учнів</w:t>
      </w:r>
      <w:r w:rsidR="002D384D" w:rsidRPr="003631D4">
        <w:rPr>
          <w:rFonts w:ascii="Arial" w:hAnsi="Arial" w:cs="Arial"/>
          <w:sz w:val="28"/>
          <w:szCs w:val="28"/>
          <w:lang w:eastAsia="uk-UA" w:bidi="uk-UA"/>
        </w:rPr>
        <w:t>"</w:t>
      </w:r>
      <w:r w:rsidRPr="003631D4">
        <w:rPr>
          <w:rFonts w:ascii="Arial" w:hAnsi="Arial" w:cs="Arial"/>
          <w:sz w:val="28"/>
          <w:szCs w:val="28"/>
          <w:lang w:eastAsia="uk-UA" w:bidi="uk-UA"/>
        </w:rPr>
        <w:t xml:space="preserve"> [2, с. 115–116]. </w:t>
      </w:r>
    </w:p>
    <w:p w:rsidR="00306703" w:rsidRPr="003631D4" w:rsidRDefault="00306703" w:rsidP="004C05E7">
      <w:pPr>
        <w:spacing w:after="0" w:line="252" w:lineRule="auto"/>
        <w:ind w:firstLine="709"/>
        <w:jc w:val="both"/>
        <w:rPr>
          <w:rFonts w:ascii="Arial" w:hAnsi="Arial" w:cs="Arial"/>
          <w:sz w:val="28"/>
          <w:szCs w:val="28"/>
        </w:rPr>
      </w:pPr>
      <w:r w:rsidRPr="003631D4">
        <w:rPr>
          <w:rFonts w:ascii="Arial" w:hAnsi="Arial" w:cs="Arial"/>
          <w:sz w:val="28"/>
          <w:szCs w:val="28"/>
        </w:rPr>
        <w:t>Творчі уміння сприяють баченню нового, оригінального; обумов</w:t>
      </w:r>
      <w:r w:rsidR="004C05E7" w:rsidRPr="004C05E7">
        <w:rPr>
          <w:rFonts w:ascii="Arial" w:hAnsi="Arial" w:cs="Arial"/>
          <w:sz w:val="28"/>
          <w:szCs w:val="28"/>
        </w:rPr>
        <w:softHyphen/>
      </w:r>
      <w:r w:rsidRPr="003631D4">
        <w:rPr>
          <w:rFonts w:ascii="Arial" w:hAnsi="Arial" w:cs="Arial"/>
          <w:sz w:val="28"/>
          <w:szCs w:val="28"/>
        </w:rPr>
        <w:t>люють самостійне мислення, генеруючи оригінальні ідеї, змістовність, форми, створюючи гармонійно-цілісний художній твір і загалом цінності. Сутність творчих умінь полягає в оволодінні теоретичними (розумо</w:t>
      </w:r>
      <w:r w:rsidR="004C05E7" w:rsidRPr="004C05E7">
        <w:rPr>
          <w:rFonts w:ascii="Arial" w:hAnsi="Arial" w:cs="Arial"/>
          <w:sz w:val="28"/>
          <w:szCs w:val="28"/>
          <w:lang w:val="ru-RU"/>
        </w:rPr>
        <w:softHyphen/>
      </w:r>
      <w:r w:rsidRPr="003631D4">
        <w:rPr>
          <w:rFonts w:ascii="Arial" w:hAnsi="Arial" w:cs="Arial"/>
          <w:sz w:val="28"/>
          <w:szCs w:val="28"/>
        </w:rPr>
        <w:t>вими) і практичними діями, спрямованими на успішне виконання творчої діяльності. Це вказує на новий продуктивний рівень активності особи</w:t>
      </w:r>
      <w:r w:rsidR="004C05E7" w:rsidRPr="004C05E7">
        <w:rPr>
          <w:rFonts w:ascii="Arial" w:hAnsi="Arial" w:cs="Arial"/>
          <w:sz w:val="28"/>
          <w:szCs w:val="28"/>
          <w:lang w:val="ru-RU"/>
        </w:rPr>
        <w:softHyphen/>
      </w:r>
      <w:r w:rsidRPr="003631D4">
        <w:rPr>
          <w:rFonts w:ascii="Arial" w:hAnsi="Arial" w:cs="Arial"/>
          <w:sz w:val="28"/>
          <w:szCs w:val="28"/>
        </w:rPr>
        <w:t xml:space="preserve">стості, відображаючи її гуманістичну й прогресивну спрямованість. Слід зазначити, що формування творчих умінь відбувається не стихійно – </w:t>
      </w:r>
      <w:r w:rsidRPr="003631D4">
        <w:rPr>
          <w:rFonts w:ascii="Arial" w:hAnsi="Arial" w:cs="Arial"/>
          <w:sz w:val="28"/>
          <w:szCs w:val="28"/>
        </w:rPr>
        <w:lastRenderedPageBreak/>
        <w:t>вони існують і формуються лише у відповідній практичній діяльності, досягаючи за сприятливих умов творчого рівня сформованості. Будь-які теоретичні знання можуть використовуватися вміло й корисно лише за умови їхнього творчого засвоєння.</w:t>
      </w:r>
    </w:p>
    <w:p w:rsidR="00306703" w:rsidRPr="003631D4" w:rsidRDefault="00306703" w:rsidP="004C05E7">
      <w:pPr>
        <w:spacing w:after="0" w:line="252" w:lineRule="auto"/>
        <w:ind w:firstLine="709"/>
        <w:jc w:val="both"/>
        <w:rPr>
          <w:rFonts w:ascii="Arial" w:hAnsi="Arial" w:cs="Arial"/>
          <w:sz w:val="28"/>
          <w:szCs w:val="28"/>
        </w:rPr>
      </w:pPr>
      <w:r w:rsidRPr="003631D4">
        <w:rPr>
          <w:rFonts w:ascii="Arial" w:hAnsi="Arial" w:cs="Arial"/>
          <w:sz w:val="28"/>
          <w:szCs w:val="28"/>
        </w:rPr>
        <w:t>М. Шуть вважає, що творчі уміння, розмежовуються на три групи:</w:t>
      </w:r>
    </w:p>
    <w:p w:rsidR="00306703" w:rsidRPr="003631D4" w:rsidRDefault="00306703" w:rsidP="004C05E7">
      <w:pPr>
        <w:pStyle w:val="a6"/>
        <w:numPr>
          <w:ilvl w:val="0"/>
          <w:numId w:val="35"/>
        </w:numPr>
        <w:tabs>
          <w:tab w:val="left" w:pos="1134"/>
        </w:tabs>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продуктивні – такі, що забезпечують здійснення творчої діяль</w:t>
      </w:r>
      <w:r w:rsidR="004C05E7" w:rsidRPr="004C05E7">
        <w:rPr>
          <w:rFonts w:ascii="Arial" w:hAnsi="Arial" w:cs="Arial"/>
          <w:sz w:val="28"/>
          <w:szCs w:val="28"/>
          <w:lang w:val="uk-UA"/>
        </w:rPr>
        <w:softHyphen/>
      </w:r>
      <w:r w:rsidRPr="003631D4">
        <w:rPr>
          <w:rFonts w:ascii="Arial" w:hAnsi="Arial" w:cs="Arial"/>
          <w:sz w:val="28"/>
          <w:szCs w:val="28"/>
          <w:lang w:val="uk-UA"/>
        </w:rPr>
        <w:t>ності, отримання оригінального продукту (виходимо з ознак і критеріїв продукту творчої діяльності) або глибоку розробленість ідеї;</w:t>
      </w:r>
    </w:p>
    <w:p w:rsidR="00306703" w:rsidRPr="003631D4" w:rsidRDefault="00306703" w:rsidP="004C05E7">
      <w:pPr>
        <w:pStyle w:val="a6"/>
        <w:numPr>
          <w:ilvl w:val="0"/>
          <w:numId w:val="35"/>
        </w:numPr>
        <w:tabs>
          <w:tab w:val="left" w:pos="1134"/>
        </w:tabs>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операційно-процесуальні – такі, що забезпечують поетапне проходження творчого процесу (виходимо зі схеми відбування акт</w:t>
      </w:r>
      <w:r w:rsidR="007A6A72">
        <w:rPr>
          <w:rFonts w:ascii="Arial" w:hAnsi="Arial" w:cs="Arial"/>
          <w:sz w:val="28"/>
          <w:szCs w:val="28"/>
          <w:lang w:val="uk-UA"/>
        </w:rPr>
        <w:t>у</w:t>
      </w:r>
      <w:r w:rsidRPr="003631D4">
        <w:rPr>
          <w:rFonts w:ascii="Arial" w:hAnsi="Arial" w:cs="Arial"/>
          <w:sz w:val="28"/>
          <w:szCs w:val="28"/>
          <w:lang w:val="uk-UA"/>
        </w:rPr>
        <w:t xml:space="preserve"> творіння);</w:t>
      </w:r>
    </w:p>
    <w:p w:rsidR="00306703" w:rsidRPr="003631D4" w:rsidRDefault="00306703" w:rsidP="004C05E7">
      <w:pPr>
        <w:pStyle w:val="a6"/>
        <w:numPr>
          <w:ilvl w:val="0"/>
          <w:numId w:val="35"/>
        </w:numPr>
        <w:tabs>
          <w:tab w:val="left" w:pos="1134"/>
        </w:tabs>
        <w:spacing w:after="0" w:line="252" w:lineRule="auto"/>
        <w:ind w:left="0" w:firstLine="709"/>
        <w:jc w:val="both"/>
        <w:rPr>
          <w:rFonts w:ascii="Arial" w:hAnsi="Arial" w:cs="Arial"/>
          <w:sz w:val="28"/>
          <w:szCs w:val="28"/>
          <w:lang w:val="uk-UA"/>
        </w:rPr>
      </w:pPr>
      <w:r w:rsidRPr="003631D4">
        <w:rPr>
          <w:rFonts w:ascii="Arial" w:hAnsi="Arial" w:cs="Arial"/>
          <w:sz w:val="28"/>
          <w:szCs w:val="28"/>
          <w:lang w:val="uk-UA"/>
        </w:rPr>
        <w:t>особистісні – такі, що забезпечують становлення творчої осо</w:t>
      </w:r>
      <w:r w:rsidR="004C05E7" w:rsidRPr="004C05E7">
        <w:rPr>
          <w:rFonts w:ascii="Arial" w:hAnsi="Arial" w:cs="Arial"/>
          <w:sz w:val="28"/>
          <w:szCs w:val="28"/>
          <w:lang w:val="uk-UA"/>
        </w:rPr>
        <w:softHyphen/>
      </w:r>
      <w:r w:rsidRPr="003631D4">
        <w:rPr>
          <w:rFonts w:ascii="Arial" w:hAnsi="Arial" w:cs="Arial"/>
          <w:sz w:val="28"/>
          <w:szCs w:val="28"/>
          <w:lang w:val="uk-UA"/>
        </w:rPr>
        <w:t>би</w:t>
      </w:r>
      <w:r w:rsidR="004C05E7" w:rsidRPr="004C05E7">
        <w:rPr>
          <w:rFonts w:ascii="Arial" w:hAnsi="Arial" w:cs="Arial"/>
          <w:sz w:val="28"/>
          <w:szCs w:val="28"/>
          <w:lang w:val="uk-UA"/>
        </w:rPr>
        <w:softHyphen/>
      </w:r>
      <w:r w:rsidRPr="003631D4">
        <w:rPr>
          <w:rFonts w:ascii="Arial" w:hAnsi="Arial" w:cs="Arial"/>
          <w:sz w:val="28"/>
          <w:szCs w:val="28"/>
          <w:lang w:val="uk-UA"/>
        </w:rPr>
        <w:t>стості (виходимо з індивідуальних психологічних властивостей особистості та рис її характеру, що розуміються як творчі) [8].</w:t>
      </w:r>
    </w:p>
    <w:p w:rsidR="00306703" w:rsidRPr="003631D4" w:rsidRDefault="00306703" w:rsidP="004C05E7">
      <w:pPr>
        <w:spacing w:after="0" w:line="252" w:lineRule="auto"/>
        <w:ind w:firstLine="709"/>
        <w:jc w:val="both"/>
        <w:rPr>
          <w:rFonts w:ascii="Arial" w:hAnsi="Arial" w:cs="Arial"/>
          <w:sz w:val="28"/>
          <w:szCs w:val="28"/>
        </w:rPr>
      </w:pPr>
      <w:r w:rsidRPr="003631D4">
        <w:rPr>
          <w:rFonts w:ascii="Arial" w:hAnsi="Arial" w:cs="Arial"/>
          <w:sz w:val="28"/>
          <w:szCs w:val="28"/>
        </w:rPr>
        <w:t>До основних умінь творчої діяльності Г. Нікітіна і В. Романенко відносять такі, які відображають індивідуальні риси особистості та дослід</w:t>
      </w:r>
      <w:r w:rsidR="004C05E7" w:rsidRPr="004C05E7">
        <w:rPr>
          <w:rFonts w:ascii="Arial" w:hAnsi="Arial" w:cs="Arial"/>
          <w:sz w:val="28"/>
          <w:szCs w:val="28"/>
        </w:rPr>
        <w:softHyphen/>
      </w:r>
      <w:r w:rsidRPr="003631D4">
        <w:rPr>
          <w:rFonts w:ascii="Arial" w:hAnsi="Arial" w:cs="Arial"/>
          <w:sz w:val="28"/>
          <w:szCs w:val="28"/>
        </w:rPr>
        <w:t>ницькі уміння. На будь-якому рівні діяльності творчі уміння поділяються на три ієрархічні ступені – базовий, професійний і вищий. Для адаптації їх у педагогічних умовах дослідники пропонують такі рівні: творчі уміння вищого ступеня (набір імпровізаційних умінь, що сприяють розвитку таланту учня, котрий самостійно створює і вдосконалює творчі дії на основі розвива</w:t>
      </w:r>
      <w:r w:rsidR="007A6A72">
        <w:rPr>
          <w:rFonts w:ascii="Arial" w:hAnsi="Arial" w:cs="Arial"/>
          <w:sz w:val="28"/>
          <w:szCs w:val="28"/>
        </w:rPr>
        <w:t>льн</w:t>
      </w:r>
      <w:r w:rsidRPr="003631D4">
        <w:rPr>
          <w:rFonts w:ascii="Arial" w:hAnsi="Arial" w:cs="Arial"/>
          <w:sz w:val="28"/>
          <w:szCs w:val="28"/>
        </w:rPr>
        <w:t>ого завдання); творчі уміння професійного сту</w:t>
      </w:r>
      <w:r w:rsidR="004C05E7" w:rsidRPr="004C05E7">
        <w:rPr>
          <w:rFonts w:ascii="Arial" w:hAnsi="Arial" w:cs="Arial"/>
          <w:sz w:val="28"/>
          <w:szCs w:val="28"/>
        </w:rPr>
        <w:softHyphen/>
      </w:r>
      <w:r w:rsidRPr="003631D4">
        <w:rPr>
          <w:rFonts w:ascii="Arial" w:hAnsi="Arial" w:cs="Arial"/>
          <w:sz w:val="28"/>
          <w:szCs w:val="28"/>
        </w:rPr>
        <w:t>пеня (набір спеціальних умінь, які пов</w:t>
      </w:r>
      <w:r w:rsidR="00E6330A">
        <w:rPr>
          <w:rFonts w:ascii="Arial" w:hAnsi="Arial" w:cs="Arial"/>
          <w:sz w:val="28"/>
          <w:szCs w:val="28"/>
        </w:rPr>
        <w:t>’</w:t>
      </w:r>
      <w:r w:rsidRPr="003631D4">
        <w:rPr>
          <w:rFonts w:ascii="Arial" w:hAnsi="Arial" w:cs="Arial"/>
          <w:sz w:val="28"/>
          <w:szCs w:val="28"/>
        </w:rPr>
        <w:t>язані із головним видом творчої діяльності й освоєні учнем за підтримки вчителя); дослідницькі уміння (набуваються учнем під час запам</w:t>
      </w:r>
      <w:r w:rsidR="00E6330A">
        <w:rPr>
          <w:rFonts w:ascii="Arial" w:hAnsi="Arial" w:cs="Arial"/>
          <w:sz w:val="28"/>
          <w:szCs w:val="28"/>
        </w:rPr>
        <w:t>’</w:t>
      </w:r>
      <w:r w:rsidRPr="003631D4">
        <w:rPr>
          <w:rFonts w:ascii="Arial" w:hAnsi="Arial" w:cs="Arial"/>
          <w:sz w:val="28"/>
          <w:szCs w:val="28"/>
        </w:rPr>
        <w:t>ятовування у процесі взаємо</w:t>
      </w:r>
      <w:r w:rsidR="004C05E7" w:rsidRPr="004C05E7">
        <w:rPr>
          <w:rFonts w:ascii="Arial" w:hAnsi="Arial" w:cs="Arial"/>
          <w:sz w:val="28"/>
          <w:szCs w:val="28"/>
        </w:rPr>
        <w:softHyphen/>
      </w:r>
      <w:r w:rsidR="007A6A72">
        <w:rPr>
          <w:rFonts w:ascii="Arial" w:hAnsi="Arial" w:cs="Arial"/>
          <w:sz w:val="28"/>
          <w:szCs w:val="28"/>
        </w:rPr>
        <w:t xml:space="preserve">дії </w:t>
      </w:r>
      <w:r w:rsidRPr="003631D4">
        <w:rPr>
          <w:rFonts w:ascii="Arial" w:hAnsi="Arial" w:cs="Arial"/>
          <w:sz w:val="28"/>
          <w:szCs w:val="28"/>
        </w:rPr>
        <w:t xml:space="preserve">з </w:t>
      </w:r>
      <w:r w:rsidR="007A6A72">
        <w:rPr>
          <w:rFonts w:ascii="Arial" w:hAnsi="Arial" w:cs="Arial"/>
          <w:sz w:val="28"/>
          <w:szCs w:val="28"/>
        </w:rPr>
        <w:t>у</w:t>
      </w:r>
      <w:r w:rsidRPr="003631D4">
        <w:rPr>
          <w:rFonts w:ascii="Arial" w:hAnsi="Arial" w:cs="Arial"/>
          <w:sz w:val="28"/>
          <w:szCs w:val="28"/>
        </w:rPr>
        <w:t>чителем) [4,</w:t>
      </w:r>
      <w:r w:rsidRPr="003631D4">
        <w:rPr>
          <w:rFonts w:ascii="Arial" w:hAnsi="Arial" w:cs="Arial"/>
          <w:sz w:val="28"/>
          <w:szCs w:val="28"/>
          <w:lang w:val="en-US"/>
        </w:rPr>
        <w:t> </w:t>
      </w:r>
      <w:r w:rsidRPr="003631D4">
        <w:rPr>
          <w:rFonts w:ascii="Arial" w:hAnsi="Arial" w:cs="Arial"/>
          <w:sz w:val="28"/>
          <w:szCs w:val="28"/>
        </w:rPr>
        <w:t>с.</w:t>
      </w:r>
      <w:r w:rsidRPr="003631D4">
        <w:rPr>
          <w:rFonts w:ascii="Arial" w:hAnsi="Arial" w:cs="Arial"/>
          <w:sz w:val="28"/>
          <w:szCs w:val="28"/>
          <w:lang w:val="en-US"/>
        </w:rPr>
        <w:t> </w:t>
      </w:r>
      <w:r w:rsidRPr="003631D4">
        <w:rPr>
          <w:rFonts w:ascii="Arial" w:hAnsi="Arial" w:cs="Arial"/>
          <w:sz w:val="28"/>
          <w:szCs w:val="28"/>
        </w:rPr>
        <w:t>98].</w:t>
      </w:r>
    </w:p>
    <w:p w:rsidR="00306703" w:rsidRPr="003631D4" w:rsidRDefault="00306703" w:rsidP="004C05E7">
      <w:pPr>
        <w:spacing w:after="0" w:line="252" w:lineRule="auto"/>
        <w:ind w:firstLine="709"/>
        <w:jc w:val="both"/>
        <w:rPr>
          <w:rFonts w:ascii="Arial" w:hAnsi="Arial" w:cs="Arial"/>
          <w:sz w:val="28"/>
          <w:szCs w:val="28"/>
        </w:rPr>
      </w:pPr>
      <w:r w:rsidRPr="003631D4">
        <w:rPr>
          <w:rFonts w:ascii="Arial" w:hAnsi="Arial" w:cs="Arial"/>
          <w:sz w:val="28"/>
          <w:szCs w:val="28"/>
        </w:rPr>
        <w:t>Варто зазначити, що серед творчих умінь особливе місце зай</w:t>
      </w:r>
      <w:r w:rsidR="004C05E7" w:rsidRPr="004C05E7">
        <w:rPr>
          <w:rFonts w:ascii="Arial" w:hAnsi="Arial" w:cs="Arial"/>
          <w:sz w:val="28"/>
          <w:szCs w:val="28"/>
          <w:lang w:val="ru-RU"/>
        </w:rPr>
        <w:softHyphen/>
      </w:r>
      <w:r w:rsidRPr="003631D4">
        <w:rPr>
          <w:rFonts w:ascii="Arial" w:hAnsi="Arial" w:cs="Arial"/>
          <w:sz w:val="28"/>
          <w:szCs w:val="28"/>
        </w:rPr>
        <w:t>мають уміння імпровізації. Адже з цими творчими уміннями безпо</w:t>
      </w:r>
      <w:r w:rsidR="004C05E7" w:rsidRPr="004C05E7">
        <w:rPr>
          <w:rFonts w:ascii="Arial" w:hAnsi="Arial" w:cs="Arial"/>
          <w:sz w:val="28"/>
          <w:szCs w:val="28"/>
          <w:lang w:val="ru-RU"/>
        </w:rPr>
        <w:softHyphen/>
      </w:r>
      <w:r w:rsidRPr="003631D4">
        <w:rPr>
          <w:rFonts w:ascii="Arial" w:hAnsi="Arial" w:cs="Arial"/>
          <w:sz w:val="28"/>
          <w:szCs w:val="28"/>
        </w:rPr>
        <w:t>середньо пов</w:t>
      </w:r>
      <w:r w:rsidR="00E6330A">
        <w:rPr>
          <w:rFonts w:ascii="Arial" w:hAnsi="Arial" w:cs="Arial"/>
          <w:sz w:val="28"/>
          <w:szCs w:val="28"/>
        </w:rPr>
        <w:t>’</w:t>
      </w:r>
      <w:r w:rsidRPr="003631D4">
        <w:rPr>
          <w:rFonts w:ascii="Arial" w:hAnsi="Arial" w:cs="Arial"/>
          <w:sz w:val="28"/>
          <w:szCs w:val="28"/>
        </w:rPr>
        <w:t>язані багато видів художньо-творчої діяльності.</w:t>
      </w:r>
    </w:p>
    <w:p w:rsidR="00306703" w:rsidRPr="003631D4" w:rsidRDefault="00306703" w:rsidP="004C05E7">
      <w:pPr>
        <w:spacing w:after="0" w:line="252" w:lineRule="auto"/>
        <w:ind w:firstLine="709"/>
        <w:jc w:val="both"/>
        <w:rPr>
          <w:rFonts w:ascii="Arial" w:hAnsi="Arial" w:cs="Arial"/>
          <w:b/>
          <w:sz w:val="28"/>
          <w:szCs w:val="28"/>
        </w:rPr>
      </w:pPr>
      <w:r w:rsidRPr="003631D4">
        <w:rPr>
          <w:rFonts w:ascii="Arial" w:hAnsi="Arial" w:cs="Arial"/>
          <w:sz w:val="28"/>
          <w:szCs w:val="28"/>
          <w:lang w:eastAsia="uk-UA" w:bidi="uk-UA"/>
        </w:rPr>
        <w:t xml:space="preserve">Розглядаючи психологічні засади імпровізації, Б. Рунін приходить до висновку про прискорення пізнавально-творчого процесу на основі імпровізації. Він підкреслює, що момент імпровізації </w:t>
      </w:r>
      <w:r w:rsidR="002D384D" w:rsidRPr="003631D4">
        <w:rPr>
          <w:rFonts w:ascii="Arial" w:hAnsi="Arial" w:cs="Arial"/>
          <w:sz w:val="28"/>
          <w:szCs w:val="28"/>
          <w:lang w:eastAsia="uk-UA" w:bidi="uk-UA"/>
        </w:rPr>
        <w:t>"</w:t>
      </w:r>
      <w:r w:rsidRPr="003631D4">
        <w:rPr>
          <w:rFonts w:ascii="Arial" w:hAnsi="Arial" w:cs="Arial"/>
          <w:sz w:val="28"/>
          <w:szCs w:val="28"/>
          <w:lang w:eastAsia="uk-UA" w:bidi="uk-UA"/>
        </w:rPr>
        <w:t>...</w:t>
      </w:r>
      <w:r w:rsidR="002268EE">
        <w:rPr>
          <w:rFonts w:ascii="Arial" w:hAnsi="Arial" w:cs="Arial"/>
          <w:sz w:val="28"/>
          <w:szCs w:val="28"/>
          <w:lang w:eastAsia="uk-UA" w:bidi="uk-UA"/>
        </w:rPr>
        <w:t xml:space="preserve"> </w:t>
      </w:r>
      <w:r w:rsidRPr="003631D4">
        <w:rPr>
          <w:rFonts w:ascii="Arial" w:hAnsi="Arial" w:cs="Arial"/>
          <w:sz w:val="28"/>
          <w:szCs w:val="28"/>
          <w:lang w:eastAsia="uk-UA" w:bidi="uk-UA"/>
        </w:rPr>
        <w:t>збагачує твор</w:t>
      </w:r>
      <w:r w:rsidR="004C05E7" w:rsidRPr="004C05E7">
        <w:rPr>
          <w:rFonts w:ascii="Arial" w:hAnsi="Arial" w:cs="Arial"/>
          <w:sz w:val="28"/>
          <w:szCs w:val="28"/>
          <w:lang w:val="ru-RU" w:eastAsia="uk-UA" w:bidi="uk-UA"/>
        </w:rPr>
        <w:softHyphen/>
      </w:r>
      <w:r w:rsidRPr="003631D4">
        <w:rPr>
          <w:rFonts w:ascii="Arial" w:hAnsi="Arial" w:cs="Arial"/>
          <w:sz w:val="28"/>
          <w:szCs w:val="28"/>
          <w:lang w:eastAsia="uk-UA" w:bidi="uk-UA"/>
        </w:rPr>
        <w:t xml:space="preserve">чість за методом </w:t>
      </w:r>
      <w:r w:rsidR="002D384D" w:rsidRPr="003631D4">
        <w:rPr>
          <w:rFonts w:ascii="Arial" w:hAnsi="Arial" w:cs="Arial"/>
          <w:sz w:val="28"/>
          <w:szCs w:val="28"/>
          <w:lang w:eastAsia="uk-UA" w:bidi="uk-UA"/>
        </w:rPr>
        <w:t>"</w:t>
      </w:r>
      <w:r w:rsidRPr="003631D4">
        <w:rPr>
          <w:rFonts w:ascii="Arial" w:hAnsi="Arial" w:cs="Arial"/>
          <w:sz w:val="28"/>
          <w:szCs w:val="28"/>
          <w:lang w:eastAsia="uk-UA" w:bidi="uk-UA"/>
        </w:rPr>
        <w:t>проб і помилок</w:t>
      </w:r>
      <w:r w:rsidR="002D384D" w:rsidRPr="003631D4">
        <w:rPr>
          <w:rFonts w:ascii="Arial" w:hAnsi="Arial" w:cs="Arial"/>
          <w:sz w:val="28"/>
          <w:szCs w:val="28"/>
          <w:lang w:eastAsia="uk-UA" w:bidi="uk-UA"/>
        </w:rPr>
        <w:t>"</w:t>
      </w:r>
      <w:r w:rsidRPr="003631D4">
        <w:rPr>
          <w:rFonts w:ascii="Arial" w:hAnsi="Arial" w:cs="Arial"/>
          <w:sz w:val="28"/>
          <w:szCs w:val="28"/>
          <w:lang w:eastAsia="uk-UA" w:bidi="uk-UA"/>
        </w:rPr>
        <w:t xml:space="preserve">, творчістю </w:t>
      </w:r>
      <w:r w:rsidR="002D384D" w:rsidRPr="003631D4">
        <w:rPr>
          <w:rFonts w:ascii="Arial" w:hAnsi="Arial" w:cs="Arial"/>
          <w:sz w:val="28"/>
          <w:szCs w:val="28"/>
          <w:lang w:eastAsia="uk-UA" w:bidi="uk-UA"/>
        </w:rPr>
        <w:t>"</w:t>
      </w:r>
      <w:r w:rsidRPr="003631D4">
        <w:rPr>
          <w:rFonts w:ascii="Arial" w:hAnsi="Arial" w:cs="Arial"/>
          <w:sz w:val="28"/>
          <w:szCs w:val="28"/>
          <w:lang w:eastAsia="uk-UA" w:bidi="uk-UA"/>
        </w:rPr>
        <w:t>навпомацки</w:t>
      </w:r>
      <w:r w:rsidR="002D384D" w:rsidRPr="003631D4">
        <w:rPr>
          <w:rFonts w:ascii="Arial" w:hAnsi="Arial" w:cs="Arial"/>
          <w:sz w:val="28"/>
          <w:szCs w:val="28"/>
          <w:lang w:eastAsia="uk-UA" w:bidi="uk-UA"/>
        </w:rPr>
        <w:t>"</w:t>
      </w:r>
      <w:r w:rsidRPr="003631D4">
        <w:rPr>
          <w:rFonts w:ascii="Arial" w:hAnsi="Arial" w:cs="Arial"/>
          <w:sz w:val="28"/>
          <w:szCs w:val="28"/>
          <w:lang w:eastAsia="uk-UA" w:bidi="uk-UA"/>
        </w:rPr>
        <w:t xml:space="preserve">, творчістю </w:t>
      </w:r>
      <w:r w:rsidR="002D384D" w:rsidRPr="003631D4">
        <w:rPr>
          <w:rFonts w:ascii="Arial" w:hAnsi="Arial" w:cs="Arial"/>
          <w:sz w:val="28"/>
          <w:szCs w:val="28"/>
          <w:lang w:eastAsia="uk-UA" w:bidi="uk-UA"/>
        </w:rPr>
        <w:t>"</w:t>
      </w:r>
      <w:r w:rsidRPr="003631D4">
        <w:rPr>
          <w:rFonts w:ascii="Arial" w:hAnsi="Arial" w:cs="Arial"/>
          <w:sz w:val="28"/>
          <w:szCs w:val="28"/>
          <w:lang w:eastAsia="uk-UA" w:bidi="uk-UA"/>
        </w:rPr>
        <w:t>скороплинною</w:t>
      </w:r>
      <w:r w:rsidR="002D384D" w:rsidRPr="003631D4">
        <w:rPr>
          <w:rFonts w:ascii="Arial" w:hAnsi="Arial" w:cs="Arial"/>
          <w:sz w:val="28"/>
          <w:szCs w:val="28"/>
          <w:lang w:eastAsia="uk-UA" w:bidi="uk-UA"/>
        </w:rPr>
        <w:t>"</w:t>
      </w:r>
      <w:r w:rsidRPr="003631D4">
        <w:rPr>
          <w:rFonts w:ascii="Arial" w:hAnsi="Arial" w:cs="Arial"/>
          <w:sz w:val="28"/>
          <w:szCs w:val="28"/>
          <w:lang w:eastAsia="uk-UA" w:bidi="uk-UA"/>
        </w:rPr>
        <w:t xml:space="preserve">, творчістю </w:t>
      </w:r>
      <w:r w:rsidR="002D384D" w:rsidRPr="003631D4">
        <w:rPr>
          <w:rFonts w:ascii="Arial" w:hAnsi="Arial" w:cs="Arial"/>
          <w:sz w:val="28"/>
          <w:szCs w:val="28"/>
          <w:lang w:eastAsia="uk-UA" w:bidi="uk-UA"/>
        </w:rPr>
        <w:t>"</w:t>
      </w:r>
      <w:r w:rsidRPr="003631D4">
        <w:rPr>
          <w:rFonts w:ascii="Arial" w:hAnsi="Arial" w:cs="Arial"/>
          <w:sz w:val="28"/>
          <w:szCs w:val="28"/>
          <w:lang w:eastAsia="uk-UA" w:bidi="uk-UA"/>
        </w:rPr>
        <w:t>напролом</w:t>
      </w:r>
      <w:r w:rsidR="002D384D" w:rsidRPr="003631D4">
        <w:rPr>
          <w:rFonts w:ascii="Arial" w:hAnsi="Arial" w:cs="Arial"/>
          <w:sz w:val="28"/>
          <w:szCs w:val="28"/>
          <w:lang w:eastAsia="uk-UA" w:bidi="uk-UA"/>
        </w:rPr>
        <w:t>"</w:t>
      </w:r>
      <w:r w:rsidRPr="003631D4">
        <w:rPr>
          <w:rFonts w:ascii="Arial" w:hAnsi="Arial" w:cs="Arial"/>
          <w:sz w:val="28"/>
          <w:szCs w:val="28"/>
          <w:lang w:eastAsia="uk-UA" w:bidi="uk-UA"/>
        </w:rPr>
        <w:t xml:space="preserve"> [6,</w:t>
      </w:r>
      <w:r w:rsidRPr="003631D4">
        <w:rPr>
          <w:rFonts w:ascii="Arial" w:hAnsi="Arial" w:cs="Arial"/>
          <w:sz w:val="28"/>
          <w:szCs w:val="28"/>
          <w:lang w:val="en-US" w:eastAsia="uk-UA" w:bidi="uk-UA"/>
        </w:rPr>
        <w:t> </w:t>
      </w:r>
      <w:r w:rsidRPr="003631D4">
        <w:rPr>
          <w:rFonts w:ascii="Arial" w:hAnsi="Arial" w:cs="Arial"/>
          <w:sz w:val="28"/>
          <w:szCs w:val="28"/>
          <w:lang w:eastAsia="uk-UA" w:bidi="uk-UA"/>
        </w:rPr>
        <w:t>с.</w:t>
      </w:r>
      <w:r w:rsidRPr="003631D4">
        <w:rPr>
          <w:rFonts w:ascii="Arial" w:hAnsi="Arial" w:cs="Arial"/>
          <w:sz w:val="28"/>
          <w:szCs w:val="28"/>
          <w:lang w:val="en-US" w:eastAsia="uk-UA" w:bidi="uk-UA"/>
        </w:rPr>
        <w:t> </w:t>
      </w:r>
      <w:r w:rsidRPr="003631D4">
        <w:rPr>
          <w:rFonts w:ascii="Arial" w:hAnsi="Arial" w:cs="Arial"/>
          <w:sz w:val="28"/>
          <w:szCs w:val="28"/>
          <w:lang w:eastAsia="uk-UA" w:bidi="uk-UA"/>
        </w:rPr>
        <w:t>49].</w:t>
      </w:r>
    </w:p>
    <w:p w:rsidR="00306703" w:rsidRPr="003631D4" w:rsidRDefault="00306703" w:rsidP="004C05E7">
      <w:pPr>
        <w:spacing w:after="0" w:line="252" w:lineRule="auto"/>
        <w:ind w:firstLine="709"/>
        <w:jc w:val="both"/>
        <w:rPr>
          <w:rFonts w:ascii="Arial" w:hAnsi="Arial" w:cs="Arial"/>
          <w:sz w:val="28"/>
          <w:szCs w:val="28"/>
        </w:rPr>
      </w:pPr>
      <w:r w:rsidRPr="003631D4">
        <w:rPr>
          <w:rFonts w:ascii="Arial" w:hAnsi="Arial" w:cs="Arial"/>
          <w:sz w:val="28"/>
          <w:szCs w:val="28"/>
        </w:rPr>
        <w:t>Важливість формування i розвитку елементів творчості та імпро</w:t>
      </w:r>
      <w:r w:rsidR="004C05E7" w:rsidRPr="004C05E7">
        <w:rPr>
          <w:rFonts w:ascii="Arial" w:hAnsi="Arial" w:cs="Arial"/>
          <w:sz w:val="28"/>
          <w:szCs w:val="28"/>
        </w:rPr>
        <w:softHyphen/>
      </w:r>
      <w:r w:rsidRPr="003631D4">
        <w:rPr>
          <w:rFonts w:ascii="Arial" w:hAnsi="Arial" w:cs="Arial"/>
          <w:sz w:val="28"/>
          <w:szCs w:val="28"/>
        </w:rPr>
        <w:t xml:space="preserve">візації в музичній освіті доводив Б. Яворський. Вчений зазначав: </w:t>
      </w:r>
      <w:r w:rsidR="002D384D" w:rsidRPr="003631D4">
        <w:rPr>
          <w:rFonts w:ascii="Arial" w:hAnsi="Arial" w:cs="Arial"/>
          <w:sz w:val="28"/>
          <w:szCs w:val="28"/>
        </w:rPr>
        <w:t>"</w:t>
      </w:r>
      <w:r w:rsidR="002268EE">
        <w:rPr>
          <w:rFonts w:ascii="Arial" w:hAnsi="Arial" w:cs="Arial"/>
          <w:sz w:val="28"/>
          <w:szCs w:val="28"/>
        </w:rPr>
        <w:t>Потріб</w:t>
      </w:r>
      <w:r w:rsidRPr="003631D4">
        <w:rPr>
          <w:rFonts w:ascii="Arial" w:hAnsi="Arial" w:cs="Arial"/>
          <w:sz w:val="28"/>
          <w:szCs w:val="28"/>
        </w:rPr>
        <w:t>но, щоб кожен музикант мiг мовою свого мистецтва хоча б у найпростіший спосіб висловлювати свої думки. Треба, щоб кожен мiг імпровізаційно проспівати хоча б найпростіший уривок мелодії, акорди</w:t>
      </w:r>
      <w:r w:rsidR="002D384D" w:rsidRPr="003631D4">
        <w:rPr>
          <w:rFonts w:ascii="Arial" w:hAnsi="Arial" w:cs="Arial"/>
          <w:sz w:val="28"/>
          <w:szCs w:val="28"/>
        </w:rPr>
        <w:t>"</w:t>
      </w:r>
      <w:r w:rsidRPr="003631D4">
        <w:rPr>
          <w:rFonts w:ascii="Arial" w:hAnsi="Arial" w:cs="Arial"/>
          <w:sz w:val="28"/>
          <w:szCs w:val="28"/>
        </w:rPr>
        <w:t xml:space="preserve"> [3,</w:t>
      </w:r>
      <w:r w:rsidRPr="003631D4">
        <w:rPr>
          <w:rFonts w:ascii="Arial" w:hAnsi="Arial" w:cs="Arial"/>
          <w:sz w:val="28"/>
          <w:szCs w:val="28"/>
          <w:lang w:val="en-US"/>
        </w:rPr>
        <w:t> </w:t>
      </w:r>
      <w:r w:rsidRPr="003631D4">
        <w:rPr>
          <w:rFonts w:ascii="Arial" w:hAnsi="Arial" w:cs="Arial"/>
          <w:sz w:val="28"/>
          <w:szCs w:val="28"/>
        </w:rPr>
        <w:t>с.</w:t>
      </w:r>
      <w:r w:rsidRPr="003631D4">
        <w:rPr>
          <w:rFonts w:ascii="Arial" w:hAnsi="Arial" w:cs="Arial"/>
          <w:sz w:val="28"/>
          <w:szCs w:val="28"/>
          <w:lang w:val="en-US"/>
        </w:rPr>
        <w:t> </w:t>
      </w:r>
      <w:r w:rsidRPr="003631D4">
        <w:rPr>
          <w:rFonts w:ascii="Arial" w:hAnsi="Arial" w:cs="Arial"/>
          <w:sz w:val="28"/>
          <w:szCs w:val="28"/>
        </w:rPr>
        <w:t xml:space="preserve">23].  </w:t>
      </w:r>
    </w:p>
    <w:p w:rsidR="00306703" w:rsidRPr="003631D4" w:rsidRDefault="00306703" w:rsidP="00A73414">
      <w:pPr>
        <w:spacing w:after="0" w:line="259" w:lineRule="auto"/>
        <w:ind w:firstLine="709"/>
        <w:jc w:val="both"/>
        <w:rPr>
          <w:rFonts w:ascii="Arial" w:hAnsi="Arial" w:cs="Arial"/>
          <w:sz w:val="28"/>
          <w:szCs w:val="28"/>
        </w:rPr>
      </w:pPr>
      <w:r w:rsidRPr="003631D4">
        <w:rPr>
          <w:rFonts w:ascii="Arial" w:hAnsi="Arial" w:cs="Arial"/>
          <w:sz w:val="28"/>
          <w:szCs w:val="28"/>
        </w:rPr>
        <w:t>Велике значення імпровізації в музичному вихованні надавав Б. Асаф</w:t>
      </w:r>
      <w:r w:rsidR="00E6330A">
        <w:rPr>
          <w:rFonts w:ascii="Arial" w:hAnsi="Arial" w:cs="Arial"/>
          <w:sz w:val="28"/>
          <w:szCs w:val="28"/>
        </w:rPr>
        <w:t>’</w:t>
      </w:r>
      <w:r w:rsidRPr="003631D4">
        <w:rPr>
          <w:rFonts w:ascii="Arial" w:hAnsi="Arial" w:cs="Arial"/>
          <w:sz w:val="28"/>
          <w:szCs w:val="28"/>
        </w:rPr>
        <w:t xml:space="preserve">єв: </w:t>
      </w:r>
      <w:r w:rsidR="002D384D" w:rsidRPr="003631D4">
        <w:rPr>
          <w:rFonts w:ascii="Arial" w:hAnsi="Arial" w:cs="Arial"/>
          <w:sz w:val="28"/>
          <w:szCs w:val="28"/>
        </w:rPr>
        <w:t>"</w:t>
      </w:r>
      <w:r w:rsidRPr="003631D4">
        <w:rPr>
          <w:rFonts w:ascii="Arial" w:hAnsi="Arial" w:cs="Arial"/>
          <w:sz w:val="28"/>
          <w:szCs w:val="28"/>
        </w:rPr>
        <w:t xml:space="preserve">Найнеобхіднішою справою я вважаю розвиток здатності до імпровізації. Творчий інстинкт проявляється у дітей в неодмінному </w:t>
      </w:r>
      <w:r w:rsidRPr="003631D4">
        <w:rPr>
          <w:rFonts w:ascii="Arial" w:hAnsi="Arial" w:cs="Arial"/>
          <w:sz w:val="28"/>
          <w:szCs w:val="28"/>
        </w:rPr>
        <w:lastRenderedPageBreak/>
        <w:t>прагненні менше споглядати або механічно виконувати визначене, але охочіше самим брати участь і вносити своє</w:t>
      </w:r>
      <w:r w:rsidR="002D384D" w:rsidRPr="003631D4">
        <w:rPr>
          <w:rFonts w:ascii="Arial" w:hAnsi="Arial" w:cs="Arial"/>
          <w:sz w:val="28"/>
          <w:szCs w:val="28"/>
        </w:rPr>
        <w:t>"</w:t>
      </w:r>
      <w:r w:rsidRPr="003631D4">
        <w:rPr>
          <w:rFonts w:ascii="Arial" w:hAnsi="Arial" w:cs="Arial"/>
          <w:sz w:val="28"/>
          <w:szCs w:val="28"/>
        </w:rPr>
        <w:t xml:space="preserve"> [1,</w:t>
      </w:r>
      <w:r w:rsidRPr="003631D4">
        <w:rPr>
          <w:rFonts w:ascii="Arial" w:hAnsi="Arial" w:cs="Arial"/>
          <w:sz w:val="28"/>
          <w:szCs w:val="28"/>
          <w:lang w:val="en-US"/>
        </w:rPr>
        <w:t> </w:t>
      </w:r>
      <w:r w:rsidRPr="003631D4">
        <w:rPr>
          <w:rFonts w:ascii="Arial" w:hAnsi="Arial" w:cs="Arial"/>
          <w:sz w:val="28"/>
          <w:szCs w:val="28"/>
        </w:rPr>
        <w:t>с.</w:t>
      </w:r>
      <w:r w:rsidRPr="003631D4">
        <w:rPr>
          <w:rFonts w:ascii="Arial" w:hAnsi="Arial" w:cs="Arial"/>
          <w:sz w:val="28"/>
          <w:szCs w:val="28"/>
          <w:lang w:val="en-US"/>
        </w:rPr>
        <w:t> </w:t>
      </w:r>
      <w:r w:rsidRPr="003631D4">
        <w:rPr>
          <w:rFonts w:ascii="Arial" w:hAnsi="Arial" w:cs="Arial"/>
          <w:sz w:val="28"/>
          <w:szCs w:val="28"/>
        </w:rPr>
        <w:t>100].</w:t>
      </w:r>
    </w:p>
    <w:p w:rsidR="00306703" w:rsidRPr="003631D4" w:rsidRDefault="00306703" w:rsidP="00A73414">
      <w:pPr>
        <w:spacing w:after="0" w:line="259" w:lineRule="auto"/>
        <w:ind w:firstLine="709"/>
        <w:jc w:val="both"/>
        <w:rPr>
          <w:rFonts w:ascii="Arial" w:hAnsi="Arial" w:cs="Arial"/>
          <w:sz w:val="28"/>
          <w:szCs w:val="28"/>
        </w:rPr>
      </w:pPr>
      <w:r w:rsidRPr="003631D4">
        <w:rPr>
          <w:rFonts w:ascii="Arial" w:hAnsi="Arial" w:cs="Arial"/>
          <w:sz w:val="28"/>
          <w:szCs w:val="28"/>
        </w:rPr>
        <w:t>Слід зазначити, що імпровізація сприяє формуванню рухливості нервових процесів, навичок миттєвої інтерпретації музичної думки на інструменті, розвитку діяльності обох півкуль головного мозку. Це образно-емоційний процес, що вимагає аналітичного і конструктивного мислення та прискорює процес навчання, робить його ефективнішим, а головне – дає можливість учневі усвідомити свою творчу індивіду</w:t>
      </w:r>
      <w:r w:rsidR="004C05E7" w:rsidRPr="004C05E7">
        <w:rPr>
          <w:rFonts w:ascii="Arial" w:hAnsi="Arial" w:cs="Arial"/>
          <w:sz w:val="28"/>
          <w:szCs w:val="28"/>
        </w:rPr>
        <w:softHyphen/>
      </w:r>
      <w:r w:rsidRPr="003631D4">
        <w:rPr>
          <w:rFonts w:ascii="Arial" w:hAnsi="Arial" w:cs="Arial"/>
          <w:sz w:val="28"/>
          <w:szCs w:val="28"/>
        </w:rPr>
        <w:t>альність.</w:t>
      </w:r>
    </w:p>
    <w:p w:rsidR="00306703" w:rsidRPr="003631D4" w:rsidRDefault="00306703" w:rsidP="00A73414">
      <w:pPr>
        <w:spacing w:after="0" w:line="259" w:lineRule="auto"/>
        <w:ind w:firstLine="709"/>
        <w:jc w:val="both"/>
        <w:rPr>
          <w:rFonts w:ascii="Arial" w:hAnsi="Arial" w:cs="Arial"/>
          <w:sz w:val="28"/>
          <w:szCs w:val="28"/>
        </w:rPr>
      </w:pPr>
      <w:r w:rsidRPr="003631D4">
        <w:rPr>
          <w:rFonts w:ascii="Arial" w:hAnsi="Arial" w:cs="Arial"/>
          <w:sz w:val="28"/>
          <w:szCs w:val="28"/>
        </w:rPr>
        <w:t>Одним із важливих засобів розвитку умінь імпровізації учнів шкіл естетичного виховання може виступити джазове мистецтво. Викори</w:t>
      </w:r>
      <w:r w:rsidR="004C05E7" w:rsidRPr="004C05E7">
        <w:rPr>
          <w:rFonts w:ascii="Arial" w:hAnsi="Arial" w:cs="Arial"/>
          <w:sz w:val="28"/>
          <w:szCs w:val="28"/>
          <w:lang w:val="ru-RU"/>
        </w:rPr>
        <w:softHyphen/>
      </w:r>
      <w:r w:rsidRPr="003631D4">
        <w:rPr>
          <w:rFonts w:ascii="Arial" w:hAnsi="Arial" w:cs="Arial"/>
          <w:sz w:val="28"/>
          <w:szCs w:val="28"/>
        </w:rPr>
        <w:t>стання у повному обсязі можливостей джазу сприятиме активізації творчої діяльності дітей та формуванню в них творчих умінь у процесі музичного навчання і виховання.</w:t>
      </w:r>
    </w:p>
    <w:p w:rsidR="00306703" w:rsidRPr="003631D4" w:rsidRDefault="00306703" w:rsidP="00A73414">
      <w:pPr>
        <w:spacing w:after="0" w:line="259" w:lineRule="auto"/>
        <w:ind w:firstLine="709"/>
        <w:jc w:val="both"/>
        <w:rPr>
          <w:rFonts w:ascii="Arial" w:hAnsi="Arial" w:cs="Arial"/>
          <w:sz w:val="28"/>
          <w:szCs w:val="28"/>
        </w:rPr>
      </w:pPr>
      <w:r w:rsidRPr="003631D4">
        <w:rPr>
          <w:rFonts w:ascii="Arial" w:hAnsi="Arial" w:cs="Arial"/>
          <w:sz w:val="28"/>
          <w:szCs w:val="28"/>
        </w:rPr>
        <w:t>У багатьох наукових дослідженнях джаз визначається як профе</w:t>
      </w:r>
      <w:r w:rsidR="004C05E7" w:rsidRPr="004C05E7">
        <w:rPr>
          <w:rFonts w:ascii="Arial" w:hAnsi="Arial" w:cs="Arial"/>
          <w:sz w:val="28"/>
          <w:szCs w:val="28"/>
          <w:lang w:val="ru-RU"/>
        </w:rPr>
        <w:softHyphen/>
      </w:r>
      <w:r w:rsidRPr="003631D4">
        <w:rPr>
          <w:rFonts w:ascii="Arial" w:hAnsi="Arial" w:cs="Arial"/>
          <w:sz w:val="28"/>
          <w:szCs w:val="28"/>
        </w:rPr>
        <w:t>сійне мистецтво, яке збагатило сучасну музичну класику новим тема</w:t>
      </w:r>
      <w:r w:rsidR="004C05E7" w:rsidRPr="004C05E7">
        <w:rPr>
          <w:rFonts w:ascii="Arial" w:hAnsi="Arial" w:cs="Arial"/>
          <w:sz w:val="28"/>
          <w:szCs w:val="28"/>
          <w:lang w:val="ru-RU"/>
        </w:rPr>
        <w:softHyphen/>
      </w:r>
      <w:r w:rsidRPr="003631D4">
        <w:rPr>
          <w:rFonts w:ascii="Arial" w:hAnsi="Arial" w:cs="Arial"/>
          <w:sz w:val="28"/>
          <w:szCs w:val="28"/>
        </w:rPr>
        <w:t>тично-образним змістом, а особливо незвичними та оригінально</w:t>
      </w:r>
      <w:r w:rsidR="00707624">
        <w:rPr>
          <w:rFonts w:ascii="Arial" w:hAnsi="Arial" w:cs="Arial"/>
          <w:sz w:val="28"/>
          <w:szCs w:val="28"/>
        </w:rPr>
        <w:t>-</w:t>
      </w:r>
      <w:r w:rsidRPr="003631D4">
        <w:rPr>
          <w:rFonts w:ascii="Arial" w:hAnsi="Arial" w:cs="Arial"/>
          <w:sz w:val="28"/>
          <w:szCs w:val="28"/>
        </w:rPr>
        <w:t>специ</w:t>
      </w:r>
      <w:r w:rsidR="004C05E7" w:rsidRPr="004C05E7">
        <w:rPr>
          <w:rFonts w:ascii="Arial" w:hAnsi="Arial" w:cs="Arial"/>
          <w:sz w:val="28"/>
          <w:szCs w:val="28"/>
          <w:lang w:val="ru-RU"/>
        </w:rPr>
        <w:softHyphen/>
      </w:r>
      <w:r w:rsidRPr="003631D4">
        <w:rPr>
          <w:rFonts w:ascii="Arial" w:hAnsi="Arial" w:cs="Arial"/>
          <w:sz w:val="28"/>
          <w:szCs w:val="28"/>
        </w:rPr>
        <w:t>фіч</w:t>
      </w:r>
      <w:r w:rsidR="004C05E7" w:rsidRPr="004C05E7">
        <w:rPr>
          <w:rFonts w:ascii="Arial" w:hAnsi="Arial" w:cs="Arial"/>
          <w:sz w:val="28"/>
          <w:szCs w:val="28"/>
          <w:lang w:val="ru-RU"/>
        </w:rPr>
        <w:softHyphen/>
      </w:r>
      <w:r w:rsidRPr="003631D4">
        <w:rPr>
          <w:rFonts w:ascii="Arial" w:hAnsi="Arial" w:cs="Arial"/>
          <w:sz w:val="28"/>
          <w:szCs w:val="28"/>
        </w:rPr>
        <w:t>ними засобами музичної виразності. До головних ознак джазу відно</w:t>
      </w:r>
      <w:r w:rsidR="00707624">
        <w:rPr>
          <w:rFonts w:ascii="Arial" w:hAnsi="Arial" w:cs="Arial"/>
          <w:sz w:val="28"/>
          <w:szCs w:val="28"/>
        </w:rPr>
        <w:softHyphen/>
      </w:r>
      <w:r w:rsidRPr="003631D4">
        <w:rPr>
          <w:rFonts w:ascii="Arial" w:hAnsi="Arial" w:cs="Arial"/>
          <w:sz w:val="28"/>
          <w:szCs w:val="28"/>
        </w:rPr>
        <w:t>сяться: використання особливих ритмічних структур (синкопу</w:t>
      </w:r>
      <w:r w:rsidR="004C05E7" w:rsidRPr="004C05E7">
        <w:rPr>
          <w:rFonts w:ascii="Arial" w:hAnsi="Arial" w:cs="Arial"/>
          <w:sz w:val="28"/>
          <w:szCs w:val="28"/>
        </w:rPr>
        <w:softHyphen/>
      </w:r>
      <w:r w:rsidRPr="003631D4">
        <w:rPr>
          <w:rFonts w:ascii="Arial" w:hAnsi="Arial" w:cs="Arial"/>
          <w:sz w:val="28"/>
          <w:szCs w:val="28"/>
        </w:rPr>
        <w:t>ван</w:t>
      </w:r>
      <w:r w:rsidR="004C05E7" w:rsidRPr="004C05E7">
        <w:rPr>
          <w:rFonts w:ascii="Arial" w:hAnsi="Arial" w:cs="Arial"/>
          <w:sz w:val="28"/>
          <w:szCs w:val="28"/>
        </w:rPr>
        <w:softHyphen/>
      </w:r>
      <w:r w:rsidRPr="003631D4">
        <w:rPr>
          <w:rFonts w:ascii="Arial" w:hAnsi="Arial" w:cs="Arial"/>
          <w:sz w:val="28"/>
          <w:szCs w:val="28"/>
        </w:rPr>
        <w:t>ня, поліритмія); характерне метро-ритмічне протистояння – свінг; імпровіза</w:t>
      </w:r>
      <w:r w:rsidR="00707624">
        <w:rPr>
          <w:rFonts w:ascii="Arial" w:hAnsi="Arial" w:cs="Arial"/>
          <w:sz w:val="28"/>
          <w:szCs w:val="28"/>
        </w:rPr>
        <w:softHyphen/>
      </w:r>
      <w:r w:rsidRPr="003631D4">
        <w:rPr>
          <w:rFonts w:ascii="Arial" w:hAnsi="Arial" w:cs="Arial"/>
          <w:sz w:val="28"/>
          <w:szCs w:val="28"/>
        </w:rPr>
        <w:t>ційність; послідовність своєрідних гармонічних засобів (пере</w:t>
      </w:r>
      <w:r w:rsidR="004C05E7" w:rsidRPr="004C05E7">
        <w:rPr>
          <w:rFonts w:ascii="Arial" w:hAnsi="Arial" w:cs="Arial"/>
          <w:sz w:val="28"/>
          <w:szCs w:val="28"/>
        </w:rPr>
        <w:softHyphen/>
      </w:r>
      <w:r w:rsidRPr="003631D4">
        <w:rPr>
          <w:rFonts w:ascii="Arial" w:hAnsi="Arial" w:cs="Arial"/>
          <w:sz w:val="28"/>
          <w:szCs w:val="28"/>
        </w:rPr>
        <w:t>важно септакордів, нонакордів та політерцієвих акордів); особливу виконав</w:t>
      </w:r>
      <w:r w:rsidR="00707624">
        <w:rPr>
          <w:rFonts w:ascii="Arial" w:hAnsi="Arial" w:cs="Arial"/>
          <w:sz w:val="28"/>
          <w:szCs w:val="28"/>
        </w:rPr>
        <w:softHyphen/>
      </w:r>
      <w:r w:rsidRPr="003631D4">
        <w:rPr>
          <w:rFonts w:ascii="Arial" w:hAnsi="Arial" w:cs="Arial"/>
          <w:sz w:val="28"/>
          <w:szCs w:val="28"/>
        </w:rPr>
        <w:t>ську манеру з характерним інтонуванням та звуковидобу</w:t>
      </w:r>
      <w:r w:rsidR="004C05E7" w:rsidRPr="004C05E7">
        <w:rPr>
          <w:rFonts w:ascii="Arial" w:hAnsi="Arial" w:cs="Arial"/>
          <w:sz w:val="28"/>
          <w:szCs w:val="28"/>
        </w:rPr>
        <w:softHyphen/>
      </w:r>
      <w:r w:rsidRPr="003631D4">
        <w:rPr>
          <w:rFonts w:ascii="Arial" w:hAnsi="Arial" w:cs="Arial"/>
          <w:sz w:val="28"/>
          <w:szCs w:val="28"/>
        </w:rPr>
        <w:t>ван</w:t>
      </w:r>
      <w:r w:rsidR="004C05E7" w:rsidRPr="004C05E7">
        <w:rPr>
          <w:rFonts w:ascii="Arial" w:hAnsi="Arial" w:cs="Arial"/>
          <w:sz w:val="28"/>
          <w:szCs w:val="28"/>
        </w:rPr>
        <w:softHyphen/>
      </w:r>
      <w:r w:rsidRPr="003631D4">
        <w:rPr>
          <w:rFonts w:ascii="Arial" w:hAnsi="Arial" w:cs="Arial"/>
          <w:sz w:val="28"/>
          <w:szCs w:val="28"/>
        </w:rPr>
        <w:t>ням, відмін</w:t>
      </w:r>
      <w:r w:rsidR="00707624">
        <w:rPr>
          <w:rFonts w:ascii="Arial" w:hAnsi="Arial" w:cs="Arial"/>
          <w:sz w:val="28"/>
          <w:szCs w:val="28"/>
        </w:rPr>
        <w:softHyphen/>
      </w:r>
      <w:r w:rsidRPr="003631D4">
        <w:rPr>
          <w:rFonts w:ascii="Arial" w:hAnsi="Arial" w:cs="Arial"/>
          <w:sz w:val="28"/>
          <w:szCs w:val="28"/>
        </w:rPr>
        <w:t>ну від академічної; широке застосування варіантно-варіацій</w:t>
      </w:r>
      <w:r w:rsidR="004C05E7" w:rsidRPr="004C05E7">
        <w:rPr>
          <w:rFonts w:ascii="Arial" w:hAnsi="Arial" w:cs="Arial"/>
          <w:sz w:val="28"/>
          <w:szCs w:val="28"/>
        </w:rPr>
        <w:softHyphen/>
      </w:r>
      <w:r w:rsidRPr="003631D4">
        <w:rPr>
          <w:rFonts w:ascii="Arial" w:hAnsi="Arial" w:cs="Arial"/>
          <w:sz w:val="28"/>
          <w:szCs w:val="28"/>
        </w:rPr>
        <w:t>ного принципу розвитку; специфіку тембрової палітри інструмен</w:t>
      </w:r>
      <w:r w:rsidR="004C05E7" w:rsidRPr="004C05E7">
        <w:rPr>
          <w:rFonts w:ascii="Arial" w:hAnsi="Arial" w:cs="Arial"/>
          <w:sz w:val="28"/>
          <w:szCs w:val="28"/>
        </w:rPr>
        <w:softHyphen/>
      </w:r>
      <w:r w:rsidRPr="003631D4">
        <w:rPr>
          <w:rFonts w:ascii="Arial" w:hAnsi="Arial" w:cs="Arial"/>
          <w:sz w:val="28"/>
          <w:szCs w:val="28"/>
        </w:rPr>
        <w:t>таль</w:t>
      </w:r>
      <w:r w:rsidR="004C05E7" w:rsidRPr="004C05E7">
        <w:rPr>
          <w:rFonts w:ascii="Arial" w:hAnsi="Arial" w:cs="Arial"/>
          <w:sz w:val="28"/>
          <w:szCs w:val="28"/>
        </w:rPr>
        <w:softHyphen/>
      </w:r>
      <w:r w:rsidRPr="003631D4">
        <w:rPr>
          <w:rFonts w:ascii="Arial" w:hAnsi="Arial" w:cs="Arial"/>
          <w:sz w:val="28"/>
          <w:szCs w:val="28"/>
        </w:rPr>
        <w:t>ного та вокального виконавства.</w:t>
      </w:r>
    </w:p>
    <w:p w:rsidR="00306703" w:rsidRPr="003631D4" w:rsidRDefault="00306703" w:rsidP="00A73414">
      <w:pPr>
        <w:spacing w:after="0" w:line="259" w:lineRule="auto"/>
        <w:ind w:firstLine="709"/>
        <w:jc w:val="both"/>
        <w:rPr>
          <w:rFonts w:ascii="Arial" w:hAnsi="Arial" w:cs="Arial"/>
          <w:sz w:val="28"/>
          <w:szCs w:val="28"/>
        </w:rPr>
      </w:pPr>
      <w:r w:rsidRPr="003631D4">
        <w:rPr>
          <w:rFonts w:ascii="Arial" w:hAnsi="Arial" w:cs="Arial"/>
          <w:sz w:val="28"/>
          <w:szCs w:val="28"/>
        </w:rPr>
        <w:t>Імпровізація як особливий вид спонтанної творчої діяльності належить до характерних особливостей джазу. Це те, що відокремлює джазове музикування від інших різновидів музично-виконавської прак</w:t>
      </w:r>
      <w:r w:rsidR="004C05E7" w:rsidRPr="004C05E7">
        <w:rPr>
          <w:rFonts w:ascii="Arial" w:hAnsi="Arial" w:cs="Arial"/>
          <w:sz w:val="28"/>
          <w:szCs w:val="28"/>
        </w:rPr>
        <w:softHyphen/>
      </w:r>
      <w:r w:rsidRPr="003631D4">
        <w:rPr>
          <w:rFonts w:ascii="Arial" w:hAnsi="Arial" w:cs="Arial"/>
          <w:sz w:val="28"/>
          <w:szCs w:val="28"/>
        </w:rPr>
        <w:t xml:space="preserve">тики. Імпровізація сприяє підвищеній експресії виконання, встановлення інтерактивних контактів між виконавцем і слухачами, залучаючи їх до співтворчості. Також вона демонструє не результат, а процес створення музики. </w:t>
      </w:r>
    </w:p>
    <w:p w:rsidR="00306703" w:rsidRPr="003631D4" w:rsidRDefault="00306703" w:rsidP="00A73414">
      <w:pPr>
        <w:spacing w:after="0" w:line="259" w:lineRule="auto"/>
        <w:ind w:firstLine="709"/>
        <w:jc w:val="both"/>
        <w:rPr>
          <w:rFonts w:ascii="Arial" w:hAnsi="Arial" w:cs="Arial"/>
          <w:sz w:val="28"/>
          <w:szCs w:val="28"/>
        </w:rPr>
      </w:pPr>
      <w:r w:rsidRPr="003631D4">
        <w:rPr>
          <w:rFonts w:ascii="Arial" w:hAnsi="Arial" w:cs="Arial"/>
          <w:sz w:val="28"/>
          <w:szCs w:val="28"/>
        </w:rPr>
        <w:t>З метою активізації творчої діяльності учнів, підвищення рівня за</w:t>
      </w:r>
      <w:r w:rsidR="004C05E7" w:rsidRPr="004C05E7">
        <w:rPr>
          <w:rFonts w:ascii="Arial" w:hAnsi="Arial" w:cs="Arial"/>
          <w:sz w:val="28"/>
          <w:szCs w:val="28"/>
        </w:rPr>
        <w:softHyphen/>
      </w:r>
      <w:r w:rsidRPr="003631D4">
        <w:rPr>
          <w:rFonts w:ascii="Arial" w:hAnsi="Arial" w:cs="Arial"/>
          <w:sz w:val="28"/>
          <w:szCs w:val="28"/>
        </w:rPr>
        <w:t>цікав</w:t>
      </w:r>
      <w:r w:rsidR="004C05E7" w:rsidRPr="004C05E7">
        <w:rPr>
          <w:rFonts w:ascii="Arial" w:hAnsi="Arial" w:cs="Arial"/>
          <w:sz w:val="28"/>
          <w:szCs w:val="28"/>
        </w:rPr>
        <w:softHyphen/>
      </w:r>
      <w:r w:rsidRPr="003631D4">
        <w:rPr>
          <w:rFonts w:ascii="Arial" w:hAnsi="Arial" w:cs="Arial"/>
          <w:sz w:val="28"/>
          <w:szCs w:val="28"/>
        </w:rPr>
        <w:t>леності навчанням музики доцільно використовувати джазову імпро</w:t>
      </w:r>
      <w:r w:rsidR="004C05E7" w:rsidRPr="004C05E7">
        <w:rPr>
          <w:rFonts w:ascii="Arial" w:hAnsi="Arial" w:cs="Arial"/>
          <w:sz w:val="28"/>
          <w:szCs w:val="28"/>
        </w:rPr>
        <w:softHyphen/>
      </w:r>
      <w:r w:rsidRPr="003631D4">
        <w:rPr>
          <w:rFonts w:ascii="Arial" w:hAnsi="Arial" w:cs="Arial"/>
          <w:sz w:val="28"/>
          <w:szCs w:val="28"/>
        </w:rPr>
        <w:t>візацію у процесі інструментальної та вокальної підготовки учнів, яка відкриває нові перспективи й можливості для всебічного розвитку особистості, формування творчих умінь, підвищення виконавського рівня.</w:t>
      </w:r>
    </w:p>
    <w:p w:rsidR="00306703" w:rsidRPr="003631D4" w:rsidRDefault="00306703" w:rsidP="00A73414">
      <w:pPr>
        <w:spacing w:after="0" w:line="259" w:lineRule="auto"/>
        <w:ind w:firstLine="709"/>
        <w:jc w:val="both"/>
        <w:rPr>
          <w:rFonts w:ascii="Arial" w:hAnsi="Arial" w:cs="Arial"/>
          <w:b/>
          <w:sz w:val="28"/>
          <w:szCs w:val="28"/>
        </w:rPr>
      </w:pPr>
      <w:r w:rsidRPr="003631D4">
        <w:rPr>
          <w:rFonts w:ascii="Arial" w:hAnsi="Arial" w:cs="Arial"/>
          <w:sz w:val="28"/>
          <w:szCs w:val="28"/>
        </w:rPr>
        <w:t xml:space="preserve">К. Шпаковська підкреслює, що джазова імпровізація становить значну педагогічну цінність: збільшує можливості загальнокультурного виховання особистості (розширення діапазону знань з історії та теорії </w:t>
      </w:r>
      <w:r w:rsidRPr="003631D4">
        <w:rPr>
          <w:rFonts w:ascii="Arial" w:hAnsi="Arial" w:cs="Arial"/>
          <w:sz w:val="28"/>
          <w:szCs w:val="28"/>
        </w:rPr>
        <w:lastRenderedPageBreak/>
        <w:t>джазу), сприяє творчому вихованню (активізація асоціативно-комбіна</w:t>
      </w:r>
      <w:r w:rsidR="004C05E7" w:rsidRPr="004C05E7">
        <w:rPr>
          <w:rFonts w:ascii="Arial" w:hAnsi="Arial" w:cs="Arial"/>
          <w:sz w:val="28"/>
          <w:szCs w:val="28"/>
        </w:rPr>
        <w:softHyphen/>
      </w:r>
      <w:r w:rsidRPr="003631D4">
        <w:rPr>
          <w:rFonts w:ascii="Arial" w:hAnsi="Arial" w:cs="Arial"/>
          <w:sz w:val="28"/>
          <w:szCs w:val="28"/>
        </w:rPr>
        <w:t>тор</w:t>
      </w:r>
      <w:r w:rsidR="004C05E7" w:rsidRPr="004C05E7">
        <w:rPr>
          <w:rFonts w:ascii="Arial" w:hAnsi="Arial" w:cs="Arial"/>
          <w:sz w:val="28"/>
          <w:szCs w:val="28"/>
        </w:rPr>
        <w:softHyphen/>
      </w:r>
      <w:r w:rsidRPr="003631D4">
        <w:rPr>
          <w:rFonts w:ascii="Arial" w:hAnsi="Arial" w:cs="Arial"/>
          <w:sz w:val="28"/>
          <w:szCs w:val="28"/>
        </w:rPr>
        <w:t>ного й аналітичного мислення особистості), включає засоби мо</w:t>
      </w:r>
      <w:r w:rsidR="00707624">
        <w:rPr>
          <w:rFonts w:ascii="Arial" w:hAnsi="Arial" w:cs="Arial"/>
          <w:sz w:val="28"/>
          <w:szCs w:val="28"/>
        </w:rPr>
        <w:softHyphen/>
      </w:r>
      <w:r w:rsidRPr="003631D4">
        <w:rPr>
          <w:rFonts w:ascii="Arial" w:hAnsi="Arial" w:cs="Arial"/>
          <w:sz w:val="28"/>
          <w:szCs w:val="28"/>
        </w:rPr>
        <w:t>рально-естетичного виховання особистості (засвоєння ціннісних пріори</w:t>
      </w:r>
      <w:r w:rsidR="00707624">
        <w:rPr>
          <w:rFonts w:ascii="Arial" w:hAnsi="Arial" w:cs="Arial"/>
          <w:sz w:val="28"/>
          <w:szCs w:val="28"/>
        </w:rPr>
        <w:softHyphen/>
      </w:r>
      <w:r w:rsidRPr="003631D4">
        <w:rPr>
          <w:rFonts w:ascii="Arial" w:hAnsi="Arial" w:cs="Arial"/>
          <w:sz w:val="28"/>
          <w:szCs w:val="28"/>
        </w:rPr>
        <w:t>тетів на основі ознайомлення з творчістю провідних майстрів джазу) [7].</w:t>
      </w:r>
    </w:p>
    <w:p w:rsidR="00306703" w:rsidRPr="003631D4" w:rsidRDefault="00306703" w:rsidP="00A73414">
      <w:pPr>
        <w:spacing w:after="0" w:line="259" w:lineRule="auto"/>
        <w:ind w:firstLine="709"/>
        <w:jc w:val="both"/>
        <w:rPr>
          <w:rFonts w:ascii="Arial" w:hAnsi="Arial" w:cs="Arial"/>
          <w:sz w:val="28"/>
          <w:szCs w:val="28"/>
        </w:rPr>
      </w:pPr>
      <w:r w:rsidRPr="003631D4">
        <w:rPr>
          <w:rFonts w:ascii="Arial" w:hAnsi="Arial" w:cs="Arial"/>
          <w:sz w:val="28"/>
          <w:szCs w:val="28"/>
        </w:rPr>
        <w:t>Вивчення особливостей джазової музики сприятиме формуванню в учнів розуміння про головні складові імпровізаційних структур: особли</w:t>
      </w:r>
      <w:r w:rsidR="00707624">
        <w:rPr>
          <w:rFonts w:ascii="Arial" w:hAnsi="Arial" w:cs="Arial"/>
          <w:sz w:val="28"/>
          <w:szCs w:val="28"/>
        </w:rPr>
        <w:softHyphen/>
      </w:r>
      <w:r w:rsidRPr="003631D4">
        <w:rPr>
          <w:rFonts w:ascii="Arial" w:hAnsi="Arial" w:cs="Arial"/>
          <w:sz w:val="28"/>
          <w:szCs w:val="28"/>
        </w:rPr>
        <w:t xml:space="preserve">вості мелодичної імпровізації; гармонічної імпровізації, що </w:t>
      </w:r>
      <w:r w:rsidR="00707624">
        <w:rPr>
          <w:rFonts w:ascii="Arial" w:hAnsi="Arial" w:cs="Arial"/>
          <w:sz w:val="28"/>
          <w:szCs w:val="28"/>
        </w:rPr>
        <w:t>віді</w:t>
      </w:r>
      <w:r w:rsidRPr="003631D4">
        <w:rPr>
          <w:rFonts w:ascii="Arial" w:hAnsi="Arial" w:cs="Arial"/>
          <w:sz w:val="28"/>
          <w:szCs w:val="28"/>
        </w:rPr>
        <w:t>грає важливу роль у варіюванні музичного матеріалу; ритмічного, фактур</w:t>
      </w:r>
      <w:r w:rsidR="004C05E7" w:rsidRPr="004C05E7">
        <w:rPr>
          <w:rFonts w:ascii="Arial" w:hAnsi="Arial" w:cs="Arial"/>
          <w:sz w:val="28"/>
          <w:szCs w:val="28"/>
        </w:rPr>
        <w:softHyphen/>
      </w:r>
      <w:r w:rsidRPr="003631D4">
        <w:rPr>
          <w:rFonts w:ascii="Arial" w:hAnsi="Arial" w:cs="Arial"/>
          <w:sz w:val="28"/>
          <w:szCs w:val="28"/>
        </w:rPr>
        <w:t>ного, тембродинамічного видів імпровізації. Під час навчання імпро</w:t>
      </w:r>
      <w:r w:rsidR="004C05E7" w:rsidRPr="004C05E7">
        <w:rPr>
          <w:rFonts w:ascii="Arial" w:hAnsi="Arial" w:cs="Arial"/>
          <w:sz w:val="28"/>
          <w:szCs w:val="28"/>
        </w:rPr>
        <w:softHyphen/>
      </w:r>
      <w:r w:rsidRPr="003631D4">
        <w:rPr>
          <w:rFonts w:ascii="Arial" w:hAnsi="Arial" w:cs="Arial"/>
          <w:sz w:val="28"/>
          <w:szCs w:val="28"/>
        </w:rPr>
        <w:t>візації учні отримають знання про типи джазової імпровізації (монодич</w:t>
      </w:r>
      <w:r w:rsidR="004C05E7" w:rsidRPr="004C05E7">
        <w:rPr>
          <w:rFonts w:ascii="Arial" w:hAnsi="Arial" w:cs="Arial"/>
          <w:sz w:val="28"/>
          <w:szCs w:val="28"/>
        </w:rPr>
        <w:softHyphen/>
      </w:r>
      <w:r w:rsidRPr="003631D4">
        <w:rPr>
          <w:rFonts w:ascii="Arial" w:hAnsi="Arial" w:cs="Arial"/>
          <w:sz w:val="28"/>
          <w:szCs w:val="28"/>
        </w:rPr>
        <w:t>на, гомофонна, поліфонічна); форми музикування: сольна та колек</w:t>
      </w:r>
      <w:r w:rsidR="004C05E7" w:rsidRPr="004C05E7">
        <w:rPr>
          <w:rFonts w:ascii="Arial" w:hAnsi="Arial" w:cs="Arial"/>
          <w:sz w:val="28"/>
          <w:szCs w:val="28"/>
        </w:rPr>
        <w:softHyphen/>
      </w:r>
      <w:r w:rsidRPr="003631D4">
        <w:rPr>
          <w:rFonts w:ascii="Arial" w:hAnsi="Arial" w:cs="Arial"/>
          <w:sz w:val="28"/>
          <w:szCs w:val="28"/>
        </w:rPr>
        <w:t xml:space="preserve">тивна; стандартну форму джазових композицій, правило </w:t>
      </w:r>
      <w:r w:rsidR="002D384D" w:rsidRPr="003631D4">
        <w:rPr>
          <w:rFonts w:ascii="Arial" w:hAnsi="Arial" w:cs="Arial"/>
          <w:sz w:val="28"/>
          <w:szCs w:val="28"/>
        </w:rPr>
        <w:t>"</w:t>
      </w:r>
      <w:r w:rsidRPr="003631D4">
        <w:rPr>
          <w:rFonts w:ascii="Arial" w:hAnsi="Arial" w:cs="Arial"/>
          <w:sz w:val="28"/>
          <w:szCs w:val="28"/>
        </w:rPr>
        <w:t>квадрата</w:t>
      </w:r>
      <w:r w:rsidR="002D384D" w:rsidRPr="003631D4">
        <w:rPr>
          <w:rFonts w:ascii="Arial" w:hAnsi="Arial" w:cs="Arial"/>
          <w:sz w:val="28"/>
          <w:szCs w:val="28"/>
        </w:rPr>
        <w:t>"</w:t>
      </w:r>
      <w:r w:rsidRPr="003631D4">
        <w:rPr>
          <w:rFonts w:ascii="Arial" w:hAnsi="Arial" w:cs="Arial"/>
          <w:sz w:val="28"/>
          <w:szCs w:val="28"/>
        </w:rPr>
        <w:t>. Важливим аспектом розвитку творчих умінь загалом та вмінь імпро</w:t>
      </w:r>
      <w:r w:rsidR="004C05E7" w:rsidRPr="004C05E7">
        <w:rPr>
          <w:rFonts w:ascii="Arial" w:hAnsi="Arial" w:cs="Arial"/>
          <w:sz w:val="28"/>
          <w:szCs w:val="28"/>
        </w:rPr>
        <w:softHyphen/>
      </w:r>
      <w:r w:rsidRPr="003631D4">
        <w:rPr>
          <w:rFonts w:ascii="Arial" w:hAnsi="Arial" w:cs="Arial"/>
          <w:sz w:val="28"/>
          <w:szCs w:val="28"/>
        </w:rPr>
        <w:t>візації зокрема є використання у процесі інструментальної та вокальної підготовки музично-творчих, проблемних завдань і вправ.</w:t>
      </w:r>
    </w:p>
    <w:p w:rsidR="00306703" w:rsidRPr="003631D4" w:rsidRDefault="00306703" w:rsidP="00A73414">
      <w:pPr>
        <w:spacing w:after="0" w:line="259" w:lineRule="auto"/>
        <w:ind w:firstLine="709"/>
        <w:jc w:val="both"/>
        <w:rPr>
          <w:rFonts w:ascii="Arial" w:hAnsi="Arial" w:cs="Arial"/>
          <w:sz w:val="28"/>
          <w:szCs w:val="28"/>
        </w:rPr>
      </w:pPr>
      <w:r w:rsidRPr="003631D4">
        <w:rPr>
          <w:rFonts w:ascii="Arial" w:hAnsi="Arial" w:cs="Arial"/>
          <w:sz w:val="28"/>
          <w:szCs w:val="28"/>
        </w:rPr>
        <w:t>Знання закономірностей та механізмів мистецтва джазу дозволить учням творчо підходити до виконання естрадно-джазових творів: варію</w:t>
      </w:r>
      <w:r w:rsidR="004C05E7" w:rsidRPr="004C05E7">
        <w:rPr>
          <w:rFonts w:ascii="Arial" w:hAnsi="Arial" w:cs="Arial"/>
          <w:sz w:val="28"/>
          <w:szCs w:val="28"/>
        </w:rPr>
        <w:softHyphen/>
      </w:r>
      <w:r w:rsidRPr="003631D4">
        <w:rPr>
          <w:rFonts w:ascii="Arial" w:hAnsi="Arial" w:cs="Arial"/>
          <w:sz w:val="28"/>
          <w:szCs w:val="28"/>
        </w:rPr>
        <w:t>вати форму твору, планувати драматургію свого висловлювання, роз</w:t>
      </w:r>
      <w:r w:rsidR="004C05E7" w:rsidRPr="004C05E7">
        <w:rPr>
          <w:rFonts w:ascii="Arial" w:hAnsi="Arial" w:cs="Arial"/>
          <w:sz w:val="28"/>
          <w:szCs w:val="28"/>
        </w:rPr>
        <w:softHyphen/>
      </w:r>
      <w:r w:rsidRPr="003631D4">
        <w:rPr>
          <w:rFonts w:ascii="Arial" w:hAnsi="Arial" w:cs="Arial"/>
          <w:sz w:val="28"/>
          <w:szCs w:val="28"/>
        </w:rPr>
        <w:t>став</w:t>
      </w:r>
      <w:r w:rsidR="004C05E7" w:rsidRPr="004C05E7">
        <w:rPr>
          <w:rFonts w:ascii="Arial" w:hAnsi="Arial" w:cs="Arial"/>
          <w:sz w:val="28"/>
          <w:szCs w:val="28"/>
        </w:rPr>
        <w:softHyphen/>
      </w:r>
      <w:r w:rsidRPr="003631D4">
        <w:rPr>
          <w:rFonts w:ascii="Arial" w:hAnsi="Arial" w:cs="Arial"/>
          <w:sz w:val="28"/>
          <w:szCs w:val="28"/>
        </w:rPr>
        <w:t>ляти головні акценти музичної думки, інтерпретувати динамічні відтінки, темп твору, додавати специфічні прийоми гри, змінювати нот</w:t>
      </w:r>
      <w:r w:rsidR="004C05E7" w:rsidRPr="004C05E7">
        <w:rPr>
          <w:rFonts w:ascii="Arial" w:hAnsi="Arial" w:cs="Arial"/>
          <w:sz w:val="28"/>
          <w:szCs w:val="28"/>
        </w:rPr>
        <w:softHyphen/>
      </w:r>
      <w:r w:rsidRPr="003631D4">
        <w:rPr>
          <w:rFonts w:ascii="Arial" w:hAnsi="Arial" w:cs="Arial"/>
          <w:sz w:val="28"/>
          <w:szCs w:val="28"/>
        </w:rPr>
        <w:t>ний текст, збагативши його віртуозними пасажами, оригінальним звучанням відповідно до власного задуму, характеру та стилю музич</w:t>
      </w:r>
      <w:r w:rsidR="004C05E7" w:rsidRPr="004C05E7">
        <w:rPr>
          <w:rFonts w:ascii="Arial" w:hAnsi="Arial" w:cs="Arial"/>
          <w:sz w:val="28"/>
          <w:szCs w:val="28"/>
        </w:rPr>
        <w:softHyphen/>
      </w:r>
      <w:r w:rsidRPr="003631D4">
        <w:rPr>
          <w:rFonts w:ascii="Arial" w:hAnsi="Arial" w:cs="Arial"/>
          <w:sz w:val="28"/>
          <w:szCs w:val="28"/>
        </w:rPr>
        <w:t>ного твору.</w:t>
      </w:r>
    </w:p>
    <w:p w:rsidR="00306703" w:rsidRPr="003631D4" w:rsidRDefault="00306703" w:rsidP="00A73414">
      <w:pPr>
        <w:spacing w:after="0" w:line="259" w:lineRule="auto"/>
        <w:ind w:firstLine="709"/>
        <w:jc w:val="both"/>
        <w:rPr>
          <w:rFonts w:ascii="Arial" w:hAnsi="Arial" w:cs="Arial"/>
          <w:sz w:val="28"/>
          <w:szCs w:val="28"/>
        </w:rPr>
      </w:pPr>
      <w:r w:rsidRPr="003631D4">
        <w:rPr>
          <w:rFonts w:ascii="Arial" w:hAnsi="Arial" w:cs="Arial"/>
          <w:sz w:val="28"/>
          <w:szCs w:val="28"/>
        </w:rPr>
        <w:t>Вивчення особливостей, закономірностей та механіз</w:t>
      </w:r>
      <w:r w:rsidR="004C05E7" w:rsidRPr="004C05E7">
        <w:rPr>
          <w:rFonts w:ascii="Arial" w:hAnsi="Arial" w:cs="Arial"/>
          <w:sz w:val="28"/>
          <w:szCs w:val="28"/>
          <w:lang w:val="ru-RU"/>
        </w:rPr>
        <w:softHyphen/>
      </w:r>
      <w:r w:rsidRPr="003631D4">
        <w:rPr>
          <w:rFonts w:ascii="Arial" w:hAnsi="Arial" w:cs="Arial"/>
          <w:sz w:val="28"/>
          <w:szCs w:val="28"/>
        </w:rPr>
        <w:t>мів джазової музики в умовах позашкільної спеціалізованої освіти сприятиме твор</w:t>
      </w:r>
      <w:r w:rsidR="00707624">
        <w:rPr>
          <w:rFonts w:ascii="Arial" w:hAnsi="Arial" w:cs="Arial"/>
          <w:sz w:val="28"/>
          <w:szCs w:val="28"/>
        </w:rPr>
        <w:softHyphen/>
      </w:r>
      <w:r w:rsidRPr="003631D4">
        <w:rPr>
          <w:rFonts w:ascii="Arial" w:hAnsi="Arial" w:cs="Arial"/>
          <w:sz w:val="28"/>
          <w:szCs w:val="28"/>
        </w:rPr>
        <w:t>чому розвитку особистості. Використання засобів джазо</w:t>
      </w:r>
      <w:r w:rsidR="004C05E7" w:rsidRPr="004C05E7">
        <w:rPr>
          <w:rFonts w:ascii="Arial" w:hAnsi="Arial" w:cs="Arial"/>
          <w:sz w:val="28"/>
          <w:szCs w:val="28"/>
        </w:rPr>
        <w:softHyphen/>
      </w:r>
      <w:r w:rsidRPr="003631D4">
        <w:rPr>
          <w:rFonts w:ascii="Arial" w:hAnsi="Arial" w:cs="Arial"/>
          <w:sz w:val="28"/>
          <w:szCs w:val="28"/>
        </w:rPr>
        <w:t>вого мистецтва у процесі інструментальної та вокальної підготовки учнів шкіл естетич</w:t>
      </w:r>
      <w:r w:rsidR="00707624">
        <w:rPr>
          <w:rFonts w:ascii="Arial" w:hAnsi="Arial" w:cs="Arial"/>
          <w:sz w:val="28"/>
          <w:szCs w:val="28"/>
        </w:rPr>
        <w:softHyphen/>
      </w:r>
      <w:r w:rsidRPr="003631D4">
        <w:rPr>
          <w:rFonts w:ascii="Arial" w:hAnsi="Arial" w:cs="Arial"/>
          <w:sz w:val="28"/>
          <w:szCs w:val="28"/>
        </w:rPr>
        <w:t>ного виховання сприятиме розвитку творчих умінь, музичних здібно</w:t>
      </w:r>
      <w:r w:rsidR="00707624">
        <w:rPr>
          <w:rFonts w:ascii="Arial" w:hAnsi="Arial" w:cs="Arial"/>
          <w:sz w:val="28"/>
          <w:szCs w:val="28"/>
        </w:rPr>
        <w:softHyphen/>
      </w:r>
      <w:r w:rsidRPr="003631D4">
        <w:rPr>
          <w:rFonts w:ascii="Arial" w:hAnsi="Arial" w:cs="Arial"/>
          <w:sz w:val="28"/>
          <w:szCs w:val="28"/>
        </w:rPr>
        <w:t>стей, активізації їхнього творчого потенціалу, підвищен</w:t>
      </w:r>
      <w:r w:rsidR="004C05E7" w:rsidRPr="004C05E7">
        <w:rPr>
          <w:rFonts w:ascii="Arial" w:hAnsi="Arial" w:cs="Arial"/>
          <w:sz w:val="28"/>
          <w:szCs w:val="28"/>
        </w:rPr>
        <w:softHyphen/>
      </w:r>
      <w:r w:rsidRPr="003631D4">
        <w:rPr>
          <w:rFonts w:ascii="Arial" w:hAnsi="Arial" w:cs="Arial"/>
          <w:sz w:val="28"/>
          <w:szCs w:val="28"/>
        </w:rPr>
        <w:t>ню виконав</w:t>
      </w:r>
      <w:r w:rsidR="00707624">
        <w:rPr>
          <w:rFonts w:ascii="Arial" w:hAnsi="Arial" w:cs="Arial"/>
          <w:sz w:val="28"/>
          <w:szCs w:val="28"/>
        </w:rPr>
        <w:softHyphen/>
      </w:r>
      <w:r w:rsidRPr="003631D4">
        <w:rPr>
          <w:rFonts w:ascii="Arial" w:hAnsi="Arial" w:cs="Arial"/>
          <w:sz w:val="28"/>
          <w:szCs w:val="28"/>
        </w:rPr>
        <w:t>ського рівня.</w:t>
      </w:r>
    </w:p>
    <w:p w:rsidR="00306703" w:rsidRPr="003631D4" w:rsidRDefault="00306703" w:rsidP="00A73414">
      <w:pPr>
        <w:spacing w:after="0" w:line="259" w:lineRule="auto"/>
        <w:ind w:firstLine="709"/>
        <w:jc w:val="center"/>
        <w:rPr>
          <w:rFonts w:ascii="Arial" w:hAnsi="Arial" w:cs="Arial"/>
          <w:sz w:val="28"/>
          <w:szCs w:val="28"/>
        </w:rPr>
      </w:pPr>
    </w:p>
    <w:p w:rsidR="00306703" w:rsidRPr="003631D4" w:rsidRDefault="00306703" w:rsidP="00A73414">
      <w:pPr>
        <w:spacing w:after="0" w:line="259" w:lineRule="auto"/>
        <w:jc w:val="center"/>
        <w:rPr>
          <w:rFonts w:ascii="Arial" w:hAnsi="Arial" w:cs="Arial"/>
          <w:b/>
          <w:sz w:val="28"/>
          <w:szCs w:val="28"/>
        </w:rPr>
      </w:pPr>
      <w:r w:rsidRPr="003631D4">
        <w:rPr>
          <w:rFonts w:ascii="Arial" w:hAnsi="Arial" w:cs="Arial"/>
          <w:b/>
          <w:sz w:val="28"/>
          <w:szCs w:val="28"/>
        </w:rPr>
        <w:t>Література</w:t>
      </w:r>
    </w:p>
    <w:p w:rsidR="00306703" w:rsidRPr="003631D4" w:rsidRDefault="00306703" w:rsidP="00A73414">
      <w:pPr>
        <w:pStyle w:val="a6"/>
        <w:numPr>
          <w:ilvl w:val="1"/>
          <w:numId w:val="36"/>
        </w:numPr>
        <w:tabs>
          <w:tab w:val="left" w:pos="1134"/>
        </w:tabs>
        <w:spacing w:after="0" w:line="259" w:lineRule="auto"/>
        <w:ind w:left="0" w:firstLine="709"/>
        <w:jc w:val="both"/>
        <w:rPr>
          <w:rFonts w:ascii="Arial" w:hAnsi="Arial" w:cs="Arial"/>
          <w:sz w:val="28"/>
          <w:szCs w:val="28"/>
          <w:lang w:val="uk-UA"/>
        </w:rPr>
      </w:pPr>
      <w:r w:rsidRPr="003631D4">
        <w:rPr>
          <w:rFonts w:ascii="Arial" w:hAnsi="Arial" w:cs="Arial"/>
          <w:sz w:val="28"/>
          <w:szCs w:val="28"/>
        </w:rPr>
        <w:t>Асафьев Б. В. Избранные статьи о музыкальном просвещении и образовании / Б.</w:t>
      </w:r>
      <w:r w:rsidRPr="003631D4">
        <w:rPr>
          <w:rFonts w:ascii="Arial" w:hAnsi="Arial" w:cs="Arial"/>
          <w:sz w:val="28"/>
          <w:szCs w:val="28"/>
          <w:lang w:val="en-US"/>
        </w:rPr>
        <w:t> </w:t>
      </w:r>
      <w:r w:rsidRPr="003631D4">
        <w:rPr>
          <w:rFonts w:ascii="Arial" w:hAnsi="Arial" w:cs="Arial"/>
          <w:sz w:val="28"/>
          <w:szCs w:val="28"/>
        </w:rPr>
        <w:t>В.</w:t>
      </w:r>
      <w:r w:rsidRPr="003631D4">
        <w:rPr>
          <w:rFonts w:ascii="Arial" w:hAnsi="Arial" w:cs="Arial"/>
          <w:sz w:val="28"/>
          <w:szCs w:val="28"/>
          <w:lang w:val="en-US"/>
        </w:rPr>
        <w:t> </w:t>
      </w:r>
      <w:r w:rsidRPr="003631D4">
        <w:rPr>
          <w:rFonts w:ascii="Arial" w:hAnsi="Arial" w:cs="Arial"/>
          <w:sz w:val="28"/>
          <w:szCs w:val="28"/>
        </w:rPr>
        <w:t>Асафьев. – Л.</w:t>
      </w:r>
      <w:r w:rsidRPr="003631D4">
        <w:rPr>
          <w:rFonts w:ascii="Arial" w:hAnsi="Arial" w:cs="Arial"/>
          <w:sz w:val="28"/>
          <w:szCs w:val="28"/>
          <w:lang w:val="uk-UA"/>
        </w:rPr>
        <w:t xml:space="preserve"> </w:t>
      </w:r>
      <w:r w:rsidRPr="003631D4">
        <w:rPr>
          <w:rFonts w:ascii="Arial" w:hAnsi="Arial" w:cs="Arial"/>
          <w:sz w:val="28"/>
          <w:szCs w:val="28"/>
        </w:rPr>
        <w:t>: Музыка, 1973. – 144 с.</w:t>
      </w:r>
    </w:p>
    <w:p w:rsidR="00306703" w:rsidRPr="003631D4" w:rsidRDefault="00306703" w:rsidP="00A73414">
      <w:pPr>
        <w:pStyle w:val="a6"/>
        <w:numPr>
          <w:ilvl w:val="1"/>
          <w:numId w:val="36"/>
        </w:numPr>
        <w:tabs>
          <w:tab w:val="left" w:pos="1134"/>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Кульчицька О. І. Обдарованість та психологічні механізми її розвитку / О. І. Кульчицька, С. О. Сисоєва, Я. В. Цехмістер // Педагогічні технології: наука – практиці : навч</w:t>
      </w:r>
      <w:r w:rsidR="00707624">
        <w:rPr>
          <w:rFonts w:ascii="Arial" w:hAnsi="Arial" w:cs="Arial"/>
          <w:sz w:val="28"/>
          <w:szCs w:val="28"/>
          <w:lang w:val="uk-UA"/>
        </w:rPr>
        <w:t>.</w:t>
      </w:r>
      <w:r w:rsidRPr="003631D4">
        <w:rPr>
          <w:rFonts w:ascii="Arial" w:hAnsi="Arial" w:cs="Arial"/>
          <w:sz w:val="28"/>
          <w:szCs w:val="28"/>
          <w:lang w:val="uk-UA"/>
        </w:rPr>
        <w:t>-метод</w:t>
      </w:r>
      <w:r w:rsidR="00707624">
        <w:rPr>
          <w:rFonts w:ascii="Arial" w:hAnsi="Arial" w:cs="Arial"/>
          <w:sz w:val="28"/>
          <w:szCs w:val="28"/>
          <w:lang w:val="uk-UA"/>
        </w:rPr>
        <w:t>.</w:t>
      </w:r>
      <w:r w:rsidRPr="003631D4">
        <w:rPr>
          <w:rFonts w:ascii="Arial" w:hAnsi="Arial" w:cs="Arial"/>
          <w:sz w:val="28"/>
          <w:szCs w:val="28"/>
          <w:lang w:val="uk-UA"/>
        </w:rPr>
        <w:t xml:space="preserve"> щорічник ; за ред. С. О. Си</w:t>
      </w:r>
      <w:r w:rsidR="00707624">
        <w:rPr>
          <w:rFonts w:ascii="Arial" w:hAnsi="Arial" w:cs="Arial"/>
          <w:sz w:val="28"/>
          <w:szCs w:val="28"/>
          <w:lang w:val="uk-UA"/>
        </w:rPr>
        <w:softHyphen/>
      </w:r>
      <w:r w:rsidRPr="003631D4">
        <w:rPr>
          <w:rFonts w:ascii="Arial" w:hAnsi="Arial" w:cs="Arial"/>
          <w:sz w:val="28"/>
          <w:szCs w:val="28"/>
          <w:lang w:val="uk-UA"/>
        </w:rPr>
        <w:t>соєвої. – К. : ВІПОЛ, 2002. – Вип.</w:t>
      </w:r>
      <w:r w:rsidR="00707624">
        <w:rPr>
          <w:rFonts w:ascii="Arial" w:hAnsi="Arial" w:cs="Arial"/>
          <w:sz w:val="28"/>
          <w:szCs w:val="28"/>
          <w:lang w:val="uk-UA"/>
        </w:rPr>
        <w:t xml:space="preserve"> </w:t>
      </w:r>
      <w:r w:rsidRPr="003631D4">
        <w:rPr>
          <w:rFonts w:ascii="Arial" w:hAnsi="Arial" w:cs="Arial"/>
          <w:sz w:val="28"/>
          <w:szCs w:val="28"/>
          <w:lang w:val="uk-UA"/>
        </w:rPr>
        <w:t>1. – 281 с.</w:t>
      </w:r>
    </w:p>
    <w:p w:rsidR="00306703" w:rsidRPr="003631D4" w:rsidRDefault="00306703" w:rsidP="00A73414">
      <w:pPr>
        <w:pStyle w:val="a6"/>
        <w:numPr>
          <w:ilvl w:val="1"/>
          <w:numId w:val="36"/>
        </w:numPr>
        <w:tabs>
          <w:tab w:val="left" w:pos="1134"/>
        </w:tabs>
        <w:spacing w:after="0" w:line="259" w:lineRule="auto"/>
        <w:ind w:left="0" w:firstLine="709"/>
        <w:jc w:val="both"/>
        <w:rPr>
          <w:rFonts w:ascii="Arial" w:hAnsi="Arial" w:cs="Arial"/>
          <w:sz w:val="28"/>
          <w:szCs w:val="28"/>
          <w:lang w:val="uk-UA"/>
        </w:rPr>
      </w:pPr>
      <w:r w:rsidRPr="003631D4">
        <w:rPr>
          <w:rFonts w:ascii="Arial" w:hAnsi="Arial" w:cs="Arial"/>
          <w:sz w:val="28"/>
          <w:szCs w:val="28"/>
        </w:rPr>
        <w:t>Морозова С.</w:t>
      </w:r>
      <w:r w:rsidRPr="003631D4">
        <w:rPr>
          <w:rFonts w:ascii="Arial" w:hAnsi="Arial" w:cs="Arial"/>
          <w:sz w:val="28"/>
          <w:szCs w:val="28"/>
          <w:lang w:val="uk-UA"/>
        </w:rPr>
        <w:t> </w:t>
      </w:r>
      <w:r w:rsidRPr="003631D4">
        <w:rPr>
          <w:rFonts w:ascii="Arial" w:hAnsi="Arial" w:cs="Arial"/>
          <w:sz w:val="28"/>
          <w:szCs w:val="28"/>
        </w:rPr>
        <w:t xml:space="preserve">Н. Основные направления и приемы развития детского творчества в педагогической деятельности Б. Яворского и его учеников: </w:t>
      </w:r>
      <w:r w:rsidR="000F5A15">
        <w:rPr>
          <w:rFonts w:ascii="Arial" w:hAnsi="Arial" w:cs="Arial"/>
          <w:sz w:val="28"/>
          <w:szCs w:val="28"/>
          <w:lang w:val="uk-UA"/>
        </w:rPr>
        <w:t>и</w:t>
      </w:r>
      <w:r w:rsidRPr="003631D4">
        <w:rPr>
          <w:rFonts w:ascii="Arial" w:hAnsi="Arial" w:cs="Arial"/>
          <w:sz w:val="28"/>
          <w:szCs w:val="28"/>
        </w:rPr>
        <w:t>з истории музыкального воспитания</w:t>
      </w:r>
      <w:r w:rsidR="000F5A15">
        <w:rPr>
          <w:rFonts w:ascii="Arial" w:hAnsi="Arial" w:cs="Arial"/>
          <w:sz w:val="28"/>
          <w:szCs w:val="28"/>
          <w:lang w:val="uk-UA"/>
        </w:rPr>
        <w:t xml:space="preserve"> : х</w:t>
      </w:r>
      <w:r w:rsidRPr="003631D4">
        <w:rPr>
          <w:rFonts w:ascii="Arial" w:hAnsi="Arial" w:cs="Arial"/>
          <w:sz w:val="28"/>
          <w:szCs w:val="28"/>
        </w:rPr>
        <w:t xml:space="preserve">рестоматия </w:t>
      </w:r>
      <w:r w:rsidRPr="003631D4">
        <w:rPr>
          <w:rFonts w:ascii="Arial" w:hAnsi="Arial" w:cs="Arial"/>
          <w:sz w:val="28"/>
          <w:szCs w:val="28"/>
          <w:lang w:val="uk-UA"/>
        </w:rPr>
        <w:t xml:space="preserve">/ </w:t>
      </w:r>
      <w:r w:rsidRPr="003631D4">
        <w:rPr>
          <w:rFonts w:ascii="Arial" w:hAnsi="Arial" w:cs="Arial"/>
          <w:sz w:val="28"/>
          <w:szCs w:val="28"/>
        </w:rPr>
        <w:t>С.</w:t>
      </w:r>
      <w:r w:rsidRPr="003631D4">
        <w:rPr>
          <w:rFonts w:ascii="Arial" w:hAnsi="Arial" w:cs="Arial"/>
          <w:sz w:val="28"/>
          <w:szCs w:val="28"/>
          <w:lang w:val="uk-UA"/>
        </w:rPr>
        <w:t> </w:t>
      </w:r>
      <w:r w:rsidRPr="003631D4">
        <w:rPr>
          <w:rFonts w:ascii="Arial" w:hAnsi="Arial" w:cs="Arial"/>
          <w:sz w:val="28"/>
          <w:szCs w:val="28"/>
        </w:rPr>
        <w:t>Н. Мо</w:t>
      </w:r>
      <w:r w:rsidR="000F5A15">
        <w:rPr>
          <w:rFonts w:ascii="Arial" w:hAnsi="Arial" w:cs="Arial"/>
          <w:sz w:val="28"/>
          <w:szCs w:val="28"/>
          <w:lang w:val="uk-UA"/>
        </w:rPr>
        <w:softHyphen/>
      </w:r>
      <w:r w:rsidRPr="003631D4">
        <w:rPr>
          <w:rFonts w:ascii="Arial" w:hAnsi="Arial" w:cs="Arial"/>
          <w:sz w:val="28"/>
          <w:szCs w:val="28"/>
        </w:rPr>
        <w:t>ро</w:t>
      </w:r>
      <w:r w:rsidR="000F5A15">
        <w:rPr>
          <w:rFonts w:ascii="Arial" w:hAnsi="Arial" w:cs="Arial"/>
          <w:sz w:val="28"/>
          <w:szCs w:val="28"/>
          <w:lang w:val="uk-UA"/>
        </w:rPr>
        <w:softHyphen/>
      </w:r>
      <w:r w:rsidRPr="003631D4">
        <w:rPr>
          <w:rFonts w:ascii="Arial" w:hAnsi="Arial" w:cs="Arial"/>
          <w:sz w:val="28"/>
          <w:szCs w:val="28"/>
        </w:rPr>
        <w:t xml:space="preserve">зова </w:t>
      </w:r>
      <w:r w:rsidR="000F5A15">
        <w:rPr>
          <w:rFonts w:ascii="Arial" w:hAnsi="Arial" w:cs="Arial"/>
          <w:sz w:val="28"/>
          <w:szCs w:val="28"/>
          <w:lang w:val="uk-UA"/>
        </w:rPr>
        <w:t>;</w:t>
      </w:r>
      <w:r w:rsidRPr="003631D4">
        <w:rPr>
          <w:rFonts w:ascii="Arial" w:hAnsi="Arial" w:cs="Arial"/>
          <w:sz w:val="28"/>
          <w:szCs w:val="28"/>
        </w:rPr>
        <w:t xml:space="preserve"> </w:t>
      </w:r>
      <w:r w:rsidR="000F5A15">
        <w:rPr>
          <w:rFonts w:ascii="Arial" w:hAnsi="Arial" w:cs="Arial"/>
          <w:sz w:val="28"/>
          <w:szCs w:val="28"/>
          <w:lang w:val="uk-UA"/>
        </w:rPr>
        <w:t>с</w:t>
      </w:r>
      <w:r w:rsidRPr="003631D4">
        <w:rPr>
          <w:rFonts w:ascii="Arial" w:hAnsi="Arial" w:cs="Arial"/>
          <w:sz w:val="28"/>
          <w:szCs w:val="28"/>
        </w:rPr>
        <w:t>ост. О.</w:t>
      </w:r>
      <w:r w:rsidRPr="003631D4">
        <w:rPr>
          <w:rFonts w:ascii="Arial" w:hAnsi="Arial" w:cs="Arial"/>
          <w:sz w:val="28"/>
          <w:szCs w:val="28"/>
          <w:lang w:val="uk-UA"/>
        </w:rPr>
        <w:t> </w:t>
      </w:r>
      <w:r w:rsidRPr="003631D4">
        <w:rPr>
          <w:rFonts w:ascii="Arial" w:hAnsi="Arial" w:cs="Arial"/>
          <w:sz w:val="28"/>
          <w:szCs w:val="28"/>
        </w:rPr>
        <w:t xml:space="preserve">А. Апраксина. </w:t>
      </w:r>
      <w:r w:rsidRPr="003631D4">
        <w:rPr>
          <w:rFonts w:ascii="Arial" w:hAnsi="Arial" w:cs="Arial"/>
          <w:sz w:val="28"/>
          <w:szCs w:val="28"/>
          <w:lang w:val="uk-UA"/>
        </w:rPr>
        <w:t>–</w:t>
      </w:r>
      <w:r w:rsidRPr="003631D4">
        <w:rPr>
          <w:rFonts w:ascii="Arial" w:hAnsi="Arial" w:cs="Arial"/>
          <w:sz w:val="28"/>
          <w:szCs w:val="28"/>
        </w:rPr>
        <w:t xml:space="preserve"> М., 1990. </w:t>
      </w:r>
      <w:r w:rsidRPr="003631D4">
        <w:rPr>
          <w:rFonts w:ascii="Arial" w:hAnsi="Arial" w:cs="Arial"/>
          <w:sz w:val="28"/>
          <w:szCs w:val="28"/>
          <w:lang w:val="uk-UA"/>
        </w:rPr>
        <w:t xml:space="preserve">– </w:t>
      </w:r>
      <w:r w:rsidRPr="003631D4">
        <w:rPr>
          <w:rFonts w:ascii="Arial" w:hAnsi="Arial" w:cs="Arial"/>
          <w:sz w:val="28"/>
          <w:szCs w:val="28"/>
        </w:rPr>
        <w:t>118 с.</w:t>
      </w:r>
    </w:p>
    <w:p w:rsidR="00306703" w:rsidRPr="003631D4" w:rsidRDefault="00306703" w:rsidP="00A73414">
      <w:pPr>
        <w:pStyle w:val="a6"/>
        <w:numPr>
          <w:ilvl w:val="1"/>
          <w:numId w:val="36"/>
        </w:numPr>
        <w:tabs>
          <w:tab w:val="left" w:pos="1134"/>
        </w:tabs>
        <w:spacing w:after="0" w:line="259" w:lineRule="auto"/>
        <w:ind w:left="0" w:firstLine="709"/>
        <w:jc w:val="both"/>
        <w:rPr>
          <w:rFonts w:ascii="Arial" w:hAnsi="Arial" w:cs="Arial"/>
          <w:sz w:val="28"/>
          <w:szCs w:val="28"/>
          <w:lang w:val="uk-UA"/>
        </w:rPr>
      </w:pPr>
      <w:r w:rsidRPr="003631D4">
        <w:rPr>
          <w:rFonts w:ascii="Arial" w:hAnsi="Arial" w:cs="Arial"/>
          <w:sz w:val="28"/>
          <w:szCs w:val="28"/>
        </w:rPr>
        <w:lastRenderedPageBreak/>
        <w:t>Никитина Г. В. Формирование творческих умений в процессе профессионального обучения / Г.</w:t>
      </w:r>
      <w:r w:rsidRPr="003631D4">
        <w:rPr>
          <w:rFonts w:ascii="Arial" w:hAnsi="Arial" w:cs="Arial"/>
          <w:sz w:val="28"/>
          <w:szCs w:val="28"/>
          <w:lang w:val="en-US"/>
        </w:rPr>
        <w:t> </w:t>
      </w:r>
      <w:r w:rsidRPr="003631D4">
        <w:rPr>
          <w:rFonts w:ascii="Arial" w:hAnsi="Arial" w:cs="Arial"/>
          <w:sz w:val="28"/>
          <w:szCs w:val="28"/>
        </w:rPr>
        <w:t>В.</w:t>
      </w:r>
      <w:r w:rsidRPr="003631D4">
        <w:rPr>
          <w:rFonts w:ascii="Arial" w:hAnsi="Arial" w:cs="Arial"/>
          <w:sz w:val="28"/>
          <w:szCs w:val="28"/>
          <w:lang w:val="en-US"/>
        </w:rPr>
        <w:t> </w:t>
      </w:r>
      <w:r w:rsidRPr="003631D4">
        <w:rPr>
          <w:rFonts w:ascii="Arial" w:hAnsi="Arial" w:cs="Arial"/>
          <w:sz w:val="28"/>
          <w:szCs w:val="28"/>
        </w:rPr>
        <w:t>Никитина, В.</w:t>
      </w:r>
      <w:r w:rsidRPr="003631D4">
        <w:rPr>
          <w:rFonts w:ascii="Arial" w:hAnsi="Arial" w:cs="Arial"/>
          <w:sz w:val="28"/>
          <w:szCs w:val="28"/>
          <w:lang w:val="en-US"/>
        </w:rPr>
        <w:t> </w:t>
      </w:r>
      <w:r w:rsidRPr="003631D4">
        <w:rPr>
          <w:rFonts w:ascii="Arial" w:hAnsi="Arial" w:cs="Arial"/>
          <w:sz w:val="28"/>
          <w:szCs w:val="28"/>
        </w:rPr>
        <w:t>Н.</w:t>
      </w:r>
      <w:r w:rsidRPr="003631D4">
        <w:rPr>
          <w:rFonts w:ascii="Arial" w:hAnsi="Arial" w:cs="Arial"/>
          <w:sz w:val="28"/>
          <w:szCs w:val="28"/>
          <w:lang w:val="en-US"/>
        </w:rPr>
        <w:t> </w:t>
      </w:r>
      <w:r w:rsidRPr="003631D4">
        <w:rPr>
          <w:rFonts w:ascii="Arial" w:hAnsi="Arial" w:cs="Arial"/>
          <w:sz w:val="28"/>
          <w:szCs w:val="28"/>
        </w:rPr>
        <w:t>Романенко. – СПб. : Изд</w:t>
      </w:r>
      <w:r w:rsidR="000F5A15">
        <w:rPr>
          <w:rFonts w:ascii="Arial" w:hAnsi="Arial" w:cs="Arial"/>
          <w:sz w:val="28"/>
          <w:szCs w:val="28"/>
          <w:lang w:val="uk-UA"/>
        </w:rPr>
        <w:t xml:space="preserve">-во </w:t>
      </w:r>
      <w:r w:rsidRPr="003631D4">
        <w:rPr>
          <w:rFonts w:ascii="Arial" w:hAnsi="Arial" w:cs="Arial"/>
          <w:sz w:val="28"/>
          <w:szCs w:val="28"/>
        </w:rPr>
        <w:t>С.</w:t>
      </w:r>
      <w:r w:rsidR="000F5A15">
        <w:rPr>
          <w:rFonts w:ascii="Arial" w:hAnsi="Arial" w:cs="Arial"/>
          <w:sz w:val="28"/>
          <w:szCs w:val="28"/>
          <w:lang w:val="uk-UA"/>
        </w:rPr>
        <w:t>-</w:t>
      </w:r>
      <w:r w:rsidRPr="003631D4">
        <w:rPr>
          <w:rFonts w:ascii="Arial" w:hAnsi="Arial" w:cs="Arial"/>
          <w:sz w:val="28"/>
          <w:szCs w:val="28"/>
        </w:rPr>
        <w:t>Петербургского университета, 1992. – 168 с.</w:t>
      </w:r>
    </w:p>
    <w:p w:rsidR="00306703" w:rsidRPr="003631D4" w:rsidRDefault="00306703" w:rsidP="00A73414">
      <w:pPr>
        <w:pStyle w:val="a6"/>
        <w:numPr>
          <w:ilvl w:val="1"/>
          <w:numId w:val="36"/>
        </w:numPr>
        <w:tabs>
          <w:tab w:val="left" w:pos="1134"/>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 xml:space="preserve">Павленко О. М. Особливості навчання джазового мистецтва майбутнього вчителя музики у професійній підготовці / О. М. Павленко // </w:t>
      </w:r>
      <w:r w:rsidRPr="000F5A15">
        <w:rPr>
          <w:rFonts w:ascii="Arial" w:hAnsi="Arial" w:cs="Arial"/>
          <w:spacing w:val="-4"/>
          <w:sz w:val="28"/>
          <w:szCs w:val="28"/>
          <w:lang w:val="uk-UA"/>
        </w:rPr>
        <w:t>Духовність особистості в системі мистецької освіти : зб. пр. наук. шк. д-ра</w:t>
      </w:r>
      <w:r w:rsidRPr="003631D4">
        <w:rPr>
          <w:rFonts w:ascii="Arial" w:hAnsi="Arial" w:cs="Arial"/>
          <w:sz w:val="28"/>
          <w:szCs w:val="28"/>
          <w:lang w:val="uk-UA"/>
        </w:rPr>
        <w:t xml:space="preserve"> пед. наук, проф. О.</w:t>
      </w:r>
      <w:r w:rsidRPr="003631D4">
        <w:rPr>
          <w:rFonts w:ascii="Arial" w:hAnsi="Arial" w:cs="Arial"/>
          <w:sz w:val="28"/>
          <w:szCs w:val="28"/>
          <w:lang w:val="en-US"/>
        </w:rPr>
        <w:t> </w:t>
      </w:r>
      <w:r w:rsidRPr="003631D4">
        <w:rPr>
          <w:rFonts w:ascii="Arial" w:hAnsi="Arial" w:cs="Arial"/>
          <w:sz w:val="28"/>
          <w:szCs w:val="28"/>
          <w:lang w:val="uk-UA"/>
        </w:rPr>
        <w:t>М.</w:t>
      </w:r>
      <w:r w:rsidRPr="003631D4">
        <w:rPr>
          <w:rFonts w:ascii="Arial" w:hAnsi="Arial" w:cs="Arial"/>
          <w:sz w:val="28"/>
          <w:szCs w:val="28"/>
          <w:lang w:val="en-US"/>
        </w:rPr>
        <w:t> </w:t>
      </w:r>
      <w:r w:rsidRPr="003631D4">
        <w:rPr>
          <w:rFonts w:ascii="Arial" w:hAnsi="Arial" w:cs="Arial"/>
          <w:sz w:val="28"/>
          <w:szCs w:val="28"/>
          <w:lang w:val="uk-UA"/>
        </w:rPr>
        <w:t>Олексюк / Київський ун-т ім. Б.</w:t>
      </w:r>
      <w:r w:rsidRPr="003631D4">
        <w:rPr>
          <w:rFonts w:ascii="Arial" w:hAnsi="Arial" w:cs="Arial"/>
          <w:sz w:val="28"/>
          <w:szCs w:val="28"/>
          <w:lang w:val="en-US"/>
        </w:rPr>
        <w:t> </w:t>
      </w:r>
      <w:r w:rsidRPr="003631D4">
        <w:rPr>
          <w:rFonts w:ascii="Arial" w:hAnsi="Arial" w:cs="Arial"/>
          <w:sz w:val="28"/>
          <w:szCs w:val="28"/>
          <w:lang w:val="uk-UA"/>
        </w:rPr>
        <w:t>Грінченка. – К. : Київ. ун-т ім. Б.</w:t>
      </w:r>
      <w:r w:rsidRPr="003631D4">
        <w:rPr>
          <w:rFonts w:ascii="Arial" w:hAnsi="Arial" w:cs="Arial"/>
          <w:sz w:val="28"/>
          <w:szCs w:val="28"/>
          <w:lang w:val="en-US"/>
        </w:rPr>
        <w:t> </w:t>
      </w:r>
      <w:r w:rsidRPr="003631D4">
        <w:rPr>
          <w:rFonts w:ascii="Arial" w:hAnsi="Arial" w:cs="Arial"/>
          <w:sz w:val="28"/>
          <w:szCs w:val="28"/>
          <w:lang w:val="uk-UA"/>
        </w:rPr>
        <w:t>Грінченка, 2015. – С. 153–159.</w:t>
      </w:r>
    </w:p>
    <w:p w:rsidR="00306703" w:rsidRPr="003631D4" w:rsidRDefault="00306703" w:rsidP="00A73414">
      <w:pPr>
        <w:pStyle w:val="a6"/>
        <w:numPr>
          <w:ilvl w:val="1"/>
          <w:numId w:val="36"/>
        </w:numPr>
        <w:tabs>
          <w:tab w:val="left" w:pos="1134"/>
        </w:tabs>
        <w:spacing w:after="0" w:line="259" w:lineRule="auto"/>
        <w:ind w:left="0" w:firstLine="709"/>
        <w:jc w:val="both"/>
        <w:rPr>
          <w:rFonts w:ascii="Arial" w:hAnsi="Arial" w:cs="Arial"/>
          <w:sz w:val="28"/>
          <w:szCs w:val="28"/>
          <w:lang w:val="uk-UA"/>
        </w:rPr>
      </w:pPr>
      <w:r w:rsidRPr="003631D4">
        <w:rPr>
          <w:rFonts w:ascii="Arial" w:hAnsi="Arial" w:cs="Arial"/>
          <w:sz w:val="28"/>
          <w:szCs w:val="28"/>
        </w:rPr>
        <w:t>Рунин Б. О психологии импровизации / Б.</w:t>
      </w:r>
      <w:r w:rsidRPr="003631D4">
        <w:rPr>
          <w:rFonts w:ascii="Arial" w:hAnsi="Arial" w:cs="Arial"/>
          <w:sz w:val="28"/>
          <w:szCs w:val="28"/>
          <w:lang w:val="en-US"/>
        </w:rPr>
        <w:t> </w:t>
      </w:r>
      <w:r w:rsidRPr="003631D4">
        <w:rPr>
          <w:rFonts w:ascii="Arial" w:hAnsi="Arial" w:cs="Arial"/>
          <w:sz w:val="28"/>
          <w:szCs w:val="28"/>
        </w:rPr>
        <w:t xml:space="preserve">Рунин // Психология процессов художественного творчества. </w:t>
      </w:r>
      <w:r w:rsidRPr="003631D4">
        <w:rPr>
          <w:rFonts w:ascii="Arial" w:hAnsi="Arial" w:cs="Arial"/>
          <w:sz w:val="28"/>
          <w:szCs w:val="28"/>
          <w:lang w:val="uk-UA"/>
        </w:rPr>
        <w:t>–</w:t>
      </w:r>
      <w:r w:rsidRPr="003631D4">
        <w:rPr>
          <w:rFonts w:ascii="Arial" w:hAnsi="Arial" w:cs="Arial"/>
          <w:sz w:val="28"/>
          <w:szCs w:val="28"/>
        </w:rPr>
        <w:t xml:space="preserve"> Л.</w:t>
      </w:r>
      <w:r w:rsidRPr="003631D4">
        <w:rPr>
          <w:rFonts w:ascii="Arial" w:hAnsi="Arial" w:cs="Arial"/>
          <w:sz w:val="28"/>
          <w:szCs w:val="28"/>
          <w:lang w:val="uk-UA"/>
        </w:rPr>
        <w:t xml:space="preserve"> </w:t>
      </w:r>
      <w:r w:rsidRPr="003631D4">
        <w:rPr>
          <w:rFonts w:ascii="Arial" w:hAnsi="Arial" w:cs="Arial"/>
          <w:sz w:val="28"/>
          <w:szCs w:val="28"/>
        </w:rPr>
        <w:t>: Наука, 1980. – С. 45–57.</w:t>
      </w:r>
    </w:p>
    <w:p w:rsidR="00306703" w:rsidRPr="003631D4" w:rsidRDefault="00306703" w:rsidP="00A73414">
      <w:pPr>
        <w:pStyle w:val="a6"/>
        <w:numPr>
          <w:ilvl w:val="1"/>
          <w:numId w:val="36"/>
        </w:numPr>
        <w:tabs>
          <w:tab w:val="left" w:pos="1134"/>
        </w:tabs>
        <w:spacing w:after="0" w:line="259" w:lineRule="auto"/>
        <w:ind w:left="0" w:firstLine="709"/>
        <w:jc w:val="both"/>
        <w:rPr>
          <w:rFonts w:ascii="Arial" w:hAnsi="Arial" w:cs="Arial"/>
          <w:sz w:val="28"/>
          <w:szCs w:val="28"/>
          <w:lang w:val="uk-UA"/>
        </w:rPr>
      </w:pPr>
      <w:r w:rsidRPr="003631D4">
        <w:rPr>
          <w:rFonts w:ascii="Arial" w:hAnsi="Arial" w:cs="Arial"/>
          <w:sz w:val="28"/>
          <w:szCs w:val="28"/>
        </w:rPr>
        <w:t>Шпаковская Е.</w:t>
      </w:r>
      <w:r w:rsidRPr="003631D4">
        <w:rPr>
          <w:rFonts w:ascii="Arial" w:hAnsi="Arial" w:cs="Arial"/>
          <w:sz w:val="28"/>
          <w:szCs w:val="28"/>
          <w:lang w:val="en-US"/>
        </w:rPr>
        <w:t> </w:t>
      </w:r>
      <w:r w:rsidRPr="003631D4">
        <w:rPr>
          <w:rFonts w:ascii="Arial" w:hAnsi="Arial" w:cs="Arial"/>
          <w:sz w:val="28"/>
          <w:szCs w:val="28"/>
        </w:rPr>
        <w:t>Б. Джазовая импровизация как способ воспитания творческой индивидуальности исполнителя и слушателя : автореф. дис</w:t>
      </w:r>
      <w:r w:rsidR="000F5A15">
        <w:rPr>
          <w:rFonts w:ascii="Arial" w:hAnsi="Arial" w:cs="Arial"/>
          <w:sz w:val="28"/>
          <w:szCs w:val="28"/>
          <w:lang w:val="uk-UA"/>
        </w:rPr>
        <w:t>с</w:t>
      </w:r>
      <w:r w:rsidRPr="003631D4">
        <w:rPr>
          <w:rFonts w:ascii="Arial" w:hAnsi="Arial" w:cs="Arial"/>
          <w:sz w:val="28"/>
          <w:szCs w:val="28"/>
        </w:rPr>
        <w:t xml:space="preserve">. на соискание учен. степени канд. пед. наук : </w:t>
      </w:r>
      <w:r w:rsidR="000F5A15">
        <w:rPr>
          <w:rFonts w:ascii="Arial" w:hAnsi="Arial" w:cs="Arial"/>
          <w:sz w:val="28"/>
          <w:szCs w:val="28"/>
          <w:lang w:val="uk-UA"/>
        </w:rPr>
        <w:t xml:space="preserve">спец. </w:t>
      </w:r>
      <w:r w:rsidRPr="003631D4">
        <w:rPr>
          <w:rFonts w:ascii="Arial" w:hAnsi="Arial" w:cs="Arial"/>
          <w:sz w:val="28"/>
          <w:szCs w:val="28"/>
        </w:rPr>
        <w:t>13.00.02 / Шпаковская</w:t>
      </w:r>
      <w:r w:rsidR="000F5A15" w:rsidRPr="000F5A15">
        <w:rPr>
          <w:rFonts w:ascii="Arial" w:hAnsi="Arial" w:cs="Arial"/>
          <w:sz w:val="28"/>
          <w:szCs w:val="28"/>
        </w:rPr>
        <w:t xml:space="preserve"> </w:t>
      </w:r>
      <w:r w:rsidR="000F5A15" w:rsidRPr="003631D4">
        <w:rPr>
          <w:rFonts w:ascii="Arial" w:hAnsi="Arial" w:cs="Arial"/>
          <w:sz w:val="28"/>
          <w:szCs w:val="28"/>
        </w:rPr>
        <w:t>Е. Б.</w:t>
      </w:r>
      <w:r w:rsidRPr="003631D4">
        <w:rPr>
          <w:rFonts w:ascii="Arial" w:hAnsi="Arial" w:cs="Arial"/>
          <w:sz w:val="28"/>
          <w:szCs w:val="28"/>
          <w:lang w:val="en-US"/>
        </w:rPr>
        <w:t> </w:t>
      </w:r>
      <w:r w:rsidRPr="003631D4">
        <w:rPr>
          <w:rFonts w:ascii="Arial" w:hAnsi="Arial" w:cs="Arial"/>
          <w:sz w:val="28"/>
          <w:szCs w:val="28"/>
        </w:rPr>
        <w:t>– СПб., 2002. – 21 с.</w:t>
      </w:r>
    </w:p>
    <w:p w:rsidR="004C05E7" w:rsidRPr="004C05E7" w:rsidRDefault="00306703" w:rsidP="00A73414">
      <w:pPr>
        <w:pStyle w:val="a6"/>
        <w:numPr>
          <w:ilvl w:val="1"/>
          <w:numId w:val="36"/>
        </w:numPr>
        <w:tabs>
          <w:tab w:val="left" w:pos="1134"/>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Шуть М. М. Критерії сформованості творчих умінь молодших школярів засобами музичних ігор у навчальному процесі [Електронний ресурс] / М. М. Шуть // Проблеми інженерно-педагогічної освіти. – 2012. – № 36. – С. 125–131. – Режим доступу:</w:t>
      </w:r>
    </w:p>
    <w:p w:rsidR="00306703" w:rsidRPr="003631D4" w:rsidRDefault="00D0122E" w:rsidP="004C05E7">
      <w:pPr>
        <w:pStyle w:val="a6"/>
        <w:tabs>
          <w:tab w:val="left" w:pos="1134"/>
        </w:tabs>
        <w:spacing w:after="0" w:line="259" w:lineRule="auto"/>
        <w:ind w:left="709" w:firstLine="383"/>
        <w:jc w:val="both"/>
        <w:rPr>
          <w:rFonts w:ascii="Arial" w:hAnsi="Arial" w:cs="Arial"/>
          <w:sz w:val="28"/>
          <w:szCs w:val="28"/>
          <w:lang w:val="uk-UA"/>
        </w:rPr>
      </w:pPr>
      <w:hyperlink r:id="rId36" w:history="1">
        <w:r w:rsidR="00306703" w:rsidRPr="000F5A15">
          <w:rPr>
            <w:rStyle w:val="af"/>
            <w:rFonts w:ascii="Arial" w:hAnsi="Arial" w:cs="Arial"/>
            <w:color w:val="auto"/>
            <w:sz w:val="28"/>
            <w:szCs w:val="28"/>
            <w:lang w:val="uk-UA"/>
          </w:rPr>
          <w:t>http://nbuv.gov.ua/UJRN/Pipo_2012_36_24</w:t>
        </w:r>
      </w:hyperlink>
      <w:r w:rsidR="00306703" w:rsidRPr="000F5A15">
        <w:rPr>
          <w:rStyle w:val="af"/>
          <w:rFonts w:ascii="Arial" w:hAnsi="Arial" w:cs="Arial"/>
          <w:color w:val="auto"/>
          <w:sz w:val="28"/>
          <w:szCs w:val="28"/>
          <w:lang w:val="uk-UA"/>
        </w:rPr>
        <w:t>.</w:t>
      </w:r>
      <w:r w:rsidR="00306703" w:rsidRPr="003631D4">
        <w:rPr>
          <w:rStyle w:val="af"/>
          <w:rFonts w:ascii="Arial" w:hAnsi="Arial" w:cs="Arial"/>
          <w:color w:val="auto"/>
          <w:sz w:val="28"/>
          <w:szCs w:val="28"/>
          <w:u w:val="none"/>
          <w:lang w:val="uk-UA"/>
        </w:rPr>
        <w:t xml:space="preserve"> – Назва з екрана.</w:t>
      </w:r>
    </w:p>
    <w:p w:rsidR="004C05E7" w:rsidRPr="004C05E7" w:rsidRDefault="004C05E7" w:rsidP="00A73414">
      <w:pPr>
        <w:spacing w:after="0" w:line="259" w:lineRule="auto"/>
        <w:jc w:val="center"/>
        <w:rPr>
          <w:rFonts w:ascii="Arial" w:hAnsi="Arial" w:cs="Arial"/>
          <w:b/>
          <w:sz w:val="28"/>
          <w:szCs w:val="28"/>
          <w:lang w:val="ru-RU"/>
        </w:rPr>
      </w:pPr>
    </w:p>
    <w:p w:rsidR="004C05E7" w:rsidRPr="004C05E7" w:rsidRDefault="004C05E7" w:rsidP="00A73414">
      <w:pPr>
        <w:spacing w:after="0" w:line="259" w:lineRule="auto"/>
        <w:jc w:val="center"/>
        <w:rPr>
          <w:rFonts w:ascii="Arial" w:hAnsi="Arial" w:cs="Arial"/>
          <w:b/>
          <w:sz w:val="28"/>
          <w:szCs w:val="28"/>
          <w:lang w:val="ru-RU"/>
        </w:rPr>
      </w:pPr>
    </w:p>
    <w:p w:rsidR="004C05E7" w:rsidRPr="004C05E7" w:rsidRDefault="004C05E7" w:rsidP="00A73414">
      <w:pPr>
        <w:spacing w:after="0" w:line="259" w:lineRule="auto"/>
        <w:jc w:val="center"/>
        <w:rPr>
          <w:rFonts w:ascii="Arial" w:hAnsi="Arial" w:cs="Arial"/>
          <w:b/>
          <w:sz w:val="28"/>
          <w:szCs w:val="28"/>
          <w:lang w:val="ru-RU"/>
        </w:rPr>
      </w:pPr>
    </w:p>
    <w:p w:rsidR="006410B2" w:rsidRPr="003631D4" w:rsidRDefault="006410B2" w:rsidP="00A73414">
      <w:pPr>
        <w:spacing w:after="0" w:line="259" w:lineRule="auto"/>
        <w:jc w:val="center"/>
        <w:rPr>
          <w:rFonts w:ascii="Arial" w:hAnsi="Arial" w:cs="Arial"/>
          <w:b/>
          <w:sz w:val="28"/>
          <w:szCs w:val="28"/>
        </w:rPr>
      </w:pPr>
      <w:r w:rsidRPr="003631D4">
        <w:rPr>
          <w:rFonts w:ascii="Arial" w:hAnsi="Arial" w:cs="Arial"/>
          <w:b/>
          <w:sz w:val="28"/>
          <w:szCs w:val="28"/>
        </w:rPr>
        <w:t>ДО ПИТАННЯ ПРО ТРАДИЦІЇ ВИКОНАННЯ НАРОДНИХ ПІСЕНЬ</w:t>
      </w:r>
    </w:p>
    <w:p w:rsidR="006410B2" w:rsidRPr="003631D4" w:rsidRDefault="006410B2" w:rsidP="00A73414">
      <w:pPr>
        <w:spacing w:after="0" w:line="259" w:lineRule="auto"/>
        <w:jc w:val="center"/>
        <w:rPr>
          <w:rFonts w:ascii="Arial" w:hAnsi="Arial" w:cs="Arial"/>
          <w:b/>
          <w:sz w:val="28"/>
        </w:rPr>
      </w:pPr>
    </w:p>
    <w:p w:rsidR="006410B2" w:rsidRPr="003631D4" w:rsidRDefault="006410B2" w:rsidP="00A73414">
      <w:pPr>
        <w:spacing w:after="0" w:line="259" w:lineRule="auto"/>
        <w:jc w:val="center"/>
        <w:rPr>
          <w:rFonts w:ascii="Arial" w:hAnsi="Arial" w:cs="Arial"/>
          <w:b/>
          <w:sz w:val="28"/>
        </w:rPr>
      </w:pPr>
      <w:r w:rsidRPr="003631D4">
        <w:rPr>
          <w:rFonts w:ascii="Arial" w:hAnsi="Arial" w:cs="Arial"/>
          <w:b/>
          <w:sz w:val="28"/>
        </w:rPr>
        <w:t xml:space="preserve">Коробка В. І., Шевченко І. С. </w:t>
      </w:r>
    </w:p>
    <w:p w:rsidR="006410B2" w:rsidRPr="003631D4" w:rsidRDefault="006410B2" w:rsidP="00A73414">
      <w:pPr>
        <w:spacing w:after="0" w:line="259" w:lineRule="auto"/>
        <w:jc w:val="center"/>
        <w:rPr>
          <w:rFonts w:ascii="Arial" w:hAnsi="Arial" w:cs="Arial"/>
          <w:b/>
          <w:sz w:val="28"/>
        </w:rPr>
      </w:pPr>
    </w:p>
    <w:p w:rsidR="006410B2" w:rsidRPr="003631D4" w:rsidRDefault="006410B2" w:rsidP="00A73414">
      <w:pPr>
        <w:pStyle w:val="a4"/>
        <w:spacing w:line="259" w:lineRule="auto"/>
        <w:ind w:left="709" w:right="-6" w:firstLine="0"/>
        <w:rPr>
          <w:rFonts w:ascii="Arial" w:hAnsi="Arial" w:cs="Arial"/>
          <w:i/>
        </w:rPr>
      </w:pPr>
      <w:r w:rsidRPr="003631D4">
        <w:rPr>
          <w:rFonts w:ascii="Arial" w:hAnsi="Arial" w:cs="Arial"/>
          <w:i/>
        </w:rPr>
        <w:t>У статті висвітлюються проблеми використання музичного фольклору у практиці підготовки майбутніх вчителів музичного мистецтва. Народна пісня постає як засіб формування вокаль</w:t>
      </w:r>
      <w:r w:rsidR="004C05E7" w:rsidRPr="004C05E7">
        <w:rPr>
          <w:rFonts w:ascii="Arial" w:hAnsi="Arial" w:cs="Arial"/>
          <w:i/>
          <w:lang w:val="ru-RU"/>
        </w:rPr>
        <w:softHyphen/>
      </w:r>
      <w:r w:rsidRPr="003631D4">
        <w:rPr>
          <w:rFonts w:ascii="Arial" w:hAnsi="Arial" w:cs="Arial"/>
          <w:i/>
        </w:rPr>
        <w:t xml:space="preserve">них навичок студентів та як джерело їх духовного збагачення. </w:t>
      </w:r>
    </w:p>
    <w:p w:rsidR="006410B2" w:rsidRPr="003631D4" w:rsidRDefault="006410B2" w:rsidP="00A73414">
      <w:pPr>
        <w:spacing w:after="0" w:line="259" w:lineRule="auto"/>
        <w:ind w:left="709"/>
        <w:jc w:val="both"/>
        <w:rPr>
          <w:rFonts w:ascii="Arial" w:hAnsi="Arial" w:cs="Arial"/>
          <w:sz w:val="28"/>
        </w:rPr>
      </w:pP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 xml:space="preserve">Багатогранність професії вчителя музики </w:t>
      </w:r>
      <w:r w:rsidR="000F5A15">
        <w:rPr>
          <w:rFonts w:ascii="Arial" w:hAnsi="Arial" w:cs="Arial"/>
          <w:sz w:val="28"/>
        </w:rPr>
        <w:t>означає</w:t>
      </w:r>
      <w:r w:rsidRPr="003631D4">
        <w:rPr>
          <w:rFonts w:ascii="Arial" w:hAnsi="Arial" w:cs="Arial"/>
          <w:sz w:val="28"/>
        </w:rPr>
        <w:t>, що він повинен бути знавцем музичної народної творчості та її пропаган</w:t>
      </w:r>
      <w:r w:rsidR="004C05E7" w:rsidRPr="004C05E7">
        <w:rPr>
          <w:rFonts w:ascii="Arial" w:hAnsi="Arial" w:cs="Arial"/>
          <w:sz w:val="28"/>
          <w:lang w:val="ru-RU"/>
        </w:rPr>
        <w:softHyphen/>
      </w:r>
      <w:r w:rsidRPr="003631D4">
        <w:rPr>
          <w:rFonts w:ascii="Arial" w:hAnsi="Arial" w:cs="Arial"/>
          <w:sz w:val="28"/>
        </w:rPr>
        <w:t>дистом. У наш час набуває актуальності проблема активного викори</w:t>
      </w:r>
      <w:r w:rsidR="004C05E7" w:rsidRPr="004C05E7">
        <w:rPr>
          <w:rFonts w:ascii="Arial" w:hAnsi="Arial" w:cs="Arial"/>
          <w:sz w:val="28"/>
          <w:lang w:val="ru-RU"/>
        </w:rPr>
        <w:softHyphen/>
      </w:r>
      <w:r w:rsidRPr="003631D4">
        <w:rPr>
          <w:rFonts w:ascii="Arial" w:hAnsi="Arial" w:cs="Arial"/>
          <w:sz w:val="28"/>
        </w:rPr>
        <w:t>стання української народної музичної творчості. Національний фольк</w:t>
      </w:r>
      <w:r w:rsidR="004C05E7" w:rsidRPr="004C05E7">
        <w:rPr>
          <w:rFonts w:ascii="Arial" w:hAnsi="Arial" w:cs="Arial"/>
          <w:sz w:val="28"/>
        </w:rPr>
        <w:softHyphen/>
      </w:r>
      <w:r w:rsidRPr="003631D4">
        <w:rPr>
          <w:rFonts w:ascii="Arial" w:hAnsi="Arial" w:cs="Arial"/>
          <w:sz w:val="28"/>
        </w:rPr>
        <w:t>лор має не лише науково-пізнавальне, ідейно-естетичне, емоційно-творче, але і виховне значення, адже народна музика завжди була та залишається невичерп</w:t>
      </w:r>
      <w:r w:rsidR="000F5A15">
        <w:rPr>
          <w:rFonts w:ascii="Arial" w:hAnsi="Arial" w:cs="Arial"/>
          <w:sz w:val="28"/>
        </w:rPr>
        <w:softHyphen/>
      </w:r>
      <w:r w:rsidRPr="003631D4">
        <w:rPr>
          <w:rFonts w:ascii="Arial" w:hAnsi="Arial" w:cs="Arial"/>
          <w:sz w:val="28"/>
        </w:rPr>
        <w:t>ним джерелом професійної творчості різних часів, стилів та художніх напрямків.</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Україна з давніх часів славиться своїми піснями, які відрізняються винятковою виразністю та красою наспівів. Талановитий українськ</w:t>
      </w:r>
      <w:r w:rsidR="000F5A15">
        <w:rPr>
          <w:rFonts w:ascii="Arial" w:hAnsi="Arial" w:cs="Arial"/>
          <w:sz w:val="28"/>
        </w:rPr>
        <w:t>и</w:t>
      </w:r>
      <w:r w:rsidRPr="003631D4">
        <w:rPr>
          <w:rFonts w:ascii="Arial" w:hAnsi="Arial" w:cs="Arial"/>
          <w:sz w:val="28"/>
        </w:rPr>
        <w:t xml:space="preserve">й народ зберіг свою національну гідність, мову і культуру, збагатив </w:t>
      </w:r>
      <w:r w:rsidRPr="003631D4">
        <w:rPr>
          <w:rFonts w:ascii="Arial" w:hAnsi="Arial" w:cs="Arial"/>
          <w:sz w:val="28"/>
        </w:rPr>
        <w:lastRenderedPageBreak/>
        <w:t>загальнолюдські духовні цінності глибокозмістовними і прекрасними народними піснями.</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Народна пісенна культура нашого народу своїм корінням сягає глибокої давнини. Найбільшим її скарбом стала народна пісня, яка зародилась ще в дохристиянські часи. Пісенна творчість українського народу – золотий фонд української музичної культури.</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Музичний фольклор – це народні пісні, танці, думи, інстру</w:t>
      </w:r>
      <w:r w:rsidR="004C05E7" w:rsidRPr="00E6330A">
        <w:rPr>
          <w:rFonts w:ascii="Arial" w:hAnsi="Arial" w:cs="Arial"/>
          <w:sz w:val="28"/>
        </w:rPr>
        <w:softHyphen/>
      </w:r>
      <w:r w:rsidRPr="003631D4">
        <w:rPr>
          <w:rFonts w:ascii="Arial" w:hAnsi="Arial" w:cs="Arial"/>
          <w:sz w:val="28"/>
        </w:rPr>
        <w:t>мен</w:t>
      </w:r>
      <w:r w:rsidR="000F5A15">
        <w:rPr>
          <w:rFonts w:ascii="Arial" w:hAnsi="Arial" w:cs="Arial"/>
          <w:sz w:val="28"/>
        </w:rPr>
        <w:softHyphen/>
      </w:r>
      <w:r w:rsidRPr="003631D4">
        <w:rPr>
          <w:rFonts w:ascii="Arial" w:hAnsi="Arial" w:cs="Arial"/>
          <w:sz w:val="28"/>
        </w:rPr>
        <w:t>тальні мелодії. На відміну від професійної музики, фольклор не знає авторства. Ці твори живуть в усн</w:t>
      </w:r>
      <w:r w:rsidR="000F5A15">
        <w:rPr>
          <w:rFonts w:ascii="Arial" w:hAnsi="Arial" w:cs="Arial"/>
          <w:sz w:val="28"/>
        </w:rPr>
        <w:t xml:space="preserve">ій традиції, тобто передаються </w:t>
      </w:r>
      <w:r w:rsidRPr="003631D4">
        <w:rPr>
          <w:rFonts w:ascii="Arial" w:hAnsi="Arial" w:cs="Arial"/>
          <w:sz w:val="28"/>
        </w:rPr>
        <w:t xml:space="preserve">з уст в уста, інколи видозмінюються. Їх колективним автором є народ. </w:t>
      </w:r>
    </w:p>
    <w:p w:rsidR="006410B2" w:rsidRPr="003631D4" w:rsidRDefault="002D384D" w:rsidP="00A73414">
      <w:pPr>
        <w:spacing w:after="0" w:line="259" w:lineRule="auto"/>
        <w:ind w:firstLine="709"/>
        <w:jc w:val="both"/>
        <w:rPr>
          <w:rFonts w:ascii="Arial" w:hAnsi="Arial" w:cs="Arial"/>
          <w:sz w:val="28"/>
        </w:rPr>
      </w:pPr>
      <w:r w:rsidRPr="003631D4">
        <w:rPr>
          <w:rFonts w:ascii="Arial" w:hAnsi="Arial" w:cs="Arial"/>
          <w:sz w:val="28"/>
        </w:rPr>
        <w:t>"</w:t>
      </w:r>
      <w:r w:rsidR="006410B2" w:rsidRPr="003631D4">
        <w:rPr>
          <w:rFonts w:ascii="Arial" w:hAnsi="Arial" w:cs="Arial"/>
          <w:sz w:val="28"/>
        </w:rPr>
        <w:t>Фольклор – це саме життя</w:t>
      </w:r>
      <w:r w:rsidRPr="003631D4">
        <w:rPr>
          <w:rFonts w:ascii="Arial" w:hAnsi="Arial" w:cs="Arial"/>
          <w:sz w:val="28"/>
        </w:rPr>
        <w:t>"</w:t>
      </w:r>
      <w:r w:rsidR="000F5A15">
        <w:rPr>
          <w:rFonts w:ascii="Arial" w:hAnsi="Arial" w:cs="Arial"/>
          <w:sz w:val="28"/>
        </w:rPr>
        <w:t>,</w:t>
      </w:r>
      <w:r w:rsidR="006410B2" w:rsidRPr="003631D4">
        <w:rPr>
          <w:rFonts w:ascii="Arial" w:hAnsi="Arial" w:cs="Arial"/>
          <w:sz w:val="28"/>
        </w:rPr>
        <w:t xml:space="preserve"> – говорив великий український компо</w:t>
      </w:r>
      <w:r w:rsidR="004C05E7" w:rsidRPr="004C05E7">
        <w:rPr>
          <w:rFonts w:ascii="Arial" w:hAnsi="Arial" w:cs="Arial"/>
          <w:sz w:val="28"/>
          <w:lang w:val="ru-RU"/>
        </w:rPr>
        <w:softHyphen/>
      </w:r>
      <w:r w:rsidR="006410B2" w:rsidRPr="003631D4">
        <w:rPr>
          <w:rFonts w:ascii="Arial" w:hAnsi="Arial" w:cs="Arial"/>
          <w:sz w:val="28"/>
        </w:rPr>
        <w:t xml:space="preserve">зитор Микола Лисенко. Фольклор – це жива історія народу, історія його страждань і радощів, його благородних поривань до світла і щастя. </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В ХІХ ст. особливо посилюється увага до української народної пісні. Музиканти та етнографи стали збирати пісні в різних регіонах України. Тоді ж були видані перші збірки українських народних пісень. Це збірники</w:t>
      </w:r>
      <w:r w:rsidR="004C05E7">
        <w:rPr>
          <w:rFonts w:ascii="Arial" w:hAnsi="Arial" w:cs="Arial"/>
          <w:sz w:val="28"/>
        </w:rPr>
        <w:t xml:space="preserve"> М. Максимовича і О. Аляб</w:t>
      </w:r>
      <w:r w:rsidR="00E6330A">
        <w:rPr>
          <w:rFonts w:ascii="Arial" w:hAnsi="Arial" w:cs="Arial"/>
          <w:sz w:val="28"/>
        </w:rPr>
        <w:t>’</w:t>
      </w:r>
      <w:r w:rsidR="004C05E7">
        <w:rPr>
          <w:rFonts w:ascii="Arial" w:hAnsi="Arial" w:cs="Arial"/>
          <w:sz w:val="28"/>
        </w:rPr>
        <w:t>єва (</w:t>
      </w:r>
      <w:r w:rsidRPr="003631D4">
        <w:rPr>
          <w:rFonts w:ascii="Arial" w:hAnsi="Arial" w:cs="Arial"/>
          <w:sz w:val="28"/>
        </w:rPr>
        <w:t>1834 р.)</w:t>
      </w:r>
      <w:r w:rsidR="000F5A15">
        <w:rPr>
          <w:rFonts w:ascii="Arial" w:hAnsi="Arial" w:cs="Arial"/>
          <w:sz w:val="28"/>
        </w:rPr>
        <w:t>,</w:t>
      </w:r>
      <w:r w:rsidRPr="003631D4">
        <w:rPr>
          <w:rFonts w:ascii="Arial" w:hAnsi="Arial" w:cs="Arial"/>
          <w:sz w:val="28"/>
        </w:rPr>
        <w:t xml:space="preserve"> О.</w:t>
      </w:r>
      <w:r w:rsidR="000F5A15">
        <w:rPr>
          <w:rFonts w:ascii="Arial" w:hAnsi="Arial" w:cs="Arial"/>
          <w:sz w:val="28"/>
        </w:rPr>
        <w:t xml:space="preserve"> </w:t>
      </w:r>
      <w:r w:rsidRPr="003631D4">
        <w:rPr>
          <w:rFonts w:ascii="Arial" w:hAnsi="Arial" w:cs="Arial"/>
          <w:sz w:val="28"/>
        </w:rPr>
        <w:t xml:space="preserve">Рубця </w:t>
      </w:r>
      <w:r w:rsidR="002D384D" w:rsidRPr="003631D4">
        <w:rPr>
          <w:rFonts w:ascii="Arial" w:hAnsi="Arial" w:cs="Arial"/>
          <w:sz w:val="28"/>
        </w:rPr>
        <w:t>"</w:t>
      </w:r>
      <w:r w:rsidRPr="003631D4">
        <w:rPr>
          <w:rFonts w:ascii="Arial" w:hAnsi="Arial" w:cs="Arial"/>
          <w:sz w:val="28"/>
        </w:rPr>
        <w:t>216 укра</w:t>
      </w:r>
      <w:r w:rsidR="000F5A15">
        <w:rPr>
          <w:rFonts w:ascii="Arial" w:hAnsi="Arial" w:cs="Arial"/>
          <w:sz w:val="28"/>
        </w:rPr>
        <w:softHyphen/>
      </w:r>
      <w:r w:rsidRPr="003631D4">
        <w:rPr>
          <w:rFonts w:ascii="Arial" w:hAnsi="Arial" w:cs="Arial"/>
          <w:sz w:val="28"/>
        </w:rPr>
        <w:t>їн</w:t>
      </w:r>
      <w:r w:rsidR="000F5A15">
        <w:rPr>
          <w:rFonts w:ascii="Arial" w:hAnsi="Arial" w:cs="Arial"/>
          <w:sz w:val="28"/>
        </w:rPr>
        <w:softHyphen/>
      </w:r>
      <w:r w:rsidRPr="003631D4">
        <w:rPr>
          <w:rFonts w:ascii="Arial" w:hAnsi="Arial" w:cs="Arial"/>
          <w:sz w:val="28"/>
        </w:rPr>
        <w:t>ських народних пісень</w:t>
      </w:r>
      <w:r w:rsidR="002D384D" w:rsidRPr="003631D4">
        <w:rPr>
          <w:rFonts w:ascii="Arial" w:hAnsi="Arial" w:cs="Arial"/>
          <w:sz w:val="28"/>
        </w:rPr>
        <w:t>"</w:t>
      </w:r>
      <w:r w:rsidRPr="003631D4">
        <w:rPr>
          <w:rFonts w:ascii="Arial" w:hAnsi="Arial" w:cs="Arial"/>
          <w:sz w:val="28"/>
        </w:rPr>
        <w:t xml:space="preserve"> (1872 р.), понад 700 народних  пісень зібрав М. Лисенко (протягом всього життя). Він по</w:t>
      </w:r>
      <w:r w:rsidR="000F5A15">
        <w:rPr>
          <w:rFonts w:ascii="Arial" w:hAnsi="Arial" w:cs="Arial"/>
          <w:sz w:val="28"/>
        </w:rPr>
        <w:t xml:space="preserve"> </w:t>
      </w:r>
      <w:r w:rsidRPr="003631D4">
        <w:rPr>
          <w:rFonts w:ascii="Arial" w:hAnsi="Arial" w:cs="Arial"/>
          <w:sz w:val="28"/>
        </w:rPr>
        <w:t>праву вважається одним з найвизначніших науковців</w:t>
      </w:r>
      <w:r w:rsidR="000F5A15">
        <w:rPr>
          <w:rFonts w:ascii="Arial" w:hAnsi="Arial" w:cs="Arial"/>
          <w:sz w:val="28"/>
        </w:rPr>
        <w:t>-</w:t>
      </w:r>
      <w:r w:rsidRPr="003631D4">
        <w:rPr>
          <w:rFonts w:ascii="Arial" w:hAnsi="Arial" w:cs="Arial"/>
          <w:sz w:val="28"/>
        </w:rPr>
        <w:t xml:space="preserve">фольклористів дожовтневого часу. </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М. Лисенко один із перших почав публікувати варіанти народ</w:t>
      </w:r>
      <w:r w:rsidR="004C05E7" w:rsidRPr="004C05E7">
        <w:rPr>
          <w:rFonts w:ascii="Arial" w:hAnsi="Arial" w:cs="Arial"/>
          <w:sz w:val="28"/>
          <w:lang w:val="ru-RU"/>
        </w:rPr>
        <w:softHyphen/>
      </w:r>
      <w:r w:rsidRPr="003631D4">
        <w:rPr>
          <w:rFonts w:ascii="Arial" w:hAnsi="Arial" w:cs="Arial"/>
          <w:sz w:val="28"/>
        </w:rPr>
        <w:t>них мелодій, цьому надавали допомогу  І. Франко,  Леся Українка,  І. Кар</w:t>
      </w:r>
      <w:r w:rsidR="000F5A15">
        <w:rPr>
          <w:rFonts w:ascii="Arial" w:hAnsi="Arial" w:cs="Arial"/>
          <w:sz w:val="28"/>
        </w:rPr>
        <w:softHyphen/>
      </w:r>
      <w:r w:rsidRPr="003631D4">
        <w:rPr>
          <w:rFonts w:ascii="Arial" w:hAnsi="Arial" w:cs="Arial"/>
          <w:sz w:val="28"/>
        </w:rPr>
        <w:t>пен</w:t>
      </w:r>
      <w:r w:rsidR="000F5A15">
        <w:rPr>
          <w:rFonts w:ascii="Arial" w:hAnsi="Arial" w:cs="Arial"/>
          <w:sz w:val="28"/>
        </w:rPr>
        <w:softHyphen/>
      </w:r>
      <w:r w:rsidRPr="003631D4">
        <w:rPr>
          <w:rFonts w:ascii="Arial" w:hAnsi="Arial" w:cs="Arial"/>
          <w:sz w:val="28"/>
        </w:rPr>
        <w:t xml:space="preserve">ко-Карий, М. Садовський, М. Заньковецька, М. Загорська та багато інших. </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 xml:space="preserve">У 20–30-ті </w:t>
      </w:r>
      <w:r w:rsidR="000F5A15">
        <w:rPr>
          <w:rFonts w:ascii="Arial" w:hAnsi="Arial" w:cs="Arial"/>
          <w:sz w:val="28"/>
        </w:rPr>
        <w:t xml:space="preserve">рр. </w:t>
      </w:r>
      <w:r w:rsidRPr="003631D4">
        <w:rPr>
          <w:rFonts w:ascii="Arial" w:hAnsi="Arial" w:cs="Arial"/>
          <w:sz w:val="28"/>
        </w:rPr>
        <w:t xml:space="preserve">ХХ ст. </w:t>
      </w:r>
      <w:r w:rsidR="000F5A15">
        <w:rPr>
          <w:rFonts w:ascii="Arial" w:hAnsi="Arial" w:cs="Arial"/>
          <w:sz w:val="28"/>
        </w:rPr>
        <w:t>з</w:t>
      </w:r>
      <w:r w:rsidRPr="003631D4">
        <w:rPr>
          <w:rFonts w:ascii="Arial" w:hAnsi="Arial" w:cs="Arial"/>
          <w:sz w:val="28"/>
        </w:rPr>
        <w:t>биранням народної музики займалися кваліфіковані музичні етнографи К. Квітка, М. Гайдай, В. Часовський та широке коло збирачів-любителів. Вчитель з Поділля Г. Т. Танцюра за</w:t>
      </w:r>
      <w:r w:rsidR="004C05E7" w:rsidRPr="004C05E7">
        <w:rPr>
          <w:rFonts w:ascii="Arial" w:hAnsi="Arial" w:cs="Arial"/>
          <w:sz w:val="28"/>
        </w:rPr>
        <w:softHyphen/>
      </w:r>
      <w:r w:rsidRPr="003631D4">
        <w:rPr>
          <w:rFonts w:ascii="Arial" w:hAnsi="Arial" w:cs="Arial"/>
          <w:sz w:val="28"/>
        </w:rPr>
        <w:t>пи</w:t>
      </w:r>
      <w:r w:rsidR="004C05E7" w:rsidRPr="004C05E7">
        <w:rPr>
          <w:rFonts w:ascii="Arial" w:hAnsi="Arial" w:cs="Arial"/>
          <w:sz w:val="28"/>
        </w:rPr>
        <w:softHyphen/>
      </w:r>
      <w:r w:rsidRPr="003631D4">
        <w:rPr>
          <w:rFonts w:ascii="Arial" w:hAnsi="Arial" w:cs="Arial"/>
          <w:sz w:val="28"/>
        </w:rPr>
        <w:t xml:space="preserve">сав 2500 народних пісень з мелодіями. На початку </w:t>
      </w:r>
      <w:r w:rsidRPr="003631D4">
        <w:rPr>
          <w:rFonts w:ascii="Arial" w:hAnsi="Arial" w:cs="Arial"/>
          <w:sz w:val="28"/>
          <w:lang w:val="en-US"/>
        </w:rPr>
        <w:t>XX</w:t>
      </w:r>
      <w:r w:rsidR="000F5A15">
        <w:rPr>
          <w:rFonts w:ascii="Arial" w:hAnsi="Arial" w:cs="Arial"/>
          <w:sz w:val="28"/>
        </w:rPr>
        <w:t xml:space="preserve"> ст.</w:t>
      </w:r>
      <w:r w:rsidRPr="003631D4">
        <w:rPr>
          <w:rFonts w:ascii="Arial" w:hAnsi="Arial" w:cs="Arial"/>
          <w:sz w:val="28"/>
        </w:rPr>
        <w:t xml:space="preserve"> К. Квітка записав від Л</w:t>
      </w:r>
      <w:r w:rsidR="000F5A15">
        <w:rPr>
          <w:rFonts w:ascii="Arial" w:hAnsi="Arial" w:cs="Arial"/>
          <w:sz w:val="28"/>
        </w:rPr>
        <w:t>есі</w:t>
      </w:r>
      <w:r w:rsidRPr="003631D4">
        <w:rPr>
          <w:rFonts w:ascii="Arial" w:hAnsi="Arial" w:cs="Arial"/>
          <w:sz w:val="28"/>
        </w:rPr>
        <w:t xml:space="preserve"> Українки відомі їй народні пісні. </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В українській традиційній музичній культурі серед великого роз</w:t>
      </w:r>
      <w:r w:rsidR="004C05E7" w:rsidRPr="000F5A15">
        <w:rPr>
          <w:rFonts w:ascii="Arial" w:hAnsi="Arial" w:cs="Arial"/>
          <w:sz w:val="28"/>
        </w:rPr>
        <w:softHyphen/>
      </w:r>
      <w:r w:rsidRPr="003631D4">
        <w:rPr>
          <w:rFonts w:ascii="Arial" w:hAnsi="Arial" w:cs="Arial"/>
          <w:sz w:val="28"/>
        </w:rPr>
        <w:t>маїття виконавських способів головну роль відіграє народний одиноч</w:t>
      </w:r>
      <w:r w:rsidR="004C05E7" w:rsidRPr="004C05E7">
        <w:rPr>
          <w:rFonts w:ascii="Arial" w:hAnsi="Arial" w:cs="Arial"/>
          <w:sz w:val="28"/>
          <w:lang w:val="ru-RU"/>
        </w:rPr>
        <w:softHyphen/>
      </w:r>
      <w:r w:rsidRPr="003631D4">
        <w:rPr>
          <w:rFonts w:ascii="Arial" w:hAnsi="Arial" w:cs="Arial"/>
          <w:sz w:val="28"/>
        </w:rPr>
        <w:t xml:space="preserve">ний спів. Спів – виконання голосом музики </w:t>
      </w:r>
      <w:r w:rsidR="000F5A15">
        <w:rPr>
          <w:rFonts w:ascii="Arial" w:hAnsi="Arial" w:cs="Arial"/>
          <w:sz w:val="28"/>
        </w:rPr>
        <w:t xml:space="preserve">– </w:t>
      </w:r>
      <w:r w:rsidRPr="003631D4">
        <w:rPr>
          <w:rFonts w:ascii="Arial" w:hAnsi="Arial" w:cs="Arial"/>
          <w:sz w:val="28"/>
        </w:rPr>
        <w:t>є одним із найдавніших видів музичного мистецтва.</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Академік АН УРСР, історик та фольклорист. Д. І. Яворницький ще в студентські роки (1904 р.) зібрав понад 1000 народних пісень, згодом у нього було записано 1500 українських народних пісень. Вчений записував їх на Катеринославщині, Харківщині, Полтавщині, Київській та Чернігівській губерніях. Із архіву Яворницького виявлено 327 мело</w:t>
      </w:r>
      <w:r w:rsidR="004C05E7" w:rsidRPr="004C05E7">
        <w:rPr>
          <w:rFonts w:ascii="Arial" w:hAnsi="Arial" w:cs="Arial"/>
          <w:sz w:val="28"/>
          <w:lang w:val="ru-RU"/>
        </w:rPr>
        <w:softHyphen/>
      </w:r>
      <w:r w:rsidRPr="003631D4">
        <w:rPr>
          <w:rFonts w:ascii="Arial" w:hAnsi="Arial" w:cs="Arial"/>
          <w:sz w:val="28"/>
        </w:rPr>
        <w:t>дій, близько 200 із них наспівано самим вченим. Він не лише знав народні пісні, а й любив виконувати їх для душі. Яворницький був музично обдарованою людиною з блискучою пам</w:t>
      </w:r>
      <w:r w:rsidR="00E6330A">
        <w:rPr>
          <w:rFonts w:ascii="Arial" w:hAnsi="Arial" w:cs="Arial"/>
          <w:sz w:val="28"/>
        </w:rPr>
        <w:t>’</w:t>
      </w:r>
      <w:r w:rsidRPr="003631D4">
        <w:rPr>
          <w:rFonts w:ascii="Arial" w:hAnsi="Arial" w:cs="Arial"/>
          <w:sz w:val="28"/>
        </w:rPr>
        <w:t xml:space="preserve">яттю, а від природи </w:t>
      </w:r>
      <w:r w:rsidRPr="003631D4">
        <w:rPr>
          <w:rFonts w:ascii="Arial" w:hAnsi="Arial" w:cs="Arial"/>
          <w:sz w:val="28"/>
        </w:rPr>
        <w:lastRenderedPageBreak/>
        <w:t>мав прекрасний голос. Учений розумів важливість друкування народних пісень разом з мелодією, але його можливості були обмежені.</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Відомий український музикознавець М. Грінченко поділяв точку зору К. Квітки, видатного етномузикознавця,  щодо походження народ</w:t>
      </w:r>
      <w:r w:rsidR="004C05E7" w:rsidRPr="004C05E7">
        <w:rPr>
          <w:rFonts w:ascii="Arial" w:hAnsi="Arial" w:cs="Arial"/>
          <w:sz w:val="28"/>
        </w:rPr>
        <w:softHyphen/>
      </w:r>
      <w:r w:rsidRPr="003631D4">
        <w:rPr>
          <w:rFonts w:ascii="Arial" w:hAnsi="Arial" w:cs="Arial"/>
          <w:sz w:val="28"/>
        </w:rPr>
        <w:t xml:space="preserve">них пісень, що давні пісні безперечно були гомофонні (одноголосні). </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А. І. Іваницький (фольклорист, дослідник, педагог) аналізуючи стилі співацького виконавства вказував, що  вони формувалися у взає</w:t>
      </w:r>
      <w:r w:rsidR="004C05E7" w:rsidRPr="004C05E7">
        <w:rPr>
          <w:rFonts w:ascii="Arial" w:hAnsi="Arial" w:cs="Arial"/>
          <w:sz w:val="28"/>
        </w:rPr>
        <w:softHyphen/>
      </w:r>
      <w:r w:rsidRPr="003631D4">
        <w:rPr>
          <w:rFonts w:ascii="Arial" w:hAnsi="Arial" w:cs="Arial"/>
          <w:sz w:val="28"/>
        </w:rPr>
        <w:t>мо</w:t>
      </w:r>
      <w:r w:rsidR="004C05E7" w:rsidRPr="004C05E7">
        <w:rPr>
          <w:rFonts w:ascii="Arial" w:hAnsi="Arial" w:cs="Arial"/>
          <w:sz w:val="28"/>
        </w:rPr>
        <w:softHyphen/>
      </w:r>
      <w:r w:rsidRPr="003631D4">
        <w:rPr>
          <w:rFonts w:ascii="Arial" w:hAnsi="Arial" w:cs="Arial"/>
          <w:sz w:val="28"/>
        </w:rPr>
        <w:t xml:space="preserve">дії ряду чинників – територіальних, соціальних, індивідуальних, але найбільше різновидів породжено саме територіальними факторами [2]. </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Поняття територіального співу складається з конкретних вико</w:t>
      </w:r>
      <w:r w:rsidR="004C05E7" w:rsidRPr="004C05E7">
        <w:rPr>
          <w:rFonts w:ascii="Arial" w:hAnsi="Arial" w:cs="Arial"/>
          <w:sz w:val="28"/>
          <w:lang w:val="ru-RU"/>
        </w:rPr>
        <w:softHyphen/>
      </w:r>
      <w:r w:rsidRPr="003631D4">
        <w:rPr>
          <w:rFonts w:ascii="Arial" w:hAnsi="Arial" w:cs="Arial"/>
          <w:sz w:val="28"/>
        </w:rPr>
        <w:t xml:space="preserve">навських традицій різних прошарків населення. Кожне соціальне середовище (селяни, чумаки, кобзарі) має властиві йому особливості співу та репертуару. Ці особливості в їх колективних або індивідуальних проявах і називаються співочими стилями. </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Одноголосний спів у народній виконавській практиці поділяється на чоловічий і жіночий. Норми вокальної народної мови, які склались у народній пісенній творчості, мають характер об</w:t>
      </w:r>
      <w:r w:rsidR="00E6330A">
        <w:rPr>
          <w:rFonts w:ascii="Arial" w:hAnsi="Arial" w:cs="Arial"/>
          <w:sz w:val="28"/>
        </w:rPr>
        <w:t>’</w:t>
      </w:r>
      <w:r w:rsidRPr="003631D4">
        <w:rPr>
          <w:rFonts w:ascii="Arial" w:hAnsi="Arial" w:cs="Arial"/>
          <w:sz w:val="28"/>
        </w:rPr>
        <w:t>єктивного закону, що обумовлює вибір певної співацької манери. Національні особливості народного співу обумовлені, головним чином, мовною природою звучання голосних і приголосних.</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Українській народній манері співу притаманне природне, розмовне звучання, яскраво виражена дворегістрова побудова голосу, яку скла</w:t>
      </w:r>
      <w:r w:rsidR="004C05E7" w:rsidRPr="004C05E7">
        <w:rPr>
          <w:rFonts w:ascii="Arial" w:hAnsi="Arial" w:cs="Arial"/>
          <w:sz w:val="28"/>
          <w:lang w:val="ru-RU"/>
        </w:rPr>
        <w:softHyphen/>
      </w:r>
      <w:r w:rsidRPr="003631D4">
        <w:rPr>
          <w:rFonts w:ascii="Arial" w:hAnsi="Arial" w:cs="Arial"/>
          <w:sz w:val="28"/>
        </w:rPr>
        <w:t>дають, так зване</w:t>
      </w:r>
      <w:r w:rsidR="002D27D4">
        <w:rPr>
          <w:rFonts w:ascii="Arial" w:hAnsi="Arial" w:cs="Arial"/>
          <w:sz w:val="28"/>
        </w:rPr>
        <w:t>,</w:t>
      </w:r>
      <w:r w:rsidRPr="003631D4">
        <w:rPr>
          <w:rFonts w:ascii="Arial" w:hAnsi="Arial" w:cs="Arial"/>
          <w:sz w:val="28"/>
        </w:rPr>
        <w:t xml:space="preserve"> </w:t>
      </w:r>
      <w:r w:rsidR="002D384D" w:rsidRPr="003631D4">
        <w:rPr>
          <w:rFonts w:ascii="Arial" w:hAnsi="Arial" w:cs="Arial"/>
          <w:sz w:val="28"/>
        </w:rPr>
        <w:t>"</w:t>
      </w:r>
      <w:r w:rsidRPr="003631D4">
        <w:rPr>
          <w:rFonts w:ascii="Arial" w:hAnsi="Arial" w:cs="Arial"/>
          <w:sz w:val="28"/>
        </w:rPr>
        <w:t>грудне</w:t>
      </w:r>
      <w:r w:rsidR="002D384D" w:rsidRPr="003631D4">
        <w:rPr>
          <w:rFonts w:ascii="Arial" w:hAnsi="Arial" w:cs="Arial"/>
          <w:sz w:val="28"/>
        </w:rPr>
        <w:t>"</w:t>
      </w:r>
      <w:r w:rsidRPr="003631D4">
        <w:rPr>
          <w:rFonts w:ascii="Arial" w:hAnsi="Arial" w:cs="Arial"/>
          <w:sz w:val="28"/>
        </w:rPr>
        <w:t xml:space="preserve"> звучання у нижній ділянці діапазону та чисте </w:t>
      </w:r>
      <w:r w:rsidR="002D384D" w:rsidRPr="003631D4">
        <w:rPr>
          <w:rFonts w:ascii="Arial" w:hAnsi="Arial" w:cs="Arial"/>
          <w:sz w:val="28"/>
        </w:rPr>
        <w:t>"</w:t>
      </w:r>
      <w:r w:rsidRPr="003631D4">
        <w:rPr>
          <w:rFonts w:ascii="Arial" w:hAnsi="Arial" w:cs="Arial"/>
          <w:sz w:val="28"/>
        </w:rPr>
        <w:t>головне</w:t>
      </w:r>
      <w:r w:rsidR="002D384D" w:rsidRPr="003631D4">
        <w:rPr>
          <w:rFonts w:ascii="Arial" w:hAnsi="Arial" w:cs="Arial"/>
          <w:sz w:val="28"/>
        </w:rPr>
        <w:t>"</w:t>
      </w:r>
      <w:r w:rsidRPr="003631D4">
        <w:rPr>
          <w:rFonts w:ascii="Arial" w:hAnsi="Arial" w:cs="Arial"/>
          <w:sz w:val="28"/>
        </w:rPr>
        <w:t xml:space="preserve"> звучання верхньої частини. Грудне звучання народної манери співу – чисте, дзвінке, зичне, з досить високим рівнем високої співацької форманти. Головне звучання подібне до фальцетного, але відріз</w:t>
      </w:r>
      <w:r w:rsidR="004C05E7" w:rsidRPr="004C05E7">
        <w:rPr>
          <w:rFonts w:ascii="Arial" w:hAnsi="Arial" w:cs="Arial"/>
          <w:sz w:val="28"/>
          <w:lang w:val="ru-RU"/>
        </w:rPr>
        <w:softHyphen/>
      </w:r>
      <w:r w:rsidRPr="003631D4">
        <w:rPr>
          <w:rFonts w:ascii="Arial" w:hAnsi="Arial" w:cs="Arial"/>
          <w:sz w:val="28"/>
        </w:rPr>
        <w:t xml:space="preserve">няється майже </w:t>
      </w:r>
      <w:r w:rsidR="002D27D4">
        <w:rPr>
          <w:rFonts w:ascii="Arial" w:hAnsi="Arial" w:cs="Arial"/>
          <w:sz w:val="28"/>
        </w:rPr>
        <w:t>цілковито</w:t>
      </w:r>
      <w:r w:rsidRPr="003631D4">
        <w:rPr>
          <w:rFonts w:ascii="Arial" w:hAnsi="Arial" w:cs="Arial"/>
          <w:sz w:val="28"/>
        </w:rPr>
        <w:t>ю відсутністю співацького вібрато. У природній манері співу, що ґрунтується на народних традиціях, ми маємо зразок такої інтонації людського співу, що виникає внаслідок зв</w:t>
      </w:r>
      <w:r w:rsidR="00E6330A">
        <w:rPr>
          <w:rFonts w:ascii="Arial" w:hAnsi="Arial" w:cs="Arial"/>
          <w:sz w:val="28"/>
        </w:rPr>
        <w:t>’</w:t>
      </w:r>
      <w:r w:rsidRPr="003631D4">
        <w:rPr>
          <w:rFonts w:ascii="Arial" w:hAnsi="Arial" w:cs="Arial"/>
          <w:sz w:val="28"/>
        </w:rPr>
        <w:t>язку між уявленням про висоту звук</w:t>
      </w:r>
      <w:r w:rsidR="002D27D4">
        <w:rPr>
          <w:rFonts w:ascii="Arial" w:hAnsi="Arial" w:cs="Arial"/>
          <w:sz w:val="28"/>
        </w:rPr>
        <w:t>а</w:t>
      </w:r>
      <w:r w:rsidRPr="003631D4">
        <w:rPr>
          <w:rFonts w:ascii="Arial" w:hAnsi="Arial" w:cs="Arial"/>
          <w:sz w:val="28"/>
        </w:rPr>
        <w:t xml:space="preserve"> і його відтворення голосовим апаратом, який працює у мовному режимі, без перебудови біофізичного механізму звукоутворення.</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 xml:space="preserve">Як відомо, народна пісня створювалася зручною для виконання, перш за все, за рахунок невеликого співацького діапазону. Інколи можна помітити, що у виконанні народних співців окремі звуки звучать дещо вище або нижче </w:t>
      </w:r>
      <w:r w:rsidR="002D27D4">
        <w:rPr>
          <w:rFonts w:ascii="Arial" w:hAnsi="Arial" w:cs="Arial"/>
          <w:sz w:val="28"/>
        </w:rPr>
        <w:t xml:space="preserve">від </w:t>
      </w:r>
      <w:r w:rsidRPr="003631D4">
        <w:rPr>
          <w:rFonts w:ascii="Arial" w:hAnsi="Arial" w:cs="Arial"/>
          <w:sz w:val="28"/>
        </w:rPr>
        <w:t xml:space="preserve">звичайно темперованого строю, який вживається у професійній музиці. </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 xml:space="preserve">У мелодиці народних пісень є багато дрібних мелодичних прикрас (мелізмів). Іноді народні співці користуються засобом поступового сповзання звука від верхньої ноти до нижньої або поступового підйому від нижньої до верхньої ноти (глісандо). У веснянках, жниварських, купальських піснях Полісся вживається вигук </w:t>
      </w:r>
      <w:r w:rsidR="002D384D" w:rsidRPr="003631D4">
        <w:rPr>
          <w:rFonts w:ascii="Arial" w:hAnsi="Arial" w:cs="Arial"/>
          <w:sz w:val="28"/>
        </w:rPr>
        <w:t>"</w:t>
      </w:r>
      <w:r w:rsidRPr="003631D4">
        <w:rPr>
          <w:rFonts w:ascii="Arial" w:hAnsi="Arial" w:cs="Arial"/>
          <w:sz w:val="28"/>
        </w:rPr>
        <w:t>Гу</w:t>
      </w:r>
      <w:r w:rsidR="002D384D" w:rsidRPr="003631D4">
        <w:rPr>
          <w:rFonts w:ascii="Arial" w:hAnsi="Arial" w:cs="Arial"/>
          <w:sz w:val="28"/>
        </w:rPr>
        <w:t>"</w:t>
      </w:r>
      <w:r w:rsidRPr="003631D4">
        <w:rPr>
          <w:rFonts w:ascii="Arial" w:hAnsi="Arial" w:cs="Arial"/>
          <w:sz w:val="28"/>
        </w:rPr>
        <w:t xml:space="preserve"> (гукання) як д</w:t>
      </w:r>
      <w:r w:rsidR="002D27D4">
        <w:rPr>
          <w:rFonts w:ascii="Arial" w:hAnsi="Arial" w:cs="Arial"/>
          <w:sz w:val="28"/>
        </w:rPr>
        <w:t>а</w:t>
      </w:r>
      <w:r w:rsidRPr="003631D4">
        <w:rPr>
          <w:rFonts w:ascii="Arial" w:hAnsi="Arial" w:cs="Arial"/>
          <w:sz w:val="28"/>
        </w:rPr>
        <w:t xml:space="preserve">вня </w:t>
      </w:r>
      <w:r w:rsidRPr="003631D4">
        <w:rPr>
          <w:rFonts w:ascii="Arial" w:hAnsi="Arial" w:cs="Arial"/>
          <w:sz w:val="28"/>
        </w:rPr>
        <w:lastRenderedPageBreak/>
        <w:t>форма спілкування людини з природою і поєднувалися вони з рухом, з танцем.</w:t>
      </w:r>
    </w:p>
    <w:p w:rsidR="006410B2" w:rsidRPr="003631D4" w:rsidRDefault="002D27D4" w:rsidP="00A73414">
      <w:pPr>
        <w:spacing w:after="0" w:line="259" w:lineRule="auto"/>
        <w:ind w:firstLine="709"/>
        <w:jc w:val="both"/>
        <w:rPr>
          <w:rFonts w:ascii="Arial" w:hAnsi="Arial" w:cs="Arial"/>
          <w:sz w:val="28"/>
        </w:rPr>
      </w:pPr>
      <w:r>
        <w:rPr>
          <w:rFonts w:ascii="Arial" w:hAnsi="Arial" w:cs="Arial"/>
          <w:sz w:val="28"/>
        </w:rPr>
        <w:t>В</w:t>
      </w:r>
      <w:r w:rsidR="006410B2" w:rsidRPr="003631D4">
        <w:rPr>
          <w:rFonts w:ascii="Arial" w:hAnsi="Arial" w:cs="Arial"/>
          <w:sz w:val="28"/>
        </w:rPr>
        <w:t xml:space="preserve"> Україні спостерігається три різновиди вокально-тембрової традиції (і ціл</w:t>
      </w:r>
      <w:r>
        <w:rPr>
          <w:rFonts w:ascii="Arial" w:hAnsi="Arial" w:cs="Arial"/>
          <w:sz w:val="28"/>
        </w:rPr>
        <w:t>а</w:t>
      </w:r>
      <w:r w:rsidR="006410B2" w:rsidRPr="003631D4">
        <w:rPr>
          <w:rFonts w:ascii="Arial" w:hAnsi="Arial" w:cs="Arial"/>
          <w:sz w:val="28"/>
        </w:rPr>
        <w:t xml:space="preserve"> </w:t>
      </w:r>
      <w:r>
        <w:rPr>
          <w:rFonts w:ascii="Arial" w:hAnsi="Arial" w:cs="Arial"/>
          <w:sz w:val="28"/>
        </w:rPr>
        <w:t>низка</w:t>
      </w:r>
      <w:r w:rsidR="006410B2" w:rsidRPr="003631D4">
        <w:rPr>
          <w:rFonts w:ascii="Arial" w:hAnsi="Arial" w:cs="Arial"/>
          <w:sz w:val="28"/>
        </w:rPr>
        <w:t xml:space="preserve"> перехідних). В східних областях і Подніпров</w:t>
      </w:r>
      <w:r w:rsidR="00E6330A">
        <w:rPr>
          <w:rFonts w:ascii="Arial" w:hAnsi="Arial" w:cs="Arial"/>
          <w:sz w:val="28"/>
        </w:rPr>
        <w:t>’</w:t>
      </w:r>
      <w:r w:rsidR="006410B2" w:rsidRPr="003631D4">
        <w:rPr>
          <w:rFonts w:ascii="Arial" w:hAnsi="Arial" w:cs="Arial"/>
          <w:sz w:val="28"/>
        </w:rPr>
        <w:t>ї жіночі тембри мають грудне забарвлення (Черкащина – зразок цієї манери). На північ (Полісся) і південь (Поділля) ця манера дещо пом</w:t>
      </w:r>
      <w:r w:rsidR="00E6330A">
        <w:rPr>
          <w:rFonts w:ascii="Arial" w:hAnsi="Arial" w:cs="Arial"/>
          <w:sz w:val="28"/>
        </w:rPr>
        <w:t>’</w:t>
      </w:r>
      <w:r w:rsidR="006410B2" w:rsidRPr="003631D4">
        <w:rPr>
          <w:rFonts w:ascii="Arial" w:hAnsi="Arial" w:cs="Arial"/>
          <w:sz w:val="28"/>
        </w:rPr>
        <w:t>якшується (зменшується інтенсивність звук</w:t>
      </w:r>
      <w:r>
        <w:rPr>
          <w:rFonts w:ascii="Arial" w:hAnsi="Arial" w:cs="Arial"/>
          <w:sz w:val="28"/>
        </w:rPr>
        <w:t>а</w:t>
      </w:r>
      <w:r w:rsidR="006410B2" w:rsidRPr="003631D4">
        <w:rPr>
          <w:rFonts w:ascii="Arial" w:hAnsi="Arial" w:cs="Arial"/>
          <w:sz w:val="28"/>
        </w:rPr>
        <w:t>). Західне Поділля і Галичина викори</w:t>
      </w:r>
      <w:r w:rsidR="006A3E60" w:rsidRPr="006A3E60">
        <w:rPr>
          <w:rFonts w:ascii="Arial" w:hAnsi="Arial" w:cs="Arial"/>
          <w:sz w:val="28"/>
          <w:lang w:val="ru-RU"/>
        </w:rPr>
        <w:softHyphen/>
      </w:r>
      <w:r w:rsidR="006410B2" w:rsidRPr="003631D4">
        <w:rPr>
          <w:rFonts w:ascii="Arial" w:hAnsi="Arial" w:cs="Arial"/>
          <w:sz w:val="28"/>
        </w:rPr>
        <w:t>стовують</w:t>
      </w:r>
      <w:r>
        <w:rPr>
          <w:rFonts w:ascii="Arial" w:hAnsi="Arial" w:cs="Arial"/>
          <w:sz w:val="28"/>
        </w:rPr>
        <w:t>,</w:t>
      </w:r>
      <w:r w:rsidR="006410B2" w:rsidRPr="003631D4">
        <w:rPr>
          <w:rFonts w:ascii="Arial" w:hAnsi="Arial" w:cs="Arial"/>
          <w:sz w:val="28"/>
        </w:rPr>
        <w:t xml:space="preserve"> крім грудного</w:t>
      </w:r>
      <w:r>
        <w:rPr>
          <w:rFonts w:ascii="Arial" w:hAnsi="Arial" w:cs="Arial"/>
          <w:sz w:val="28"/>
        </w:rPr>
        <w:t>,</w:t>
      </w:r>
      <w:r w:rsidR="006410B2" w:rsidRPr="003631D4">
        <w:rPr>
          <w:rFonts w:ascii="Arial" w:hAnsi="Arial" w:cs="Arial"/>
          <w:sz w:val="28"/>
        </w:rPr>
        <w:t xml:space="preserve"> і головний регістр з порівняно стриманою гучністю співу. А перехід з грудного в головний регістр не супро</w:t>
      </w:r>
      <w:r w:rsidR="004C05E7" w:rsidRPr="004C05E7">
        <w:rPr>
          <w:rFonts w:ascii="Arial" w:hAnsi="Arial" w:cs="Arial"/>
          <w:sz w:val="28"/>
          <w:lang w:val="ru-RU"/>
        </w:rPr>
        <w:softHyphen/>
      </w:r>
      <w:r w:rsidR="006410B2" w:rsidRPr="003631D4">
        <w:rPr>
          <w:rFonts w:ascii="Arial" w:hAnsi="Arial" w:cs="Arial"/>
          <w:sz w:val="28"/>
        </w:rPr>
        <w:t>во</w:t>
      </w:r>
      <w:r w:rsidR="004C05E7" w:rsidRPr="004C05E7">
        <w:rPr>
          <w:rFonts w:ascii="Arial" w:hAnsi="Arial" w:cs="Arial"/>
          <w:sz w:val="28"/>
          <w:lang w:val="ru-RU"/>
        </w:rPr>
        <w:softHyphen/>
      </w:r>
      <w:r w:rsidR="006410B2" w:rsidRPr="003631D4">
        <w:rPr>
          <w:rFonts w:ascii="Arial" w:hAnsi="Arial" w:cs="Arial"/>
          <w:sz w:val="28"/>
        </w:rPr>
        <w:t xml:space="preserve">джується </w:t>
      </w:r>
      <w:r w:rsidR="002D384D" w:rsidRPr="003631D4">
        <w:rPr>
          <w:rFonts w:ascii="Arial" w:hAnsi="Arial" w:cs="Arial"/>
          <w:sz w:val="28"/>
        </w:rPr>
        <w:t>"</w:t>
      </w:r>
      <w:r w:rsidR="006410B2" w:rsidRPr="003631D4">
        <w:rPr>
          <w:rFonts w:ascii="Arial" w:hAnsi="Arial" w:cs="Arial"/>
          <w:sz w:val="28"/>
        </w:rPr>
        <w:t>прикриванням</w:t>
      </w:r>
      <w:r w:rsidR="002D384D" w:rsidRPr="003631D4">
        <w:rPr>
          <w:rFonts w:ascii="Arial" w:hAnsi="Arial" w:cs="Arial"/>
          <w:sz w:val="28"/>
        </w:rPr>
        <w:t>"</w:t>
      </w:r>
      <w:r w:rsidR="006410B2" w:rsidRPr="003631D4">
        <w:rPr>
          <w:rFonts w:ascii="Arial" w:hAnsi="Arial" w:cs="Arial"/>
          <w:sz w:val="28"/>
        </w:rPr>
        <w:t xml:space="preserve"> звук</w:t>
      </w:r>
      <w:r>
        <w:rPr>
          <w:rFonts w:ascii="Arial" w:hAnsi="Arial" w:cs="Arial"/>
          <w:sz w:val="28"/>
        </w:rPr>
        <w:t>а</w:t>
      </w:r>
      <w:r w:rsidR="006410B2" w:rsidRPr="003631D4">
        <w:rPr>
          <w:rFonts w:ascii="Arial" w:hAnsi="Arial" w:cs="Arial"/>
          <w:sz w:val="28"/>
        </w:rPr>
        <w:t>.</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Третя вокальна-темброва традиції (найменш поширена) харак</w:t>
      </w:r>
      <w:r w:rsidR="004C05E7" w:rsidRPr="004C05E7">
        <w:rPr>
          <w:rFonts w:ascii="Arial" w:hAnsi="Arial" w:cs="Arial"/>
          <w:sz w:val="28"/>
          <w:lang w:val="ru-RU"/>
        </w:rPr>
        <w:softHyphen/>
      </w:r>
      <w:r w:rsidRPr="003631D4">
        <w:rPr>
          <w:rFonts w:ascii="Arial" w:hAnsi="Arial" w:cs="Arial"/>
          <w:sz w:val="28"/>
        </w:rPr>
        <w:t>терна для Подністров</w:t>
      </w:r>
      <w:r w:rsidR="00E6330A">
        <w:rPr>
          <w:rFonts w:ascii="Arial" w:hAnsi="Arial" w:cs="Arial"/>
          <w:sz w:val="28"/>
        </w:rPr>
        <w:t>’</w:t>
      </w:r>
      <w:r w:rsidRPr="003631D4">
        <w:rPr>
          <w:rFonts w:ascii="Arial" w:hAnsi="Arial" w:cs="Arial"/>
          <w:sz w:val="28"/>
        </w:rPr>
        <w:t>я (від Поділля до Галичини)</w:t>
      </w:r>
      <w:r w:rsidR="002D27D4">
        <w:rPr>
          <w:rFonts w:ascii="Arial" w:hAnsi="Arial" w:cs="Arial"/>
          <w:sz w:val="28"/>
        </w:rPr>
        <w:t>,</w:t>
      </w:r>
      <w:r w:rsidRPr="003631D4">
        <w:rPr>
          <w:rFonts w:ascii="Arial" w:hAnsi="Arial" w:cs="Arial"/>
          <w:sz w:val="28"/>
        </w:rPr>
        <w:t xml:space="preserve"> але пере</w:t>
      </w:r>
      <w:r w:rsidR="002D27D4">
        <w:rPr>
          <w:rFonts w:ascii="Arial" w:hAnsi="Arial" w:cs="Arial"/>
          <w:sz w:val="28"/>
        </w:rPr>
        <w:t>тинає</w:t>
      </w:r>
      <w:r w:rsidRPr="003631D4">
        <w:rPr>
          <w:rFonts w:ascii="Arial" w:hAnsi="Arial" w:cs="Arial"/>
          <w:sz w:val="28"/>
        </w:rPr>
        <w:t>ться з двома попередніми вокально-тембровими традиціями. Ця (третя) традиція – використання міксту, манера співу – легка, світла, з викори</w:t>
      </w:r>
      <w:r w:rsidR="002D27D4">
        <w:rPr>
          <w:rFonts w:ascii="Arial" w:hAnsi="Arial" w:cs="Arial"/>
          <w:sz w:val="28"/>
        </w:rPr>
        <w:softHyphen/>
      </w:r>
      <w:r w:rsidRPr="003631D4">
        <w:rPr>
          <w:rFonts w:ascii="Arial" w:hAnsi="Arial" w:cs="Arial"/>
          <w:sz w:val="28"/>
        </w:rPr>
        <w:t>станням змішаних регістрів.</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Розглядаючи культурну спадщину народних співаків</w:t>
      </w:r>
      <w:r w:rsidR="002D27D4">
        <w:rPr>
          <w:rFonts w:ascii="Arial" w:hAnsi="Arial" w:cs="Arial"/>
          <w:sz w:val="28"/>
        </w:rPr>
        <w:t>,</w:t>
      </w:r>
      <w:r w:rsidRPr="003631D4">
        <w:rPr>
          <w:rFonts w:ascii="Arial" w:hAnsi="Arial" w:cs="Arial"/>
          <w:sz w:val="28"/>
        </w:rPr>
        <w:t xml:space="preserve"> виділимо двох найзначніших </w:t>
      </w:r>
      <w:r w:rsidR="002D27D4">
        <w:rPr>
          <w:rFonts w:ascii="Arial" w:hAnsi="Arial" w:cs="Arial"/>
          <w:sz w:val="28"/>
        </w:rPr>
        <w:t xml:space="preserve">– </w:t>
      </w:r>
      <w:r w:rsidRPr="003631D4">
        <w:rPr>
          <w:rFonts w:ascii="Arial" w:hAnsi="Arial" w:cs="Arial"/>
          <w:sz w:val="28"/>
        </w:rPr>
        <w:t>це Явдоха  Зуїха та Максим Микитенко.</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М. Микитенко</w:t>
      </w:r>
      <w:r w:rsidR="002D27D4">
        <w:rPr>
          <w:rFonts w:ascii="Arial" w:hAnsi="Arial" w:cs="Arial"/>
          <w:sz w:val="28"/>
        </w:rPr>
        <w:t xml:space="preserve"> –</w:t>
      </w:r>
      <w:r w:rsidRPr="003631D4">
        <w:rPr>
          <w:rFonts w:ascii="Arial" w:hAnsi="Arial" w:cs="Arial"/>
          <w:sz w:val="28"/>
        </w:rPr>
        <w:t xml:space="preserve"> селяни</w:t>
      </w:r>
      <w:r w:rsidR="002D27D4">
        <w:rPr>
          <w:rFonts w:ascii="Arial" w:hAnsi="Arial" w:cs="Arial"/>
          <w:sz w:val="28"/>
        </w:rPr>
        <w:t>н</w:t>
      </w:r>
      <w:r w:rsidRPr="003631D4">
        <w:rPr>
          <w:rFonts w:ascii="Arial" w:hAnsi="Arial" w:cs="Arial"/>
          <w:sz w:val="28"/>
        </w:rPr>
        <w:t xml:space="preserve">-бідняк </w:t>
      </w:r>
      <w:r w:rsidR="002D27D4">
        <w:rPr>
          <w:rFonts w:ascii="Arial" w:hAnsi="Arial" w:cs="Arial"/>
          <w:sz w:val="28"/>
        </w:rPr>
        <w:t xml:space="preserve">з </w:t>
      </w:r>
      <w:r w:rsidRPr="003631D4">
        <w:rPr>
          <w:rFonts w:ascii="Arial" w:hAnsi="Arial" w:cs="Arial"/>
          <w:sz w:val="28"/>
        </w:rPr>
        <w:t>с. Пизевичі Малинського району Жито</w:t>
      </w:r>
      <w:r w:rsidR="006A3E60" w:rsidRPr="006A3E60">
        <w:rPr>
          <w:rFonts w:ascii="Arial" w:hAnsi="Arial" w:cs="Arial"/>
          <w:sz w:val="28"/>
          <w:lang w:val="ru-RU"/>
        </w:rPr>
        <w:softHyphen/>
      </w:r>
      <w:r w:rsidR="006A3E60" w:rsidRPr="006A3E60">
        <w:rPr>
          <w:rFonts w:ascii="Arial" w:hAnsi="Arial" w:cs="Arial"/>
          <w:sz w:val="28"/>
          <w:lang w:val="ru-RU"/>
        </w:rPr>
        <w:softHyphen/>
      </w:r>
      <w:r w:rsidRPr="003631D4">
        <w:rPr>
          <w:rFonts w:ascii="Arial" w:hAnsi="Arial" w:cs="Arial"/>
          <w:sz w:val="28"/>
        </w:rPr>
        <w:t>мирської обл., якому у 1898–1899 було 70 років. К. Квітка зробив записи виконаних ним пісень, які належали до одноголосних стилів</w:t>
      </w:r>
      <w:r w:rsidR="002D27D4">
        <w:rPr>
          <w:rFonts w:ascii="Arial" w:hAnsi="Arial" w:cs="Arial"/>
          <w:sz w:val="28"/>
        </w:rPr>
        <w:t>.</w:t>
      </w:r>
      <w:r w:rsidRPr="003631D4">
        <w:rPr>
          <w:rFonts w:ascii="Arial" w:hAnsi="Arial" w:cs="Arial"/>
          <w:sz w:val="28"/>
        </w:rPr>
        <w:t xml:space="preserve"> Він вважав його найбільш обдарованим народним співцем, який надзви</w:t>
      </w:r>
      <w:r w:rsidR="006A3E60" w:rsidRPr="006A3E60">
        <w:rPr>
          <w:rFonts w:ascii="Arial" w:hAnsi="Arial" w:cs="Arial"/>
          <w:sz w:val="28"/>
          <w:lang w:val="ru-RU"/>
        </w:rPr>
        <w:softHyphen/>
      </w:r>
      <w:r w:rsidRPr="003631D4">
        <w:rPr>
          <w:rFonts w:ascii="Arial" w:hAnsi="Arial" w:cs="Arial"/>
          <w:sz w:val="28"/>
        </w:rPr>
        <w:t xml:space="preserve">чайно любив пісні. </w:t>
      </w:r>
      <w:r w:rsidR="002D27D4">
        <w:rPr>
          <w:rFonts w:ascii="Arial" w:hAnsi="Arial" w:cs="Arial"/>
          <w:sz w:val="28"/>
        </w:rPr>
        <w:t>С</w:t>
      </w:r>
      <w:r w:rsidRPr="003631D4">
        <w:rPr>
          <w:rFonts w:ascii="Arial" w:hAnsi="Arial" w:cs="Arial"/>
          <w:sz w:val="28"/>
        </w:rPr>
        <w:t>триманість</w:t>
      </w:r>
      <w:r w:rsidR="002D27D4">
        <w:rPr>
          <w:rFonts w:ascii="Arial" w:hAnsi="Arial" w:cs="Arial"/>
          <w:sz w:val="28"/>
        </w:rPr>
        <w:t xml:space="preserve"> та</w:t>
      </w:r>
      <w:r w:rsidRPr="003631D4">
        <w:rPr>
          <w:rFonts w:ascii="Arial" w:hAnsi="Arial" w:cs="Arial"/>
          <w:sz w:val="28"/>
        </w:rPr>
        <w:t xml:space="preserve"> помірність були характер</w:t>
      </w:r>
      <w:r w:rsidR="006A3E60" w:rsidRPr="006A3E60">
        <w:rPr>
          <w:rFonts w:ascii="Arial" w:hAnsi="Arial" w:cs="Arial"/>
          <w:sz w:val="28"/>
          <w:lang w:val="ru-RU"/>
        </w:rPr>
        <w:softHyphen/>
      </w:r>
      <w:r w:rsidRPr="003631D4">
        <w:rPr>
          <w:rFonts w:ascii="Arial" w:hAnsi="Arial" w:cs="Arial"/>
          <w:sz w:val="28"/>
        </w:rPr>
        <w:t>ною рисою його виконання</w:t>
      </w:r>
      <w:r w:rsidR="002D27D4">
        <w:rPr>
          <w:rFonts w:ascii="Arial" w:hAnsi="Arial" w:cs="Arial"/>
          <w:sz w:val="28"/>
        </w:rPr>
        <w:t>,</w:t>
      </w:r>
      <w:r w:rsidRPr="003631D4">
        <w:rPr>
          <w:rFonts w:ascii="Arial" w:hAnsi="Arial" w:cs="Arial"/>
          <w:sz w:val="28"/>
        </w:rPr>
        <w:t xml:space="preserve"> і більш за все вони переважали в старому україн</w:t>
      </w:r>
      <w:r w:rsidR="002D27D4">
        <w:rPr>
          <w:rFonts w:ascii="Arial" w:hAnsi="Arial" w:cs="Arial"/>
          <w:sz w:val="28"/>
        </w:rPr>
        <w:softHyphen/>
      </w:r>
      <w:r w:rsidRPr="003631D4">
        <w:rPr>
          <w:rFonts w:ascii="Arial" w:hAnsi="Arial" w:cs="Arial"/>
          <w:sz w:val="28"/>
        </w:rPr>
        <w:t>ському сольному співі.</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У піснях, які виконував Микитенко</w:t>
      </w:r>
      <w:r w:rsidR="002D27D4">
        <w:rPr>
          <w:rFonts w:ascii="Arial" w:hAnsi="Arial" w:cs="Arial"/>
          <w:sz w:val="28"/>
        </w:rPr>
        <w:t>,</w:t>
      </w:r>
      <w:r w:rsidRPr="003631D4">
        <w:rPr>
          <w:rFonts w:ascii="Arial" w:hAnsi="Arial" w:cs="Arial"/>
          <w:sz w:val="28"/>
        </w:rPr>
        <w:t xml:space="preserve"> поєднуються загальні та інди</w:t>
      </w:r>
      <w:r w:rsidR="002D27D4">
        <w:rPr>
          <w:rFonts w:ascii="Arial" w:hAnsi="Arial" w:cs="Arial"/>
          <w:sz w:val="28"/>
        </w:rPr>
        <w:softHyphen/>
      </w:r>
      <w:r w:rsidRPr="003631D4">
        <w:rPr>
          <w:rFonts w:ascii="Arial" w:hAnsi="Arial" w:cs="Arial"/>
          <w:sz w:val="28"/>
        </w:rPr>
        <w:t>відуальні стильові засоби. У багатьох мінорних наспівах вживав змен</w:t>
      </w:r>
      <w:r w:rsidR="004C05E7" w:rsidRPr="00E6330A">
        <w:rPr>
          <w:rFonts w:ascii="Arial" w:hAnsi="Arial" w:cs="Arial"/>
          <w:sz w:val="28"/>
          <w:lang w:val="ru-RU"/>
        </w:rPr>
        <w:softHyphen/>
      </w:r>
      <w:r w:rsidRPr="003631D4">
        <w:rPr>
          <w:rFonts w:ascii="Arial" w:hAnsi="Arial" w:cs="Arial"/>
          <w:sz w:val="28"/>
        </w:rPr>
        <w:t>шену кварту. Таким чином, він виявив свій індивідуальний стиль. Стиль Микитенка – взаємодія нової пісенно-романсової та сільської музичної традиції. Його пісні свідчили про використання засобів мажор</w:t>
      </w:r>
      <w:r w:rsidR="006A3E60" w:rsidRPr="006A3E60">
        <w:rPr>
          <w:rFonts w:ascii="Arial" w:hAnsi="Arial" w:cs="Arial"/>
          <w:sz w:val="28"/>
          <w:lang w:val="ru-RU"/>
        </w:rPr>
        <w:softHyphen/>
      </w:r>
      <w:r w:rsidRPr="003631D4">
        <w:rPr>
          <w:rFonts w:ascii="Arial" w:hAnsi="Arial" w:cs="Arial"/>
          <w:sz w:val="28"/>
        </w:rPr>
        <w:t>но-мінорної системи народними співаками кінця ХІХ ст. Та в цілому Микитенко спирався на традиційні інтонації фольклору.</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Одна з найобдарованіших співачок і знавців фольклору України – Явдоха Микитівна Сивак (Зуїха). Вона народилася у 1855</w:t>
      </w:r>
      <w:r w:rsidR="002D27D4">
        <w:rPr>
          <w:rFonts w:ascii="Arial" w:hAnsi="Arial" w:cs="Arial"/>
          <w:sz w:val="28"/>
        </w:rPr>
        <w:t xml:space="preserve"> </w:t>
      </w:r>
      <w:r w:rsidRPr="003631D4">
        <w:rPr>
          <w:rFonts w:ascii="Arial" w:hAnsi="Arial" w:cs="Arial"/>
          <w:sz w:val="28"/>
        </w:rPr>
        <w:t>р. в селі Кущиці Гайсинського району Вінницької області в родині кріпака</w:t>
      </w:r>
      <w:r w:rsidR="002D27D4">
        <w:rPr>
          <w:rFonts w:ascii="Arial" w:hAnsi="Arial" w:cs="Arial"/>
          <w:sz w:val="28"/>
        </w:rPr>
        <w:t>.</w:t>
      </w:r>
      <w:r w:rsidRPr="003631D4">
        <w:rPr>
          <w:rFonts w:ascii="Arial" w:hAnsi="Arial" w:cs="Arial"/>
          <w:sz w:val="28"/>
        </w:rPr>
        <w:t xml:space="preserve"> </w:t>
      </w:r>
      <w:r w:rsidRPr="002D27D4">
        <w:rPr>
          <w:rFonts w:ascii="Arial" w:hAnsi="Arial" w:cs="Arial"/>
          <w:caps/>
          <w:sz w:val="28"/>
        </w:rPr>
        <w:t>ї</w:t>
      </w:r>
      <w:r w:rsidRPr="003631D4">
        <w:rPr>
          <w:rFonts w:ascii="Arial" w:hAnsi="Arial" w:cs="Arial"/>
          <w:sz w:val="28"/>
        </w:rPr>
        <w:t>й було 63 роки</w:t>
      </w:r>
      <w:r w:rsidR="002D27D4">
        <w:rPr>
          <w:rFonts w:ascii="Arial" w:hAnsi="Arial" w:cs="Arial"/>
          <w:sz w:val="28"/>
        </w:rPr>
        <w:t>,</w:t>
      </w:r>
      <w:r w:rsidRPr="003631D4">
        <w:rPr>
          <w:rFonts w:ascii="Arial" w:hAnsi="Arial" w:cs="Arial"/>
          <w:sz w:val="28"/>
        </w:rPr>
        <w:t xml:space="preserve"> коли Г. Танцюра почав записувати від неї фольклор, зокрема 1008 пісень. Співала Явдоха охоче і красиво. Г. Танцюра залишив спостереження про індивідуальний стиль. Співала вона в грудній мане</w:t>
      </w:r>
      <w:r w:rsidR="002D27D4">
        <w:rPr>
          <w:rFonts w:ascii="Arial" w:hAnsi="Arial" w:cs="Arial"/>
          <w:sz w:val="28"/>
        </w:rPr>
        <w:softHyphen/>
      </w:r>
      <w:r w:rsidRPr="003631D4">
        <w:rPr>
          <w:rFonts w:ascii="Arial" w:hAnsi="Arial" w:cs="Arial"/>
          <w:sz w:val="28"/>
        </w:rPr>
        <w:t>рі, на високих нотах переходила на фальцет, а інколи дуже низьким грудним голосом (</w:t>
      </w:r>
      <w:r w:rsidR="002D384D" w:rsidRPr="003631D4">
        <w:rPr>
          <w:rFonts w:ascii="Arial" w:hAnsi="Arial" w:cs="Arial"/>
          <w:sz w:val="28"/>
        </w:rPr>
        <w:t>"</w:t>
      </w:r>
      <w:r w:rsidRPr="003631D4">
        <w:rPr>
          <w:rFonts w:ascii="Arial" w:hAnsi="Arial" w:cs="Arial"/>
          <w:sz w:val="28"/>
        </w:rPr>
        <w:t>басом</w:t>
      </w:r>
      <w:r w:rsidR="002D384D" w:rsidRPr="003631D4">
        <w:rPr>
          <w:rFonts w:ascii="Arial" w:hAnsi="Arial" w:cs="Arial"/>
          <w:sz w:val="28"/>
        </w:rPr>
        <w:t>"</w:t>
      </w:r>
      <w:r w:rsidRPr="003631D4">
        <w:rPr>
          <w:rFonts w:ascii="Arial" w:hAnsi="Arial" w:cs="Arial"/>
          <w:sz w:val="28"/>
        </w:rPr>
        <w:t>)</w:t>
      </w:r>
      <w:r w:rsidR="002D27D4">
        <w:rPr>
          <w:rFonts w:ascii="Arial" w:hAnsi="Arial" w:cs="Arial"/>
          <w:sz w:val="28"/>
        </w:rPr>
        <w:t xml:space="preserve"> –</w:t>
      </w:r>
      <w:r w:rsidRPr="003631D4">
        <w:rPr>
          <w:rFonts w:ascii="Arial" w:hAnsi="Arial" w:cs="Arial"/>
          <w:sz w:val="28"/>
        </w:rPr>
        <w:t xml:space="preserve"> ще на октаву нижче. Напевно, в гурті співачка завжди </w:t>
      </w:r>
      <w:r w:rsidR="002D384D" w:rsidRPr="003631D4">
        <w:rPr>
          <w:rFonts w:ascii="Arial" w:hAnsi="Arial" w:cs="Arial"/>
          <w:sz w:val="28"/>
        </w:rPr>
        <w:t>"</w:t>
      </w:r>
      <w:r w:rsidRPr="003631D4">
        <w:rPr>
          <w:rFonts w:ascii="Arial" w:hAnsi="Arial" w:cs="Arial"/>
          <w:sz w:val="28"/>
        </w:rPr>
        <w:t>басувала</w:t>
      </w:r>
      <w:r w:rsidR="002D384D" w:rsidRPr="003631D4">
        <w:rPr>
          <w:rFonts w:ascii="Arial" w:hAnsi="Arial" w:cs="Arial"/>
          <w:sz w:val="28"/>
        </w:rPr>
        <w:t>"</w:t>
      </w:r>
      <w:r w:rsidRPr="003631D4">
        <w:rPr>
          <w:rFonts w:ascii="Arial" w:hAnsi="Arial" w:cs="Arial"/>
          <w:sz w:val="28"/>
        </w:rPr>
        <w:t>. Також особливістю її голосу можна пояс</w:t>
      </w:r>
      <w:r w:rsidR="002D27D4">
        <w:rPr>
          <w:rFonts w:ascii="Arial" w:hAnsi="Arial" w:cs="Arial"/>
          <w:sz w:val="28"/>
        </w:rPr>
        <w:softHyphen/>
      </w:r>
      <w:r w:rsidRPr="003631D4">
        <w:rPr>
          <w:rFonts w:ascii="Arial" w:hAnsi="Arial" w:cs="Arial"/>
          <w:sz w:val="28"/>
        </w:rPr>
        <w:t>нити, що серед великої кількості записаних від Явдохи Зуїхи одного</w:t>
      </w:r>
      <w:r w:rsidR="002D27D4">
        <w:rPr>
          <w:rFonts w:ascii="Arial" w:hAnsi="Arial" w:cs="Arial"/>
          <w:sz w:val="28"/>
        </w:rPr>
        <w:softHyphen/>
      </w:r>
      <w:r w:rsidRPr="003631D4">
        <w:rPr>
          <w:rFonts w:ascii="Arial" w:hAnsi="Arial" w:cs="Arial"/>
          <w:sz w:val="28"/>
        </w:rPr>
        <w:t>лос</w:t>
      </w:r>
      <w:r w:rsidR="002D27D4">
        <w:rPr>
          <w:rFonts w:ascii="Arial" w:hAnsi="Arial" w:cs="Arial"/>
          <w:sz w:val="28"/>
        </w:rPr>
        <w:softHyphen/>
      </w:r>
      <w:r w:rsidRPr="003631D4">
        <w:rPr>
          <w:rFonts w:ascii="Arial" w:hAnsi="Arial" w:cs="Arial"/>
          <w:sz w:val="28"/>
        </w:rPr>
        <w:t>них пісень значн</w:t>
      </w:r>
      <w:r w:rsidR="00943D2D">
        <w:rPr>
          <w:rFonts w:ascii="Arial" w:hAnsi="Arial" w:cs="Arial"/>
          <w:sz w:val="28"/>
        </w:rPr>
        <w:t>а</w:t>
      </w:r>
      <w:r w:rsidRPr="003631D4">
        <w:rPr>
          <w:rFonts w:ascii="Arial" w:hAnsi="Arial" w:cs="Arial"/>
          <w:sz w:val="28"/>
        </w:rPr>
        <w:t xml:space="preserve"> їх </w:t>
      </w:r>
      <w:r w:rsidR="00943D2D">
        <w:rPr>
          <w:rFonts w:ascii="Arial" w:hAnsi="Arial" w:cs="Arial"/>
          <w:sz w:val="28"/>
        </w:rPr>
        <w:t xml:space="preserve">кількість </w:t>
      </w:r>
      <w:r w:rsidRPr="003631D4">
        <w:rPr>
          <w:rFonts w:ascii="Arial" w:hAnsi="Arial" w:cs="Arial"/>
          <w:sz w:val="28"/>
        </w:rPr>
        <w:t xml:space="preserve">– це сольні версії хорового багатоголосся. </w:t>
      </w:r>
      <w:r w:rsidRPr="003631D4">
        <w:rPr>
          <w:rFonts w:ascii="Arial" w:hAnsi="Arial" w:cs="Arial"/>
          <w:sz w:val="28"/>
        </w:rPr>
        <w:lastRenderedPageBreak/>
        <w:t>Наявність сольних версій гуртових пісен</w:t>
      </w:r>
      <w:r w:rsidR="00943D2D">
        <w:rPr>
          <w:rFonts w:ascii="Arial" w:hAnsi="Arial" w:cs="Arial"/>
          <w:sz w:val="28"/>
        </w:rPr>
        <w:t xml:space="preserve">ь у репертуарі співачки – одна </w:t>
      </w:r>
      <w:r w:rsidRPr="003631D4">
        <w:rPr>
          <w:rFonts w:ascii="Arial" w:hAnsi="Arial" w:cs="Arial"/>
          <w:sz w:val="28"/>
        </w:rPr>
        <w:t xml:space="preserve">з істотних рис її індивідуального співочого стилю: ніхто не міг знати тисячі пісень, як вона, тому, навіть раз почувши десь гуртову пісню, вона потім співала її </w:t>
      </w:r>
      <w:r w:rsidR="002D384D" w:rsidRPr="003631D4">
        <w:rPr>
          <w:rFonts w:ascii="Arial" w:hAnsi="Arial" w:cs="Arial"/>
          <w:sz w:val="28"/>
        </w:rPr>
        <w:t>"</w:t>
      </w:r>
      <w:r w:rsidRPr="003631D4">
        <w:rPr>
          <w:rFonts w:ascii="Arial" w:hAnsi="Arial" w:cs="Arial"/>
          <w:sz w:val="28"/>
        </w:rPr>
        <w:t>для себе</w:t>
      </w:r>
      <w:r w:rsidR="002D384D" w:rsidRPr="003631D4">
        <w:rPr>
          <w:rFonts w:ascii="Arial" w:hAnsi="Arial" w:cs="Arial"/>
          <w:sz w:val="28"/>
        </w:rPr>
        <w:t>"</w:t>
      </w:r>
      <w:r w:rsidRPr="003631D4">
        <w:rPr>
          <w:rFonts w:ascii="Arial" w:hAnsi="Arial" w:cs="Arial"/>
          <w:sz w:val="28"/>
        </w:rPr>
        <w:t xml:space="preserve">  в сольному варіанті. </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Однак багатство сольних версій в репертуарі Явдохи Зуїхи пояс</w:t>
      </w:r>
      <w:r w:rsidR="00943D2D">
        <w:rPr>
          <w:rFonts w:ascii="Arial" w:hAnsi="Arial" w:cs="Arial"/>
          <w:sz w:val="28"/>
        </w:rPr>
        <w:softHyphen/>
      </w:r>
      <w:r w:rsidRPr="003631D4">
        <w:rPr>
          <w:rFonts w:ascii="Arial" w:hAnsi="Arial" w:cs="Arial"/>
          <w:sz w:val="28"/>
        </w:rPr>
        <w:t>ню</w:t>
      </w:r>
      <w:r w:rsidR="00943D2D">
        <w:rPr>
          <w:rFonts w:ascii="Arial" w:hAnsi="Arial" w:cs="Arial"/>
          <w:sz w:val="28"/>
        </w:rPr>
        <w:softHyphen/>
      </w:r>
      <w:r w:rsidR="006A3E60" w:rsidRPr="006A3E60">
        <w:rPr>
          <w:rFonts w:ascii="Arial" w:hAnsi="Arial" w:cs="Arial"/>
          <w:sz w:val="28"/>
          <w:lang w:val="ru-RU"/>
        </w:rPr>
        <w:softHyphen/>
      </w:r>
      <w:r w:rsidRPr="003631D4">
        <w:rPr>
          <w:rFonts w:ascii="Arial" w:hAnsi="Arial" w:cs="Arial"/>
          <w:sz w:val="28"/>
        </w:rPr>
        <w:t xml:space="preserve">ється не тільки цим. Максим Микитенко </w:t>
      </w:r>
      <w:r w:rsidR="00943D2D">
        <w:rPr>
          <w:rFonts w:ascii="Arial" w:hAnsi="Arial" w:cs="Arial"/>
          <w:sz w:val="28"/>
        </w:rPr>
        <w:t>форму</w:t>
      </w:r>
      <w:r w:rsidRPr="003631D4">
        <w:rPr>
          <w:rFonts w:ascii="Arial" w:hAnsi="Arial" w:cs="Arial"/>
          <w:sz w:val="28"/>
        </w:rPr>
        <w:t xml:space="preserve">вав свій репертуар в середині ХІХ століття (40–50-х рр.), коли багатоголосся підголосково- поліфонічного плану ще не </w:t>
      </w:r>
      <w:r w:rsidR="00943D2D">
        <w:rPr>
          <w:rFonts w:ascii="Arial" w:hAnsi="Arial" w:cs="Arial"/>
          <w:sz w:val="28"/>
        </w:rPr>
        <w:t>набуло</w:t>
      </w:r>
      <w:r w:rsidRPr="003631D4">
        <w:rPr>
          <w:rFonts w:ascii="Arial" w:hAnsi="Arial" w:cs="Arial"/>
          <w:sz w:val="28"/>
        </w:rPr>
        <w:t xml:space="preserve"> поширення на Поліссі. До того ж у Пенязевичах чоловічий гуртовий спів (крім колядкового) не практи</w:t>
      </w:r>
      <w:r w:rsidR="006A3E60" w:rsidRPr="006A3E60">
        <w:rPr>
          <w:rFonts w:ascii="Arial" w:hAnsi="Arial" w:cs="Arial"/>
          <w:sz w:val="28"/>
          <w:lang w:val="ru-RU"/>
        </w:rPr>
        <w:softHyphen/>
      </w:r>
      <w:r w:rsidRPr="003631D4">
        <w:rPr>
          <w:rFonts w:ascii="Arial" w:hAnsi="Arial" w:cs="Arial"/>
          <w:sz w:val="28"/>
        </w:rPr>
        <w:t>кувався. Тому Микитенкові властива ви</w:t>
      </w:r>
      <w:r w:rsidR="00943D2D">
        <w:rPr>
          <w:rFonts w:ascii="Arial" w:hAnsi="Arial" w:cs="Arial"/>
          <w:sz w:val="28"/>
        </w:rPr>
        <w:t>няткова</w:t>
      </w:r>
      <w:r w:rsidRPr="003631D4">
        <w:rPr>
          <w:rFonts w:ascii="Arial" w:hAnsi="Arial" w:cs="Arial"/>
          <w:sz w:val="28"/>
        </w:rPr>
        <w:t xml:space="preserve"> чистота одноголосного стилю.</w:t>
      </w:r>
    </w:p>
    <w:p w:rsidR="006410B2" w:rsidRPr="003631D4" w:rsidRDefault="00943D2D" w:rsidP="00A73414">
      <w:pPr>
        <w:spacing w:after="0" w:line="259" w:lineRule="auto"/>
        <w:ind w:firstLine="709"/>
        <w:jc w:val="both"/>
        <w:rPr>
          <w:rFonts w:ascii="Arial" w:hAnsi="Arial" w:cs="Arial"/>
          <w:sz w:val="28"/>
        </w:rPr>
      </w:pPr>
      <w:r>
        <w:rPr>
          <w:rFonts w:ascii="Arial" w:hAnsi="Arial" w:cs="Arial"/>
          <w:sz w:val="28"/>
        </w:rPr>
        <w:t xml:space="preserve">А от </w:t>
      </w:r>
      <w:r w:rsidR="006410B2" w:rsidRPr="003631D4">
        <w:rPr>
          <w:rFonts w:ascii="Arial" w:hAnsi="Arial" w:cs="Arial"/>
          <w:sz w:val="28"/>
        </w:rPr>
        <w:t xml:space="preserve">Явдоха Зуїха формувалася як </w:t>
      </w:r>
      <w:r>
        <w:rPr>
          <w:rFonts w:ascii="Arial" w:hAnsi="Arial" w:cs="Arial"/>
          <w:sz w:val="28"/>
        </w:rPr>
        <w:t>співачка в останній чверті  ХІХ </w:t>
      </w:r>
      <w:r w:rsidR="006410B2" w:rsidRPr="003631D4">
        <w:rPr>
          <w:rFonts w:ascii="Arial" w:hAnsi="Arial" w:cs="Arial"/>
          <w:sz w:val="28"/>
        </w:rPr>
        <w:t>ст. тоді, коли багатоголосся, вит</w:t>
      </w:r>
      <w:r>
        <w:rPr>
          <w:rFonts w:ascii="Arial" w:hAnsi="Arial" w:cs="Arial"/>
          <w:sz w:val="28"/>
        </w:rPr>
        <w:t>і</w:t>
      </w:r>
      <w:r w:rsidR="006410B2" w:rsidRPr="003631D4">
        <w:rPr>
          <w:rFonts w:ascii="Arial" w:hAnsi="Arial" w:cs="Arial"/>
          <w:sz w:val="28"/>
        </w:rPr>
        <w:t>с</w:t>
      </w:r>
      <w:r>
        <w:rPr>
          <w:rFonts w:ascii="Arial" w:hAnsi="Arial" w:cs="Arial"/>
          <w:sz w:val="28"/>
        </w:rPr>
        <w:t>ня</w:t>
      </w:r>
      <w:r w:rsidR="006410B2" w:rsidRPr="003631D4">
        <w:rPr>
          <w:rFonts w:ascii="Arial" w:hAnsi="Arial" w:cs="Arial"/>
          <w:sz w:val="28"/>
        </w:rPr>
        <w:t>ючи одноголосний спів, почало інтен</w:t>
      </w:r>
      <w:r w:rsidR="006A3E60" w:rsidRPr="006A3E60">
        <w:rPr>
          <w:rFonts w:ascii="Arial" w:hAnsi="Arial" w:cs="Arial"/>
          <w:sz w:val="28"/>
        </w:rPr>
        <w:softHyphen/>
      </w:r>
      <w:r w:rsidR="006410B2" w:rsidRPr="003631D4">
        <w:rPr>
          <w:rFonts w:ascii="Arial" w:hAnsi="Arial" w:cs="Arial"/>
          <w:sz w:val="28"/>
        </w:rPr>
        <w:t>сивно поширюватися в різних регіонах. Східне Поділля поряд з Лівобе</w:t>
      </w:r>
      <w:r w:rsidR="006A3E60" w:rsidRPr="006A3E60">
        <w:rPr>
          <w:rFonts w:ascii="Arial" w:hAnsi="Arial" w:cs="Arial"/>
          <w:sz w:val="28"/>
          <w:lang w:val="ru-RU"/>
        </w:rPr>
        <w:softHyphen/>
      </w:r>
      <w:r w:rsidR="006410B2" w:rsidRPr="003631D4">
        <w:rPr>
          <w:rFonts w:ascii="Arial" w:hAnsi="Arial" w:cs="Arial"/>
          <w:sz w:val="28"/>
        </w:rPr>
        <w:t>реж</w:t>
      </w:r>
      <w:r w:rsidR="006A3E60" w:rsidRPr="006A3E60">
        <w:rPr>
          <w:rFonts w:ascii="Arial" w:hAnsi="Arial" w:cs="Arial"/>
          <w:sz w:val="28"/>
          <w:lang w:val="ru-RU"/>
        </w:rPr>
        <w:softHyphen/>
      </w:r>
      <w:r w:rsidR="006410B2" w:rsidRPr="003631D4">
        <w:rPr>
          <w:rFonts w:ascii="Arial" w:hAnsi="Arial" w:cs="Arial"/>
          <w:sz w:val="28"/>
        </w:rPr>
        <w:t>жям одне з перших було охоплене багатоголосною тради</w:t>
      </w:r>
      <w:r>
        <w:rPr>
          <w:rFonts w:ascii="Arial" w:hAnsi="Arial" w:cs="Arial"/>
          <w:sz w:val="28"/>
        </w:rPr>
        <w:softHyphen/>
      </w:r>
      <w:r w:rsidR="006410B2" w:rsidRPr="003631D4">
        <w:rPr>
          <w:rFonts w:ascii="Arial" w:hAnsi="Arial" w:cs="Arial"/>
          <w:sz w:val="28"/>
        </w:rPr>
        <w:t>цією. І це зрозуміло, коли зважити на величезний репертуар цієї талановитої жінки. Її творчість може бути предметом окремого дослі</w:t>
      </w:r>
      <w:r>
        <w:rPr>
          <w:rFonts w:ascii="Arial" w:hAnsi="Arial" w:cs="Arial"/>
          <w:sz w:val="28"/>
        </w:rPr>
        <w:softHyphen/>
      </w:r>
      <w:r w:rsidR="006410B2" w:rsidRPr="003631D4">
        <w:rPr>
          <w:rFonts w:ascii="Arial" w:hAnsi="Arial" w:cs="Arial"/>
          <w:sz w:val="28"/>
        </w:rPr>
        <w:t>дження. Ми обмежилися вказівками тільки деяких найзагальніших рис її власного сольного стилю</w:t>
      </w:r>
      <w:r>
        <w:rPr>
          <w:rFonts w:ascii="Arial" w:hAnsi="Arial" w:cs="Arial"/>
          <w:sz w:val="28"/>
        </w:rPr>
        <w:t>,</w:t>
      </w:r>
      <w:r w:rsidR="006410B2" w:rsidRPr="003631D4">
        <w:rPr>
          <w:rFonts w:ascii="Arial" w:hAnsi="Arial" w:cs="Arial"/>
          <w:sz w:val="28"/>
        </w:rPr>
        <w:t xml:space="preserve"> де переплітаються різні стильові відгалу</w:t>
      </w:r>
      <w:r>
        <w:rPr>
          <w:rFonts w:ascii="Arial" w:hAnsi="Arial" w:cs="Arial"/>
          <w:sz w:val="28"/>
        </w:rPr>
        <w:softHyphen/>
      </w:r>
      <w:r w:rsidR="006410B2" w:rsidRPr="003631D4">
        <w:rPr>
          <w:rFonts w:ascii="Arial" w:hAnsi="Arial" w:cs="Arial"/>
          <w:sz w:val="28"/>
        </w:rPr>
        <w:t>ження. З одно</w:t>
      </w:r>
      <w:r w:rsidR="006A3E60" w:rsidRPr="006A3E60">
        <w:rPr>
          <w:rFonts w:ascii="Arial" w:hAnsi="Arial" w:cs="Arial"/>
          <w:sz w:val="28"/>
          <w:lang w:val="ru-RU"/>
        </w:rPr>
        <w:softHyphen/>
      </w:r>
      <w:r w:rsidR="006410B2" w:rsidRPr="003631D4">
        <w:rPr>
          <w:rFonts w:ascii="Arial" w:hAnsi="Arial" w:cs="Arial"/>
          <w:sz w:val="28"/>
        </w:rPr>
        <w:t>го  боку – гомофонно-гармонічна мелодика, з іншого – традиційні, діатонічні наспіви ліричного пласта. Більш показовою для одного</w:t>
      </w:r>
      <w:r w:rsidR="006A3E60" w:rsidRPr="006A3E60">
        <w:rPr>
          <w:rFonts w:ascii="Arial" w:hAnsi="Arial" w:cs="Arial"/>
          <w:sz w:val="28"/>
          <w:lang w:val="ru-RU"/>
        </w:rPr>
        <w:softHyphen/>
      </w:r>
      <w:r w:rsidR="006410B2" w:rsidRPr="003631D4">
        <w:rPr>
          <w:rFonts w:ascii="Arial" w:hAnsi="Arial" w:cs="Arial"/>
          <w:sz w:val="28"/>
        </w:rPr>
        <w:t>лосного стилю Явдохи Зуїхи є широкоамбітусна мелодика, здебільшого діатонічна, інколи альтерована  [4, с. 276].</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Безпосередність виявлення почуттів у народних піснях створює сприятливі передумови для оволодіння народною співацькою манерою, якій протипоказано вимушеність, штучність, надуманість виконання,  але властиві щирість та емоційність.</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До нашого часу професіонали-фольклористи займаються збиран</w:t>
      </w:r>
      <w:r w:rsidR="006A3E60" w:rsidRPr="006A3E60">
        <w:rPr>
          <w:rFonts w:ascii="Arial" w:hAnsi="Arial" w:cs="Arial"/>
          <w:sz w:val="28"/>
          <w:lang w:val="ru-RU"/>
        </w:rPr>
        <w:softHyphen/>
      </w:r>
      <w:r w:rsidRPr="003631D4">
        <w:rPr>
          <w:rFonts w:ascii="Arial" w:hAnsi="Arial" w:cs="Arial"/>
          <w:sz w:val="28"/>
        </w:rPr>
        <w:t>ням народних пісень, щоб ознайомити шанувальників народної твор</w:t>
      </w:r>
      <w:r w:rsidR="00943D2D">
        <w:rPr>
          <w:rFonts w:ascii="Arial" w:hAnsi="Arial" w:cs="Arial"/>
          <w:sz w:val="28"/>
        </w:rPr>
        <w:softHyphen/>
      </w:r>
      <w:r w:rsidRPr="003631D4">
        <w:rPr>
          <w:rFonts w:ascii="Arial" w:hAnsi="Arial" w:cs="Arial"/>
          <w:sz w:val="28"/>
        </w:rPr>
        <w:t xml:space="preserve">чості. </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Початкове співацьке виховання на природній народній основі дає можливість продовжити навчання співу у тій співацькій манері (народ</w:t>
      </w:r>
      <w:r w:rsidR="006A3E60" w:rsidRPr="006A3E60">
        <w:rPr>
          <w:rFonts w:ascii="Arial" w:hAnsi="Arial" w:cs="Arial"/>
          <w:sz w:val="28"/>
        </w:rPr>
        <w:softHyphen/>
      </w:r>
      <w:r w:rsidRPr="003631D4">
        <w:rPr>
          <w:rFonts w:ascii="Arial" w:hAnsi="Arial" w:cs="Arial"/>
          <w:sz w:val="28"/>
        </w:rPr>
        <w:t>ній, академічній або естрадній), яка органічно відповідає природі співака та не виключає можливості сполучення двох або трьох виконавських манер, що переконливо доводила у своїй педагогічній практиці викла</w:t>
      </w:r>
      <w:r w:rsidR="006A3E60" w:rsidRPr="006A3E60">
        <w:rPr>
          <w:rFonts w:ascii="Arial" w:hAnsi="Arial" w:cs="Arial"/>
          <w:sz w:val="28"/>
        </w:rPr>
        <w:softHyphen/>
      </w:r>
      <w:r w:rsidRPr="003631D4">
        <w:rPr>
          <w:rFonts w:ascii="Arial" w:hAnsi="Arial" w:cs="Arial"/>
          <w:sz w:val="28"/>
        </w:rPr>
        <w:t>дач Ніжинського педагогічного інституту</w:t>
      </w:r>
      <w:r w:rsidR="00943D2D">
        <w:rPr>
          <w:rFonts w:ascii="Arial" w:hAnsi="Arial" w:cs="Arial"/>
          <w:sz w:val="28"/>
        </w:rPr>
        <w:t>,</w:t>
      </w:r>
      <w:r w:rsidRPr="003631D4">
        <w:rPr>
          <w:rFonts w:ascii="Arial" w:hAnsi="Arial" w:cs="Arial"/>
          <w:sz w:val="28"/>
        </w:rPr>
        <w:t xml:space="preserve"> заслужена артистка України М. Ф. Бровченко і її численні учні.</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Сьогодні музичний фольклор може бути джерелом естетичної насолоди, формування музичної свідомості молодого покоління.</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У цьому напрямку працює одна з відомих</w:t>
      </w:r>
      <w:r w:rsidR="00305254" w:rsidRPr="003631D4">
        <w:rPr>
          <w:rFonts w:ascii="Arial" w:hAnsi="Arial" w:cs="Arial"/>
          <w:sz w:val="28"/>
        </w:rPr>
        <w:t xml:space="preserve"> популярних телепрограм </w:t>
      </w:r>
      <w:r w:rsidR="002D384D" w:rsidRPr="003631D4">
        <w:rPr>
          <w:rFonts w:ascii="Arial" w:hAnsi="Arial" w:cs="Arial"/>
          <w:sz w:val="28"/>
        </w:rPr>
        <w:t>"</w:t>
      </w:r>
      <w:r w:rsidR="00305254" w:rsidRPr="003631D4">
        <w:rPr>
          <w:rFonts w:ascii="Arial" w:hAnsi="Arial" w:cs="Arial"/>
          <w:sz w:val="28"/>
        </w:rPr>
        <w:t>Фольк-</w:t>
      </w:r>
      <w:r w:rsidRPr="003631D4">
        <w:rPr>
          <w:rFonts w:ascii="Arial" w:hAnsi="Arial" w:cs="Arial"/>
          <w:sz w:val="28"/>
          <w:lang w:val="en-US"/>
        </w:rPr>
        <w:t>music</w:t>
      </w:r>
      <w:r w:rsidR="002D384D" w:rsidRPr="003631D4">
        <w:rPr>
          <w:rFonts w:ascii="Arial" w:hAnsi="Arial" w:cs="Arial"/>
          <w:sz w:val="28"/>
        </w:rPr>
        <w:t>"</w:t>
      </w:r>
      <w:r w:rsidRPr="003631D4">
        <w:rPr>
          <w:rFonts w:ascii="Arial" w:hAnsi="Arial" w:cs="Arial"/>
          <w:sz w:val="28"/>
        </w:rPr>
        <w:t xml:space="preserve">,  яку веде Оксана Пекун. Вона активно пропагує народні пісні в автентичному та сучасному виконанні різними колективами та </w:t>
      </w:r>
      <w:r w:rsidRPr="003631D4">
        <w:rPr>
          <w:rFonts w:ascii="Arial" w:hAnsi="Arial" w:cs="Arial"/>
          <w:sz w:val="28"/>
        </w:rPr>
        <w:lastRenderedPageBreak/>
        <w:t>окремими виконавцями</w:t>
      </w:r>
      <w:r w:rsidR="00943D2D">
        <w:rPr>
          <w:rFonts w:ascii="Arial" w:hAnsi="Arial" w:cs="Arial"/>
          <w:sz w:val="28"/>
        </w:rPr>
        <w:t>,</w:t>
      </w:r>
      <w:r w:rsidRPr="003631D4">
        <w:rPr>
          <w:rFonts w:ascii="Arial" w:hAnsi="Arial" w:cs="Arial"/>
          <w:sz w:val="28"/>
        </w:rPr>
        <w:t xml:space="preserve"> такими як Марта Шпак, Ярослава Руденко, Андрій Князь, Роксолана Калин, Катерина Малицька.</w:t>
      </w:r>
    </w:p>
    <w:p w:rsidR="006410B2" w:rsidRPr="003631D4" w:rsidRDefault="006410B2" w:rsidP="00A73414">
      <w:pPr>
        <w:spacing w:after="0" w:line="259" w:lineRule="auto"/>
        <w:ind w:firstLine="709"/>
        <w:jc w:val="both"/>
        <w:rPr>
          <w:rFonts w:ascii="Arial" w:hAnsi="Arial" w:cs="Arial"/>
          <w:sz w:val="28"/>
        </w:rPr>
      </w:pPr>
      <w:r w:rsidRPr="003631D4">
        <w:rPr>
          <w:rFonts w:ascii="Arial" w:hAnsi="Arial" w:cs="Arial"/>
          <w:sz w:val="28"/>
        </w:rPr>
        <w:t>Таким чином, вивчення народної пісні, традицій її виконання, збереження та популяризації є одним із музично-естетичного виховання підростаючого покоління. Для майбутнього вчителя музичного мисте</w:t>
      </w:r>
      <w:r w:rsidR="00943D2D">
        <w:rPr>
          <w:rFonts w:ascii="Arial" w:hAnsi="Arial" w:cs="Arial"/>
          <w:sz w:val="28"/>
        </w:rPr>
        <w:softHyphen/>
      </w:r>
      <w:r w:rsidRPr="003631D4">
        <w:rPr>
          <w:rFonts w:ascii="Arial" w:hAnsi="Arial" w:cs="Arial"/>
          <w:sz w:val="28"/>
        </w:rPr>
        <w:t>цтва пісенний фольклор має стати не лише навчальним матеріалом для власного самовдосконалення, а й предметом дослідження та попу</w:t>
      </w:r>
      <w:r w:rsidR="006A3E60" w:rsidRPr="006A3E60">
        <w:rPr>
          <w:rFonts w:ascii="Arial" w:hAnsi="Arial" w:cs="Arial"/>
          <w:sz w:val="28"/>
          <w:lang w:val="ru-RU"/>
        </w:rPr>
        <w:softHyphen/>
      </w:r>
      <w:r w:rsidRPr="003631D4">
        <w:rPr>
          <w:rFonts w:ascii="Arial" w:hAnsi="Arial" w:cs="Arial"/>
          <w:sz w:val="28"/>
        </w:rPr>
        <w:t xml:space="preserve">ляризації серед школярів.  </w:t>
      </w:r>
    </w:p>
    <w:p w:rsidR="006410B2" w:rsidRPr="003631D4" w:rsidRDefault="006410B2" w:rsidP="00A73414">
      <w:pPr>
        <w:spacing w:after="0" w:line="259" w:lineRule="auto"/>
        <w:jc w:val="center"/>
        <w:rPr>
          <w:rFonts w:ascii="Arial" w:hAnsi="Arial" w:cs="Arial"/>
          <w:b/>
          <w:sz w:val="28"/>
          <w:lang w:val="ru-RU"/>
        </w:rPr>
      </w:pPr>
    </w:p>
    <w:p w:rsidR="006410B2" w:rsidRPr="003631D4" w:rsidRDefault="006410B2" w:rsidP="00A73414">
      <w:pPr>
        <w:spacing w:after="0" w:line="259" w:lineRule="auto"/>
        <w:jc w:val="center"/>
        <w:rPr>
          <w:rFonts w:ascii="Arial" w:hAnsi="Arial" w:cs="Arial"/>
          <w:b/>
          <w:sz w:val="28"/>
        </w:rPr>
      </w:pPr>
      <w:r w:rsidRPr="003631D4">
        <w:rPr>
          <w:rFonts w:ascii="Arial" w:hAnsi="Arial" w:cs="Arial"/>
          <w:b/>
          <w:sz w:val="28"/>
        </w:rPr>
        <w:t>Література</w:t>
      </w:r>
    </w:p>
    <w:p w:rsidR="006410B2" w:rsidRPr="003631D4" w:rsidRDefault="006410B2" w:rsidP="00A73414">
      <w:pPr>
        <w:pStyle w:val="a6"/>
        <w:numPr>
          <w:ilvl w:val="0"/>
          <w:numId w:val="41"/>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Гордійчук М. Як записувати народну музику (порадник для збирачів музичного фольклору) / М. Гордійчук. – К. : Державне видав</w:t>
      </w:r>
      <w:r w:rsidR="006A3E60" w:rsidRPr="006A3E60">
        <w:rPr>
          <w:rFonts w:ascii="Arial" w:hAnsi="Arial" w:cs="Arial"/>
          <w:sz w:val="28"/>
          <w:szCs w:val="28"/>
        </w:rPr>
        <w:softHyphen/>
      </w:r>
      <w:r w:rsidRPr="003631D4">
        <w:rPr>
          <w:rFonts w:ascii="Arial" w:hAnsi="Arial" w:cs="Arial"/>
          <w:sz w:val="28"/>
          <w:szCs w:val="28"/>
          <w:lang w:val="uk-UA"/>
        </w:rPr>
        <w:t xml:space="preserve">ництво образотворчого мистецтва і музичної літератури УРСР, 1960. – 35 с. </w:t>
      </w:r>
    </w:p>
    <w:p w:rsidR="006410B2" w:rsidRPr="003631D4" w:rsidRDefault="006410B2" w:rsidP="00A73414">
      <w:pPr>
        <w:pStyle w:val="a6"/>
        <w:numPr>
          <w:ilvl w:val="0"/>
          <w:numId w:val="41"/>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Іваницький А. Українська народна музична творчість</w:t>
      </w:r>
      <w:r w:rsidR="00943D2D">
        <w:rPr>
          <w:rFonts w:ascii="Arial" w:hAnsi="Arial" w:cs="Arial"/>
          <w:sz w:val="28"/>
          <w:szCs w:val="28"/>
          <w:lang w:val="uk-UA"/>
        </w:rPr>
        <w:t xml:space="preserve"> : п</w:t>
      </w:r>
      <w:r w:rsidRPr="003631D4">
        <w:rPr>
          <w:rFonts w:ascii="Arial" w:hAnsi="Arial" w:cs="Arial"/>
          <w:sz w:val="28"/>
          <w:szCs w:val="28"/>
          <w:lang w:val="uk-UA"/>
        </w:rPr>
        <w:t>осібник для вищих та середніх учбових закладів / А. Іваницький. – К.</w:t>
      </w:r>
      <w:r w:rsidR="00943D2D">
        <w:rPr>
          <w:rFonts w:ascii="Arial" w:hAnsi="Arial" w:cs="Arial"/>
          <w:sz w:val="28"/>
          <w:szCs w:val="28"/>
          <w:lang w:val="uk-UA"/>
        </w:rPr>
        <w:t xml:space="preserve"> </w:t>
      </w:r>
      <w:r w:rsidRPr="003631D4">
        <w:rPr>
          <w:rFonts w:ascii="Arial" w:hAnsi="Arial" w:cs="Arial"/>
          <w:sz w:val="28"/>
          <w:szCs w:val="28"/>
          <w:lang w:val="uk-UA"/>
        </w:rPr>
        <w:t>: Муз. Україна, 1990.  – 328 с.</w:t>
      </w:r>
    </w:p>
    <w:p w:rsidR="006410B2" w:rsidRPr="003631D4" w:rsidRDefault="006410B2" w:rsidP="00A73414">
      <w:pPr>
        <w:pStyle w:val="a6"/>
        <w:numPr>
          <w:ilvl w:val="0"/>
          <w:numId w:val="41"/>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Іваницький А. Український музичний фольклор</w:t>
      </w:r>
      <w:r w:rsidR="00943D2D">
        <w:rPr>
          <w:rFonts w:ascii="Arial" w:hAnsi="Arial" w:cs="Arial"/>
          <w:sz w:val="28"/>
          <w:szCs w:val="28"/>
          <w:lang w:val="uk-UA"/>
        </w:rPr>
        <w:t xml:space="preserve"> : п</w:t>
      </w:r>
      <w:r w:rsidRPr="003631D4">
        <w:rPr>
          <w:rFonts w:ascii="Arial" w:hAnsi="Arial" w:cs="Arial"/>
          <w:sz w:val="28"/>
          <w:szCs w:val="28"/>
          <w:lang w:val="uk-UA"/>
        </w:rPr>
        <w:t xml:space="preserve">ідручник для </w:t>
      </w:r>
      <w:r w:rsidRPr="00943D2D">
        <w:rPr>
          <w:rFonts w:ascii="Arial" w:hAnsi="Arial" w:cs="Arial"/>
          <w:spacing w:val="-4"/>
          <w:sz w:val="28"/>
          <w:szCs w:val="28"/>
          <w:lang w:val="uk-UA"/>
        </w:rPr>
        <w:t>вищих учбових закладів / А. Іваницький. – Вінниця</w:t>
      </w:r>
      <w:r w:rsidR="006A3E60" w:rsidRPr="00943D2D">
        <w:rPr>
          <w:rFonts w:ascii="Arial" w:hAnsi="Arial" w:cs="Arial"/>
          <w:spacing w:val="-4"/>
          <w:sz w:val="28"/>
          <w:szCs w:val="28"/>
        </w:rPr>
        <w:t xml:space="preserve"> </w:t>
      </w:r>
      <w:r w:rsidRPr="00943D2D">
        <w:rPr>
          <w:rFonts w:ascii="Arial" w:hAnsi="Arial" w:cs="Arial"/>
          <w:spacing w:val="-4"/>
          <w:sz w:val="28"/>
          <w:szCs w:val="28"/>
          <w:lang w:val="uk-UA"/>
        </w:rPr>
        <w:t>: НОВА КНИГА, 2004. – 320</w:t>
      </w:r>
      <w:r w:rsidRPr="003631D4">
        <w:rPr>
          <w:rFonts w:ascii="Arial" w:hAnsi="Arial" w:cs="Arial"/>
          <w:sz w:val="28"/>
          <w:szCs w:val="28"/>
          <w:lang w:val="uk-UA"/>
        </w:rPr>
        <w:t xml:space="preserve"> с.</w:t>
      </w:r>
    </w:p>
    <w:p w:rsidR="006410B2" w:rsidRPr="003631D4" w:rsidRDefault="006410B2" w:rsidP="00A73414">
      <w:pPr>
        <w:pStyle w:val="a6"/>
        <w:numPr>
          <w:ilvl w:val="0"/>
          <w:numId w:val="41"/>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Лісецький С. Українська музична література для 5 класу ДМШ / С. Лісецький. – К.</w:t>
      </w:r>
      <w:r w:rsidR="00943D2D">
        <w:rPr>
          <w:rFonts w:ascii="Arial" w:hAnsi="Arial" w:cs="Arial"/>
          <w:sz w:val="28"/>
          <w:szCs w:val="28"/>
          <w:lang w:val="uk-UA"/>
        </w:rPr>
        <w:t xml:space="preserve"> </w:t>
      </w:r>
      <w:r w:rsidRPr="003631D4">
        <w:rPr>
          <w:rFonts w:ascii="Arial" w:hAnsi="Arial" w:cs="Arial"/>
          <w:sz w:val="28"/>
          <w:szCs w:val="28"/>
          <w:lang w:val="uk-UA"/>
        </w:rPr>
        <w:t>: Музична Україна, 1982. – 70 с.</w:t>
      </w:r>
    </w:p>
    <w:p w:rsidR="006410B2" w:rsidRPr="003631D4" w:rsidRDefault="006410B2" w:rsidP="00A73414">
      <w:pPr>
        <w:pStyle w:val="a6"/>
        <w:numPr>
          <w:ilvl w:val="0"/>
          <w:numId w:val="41"/>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Українські народні пісні, наспівані Д. Яворським. Пісні та думи з архіву вченого. – К.</w:t>
      </w:r>
      <w:r w:rsidR="00943D2D">
        <w:rPr>
          <w:rFonts w:ascii="Arial" w:hAnsi="Arial" w:cs="Arial"/>
          <w:sz w:val="28"/>
          <w:szCs w:val="28"/>
          <w:lang w:val="uk-UA"/>
        </w:rPr>
        <w:t xml:space="preserve"> </w:t>
      </w:r>
      <w:r w:rsidRPr="003631D4">
        <w:rPr>
          <w:rFonts w:ascii="Arial" w:hAnsi="Arial" w:cs="Arial"/>
          <w:sz w:val="28"/>
          <w:szCs w:val="28"/>
          <w:lang w:val="uk-UA"/>
        </w:rPr>
        <w:t xml:space="preserve">: Музична Україна, 1980. – 453 с. </w:t>
      </w:r>
    </w:p>
    <w:p w:rsidR="006410B2" w:rsidRPr="003631D4" w:rsidRDefault="006410B2" w:rsidP="00A73414">
      <w:pPr>
        <w:pStyle w:val="a6"/>
        <w:tabs>
          <w:tab w:val="left" w:pos="993"/>
        </w:tabs>
        <w:spacing w:after="0" w:line="259" w:lineRule="auto"/>
        <w:jc w:val="both"/>
        <w:rPr>
          <w:rFonts w:ascii="Arial" w:hAnsi="Arial" w:cs="Arial"/>
          <w:sz w:val="28"/>
          <w:szCs w:val="28"/>
        </w:rPr>
      </w:pPr>
    </w:p>
    <w:p w:rsidR="002C29AC" w:rsidRPr="003631D4" w:rsidRDefault="002C29AC" w:rsidP="00A73414">
      <w:pPr>
        <w:autoSpaceDE w:val="0"/>
        <w:autoSpaceDN w:val="0"/>
        <w:adjustRightInd w:val="0"/>
        <w:spacing w:after="0" w:line="259" w:lineRule="auto"/>
        <w:ind w:firstLine="720"/>
        <w:rPr>
          <w:rFonts w:ascii="Arial" w:hAnsi="Arial" w:cs="Arial"/>
          <w:b/>
          <w:sz w:val="28"/>
          <w:szCs w:val="28"/>
          <w:lang w:val="ru-RU"/>
        </w:rPr>
      </w:pPr>
    </w:p>
    <w:p w:rsidR="002C29AC" w:rsidRPr="003631D4" w:rsidRDefault="002C29AC" w:rsidP="00A73414">
      <w:pPr>
        <w:autoSpaceDE w:val="0"/>
        <w:autoSpaceDN w:val="0"/>
        <w:adjustRightInd w:val="0"/>
        <w:spacing w:after="0" w:line="259" w:lineRule="auto"/>
        <w:ind w:firstLine="720"/>
        <w:rPr>
          <w:rFonts w:ascii="Arial" w:hAnsi="Arial" w:cs="Arial"/>
          <w:b/>
          <w:sz w:val="28"/>
          <w:szCs w:val="28"/>
        </w:rPr>
      </w:pPr>
    </w:p>
    <w:p w:rsidR="00C56E56" w:rsidRPr="003631D4" w:rsidRDefault="00C56E56" w:rsidP="00A73414">
      <w:pPr>
        <w:spacing w:after="0" w:line="259" w:lineRule="auto"/>
        <w:jc w:val="center"/>
        <w:rPr>
          <w:rFonts w:ascii="Arial" w:hAnsi="Arial" w:cs="Arial"/>
          <w:b/>
          <w:sz w:val="28"/>
          <w:szCs w:val="28"/>
        </w:rPr>
      </w:pPr>
      <w:r w:rsidRPr="003631D4">
        <w:rPr>
          <w:rFonts w:ascii="Arial" w:hAnsi="Arial" w:cs="Arial"/>
          <w:b/>
          <w:sz w:val="28"/>
          <w:szCs w:val="28"/>
        </w:rPr>
        <w:t>МУЗИЧНЕ МИСТЕЦТВО ЯК ЗАСІБ ХУДОЖНЬО-ЕСТЕТИЧНОГО ВИХОВАННЯ ШКОЛЯРІВ</w:t>
      </w:r>
    </w:p>
    <w:p w:rsidR="00C56E56" w:rsidRPr="003631D4" w:rsidRDefault="00C56E56" w:rsidP="00A73414">
      <w:pPr>
        <w:spacing w:after="0" w:line="259" w:lineRule="auto"/>
        <w:jc w:val="center"/>
        <w:rPr>
          <w:rFonts w:ascii="Arial" w:hAnsi="Arial" w:cs="Arial"/>
          <w:b/>
          <w:sz w:val="28"/>
        </w:rPr>
      </w:pPr>
    </w:p>
    <w:p w:rsidR="00C56E56" w:rsidRPr="003631D4" w:rsidRDefault="00C56E56" w:rsidP="00A73414">
      <w:pPr>
        <w:spacing w:after="0" w:line="259" w:lineRule="auto"/>
        <w:jc w:val="center"/>
        <w:rPr>
          <w:rFonts w:ascii="Arial" w:hAnsi="Arial" w:cs="Arial"/>
          <w:b/>
          <w:sz w:val="28"/>
        </w:rPr>
      </w:pPr>
      <w:r w:rsidRPr="003631D4">
        <w:rPr>
          <w:rFonts w:ascii="Arial" w:hAnsi="Arial" w:cs="Arial"/>
          <w:b/>
          <w:sz w:val="28"/>
        </w:rPr>
        <w:t>Крошка В. В.</w:t>
      </w:r>
    </w:p>
    <w:p w:rsidR="00C56E56" w:rsidRPr="003631D4" w:rsidRDefault="00C56E56" w:rsidP="00A73414">
      <w:pPr>
        <w:spacing w:line="259" w:lineRule="auto"/>
        <w:jc w:val="both"/>
        <w:rPr>
          <w:rFonts w:ascii="Arial" w:hAnsi="Arial" w:cs="Arial"/>
          <w:sz w:val="28"/>
          <w:szCs w:val="28"/>
        </w:rPr>
      </w:pPr>
    </w:p>
    <w:p w:rsidR="00C56E56" w:rsidRPr="003631D4" w:rsidRDefault="00C56E56" w:rsidP="006A3E60">
      <w:pPr>
        <w:pStyle w:val="a4"/>
        <w:spacing w:line="259" w:lineRule="auto"/>
        <w:ind w:left="709" w:right="-6" w:firstLine="0"/>
        <w:rPr>
          <w:rFonts w:ascii="Arial" w:hAnsi="Arial" w:cs="Arial"/>
          <w:i/>
        </w:rPr>
      </w:pPr>
      <w:r w:rsidRPr="003631D4">
        <w:rPr>
          <w:rFonts w:ascii="Arial" w:hAnsi="Arial" w:cs="Arial"/>
          <w:i/>
        </w:rPr>
        <w:t>У статті розкривається суть мистецтва, зокрема музичного</w:t>
      </w:r>
      <w:r w:rsidR="007410E1" w:rsidRPr="003631D4">
        <w:rPr>
          <w:rFonts w:ascii="Arial" w:hAnsi="Arial" w:cs="Arial"/>
          <w:i/>
        </w:rPr>
        <w:t>,</w:t>
      </w:r>
      <w:r w:rsidRPr="003631D4">
        <w:rPr>
          <w:rFonts w:ascii="Arial" w:hAnsi="Arial" w:cs="Arial"/>
          <w:i/>
        </w:rPr>
        <w:t xml:space="preserve"> та його роль у художньо-естетичному вихованні школярів. Про</w:t>
      </w:r>
      <w:r w:rsidR="00CE7617">
        <w:rPr>
          <w:rFonts w:ascii="Arial" w:hAnsi="Arial" w:cs="Arial"/>
          <w:i/>
        </w:rPr>
        <w:softHyphen/>
      </w:r>
      <w:r w:rsidRPr="003631D4">
        <w:rPr>
          <w:rFonts w:ascii="Arial" w:hAnsi="Arial" w:cs="Arial"/>
          <w:i/>
        </w:rPr>
        <w:t>ана</w:t>
      </w:r>
      <w:r w:rsidR="006A3E60" w:rsidRPr="006A3E60">
        <w:rPr>
          <w:rFonts w:ascii="Arial" w:hAnsi="Arial" w:cs="Arial"/>
          <w:i/>
        </w:rPr>
        <w:softHyphen/>
      </w:r>
      <w:r w:rsidR="00CE7617">
        <w:rPr>
          <w:rFonts w:ascii="Arial" w:hAnsi="Arial" w:cs="Arial"/>
          <w:i/>
        </w:rPr>
        <w:softHyphen/>
      </w:r>
      <w:r w:rsidRPr="003631D4">
        <w:rPr>
          <w:rFonts w:ascii="Arial" w:hAnsi="Arial" w:cs="Arial"/>
          <w:i/>
        </w:rPr>
        <w:t>лізовано основні функції мистецтва (суспільно-перетворю</w:t>
      </w:r>
      <w:r w:rsidR="00CE7617">
        <w:rPr>
          <w:rFonts w:ascii="Arial" w:hAnsi="Arial" w:cs="Arial"/>
          <w:i/>
        </w:rPr>
        <w:softHyphen/>
        <w:t>вальн</w:t>
      </w:r>
      <w:r w:rsidRPr="003631D4">
        <w:rPr>
          <w:rFonts w:ascii="Arial" w:hAnsi="Arial" w:cs="Arial"/>
          <w:i/>
        </w:rPr>
        <w:t>а,</w:t>
      </w:r>
      <w:r w:rsidR="00CE7617">
        <w:rPr>
          <w:rFonts w:ascii="Arial" w:hAnsi="Arial" w:cs="Arial"/>
          <w:i/>
        </w:rPr>
        <w:t xml:space="preserve"> </w:t>
      </w:r>
      <w:r w:rsidRPr="003631D4">
        <w:rPr>
          <w:rFonts w:ascii="Arial" w:hAnsi="Arial" w:cs="Arial"/>
          <w:i/>
        </w:rPr>
        <w:t>пізнавально-евристична, художньо-концептуаль</w:t>
      </w:r>
      <w:r w:rsidR="006A3E60" w:rsidRPr="006A3E60">
        <w:rPr>
          <w:rFonts w:ascii="Arial" w:hAnsi="Arial" w:cs="Arial"/>
          <w:i/>
        </w:rPr>
        <w:softHyphen/>
      </w:r>
      <w:r w:rsidRPr="003631D4">
        <w:rPr>
          <w:rFonts w:ascii="Arial" w:hAnsi="Arial" w:cs="Arial"/>
          <w:i/>
        </w:rPr>
        <w:t>на, функ</w:t>
      </w:r>
      <w:r w:rsidR="00CE7617">
        <w:rPr>
          <w:rFonts w:ascii="Arial" w:hAnsi="Arial" w:cs="Arial"/>
          <w:i/>
        </w:rPr>
        <w:softHyphen/>
      </w:r>
      <w:r w:rsidRPr="003631D4">
        <w:rPr>
          <w:rFonts w:ascii="Arial" w:hAnsi="Arial" w:cs="Arial"/>
          <w:i/>
        </w:rPr>
        <w:t>ція передбачення, інформаційна та комунікативна, виховна, функція навіювання, естетична та гедоністична) як засоб</w:t>
      </w:r>
      <w:r w:rsidR="003F4796">
        <w:rPr>
          <w:rFonts w:ascii="Arial" w:hAnsi="Arial" w:cs="Arial"/>
          <w:i/>
        </w:rPr>
        <w:t>и</w:t>
      </w:r>
      <w:r w:rsidRPr="003631D4">
        <w:rPr>
          <w:rFonts w:ascii="Arial" w:hAnsi="Arial" w:cs="Arial"/>
          <w:i/>
        </w:rPr>
        <w:t>, що безпо</w:t>
      </w:r>
      <w:r w:rsidR="00CE7617">
        <w:rPr>
          <w:rFonts w:ascii="Arial" w:hAnsi="Arial" w:cs="Arial"/>
          <w:i/>
        </w:rPr>
        <w:softHyphen/>
      </w:r>
      <w:r w:rsidRPr="003631D4">
        <w:rPr>
          <w:rFonts w:ascii="Arial" w:hAnsi="Arial" w:cs="Arial"/>
          <w:i/>
        </w:rPr>
        <w:t>середньо впливають на естетичну культуру підроста</w:t>
      </w:r>
      <w:r w:rsidR="00CE7617">
        <w:rPr>
          <w:rFonts w:ascii="Arial" w:hAnsi="Arial" w:cs="Arial"/>
          <w:i/>
        </w:rPr>
        <w:softHyphen/>
      </w:r>
      <w:r w:rsidRPr="003631D4">
        <w:rPr>
          <w:rFonts w:ascii="Arial" w:hAnsi="Arial" w:cs="Arial"/>
          <w:i/>
        </w:rPr>
        <w:t>ючого покоління.</w:t>
      </w:r>
    </w:p>
    <w:p w:rsidR="00C56E56" w:rsidRPr="003631D4" w:rsidRDefault="00C56E56" w:rsidP="006A3E60">
      <w:pPr>
        <w:spacing w:after="0" w:line="259" w:lineRule="auto"/>
        <w:jc w:val="both"/>
        <w:rPr>
          <w:rFonts w:ascii="Arial" w:hAnsi="Arial" w:cs="Arial"/>
          <w:sz w:val="28"/>
          <w:szCs w:val="28"/>
        </w:rPr>
      </w:pPr>
    </w:p>
    <w:p w:rsidR="00C56E56" w:rsidRPr="003631D4" w:rsidRDefault="00C56E56" w:rsidP="00FC3EEE">
      <w:pPr>
        <w:tabs>
          <w:tab w:val="left" w:pos="0"/>
        </w:tabs>
        <w:spacing w:after="0" w:line="259" w:lineRule="auto"/>
        <w:ind w:firstLine="709"/>
        <w:jc w:val="both"/>
        <w:rPr>
          <w:rFonts w:ascii="Arial" w:hAnsi="Arial" w:cs="Arial"/>
          <w:sz w:val="28"/>
          <w:szCs w:val="28"/>
        </w:rPr>
      </w:pPr>
      <w:r w:rsidRPr="003631D4">
        <w:rPr>
          <w:rFonts w:ascii="Arial" w:hAnsi="Arial" w:cs="Arial"/>
          <w:sz w:val="28"/>
          <w:szCs w:val="28"/>
        </w:rPr>
        <w:lastRenderedPageBreak/>
        <w:t>Сьогодні в умовах відродження національної культури актуаль</w:t>
      </w:r>
      <w:r w:rsidR="006A3E60" w:rsidRPr="006A3E60">
        <w:rPr>
          <w:rFonts w:ascii="Arial" w:hAnsi="Arial" w:cs="Arial"/>
          <w:sz w:val="28"/>
          <w:szCs w:val="28"/>
        </w:rPr>
        <w:softHyphen/>
      </w:r>
      <w:r w:rsidRPr="003631D4">
        <w:rPr>
          <w:rFonts w:ascii="Arial" w:hAnsi="Arial" w:cs="Arial"/>
          <w:sz w:val="28"/>
          <w:szCs w:val="28"/>
        </w:rPr>
        <w:t>ною є проблема естетичного виховання підростаючого покоління,</w:t>
      </w:r>
      <w:r w:rsidRPr="003631D4">
        <w:rPr>
          <w:rFonts w:ascii="Arial" w:hAnsi="Arial" w:cs="Arial"/>
        </w:rPr>
        <w:t xml:space="preserve"> </w:t>
      </w:r>
      <w:r w:rsidRPr="003631D4">
        <w:rPr>
          <w:rFonts w:ascii="Arial" w:hAnsi="Arial" w:cs="Arial"/>
          <w:sz w:val="28"/>
          <w:szCs w:val="28"/>
        </w:rPr>
        <w:t xml:space="preserve">що забезпечує ціннісне </w:t>
      </w:r>
      <w:r w:rsidR="003F4796">
        <w:rPr>
          <w:rFonts w:ascii="Arial" w:hAnsi="Arial" w:cs="Arial"/>
          <w:sz w:val="28"/>
          <w:szCs w:val="28"/>
        </w:rPr>
        <w:t>становл</w:t>
      </w:r>
      <w:r w:rsidRPr="003631D4">
        <w:rPr>
          <w:rFonts w:ascii="Arial" w:hAnsi="Arial" w:cs="Arial"/>
          <w:sz w:val="28"/>
          <w:szCs w:val="28"/>
        </w:rPr>
        <w:t xml:space="preserve">ення до навколишнього світу, емоційно-образне бачення реальності, розвиток здатності сприймати красу в усьому її різноманітті і створювати прекрасне в навколишній дійсності. </w:t>
      </w:r>
    </w:p>
    <w:p w:rsidR="00C56E56" w:rsidRPr="003631D4" w:rsidRDefault="00C56E56" w:rsidP="00FC3EEE">
      <w:pPr>
        <w:tabs>
          <w:tab w:val="left" w:pos="0"/>
        </w:tabs>
        <w:spacing w:after="0" w:line="259" w:lineRule="auto"/>
        <w:ind w:firstLine="709"/>
        <w:jc w:val="both"/>
        <w:rPr>
          <w:rFonts w:ascii="Arial" w:hAnsi="Arial" w:cs="Arial"/>
          <w:sz w:val="28"/>
          <w:szCs w:val="28"/>
        </w:rPr>
      </w:pPr>
      <w:r w:rsidRPr="003631D4">
        <w:rPr>
          <w:rFonts w:ascii="Arial" w:hAnsi="Arial" w:cs="Arial"/>
          <w:sz w:val="28"/>
          <w:szCs w:val="28"/>
        </w:rPr>
        <w:t xml:space="preserve">Досліджуючи особливості різних психоемоційних засобів впливу на особистість, зокрема мистецтва, що найбільш природно й тонко торкається найрізноманітніших струн чутливої молодої душі, науковці </w:t>
      </w:r>
      <w:r w:rsidR="003F4796">
        <w:rPr>
          <w:rFonts w:ascii="Arial" w:hAnsi="Arial" w:cs="Arial"/>
          <w:sz w:val="28"/>
          <w:szCs w:val="28"/>
        </w:rPr>
        <w:t>за</w:t>
      </w:r>
      <w:r w:rsidRPr="003631D4">
        <w:rPr>
          <w:rFonts w:ascii="Arial" w:hAnsi="Arial" w:cs="Arial"/>
          <w:sz w:val="28"/>
          <w:szCs w:val="28"/>
        </w:rPr>
        <w:t>значають, що у сучасних школярів прогресує тенденція до байду</w:t>
      </w:r>
      <w:r w:rsidR="006A3E60" w:rsidRPr="006A3E60">
        <w:rPr>
          <w:rFonts w:ascii="Arial" w:hAnsi="Arial" w:cs="Arial"/>
          <w:sz w:val="28"/>
          <w:szCs w:val="28"/>
        </w:rPr>
        <w:softHyphen/>
      </w:r>
      <w:r w:rsidRPr="003631D4">
        <w:rPr>
          <w:rFonts w:ascii="Arial" w:hAnsi="Arial" w:cs="Arial"/>
          <w:sz w:val="28"/>
          <w:szCs w:val="28"/>
        </w:rPr>
        <w:t>жості. До школи приходять діти, які швидше мислять, володіють більшою інформацією, але менше дивуються, менше захоплюються, їх не дуже приваблюють різні природні явища, творчі результати люд</w:t>
      </w:r>
      <w:r w:rsidR="006A3E60" w:rsidRPr="006A3E60">
        <w:rPr>
          <w:rFonts w:ascii="Arial" w:hAnsi="Arial" w:cs="Arial"/>
          <w:sz w:val="28"/>
          <w:szCs w:val="28"/>
        </w:rPr>
        <w:softHyphen/>
      </w:r>
      <w:r w:rsidRPr="003631D4">
        <w:rPr>
          <w:rFonts w:ascii="Arial" w:hAnsi="Arial" w:cs="Arial"/>
          <w:sz w:val="28"/>
          <w:szCs w:val="28"/>
        </w:rPr>
        <w:t xml:space="preserve">ських надбань. Звідси важливим стає естетичний критерій діяльності, що виробляється у процесі сприйняття мистецтва, за певних умов та може трансформуватися в інші сфери соціальної і художньої практики людини, гармонізувати її життя, змінювати баланс духовних сил, приносити естетичну насолоду, змінювати погляди на </w:t>
      </w:r>
      <w:r w:rsidR="003F4796">
        <w:rPr>
          <w:rFonts w:ascii="Arial" w:hAnsi="Arial" w:cs="Arial"/>
          <w:sz w:val="28"/>
          <w:szCs w:val="28"/>
        </w:rPr>
        <w:t>навколишні</w:t>
      </w:r>
      <w:r w:rsidRPr="003631D4">
        <w:rPr>
          <w:rFonts w:ascii="Arial" w:hAnsi="Arial" w:cs="Arial"/>
          <w:sz w:val="28"/>
          <w:szCs w:val="28"/>
        </w:rPr>
        <w:t xml:space="preserve">й світ, рятувати від обмеженості свідомості і стереотипів мислення. Тому </w:t>
      </w:r>
      <w:r w:rsidRPr="003F4796">
        <w:rPr>
          <w:rFonts w:ascii="Arial" w:hAnsi="Arial" w:cs="Arial"/>
          <w:sz w:val="28"/>
          <w:szCs w:val="28"/>
        </w:rPr>
        <w:t>метою</w:t>
      </w:r>
      <w:r w:rsidRPr="003631D4">
        <w:rPr>
          <w:rFonts w:ascii="Arial" w:hAnsi="Arial" w:cs="Arial"/>
          <w:sz w:val="28"/>
          <w:szCs w:val="28"/>
        </w:rPr>
        <w:t xml:space="preserve"> даної </w:t>
      </w:r>
      <w:r w:rsidR="003F4796">
        <w:rPr>
          <w:rFonts w:ascii="Arial" w:hAnsi="Arial" w:cs="Arial"/>
          <w:sz w:val="28"/>
          <w:szCs w:val="28"/>
        </w:rPr>
        <w:t>статті</w:t>
      </w:r>
      <w:r w:rsidRPr="003631D4">
        <w:rPr>
          <w:rFonts w:ascii="Arial" w:hAnsi="Arial" w:cs="Arial"/>
          <w:sz w:val="28"/>
          <w:szCs w:val="28"/>
        </w:rPr>
        <w:t xml:space="preserve"> буде </w:t>
      </w:r>
      <w:r w:rsidR="007410E1" w:rsidRPr="003631D4">
        <w:rPr>
          <w:rFonts w:ascii="Arial" w:hAnsi="Arial" w:cs="Arial"/>
          <w:sz w:val="28"/>
          <w:szCs w:val="28"/>
        </w:rPr>
        <w:t>розкриття</w:t>
      </w:r>
      <w:r w:rsidRPr="003631D4">
        <w:rPr>
          <w:rFonts w:ascii="Arial" w:hAnsi="Arial" w:cs="Arial"/>
          <w:sz w:val="28"/>
          <w:szCs w:val="28"/>
        </w:rPr>
        <w:t xml:space="preserve"> суті музичного мистецтва та його впливу на художньо-естетичне виховання школярів. </w:t>
      </w:r>
    </w:p>
    <w:p w:rsidR="00C56E56" w:rsidRPr="003631D4" w:rsidRDefault="00C56E56" w:rsidP="00FC3EEE">
      <w:pPr>
        <w:shd w:val="clear" w:color="000000" w:fill="auto"/>
        <w:spacing w:after="0" w:line="259" w:lineRule="auto"/>
        <w:ind w:firstLine="709"/>
        <w:jc w:val="both"/>
        <w:rPr>
          <w:rFonts w:ascii="Arial" w:hAnsi="Arial" w:cs="Arial"/>
          <w:sz w:val="28"/>
          <w:szCs w:val="28"/>
        </w:rPr>
      </w:pPr>
      <w:r w:rsidRPr="003631D4">
        <w:rPr>
          <w:rFonts w:ascii="Arial" w:hAnsi="Arial" w:cs="Arial"/>
          <w:sz w:val="28"/>
          <w:szCs w:val="28"/>
        </w:rPr>
        <w:t>Звичайно, питання художньо-естетичного виховання засобами ми</w:t>
      </w:r>
      <w:r w:rsidR="003F4796">
        <w:rPr>
          <w:rFonts w:ascii="Arial" w:hAnsi="Arial" w:cs="Arial"/>
          <w:sz w:val="28"/>
          <w:szCs w:val="28"/>
        </w:rPr>
        <w:softHyphen/>
      </w:r>
      <w:r w:rsidRPr="003631D4">
        <w:rPr>
          <w:rFonts w:ascii="Arial" w:hAnsi="Arial" w:cs="Arial"/>
          <w:sz w:val="28"/>
          <w:szCs w:val="28"/>
        </w:rPr>
        <w:t>стецт</w:t>
      </w:r>
      <w:r w:rsidR="003F4796">
        <w:rPr>
          <w:rFonts w:ascii="Arial" w:hAnsi="Arial" w:cs="Arial"/>
          <w:sz w:val="28"/>
          <w:szCs w:val="28"/>
        </w:rPr>
        <w:softHyphen/>
      </w:r>
      <w:r w:rsidRPr="003631D4">
        <w:rPr>
          <w:rFonts w:ascii="Arial" w:hAnsi="Arial" w:cs="Arial"/>
          <w:sz w:val="28"/>
          <w:szCs w:val="28"/>
        </w:rPr>
        <w:t>ва було і залишається актуальним протягом багатьох років, бо змінюється час, смаки, ідеали. Багато аспектів цієї проблеми розроб</w:t>
      </w:r>
      <w:r w:rsidR="006A3E60" w:rsidRPr="006A3E60">
        <w:rPr>
          <w:rFonts w:ascii="Arial" w:hAnsi="Arial" w:cs="Arial"/>
          <w:sz w:val="28"/>
          <w:szCs w:val="28"/>
        </w:rPr>
        <w:softHyphen/>
      </w:r>
      <w:r w:rsidRPr="003631D4">
        <w:rPr>
          <w:rFonts w:ascii="Arial" w:hAnsi="Arial" w:cs="Arial"/>
          <w:sz w:val="28"/>
          <w:szCs w:val="28"/>
        </w:rPr>
        <w:t>лялися філософами, естетиками, педагогами, психологами, мистецтво</w:t>
      </w:r>
      <w:r w:rsidR="006A3E60" w:rsidRPr="006A3E60">
        <w:rPr>
          <w:rFonts w:ascii="Arial" w:hAnsi="Arial" w:cs="Arial"/>
          <w:sz w:val="28"/>
          <w:szCs w:val="28"/>
        </w:rPr>
        <w:softHyphen/>
      </w:r>
      <w:r w:rsidRPr="003631D4">
        <w:rPr>
          <w:rFonts w:ascii="Arial" w:hAnsi="Arial" w:cs="Arial"/>
          <w:sz w:val="28"/>
          <w:szCs w:val="28"/>
        </w:rPr>
        <w:t>знавцями, зокрема – загальні питання теорії художньо-естетичного виховання (Д. Джола, І. Зязюн, Б. Теплов, В. Шацька, А. Щербо); питан</w:t>
      </w:r>
      <w:r w:rsidR="006A3E60" w:rsidRPr="006A3E60">
        <w:rPr>
          <w:rFonts w:ascii="Arial" w:hAnsi="Arial" w:cs="Arial"/>
          <w:sz w:val="28"/>
          <w:szCs w:val="28"/>
        </w:rPr>
        <w:softHyphen/>
      </w:r>
      <w:r w:rsidRPr="003631D4">
        <w:rPr>
          <w:rFonts w:ascii="Arial" w:hAnsi="Arial" w:cs="Arial"/>
          <w:sz w:val="28"/>
          <w:szCs w:val="28"/>
        </w:rPr>
        <w:t>ня естетичного виховання засобами музичного мистецтва (Д. Кабалев</w:t>
      </w:r>
      <w:r w:rsidR="006A3E60" w:rsidRPr="006A3E60">
        <w:rPr>
          <w:rFonts w:ascii="Arial" w:hAnsi="Arial" w:cs="Arial"/>
          <w:sz w:val="28"/>
          <w:szCs w:val="28"/>
        </w:rPr>
        <w:softHyphen/>
      </w:r>
      <w:r w:rsidRPr="003631D4">
        <w:rPr>
          <w:rFonts w:ascii="Arial" w:hAnsi="Arial" w:cs="Arial"/>
          <w:sz w:val="28"/>
          <w:szCs w:val="28"/>
        </w:rPr>
        <w:t>ський, Б. Неменський, Л. Масол, Г. Падалка, О. Ростов</w:t>
      </w:r>
      <w:r w:rsidR="006A3E60" w:rsidRPr="006A3E60">
        <w:rPr>
          <w:rFonts w:ascii="Arial" w:hAnsi="Arial" w:cs="Arial"/>
          <w:sz w:val="28"/>
          <w:szCs w:val="28"/>
        </w:rPr>
        <w:softHyphen/>
      </w:r>
      <w:r w:rsidRPr="003631D4">
        <w:rPr>
          <w:rFonts w:ascii="Arial" w:hAnsi="Arial" w:cs="Arial"/>
          <w:sz w:val="28"/>
          <w:szCs w:val="28"/>
        </w:rPr>
        <w:t>сь</w:t>
      </w:r>
      <w:r w:rsidR="006A3E60" w:rsidRPr="006A3E60">
        <w:rPr>
          <w:rFonts w:ascii="Arial" w:hAnsi="Arial" w:cs="Arial"/>
          <w:sz w:val="28"/>
          <w:szCs w:val="28"/>
        </w:rPr>
        <w:softHyphen/>
      </w:r>
      <w:r w:rsidRPr="003631D4">
        <w:rPr>
          <w:rFonts w:ascii="Arial" w:hAnsi="Arial" w:cs="Arial"/>
          <w:sz w:val="28"/>
          <w:szCs w:val="28"/>
        </w:rPr>
        <w:t>кий, О. Руд</w:t>
      </w:r>
      <w:r w:rsidR="006A3E60" w:rsidRPr="006A3E60">
        <w:rPr>
          <w:rFonts w:ascii="Arial" w:hAnsi="Arial" w:cs="Arial"/>
          <w:sz w:val="28"/>
          <w:szCs w:val="28"/>
        </w:rPr>
        <w:softHyphen/>
      </w:r>
      <w:r w:rsidRPr="003631D4">
        <w:rPr>
          <w:rFonts w:ascii="Arial" w:hAnsi="Arial" w:cs="Arial"/>
          <w:sz w:val="28"/>
          <w:szCs w:val="28"/>
        </w:rPr>
        <w:t>ниць</w:t>
      </w:r>
      <w:r w:rsidR="006A3E60" w:rsidRPr="006A3E60">
        <w:rPr>
          <w:rFonts w:ascii="Arial" w:hAnsi="Arial" w:cs="Arial"/>
          <w:sz w:val="28"/>
          <w:szCs w:val="28"/>
        </w:rPr>
        <w:softHyphen/>
      </w:r>
      <w:r w:rsidRPr="003631D4">
        <w:rPr>
          <w:rFonts w:ascii="Arial" w:hAnsi="Arial" w:cs="Arial"/>
          <w:sz w:val="28"/>
          <w:szCs w:val="28"/>
        </w:rPr>
        <w:t>ка та ін.); питання специфіки естетичного виховання учнів різного віку (М. Верб, А. Верем</w:t>
      </w:r>
      <w:r w:rsidR="00E6330A">
        <w:rPr>
          <w:rFonts w:ascii="Arial" w:hAnsi="Arial" w:cs="Arial"/>
          <w:sz w:val="28"/>
          <w:szCs w:val="28"/>
        </w:rPr>
        <w:t>’</w:t>
      </w:r>
      <w:r w:rsidRPr="003631D4">
        <w:rPr>
          <w:rFonts w:ascii="Arial" w:hAnsi="Arial" w:cs="Arial"/>
          <w:sz w:val="28"/>
          <w:szCs w:val="28"/>
        </w:rPr>
        <w:t xml:space="preserve">єв, К. Гавриловець </w:t>
      </w:r>
      <w:r w:rsidR="003F4796">
        <w:rPr>
          <w:rFonts w:ascii="Arial" w:hAnsi="Arial" w:cs="Arial"/>
          <w:sz w:val="28"/>
          <w:szCs w:val="28"/>
        </w:rPr>
        <w:t>та</w:t>
      </w:r>
      <w:r w:rsidRPr="003631D4">
        <w:rPr>
          <w:rFonts w:ascii="Arial" w:hAnsi="Arial" w:cs="Arial"/>
          <w:sz w:val="28"/>
          <w:szCs w:val="28"/>
        </w:rPr>
        <w:t xml:space="preserve"> і</w:t>
      </w:r>
      <w:r w:rsidR="007410E1" w:rsidRPr="003631D4">
        <w:rPr>
          <w:rFonts w:ascii="Arial" w:hAnsi="Arial" w:cs="Arial"/>
          <w:sz w:val="28"/>
          <w:szCs w:val="28"/>
        </w:rPr>
        <w:t xml:space="preserve">н.). Ці напрацювання є основою </w:t>
      </w:r>
      <w:r w:rsidRPr="003631D4">
        <w:rPr>
          <w:rFonts w:ascii="Arial" w:hAnsi="Arial" w:cs="Arial"/>
          <w:sz w:val="28"/>
          <w:szCs w:val="28"/>
        </w:rPr>
        <w:t>подальших досліджень проблеми художньо-естетичного вихо</w:t>
      </w:r>
      <w:r w:rsidR="006A3E60" w:rsidRPr="006A3E60">
        <w:rPr>
          <w:rFonts w:ascii="Arial" w:hAnsi="Arial" w:cs="Arial"/>
          <w:sz w:val="28"/>
          <w:szCs w:val="28"/>
          <w:lang w:val="ru-RU"/>
        </w:rPr>
        <w:softHyphen/>
      </w:r>
      <w:r w:rsidRPr="003631D4">
        <w:rPr>
          <w:rFonts w:ascii="Arial" w:hAnsi="Arial" w:cs="Arial"/>
          <w:sz w:val="28"/>
          <w:szCs w:val="28"/>
        </w:rPr>
        <w:t xml:space="preserve">вання. </w:t>
      </w:r>
    </w:p>
    <w:p w:rsidR="00C56E56" w:rsidRPr="003631D4" w:rsidRDefault="00C56E56" w:rsidP="00FC3EEE">
      <w:pPr>
        <w:shd w:val="clear" w:color="000000" w:fill="auto"/>
        <w:spacing w:after="0" w:line="259" w:lineRule="auto"/>
        <w:ind w:firstLine="709"/>
        <w:jc w:val="both"/>
        <w:rPr>
          <w:rFonts w:ascii="Arial" w:hAnsi="Arial" w:cs="Arial"/>
          <w:sz w:val="28"/>
          <w:szCs w:val="28"/>
        </w:rPr>
      </w:pPr>
      <w:r w:rsidRPr="003631D4">
        <w:rPr>
          <w:rFonts w:ascii="Arial" w:hAnsi="Arial" w:cs="Arial"/>
          <w:sz w:val="28"/>
          <w:szCs w:val="28"/>
        </w:rPr>
        <w:t>Аналіз педагогічної теорії та практики показує, що у становленні естетичної культури особистості основну роль виконує взаємодія трьох чинників: творчий фонд особистості, вплив соціокультурного середо</w:t>
      </w:r>
      <w:r w:rsidR="006A3E60" w:rsidRPr="006A3E60">
        <w:rPr>
          <w:rFonts w:ascii="Arial" w:hAnsi="Arial" w:cs="Arial"/>
          <w:sz w:val="28"/>
          <w:szCs w:val="28"/>
        </w:rPr>
        <w:softHyphen/>
      </w:r>
      <w:r w:rsidRPr="003631D4">
        <w:rPr>
          <w:rFonts w:ascii="Arial" w:hAnsi="Arial" w:cs="Arial"/>
          <w:sz w:val="28"/>
          <w:szCs w:val="28"/>
        </w:rPr>
        <w:t>вища, цілеспрямована педагогічна корекція та стимуляція. В цьому сенсі неабиякого значення набуває саме естетичне виховання у житті молодого покоління.</w:t>
      </w:r>
    </w:p>
    <w:p w:rsidR="00C56E56" w:rsidRPr="003631D4" w:rsidRDefault="00C56E56" w:rsidP="00FC3EEE">
      <w:pPr>
        <w:shd w:val="clear" w:color="000000" w:fill="auto"/>
        <w:spacing w:after="0" w:line="259" w:lineRule="auto"/>
        <w:ind w:firstLine="709"/>
        <w:jc w:val="both"/>
        <w:rPr>
          <w:rFonts w:ascii="Arial" w:hAnsi="Arial" w:cs="Arial"/>
          <w:sz w:val="28"/>
          <w:szCs w:val="28"/>
        </w:rPr>
      </w:pPr>
      <w:r w:rsidRPr="003631D4">
        <w:rPr>
          <w:rFonts w:ascii="Arial" w:hAnsi="Arial" w:cs="Arial"/>
          <w:sz w:val="28"/>
          <w:szCs w:val="28"/>
        </w:rPr>
        <w:t>Дослідники теорії і методики естетичного виховання школярів Д. Джола та А. Щербо вважають, що естетичн</w:t>
      </w:r>
      <w:r w:rsidR="007410E1" w:rsidRPr="003631D4">
        <w:rPr>
          <w:rFonts w:ascii="Arial" w:hAnsi="Arial" w:cs="Arial"/>
          <w:sz w:val="28"/>
          <w:szCs w:val="28"/>
        </w:rPr>
        <w:t>е</w:t>
      </w:r>
      <w:r w:rsidRPr="003631D4">
        <w:rPr>
          <w:rFonts w:ascii="Arial" w:hAnsi="Arial" w:cs="Arial"/>
          <w:sz w:val="28"/>
          <w:szCs w:val="28"/>
        </w:rPr>
        <w:t xml:space="preserve"> виховання – це ціле</w:t>
      </w:r>
      <w:r w:rsidR="006A3E60" w:rsidRPr="006A3E60">
        <w:rPr>
          <w:rFonts w:ascii="Arial" w:hAnsi="Arial" w:cs="Arial"/>
          <w:sz w:val="28"/>
          <w:szCs w:val="28"/>
        </w:rPr>
        <w:softHyphen/>
      </w:r>
      <w:r w:rsidRPr="003631D4">
        <w:rPr>
          <w:rFonts w:ascii="Arial" w:hAnsi="Arial" w:cs="Arial"/>
          <w:sz w:val="28"/>
          <w:szCs w:val="28"/>
        </w:rPr>
        <w:t>спря</w:t>
      </w:r>
      <w:r w:rsidR="006A3E60" w:rsidRPr="006A3E60">
        <w:rPr>
          <w:rFonts w:ascii="Arial" w:hAnsi="Arial" w:cs="Arial"/>
          <w:sz w:val="28"/>
          <w:szCs w:val="28"/>
        </w:rPr>
        <w:softHyphen/>
      </w:r>
      <w:r w:rsidRPr="003631D4">
        <w:rPr>
          <w:rFonts w:ascii="Arial" w:hAnsi="Arial" w:cs="Arial"/>
          <w:sz w:val="28"/>
          <w:szCs w:val="28"/>
        </w:rPr>
        <w:t xml:space="preserve">моване формування і розвиток підходу людини до світу з потребою в удосконаленні, прилучення її до споживання і творіння цінностей </w:t>
      </w:r>
      <w:r w:rsidRPr="003631D4">
        <w:rPr>
          <w:rFonts w:ascii="Arial" w:hAnsi="Arial" w:cs="Arial"/>
          <w:sz w:val="28"/>
          <w:szCs w:val="28"/>
        </w:rPr>
        <w:lastRenderedPageBreak/>
        <w:t>художньої культури суспільства, тобто формування есте</w:t>
      </w:r>
      <w:r w:rsidR="006A3E60" w:rsidRPr="006A3E60">
        <w:rPr>
          <w:rFonts w:ascii="Arial" w:hAnsi="Arial" w:cs="Arial"/>
          <w:sz w:val="28"/>
          <w:szCs w:val="28"/>
        </w:rPr>
        <w:softHyphen/>
      </w:r>
      <w:r w:rsidRPr="003631D4">
        <w:rPr>
          <w:rFonts w:ascii="Arial" w:hAnsi="Arial" w:cs="Arial"/>
          <w:sz w:val="28"/>
          <w:szCs w:val="28"/>
        </w:rPr>
        <w:t>тичних сприй</w:t>
      </w:r>
      <w:r w:rsidR="003F4796">
        <w:rPr>
          <w:rFonts w:ascii="Arial" w:hAnsi="Arial" w:cs="Arial"/>
          <w:sz w:val="28"/>
          <w:szCs w:val="28"/>
        </w:rPr>
        <w:softHyphen/>
      </w:r>
      <w:r w:rsidRPr="003631D4">
        <w:rPr>
          <w:rFonts w:ascii="Arial" w:hAnsi="Arial" w:cs="Arial"/>
          <w:sz w:val="28"/>
          <w:szCs w:val="28"/>
        </w:rPr>
        <w:t>няттів, суджень, смаків, почуттів, естетичної свідомості, правиль</w:t>
      </w:r>
      <w:r w:rsidR="006A3E60" w:rsidRPr="006A3E60">
        <w:rPr>
          <w:rFonts w:ascii="Arial" w:hAnsi="Arial" w:cs="Arial"/>
          <w:sz w:val="28"/>
          <w:szCs w:val="28"/>
        </w:rPr>
        <w:softHyphen/>
      </w:r>
      <w:r w:rsidRPr="003631D4">
        <w:rPr>
          <w:rFonts w:ascii="Arial" w:hAnsi="Arial" w:cs="Arial"/>
          <w:sz w:val="28"/>
          <w:szCs w:val="28"/>
        </w:rPr>
        <w:t>ного розуміння прекрасного в дійсності і в мистецтві, розвиток есте</w:t>
      </w:r>
      <w:r w:rsidR="006A3E60" w:rsidRPr="006A3E60">
        <w:rPr>
          <w:rFonts w:ascii="Arial" w:hAnsi="Arial" w:cs="Arial"/>
          <w:sz w:val="28"/>
          <w:szCs w:val="28"/>
        </w:rPr>
        <w:softHyphen/>
      </w:r>
      <w:r w:rsidRPr="003631D4">
        <w:rPr>
          <w:rFonts w:ascii="Arial" w:hAnsi="Arial" w:cs="Arial"/>
          <w:sz w:val="28"/>
          <w:szCs w:val="28"/>
        </w:rPr>
        <w:t>тичних потреб та інтересів, здібностей до творчої участі в перетворенні життя за законами краси. Естетичний розвиток – це тривалий процес становлення і вдосконалення естетичної свідомості, відносин і есте</w:t>
      </w:r>
      <w:r w:rsidR="006A3E60" w:rsidRPr="006A3E60">
        <w:rPr>
          <w:rFonts w:ascii="Arial" w:hAnsi="Arial" w:cs="Arial"/>
          <w:sz w:val="28"/>
          <w:szCs w:val="28"/>
          <w:lang w:val="ru-RU"/>
        </w:rPr>
        <w:softHyphen/>
      </w:r>
      <w:r w:rsidRPr="003631D4">
        <w:rPr>
          <w:rFonts w:ascii="Arial" w:hAnsi="Arial" w:cs="Arial"/>
          <w:sz w:val="28"/>
          <w:szCs w:val="28"/>
        </w:rPr>
        <w:t>тичної діяльності особистості [7, с. 17].</w:t>
      </w:r>
    </w:p>
    <w:p w:rsidR="00C56E56" w:rsidRPr="003631D4" w:rsidRDefault="007410E1" w:rsidP="00FC3EEE">
      <w:pPr>
        <w:shd w:val="clear" w:color="000000" w:fill="auto"/>
        <w:spacing w:after="0" w:line="264" w:lineRule="auto"/>
        <w:ind w:firstLine="709"/>
        <w:jc w:val="both"/>
        <w:rPr>
          <w:rFonts w:ascii="Arial" w:hAnsi="Arial" w:cs="Arial"/>
          <w:sz w:val="28"/>
          <w:szCs w:val="28"/>
        </w:rPr>
      </w:pPr>
      <w:r w:rsidRPr="003631D4">
        <w:rPr>
          <w:rFonts w:ascii="Arial" w:hAnsi="Arial" w:cs="Arial"/>
          <w:sz w:val="28"/>
          <w:szCs w:val="28"/>
        </w:rPr>
        <w:t>Л</w:t>
      </w:r>
      <w:r w:rsidR="00C56E56" w:rsidRPr="003631D4">
        <w:rPr>
          <w:rFonts w:ascii="Arial" w:hAnsi="Arial" w:cs="Arial"/>
          <w:sz w:val="28"/>
          <w:szCs w:val="28"/>
        </w:rPr>
        <w:t xml:space="preserve">юдина майбутнього повинна бути творцем, особистістю з розвиненим почуттям краси й активним творчим началом. А навчити бачити прекрасне навколо себе в </w:t>
      </w:r>
      <w:r w:rsidR="003F4796">
        <w:rPr>
          <w:rFonts w:ascii="Arial" w:hAnsi="Arial" w:cs="Arial"/>
          <w:sz w:val="28"/>
          <w:szCs w:val="28"/>
        </w:rPr>
        <w:t>навколишн</w:t>
      </w:r>
      <w:r w:rsidR="00C56E56" w:rsidRPr="003631D4">
        <w:rPr>
          <w:rFonts w:ascii="Arial" w:hAnsi="Arial" w:cs="Arial"/>
          <w:sz w:val="28"/>
          <w:szCs w:val="28"/>
        </w:rPr>
        <w:t>ій дійсності покликана саме система художньо-естетичного виховання, але в будь-якій системі є стрижень, основа, на яку вона спирається. Такою основою в системі художньо-естетичного виховання є мистецтво (музика, архітектура, скуль</w:t>
      </w:r>
      <w:r w:rsidR="006A3E60" w:rsidRPr="006A3E60">
        <w:rPr>
          <w:rFonts w:ascii="Arial" w:hAnsi="Arial" w:cs="Arial"/>
          <w:sz w:val="28"/>
          <w:szCs w:val="28"/>
          <w:lang w:val="ru-RU"/>
        </w:rPr>
        <w:softHyphen/>
      </w:r>
      <w:r w:rsidR="00C56E56" w:rsidRPr="003631D4">
        <w:rPr>
          <w:rFonts w:ascii="Arial" w:hAnsi="Arial" w:cs="Arial"/>
          <w:sz w:val="28"/>
          <w:szCs w:val="28"/>
        </w:rPr>
        <w:t>п</w:t>
      </w:r>
      <w:r w:rsidR="006A3E60" w:rsidRPr="006A3E60">
        <w:rPr>
          <w:rFonts w:ascii="Arial" w:hAnsi="Arial" w:cs="Arial"/>
          <w:sz w:val="28"/>
          <w:szCs w:val="28"/>
          <w:lang w:val="ru-RU"/>
        </w:rPr>
        <w:softHyphen/>
      </w:r>
      <w:r w:rsidR="00C56E56" w:rsidRPr="003631D4">
        <w:rPr>
          <w:rFonts w:ascii="Arial" w:hAnsi="Arial" w:cs="Arial"/>
          <w:sz w:val="28"/>
          <w:szCs w:val="28"/>
        </w:rPr>
        <w:t>тура, живопис, танець, кіно, театр та інші види художньої творчості). Мистецтво – це особливий вид духовно-практичного освоєн</w:t>
      </w:r>
      <w:r w:rsidR="006A3E60" w:rsidRPr="006A3E60">
        <w:rPr>
          <w:rFonts w:ascii="Arial" w:hAnsi="Arial" w:cs="Arial"/>
          <w:sz w:val="28"/>
          <w:szCs w:val="28"/>
          <w:lang w:val="ru-RU"/>
        </w:rPr>
        <w:softHyphen/>
      </w:r>
      <w:r w:rsidR="00C56E56" w:rsidRPr="003631D4">
        <w:rPr>
          <w:rFonts w:ascii="Arial" w:hAnsi="Arial" w:cs="Arial"/>
          <w:sz w:val="28"/>
          <w:szCs w:val="28"/>
        </w:rPr>
        <w:t>ня дійсності за законами краси [1, с. 20].</w:t>
      </w:r>
      <w:r w:rsidR="00C56E56" w:rsidRPr="003631D4">
        <w:rPr>
          <w:rFonts w:ascii="Arial" w:hAnsi="Arial" w:cs="Arial"/>
          <w:sz w:val="28"/>
          <w:szCs w:val="28"/>
          <w:lang w:val="ru-RU"/>
        </w:rPr>
        <w:t xml:space="preserve"> </w:t>
      </w:r>
      <w:r w:rsidR="00C56E56" w:rsidRPr="003631D4">
        <w:rPr>
          <w:rFonts w:ascii="Arial" w:hAnsi="Arial" w:cs="Arial"/>
          <w:sz w:val="28"/>
          <w:szCs w:val="28"/>
        </w:rPr>
        <w:t xml:space="preserve">Кожен вид мистецтва специфічно впливає на розвиток внутрішнього світу людини. </w:t>
      </w:r>
    </w:p>
    <w:p w:rsidR="00C56E56" w:rsidRPr="003631D4" w:rsidRDefault="00C56E56" w:rsidP="00FC3EEE">
      <w:pPr>
        <w:shd w:val="clear" w:color="000000" w:fill="auto"/>
        <w:spacing w:after="0" w:line="264" w:lineRule="auto"/>
        <w:ind w:firstLine="709"/>
        <w:jc w:val="both"/>
        <w:rPr>
          <w:rFonts w:ascii="Arial" w:hAnsi="Arial" w:cs="Arial"/>
          <w:sz w:val="28"/>
          <w:szCs w:val="28"/>
        </w:rPr>
      </w:pPr>
      <w:r w:rsidRPr="003631D4">
        <w:rPr>
          <w:rFonts w:ascii="Arial" w:hAnsi="Arial" w:cs="Arial"/>
          <w:sz w:val="28"/>
          <w:szCs w:val="28"/>
        </w:rPr>
        <w:t xml:space="preserve">Серед мистецтв </w:t>
      </w:r>
      <w:r w:rsidRPr="003631D4">
        <w:rPr>
          <w:rFonts w:ascii="Arial" w:hAnsi="Arial" w:cs="Arial"/>
          <w:i/>
          <w:sz w:val="28"/>
          <w:szCs w:val="28"/>
        </w:rPr>
        <w:t>музи</w:t>
      </w:r>
      <w:r w:rsidR="003F4796">
        <w:rPr>
          <w:rFonts w:ascii="Arial" w:hAnsi="Arial" w:cs="Arial"/>
          <w:i/>
          <w:sz w:val="28"/>
          <w:szCs w:val="28"/>
        </w:rPr>
        <w:t>ці</w:t>
      </w:r>
      <w:r w:rsidRPr="003631D4">
        <w:rPr>
          <w:rFonts w:ascii="Arial" w:hAnsi="Arial" w:cs="Arial"/>
          <w:sz w:val="28"/>
          <w:szCs w:val="28"/>
        </w:rPr>
        <w:t xml:space="preserve"> </w:t>
      </w:r>
      <w:r w:rsidR="003F4796">
        <w:rPr>
          <w:rFonts w:ascii="Arial" w:hAnsi="Arial" w:cs="Arial"/>
          <w:sz w:val="28"/>
          <w:szCs w:val="28"/>
        </w:rPr>
        <w:t>належить</w:t>
      </w:r>
      <w:r w:rsidRPr="003631D4">
        <w:rPr>
          <w:rFonts w:ascii="Arial" w:hAnsi="Arial" w:cs="Arial"/>
          <w:sz w:val="28"/>
          <w:szCs w:val="28"/>
        </w:rPr>
        <w:t xml:space="preserve"> особливе місце завдяки її безпо</w:t>
      </w:r>
      <w:r w:rsidR="006A3E60" w:rsidRPr="006A3E60">
        <w:rPr>
          <w:rFonts w:ascii="Arial" w:hAnsi="Arial" w:cs="Arial"/>
          <w:sz w:val="28"/>
          <w:szCs w:val="28"/>
        </w:rPr>
        <w:softHyphen/>
      </w:r>
      <w:r w:rsidRPr="003631D4">
        <w:rPr>
          <w:rFonts w:ascii="Arial" w:hAnsi="Arial" w:cs="Arial"/>
          <w:sz w:val="28"/>
          <w:szCs w:val="28"/>
        </w:rPr>
        <w:t>середньому комплексному впливу на людину. Спеціальні дослідження показали, що музика впливає і на психіку, і на фізіологію людини</w:t>
      </w:r>
      <w:r w:rsidR="003F4796">
        <w:rPr>
          <w:rFonts w:ascii="Arial" w:hAnsi="Arial" w:cs="Arial"/>
          <w:sz w:val="28"/>
          <w:szCs w:val="28"/>
        </w:rPr>
        <w:t>.</w:t>
      </w:r>
      <w:r w:rsidRPr="003631D4">
        <w:rPr>
          <w:rFonts w:ascii="Arial" w:hAnsi="Arial" w:cs="Arial"/>
          <w:sz w:val="28"/>
          <w:szCs w:val="28"/>
        </w:rPr>
        <w:t xml:space="preserve"> </w:t>
      </w:r>
      <w:r w:rsidRPr="003F4796">
        <w:rPr>
          <w:rFonts w:ascii="Arial" w:hAnsi="Arial" w:cs="Arial"/>
          <w:caps/>
          <w:sz w:val="28"/>
          <w:szCs w:val="28"/>
        </w:rPr>
        <w:t>в</w:t>
      </w:r>
      <w:r w:rsidRPr="003631D4">
        <w:rPr>
          <w:rFonts w:ascii="Arial" w:hAnsi="Arial" w:cs="Arial"/>
          <w:sz w:val="28"/>
          <w:szCs w:val="28"/>
        </w:rPr>
        <w:t>она може заспокоювати і збуджувати, викликати різноманітні емоції. У зв</w:t>
      </w:r>
      <w:r w:rsidR="00E6330A">
        <w:rPr>
          <w:rFonts w:ascii="Arial" w:hAnsi="Arial" w:cs="Arial"/>
          <w:sz w:val="28"/>
          <w:szCs w:val="28"/>
        </w:rPr>
        <w:t>’</w:t>
      </w:r>
      <w:r w:rsidRPr="003631D4">
        <w:rPr>
          <w:rFonts w:ascii="Arial" w:hAnsi="Arial" w:cs="Arial"/>
          <w:sz w:val="28"/>
          <w:szCs w:val="28"/>
        </w:rPr>
        <w:t>язку з цим у системі художньо-естетичного виховання все більше утверджується теза про важливість музичного виховання особистості, його значення для розвитку мислення, уяви, уваги, пам</w:t>
      </w:r>
      <w:r w:rsidR="00E6330A">
        <w:rPr>
          <w:rFonts w:ascii="Arial" w:hAnsi="Arial" w:cs="Arial"/>
          <w:sz w:val="28"/>
          <w:szCs w:val="28"/>
        </w:rPr>
        <w:t>’</w:t>
      </w:r>
      <w:r w:rsidRPr="003631D4">
        <w:rPr>
          <w:rFonts w:ascii="Arial" w:hAnsi="Arial" w:cs="Arial"/>
          <w:sz w:val="28"/>
          <w:szCs w:val="28"/>
        </w:rPr>
        <w:t>яті, волі, для виховання емоційної чутливості, душевної чуйності тощо.</w:t>
      </w:r>
    </w:p>
    <w:p w:rsidR="00C56E56" w:rsidRPr="003631D4" w:rsidRDefault="00C56E56" w:rsidP="00FC3EEE">
      <w:pPr>
        <w:tabs>
          <w:tab w:val="left" w:pos="0"/>
        </w:tabs>
        <w:spacing w:after="0" w:line="264" w:lineRule="auto"/>
        <w:ind w:firstLine="709"/>
        <w:jc w:val="both"/>
        <w:rPr>
          <w:rFonts w:ascii="Arial" w:hAnsi="Arial" w:cs="Arial"/>
          <w:sz w:val="28"/>
          <w:szCs w:val="28"/>
        </w:rPr>
      </w:pPr>
      <w:r w:rsidRPr="003631D4">
        <w:rPr>
          <w:rFonts w:ascii="Arial" w:hAnsi="Arial" w:cs="Arial"/>
          <w:sz w:val="28"/>
          <w:szCs w:val="28"/>
        </w:rPr>
        <w:t xml:space="preserve">Музика посідає особливе місце у духовному житті суспільства завдяки своїй поліфункціональності. Майже кожна з функцій мистецтва є </w:t>
      </w:r>
      <w:r w:rsidR="002D384D" w:rsidRPr="003631D4">
        <w:rPr>
          <w:rFonts w:ascii="Arial" w:hAnsi="Arial" w:cs="Arial"/>
          <w:sz w:val="28"/>
          <w:szCs w:val="28"/>
        </w:rPr>
        <w:t>"</w:t>
      </w:r>
      <w:r w:rsidRPr="003631D4">
        <w:rPr>
          <w:rFonts w:ascii="Arial" w:hAnsi="Arial" w:cs="Arial"/>
          <w:sz w:val="28"/>
          <w:szCs w:val="28"/>
        </w:rPr>
        <w:t>дублером</w:t>
      </w:r>
      <w:r w:rsidR="002D384D" w:rsidRPr="003631D4">
        <w:rPr>
          <w:rFonts w:ascii="Arial" w:hAnsi="Arial" w:cs="Arial"/>
          <w:sz w:val="28"/>
          <w:szCs w:val="28"/>
        </w:rPr>
        <w:t>"</w:t>
      </w:r>
      <w:r w:rsidRPr="003631D4">
        <w:rPr>
          <w:rFonts w:ascii="Arial" w:hAnsi="Arial" w:cs="Arial"/>
          <w:sz w:val="28"/>
          <w:szCs w:val="28"/>
        </w:rPr>
        <w:t xml:space="preserve"> тієї чи іншої форми практичної діяльності людини. </w:t>
      </w:r>
      <w:r w:rsidR="003F4796">
        <w:rPr>
          <w:rFonts w:ascii="Arial" w:hAnsi="Arial" w:cs="Arial"/>
          <w:sz w:val="28"/>
          <w:szCs w:val="28"/>
        </w:rPr>
        <w:t>Т</w:t>
      </w:r>
      <w:r w:rsidRPr="003631D4">
        <w:rPr>
          <w:rFonts w:ascii="Arial" w:hAnsi="Arial" w:cs="Arial"/>
          <w:sz w:val="28"/>
          <w:szCs w:val="28"/>
        </w:rPr>
        <w:t>им</w:t>
      </w:r>
      <w:r w:rsidR="003F4796">
        <w:rPr>
          <w:rFonts w:ascii="Arial" w:hAnsi="Arial" w:cs="Arial"/>
          <w:sz w:val="28"/>
          <w:szCs w:val="28"/>
        </w:rPr>
        <w:t xml:space="preserve"> час</w:t>
      </w:r>
      <w:r w:rsidR="00FC3EEE">
        <w:rPr>
          <w:rFonts w:ascii="Arial" w:hAnsi="Arial" w:cs="Arial"/>
          <w:sz w:val="28"/>
          <w:szCs w:val="28"/>
        </w:rPr>
        <w:t>о</w:t>
      </w:r>
      <w:r w:rsidR="003F4796">
        <w:rPr>
          <w:rFonts w:ascii="Arial" w:hAnsi="Arial" w:cs="Arial"/>
          <w:sz w:val="28"/>
          <w:szCs w:val="28"/>
        </w:rPr>
        <w:t>м</w:t>
      </w:r>
      <w:r w:rsidRPr="003631D4">
        <w:rPr>
          <w:rFonts w:ascii="Arial" w:hAnsi="Arial" w:cs="Arial"/>
          <w:sz w:val="28"/>
          <w:szCs w:val="28"/>
        </w:rPr>
        <w:t xml:space="preserve"> музика як одна з форм пізнання дійсності забезпечує різнобічний вплив на свідомість людини, виступає джерелом пізнання, духовного збагачення і форму</w:t>
      </w:r>
      <w:r w:rsidR="00166AEF">
        <w:rPr>
          <w:rFonts w:ascii="Arial" w:hAnsi="Arial" w:cs="Arial"/>
          <w:sz w:val="28"/>
          <w:szCs w:val="28"/>
        </w:rPr>
        <w:softHyphen/>
      </w:r>
      <w:r w:rsidRPr="003631D4">
        <w:rPr>
          <w:rFonts w:ascii="Arial" w:hAnsi="Arial" w:cs="Arial"/>
          <w:sz w:val="28"/>
          <w:szCs w:val="28"/>
        </w:rPr>
        <w:t xml:space="preserve">вання світогляду особистості, допомагає усвідомити їй своє покликання, визначити систему цінностей [3, с. 17]. </w:t>
      </w:r>
    </w:p>
    <w:p w:rsidR="00C56E56" w:rsidRPr="003631D4" w:rsidRDefault="00C56E56" w:rsidP="00FC3EEE">
      <w:pPr>
        <w:tabs>
          <w:tab w:val="left" w:pos="0"/>
        </w:tabs>
        <w:spacing w:after="0" w:line="264" w:lineRule="auto"/>
        <w:ind w:firstLine="709"/>
        <w:jc w:val="both"/>
        <w:rPr>
          <w:rFonts w:ascii="Arial" w:hAnsi="Arial" w:cs="Arial"/>
          <w:sz w:val="28"/>
          <w:szCs w:val="28"/>
        </w:rPr>
      </w:pPr>
      <w:r w:rsidRPr="003631D4">
        <w:rPr>
          <w:rFonts w:ascii="Arial" w:hAnsi="Arial" w:cs="Arial"/>
          <w:sz w:val="28"/>
          <w:szCs w:val="28"/>
        </w:rPr>
        <w:t>Загалом сутність мистецтва глибоко гуманістична за своєю приро</w:t>
      </w:r>
      <w:r w:rsidR="006A3E60" w:rsidRPr="006A3E60">
        <w:rPr>
          <w:rFonts w:ascii="Arial" w:hAnsi="Arial" w:cs="Arial"/>
          <w:sz w:val="28"/>
          <w:szCs w:val="28"/>
        </w:rPr>
        <w:softHyphen/>
      </w:r>
      <w:r w:rsidRPr="003631D4">
        <w:rPr>
          <w:rFonts w:ascii="Arial" w:hAnsi="Arial" w:cs="Arial"/>
          <w:sz w:val="28"/>
          <w:szCs w:val="28"/>
        </w:rPr>
        <w:t xml:space="preserve">дою, </w:t>
      </w:r>
      <w:r w:rsidR="00166AEF">
        <w:rPr>
          <w:rFonts w:ascii="Arial" w:hAnsi="Arial" w:cs="Arial"/>
          <w:sz w:val="28"/>
          <w:szCs w:val="28"/>
        </w:rPr>
        <w:t xml:space="preserve">оскільки </w:t>
      </w:r>
      <w:r w:rsidRPr="003631D4">
        <w:rPr>
          <w:rFonts w:ascii="Arial" w:hAnsi="Arial" w:cs="Arial"/>
          <w:sz w:val="28"/>
          <w:szCs w:val="28"/>
        </w:rPr>
        <w:t>у центрі його інтересів завжди стоїть людина. Мистецтво і мораль мають єдину мету – удосконалення особистості. Мистецтво акумул</w:t>
      </w:r>
      <w:r w:rsidR="0047380E" w:rsidRPr="003631D4">
        <w:rPr>
          <w:rFonts w:ascii="Arial" w:hAnsi="Arial" w:cs="Arial"/>
          <w:sz w:val="28"/>
          <w:szCs w:val="28"/>
        </w:rPr>
        <w:t xml:space="preserve">ює моральний досвід поколінь і </w:t>
      </w:r>
      <w:r w:rsidRPr="003631D4">
        <w:rPr>
          <w:rFonts w:ascii="Arial" w:hAnsi="Arial" w:cs="Arial"/>
          <w:sz w:val="28"/>
          <w:szCs w:val="28"/>
        </w:rPr>
        <w:t>завдяки своїм специфічним якостям допомагає кожній людині виявити власну моральну позицію на рівні свідомості через оцінку своїх спонукань, вчинків, особистих яко</w:t>
      </w:r>
      <w:r w:rsidR="006A3E60" w:rsidRPr="006A3E60">
        <w:rPr>
          <w:rFonts w:ascii="Arial" w:hAnsi="Arial" w:cs="Arial"/>
          <w:sz w:val="28"/>
          <w:szCs w:val="28"/>
        </w:rPr>
        <w:softHyphen/>
      </w:r>
      <w:r w:rsidRPr="003631D4">
        <w:rPr>
          <w:rFonts w:ascii="Arial" w:hAnsi="Arial" w:cs="Arial"/>
          <w:sz w:val="28"/>
          <w:szCs w:val="28"/>
        </w:rPr>
        <w:t>стей; воно також формує мотиви, ціннісні орієнтації через співвідно</w:t>
      </w:r>
      <w:r w:rsidR="006A3E60" w:rsidRPr="006A3E60">
        <w:rPr>
          <w:rFonts w:ascii="Arial" w:hAnsi="Arial" w:cs="Arial"/>
          <w:sz w:val="28"/>
          <w:szCs w:val="28"/>
        </w:rPr>
        <w:softHyphen/>
      </w:r>
      <w:r w:rsidRPr="003631D4">
        <w:rPr>
          <w:rFonts w:ascii="Arial" w:hAnsi="Arial" w:cs="Arial"/>
          <w:sz w:val="28"/>
          <w:szCs w:val="28"/>
        </w:rPr>
        <w:t>шення з моральними нормами та ідеалами [1, с. 80].</w:t>
      </w:r>
    </w:p>
    <w:p w:rsidR="00C56E56" w:rsidRPr="003631D4" w:rsidRDefault="00C56E56" w:rsidP="00FC3EEE">
      <w:pPr>
        <w:tabs>
          <w:tab w:val="left" w:pos="0"/>
        </w:tabs>
        <w:spacing w:after="0" w:line="264" w:lineRule="auto"/>
        <w:ind w:firstLine="709"/>
        <w:jc w:val="both"/>
        <w:rPr>
          <w:rFonts w:ascii="Arial" w:hAnsi="Arial" w:cs="Arial"/>
          <w:i/>
          <w:sz w:val="28"/>
          <w:szCs w:val="28"/>
        </w:rPr>
      </w:pPr>
      <w:r w:rsidRPr="003631D4">
        <w:rPr>
          <w:rFonts w:ascii="Arial" w:hAnsi="Arial" w:cs="Arial"/>
          <w:sz w:val="28"/>
          <w:szCs w:val="28"/>
        </w:rPr>
        <w:lastRenderedPageBreak/>
        <w:t>В контексті порушеної проблеми було б доречним зупинитися  більш детально на основних функціях музичного мистецтва</w:t>
      </w:r>
      <w:r w:rsidR="00166AEF">
        <w:rPr>
          <w:rFonts w:ascii="Arial" w:hAnsi="Arial" w:cs="Arial"/>
          <w:sz w:val="28"/>
          <w:szCs w:val="28"/>
        </w:rPr>
        <w:t>,</w:t>
      </w:r>
      <w:r w:rsidRPr="003631D4">
        <w:rPr>
          <w:rFonts w:ascii="Arial" w:hAnsi="Arial" w:cs="Arial"/>
          <w:sz w:val="28"/>
          <w:szCs w:val="28"/>
        </w:rPr>
        <w:t xml:space="preserve"> до яких відносяться: </w:t>
      </w:r>
      <w:r w:rsidRPr="003631D4">
        <w:rPr>
          <w:rFonts w:ascii="Arial" w:hAnsi="Arial" w:cs="Arial"/>
          <w:i/>
          <w:sz w:val="28"/>
          <w:szCs w:val="28"/>
        </w:rPr>
        <w:t>суспільно-перетворю</w:t>
      </w:r>
      <w:r w:rsidR="00166AEF">
        <w:rPr>
          <w:rFonts w:ascii="Arial" w:hAnsi="Arial" w:cs="Arial"/>
          <w:i/>
          <w:sz w:val="28"/>
          <w:szCs w:val="28"/>
        </w:rPr>
        <w:t>вальн</w:t>
      </w:r>
      <w:r w:rsidRPr="003631D4">
        <w:rPr>
          <w:rFonts w:ascii="Arial" w:hAnsi="Arial" w:cs="Arial"/>
          <w:i/>
          <w:sz w:val="28"/>
          <w:szCs w:val="28"/>
        </w:rPr>
        <w:t>а функція, пізнавально-еври</w:t>
      </w:r>
      <w:r w:rsidR="006A3E60" w:rsidRPr="006A3E60">
        <w:rPr>
          <w:rFonts w:ascii="Arial" w:hAnsi="Arial" w:cs="Arial"/>
          <w:i/>
          <w:sz w:val="28"/>
          <w:szCs w:val="28"/>
        </w:rPr>
        <w:softHyphen/>
      </w:r>
      <w:r w:rsidRPr="003631D4">
        <w:rPr>
          <w:rFonts w:ascii="Arial" w:hAnsi="Arial" w:cs="Arial"/>
          <w:i/>
          <w:sz w:val="28"/>
          <w:szCs w:val="28"/>
        </w:rPr>
        <w:t>стич</w:t>
      </w:r>
      <w:r w:rsidR="00166AEF">
        <w:rPr>
          <w:rFonts w:ascii="Arial" w:hAnsi="Arial" w:cs="Arial"/>
          <w:i/>
          <w:sz w:val="28"/>
          <w:szCs w:val="28"/>
        </w:rPr>
        <w:softHyphen/>
      </w:r>
      <w:r w:rsidRPr="003631D4">
        <w:rPr>
          <w:rFonts w:ascii="Arial" w:hAnsi="Arial" w:cs="Arial"/>
          <w:i/>
          <w:sz w:val="28"/>
          <w:szCs w:val="28"/>
        </w:rPr>
        <w:t>на, художньо-концептуальна, функція передбачення, інформацій</w:t>
      </w:r>
      <w:r w:rsidR="006A3E60" w:rsidRPr="006A3E60">
        <w:rPr>
          <w:rFonts w:ascii="Arial" w:hAnsi="Arial" w:cs="Arial"/>
          <w:i/>
          <w:sz w:val="28"/>
          <w:szCs w:val="28"/>
        </w:rPr>
        <w:softHyphen/>
      </w:r>
      <w:r w:rsidRPr="003631D4">
        <w:rPr>
          <w:rFonts w:ascii="Arial" w:hAnsi="Arial" w:cs="Arial"/>
          <w:i/>
          <w:sz w:val="28"/>
          <w:szCs w:val="28"/>
        </w:rPr>
        <w:t>на та комунікативна, виховна, функція навіювання, естетична та гедо</w:t>
      </w:r>
      <w:r w:rsidR="00166AEF">
        <w:rPr>
          <w:rFonts w:ascii="Arial" w:hAnsi="Arial" w:cs="Arial"/>
          <w:i/>
          <w:sz w:val="28"/>
          <w:szCs w:val="28"/>
        </w:rPr>
        <w:softHyphen/>
      </w:r>
      <w:r w:rsidRPr="003631D4">
        <w:rPr>
          <w:rFonts w:ascii="Arial" w:hAnsi="Arial" w:cs="Arial"/>
          <w:i/>
          <w:sz w:val="28"/>
          <w:szCs w:val="28"/>
        </w:rPr>
        <w:t>ністич</w:t>
      </w:r>
      <w:r w:rsidR="00166AEF">
        <w:rPr>
          <w:rFonts w:ascii="Arial" w:hAnsi="Arial" w:cs="Arial"/>
          <w:i/>
          <w:sz w:val="28"/>
          <w:szCs w:val="28"/>
        </w:rPr>
        <w:softHyphen/>
      </w:r>
      <w:r w:rsidRPr="003631D4">
        <w:rPr>
          <w:rFonts w:ascii="Arial" w:hAnsi="Arial" w:cs="Arial"/>
          <w:i/>
          <w:sz w:val="28"/>
          <w:szCs w:val="28"/>
        </w:rPr>
        <w:t xml:space="preserve">на </w:t>
      </w:r>
      <w:r w:rsidRPr="003631D4">
        <w:rPr>
          <w:rFonts w:ascii="Arial" w:hAnsi="Arial" w:cs="Arial"/>
          <w:sz w:val="28"/>
          <w:szCs w:val="28"/>
        </w:rPr>
        <w:t>[4, с. 18].</w:t>
      </w:r>
    </w:p>
    <w:p w:rsidR="00C56E56" w:rsidRPr="003631D4" w:rsidRDefault="00C56E56" w:rsidP="00A73414">
      <w:pPr>
        <w:tabs>
          <w:tab w:val="left" w:pos="0"/>
        </w:tabs>
        <w:spacing w:after="0" w:line="259" w:lineRule="auto"/>
        <w:ind w:firstLine="709"/>
        <w:jc w:val="both"/>
        <w:rPr>
          <w:rFonts w:ascii="Arial" w:hAnsi="Arial" w:cs="Arial"/>
          <w:sz w:val="28"/>
          <w:szCs w:val="28"/>
        </w:rPr>
      </w:pPr>
      <w:r w:rsidRPr="003631D4">
        <w:rPr>
          <w:rFonts w:ascii="Arial" w:hAnsi="Arial" w:cs="Arial"/>
          <w:b/>
          <w:sz w:val="28"/>
          <w:szCs w:val="28"/>
        </w:rPr>
        <w:t>Суспільно-перетворю</w:t>
      </w:r>
      <w:r w:rsidR="00166AEF">
        <w:rPr>
          <w:rFonts w:ascii="Arial" w:hAnsi="Arial" w:cs="Arial"/>
          <w:b/>
          <w:sz w:val="28"/>
          <w:szCs w:val="28"/>
        </w:rPr>
        <w:t>вальн</w:t>
      </w:r>
      <w:r w:rsidRPr="003631D4">
        <w:rPr>
          <w:rFonts w:ascii="Arial" w:hAnsi="Arial" w:cs="Arial"/>
          <w:b/>
          <w:sz w:val="28"/>
          <w:szCs w:val="28"/>
        </w:rPr>
        <w:t xml:space="preserve">а функція </w:t>
      </w:r>
      <w:r w:rsidRPr="003631D4">
        <w:rPr>
          <w:rFonts w:ascii="Arial" w:hAnsi="Arial" w:cs="Arial"/>
          <w:sz w:val="28"/>
          <w:szCs w:val="28"/>
        </w:rPr>
        <w:t xml:space="preserve">(мистецтво як діяльність). Виявляється у тому, що художній твір здійснює ідейно-естетичний вплив на людей, включає їх у цілісно спрямовану діяльність. </w:t>
      </w:r>
    </w:p>
    <w:p w:rsidR="00C56E56" w:rsidRPr="003631D4" w:rsidRDefault="00C56E56" w:rsidP="00A73414">
      <w:pPr>
        <w:tabs>
          <w:tab w:val="left" w:pos="0"/>
        </w:tabs>
        <w:spacing w:after="0" w:line="259" w:lineRule="auto"/>
        <w:ind w:firstLine="709"/>
        <w:jc w:val="both"/>
        <w:rPr>
          <w:rFonts w:ascii="Arial" w:hAnsi="Arial" w:cs="Arial"/>
          <w:sz w:val="28"/>
          <w:szCs w:val="28"/>
        </w:rPr>
      </w:pPr>
      <w:r w:rsidRPr="003631D4">
        <w:rPr>
          <w:rFonts w:ascii="Arial" w:hAnsi="Arial" w:cs="Arial"/>
          <w:b/>
          <w:sz w:val="28"/>
          <w:szCs w:val="28"/>
        </w:rPr>
        <w:t xml:space="preserve">Пізнавально-евристична функція </w:t>
      </w:r>
      <w:r w:rsidRPr="003631D4">
        <w:rPr>
          <w:rFonts w:ascii="Arial" w:hAnsi="Arial" w:cs="Arial"/>
          <w:sz w:val="28"/>
          <w:szCs w:val="28"/>
        </w:rPr>
        <w:t>(мистецтво як знання та просвіта). Не</w:t>
      </w:r>
      <w:r w:rsidR="00A10A7B">
        <w:rPr>
          <w:rFonts w:ascii="Arial" w:hAnsi="Arial" w:cs="Arial"/>
          <w:sz w:val="28"/>
          <w:szCs w:val="28"/>
        </w:rPr>
        <w:t>зважаючи</w:t>
      </w:r>
      <w:r w:rsidRPr="003631D4">
        <w:rPr>
          <w:rFonts w:ascii="Arial" w:hAnsi="Arial" w:cs="Arial"/>
          <w:sz w:val="28"/>
          <w:szCs w:val="28"/>
        </w:rPr>
        <w:t xml:space="preserve"> на те, що найвидатніші філософи світу Платон та Гегель вважали мистецтво нижчою формою пізнання істини, яка не може вступати у суперництво ні з філософією, ні з релігією</w:t>
      </w:r>
      <w:r w:rsidR="00A10A7B">
        <w:rPr>
          <w:rFonts w:ascii="Arial" w:hAnsi="Arial" w:cs="Arial"/>
          <w:sz w:val="28"/>
          <w:szCs w:val="28"/>
        </w:rPr>
        <w:t>,</w:t>
      </w:r>
      <w:r w:rsidRPr="003631D4">
        <w:rPr>
          <w:rFonts w:ascii="Arial" w:hAnsi="Arial" w:cs="Arial"/>
          <w:sz w:val="28"/>
          <w:szCs w:val="28"/>
        </w:rPr>
        <w:t xml:space="preserve"> все ж таки треба визнати, що пізнавальні можливості мистецтва величезні. Ми</w:t>
      </w:r>
      <w:r w:rsidR="00A10A7B">
        <w:rPr>
          <w:rFonts w:ascii="Arial" w:hAnsi="Arial" w:cs="Arial"/>
          <w:sz w:val="28"/>
          <w:szCs w:val="28"/>
        </w:rPr>
        <w:softHyphen/>
      </w:r>
      <w:r w:rsidRPr="003631D4">
        <w:rPr>
          <w:rFonts w:ascii="Arial" w:hAnsi="Arial" w:cs="Arial"/>
          <w:sz w:val="28"/>
          <w:szCs w:val="28"/>
        </w:rPr>
        <w:t>стецтво здатне дослідити ті сторони життя, які не доступні науці.</w:t>
      </w:r>
    </w:p>
    <w:p w:rsidR="00C56E56" w:rsidRPr="003631D4" w:rsidRDefault="00C56E56" w:rsidP="00A73414">
      <w:pPr>
        <w:tabs>
          <w:tab w:val="left" w:pos="0"/>
        </w:tabs>
        <w:spacing w:after="0" w:line="259" w:lineRule="auto"/>
        <w:ind w:firstLine="709"/>
        <w:jc w:val="both"/>
        <w:rPr>
          <w:rFonts w:ascii="Arial" w:hAnsi="Arial" w:cs="Arial"/>
          <w:sz w:val="28"/>
          <w:szCs w:val="28"/>
        </w:rPr>
      </w:pPr>
      <w:r w:rsidRPr="003631D4">
        <w:rPr>
          <w:rFonts w:ascii="Arial" w:hAnsi="Arial" w:cs="Arial"/>
          <w:b/>
          <w:sz w:val="28"/>
          <w:szCs w:val="28"/>
        </w:rPr>
        <w:t xml:space="preserve">Художньо-концептуальна функція </w:t>
      </w:r>
      <w:r w:rsidRPr="003631D4">
        <w:rPr>
          <w:rFonts w:ascii="Arial" w:hAnsi="Arial" w:cs="Arial"/>
          <w:sz w:val="28"/>
          <w:szCs w:val="28"/>
        </w:rPr>
        <w:t>(мистецтво як аналіз стану світу). Воно прагне глобального мислення, розв</w:t>
      </w:r>
      <w:r w:rsidR="00E6330A">
        <w:rPr>
          <w:rFonts w:ascii="Arial" w:hAnsi="Arial" w:cs="Arial"/>
          <w:sz w:val="28"/>
          <w:szCs w:val="28"/>
        </w:rPr>
        <w:t>’</w:t>
      </w:r>
      <w:r w:rsidRPr="003631D4">
        <w:rPr>
          <w:rFonts w:ascii="Arial" w:hAnsi="Arial" w:cs="Arial"/>
          <w:sz w:val="28"/>
          <w:szCs w:val="28"/>
        </w:rPr>
        <w:t>язання загально</w:t>
      </w:r>
      <w:r w:rsidR="006A3E60" w:rsidRPr="006A3E60">
        <w:rPr>
          <w:rFonts w:ascii="Arial" w:hAnsi="Arial" w:cs="Arial"/>
          <w:sz w:val="28"/>
          <w:szCs w:val="28"/>
          <w:lang w:val="ru-RU"/>
        </w:rPr>
        <w:softHyphen/>
      </w:r>
      <w:r w:rsidRPr="003631D4">
        <w:rPr>
          <w:rFonts w:ascii="Arial" w:hAnsi="Arial" w:cs="Arial"/>
          <w:sz w:val="28"/>
          <w:szCs w:val="28"/>
        </w:rPr>
        <w:t>світо</w:t>
      </w:r>
      <w:r w:rsidR="006A3E60" w:rsidRPr="006A3E60">
        <w:rPr>
          <w:rFonts w:ascii="Arial" w:hAnsi="Arial" w:cs="Arial"/>
          <w:sz w:val="28"/>
          <w:szCs w:val="28"/>
          <w:lang w:val="ru-RU"/>
        </w:rPr>
        <w:softHyphen/>
      </w:r>
      <w:r w:rsidRPr="003631D4">
        <w:rPr>
          <w:rFonts w:ascii="Arial" w:hAnsi="Arial" w:cs="Arial"/>
          <w:sz w:val="28"/>
          <w:szCs w:val="28"/>
        </w:rPr>
        <w:t xml:space="preserve">вих проблем, осмислення стану світу. </w:t>
      </w:r>
    </w:p>
    <w:p w:rsidR="00C56E56" w:rsidRPr="003631D4" w:rsidRDefault="00C56E56" w:rsidP="00A73414">
      <w:pPr>
        <w:tabs>
          <w:tab w:val="left" w:pos="0"/>
        </w:tabs>
        <w:spacing w:after="0" w:line="259" w:lineRule="auto"/>
        <w:ind w:firstLine="709"/>
        <w:jc w:val="both"/>
        <w:rPr>
          <w:rFonts w:ascii="Arial" w:hAnsi="Arial" w:cs="Arial"/>
          <w:sz w:val="28"/>
          <w:szCs w:val="28"/>
        </w:rPr>
      </w:pPr>
      <w:r w:rsidRPr="003631D4">
        <w:rPr>
          <w:rFonts w:ascii="Arial" w:hAnsi="Arial" w:cs="Arial"/>
          <w:b/>
          <w:sz w:val="28"/>
          <w:szCs w:val="28"/>
        </w:rPr>
        <w:t xml:space="preserve">Функція передбачення </w:t>
      </w:r>
      <w:r w:rsidR="00A10A7B">
        <w:rPr>
          <w:rFonts w:ascii="Arial" w:hAnsi="Arial" w:cs="Arial"/>
          <w:b/>
          <w:sz w:val="28"/>
          <w:szCs w:val="28"/>
        </w:rPr>
        <w:t xml:space="preserve">– </w:t>
      </w:r>
      <w:r w:rsidRPr="003631D4">
        <w:rPr>
          <w:rFonts w:ascii="Arial" w:hAnsi="Arial" w:cs="Arial"/>
          <w:sz w:val="28"/>
          <w:szCs w:val="28"/>
        </w:rPr>
        <w:t>виявляє себе як у прямій,</w:t>
      </w:r>
      <w:r w:rsidR="00A10A7B">
        <w:rPr>
          <w:rFonts w:ascii="Arial" w:hAnsi="Arial" w:cs="Arial"/>
          <w:sz w:val="28"/>
          <w:szCs w:val="28"/>
        </w:rPr>
        <w:t xml:space="preserve"> так і в опосередкованій формах</w:t>
      </w:r>
      <w:r w:rsidRPr="003631D4">
        <w:rPr>
          <w:rFonts w:ascii="Arial" w:hAnsi="Arial" w:cs="Arial"/>
          <w:sz w:val="28"/>
          <w:szCs w:val="28"/>
        </w:rPr>
        <w:t xml:space="preserve">. </w:t>
      </w:r>
    </w:p>
    <w:p w:rsidR="00C56E56" w:rsidRPr="00A10A7B" w:rsidRDefault="00C56E56" w:rsidP="00A73414">
      <w:pPr>
        <w:tabs>
          <w:tab w:val="left" w:pos="0"/>
        </w:tabs>
        <w:spacing w:after="0" w:line="259" w:lineRule="auto"/>
        <w:ind w:firstLine="709"/>
        <w:jc w:val="both"/>
        <w:rPr>
          <w:rFonts w:ascii="Arial" w:hAnsi="Arial" w:cs="Arial"/>
          <w:spacing w:val="-4"/>
          <w:sz w:val="28"/>
          <w:szCs w:val="28"/>
        </w:rPr>
      </w:pPr>
      <w:r w:rsidRPr="00A10A7B">
        <w:rPr>
          <w:rFonts w:ascii="Arial" w:hAnsi="Arial" w:cs="Arial"/>
          <w:b/>
          <w:spacing w:val="-4"/>
          <w:sz w:val="28"/>
          <w:szCs w:val="28"/>
        </w:rPr>
        <w:t>Інформаційна та комунікативна функці</w:t>
      </w:r>
      <w:r w:rsidR="00A10A7B" w:rsidRPr="00A10A7B">
        <w:rPr>
          <w:rFonts w:ascii="Arial" w:hAnsi="Arial" w:cs="Arial"/>
          <w:b/>
          <w:spacing w:val="-4"/>
          <w:sz w:val="28"/>
          <w:szCs w:val="28"/>
        </w:rPr>
        <w:t>ї</w:t>
      </w:r>
      <w:r w:rsidRPr="00A10A7B">
        <w:rPr>
          <w:rFonts w:ascii="Arial" w:hAnsi="Arial" w:cs="Arial"/>
          <w:b/>
          <w:spacing w:val="-4"/>
          <w:sz w:val="28"/>
          <w:szCs w:val="28"/>
        </w:rPr>
        <w:t xml:space="preserve"> </w:t>
      </w:r>
      <w:r w:rsidRPr="00A10A7B">
        <w:rPr>
          <w:rFonts w:ascii="Arial" w:hAnsi="Arial" w:cs="Arial"/>
          <w:spacing w:val="-4"/>
          <w:sz w:val="28"/>
          <w:szCs w:val="28"/>
        </w:rPr>
        <w:t>(мистецтво як повідом</w:t>
      </w:r>
      <w:r w:rsidR="006A3E60" w:rsidRPr="00A10A7B">
        <w:rPr>
          <w:rFonts w:ascii="Arial" w:hAnsi="Arial" w:cs="Arial"/>
          <w:spacing w:val="-4"/>
          <w:sz w:val="28"/>
          <w:szCs w:val="28"/>
        </w:rPr>
        <w:softHyphen/>
      </w:r>
      <w:r w:rsidRPr="00A10A7B">
        <w:rPr>
          <w:rFonts w:ascii="Arial" w:hAnsi="Arial" w:cs="Arial"/>
          <w:spacing w:val="-4"/>
          <w:sz w:val="28"/>
          <w:szCs w:val="28"/>
        </w:rPr>
        <w:t>лення і спілкування). Аналіз саме ц</w:t>
      </w:r>
      <w:r w:rsidR="00A10A7B" w:rsidRPr="00A10A7B">
        <w:rPr>
          <w:rFonts w:ascii="Arial" w:hAnsi="Arial" w:cs="Arial"/>
          <w:spacing w:val="-4"/>
          <w:sz w:val="28"/>
          <w:szCs w:val="28"/>
        </w:rPr>
        <w:t>их</w:t>
      </w:r>
      <w:r w:rsidRPr="00A10A7B">
        <w:rPr>
          <w:rFonts w:ascii="Arial" w:hAnsi="Arial" w:cs="Arial"/>
          <w:spacing w:val="-4"/>
          <w:sz w:val="28"/>
          <w:szCs w:val="28"/>
        </w:rPr>
        <w:t xml:space="preserve"> функці</w:t>
      </w:r>
      <w:r w:rsidR="00A10A7B" w:rsidRPr="00A10A7B">
        <w:rPr>
          <w:rFonts w:ascii="Arial" w:hAnsi="Arial" w:cs="Arial"/>
          <w:spacing w:val="-4"/>
          <w:sz w:val="28"/>
          <w:szCs w:val="28"/>
        </w:rPr>
        <w:t>й</w:t>
      </w:r>
      <w:r w:rsidRPr="00A10A7B">
        <w:rPr>
          <w:rFonts w:ascii="Arial" w:hAnsi="Arial" w:cs="Arial"/>
          <w:spacing w:val="-4"/>
          <w:sz w:val="28"/>
          <w:szCs w:val="28"/>
        </w:rPr>
        <w:t xml:space="preserve"> мистецтва лежить в основі сучасних естетичних теорій. Мистецтво розглядається як своєрід</w:t>
      </w:r>
      <w:r w:rsidR="00A10A7B" w:rsidRPr="00A10A7B">
        <w:rPr>
          <w:rFonts w:ascii="Arial" w:hAnsi="Arial" w:cs="Arial"/>
          <w:spacing w:val="-4"/>
          <w:sz w:val="28"/>
          <w:szCs w:val="28"/>
        </w:rPr>
        <w:softHyphen/>
      </w:r>
      <w:r w:rsidRPr="00A10A7B">
        <w:rPr>
          <w:rFonts w:ascii="Arial" w:hAnsi="Arial" w:cs="Arial"/>
          <w:spacing w:val="-4"/>
          <w:sz w:val="28"/>
          <w:szCs w:val="28"/>
        </w:rPr>
        <w:t>ний канал зв</w:t>
      </w:r>
      <w:r w:rsidR="00E6330A" w:rsidRPr="00A10A7B">
        <w:rPr>
          <w:rFonts w:ascii="Arial" w:hAnsi="Arial" w:cs="Arial"/>
          <w:spacing w:val="-4"/>
          <w:sz w:val="28"/>
          <w:szCs w:val="28"/>
        </w:rPr>
        <w:t>’</w:t>
      </w:r>
      <w:r w:rsidRPr="00A10A7B">
        <w:rPr>
          <w:rFonts w:ascii="Arial" w:hAnsi="Arial" w:cs="Arial"/>
          <w:spacing w:val="-4"/>
          <w:sz w:val="28"/>
          <w:szCs w:val="28"/>
        </w:rPr>
        <w:t>язку, що несе інформацію. При цьому інформаційні можливості художньої мови виявляються значно ширшими, мова мистецтва більш зрозуміла, метафорична, емоційно сильніша, ніж розмовна.</w:t>
      </w:r>
    </w:p>
    <w:p w:rsidR="00C56E56" w:rsidRPr="003631D4" w:rsidRDefault="00C56E56" w:rsidP="00A73414">
      <w:pPr>
        <w:tabs>
          <w:tab w:val="left" w:pos="0"/>
        </w:tabs>
        <w:spacing w:after="0" w:line="259" w:lineRule="auto"/>
        <w:ind w:firstLine="709"/>
        <w:jc w:val="both"/>
        <w:rPr>
          <w:rFonts w:ascii="Arial" w:hAnsi="Arial" w:cs="Arial"/>
          <w:sz w:val="28"/>
          <w:szCs w:val="28"/>
        </w:rPr>
      </w:pPr>
      <w:r w:rsidRPr="003631D4">
        <w:rPr>
          <w:rFonts w:ascii="Arial" w:hAnsi="Arial" w:cs="Arial"/>
          <w:b/>
          <w:sz w:val="28"/>
          <w:szCs w:val="28"/>
        </w:rPr>
        <w:t xml:space="preserve">Виховна функція </w:t>
      </w:r>
      <w:r w:rsidRPr="003631D4">
        <w:rPr>
          <w:rFonts w:ascii="Arial" w:hAnsi="Arial" w:cs="Arial"/>
          <w:sz w:val="28"/>
          <w:szCs w:val="28"/>
        </w:rPr>
        <w:t>(формування цілісної особистості). Виховне значення філософії полягає у впливі на формування світогляду, політики – на політичні погляди, а от мистецтво впливає комплексно і на розум, і на душу людини, формує цілісну особистість. Мистецтво впли</w:t>
      </w:r>
      <w:r w:rsidR="00A10A7B">
        <w:rPr>
          <w:rFonts w:ascii="Arial" w:hAnsi="Arial" w:cs="Arial"/>
          <w:sz w:val="28"/>
          <w:szCs w:val="28"/>
        </w:rPr>
        <w:softHyphen/>
      </w:r>
      <w:r w:rsidRPr="003631D4">
        <w:rPr>
          <w:rFonts w:ascii="Arial" w:hAnsi="Arial" w:cs="Arial"/>
          <w:sz w:val="28"/>
          <w:szCs w:val="28"/>
        </w:rPr>
        <w:t>ває на особистість через естетичний ідеал, воно дозволяє людині пережити інші життя, крім цього, особливості сучасного життя роблять чи не найважливішою ще одну здатність мистецтва – контакт з художнім твором дає можливість розрядити внутрішню напругу, хвилювання, що породжується реальним життям, хоча б частково компенсувати монотонність буденності.</w:t>
      </w:r>
    </w:p>
    <w:p w:rsidR="00C56E56" w:rsidRPr="003631D4" w:rsidRDefault="00C56E56" w:rsidP="00A73414">
      <w:pPr>
        <w:tabs>
          <w:tab w:val="left" w:pos="0"/>
        </w:tabs>
        <w:spacing w:after="0" w:line="259" w:lineRule="auto"/>
        <w:ind w:firstLine="709"/>
        <w:jc w:val="both"/>
        <w:rPr>
          <w:rFonts w:ascii="Arial" w:hAnsi="Arial" w:cs="Arial"/>
          <w:sz w:val="28"/>
          <w:szCs w:val="28"/>
        </w:rPr>
      </w:pPr>
      <w:r w:rsidRPr="003631D4">
        <w:rPr>
          <w:rFonts w:ascii="Arial" w:hAnsi="Arial" w:cs="Arial"/>
          <w:b/>
          <w:sz w:val="28"/>
          <w:szCs w:val="28"/>
        </w:rPr>
        <w:t xml:space="preserve">Функція навіювання </w:t>
      </w:r>
      <w:r w:rsidRPr="003631D4">
        <w:rPr>
          <w:rFonts w:ascii="Arial" w:hAnsi="Arial" w:cs="Arial"/>
          <w:sz w:val="28"/>
          <w:szCs w:val="28"/>
        </w:rPr>
        <w:t>(сугестивна). Мистецтво здатне навіювати спосіб мислення, почуття, майже гіпнотично впливає на людську пси</w:t>
      </w:r>
      <w:r w:rsidR="00FC3EEE">
        <w:rPr>
          <w:rFonts w:ascii="Arial" w:hAnsi="Arial" w:cs="Arial"/>
          <w:sz w:val="28"/>
          <w:szCs w:val="28"/>
        </w:rPr>
        <w:softHyphen/>
      </w:r>
      <w:r w:rsidRPr="003631D4">
        <w:rPr>
          <w:rFonts w:ascii="Arial" w:hAnsi="Arial" w:cs="Arial"/>
          <w:sz w:val="28"/>
          <w:szCs w:val="28"/>
        </w:rPr>
        <w:t>хіку</w:t>
      </w:r>
      <w:r w:rsidR="007410E1" w:rsidRPr="003631D4">
        <w:rPr>
          <w:rFonts w:ascii="Arial" w:hAnsi="Arial" w:cs="Arial"/>
          <w:sz w:val="28"/>
          <w:szCs w:val="28"/>
        </w:rPr>
        <w:t>,</w:t>
      </w:r>
      <w:r w:rsidRPr="003631D4">
        <w:rPr>
          <w:rFonts w:ascii="Arial" w:hAnsi="Arial" w:cs="Arial"/>
          <w:sz w:val="28"/>
          <w:szCs w:val="28"/>
        </w:rPr>
        <w:t xml:space="preserve"> особливо ця його здатність виявляється у складні періоди історії. </w:t>
      </w:r>
    </w:p>
    <w:p w:rsidR="00C56E56" w:rsidRPr="003631D4" w:rsidRDefault="00C56E56" w:rsidP="00A10A7B">
      <w:pPr>
        <w:tabs>
          <w:tab w:val="left" w:pos="0"/>
        </w:tabs>
        <w:spacing w:after="0" w:line="254" w:lineRule="auto"/>
        <w:ind w:firstLine="709"/>
        <w:jc w:val="both"/>
        <w:rPr>
          <w:rFonts w:ascii="Arial" w:hAnsi="Arial" w:cs="Arial"/>
          <w:sz w:val="28"/>
          <w:szCs w:val="28"/>
        </w:rPr>
      </w:pPr>
      <w:r w:rsidRPr="003631D4">
        <w:rPr>
          <w:rFonts w:ascii="Arial" w:hAnsi="Arial" w:cs="Arial"/>
          <w:b/>
          <w:sz w:val="28"/>
          <w:szCs w:val="28"/>
        </w:rPr>
        <w:t xml:space="preserve">Естетична функція </w:t>
      </w:r>
      <w:r w:rsidRPr="003631D4">
        <w:rPr>
          <w:rFonts w:ascii="Arial" w:hAnsi="Arial" w:cs="Arial"/>
          <w:sz w:val="28"/>
          <w:szCs w:val="28"/>
        </w:rPr>
        <w:t>(формування ціннісних орієнтацій). Під впли</w:t>
      </w:r>
      <w:r w:rsidR="006A3E60" w:rsidRPr="006A3E60">
        <w:rPr>
          <w:rFonts w:ascii="Arial" w:hAnsi="Arial" w:cs="Arial"/>
          <w:sz w:val="28"/>
          <w:szCs w:val="28"/>
          <w:lang w:val="ru-RU"/>
        </w:rPr>
        <w:softHyphen/>
      </w:r>
      <w:r w:rsidRPr="003631D4">
        <w:rPr>
          <w:rFonts w:ascii="Arial" w:hAnsi="Arial" w:cs="Arial"/>
          <w:sz w:val="28"/>
          <w:szCs w:val="28"/>
        </w:rPr>
        <w:t xml:space="preserve">вом мистецтва формуються естетичні смаки, пробуджується творче начало особистості, її бажання творити за законами краси. Це зовсім не </w:t>
      </w:r>
      <w:r w:rsidRPr="003631D4">
        <w:rPr>
          <w:rFonts w:ascii="Arial" w:hAnsi="Arial" w:cs="Arial"/>
          <w:sz w:val="28"/>
          <w:szCs w:val="28"/>
        </w:rPr>
        <w:lastRenderedPageBreak/>
        <w:t xml:space="preserve">означає, що кожна особистість повинна демонструвати своє бажання брати участь у художній самодіяльності, але все, що робить людина, повинно узгоджуватися з уявленнями про красу і міру. </w:t>
      </w:r>
    </w:p>
    <w:p w:rsidR="00C56E56" w:rsidRPr="003631D4" w:rsidRDefault="00C56E56" w:rsidP="00A10A7B">
      <w:pPr>
        <w:tabs>
          <w:tab w:val="left" w:pos="0"/>
        </w:tabs>
        <w:spacing w:after="0" w:line="254" w:lineRule="auto"/>
        <w:ind w:firstLine="709"/>
        <w:jc w:val="both"/>
        <w:rPr>
          <w:rFonts w:ascii="Arial" w:hAnsi="Arial" w:cs="Arial"/>
          <w:sz w:val="28"/>
          <w:szCs w:val="28"/>
        </w:rPr>
      </w:pPr>
      <w:r w:rsidRPr="003631D4">
        <w:rPr>
          <w:rFonts w:ascii="Arial" w:hAnsi="Arial" w:cs="Arial"/>
          <w:b/>
          <w:sz w:val="28"/>
          <w:szCs w:val="28"/>
        </w:rPr>
        <w:t xml:space="preserve">Гедоністична функція </w:t>
      </w:r>
      <w:r w:rsidRPr="003631D4">
        <w:rPr>
          <w:rFonts w:ascii="Arial" w:hAnsi="Arial" w:cs="Arial"/>
          <w:sz w:val="28"/>
          <w:szCs w:val="28"/>
        </w:rPr>
        <w:t>(функція насолоди). Вона пов</w:t>
      </w:r>
      <w:r w:rsidR="00E6330A">
        <w:rPr>
          <w:rFonts w:ascii="Arial" w:hAnsi="Arial" w:cs="Arial"/>
          <w:sz w:val="28"/>
          <w:szCs w:val="28"/>
        </w:rPr>
        <w:t>’</w:t>
      </w:r>
      <w:r w:rsidRPr="003631D4">
        <w:rPr>
          <w:rFonts w:ascii="Arial" w:hAnsi="Arial" w:cs="Arial"/>
          <w:sz w:val="28"/>
          <w:szCs w:val="28"/>
        </w:rPr>
        <w:t xml:space="preserve">язана з тим, що існує ігровий аспект художньої діяльності. Гра як вияв свободи приносить естетичну насолоду, радість, духовне натхнення. </w:t>
      </w:r>
    </w:p>
    <w:p w:rsidR="00C56E56" w:rsidRPr="003631D4" w:rsidRDefault="00C56E56" w:rsidP="00A10A7B">
      <w:pPr>
        <w:tabs>
          <w:tab w:val="left" w:pos="0"/>
        </w:tabs>
        <w:spacing w:after="0" w:line="254" w:lineRule="auto"/>
        <w:ind w:firstLine="709"/>
        <w:jc w:val="both"/>
        <w:rPr>
          <w:rFonts w:ascii="Arial" w:hAnsi="Arial" w:cs="Arial"/>
          <w:sz w:val="28"/>
          <w:szCs w:val="28"/>
        </w:rPr>
      </w:pPr>
      <w:r w:rsidRPr="003631D4">
        <w:rPr>
          <w:rFonts w:ascii="Arial" w:hAnsi="Arial" w:cs="Arial"/>
          <w:sz w:val="28"/>
          <w:szCs w:val="28"/>
        </w:rPr>
        <w:t>Звичайно це далеко не всі функції мистецтва, але</w:t>
      </w:r>
      <w:r w:rsidR="00A10A7B">
        <w:rPr>
          <w:rFonts w:ascii="Arial" w:hAnsi="Arial" w:cs="Arial"/>
          <w:sz w:val="28"/>
          <w:szCs w:val="28"/>
        </w:rPr>
        <w:t>,</w:t>
      </w:r>
      <w:r w:rsidRPr="003631D4">
        <w:rPr>
          <w:rFonts w:ascii="Arial" w:hAnsi="Arial" w:cs="Arial"/>
          <w:sz w:val="28"/>
          <w:szCs w:val="28"/>
        </w:rPr>
        <w:t xml:space="preserve"> на нашу думку</w:t>
      </w:r>
      <w:r w:rsidR="00A10A7B">
        <w:rPr>
          <w:rFonts w:ascii="Arial" w:hAnsi="Arial" w:cs="Arial"/>
          <w:sz w:val="28"/>
          <w:szCs w:val="28"/>
        </w:rPr>
        <w:t>,</w:t>
      </w:r>
      <w:r w:rsidRPr="003631D4">
        <w:rPr>
          <w:rFonts w:ascii="Arial" w:hAnsi="Arial" w:cs="Arial"/>
          <w:sz w:val="28"/>
          <w:szCs w:val="28"/>
        </w:rPr>
        <w:t xml:space="preserve"> досить суттєві. Існування людей без мистецтва неможливе, воно формує особистість всебічно, формує моральні принципи, естетичні смаки, розширює кругозір, знання, уяву, фантазію. Всезагальна потреба в мистецтві випливає, за словами </w:t>
      </w:r>
      <w:r w:rsidR="007410E1" w:rsidRPr="003631D4">
        <w:rPr>
          <w:rFonts w:ascii="Arial" w:hAnsi="Arial" w:cs="Arial"/>
          <w:sz w:val="28"/>
          <w:szCs w:val="28"/>
        </w:rPr>
        <w:t>великого німецького філософа Г. </w:t>
      </w:r>
      <w:r w:rsidRPr="003631D4">
        <w:rPr>
          <w:rFonts w:ascii="Arial" w:hAnsi="Arial" w:cs="Arial"/>
          <w:sz w:val="28"/>
          <w:szCs w:val="28"/>
        </w:rPr>
        <w:t xml:space="preserve">Гегеля, з розумного прагнення людини духовно освоїти внутрішній і зовнішній світи, уявивши їх  як предмет, в якому вона пізнає власне </w:t>
      </w:r>
      <w:r w:rsidR="002D384D" w:rsidRPr="003631D4">
        <w:rPr>
          <w:rFonts w:ascii="Arial" w:hAnsi="Arial" w:cs="Arial"/>
          <w:sz w:val="28"/>
          <w:szCs w:val="28"/>
        </w:rPr>
        <w:t>"</w:t>
      </w:r>
      <w:r w:rsidRPr="003631D4">
        <w:rPr>
          <w:rFonts w:ascii="Arial" w:hAnsi="Arial" w:cs="Arial"/>
          <w:sz w:val="28"/>
          <w:szCs w:val="28"/>
        </w:rPr>
        <w:t>Я</w:t>
      </w:r>
      <w:r w:rsidR="002D384D" w:rsidRPr="003631D4">
        <w:rPr>
          <w:rFonts w:ascii="Arial" w:hAnsi="Arial" w:cs="Arial"/>
          <w:sz w:val="28"/>
          <w:szCs w:val="28"/>
        </w:rPr>
        <w:t>"</w:t>
      </w:r>
      <w:r w:rsidRPr="003631D4">
        <w:rPr>
          <w:rFonts w:ascii="Arial" w:hAnsi="Arial" w:cs="Arial"/>
          <w:sz w:val="28"/>
          <w:szCs w:val="28"/>
        </w:rPr>
        <w:t xml:space="preserve">. </w:t>
      </w:r>
    </w:p>
    <w:p w:rsidR="00C56E56" w:rsidRPr="003631D4" w:rsidRDefault="00C56E56" w:rsidP="00A10A7B">
      <w:pPr>
        <w:tabs>
          <w:tab w:val="left" w:pos="0"/>
        </w:tabs>
        <w:spacing w:after="0" w:line="254" w:lineRule="auto"/>
        <w:ind w:firstLine="709"/>
        <w:jc w:val="both"/>
        <w:rPr>
          <w:rFonts w:ascii="Arial" w:hAnsi="Arial" w:cs="Arial"/>
          <w:b/>
          <w:sz w:val="28"/>
          <w:szCs w:val="28"/>
        </w:rPr>
      </w:pPr>
      <w:r w:rsidRPr="003631D4">
        <w:rPr>
          <w:rFonts w:ascii="Arial" w:hAnsi="Arial" w:cs="Arial"/>
          <w:sz w:val="28"/>
          <w:szCs w:val="28"/>
        </w:rPr>
        <w:t xml:space="preserve">Отже, художньо-естетичне виховання займало і займає важливе місце у всій системі навчально-виховного процесу, </w:t>
      </w:r>
      <w:r w:rsidR="00A10A7B">
        <w:rPr>
          <w:rFonts w:ascii="Arial" w:hAnsi="Arial" w:cs="Arial"/>
          <w:sz w:val="28"/>
          <w:szCs w:val="28"/>
        </w:rPr>
        <w:t>оскільки</w:t>
      </w:r>
      <w:r w:rsidRPr="003631D4">
        <w:rPr>
          <w:rFonts w:ascii="Arial" w:hAnsi="Arial" w:cs="Arial"/>
          <w:sz w:val="28"/>
          <w:szCs w:val="28"/>
        </w:rPr>
        <w:t xml:space="preserve"> воно впливає на розвиток не лише художньо-естетичних якостей людини, а й на розвиток особистості в цілому: її духовних потреб, моральних ідеалів, особистих та суспільних уявлень, поглядів. Багатовимірність музичного мистецтва дає можливість людині естетично освоювати світ у всій його складності і багатстві. </w:t>
      </w:r>
    </w:p>
    <w:p w:rsidR="006A3E60" w:rsidRPr="00E6330A" w:rsidRDefault="006A3E60" w:rsidP="00A10A7B">
      <w:pPr>
        <w:tabs>
          <w:tab w:val="left" w:pos="0"/>
        </w:tabs>
        <w:spacing w:after="0" w:line="254" w:lineRule="auto"/>
        <w:jc w:val="center"/>
        <w:rPr>
          <w:rFonts w:ascii="Arial" w:hAnsi="Arial" w:cs="Arial"/>
          <w:b/>
          <w:sz w:val="28"/>
          <w:szCs w:val="28"/>
        </w:rPr>
      </w:pPr>
    </w:p>
    <w:p w:rsidR="00C56E56" w:rsidRPr="003631D4" w:rsidRDefault="00C56E56" w:rsidP="00A10A7B">
      <w:pPr>
        <w:tabs>
          <w:tab w:val="left" w:pos="0"/>
        </w:tabs>
        <w:spacing w:after="0" w:line="254" w:lineRule="auto"/>
        <w:jc w:val="center"/>
        <w:rPr>
          <w:rFonts w:ascii="Arial" w:hAnsi="Arial" w:cs="Arial"/>
          <w:b/>
          <w:sz w:val="28"/>
          <w:szCs w:val="28"/>
        </w:rPr>
      </w:pPr>
      <w:r w:rsidRPr="003631D4">
        <w:rPr>
          <w:rFonts w:ascii="Arial" w:hAnsi="Arial" w:cs="Arial"/>
          <w:b/>
          <w:sz w:val="28"/>
          <w:szCs w:val="28"/>
        </w:rPr>
        <w:t>Література</w:t>
      </w:r>
    </w:p>
    <w:p w:rsidR="00C56E56" w:rsidRPr="003631D4" w:rsidRDefault="00C56E56" w:rsidP="00A10A7B">
      <w:pPr>
        <w:numPr>
          <w:ilvl w:val="0"/>
          <w:numId w:val="37"/>
        </w:numPr>
        <w:tabs>
          <w:tab w:val="left" w:pos="0"/>
          <w:tab w:val="left" w:pos="993"/>
        </w:tabs>
        <w:spacing w:after="0" w:line="254" w:lineRule="auto"/>
        <w:ind w:left="0" w:firstLine="709"/>
        <w:jc w:val="both"/>
        <w:rPr>
          <w:rFonts w:ascii="Arial" w:hAnsi="Arial" w:cs="Arial"/>
          <w:sz w:val="28"/>
          <w:szCs w:val="28"/>
        </w:rPr>
      </w:pPr>
      <w:r w:rsidRPr="003631D4">
        <w:rPr>
          <w:rFonts w:ascii="Arial" w:hAnsi="Arial" w:cs="Arial"/>
          <w:sz w:val="28"/>
          <w:szCs w:val="28"/>
        </w:rPr>
        <w:t>Виховання естетичної культури учнів засобами мистецтва</w:t>
      </w:r>
      <w:r w:rsidR="006A3E60" w:rsidRPr="006A3E60">
        <w:rPr>
          <w:rFonts w:ascii="Arial" w:hAnsi="Arial" w:cs="Arial"/>
          <w:sz w:val="28"/>
          <w:szCs w:val="28"/>
          <w:lang w:val="ru-RU"/>
        </w:rPr>
        <w:t xml:space="preserve"> </w:t>
      </w:r>
      <w:r w:rsidRPr="003631D4">
        <w:rPr>
          <w:rFonts w:ascii="Arial" w:hAnsi="Arial" w:cs="Arial"/>
          <w:sz w:val="28"/>
          <w:szCs w:val="28"/>
        </w:rPr>
        <w:t xml:space="preserve">: </w:t>
      </w:r>
      <w:r w:rsidR="006A3E60">
        <w:rPr>
          <w:rFonts w:ascii="Arial" w:hAnsi="Arial" w:cs="Arial"/>
          <w:sz w:val="28"/>
          <w:szCs w:val="28"/>
        </w:rPr>
        <w:t>н</w:t>
      </w:r>
      <w:r w:rsidRPr="003631D4">
        <w:rPr>
          <w:rFonts w:ascii="Arial" w:hAnsi="Arial" w:cs="Arial"/>
          <w:sz w:val="28"/>
          <w:szCs w:val="28"/>
        </w:rPr>
        <w:t>авч. посіб</w:t>
      </w:r>
      <w:r w:rsidR="00A10A7B">
        <w:rPr>
          <w:rFonts w:ascii="Arial" w:hAnsi="Arial" w:cs="Arial"/>
          <w:sz w:val="28"/>
          <w:szCs w:val="28"/>
        </w:rPr>
        <w:t>.</w:t>
      </w:r>
      <w:r w:rsidRPr="003631D4">
        <w:rPr>
          <w:rFonts w:ascii="Arial" w:hAnsi="Arial" w:cs="Arial"/>
          <w:sz w:val="28"/>
          <w:szCs w:val="28"/>
        </w:rPr>
        <w:t xml:space="preserve"> / І. А. Зязюн, Н. Є. Миропольська, Л. О. Хлєбнікова. – К.</w:t>
      </w:r>
      <w:r w:rsidR="006A3E60" w:rsidRPr="006A3E60">
        <w:rPr>
          <w:rFonts w:ascii="Arial" w:hAnsi="Arial" w:cs="Arial"/>
          <w:sz w:val="28"/>
          <w:szCs w:val="28"/>
          <w:lang w:val="ru-RU"/>
        </w:rPr>
        <w:t xml:space="preserve"> </w:t>
      </w:r>
      <w:r w:rsidRPr="003631D4">
        <w:rPr>
          <w:rFonts w:ascii="Arial" w:hAnsi="Arial" w:cs="Arial"/>
          <w:sz w:val="28"/>
          <w:szCs w:val="28"/>
        </w:rPr>
        <w:t>: ІЗМН, 1998. – 156 с.</w:t>
      </w:r>
    </w:p>
    <w:p w:rsidR="00C56E56" w:rsidRPr="003631D4" w:rsidRDefault="00C56E56" w:rsidP="00A10A7B">
      <w:pPr>
        <w:numPr>
          <w:ilvl w:val="0"/>
          <w:numId w:val="37"/>
        </w:numPr>
        <w:tabs>
          <w:tab w:val="left" w:pos="0"/>
          <w:tab w:val="left" w:pos="993"/>
        </w:tabs>
        <w:spacing w:after="0" w:line="254" w:lineRule="auto"/>
        <w:ind w:left="0" w:firstLine="709"/>
        <w:jc w:val="both"/>
        <w:rPr>
          <w:rFonts w:ascii="Arial" w:hAnsi="Arial" w:cs="Arial"/>
          <w:sz w:val="28"/>
          <w:szCs w:val="28"/>
        </w:rPr>
      </w:pPr>
      <w:r w:rsidRPr="003631D4">
        <w:rPr>
          <w:rFonts w:ascii="Arial" w:hAnsi="Arial" w:cs="Arial"/>
          <w:sz w:val="28"/>
          <w:szCs w:val="28"/>
        </w:rPr>
        <w:t>Волошина Н. З теоретичних засад естетичного виховання учнів засобами мистецтва / Н. Волошина // Педагогіка і психологія. – 1996.</w:t>
      </w:r>
      <w:r w:rsidRPr="003631D4">
        <w:rPr>
          <w:rFonts w:ascii="Arial" w:hAnsi="Arial" w:cs="Arial"/>
          <w:sz w:val="28"/>
          <w:szCs w:val="28"/>
          <w:lang w:val="ru-RU"/>
        </w:rPr>
        <w:t xml:space="preserve"> –</w:t>
      </w:r>
      <w:r w:rsidRPr="003631D4">
        <w:rPr>
          <w:rFonts w:ascii="Arial" w:hAnsi="Arial" w:cs="Arial"/>
          <w:sz w:val="28"/>
          <w:szCs w:val="28"/>
        </w:rPr>
        <w:t xml:space="preserve"> № 3. – С. 9–18.</w:t>
      </w:r>
    </w:p>
    <w:p w:rsidR="00C56E56" w:rsidRPr="003631D4" w:rsidRDefault="00C56E56" w:rsidP="00A10A7B">
      <w:pPr>
        <w:numPr>
          <w:ilvl w:val="0"/>
          <w:numId w:val="37"/>
        </w:numPr>
        <w:tabs>
          <w:tab w:val="left" w:pos="0"/>
          <w:tab w:val="left" w:pos="993"/>
        </w:tabs>
        <w:spacing w:after="0" w:line="254" w:lineRule="auto"/>
        <w:ind w:left="0" w:firstLine="709"/>
        <w:jc w:val="both"/>
        <w:rPr>
          <w:rFonts w:ascii="Arial" w:hAnsi="Arial" w:cs="Arial"/>
          <w:sz w:val="28"/>
          <w:szCs w:val="28"/>
        </w:rPr>
      </w:pPr>
      <w:r w:rsidRPr="003631D4">
        <w:rPr>
          <w:rFonts w:ascii="Arial" w:hAnsi="Arial" w:cs="Arial"/>
          <w:sz w:val="28"/>
          <w:szCs w:val="28"/>
        </w:rPr>
        <w:t>Жофчак З. Естетичне виховання школярів засобами мистецтва /</w:t>
      </w:r>
      <w:r w:rsidRPr="003631D4">
        <w:rPr>
          <w:rFonts w:ascii="Arial" w:hAnsi="Arial" w:cs="Arial"/>
          <w:sz w:val="28"/>
          <w:szCs w:val="28"/>
          <w:lang w:val="ru-RU"/>
        </w:rPr>
        <w:t xml:space="preserve"> З. Жофчак</w:t>
      </w:r>
      <w:r w:rsidRPr="003631D4">
        <w:rPr>
          <w:rFonts w:ascii="Arial" w:hAnsi="Arial" w:cs="Arial"/>
          <w:sz w:val="28"/>
          <w:szCs w:val="28"/>
        </w:rPr>
        <w:t xml:space="preserve"> // Мистецтво та освіта. – 2004. – № 3. – С. 15–20.</w:t>
      </w:r>
    </w:p>
    <w:p w:rsidR="00C56E56" w:rsidRPr="003631D4" w:rsidRDefault="00C56E56" w:rsidP="00A10A7B">
      <w:pPr>
        <w:numPr>
          <w:ilvl w:val="0"/>
          <w:numId w:val="37"/>
        </w:numPr>
        <w:tabs>
          <w:tab w:val="left" w:pos="0"/>
          <w:tab w:val="left" w:pos="993"/>
        </w:tabs>
        <w:spacing w:after="0" w:line="254" w:lineRule="auto"/>
        <w:ind w:left="0" w:firstLine="709"/>
        <w:jc w:val="both"/>
        <w:rPr>
          <w:rFonts w:ascii="Arial" w:hAnsi="Arial" w:cs="Arial"/>
          <w:sz w:val="28"/>
          <w:szCs w:val="28"/>
        </w:rPr>
      </w:pPr>
      <w:r w:rsidRPr="003631D4">
        <w:rPr>
          <w:rFonts w:ascii="Arial" w:hAnsi="Arial" w:cs="Arial"/>
          <w:sz w:val="28"/>
          <w:szCs w:val="28"/>
        </w:rPr>
        <w:t xml:space="preserve">Онищук Ю. Осередки естетичного розвитку дитини засобами театрального мистецтва / Ю. Онищук // </w:t>
      </w:r>
      <w:r w:rsidR="00A10A7B">
        <w:rPr>
          <w:rFonts w:ascii="Arial" w:hAnsi="Arial" w:cs="Arial"/>
          <w:sz w:val="28"/>
          <w:szCs w:val="28"/>
        </w:rPr>
        <w:t>Шкільний світ. – 2004. –  № 37, жовтень</w:t>
      </w:r>
      <w:r w:rsidRPr="003631D4">
        <w:rPr>
          <w:rFonts w:ascii="Arial" w:hAnsi="Arial" w:cs="Arial"/>
          <w:sz w:val="28"/>
          <w:szCs w:val="28"/>
        </w:rPr>
        <w:t>. – С. 17–20.</w:t>
      </w:r>
    </w:p>
    <w:p w:rsidR="00C56E56" w:rsidRPr="006A1383" w:rsidRDefault="00C56E56" w:rsidP="00A10A7B">
      <w:pPr>
        <w:numPr>
          <w:ilvl w:val="0"/>
          <w:numId w:val="37"/>
        </w:numPr>
        <w:tabs>
          <w:tab w:val="left" w:pos="0"/>
          <w:tab w:val="left" w:pos="993"/>
        </w:tabs>
        <w:spacing w:after="0" w:line="254" w:lineRule="auto"/>
        <w:ind w:left="0" w:firstLine="709"/>
        <w:jc w:val="both"/>
        <w:rPr>
          <w:rFonts w:ascii="Arial" w:hAnsi="Arial" w:cs="Arial"/>
          <w:spacing w:val="-4"/>
          <w:sz w:val="28"/>
          <w:szCs w:val="28"/>
        </w:rPr>
      </w:pPr>
      <w:r w:rsidRPr="006A1383">
        <w:rPr>
          <w:rFonts w:ascii="Arial" w:hAnsi="Arial" w:cs="Arial"/>
          <w:spacing w:val="-4"/>
          <w:sz w:val="28"/>
          <w:szCs w:val="28"/>
        </w:rPr>
        <w:t>Оніщенко О. Художньо-естетичне виховання учнів засобами ми</w:t>
      </w:r>
      <w:r w:rsidR="00A10A7B">
        <w:rPr>
          <w:rFonts w:ascii="Arial" w:hAnsi="Arial" w:cs="Arial"/>
          <w:spacing w:val="-4"/>
          <w:sz w:val="28"/>
          <w:szCs w:val="28"/>
        </w:rPr>
        <w:softHyphen/>
      </w:r>
      <w:r w:rsidRPr="006A1383">
        <w:rPr>
          <w:rFonts w:ascii="Arial" w:hAnsi="Arial" w:cs="Arial"/>
          <w:spacing w:val="-4"/>
          <w:sz w:val="28"/>
          <w:szCs w:val="28"/>
        </w:rPr>
        <w:t>стецт</w:t>
      </w:r>
      <w:r w:rsidR="00A10A7B">
        <w:rPr>
          <w:rFonts w:ascii="Arial" w:hAnsi="Arial" w:cs="Arial"/>
          <w:spacing w:val="-4"/>
          <w:sz w:val="28"/>
          <w:szCs w:val="28"/>
        </w:rPr>
        <w:softHyphen/>
      </w:r>
      <w:r w:rsidRPr="006A1383">
        <w:rPr>
          <w:rFonts w:ascii="Arial" w:hAnsi="Arial" w:cs="Arial"/>
          <w:spacing w:val="-4"/>
          <w:sz w:val="28"/>
          <w:szCs w:val="28"/>
        </w:rPr>
        <w:t>ва / О. Оніщенко // Мистецтво та освіта. – 2007. – № 2. – С. 26–28.</w:t>
      </w:r>
    </w:p>
    <w:p w:rsidR="00C56E56" w:rsidRPr="003631D4" w:rsidRDefault="00C56E56" w:rsidP="00A10A7B">
      <w:pPr>
        <w:numPr>
          <w:ilvl w:val="0"/>
          <w:numId w:val="37"/>
        </w:numPr>
        <w:shd w:val="clear" w:color="000000" w:fill="auto"/>
        <w:tabs>
          <w:tab w:val="left" w:pos="993"/>
        </w:tabs>
        <w:spacing w:after="0" w:line="254" w:lineRule="auto"/>
        <w:ind w:left="0" w:firstLine="709"/>
        <w:jc w:val="both"/>
        <w:rPr>
          <w:rFonts w:ascii="Arial" w:hAnsi="Arial" w:cs="Arial"/>
          <w:sz w:val="28"/>
          <w:szCs w:val="28"/>
        </w:rPr>
      </w:pPr>
      <w:r w:rsidRPr="00A10A7B">
        <w:rPr>
          <w:rFonts w:ascii="Arial" w:hAnsi="Arial" w:cs="Arial"/>
          <w:spacing w:val="-4"/>
          <w:sz w:val="28"/>
          <w:szCs w:val="28"/>
        </w:rPr>
        <w:t>Рудницька О. П. Педагогіка: загальна та мистецька</w:t>
      </w:r>
      <w:r w:rsidR="00A10A7B" w:rsidRPr="00A10A7B">
        <w:rPr>
          <w:rFonts w:ascii="Arial" w:hAnsi="Arial" w:cs="Arial"/>
          <w:spacing w:val="-4"/>
          <w:sz w:val="28"/>
          <w:szCs w:val="28"/>
        </w:rPr>
        <w:t xml:space="preserve"> </w:t>
      </w:r>
      <w:r w:rsidRPr="00A10A7B">
        <w:rPr>
          <w:rFonts w:ascii="Arial" w:hAnsi="Arial" w:cs="Arial"/>
          <w:spacing w:val="-4"/>
          <w:sz w:val="28"/>
          <w:szCs w:val="28"/>
        </w:rPr>
        <w:t xml:space="preserve">: </w:t>
      </w:r>
      <w:r w:rsidR="00A10A7B" w:rsidRPr="00A10A7B">
        <w:rPr>
          <w:rFonts w:ascii="Arial" w:hAnsi="Arial" w:cs="Arial"/>
          <w:spacing w:val="-4"/>
          <w:sz w:val="28"/>
          <w:szCs w:val="28"/>
        </w:rPr>
        <w:t>н</w:t>
      </w:r>
      <w:r w:rsidRPr="00A10A7B">
        <w:rPr>
          <w:rFonts w:ascii="Arial" w:hAnsi="Arial" w:cs="Arial"/>
          <w:spacing w:val="-4"/>
          <w:sz w:val="28"/>
          <w:szCs w:val="28"/>
        </w:rPr>
        <w:t>авч</w:t>
      </w:r>
      <w:r w:rsidR="00A10A7B" w:rsidRPr="00A10A7B">
        <w:rPr>
          <w:rFonts w:ascii="Arial" w:hAnsi="Arial" w:cs="Arial"/>
          <w:spacing w:val="-4"/>
          <w:sz w:val="28"/>
          <w:szCs w:val="28"/>
        </w:rPr>
        <w:t>. посіб.</w:t>
      </w:r>
      <w:r w:rsidRPr="00A10A7B">
        <w:rPr>
          <w:rFonts w:ascii="Arial" w:hAnsi="Arial" w:cs="Arial"/>
          <w:spacing w:val="-4"/>
          <w:sz w:val="28"/>
          <w:szCs w:val="28"/>
        </w:rPr>
        <w:t xml:space="preserve"> / </w:t>
      </w:r>
      <w:r w:rsidRPr="003631D4">
        <w:rPr>
          <w:rFonts w:ascii="Arial" w:hAnsi="Arial" w:cs="Arial"/>
          <w:sz w:val="28"/>
          <w:szCs w:val="28"/>
        </w:rPr>
        <w:t>О. П. Рудницька.  – Тернопіль</w:t>
      </w:r>
      <w:r w:rsidR="00A10A7B">
        <w:rPr>
          <w:rFonts w:ascii="Arial" w:hAnsi="Arial" w:cs="Arial"/>
          <w:sz w:val="28"/>
          <w:szCs w:val="28"/>
        </w:rPr>
        <w:t xml:space="preserve"> </w:t>
      </w:r>
      <w:r w:rsidRPr="003631D4">
        <w:rPr>
          <w:rFonts w:ascii="Arial" w:hAnsi="Arial" w:cs="Arial"/>
          <w:sz w:val="28"/>
          <w:szCs w:val="28"/>
        </w:rPr>
        <w:t>: Богдан, 2005. – 360 с.</w:t>
      </w:r>
    </w:p>
    <w:p w:rsidR="00A10A7B" w:rsidRDefault="00C56E56" w:rsidP="00A10A7B">
      <w:pPr>
        <w:numPr>
          <w:ilvl w:val="0"/>
          <w:numId w:val="37"/>
        </w:numPr>
        <w:shd w:val="clear" w:color="000000" w:fill="auto"/>
        <w:tabs>
          <w:tab w:val="num" w:pos="600"/>
          <w:tab w:val="left" w:pos="993"/>
        </w:tabs>
        <w:spacing w:after="0" w:line="254" w:lineRule="auto"/>
        <w:ind w:left="0" w:firstLine="709"/>
        <w:jc w:val="both"/>
        <w:rPr>
          <w:rFonts w:ascii="Arial" w:hAnsi="Arial" w:cs="Arial"/>
          <w:sz w:val="28"/>
          <w:szCs w:val="28"/>
          <w:lang w:val="ru-RU"/>
        </w:rPr>
      </w:pPr>
      <w:r w:rsidRPr="003631D4">
        <w:rPr>
          <w:rFonts w:ascii="Arial" w:hAnsi="Arial" w:cs="Arial"/>
          <w:sz w:val="28"/>
          <w:szCs w:val="28"/>
          <w:lang w:val="ru-RU"/>
        </w:rPr>
        <w:t>Теплов Б. М. Психология музыкальных способносте</w:t>
      </w:r>
      <w:r w:rsidR="007410E1" w:rsidRPr="003631D4">
        <w:rPr>
          <w:rFonts w:ascii="Arial" w:hAnsi="Arial" w:cs="Arial"/>
          <w:sz w:val="28"/>
          <w:szCs w:val="28"/>
          <w:lang w:val="ru-RU"/>
        </w:rPr>
        <w:t>й</w:t>
      </w:r>
      <w:r w:rsidR="00A10A7B">
        <w:rPr>
          <w:rFonts w:ascii="Arial" w:hAnsi="Arial" w:cs="Arial"/>
          <w:sz w:val="28"/>
          <w:szCs w:val="28"/>
          <w:lang w:val="ru-RU"/>
        </w:rPr>
        <w:t xml:space="preserve"> : и</w:t>
      </w:r>
      <w:r w:rsidR="007410E1" w:rsidRPr="003631D4">
        <w:rPr>
          <w:rFonts w:ascii="Arial" w:hAnsi="Arial" w:cs="Arial"/>
          <w:sz w:val="28"/>
          <w:szCs w:val="28"/>
          <w:lang w:val="ru-RU"/>
        </w:rPr>
        <w:t>збран</w:t>
      </w:r>
      <w:r w:rsidR="006A1383">
        <w:rPr>
          <w:rFonts w:ascii="Arial" w:hAnsi="Arial" w:cs="Arial"/>
          <w:sz w:val="28"/>
          <w:szCs w:val="28"/>
          <w:lang w:val="ru-RU"/>
        </w:rPr>
        <w:softHyphen/>
      </w:r>
      <w:r w:rsidR="007410E1" w:rsidRPr="003631D4">
        <w:rPr>
          <w:rFonts w:ascii="Arial" w:hAnsi="Arial" w:cs="Arial"/>
          <w:sz w:val="28"/>
          <w:szCs w:val="28"/>
          <w:lang w:val="ru-RU"/>
        </w:rPr>
        <w:t>н</w:t>
      </w:r>
      <w:r w:rsidR="00A10A7B">
        <w:rPr>
          <w:rFonts w:ascii="Arial" w:hAnsi="Arial" w:cs="Arial"/>
          <w:sz w:val="28"/>
          <w:szCs w:val="28"/>
          <w:lang w:val="ru-RU"/>
        </w:rPr>
        <w:t>.</w:t>
      </w:r>
      <w:r w:rsidR="007410E1" w:rsidRPr="003631D4">
        <w:rPr>
          <w:rFonts w:ascii="Arial" w:hAnsi="Arial" w:cs="Arial"/>
          <w:sz w:val="28"/>
          <w:szCs w:val="28"/>
          <w:lang w:val="ru-RU"/>
        </w:rPr>
        <w:t xml:space="preserve"> труды</w:t>
      </w:r>
      <w:r w:rsidR="006A1383">
        <w:rPr>
          <w:rFonts w:ascii="Arial" w:hAnsi="Arial" w:cs="Arial"/>
          <w:sz w:val="28"/>
          <w:szCs w:val="28"/>
          <w:lang w:val="ru-RU"/>
        </w:rPr>
        <w:t xml:space="preserve"> </w:t>
      </w:r>
      <w:r w:rsidR="007410E1" w:rsidRPr="003631D4">
        <w:rPr>
          <w:rFonts w:ascii="Arial" w:hAnsi="Arial" w:cs="Arial"/>
          <w:sz w:val="28"/>
          <w:szCs w:val="28"/>
          <w:lang w:val="ru-RU"/>
        </w:rPr>
        <w:t xml:space="preserve">: </w:t>
      </w:r>
      <w:r w:rsidR="006A1383">
        <w:rPr>
          <w:rFonts w:ascii="Arial" w:hAnsi="Arial" w:cs="Arial"/>
          <w:sz w:val="28"/>
          <w:szCs w:val="28"/>
          <w:lang w:val="ru-RU"/>
        </w:rPr>
        <w:t>в</w:t>
      </w:r>
      <w:r w:rsidR="007410E1" w:rsidRPr="003631D4">
        <w:rPr>
          <w:rFonts w:ascii="Arial" w:hAnsi="Arial" w:cs="Arial"/>
          <w:sz w:val="28"/>
          <w:szCs w:val="28"/>
          <w:lang w:val="ru-RU"/>
        </w:rPr>
        <w:t xml:space="preserve"> 2 т. </w:t>
      </w:r>
      <w:r w:rsidRPr="003631D4">
        <w:rPr>
          <w:rFonts w:ascii="Arial" w:hAnsi="Arial" w:cs="Arial"/>
          <w:sz w:val="28"/>
          <w:szCs w:val="28"/>
          <w:lang w:val="ru-RU"/>
        </w:rPr>
        <w:t>/ Б. М. Теплов. – М.</w:t>
      </w:r>
      <w:r w:rsidR="006A1383">
        <w:rPr>
          <w:rFonts w:ascii="Arial" w:hAnsi="Arial" w:cs="Arial"/>
          <w:sz w:val="28"/>
          <w:szCs w:val="28"/>
          <w:lang w:val="ru-RU"/>
        </w:rPr>
        <w:t xml:space="preserve"> </w:t>
      </w:r>
      <w:r w:rsidR="00A10A7B">
        <w:rPr>
          <w:rFonts w:ascii="Arial" w:hAnsi="Arial" w:cs="Arial"/>
          <w:sz w:val="28"/>
          <w:szCs w:val="28"/>
          <w:lang w:val="ru-RU"/>
        </w:rPr>
        <w:t xml:space="preserve">: Педагогика, 1985. </w:t>
      </w:r>
    </w:p>
    <w:p w:rsidR="00C56E56" w:rsidRPr="003631D4" w:rsidRDefault="00C56E56" w:rsidP="00A10A7B">
      <w:pPr>
        <w:shd w:val="clear" w:color="000000" w:fill="auto"/>
        <w:tabs>
          <w:tab w:val="left" w:pos="993"/>
        </w:tabs>
        <w:spacing w:after="0" w:line="254" w:lineRule="auto"/>
        <w:ind w:left="709" w:firstLine="243"/>
        <w:jc w:val="both"/>
        <w:rPr>
          <w:rFonts w:ascii="Arial" w:hAnsi="Arial" w:cs="Arial"/>
          <w:sz w:val="28"/>
          <w:szCs w:val="28"/>
          <w:lang w:val="ru-RU"/>
        </w:rPr>
      </w:pPr>
      <w:r w:rsidRPr="003631D4">
        <w:rPr>
          <w:rFonts w:ascii="Arial" w:hAnsi="Arial" w:cs="Arial"/>
          <w:sz w:val="28"/>
          <w:szCs w:val="28"/>
          <w:lang w:val="ru-RU"/>
        </w:rPr>
        <w:t xml:space="preserve">Т. 1. – </w:t>
      </w:r>
      <w:r w:rsidR="00A10A7B">
        <w:rPr>
          <w:rFonts w:ascii="Arial" w:hAnsi="Arial" w:cs="Arial"/>
          <w:sz w:val="28"/>
          <w:szCs w:val="28"/>
          <w:lang w:val="ru-RU"/>
        </w:rPr>
        <w:t xml:space="preserve">1985. – </w:t>
      </w:r>
      <w:r w:rsidRPr="003631D4">
        <w:rPr>
          <w:rFonts w:ascii="Arial" w:hAnsi="Arial" w:cs="Arial"/>
          <w:sz w:val="28"/>
          <w:szCs w:val="28"/>
          <w:lang w:val="ru-RU"/>
        </w:rPr>
        <w:t>427 с.</w:t>
      </w:r>
    </w:p>
    <w:p w:rsidR="00FC3EEE" w:rsidRDefault="00FC3EEE">
      <w:pPr>
        <w:spacing w:after="0" w:line="240" w:lineRule="auto"/>
        <w:rPr>
          <w:rFonts w:ascii="Arial" w:hAnsi="Arial" w:cs="Arial"/>
          <w:b/>
          <w:sz w:val="28"/>
          <w:szCs w:val="28"/>
        </w:rPr>
      </w:pPr>
      <w:r>
        <w:rPr>
          <w:rFonts w:ascii="Arial" w:hAnsi="Arial" w:cs="Arial"/>
          <w:b/>
          <w:sz w:val="28"/>
          <w:szCs w:val="28"/>
        </w:rPr>
        <w:br w:type="page"/>
      </w:r>
    </w:p>
    <w:p w:rsidR="00C56E56" w:rsidRPr="003631D4" w:rsidRDefault="00C56E56" w:rsidP="00FC3EEE">
      <w:pPr>
        <w:spacing w:after="0" w:line="269" w:lineRule="auto"/>
        <w:jc w:val="center"/>
        <w:rPr>
          <w:rFonts w:ascii="Arial" w:hAnsi="Arial" w:cs="Arial"/>
          <w:b/>
          <w:sz w:val="28"/>
          <w:szCs w:val="28"/>
        </w:rPr>
      </w:pPr>
      <w:r w:rsidRPr="003631D4">
        <w:rPr>
          <w:rFonts w:ascii="Arial" w:hAnsi="Arial" w:cs="Arial"/>
          <w:b/>
          <w:sz w:val="28"/>
          <w:szCs w:val="28"/>
        </w:rPr>
        <w:lastRenderedPageBreak/>
        <w:t xml:space="preserve">ПРОБЛЕМА НАДМІРНОГО ГОЛОСОВОГО НАВАНТАЖЕННЯ </w:t>
      </w:r>
    </w:p>
    <w:p w:rsidR="00C56E56" w:rsidRPr="003631D4" w:rsidRDefault="00C56E56" w:rsidP="00FC3EEE">
      <w:pPr>
        <w:spacing w:after="0" w:line="269" w:lineRule="auto"/>
        <w:jc w:val="center"/>
        <w:rPr>
          <w:rFonts w:ascii="Arial" w:hAnsi="Arial" w:cs="Arial"/>
          <w:b/>
          <w:sz w:val="28"/>
          <w:szCs w:val="28"/>
        </w:rPr>
      </w:pPr>
      <w:r w:rsidRPr="003631D4">
        <w:rPr>
          <w:rFonts w:ascii="Arial" w:hAnsi="Arial" w:cs="Arial"/>
          <w:b/>
          <w:sz w:val="28"/>
          <w:szCs w:val="28"/>
        </w:rPr>
        <w:t>В ДИТЯЧОМУ ХОРОВОМУ КОЛЕКТИВІ</w:t>
      </w:r>
    </w:p>
    <w:p w:rsidR="00C56E56" w:rsidRPr="003631D4" w:rsidRDefault="00C56E56" w:rsidP="00FC3EEE">
      <w:pPr>
        <w:spacing w:after="0" w:line="269" w:lineRule="auto"/>
        <w:jc w:val="center"/>
        <w:rPr>
          <w:rFonts w:ascii="Arial" w:hAnsi="Arial" w:cs="Arial"/>
          <w:b/>
          <w:sz w:val="28"/>
        </w:rPr>
      </w:pPr>
    </w:p>
    <w:p w:rsidR="00C56E56" w:rsidRPr="003631D4" w:rsidRDefault="00C56E56" w:rsidP="00FC3EEE">
      <w:pPr>
        <w:spacing w:after="0" w:line="269" w:lineRule="auto"/>
        <w:jc w:val="center"/>
        <w:rPr>
          <w:rFonts w:ascii="Arial" w:hAnsi="Arial" w:cs="Arial"/>
          <w:b/>
          <w:sz w:val="28"/>
        </w:rPr>
      </w:pPr>
      <w:r w:rsidRPr="003631D4">
        <w:rPr>
          <w:rFonts w:ascii="Arial" w:hAnsi="Arial" w:cs="Arial"/>
          <w:b/>
          <w:sz w:val="28"/>
        </w:rPr>
        <w:t>Патенок А. А.</w:t>
      </w:r>
      <w:r w:rsidR="00A81D46" w:rsidRPr="003631D4">
        <w:rPr>
          <w:rFonts w:ascii="Arial" w:hAnsi="Arial" w:cs="Arial"/>
          <w:b/>
          <w:sz w:val="28"/>
        </w:rPr>
        <w:t>, Раструба Т. В.</w:t>
      </w:r>
    </w:p>
    <w:p w:rsidR="00C56E56" w:rsidRPr="003631D4" w:rsidRDefault="00C56E56" w:rsidP="00FC3EEE">
      <w:pPr>
        <w:pStyle w:val="a4"/>
        <w:spacing w:line="269" w:lineRule="auto"/>
        <w:ind w:left="709" w:right="-6" w:firstLine="0"/>
        <w:rPr>
          <w:rFonts w:ascii="Arial" w:hAnsi="Arial" w:cs="Arial"/>
          <w:i/>
        </w:rPr>
      </w:pPr>
    </w:p>
    <w:p w:rsidR="00C56E56" w:rsidRPr="003631D4" w:rsidRDefault="00C56E56" w:rsidP="00FC3EEE">
      <w:pPr>
        <w:pStyle w:val="a4"/>
        <w:spacing w:line="269" w:lineRule="auto"/>
        <w:ind w:left="709" w:right="-6" w:firstLine="0"/>
        <w:rPr>
          <w:rFonts w:ascii="Arial" w:hAnsi="Arial" w:cs="Arial"/>
          <w:i/>
        </w:rPr>
      </w:pPr>
      <w:r w:rsidRPr="003631D4">
        <w:rPr>
          <w:rFonts w:ascii="Arial" w:hAnsi="Arial" w:cs="Arial"/>
          <w:i/>
        </w:rPr>
        <w:t>Стаття присвячена розкриттю проблем надмірного голосового навантаження в дитячому хоровому колективі та пропону</w:t>
      </w:r>
      <w:r w:rsidR="000D63CE">
        <w:rPr>
          <w:rFonts w:ascii="Arial" w:hAnsi="Arial" w:cs="Arial"/>
          <w:i/>
        </w:rPr>
        <w:softHyphen/>
        <w:t>ю</w:t>
      </w:r>
      <w:r w:rsidRPr="003631D4">
        <w:rPr>
          <w:rFonts w:ascii="Arial" w:hAnsi="Arial" w:cs="Arial"/>
          <w:i/>
        </w:rPr>
        <w:t>ться способи їх усунення. Вказується на необхідність форму</w:t>
      </w:r>
      <w:r w:rsidR="000D63CE">
        <w:rPr>
          <w:rFonts w:ascii="Arial" w:hAnsi="Arial" w:cs="Arial"/>
          <w:i/>
        </w:rPr>
        <w:softHyphen/>
      </w:r>
      <w:r w:rsidRPr="003631D4">
        <w:rPr>
          <w:rFonts w:ascii="Arial" w:hAnsi="Arial" w:cs="Arial"/>
          <w:i/>
        </w:rPr>
        <w:t xml:space="preserve">вання у </w:t>
      </w:r>
      <w:r w:rsidRPr="006A1383">
        <w:rPr>
          <w:rFonts w:ascii="Arial" w:hAnsi="Arial" w:cs="Arial"/>
          <w:i/>
          <w:spacing w:val="-4"/>
        </w:rPr>
        <w:t>майбутніх керівників-диригентів здатності здійснювати есте</w:t>
      </w:r>
      <w:r w:rsidR="006A1383" w:rsidRPr="006A1383">
        <w:rPr>
          <w:rFonts w:ascii="Arial" w:hAnsi="Arial" w:cs="Arial"/>
          <w:i/>
          <w:spacing w:val="-4"/>
        </w:rPr>
        <w:softHyphen/>
      </w:r>
      <w:r w:rsidRPr="006A1383">
        <w:rPr>
          <w:rFonts w:ascii="Arial" w:hAnsi="Arial" w:cs="Arial"/>
          <w:i/>
          <w:spacing w:val="-4"/>
        </w:rPr>
        <w:t>тич</w:t>
      </w:r>
      <w:r w:rsidR="006A1383" w:rsidRPr="006A1383">
        <w:rPr>
          <w:rFonts w:ascii="Arial" w:hAnsi="Arial" w:cs="Arial"/>
          <w:i/>
          <w:spacing w:val="-4"/>
        </w:rPr>
        <w:softHyphen/>
      </w:r>
      <w:r w:rsidRPr="006A1383">
        <w:rPr>
          <w:rFonts w:ascii="Arial" w:hAnsi="Arial" w:cs="Arial"/>
          <w:i/>
          <w:spacing w:val="-4"/>
        </w:rPr>
        <w:t>не виховання школярів засобами вокально-хорового мистецтва.</w:t>
      </w:r>
    </w:p>
    <w:p w:rsidR="00C56E56" w:rsidRPr="003631D4" w:rsidRDefault="00C56E56" w:rsidP="00FC3EEE">
      <w:pPr>
        <w:spacing w:after="0" w:line="269" w:lineRule="auto"/>
        <w:ind w:firstLine="709"/>
        <w:jc w:val="both"/>
        <w:rPr>
          <w:rFonts w:ascii="Arial" w:hAnsi="Arial" w:cs="Arial"/>
          <w:i/>
          <w:sz w:val="28"/>
          <w:szCs w:val="28"/>
        </w:rPr>
      </w:pPr>
      <w:r w:rsidRPr="003631D4">
        <w:rPr>
          <w:rFonts w:ascii="Arial" w:hAnsi="Arial" w:cs="Arial"/>
          <w:i/>
          <w:sz w:val="28"/>
          <w:szCs w:val="28"/>
        </w:rPr>
        <w:t xml:space="preserve"> </w:t>
      </w:r>
    </w:p>
    <w:p w:rsidR="00C56E56" w:rsidRPr="003631D4" w:rsidRDefault="00C56E56" w:rsidP="00FC3EEE">
      <w:pPr>
        <w:spacing w:after="0" w:line="269" w:lineRule="auto"/>
        <w:ind w:firstLine="709"/>
        <w:jc w:val="both"/>
        <w:rPr>
          <w:rFonts w:ascii="Arial" w:hAnsi="Arial" w:cs="Arial"/>
          <w:sz w:val="28"/>
          <w:szCs w:val="28"/>
        </w:rPr>
      </w:pPr>
      <w:r w:rsidRPr="003631D4">
        <w:rPr>
          <w:rFonts w:ascii="Arial" w:hAnsi="Arial" w:cs="Arial"/>
          <w:sz w:val="28"/>
          <w:szCs w:val="28"/>
        </w:rPr>
        <w:t>В епоху духовного відродження України пріоритетна роль нале</w:t>
      </w:r>
      <w:r w:rsidR="006A1383">
        <w:rPr>
          <w:rFonts w:ascii="Arial" w:hAnsi="Arial" w:cs="Arial"/>
          <w:sz w:val="28"/>
          <w:szCs w:val="28"/>
        </w:rPr>
        <w:softHyphen/>
      </w:r>
      <w:r w:rsidRPr="003631D4">
        <w:rPr>
          <w:rFonts w:ascii="Arial" w:hAnsi="Arial" w:cs="Arial"/>
          <w:sz w:val="28"/>
          <w:szCs w:val="28"/>
        </w:rPr>
        <w:t>жить розвитку національної системи освіти і виховання, яка має забез</w:t>
      </w:r>
      <w:r w:rsidR="007C45A4">
        <w:rPr>
          <w:rFonts w:ascii="Arial" w:hAnsi="Arial" w:cs="Arial"/>
          <w:sz w:val="28"/>
          <w:szCs w:val="28"/>
        </w:rPr>
        <w:softHyphen/>
      </w:r>
      <w:r w:rsidRPr="003631D4">
        <w:rPr>
          <w:rFonts w:ascii="Arial" w:hAnsi="Arial" w:cs="Arial"/>
          <w:sz w:val="28"/>
          <w:szCs w:val="28"/>
        </w:rPr>
        <w:t>печити вихід молодої незалежної держави на світовий рівень. Невід</w:t>
      </w:r>
      <w:r w:rsidR="00E6330A">
        <w:rPr>
          <w:rFonts w:ascii="Arial" w:hAnsi="Arial" w:cs="Arial"/>
          <w:sz w:val="28"/>
          <w:szCs w:val="28"/>
        </w:rPr>
        <w:t>’</w:t>
      </w:r>
      <w:r w:rsidRPr="003631D4">
        <w:rPr>
          <w:rFonts w:ascii="Arial" w:hAnsi="Arial" w:cs="Arial"/>
          <w:sz w:val="28"/>
          <w:szCs w:val="28"/>
        </w:rPr>
        <w:t>єм</w:t>
      </w:r>
      <w:r w:rsidR="00FC3EEE">
        <w:rPr>
          <w:rFonts w:ascii="Arial" w:hAnsi="Arial" w:cs="Arial"/>
          <w:sz w:val="28"/>
          <w:szCs w:val="28"/>
        </w:rPr>
        <w:softHyphen/>
      </w:r>
      <w:r w:rsidRPr="003631D4">
        <w:rPr>
          <w:rFonts w:ascii="Arial" w:hAnsi="Arial" w:cs="Arial"/>
          <w:sz w:val="28"/>
          <w:szCs w:val="28"/>
        </w:rPr>
        <w:t>ною складовою частиною національного виховання є музично-пісенна спадщина українського народу, його традиції, звичаї та обряди.</w:t>
      </w:r>
    </w:p>
    <w:p w:rsidR="00C56E56" w:rsidRPr="003631D4" w:rsidRDefault="00C56E56" w:rsidP="00FC3EEE">
      <w:pPr>
        <w:spacing w:after="0" w:line="269" w:lineRule="auto"/>
        <w:ind w:firstLine="709"/>
        <w:jc w:val="both"/>
        <w:rPr>
          <w:rFonts w:ascii="Arial" w:hAnsi="Arial" w:cs="Arial"/>
          <w:sz w:val="28"/>
          <w:szCs w:val="28"/>
        </w:rPr>
      </w:pPr>
      <w:r w:rsidRPr="003631D4">
        <w:rPr>
          <w:rFonts w:ascii="Arial" w:hAnsi="Arial" w:cs="Arial"/>
          <w:sz w:val="28"/>
          <w:szCs w:val="28"/>
        </w:rPr>
        <w:t xml:space="preserve">Державною національною програмою </w:t>
      </w:r>
      <w:r w:rsidR="002D384D" w:rsidRPr="003631D4">
        <w:rPr>
          <w:rFonts w:ascii="Arial" w:hAnsi="Arial" w:cs="Arial"/>
          <w:sz w:val="28"/>
          <w:szCs w:val="28"/>
        </w:rPr>
        <w:t>"</w:t>
      </w:r>
      <w:r w:rsidRPr="003631D4">
        <w:rPr>
          <w:rFonts w:ascii="Arial" w:hAnsi="Arial" w:cs="Arial"/>
          <w:sz w:val="28"/>
          <w:szCs w:val="28"/>
        </w:rPr>
        <w:t>Освіта</w:t>
      </w:r>
      <w:r w:rsidR="002D384D" w:rsidRPr="003631D4">
        <w:rPr>
          <w:rFonts w:ascii="Arial" w:hAnsi="Arial" w:cs="Arial"/>
          <w:sz w:val="28"/>
          <w:szCs w:val="28"/>
        </w:rPr>
        <w:t>"</w:t>
      </w:r>
      <w:r w:rsidRPr="003631D4">
        <w:rPr>
          <w:rFonts w:ascii="Arial" w:hAnsi="Arial" w:cs="Arial"/>
          <w:sz w:val="28"/>
          <w:szCs w:val="28"/>
        </w:rPr>
        <w:t xml:space="preserve"> (Україна XXI ст.) передбачено, що національне виховання в Україні має ґрунтуватися на глибокому засвоєнні молодим поколінням духовних надбань україн</w:t>
      </w:r>
      <w:r w:rsidR="006A1383">
        <w:rPr>
          <w:rFonts w:ascii="Arial" w:hAnsi="Arial" w:cs="Arial"/>
          <w:sz w:val="28"/>
          <w:szCs w:val="28"/>
        </w:rPr>
        <w:softHyphen/>
      </w:r>
      <w:r w:rsidRPr="003631D4">
        <w:rPr>
          <w:rFonts w:ascii="Arial" w:hAnsi="Arial" w:cs="Arial"/>
          <w:sz w:val="28"/>
          <w:szCs w:val="28"/>
        </w:rPr>
        <w:t>ського народу, забезпеченні духовної єдності поколінь, формуванні духовної культури особистості. Освіта покликана сформувати нові цінності до яких належать: духовність, солідарність і консолідація людей, єднання їх з природою та розуміння роботи як процесу, що приносить насолоду. Головна мета освіти – виховати здорове, розумне, творче, духовно багате покоління.</w:t>
      </w:r>
    </w:p>
    <w:p w:rsidR="00C56E56" w:rsidRPr="003631D4" w:rsidRDefault="00FC3EEE" w:rsidP="00FC3EEE">
      <w:pPr>
        <w:spacing w:after="0" w:line="269" w:lineRule="auto"/>
        <w:ind w:firstLine="709"/>
        <w:jc w:val="both"/>
        <w:rPr>
          <w:rFonts w:ascii="Arial" w:hAnsi="Arial" w:cs="Arial"/>
          <w:sz w:val="28"/>
          <w:szCs w:val="28"/>
        </w:rPr>
      </w:pPr>
      <w:r>
        <w:rPr>
          <w:rFonts w:ascii="Arial" w:hAnsi="Arial" w:cs="Arial"/>
          <w:sz w:val="28"/>
          <w:szCs w:val="28"/>
        </w:rPr>
        <w:t>Її</w:t>
      </w:r>
      <w:r w:rsidR="00C56E56" w:rsidRPr="003631D4">
        <w:rPr>
          <w:rFonts w:ascii="Arial" w:hAnsi="Arial" w:cs="Arial"/>
          <w:sz w:val="28"/>
          <w:szCs w:val="28"/>
        </w:rPr>
        <w:t xml:space="preserve"> найважливіша мета полягає в підвищенні мистецького розвитку дітей різного віку, у вихованні молодого покоління в руслі національно-культурного розвитку України. Музична освіта дітей є найважливішим процесом у побудові музичної культури суспільства, а також суттєвим елементом естетичного і загальнокультурного зростання людства. Відтак, безперечно, зростає роль хорової музики як важливого засобу формування особистості майбутнього громадянина, людини завтраш</w:t>
      </w:r>
      <w:r w:rsidR="006A1383">
        <w:rPr>
          <w:rFonts w:ascii="Arial" w:hAnsi="Arial" w:cs="Arial"/>
          <w:sz w:val="28"/>
          <w:szCs w:val="28"/>
        </w:rPr>
        <w:softHyphen/>
      </w:r>
      <w:r w:rsidR="00C56E56" w:rsidRPr="003631D4">
        <w:rPr>
          <w:rFonts w:ascii="Arial" w:hAnsi="Arial" w:cs="Arial"/>
          <w:sz w:val="28"/>
          <w:szCs w:val="28"/>
        </w:rPr>
        <w:t xml:space="preserve">нього дня. </w:t>
      </w:r>
    </w:p>
    <w:p w:rsidR="00C56E56" w:rsidRPr="003631D4" w:rsidRDefault="00C56E56" w:rsidP="00FC3EEE">
      <w:pPr>
        <w:spacing w:after="0" w:line="269" w:lineRule="auto"/>
        <w:ind w:firstLine="709"/>
        <w:jc w:val="both"/>
        <w:rPr>
          <w:rFonts w:ascii="Arial" w:hAnsi="Arial" w:cs="Arial"/>
          <w:sz w:val="28"/>
          <w:szCs w:val="28"/>
        </w:rPr>
      </w:pPr>
      <w:r w:rsidRPr="003631D4">
        <w:rPr>
          <w:rFonts w:ascii="Arial" w:hAnsi="Arial" w:cs="Arial"/>
          <w:sz w:val="28"/>
          <w:szCs w:val="28"/>
        </w:rPr>
        <w:t>Вітчизняна хорова культура викристалізовувалася більше тисячі років, вона – одна з найдавніших у Європі. Тяжіння до хорового співу закладена в самосвідомості  людини. У той же час це один з інстру</w:t>
      </w:r>
      <w:r w:rsidR="006A1383">
        <w:rPr>
          <w:rFonts w:ascii="Arial" w:hAnsi="Arial" w:cs="Arial"/>
          <w:sz w:val="28"/>
          <w:szCs w:val="28"/>
        </w:rPr>
        <w:softHyphen/>
      </w:r>
      <w:r w:rsidRPr="003631D4">
        <w:rPr>
          <w:rFonts w:ascii="Arial" w:hAnsi="Arial" w:cs="Arial"/>
          <w:sz w:val="28"/>
          <w:szCs w:val="28"/>
        </w:rPr>
        <w:t>ментів духовного вдосконалення нації. Величезна кількість видатних диригентів-виконавців, методистів, педагогів, діячів культури зверта</w:t>
      </w:r>
      <w:r w:rsidR="006A1383">
        <w:rPr>
          <w:rFonts w:ascii="Arial" w:hAnsi="Arial" w:cs="Arial"/>
          <w:sz w:val="28"/>
          <w:szCs w:val="28"/>
        </w:rPr>
        <w:softHyphen/>
      </w:r>
      <w:r w:rsidRPr="003631D4">
        <w:rPr>
          <w:rFonts w:ascii="Arial" w:hAnsi="Arial" w:cs="Arial"/>
          <w:sz w:val="28"/>
          <w:szCs w:val="28"/>
        </w:rPr>
        <w:t>лися до питання хорового співу, зокрема дитячого хорового виконав</w:t>
      </w:r>
      <w:r w:rsidR="006A1383">
        <w:rPr>
          <w:rFonts w:ascii="Arial" w:hAnsi="Arial" w:cs="Arial"/>
          <w:sz w:val="28"/>
          <w:szCs w:val="28"/>
        </w:rPr>
        <w:softHyphen/>
      </w:r>
      <w:r w:rsidRPr="003631D4">
        <w:rPr>
          <w:rFonts w:ascii="Arial" w:hAnsi="Arial" w:cs="Arial"/>
          <w:sz w:val="28"/>
          <w:szCs w:val="28"/>
        </w:rPr>
        <w:lastRenderedPageBreak/>
        <w:t>ства. Особливо цінні праці Г. Дмитрієвського, Д. Кабалевського, С. Мак</w:t>
      </w:r>
      <w:r w:rsidR="006A1383">
        <w:rPr>
          <w:rFonts w:ascii="Arial" w:hAnsi="Arial" w:cs="Arial"/>
          <w:sz w:val="28"/>
          <w:szCs w:val="28"/>
        </w:rPr>
        <w:softHyphen/>
      </w:r>
      <w:r w:rsidRPr="003631D4">
        <w:rPr>
          <w:rFonts w:ascii="Arial" w:hAnsi="Arial" w:cs="Arial"/>
          <w:sz w:val="28"/>
          <w:szCs w:val="28"/>
        </w:rPr>
        <w:t>си</w:t>
      </w:r>
      <w:r w:rsidR="006A1383">
        <w:rPr>
          <w:rFonts w:ascii="Arial" w:hAnsi="Arial" w:cs="Arial"/>
          <w:sz w:val="28"/>
          <w:szCs w:val="28"/>
        </w:rPr>
        <w:softHyphen/>
      </w:r>
      <w:r w:rsidRPr="003631D4">
        <w:rPr>
          <w:rFonts w:ascii="Arial" w:hAnsi="Arial" w:cs="Arial"/>
          <w:sz w:val="28"/>
          <w:szCs w:val="28"/>
        </w:rPr>
        <w:t>мова, О. Огороднікова, К. Птиці, В. Соколова, П. Чеснокова, Л. Шамі</w:t>
      </w:r>
      <w:r w:rsidR="006A1383">
        <w:rPr>
          <w:rFonts w:ascii="Arial" w:hAnsi="Arial" w:cs="Arial"/>
          <w:sz w:val="28"/>
          <w:szCs w:val="28"/>
        </w:rPr>
        <w:softHyphen/>
      </w:r>
      <w:r w:rsidRPr="003631D4">
        <w:rPr>
          <w:rFonts w:ascii="Arial" w:hAnsi="Arial" w:cs="Arial"/>
          <w:sz w:val="28"/>
          <w:szCs w:val="28"/>
        </w:rPr>
        <w:t>ної та ін.</w:t>
      </w:r>
      <w:r w:rsidRPr="003631D4">
        <w:rPr>
          <w:rFonts w:ascii="Arial" w:hAnsi="Arial" w:cs="Arial"/>
        </w:rPr>
        <w:t xml:space="preserve"> </w:t>
      </w:r>
      <w:r w:rsidRPr="003631D4">
        <w:rPr>
          <w:rFonts w:ascii="Arial" w:hAnsi="Arial" w:cs="Arial"/>
          <w:sz w:val="28"/>
          <w:szCs w:val="28"/>
        </w:rPr>
        <w:t>Питання дитячого хорового співу постійно привертає увагу науковців, диригентів та митців вокального жанру. З огляду на важливість досліджуваної проблеми варто зазначити, що розгляд цих питань знайшов своє відображення в хорознавчих і наукових працях М. Леонтовича, К. Пігрова, В. Попова, Д. Огороднова, А. Болгар</w:t>
      </w:r>
      <w:r w:rsidR="006A1383">
        <w:rPr>
          <w:rFonts w:ascii="Arial" w:hAnsi="Arial" w:cs="Arial"/>
          <w:sz w:val="28"/>
          <w:szCs w:val="28"/>
        </w:rPr>
        <w:softHyphen/>
      </w:r>
      <w:r w:rsidRPr="003631D4">
        <w:rPr>
          <w:rFonts w:ascii="Arial" w:hAnsi="Arial" w:cs="Arial"/>
          <w:sz w:val="28"/>
          <w:szCs w:val="28"/>
        </w:rPr>
        <w:t>ського, Г. Сагайдак, Л. Хлєбникової та ін.</w:t>
      </w:r>
    </w:p>
    <w:p w:rsidR="00C56E56" w:rsidRPr="003631D4" w:rsidRDefault="00C56E56" w:rsidP="00A73414">
      <w:pPr>
        <w:spacing w:after="0" w:line="259" w:lineRule="auto"/>
        <w:ind w:firstLine="709"/>
        <w:jc w:val="both"/>
        <w:rPr>
          <w:rFonts w:ascii="Arial" w:hAnsi="Arial" w:cs="Arial"/>
          <w:sz w:val="28"/>
          <w:szCs w:val="28"/>
        </w:rPr>
      </w:pPr>
      <w:r w:rsidRPr="003631D4">
        <w:rPr>
          <w:rFonts w:ascii="Arial" w:hAnsi="Arial" w:cs="Arial"/>
          <w:sz w:val="28"/>
          <w:szCs w:val="28"/>
        </w:rPr>
        <w:t>Хоровий спів є дієвим засобом виховання дітей. Він об</w:t>
      </w:r>
      <w:r w:rsidR="00E6330A">
        <w:rPr>
          <w:rFonts w:ascii="Arial" w:hAnsi="Arial" w:cs="Arial"/>
          <w:sz w:val="28"/>
          <w:szCs w:val="28"/>
        </w:rPr>
        <w:t>’</w:t>
      </w:r>
      <w:r w:rsidRPr="003631D4">
        <w:rPr>
          <w:rFonts w:ascii="Arial" w:hAnsi="Arial" w:cs="Arial"/>
          <w:sz w:val="28"/>
          <w:szCs w:val="28"/>
        </w:rPr>
        <w:t>єднує їх у єдиний дружний колектив, організовує і дисциплінує, а головне – розви</w:t>
      </w:r>
      <w:r w:rsidR="006A1383">
        <w:rPr>
          <w:rFonts w:ascii="Arial" w:hAnsi="Arial" w:cs="Arial"/>
          <w:sz w:val="28"/>
          <w:szCs w:val="28"/>
        </w:rPr>
        <w:softHyphen/>
      </w:r>
      <w:r w:rsidRPr="003631D4">
        <w:rPr>
          <w:rFonts w:ascii="Arial" w:hAnsi="Arial" w:cs="Arial"/>
          <w:sz w:val="28"/>
          <w:szCs w:val="28"/>
        </w:rPr>
        <w:t>ває музикальність дітей, пам</w:t>
      </w:r>
      <w:r w:rsidR="00E6330A">
        <w:rPr>
          <w:rFonts w:ascii="Arial" w:hAnsi="Arial" w:cs="Arial"/>
          <w:sz w:val="28"/>
          <w:szCs w:val="28"/>
        </w:rPr>
        <w:t>’</w:t>
      </w:r>
      <w:r w:rsidRPr="003631D4">
        <w:rPr>
          <w:rFonts w:ascii="Arial" w:hAnsi="Arial" w:cs="Arial"/>
          <w:sz w:val="28"/>
          <w:szCs w:val="28"/>
        </w:rPr>
        <w:t>ять, мислення, мовлення, сприйняття та інші психічні процеси.</w:t>
      </w:r>
      <w:r w:rsidRPr="003631D4">
        <w:rPr>
          <w:rFonts w:ascii="Arial" w:hAnsi="Arial" w:cs="Arial"/>
        </w:rPr>
        <w:t xml:space="preserve"> </w:t>
      </w:r>
      <w:r w:rsidRPr="003631D4">
        <w:rPr>
          <w:rFonts w:ascii="Arial" w:hAnsi="Arial" w:cs="Arial"/>
          <w:sz w:val="28"/>
          <w:szCs w:val="28"/>
        </w:rPr>
        <w:t>Працюючи з хором, керівник несе велику відпо</w:t>
      </w:r>
      <w:r w:rsidR="007C45A4">
        <w:rPr>
          <w:rFonts w:ascii="Arial" w:hAnsi="Arial" w:cs="Arial"/>
          <w:sz w:val="28"/>
          <w:szCs w:val="28"/>
        </w:rPr>
        <w:softHyphen/>
      </w:r>
      <w:r w:rsidRPr="003631D4">
        <w:rPr>
          <w:rFonts w:ascii="Arial" w:hAnsi="Arial" w:cs="Arial"/>
          <w:sz w:val="28"/>
          <w:szCs w:val="28"/>
        </w:rPr>
        <w:t>відальність за правильне виховання співочого голосу своїх вихо</w:t>
      </w:r>
      <w:r w:rsidR="006A1383">
        <w:rPr>
          <w:rFonts w:ascii="Arial" w:hAnsi="Arial" w:cs="Arial"/>
          <w:sz w:val="28"/>
          <w:szCs w:val="28"/>
        </w:rPr>
        <w:softHyphen/>
      </w:r>
      <w:r w:rsidRPr="003631D4">
        <w:rPr>
          <w:rFonts w:ascii="Arial" w:hAnsi="Arial" w:cs="Arial"/>
          <w:sz w:val="28"/>
          <w:szCs w:val="28"/>
        </w:rPr>
        <w:t xml:space="preserve">ванців. Навіть звичайнісінький голос потрібно правильно спрямовувати і розвивати. Що ж вимагається від керівника хору для успішної роботи? По-перше, це знання особливостей розвитку голосу. По-друге, йому самому </w:t>
      </w:r>
      <w:r w:rsidR="007C45A4">
        <w:rPr>
          <w:rFonts w:ascii="Arial" w:hAnsi="Arial" w:cs="Arial"/>
          <w:sz w:val="28"/>
          <w:szCs w:val="28"/>
        </w:rPr>
        <w:t>потріб</w:t>
      </w:r>
      <w:r w:rsidRPr="003631D4">
        <w:rPr>
          <w:rFonts w:ascii="Arial" w:hAnsi="Arial" w:cs="Arial"/>
          <w:sz w:val="28"/>
          <w:szCs w:val="28"/>
        </w:rPr>
        <w:t>но володіти хорошим музичним слухом, правильно говорити, співати та розвивати у дітей увагу. Навчити дитину слухати і чути те, про що говорить керівник, що він співає і грає, можна тільки при відповідній увазі з боку дітей, а тому з перших занять потрібно викли</w:t>
      </w:r>
      <w:r w:rsidR="006A1383">
        <w:rPr>
          <w:rFonts w:ascii="Arial" w:hAnsi="Arial" w:cs="Arial"/>
          <w:sz w:val="28"/>
          <w:szCs w:val="28"/>
        </w:rPr>
        <w:softHyphen/>
      </w:r>
      <w:r w:rsidRPr="003631D4">
        <w:rPr>
          <w:rFonts w:ascii="Arial" w:hAnsi="Arial" w:cs="Arial"/>
          <w:sz w:val="28"/>
          <w:szCs w:val="28"/>
        </w:rPr>
        <w:t>кати у них інтерес до музики і прагнення професійно оволодіти музичним мистецтвом [3, с. 100].</w:t>
      </w:r>
    </w:p>
    <w:p w:rsidR="00C56E56" w:rsidRPr="003631D4" w:rsidRDefault="00C56E56"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До розвитку </w:t>
      </w:r>
      <w:r w:rsidR="007C45A4">
        <w:rPr>
          <w:rFonts w:ascii="Arial" w:hAnsi="Arial" w:cs="Arial"/>
          <w:sz w:val="28"/>
          <w:szCs w:val="28"/>
        </w:rPr>
        <w:t>й</w:t>
      </w:r>
      <w:r w:rsidRPr="003631D4">
        <w:rPr>
          <w:rFonts w:ascii="Arial" w:hAnsi="Arial" w:cs="Arial"/>
          <w:sz w:val="28"/>
          <w:szCs w:val="28"/>
        </w:rPr>
        <w:t xml:space="preserve"> організації дитячого співу причетні різноманітні спе</w:t>
      </w:r>
      <w:r w:rsidR="007C45A4">
        <w:rPr>
          <w:rFonts w:ascii="Arial" w:hAnsi="Arial" w:cs="Arial"/>
          <w:sz w:val="28"/>
          <w:szCs w:val="28"/>
        </w:rPr>
        <w:softHyphen/>
      </w:r>
      <w:r w:rsidRPr="003631D4">
        <w:rPr>
          <w:rFonts w:ascii="Arial" w:hAnsi="Arial" w:cs="Arial"/>
          <w:sz w:val="28"/>
          <w:szCs w:val="28"/>
        </w:rPr>
        <w:t xml:space="preserve">ціалісти: композитори, диригенти, вокальні педагоги, керівники народної освіти та дошкільних закладів, акустики, шкільні лікарі та інші. Кожен </w:t>
      </w:r>
      <w:r w:rsidR="007C45A4">
        <w:rPr>
          <w:rFonts w:ascii="Arial" w:hAnsi="Arial" w:cs="Arial"/>
          <w:sz w:val="28"/>
          <w:szCs w:val="28"/>
        </w:rPr>
        <w:t xml:space="preserve">фахівець </w:t>
      </w:r>
      <w:r w:rsidRPr="003631D4">
        <w:rPr>
          <w:rFonts w:ascii="Arial" w:hAnsi="Arial" w:cs="Arial"/>
          <w:sz w:val="28"/>
          <w:szCs w:val="28"/>
        </w:rPr>
        <w:t>по</w:t>
      </w:r>
      <w:r w:rsidR="007C45A4">
        <w:rPr>
          <w:rFonts w:ascii="Arial" w:hAnsi="Arial" w:cs="Arial"/>
          <w:sz w:val="28"/>
          <w:szCs w:val="28"/>
        </w:rPr>
        <w:t>-р</w:t>
      </w:r>
      <w:r w:rsidRPr="003631D4">
        <w:rPr>
          <w:rFonts w:ascii="Arial" w:hAnsi="Arial" w:cs="Arial"/>
          <w:sz w:val="28"/>
          <w:szCs w:val="28"/>
        </w:rPr>
        <w:t xml:space="preserve">ізному </w:t>
      </w:r>
      <w:r w:rsidR="007C45A4" w:rsidRPr="003631D4">
        <w:rPr>
          <w:rFonts w:ascii="Arial" w:hAnsi="Arial" w:cs="Arial"/>
          <w:sz w:val="28"/>
          <w:szCs w:val="28"/>
        </w:rPr>
        <w:t>розв</w:t>
      </w:r>
      <w:r w:rsidR="007C45A4">
        <w:rPr>
          <w:rFonts w:ascii="Arial" w:hAnsi="Arial" w:cs="Arial"/>
          <w:sz w:val="28"/>
          <w:szCs w:val="28"/>
        </w:rPr>
        <w:t>’</w:t>
      </w:r>
      <w:r w:rsidR="007C45A4" w:rsidRPr="003631D4">
        <w:rPr>
          <w:rFonts w:ascii="Arial" w:hAnsi="Arial" w:cs="Arial"/>
          <w:sz w:val="28"/>
          <w:szCs w:val="28"/>
        </w:rPr>
        <w:t xml:space="preserve">язує </w:t>
      </w:r>
      <w:r w:rsidRPr="003631D4">
        <w:rPr>
          <w:rFonts w:ascii="Arial" w:hAnsi="Arial" w:cs="Arial"/>
          <w:sz w:val="28"/>
          <w:szCs w:val="28"/>
        </w:rPr>
        <w:t>завдання охорони дитячих голосів, і тим успішніше, чим більше ці спеціалісти рахуються з особли</w:t>
      </w:r>
      <w:r w:rsidR="006A1383">
        <w:rPr>
          <w:rFonts w:ascii="Arial" w:hAnsi="Arial" w:cs="Arial"/>
          <w:sz w:val="28"/>
          <w:szCs w:val="28"/>
        </w:rPr>
        <w:softHyphen/>
      </w:r>
      <w:r w:rsidRPr="003631D4">
        <w:rPr>
          <w:rFonts w:ascii="Arial" w:hAnsi="Arial" w:cs="Arial"/>
          <w:sz w:val="28"/>
          <w:szCs w:val="28"/>
        </w:rPr>
        <w:t xml:space="preserve">востями стану та розвитку органів голосового апарату дітей та підлітків. В першу чергу такими </w:t>
      </w:r>
      <w:r w:rsidRPr="003631D4">
        <w:rPr>
          <w:rFonts w:ascii="Arial" w:hAnsi="Arial" w:cs="Arial"/>
          <w:i/>
          <w:sz w:val="28"/>
          <w:szCs w:val="28"/>
        </w:rPr>
        <w:t xml:space="preserve">особливостями </w:t>
      </w:r>
      <w:r w:rsidRPr="003631D4">
        <w:rPr>
          <w:rFonts w:ascii="Arial" w:hAnsi="Arial" w:cs="Arial"/>
          <w:sz w:val="28"/>
          <w:szCs w:val="28"/>
        </w:rPr>
        <w:t xml:space="preserve">є: </w:t>
      </w:r>
    </w:p>
    <w:p w:rsidR="00C56E56" w:rsidRPr="003631D4" w:rsidRDefault="00C56E56" w:rsidP="00A73414">
      <w:pPr>
        <w:numPr>
          <w:ilvl w:val="0"/>
          <w:numId w:val="38"/>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їх надмірна морфолого-фізіологічна крихкість; </w:t>
      </w:r>
    </w:p>
    <w:p w:rsidR="00C56E56" w:rsidRPr="003631D4" w:rsidRDefault="00C56E56" w:rsidP="00A73414">
      <w:pPr>
        <w:numPr>
          <w:ilvl w:val="0"/>
          <w:numId w:val="38"/>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слабка стійкість проти будь-яких шкідливих моментів (голосного співу); </w:t>
      </w:r>
    </w:p>
    <w:p w:rsidR="00C56E56" w:rsidRPr="003631D4" w:rsidRDefault="00C56E56" w:rsidP="00A73414">
      <w:pPr>
        <w:numPr>
          <w:ilvl w:val="0"/>
          <w:numId w:val="38"/>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вузький діапазон їх функціональних можливостей, внаслідок чого дуже близько один до одного знаходяться межі можливого та доступ</w:t>
      </w:r>
      <w:r w:rsidR="006A1383">
        <w:rPr>
          <w:rFonts w:ascii="Arial" w:hAnsi="Arial" w:cs="Arial"/>
          <w:sz w:val="28"/>
          <w:szCs w:val="28"/>
        </w:rPr>
        <w:softHyphen/>
      </w:r>
      <w:r w:rsidRPr="003631D4">
        <w:rPr>
          <w:rFonts w:ascii="Arial" w:hAnsi="Arial" w:cs="Arial"/>
          <w:sz w:val="28"/>
          <w:szCs w:val="28"/>
        </w:rPr>
        <w:t>ного [4,</w:t>
      </w:r>
      <w:r w:rsidR="00095721" w:rsidRPr="003631D4">
        <w:rPr>
          <w:rFonts w:ascii="Arial" w:hAnsi="Arial" w:cs="Arial"/>
          <w:sz w:val="28"/>
          <w:szCs w:val="28"/>
        </w:rPr>
        <w:t> </w:t>
      </w:r>
      <w:r w:rsidRPr="003631D4">
        <w:rPr>
          <w:rFonts w:ascii="Arial" w:hAnsi="Arial" w:cs="Arial"/>
          <w:sz w:val="28"/>
          <w:szCs w:val="28"/>
        </w:rPr>
        <w:t>с.</w:t>
      </w:r>
      <w:r w:rsidR="00A81D46" w:rsidRPr="003631D4">
        <w:rPr>
          <w:rFonts w:ascii="Arial" w:hAnsi="Arial" w:cs="Arial"/>
          <w:sz w:val="28"/>
          <w:szCs w:val="28"/>
        </w:rPr>
        <w:t> </w:t>
      </w:r>
      <w:r w:rsidRPr="003631D4">
        <w:rPr>
          <w:rFonts w:ascii="Arial" w:hAnsi="Arial" w:cs="Arial"/>
          <w:sz w:val="28"/>
          <w:szCs w:val="28"/>
        </w:rPr>
        <w:t>83].</w:t>
      </w:r>
    </w:p>
    <w:p w:rsidR="00C56E56" w:rsidRPr="003631D4" w:rsidRDefault="00C56E56" w:rsidP="00A73414">
      <w:pPr>
        <w:spacing w:after="0" w:line="259" w:lineRule="auto"/>
        <w:ind w:firstLine="709"/>
        <w:jc w:val="both"/>
        <w:rPr>
          <w:rFonts w:ascii="Arial" w:hAnsi="Arial" w:cs="Arial"/>
          <w:sz w:val="28"/>
          <w:szCs w:val="28"/>
        </w:rPr>
      </w:pPr>
      <w:r w:rsidRPr="003631D4">
        <w:rPr>
          <w:rFonts w:ascii="Arial" w:hAnsi="Arial" w:cs="Arial"/>
          <w:sz w:val="28"/>
          <w:szCs w:val="28"/>
        </w:rPr>
        <w:t>Не існує принципової різниці між дитячим і дорослим вокальним вихованням. Тому, говорячи про дитячий спів, не можна не торкатись водночас загальних питань вокальної методики, враховуючи при цьому специфіку, обумовлену фізіологічними та психологічними осо</w:t>
      </w:r>
      <w:r w:rsidR="006A1383">
        <w:rPr>
          <w:rFonts w:ascii="Arial" w:hAnsi="Arial" w:cs="Arial"/>
          <w:sz w:val="28"/>
          <w:szCs w:val="28"/>
        </w:rPr>
        <w:softHyphen/>
      </w:r>
      <w:r w:rsidRPr="003631D4">
        <w:rPr>
          <w:rFonts w:ascii="Arial" w:hAnsi="Arial" w:cs="Arial"/>
          <w:sz w:val="28"/>
          <w:szCs w:val="28"/>
        </w:rPr>
        <w:t>бли</w:t>
      </w:r>
      <w:r w:rsidR="006A1383">
        <w:rPr>
          <w:rFonts w:ascii="Arial" w:hAnsi="Arial" w:cs="Arial"/>
          <w:sz w:val="28"/>
          <w:szCs w:val="28"/>
        </w:rPr>
        <w:softHyphen/>
      </w:r>
      <w:r w:rsidRPr="003631D4">
        <w:rPr>
          <w:rFonts w:ascii="Arial" w:hAnsi="Arial" w:cs="Arial"/>
          <w:sz w:val="28"/>
          <w:szCs w:val="28"/>
        </w:rPr>
        <w:t>востями дитячого віку.</w:t>
      </w:r>
    </w:p>
    <w:p w:rsidR="00C56E56" w:rsidRPr="003631D4" w:rsidRDefault="00C56E56" w:rsidP="00F66007">
      <w:pPr>
        <w:spacing w:after="0" w:line="264" w:lineRule="auto"/>
        <w:ind w:firstLine="709"/>
        <w:jc w:val="both"/>
        <w:rPr>
          <w:rFonts w:ascii="Arial" w:hAnsi="Arial" w:cs="Arial"/>
          <w:sz w:val="28"/>
          <w:szCs w:val="28"/>
        </w:rPr>
      </w:pPr>
      <w:r w:rsidRPr="003631D4">
        <w:rPr>
          <w:rFonts w:ascii="Arial" w:hAnsi="Arial" w:cs="Arial"/>
          <w:sz w:val="28"/>
          <w:szCs w:val="28"/>
        </w:rPr>
        <w:lastRenderedPageBreak/>
        <w:t>Виховання вокальних навичок повинно відбуватися в комплексі. Наприклад, працюючи над дикцією, потрібно в той же час стежити за диханням дітей і якістю відтвореного звуку. Відомо, що органи слуху, голосові органи (гортань, глотка, голосові складки, м</w:t>
      </w:r>
      <w:r w:rsidR="00E6330A">
        <w:rPr>
          <w:rFonts w:ascii="Arial" w:hAnsi="Arial" w:cs="Arial"/>
          <w:sz w:val="28"/>
          <w:szCs w:val="28"/>
        </w:rPr>
        <w:t>’</w:t>
      </w:r>
      <w:r w:rsidRPr="003631D4">
        <w:rPr>
          <w:rFonts w:ascii="Arial" w:hAnsi="Arial" w:cs="Arial"/>
          <w:sz w:val="28"/>
          <w:szCs w:val="28"/>
        </w:rPr>
        <w:t>яке піднебіння, ротова і носова порожнини) і органи дихання (легені, діафрагма, міжре</w:t>
      </w:r>
      <w:r w:rsidR="00D52C05">
        <w:rPr>
          <w:rFonts w:ascii="Arial" w:hAnsi="Arial" w:cs="Arial"/>
          <w:sz w:val="28"/>
          <w:szCs w:val="28"/>
        </w:rPr>
        <w:softHyphen/>
      </w:r>
      <w:r w:rsidRPr="003631D4">
        <w:rPr>
          <w:rFonts w:ascii="Arial" w:hAnsi="Arial" w:cs="Arial"/>
          <w:sz w:val="28"/>
          <w:szCs w:val="28"/>
        </w:rPr>
        <w:t xml:space="preserve">берна мускулатура, трахея і бронхи) </w:t>
      </w:r>
      <w:r w:rsidR="007C45A4">
        <w:rPr>
          <w:rFonts w:ascii="Arial" w:hAnsi="Arial" w:cs="Arial"/>
          <w:sz w:val="28"/>
          <w:szCs w:val="28"/>
        </w:rPr>
        <w:t>є</w:t>
      </w:r>
      <w:r w:rsidRPr="003631D4">
        <w:rPr>
          <w:rFonts w:ascii="Arial" w:hAnsi="Arial" w:cs="Arial"/>
          <w:sz w:val="28"/>
          <w:szCs w:val="28"/>
        </w:rPr>
        <w:t xml:space="preserve"> складни</w:t>
      </w:r>
      <w:r w:rsidR="007C45A4">
        <w:rPr>
          <w:rFonts w:ascii="Arial" w:hAnsi="Arial" w:cs="Arial"/>
          <w:sz w:val="28"/>
          <w:szCs w:val="28"/>
        </w:rPr>
        <w:t>м</w:t>
      </w:r>
      <w:r w:rsidRPr="003631D4">
        <w:rPr>
          <w:rFonts w:ascii="Arial" w:hAnsi="Arial" w:cs="Arial"/>
          <w:sz w:val="28"/>
          <w:szCs w:val="28"/>
        </w:rPr>
        <w:t xml:space="preserve"> співочи</w:t>
      </w:r>
      <w:r w:rsidR="007C45A4">
        <w:rPr>
          <w:rFonts w:ascii="Arial" w:hAnsi="Arial" w:cs="Arial"/>
          <w:sz w:val="28"/>
          <w:szCs w:val="28"/>
        </w:rPr>
        <w:t>м</w:t>
      </w:r>
      <w:r w:rsidRPr="003631D4">
        <w:rPr>
          <w:rFonts w:ascii="Arial" w:hAnsi="Arial" w:cs="Arial"/>
          <w:sz w:val="28"/>
          <w:szCs w:val="28"/>
        </w:rPr>
        <w:t xml:space="preserve"> механіз</w:t>
      </w:r>
      <w:r w:rsidR="007C45A4">
        <w:rPr>
          <w:rFonts w:ascii="Arial" w:hAnsi="Arial" w:cs="Arial"/>
          <w:sz w:val="28"/>
          <w:szCs w:val="28"/>
        </w:rPr>
        <w:softHyphen/>
      </w:r>
      <w:r w:rsidRPr="003631D4">
        <w:rPr>
          <w:rFonts w:ascii="Arial" w:hAnsi="Arial" w:cs="Arial"/>
          <w:sz w:val="28"/>
          <w:szCs w:val="28"/>
        </w:rPr>
        <w:t>м</w:t>
      </w:r>
      <w:r w:rsidR="007C45A4">
        <w:rPr>
          <w:rFonts w:ascii="Arial" w:hAnsi="Arial" w:cs="Arial"/>
          <w:sz w:val="28"/>
          <w:szCs w:val="28"/>
        </w:rPr>
        <w:t>ом</w:t>
      </w:r>
      <w:r w:rsidRPr="003631D4">
        <w:rPr>
          <w:rFonts w:ascii="Arial" w:hAnsi="Arial" w:cs="Arial"/>
          <w:sz w:val="28"/>
          <w:szCs w:val="28"/>
        </w:rPr>
        <w:t xml:space="preserve">, яким потрібно навчитися володіти. Сформовані співацькі навички є основною необхідною умовою свідомої вокально-творчої діяльності. </w:t>
      </w:r>
      <w:r w:rsidR="007C45A4">
        <w:rPr>
          <w:rFonts w:ascii="Arial" w:hAnsi="Arial" w:cs="Arial"/>
          <w:sz w:val="28"/>
          <w:szCs w:val="28"/>
        </w:rPr>
        <w:t>Потріб</w:t>
      </w:r>
      <w:r w:rsidRPr="003631D4">
        <w:rPr>
          <w:rFonts w:ascii="Arial" w:hAnsi="Arial" w:cs="Arial"/>
          <w:sz w:val="28"/>
          <w:szCs w:val="28"/>
        </w:rPr>
        <w:t>но знати, що швидкість формування співаць</w:t>
      </w:r>
      <w:r w:rsidR="006A1383">
        <w:rPr>
          <w:rFonts w:ascii="Arial" w:hAnsi="Arial" w:cs="Arial"/>
          <w:sz w:val="28"/>
          <w:szCs w:val="28"/>
        </w:rPr>
        <w:softHyphen/>
      </w:r>
      <w:r w:rsidRPr="003631D4">
        <w:rPr>
          <w:rFonts w:ascii="Arial" w:hAnsi="Arial" w:cs="Arial"/>
          <w:sz w:val="28"/>
          <w:szCs w:val="28"/>
        </w:rPr>
        <w:t>ких навичок залежить від їх складності, вікових та індивідуальних особливостей, ставлення учнів до співацької діяльності та свідомого підходу до оволодіння навичками співу, здібностей та інтересів дітей і, нарешті, від педаго</w:t>
      </w:r>
      <w:r w:rsidR="007C45A4">
        <w:rPr>
          <w:rFonts w:ascii="Arial" w:hAnsi="Arial" w:cs="Arial"/>
          <w:sz w:val="28"/>
          <w:szCs w:val="28"/>
        </w:rPr>
        <w:softHyphen/>
      </w:r>
      <w:r w:rsidRPr="003631D4">
        <w:rPr>
          <w:rFonts w:ascii="Arial" w:hAnsi="Arial" w:cs="Arial"/>
          <w:sz w:val="28"/>
          <w:szCs w:val="28"/>
        </w:rPr>
        <w:t>гічної майстерності вчителя та методів навчання [5, с. 80].</w:t>
      </w:r>
      <w:r w:rsidRPr="003631D4">
        <w:rPr>
          <w:rFonts w:ascii="Arial" w:hAnsi="Arial" w:cs="Arial"/>
        </w:rPr>
        <w:t xml:space="preserve"> </w:t>
      </w:r>
      <w:r w:rsidRPr="003631D4">
        <w:rPr>
          <w:rFonts w:ascii="Arial" w:hAnsi="Arial" w:cs="Arial"/>
          <w:sz w:val="28"/>
          <w:szCs w:val="28"/>
        </w:rPr>
        <w:t>Розвиток співацьких навичок проходить у тісному зв</w:t>
      </w:r>
      <w:r w:rsidR="00E6330A">
        <w:rPr>
          <w:rFonts w:ascii="Arial" w:hAnsi="Arial" w:cs="Arial"/>
          <w:sz w:val="28"/>
          <w:szCs w:val="28"/>
        </w:rPr>
        <w:t>’</w:t>
      </w:r>
      <w:r w:rsidRPr="003631D4">
        <w:rPr>
          <w:rFonts w:ascii="Arial" w:hAnsi="Arial" w:cs="Arial"/>
          <w:sz w:val="28"/>
          <w:szCs w:val="28"/>
        </w:rPr>
        <w:t>язку з розвитком музичного слуху і ритму. Однією з важливих умов виховання навичок співу є співоча постава: розправлені, ледь відведені назад плечі, легкий вигин хребта в по</w:t>
      </w:r>
      <w:r w:rsidR="00D52C05">
        <w:rPr>
          <w:rFonts w:ascii="Arial" w:hAnsi="Arial" w:cs="Arial"/>
          <w:sz w:val="28"/>
          <w:szCs w:val="28"/>
        </w:rPr>
        <w:t>переку</w:t>
      </w:r>
      <w:r w:rsidRPr="003631D4">
        <w:rPr>
          <w:rFonts w:ascii="Arial" w:hAnsi="Arial" w:cs="Arial"/>
          <w:sz w:val="28"/>
          <w:szCs w:val="28"/>
        </w:rPr>
        <w:t xml:space="preserve">, вільно опущені вниз або на коліна руки, пряма, без напруження голова </w:t>
      </w:r>
      <w:r w:rsidR="00D52C05">
        <w:rPr>
          <w:rFonts w:ascii="Arial" w:hAnsi="Arial" w:cs="Arial"/>
          <w:sz w:val="28"/>
          <w:szCs w:val="28"/>
        </w:rPr>
        <w:t>та</w:t>
      </w:r>
      <w:r w:rsidRPr="003631D4">
        <w:rPr>
          <w:rFonts w:ascii="Arial" w:hAnsi="Arial" w:cs="Arial"/>
          <w:sz w:val="28"/>
          <w:szCs w:val="28"/>
        </w:rPr>
        <w:t xml:space="preserve"> обов</w:t>
      </w:r>
      <w:r w:rsidR="00E6330A">
        <w:rPr>
          <w:rFonts w:ascii="Arial" w:hAnsi="Arial" w:cs="Arial"/>
          <w:sz w:val="28"/>
          <w:szCs w:val="28"/>
        </w:rPr>
        <w:t>’</w:t>
      </w:r>
      <w:r w:rsidRPr="003631D4">
        <w:rPr>
          <w:rFonts w:ascii="Arial" w:hAnsi="Arial" w:cs="Arial"/>
          <w:sz w:val="28"/>
          <w:szCs w:val="28"/>
        </w:rPr>
        <w:t>язково внутрішня посмішка, що допомагає утворенню чудового співочого тону.</w:t>
      </w:r>
    </w:p>
    <w:p w:rsidR="00C56E56" w:rsidRPr="003631D4" w:rsidRDefault="00C56E56" w:rsidP="00F66007">
      <w:pPr>
        <w:spacing w:after="0" w:line="264" w:lineRule="auto"/>
        <w:ind w:firstLine="709"/>
        <w:jc w:val="both"/>
        <w:rPr>
          <w:rFonts w:ascii="Arial" w:hAnsi="Arial" w:cs="Arial"/>
          <w:sz w:val="28"/>
          <w:szCs w:val="28"/>
        </w:rPr>
      </w:pPr>
      <w:r w:rsidRPr="003631D4">
        <w:rPr>
          <w:rFonts w:ascii="Arial" w:hAnsi="Arial" w:cs="Arial"/>
          <w:sz w:val="28"/>
          <w:szCs w:val="28"/>
        </w:rPr>
        <w:t>Не менш важливим є співацьке дихання. Правильно дихати під час співу повинні навчитися навіть наймолодші співаки. Більшість малюків звикла дихати поверхнево, піднімати плечі під час вдиху і робити короткий видих. Є діти, що дихають після кожного другого, третього проспіваного слова, тому виспівування тривалої фрази на одному диханні багатьом дітям дається непросто. Слід підкреслити, що співацьке дихання – дуже важливий елемент звукоутворення, початком якого є атака звуку, то</w:t>
      </w:r>
      <w:r w:rsidR="00F66007">
        <w:rPr>
          <w:rFonts w:ascii="Arial" w:hAnsi="Arial" w:cs="Arial"/>
          <w:sz w:val="28"/>
          <w:szCs w:val="28"/>
        </w:rPr>
        <w:t xml:space="preserve">бто перехід голосового апарату </w:t>
      </w:r>
      <w:r w:rsidRPr="003631D4">
        <w:rPr>
          <w:rFonts w:ascii="Arial" w:hAnsi="Arial" w:cs="Arial"/>
          <w:sz w:val="28"/>
          <w:szCs w:val="28"/>
        </w:rPr>
        <w:t>з</w:t>
      </w:r>
      <w:r w:rsidR="00F66007">
        <w:rPr>
          <w:rFonts w:ascii="Arial" w:hAnsi="Arial" w:cs="Arial"/>
          <w:sz w:val="28"/>
          <w:szCs w:val="28"/>
        </w:rPr>
        <w:t>і</w:t>
      </w:r>
      <w:r w:rsidRPr="003631D4">
        <w:rPr>
          <w:rFonts w:ascii="Arial" w:hAnsi="Arial" w:cs="Arial"/>
          <w:sz w:val="28"/>
          <w:szCs w:val="28"/>
        </w:rPr>
        <w:t xml:space="preserve"> стану спокою в стан фонації. За своєю силою дитячий голос поступається дорослому. І це не випадково, адже відносно слабкі органи дихання дитини не можуть забезпечити великого підзв</w:t>
      </w:r>
      <w:r w:rsidR="00E6330A">
        <w:rPr>
          <w:rFonts w:ascii="Arial" w:hAnsi="Arial" w:cs="Arial"/>
          <w:sz w:val="28"/>
          <w:szCs w:val="28"/>
        </w:rPr>
        <w:t>’</w:t>
      </w:r>
      <w:r w:rsidRPr="003631D4">
        <w:rPr>
          <w:rFonts w:ascii="Arial" w:hAnsi="Arial" w:cs="Arial"/>
          <w:sz w:val="28"/>
          <w:szCs w:val="28"/>
        </w:rPr>
        <w:t>язкового тиску, що визначає силу голосу.</w:t>
      </w:r>
    </w:p>
    <w:p w:rsidR="00C56E56" w:rsidRPr="003631D4" w:rsidRDefault="00C56E56" w:rsidP="00F66007">
      <w:pPr>
        <w:spacing w:after="0" w:line="264" w:lineRule="auto"/>
        <w:ind w:firstLine="709"/>
        <w:jc w:val="both"/>
        <w:rPr>
          <w:rFonts w:ascii="Arial" w:hAnsi="Arial" w:cs="Arial"/>
          <w:sz w:val="28"/>
          <w:szCs w:val="28"/>
        </w:rPr>
      </w:pPr>
      <w:r w:rsidRPr="003631D4">
        <w:rPr>
          <w:rFonts w:ascii="Arial" w:hAnsi="Arial" w:cs="Arial"/>
          <w:sz w:val="28"/>
          <w:szCs w:val="28"/>
        </w:rPr>
        <w:t>Відомо, що діти люблять покричати, особливо хлопці, але саме дитячому голосу взагалі заборонено голосний спів. Співати треба якомога обережніше, а також треба пояснити учням, що співати гучно не тільки не гарно, а й небезпечно. Коли дитина примушує себе співати та постійно форсувати звук, вона може лишитися без голосу, співати  дуже високо або низько теж не потрібно, тому що голос може втратити дзвінкість та силу [1, с. 39].</w:t>
      </w:r>
    </w:p>
    <w:p w:rsidR="00C56E56" w:rsidRPr="003631D4" w:rsidRDefault="00C56E56" w:rsidP="00F66007">
      <w:pPr>
        <w:spacing w:after="0" w:line="264" w:lineRule="auto"/>
        <w:ind w:firstLine="709"/>
        <w:jc w:val="both"/>
        <w:rPr>
          <w:rFonts w:ascii="Arial" w:hAnsi="Arial" w:cs="Arial"/>
          <w:sz w:val="28"/>
          <w:szCs w:val="28"/>
        </w:rPr>
      </w:pPr>
      <w:r w:rsidRPr="003631D4">
        <w:rPr>
          <w:rFonts w:ascii="Arial" w:hAnsi="Arial" w:cs="Arial"/>
          <w:sz w:val="28"/>
          <w:szCs w:val="28"/>
        </w:rPr>
        <w:t>Одним з важливих моментів є те, що у співацькій практиці деяких дитячих колективів зустрічаються нерідко випадки</w:t>
      </w:r>
      <w:r w:rsidR="00F66007">
        <w:rPr>
          <w:rFonts w:ascii="Arial" w:hAnsi="Arial" w:cs="Arial"/>
          <w:sz w:val="28"/>
          <w:szCs w:val="28"/>
        </w:rPr>
        <w:t>,</w:t>
      </w:r>
      <w:r w:rsidRPr="003631D4">
        <w:rPr>
          <w:rFonts w:ascii="Arial" w:hAnsi="Arial" w:cs="Arial"/>
          <w:sz w:val="28"/>
          <w:szCs w:val="28"/>
        </w:rPr>
        <w:t xml:space="preserve"> коли діти на хоро</w:t>
      </w:r>
      <w:r w:rsidR="00F66007">
        <w:rPr>
          <w:rFonts w:ascii="Arial" w:hAnsi="Arial" w:cs="Arial"/>
          <w:sz w:val="28"/>
          <w:szCs w:val="28"/>
        </w:rPr>
        <w:softHyphen/>
      </w:r>
      <w:r w:rsidRPr="003631D4">
        <w:rPr>
          <w:rFonts w:ascii="Arial" w:hAnsi="Arial" w:cs="Arial"/>
          <w:sz w:val="28"/>
          <w:szCs w:val="28"/>
        </w:rPr>
        <w:t>вому концерті або в процесі репетиції втрачають свідомість</w:t>
      </w:r>
      <w:r w:rsidR="00F66007">
        <w:rPr>
          <w:rFonts w:ascii="Arial" w:hAnsi="Arial" w:cs="Arial"/>
          <w:sz w:val="28"/>
          <w:szCs w:val="28"/>
        </w:rPr>
        <w:t xml:space="preserve"> чи</w:t>
      </w:r>
      <w:r w:rsidRPr="003631D4">
        <w:rPr>
          <w:rFonts w:ascii="Arial" w:hAnsi="Arial" w:cs="Arial"/>
          <w:sz w:val="28"/>
          <w:szCs w:val="28"/>
        </w:rPr>
        <w:t xml:space="preserve">  пога</w:t>
      </w:r>
      <w:r w:rsidR="00F66007">
        <w:rPr>
          <w:rFonts w:ascii="Arial" w:hAnsi="Arial" w:cs="Arial"/>
          <w:sz w:val="28"/>
          <w:szCs w:val="28"/>
        </w:rPr>
        <w:softHyphen/>
      </w:r>
      <w:r w:rsidRPr="003631D4">
        <w:rPr>
          <w:rFonts w:ascii="Arial" w:hAnsi="Arial" w:cs="Arial"/>
          <w:sz w:val="28"/>
          <w:szCs w:val="28"/>
        </w:rPr>
        <w:t>но</w:t>
      </w:r>
      <w:r w:rsidR="00F66007">
        <w:rPr>
          <w:rFonts w:ascii="Arial" w:hAnsi="Arial" w:cs="Arial"/>
          <w:sz w:val="28"/>
          <w:szCs w:val="28"/>
        </w:rPr>
        <w:t xml:space="preserve"> </w:t>
      </w:r>
      <w:r w:rsidRPr="003631D4">
        <w:rPr>
          <w:rFonts w:ascii="Arial" w:hAnsi="Arial" w:cs="Arial"/>
          <w:sz w:val="28"/>
          <w:szCs w:val="28"/>
        </w:rPr>
        <w:lastRenderedPageBreak/>
        <w:t xml:space="preserve">себе почувають та вимушені піти зі сцени. В чому причина цього явища? В основі аналізу </w:t>
      </w:r>
      <w:r w:rsidR="00F66007">
        <w:rPr>
          <w:rFonts w:ascii="Arial" w:hAnsi="Arial" w:cs="Arial"/>
          <w:sz w:val="28"/>
          <w:szCs w:val="28"/>
        </w:rPr>
        <w:t>на</w:t>
      </w:r>
      <w:r w:rsidRPr="003631D4">
        <w:rPr>
          <w:rFonts w:ascii="Arial" w:hAnsi="Arial" w:cs="Arial"/>
          <w:sz w:val="28"/>
          <w:szCs w:val="28"/>
        </w:rPr>
        <w:t>ведених фактів втрати свідомості дітьми під час співу в хорі може бути закладений принцип визначення основних параметрів загальної системи механізму голосу людини, а саме крово</w:t>
      </w:r>
      <w:r w:rsidR="00F66007">
        <w:rPr>
          <w:rFonts w:ascii="Arial" w:hAnsi="Arial" w:cs="Arial"/>
          <w:sz w:val="28"/>
          <w:szCs w:val="28"/>
        </w:rPr>
        <w:softHyphen/>
      </w:r>
      <w:r w:rsidRPr="003631D4">
        <w:rPr>
          <w:rFonts w:ascii="Arial" w:hAnsi="Arial" w:cs="Arial"/>
          <w:sz w:val="28"/>
          <w:szCs w:val="28"/>
        </w:rPr>
        <w:t>носної системи. Враховуючи дитячу фізіологію</w:t>
      </w:r>
      <w:r w:rsidR="00F66007">
        <w:rPr>
          <w:rFonts w:ascii="Arial" w:hAnsi="Arial" w:cs="Arial"/>
          <w:sz w:val="28"/>
          <w:szCs w:val="28"/>
        </w:rPr>
        <w:t>,</w:t>
      </w:r>
      <w:r w:rsidRPr="003631D4">
        <w:rPr>
          <w:rFonts w:ascii="Arial" w:hAnsi="Arial" w:cs="Arial"/>
          <w:sz w:val="28"/>
          <w:szCs w:val="28"/>
        </w:rPr>
        <w:t xml:space="preserve"> діти не повинні співати без перерви більш ніж 20 хвилин [2, с. 48].</w:t>
      </w:r>
    </w:p>
    <w:p w:rsidR="00C56E56" w:rsidRPr="003631D4" w:rsidRDefault="00C56E56" w:rsidP="00F66007">
      <w:pPr>
        <w:spacing w:after="0" w:line="264" w:lineRule="auto"/>
        <w:ind w:firstLine="709"/>
        <w:jc w:val="both"/>
        <w:rPr>
          <w:rFonts w:ascii="Arial" w:hAnsi="Arial" w:cs="Arial"/>
          <w:sz w:val="28"/>
          <w:szCs w:val="28"/>
        </w:rPr>
      </w:pPr>
      <w:r w:rsidRPr="003631D4">
        <w:rPr>
          <w:rFonts w:ascii="Arial" w:hAnsi="Arial" w:cs="Arial"/>
          <w:sz w:val="28"/>
          <w:szCs w:val="28"/>
        </w:rPr>
        <w:t xml:space="preserve">Очевидно, внаслідок великих голосових навантажень порушується робота малого кола кровообігу, що не може не відбитися і на роботі великого кола, а як наслідок </w:t>
      </w:r>
      <w:r w:rsidR="00D52C05">
        <w:rPr>
          <w:rFonts w:ascii="Arial" w:hAnsi="Arial" w:cs="Arial"/>
          <w:sz w:val="28"/>
          <w:szCs w:val="28"/>
        </w:rPr>
        <w:t xml:space="preserve">– </w:t>
      </w:r>
      <w:r w:rsidRPr="003631D4">
        <w:rPr>
          <w:rFonts w:ascii="Arial" w:hAnsi="Arial" w:cs="Arial"/>
          <w:sz w:val="28"/>
          <w:szCs w:val="28"/>
        </w:rPr>
        <w:t>на режимі постачання крові до головного мозку. Обезкровлення мозку, а також киснева нестача крові, порівняно з іншими причинами</w:t>
      </w:r>
      <w:r w:rsidR="00F66007">
        <w:rPr>
          <w:rFonts w:ascii="Arial" w:hAnsi="Arial" w:cs="Arial"/>
          <w:sz w:val="28"/>
          <w:szCs w:val="28"/>
        </w:rPr>
        <w:t>,</w:t>
      </w:r>
      <w:r w:rsidRPr="003631D4">
        <w:rPr>
          <w:rFonts w:ascii="Arial" w:hAnsi="Arial" w:cs="Arial"/>
          <w:sz w:val="28"/>
          <w:szCs w:val="28"/>
        </w:rPr>
        <w:t xml:space="preserve"> можуть при</w:t>
      </w:r>
      <w:r w:rsidR="00F66007">
        <w:rPr>
          <w:rFonts w:ascii="Arial" w:hAnsi="Arial" w:cs="Arial"/>
          <w:sz w:val="28"/>
          <w:szCs w:val="28"/>
        </w:rPr>
        <w:t>з</w:t>
      </w:r>
      <w:r w:rsidRPr="003631D4">
        <w:rPr>
          <w:rFonts w:ascii="Arial" w:hAnsi="Arial" w:cs="Arial"/>
          <w:sz w:val="28"/>
          <w:szCs w:val="28"/>
        </w:rPr>
        <w:t xml:space="preserve">вести до запаморочення співака, а особливо в дитячому віці [5, с. 13]. Ось чому таке шкідливе велике перевантаження голосового апарату у дітей. Все це </w:t>
      </w:r>
      <w:r w:rsidR="00F66007">
        <w:rPr>
          <w:rFonts w:ascii="Arial" w:hAnsi="Arial" w:cs="Arial"/>
          <w:sz w:val="28"/>
          <w:szCs w:val="28"/>
        </w:rPr>
        <w:t>потріб</w:t>
      </w:r>
      <w:r w:rsidRPr="003631D4">
        <w:rPr>
          <w:rFonts w:ascii="Arial" w:hAnsi="Arial" w:cs="Arial"/>
          <w:sz w:val="28"/>
          <w:szCs w:val="28"/>
        </w:rPr>
        <w:t>но врахо</w:t>
      </w:r>
      <w:r w:rsidR="006A1383">
        <w:rPr>
          <w:rFonts w:ascii="Arial" w:hAnsi="Arial" w:cs="Arial"/>
          <w:sz w:val="28"/>
          <w:szCs w:val="28"/>
        </w:rPr>
        <w:softHyphen/>
      </w:r>
      <w:r w:rsidRPr="003631D4">
        <w:rPr>
          <w:rFonts w:ascii="Arial" w:hAnsi="Arial" w:cs="Arial"/>
          <w:sz w:val="28"/>
          <w:szCs w:val="28"/>
        </w:rPr>
        <w:t>вувати хормейстеру в праці з дитячим хоровим колективом</w:t>
      </w:r>
      <w:r w:rsidR="00F66007">
        <w:rPr>
          <w:rFonts w:ascii="Arial" w:hAnsi="Arial" w:cs="Arial"/>
          <w:sz w:val="28"/>
          <w:szCs w:val="28"/>
        </w:rPr>
        <w:t xml:space="preserve"> п</w:t>
      </w:r>
      <w:r w:rsidRPr="003631D4">
        <w:rPr>
          <w:rFonts w:ascii="Arial" w:hAnsi="Arial" w:cs="Arial"/>
          <w:sz w:val="28"/>
          <w:szCs w:val="28"/>
        </w:rPr>
        <w:t>ри визна</w:t>
      </w:r>
      <w:r w:rsidR="006A1383">
        <w:rPr>
          <w:rFonts w:ascii="Arial" w:hAnsi="Arial" w:cs="Arial"/>
          <w:sz w:val="28"/>
          <w:szCs w:val="28"/>
        </w:rPr>
        <w:softHyphen/>
      </w:r>
      <w:r w:rsidRPr="003631D4">
        <w:rPr>
          <w:rFonts w:ascii="Arial" w:hAnsi="Arial" w:cs="Arial"/>
          <w:sz w:val="28"/>
          <w:szCs w:val="28"/>
        </w:rPr>
        <w:t xml:space="preserve">ченні режиму занять, підбору репертуару та інше. </w:t>
      </w:r>
    </w:p>
    <w:p w:rsidR="00C56E56" w:rsidRPr="003631D4" w:rsidRDefault="00C56E56" w:rsidP="00F66007">
      <w:pPr>
        <w:spacing w:after="0" w:line="264" w:lineRule="auto"/>
        <w:ind w:firstLine="709"/>
        <w:jc w:val="both"/>
        <w:rPr>
          <w:rFonts w:ascii="Arial" w:hAnsi="Arial" w:cs="Arial"/>
          <w:sz w:val="28"/>
          <w:szCs w:val="28"/>
          <w:lang w:eastAsia="ru-RU"/>
        </w:rPr>
      </w:pPr>
      <w:r w:rsidRPr="003631D4">
        <w:rPr>
          <w:rFonts w:ascii="Arial" w:hAnsi="Arial" w:cs="Arial"/>
          <w:sz w:val="28"/>
          <w:szCs w:val="28"/>
          <w:lang w:eastAsia="ru-RU"/>
        </w:rPr>
        <w:t>Особливості дитячої фізіології вимагають від керівника хору дотримання правил охорони і гігієни дитячого співацького голосу. Вра</w:t>
      </w:r>
      <w:r w:rsidR="006A1383">
        <w:rPr>
          <w:rFonts w:ascii="Arial" w:hAnsi="Arial" w:cs="Arial"/>
          <w:sz w:val="28"/>
          <w:szCs w:val="28"/>
          <w:lang w:eastAsia="ru-RU"/>
        </w:rPr>
        <w:softHyphen/>
      </w:r>
      <w:r w:rsidRPr="003631D4">
        <w:rPr>
          <w:rFonts w:ascii="Arial" w:hAnsi="Arial" w:cs="Arial"/>
          <w:sz w:val="28"/>
          <w:szCs w:val="28"/>
          <w:lang w:eastAsia="ru-RU"/>
        </w:rPr>
        <w:t>хо</w:t>
      </w:r>
      <w:r w:rsidR="006A1383">
        <w:rPr>
          <w:rFonts w:ascii="Arial" w:hAnsi="Arial" w:cs="Arial"/>
          <w:sz w:val="28"/>
          <w:szCs w:val="28"/>
          <w:lang w:eastAsia="ru-RU"/>
        </w:rPr>
        <w:softHyphen/>
      </w:r>
      <w:r w:rsidRPr="003631D4">
        <w:rPr>
          <w:rFonts w:ascii="Arial" w:hAnsi="Arial" w:cs="Arial"/>
          <w:sz w:val="28"/>
          <w:szCs w:val="28"/>
          <w:lang w:eastAsia="ru-RU"/>
        </w:rPr>
        <w:t>вуючи, що спів – це процес фізіологічний, під час якого витрачається багато енергії, педагог має стежити за тим, щоб не допускати пере</w:t>
      </w:r>
      <w:r w:rsidR="00F66007">
        <w:rPr>
          <w:rFonts w:ascii="Arial" w:hAnsi="Arial" w:cs="Arial"/>
          <w:sz w:val="28"/>
          <w:szCs w:val="28"/>
          <w:lang w:eastAsia="ru-RU"/>
        </w:rPr>
        <w:softHyphen/>
      </w:r>
      <w:r w:rsidRPr="003631D4">
        <w:rPr>
          <w:rFonts w:ascii="Arial" w:hAnsi="Arial" w:cs="Arial"/>
          <w:sz w:val="28"/>
          <w:szCs w:val="28"/>
          <w:lang w:eastAsia="ru-RU"/>
        </w:rPr>
        <w:t xml:space="preserve">втоми співаків. </w:t>
      </w:r>
      <w:r w:rsidR="00F66007">
        <w:rPr>
          <w:rFonts w:ascii="Arial" w:hAnsi="Arial" w:cs="Arial"/>
          <w:sz w:val="28"/>
          <w:szCs w:val="28"/>
          <w:lang w:eastAsia="ru-RU"/>
        </w:rPr>
        <w:t>Потріб</w:t>
      </w:r>
      <w:r w:rsidRPr="003631D4">
        <w:rPr>
          <w:rFonts w:ascii="Arial" w:hAnsi="Arial" w:cs="Arial"/>
          <w:sz w:val="28"/>
          <w:szCs w:val="28"/>
          <w:lang w:eastAsia="ru-RU"/>
        </w:rPr>
        <w:t>но проводити заняття у провітрених приміщен</w:t>
      </w:r>
      <w:r w:rsidR="00F66007">
        <w:rPr>
          <w:rFonts w:ascii="Arial" w:hAnsi="Arial" w:cs="Arial"/>
          <w:sz w:val="28"/>
          <w:szCs w:val="28"/>
          <w:lang w:eastAsia="ru-RU"/>
        </w:rPr>
        <w:softHyphen/>
      </w:r>
      <w:r w:rsidRPr="003631D4">
        <w:rPr>
          <w:rFonts w:ascii="Arial" w:hAnsi="Arial" w:cs="Arial"/>
          <w:sz w:val="28"/>
          <w:szCs w:val="28"/>
          <w:lang w:eastAsia="ru-RU"/>
        </w:rPr>
        <w:t>нях, дотримуватися оптимального режиму роботи і відпочинку, не допускати форсованого звучання голосів, уникати складного репертуа</w:t>
      </w:r>
      <w:r w:rsidR="00F66007">
        <w:rPr>
          <w:rFonts w:ascii="Arial" w:hAnsi="Arial" w:cs="Arial"/>
          <w:sz w:val="28"/>
          <w:szCs w:val="28"/>
          <w:lang w:eastAsia="ru-RU"/>
        </w:rPr>
        <w:softHyphen/>
      </w:r>
      <w:r w:rsidRPr="003631D4">
        <w:rPr>
          <w:rFonts w:ascii="Arial" w:hAnsi="Arial" w:cs="Arial"/>
          <w:sz w:val="28"/>
          <w:szCs w:val="28"/>
          <w:lang w:eastAsia="ru-RU"/>
        </w:rPr>
        <w:t>ру, не злов</w:t>
      </w:r>
      <w:r w:rsidR="006A1383">
        <w:rPr>
          <w:rFonts w:ascii="Arial" w:hAnsi="Arial" w:cs="Arial"/>
          <w:sz w:val="28"/>
          <w:szCs w:val="28"/>
          <w:lang w:eastAsia="ru-RU"/>
        </w:rPr>
        <w:softHyphen/>
      </w:r>
      <w:r w:rsidRPr="003631D4">
        <w:rPr>
          <w:rFonts w:ascii="Arial" w:hAnsi="Arial" w:cs="Arial"/>
          <w:sz w:val="28"/>
          <w:szCs w:val="28"/>
          <w:lang w:eastAsia="ru-RU"/>
        </w:rPr>
        <w:t>жи</w:t>
      </w:r>
      <w:r w:rsidR="006A1383">
        <w:rPr>
          <w:rFonts w:ascii="Arial" w:hAnsi="Arial" w:cs="Arial"/>
          <w:sz w:val="28"/>
          <w:szCs w:val="28"/>
          <w:lang w:eastAsia="ru-RU"/>
        </w:rPr>
        <w:softHyphen/>
      </w:r>
      <w:r w:rsidRPr="003631D4">
        <w:rPr>
          <w:rFonts w:ascii="Arial" w:hAnsi="Arial" w:cs="Arial"/>
          <w:sz w:val="28"/>
          <w:szCs w:val="28"/>
          <w:lang w:eastAsia="ru-RU"/>
        </w:rPr>
        <w:t xml:space="preserve">вати незручною (високою або низькою) теситурами. </w:t>
      </w:r>
    </w:p>
    <w:p w:rsidR="00C56E56" w:rsidRPr="003631D4" w:rsidRDefault="00C56E56" w:rsidP="00F66007">
      <w:pPr>
        <w:spacing w:after="0" w:line="264" w:lineRule="auto"/>
        <w:ind w:firstLine="709"/>
        <w:jc w:val="both"/>
        <w:rPr>
          <w:rFonts w:ascii="Arial" w:hAnsi="Arial" w:cs="Arial"/>
          <w:sz w:val="28"/>
          <w:szCs w:val="28"/>
        </w:rPr>
      </w:pPr>
      <w:r w:rsidRPr="003631D4">
        <w:rPr>
          <w:rFonts w:ascii="Arial" w:hAnsi="Arial" w:cs="Arial"/>
          <w:sz w:val="28"/>
          <w:szCs w:val="28"/>
        </w:rPr>
        <w:t>Також поширеним недоліком при співі у дитячому хоровому колек</w:t>
      </w:r>
      <w:r w:rsidR="006A1383">
        <w:rPr>
          <w:rFonts w:ascii="Arial" w:hAnsi="Arial" w:cs="Arial"/>
          <w:sz w:val="28"/>
          <w:szCs w:val="28"/>
        </w:rPr>
        <w:softHyphen/>
      </w:r>
      <w:r w:rsidRPr="003631D4">
        <w:rPr>
          <w:rFonts w:ascii="Arial" w:hAnsi="Arial" w:cs="Arial"/>
          <w:sz w:val="28"/>
          <w:szCs w:val="28"/>
        </w:rPr>
        <w:t>тиві є скута нижня щелепа. Це спричиняється тим, що рот співака ледь відкритий, немає вільного звучання, голосні вимовляються нечітко. Найнебезпечнішими та неправильними є звуки</w:t>
      </w:r>
      <w:r w:rsidR="00F66007">
        <w:rPr>
          <w:rFonts w:ascii="Arial" w:hAnsi="Arial" w:cs="Arial"/>
          <w:sz w:val="28"/>
          <w:szCs w:val="28"/>
        </w:rPr>
        <w:t>,</w:t>
      </w:r>
      <w:r w:rsidRPr="003631D4">
        <w:rPr>
          <w:rFonts w:ascii="Arial" w:hAnsi="Arial" w:cs="Arial"/>
          <w:sz w:val="28"/>
          <w:szCs w:val="28"/>
        </w:rPr>
        <w:t xml:space="preserve"> які беруться на непра</w:t>
      </w:r>
      <w:r w:rsidR="006A1383">
        <w:rPr>
          <w:rFonts w:ascii="Arial" w:hAnsi="Arial" w:cs="Arial"/>
          <w:sz w:val="28"/>
          <w:szCs w:val="28"/>
        </w:rPr>
        <w:softHyphen/>
      </w:r>
      <w:r w:rsidRPr="003631D4">
        <w:rPr>
          <w:rFonts w:ascii="Arial" w:hAnsi="Arial" w:cs="Arial"/>
          <w:sz w:val="28"/>
          <w:szCs w:val="28"/>
        </w:rPr>
        <w:t>вильному диханні. Високий підзв</w:t>
      </w:r>
      <w:r w:rsidR="00E6330A">
        <w:rPr>
          <w:rFonts w:ascii="Arial" w:hAnsi="Arial" w:cs="Arial"/>
          <w:sz w:val="28"/>
          <w:szCs w:val="28"/>
        </w:rPr>
        <w:t>’</w:t>
      </w:r>
      <w:r w:rsidRPr="003631D4">
        <w:rPr>
          <w:rFonts w:ascii="Arial" w:hAnsi="Arial" w:cs="Arial"/>
          <w:sz w:val="28"/>
          <w:szCs w:val="28"/>
        </w:rPr>
        <w:t>язковий тиск, що утворюється в гортані людини при голосових навантаженнях</w:t>
      </w:r>
      <w:r w:rsidR="00F66007">
        <w:rPr>
          <w:rFonts w:ascii="Arial" w:hAnsi="Arial" w:cs="Arial"/>
          <w:sz w:val="28"/>
          <w:szCs w:val="28"/>
        </w:rPr>
        <w:t>,</w:t>
      </w:r>
      <w:r w:rsidRPr="003631D4">
        <w:rPr>
          <w:rFonts w:ascii="Arial" w:hAnsi="Arial" w:cs="Arial"/>
          <w:sz w:val="28"/>
          <w:szCs w:val="28"/>
        </w:rPr>
        <w:t xml:space="preserve"> </w:t>
      </w:r>
      <w:r w:rsidR="00F66007">
        <w:rPr>
          <w:rFonts w:ascii="Arial" w:hAnsi="Arial" w:cs="Arial"/>
          <w:sz w:val="28"/>
          <w:szCs w:val="28"/>
        </w:rPr>
        <w:t>ма</w:t>
      </w:r>
      <w:r w:rsidRPr="003631D4">
        <w:rPr>
          <w:rFonts w:ascii="Arial" w:hAnsi="Arial" w:cs="Arial"/>
          <w:sz w:val="28"/>
          <w:szCs w:val="28"/>
        </w:rPr>
        <w:t xml:space="preserve">є значний вплив як на діяльність серця, так і на роботу мозку. </w:t>
      </w:r>
    </w:p>
    <w:p w:rsidR="00C56E56" w:rsidRPr="003631D4" w:rsidRDefault="00C56E56" w:rsidP="00F66007">
      <w:pPr>
        <w:spacing w:after="0" w:line="264" w:lineRule="auto"/>
        <w:ind w:firstLine="709"/>
        <w:jc w:val="both"/>
        <w:rPr>
          <w:rFonts w:ascii="Arial" w:hAnsi="Arial" w:cs="Arial"/>
          <w:sz w:val="28"/>
          <w:szCs w:val="28"/>
        </w:rPr>
      </w:pPr>
      <w:r w:rsidRPr="003631D4">
        <w:rPr>
          <w:rFonts w:ascii="Arial" w:hAnsi="Arial" w:cs="Arial"/>
          <w:sz w:val="28"/>
          <w:szCs w:val="28"/>
        </w:rPr>
        <w:t>На всіх етапах розвитку дитячого голосу хормейстеру багато уваги слід приділяти співу у високій позиції. Штучний грудний тембр, гортан</w:t>
      </w:r>
      <w:r w:rsidR="006A1383">
        <w:rPr>
          <w:rFonts w:ascii="Arial" w:hAnsi="Arial" w:cs="Arial"/>
          <w:sz w:val="28"/>
          <w:szCs w:val="28"/>
        </w:rPr>
        <w:softHyphen/>
      </w:r>
      <w:r w:rsidRPr="003631D4">
        <w:rPr>
          <w:rFonts w:ascii="Arial" w:hAnsi="Arial" w:cs="Arial"/>
          <w:sz w:val="28"/>
          <w:szCs w:val="28"/>
        </w:rPr>
        <w:t xml:space="preserve">ний звук чи занадто відкритий, так званий </w:t>
      </w:r>
      <w:r w:rsidR="002D384D" w:rsidRPr="003631D4">
        <w:rPr>
          <w:rFonts w:ascii="Arial" w:hAnsi="Arial" w:cs="Arial"/>
          <w:sz w:val="28"/>
          <w:szCs w:val="28"/>
        </w:rPr>
        <w:t>"</w:t>
      </w:r>
      <w:r w:rsidRPr="003631D4">
        <w:rPr>
          <w:rFonts w:ascii="Arial" w:hAnsi="Arial" w:cs="Arial"/>
          <w:sz w:val="28"/>
          <w:szCs w:val="28"/>
        </w:rPr>
        <w:t>білий звук</w:t>
      </w:r>
      <w:r w:rsidR="002D384D" w:rsidRPr="003631D4">
        <w:rPr>
          <w:rFonts w:ascii="Arial" w:hAnsi="Arial" w:cs="Arial"/>
          <w:sz w:val="28"/>
          <w:szCs w:val="28"/>
        </w:rPr>
        <w:t>"</w:t>
      </w:r>
      <w:r w:rsidRPr="003631D4">
        <w:rPr>
          <w:rFonts w:ascii="Arial" w:hAnsi="Arial" w:cs="Arial"/>
          <w:sz w:val="28"/>
          <w:szCs w:val="28"/>
        </w:rPr>
        <w:t>, спів через ніс – усе це легко почути. Ці дефекти звукоутворення усуваються система</w:t>
      </w:r>
      <w:r w:rsidR="006A1383">
        <w:rPr>
          <w:rFonts w:ascii="Arial" w:hAnsi="Arial" w:cs="Arial"/>
          <w:sz w:val="28"/>
          <w:szCs w:val="28"/>
        </w:rPr>
        <w:softHyphen/>
      </w:r>
      <w:r w:rsidRPr="003631D4">
        <w:rPr>
          <w:rFonts w:ascii="Arial" w:hAnsi="Arial" w:cs="Arial"/>
          <w:sz w:val="28"/>
          <w:szCs w:val="28"/>
        </w:rPr>
        <w:t>тичною роботою, яка</w:t>
      </w:r>
      <w:r w:rsidR="00305254" w:rsidRPr="003631D4">
        <w:rPr>
          <w:rFonts w:ascii="Arial" w:hAnsi="Arial" w:cs="Arial"/>
          <w:sz w:val="28"/>
          <w:szCs w:val="28"/>
        </w:rPr>
        <w:t xml:space="preserve"> спрямована на запобігання форсу</w:t>
      </w:r>
      <w:r w:rsidRPr="003631D4">
        <w:rPr>
          <w:rFonts w:ascii="Arial" w:hAnsi="Arial" w:cs="Arial"/>
          <w:sz w:val="28"/>
          <w:szCs w:val="28"/>
        </w:rPr>
        <w:t>вання звука в піснях і вправах. Основою правильного співу є м</w:t>
      </w:r>
      <w:r w:rsidR="00E6330A">
        <w:rPr>
          <w:rFonts w:ascii="Arial" w:hAnsi="Arial" w:cs="Arial"/>
          <w:sz w:val="28"/>
          <w:szCs w:val="28"/>
        </w:rPr>
        <w:t>’</w:t>
      </w:r>
      <w:r w:rsidRPr="003631D4">
        <w:rPr>
          <w:rFonts w:ascii="Arial" w:hAnsi="Arial" w:cs="Arial"/>
          <w:sz w:val="28"/>
          <w:szCs w:val="28"/>
        </w:rPr>
        <w:t>який, об</w:t>
      </w:r>
      <w:r w:rsidR="00E6330A">
        <w:rPr>
          <w:rFonts w:ascii="Arial" w:hAnsi="Arial" w:cs="Arial"/>
          <w:sz w:val="28"/>
          <w:szCs w:val="28"/>
        </w:rPr>
        <w:t>’</w:t>
      </w:r>
      <w:r w:rsidRPr="003631D4">
        <w:rPr>
          <w:rFonts w:ascii="Arial" w:hAnsi="Arial" w:cs="Arial"/>
          <w:sz w:val="28"/>
          <w:szCs w:val="28"/>
        </w:rPr>
        <w:t>ємний звук без напруження. Для формування об</w:t>
      </w:r>
      <w:r w:rsidR="00E6330A">
        <w:rPr>
          <w:rFonts w:ascii="Arial" w:hAnsi="Arial" w:cs="Arial"/>
          <w:sz w:val="28"/>
          <w:szCs w:val="28"/>
        </w:rPr>
        <w:t>’</w:t>
      </w:r>
      <w:r w:rsidRPr="003631D4">
        <w:rPr>
          <w:rFonts w:ascii="Arial" w:hAnsi="Arial" w:cs="Arial"/>
          <w:sz w:val="28"/>
          <w:szCs w:val="28"/>
        </w:rPr>
        <w:t xml:space="preserve">ємного звуку можна вдатися до виспівування голосних </w:t>
      </w:r>
      <w:r w:rsidR="002D384D" w:rsidRPr="003631D4">
        <w:rPr>
          <w:rFonts w:ascii="Arial" w:hAnsi="Arial" w:cs="Arial"/>
          <w:sz w:val="28"/>
          <w:szCs w:val="28"/>
        </w:rPr>
        <w:t>"</w:t>
      </w:r>
      <w:r w:rsidRPr="003631D4">
        <w:rPr>
          <w:rFonts w:ascii="Arial" w:hAnsi="Arial" w:cs="Arial"/>
          <w:sz w:val="28"/>
          <w:szCs w:val="28"/>
        </w:rPr>
        <w:t>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о</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у</w:t>
      </w:r>
      <w:r w:rsidR="002D384D" w:rsidRPr="003631D4">
        <w:rPr>
          <w:rFonts w:ascii="Arial" w:hAnsi="Arial" w:cs="Arial"/>
          <w:sz w:val="28"/>
          <w:szCs w:val="28"/>
        </w:rPr>
        <w:t>"</w:t>
      </w:r>
      <w:r w:rsidRPr="003631D4">
        <w:rPr>
          <w:rFonts w:ascii="Arial" w:hAnsi="Arial" w:cs="Arial"/>
          <w:sz w:val="28"/>
          <w:szCs w:val="28"/>
        </w:rPr>
        <w:t xml:space="preserve"> (при цьому </w:t>
      </w:r>
      <w:r w:rsidR="002D384D" w:rsidRPr="003631D4">
        <w:rPr>
          <w:rFonts w:ascii="Arial" w:hAnsi="Arial" w:cs="Arial"/>
          <w:sz w:val="28"/>
          <w:szCs w:val="28"/>
        </w:rPr>
        <w:t>"</w:t>
      </w:r>
      <w:r w:rsidRPr="003631D4">
        <w:rPr>
          <w:rFonts w:ascii="Arial" w:hAnsi="Arial" w:cs="Arial"/>
          <w:sz w:val="28"/>
          <w:szCs w:val="28"/>
        </w:rPr>
        <w:t>а</w:t>
      </w:r>
      <w:r w:rsidR="002D384D" w:rsidRPr="003631D4">
        <w:rPr>
          <w:rFonts w:ascii="Arial" w:hAnsi="Arial" w:cs="Arial"/>
          <w:sz w:val="28"/>
          <w:szCs w:val="28"/>
        </w:rPr>
        <w:t>"</w:t>
      </w:r>
      <w:r w:rsidRPr="003631D4">
        <w:rPr>
          <w:rFonts w:ascii="Arial" w:hAnsi="Arial" w:cs="Arial"/>
          <w:sz w:val="28"/>
          <w:szCs w:val="28"/>
        </w:rPr>
        <w:t xml:space="preserve"> мусить наближатися до </w:t>
      </w:r>
      <w:r w:rsidR="002D384D" w:rsidRPr="003631D4">
        <w:rPr>
          <w:rFonts w:ascii="Arial" w:hAnsi="Arial" w:cs="Arial"/>
          <w:sz w:val="28"/>
          <w:szCs w:val="28"/>
        </w:rPr>
        <w:t>"</w:t>
      </w:r>
      <w:r w:rsidRPr="003631D4">
        <w:rPr>
          <w:rFonts w:ascii="Arial" w:hAnsi="Arial" w:cs="Arial"/>
          <w:sz w:val="28"/>
          <w:szCs w:val="28"/>
        </w:rPr>
        <w:t>о</w:t>
      </w:r>
      <w:r w:rsidR="002D384D" w:rsidRPr="003631D4">
        <w:rPr>
          <w:rFonts w:ascii="Arial" w:hAnsi="Arial" w:cs="Arial"/>
          <w:sz w:val="28"/>
          <w:szCs w:val="28"/>
        </w:rPr>
        <w:t>"</w:t>
      </w:r>
      <w:r w:rsidRPr="003631D4">
        <w:rPr>
          <w:rFonts w:ascii="Arial" w:hAnsi="Arial" w:cs="Arial"/>
          <w:sz w:val="28"/>
          <w:szCs w:val="28"/>
        </w:rPr>
        <w:t xml:space="preserve"> – округленим ротом, з вільно опущеною нижньою щелепою) вправи на йотовані голосні </w:t>
      </w:r>
      <w:r w:rsidR="002D384D" w:rsidRPr="003631D4">
        <w:rPr>
          <w:rFonts w:ascii="Arial" w:hAnsi="Arial" w:cs="Arial"/>
          <w:sz w:val="28"/>
          <w:szCs w:val="28"/>
        </w:rPr>
        <w:t>"</w:t>
      </w:r>
      <w:r w:rsidRPr="003631D4">
        <w:rPr>
          <w:rFonts w:ascii="Arial" w:hAnsi="Arial" w:cs="Arial"/>
          <w:sz w:val="28"/>
          <w:szCs w:val="28"/>
        </w:rPr>
        <w:t>йо</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йа</w:t>
      </w:r>
      <w:r w:rsidR="002D384D" w:rsidRPr="003631D4">
        <w:rPr>
          <w:rFonts w:ascii="Arial" w:hAnsi="Arial" w:cs="Arial"/>
          <w:sz w:val="28"/>
          <w:szCs w:val="28"/>
        </w:rPr>
        <w:t>"</w:t>
      </w:r>
      <w:r w:rsidRPr="003631D4">
        <w:rPr>
          <w:rFonts w:ascii="Arial" w:hAnsi="Arial" w:cs="Arial"/>
          <w:sz w:val="28"/>
          <w:szCs w:val="28"/>
        </w:rPr>
        <w:t xml:space="preserve"> та на склади </w:t>
      </w:r>
      <w:r w:rsidR="002D384D" w:rsidRPr="003631D4">
        <w:rPr>
          <w:rFonts w:ascii="Arial" w:hAnsi="Arial" w:cs="Arial"/>
          <w:sz w:val="28"/>
          <w:szCs w:val="28"/>
        </w:rPr>
        <w:t>"</w:t>
      </w:r>
      <w:r w:rsidRPr="003631D4">
        <w:rPr>
          <w:rFonts w:ascii="Arial" w:hAnsi="Arial" w:cs="Arial"/>
          <w:sz w:val="28"/>
          <w:szCs w:val="28"/>
        </w:rPr>
        <w:t>льо</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ля</w:t>
      </w:r>
      <w:r w:rsidR="002D384D" w:rsidRPr="003631D4">
        <w:rPr>
          <w:rFonts w:ascii="Arial" w:hAnsi="Arial" w:cs="Arial"/>
          <w:sz w:val="28"/>
          <w:szCs w:val="28"/>
        </w:rPr>
        <w:t>"</w:t>
      </w:r>
      <w:r w:rsidRPr="003631D4">
        <w:rPr>
          <w:rFonts w:ascii="Arial" w:hAnsi="Arial" w:cs="Arial"/>
          <w:sz w:val="28"/>
          <w:szCs w:val="28"/>
        </w:rPr>
        <w:t xml:space="preserve"> [2].</w:t>
      </w:r>
    </w:p>
    <w:p w:rsidR="00C56E56" w:rsidRPr="003631D4" w:rsidRDefault="00C56E56" w:rsidP="00F66007">
      <w:pPr>
        <w:spacing w:after="0" w:line="264" w:lineRule="auto"/>
        <w:ind w:firstLine="709"/>
        <w:jc w:val="both"/>
        <w:rPr>
          <w:rFonts w:ascii="Arial" w:hAnsi="Arial" w:cs="Arial"/>
          <w:sz w:val="28"/>
          <w:szCs w:val="28"/>
        </w:rPr>
      </w:pPr>
      <w:r w:rsidRPr="003631D4">
        <w:rPr>
          <w:rFonts w:ascii="Arial" w:hAnsi="Arial" w:cs="Arial"/>
          <w:sz w:val="28"/>
          <w:szCs w:val="28"/>
        </w:rPr>
        <w:lastRenderedPageBreak/>
        <w:t>У молодшому шкільному віці голосовий апарат надзвичайно слабкий, голосові зв</w:t>
      </w:r>
      <w:r w:rsidR="00E6330A">
        <w:rPr>
          <w:rFonts w:ascii="Arial" w:hAnsi="Arial" w:cs="Arial"/>
          <w:sz w:val="28"/>
          <w:szCs w:val="28"/>
        </w:rPr>
        <w:t>’</w:t>
      </w:r>
      <w:r w:rsidRPr="003631D4">
        <w:rPr>
          <w:rFonts w:ascii="Arial" w:hAnsi="Arial" w:cs="Arial"/>
          <w:sz w:val="28"/>
          <w:szCs w:val="28"/>
        </w:rPr>
        <w:t>язки перебувають у стадії формування. Механізм звукоутворення характеризується коливанням країв голосових зв</w:t>
      </w:r>
      <w:r w:rsidR="00E6330A">
        <w:rPr>
          <w:rFonts w:ascii="Arial" w:hAnsi="Arial" w:cs="Arial"/>
          <w:sz w:val="28"/>
          <w:szCs w:val="28"/>
        </w:rPr>
        <w:t>’</w:t>
      </w:r>
      <w:r w:rsidRPr="003631D4">
        <w:rPr>
          <w:rFonts w:ascii="Arial" w:hAnsi="Arial" w:cs="Arial"/>
          <w:sz w:val="28"/>
          <w:szCs w:val="28"/>
        </w:rPr>
        <w:t xml:space="preserve">язок, які під час фонації повністю не змикаються. Це визначає фальцетне (головне) звучання дитячих голосів </w:t>
      </w:r>
      <w:r w:rsidR="00F66007">
        <w:rPr>
          <w:rFonts w:ascii="Arial" w:hAnsi="Arial" w:cs="Arial"/>
          <w:sz w:val="28"/>
          <w:szCs w:val="28"/>
        </w:rPr>
        <w:t>у</w:t>
      </w:r>
      <w:r w:rsidRPr="003631D4">
        <w:rPr>
          <w:rFonts w:ascii="Arial" w:hAnsi="Arial" w:cs="Arial"/>
          <w:sz w:val="28"/>
          <w:szCs w:val="28"/>
        </w:rPr>
        <w:t xml:space="preserve"> діапазоні октави. Це є зона примарних тонів, які беруться вільно, без напруження. Саме в примар</w:t>
      </w:r>
      <w:r w:rsidR="00F66007">
        <w:rPr>
          <w:rFonts w:ascii="Arial" w:hAnsi="Arial" w:cs="Arial"/>
          <w:sz w:val="28"/>
          <w:szCs w:val="28"/>
        </w:rPr>
        <w:softHyphen/>
      </w:r>
      <w:r w:rsidRPr="003631D4">
        <w:rPr>
          <w:rFonts w:ascii="Arial" w:hAnsi="Arial" w:cs="Arial"/>
          <w:sz w:val="28"/>
          <w:szCs w:val="28"/>
        </w:rPr>
        <w:t>ній зоні голосу розпочинається вокально-хорова робота з</w:t>
      </w:r>
      <w:r w:rsidR="00F66007">
        <w:rPr>
          <w:rFonts w:ascii="Arial" w:hAnsi="Arial" w:cs="Arial"/>
          <w:sz w:val="28"/>
          <w:szCs w:val="28"/>
        </w:rPr>
        <w:t>і</w:t>
      </w:r>
      <w:r w:rsidRPr="003631D4">
        <w:rPr>
          <w:rFonts w:ascii="Arial" w:hAnsi="Arial" w:cs="Arial"/>
          <w:sz w:val="28"/>
          <w:szCs w:val="28"/>
        </w:rPr>
        <w:t xml:space="preserve"> школярами молодшого віку. Пісні такого діапазону виконуються дітьми гарним природним  звуком, вільно, емоційно.</w:t>
      </w:r>
    </w:p>
    <w:p w:rsidR="00C56E56" w:rsidRPr="003631D4" w:rsidRDefault="00095721" w:rsidP="00F66007">
      <w:pPr>
        <w:spacing w:after="0" w:line="264" w:lineRule="auto"/>
        <w:ind w:firstLine="709"/>
        <w:jc w:val="both"/>
        <w:rPr>
          <w:rFonts w:ascii="Arial" w:hAnsi="Arial" w:cs="Arial"/>
          <w:sz w:val="28"/>
          <w:szCs w:val="28"/>
        </w:rPr>
      </w:pPr>
      <w:r w:rsidRPr="003631D4">
        <w:rPr>
          <w:rFonts w:ascii="Arial" w:hAnsi="Arial" w:cs="Arial"/>
          <w:sz w:val="28"/>
          <w:szCs w:val="28"/>
        </w:rPr>
        <w:t>В 11–</w:t>
      </w:r>
      <w:r w:rsidR="00C56E56" w:rsidRPr="003631D4">
        <w:rPr>
          <w:rFonts w:ascii="Arial" w:hAnsi="Arial" w:cs="Arial"/>
          <w:sz w:val="28"/>
          <w:szCs w:val="28"/>
        </w:rPr>
        <w:t>15 років формується вокальний м</w:t>
      </w:r>
      <w:r w:rsidR="00E6330A">
        <w:rPr>
          <w:rFonts w:ascii="Arial" w:hAnsi="Arial" w:cs="Arial"/>
          <w:sz w:val="28"/>
          <w:szCs w:val="28"/>
        </w:rPr>
        <w:t>’</w:t>
      </w:r>
      <w:r w:rsidR="00C56E56" w:rsidRPr="003631D4">
        <w:rPr>
          <w:rFonts w:ascii="Arial" w:hAnsi="Arial" w:cs="Arial"/>
          <w:sz w:val="28"/>
          <w:szCs w:val="28"/>
        </w:rPr>
        <w:t>яз. Це надає можливість використати під час фонації не лише коливання країв, а й серединне коливання голосових зв</w:t>
      </w:r>
      <w:r w:rsidR="00E6330A">
        <w:rPr>
          <w:rFonts w:ascii="Arial" w:hAnsi="Arial" w:cs="Arial"/>
          <w:sz w:val="28"/>
          <w:szCs w:val="28"/>
        </w:rPr>
        <w:t>’</w:t>
      </w:r>
      <w:r w:rsidR="00C56E56" w:rsidRPr="003631D4">
        <w:rPr>
          <w:rFonts w:ascii="Arial" w:hAnsi="Arial" w:cs="Arial"/>
          <w:sz w:val="28"/>
          <w:szCs w:val="28"/>
        </w:rPr>
        <w:t>язок, а іноді й усю їх товщину, що визначає появу звучання голосу  в новому – грудному регістрі. Завдяки цьому збільшується сила голосу, його діапазон. Але визначити появу нового регістру буває дуже важко, тому що при правильному співацькому вихованні молодших школярів у період, коли розвивається вокальний м</w:t>
      </w:r>
      <w:r w:rsidR="00E6330A">
        <w:rPr>
          <w:rFonts w:ascii="Arial" w:hAnsi="Arial" w:cs="Arial"/>
          <w:sz w:val="28"/>
          <w:szCs w:val="28"/>
        </w:rPr>
        <w:t>’</w:t>
      </w:r>
      <w:r w:rsidR="00C56E56" w:rsidRPr="003631D4">
        <w:rPr>
          <w:rFonts w:ascii="Arial" w:hAnsi="Arial" w:cs="Arial"/>
          <w:sz w:val="28"/>
          <w:szCs w:val="28"/>
        </w:rPr>
        <w:t>яз, збагачення  голосу грудним звучанням йде поступово.</w:t>
      </w:r>
    </w:p>
    <w:p w:rsidR="00C56E56" w:rsidRPr="003631D4" w:rsidRDefault="00C56E56" w:rsidP="00F66007">
      <w:pPr>
        <w:spacing w:after="0" w:line="264" w:lineRule="auto"/>
        <w:ind w:firstLine="709"/>
        <w:jc w:val="both"/>
        <w:rPr>
          <w:rFonts w:ascii="Arial" w:hAnsi="Arial" w:cs="Arial"/>
          <w:sz w:val="28"/>
          <w:szCs w:val="28"/>
        </w:rPr>
      </w:pPr>
      <w:r w:rsidRPr="003631D4">
        <w:rPr>
          <w:rFonts w:ascii="Arial" w:hAnsi="Arial" w:cs="Arial"/>
          <w:sz w:val="28"/>
          <w:szCs w:val="28"/>
        </w:rPr>
        <w:t>В плані вокалу збільшується потяг до популярних жанрів, до спрощених інтонаційних прийомів, тому діти часто наслідують спів дорослих. Це призводить до передчасного форсування роботи не зміцнілого вокального м</w:t>
      </w:r>
      <w:r w:rsidR="00E6330A">
        <w:rPr>
          <w:rFonts w:ascii="Arial" w:hAnsi="Arial" w:cs="Arial"/>
          <w:sz w:val="28"/>
          <w:szCs w:val="28"/>
        </w:rPr>
        <w:t>’</w:t>
      </w:r>
      <w:r w:rsidRPr="003631D4">
        <w:rPr>
          <w:rFonts w:ascii="Arial" w:hAnsi="Arial" w:cs="Arial"/>
          <w:sz w:val="28"/>
          <w:szCs w:val="28"/>
        </w:rPr>
        <w:t>яза і вироблення, у зв</w:t>
      </w:r>
      <w:r w:rsidR="00E6330A">
        <w:rPr>
          <w:rFonts w:ascii="Arial" w:hAnsi="Arial" w:cs="Arial"/>
          <w:sz w:val="28"/>
          <w:szCs w:val="28"/>
        </w:rPr>
        <w:t>’</w:t>
      </w:r>
      <w:r w:rsidRPr="003631D4">
        <w:rPr>
          <w:rFonts w:ascii="Arial" w:hAnsi="Arial" w:cs="Arial"/>
          <w:sz w:val="28"/>
          <w:szCs w:val="28"/>
        </w:rPr>
        <w:t xml:space="preserve">язку з цим, фальшивого альтового звучання. Недосвідчений керівник під час перевірки роботи голосу може сприйняти таке звучання і помилково зарахувати дитину в альтову партію [5, с. 13]. </w:t>
      </w:r>
    </w:p>
    <w:p w:rsidR="00C56E56" w:rsidRPr="003631D4" w:rsidRDefault="00C56E56" w:rsidP="00F66007">
      <w:pPr>
        <w:spacing w:after="0" w:line="264" w:lineRule="auto"/>
        <w:ind w:firstLine="709"/>
        <w:jc w:val="both"/>
        <w:rPr>
          <w:rFonts w:ascii="Arial" w:hAnsi="Arial" w:cs="Arial"/>
          <w:sz w:val="28"/>
          <w:szCs w:val="28"/>
        </w:rPr>
      </w:pPr>
      <w:r w:rsidRPr="003631D4">
        <w:rPr>
          <w:rFonts w:ascii="Arial" w:hAnsi="Arial" w:cs="Arial"/>
          <w:sz w:val="28"/>
          <w:szCs w:val="28"/>
        </w:rPr>
        <w:t xml:space="preserve">На сучасному етапі спостерігається тенденція до співу дитячих колективів під фонограму, але </w:t>
      </w:r>
      <w:r w:rsidR="00F66007" w:rsidRPr="003631D4">
        <w:rPr>
          <w:rFonts w:ascii="Arial" w:hAnsi="Arial" w:cs="Arial"/>
          <w:sz w:val="28"/>
          <w:szCs w:val="28"/>
        </w:rPr>
        <w:t xml:space="preserve">керівникам </w:t>
      </w:r>
      <w:r w:rsidRPr="003631D4">
        <w:rPr>
          <w:rFonts w:ascii="Arial" w:hAnsi="Arial" w:cs="Arial"/>
          <w:sz w:val="28"/>
          <w:szCs w:val="28"/>
        </w:rPr>
        <w:t>слід пам</w:t>
      </w:r>
      <w:r w:rsidR="00E6330A">
        <w:rPr>
          <w:rFonts w:ascii="Arial" w:hAnsi="Arial" w:cs="Arial"/>
          <w:sz w:val="28"/>
          <w:szCs w:val="28"/>
        </w:rPr>
        <w:t>’</w:t>
      </w:r>
      <w:r w:rsidRPr="003631D4">
        <w:rPr>
          <w:rFonts w:ascii="Arial" w:hAnsi="Arial" w:cs="Arial"/>
          <w:sz w:val="28"/>
          <w:szCs w:val="28"/>
        </w:rPr>
        <w:t>ятати про те, що спів пісень</w:t>
      </w:r>
      <w:r w:rsidR="00F66007">
        <w:rPr>
          <w:rFonts w:ascii="Arial" w:hAnsi="Arial" w:cs="Arial"/>
          <w:sz w:val="28"/>
          <w:szCs w:val="28"/>
        </w:rPr>
        <w:t>,</w:t>
      </w:r>
      <w:r w:rsidRPr="003631D4">
        <w:rPr>
          <w:rFonts w:ascii="Arial" w:hAnsi="Arial" w:cs="Arial"/>
          <w:sz w:val="28"/>
          <w:szCs w:val="28"/>
        </w:rPr>
        <w:t xml:space="preserve"> особливо не властивих дитячому віку</w:t>
      </w:r>
      <w:r w:rsidR="00F66007">
        <w:rPr>
          <w:rFonts w:ascii="Arial" w:hAnsi="Arial" w:cs="Arial"/>
          <w:sz w:val="28"/>
          <w:szCs w:val="28"/>
        </w:rPr>
        <w:t>,</w:t>
      </w:r>
      <w:r w:rsidRPr="003631D4">
        <w:rPr>
          <w:rFonts w:ascii="Arial" w:hAnsi="Arial" w:cs="Arial"/>
          <w:sz w:val="28"/>
          <w:szCs w:val="28"/>
        </w:rPr>
        <w:t xml:space="preserve"> може зашкодити голосо</w:t>
      </w:r>
      <w:r w:rsidR="00F66007">
        <w:rPr>
          <w:rFonts w:ascii="Arial" w:hAnsi="Arial" w:cs="Arial"/>
          <w:sz w:val="28"/>
          <w:szCs w:val="28"/>
        </w:rPr>
        <w:softHyphen/>
      </w:r>
      <w:r w:rsidRPr="003631D4">
        <w:rPr>
          <w:rFonts w:ascii="Arial" w:hAnsi="Arial" w:cs="Arial"/>
          <w:sz w:val="28"/>
          <w:szCs w:val="28"/>
        </w:rPr>
        <w:t>вому апарату дітей через прискорену ритміку (не дає можливість вокалізації). Негативний вплив такої практики впливає на тембральні якості дитини – вона копіює різні шумові прийоми, звикаючи при цьому співати у високих обертонах (так з</w:t>
      </w:r>
      <w:r w:rsidR="00E6330A">
        <w:rPr>
          <w:rFonts w:ascii="Arial" w:hAnsi="Arial" w:cs="Arial"/>
          <w:sz w:val="28"/>
          <w:szCs w:val="28"/>
        </w:rPr>
        <w:t>’</w:t>
      </w:r>
      <w:r w:rsidRPr="003631D4">
        <w:rPr>
          <w:rFonts w:ascii="Arial" w:hAnsi="Arial" w:cs="Arial"/>
          <w:sz w:val="28"/>
          <w:szCs w:val="28"/>
        </w:rPr>
        <w:t xml:space="preserve">являється носовий призвук).  </w:t>
      </w:r>
    </w:p>
    <w:p w:rsidR="00C56E56" w:rsidRPr="003631D4" w:rsidRDefault="00C56E56" w:rsidP="00F66007">
      <w:pPr>
        <w:spacing w:after="0" w:line="264" w:lineRule="auto"/>
        <w:ind w:firstLine="709"/>
        <w:jc w:val="both"/>
        <w:rPr>
          <w:rFonts w:ascii="Arial" w:hAnsi="Arial" w:cs="Arial"/>
          <w:sz w:val="28"/>
          <w:szCs w:val="28"/>
        </w:rPr>
      </w:pPr>
      <w:r w:rsidRPr="003631D4">
        <w:rPr>
          <w:rFonts w:ascii="Arial" w:hAnsi="Arial" w:cs="Arial"/>
          <w:sz w:val="28"/>
          <w:szCs w:val="28"/>
        </w:rPr>
        <w:t xml:space="preserve">Тому, як свідчить спостереження, спів не лише можливий </w:t>
      </w:r>
      <w:r w:rsidR="00F66007">
        <w:rPr>
          <w:rFonts w:ascii="Arial" w:hAnsi="Arial" w:cs="Arial"/>
          <w:sz w:val="28"/>
          <w:szCs w:val="28"/>
        </w:rPr>
        <w:t>у</w:t>
      </w:r>
      <w:r w:rsidRPr="003631D4">
        <w:rPr>
          <w:rFonts w:ascii="Arial" w:hAnsi="Arial" w:cs="Arial"/>
          <w:sz w:val="28"/>
          <w:szCs w:val="28"/>
        </w:rPr>
        <w:t xml:space="preserve"> дитячому віці, а й корисний </w:t>
      </w:r>
      <w:r w:rsidR="00F66007">
        <w:rPr>
          <w:rFonts w:ascii="Arial" w:hAnsi="Arial" w:cs="Arial"/>
          <w:sz w:val="28"/>
          <w:szCs w:val="28"/>
        </w:rPr>
        <w:t>за</w:t>
      </w:r>
      <w:r w:rsidRPr="003631D4">
        <w:rPr>
          <w:rFonts w:ascii="Arial" w:hAnsi="Arial" w:cs="Arial"/>
          <w:sz w:val="28"/>
          <w:szCs w:val="28"/>
        </w:rPr>
        <w:t xml:space="preserve"> умов</w:t>
      </w:r>
      <w:r w:rsidR="00F66007">
        <w:rPr>
          <w:rFonts w:ascii="Arial" w:hAnsi="Arial" w:cs="Arial"/>
          <w:sz w:val="28"/>
          <w:szCs w:val="28"/>
        </w:rPr>
        <w:t>и</w:t>
      </w:r>
      <w:r w:rsidRPr="003631D4">
        <w:rPr>
          <w:rFonts w:ascii="Arial" w:hAnsi="Arial" w:cs="Arial"/>
          <w:sz w:val="28"/>
          <w:szCs w:val="28"/>
        </w:rPr>
        <w:t xml:space="preserve"> правильного та професійного навчання. Помічено, що підлітки, які систематично співають в хорі</w:t>
      </w:r>
      <w:r w:rsidR="00F66007">
        <w:rPr>
          <w:rFonts w:ascii="Arial" w:hAnsi="Arial" w:cs="Arial"/>
          <w:sz w:val="28"/>
          <w:szCs w:val="28"/>
        </w:rPr>
        <w:t>,</w:t>
      </w:r>
      <w:r w:rsidRPr="003631D4">
        <w:rPr>
          <w:rFonts w:ascii="Arial" w:hAnsi="Arial" w:cs="Arial"/>
          <w:sz w:val="28"/>
          <w:szCs w:val="28"/>
        </w:rPr>
        <w:t xml:space="preserve"> значно легше переносять перебудову голосового апарату в мутаційний період. Спів сприяє розвитку голосових зв</w:t>
      </w:r>
      <w:r w:rsidR="00E6330A">
        <w:rPr>
          <w:rFonts w:ascii="Arial" w:hAnsi="Arial" w:cs="Arial"/>
          <w:sz w:val="28"/>
          <w:szCs w:val="28"/>
        </w:rPr>
        <w:t>’</w:t>
      </w:r>
      <w:r w:rsidRPr="003631D4">
        <w:rPr>
          <w:rFonts w:ascii="Arial" w:hAnsi="Arial" w:cs="Arial"/>
          <w:sz w:val="28"/>
          <w:szCs w:val="28"/>
        </w:rPr>
        <w:t xml:space="preserve">язок, дихального </w:t>
      </w:r>
      <w:r w:rsidR="00F66007">
        <w:rPr>
          <w:rFonts w:ascii="Arial" w:hAnsi="Arial" w:cs="Arial"/>
          <w:sz w:val="28"/>
          <w:szCs w:val="28"/>
        </w:rPr>
        <w:t>й</w:t>
      </w:r>
      <w:r w:rsidRPr="003631D4">
        <w:rPr>
          <w:rFonts w:ascii="Arial" w:hAnsi="Arial" w:cs="Arial"/>
          <w:sz w:val="28"/>
          <w:szCs w:val="28"/>
        </w:rPr>
        <w:t xml:space="preserve"> артикуля</w:t>
      </w:r>
      <w:r w:rsidR="006A1383">
        <w:rPr>
          <w:rFonts w:ascii="Arial" w:hAnsi="Arial" w:cs="Arial"/>
          <w:sz w:val="28"/>
          <w:szCs w:val="28"/>
        </w:rPr>
        <w:softHyphen/>
      </w:r>
      <w:r w:rsidRPr="003631D4">
        <w:rPr>
          <w:rFonts w:ascii="Arial" w:hAnsi="Arial" w:cs="Arial"/>
          <w:sz w:val="28"/>
          <w:szCs w:val="28"/>
        </w:rPr>
        <w:t xml:space="preserve">ційного апарату. У процесі правильного вокального навчання дітей виробляються навички співацького дихання, звукоутворення, дикції. </w:t>
      </w:r>
    </w:p>
    <w:p w:rsidR="00C56E56" w:rsidRPr="003631D4" w:rsidRDefault="00C56E56" w:rsidP="00F66007">
      <w:pPr>
        <w:spacing w:after="0" w:line="264" w:lineRule="auto"/>
        <w:ind w:firstLine="709"/>
        <w:jc w:val="both"/>
        <w:rPr>
          <w:rFonts w:ascii="Arial" w:hAnsi="Arial" w:cs="Arial"/>
          <w:sz w:val="28"/>
          <w:szCs w:val="28"/>
        </w:rPr>
      </w:pPr>
      <w:r w:rsidRPr="003631D4">
        <w:rPr>
          <w:rFonts w:ascii="Arial" w:hAnsi="Arial" w:cs="Arial"/>
          <w:sz w:val="28"/>
          <w:szCs w:val="28"/>
        </w:rPr>
        <w:t>Отже, виходячи з вищесказаного, можна чітко перерахувати певні позиції, що складають надмірні голосові навантаження в дитячому хоро</w:t>
      </w:r>
      <w:r w:rsidR="00F66007">
        <w:rPr>
          <w:rFonts w:ascii="Arial" w:hAnsi="Arial" w:cs="Arial"/>
          <w:sz w:val="28"/>
          <w:szCs w:val="28"/>
        </w:rPr>
        <w:softHyphen/>
      </w:r>
      <w:r w:rsidRPr="003631D4">
        <w:rPr>
          <w:rFonts w:ascii="Arial" w:hAnsi="Arial" w:cs="Arial"/>
          <w:sz w:val="28"/>
          <w:szCs w:val="28"/>
        </w:rPr>
        <w:t xml:space="preserve">вому колективі і на що слід звертати увагу керівнику: співацьке дихання; </w:t>
      </w:r>
      <w:r w:rsidRPr="003631D4">
        <w:rPr>
          <w:rFonts w:ascii="Arial" w:hAnsi="Arial" w:cs="Arial"/>
          <w:sz w:val="28"/>
          <w:szCs w:val="28"/>
        </w:rPr>
        <w:lastRenderedPageBreak/>
        <w:t>голосний спів; спів з перервами, що дає можливість відпо</w:t>
      </w:r>
      <w:r w:rsidR="006A1383">
        <w:rPr>
          <w:rFonts w:ascii="Arial" w:hAnsi="Arial" w:cs="Arial"/>
          <w:sz w:val="28"/>
          <w:szCs w:val="28"/>
        </w:rPr>
        <w:softHyphen/>
      </w:r>
      <w:r w:rsidRPr="003631D4">
        <w:rPr>
          <w:rFonts w:ascii="Arial" w:hAnsi="Arial" w:cs="Arial"/>
          <w:sz w:val="28"/>
          <w:szCs w:val="28"/>
        </w:rPr>
        <w:t>чивати; скорегований вдих; затиснута нижня щелепа; фонація; форсування звуку; особливий підхід до різного віку дітей.</w:t>
      </w:r>
    </w:p>
    <w:p w:rsidR="00C56E56" w:rsidRPr="003631D4" w:rsidRDefault="00C56E56" w:rsidP="00F66007">
      <w:pPr>
        <w:spacing w:after="0" w:line="264" w:lineRule="auto"/>
        <w:jc w:val="center"/>
        <w:rPr>
          <w:rFonts w:ascii="Arial" w:hAnsi="Arial" w:cs="Arial"/>
          <w:b/>
          <w:sz w:val="28"/>
          <w:szCs w:val="28"/>
        </w:rPr>
      </w:pPr>
      <w:r w:rsidRPr="003631D4">
        <w:rPr>
          <w:rFonts w:ascii="Arial" w:hAnsi="Arial" w:cs="Arial"/>
          <w:b/>
          <w:sz w:val="28"/>
          <w:szCs w:val="28"/>
        </w:rPr>
        <w:t>Література</w:t>
      </w:r>
    </w:p>
    <w:p w:rsidR="00C56E56" w:rsidRPr="00F66007" w:rsidRDefault="00C56E56" w:rsidP="006A1383">
      <w:pPr>
        <w:numPr>
          <w:ilvl w:val="0"/>
          <w:numId w:val="1"/>
        </w:numPr>
        <w:tabs>
          <w:tab w:val="clear" w:pos="720"/>
          <w:tab w:val="left" w:pos="-142"/>
          <w:tab w:val="left" w:pos="993"/>
        </w:tabs>
        <w:spacing w:after="0" w:line="259" w:lineRule="auto"/>
        <w:ind w:left="0" w:firstLine="709"/>
        <w:jc w:val="both"/>
        <w:rPr>
          <w:rFonts w:ascii="Arial" w:hAnsi="Arial" w:cs="Arial"/>
          <w:spacing w:val="-4"/>
          <w:sz w:val="28"/>
          <w:szCs w:val="28"/>
        </w:rPr>
      </w:pPr>
      <w:r w:rsidRPr="00F66007">
        <w:rPr>
          <w:rFonts w:ascii="Arial" w:hAnsi="Arial" w:cs="Arial"/>
          <w:spacing w:val="-4"/>
          <w:sz w:val="28"/>
          <w:szCs w:val="28"/>
        </w:rPr>
        <w:t>Кушка Я.</w:t>
      </w:r>
      <w:r w:rsidR="00DD0990" w:rsidRPr="00F66007">
        <w:rPr>
          <w:rFonts w:ascii="Arial" w:hAnsi="Arial" w:cs="Arial"/>
          <w:spacing w:val="-4"/>
          <w:sz w:val="28"/>
          <w:szCs w:val="28"/>
          <w:lang w:val="ru-RU"/>
        </w:rPr>
        <w:t> </w:t>
      </w:r>
      <w:r w:rsidRPr="00F66007">
        <w:rPr>
          <w:rFonts w:ascii="Arial" w:hAnsi="Arial" w:cs="Arial"/>
          <w:spacing w:val="-4"/>
          <w:sz w:val="28"/>
          <w:szCs w:val="28"/>
        </w:rPr>
        <w:t>С. Методика музичного виховання дітей</w:t>
      </w:r>
      <w:r w:rsidR="00F66007" w:rsidRPr="00F66007">
        <w:rPr>
          <w:rFonts w:ascii="Arial" w:hAnsi="Arial" w:cs="Arial"/>
          <w:spacing w:val="-4"/>
          <w:sz w:val="28"/>
          <w:szCs w:val="28"/>
        </w:rPr>
        <w:t xml:space="preserve"> :</w:t>
      </w:r>
      <w:r w:rsidRPr="00F66007">
        <w:rPr>
          <w:rFonts w:ascii="Arial" w:hAnsi="Arial" w:cs="Arial"/>
          <w:spacing w:val="-4"/>
          <w:sz w:val="28"/>
          <w:szCs w:val="28"/>
        </w:rPr>
        <w:t xml:space="preserve"> </w:t>
      </w:r>
      <w:r w:rsidR="00F66007" w:rsidRPr="00F66007">
        <w:rPr>
          <w:rFonts w:ascii="Arial" w:hAnsi="Arial" w:cs="Arial"/>
          <w:spacing w:val="-4"/>
          <w:sz w:val="28"/>
          <w:szCs w:val="28"/>
        </w:rPr>
        <w:t>н</w:t>
      </w:r>
      <w:r w:rsidRPr="00F66007">
        <w:rPr>
          <w:rFonts w:ascii="Arial" w:hAnsi="Arial" w:cs="Arial"/>
          <w:spacing w:val="-4"/>
          <w:sz w:val="28"/>
          <w:szCs w:val="28"/>
        </w:rPr>
        <w:t>авч</w:t>
      </w:r>
      <w:r w:rsidR="00F66007" w:rsidRPr="00F66007">
        <w:rPr>
          <w:rFonts w:ascii="Arial" w:hAnsi="Arial" w:cs="Arial"/>
          <w:spacing w:val="-4"/>
          <w:sz w:val="28"/>
          <w:szCs w:val="28"/>
        </w:rPr>
        <w:t>.</w:t>
      </w:r>
      <w:r w:rsidRPr="00F66007">
        <w:rPr>
          <w:rFonts w:ascii="Arial" w:hAnsi="Arial" w:cs="Arial"/>
          <w:spacing w:val="-4"/>
          <w:sz w:val="28"/>
          <w:szCs w:val="28"/>
        </w:rPr>
        <w:t xml:space="preserve"> посіб</w:t>
      </w:r>
      <w:r w:rsidR="00F66007" w:rsidRPr="00F66007">
        <w:rPr>
          <w:rFonts w:ascii="Arial" w:hAnsi="Arial" w:cs="Arial"/>
          <w:spacing w:val="-4"/>
          <w:sz w:val="28"/>
          <w:szCs w:val="28"/>
        </w:rPr>
        <w:t>.</w:t>
      </w:r>
      <w:r w:rsidRPr="00F66007">
        <w:rPr>
          <w:rFonts w:ascii="Arial" w:hAnsi="Arial" w:cs="Arial"/>
          <w:spacing w:val="-4"/>
          <w:sz w:val="28"/>
          <w:szCs w:val="28"/>
        </w:rPr>
        <w:t xml:space="preserve"> </w:t>
      </w:r>
      <w:r w:rsidR="00F66007" w:rsidRPr="00F66007">
        <w:rPr>
          <w:rFonts w:ascii="Arial" w:hAnsi="Arial" w:cs="Arial"/>
          <w:spacing w:val="-4"/>
          <w:sz w:val="28"/>
          <w:szCs w:val="28"/>
        </w:rPr>
        <w:t xml:space="preserve">для </w:t>
      </w:r>
      <w:r w:rsidRPr="00F66007">
        <w:rPr>
          <w:rFonts w:ascii="Arial" w:hAnsi="Arial" w:cs="Arial"/>
          <w:spacing w:val="-4"/>
          <w:sz w:val="28"/>
          <w:szCs w:val="28"/>
        </w:rPr>
        <w:t xml:space="preserve">закладів культури та мистецтв </w:t>
      </w:r>
      <w:r w:rsidRPr="00F66007">
        <w:rPr>
          <w:rFonts w:ascii="Arial" w:hAnsi="Arial" w:cs="Arial"/>
          <w:spacing w:val="-4"/>
          <w:sz w:val="28"/>
          <w:szCs w:val="28"/>
          <w:lang w:val="en-US"/>
        </w:rPr>
        <w:t>I</w:t>
      </w:r>
      <w:r w:rsidRPr="00F66007">
        <w:rPr>
          <w:rFonts w:ascii="Arial" w:hAnsi="Arial" w:cs="Arial"/>
          <w:spacing w:val="-4"/>
          <w:sz w:val="28"/>
          <w:szCs w:val="28"/>
        </w:rPr>
        <w:t>-</w:t>
      </w:r>
      <w:r w:rsidRPr="00F66007">
        <w:rPr>
          <w:rFonts w:ascii="Arial" w:hAnsi="Arial" w:cs="Arial"/>
          <w:spacing w:val="-4"/>
          <w:sz w:val="28"/>
          <w:szCs w:val="28"/>
          <w:lang w:val="en-US"/>
        </w:rPr>
        <w:t>II</w:t>
      </w:r>
      <w:r w:rsidRPr="00F66007">
        <w:rPr>
          <w:rFonts w:ascii="Arial" w:hAnsi="Arial" w:cs="Arial"/>
          <w:spacing w:val="-4"/>
          <w:sz w:val="28"/>
          <w:szCs w:val="28"/>
        </w:rPr>
        <w:t xml:space="preserve"> рівня акредитації</w:t>
      </w:r>
      <w:r w:rsidR="00F66007" w:rsidRPr="00F66007">
        <w:rPr>
          <w:rFonts w:ascii="Arial" w:hAnsi="Arial" w:cs="Arial"/>
          <w:spacing w:val="-4"/>
          <w:sz w:val="28"/>
          <w:szCs w:val="28"/>
        </w:rPr>
        <w:t xml:space="preserve"> :</w:t>
      </w:r>
      <w:r w:rsidRPr="00F66007">
        <w:rPr>
          <w:rFonts w:ascii="Arial" w:hAnsi="Arial" w:cs="Arial"/>
          <w:spacing w:val="-4"/>
          <w:sz w:val="28"/>
          <w:szCs w:val="28"/>
        </w:rPr>
        <w:t xml:space="preserve"> у 2 ч. </w:t>
      </w:r>
      <w:r w:rsidR="00F66007" w:rsidRPr="00F66007">
        <w:rPr>
          <w:rFonts w:ascii="Arial" w:hAnsi="Arial" w:cs="Arial"/>
          <w:spacing w:val="-4"/>
          <w:sz w:val="28"/>
          <w:szCs w:val="28"/>
        </w:rPr>
        <w:t>/ Я.</w:t>
      </w:r>
      <w:r w:rsidR="00F66007" w:rsidRPr="00F66007">
        <w:rPr>
          <w:rFonts w:ascii="Arial" w:hAnsi="Arial" w:cs="Arial"/>
          <w:spacing w:val="-4"/>
          <w:sz w:val="28"/>
          <w:szCs w:val="28"/>
          <w:lang w:val="ru-RU"/>
        </w:rPr>
        <w:t> </w:t>
      </w:r>
      <w:r w:rsidR="00F66007" w:rsidRPr="00F66007">
        <w:rPr>
          <w:rFonts w:ascii="Arial" w:hAnsi="Arial" w:cs="Arial"/>
          <w:spacing w:val="-4"/>
          <w:sz w:val="28"/>
          <w:szCs w:val="28"/>
        </w:rPr>
        <w:t>С.</w:t>
      </w:r>
      <w:r w:rsidR="00F66007" w:rsidRPr="00F66007">
        <w:rPr>
          <w:rFonts w:ascii="Arial" w:hAnsi="Arial" w:cs="Arial"/>
          <w:spacing w:val="-4"/>
          <w:sz w:val="28"/>
          <w:szCs w:val="28"/>
          <w:lang w:val="ru-RU"/>
        </w:rPr>
        <w:t> </w:t>
      </w:r>
      <w:r w:rsidR="00F66007" w:rsidRPr="00F66007">
        <w:rPr>
          <w:rFonts w:ascii="Arial" w:hAnsi="Arial" w:cs="Arial"/>
          <w:spacing w:val="-4"/>
          <w:sz w:val="28"/>
          <w:szCs w:val="28"/>
        </w:rPr>
        <w:t>Ку</w:t>
      </w:r>
      <w:r w:rsidR="00F66007" w:rsidRPr="00F66007">
        <w:rPr>
          <w:rFonts w:ascii="Arial" w:hAnsi="Arial" w:cs="Arial"/>
          <w:spacing w:val="-4"/>
          <w:sz w:val="28"/>
          <w:szCs w:val="28"/>
        </w:rPr>
        <w:softHyphen/>
        <w:t>ш</w:t>
      </w:r>
      <w:r w:rsidR="00F66007" w:rsidRPr="00F66007">
        <w:rPr>
          <w:rFonts w:ascii="Arial" w:hAnsi="Arial" w:cs="Arial"/>
          <w:spacing w:val="-4"/>
          <w:sz w:val="28"/>
          <w:szCs w:val="28"/>
        </w:rPr>
        <w:softHyphen/>
        <w:t>ка. – Видання друге, доопрацьоване.</w:t>
      </w:r>
      <w:r w:rsidR="00DD0990" w:rsidRPr="00F66007">
        <w:rPr>
          <w:rFonts w:ascii="Arial" w:hAnsi="Arial" w:cs="Arial"/>
          <w:spacing w:val="-4"/>
          <w:sz w:val="28"/>
          <w:szCs w:val="28"/>
        </w:rPr>
        <w:t xml:space="preserve"> </w:t>
      </w:r>
      <w:r w:rsidRPr="00F66007">
        <w:rPr>
          <w:rFonts w:ascii="Arial" w:hAnsi="Arial" w:cs="Arial"/>
          <w:spacing w:val="-4"/>
          <w:sz w:val="28"/>
          <w:szCs w:val="28"/>
        </w:rPr>
        <w:t>– Вінниця</w:t>
      </w:r>
      <w:r w:rsidR="00F66007" w:rsidRPr="00F66007">
        <w:rPr>
          <w:rFonts w:ascii="Arial" w:hAnsi="Arial" w:cs="Arial"/>
          <w:spacing w:val="-4"/>
          <w:sz w:val="28"/>
          <w:szCs w:val="28"/>
        </w:rPr>
        <w:t xml:space="preserve"> </w:t>
      </w:r>
      <w:r w:rsidRPr="00F66007">
        <w:rPr>
          <w:rFonts w:ascii="Arial" w:hAnsi="Arial" w:cs="Arial"/>
          <w:spacing w:val="-4"/>
          <w:sz w:val="28"/>
          <w:szCs w:val="28"/>
        </w:rPr>
        <w:t xml:space="preserve">: НОВА КНИГА, 2007. </w:t>
      </w:r>
      <w:r w:rsidR="00F66007" w:rsidRPr="00F66007">
        <w:rPr>
          <w:rFonts w:ascii="Arial" w:hAnsi="Arial" w:cs="Arial"/>
          <w:spacing w:val="-4"/>
          <w:sz w:val="28"/>
          <w:szCs w:val="28"/>
        </w:rPr>
        <w:t>Частина 1</w:t>
      </w:r>
      <w:r w:rsidRPr="00F66007">
        <w:rPr>
          <w:rFonts w:ascii="Arial" w:hAnsi="Arial" w:cs="Arial"/>
          <w:spacing w:val="-4"/>
          <w:sz w:val="28"/>
          <w:szCs w:val="28"/>
        </w:rPr>
        <w:t xml:space="preserve">– 216 с. </w:t>
      </w:r>
    </w:p>
    <w:p w:rsidR="00C56E56" w:rsidRPr="003631D4" w:rsidRDefault="00DD0990" w:rsidP="00A73414">
      <w:pPr>
        <w:numPr>
          <w:ilvl w:val="0"/>
          <w:numId w:val="1"/>
        </w:numPr>
        <w:tabs>
          <w:tab w:val="clear" w:pos="720"/>
          <w:tab w:val="left" w:pos="-142"/>
          <w:tab w:val="left" w:pos="993"/>
        </w:tabs>
        <w:autoSpaceDE w:val="0"/>
        <w:autoSpaceDN w:val="0"/>
        <w:adjustRightInd w:val="0"/>
        <w:spacing w:after="0" w:line="259" w:lineRule="auto"/>
        <w:ind w:left="0" w:firstLine="709"/>
        <w:jc w:val="both"/>
        <w:rPr>
          <w:rFonts w:ascii="Arial" w:hAnsi="Arial" w:cs="Arial"/>
          <w:sz w:val="28"/>
          <w:szCs w:val="28"/>
        </w:rPr>
      </w:pPr>
      <w:r w:rsidRPr="00F66007">
        <w:rPr>
          <w:rFonts w:ascii="Arial" w:hAnsi="Arial" w:cs="Arial"/>
          <w:bCs/>
          <w:spacing w:val="-4"/>
          <w:sz w:val="28"/>
          <w:szCs w:val="28"/>
          <w:lang w:eastAsia="ru-RU"/>
        </w:rPr>
        <w:t>Світайло С.</w:t>
      </w:r>
      <w:r w:rsidRPr="00F66007">
        <w:rPr>
          <w:rFonts w:ascii="Arial" w:hAnsi="Arial" w:cs="Arial"/>
          <w:bCs/>
          <w:spacing w:val="-4"/>
          <w:sz w:val="28"/>
          <w:szCs w:val="28"/>
          <w:lang w:val="ru-RU" w:eastAsia="ru-RU"/>
        </w:rPr>
        <w:t> </w:t>
      </w:r>
      <w:r w:rsidR="00C56E56" w:rsidRPr="00F66007">
        <w:rPr>
          <w:rFonts w:ascii="Arial" w:hAnsi="Arial" w:cs="Arial"/>
          <w:bCs/>
          <w:spacing w:val="-4"/>
          <w:sz w:val="28"/>
          <w:szCs w:val="28"/>
          <w:lang w:eastAsia="ru-RU"/>
        </w:rPr>
        <w:t>В. Методика роботи з дитячим хоровим колективом :</w:t>
      </w:r>
      <w:r w:rsidR="00C56E56" w:rsidRPr="003631D4">
        <w:rPr>
          <w:rFonts w:ascii="Arial" w:hAnsi="Arial" w:cs="Arial"/>
          <w:b/>
          <w:bCs/>
          <w:sz w:val="28"/>
          <w:szCs w:val="28"/>
          <w:lang w:eastAsia="ru-RU"/>
        </w:rPr>
        <w:t xml:space="preserve"> </w:t>
      </w:r>
      <w:r w:rsidR="00C56E56" w:rsidRPr="003631D4">
        <w:rPr>
          <w:rFonts w:ascii="Arial" w:hAnsi="Arial" w:cs="Arial"/>
          <w:sz w:val="28"/>
          <w:szCs w:val="28"/>
          <w:lang w:eastAsia="ru-RU"/>
        </w:rPr>
        <w:t>навч.-метод. посіб</w:t>
      </w:r>
      <w:r w:rsidR="00F66007">
        <w:rPr>
          <w:rFonts w:ascii="Arial" w:hAnsi="Arial" w:cs="Arial"/>
          <w:sz w:val="28"/>
          <w:szCs w:val="28"/>
          <w:lang w:eastAsia="ru-RU"/>
        </w:rPr>
        <w:t>.</w:t>
      </w:r>
      <w:r w:rsidR="00C56E56" w:rsidRPr="003631D4">
        <w:rPr>
          <w:rFonts w:ascii="Arial" w:hAnsi="Arial" w:cs="Arial"/>
          <w:sz w:val="28"/>
          <w:szCs w:val="28"/>
          <w:lang w:eastAsia="ru-RU"/>
        </w:rPr>
        <w:t xml:space="preserve"> для студ. вищих навч. закладів III–IV рівня акре</w:t>
      </w:r>
      <w:r w:rsidR="00F66007">
        <w:rPr>
          <w:rFonts w:ascii="Arial" w:hAnsi="Arial" w:cs="Arial"/>
          <w:sz w:val="28"/>
          <w:szCs w:val="28"/>
          <w:lang w:eastAsia="ru-RU"/>
        </w:rPr>
        <w:softHyphen/>
      </w:r>
      <w:r w:rsidR="00C56E56" w:rsidRPr="003631D4">
        <w:rPr>
          <w:rFonts w:ascii="Arial" w:hAnsi="Arial" w:cs="Arial"/>
          <w:sz w:val="28"/>
          <w:szCs w:val="28"/>
          <w:lang w:eastAsia="ru-RU"/>
        </w:rPr>
        <w:t>ди</w:t>
      </w:r>
      <w:r w:rsidR="00F66007">
        <w:rPr>
          <w:rFonts w:ascii="Arial" w:hAnsi="Arial" w:cs="Arial"/>
          <w:sz w:val="28"/>
          <w:szCs w:val="28"/>
          <w:lang w:eastAsia="ru-RU"/>
        </w:rPr>
        <w:softHyphen/>
      </w:r>
      <w:r w:rsidR="00C56E56" w:rsidRPr="003631D4">
        <w:rPr>
          <w:rFonts w:ascii="Arial" w:hAnsi="Arial" w:cs="Arial"/>
          <w:sz w:val="28"/>
          <w:szCs w:val="28"/>
          <w:lang w:eastAsia="ru-RU"/>
        </w:rPr>
        <w:t>тації / Світлана Світайло. – К. : Унів. коледж Київського ун-ту ім. Бори</w:t>
      </w:r>
      <w:r w:rsidR="00F66007">
        <w:rPr>
          <w:rFonts w:ascii="Arial" w:hAnsi="Arial" w:cs="Arial"/>
          <w:sz w:val="28"/>
          <w:szCs w:val="28"/>
          <w:lang w:eastAsia="ru-RU"/>
        </w:rPr>
        <w:softHyphen/>
      </w:r>
      <w:r w:rsidR="00C56E56" w:rsidRPr="003631D4">
        <w:rPr>
          <w:rFonts w:ascii="Arial" w:hAnsi="Arial" w:cs="Arial"/>
          <w:sz w:val="28"/>
          <w:szCs w:val="28"/>
          <w:lang w:eastAsia="ru-RU"/>
        </w:rPr>
        <w:t>са Грінченка, 2016. –140 с.</w:t>
      </w:r>
    </w:p>
    <w:p w:rsidR="00C56E56" w:rsidRPr="003631D4" w:rsidRDefault="00C56E56" w:rsidP="00A73414">
      <w:pPr>
        <w:numPr>
          <w:ilvl w:val="0"/>
          <w:numId w:val="1"/>
        </w:numPr>
        <w:tabs>
          <w:tab w:val="clear" w:pos="720"/>
          <w:tab w:val="left" w:pos="-142"/>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Струве Г. Школьный  хор</w:t>
      </w:r>
      <w:r w:rsidR="00F66007">
        <w:rPr>
          <w:rFonts w:ascii="Arial" w:hAnsi="Arial" w:cs="Arial"/>
          <w:sz w:val="28"/>
          <w:szCs w:val="28"/>
        </w:rPr>
        <w:t xml:space="preserve"> </w:t>
      </w:r>
      <w:r w:rsidRPr="003631D4">
        <w:rPr>
          <w:rFonts w:ascii="Arial" w:hAnsi="Arial" w:cs="Arial"/>
          <w:sz w:val="28"/>
          <w:szCs w:val="28"/>
        </w:rPr>
        <w:t xml:space="preserve">: </w:t>
      </w:r>
      <w:r w:rsidR="00F66007">
        <w:rPr>
          <w:rFonts w:ascii="Arial" w:hAnsi="Arial" w:cs="Arial"/>
          <w:sz w:val="28"/>
          <w:szCs w:val="28"/>
        </w:rPr>
        <w:t>к</w:t>
      </w:r>
      <w:r w:rsidRPr="003631D4">
        <w:rPr>
          <w:rFonts w:ascii="Arial" w:hAnsi="Arial" w:cs="Arial"/>
          <w:sz w:val="28"/>
          <w:szCs w:val="28"/>
        </w:rPr>
        <w:t xml:space="preserve">н. для учителя </w:t>
      </w:r>
      <w:r w:rsidR="00DD0990" w:rsidRPr="003631D4">
        <w:rPr>
          <w:rFonts w:ascii="Arial" w:hAnsi="Arial" w:cs="Arial"/>
          <w:sz w:val="28"/>
          <w:szCs w:val="28"/>
        </w:rPr>
        <w:t>/ Г.</w:t>
      </w:r>
      <w:r w:rsidR="00DD0990" w:rsidRPr="003631D4">
        <w:rPr>
          <w:rFonts w:ascii="Arial" w:hAnsi="Arial" w:cs="Arial"/>
          <w:sz w:val="28"/>
          <w:szCs w:val="28"/>
          <w:lang w:val="ru-RU"/>
        </w:rPr>
        <w:t> </w:t>
      </w:r>
      <w:r w:rsidRPr="003631D4">
        <w:rPr>
          <w:rFonts w:ascii="Arial" w:hAnsi="Arial" w:cs="Arial"/>
          <w:sz w:val="28"/>
          <w:szCs w:val="28"/>
        </w:rPr>
        <w:t>Струве. – М.</w:t>
      </w:r>
      <w:r w:rsidR="00F66007">
        <w:rPr>
          <w:rFonts w:ascii="Arial" w:hAnsi="Arial" w:cs="Arial"/>
          <w:sz w:val="28"/>
          <w:szCs w:val="28"/>
        </w:rPr>
        <w:t xml:space="preserve"> </w:t>
      </w:r>
      <w:r w:rsidRPr="003631D4">
        <w:rPr>
          <w:rFonts w:ascii="Arial" w:hAnsi="Arial" w:cs="Arial"/>
          <w:sz w:val="28"/>
          <w:szCs w:val="28"/>
        </w:rPr>
        <w:t>: Просвещение, 1981. – 191 с.</w:t>
      </w:r>
    </w:p>
    <w:p w:rsidR="00C56E56" w:rsidRPr="00561FCB" w:rsidRDefault="00561FCB" w:rsidP="00A73414">
      <w:pPr>
        <w:numPr>
          <w:ilvl w:val="0"/>
          <w:numId w:val="1"/>
        </w:numPr>
        <w:tabs>
          <w:tab w:val="clear" w:pos="720"/>
          <w:tab w:val="left" w:pos="-142"/>
          <w:tab w:val="left" w:pos="993"/>
        </w:tabs>
        <w:spacing w:after="0" w:line="259" w:lineRule="auto"/>
        <w:ind w:left="0" w:firstLine="709"/>
        <w:jc w:val="both"/>
        <w:rPr>
          <w:rFonts w:ascii="Arial" w:hAnsi="Arial" w:cs="Arial"/>
          <w:spacing w:val="-4"/>
          <w:sz w:val="28"/>
          <w:szCs w:val="28"/>
          <w:lang w:val="ru-RU"/>
        </w:rPr>
      </w:pPr>
      <w:r w:rsidRPr="00561FCB">
        <w:rPr>
          <w:rFonts w:ascii="Arial" w:hAnsi="Arial" w:cs="Arial"/>
          <w:spacing w:val="-4"/>
          <w:sz w:val="28"/>
          <w:szCs w:val="28"/>
        </w:rPr>
        <w:t xml:space="preserve">Стулова Г. </w:t>
      </w:r>
      <w:r w:rsidR="00C56E56" w:rsidRPr="00561FCB">
        <w:rPr>
          <w:rFonts w:ascii="Arial" w:hAnsi="Arial" w:cs="Arial"/>
          <w:spacing w:val="-4"/>
          <w:sz w:val="28"/>
          <w:szCs w:val="28"/>
        </w:rPr>
        <w:t>К вопросу о чрезм</w:t>
      </w:r>
      <w:r w:rsidR="00C56E56" w:rsidRPr="00561FCB">
        <w:rPr>
          <w:rFonts w:ascii="Arial" w:hAnsi="Arial" w:cs="Arial"/>
          <w:spacing w:val="-4"/>
          <w:sz w:val="28"/>
          <w:szCs w:val="28"/>
          <w:lang w:val="ru-RU"/>
        </w:rPr>
        <w:t>ерных голосовых нагрузках в детском хоре</w:t>
      </w:r>
      <w:r w:rsidRPr="00561FCB">
        <w:rPr>
          <w:rFonts w:ascii="Arial" w:hAnsi="Arial" w:cs="Arial"/>
          <w:spacing w:val="-4"/>
          <w:sz w:val="28"/>
          <w:szCs w:val="28"/>
          <w:lang w:val="ru-RU"/>
        </w:rPr>
        <w:t xml:space="preserve"> / </w:t>
      </w:r>
      <w:r w:rsidRPr="00561FCB">
        <w:rPr>
          <w:rFonts w:ascii="Arial" w:hAnsi="Arial" w:cs="Arial"/>
          <w:spacing w:val="-4"/>
          <w:sz w:val="28"/>
          <w:szCs w:val="28"/>
        </w:rPr>
        <w:t>Стулова Г., Хромов Л.</w:t>
      </w:r>
      <w:r w:rsidR="00C56E56" w:rsidRPr="00561FCB">
        <w:rPr>
          <w:rFonts w:ascii="Arial" w:hAnsi="Arial" w:cs="Arial"/>
          <w:spacing w:val="-4"/>
          <w:sz w:val="28"/>
          <w:szCs w:val="28"/>
          <w:lang w:val="ru-RU"/>
        </w:rPr>
        <w:t xml:space="preserve"> // Современные вопросы музы</w:t>
      </w:r>
      <w:r w:rsidRPr="00561FCB">
        <w:rPr>
          <w:rFonts w:ascii="Arial" w:hAnsi="Arial" w:cs="Arial"/>
          <w:spacing w:val="-4"/>
          <w:sz w:val="28"/>
          <w:szCs w:val="28"/>
          <w:lang w:val="ru-RU"/>
        </w:rPr>
        <w:softHyphen/>
      </w:r>
      <w:r w:rsidR="00C56E56" w:rsidRPr="00561FCB">
        <w:rPr>
          <w:rFonts w:ascii="Arial" w:hAnsi="Arial" w:cs="Arial"/>
          <w:spacing w:val="-4"/>
          <w:sz w:val="28"/>
          <w:szCs w:val="28"/>
          <w:lang w:val="ru-RU"/>
        </w:rPr>
        <w:t>каль</w:t>
      </w:r>
      <w:r w:rsidRPr="00561FCB">
        <w:rPr>
          <w:rFonts w:ascii="Arial" w:hAnsi="Arial" w:cs="Arial"/>
          <w:spacing w:val="-4"/>
          <w:sz w:val="28"/>
          <w:szCs w:val="28"/>
          <w:lang w:val="ru-RU"/>
        </w:rPr>
        <w:softHyphen/>
      </w:r>
      <w:r w:rsidR="00C56E56" w:rsidRPr="00561FCB">
        <w:rPr>
          <w:rFonts w:ascii="Arial" w:hAnsi="Arial" w:cs="Arial"/>
          <w:spacing w:val="-4"/>
          <w:sz w:val="28"/>
          <w:szCs w:val="28"/>
          <w:lang w:val="ru-RU"/>
        </w:rPr>
        <w:t>ного исполнительства и педагогики</w:t>
      </w:r>
      <w:r w:rsidRPr="00561FCB">
        <w:rPr>
          <w:rFonts w:ascii="Arial" w:hAnsi="Arial" w:cs="Arial"/>
          <w:spacing w:val="-4"/>
          <w:sz w:val="28"/>
          <w:szCs w:val="28"/>
          <w:lang w:val="ru-RU"/>
        </w:rPr>
        <w:t xml:space="preserve"> : с</w:t>
      </w:r>
      <w:r w:rsidR="00C56E56" w:rsidRPr="00561FCB">
        <w:rPr>
          <w:rFonts w:ascii="Arial" w:hAnsi="Arial" w:cs="Arial"/>
          <w:spacing w:val="-4"/>
          <w:sz w:val="28"/>
          <w:szCs w:val="28"/>
          <w:lang w:val="ru-RU"/>
        </w:rPr>
        <w:t xml:space="preserve">б. трудов / </w:t>
      </w:r>
      <w:r>
        <w:rPr>
          <w:rFonts w:ascii="Arial" w:hAnsi="Arial" w:cs="Arial"/>
          <w:spacing w:val="-4"/>
          <w:sz w:val="28"/>
          <w:szCs w:val="28"/>
          <w:lang w:val="ru-RU"/>
        </w:rPr>
        <w:t>с</w:t>
      </w:r>
      <w:r w:rsidR="00C56E56" w:rsidRPr="00561FCB">
        <w:rPr>
          <w:rFonts w:ascii="Arial" w:hAnsi="Arial" w:cs="Arial"/>
          <w:spacing w:val="-4"/>
          <w:sz w:val="28"/>
          <w:szCs w:val="28"/>
          <w:lang w:val="ru-RU"/>
        </w:rPr>
        <w:t>ост. А.</w:t>
      </w:r>
      <w:r w:rsidR="00DD0990" w:rsidRPr="00561FCB">
        <w:rPr>
          <w:rFonts w:ascii="Arial" w:hAnsi="Arial" w:cs="Arial"/>
          <w:spacing w:val="-4"/>
          <w:sz w:val="28"/>
          <w:szCs w:val="28"/>
          <w:lang w:val="ru-RU"/>
        </w:rPr>
        <w:t> </w:t>
      </w:r>
      <w:r w:rsidR="00C56E56" w:rsidRPr="00561FCB">
        <w:rPr>
          <w:rFonts w:ascii="Arial" w:hAnsi="Arial" w:cs="Arial"/>
          <w:spacing w:val="-4"/>
          <w:sz w:val="28"/>
          <w:szCs w:val="28"/>
          <w:lang w:val="ru-RU"/>
        </w:rPr>
        <w:t>Д.</w:t>
      </w:r>
      <w:r w:rsidR="00DD0990" w:rsidRPr="00561FCB">
        <w:rPr>
          <w:rFonts w:ascii="Arial" w:hAnsi="Arial" w:cs="Arial"/>
          <w:spacing w:val="-4"/>
          <w:sz w:val="28"/>
          <w:szCs w:val="28"/>
          <w:lang w:val="ru-RU"/>
        </w:rPr>
        <w:t> </w:t>
      </w:r>
      <w:r w:rsidR="00C56E56" w:rsidRPr="00561FCB">
        <w:rPr>
          <w:rFonts w:ascii="Arial" w:hAnsi="Arial" w:cs="Arial"/>
          <w:spacing w:val="-4"/>
          <w:sz w:val="28"/>
          <w:szCs w:val="28"/>
          <w:lang w:val="ru-RU"/>
        </w:rPr>
        <w:t>Алексе</w:t>
      </w:r>
      <w:r w:rsidRPr="00561FCB">
        <w:rPr>
          <w:rFonts w:ascii="Arial" w:hAnsi="Arial" w:cs="Arial"/>
          <w:spacing w:val="-4"/>
          <w:sz w:val="28"/>
          <w:szCs w:val="28"/>
          <w:lang w:val="ru-RU"/>
        </w:rPr>
        <w:softHyphen/>
      </w:r>
      <w:r w:rsidR="00C56E56" w:rsidRPr="00561FCB">
        <w:rPr>
          <w:rFonts w:ascii="Arial" w:hAnsi="Arial" w:cs="Arial"/>
          <w:spacing w:val="-4"/>
          <w:sz w:val="28"/>
          <w:szCs w:val="28"/>
          <w:lang w:val="ru-RU"/>
        </w:rPr>
        <w:t xml:space="preserve">ев, А. В. Малинковская. </w:t>
      </w:r>
      <w:r w:rsidRPr="00561FCB">
        <w:rPr>
          <w:rFonts w:ascii="Arial" w:hAnsi="Arial" w:cs="Arial"/>
          <w:spacing w:val="-4"/>
          <w:sz w:val="28"/>
          <w:szCs w:val="28"/>
          <w:lang w:val="ru-RU"/>
        </w:rPr>
        <w:t xml:space="preserve">– Вып. XXVII. </w:t>
      </w:r>
      <w:r w:rsidR="00C56E56" w:rsidRPr="00561FCB">
        <w:rPr>
          <w:rFonts w:ascii="Arial" w:hAnsi="Arial" w:cs="Arial"/>
          <w:spacing w:val="-4"/>
          <w:sz w:val="28"/>
          <w:szCs w:val="28"/>
          <w:lang w:val="ru-RU"/>
        </w:rPr>
        <w:t>– М.</w:t>
      </w:r>
      <w:r w:rsidRPr="00561FCB">
        <w:rPr>
          <w:rFonts w:ascii="Arial" w:hAnsi="Arial" w:cs="Arial"/>
          <w:spacing w:val="-4"/>
          <w:sz w:val="28"/>
          <w:szCs w:val="28"/>
          <w:lang w:val="ru-RU"/>
        </w:rPr>
        <w:t xml:space="preserve"> ,</w:t>
      </w:r>
      <w:r w:rsidR="00C56E56" w:rsidRPr="00561FCB">
        <w:rPr>
          <w:rFonts w:ascii="Arial" w:hAnsi="Arial" w:cs="Arial"/>
          <w:spacing w:val="-4"/>
          <w:sz w:val="28"/>
          <w:szCs w:val="28"/>
          <w:lang w:val="ru-RU"/>
        </w:rPr>
        <w:t xml:space="preserve"> 1976. – С. 74–84.</w:t>
      </w:r>
    </w:p>
    <w:p w:rsidR="00C56E56" w:rsidRPr="003631D4" w:rsidRDefault="00C56E56" w:rsidP="00A73414">
      <w:pPr>
        <w:numPr>
          <w:ilvl w:val="0"/>
          <w:numId w:val="1"/>
        </w:numPr>
        <w:tabs>
          <w:tab w:val="clear" w:pos="720"/>
          <w:tab w:val="left" w:pos="-142"/>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 Шпильова В. Вокальний звук у дитячому хорі / Валентина Шпильова // Мистецтво та освіта. – 2002.</w:t>
      </w:r>
      <w:r w:rsidR="00561FCB" w:rsidRPr="00561FCB">
        <w:rPr>
          <w:rFonts w:ascii="Arial" w:hAnsi="Arial" w:cs="Arial"/>
          <w:sz w:val="28"/>
          <w:szCs w:val="28"/>
        </w:rPr>
        <w:t xml:space="preserve"> </w:t>
      </w:r>
      <w:r w:rsidR="00561FCB" w:rsidRPr="003631D4">
        <w:rPr>
          <w:rFonts w:ascii="Arial" w:hAnsi="Arial" w:cs="Arial"/>
          <w:sz w:val="28"/>
          <w:szCs w:val="28"/>
        </w:rPr>
        <w:t>– № 2.</w:t>
      </w:r>
      <w:r w:rsidRPr="003631D4">
        <w:rPr>
          <w:rFonts w:ascii="Arial" w:hAnsi="Arial" w:cs="Arial"/>
          <w:sz w:val="28"/>
          <w:szCs w:val="28"/>
        </w:rPr>
        <w:t xml:space="preserve"> – С. 12–16.</w:t>
      </w:r>
    </w:p>
    <w:p w:rsidR="00C56E56" w:rsidRPr="003631D4" w:rsidRDefault="00C56E56" w:rsidP="00A73414">
      <w:pPr>
        <w:autoSpaceDE w:val="0"/>
        <w:autoSpaceDN w:val="0"/>
        <w:adjustRightInd w:val="0"/>
        <w:spacing w:after="0" w:line="259" w:lineRule="auto"/>
        <w:rPr>
          <w:rFonts w:ascii="Arial" w:hAnsi="Arial" w:cs="Arial"/>
          <w:b/>
          <w:sz w:val="28"/>
          <w:szCs w:val="28"/>
        </w:rPr>
      </w:pPr>
    </w:p>
    <w:p w:rsidR="00C1782F" w:rsidRPr="003631D4" w:rsidRDefault="00C1782F" w:rsidP="00A73414">
      <w:pPr>
        <w:autoSpaceDE w:val="0"/>
        <w:autoSpaceDN w:val="0"/>
        <w:adjustRightInd w:val="0"/>
        <w:spacing w:after="0" w:line="259" w:lineRule="auto"/>
        <w:rPr>
          <w:rFonts w:ascii="Arial" w:hAnsi="Arial" w:cs="Arial"/>
          <w:b/>
          <w:sz w:val="28"/>
          <w:szCs w:val="28"/>
        </w:rPr>
      </w:pPr>
    </w:p>
    <w:p w:rsidR="00C1782F" w:rsidRPr="003631D4" w:rsidRDefault="00C1782F" w:rsidP="00A73414">
      <w:pPr>
        <w:autoSpaceDE w:val="0"/>
        <w:autoSpaceDN w:val="0"/>
        <w:adjustRightInd w:val="0"/>
        <w:spacing w:after="0" w:line="259" w:lineRule="auto"/>
        <w:rPr>
          <w:rFonts w:ascii="Arial" w:hAnsi="Arial" w:cs="Arial"/>
          <w:b/>
          <w:sz w:val="28"/>
          <w:szCs w:val="28"/>
        </w:rPr>
      </w:pPr>
    </w:p>
    <w:p w:rsidR="00095721" w:rsidRPr="003631D4" w:rsidRDefault="00095721" w:rsidP="00A73414">
      <w:pPr>
        <w:spacing w:after="0" w:line="259" w:lineRule="auto"/>
        <w:jc w:val="center"/>
        <w:rPr>
          <w:rFonts w:ascii="Arial" w:hAnsi="Arial" w:cs="Arial"/>
          <w:b/>
          <w:sz w:val="28"/>
          <w:szCs w:val="28"/>
        </w:rPr>
      </w:pPr>
      <w:r w:rsidRPr="003631D4">
        <w:rPr>
          <w:rFonts w:ascii="Arial" w:hAnsi="Arial" w:cs="Arial"/>
          <w:b/>
          <w:sz w:val="28"/>
          <w:szCs w:val="28"/>
        </w:rPr>
        <w:t xml:space="preserve">ФОРМУВАННЯ ХОРЕОГРАФІЧНИХ УМІНЬ УЧНІВ </w:t>
      </w:r>
    </w:p>
    <w:p w:rsidR="00095721" w:rsidRPr="003631D4" w:rsidRDefault="00095721" w:rsidP="00A73414">
      <w:pPr>
        <w:spacing w:after="0" w:line="259" w:lineRule="auto"/>
        <w:jc w:val="center"/>
        <w:rPr>
          <w:rFonts w:ascii="Arial" w:hAnsi="Arial" w:cs="Arial"/>
          <w:b/>
          <w:sz w:val="28"/>
          <w:szCs w:val="28"/>
        </w:rPr>
      </w:pPr>
      <w:r w:rsidRPr="003631D4">
        <w:rPr>
          <w:rFonts w:ascii="Arial" w:hAnsi="Arial" w:cs="Arial"/>
          <w:b/>
          <w:sz w:val="28"/>
          <w:szCs w:val="28"/>
        </w:rPr>
        <w:t>У ПОЗАШКІЛЬНИХ ЗАКЛАДАХ МИСТЕЦЬКОГО СПРЯМУВАННЯ</w:t>
      </w:r>
    </w:p>
    <w:p w:rsidR="00095721" w:rsidRPr="003631D4" w:rsidRDefault="00095721" w:rsidP="00A73414">
      <w:pPr>
        <w:spacing w:after="0" w:line="259" w:lineRule="auto"/>
        <w:jc w:val="center"/>
        <w:rPr>
          <w:rFonts w:ascii="Arial" w:hAnsi="Arial" w:cs="Arial"/>
          <w:b/>
          <w:sz w:val="28"/>
        </w:rPr>
      </w:pPr>
    </w:p>
    <w:p w:rsidR="00095721" w:rsidRPr="003631D4" w:rsidRDefault="00095721" w:rsidP="00A73414">
      <w:pPr>
        <w:spacing w:after="0" w:line="259" w:lineRule="auto"/>
        <w:jc w:val="center"/>
        <w:rPr>
          <w:rFonts w:ascii="Arial" w:hAnsi="Arial" w:cs="Arial"/>
          <w:b/>
          <w:sz w:val="28"/>
        </w:rPr>
      </w:pPr>
      <w:r w:rsidRPr="003631D4">
        <w:rPr>
          <w:rFonts w:ascii="Arial" w:hAnsi="Arial" w:cs="Arial"/>
          <w:b/>
          <w:sz w:val="28"/>
        </w:rPr>
        <w:t>Пташник О. М.</w:t>
      </w:r>
    </w:p>
    <w:p w:rsidR="00095721" w:rsidRPr="003631D4" w:rsidRDefault="00095721" w:rsidP="00A73414">
      <w:pPr>
        <w:spacing w:after="0" w:line="259" w:lineRule="auto"/>
        <w:jc w:val="center"/>
        <w:rPr>
          <w:rFonts w:ascii="Arial" w:hAnsi="Arial" w:cs="Arial"/>
          <w:b/>
          <w:sz w:val="28"/>
        </w:rPr>
      </w:pPr>
    </w:p>
    <w:p w:rsidR="00095721" w:rsidRPr="003631D4" w:rsidRDefault="00095721" w:rsidP="00A73414">
      <w:pPr>
        <w:pStyle w:val="a4"/>
        <w:spacing w:line="259" w:lineRule="auto"/>
        <w:ind w:left="709" w:right="-6" w:firstLine="0"/>
        <w:rPr>
          <w:rFonts w:ascii="Arial" w:hAnsi="Arial" w:cs="Arial"/>
          <w:i/>
        </w:rPr>
      </w:pPr>
      <w:r w:rsidRPr="003631D4">
        <w:rPr>
          <w:rFonts w:ascii="Arial" w:hAnsi="Arial" w:cs="Arial"/>
          <w:i/>
        </w:rPr>
        <w:t>У статті розкрито сутність і структуру хореографічних умінь учнів та розглядається питання їх ефективного формування у позашкільних закладах мистецького спрямування.</w:t>
      </w:r>
    </w:p>
    <w:p w:rsidR="00095721" w:rsidRPr="003631D4" w:rsidRDefault="00095721" w:rsidP="00A73414">
      <w:pPr>
        <w:spacing w:after="0" w:line="259" w:lineRule="auto"/>
        <w:ind w:firstLine="709"/>
        <w:jc w:val="both"/>
        <w:rPr>
          <w:rFonts w:ascii="Arial" w:hAnsi="Arial" w:cs="Arial"/>
          <w:i/>
          <w:sz w:val="28"/>
          <w:szCs w:val="28"/>
        </w:rPr>
      </w:pPr>
    </w:p>
    <w:p w:rsidR="00095721" w:rsidRPr="003631D4" w:rsidRDefault="00095721" w:rsidP="006A1383">
      <w:pPr>
        <w:shd w:val="clear" w:color="auto" w:fill="FFFFFF"/>
        <w:spacing w:after="0" w:line="264" w:lineRule="auto"/>
        <w:ind w:firstLine="709"/>
        <w:jc w:val="both"/>
        <w:rPr>
          <w:rFonts w:ascii="Arial" w:hAnsi="Arial" w:cs="Arial"/>
          <w:sz w:val="28"/>
          <w:szCs w:val="28"/>
        </w:rPr>
      </w:pPr>
      <w:r w:rsidRPr="003631D4">
        <w:rPr>
          <w:rFonts w:ascii="Arial" w:hAnsi="Arial" w:cs="Arial"/>
          <w:sz w:val="28"/>
          <w:szCs w:val="28"/>
        </w:rPr>
        <w:t>Однією із найважливіших функцій позашкільної освіти визнача</w:t>
      </w:r>
      <w:r w:rsidR="006A1383">
        <w:rPr>
          <w:rFonts w:ascii="Arial" w:hAnsi="Arial" w:cs="Arial"/>
          <w:sz w:val="28"/>
          <w:szCs w:val="28"/>
        </w:rPr>
        <w:softHyphen/>
      </w:r>
      <w:r w:rsidRPr="003631D4">
        <w:rPr>
          <w:rFonts w:ascii="Arial" w:hAnsi="Arial" w:cs="Arial"/>
          <w:sz w:val="28"/>
          <w:szCs w:val="28"/>
        </w:rPr>
        <w:t>єть</w:t>
      </w:r>
      <w:r w:rsidR="006A1383">
        <w:rPr>
          <w:rFonts w:ascii="Arial" w:hAnsi="Arial" w:cs="Arial"/>
          <w:sz w:val="28"/>
          <w:szCs w:val="28"/>
        </w:rPr>
        <w:softHyphen/>
      </w:r>
      <w:r w:rsidRPr="003631D4">
        <w:rPr>
          <w:rFonts w:ascii="Arial" w:hAnsi="Arial" w:cs="Arial"/>
          <w:sz w:val="28"/>
          <w:szCs w:val="28"/>
        </w:rPr>
        <w:t>ся загальна мистецька підготовка дітей, що забезпечує планомірне розкриття творчих здібностей, створення  умов для їх успішної особи</w:t>
      </w:r>
      <w:r w:rsidR="006A1383">
        <w:rPr>
          <w:rFonts w:ascii="Arial" w:hAnsi="Arial" w:cs="Arial"/>
          <w:sz w:val="28"/>
          <w:szCs w:val="28"/>
        </w:rPr>
        <w:softHyphen/>
      </w:r>
      <w:r w:rsidRPr="003631D4">
        <w:rPr>
          <w:rFonts w:ascii="Arial" w:hAnsi="Arial" w:cs="Arial"/>
          <w:sz w:val="28"/>
          <w:szCs w:val="28"/>
        </w:rPr>
        <w:t>стісної реалізації. У цьому контексті важливе освітнє значення має хореографічна діяльність, що поєднує фізичний та естетичний розвиток особистості, дає можливість виражати свої думки і почуття засобами пластики, міміки, жесту.</w:t>
      </w:r>
    </w:p>
    <w:p w:rsidR="00095721" w:rsidRPr="003631D4" w:rsidRDefault="00095721" w:rsidP="006A1383">
      <w:pPr>
        <w:shd w:val="clear" w:color="auto" w:fill="FFFFFF"/>
        <w:spacing w:after="0" w:line="264" w:lineRule="auto"/>
        <w:ind w:firstLine="709"/>
        <w:jc w:val="both"/>
        <w:rPr>
          <w:rFonts w:ascii="Arial" w:hAnsi="Arial" w:cs="Arial"/>
          <w:sz w:val="28"/>
          <w:szCs w:val="28"/>
        </w:rPr>
      </w:pPr>
      <w:r w:rsidRPr="003631D4">
        <w:rPr>
          <w:rFonts w:ascii="Arial" w:hAnsi="Arial" w:cs="Arial"/>
          <w:sz w:val="28"/>
          <w:szCs w:val="28"/>
        </w:rPr>
        <w:t xml:space="preserve">Хореографічне </w:t>
      </w:r>
      <w:hyperlink r:id="rId37" w:tooltip="Мистецтво" w:history="1">
        <w:r w:rsidRPr="003631D4">
          <w:rPr>
            <w:rStyle w:val="af"/>
            <w:rFonts w:ascii="Arial" w:hAnsi="Arial" w:cs="Arial"/>
            <w:color w:val="auto"/>
            <w:sz w:val="28"/>
            <w:szCs w:val="28"/>
            <w:u w:val="none"/>
          </w:rPr>
          <w:t>мистецтво</w:t>
        </w:r>
      </w:hyperlink>
      <w:r w:rsidRPr="003631D4">
        <w:rPr>
          <w:rFonts w:ascii="Arial" w:hAnsi="Arial" w:cs="Arial"/>
          <w:sz w:val="28"/>
          <w:szCs w:val="28"/>
        </w:rPr>
        <w:t xml:space="preserve"> завжди привертало до себе увагу дітей, набуло широкого поширення в дошкільних, загальноосвітніх та поза</w:t>
      </w:r>
      <w:r w:rsidR="00561FCB">
        <w:rPr>
          <w:rFonts w:ascii="Arial" w:hAnsi="Arial" w:cs="Arial"/>
          <w:sz w:val="28"/>
          <w:szCs w:val="28"/>
        </w:rPr>
        <w:softHyphen/>
      </w:r>
      <w:r w:rsidRPr="003631D4">
        <w:rPr>
          <w:rFonts w:ascii="Arial" w:hAnsi="Arial" w:cs="Arial"/>
          <w:sz w:val="28"/>
          <w:szCs w:val="28"/>
        </w:rPr>
        <w:t>шкільних закладах. На</w:t>
      </w:r>
      <w:r w:rsidR="00305254" w:rsidRPr="003631D4">
        <w:rPr>
          <w:rFonts w:ascii="Arial" w:hAnsi="Arial" w:cs="Arial"/>
          <w:sz w:val="28"/>
          <w:szCs w:val="28"/>
        </w:rPr>
        <w:t xml:space="preserve"> </w:t>
      </w:r>
      <w:r w:rsidRPr="003631D4">
        <w:rPr>
          <w:rFonts w:ascii="Arial" w:hAnsi="Arial" w:cs="Arial"/>
          <w:sz w:val="28"/>
          <w:szCs w:val="28"/>
        </w:rPr>
        <w:t xml:space="preserve">часі досить гостро стоїть проблема формування </w:t>
      </w:r>
      <w:r w:rsidRPr="003631D4">
        <w:rPr>
          <w:rFonts w:ascii="Arial" w:hAnsi="Arial" w:cs="Arial"/>
          <w:sz w:val="28"/>
          <w:szCs w:val="28"/>
        </w:rPr>
        <w:lastRenderedPageBreak/>
        <w:t>в учнів хореографічних умінь, ведуться пошуки джерел розвитку креатив</w:t>
      </w:r>
      <w:r w:rsidR="00561FCB">
        <w:rPr>
          <w:rFonts w:ascii="Arial" w:hAnsi="Arial" w:cs="Arial"/>
          <w:sz w:val="28"/>
          <w:szCs w:val="28"/>
        </w:rPr>
        <w:softHyphen/>
      </w:r>
      <w:r w:rsidRPr="003631D4">
        <w:rPr>
          <w:rFonts w:ascii="Arial" w:hAnsi="Arial" w:cs="Arial"/>
          <w:sz w:val="28"/>
          <w:szCs w:val="28"/>
        </w:rPr>
        <w:t>ності, умов, які сприяють розвитку творчого потенціалу дітей у навчаль</w:t>
      </w:r>
      <w:r w:rsidR="00561FCB">
        <w:rPr>
          <w:rFonts w:ascii="Arial" w:hAnsi="Arial" w:cs="Arial"/>
          <w:sz w:val="28"/>
          <w:szCs w:val="28"/>
        </w:rPr>
        <w:softHyphen/>
      </w:r>
      <w:r w:rsidRPr="003631D4">
        <w:rPr>
          <w:rFonts w:ascii="Arial" w:hAnsi="Arial" w:cs="Arial"/>
          <w:sz w:val="28"/>
          <w:szCs w:val="28"/>
        </w:rPr>
        <w:t>них мистецьких закладах.</w:t>
      </w:r>
    </w:p>
    <w:p w:rsidR="00095721" w:rsidRPr="003631D4" w:rsidRDefault="00095721" w:rsidP="00561FCB">
      <w:pPr>
        <w:shd w:val="clear" w:color="auto" w:fill="FFFFFF"/>
        <w:spacing w:after="0" w:line="274" w:lineRule="auto"/>
        <w:ind w:firstLine="709"/>
        <w:jc w:val="both"/>
        <w:rPr>
          <w:rFonts w:ascii="Arial" w:hAnsi="Arial" w:cs="Arial"/>
          <w:sz w:val="28"/>
          <w:szCs w:val="28"/>
        </w:rPr>
      </w:pPr>
      <w:r w:rsidRPr="003631D4">
        <w:rPr>
          <w:rFonts w:ascii="Arial" w:hAnsi="Arial" w:cs="Arial"/>
          <w:sz w:val="28"/>
          <w:szCs w:val="28"/>
        </w:rPr>
        <w:t xml:space="preserve">Це й визначило </w:t>
      </w:r>
      <w:r w:rsidRPr="00561FCB">
        <w:rPr>
          <w:rFonts w:ascii="Arial" w:hAnsi="Arial" w:cs="Arial"/>
          <w:sz w:val="28"/>
          <w:szCs w:val="28"/>
        </w:rPr>
        <w:t>завдання даної статті</w:t>
      </w:r>
      <w:r w:rsidRPr="003631D4">
        <w:rPr>
          <w:rFonts w:ascii="Arial" w:hAnsi="Arial" w:cs="Arial"/>
          <w:i/>
          <w:sz w:val="28"/>
          <w:szCs w:val="28"/>
        </w:rPr>
        <w:t xml:space="preserve"> – </w:t>
      </w:r>
      <w:r w:rsidRPr="003631D4">
        <w:rPr>
          <w:rFonts w:ascii="Arial" w:hAnsi="Arial" w:cs="Arial"/>
          <w:sz w:val="28"/>
          <w:szCs w:val="28"/>
        </w:rPr>
        <w:t>розкрити сутність і струк</w:t>
      </w:r>
      <w:r w:rsidR="00561FCB">
        <w:rPr>
          <w:rFonts w:ascii="Arial" w:hAnsi="Arial" w:cs="Arial"/>
          <w:sz w:val="28"/>
          <w:szCs w:val="28"/>
        </w:rPr>
        <w:softHyphen/>
      </w:r>
      <w:r w:rsidRPr="003631D4">
        <w:rPr>
          <w:rFonts w:ascii="Arial" w:hAnsi="Arial" w:cs="Arial"/>
          <w:sz w:val="28"/>
          <w:szCs w:val="28"/>
        </w:rPr>
        <w:t xml:space="preserve">туру хореографічних умінь та їх формування в учнів позашкільних закладів мистецького спрямування. </w:t>
      </w:r>
    </w:p>
    <w:p w:rsidR="00095721" w:rsidRPr="003631D4" w:rsidRDefault="00095721" w:rsidP="00561FCB">
      <w:pPr>
        <w:shd w:val="clear" w:color="auto" w:fill="FFFFFF"/>
        <w:spacing w:after="0" w:line="274" w:lineRule="auto"/>
        <w:ind w:firstLine="709"/>
        <w:jc w:val="both"/>
        <w:rPr>
          <w:rFonts w:ascii="Arial" w:hAnsi="Arial" w:cs="Arial"/>
          <w:sz w:val="28"/>
          <w:szCs w:val="28"/>
        </w:rPr>
      </w:pPr>
      <w:r w:rsidRPr="003631D4">
        <w:rPr>
          <w:rFonts w:ascii="Arial" w:hAnsi="Arial" w:cs="Arial"/>
          <w:sz w:val="28"/>
          <w:szCs w:val="28"/>
        </w:rPr>
        <w:t xml:space="preserve">Хореографічні школи, відділення в школах мистецтв, показали себе на практиці як перспективна форма естетичного виховання дітей та підлітків, в основі якого завдання – спонукання до активної творчої діяльності, до осягнення хореографічного мистецтва. </w:t>
      </w:r>
    </w:p>
    <w:p w:rsidR="00095721" w:rsidRPr="003631D4" w:rsidRDefault="00095721" w:rsidP="00561FCB">
      <w:pPr>
        <w:shd w:val="clear" w:color="auto" w:fill="FFFFFF"/>
        <w:spacing w:after="0" w:line="274" w:lineRule="auto"/>
        <w:ind w:firstLine="709"/>
        <w:jc w:val="both"/>
        <w:rPr>
          <w:rFonts w:ascii="Arial" w:hAnsi="Arial" w:cs="Arial"/>
          <w:sz w:val="28"/>
          <w:szCs w:val="28"/>
        </w:rPr>
      </w:pPr>
      <w:r w:rsidRPr="003631D4">
        <w:rPr>
          <w:rFonts w:ascii="Arial" w:eastAsia="Times New Roman" w:hAnsi="Arial" w:cs="Arial"/>
          <w:sz w:val="28"/>
          <w:szCs w:val="28"/>
          <w:lang w:eastAsia="ru-RU"/>
        </w:rPr>
        <w:t>Хореографічне мистецтво – це синтетичне мистецтво, де злилися в єдиному потоці танець і пантоміма, музика й поезія, скульптурні пози і пластика рухів та драматургія літературного твору. Це одна з форм художнього спілкування як зас</w:t>
      </w:r>
      <w:r w:rsidR="00561FCB">
        <w:rPr>
          <w:rFonts w:ascii="Arial" w:eastAsia="Times New Roman" w:hAnsi="Arial" w:cs="Arial"/>
          <w:sz w:val="28"/>
          <w:szCs w:val="28"/>
          <w:lang w:eastAsia="ru-RU"/>
        </w:rPr>
        <w:t>о</w:t>
      </w:r>
      <w:r w:rsidRPr="003631D4">
        <w:rPr>
          <w:rFonts w:ascii="Arial" w:eastAsia="Times New Roman" w:hAnsi="Arial" w:cs="Arial"/>
          <w:sz w:val="28"/>
          <w:szCs w:val="28"/>
          <w:lang w:eastAsia="ru-RU"/>
        </w:rPr>
        <w:t>б</w:t>
      </w:r>
      <w:r w:rsidR="00561FCB">
        <w:rPr>
          <w:rFonts w:ascii="Arial" w:eastAsia="Times New Roman" w:hAnsi="Arial" w:cs="Arial"/>
          <w:sz w:val="28"/>
          <w:szCs w:val="28"/>
          <w:lang w:eastAsia="ru-RU"/>
        </w:rPr>
        <w:t>у</w:t>
      </w:r>
      <w:r w:rsidRPr="003631D4">
        <w:rPr>
          <w:rFonts w:ascii="Arial" w:eastAsia="Times New Roman" w:hAnsi="Arial" w:cs="Arial"/>
          <w:sz w:val="28"/>
          <w:szCs w:val="28"/>
          <w:lang w:eastAsia="ru-RU"/>
        </w:rPr>
        <w:t xml:space="preserve"> вираження своїх думок і почуттів.</w:t>
      </w:r>
    </w:p>
    <w:p w:rsidR="00095721" w:rsidRPr="003631D4" w:rsidRDefault="00095721" w:rsidP="00561FCB">
      <w:pPr>
        <w:shd w:val="clear" w:color="auto" w:fill="FFFFFF"/>
        <w:spacing w:after="0" w:line="274" w:lineRule="auto"/>
        <w:ind w:firstLine="709"/>
        <w:jc w:val="both"/>
        <w:rPr>
          <w:rFonts w:ascii="Arial" w:hAnsi="Arial" w:cs="Arial"/>
          <w:sz w:val="28"/>
          <w:szCs w:val="28"/>
          <w:shd w:val="clear" w:color="auto" w:fill="FFFFFF"/>
        </w:rPr>
      </w:pPr>
      <w:r w:rsidRPr="003631D4">
        <w:rPr>
          <w:rFonts w:ascii="Arial" w:hAnsi="Arial" w:cs="Arial"/>
          <w:sz w:val="28"/>
          <w:szCs w:val="28"/>
          <w:shd w:val="clear" w:color="auto" w:fill="FFFFFF"/>
        </w:rPr>
        <w:t>Багатовіковою історією людства доведено, що хореографія є одним із засобів гармонійного розвитку особистості. Теоретичний аналіз науково-методичних джерел засвідчив, що основою хореографічної діяльності є танець, специфічну особливість якого становлять два ком</w:t>
      </w:r>
      <w:r w:rsidR="006A1383">
        <w:rPr>
          <w:rFonts w:ascii="Arial" w:hAnsi="Arial" w:cs="Arial"/>
          <w:sz w:val="28"/>
          <w:szCs w:val="28"/>
          <w:shd w:val="clear" w:color="auto" w:fill="FFFFFF"/>
        </w:rPr>
        <w:softHyphen/>
      </w:r>
      <w:r w:rsidRPr="003631D4">
        <w:rPr>
          <w:rFonts w:ascii="Arial" w:hAnsi="Arial" w:cs="Arial"/>
          <w:sz w:val="28"/>
          <w:szCs w:val="28"/>
          <w:shd w:val="clear" w:color="auto" w:fill="FFFFFF"/>
        </w:rPr>
        <w:t>по</w:t>
      </w:r>
      <w:r w:rsidR="006A1383">
        <w:rPr>
          <w:rFonts w:ascii="Arial" w:hAnsi="Arial" w:cs="Arial"/>
          <w:sz w:val="28"/>
          <w:szCs w:val="28"/>
          <w:shd w:val="clear" w:color="auto" w:fill="FFFFFF"/>
        </w:rPr>
        <w:softHyphen/>
      </w:r>
      <w:r w:rsidRPr="003631D4">
        <w:rPr>
          <w:rFonts w:ascii="Arial" w:hAnsi="Arial" w:cs="Arial"/>
          <w:sz w:val="28"/>
          <w:szCs w:val="28"/>
          <w:shd w:val="clear" w:color="auto" w:fill="FFFFFF"/>
        </w:rPr>
        <w:t xml:space="preserve">ненти: духовно-культурний та фізичний. </w:t>
      </w:r>
    </w:p>
    <w:p w:rsidR="00095721" w:rsidRPr="003631D4" w:rsidRDefault="00095721" w:rsidP="00561FCB">
      <w:pPr>
        <w:shd w:val="clear" w:color="auto" w:fill="FFFFFF"/>
        <w:spacing w:after="0" w:line="274" w:lineRule="auto"/>
        <w:ind w:firstLine="709"/>
        <w:jc w:val="both"/>
        <w:rPr>
          <w:rFonts w:ascii="Arial" w:hAnsi="Arial" w:cs="Arial"/>
          <w:sz w:val="28"/>
          <w:szCs w:val="28"/>
          <w:shd w:val="clear" w:color="auto" w:fill="FFFFFF"/>
        </w:rPr>
      </w:pPr>
      <w:r w:rsidRPr="003631D4">
        <w:rPr>
          <w:rFonts w:ascii="Arial" w:hAnsi="Arial" w:cs="Arial"/>
          <w:sz w:val="28"/>
          <w:szCs w:val="28"/>
          <w:shd w:val="clear" w:color="auto" w:fill="FFFFFF"/>
        </w:rPr>
        <w:t>Функціональні можливості танцю дають змогу залучати до хорео</w:t>
      </w:r>
      <w:r w:rsidR="00561FCB">
        <w:rPr>
          <w:rFonts w:ascii="Arial" w:hAnsi="Arial" w:cs="Arial"/>
          <w:sz w:val="28"/>
          <w:szCs w:val="28"/>
          <w:shd w:val="clear" w:color="auto" w:fill="FFFFFF"/>
        </w:rPr>
        <w:softHyphen/>
      </w:r>
      <w:r w:rsidRPr="003631D4">
        <w:rPr>
          <w:rFonts w:ascii="Arial" w:hAnsi="Arial" w:cs="Arial"/>
          <w:sz w:val="28"/>
          <w:szCs w:val="28"/>
          <w:shd w:val="clear" w:color="auto" w:fill="FFFFFF"/>
        </w:rPr>
        <w:t>гра</w:t>
      </w:r>
      <w:r w:rsidR="00561FCB">
        <w:rPr>
          <w:rFonts w:ascii="Arial" w:hAnsi="Arial" w:cs="Arial"/>
          <w:sz w:val="28"/>
          <w:szCs w:val="28"/>
          <w:shd w:val="clear" w:color="auto" w:fill="FFFFFF"/>
        </w:rPr>
        <w:softHyphen/>
      </w:r>
      <w:r w:rsidRPr="003631D4">
        <w:rPr>
          <w:rFonts w:ascii="Arial" w:hAnsi="Arial" w:cs="Arial"/>
          <w:sz w:val="28"/>
          <w:szCs w:val="28"/>
          <w:shd w:val="clear" w:color="auto" w:fill="FFFFFF"/>
        </w:rPr>
        <w:t>фічної діяльності всі вікові категорії людей залежно від їх інтересів, фізичних можливостей, мети та завдань навчання.</w:t>
      </w:r>
    </w:p>
    <w:p w:rsidR="00095721" w:rsidRPr="003631D4" w:rsidRDefault="00095721" w:rsidP="00561FCB">
      <w:pPr>
        <w:shd w:val="clear" w:color="auto" w:fill="FFFFFF"/>
        <w:spacing w:after="0" w:line="274" w:lineRule="auto"/>
        <w:ind w:firstLine="709"/>
        <w:jc w:val="both"/>
        <w:rPr>
          <w:rFonts w:ascii="Arial" w:hAnsi="Arial" w:cs="Arial"/>
          <w:sz w:val="28"/>
          <w:szCs w:val="28"/>
        </w:rPr>
      </w:pPr>
      <w:r w:rsidRPr="003631D4">
        <w:rPr>
          <w:rFonts w:ascii="Arial" w:hAnsi="Arial" w:cs="Arial"/>
          <w:sz w:val="28"/>
          <w:szCs w:val="28"/>
          <w:shd w:val="clear" w:color="auto" w:fill="FFFFFF"/>
        </w:rPr>
        <w:t xml:space="preserve"> Елементи хореографічного мистецтва як складові входили до багатьох педагогічних систем, стали важливою складовою національ</w:t>
      </w:r>
      <w:r w:rsidR="006A1383">
        <w:rPr>
          <w:rFonts w:ascii="Arial" w:hAnsi="Arial" w:cs="Arial"/>
          <w:sz w:val="28"/>
          <w:szCs w:val="28"/>
          <w:shd w:val="clear" w:color="auto" w:fill="FFFFFF"/>
        </w:rPr>
        <w:softHyphen/>
      </w:r>
      <w:r w:rsidRPr="003631D4">
        <w:rPr>
          <w:rFonts w:ascii="Arial" w:hAnsi="Arial" w:cs="Arial"/>
          <w:sz w:val="28"/>
          <w:szCs w:val="28"/>
          <w:shd w:val="clear" w:color="auto" w:fill="FFFFFF"/>
        </w:rPr>
        <w:t>ного та естетичного виховання. Питанням гармонійного розвитку</w:t>
      </w:r>
      <w:r w:rsidRPr="003631D4">
        <w:rPr>
          <w:rFonts w:ascii="Arial" w:hAnsi="Arial" w:cs="Arial"/>
          <w:sz w:val="28"/>
          <w:szCs w:val="28"/>
        </w:rPr>
        <w:t xml:space="preserve"> дітей, формування необхідних моральних якостей та розкриття у них творчого потенціалу шляхом залучення до хореографічного мистецтва</w:t>
      </w:r>
      <w:r w:rsidRPr="003631D4">
        <w:rPr>
          <w:rFonts w:ascii="Arial" w:hAnsi="Arial" w:cs="Arial"/>
          <w:sz w:val="28"/>
          <w:szCs w:val="28"/>
          <w:shd w:val="clear" w:color="auto" w:fill="FFFFFF"/>
        </w:rPr>
        <w:t xml:space="preserve"> займа</w:t>
      </w:r>
      <w:r w:rsidR="00561FCB">
        <w:rPr>
          <w:rFonts w:ascii="Arial" w:hAnsi="Arial" w:cs="Arial"/>
          <w:sz w:val="28"/>
          <w:szCs w:val="28"/>
          <w:shd w:val="clear" w:color="auto" w:fill="FFFFFF"/>
        </w:rPr>
        <w:softHyphen/>
      </w:r>
      <w:r w:rsidRPr="003631D4">
        <w:rPr>
          <w:rFonts w:ascii="Arial" w:hAnsi="Arial" w:cs="Arial"/>
          <w:sz w:val="28"/>
          <w:szCs w:val="28"/>
          <w:shd w:val="clear" w:color="auto" w:fill="FFFFFF"/>
        </w:rPr>
        <w:t xml:space="preserve">лися В. Авраменко, </w:t>
      </w:r>
      <w:r w:rsidRPr="003631D4">
        <w:rPr>
          <w:rFonts w:ascii="Arial" w:hAnsi="Arial" w:cs="Arial"/>
          <w:sz w:val="28"/>
          <w:szCs w:val="28"/>
        </w:rPr>
        <w:t>Л. Богаткова, В. Верховинець, П. Коваль, Є. Коноро</w:t>
      </w:r>
      <w:r w:rsidR="00561FCB">
        <w:rPr>
          <w:rFonts w:ascii="Arial" w:hAnsi="Arial" w:cs="Arial"/>
          <w:sz w:val="28"/>
          <w:szCs w:val="28"/>
        </w:rPr>
        <w:softHyphen/>
      </w:r>
      <w:r w:rsidRPr="003631D4">
        <w:rPr>
          <w:rFonts w:ascii="Arial" w:hAnsi="Arial" w:cs="Arial"/>
          <w:sz w:val="28"/>
          <w:szCs w:val="28"/>
        </w:rPr>
        <w:t>ва, Б. Мануйлов, А. Фомін, А. Шевчук; формуванн</w:t>
      </w:r>
      <w:r w:rsidR="00561FCB">
        <w:rPr>
          <w:rFonts w:ascii="Arial" w:hAnsi="Arial" w:cs="Arial"/>
          <w:sz w:val="28"/>
          <w:szCs w:val="28"/>
        </w:rPr>
        <w:t>ю</w:t>
      </w:r>
      <w:r w:rsidRPr="003631D4">
        <w:rPr>
          <w:rFonts w:ascii="Arial" w:hAnsi="Arial" w:cs="Arial"/>
          <w:sz w:val="28"/>
          <w:szCs w:val="28"/>
        </w:rPr>
        <w:t xml:space="preserve"> інтересу до рухової діяльності, покращенню фізичного розвитку, зміцненн</w:t>
      </w:r>
      <w:r w:rsidR="00561FCB">
        <w:rPr>
          <w:rFonts w:ascii="Arial" w:hAnsi="Arial" w:cs="Arial"/>
          <w:sz w:val="28"/>
          <w:szCs w:val="28"/>
        </w:rPr>
        <w:t>ю</w:t>
      </w:r>
      <w:r w:rsidRPr="003631D4">
        <w:rPr>
          <w:rFonts w:ascii="Arial" w:hAnsi="Arial" w:cs="Arial"/>
          <w:sz w:val="28"/>
          <w:szCs w:val="28"/>
        </w:rPr>
        <w:t xml:space="preserve"> здоров</w:t>
      </w:r>
      <w:r w:rsidR="00E6330A">
        <w:rPr>
          <w:rFonts w:ascii="Arial" w:hAnsi="Arial" w:cs="Arial"/>
          <w:sz w:val="28"/>
          <w:szCs w:val="28"/>
        </w:rPr>
        <w:t>’</w:t>
      </w:r>
      <w:r w:rsidRPr="003631D4">
        <w:rPr>
          <w:rFonts w:ascii="Arial" w:hAnsi="Arial" w:cs="Arial"/>
          <w:sz w:val="28"/>
          <w:szCs w:val="28"/>
        </w:rPr>
        <w:t xml:space="preserve">я дітей присвятили свої </w:t>
      </w:r>
      <w:r w:rsidR="00561FCB">
        <w:rPr>
          <w:rFonts w:ascii="Arial" w:hAnsi="Arial" w:cs="Arial"/>
          <w:sz w:val="28"/>
          <w:szCs w:val="28"/>
        </w:rPr>
        <w:t>праці</w:t>
      </w:r>
      <w:r w:rsidRPr="003631D4">
        <w:rPr>
          <w:rFonts w:ascii="Arial" w:hAnsi="Arial" w:cs="Arial"/>
          <w:sz w:val="28"/>
          <w:szCs w:val="28"/>
        </w:rPr>
        <w:t xml:space="preserve"> Е. Вільчковський, К. Глушак, О. Сайкіна, А. Та</w:t>
      </w:r>
      <w:r w:rsidR="00561FCB">
        <w:rPr>
          <w:rFonts w:ascii="Arial" w:hAnsi="Arial" w:cs="Arial"/>
          <w:sz w:val="28"/>
          <w:szCs w:val="28"/>
        </w:rPr>
        <w:softHyphen/>
      </w:r>
      <w:r w:rsidRPr="003631D4">
        <w:rPr>
          <w:rFonts w:ascii="Arial" w:hAnsi="Arial" w:cs="Arial"/>
          <w:sz w:val="28"/>
          <w:szCs w:val="28"/>
        </w:rPr>
        <w:t>ра</w:t>
      </w:r>
      <w:r w:rsidR="00561FCB">
        <w:rPr>
          <w:rFonts w:ascii="Arial" w:hAnsi="Arial" w:cs="Arial"/>
          <w:sz w:val="28"/>
          <w:szCs w:val="28"/>
        </w:rPr>
        <w:softHyphen/>
      </w:r>
      <w:r w:rsidRPr="003631D4">
        <w:rPr>
          <w:rFonts w:ascii="Arial" w:hAnsi="Arial" w:cs="Arial"/>
          <w:sz w:val="28"/>
          <w:szCs w:val="28"/>
        </w:rPr>
        <w:t>ка</w:t>
      </w:r>
      <w:r w:rsidR="00561FCB">
        <w:rPr>
          <w:rFonts w:ascii="Arial" w:hAnsi="Arial" w:cs="Arial"/>
          <w:sz w:val="28"/>
          <w:szCs w:val="28"/>
        </w:rPr>
        <w:softHyphen/>
      </w:r>
      <w:r w:rsidRPr="003631D4">
        <w:rPr>
          <w:rFonts w:ascii="Arial" w:hAnsi="Arial" w:cs="Arial"/>
          <w:sz w:val="28"/>
          <w:szCs w:val="28"/>
        </w:rPr>
        <w:t>нова, Ж. Фірілєєва та інші.</w:t>
      </w:r>
    </w:p>
    <w:p w:rsidR="00095721" w:rsidRPr="003631D4" w:rsidRDefault="00095721" w:rsidP="00561FCB">
      <w:pPr>
        <w:autoSpaceDE w:val="0"/>
        <w:autoSpaceDN w:val="0"/>
        <w:adjustRightInd w:val="0"/>
        <w:spacing w:after="0" w:line="274" w:lineRule="auto"/>
        <w:ind w:firstLine="709"/>
        <w:jc w:val="both"/>
        <w:rPr>
          <w:rFonts w:ascii="Arial" w:hAnsi="Arial" w:cs="Arial"/>
          <w:sz w:val="28"/>
          <w:szCs w:val="28"/>
        </w:rPr>
      </w:pPr>
      <w:r w:rsidRPr="003631D4">
        <w:rPr>
          <w:rFonts w:ascii="Arial" w:hAnsi="Arial" w:cs="Arial"/>
          <w:sz w:val="28"/>
          <w:szCs w:val="28"/>
          <w:shd w:val="clear" w:color="auto" w:fill="FFFFFF"/>
        </w:rPr>
        <w:t>Спираючись на провідні положення теорії діяльності</w:t>
      </w:r>
      <w:r w:rsidR="00561FCB">
        <w:rPr>
          <w:rFonts w:ascii="Arial" w:hAnsi="Arial" w:cs="Arial"/>
          <w:sz w:val="28"/>
          <w:szCs w:val="28"/>
          <w:shd w:val="clear" w:color="auto" w:fill="FFFFFF"/>
        </w:rPr>
        <w:t>,</w:t>
      </w:r>
      <w:r w:rsidRPr="003631D4">
        <w:rPr>
          <w:rFonts w:ascii="Arial" w:hAnsi="Arial" w:cs="Arial"/>
          <w:sz w:val="28"/>
          <w:szCs w:val="28"/>
          <w:shd w:val="clear" w:color="auto" w:fill="FFFFFF"/>
        </w:rPr>
        <w:t xml:space="preserve"> з</w:t>
      </w:r>
      <w:r w:rsidR="00E6330A">
        <w:rPr>
          <w:rFonts w:ascii="Arial" w:hAnsi="Arial" w:cs="Arial"/>
          <w:sz w:val="28"/>
          <w:szCs w:val="28"/>
          <w:shd w:val="clear" w:color="auto" w:fill="FFFFFF"/>
        </w:rPr>
        <w:t>’</w:t>
      </w:r>
      <w:r w:rsidRPr="003631D4">
        <w:rPr>
          <w:rFonts w:ascii="Arial" w:hAnsi="Arial" w:cs="Arial"/>
          <w:sz w:val="28"/>
          <w:szCs w:val="28"/>
          <w:shd w:val="clear" w:color="auto" w:fill="FFFFFF"/>
        </w:rPr>
        <w:t>ясовано, що успішне оволодіння будь-яким її видом, у тому числі й танцюваль</w:t>
      </w:r>
      <w:r w:rsidR="00561FCB">
        <w:rPr>
          <w:rFonts w:ascii="Arial" w:hAnsi="Arial" w:cs="Arial"/>
          <w:sz w:val="28"/>
          <w:szCs w:val="28"/>
          <w:shd w:val="clear" w:color="auto" w:fill="FFFFFF"/>
        </w:rPr>
        <w:softHyphen/>
      </w:r>
      <w:r w:rsidRPr="003631D4">
        <w:rPr>
          <w:rFonts w:ascii="Arial" w:hAnsi="Arial" w:cs="Arial"/>
          <w:sz w:val="28"/>
          <w:szCs w:val="28"/>
          <w:shd w:val="clear" w:color="auto" w:fill="FFFFFF"/>
        </w:rPr>
        <w:t>ною діяльністю, залежить від розвитку усіх її структурних компонентів (мотив, мета, дії). Танцювальні дії, основу яких складають уміння та навички, формуються поетапно: ознайомлення з рухом у інваріантному вигляді, навчання його виконанню, удосконалення навички у творчому виконанні танцювального руху</w:t>
      </w:r>
      <w:r w:rsidRPr="003631D4">
        <w:rPr>
          <w:rFonts w:ascii="Arial" w:hAnsi="Arial" w:cs="Arial"/>
          <w:sz w:val="28"/>
          <w:szCs w:val="28"/>
        </w:rPr>
        <w:t xml:space="preserve"> [1, с. 53].</w:t>
      </w:r>
    </w:p>
    <w:p w:rsidR="00095721" w:rsidRPr="003631D4" w:rsidRDefault="00095721" w:rsidP="00561FCB">
      <w:pPr>
        <w:shd w:val="clear" w:color="auto" w:fill="FFFFFF"/>
        <w:spacing w:after="0" w:line="274" w:lineRule="auto"/>
        <w:ind w:firstLine="709"/>
        <w:jc w:val="both"/>
        <w:rPr>
          <w:rFonts w:ascii="Arial" w:hAnsi="Arial" w:cs="Arial"/>
          <w:sz w:val="28"/>
          <w:szCs w:val="28"/>
          <w:shd w:val="clear" w:color="auto" w:fill="FFFFFF"/>
        </w:rPr>
      </w:pPr>
      <w:r w:rsidRPr="003631D4">
        <w:rPr>
          <w:rFonts w:ascii="Arial" w:hAnsi="Arial" w:cs="Arial"/>
          <w:sz w:val="28"/>
          <w:szCs w:val="28"/>
          <w:shd w:val="clear" w:color="auto" w:fill="FFFFFF"/>
        </w:rPr>
        <w:lastRenderedPageBreak/>
        <w:t>Процес оволодіння танцювальним рухом починається з форму</w:t>
      </w:r>
      <w:r w:rsidR="006A1383">
        <w:rPr>
          <w:rFonts w:ascii="Arial" w:hAnsi="Arial" w:cs="Arial"/>
          <w:sz w:val="28"/>
          <w:szCs w:val="28"/>
          <w:shd w:val="clear" w:color="auto" w:fill="FFFFFF"/>
        </w:rPr>
        <w:softHyphen/>
      </w:r>
      <w:r w:rsidRPr="003631D4">
        <w:rPr>
          <w:rFonts w:ascii="Arial" w:hAnsi="Arial" w:cs="Arial"/>
          <w:sz w:val="28"/>
          <w:szCs w:val="28"/>
          <w:shd w:val="clear" w:color="auto" w:fill="FFFFFF"/>
        </w:rPr>
        <w:t xml:space="preserve">вання вміння, яке спирається на попередні знання та особистий руховий досвід дитини. </w:t>
      </w:r>
    </w:p>
    <w:p w:rsidR="00095721" w:rsidRPr="003631D4" w:rsidRDefault="00095721" w:rsidP="006A1383">
      <w:pPr>
        <w:shd w:val="clear" w:color="auto" w:fill="FFFFFF"/>
        <w:spacing w:after="0" w:line="264" w:lineRule="auto"/>
        <w:ind w:firstLine="709"/>
        <w:jc w:val="both"/>
        <w:rPr>
          <w:rFonts w:ascii="Arial" w:hAnsi="Arial" w:cs="Arial"/>
          <w:sz w:val="28"/>
          <w:szCs w:val="28"/>
          <w:shd w:val="clear" w:color="auto" w:fill="FFFFFF"/>
        </w:rPr>
      </w:pPr>
      <w:r w:rsidRPr="003631D4">
        <w:rPr>
          <w:rFonts w:ascii="Arial" w:hAnsi="Arial" w:cs="Arial"/>
          <w:bCs/>
          <w:sz w:val="28"/>
          <w:szCs w:val="28"/>
          <w:shd w:val="clear" w:color="auto" w:fill="FFFFFF"/>
        </w:rPr>
        <w:t>У</w:t>
      </w:r>
      <w:r w:rsidRPr="003631D4">
        <w:rPr>
          <w:rFonts w:ascii="Arial" w:hAnsi="Arial" w:cs="Arial"/>
          <w:b/>
          <w:bCs/>
          <w:sz w:val="28"/>
          <w:szCs w:val="28"/>
          <w:shd w:val="clear" w:color="auto" w:fill="FFFFFF"/>
        </w:rPr>
        <w:t xml:space="preserve"> </w:t>
      </w:r>
      <w:r w:rsidRPr="003631D4">
        <w:rPr>
          <w:rFonts w:ascii="Arial" w:hAnsi="Arial" w:cs="Arial"/>
          <w:bCs/>
          <w:sz w:val="28"/>
          <w:szCs w:val="28"/>
          <w:shd w:val="clear" w:color="auto" w:fill="FFFFFF"/>
        </w:rPr>
        <w:t xml:space="preserve">філософському розумінні </w:t>
      </w:r>
      <w:r w:rsidRPr="003631D4">
        <w:rPr>
          <w:rFonts w:ascii="Arial" w:hAnsi="Arial" w:cs="Arial"/>
          <w:b/>
          <w:bCs/>
          <w:sz w:val="28"/>
          <w:szCs w:val="28"/>
          <w:shd w:val="clear" w:color="auto" w:fill="FFFFFF"/>
        </w:rPr>
        <w:t xml:space="preserve"> </w:t>
      </w:r>
      <w:r w:rsidRPr="003631D4">
        <w:rPr>
          <w:rFonts w:ascii="Arial" w:hAnsi="Arial" w:cs="Arial"/>
          <w:b/>
          <w:bCs/>
          <w:i/>
          <w:sz w:val="28"/>
          <w:szCs w:val="28"/>
          <w:shd w:val="clear" w:color="auto" w:fill="FFFFFF"/>
        </w:rPr>
        <w:t>уміння</w:t>
      </w:r>
      <w:r w:rsidRPr="003631D4">
        <w:rPr>
          <w:rStyle w:val="apple-converted-space"/>
          <w:rFonts w:ascii="Arial" w:hAnsi="Arial" w:cs="Arial"/>
          <w:sz w:val="28"/>
          <w:szCs w:val="28"/>
        </w:rPr>
        <w:t xml:space="preserve"> </w:t>
      </w:r>
      <w:r w:rsidRPr="003631D4">
        <w:rPr>
          <w:rFonts w:ascii="Arial" w:hAnsi="Arial" w:cs="Arial"/>
          <w:sz w:val="28"/>
          <w:szCs w:val="28"/>
          <w:shd w:val="clear" w:color="auto" w:fill="FFFFFF"/>
        </w:rPr>
        <w:t>– це здатність належно вико</w:t>
      </w:r>
      <w:r w:rsidR="006A1383">
        <w:rPr>
          <w:rFonts w:ascii="Arial" w:hAnsi="Arial" w:cs="Arial"/>
          <w:sz w:val="28"/>
          <w:szCs w:val="28"/>
          <w:shd w:val="clear" w:color="auto" w:fill="FFFFFF"/>
        </w:rPr>
        <w:softHyphen/>
      </w:r>
      <w:r w:rsidRPr="003631D4">
        <w:rPr>
          <w:rFonts w:ascii="Arial" w:hAnsi="Arial" w:cs="Arial"/>
          <w:sz w:val="28"/>
          <w:szCs w:val="28"/>
          <w:shd w:val="clear" w:color="auto" w:fill="FFFFFF"/>
        </w:rPr>
        <w:t>нувати певні дії, засновані на доцільному використанні</w:t>
      </w:r>
      <w:r w:rsidRPr="003631D4">
        <w:rPr>
          <w:rStyle w:val="apple-converted-space"/>
          <w:rFonts w:ascii="Arial" w:hAnsi="Arial" w:cs="Arial"/>
          <w:sz w:val="28"/>
          <w:szCs w:val="28"/>
        </w:rPr>
        <w:t xml:space="preserve"> людиною</w:t>
      </w:r>
      <w:hyperlink r:id="rId38" w:tooltip="Людина" w:history="1"/>
      <w:r w:rsidRPr="003631D4">
        <w:rPr>
          <w:rStyle w:val="apple-converted-space"/>
          <w:rFonts w:ascii="Arial" w:hAnsi="Arial" w:cs="Arial"/>
          <w:sz w:val="28"/>
          <w:szCs w:val="28"/>
        </w:rPr>
        <w:t xml:space="preserve"> </w:t>
      </w:r>
      <w:r w:rsidRPr="003631D4">
        <w:rPr>
          <w:rFonts w:ascii="Arial" w:hAnsi="Arial" w:cs="Arial"/>
          <w:sz w:val="28"/>
          <w:szCs w:val="28"/>
          <w:shd w:val="clear" w:color="auto" w:fill="FFFFFF"/>
        </w:rPr>
        <w:t>набутих</w:t>
      </w:r>
      <w:r w:rsidRPr="003631D4">
        <w:rPr>
          <w:rStyle w:val="apple-converted-space"/>
          <w:rFonts w:ascii="Arial" w:hAnsi="Arial" w:cs="Arial"/>
          <w:sz w:val="28"/>
          <w:szCs w:val="28"/>
        </w:rPr>
        <w:t xml:space="preserve"> </w:t>
      </w:r>
      <w:hyperlink r:id="rId39" w:tooltip="Знання" w:history="1">
        <w:r w:rsidRPr="003631D4">
          <w:rPr>
            <w:rStyle w:val="af"/>
            <w:rFonts w:ascii="Arial" w:hAnsi="Arial" w:cs="Arial"/>
            <w:color w:val="auto"/>
            <w:sz w:val="28"/>
            <w:szCs w:val="28"/>
            <w:u w:val="none"/>
            <w:shd w:val="clear" w:color="auto" w:fill="FFFFFF"/>
          </w:rPr>
          <w:t>знань</w:t>
        </w:r>
      </w:hyperlink>
      <w:r w:rsidRPr="003631D4">
        <w:rPr>
          <w:rStyle w:val="apple-converted-space"/>
          <w:rFonts w:ascii="Arial" w:hAnsi="Arial" w:cs="Arial"/>
          <w:sz w:val="28"/>
          <w:szCs w:val="28"/>
        </w:rPr>
        <w:t xml:space="preserve"> </w:t>
      </w:r>
      <w:r w:rsidRPr="003631D4">
        <w:rPr>
          <w:rFonts w:ascii="Arial" w:hAnsi="Arial" w:cs="Arial"/>
          <w:sz w:val="28"/>
          <w:szCs w:val="28"/>
          <w:shd w:val="clear" w:color="auto" w:fill="FFFFFF"/>
        </w:rPr>
        <w:t>і навичок [5, с. 576].</w:t>
      </w:r>
    </w:p>
    <w:p w:rsidR="00095721" w:rsidRPr="003631D4" w:rsidRDefault="00095721" w:rsidP="006A1383">
      <w:pPr>
        <w:shd w:val="clear" w:color="auto" w:fill="FFFFFF"/>
        <w:spacing w:after="0" w:line="264" w:lineRule="auto"/>
        <w:ind w:firstLine="709"/>
        <w:jc w:val="both"/>
        <w:rPr>
          <w:rFonts w:ascii="Arial" w:hAnsi="Arial" w:cs="Arial"/>
          <w:sz w:val="28"/>
          <w:szCs w:val="28"/>
          <w:shd w:val="clear" w:color="auto" w:fill="FFFFFF"/>
        </w:rPr>
      </w:pPr>
      <w:r w:rsidRPr="003631D4">
        <w:rPr>
          <w:rFonts w:ascii="Arial" w:hAnsi="Arial" w:cs="Arial"/>
          <w:sz w:val="28"/>
          <w:szCs w:val="28"/>
        </w:rPr>
        <w:t>Формування умінь проходить кілька стадій. Спочатку – ознайом</w:t>
      </w:r>
      <w:r w:rsidR="006A1383">
        <w:rPr>
          <w:rFonts w:ascii="Arial" w:hAnsi="Arial" w:cs="Arial"/>
          <w:sz w:val="28"/>
          <w:szCs w:val="28"/>
        </w:rPr>
        <w:softHyphen/>
      </w:r>
      <w:r w:rsidRPr="003631D4">
        <w:rPr>
          <w:rFonts w:ascii="Arial" w:hAnsi="Arial" w:cs="Arial"/>
          <w:sz w:val="28"/>
          <w:szCs w:val="28"/>
        </w:rPr>
        <w:t>лення з умінням, усвідомлення його</w:t>
      </w:r>
      <w:r w:rsidRPr="003631D4">
        <w:rPr>
          <w:rStyle w:val="apple-converted-space"/>
          <w:rFonts w:ascii="Arial" w:hAnsi="Arial" w:cs="Arial"/>
          <w:sz w:val="28"/>
          <w:szCs w:val="28"/>
        </w:rPr>
        <w:t xml:space="preserve"> </w:t>
      </w:r>
      <w:hyperlink r:id="rId40" w:tooltip="Смисл" w:history="1">
        <w:r w:rsidRPr="003631D4">
          <w:rPr>
            <w:rStyle w:val="af"/>
            <w:rFonts w:ascii="Arial" w:hAnsi="Arial" w:cs="Arial"/>
            <w:color w:val="auto"/>
            <w:sz w:val="28"/>
            <w:szCs w:val="28"/>
            <w:u w:val="none"/>
          </w:rPr>
          <w:t>сутності</w:t>
        </w:r>
      </w:hyperlink>
      <w:r w:rsidRPr="003631D4">
        <w:rPr>
          <w:rFonts w:ascii="Arial" w:hAnsi="Arial" w:cs="Arial"/>
          <w:sz w:val="28"/>
          <w:szCs w:val="28"/>
        </w:rPr>
        <w:t>. Потім початкове оволо</w:t>
      </w:r>
      <w:r w:rsidR="00606708">
        <w:rPr>
          <w:rFonts w:ascii="Arial" w:hAnsi="Arial" w:cs="Arial"/>
          <w:sz w:val="28"/>
          <w:szCs w:val="28"/>
        </w:rPr>
        <w:softHyphen/>
      </w:r>
      <w:r w:rsidRPr="003631D4">
        <w:rPr>
          <w:rFonts w:ascii="Arial" w:hAnsi="Arial" w:cs="Arial"/>
          <w:sz w:val="28"/>
          <w:szCs w:val="28"/>
        </w:rPr>
        <w:t>діння ним. Нарешті, самостійне й дедалі точніше виконання прак</w:t>
      </w:r>
      <w:r w:rsidR="006A1383">
        <w:rPr>
          <w:rFonts w:ascii="Arial" w:hAnsi="Arial" w:cs="Arial"/>
          <w:sz w:val="28"/>
          <w:szCs w:val="28"/>
        </w:rPr>
        <w:softHyphen/>
      </w:r>
      <w:r w:rsidRPr="003631D4">
        <w:rPr>
          <w:rFonts w:ascii="Arial" w:hAnsi="Arial" w:cs="Arial"/>
          <w:sz w:val="28"/>
          <w:szCs w:val="28"/>
        </w:rPr>
        <w:t>тичних завдань. У педагогіці вивчення кожного навчального предмета, вико</w:t>
      </w:r>
      <w:r w:rsidR="00606708">
        <w:rPr>
          <w:rFonts w:ascii="Arial" w:hAnsi="Arial" w:cs="Arial"/>
          <w:sz w:val="28"/>
          <w:szCs w:val="28"/>
        </w:rPr>
        <w:softHyphen/>
      </w:r>
      <w:r w:rsidRPr="003631D4">
        <w:rPr>
          <w:rFonts w:ascii="Arial" w:hAnsi="Arial" w:cs="Arial"/>
          <w:sz w:val="28"/>
          <w:szCs w:val="28"/>
        </w:rPr>
        <w:t>нання вправ і самостійних робіт виробляє в учнів уміння засто</w:t>
      </w:r>
      <w:r w:rsidR="006A1383">
        <w:rPr>
          <w:rFonts w:ascii="Arial" w:hAnsi="Arial" w:cs="Arial"/>
          <w:sz w:val="28"/>
          <w:szCs w:val="28"/>
        </w:rPr>
        <w:softHyphen/>
      </w:r>
      <w:r w:rsidRPr="003631D4">
        <w:rPr>
          <w:rFonts w:ascii="Arial" w:hAnsi="Arial" w:cs="Arial"/>
          <w:sz w:val="28"/>
          <w:szCs w:val="28"/>
        </w:rPr>
        <w:t>совувати знання.</w:t>
      </w:r>
    </w:p>
    <w:p w:rsidR="00095721" w:rsidRPr="003631D4" w:rsidRDefault="00095721" w:rsidP="006A1383">
      <w:pPr>
        <w:shd w:val="clear" w:color="auto" w:fill="FFFFFF"/>
        <w:spacing w:after="0" w:line="264" w:lineRule="auto"/>
        <w:ind w:firstLine="709"/>
        <w:jc w:val="both"/>
        <w:rPr>
          <w:rFonts w:ascii="Arial" w:hAnsi="Arial" w:cs="Arial"/>
          <w:sz w:val="28"/>
          <w:szCs w:val="28"/>
          <w:shd w:val="clear" w:color="auto" w:fill="FFFFFF"/>
        </w:rPr>
      </w:pPr>
      <w:r w:rsidRPr="003631D4">
        <w:rPr>
          <w:rFonts w:ascii="Arial" w:hAnsi="Arial" w:cs="Arial"/>
          <w:sz w:val="28"/>
          <w:szCs w:val="28"/>
          <w:shd w:val="clear" w:color="auto" w:fill="FFFFFF"/>
        </w:rPr>
        <w:t>Хореографічні знання в поєднанні з навичками визначають хореографічні вміння.</w:t>
      </w:r>
    </w:p>
    <w:p w:rsidR="00095721" w:rsidRPr="003631D4" w:rsidRDefault="00095721" w:rsidP="006A1383">
      <w:pPr>
        <w:shd w:val="clear" w:color="auto" w:fill="FFFFFF"/>
        <w:spacing w:after="0" w:line="264" w:lineRule="auto"/>
        <w:ind w:firstLine="709"/>
        <w:jc w:val="both"/>
        <w:rPr>
          <w:rFonts w:ascii="Arial" w:hAnsi="Arial" w:cs="Arial"/>
          <w:sz w:val="28"/>
          <w:szCs w:val="28"/>
          <w:shd w:val="clear" w:color="auto" w:fill="FFFFFF"/>
        </w:rPr>
      </w:pPr>
      <w:r w:rsidRPr="003631D4">
        <w:rPr>
          <w:rFonts w:ascii="Arial" w:hAnsi="Arial" w:cs="Arial"/>
          <w:sz w:val="28"/>
          <w:szCs w:val="28"/>
          <w:shd w:val="clear" w:color="auto" w:fill="FFFFFF"/>
        </w:rPr>
        <w:t>На різних етапах формування хореографічних умінь повинно змінюватись співвідношення методів і прийомів. На початковому – перевага надається ознайомленню з назвою та показу руху педагогом, цілісному та поелементному показу, аналізу музичного супроводу, образному порівнянню, поясненню тощо. На етапі поглибленого дета</w:t>
      </w:r>
      <w:r w:rsidR="00561FCB">
        <w:rPr>
          <w:rFonts w:ascii="Arial" w:hAnsi="Arial" w:cs="Arial"/>
          <w:sz w:val="28"/>
          <w:szCs w:val="28"/>
          <w:shd w:val="clear" w:color="auto" w:fill="FFFFFF"/>
        </w:rPr>
        <w:softHyphen/>
      </w:r>
      <w:r w:rsidRPr="003631D4">
        <w:rPr>
          <w:rFonts w:ascii="Arial" w:hAnsi="Arial" w:cs="Arial"/>
          <w:sz w:val="28"/>
          <w:szCs w:val="28"/>
          <w:shd w:val="clear" w:color="auto" w:fill="FFFFFF"/>
        </w:rPr>
        <w:t>лізованого навчання – методу вправляння, прийомам інтерпретації, ідеомоторного тренування, поляризації, змагання, контактного вико</w:t>
      </w:r>
      <w:r w:rsidR="006A1383">
        <w:rPr>
          <w:rFonts w:ascii="Arial" w:hAnsi="Arial" w:cs="Arial"/>
          <w:sz w:val="28"/>
          <w:szCs w:val="28"/>
          <w:shd w:val="clear" w:color="auto" w:fill="FFFFFF"/>
        </w:rPr>
        <w:softHyphen/>
      </w:r>
      <w:r w:rsidRPr="003631D4">
        <w:rPr>
          <w:rFonts w:ascii="Arial" w:hAnsi="Arial" w:cs="Arial"/>
          <w:sz w:val="28"/>
          <w:szCs w:val="28"/>
          <w:shd w:val="clear" w:color="auto" w:fill="FFFFFF"/>
        </w:rPr>
        <w:t xml:space="preserve">нання, неформальних завдань тощо. На етапі удосконалення – самоконтролю, зміні умов виконання, введенню засвоєного руху до дитячої імпровізації, творчої інтерпретації руху. </w:t>
      </w:r>
    </w:p>
    <w:p w:rsidR="00095721" w:rsidRPr="003631D4" w:rsidRDefault="00095721" w:rsidP="006A1383">
      <w:pPr>
        <w:shd w:val="clear" w:color="auto" w:fill="FFFFFF"/>
        <w:spacing w:after="0" w:line="264" w:lineRule="auto"/>
        <w:ind w:firstLine="709"/>
        <w:jc w:val="both"/>
        <w:rPr>
          <w:rFonts w:ascii="Arial" w:hAnsi="Arial" w:cs="Arial"/>
          <w:sz w:val="28"/>
          <w:szCs w:val="28"/>
          <w:shd w:val="clear" w:color="auto" w:fill="FFFFFF"/>
        </w:rPr>
      </w:pPr>
      <w:r w:rsidRPr="003631D4">
        <w:rPr>
          <w:rFonts w:ascii="Arial" w:hAnsi="Arial" w:cs="Arial"/>
          <w:sz w:val="28"/>
          <w:szCs w:val="28"/>
        </w:rPr>
        <w:t>Тому систематизуючи хореографічні вміння шляхом їх об</w:t>
      </w:r>
      <w:r w:rsidR="00E6330A">
        <w:rPr>
          <w:rFonts w:ascii="Arial" w:hAnsi="Arial" w:cs="Arial"/>
          <w:sz w:val="28"/>
          <w:szCs w:val="28"/>
        </w:rPr>
        <w:t>’</w:t>
      </w:r>
      <w:r w:rsidRPr="003631D4">
        <w:rPr>
          <w:rFonts w:ascii="Arial" w:hAnsi="Arial" w:cs="Arial"/>
          <w:sz w:val="28"/>
          <w:szCs w:val="28"/>
        </w:rPr>
        <w:t>єднання, ми виокремили саме такі, як:</w:t>
      </w:r>
    </w:p>
    <w:p w:rsidR="00095721" w:rsidRPr="003631D4" w:rsidRDefault="00095721" w:rsidP="006A1383">
      <w:pPr>
        <w:pStyle w:val="a6"/>
        <w:numPr>
          <w:ilvl w:val="0"/>
          <w:numId w:val="39"/>
        </w:numPr>
        <w:shd w:val="clear" w:color="auto" w:fill="FFFFFF"/>
        <w:tabs>
          <w:tab w:val="left" w:pos="993"/>
        </w:tabs>
        <w:spacing w:after="0" w:line="264" w:lineRule="auto"/>
        <w:ind w:left="0" w:firstLine="709"/>
        <w:jc w:val="both"/>
        <w:rPr>
          <w:rFonts w:ascii="Arial" w:hAnsi="Arial" w:cs="Arial"/>
          <w:sz w:val="28"/>
          <w:szCs w:val="28"/>
          <w:shd w:val="clear" w:color="auto" w:fill="FFFFFF"/>
          <w:lang w:val="uk-UA"/>
        </w:rPr>
      </w:pPr>
      <w:r w:rsidRPr="003631D4">
        <w:rPr>
          <w:rFonts w:ascii="Arial" w:hAnsi="Arial" w:cs="Arial"/>
          <w:sz w:val="28"/>
          <w:szCs w:val="28"/>
          <w:lang w:val="uk-UA"/>
        </w:rPr>
        <w:t>рухово-технічні;</w:t>
      </w:r>
    </w:p>
    <w:p w:rsidR="00095721" w:rsidRPr="003631D4" w:rsidRDefault="00095721" w:rsidP="006A1383">
      <w:pPr>
        <w:pStyle w:val="a6"/>
        <w:numPr>
          <w:ilvl w:val="0"/>
          <w:numId w:val="39"/>
        </w:numPr>
        <w:shd w:val="clear" w:color="auto" w:fill="FFFFFF"/>
        <w:tabs>
          <w:tab w:val="left" w:pos="993"/>
        </w:tabs>
        <w:spacing w:after="0" w:line="264" w:lineRule="auto"/>
        <w:ind w:left="0" w:firstLine="709"/>
        <w:jc w:val="both"/>
        <w:rPr>
          <w:rFonts w:ascii="Arial" w:hAnsi="Arial" w:cs="Arial"/>
          <w:sz w:val="28"/>
          <w:szCs w:val="28"/>
          <w:shd w:val="clear" w:color="auto" w:fill="FFFFFF"/>
          <w:lang w:val="uk-UA"/>
        </w:rPr>
      </w:pPr>
      <w:r w:rsidRPr="003631D4">
        <w:rPr>
          <w:rFonts w:ascii="Arial" w:hAnsi="Arial" w:cs="Arial"/>
          <w:sz w:val="28"/>
          <w:szCs w:val="28"/>
          <w:lang w:val="uk-UA"/>
        </w:rPr>
        <w:t>метро-ритмічні;</w:t>
      </w:r>
    </w:p>
    <w:p w:rsidR="00095721" w:rsidRPr="003631D4" w:rsidRDefault="00095721" w:rsidP="006A1383">
      <w:pPr>
        <w:pStyle w:val="a6"/>
        <w:numPr>
          <w:ilvl w:val="0"/>
          <w:numId w:val="39"/>
        </w:numPr>
        <w:shd w:val="clear" w:color="auto" w:fill="FFFFFF"/>
        <w:tabs>
          <w:tab w:val="left" w:pos="993"/>
        </w:tabs>
        <w:spacing w:after="0" w:line="264" w:lineRule="auto"/>
        <w:ind w:left="0" w:firstLine="709"/>
        <w:jc w:val="both"/>
        <w:rPr>
          <w:rFonts w:ascii="Arial" w:hAnsi="Arial" w:cs="Arial"/>
          <w:sz w:val="28"/>
          <w:szCs w:val="28"/>
          <w:shd w:val="clear" w:color="auto" w:fill="FFFFFF"/>
          <w:lang w:val="uk-UA"/>
        </w:rPr>
      </w:pPr>
      <w:r w:rsidRPr="003631D4">
        <w:rPr>
          <w:rFonts w:ascii="Arial" w:hAnsi="Arial" w:cs="Arial"/>
          <w:sz w:val="28"/>
          <w:szCs w:val="28"/>
          <w:lang w:val="uk-UA"/>
        </w:rPr>
        <w:t>просторово-орієнтовані;</w:t>
      </w:r>
    </w:p>
    <w:p w:rsidR="00095721" w:rsidRPr="003631D4" w:rsidRDefault="00095721" w:rsidP="006A1383">
      <w:pPr>
        <w:pStyle w:val="a6"/>
        <w:numPr>
          <w:ilvl w:val="0"/>
          <w:numId w:val="39"/>
        </w:numPr>
        <w:shd w:val="clear" w:color="auto" w:fill="FFFFFF"/>
        <w:tabs>
          <w:tab w:val="left" w:pos="993"/>
        </w:tabs>
        <w:spacing w:after="0" w:line="264" w:lineRule="auto"/>
        <w:ind w:left="0" w:firstLine="709"/>
        <w:jc w:val="both"/>
        <w:rPr>
          <w:rFonts w:ascii="Arial" w:hAnsi="Arial" w:cs="Arial"/>
          <w:sz w:val="28"/>
          <w:szCs w:val="28"/>
          <w:shd w:val="clear" w:color="auto" w:fill="FFFFFF"/>
          <w:lang w:val="uk-UA"/>
        </w:rPr>
      </w:pPr>
      <w:r w:rsidRPr="003631D4">
        <w:rPr>
          <w:rFonts w:ascii="Arial" w:hAnsi="Arial" w:cs="Arial"/>
          <w:sz w:val="28"/>
          <w:szCs w:val="28"/>
          <w:lang w:val="uk-UA"/>
        </w:rPr>
        <w:t>координаційні;</w:t>
      </w:r>
    </w:p>
    <w:p w:rsidR="00095721" w:rsidRPr="003631D4" w:rsidRDefault="00095721" w:rsidP="006A1383">
      <w:pPr>
        <w:pStyle w:val="a6"/>
        <w:numPr>
          <w:ilvl w:val="0"/>
          <w:numId w:val="39"/>
        </w:numPr>
        <w:shd w:val="clear" w:color="auto" w:fill="FFFFFF"/>
        <w:tabs>
          <w:tab w:val="left" w:pos="993"/>
        </w:tabs>
        <w:spacing w:after="0" w:line="264" w:lineRule="auto"/>
        <w:ind w:left="0" w:firstLine="709"/>
        <w:jc w:val="both"/>
        <w:rPr>
          <w:rFonts w:ascii="Arial" w:hAnsi="Arial" w:cs="Arial"/>
          <w:sz w:val="28"/>
          <w:szCs w:val="28"/>
          <w:shd w:val="clear" w:color="auto" w:fill="FFFFFF"/>
          <w:lang w:val="uk-UA"/>
        </w:rPr>
      </w:pPr>
      <w:r w:rsidRPr="003631D4">
        <w:rPr>
          <w:rFonts w:ascii="Arial" w:hAnsi="Arial" w:cs="Arial"/>
          <w:sz w:val="28"/>
          <w:szCs w:val="28"/>
          <w:lang w:val="uk-UA"/>
        </w:rPr>
        <w:t>художньо-виразні.</w:t>
      </w:r>
    </w:p>
    <w:p w:rsidR="00095721" w:rsidRPr="003631D4" w:rsidRDefault="00095721" w:rsidP="006A1383">
      <w:pPr>
        <w:autoSpaceDE w:val="0"/>
        <w:autoSpaceDN w:val="0"/>
        <w:adjustRightInd w:val="0"/>
        <w:spacing w:after="0" w:line="264" w:lineRule="auto"/>
        <w:ind w:firstLine="709"/>
        <w:jc w:val="both"/>
        <w:rPr>
          <w:rFonts w:ascii="Arial" w:hAnsi="Arial" w:cs="Arial"/>
          <w:sz w:val="28"/>
          <w:szCs w:val="28"/>
        </w:rPr>
      </w:pPr>
      <w:r w:rsidRPr="003631D4">
        <w:rPr>
          <w:rFonts w:ascii="Arial" w:hAnsi="Arial" w:cs="Arial"/>
          <w:i/>
          <w:sz w:val="28"/>
          <w:szCs w:val="28"/>
        </w:rPr>
        <w:t>Рухово-технічні вміння</w:t>
      </w:r>
      <w:r w:rsidRPr="003631D4">
        <w:rPr>
          <w:rFonts w:ascii="Arial" w:hAnsi="Arial" w:cs="Arial"/>
          <w:sz w:val="28"/>
          <w:szCs w:val="28"/>
        </w:rPr>
        <w:t xml:space="preserve"> </w:t>
      </w:r>
      <w:r w:rsidR="00561FCB">
        <w:rPr>
          <w:rFonts w:ascii="Arial" w:hAnsi="Arial" w:cs="Arial"/>
          <w:sz w:val="28"/>
          <w:szCs w:val="28"/>
        </w:rPr>
        <w:t xml:space="preserve">– </w:t>
      </w:r>
      <w:r w:rsidRPr="003631D4">
        <w:rPr>
          <w:rFonts w:ascii="Arial" w:hAnsi="Arial" w:cs="Arial"/>
          <w:sz w:val="28"/>
          <w:szCs w:val="28"/>
        </w:rPr>
        <w:t xml:space="preserve">це здатність точно виконувати рухові дії, володіння технікою виконання, а також організація опорно-рухового апарату в просторі та добре розроблена моторика. </w:t>
      </w:r>
    </w:p>
    <w:p w:rsidR="00095721" w:rsidRPr="003631D4" w:rsidRDefault="00095721" w:rsidP="006A1383">
      <w:pPr>
        <w:autoSpaceDE w:val="0"/>
        <w:autoSpaceDN w:val="0"/>
        <w:adjustRightInd w:val="0"/>
        <w:spacing w:after="0" w:line="264" w:lineRule="auto"/>
        <w:ind w:firstLine="709"/>
        <w:jc w:val="both"/>
        <w:rPr>
          <w:rFonts w:ascii="Arial" w:hAnsi="Arial" w:cs="Arial"/>
          <w:sz w:val="28"/>
          <w:szCs w:val="28"/>
        </w:rPr>
      </w:pPr>
      <w:r w:rsidRPr="003631D4">
        <w:rPr>
          <w:rFonts w:ascii="Arial" w:hAnsi="Arial" w:cs="Arial"/>
          <w:i/>
          <w:sz w:val="28"/>
          <w:szCs w:val="28"/>
        </w:rPr>
        <w:t>Метро-ритмічні вміння</w:t>
      </w:r>
      <w:r w:rsidRPr="003631D4">
        <w:rPr>
          <w:rFonts w:ascii="Arial" w:hAnsi="Arial" w:cs="Arial"/>
          <w:sz w:val="28"/>
          <w:szCs w:val="28"/>
        </w:rPr>
        <w:t xml:space="preserve"> – це розпізнавання сильних і слабких часток, відтворення руховими діями ритмічного малюнк</w:t>
      </w:r>
      <w:r w:rsidR="00561FCB">
        <w:rPr>
          <w:rFonts w:ascii="Arial" w:hAnsi="Arial" w:cs="Arial"/>
          <w:sz w:val="28"/>
          <w:szCs w:val="28"/>
        </w:rPr>
        <w:t>у</w:t>
      </w:r>
      <w:r w:rsidRPr="003631D4">
        <w:rPr>
          <w:rFonts w:ascii="Arial" w:hAnsi="Arial" w:cs="Arial"/>
          <w:sz w:val="28"/>
          <w:szCs w:val="28"/>
        </w:rPr>
        <w:t xml:space="preserve"> музичного і хореографічного твору, виконання рівномірної послідовності однакових тривалостей (темп), акцентування тощо.</w:t>
      </w:r>
    </w:p>
    <w:p w:rsidR="00095721" w:rsidRPr="003631D4" w:rsidRDefault="00095721" w:rsidP="006A1383">
      <w:pPr>
        <w:autoSpaceDE w:val="0"/>
        <w:autoSpaceDN w:val="0"/>
        <w:adjustRightInd w:val="0"/>
        <w:spacing w:after="0" w:line="264" w:lineRule="auto"/>
        <w:ind w:firstLine="709"/>
        <w:jc w:val="both"/>
        <w:rPr>
          <w:rFonts w:ascii="Arial" w:hAnsi="Arial" w:cs="Arial"/>
          <w:sz w:val="28"/>
          <w:szCs w:val="28"/>
        </w:rPr>
      </w:pPr>
      <w:r w:rsidRPr="003631D4">
        <w:rPr>
          <w:rFonts w:ascii="Arial" w:hAnsi="Arial" w:cs="Arial"/>
          <w:sz w:val="28"/>
          <w:szCs w:val="28"/>
        </w:rPr>
        <w:t xml:space="preserve">Формування почуття ритму в учня – одне з найбільш важливих завдань хореографічної педагогіки. Ритм – це основний елемент музики, що обумовлює ту чи іншу закономірність у розподілі (організації) </w:t>
      </w:r>
      <w:r w:rsidRPr="003631D4">
        <w:rPr>
          <w:rFonts w:ascii="Arial" w:hAnsi="Arial" w:cs="Arial"/>
          <w:sz w:val="28"/>
          <w:szCs w:val="28"/>
        </w:rPr>
        <w:lastRenderedPageBreak/>
        <w:t>звуків у часі. Ритм в музиці категорія не лише пов</w:t>
      </w:r>
      <w:r w:rsidR="00E6330A">
        <w:rPr>
          <w:rFonts w:ascii="Arial" w:hAnsi="Arial" w:cs="Arial"/>
          <w:sz w:val="28"/>
          <w:szCs w:val="28"/>
        </w:rPr>
        <w:t>’</w:t>
      </w:r>
      <w:r w:rsidRPr="003631D4">
        <w:rPr>
          <w:rFonts w:ascii="Arial" w:hAnsi="Arial" w:cs="Arial"/>
          <w:sz w:val="28"/>
          <w:szCs w:val="28"/>
        </w:rPr>
        <w:t xml:space="preserve">язана з часом, але </w:t>
      </w:r>
      <w:r w:rsidR="00606708">
        <w:rPr>
          <w:rFonts w:ascii="Arial" w:hAnsi="Arial" w:cs="Arial"/>
          <w:sz w:val="28"/>
          <w:szCs w:val="28"/>
        </w:rPr>
        <w:t>й</w:t>
      </w:r>
      <w:r w:rsidRPr="003631D4">
        <w:rPr>
          <w:rFonts w:ascii="Arial" w:hAnsi="Arial" w:cs="Arial"/>
          <w:sz w:val="28"/>
          <w:szCs w:val="28"/>
        </w:rPr>
        <w:t xml:space="preserve"> емоційно-виразна і рухово-моторна.</w:t>
      </w:r>
    </w:p>
    <w:p w:rsidR="00095721" w:rsidRPr="003631D4" w:rsidRDefault="00606708" w:rsidP="009C672C">
      <w:pPr>
        <w:autoSpaceDE w:val="0"/>
        <w:autoSpaceDN w:val="0"/>
        <w:adjustRightInd w:val="0"/>
        <w:spacing w:after="0" w:line="274" w:lineRule="auto"/>
        <w:ind w:firstLine="709"/>
        <w:jc w:val="both"/>
        <w:rPr>
          <w:rFonts w:ascii="Arial" w:hAnsi="Arial" w:cs="Arial"/>
          <w:sz w:val="28"/>
          <w:szCs w:val="28"/>
        </w:rPr>
      </w:pPr>
      <w:r>
        <w:rPr>
          <w:rFonts w:ascii="Arial" w:hAnsi="Arial" w:cs="Arial"/>
          <w:sz w:val="28"/>
          <w:szCs w:val="28"/>
        </w:rPr>
        <w:t>Варто</w:t>
      </w:r>
      <w:r w:rsidR="00095721" w:rsidRPr="003631D4">
        <w:rPr>
          <w:rFonts w:ascii="Arial" w:hAnsi="Arial" w:cs="Arial"/>
          <w:sz w:val="28"/>
          <w:szCs w:val="28"/>
        </w:rPr>
        <w:t xml:space="preserve"> підкреслити, що лише сформовані рухово-технічні вміння можуть служити належною опорою для розвитку почуття ритму.</w:t>
      </w:r>
    </w:p>
    <w:p w:rsidR="00095721" w:rsidRPr="003631D4" w:rsidRDefault="00095721" w:rsidP="009C672C">
      <w:pPr>
        <w:autoSpaceDE w:val="0"/>
        <w:autoSpaceDN w:val="0"/>
        <w:adjustRightInd w:val="0"/>
        <w:spacing w:after="0" w:line="274" w:lineRule="auto"/>
        <w:ind w:firstLine="709"/>
        <w:jc w:val="both"/>
        <w:rPr>
          <w:rFonts w:ascii="Arial" w:hAnsi="Arial" w:cs="Arial"/>
          <w:sz w:val="28"/>
          <w:szCs w:val="28"/>
        </w:rPr>
      </w:pPr>
      <w:r w:rsidRPr="003631D4">
        <w:rPr>
          <w:rFonts w:ascii="Arial" w:hAnsi="Arial" w:cs="Arial"/>
          <w:i/>
          <w:sz w:val="28"/>
          <w:szCs w:val="28"/>
        </w:rPr>
        <w:t xml:space="preserve">Просторово-орієнтовані вміння </w:t>
      </w:r>
      <w:r w:rsidRPr="003631D4">
        <w:rPr>
          <w:rFonts w:ascii="Arial" w:hAnsi="Arial" w:cs="Arial"/>
          <w:sz w:val="28"/>
          <w:szCs w:val="28"/>
        </w:rPr>
        <w:t>забезпечують</w:t>
      </w:r>
      <w:r w:rsidRPr="003631D4">
        <w:rPr>
          <w:rFonts w:ascii="Arial" w:hAnsi="Arial" w:cs="Arial"/>
          <w:i/>
          <w:sz w:val="28"/>
          <w:szCs w:val="28"/>
        </w:rPr>
        <w:t xml:space="preserve"> </w:t>
      </w:r>
      <w:r w:rsidRPr="003631D4">
        <w:rPr>
          <w:rFonts w:ascii="Arial" w:hAnsi="Arial" w:cs="Arial"/>
          <w:sz w:val="28"/>
          <w:szCs w:val="28"/>
        </w:rPr>
        <w:t>правильність</w:t>
      </w:r>
      <w:r w:rsidRPr="003631D4">
        <w:rPr>
          <w:rFonts w:ascii="Arial" w:hAnsi="Arial" w:cs="Arial"/>
          <w:i/>
          <w:sz w:val="28"/>
          <w:szCs w:val="28"/>
        </w:rPr>
        <w:t xml:space="preserve"> </w:t>
      </w:r>
      <w:r w:rsidRPr="003631D4">
        <w:rPr>
          <w:rFonts w:ascii="Arial" w:hAnsi="Arial" w:cs="Arial"/>
          <w:sz w:val="28"/>
          <w:szCs w:val="28"/>
        </w:rPr>
        <w:t>пере</w:t>
      </w:r>
      <w:r w:rsidR="006A1383">
        <w:rPr>
          <w:rFonts w:ascii="Arial" w:hAnsi="Arial" w:cs="Arial"/>
          <w:sz w:val="28"/>
          <w:szCs w:val="28"/>
        </w:rPr>
        <w:softHyphen/>
      </w:r>
      <w:r w:rsidRPr="003631D4">
        <w:rPr>
          <w:rFonts w:ascii="Arial" w:hAnsi="Arial" w:cs="Arial"/>
          <w:sz w:val="28"/>
          <w:szCs w:val="28"/>
        </w:rPr>
        <w:t>міщення тіла у просторі. Танцювальні композиції включають безліч переміщень учасників у просторі відносно один одного (що створює різноманіття малюнк</w:t>
      </w:r>
      <w:r w:rsidR="00606708">
        <w:rPr>
          <w:rFonts w:ascii="Arial" w:hAnsi="Arial" w:cs="Arial"/>
          <w:sz w:val="28"/>
          <w:szCs w:val="28"/>
        </w:rPr>
        <w:t>у</w:t>
      </w:r>
      <w:r w:rsidRPr="003631D4">
        <w:rPr>
          <w:rFonts w:ascii="Arial" w:hAnsi="Arial" w:cs="Arial"/>
          <w:sz w:val="28"/>
          <w:szCs w:val="28"/>
        </w:rPr>
        <w:t xml:space="preserve"> танцю – зміну структури), а також включають в себе взаємодію кожного учасника з іншими. Освоєння танцювального простору класу відбувається на простих рухах, виконуваних по лінії танцю (проти годинникової стрілки), проти лінії танцю (</w:t>
      </w:r>
      <w:r w:rsidR="00606708">
        <w:rPr>
          <w:rFonts w:ascii="Arial" w:hAnsi="Arial" w:cs="Arial"/>
          <w:sz w:val="28"/>
          <w:szCs w:val="28"/>
        </w:rPr>
        <w:t xml:space="preserve">за </w:t>
      </w:r>
      <w:r w:rsidRPr="003631D4">
        <w:rPr>
          <w:rFonts w:ascii="Arial" w:hAnsi="Arial" w:cs="Arial"/>
          <w:sz w:val="28"/>
          <w:szCs w:val="28"/>
        </w:rPr>
        <w:t>годинниково</w:t>
      </w:r>
      <w:r w:rsidR="00606708">
        <w:rPr>
          <w:rFonts w:ascii="Arial" w:hAnsi="Arial" w:cs="Arial"/>
          <w:sz w:val="28"/>
          <w:szCs w:val="28"/>
        </w:rPr>
        <w:t>ю</w:t>
      </w:r>
      <w:r w:rsidRPr="003631D4">
        <w:rPr>
          <w:rFonts w:ascii="Arial" w:hAnsi="Arial" w:cs="Arial"/>
          <w:sz w:val="28"/>
          <w:szCs w:val="28"/>
        </w:rPr>
        <w:t xml:space="preserve"> стрілк</w:t>
      </w:r>
      <w:r w:rsidR="00606708">
        <w:rPr>
          <w:rFonts w:ascii="Arial" w:hAnsi="Arial" w:cs="Arial"/>
          <w:sz w:val="28"/>
          <w:szCs w:val="28"/>
        </w:rPr>
        <w:t>ою</w:t>
      </w:r>
      <w:r w:rsidRPr="003631D4">
        <w:rPr>
          <w:rFonts w:ascii="Arial" w:hAnsi="Arial" w:cs="Arial"/>
          <w:sz w:val="28"/>
          <w:szCs w:val="28"/>
        </w:rPr>
        <w:t>), по діагоналях і т. д. Це сприяє розвитку зорової пам</w:t>
      </w:r>
      <w:r w:rsidR="00E6330A">
        <w:rPr>
          <w:rFonts w:ascii="Arial" w:hAnsi="Arial" w:cs="Arial"/>
          <w:sz w:val="28"/>
          <w:szCs w:val="28"/>
        </w:rPr>
        <w:t>’</w:t>
      </w:r>
      <w:r w:rsidRPr="003631D4">
        <w:rPr>
          <w:rFonts w:ascii="Arial" w:hAnsi="Arial" w:cs="Arial"/>
          <w:sz w:val="28"/>
          <w:szCs w:val="28"/>
        </w:rPr>
        <w:t xml:space="preserve">яті, свободи мислення виконавця, що, в свою чергу, визначає успішність освоєння композиції танцю. </w:t>
      </w:r>
    </w:p>
    <w:p w:rsidR="00095721" w:rsidRPr="003631D4" w:rsidRDefault="00095721" w:rsidP="009C672C">
      <w:pPr>
        <w:autoSpaceDE w:val="0"/>
        <w:autoSpaceDN w:val="0"/>
        <w:adjustRightInd w:val="0"/>
        <w:spacing w:after="0" w:line="274" w:lineRule="auto"/>
        <w:ind w:firstLine="709"/>
        <w:jc w:val="both"/>
        <w:rPr>
          <w:rFonts w:ascii="Arial" w:hAnsi="Arial" w:cs="Arial"/>
          <w:sz w:val="28"/>
          <w:szCs w:val="28"/>
        </w:rPr>
      </w:pPr>
      <w:r w:rsidRPr="003631D4">
        <w:rPr>
          <w:rFonts w:ascii="Arial" w:hAnsi="Arial" w:cs="Arial"/>
          <w:sz w:val="28"/>
          <w:szCs w:val="28"/>
        </w:rPr>
        <w:t>В основу вивчення простору класу покладена методика А. Я. Ва</w:t>
      </w:r>
      <w:r w:rsidR="006A1383">
        <w:rPr>
          <w:rFonts w:ascii="Arial" w:hAnsi="Arial" w:cs="Arial"/>
          <w:sz w:val="28"/>
          <w:szCs w:val="28"/>
        </w:rPr>
        <w:softHyphen/>
      </w:r>
      <w:r w:rsidRPr="003631D4">
        <w:rPr>
          <w:rFonts w:ascii="Arial" w:hAnsi="Arial" w:cs="Arial"/>
          <w:sz w:val="28"/>
          <w:szCs w:val="28"/>
        </w:rPr>
        <w:t xml:space="preserve">ганової  (вісім точок). Перша – положення анфас (на глядача). У процесі хореографічного навчання школяр знаходиться в ситуації необхідності рухатися відповідно не тільки </w:t>
      </w:r>
      <w:r w:rsidR="00606708">
        <w:rPr>
          <w:rFonts w:ascii="Arial" w:hAnsi="Arial" w:cs="Arial"/>
          <w:sz w:val="28"/>
          <w:szCs w:val="28"/>
        </w:rPr>
        <w:t>до</w:t>
      </w:r>
      <w:r w:rsidRPr="003631D4">
        <w:rPr>
          <w:rFonts w:ascii="Arial" w:hAnsi="Arial" w:cs="Arial"/>
          <w:sz w:val="28"/>
          <w:szCs w:val="28"/>
        </w:rPr>
        <w:t xml:space="preserve"> сво</w:t>
      </w:r>
      <w:r w:rsidR="00606708">
        <w:rPr>
          <w:rFonts w:ascii="Arial" w:hAnsi="Arial" w:cs="Arial"/>
          <w:sz w:val="28"/>
          <w:szCs w:val="28"/>
        </w:rPr>
        <w:t>го</w:t>
      </w:r>
      <w:r w:rsidRPr="003631D4">
        <w:rPr>
          <w:rFonts w:ascii="Arial" w:hAnsi="Arial" w:cs="Arial"/>
          <w:sz w:val="28"/>
          <w:szCs w:val="28"/>
        </w:rPr>
        <w:t xml:space="preserve"> ритм</w:t>
      </w:r>
      <w:r w:rsidR="00606708">
        <w:rPr>
          <w:rFonts w:ascii="Arial" w:hAnsi="Arial" w:cs="Arial"/>
          <w:sz w:val="28"/>
          <w:szCs w:val="28"/>
        </w:rPr>
        <w:t>у</w:t>
      </w:r>
      <w:r w:rsidRPr="003631D4">
        <w:rPr>
          <w:rFonts w:ascii="Arial" w:hAnsi="Arial" w:cs="Arial"/>
          <w:sz w:val="28"/>
          <w:szCs w:val="28"/>
        </w:rPr>
        <w:t>, але і ритм</w:t>
      </w:r>
      <w:r w:rsidR="00AA58B7">
        <w:rPr>
          <w:rFonts w:ascii="Arial" w:hAnsi="Arial" w:cs="Arial"/>
          <w:sz w:val="28"/>
          <w:szCs w:val="28"/>
        </w:rPr>
        <w:t>у</w:t>
      </w:r>
      <w:r w:rsidRPr="003631D4">
        <w:rPr>
          <w:rFonts w:ascii="Arial" w:hAnsi="Arial" w:cs="Arial"/>
          <w:sz w:val="28"/>
          <w:szCs w:val="28"/>
        </w:rPr>
        <w:t xml:space="preserve"> музики, ритм</w:t>
      </w:r>
      <w:r w:rsidR="00AA58B7">
        <w:rPr>
          <w:rFonts w:ascii="Arial" w:hAnsi="Arial" w:cs="Arial"/>
          <w:sz w:val="28"/>
          <w:szCs w:val="28"/>
        </w:rPr>
        <w:t>у</w:t>
      </w:r>
      <w:r w:rsidRPr="003631D4">
        <w:rPr>
          <w:rFonts w:ascii="Arial" w:hAnsi="Arial" w:cs="Arial"/>
          <w:sz w:val="28"/>
          <w:szCs w:val="28"/>
        </w:rPr>
        <w:t xml:space="preserve"> інших учасників, а також тримати в </w:t>
      </w:r>
      <w:r w:rsidR="00AA58B7">
        <w:rPr>
          <w:rFonts w:ascii="Arial" w:hAnsi="Arial" w:cs="Arial"/>
          <w:sz w:val="28"/>
          <w:szCs w:val="28"/>
        </w:rPr>
        <w:t>пол</w:t>
      </w:r>
      <w:r w:rsidRPr="003631D4">
        <w:rPr>
          <w:rFonts w:ascii="Arial" w:hAnsi="Arial" w:cs="Arial"/>
          <w:sz w:val="28"/>
          <w:szCs w:val="28"/>
        </w:rPr>
        <w:t xml:space="preserve">і </w:t>
      </w:r>
      <w:r w:rsidR="00AA58B7">
        <w:rPr>
          <w:rFonts w:ascii="Arial" w:hAnsi="Arial" w:cs="Arial"/>
          <w:sz w:val="28"/>
          <w:szCs w:val="28"/>
        </w:rPr>
        <w:t xml:space="preserve">зору </w:t>
      </w:r>
      <w:r w:rsidRPr="003631D4">
        <w:rPr>
          <w:rFonts w:ascii="Arial" w:hAnsi="Arial" w:cs="Arial"/>
          <w:sz w:val="28"/>
          <w:szCs w:val="28"/>
        </w:rPr>
        <w:t>весь простір і всіх учасників. Показником того, що все це контролюються увагою, є зміна ясних і чітких малюнків танцю. Фактично такий процес передбачає високий рівень співналаштування, а тому вимагає високої і тривалої концентрації, а також підтримки емоційного і вольового зусилля продов</w:t>
      </w:r>
      <w:r w:rsidR="006A1383">
        <w:rPr>
          <w:rFonts w:ascii="Arial" w:hAnsi="Arial" w:cs="Arial"/>
          <w:sz w:val="28"/>
          <w:szCs w:val="28"/>
        </w:rPr>
        <w:softHyphen/>
      </w:r>
      <w:r w:rsidRPr="003631D4">
        <w:rPr>
          <w:rFonts w:ascii="Arial" w:hAnsi="Arial" w:cs="Arial"/>
          <w:sz w:val="28"/>
          <w:szCs w:val="28"/>
        </w:rPr>
        <w:t>жувати процес. Розучування даних зв</w:t>
      </w:r>
      <w:r w:rsidR="00E6330A">
        <w:rPr>
          <w:rFonts w:ascii="Arial" w:hAnsi="Arial" w:cs="Arial"/>
          <w:sz w:val="28"/>
          <w:szCs w:val="28"/>
        </w:rPr>
        <w:t>’</w:t>
      </w:r>
      <w:r w:rsidRPr="003631D4">
        <w:rPr>
          <w:rFonts w:ascii="Arial" w:hAnsi="Arial" w:cs="Arial"/>
          <w:sz w:val="28"/>
          <w:szCs w:val="28"/>
        </w:rPr>
        <w:t>язок (</w:t>
      </w:r>
      <w:r w:rsidR="00AA58B7">
        <w:rPr>
          <w:rFonts w:ascii="Arial" w:hAnsi="Arial" w:cs="Arial"/>
          <w:sz w:val="28"/>
          <w:szCs w:val="28"/>
        </w:rPr>
        <w:t>о</w:t>
      </w:r>
      <w:r w:rsidRPr="003631D4">
        <w:rPr>
          <w:rFonts w:ascii="Arial" w:hAnsi="Arial" w:cs="Arial"/>
          <w:sz w:val="28"/>
          <w:szCs w:val="28"/>
        </w:rPr>
        <w:t>знайом</w:t>
      </w:r>
      <w:r w:rsidR="00AA58B7">
        <w:rPr>
          <w:rFonts w:ascii="Arial" w:hAnsi="Arial" w:cs="Arial"/>
          <w:sz w:val="28"/>
          <w:szCs w:val="28"/>
        </w:rPr>
        <w:t>лення</w:t>
      </w:r>
      <w:r w:rsidRPr="003631D4">
        <w:rPr>
          <w:rFonts w:ascii="Arial" w:hAnsi="Arial" w:cs="Arial"/>
          <w:sz w:val="28"/>
          <w:szCs w:val="28"/>
        </w:rPr>
        <w:t xml:space="preserve"> зі структу</w:t>
      </w:r>
      <w:r w:rsidR="00AA58B7">
        <w:rPr>
          <w:rFonts w:ascii="Arial" w:hAnsi="Arial" w:cs="Arial"/>
          <w:sz w:val="28"/>
          <w:szCs w:val="28"/>
        </w:rPr>
        <w:softHyphen/>
      </w:r>
      <w:r w:rsidRPr="003631D4">
        <w:rPr>
          <w:rFonts w:ascii="Arial" w:hAnsi="Arial" w:cs="Arial"/>
          <w:sz w:val="28"/>
          <w:szCs w:val="28"/>
        </w:rPr>
        <w:t xml:space="preserve">рою) здійснюється </w:t>
      </w:r>
      <w:r w:rsidR="00AA58B7">
        <w:rPr>
          <w:rFonts w:ascii="Arial" w:hAnsi="Arial" w:cs="Arial"/>
          <w:sz w:val="28"/>
          <w:szCs w:val="28"/>
        </w:rPr>
        <w:t>крізь</w:t>
      </w:r>
      <w:r w:rsidRPr="003631D4">
        <w:rPr>
          <w:rFonts w:ascii="Arial" w:hAnsi="Arial" w:cs="Arial"/>
          <w:sz w:val="28"/>
          <w:szCs w:val="28"/>
        </w:rPr>
        <w:t xml:space="preserve"> призму відчуття свого тіла, утримання уваги інших учасників, простору і спрямована на підвищення ступеня усвідом</w:t>
      </w:r>
      <w:r w:rsidR="00AA58B7">
        <w:rPr>
          <w:rFonts w:ascii="Arial" w:hAnsi="Arial" w:cs="Arial"/>
          <w:sz w:val="28"/>
          <w:szCs w:val="28"/>
        </w:rPr>
        <w:softHyphen/>
      </w:r>
      <w:r w:rsidRPr="003631D4">
        <w:rPr>
          <w:rFonts w:ascii="Arial" w:hAnsi="Arial" w:cs="Arial"/>
          <w:sz w:val="28"/>
          <w:szCs w:val="28"/>
        </w:rPr>
        <w:t>леності своїх станів і зміною відносин до світу природи, світу людей, до себе [3, с. 13].</w:t>
      </w:r>
    </w:p>
    <w:p w:rsidR="00095721" w:rsidRPr="003631D4" w:rsidRDefault="00095721" w:rsidP="009C672C">
      <w:pPr>
        <w:autoSpaceDE w:val="0"/>
        <w:autoSpaceDN w:val="0"/>
        <w:adjustRightInd w:val="0"/>
        <w:spacing w:after="0" w:line="274" w:lineRule="auto"/>
        <w:ind w:firstLine="709"/>
        <w:jc w:val="both"/>
        <w:rPr>
          <w:rFonts w:ascii="Arial" w:hAnsi="Arial" w:cs="Arial"/>
          <w:sz w:val="28"/>
          <w:szCs w:val="28"/>
        </w:rPr>
      </w:pPr>
      <w:r w:rsidRPr="003631D4">
        <w:rPr>
          <w:rFonts w:ascii="Arial" w:hAnsi="Arial" w:cs="Arial"/>
          <w:i/>
          <w:sz w:val="28"/>
          <w:szCs w:val="28"/>
        </w:rPr>
        <w:t>Художньо-виразні вміння</w:t>
      </w:r>
      <w:r w:rsidRPr="003631D4">
        <w:rPr>
          <w:rFonts w:ascii="Arial" w:hAnsi="Arial" w:cs="Arial"/>
          <w:sz w:val="28"/>
          <w:szCs w:val="28"/>
        </w:rPr>
        <w:t xml:space="preserve"> формуються </w:t>
      </w:r>
      <w:r w:rsidR="00AA58B7">
        <w:rPr>
          <w:rFonts w:ascii="Arial" w:hAnsi="Arial" w:cs="Arial"/>
          <w:sz w:val="28"/>
          <w:szCs w:val="28"/>
        </w:rPr>
        <w:t>у</w:t>
      </w:r>
      <w:r w:rsidRPr="003631D4">
        <w:rPr>
          <w:rFonts w:ascii="Arial" w:hAnsi="Arial" w:cs="Arial"/>
          <w:sz w:val="28"/>
          <w:szCs w:val="28"/>
        </w:rPr>
        <w:t xml:space="preserve"> мір</w:t>
      </w:r>
      <w:r w:rsidR="00AA58B7">
        <w:rPr>
          <w:rFonts w:ascii="Arial" w:hAnsi="Arial" w:cs="Arial"/>
          <w:sz w:val="28"/>
          <w:szCs w:val="28"/>
        </w:rPr>
        <w:t>у</w:t>
      </w:r>
      <w:r w:rsidRPr="003631D4">
        <w:rPr>
          <w:rFonts w:ascii="Arial" w:hAnsi="Arial" w:cs="Arial"/>
          <w:sz w:val="28"/>
          <w:szCs w:val="28"/>
        </w:rPr>
        <w:t xml:space="preserve"> розвитку творчого мислення, техніки виконання танцю, пластичної виразності, акторської майстерності.</w:t>
      </w:r>
      <w:r w:rsidR="006A1383">
        <w:rPr>
          <w:rFonts w:ascii="Arial" w:hAnsi="Arial" w:cs="Arial"/>
          <w:sz w:val="28"/>
          <w:szCs w:val="28"/>
        </w:rPr>
        <w:t xml:space="preserve"> </w:t>
      </w:r>
      <w:r w:rsidRPr="003631D4">
        <w:rPr>
          <w:rFonts w:ascii="Arial" w:hAnsi="Arial" w:cs="Arial"/>
          <w:sz w:val="28"/>
          <w:szCs w:val="28"/>
        </w:rPr>
        <w:t>Розвиток художньо-виразних вмінь здійснюється в про</w:t>
      </w:r>
      <w:r w:rsidR="00AA58B7">
        <w:rPr>
          <w:rFonts w:ascii="Arial" w:hAnsi="Arial" w:cs="Arial"/>
          <w:sz w:val="28"/>
          <w:szCs w:val="28"/>
        </w:rPr>
        <w:softHyphen/>
      </w:r>
      <w:r w:rsidRPr="003631D4">
        <w:rPr>
          <w:rFonts w:ascii="Arial" w:hAnsi="Arial" w:cs="Arial"/>
          <w:sz w:val="28"/>
          <w:szCs w:val="28"/>
        </w:rPr>
        <w:t>цесі пізнання закономірностей музичного і хореографічного творів та широких художньо-образних узагальнень. Розвиток емоційної чутли</w:t>
      </w:r>
      <w:r w:rsidR="006A1383">
        <w:rPr>
          <w:rFonts w:ascii="Arial" w:hAnsi="Arial" w:cs="Arial"/>
          <w:sz w:val="28"/>
          <w:szCs w:val="28"/>
        </w:rPr>
        <w:softHyphen/>
      </w:r>
      <w:r w:rsidRPr="003631D4">
        <w:rPr>
          <w:rFonts w:ascii="Arial" w:hAnsi="Arial" w:cs="Arial"/>
          <w:sz w:val="28"/>
          <w:szCs w:val="28"/>
        </w:rPr>
        <w:t xml:space="preserve">вості відбувається шляхом активізації музично-слухових уявлень, розвитку асоціативного фонду і творчої уяви. </w:t>
      </w:r>
    </w:p>
    <w:p w:rsidR="00095721" w:rsidRPr="003631D4" w:rsidRDefault="00095721" w:rsidP="009C672C">
      <w:pPr>
        <w:autoSpaceDE w:val="0"/>
        <w:autoSpaceDN w:val="0"/>
        <w:adjustRightInd w:val="0"/>
        <w:spacing w:after="0" w:line="274" w:lineRule="auto"/>
        <w:ind w:firstLine="709"/>
        <w:jc w:val="both"/>
        <w:rPr>
          <w:rFonts w:ascii="Arial" w:hAnsi="Arial" w:cs="Arial"/>
          <w:sz w:val="28"/>
          <w:szCs w:val="28"/>
        </w:rPr>
      </w:pPr>
      <w:r w:rsidRPr="003631D4">
        <w:rPr>
          <w:rFonts w:ascii="Arial" w:hAnsi="Arial" w:cs="Arial"/>
          <w:sz w:val="28"/>
          <w:szCs w:val="28"/>
        </w:rPr>
        <w:t>До виражальних засобів хореографії, на наш погляд, можна від</w:t>
      </w:r>
      <w:r w:rsidR="006A1383">
        <w:rPr>
          <w:rFonts w:ascii="Arial" w:hAnsi="Arial" w:cs="Arial"/>
          <w:sz w:val="28"/>
          <w:szCs w:val="28"/>
        </w:rPr>
        <w:softHyphen/>
      </w:r>
      <w:r w:rsidRPr="003631D4">
        <w:rPr>
          <w:rFonts w:ascii="Arial" w:hAnsi="Arial" w:cs="Arial"/>
          <w:sz w:val="28"/>
          <w:szCs w:val="28"/>
        </w:rPr>
        <w:t>нести: пластику тіла, танцювальний рух-дію, танцювальну позу, танцю</w:t>
      </w:r>
      <w:r w:rsidR="006A1383">
        <w:rPr>
          <w:rFonts w:ascii="Arial" w:hAnsi="Arial" w:cs="Arial"/>
          <w:sz w:val="28"/>
          <w:szCs w:val="28"/>
        </w:rPr>
        <w:softHyphen/>
      </w:r>
      <w:r w:rsidRPr="003631D4">
        <w:rPr>
          <w:rFonts w:ascii="Arial" w:hAnsi="Arial" w:cs="Arial"/>
          <w:sz w:val="28"/>
          <w:szCs w:val="28"/>
        </w:rPr>
        <w:t>вальний жест, динаміку пластики – темп, музично-пластичний ритм, просторову амплітуду виконання руху, просторове спрямування, розта</w:t>
      </w:r>
      <w:r w:rsidR="00AA58B7">
        <w:rPr>
          <w:rFonts w:ascii="Arial" w:hAnsi="Arial" w:cs="Arial"/>
          <w:sz w:val="28"/>
          <w:szCs w:val="28"/>
        </w:rPr>
        <w:softHyphen/>
      </w:r>
      <w:r w:rsidRPr="003631D4">
        <w:rPr>
          <w:rFonts w:ascii="Arial" w:hAnsi="Arial" w:cs="Arial"/>
          <w:sz w:val="28"/>
          <w:szCs w:val="28"/>
        </w:rPr>
        <w:lastRenderedPageBreak/>
        <w:t>шування, переміщення і ракурс фігури танцівника (візуально-семан</w:t>
      </w:r>
      <w:r w:rsidR="00AA58B7">
        <w:rPr>
          <w:rFonts w:ascii="Arial" w:hAnsi="Arial" w:cs="Arial"/>
          <w:sz w:val="28"/>
          <w:szCs w:val="28"/>
        </w:rPr>
        <w:softHyphen/>
      </w:r>
      <w:r w:rsidRPr="003631D4">
        <w:rPr>
          <w:rFonts w:ascii="Arial" w:hAnsi="Arial" w:cs="Arial"/>
          <w:sz w:val="28"/>
          <w:szCs w:val="28"/>
        </w:rPr>
        <w:t xml:space="preserve">тичне значення). </w:t>
      </w:r>
      <w:r w:rsidRPr="003631D4">
        <w:rPr>
          <w:rFonts w:ascii="Arial" w:hAnsi="Arial" w:cs="Arial"/>
          <w:sz w:val="28"/>
          <w:szCs w:val="28"/>
        </w:rPr>
        <w:tab/>
      </w:r>
    </w:p>
    <w:p w:rsidR="00095721" w:rsidRPr="003631D4" w:rsidRDefault="00095721" w:rsidP="009C672C">
      <w:pPr>
        <w:autoSpaceDE w:val="0"/>
        <w:autoSpaceDN w:val="0"/>
        <w:adjustRightInd w:val="0"/>
        <w:spacing w:after="0" w:line="274" w:lineRule="auto"/>
        <w:ind w:firstLine="709"/>
        <w:jc w:val="both"/>
        <w:rPr>
          <w:rFonts w:ascii="Arial" w:hAnsi="Arial" w:cs="Arial"/>
          <w:sz w:val="28"/>
          <w:szCs w:val="28"/>
        </w:rPr>
      </w:pPr>
      <w:r w:rsidRPr="003631D4">
        <w:rPr>
          <w:rFonts w:ascii="Arial" w:hAnsi="Arial" w:cs="Arial"/>
          <w:sz w:val="28"/>
          <w:szCs w:val="28"/>
        </w:rPr>
        <w:t>Під координацією рухів розуміють процеси узгодження активності м</w:t>
      </w:r>
      <w:r w:rsidR="00E6330A">
        <w:rPr>
          <w:rFonts w:ascii="Arial" w:hAnsi="Arial" w:cs="Arial"/>
          <w:sz w:val="28"/>
          <w:szCs w:val="28"/>
        </w:rPr>
        <w:t>’</w:t>
      </w:r>
      <w:r w:rsidRPr="003631D4">
        <w:rPr>
          <w:rFonts w:ascii="Arial" w:hAnsi="Arial" w:cs="Arial"/>
          <w:sz w:val="28"/>
          <w:szCs w:val="28"/>
        </w:rPr>
        <w:t>язів тіла, спрямовані на успішне виконання рухово</w:t>
      </w:r>
      <w:r w:rsidR="00AA58B7">
        <w:rPr>
          <w:rFonts w:ascii="Arial" w:hAnsi="Arial" w:cs="Arial"/>
          <w:sz w:val="28"/>
          <w:szCs w:val="28"/>
        </w:rPr>
        <w:t>го</w:t>
      </w:r>
      <w:r w:rsidRPr="003631D4">
        <w:rPr>
          <w:rFonts w:ascii="Arial" w:hAnsi="Arial" w:cs="Arial"/>
          <w:sz w:val="28"/>
          <w:szCs w:val="28"/>
        </w:rPr>
        <w:t xml:space="preserve"> за</w:t>
      </w:r>
      <w:r w:rsidR="00AA58B7">
        <w:rPr>
          <w:rFonts w:ascii="Arial" w:hAnsi="Arial" w:cs="Arial"/>
          <w:sz w:val="28"/>
          <w:szCs w:val="28"/>
        </w:rPr>
        <w:t>в</w:t>
      </w:r>
      <w:r w:rsidRPr="003631D4">
        <w:rPr>
          <w:rFonts w:ascii="Arial" w:hAnsi="Arial" w:cs="Arial"/>
          <w:sz w:val="28"/>
          <w:szCs w:val="28"/>
        </w:rPr>
        <w:t>да</w:t>
      </w:r>
      <w:r w:rsidR="00AA58B7">
        <w:rPr>
          <w:rFonts w:ascii="Arial" w:hAnsi="Arial" w:cs="Arial"/>
          <w:sz w:val="28"/>
          <w:szCs w:val="28"/>
        </w:rPr>
        <w:t>ння</w:t>
      </w:r>
      <w:r w:rsidRPr="003631D4">
        <w:rPr>
          <w:rFonts w:ascii="Arial" w:hAnsi="Arial" w:cs="Arial"/>
          <w:sz w:val="28"/>
          <w:szCs w:val="28"/>
        </w:rPr>
        <w:t xml:space="preserve">. </w:t>
      </w:r>
    </w:p>
    <w:p w:rsidR="00095721" w:rsidRPr="003631D4" w:rsidRDefault="00095721" w:rsidP="009C672C">
      <w:pPr>
        <w:autoSpaceDE w:val="0"/>
        <w:autoSpaceDN w:val="0"/>
        <w:adjustRightInd w:val="0"/>
        <w:spacing w:after="0" w:line="274" w:lineRule="auto"/>
        <w:ind w:firstLine="709"/>
        <w:jc w:val="both"/>
        <w:rPr>
          <w:rFonts w:ascii="Arial" w:hAnsi="Arial" w:cs="Arial"/>
          <w:sz w:val="28"/>
          <w:szCs w:val="28"/>
        </w:rPr>
      </w:pPr>
      <w:r w:rsidRPr="003631D4">
        <w:rPr>
          <w:rFonts w:ascii="Arial" w:hAnsi="Arial" w:cs="Arial"/>
          <w:sz w:val="28"/>
          <w:szCs w:val="28"/>
        </w:rPr>
        <w:t xml:space="preserve">Хореографічна координація – це процес узгодження всього опорно-рухового апарату через рух у часі і просторі в певному ритмічному </w:t>
      </w:r>
      <w:r w:rsidR="00AA58B7">
        <w:rPr>
          <w:rFonts w:ascii="Arial" w:hAnsi="Arial" w:cs="Arial"/>
          <w:sz w:val="28"/>
          <w:szCs w:val="28"/>
        </w:rPr>
        <w:t>малюнку</w:t>
      </w:r>
      <w:r w:rsidRPr="003631D4">
        <w:rPr>
          <w:rFonts w:ascii="Arial" w:hAnsi="Arial" w:cs="Arial"/>
          <w:sz w:val="28"/>
          <w:szCs w:val="28"/>
        </w:rPr>
        <w:t>. Хореографічна координація веде до більшої щільності і варіативності процесів управління рухом під час навчального процесу [4, с. 264].</w:t>
      </w:r>
    </w:p>
    <w:p w:rsidR="00095721" w:rsidRPr="003631D4" w:rsidRDefault="00095721" w:rsidP="009C672C">
      <w:pPr>
        <w:autoSpaceDE w:val="0"/>
        <w:autoSpaceDN w:val="0"/>
        <w:adjustRightInd w:val="0"/>
        <w:spacing w:after="0" w:line="274" w:lineRule="auto"/>
        <w:ind w:firstLine="709"/>
        <w:jc w:val="both"/>
        <w:rPr>
          <w:rFonts w:ascii="Arial" w:hAnsi="Arial" w:cs="Arial"/>
          <w:sz w:val="28"/>
          <w:szCs w:val="28"/>
        </w:rPr>
      </w:pPr>
      <w:r w:rsidRPr="003631D4">
        <w:rPr>
          <w:rFonts w:ascii="Arial" w:hAnsi="Arial" w:cs="Arial"/>
          <w:sz w:val="28"/>
          <w:szCs w:val="28"/>
        </w:rPr>
        <w:t>Вивчити танцювальні рухи – не означає оволодіти мовою ми</w:t>
      </w:r>
      <w:r w:rsidR="00AA58B7">
        <w:rPr>
          <w:rFonts w:ascii="Arial" w:hAnsi="Arial" w:cs="Arial"/>
          <w:sz w:val="28"/>
          <w:szCs w:val="28"/>
        </w:rPr>
        <w:softHyphen/>
      </w:r>
      <w:r w:rsidRPr="003631D4">
        <w:rPr>
          <w:rFonts w:ascii="Arial" w:hAnsi="Arial" w:cs="Arial"/>
          <w:sz w:val="28"/>
          <w:szCs w:val="28"/>
        </w:rPr>
        <w:t xml:space="preserve">стецтва танцю як засобом хореографічного образного мислення. </w:t>
      </w:r>
      <w:r w:rsidR="00AA58B7">
        <w:rPr>
          <w:rFonts w:ascii="Arial" w:hAnsi="Arial" w:cs="Arial"/>
          <w:sz w:val="28"/>
          <w:szCs w:val="28"/>
        </w:rPr>
        <w:t>Потріб</w:t>
      </w:r>
      <w:r w:rsidRPr="003631D4">
        <w:rPr>
          <w:rFonts w:ascii="Arial" w:hAnsi="Arial" w:cs="Arial"/>
          <w:sz w:val="28"/>
          <w:szCs w:val="28"/>
        </w:rPr>
        <w:t>но освоїти смислові поняття лексики, в цьому полягає головний принцип навчання мови, який часто ігнорується в хореографічній педагогіці.</w:t>
      </w:r>
    </w:p>
    <w:p w:rsidR="00095721" w:rsidRPr="003631D4" w:rsidRDefault="00095721" w:rsidP="009C672C">
      <w:pPr>
        <w:autoSpaceDE w:val="0"/>
        <w:autoSpaceDN w:val="0"/>
        <w:adjustRightInd w:val="0"/>
        <w:spacing w:after="0" w:line="274" w:lineRule="auto"/>
        <w:ind w:firstLine="709"/>
        <w:jc w:val="both"/>
        <w:rPr>
          <w:rFonts w:ascii="Arial" w:hAnsi="Arial" w:cs="Arial"/>
          <w:sz w:val="28"/>
          <w:szCs w:val="28"/>
        </w:rPr>
      </w:pPr>
      <w:r w:rsidRPr="003631D4">
        <w:rPr>
          <w:rFonts w:ascii="Arial" w:hAnsi="Arial" w:cs="Arial"/>
          <w:sz w:val="28"/>
          <w:szCs w:val="28"/>
        </w:rPr>
        <w:t xml:space="preserve">Отже, </w:t>
      </w:r>
      <w:r w:rsidRPr="003631D4">
        <w:rPr>
          <w:rFonts w:ascii="Arial" w:eastAsia="Times New Roman" w:hAnsi="Arial" w:cs="Arial"/>
          <w:sz w:val="28"/>
          <w:szCs w:val="28"/>
          <w:lang w:eastAsia="ru-RU"/>
        </w:rPr>
        <w:t>мистецтво завжди прагнуло властивими лише йому засо</w:t>
      </w:r>
      <w:r w:rsidR="00AA58B7">
        <w:rPr>
          <w:rFonts w:ascii="Arial" w:eastAsia="Times New Roman" w:hAnsi="Arial" w:cs="Arial"/>
          <w:sz w:val="28"/>
          <w:szCs w:val="28"/>
          <w:lang w:eastAsia="ru-RU"/>
        </w:rPr>
        <w:softHyphen/>
      </w:r>
      <w:r w:rsidRPr="003631D4">
        <w:rPr>
          <w:rFonts w:ascii="Arial" w:eastAsia="Times New Roman" w:hAnsi="Arial" w:cs="Arial"/>
          <w:sz w:val="28"/>
          <w:szCs w:val="28"/>
          <w:lang w:eastAsia="ru-RU"/>
        </w:rPr>
        <w:t>бами пізнати та відтворити світ</w:t>
      </w:r>
      <w:r w:rsidR="00AA58B7">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і воно змушене було відстоювати це призначення. Однак тоді, коли мистецтво потрапляло в залежність від світу як реальної моделі наслідування, не виявляючи при цьому прита</w:t>
      </w:r>
      <w:r w:rsidR="006A1383">
        <w:rPr>
          <w:rFonts w:ascii="Arial" w:eastAsia="Times New Roman" w:hAnsi="Arial" w:cs="Arial"/>
          <w:sz w:val="28"/>
          <w:szCs w:val="28"/>
          <w:lang w:eastAsia="ru-RU"/>
        </w:rPr>
        <w:softHyphen/>
      </w:r>
      <w:r w:rsidRPr="003631D4">
        <w:rPr>
          <w:rFonts w:ascii="Arial" w:eastAsia="Times New Roman" w:hAnsi="Arial" w:cs="Arial"/>
          <w:sz w:val="28"/>
          <w:szCs w:val="28"/>
          <w:lang w:eastAsia="ru-RU"/>
        </w:rPr>
        <w:t>манної йому природи, воно втрачало себе. Тому й сприймання мистецт</w:t>
      </w:r>
      <w:r w:rsidR="00AA58B7">
        <w:rPr>
          <w:rFonts w:ascii="Arial" w:eastAsia="Times New Roman" w:hAnsi="Arial" w:cs="Arial"/>
          <w:sz w:val="28"/>
          <w:szCs w:val="28"/>
          <w:lang w:eastAsia="ru-RU"/>
        </w:rPr>
        <w:softHyphen/>
      </w:r>
      <w:r w:rsidRPr="003631D4">
        <w:rPr>
          <w:rFonts w:ascii="Arial" w:eastAsia="Times New Roman" w:hAnsi="Arial" w:cs="Arial"/>
          <w:sz w:val="28"/>
          <w:szCs w:val="28"/>
          <w:lang w:eastAsia="ru-RU"/>
        </w:rPr>
        <w:t>ва вслід за цією обов</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язковою закономірністю завжди вимагало не натуралістичного обтяження, а легкості й свободи уяви.</w:t>
      </w:r>
    </w:p>
    <w:p w:rsidR="00095721" w:rsidRPr="003631D4" w:rsidRDefault="00095721" w:rsidP="009C672C">
      <w:pPr>
        <w:spacing w:after="0" w:line="274" w:lineRule="auto"/>
        <w:jc w:val="both"/>
        <w:rPr>
          <w:rFonts w:ascii="Arial" w:hAnsi="Arial" w:cs="Arial"/>
          <w:b/>
          <w:sz w:val="28"/>
          <w:szCs w:val="28"/>
        </w:rPr>
      </w:pPr>
    </w:p>
    <w:p w:rsidR="00095721" w:rsidRPr="003631D4" w:rsidRDefault="00095721" w:rsidP="009C672C">
      <w:pPr>
        <w:spacing w:after="0" w:line="274" w:lineRule="auto"/>
        <w:jc w:val="center"/>
        <w:rPr>
          <w:rFonts w:ascii="Arial" w:hAnsi="Arial" w:cs="Arial"/>
          <w:b/>
          <w:sz w:val="28"/>
          <w:szCs w:val="28"/>
        </w:rPr>
      </w:pPr>
      <w:r w:rsidRPr="003631D4">
        <w:rPr>
          <w:rFonts w:ascii="Arial" w:hAnsi="Arial" w:cs="Arial"/>
          <w:b/>
          <w:sz w:val="28"/>
          <w:szCs w:val="28"/>
        </w:rPr>
        <w:t>Література</w:t>
      </w:r>
    </w:p>
    <w:p w:rsidR="00095721" w:rsidRPr="006A1383" w:rsidRDefault="00095721" w:rsidP="009C672C">
      <w:pPr>
        <w:pStyle w:val="a6"/>
        <w:numPr>
          <w:ilvl w:val="0"/>
          <w:numId w:val="40"/>
        </w:numPr>
        <w:tabs>
          <w:tab w:val="left" w:pos="993"/>
        </w:tabs>
        <w:spacing w:after="0" w:line="274" w:lineRule="auto"/>
        <w:ind w:left="0" w:firstLine="709"/>
        <w:jc w:val="both"/>
        <w:rPr>
          <w:rFonts w:ascii="Arial" w:eastAsia="Times New Roman" w:hAnsi="Arial" w:cs="Arial"/>
          <w:spacing w:val="-4"/>
          <w:sz w:val="28"/>
          <w:szCs w:val="28"/>
        </w:rPr>
      </w:pPr>
      <w:r w:rsidRPr="006A1383">
        <w:rPr>
          <w:rFonts w:ascii="Arial" w:eastAsia="Times New Roman" w:hAnsi="Arial" w:cs="Arial"/>
          <w:spacing w:val="-4"/>
          <w:sz w:val="28"/>
          <w:szCs w:val="28"/>
        </w:rPr>
        <w:t>Голдрич О. Хореографія / О. Голдрич. – Львів : СПОЛОМ, 2006. – 58 с.</w:t>
      </w:r>
    </w:p>
    <w:p w:rsidR="00095721" w:rsidRPr="003631D4" w:rsidRDefault="00095721" w:rsidP="009C672C">
      <w:pPr>
        <w:pStyle w:val="a6"/>
        <w:numPr>
          <w:ilvl w:val="0"/>
          <w:numId w:val="40"/>
        </w:numPr>
        <w:tabs>
          <w:tab w:val="left" w:pos="993"/>
        </w:tabs>
        <w:spacing w:after="0" w:line="274" w:lineRule="auto"/>
        <w:ind w:left="0" w:firstLine="709"/>
        <w:jc w:val="both"/>
        <w:rPr>
          <w:rFonts w:ascii="Arial" w:eastAsia="Times New Roman" w:hAnsi="Arial" w:cs="Arial"/>
          <w:sz w:val="28"/>
          <w:szCs w:val="28"/>
        </w:rPr>
      </w:pPr>
      <w:r w:rsidRPr="003631D4">
        <w:rPr>
          <w:rFonts w:ascii="Arial" w:eastAsia="Times New Roman" w:hAnsi="Arial" w:cs="Arial"/>
          <w:sz w:val="28"/>
          <w:szCs w:val="28"/>
        </w:rPr>
        <w:t xml:space="preserve">Захаров Р. В. Сочинение танца: </w:t>
      </w:r>
      <w:r w:rsidR="00AA58B7">
        <w:rPr>
          <w:rFonts w:ascii="Arial" w:eastAsia="Times New Roman" w:hAnsi="Arial" w:cs="Arial"/>
          <w:sz w:val="28"/>
          <w:szCs w:val="28"/>
          <w:lang w:val="uk-UA"/>
        </w:rPr>
        <w:t>с</w:t>
      </w:r>
      <w:r w:rsidRPr="003631D4">
        <w:rPr>
          <w:rFonts w:ascii="Arial" w:eastAsia="Times New Roman" w:hAnsi="Arial" w:cs="Arial"/>
          <w:sz w:val="28"/>
          <w:szCs w:val="28"/>
        </w:rPr>
        <w:t>траницы педагогического опы</w:t>
      </w:r>
      <w:r w:rsidR="006A1383">
        <w:rPr>
          <w:rFonts w:ascii="Arial" w:eastAsia="Times New Roman" w:hAnsi="Arial" w:cs="Arial"/>
          <w:sz w:val="28"/>
          <w:szCs w:val="28"/>
          <w:lang w:val="uk-UA"/>
        </w:rPr>
        <w:softHyphen/>
      </w:r>
      <w:r w:rsidRPr="003631D4">
        <w:rPr>
          <w:rFonts w:ascii="Arial" w:eastAsia="Times New Roman" w:hAnsi="Arial" w:cs="Arial"/>
          <w:sz w:val="28"/>
          <w:szCs w:val="28"/>
        </w:rPr>
        <w:t>та / Р. В.</w:t>
      </w:r>
      <w:r w:rsidRPr="003631D4">
        <w:rPr>
          <w:rFonts w:ascii="Arial" w:hAnsi="Arial" w:cs="Arial"/>
          <w:sz w:val="28"/>
          <w:szCs w:val="28"/>
          <w:lang w:val="en-US"/>
        </w:rPr>
        <w:t> </w:t>
      </w:r>
      <w:r w:rsidRPr="003631D4">
        <w:rPr>
          <w:rFonts w:ascii="Arial" w:eastAsia="Times New Roman" w:hAnsi="Arial" w:cs="Arial"/>
          <w:sz w:val="28"/>
          <w:szCs w:val="28"/>
        </w:rPr>
        <w:t>Захаров. – М.</w:t>
      </w:r>
      <w:r w:rsidR="00AA58B7">
        <w:rPr>
          <w:rFonts w:ascii="Arial" w:eastAsia="Times New Roman" w:hAnsi="Arial" w:cs="Arial"/>
          <w:sz w:val="28"/>
          <w:szCs w:val="28"/>
          <w:lang w:val="uk-UA"/>
        </w:rPr>
        <w:t xml:space="preserve"> </w:t>
      </w:r>
      <w:r w:rsidRPr="003631D4">
        <w:rPr>
          <w:rFonts w:ascii="Arial" w:eastAsia="Times New Roman" w:hAnsi="Arial" w:cs="Arial"/>
          <w:sz w:val="28"/>
          <w:szCs w:val="28"/>
        </w:rPr>
        <w:t>: Искусство,</w:t>
      </w:r>
      <w:r w:rsidR="00AA58B7">
        <w:rPr>
          <w:rFonts w:ascii="Arial" w:eastAsia="Times New Roman" w:hAnsi="Arial" w:cs="Arial"/>
          <w:sz w:val="28"/>
          <w:szCs w:val="28"/>
          <w:lang w:val="uk-UA"/>
        </w:rPr>
        <w:t xml:space="preserve"> </w:t>
      </w:r>
      <w:r w:rsidRPr="003631D4">
        <w:rPr>
          <w:rFonts w:ascii="Arial" w:eastAsia="Times New Roman" w:hAnsi="Arial" w:cs="Arial"/>
          <w:sz w:val="28"/>
          <w:szCs w:val="28"/>
        </w:rPr>
        <w:t>1983. – 326 с.</w:t>
      </w:r>
    </w:p>
    <w:p w:rsidR="00095721" w:rsidRPr="003631D4" w:rsidRDefault="00095721" w:rsidP="009C672C">
      <w:pPr>
        <w:pStyle w:val="a6"/>
        <w:numPr>
          <w:ilvl w:val="0"/>
          <w:numId w:val="40"/>
        </w:numPr>
        <w:tabs>
          <w:tab w:val="left" w:pos="993"/>
        </w:tabs>
        <w:spacing w:after="0" w:line="274" w:lineRule="auto"/>
        <w:ind w:left="0" w:firstLine="709"/>
        <w:jc w:val="both"/>
        <w:rPr>
          <w:rFonts w:ascii="Arial" w:eastAsia="Times New Roman" w:hAnsi="Arial" w:cs="Arial"/>
          <w:sz w:val="28"/>
          <w:szCs w:val="28"/>
        </w:rPr>
      </w:pPr>
      <w:r w:rsidRPr="003631D4">
        <w:rPr>
          <w:rFonts w:ascii="Arial" w:hAnsi="Arial" w:cs="Arial"/>
          <w:sz w:val="28"/>
          <w:szCs w:val="28"/>
          <w:shd w:val="clear" w:color="auto" w:fill="FFFFFF"/>
        </w:rPr>
        <w:t>Мартиненко О. В. Педагогічні умови формування хореогра</w:t>
      </w:r>
      <w:r w:rsidR="006A1383">
        <w:rPr>
          <w:rFonts w:ascii="Arial" w:hAnsi="Arial" w:cs="Arial"/>
          <w:sz w:val="28"/>
          <w:szCs w:val="28"/>
          <w:shd w:val="clear" w:color="auto" w:fill="FFFFFF"/>
          <w:lang w:val="uk-UA"/>
        </w:rPr>
        <w:softHyphen/>
      </w:r>
      <w:r w:rsidRPr="003631D4">
        <w:rPr>
          <w:rFonts w:ascii="Arial" w:hAnsi="Arial" w:cs="Arial"/>
          <w:sz w:val="28"/>
          <w:szCs w:val="28"/>
          <w:shd w:val="clear" w:color="auto" w:fill="FFFFFF"/>
        </w:rPr>
        <w:t>фіч</w:t>
      </w:r>
      <w:r w:rsidR="006A1383">
        <w:rPr>
          <w:rFonts w:ascii="Arial" w:hAnsi="Arial" w:cs="Arial"/>
          <w:sz w:val="28"/>
          <w:szCs w:val="28"/>
          <w:shd w:val="clear" w:color="auto" w:fill="FFFFFF"/>
          <w:lang w:val="uk-UA"/>
        </w:rPr>
        <w:softHyphen/>
      </w:r>
      <w:r w:rsidRPr="003631D4">
        <w:rPr>
          <w:rFonts w:ascii="Arial" w:hAnsi="Arial" w:cs="Arial"/>
          <w:sz w:val="28"/>
          <w:szCs w:val="28"/>
          <w:shd w:val="clear" w:color="auto" w:fill="FFFFFF"/>
        </w:rPr>
        <w:t>них умінь дітей 5–6 річного віку в дошкільних закладах : автореф</w:t>
      </w:r>
      <w:r w:rsidR="00AA58B7">
        <w:rPr>
          <w:rFonts w:ascii="Arial" w:hAnsi="Arial" w:cs="Arial"/>
          <w:sz w:val="28"/>
          <w:szCs w:val="28"/>
          <w:shd w:val="clear" w:color="auto" w:fill="FFFFFF"/>
          <w:lang w:val="uk-UA"/>
        </w:rPr>
        <w:t>.</w:t>
      </w:r>
      <w:r w:rsidRPr="003631D4">
        <w:rPr>
          <w:rFonts w:ascii="Arial" w:hAnsi="Arial" w:cs="Arial"/>
          <w:sz w:val="28"/>
          <w:szCs w:val="28"/>
          <w:shd w:val="clear" w:color="auto" w:fill="FFFFFF"/>
        </w:rPr>
        <w:t xml:space="preserve"> дис</w:t>
      </w:r>
      <w:r w:rsidR="00AA58B7">
        <w:rPr>
          <w:rFonts w:ascii="Arial" w:hAnsi="Arial" w:cs="Arial"/>
          <w:sz w:val="28"/>
          <w:szCs w:val="28"/>
          <w:shd w:val="clear" w:color="auto" w:fill="FFFFFF"/>
          <w:lang w:val="uk-UA"/>
        </w:rPr>
        <w:t xml:space="preserve">. </w:t>
      </w:r>
      <w:r w:rsidRPr="003631D4">
        <w:rPr>
          <w:rFonts w:ascii="Arial" w:hAnsi="Arial" w:cs="Arial"/>
          <w:sz w:val="28"/>
          <w:szCs w:val="28"/>
          <w:shd w:val="clear" w:color="auto" w:fill="FFFFFF"/>
        </w:rPr>
        <w:t>... канд. пед. наук : спец. 13.00.08 / Мартиненко</w:t>
      </w:r>
      <w:r w:rsidR="00AA58B7" w:rsidRPr="00AA58B7">
        <w:rPr>
          <w:rFonts w:ascii="Arial" w:hAnsi="Arial" w:cs="Arial"/>
          <w:sz w:val="28"/>
          <w:szCs w:val="28"/>
          <w:shd w:val="clear" w:color="auto" w:fill="FFFFFF"/>
        </w:rPr>
        <w:t xml:space="preserve"> </w:t>
      </w:r>
      <w:r w:rsidR="00AA58B7" w:rsidRPr="003631D4">
        <w:rPr>
          <w:rFonts w:ascii="Arial" w:hAnsi="Arial" w:cs="Arial"/>
          <w:sz w:val="28"/>
          <w:szCs w:val="28"/>
          <w:shd w:val="clear" w:color="auto" w:fill="FFFFFF"/>
        </w:rPr>
        <w:t>О. В.</w:t>
      </w:r>
      <w:r w:rsidR="00AA58B7">
        <w:rPr>
          <w:rFonts w:ascii="Arial" w:hAnsi="Arial" w:cs="Arial"/>
          <w:sz w:val="28"/>
          <w:szCs w:val="28"/>
          <w:shd w:val="clear" w:color="auto" w:fill="FFFFFF"/>
          <w:lang w:val="uk-UA"/>
        </w:rPr>
        <w:t xml:space="preserve"> ;</w:t>
      </w:r>
      <w:r w:rsidRPr="003631D4">
        <w:rPr>
          <w:rFonts w:ascii="Arial" w:hAnsi="Arial" w:cs="Arial"/>
          <w:sz w:val="28"/>
          <w:szCs w:val="28"/>
          <w:shd w:val="clear" w:color="auto" w:fill="FFFFFF"/>
        </w:rPr>
        <w:t xml:space="preserve"> Бердян. держ. пед. ун-т. – К</w:t>
      </w:r>
      <w:r w:rsidR="00AA58B7">
        <w:rPr>
          <w:rFonts w:ascii="Arial" w:hAnsi="Arial" w:cs="Arial"/>
          <w:sz w:val="28"/>
          <w:szCs w:val="28"/>
          <w:shd w:val="clear" w:color="auto" w:fill="FFFFFF"/>
          <w:lang w:val="uk-UA"/>
        </w:rPr>
        <w:t>.</w:t>
      </w:r>
      <w:r w:rsidRPr="003631D4">
        <w:rPr>
          <w:rFonts w:ascii="Arial" w:hAnsi="Arial" w:cs="Arial"/>
          <w:sz w:val="28"/>
          <w:szCs w:val="28"/>
          <w:shd w:val="clear" w:color="auto" w:fill="FFFFFF"/>
        </w:rPr>
        <w:t>, 2005. – 18 с.</w:t>
      </w:r>
    </w:p>
    <w:p w:rsidR="00AA58B7" w:rsidRPr="00AA58B7" w:rsidRDefault="00095721" w:rsidP="009C672C">
      <w:pPr>
        <w:pStyle w:val="a6"/>
        <w:numPr>
          <w:ilvl w:val="0"/>
          <w:numId w:val="40"/>
        </w:numPr>
        <w:tabs>
          <w:tab w:val="left" w:pos="993"/>
        </w:tabs>
        <w:spacing w:after="0" w:line="274" w:lineRule="auto"/>
        <w:ind w:left="0" w:firstLine="709"/>
        <w:jc w:val="both"/>
        <w:rPr>
          <w:rFonts w:ascii="Arial" w:eastAsia="Times New Roman" w:hAnsi="Arial" w:cs="Arial"/>
          <w:sz w:val="28"/>
          <w:szCs w:val="28"/>
          <w:lang w:val="uk-UA"/>
        </w:rPr>
      </w:pPr>
      <w:r w:rsidRPr="003631D4">
        <w:rPr>
          <w:rFonts w:ascii="Arial" w:hAnsi="Arial" w:cs="Arial"/>
          <w:sz w:val="28"/>
          <w:szCs w:val="28"/>
          <w:shd w:val="clear" w:color="auto" w:fill="FFFFFF"/>
          <w:lang w:val="uk-UA"/>
        </w:rPr>
        <w:t xml:space="preserve">Поклад І. М. Особливості структурної організації хореографічних здібностей молодших  школярів </w:t>
      </w:r>
      <w:r w:rsidR="00AA58B7">
        <w:rPr>
          <w:rFonts w:ascii="Arial" w:hAnsi="Arial" w:cs="Arial"/>
          <w:sz w:val="28"/>
          <w:szCs w:val="28"/>
          <w:shd w:val="clear" w:color="auto" w:fill="FFFFFF"/>
          <w:lang w:val="uk-UA"/>
        </w:rPr>
        <w:t xml:space="preserve">/ І. М. </w:t>
      </w:r>
      <w:r w:rsidR="00AA58B7" w:rsidRPr="003631D4">
        <w:rPr>
          <w:rFonts w:ascii="Arial" w:hAnsi="Arial" w:cs="Arial"/>
          <w:sz w:val="28"/>
          <w:szCs w:val="28"/>
          <w:shd w:val="clear" w:color="auto" w:fill="FFFFFF"/>
          <w:lang w:val="uk-UA"/>
        </w:rPr>
        <w:t xml:space="preserve">Поклад </w:t>
      </w:r>
      <w:r w:rsidRPr="003631D4">
        <w:rPr>
          <w:rFonts w:ascii="Arial" w:hAnsi="Arial" w:cs="Arial"/>
          <w:sz w:val="28"/>
          <w:szCs w:val="28"/>
          <w:shd w:val="clear" w:color="auto" w:fill="FFFFFF"/>
          <w:lang w:val="uk-UA"/>
        </w:rPr>
        <w:t>// Проблеми загальної та педагогічної психології</w:t>
      </w:r>
      <w:r w:rsidR="00AA58B7">
        <w:rPr>
          <w:rFonts w:ascii="Arial" w:hAnsi="Arial" w:cs="Arial"/>
          <w:sz w:val="28"/>
          <w:szCs w:val="28"/>
          <w:shd w:val="clear" w:color="auto" w:fill="FFFFFF"/>
          <w:lang w:val="uk-UA"/>
        </w:rPr>
        <w:t xml:space="preserve"> </w:t>
      </w:r>
      <w:r w:rsidRPr="003631D4">
        <w:rPr>
          <w:rFonts w:ascii="Arial" w:hAnsi="Arial" w:cs="Arial"/>
          <w:sz w:val="28"/>
          <w:szCs w:val="28"/>
          <w:shd w:val="clear" w:color="auto" w:fill="FFFFFF"/>
          <w:lang w:val="uk-UA"/>
        </w:rPr>
        <w:t xml:space="preserve">: </w:t>
      </w:r>
      <w:r w:rsidR="00AA58B7">
        <w:rPr>
          <w:rFonts w:ascii="Arial" w:hAnsi="Arial" w:cs="Arial"/>
          <w:sz w:val="28"/>
          <w:szCs w:val="28"/>
          <w:shd w:val="clear" w:color="auto" w:fill="FFFFFF"/>
          <w:lang w:val="uk-UA"/>
        </w:rPr>
        <w:t>з</w:t>
      </w:r>
      <w:r w:rsidRPr="003631D4">
        <w:rPr>
          <w:rFonts w:ascii="Arial" w:hAnsi="Arial" w:cs="Arial"/>
          <w:sz w:val="28"/>
          <w:szCs w:val="28"/>
          <w:shd w:val="clear" w:color="auto" w:fill="FFFFFF"/>
          <w:lang w:val="uk-UA"/>
        </w:rPr>
        <w:t xml:space="preserve">б. наук. праць Інституту психології ім. Г. С. Костюка АПН України / </w:t>
      </w:r>
      <w:r w:rsidR="00AA58B7">
        <w:rPr>
          <w:rFonts w:ascii="Arial" w:hAnsi="Arial" w:cs="Arial"/>
          <w:sz w:val="28"/>
          <w:szCs w:val="28"/>
          <w:shd w:val="clear" w:color="auto" w:fill="FFFFFF"/>
          <w:lang w:val="uk-UA"/>
        </w:rPr>
        <w:t>з</w:t>
      </w:r>
      <w:r w:rsidRPr="003631D4">
        <w:rPr>
          <w:rFonts w:ascii="Arial" w:hAnsi="Arial" w:cs="Arial"/>
          <w:sz w:val="28"/>
          <w:szCs w:val="28"/>
          <w:shd w:val="clear" w:color="auto" w:fill="FFFFFF"/>
          <w:lang w:val="uk-UA"/>
        </w:rPr>
        <w:t xml:space="preserve">а ред. </w:t>
      </w:r>
      <w:r w:rsidR="00AA58B7" w:rsidRPr="003631D4">
        <w:rPr>
          <w:rFonts w:ascii="Arial" w:hAnsi="Arial" w:cs="Arial"/>
          <w:sz w:val="28"/>
          <w:szCs w:val="28"/>
          <w:shd w:val="clear" w:color="auto" w:fill="FFFFFF"/>
          <w:lang w:val="uk-UA"/>
        </w:rPr>
        <w:t>С. Д.</w:t>
      </w:r>
      <w:r w:rsidR="00AA58B7">
        <w:rPr>
          <w:rFonts w:ascii="Arial" w:hAnsi="Arial" w:cs="Arial"/>
          <w:sz w:val="28"/>
          <w:szCs w:val="28"/>
          <w:shd w:val="clear" w:color="auto" w:fill="FFFFFF"/>
          <w:lang w:val="uk-UA"/>
        </w:rPr>
        <w:t xml:space="preserve"> Максименка. – К., 2000 </w:t>
      </w:r>
      <w:r w:rsidRPr="003631D4">
        <w:rPr>
          <w:rFonts w:ascii="Arial" w:hAnsi="Arial" w:cs="Arial"/>
          <w:sz w:val="28"/>
          <w:szCs w:val="28"/>
          <w:shd w:val="clear" w:color="auto" w:fill="FFFFFF"/>
          <w:lang w:val="uk-UA"/>
        </w:rPr>
        <w:t xml:space="preserve"> </w:t>
      </w:r>
    </w:p>
    <w:p w:rsidR="00095721" w:rsidRPr="003631D4" w:rsidRDefault="00095721" w:rsidP="009C672C">
      <w:pPr>
        <w:pStyle w:val="a6"/>
        <w:tabs>
          <w:tab w:val="left" w:pos="993"/>
        </w:tabs>
        <w:spacing w:after="0" w:line="274" w:lineRule="auto"/>
        <w:ind w:left="709" w:firstLine="313"/>
        <w:jc w:val="both"/>
        <w:rPr>
          <w:rFonts w:ascii="Arial" w:eastAsia="Times New Roman" w:hAnsi="Arial" w:cs="Arial"/>
          <w:sz w:val="28"/>
          <w:szCs w:val="28"/>
          <w:lang w:val="uk-UA"/>
        </w:rPr>
      </w:pPr>
      <w:r w:rsidRPr="003631D4">
        <w:rPr>
          <w:rFonts w:ascii="Arial" w:hAnsi="Arial" w:cs="Arial"/>
          <w:sz w:val="28"/>
          <w:szCs w:val="28"/>
          <w:shd w:val="clear" w:color="auto" w:fill="FFFFFF"/>
          <w:lang w:val="uk-UA"/>
        </w:rPr>
        <w:t xml:space="preserve">Т. ІІ, Ч. 6. – </w:t>
      </w:r>
      <w:r w:rsidR="00AA58B7">
        <w:rPr>
          <w:rFonts w:ascii="Arial" w:hAnsi="Arial" w:cs="Arial"/>
          <w:sz w:val="28"/>
          <w:szCs w:val="28"/>
          <w:shd w:val="clear" w:color="auto" w:fill="FFFFFF"/>
          <w:lang w:val="uk-UA"/>
        </w:rPr>
        <w:t xml:space="preserve">2000. – </w:t>
      </w:r>
      <w:r w:rsidRPr="003631D4">
        <w:rPr>
          <w:rFonts w:ascii="Arial" w:hAnsi="Arial" w:cs="Arial"/>
          <w:sz w:val="28"/>
          <w:szCs w:val="28"/>
          <w:shd w:val="clear" w:color="auto" w:fill="FFFFFF"/>
          <w:lang w:val="uk-UA"/>
        </w:rPr>
        <w:t>С. 264–267.</w:t>
      </w:r>
    </w:p>
    <w:p w:rsidR="00095721" w:rsidRPr="003631D4" w:rsidRDefault="00095721" w:rsidP="009C672C">
      <w:pPr>
        <w:pStyle w:val="a6"/>
        <w:numPr>
          <w:ilvl w:val="0"/>
          <w:numId w:val="40"/>
        </w:numPr>
        <w:tabs>
          <w:tab w:val="left" w:pos="993"/>
        </w:tabs>
        <w:spacing w:after="0" w:line="274" w:lineRule="auto"/>
        <w:ind w:left="0" w:firstLine="709"/>
        <w:jc w:val="both"/>
        <w:rPr>
          <w:rFonts w:ascii="Arial" w:eastAsia="Times New Roman" w:hAnsi="Arial" w:cs="Arial"/>
          <w:sz w:val="28"/>
          <w:szCs w:val="28"/>
          <w:lang w:val="uk-UA"/>
        </w:rPr>
      </w:pPr>
      <w:r w:rsidRPr="003631D4">
        <w:rPr>
          <w:rFonts w:ascii="Arial" w:eastAsia="Times New Roman" w:hAnsi="Arial" w:cs="Arial"/>
          <w:sz w:val="28"/>
          <w:szCs w:val="28"/>
          <w:lang w:val="uk-UA"/>
        </w:rPr>
        <w:t xml:space="preserve">Філософський словник / </w:t>
      </w:r>
      <w:r w:rsidR="009C672C">
        <w:rPr>
          <w:rFonts w:ascii="Arial" w:eastAsia="Times New Roman" w:hAnsi="Arial" w:cs="Arial"/>
          <w:sz w:val="28"/>
          <w:szCs w:val="28"/>
          <w:lang w:val="uk-UA"/>
        </w:rPr>
        <w:t>з</w:t>
      </w:r>
      <w:r w:rsidRPr="003631D4">
        <w:rPr>
          <w:rFonts w:ascii="Arial" w:eastAsia="Times New Roman" w:hAnsi="Arial" w:cs="Arial"/>
          <w:sz w:val="28"/>
          <w:szCs w:val="28"/>
          <w:lang w:val="uk-UA"/>
        </w:rPr>
        <w:t>а редакцією В. І. Шинкарука. – 2</w:t>
      </w:r>
      <w:r w:rsidR="00AA58B7">
        <w:rPr>
          <w:rFonts w:ascii="Arial" w:eastAsia="Times New Roman" w:hAnsi="Arial" w:cs="Arial"/>
          <w:sz w:val="28"/>
          <w:szCs w:val="28"/>
          <w:lang w:val="uk-UA"/>
        </w:rPr>
        <w:t>-ге</w:t>
      </w:r>
      <w:r w:rsidRPr="003631D4">
        <w:rPr>
          <w:rFonts w:ascii="Arial" w:eastAsia="Times New Roman" w:hAnsi="Arial" w:cs="Arial"/>
          <w:sz w:val="28"/>
          <w:szCs w:val="28"/>
          <w:lang w:val="uk-UA"/>
        </w:rPr>
        <w:t xml:space="preserve"> вид., пере</w:t>
      </w:r>
      <w:r w:rsidR="0022604B" w:rsidRPr="003631D4">
        <w:rPr>
          <w:rFonts w:ascii="Arial" w:eastAsia="Times New Roman" w:hAnsi="Arial" w:cs="Arial"/>
          <w:sz w:val="28"/>
          <w:szCs w:val="28"/>
          <w:lang w:val="uk-UA"/>
        </w:rPr>
        <w:t>роб. і доп</w:t>
      </w:r>
      <w:r w:rsidR="00AA58B7">
        <w:rPr>
          <w:rFonts w:ascii="Arial" w:eastAsia="Times New Roman" w:hAnsi="Arial" w:cs="Arial"/>
          <w:sz w:val="28"/>
          <w:szCs w:val="28"/>
          <w:lang w:val="uk-UA"/>
        </w:rPr>
        <w:t>овн</w:t>
      </w:r>
      <w:r w:rsidR="0022604B" w:rsidRPr="003631D4">
        <w:rPr>
          <w:rFonts w:ascii="Arial" w:eastAsia="Times New Roman" w:hAnsi="Arial" w:cs="Arial"/>
          <w:sz w:val="28"/>
          <w:szCs w:val="28"/>
          <w:lang w:val="uk-UA"/>
        </w:rPr>
        <w:t>. – Київ</w:t>
      </w:r>
      <w:r w:rsidR="00AA58B7">
        <w:rPr>
          <w:rFonts w:ascii="Arial" w:eastAsia="Times New Roman" w:hAnsi="Arial" w:cs="Arial"/>
          <w:sz w:val="28"/>
          <w:szCs w:val="28"/>
          <w:lang w:val="uk-UA"/>
        </w:rPr>
        <w:t xml:space="preserve"> </w:t>
      </w:r>
      <w:r w:rsidR="0022604B" w:rsidRPr="003631D4">
        <w:rPr>
          <w:rFonts w:ascii="Arial" w:eastAsia="Times New Roman" w:hAnsi="Arial" w:cs="Arial"/>
          <w:sz w:val="28"/>
          <w:szCs w:val="28"/>
          <w:lang w:val="uk-UA"/>
        </w:rPr>
        <w:t>: Голов. ред.</w:t>
      </w:r>
      <w:r w:rsidRPr="003631D4">
        <w:rPr>
          <w:rFonts w:ascii="Arial" w:eastAsia="Times New Roman" w:hAnsi="Arial" w:cs="Arial"/>
          <w:sz w:val="28"/>
          <w:szCs w:val="28"/>
          <w:lang w:val="uk-UA"/>
        </w:rPr>
        <w:t xml:space="preserve"> УРЕ, 1986. – 796 с.</w:t>
      </w:r>
    </w:p>
    <w:p w:rsidR="00095721" w:rsidRPr="003631D4" w:rsidRDefault="00095721" w:rsidP="006A1383">
      <w:pPr>
        <w:pStyle w:val="a6"/>
        <w:tabs>
          <w:tab w:val="left" w:pos="993"/>
        </w:tabs>
        <w:spacing w:after="0" w:line="264" w:lineRule="auto"/>
        <w:ind w:left="0" w:firstLine="709"/>
        <w:jc w:val="both"/>
        <w:rPr>
          <w:rFonts w:ascii="Arial" w:eastAsia="Times New Roman" w:hAnsi="Arial" w:cs="Arial"/>
          <w:sz w:val="28"/>
          <w:szCs w:val="28"/>
        </w:rPr>
      </w:pPr>
    </w:p>
    <w:p w:rsidR="009C672C" w:rsidRDefault="009C672C">
      <w:pPr>
        <w:spacing w:after="0" w:line="240" w:lineRule="auto"/>
        <w:rPr>
          <w:rFonts w:ascii="Arial" w:eastAsia="MS Mincho" w:hAnsi="Arial" w:cs="Arial"/>
          <w:b/>
          <w:bCs/>
          <w:sz w:val="28"/>
          <w:szCs w:val="28"/>
          <w:lang w:eastAsia="ru-RU"/>
        </w:rPr>
      </w:pPr>
      <w:r>
        <w:rPr>
          <w:rFonts w:ascii="Arial" w:hAnsi="Arial" w:cs="Arial"/>
          <w:sz w:val="28"/>
          <w:szCs w:val="28"/>
        </w:rPr>
        <w:br w:type="page"/>
      </w:r>
    </w:p>
    <w:p w:rsidR="00BE5F4B" w:rsidRPr="003631D4" w:rsidRDefault="00BE5F4B" w:rsidP="006A1383">
      <w:pPr>
        <w:pStyle w:val="Publishwithline"/>
        <w:spacing w:line="264" w:lineRule="auto"/>
        <w:jc w:val="center"/>
        <w:rPr>
          <w:rFonts w:ascii="Arial" w:hAnsi="Arial" w:cs="Arial"/>
          <w:color w:val="auto"/>
          <w:sz w:val="28"/>
          <w:szCs w:val="28"/>
          <w:lang w:val="uk-UA"/>
        </w:rPr>
      </w:pPr>
      <w:r w:rsidRPr="003631D4">
        <w:rPr>
          <w:rFonts w:ascii="Arial" w:hAnsi="Arial" w:cs="Arial"/>
          <w:color w:val="auto"/>
          <w:sz w:val="28"/>
          <w:szCs w:val="28"/>
          <w:lang w:val="uk-UA"/>
        </w:rPr>
        <w:lastRenderedPageBreak/>
        <w:t xml:space="preserve">ОСОБЛИВОСТІ ФОРМУВАННЯ НАВИЧОК ВЕДЕННЯ МІХУ </w:t>
      </w:r>
    </w:p>
    <w:p w:rsidR="00BE5F4B" w:rsidRPr="003631D4" w:rsidRDefault="00BE5F4B" w:rsidP="006A1383">
      <w:pPr>
        <w:pStyle w:val="Publishwithline"/>
        <w:spacing w:line="264" w:lineRule="auto"/>
        <w:jc w:val="center"/>
        <w:rPr>
          <w:rFonts w:ascii="Arial" w:hAnsi="Arial" w:cs="Arial"/>
          <w:color w:val="auto"/>
          <w:sz w:val="28"/>
          <w:szCs w:val="28"/>
        </w:rPr>
      </w:pPr>
      <w:r w:rsidRPr="003631D4">
        <w:rPr>
          <w:rFonts w:ascii="Arial" w:hAnsi="Arial" w:cs="Arial"/>
          <w:color w:val="auto"/>
          <w:sz w:val="28"/>
          <w:szCs w:val="28"/>
          <w:lang w:val="uk-UA"/>
        </w:rPr>
        <w:t>В УЧНЯ-ПОЧАТКІВЦЯ</w:t>
      </w:r>
    </w:p>
    <w:p w:rsidR="00BE5F4B" w:rsidRPr="003631D4" w:rsidRDefault="00BE5F4B" w:rsidP="006A1383">
      <w:pPr>
        <w:pStyle w:val="a3"/>
        <w:spacing w:line="264" w:lineRule="auto"/>
        <w:jc w:val="center"/>
        <w:rPr>
          <w:rFonts w:ascii="Arial" w:hAnsi="Arial" w:cs="Arial"/>
          <w:b/>
          <w:sz w:val="28"/>
          <w:szCs w:val="28"/>
          <w:lang w:val="uk-UA"/>
        </w:rPr>
      </w:pPr>
    </w:p>
    <w:p w:rsidR="00BE5F4B" w:rsidRPr="003631D4" w:rsidRDefault="00BE5F4B" w:rsidP="006A1383">
      <w:pPr>
        <w:pStyle w:val="a3"/>
        <w:spacing w:line="264" w:lineRule="auto"/>
        <w:jc w:val="center"/>
        <w:rPr>
          <w:rFonts w:ascii="Arial" w:hAnsi="Arial" w:cs="Arial"/>
          <w:b/>
          <w:sz w:val="28"/>
          <w:szCs w:val="28"/>
          <w:lang w:val="uk-UA"/>
        </w:rPr>
      </w:pPr>
      <w:r w:rsidRPr="003631D4">
        <w:rPr>
          <w:rFonts w:ascii="Arial" w:hAnsi="Arial" w:cs="Arial"/>
          <w:b/>
          <w:sz w:val="28"/>
          <w:szCs w:val="28"/>
          <w:lang w:val="uk-UA"/>
        </w:rPr>
        <w:t>Скакальська З. Є.</w:t>
      </w:r>
    </w:p>
    <w:p w:rsidR="00801809" w:rsidRPr="003631D4" w:rsidRDefault="00801809" w:rsidP="00A73414">
      <w:pPr>
        <w:pStyle w:val="a3"/>
        <w:spacing w:line="259" w:lineRule="auto"/>
        <w:jc w:val="center"/>
        <w:rPr>
          <w:rFonts w:ascii="Arial" w:hAnsi="Arial" w:cs="Arial"/>
          <w:b/>
          <w:sz w:val="28"/>
          <w:szCs w:val="28"/>
          <w:lang w:val="uk-UA"/>
        </w:rPr>
      </w:pPr>
    </w:p>
    <w:p w:rsidR="00801809" w:rsidRPr="003631D4" w:rsidRDefault="00801809" w:rsidP="00A73414">
      <w:pPr>
        <w:pStyle w:val="a3"/>
        <w:spacing w:line="259" w:lineRule="auto"/>
        <w:ind w:left="709"/>
        <w:jc w:val="both"/>
        <w:rPr>
          <w:rFonts w:ascii="Arial" w:hAnsi="Arial" w:cs="Arial"/>
          <w:i/>
          <w:sz w:val="28"/>
          <w:szCs w:val="28"/>
          <w:lang w:val="uk-UA"/>
        </w:rPr>
      </w:pPr>
      <w:r w:rsidRPr="003631D4">
        <w:rPr>
          <w:rFonts w:ascii="Arial" w:hAnsi="Arial" w:cs="Arial"/>
          <w:i/>
          <w:sz w:val="28"/>
          <w:szCs w:val="28"/>
          <w:lang w:val="uk-UA"/>
        </w:rPr>
        <w:t>У статті розглядається питання набуття учнями навичок ведення міху як необхідної складової виконавської культури баяніста. Даються методичні рекомендації викладачам, що працюють з учнями-початківцями.</w:t>
      </w:r>
    </w:p>
    <w:p w:rsidR="00BE5F4B" w:rsidRPr="003631D4" w:rsidRDefault="00BE5F4B" w:rsidP="00A73414">
      <w:pPr>
        <w:pStyle w:val="a3"/>
        <w:spacing w:line="259" w:lineRule="auto"/>
        <w:jc w:val="center"/>
        <w:rPr>
          <w:rFonts w:ascii="Arial" w:hAnsi="Arial" w:cs="Arial"/>
          <w:b/>
          <w:sz w:val="28"/>
          <w:szCs w:val="28"/>
          <w:lang w:val="uk-UA"/>
        </w:rPr>
      </w:pPr>
    </w:p>
    <w:p w:rsidR="00025F5E" w:rsidRPr="003631D4" w:rsidRDefault="00BE5F4B"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Серед учнів-початківців однією з найактуальніших проблем фор</w:t>
      </w:r>
      <w:r w:rsidR="006A1383">
        <w:rPr>
          <w:rFonts w:ascii="Arial" w:hAnsi="Arial" w:cs="Arial"/>
          <w:sz w:val="28"/>
          <w:szCs w:val="28"/>
          <w:lang w:val="uk-UA"/>
        </w:rPr>
        <w:softHyphen/>
      </w:r>
      <w:r w:rsidRPr="003631D4">
        <w:rPr>
          <w:rFonts w:ascii="Arial" w:hAnsi="Arial" w:cs="Arial"/>
          <w:sz w:val="28"/>
          <w:szCs w:val="28"/>
          <w:lang w:val="uk-UA"/>
        </w:rPr>
        <w:t>му</w:t>
      </w:r>
      <w:r w:rsidR="006A1383">
        <w:rPr>
          <w:rFonts w:ascii="Arial" w:hAnsi="Arial" w:cs="Arial"/>
          <w:sz w:val="28"/>
          <w:szCs w:val="28"/>
          <w:lang w:val="uk-UA"/>
        </w:rPr>
        <w:softHyphen/>
      </w:r>
      <w:r w:rsidRPr="003631D4">
        <w:rPr>
          <w:rFonts w:ascii="Arial" w:hAnsi="Arial" w:cs="Arial"/>
          <w:sz w:val="28"/>
          <w:szCs w:val="28"/>
          <w:lang w:val="uk-UA"/>
        </w:rPr>
        <w:t xml:space="preserve">вання навичок ведення міху є органічне і доцільне їх використання. </w:t>
      </w:r>
      <w:r w:rsidR="000F6EE2" w:rsidRPr="003631D4">
        <w:rPr>
          <w:rFonts w:ascii="Arial" w:hAnsi="Arial" w:cs="Arial"/>
          <w:sz w:val="28"/>
          <w:szCs w:val="28"/>
          <w:lang w:val="uk-UA"/>
        </w:rPr>
        <w:t>Педагоги-баяністи</w:t>
      </w:r>
      <w:r w:rsidR="007F176C" w:rsidRPr="003631D4">
        <w:rPr>
          <w:rFonts w:ascii="Arial" w:hAnsi="Arial" w:cs="Arial"/>
          <w:sz w:val="28"/>
          <w:szCs w:val="28"/>
          <w:lang w:val="uk-UA"/>
        </w:rPr>
        <w:t xml:space="preserve"> </w:t>
      </w:r>
      <w:r w:rsidRPr="003631D4">
        <w:rPr>
          <w:rFonts w:ascii="Arial" w:hAnsi="Arial" w:cs="Arial"/>
          <w:sz w:val="28"/>
          <w:szCs w:val="28"/>
          <w:lang w:val="uk-UA"/>
        </w:rPr>
        <w:t xml:space="preserve"> вважа</w:t>
      </w:r>
      <w:r w:rsidR="007F176C" w:rsidRPr="003631D4">
        <w:rPr>
          <w:rFonts w:ascii="Arial" w:hAnsi="Arial" w:cs="Arial"/>
          <w:sz w:val="28"/>
          <w:szCs w:val="28"/>
          <w:lang w:val="uk-UA"/>
        </w:rPr>
        <w:t>ють</w:t>
      </w:r>
      <w:r w:rsidRPr="003631D4">
        <w:rPr>
          <w:rFonts w:ascii="Arial" w:hAnsi="Arial" w:cs="Arial"/>
          <w:sz w:val="28"/>
          <w:szCs w:val="28"/>
          <w:lang w:val="uk-UA"/>
        </w:rPr>
        <w:t>, що дана</w:t>
      </w:r>
      <w:r w:rsidR="00025F5E" w:rsidRPr="003631D4">
        <w:rPr>
          <w:rFonts w:ascii="Arial" w:hAnsi="Arial" w:cs="Arial"/>
          <w:sz w:val="28"/>
          <w:szCs w:val="28"/>
          <w:lang w:val="uk-UA"/>
        </w:rPr>
        <w:t xml:space="preserve"> проблема може бути розглянута</w:t>
      </w:r>
      <w:r w:rsidRPr="003631D4">
        <w:rPr>
          <w:rFonts w:ascii="Arial" w:hAnsi="Arial" w:cs="Arial"/>
          <w:sz w:val="28"/>
          <w:szCs w:val="28"/>
          <w:lang w:val="uk-UA"/>
        </w:rPr>
        <w:t xml:space="preserve"> лише в поєднанні з іншими виконавськими завданнями</w:t>
      </w:r>
      <w:r w:rsidR="00025F5E" w:rsidRPr="003631D4">
        <w:rPr>
          <w:rFonts w:ascii="Arial" w:hAnsi="Arial" w:cs="Arial"/>
          <w:sz w:val="28"/>
          <w:szCs w:val="28"/>
          <w:lang w:val="uk-UA"/>
        </w:rPr>
        <w:t>.</w:t>
      </w:r>
    </w:p>
    <w:p w:rsidR="00025F5E" w:rsidRPr="003631D4" w:rsidRDefault="00025F5E"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Питанням, що стосуються техніки міховедення</w:t>
      </w:r>
      <w:r w:rsidR="0013431D">
        <w:rPr>
          <w:rFonts w:ascii="Arial" w:hAnsi="Arial" w:cs="Arial"/>
          <w:sz w:val="28"/>
          <w:szCs w:val="28"/>
          <w:lang w:val="uk-UA"/>
        </w:rPr>
        <w:t>,</w:t>
      </w:r>
      <w:r w:rsidRPr="003631D4">
        <w:rPr>
          <w:rFonts w:ascii="Arial" w:hAnsi="Arial" w:cs="Arial"/>
          <w:sz w:val="28"/>
          <w:szCs w:val="28"/>
          <w:lang w:val="uk-UA"/>
        </w:rPr>
        <w:t xml:space="preserve"> особливу увагу в своїх працях приділяли такі українські та зарубіжні музиканти-педагоги, як В. Власов, Ф. Ліпс, Н. Метнер, Ю. Акімов та інші. Слід зазначити, що дана проблема безпосередньо пов</w:t>
      </w:r>
      <w:r w:rsidR="00E6330A">
        <w:rPr>
          <w:rFonts w:ascii="Arial" w:hAnsi="Arial" w:cs="Arial"/>
          <w:sz w:val="28"/>
          <w:szCs w:val="28"/>
          <w:lang w:val="uk-UA"/>
        </w:rPr>
        <w:t>’</w:t>
      </w:r>
      <w:r w:rsidRPr="003631D4">
        <w:rPr>
          <w:rFonts w:ascii="Arial" w:hAnsi="Arial" w:cs="Arial"/>
          <w:sz w:val="28"/>
          <w:szCs w:val="28"/>
          <w:lang w:val="uk-UA"/>
        </w:rPr>
        <w:t xml:space="preserve">язана з формуванням навичок ведення міху в </w:t>
      </w:r>
      <w:r w:rsidR="00426A88" w:rsidRPr="003631D4">
        <w:rPr>
          <w:rFonts w:ascii="Arial" w:hAnsi="Arial" w:cs="Arial"/>
          <w:sz w:val="28"/>
          <w:szCs w:val="28"/>
          <w:lang w:val="uk-UA"/>
        </w:rPr>
        <w:t>баяністів</w:t>
      </w:r>
      <w:r w:rsidRPr="003631D4">
        <w:rPr>
          <w:rFonts w:ascii="Arial" w:hAnsi="Arial" w:cs="Arial"/>
          <w:sz w:val="28"/>
          <w:szCs w:val="28"/>
          <w:lang w:val="uk-UA"/>
        </w:rPr>
        <w:t>-початківців, однак, на нашу думку, вона досі ще не достатньо глибоко розк</w:t>
      </w:r>
      <w:r w:rsidR="00305254" w:rsidRPr="003631D4">
        <w:rPr>
          <w:rFonts w:ascii="Arial" w:hAnsi="Arial" w:cs="Arial"/>
          <w:sz w:val="28"/>
          <w:szCs w:val="28"/>
          <w:lang w:val="uk-UA"/>
        </w:rPr>
        <w:t>р</w:t>
      </w:r>
      <w:r w:rsidRPr="003631D4">
        <w:rPr>
          <w:rFonts w:ascii="Arial" w:hAnsi="Arial" w:cs="Arial"/>
          <w:sz w:val="28"/>
          <w:szCs w:val="28"/>
          <w:lang w:val="uk-UA"/>
        </w:rPr>
        <w:t>ита в науково-методичній літературі.</w:t>
      </w:r>
    </w:p>
    <w:p w:rsidR="00025F5E" w:rsidRPr="003631D4" w:rsidRDefault="00025F5E"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В учнів</w:t>
      </w:r>
      <w:r w:rsidR="00BE5F4B" w:rsidRPr="003631D4">
        <w:rPr>
          <w:rFonts w:ascii="Arial" w:hAnsi="Arial" w:cs="Arial"/>
          <w:sz w:val="28"/>
          <w:szCs w:val="28"/>
          <w:lang w:val="uk-UA"/>
        </w:rPr>
        <w:t>-</w:t>
      </w:r>
      <w:r w:rsidRPr="003631D4">
        <w:rPr>
          <w:rFonts w:ascii="Arial" w:hAnsi="Arial" w:cs="Arial"/>
          <w:sz w:val="28"/>
          <w:szCs w:val="28"/>
          <w:lang w:val="uk-UA"/>
        </w:rPr>
        <w:t>початківців</w:t>
      </w:r>
      <w:r w:rsidR="00BE5F4B" w:rsidRPr="003631D4">
        <w:rPr>
          <w:rFonts w:ascii="Arial" w:hAnsi="Arial" w:cs="Arial"/>
          <w:sz w:val="28"/>
          <w:szCs w:val="28"/>
          <w:lang w:val="uk-UA"/>
        </w:rPr>
        <w:t xml:space="preserve"> </w:t>
      </w:r>
      <w:r w:rsidRPr="003631D4">
        <w:rPr>
          <w:rFonts w:ascii="Arial" w:hAnsi="Arial" w:cs="Arial"/>
          <w:sz w:val="28"/>
          <w:szCs w:val="28"/>
          <w:lang w:val="uk-UA"/>
        </w:rPr>
        <w:t xml:space="preserve">найчастіше </w:t>
      </w:r>
      <w:r w:rsidR="00BE5F4B" w:rsidRPr="003631D4">
        <w:rPr>
          <w:rFonts w:ascii="Arial" w:hAnsi="Arial" w:cs="Arial"/>
          <w:sz w:val="28"/>
          <w:szCs w:val="28"/>
          <w:lang w:val="uk-UA"/>
        </w:rPr>
        <w:t xml:space="preserve">ведення міху зводиться </w:t>
      </w:r>
      <w:r w:rsidRPr="003631D4">
        <w:rPr>
          <w:rFonts w:ascii="Arial" w:hAnsi="Arial" w:cs="Arial"/>
          <w:sz w:val="28"/>
          <w:szCs w:val="28"/>
          <w:lang w:val="uk-UA"/>
        </w:rPr>
        <w:t xml:space="preserve">лише </w:t>
      </w:r>
      <w:r w:rsidR="00BE5F4B" w:rsidRPr="003631D4">
        <w:rPr>
          <w:rFonts w:ascii="Arial" w:hAnsi="Arial" w:cs="Arial"/>
          <w:sz w:val="28"/>
          <w:szCs w:val="28"/>
          <w:lang w:val="uk-UA"/>
        </w:rPr>
        <w:t xml:space="preserve">до прямолінійної подачі повітря на голоси баяна. </w:t>
      </w:r>
      <w:r w:rsidRPr="003631D4">
        <w:rPr>
          <w:rFonts w:ascii="Arial" w:hAnsi="Arial" w:cs="Arial"/>
          <w:sz w:val="28"/>
          <w:szCs w:val="28"/>
          <w:lang w:val="uk-UA"/>
        </w:rPr>
        <w:t xml:space="preserve">Однак, на думку </w:t>
      </w:r>
      <w:r w:rsidR="00BE5F4B" w:rsidRPr="003631D4">
        <w:rPr>
          <w:rFonts w:ascii="Arial" w:hAnsi="Arial" w:cs="Arial"/>
          <w:sz w:val="28"/>
          <w:szCs w:val="28"/>
          <w:lang w:val="uk-UA"/>
        </w:rPr>
        <w:t xml:space="preserve"> </w:t>
      </w:r>
      <w:r w:rsidRPr="003631D4">
        <w:rPr>
          <w:rFonts w:ascii="Arial" w:hAnsi="Arial" w:cs="Arial"/>
          <w:sz w:val="28"/>
          <w:szCs w:val="28"/>
          <w:lang w:val="uk-UA"/>
        </w:rPr>
        <w:t>М. Да</w:t>
      </w:r>
      <w:r w:rsidR="006A1383">
        <w:rPr>
          <w:rFonts w:ascii="Arial" w:hAnsi="Arial" w:cs="Arial"/>
          <w:sz w:val="28"/>
          <w:szCs w:val="28"/>
          <w:lang w:val="uk-UA"/>
        </w:rPr>
        <w:softHyphen/>
      </w:r>
      <w:r w:rsidRPr="003631D4">
        <w:rPr>
          <w:rFonts w:ascii="Arial" w:hAnsi="Arial" w:cs="Arial"/>
          <w:sz w:val="28"/>
          <w:szCs w:val="28"/>
          <w:lang w:val="uk-UA"/>
        </w:rPr>
        <w:t>ви</w:t>
      </w:r>
      <w:r w:rsidR="006A1383">
        <w:rPr>
          <w:rFonts w:ascii="Arial" w:hAnsi="Arial" w:cs="Arial"/>
          <w:sz w:val="28"/>
          <w:szCs w:val="28"/>
          <w:lang w:val="uk-UA"/>
        </w:rPr>
        <w:softHyphen/>
      </w:r>
      <w:r w:rsidRPr="003631D4">
        <w:rPr>
          <w:rFonts w:ascii="Arial" w:hAnsi="Arial" w:cs="Arial"/>
          <w:sz w:val="28"/>
          <w:szCs w:val="28"/>
          <w:lang w:val="uk-UA"/>
        </w:rPr>
        <w:t xml:space="preserve">дова, саме повітряний струмінь має відігравати роль своєрідного смичка у звуковидобуванні на баяні. </w:t>
      </w:r>
      <w:r w:rsidR="00BE5F4B" w:rsidRPr="003631D4">
        <w:rPr>
          <w:rFonts w:ascii="Arial" w:hAnsi="Arial" w:cs="Arial"/>
          <w:sz w:val="28"/>
          <w:szCs w:val="28"/>
          <w:lang w:val="uk-UA"/>
        </w:rPr>
        <w:t>Він може подаватися рівно, поступово посилюючись або послаблюючись, а також поштовхами різ</w:t>
      </w:r>
      <w:r w:rsidRPr="003631D4">
        <w:rPr>
          <w:rFonts w:ascii="Arial" w:hAnsi="Arial" w:cs="Arial"/>
          <w:sz w:val="28"/>
          <w:szCs w:val="28"/>
          <w:lang w:val="uk-UA"/>
        </w:rPr>
        <w:t xml:space="preserve">ної сили й характеру залежно від художньо-творчих завдань </w:t>
      </w:r>
      <w:r w:rsidR="00BE5F4B" w:rsidRPr="003631D4">
        <w:rPr>
          <w:rFonts w:ascii="Arial" w:hAnsi="Arial" w:cs="Arial"/>
          <w:sz w:val="28"/>
          <w:szCs w:val="28"/>
          <w:lang w:val="uk-UA"/>
        </w:rPr>
        <w:t>[3</w:t>
      </w:r>
      <w:r w:rsidR="008F0897" w:rsidRPr="003631D4">
        <w:rPr>
          <w:rFonts w:ascii="Arial" w:hAnsi="Arial" w:cs="Arial"/>
          <w:sz w:val="28"/>
          <w:szCs w:val="28"/>
          <w:lang w:val="uk-UA"/>
        </w:rPr>
        <w:t>,</w:t>
      </w:r>
      <w:r w:rsidR="00BE5F4B" w:rsidRPr="003631D4">
        <w:rPr>
          <w:rFonts w:ascii="Arial" w:hAnsi="Arial" w:cs="Arial"/>
          <w:sz w:val="28"/>
          <w:szCs w:val="28"/>
          <w:lang w:val="uk-UA"/>
        </w:rPr>
        <w:t xml:space="preserve"> с. 15]. </w:t>
      </w:r>
      <w:r w:rsidRPr="003631D4">
        <w:rPr>
          <w:rFonts w:ascii="Arial" w:hAnsi="Arial" w:cs="Arial"/>
          <w:sz w:val="28"/>
          <w:szCs w:val="28"/>
          <w:lang w:val="uk-UA"/>
        </w:rPr>
        <w:t>Міх можна розглядати як своєрідне дихання баяна і, безза</w:t>
      </w:r>
      <w:r w:rsidR="006A1383">
        <w:rPr>
          <w:rFonts w:ascii="Arial" w:hAnsi="Arial" w:cs="Arial"/>
          <w:sz w:val="28"/>
          <w:szCs w:val="28"/>
          <w:lang w:val="uk-UA"/>
        </w:rPr>
        <w:softHyphen/>
      </w:r>
      <w:r w:rsidRPr="003631D4">
        <w:rPr>
          <w:rFonts w:ascii="Arial" w:hAnsi="Arial" w:cs="Arial"/>
          <w:sz w:val="28"/>
          <w:szCs w:val="28"/>
          <w:lang w:val="uk-UA"/>
        </w:rPr>
        <w:t>пе</w:t>
      </w:r>
      <w:r w:rsidR="006A1383">
        <w:rPr>
          <w:rFonts w:ascii="Arial" w:hAnsi="Arial" w:cs="Arial"/>
          <w:sz w:val="28"/>
          <w:szCs w:val="28"/>
          <w:lang w:val="uk-UA"/>
        </w:rPr>
        <w:softHyphen/>
      </w:r>
      <w:r w:rsidRPr="003631D4">
        <w:rPr>
          <w:rFonts w:ascii="Arial" w:hAnsi="Arial" w:cs="Arial"/>
          <w:sz w:val="28"/>
          <w:szCs w:val="28"/>
          <w:lang w:val="uk-UA"/>
        </w:rPr>
        <w:t>речно, саме від нього і його ведення залежить, врешті-решт, інтону</w:t>
      </w:r>
      <w:r w:rsidR="006A1383">
        <w:rPr>
          <w:rFonts w:ascii="Arial" w:hAnsi="Arial" w:cs="Arial"/>
          <w:sz w:val="28"/>
          <w:szCs w:val="28"/>
          <w:lang w:val="uk-UA"/>
        </w:rPr>
        <w:softHyphen/>
      </w:r>
      <w:r w:rsidRPr="003631D4">
        <w:rPr>
          <w:rFonts w:ascii="Arial" w:hAnsi="Arial" w:cs="Arial"/>
          <w:sz w:val="28"/>
          <w:szCs w:val="28"/>
          <w:lang w:val="uk-UA"/>
        </w:rPr>
        <w:t>вання, артикуляція, фразування, туше тощо.</w:t>
      </w:r>
    </w:p>
    <w:p w:rsidR="00426A88" w:rsidRPr="003631D4" w:rsidRDefault="00BE5F4B"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Практика роботи </w:t>
      </w:r>
      <w:r w:rsidR="00025F5E" w:rsidRPr="003631D4">
        <w:rPr>
          <w:rFonts w:ascii="Arial" w:hAnsi="Arial" w:cs="Arial"/>
          <w:sz w:val="28"/>
          <w:szCs w:val="28"/>
          <w:lang w:val="uk-UA"/>
        </w:rPr>
        <w:t>свідчить</w:t>
      </w:r>
      <w:r w:rsidRPr="003631D4">
        <w:rPr>
          <w:rFonts w:ascii="Arial" w:hAnsi="Arial" w:cs="Arial"/>
          <w:sz w:val="28"/>
          <w:szCs w:val="28"/>
          <w:lang w:val="uk-UA"/>
        </w:rPr>
        <w:t xml:space="preserve">, що викладачі </w:t>
      </w:r>
      <w:r w:rsidR="00286C52" w:rsidRPr="003631D4">
        <w:rPr>
          <w:rFonts w:ascii="Arial" w:hAnsi="Arial" w:cs="Arial"/>
          <w:sz w:val="28"/>
          <w:szCs w:val="28"/>
          <w:lang w:val="uk-UA"/>
        </w:rPr>
        <w:t>приділяють більше часу</w:t>
      </w:r>
      <w:r w:rsidRPr="003631D4">
        <w:rPr>
          <w:rFonts w:ascii="Arial" w:hAnsi="Arial" w:cs="Arial"/>
          <w:sz w:val="28"/>
          <w:szCs w:val="28"/>
          <w:lang w:val="uk-UA"/>
        </w:rPr>
        <w:t xml:space="preserve"> </w:t>
      </w:r>
      <w:r w:rsidR="00286C52" w:rsidRPr="003631D4">
        <w:rPr>
          <w:rFonts w:ascii="Arial" w:hAnsi="Arial" w:cs="Arial"/>
          <w:sz w:val="28"/>
          <w:szCs w:val="28"/>
          <w:lang w:val="uk-UA"/>
        </w:rPr>
        <w:t>ретельній</w:t>
      </w:r>
      <w:r w:rsidRPr="003631D4">
        <w:rPr>
          <w:rFonts w:ascii="Arial" w:hAnsi="Arial" w:cs="Arial"/>
          <w:sz w:val="28"/>
          <w:szCs w:val="28"/>
          <w:lang w:val="uk-UA"/>
        </w:rPr>
        <w:t xml:space="preserve"> технічній підготовці учнів, однак при цьому </w:t>
      </w:r>
      <w:r w:rsidR="00025F5E" w:rsidRPr="003631D4">
        <w:rPr>
          <w:rFonts w:ascii="Arial" w:hAnsi="Arial" w:cs="Arial"/>
          <w:sz w:val="28"/>
          <w:szCs w:val="28"/>
          <w:lang w:val="uk-UA"/>
        </w:rPr>
        <w:t>досить часто</w:t>
      </w:r>
      <w:r w:rsidRPr="003631D4">
        <w:rPr>
          <w:rFonts w:ascii="Arial" w:hAnsi="Arial" w:cs="Arial"/>
          <w:sz w:val="28"/>
          <w:szCs w:val="28"/>
          <w:lang w:val="uk-UA"/>
        </w:rPr>
        <w:t xml:space="preserve"> техніка міховедення</w:t>
      </w:r>
      <w:r w:rsidR="00025F5E" w:rsidRPr="003631D4">
        <w:rPr>
          <w:rFonts w:ascii="Arial" w:hAnsi="Arial" w:cs="Arial"/>
          <w:sz w:val="28"/>
          <w:szCs w:val="28"/>
          <w:lang w:val="uk-UA"/>
        </w:rPr>
        <w:t xml:space="preserve"> залишається поза </w:t>
      </w:r>
      <w:r w:rsidR="00286C52" w:rsidRPr="003631D4">
        <w:rPr>
          <w:rFonts w:ascii="Arial" w:hAnsi="Arial" w:cs="Arial"/>
          <w:sz w:val="28"/>
          <w:szCs w:val="28"/>
          <w:lang w:val="uk-UA"/>
        </w:rPr>
        <w:t xml:space="preserve">їх </w:t>
      </w:r>
      <w:r w:rsidR="00025F5E" w:rsidRPr="003631D4">
        <w:rPr>
          <w:rFonts w:ascii="Arial" w:hAnsi="Arial" w:cs="Arial"/>
          <w:sz w:val="28"/>
          <w:szCs w:val="28"/>
          <w:lang w:val="uk-UA"/>
        </w:rPr>
        <w:t>увагою</w:t>
      </w:r>
      <w:r w:rsidRPr="003631D4">
        <w:rPr>
          <w:rFonts w:ascii="Arial" w:hAnsi="Arial" w:cs="Arial"/>
          <w:sz w:val="28"/>
          <w:szCs w:val="28"/>
          <w:lang w:val="uk-UA"/>
        </w:rPr>
        <w:t xml:space="preserve">. </w:t>
      </w:r>
      <w:r w:rsidR="00286C52" w:rsidRPr="003631D4">
        <w:rPr>
          <w:rFonts w:ascii="Arial" w:hAnsi="Arial" w:cs="Arial"/>
          <w:sz w:val="28"/>
          <w:szCs w:val="28"/>
          <w:lang w:val="uk-UA"/>
        </w:rPr>
        <w:t>Значним недоліком при змінні міху часто є скорочення останньої долі або ж</w:t>
      </w:r>
      <w:r w:rsidR="00426A88" w:rsidRPr="003631D4">
        <w:rPr>
          <w:rFonts w:ascii="Arial" w:hAnsi="Arial" w:cs="Arial"/>
          <w:sz w:val="28"/>
          <w:szCs w:val="28"/>
          <w:lang w:val="uk-UA"/>
        </w:rPr>
        <w:t>,</w:t>
      </w:r>
      <w:r w:rsidR="00286C52" w:rsidRPr="003631D4">
        <w:rPr>
          <w:rFonts w:ascii="Arial" w:hAnsi="Arial" w:cs="Arial"/>
          <w:sz w:val="28"/>
          <w:szCs w:val="28"/>
          <w:lang w:val="uk-UA"/>
        </w:rPr>
        <w:t xml:space="preserve"> навпаки, збільшення її чи утворення великих цезур, що призводить до пору</w:t>
      </w:r>
      <w:r w:rsidR="006A1383">
        <w:rPr>
          <w:rFonts w:ascii="Arial" w:hAnsi="Arial" w:cs="Arial"/>
          <w:sz w:val="28"/>
          <w:szCs w:val="28"/>
          <w:lang w:val="uk-UA"/>
        </w:rPr>
        <w:softHyphen/>
      </w:r>
      <w:r w:rsidR="00286C52" w:rsidRPr="003631D4">
        <w:rPr>
          <w:rFonts w:ascii="Arial" w:hAnsi="Arial" w:cs="Arial"/>
          <w:sz w:val="28"/>
          <w:szCs w:val="28"/>
          <w:lang w:val="uk-UA"/>
        </w:rPr>
        <w:t xml:space="preserve">шення метроритму твору. </w:t>
      </w:r>
      <w:r w:rsidRPr="003631D4">
        <w:rPr>
          <w:rFonts w:ascii="Arial" w:hAnsi="Arial" w:cs="Arial"/>
          <w:sz w:val="28"/>
          <w:szCs w:val="28"/>
          <w:lang w:val="uk-UA"/>
        </w:rPr>
        <w:t xml:space="preserve">Особливо це помітно </w:t>
      </w:r>
      <w:r w:rsidR="00286C52" w:rsidRPr="003631D4">
        <w:rPr>
          <w:rFonts w:ascii="Arial" w:hAnsi="Arial" w:cs="Arial"/>
          <w:sz w:val="28"/>
          <w:szCs w:val="28"/>
          <w:lang w:val="uk-UA"/>
        </w:rPr>
        <w:t xml:space="preserve">при грі </w:t>
      </w:r>
      <w:r w:rsidR="00801809" w:rsidRPr="003631D4">
        <w:rPr>
          <w:rFonts w:ascii="Arial" w:hAnsi="Arial" w:cs="Arial"/>
          <w:sz w:val="28"/>
          <w:szCs w:val="28"/>
          <w:lang w:val="uk-UA"/>
        </w:rPr>
        <w:t>на</w:t>
      </w:r>
      <w:r w:rsidRPr="003631D4">
        <w:rPr>
          <w:rFonts w:ascii="Arial" w:hAnsi="Arial" w:cs="Arial"/>
          <w:sz w:val="28"/>
          <w:szCs w:val="28"/>
          <w:lang w:val="uk-UA"/>
        </w:rPr>
        <w:t xml:space="preserve"> нюансі </w:t>
      </w:r>
      <w:r w:rsidR="00286C52" w:rsidRPr="003631D4">
        <w:rPr>
          <w:rFonts w:ascii="Arial" w:hAnsi="Arial" w:cs="Arial"/>
          <w:i/>
          <w:sz w:val="28"/>
          <w:szCs w:val="28"/>
          <w:lang w:val="en-US"/>
        </w:rPr>
        <w:t>piano</w:t>
      </w:r>
      <w:r w:rsidR="00475025" w:rsidRPr="003631D4">
        <w:rPr>
          <w:rFonts w:ascii="Arial" w:hAnsi="Arial" w:cs="Arial"/>
          <w:sz w:val="28"/>
          <w:szCs w:val="28"/>
          <w:lang w:val="uk-UA"/>
        </w:rPr>
        <w:t xml:space="preserve">, оскільки виконання даної динаміки </w:t>
      </w:r>
      <w:r w:rsidR="00286C52" w:rsidRPr="003631D4">
        <w:rPr>
          <w:rFonts w:ascii="Arial" w:hAnsi="Arial" w:cs="Arial"/>
          <w:sz w:val="28"/>
          <w:szCs w:val="28"/>
          <w:lang w:val="uk-UA"/>
        </w:rPr>
        <w:t>потребує більш складного коригу</w:t>
      </w:r>
      <w:r w:rsidR="0013431D">
        <w:rPr>
          <w:rFonts w:ascii="Arial" w:hAnsi="Arial" w:cs="Arial"/>
          <w:sz w:val="28"/>
          <w:szCs w:val="28"/>
          <w:lang w:val="uk-UA"/>
        </w:rPr>
        <w:softHyphen/>
      </w:r>
      <w:r w:rsidR="00286C52" w:rsidRPr="003631D4">
        <w:rPr>
          <w:rFonts w:ascii="Arial" w:hAnsi="Arial" w:cs="Arial"/>
          <w:sz w:val="28"/>
          <w:szCs w:val="28"/>
          <w:lang w:val="uk-UA"/>
        </w:rPr>
        <w:t>ван</w:t>
      </w:r>
      <w:r w:rsidR="00305254" w:rsidRPr="003631D4">
        <w:rPr>
          <w:rFonts w:ascii="Arial" w:hAnsi="Arial" w:cs="Arial"/>
          <w:sz w:val="28"/>
          <w:szCs w:val="28"/>
          <w:lang w:val="uk-UA"/>
        </w:rPr>
        <w:t>н</w:t>
      </w:r>
      <w:r w:rsidR="00286C52" w:rsidRPr="003631D4">
        <w:rPr>
          <w:rFonts w:ascii="Arial" w:hAnsi="Arial" w:cs="Arial"/>
          <w:sz w:val="28"/>
          <w:szCs w:val="28"/>
          <w:lang w:val="uk-UA"/>
        </w:rPr>
        <w:t xml:space="preserve">я ведення міху. </w:t>
      </w:r>
      <w:r w:rsidRPr="003631D4">
        <w:rPr>
          <w:rFonts w:ascii="Arial" w:hAnsi="Arial" w:cs="Arial"/>
          <w:sz w:val="28"/>
          <w:szCs w:val="28"/>
          <w:lang w:val="uk-UA"/>
        </w:rPr>
        <w:t xml:space="preserve"> </w:t>
      </w:r>
    </w:p>
    <w:p w:rsidR="00BE5F4B" w:rsidRPr="003631D4" w:rsidRDefault="00BE5F4B"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Проблемою є і </w:t>
      </w:r>
      <w:r w:rsidR="00426A88" w:rsidRPr="003631D4">
        <w:rPr>
          <w:rFonts w:ascii="Arial" w:hAnsi="Arial" w:cs="Arial"/>
          <w:sz w:val="28"/>
          <w:szCs w:val="28"/>
          <w:lang w:val="uk-UA"/>
        </w:rPr>
        <w:t xml:space="preserve">зміна </w:t>
      </w:r>
      <w:r w:rsidR="00475025" w:rsidRPr="003631D4">
        <w:rPr>
          <w:rFonts w:ascii="Arial" w:hAnsi="Arial" w:cs="Arial"/>
          <w:sz w:val="28"/>
          <w:szCs w:val="28"/>
          <w:lang w:val="uk-UA"/>
        </w:rPr>
        <w:t xml:space="preserve">міху </w:t>
      </w:r>
      <w:r w:rsidRPr="003631D4">
        <w:rPr>
          <w:rFonts w:ascii="Arial" w:hAnsi="Arial" w:cs="Arial"/>
          <w:sz w:val="28"/>
          <w:szCs w:val="28"/>
          <w:lang w:val="uk-UA"/>
        </w:rPr>
        <w:t xml:space="preserve">на ноті, що звучить. </w:t>
      </w:r>
      <w:r w:rsidR="00475025" w:rsidRPr="003631D4">
        <w:rPr>
          <w:rFonts w:ascii="Arial" w:hAnsi="Arial" w:cs="Arial"/>
          <w:sz w:val="28"/>
          <w:szCs w:val="28"/>
          <w:lang w:val="uk-UA"/>
        </w:rPr>
        <w:t>Особливої</w:t>
      </w:r>
      <w:r w:rsidRPr="003631D4">
        <w:rPr>
          <w:rFonts w:ascii="Arial" w:hAnsi="Arial" w:cs="Arial"/>
          <w:sz w:val="28"/>
          <w:szCs w:val="28"/>
          <w:lang w:val="uk-UA"/>
        </w:rPr>
        <w:t xml:space="preserve"> уваги потребує </w:t>
      </w:r>
      <w:r w:rsidR="00475025" w:rsidRPr="003631D4">
        <w:rPr>
          <w:rFonts w:ascii="Arial" w:hAnsi="Arial" w:cs="Arial"/>
          <w:sz w:val="28"/>
          <w:szCs w:val="28"/>
          <w:lang w:val="uk-UA"/>
        </w:rPr>
        <w:t>фо</w:t>
      </w:r>
      <w:r w:rsidR="00305254" w:rsidRPr="003631D4">
        <w:rPr>
          <w:rFonts w:ascii="Arial" w:hAnsi="Arial" w:cs="Arial"/>
          <w:sz w:val="28"/>
          <w:szCs w:val="28"/>
          <w:lang w:val="uk-UA"/>
        </w:rPr>
        <w:t>р</w:t>
      </w:r>
      <w:r w:rsidR="00475025" w:rsidRPr="003631D4">
        <w:rPr>
          <w:rFonts w:ascii="Arial" w:hAnsi="Arial" w:cs="Arial"/>
          <w:sz w:val="28"/>
          <w:szCs w:val="28"/>
          <w:lang w:val="uk-UA"/>
        </w:rPr>
        <w:t>мування</w:t>
      </w:r>
      <w:r w:rsidRPr="003631D4">
        <w:rPr>
          <w:rFonts w:ascii="Arial" w:hAnsi="Arial" w:cs="Arial"/>
          <w:sz w:val="28"/>
          <w:szCs w:val="28"/>
          <w:lang w:val="uk-UA"/>
        </w:rPr>
        <w:t xml:space="preserve"> вміння починати і завершувати фразу</w:t>
      </w:r>
      <w:r w:rsidR="00475025" w:rsidRPr="003631D4">
        <w:rPr>
          <w:rFonts w:ascii="Arial" w:hAnsi="Arial" w:cs="Arial"/>
          <w:sz w:val="28"/>
          <w:szCs w:val="28"/>
          <w:lang w:val="uk-UA"/>
        </w:rPr>
        <w:t>.</w:t>
      </w:r>
      <w:r w:rsidRPr="003631D4">
        <w:rPr>
          <w:rFonts w:ascii="Arial" w:hAnsi="Arial" w:cs="Arial"/>
          <w:sz w:val="28"/>
          <w:szCs w:val="28"/>
          <w:lang w:val="uk-UA"/>
        </w:rPr>
        <w:t xml:space="preserve"> Втім не завжди усьому цьому приділяється дост</w:t>
      </w:r>
      <w:r w:rsidR="00475025" w:rsidRPr="003631D4">
        <w:rPr>
          <w:rFonts w:ascii="Arial" w:hAnsi="Arial" w:cs="Arial"/>
          <w:sz w:val="28"/>
          <w:szCs w:val="28"/>
          <w:lang w:val="uk-UA"/>
        </w:rPr>
        <w:t>атньо уваги в роботі з початківцями.</w:t>
      </w:r>
      <w:r w:rsidRPr="003631D4">
        <w:rPr>
          <w:rFonts w:ascii="Arial" w:hAnsi="Arial" w:cs="Arial"/>
          <w:sz w:val="28"/>
          <w:szCs w:val="28"/>
          <w:lang w:val="uk-UA"/>
        </w:rPr>
        <w:t xml:space="preserve"> </w:t>
      </w:r>
    </w:p>
    <w:p w:rsidR="009D748F" w:rsidRPr="003631D4" w:rsidRDefault="00BE5F4B"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lastRenderedPageBreak/>
        <w:t xml:space="preserve">Розкриваючи сутнісні аспекти цієї проблеми, перш за все потрібно зупинитись на головних складових у формуванні навичок міховедення. </w:t>
      </w:r>
      <w:r w:rsidR="00475025" w:rsidRPr="003631D4">
        <w:rPr>
          <w:rFonts w:ascii="Arial" w:hAnsi="Arial" w:cs="Arial"/>
          <w:sz w:val="28"/>
          <w:szCs w:val="28"/>
          <w:lang w:val="uk-UA"/>
        </w:rPr>
        <w:t>Відомі музиканти-педагоги (Ю.</w:t>
      </w:r>
      <w:r w:rsidR="00475025" w:rsidRPr="003631D4">
        <w:rPr>
          <w:rFonts w:ascii="Arial" w:hAnsi="Arial" w:cs="Arial"/>
          <w:lang w:val="uk-UA"/>
        </w:rPr>
        <w:t> </w:t>
      </w:r>
      <w:r w:rsidR="00475025" w:rsidRPr="003631D4">
        <w:rPr>
          <w:rFonts w:ascii="Arial" w:hAnsi="Arial" w:cs="Arial"/>
          <w:sz w:val="28"/>
          <w:szCs w:val="28"/>
          <w:lang w:val="uk-UA"/>
        </w:rPr>
        <w:t xml:space="preserve">Акімов, М. Давидов, М. Чайкін та ін.) вважають, що посадка виконавця значною мірою впливає </w:t>
      </w:r>
      <w:r w:rsidR="00426A88" w:rsidRPr="003631D4">
        <w:rPr>
          <w:rFonts w:ascii="Arial" w:hAnsi="Arial" w:cs="Arial"/>
          <w:sz w:val="28"/>
          <w:szCs w:val="28"/>
          <w:lang w:val="uk-UA"/>
        </w:rPr>
        <w:t>на техніку міховедення</w:t>
      </w:r>
      <w:r w:rsidR="00475025" w:rsidRPr="003631D4">
        <w:rPr>
          <w:rFonts w:ascii="Arial" w:hAnsi="Arial" w:cs="Arial"/>
          <w:sz w:val="28"/>
          <w:szCs w:val="28"/>
          <w:lang w:val="uk-UA"/>
        </w:rPr>
        <w:t xml:space="preserve"> і</w:t>
      </w:r>
      <w:r w:rsidR="00426A88" w:rsidRPr="003631D4">
        <w:rPr>
          <w:rFonts w:ascii="Arial" w:hAnsi="Arial" w:cs="Arial"/>
          <w:sz w:val="28"/>
          <w:szCs w:val="28"/>
          <w:lang w:val="uk-UA"/>
        </w:rPr>
        <w:t>,</w:t>
      </w:r>
      <w:r w:rsidR="00475025" w:rsidRPr="003631D4">
        <w:rPr>
          <w:rFonts w:ascii="Arial" w:hAnsi="Arial" w:cs="Arial"/>
          <w:sz w:val="28"/>
          <w:szCs w:val="28"/>
          <w:lang w:val="uk-UA"/>
        </w:rPr>
        <w:t xml:space="preserve"> </w:t>
      </w:r>
      <w:r w:rsidR="009D748F" w:rsidRPr="003631D4">
        <w:rPr>
          <w:rFonts w:ascii="Arial" w:hAnsi="Arial" w:cs="Arial"/>
          <w:sz w:val="28"/>
          <w:szCs w:val="28"/>
          <w:lang w:val="uk-UA"/>
        </w:rPr>
        <w:t>врешті-решт</w:t>
      </w:r>
      <w:r w:rsidR="00426A88" w:rsidRPr="003631D4">
        <w:rPr>
          <w:rFonts w:ascii="Arial" w:hAnsi="Arial" w:cs="Arial"/>
          <w:sz w:val="28"/>
          <w:szCs w:val="28"/>
          <w:lang w:val="uk-UA"/>
        </w:rPr>
        <w:t>,</w:t>
      </w:r>
      <w:r w:rsidR="009D748F" w:rsidRPr="003631D4">
        <w:rPr>
          <w:rFonts w:ascii="Arial" w:hAnsi="Arial" w:cs="Arial"/>
          <w:sz w:val="28"/>
          <w:szCs w:val="28"/>
          <w:lang w:val="uk-UA"/>
        </w:rPr>
        <w:t xml:space="preserve"> на</w:t>
      </w:r>
      <w:r w:rsidR="00475025" w:rsidRPr="003631D4">
        <w:rPr>
          <w:rFonts w:ascii="Arial" w:hAnsi="Arial" w:cs="Arial"/>
          <w:sz w:val="28"/>
          <w:szCs w:val="28"/>
          <w:lang w:val="uk-UA"/>
        </w:rPr>
        <w:t xml:space="preserve"> якість звучання. Не слід притримуватись і встановленої та незмінної посадки. </w:t>
      </w:r>
    </w:p>
    <w:p w:rsidR="007C3FB9" w:rsidRPr="003631D4" w:rsidRDefault="009D748F"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Отже, п</w:t>
      </w:r>
      <w:r w:rsidR="00BE5F4B" w:rsidRPr="003631D4">
        <w:rPr>
          <w:rFonts w:ascii="Arial" w:hAnsi="Arial" w:cs="Arial"/>
          <w:sz w:val="28"/>
          <w:szCs w:val="28"/>
          <w:lang w:val="uk-UA"/>
        </w:rPr>
        <w:t xml:space="preserve">ершочерговим </w:t>
      </w:r>
      <w:r w:rsidRPr="003631D4">
        <w:rPr>
          <w:rFonts w:ascii="Arial" w:hAnsi="Arial" w:cs="Arial"/>
          <w:sz w:val="28"/>
          <w:szCs w:val="28"/>
          <w:lang w:val="uk-UA"/>
        </w:rPr>
        <w:t>завданням</w:t>
      </w:r>
      <w:r w:rsidR="00BE5F4B" w:rsidRPr="003631D4">
        <w:rPr>
          <w:rFonts w:ascii="Arial" w:hAnsi="Arial" w:cs="Arial"/>
          <w:sz w:val="28"/>
          <w:szCs w:val="28"/>
          <w:lang w:val="uk-UA"/>
        </w:rPr>
        <w:t xml:space="preserve"> </w:t>
      </w:r>
      <w:r w:rsidRPr="003631D4">
        <w:rPr>
          <w:rFonts w:ascii="Arial" w:hAnsi="Arial" w:cs="Arial"/>
          <w:sz w:val="28"/>
          <w:szCs w:val="28"/>
          <w:lang w:val="uk-UA"/>
        </w:rPr>
        <w:t>у формуванні виконав</w:t>
      </w:r>
      <w:r w:rsidR="00305254" w:rsidRPr="003631D4">
        <w:rPr>
          <w:rFonts w:ascii="Arial" w:hAnsi="Arial" w:cs="Arial"/>
          <w:sz w:val="28"/>
          <w:szCs w:val="28"/>
          <w:lang w:val="uk-UA"/>
        </w:rPr>
        <w:t>с</w:t>
      </w:r>
      <w:r w:rsidRPr="003631D4">
        <w:rPr>
          <w:rFonts w:ascii="Arial" w:hAnsi="Arial" w:cs="Arial"/>
          <w:sz w:val="28"/>
          <w:szCs w:val="28"/>
          <w:lang w:val="uk-UA"/>
        </w:rPr>
        <w:t>ької куль</w:t>
      </w:r>
      <w:r w:rsidR="0013431D">
        <w:rPr>
          <w:rFonts w:ascii="Arial" w:hAnsi="Arial" w:cs="Arial"/>
          <w:sz w:val="28"/>
          <w:szCs w:val="28"/>
          <w:lang w:val="uk-UA"/>
        </w:rPr>
        <w:softHyphen/>
      </w:r>
      <w:r w:rsidRPr="003631D4">
        <w:rPr>
          <w:rFonts w:ascii="Arial" w:hAnsi="Arial" w:cs="Arial"/>
          <w:sz w:val="28"/>
          <w:szCs w:val="28"/>
          <w:lang w:val="uk-UA"/>
        </w:rPr>
        <w:t xml:space="preserve">тури баяніста </w:t>
      </w:r>
      <w:r w:rsidR="00BE5F4B" w:rsidRPr="003631D4">
        <w:rPr>
          <w:rFonts w:ascii="Arial" w:hAnsi="Arial" w:cs="Arial"/>
          <w:sz w:val="28"/>
          <w:szCs w:val="28"/>
          <w:lang w:val="uk-UA"/>
        </w:rPr>
        <w:t xml:space="preserve">є </w:t>
      </w:r>
      <w:r w:rsidRPr="003631D4">
        <w:rPr>
          <w:rFonts w:ascii="Arial" w:hAnsi="Arial" w:cs="Arial"/>
          <w:sz w:val="28"/>
          <w:szCs w:val="28"/>
          <w:lang w:val="uk-UA"/>
        </w:rPr>
        <w:t xml:space="preserve">його </w:t>
      </w:r>
      <w:r w:rsidR="00BE5F4B" w:rsidRPr="003631D4">
        <w:rPr>
          <w:rFonts w:ascii="Arial" w:hAnsi="Arial" w:cs="Arial"/>
          <w:sz w:val="28"/>
          <w:szCs w:val="28"/>
          <w:lang w:val="uk-UA"/>
        </w:rPr>
        <w:t>посадка</w:t>
      </w:r>
      <w:r w:rsidRPr="003631D4">
        <w:rPr>
          <w:rFonts w:ascii="Arial" w:hAnsi="Arial" w:cs="Arial"/>
          <w:sz w:val="28"/>
          <w:szCs w:val="28"/>
          <w:lang w:val="uk-UA"/>
        </w:rPr>
        <w:t xml:space="preserve">. Вона повинна бути зручною і </w:t>
      </w:r>
      <w:r w:rsidR="00BE5F4B" w:rsidRPr="003631D4">
        <w:rPr>
          <w:rFonts w:ascii="Arial" w:hAnsi="Arial" w:cs="Arial"/>
          <w:sz w:val="28"/>
          <w:szCs w:val="28"/>
          <w:lang w:val="uk-UA"/>
        </w:rPr>
        <w:t xml:space="preserve">не сковувати рухи рук. </w:t>
      </w:r>
      <w:r w:rsidRPr="003631D4">
        <w:rPr>
          <w:rFonts w:ascii="Arial" w:hAnsi="Arial" w:cs="Arial"/>
          <w:sz w:val="28"/>
          <w:szCs w:val="28"/>
          <w:lang w:val="uk-UA"/>
        </w:rPr>
        <w:t>Як це не банально звучить, але починати слід з</w:t>
      </w:r>
      <w:r w:rsidR="00BE5F4B" w:rsidRPr="003631D4">
        <w:rPr>
          <w:rFonts w:ascii="Arial" w:hAnsi="Arial" w:cs="Arial"/>
          <w:sz w:val="28"/>
          <w:szCs w:val="28"/>
          <w:lang w:val="uk-UA"/>
        </w:rPr>
        <w:t xml:space="preserve"> підбору стільця, який </w:t>
      </w:r>
      <w:r w:rsidRPr="003631D4">
        <w:rPr>
          <w:rFonts w:ascii="Arial" w:hAnsi="Arial" w:cs="Arial"/>
          <w:sz w:val="28"/>
          <w:szCs w:val="28"/>
          <w:lang w:val="uk-UA"/>
        </w:rPr>
        <w:t>має</w:t>
      </w:r>
      <w:r w:rsidR="00BE5F4B" w:rsidRPr="003631D4">
        <w:rPr>
          <w:rFonts w:ascii="Arial" w:hAnsi="Arial" w:cs="Arial"/>
          <w:sz w:val="28"/>
          <w:szCs w:val="28"/>
          <w:lang w:val="uk-UA"/>
        </w:rPr>
        <w:t xml:space="preserve"> відповідати зросту учня. </w:t>
      </w:r>
      <w:r w:rsidRPr="003631D4">
        <w:rPr>
          <w:rFonts w:ascii="Arial" w:hAnsi="Arial" w:cs="Arial"/>
          <w:sz w:val="28"/>
          <w:szCs w:val="28"/>
          <w:lang w:val="uk-UA"/>
        </w:rPr>
        <w:t>Його правильний підбір надасть</w:t>
      </w:r>
      <w:r w:rsidR="00BE5F4B" w:rsidRPr="003631D4">
        <w:rPr>
          <w:rFonts w:ascii="Arial" w:hAnsi="Arial" w:cs="Arial"/>
          <w:sz w:val="28"/>
          <w:szCs w:val="28"/>
          <w:lang w:val="uk-UA"/>
        </w:rPr>
        <w:t xml:space="preserve"> учневі необхідної </w:t>
      </w:r>
      <w:r w:rsidRPr="003631D4">
        <w:rPr>
          <w:rFonts w:ascii="Arial" w:hAnsi="Arial" w:cs="Arial"/>
          <w:sz w:val="28"/>
          <w:szCs w:val="28"/>
          <w:lang w:val="uk-UA"/>
        </w:rPr>
        <w:t>виконавської постави</w:t>
      </w:r>
      <w:r w:rsidR="00BE5F4B" w:rsidRPr="003631D4">
        <w:rPr>
          <w:rFonts w:ascii="Arial" w:hAnsi="Arial" w:cs="Arial"/>
          <w:sz w:val="28"/>
          <w:szCs w:val="28"/>
          <w:lang w:val="uk-UA"/>
        </w:rPr>
        <w:t>. Плечові ремені регулюються таким чином, щоб гриф інструмент</w:t>
      </w:r>
      <w:r w:rsidR="0013431D">
        <w:rPr>
          <w:rFonts w:ascii="Arial" w:hAnsi="Arial" w:cs="Arial"/>
          <w:sz w:val="28"/>
          <w:szCs w:val="28"/>
          <w:lang w:val="uk-UA"/>
        </w:rPr>
        <w:t>а</w:t>
      </w:r>
      <w:r w:rsidR="00BE5F4B" w:rsidRPr="003631D4">
        <w:rPr>
          <w:rFonts w:ascii="Arial" w:hAnsi="Arial" w:cs="Arial"/>
          <w:sz w:val="28"/>
          <w:szCs w:val="28"/>
          <w:lang w:val="uk-UA"/>
        </w:rPr>
        <w:t xml:space="preserve"> впирався у внутрішню частину стегна правої ноги. Спочатку регулюється</w:t>
      </w:r>
      <w:r w:rsidR="003C5DA1" w:rsidRPr="003631D4">
        <w:rPr>
          <w:rFonts w:ascii="Arial" w:hAnsi="Arial" w:cs="Arial"/>
          <w:sz w:val="28"/>
          <w:szCs w:val="28"/>
          <w:lang w:val="uk-UA"/>
        </w:rPr>
        <w:t xml:space="preserve"> правий </w:t>
      </w:r>
      <w:r w:rsidRPr="003631D4">
        <w:rPr>
          <w:rFonts w:ascii="Arial" w:hAnsi="Arial" w:cs="Arial"/>
          <w:sz w:val="28"/>
          <w:szCs w:val="28"/>
          <w:lang w:val="uk-UA"/>
        </w:rPr>
        <w:t xml:space="preserve">плечовий </w:t>
      </w:r>
      <w:r w:rsidR="003C5DA1" w:rsidRPr="003631D4">
        <w:rPr>
          <w:rFonts w:ascii="Arial" w:hAnsi="Arial" w:cs="Arial"/>
          <w:sz w:val="28"/>
          <w:szCs w:val="28"/>
          <w:lang w:val="uk-UA"/>
        </w:rPr>
        <w:t xml:space="preserve">ремінь, а </w:t>
      </w:r>
      <w:r w:rsidRPr="003631D4">
        <w:rPr>
          <w:rFonts w:ascii="Arial" w:hAnsi="Arial" w:cs="Arial"/>
          <w:sz w:val="28"/>
          <w:szCs w:val="28"/>
          <w:lang w:val="uk-UA"/>
        </w:rPr>
        <w:t xml:space="preserve">потім – </w:t>
      </w:r>
      <w:r w:rsidR="003C5DA1" w:rsidRPr="003631D4">
        <w:rPr>
          <w:rFonts w:ascii="Arial" w:hAnsi="Arial" w:cs="Arial"/>
          <w:sz w:val="28"/>
          <w:szCs w:val="28"/>
          <w:lang w:val="uk-UA"/>
        </w:rPr>
        <w:t>л</w:t>
      </w:r>
      <w:r w:rsidR="00BE5F4B" w:rsidRPr="003631D4">
        <w:rPr>
          <w:rFonts w:ascii="Arial" w:hAnsi="Arial" w:cs="Arial"/>
          <w:sz w:val="28"/>
          <w:szCs w:val="28"/>
          <w:lang w:val="uk-UA"/>
        </w:rPr>
        <w:t>івий</w:t>
      </w:r>
      <w:r w:rsidRPr="003631D4">
        <w:rPr>
          <w:rFonts w:ascii="Arial" w:hAnsi="Arial" w:cs="Arial"/>
          <w:sz w:val="28"/>
          <w:szCs w:val="28"/>
          <w:lang w:val="uk-UA"/>
        </w:rPr>
        <w:t>.</w:t>
      </w:r>
      <w:r w:rsidR="00BE5F4B" w:rsidRPr="003631D4">
        <w:rPr>
          <w:rFonts w:ascii="Arial" w:hAnsi="Arial" w:cs="Arial"/>
          <w:sz w:val="28"/>
          <w:szCs w:val="28"/>
          <w:lang w:val="uk-UA"/>
        </w:rPr>
        <w:t xml:space="preserve"> Між баяном і грудною кліткою залишається відстань для вільного дихання.</w:t>
      </w:r>
      <w:r w:rsidR="006A1383">
        <w:rPr>
          <w:rFonts w:ascii="Arial" w:hAnsi="Arial" w:cs="Arial"/>
          <w:sz w:val="28"/>
          <w:szCs w:val="28"/>
          <w:lang w:val="uk-UA"/>
        </w:rPr>
        <w:t xml:space="preserve"> </w:t>
      </w:r>
      <w:r w:rsidR="00BE5F4B" w:rsidRPr="003631D4">
        <w:rPr>
          <w:rFonts w:ascii="Arial" w:hAnsi="Arial" w:cs="Arial"/>
          <w:sz w:val="28"/>
          <w:szCs w:val="28"/>
          <w:lang w:val="uk-UA"/>
        </w:rPr>
        <w:t xml:space="preserve">У такому положенні баян не </w:t>
      </w:r>
      <w:r w:rsidR="002D384D" w:rsidRPr="003631D4">
        <w:rPr>
          <w:rFonts w:ascii="Arial" w:hAnsi="Arial" w:cs="Arial"/>
          <w:sz w:val="28"/>
          <w:szCs w:val="28"/>
          <w:lang w:val="uk-UA"/>
        </w:rPr>
        <w:t>"</w:t>
      </w:r>
      <w:r w:rsidR="00BE5F4B" w:rsidRPr="003631D4">
        <w:rPr>
          <w:rFonts w:ascii="Arial" w:hAnsi="Arial" w:cs="Arial"/>
          <w:sz w:val="28"/>
          <w:szCs w:val="28"/>
          <w:lang w:val="uk-UA"/>
        </w:rPr>
        <w:t>сповза</w:t>
      </w:r>
      <w:r w:rsidR="006A1383">
        <w:rPr>
          <w:rFonts w:ascii="Arial" w:hAnsi="Arial" w:cs="Arial"/>
          <w:sz w:val="28"/>
          <w:szCs w:val="28"/>
          <w:lang w:val="uk-UA"/>
        </w:rPr>
        <w:softHyphen/>
      </w:r>
      <w:r w:rsidR="00BE5F4B" w:rsidRPr="003631D4">
        <w:rPr>
          <w:rFonts w:ascii="Arial" w:hAnsi="Arial" w:cs="Arial"/>
          <w:sz w:val="28"/>
          <w:szCs w:val="28"/>
          <w:lang w:val="uk-UA"/>
        </w:rPr>
        <w:t>тиме</w:t>
      </w:r>
      <w:r w:rsidR="002D384D" w:rsidRPr="003631D4">
        <w:rPr>
          <w:rFonts w:ascii="Arial" w:hAnsi="Arial" w:cs="Arial"/>
          <w:sz w:val="28"/>
          <w:szCs w:val="28"/>
          <w:lang w:val="uk-UA"/>
        </w:rPr>
        <w:t>"</w:t>
      </w:r>
      <w:r w:rsidR="00BE5F4B" w:rsidRPr="003631D4">
        <w:rPr>
          <w:rFonts w:ascii="Arial" w:hAnsi="Arial" w:cs="Arial"/>
          <w:sz w:val="28"/>
          <w:szCs w:val="28"/>
          <w:lang w:val="uk-UA"/>
        </w:rPr>
        <w:t xml:space="preserve">, </w:t>
      </w:r>
      <w:r w:rsidRPr="003631D4">
        <w:rPr>
          <w:rFonts w:ascii="Arial" w:hAnsi="Arial" w:cs="Arial"/>
          <w:sz w:val="28"/>
          <w:szCs w:val="28"/>
          <w:lang w:val="uk-UA"/>
        </w:rPr>
        <w:t>що</w:t>
      </w:r>
      <w:r w:rsidR="00BE5F4B" w:rsidRPr="003631D4">
        <w:rPr>
          <w:rFonts w:ascii="Arial" w:hAnsi="Arial" w:cs="Arial"/>
          <w:sz w:val="28"/>
          <w:szCs w:val="28"/>
          <w:lang w:val="uk-UA"/>
        </w:rPr>
        <w:t xml:space="preserve"> важливо при </w:t>
      </w:r>
      <w:r w:rsidRPr="003631D4">
        <w:rPr>
          <w:rFonts w:ascii="Arial" w:hAnsi="Arial" w:cs="Arial"/>
          <w:sz w:val="28"/>
          <w:szCs w:val="28"/>
          <w:lang w:val="uk-UA"/>
        </w:rPr>
        <w:t>грі, особливо</w:t>
      </w:r>
      <w:r w:rsidR="00BE5F4B" w:rsidRPr="003631D4">
        <w:rPr>
          <w:rFonts w:ascii="Arial" w:hAnsi="Arial" w:cs="Arial"/>
          <w:sz w:val="28"/>
          <w:szCs w:val="28"/>
          <w:lang w:val="uk-UA"/>
        </w:rPr>
        <w:t xml:space="preserve"> на </w:t>
      </w:r>
      <w:r w:rsidR="0013431D">
        <w:rPr>
          <w:rFonts w:ascii="Arial" w:hAnsi="Arial" w:cs="Arial"/>
          <w:sz w:val="28"/>
          <w:szCs w:val="28"/>
          <w:lang w:val="uk-UA"/>
        </w:rPr>
        <w:t>стиск</w:t>
      </w:r>
      <w:r w:rsidR="00BE5F4B" w:rsidRPr="003631D4">
        <w:rPr>
          <w:rFonts w:ascii="Arial" w:hAnsi="Arial" w:cs="Arial"/>
          <w:sz w:val="28"/>
          <w:szCs w:val="28"/>
          <w:lang w:val="uk-UA"/>
        </w:rPr>
        <w:t xml:space="preserve">. </w:t>
      </w:r>
    </w:p>
    <w:p w:rsidR="007C3FB9" w:rsidRPr="003631D4" w:rsidRDefault="007C3FB9"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Значної</w:t>
      </w:r>
      <w:r w:rsidR="00BE5F4B" w:rsidRPr="003631D4">
        <w:rPr>
          <w:rFonts w:ascii="Arial" w:hAnsi="Arial" w:cs="Arial"/>
          <w:sz w:val="28"/>
          <w:szCs w:val="28"/>
          <w:lang w:val="uk-UA"/>
        </w:rPr>
        <w:t xml:space="preserve"> уваг</w:t>
      </w:r>
      <w:r w:rsidRPr="003631D4">
        <w:rPr>
          <w:rFonts w:ascii="Arial" w:hAnsi="Arial" w:cs="Arial"/>
          <w:sz w:val="28"/>
          <w:szCs w:val="28"/>
          <w:lang w:val="uk-UA"/>
        </w:rPr>
        <w:t>и</w:t>
      </w:r>
      <w:r w:rsidR="00BE5F4B" w:rsidRPr="003631D4">
        <w:rPr>
          <w:rFonts w:ascii="Arial" w:hAnsi="Arial" w:cs="Arial"/>
          <w:sz w:val="28"/>
          <w:szCs w:val="28"/>
          <w:lang w:val="uk-UA"/>
        </w:rPr>
        <w:t xml:space="preserve"> </w:t>
      </w:r>
      <w:r w:rsidRPr="003631D4">
        <w:rPr>
          <w:rFonts w:ascii="Arial" w:hAnsi="Arial" w:cs="Arial"/>
          <w:sz w:val="28"/>
          <w:szCs w:val="28"/>
          <w:lang w:val="uk-UA"/>
        </w:rPr>
        <w:t>у формуван</w:t>
      </w:r>
      <w:r w:rsidR="00305254" w:rsidRPr="003631D4">
        <w:rPr>
          <w:rFonts w:ascii="Arial" w:hAnsi="Arial" w:cs="Arial"/>
          <w:sz w:val="28"/>
          <w:szCs w:val="28"/>
          <w:lang w:val="uk-UA"/>
        </w:rPr>
        <w:t>н</w:t>
      </w:r>
      <w:r w:rsidRPr="003631D4">
        <w:rPr>
          <w:rFonts w:ascii="Arial" w:hAnsi="Arial" w:cs="Arial"/>
          <w:sz w:val="28"/>
          <w:szCs w:val="28"/>
          <w:lang w:val="uk-UA"/>
        </w:rPr>
        <w:t>і у поч</w:t>
      </w:r>
      <w:r w:rsidR="00305254" w:rsidRPr="003631D4">
        <w:rPr>
          <w:rFonts w:ascii="Arial" w:hAnsi="Arial" w:cs="Arial"/>
          <w:sz w:val="28"/>
          <w:szCs w:val="28"/>
          <w:lang w:val="uk-UA"/>
        </w:rPr>
        <w:t>а</w:t>
      </w:r>
      <w:r w:rsidRPr="003631D4">
        <w:rPr>
          <w:rFonts w:ascii="Arial" w:hAnsi="Arial" w:cs="Arial"/>
          <w:sz w:val="28"/>
          <w:szCs w:val="28"/>
          <w:lang w:val="uk-UA"/>
        </w:rPr>
        <w:t>тківців навичок ведення міху пот</w:t>
      </w:r>
      <w:r w:rsidR="00305254" w:rsidRPr="003631D4">
        <w:rPr>
          <w:rFonts w:ascii="Arial" w:hAnsi="Arial" w:cs="Arial"/>
          <w:sz w:val="28"/>
          <w:szCs w:val="28"/>
          <w:lang w:val="uk-UA"/>
        </w:rPr>
        <w:t>р</w:t>
      </w:r>
      <w:r w:rsidRPr="003631D4">
        <w:rPr>
          <w:rFonts w:ascii="Arial" w:hAnsi="Arial" w:cs="Arial"/>
          <w:sz w:val="28"/>
          <w:szCs w:val="28"/>
          <w:lang w:val="uk-UA"/>
        </w:rPr>
        <w:t>ебує ліва рука. При регулюванні ремен</w:t>
      </w:r>
      <w:r w:rsidR="0013431D">
        <w:rPr>
          <w:rFonts w:ascii="Arial" w:hAnsi="Arial" w:cs="Arial"/>
          <w:sz w:val="28"/>
          <w:szCs w:val="28"/>
          <w:lang w:val="uk-UA"/>
        </w:rPr>
        <w:t>я</w:t>
      </w:r>
      <w:r w:rsidRPr="003631D4">
        <w:rPr>
          <w:rFonts w:ascii="Arial" w:hAnsi="Arial" w:cs="Arial"/>
          <w:sz w:val="28"/>
          <w:szCs w:val="28"/>
          <w:lang w:val="uk-UA"/>
        </w:rPr>
        <w:t xml:space="preserve"> лівої клавіатури звертають увагу на те, щоб він не стискав руку, а дозволив їй вільно пересуватися по клавіатурі. Вільне торкання кисті лівої руки корпус</w:t>
      </w:r>
      <w:r w:rsidR="0013431D">
        <w:rPr>
          <w:rFonts w:ascii="Arial" w:hAnsi="Arial" w:cs="Arial"/>
          <w:sz w:val="28"/>
          <w:szCs w:val="28"/>
          <w:lang w:val="uk-UA"/>
        </w:rPr>
        <w:t>а</w:t>
      </w:r>
      <w:r w:rsidRPr="003631D4">
        <w:rPr>
          <w:rFonts w:ascii="Arial" w:hAnsi="Arial" w:cs="Arial"/>
          <w:sz w:val="28"/>
          <w:szCs w:val="28"/>
          <w:lang w:val="uk-UA"/>
        </w:rPr>
        <w:t xml:space="preserve"> інструмента сприятиме у подальшому розвитку контролю ступеня і характеру рухо</w:t>
      </w:r>
      <w:r w:rsidR="0013431D">
        <w:rPr>
          <w:rFonts w:ascii="Arial" w:hAnsi="Arial" w:cs="Arial"/>
          <w:sz w:val="28"/>
          <w:szCs w:val="28"/>
          <w:lang w:val="uk-UA"/>
        </w:rPr>
        <w:softHyphen/>
      </w:r>
      <w:r w:rsidRPr="003631D4">
        <w:rPr>
          <w:rFonts w:ascii="Arial" w:hAnsi="Arial" w:cs="Arial"/>
          <w:sz w:val="28"/>
          <w:szCs w:val="28"/>
          <w:lang w:val="uk-UA"/>
        </w:rPr>
        <w:t xml:space="preserve">вих відчуттів при міховедені: </w:t>
      </w:r>
      <w:r w:rsidR="00DC202B" w:rsidRPr="003631D4">
        <w:rPr>
          <w:rFonts w:ascii="Arial" w:hAnsi="Arial" w:cs="Arial"/>
          <w:sz w:val="28"/>
          <w:szCs w:val="28"/>
          <w:lang w:val="uk-UA"/>
        </w:rPr>
        <w:t>відтворення</w:t>
      </w:r>
      <w:r w:rsidRPr="003631D4">
        <w:rPr>
          <w:rFonts w:ascii="Arial" w:hAnsi="Arial" w:cs="Arial"/>
          <w:sz w:val="28"/>
          <w:szCs w:val="28"/>
          <w:lang w:val="uk-UA"/>
        </w:rPr>
        <w:t xml:space="preserve"> найменших градацій сили натягу міху, вміння чітко зупинити його рух і відновити звуковеденння. </w:t>
      </w:r>
    </w:p>
    <w:p w:rsidR="00BE5F4B" w:rsidRPr="003631D4" w:rsidRDefault="00BE5F4B"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Важливим показником виконавської культури баяніста є вміла зміна напрямку руху міху. Багато учнів-початківців ведуть міх, ніби описуючи дугу</w:t>
      </w:r>
      <w:r w:rsidR="0013431D">
        <w:rPr>
          <w:rFonts w:ascii="Arial" w:hAnsi="Arial" w:cs="Arial"/>
          <w:sz w:val="28"/>
          <w:szCs w:val="28"/>
          <w:lang w:val="uk-UA"/>
        </w:rPr>
        <w:t>,</w:t>
      </w:r>
      <w:r w:rsidRPr="003631D4">
        <w:rPr>
          <w:rFonts w:ascii="Arial" w:hAnsi="Arial" w:cs="Arial"/>
          <w:sz w:val="28"/>
          <w:szCs w:val="28"/>
          <w:lang w:val="uk-UA"/>
        </w:rPr>
        <w:t xml:space="preserve"> чи відводять його в</w:t>
      </w:r>
      <w:r w:rsidR="0013431D">
        <w:rPr>
          <w:rFonts w:ascii="Arial" w:hAnsi="Arial" w:cs="Arial"/>
          <w:sz w:val="28"/>
          <w:szCs w:val="28"/>
          <w:lang w:val="uk-UA"/>
        </w:rPr>
        <w:t>гору</w:t>
      </w:r>
      <w:r w:rsidRPr="003631D4">
        <w:rPr>
          <w:rFonts w:ascii="Arial" w:hAnsi="Arial" w:cs="Arial"/>
          <w:sz w:val="28"/>
          <w:szCs w:val="28"/>
          <w:lang w:val="uk-UA"/>
        </w:rPr>
        <w:t>, або ж ведуть вперед. Це призводить до зайвого наванта</w:t>
      </w:r>
      <w:r w:rsidR="00426A88" w:rsidRPr="003631D4">
        <w:rPr>
          <w:rFonts w:ascii="Arial" w:hAnsi="Arial" w:cs="Arial"/>
          <w:sz w:val="28"/>
          <w:szCs w:val="28"/>
          <w:lang w:val="uk-UA"/>
        </w:rPr>
        <w:t>ження</w:t>
      </w:r>
      <w:r w:rsidRPr="003631D4">
        <w:rPr>
          <w:rFonts w:ascii="Arial" w:hAnsi="Arial" w:cs="Arial"/>
          <w:sz w:val="28"/>
          <w:szCs w:val="28"/>
          <w:lang w:val="uk-UA"/>
        </w:rPr>
        <w:t xml:space="preserve"> та виглядає естетично неприваб</w:t>
      </w:r>
      <w:r w:rsidR="006A1383">
        <w:rPr>
          <w:rFonts w:ascii="Arial" w:hAnsi="Arial" w:cs="Arial"/>
          <w:sz w:val="28"/>
          <w:szCs w:val="28"/>
          <w:lang w:val="uk-UA"/>
        </w:rPr>
        <w:softHyphen/>
      </w:r>
      <w:r w:rsidRPr="003631D4">
        <w:rPr>
          <w:rFonts w:ascii="Arial" w:hAnsi="Arial" w:cs="Arial"/>
          <w:sz w:val="28"/>
          <w:szCs w:val="28"/>
          <w:lang w:val="uk-UA"/>
        </w:rPr>
        <w:t xml:space="preserve">ливо. </w:t>
      </w:r>
      <w:r w:rsidR="00DC202B" w:rsidRPr="003631D4">
        <w:rPr>
          <w:rFonts w:ascii="Arial" w:hAnsi="Arial" w:cs="Arial"/>
          <w:sz w:val="28"/>
          <w:szCs w:val="28"/>
          <w:lang w:val="uk-UA"/>
        </w:rPr>
        <w:t>Відтак, перш за все, необхідне</w:t>
      </w:r>
      <w:r w:rsidRPr="003631D4">
        <w:rPr>
          <w:rFonts w:ascii="Arial" w:hAnsi="Arial" w:cs="Arial"/>
          <w:sz w:val="28"/>
          <w:szCs w:val="28"/>
          <w:lang w:val="uk-UA"/>
        </w:rPr>
        <w:t xml:space="preserve"> ретельне відпрацювання </w:t>
      </w:r>
      <w:r w:rsidR="003C5DA1" w:rsidRPr="003631D4">
        <w:rPr>
          <w:rFonts w:ascii="Arial" w:hAnsi="Arial" w:cs="Arial"/>
          <w:sz w:val="28"/>
          <w:szCs w:val="28"/>
          <w:lang w:val="uk-UA"/>
        </w:rPr>
        <w:t xml:space="preserve">техніки </w:t>
      </w:r>
      <w:r w:rsidRPr="003631D4">
        <w:rPr>
          <w:rFonts w:ascii="Arial" w:hAnsi="Arial" w:cs="Arial"/>
          <w:sz w:val="28"/>
          <w:szCs w:val="28"/>
          <w:lang w:val="uk-UA"/>
        </w:rPr>
        <w:t xml:space="preserve">міховедення. </w:t>
      </w:r>
      <w:r w:rsidR="00DC202B" w:rsidRPr="003631D4">
        <w:rPr>
          <w:rFonts w:ascii="Arial" w:hAnsi="Arial" w:cs="Arial"/>
          <w:sz w:val="28"/>
          <w:szCs w:val="28"/>
          <w:lang w:val="uk-UA"/>
        </w:rPr>
        <w:t>Варто</w:t>
      </w:r>
      <w:r w:rsidRPr="003631D4">
        <w:rPr>
          <w:rFonts w:ascii="Arial" w:hAnsi="Arial" w:cs="Arial"/>
          <w:sz w:val="28"/>
          <w:szCs w:val="28"/>
          <w:lang w:val="uk-UA"/>
        </w:rPr>
        <w:t xml:space="preserve"> розпоч</w:t>
      </w:r>
      <w:r w:rsidR="00DC202B" w:rsidRPr="003631D4">
        <w:rPr>
          <w:rFonts w:ascii="Arial" w:hAnsi="Arial" w:cs="Arial"/>
          <w:sz w:val="28"/>
          <w:szCs w:val="28"/>
          <w:lang w:val="uk-UA"/>
        </w:rPr>
        <w:t>инати</w:t>
      </w:r>
      <w:r w:rsidRPr="003631D4">
        <w:rPr>
          <w:rFonts w:ascii="Arial" w:hAnsi="Arial" w:cs="Arial"/>
          <w:sz w:val="28"/>
          <w:szCs w:val="28"/>
          <w:lang w:val="uk-UA"/>
        </w:rPr>
        <w:t xml:space="preserve"> виконання вправ без інструмент</w:t>
      </w:r>
      <w:r w:rsidR="0013431D">
        <w:rPr>
          <w:rFonts w:ascii="Arial" w:hAnsi="Arial" w:cs="Arial"/>
          <w:sz w:val="28"/>
          <w:szCs w:val="28"/>
          <w:lang w:val="uk-UA"/>
        </w:rPr>
        <w:t>а</w:t>
      </w:r>
      <w:r w:rsidRPr="003631D4">
        <w:rPr>
          <w:rFonts w:ascii="Arial" w:hAnsi="Arial" w:cs="Arial"/>
          <w:sz w:val="28"/>
          <w:szCs w:val="28"/>
          <w:lang w:val="uk-UA"/>
        </w:rPr>
        <w:t xml:space="preserve">. </w:t>
      </w:r>
      <w:r w:rsidR="00DC202B" w:rsidRPr="003631D4">
        <w:rPr>
          <w:rFonts w:ascii="Arial" w:hAnsi="Arial" w:cs="Arial"/>
          <w:sz w:val="28"/>
          <w:szCs w:val="28"/>
          <w:lang w:val="uk-UA"/>
        </w:rPr>
        <w:t>Як методичний прийом можна порадити, щоб у</w:t>
      </w:r>
      <w:r w:rsidRPr="003631D4">
        <w:rPr>
          <w:rFonts w:ascii="Arial" w:hAnsi="Arial" w:cs="Arial"/>
          <w:sz w:val="28"/>
          <w:szCs w:val="28"/>
          <w:lang w:val="uk-UA"/>
        </w:rPr>
        <w:t>чень-п</w:t>
      </w:r>
      <w:r w:rsidR="00DC202B" w:rsidRPr="003631D4">
        <w:rPr>
          <w:rFonts w:ascii="Arial" w:hAnsi="Arial" w:cs="Arial"/>
          <w:sz w:val="28"/>
          <w:szCs w:val="28"/>
          <w:lang w:val="uk-UA"/>
        </w:rPr>
        <w:t xml:space="preserve">очатківець взяв у руку олівець </w:t>
      </w:r>
      <w:r w:rsidRPr="003631D4">
        <w:rPr>
          <w:rFonts w:ascii="Arial" w:hAnsi="Arial" w:cs="Arial"/>
          <w:sz w:val="28"/>
          <w:szCs w:val="28"/>
          <w:lang w:val="uk-UA"/>
        </w:rPr>
        <w:t>та ним проводи</w:t>
      </w:r>
      <w:r w:rsidR="00DC202B" w:rsidRPr="003631D4">
        <w:rPr>
          <w:rFonts w:ascii="Arial" w:hAnsi="Arial" w:cs="Arial"/>
          <w:sz w:val="28"/>
          <w:szCs w:val="28"/>
          <w:lang w:val="uk-UA"/>
        </w:rPr>
        <w:t>в</w:t>
      </w:r>
      <w:r w:rsidRPr="003631D4">
        <w:rPr>
          <w:rFonts w:ascii="Arial" w:hAnsi="Arial" w:cs="Arial"/>
          <w:sz w:val="28"/>
          <w:szCs w:val="28"/>
          <w:lang w:val="uk-UA"/>
        </w:rPr>
        <w:t xml:space="preserve"> по лінії руху міху. У разі </w:t>
      </w:r>
      <w:r w:rsidR="0013431D">
        <w:rPr>
          <w:rFonts w:ascii="Arial" w:hAnsi="Arial" w:cs="Arial"/>
          <w:sz w:val="28"/>
          <w:szCs w:val="28"/>
          <w:lang w:val="uk-UA"/>
        </w:rPr>
        <w:t>потреби</w:t>
      </w:r>
      <w:r w:rsidRPr="003631D4">
        <w:rPr>
          <w:rFonts w:ascii="Arial" w:hAnsi="Arial" w:cs="Arial"/>
          <w:sz w:val="28"/>
          <w:szCs w:val="28"/>
          <w:lang w:val="uk-UA"/>
        </w:rPr>
        <w:t xml:space="preserve"> слід вико</w:t>
      </w:r>
      <w:r w:rsidR="0013431D">
        <w:rPr>
          <w:rFonts w:ascii="Arial" w:hAnsi="Arial" w:cs="Arial"/>
          <w:sz w:val="28"/>
          <w:szCs w:val="28"/>
          <w:lang w:val="uk-UA"/>
        </w:rPr>
        <w:softHyphen/>
      </w:r>
      <w:r w:rsidRPr="003631D4">
        <w:rPr>
          <w:rFonts w:ascii="Arial" w:hAnsi="Arial" w:cs="Arial"/>
          <w:sz w:val="28"/>
          <w:szCs w:val="28"/>
          <w:lang w:val="uk-UA"/>
        </w:rPr>
        <w:t xml:space="preserve">нувати </w:t>
      </w:r>
      <w:r w:rsidR="00DC202B" w:rsidRPr="003631D4">
        <w:rPr>
          <w:rFonts w:ascii="Arial" w:hAnsi="Arial" w:cs="Arial"/>
          <w:sz w:val="28"/>
          <w:szCs w:val="28"/>
          <w:lang w:val="uk-UA"/>
        </w:rPr>
        <w:t xml:space="preserve">дану </w:t>
      </w:r>
      <w:r w:rsidRPr="003631D4">
        <w:rPr>
          <w:rFonts w:ascii="Arial" w:hAnsi="Arial" w:cs="Arial"/>
          <w:sz w:val="28"/>
          <w:szCs w:val="28"/>
          <w:lang w:val="uk-UA"/>
        </w:rPr>
        <w:t>вправу доти, доки рух</w:t>
      </w:r>
      <w:r w:rsidR="00DC202B" w:rsidRPr="003631D4">
        <w:rPr>
          <w:rFonts w:ascii="Arial" w:hAnsi="Arial" w:cs="Arial"/>
          <w:sz w:val="28"/>
          <w:szCs w:val="28"/>
          <w:lang w:val="uk-UA"/>
        </w:rPr>
        <w:t xml:space="preserve"> лівої руки</w:t>
      </w:r>
      <w:r w:rsidRPr="003631D4">
        <w:rPr>
          <w:rFonts w:ascii="Arial" w:hAnsi="Arial" w:cs="Arial"/>
          <w:sz w:val="28"/>
          <w:szCs w:val="28"/>
          <w:lang w:val="uk-UA"/>
        </w:rPr>
        <w:t xml:space="preserve"> не стане правильним. Тоді цей рух </w:t>
      </w:r>
      <w:r w:rsidR="00DC202B" w:rsidRPr="003631D4">
        <w:rPr>
          <w:rFonts w:ascii="Arial" w:hAnsi="Arial" w:cs="Arial"/>
          <w:sz w:val="28"/>
          <w:szCs w:val="28"/>
          <w:lang w:val="uk-UA"/>
        </w:rPr>
        <w:t xml:space="preserve">слід </w:t>
      </w:r>
      <w:r w:rsidRPr="003631D4">
        <w:rPr>
          <w:rFonts w:ascii="Arial" w:hAnsi="Arial" w:cs="Arial"/>
          <w:sz w:val="28"/>
          <w:szCs w:val="28"/>
          <w:lang w:val="uk-UA"/>
        </w:rPr>
        <w:t>відпрац</w:t>
      </w:r>
      <w:r w:rsidR="00DC202B" w:rsidRPr="003631D4">
        <w:rPr>
          <w:rFonts w:ascii="Arial" w:hAnsi="Arial" w:cs="Arial"/>
          <w:sz w:val="28"/>
          <w:szCs w:val="28"/>
          <w:lang w:val="uk-UA"/>
        </w:rPr>
        <w:t>ьовувати</w:t>
      </w:r>
      <w:r w:rsidRPr="003631D4">
        <w:rPr>
          <w:rFonts w:ascii="Arial" w:hAnsi="Arial" w:cs="Arial"/>
          <w:sz w:val="28"/>
          <w:szCs w:val="28"/>
          <w:lang w:val="uk-UA"/>
        </w:rPr>
        <w:t xml:space="preserve"> з баяном</w:t>
      </w:r>
      <w:r w:rsidR="00DC202B" w:rsidRPr="003631D4">
        <w:rPr>
          <w:rFonts w:ascii="Arial" w:hAnsi="Arial" w:cs="Arial"/>
          <w:sz w:val="28"/>
          <w:szCs w:val="28"/>
          <w:lang w:val="uk-UA"/>
        </w:rPr>
        <w:t>,</w:t>
      </w:r>
      <w:r w:rsidRPr="003631D4">
        <w:rPr>
          <w:rFonts w:ascii="Arial" w:hAnsi="Arial" w:cs="Arial"/>
          <w:sz w:val="28"/>
          <w:szCs w:val="28"/>
          <w:lang w:val="uk-UA"/>
        </w:rPr>
        <w:t xml:space="preserve"> натиснувши кнопку клапана віддушника.</w:t>
      </w:r>
      <w:r w:rsidR="00DC202B" w:rsidRPr="003631D4">
        <w:rPr>
          <w:rFonts w:ascii="Arial" w:hAnsi="Arial" w:cs="Arial"/>
          <w:sz w:val="28"/>
          <w:szCs w:val="28"/>
          <w:lang w:val="uk-UA"/>
        </w:rPr>
        <w:t xml:space="preserve"> При цьому звертаємо увагу учня на дотик кисті лівої руки до ременя (на роз</w:t>
      </w:r>
      <w:r w:rsidR="0013431D">
        <w:rPr>
          <w:rFonts w:ascii="Arial" w:hAnsi="Arial" w:cs="Arial"/>
          <w:sz w:val="28"/>
          <w:szCs w:val="28"/>
          <w:lang w:val="uk-UA"/>
        </w:rPr>
        <w:t>тягування</w:t>
      </w:r>
      <w:r w:rsidR="00DC202B" w:rsidRPr="003631D4">
        <w:rPr>
          <w:rFonts w:ascii="Arial" w:hAnsi="Arial" w:cs="Arial"/>
          <w:sz w:val="28"/>
          <w:szCs w:val="28"/>
          <w:lang w:val="uk-UA"/>
        </w:rPr>
        <w:t>), до лівого півкорпус</w:t>
      </w:r>
      <w:r w:rsidR="0013431D">
        <w:rPr>
          <w:rFonts w:ascii="Arial" w:hAnsi="Arial" w:cs="Arial"/>
          <w:sz w:val="28"/>
          <w:szCs w:val="28"/>
          <w:lang w:val="uk-UA"/>
        </w:rPr>
        <w:t>а</w:t>
      </w:r>
      <w:r w:rsidR="00DC202B" w:rsidRPr="003631D4">
        <w:rPr>
          <w:rFonts w:ascii="Arial" w:hAnsi="Arial" w:cs="Arial"/>
          <w:sz w:val="28"/>
          <w:szCs w:val="28"/>
          <w:lang w:val="uk-UA"/>
        </w:rPr>
        <w:t xml:space="preserve"> інструмента (на </w:t>
      </w:r>
      <w:r w:rsidR="0013431D">
        <w:rPr>
          <w:rFonts w:ascii="Arial" w:hAnsi="Arial" w:cs="Arial"/>
          <w:sz w:val="28"/>
          <w:szCs w:val="28"/>
          <w:lang w:val="uk-UA"/>
        </w:rPr>
        <w:t>стиск</w:t>
      </w:r>
      <w:r w:rsidR="00DC202B" w:rsidRPr="003631D4">
        <w:rPr>
          <w:rFonts w:ascii="Arial" w:hAnsi="Arial" w:cs="Arial"/>
          <w:sz w:val="28"/>
          <w:szCs w:val="28"/>
          <w:lang w:val="uk-UA"/>
        </w:rPr>
        <w:t xml:space="preserve">) </w:t>
      </w:r>
      <w:r w:rsidR="008F0897" w:rsidRPr="003631D4">
        <w:rPr>
          <w:rFonts w:ascii="Arial" w:hAnsi="Arial" w:cs="Arial"/>
          <w:sz w:val="28"/>
          <w:szCs w:val="28"/>
          <w:lang w:val="uk-UA"/>
        </w:rPr>
        <w:t xml:space="preserve">та акцентуємо його увагу на необхідності застосування певної сили при веденні міху.  </w:t>
      </w:r>
    </w:p>
    <w:p w:rsidR="008F0897" w:rsidRPr="003631D4" w:rsidRDefault="008F0897"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Між грою на </w:t>
      </w:r>
      <w:r w:rsidR="0013431D">
        <w:rPr>
          <w:rFonts w:ascii="Arial" w:hAnsi="Arial" w:cs="Arial"/>
          <w:sz w:val="28"/>
          <w:szCs w:val="28"/>
          <w:lang w:val="uk-UA"/>
        </w:rPr>
        <w:t>розтягування</w:t>
      </w:r>
      <w:r w:rsidRPr="003631D4">
        <w:rPr>
          <w:rFonts w:ascii="Arial" w:hAnsi="Arial" w:cs="Arial"/>
          <w:sz w:val="28"/>
          <w:szCs w:val="28"/>
          <w:lang w:val="uk-UA"/>
        </w:rPr>
        <w:t xml:space="preserve"> та </w:t>
      </w:r>
      <w:r w:rsidR="0013431D">
        <w:rPr>
          <w:rFonts w:ascii="Arial" w:hAnsi="Arial" w:cs="Arial"/>
          <w:sz w:val="28"/>
          <w:szCs w:val="28"/>
          <w:lang w:val="uk-UA"/>
        </w:rPr>
        <w:t>стиск</w:t>
      </w:r>
      <w:r w:rsidRPr="003631D4">
        <w:rPr>
          <w:rFonts w:ascii="Arial" w:hAnsi="Arial" w:cs="Arial"/>
          <w:sz w:val="28"/>
          <w:szCs w:val="28"/>
          <w:lang w:val="uk-UA"/>
        </w:rPr>
        <w:t xml:space="preserve"> є певні відмінності. На роз</w:t>
      </w:r>
      <w:r w:rsidR="0013431D">
        <w:rPr>
          <w:rFonts w:ascii="Arial" w:hAnsi="Arial" w:cs="Arial"/>
          <w:sz w:val="28"/>
          <w:szCs w:val="28"/>
          <w:lang w:val="uk-UA"/>
        </w:rPr>
        <w:t>тягу</w:t>
      </w:r>
      <w:r w:rsidR="0013431D">
        <w:rPr>
          <w:rFonts w:ascii="Arial" w:hAnsi="Arial" w:cs="Arial"/>
          <w:sz w:val="28"/>
          <w:szCs w:val="28"/>
          <w:lang w:val="uk-UA"/>
        </w:rPr>
        <w:softHyphen/>
        <w:t>вання г</w:t>
      </w:r>
      <w:r w:rsidRPr="003631D4">
        <w:rPr>
          <w:rFonts w:ascii="Arial" w:hAnsi="Arial" w:cs="Arial"/>
          <w:sz w:val="28"/>
          <w:szCs w:val="28"/>
          <w:lang w:val="uk-UA"/>
        </w:rPr>
        <w:t>рати легше: міх роз</w:t>
      </w:r>
      <w:r w:rsidR="0013431D">
        <w:rPr>
          <w:rFonts w:ascii="Arial" w:hAnsi="Arial" w:cs="Arial"/>
          <w:sz w:val="28"/>
          <w:szCs w:val="28"/>
          <w:lang w:val="uk-UA"/>
        </w:rPr>
        <w:t>тягува</w:t>
      </w:r>
      <w:r w:rsidRPr="003631D4">
        <w:rPr>
          <w:rFonts w:ascii="Arial" w:hAnsi="Arial" w:cs="Arial"/>
          <w:sz w:val="28"/>
          <w:szCs w:val="28"/>
          <w:lang w:val="uk-UA"/>
        </w:rPr>
        <w:t xml:space="preserve">тиметься при натисканні кнопки </w:t>
      </w:r>
      <w:r w:rsidR="00E46F4D" w:rsidRPr="003631D4">
        <w:rPr>
          <w:rFonts w:ascii="Arial" w:hAnsi="Arial" w:cs="Arial"/>
          <w:sz w:val="28"/>
          <w:szCs w:val="28"/>
          <w:lang w:val="uk-UA"/>
        </w:rPr>
        <w:t>під власною вагою, оскільки</w:t>
      </w:r>
      <w:r w:rsidRPr="003631D4">
        <w:rPr>
          <w:rFonts w:ascii="Arial" w:hAnsi="Arial" w:cs="Arial"/>
          <w:sz w:val="28"/>
          <w:szCs w:val="28"/>
          <w:lang w:val="uk-UA"/>
        </w:rPr>
        <w:t xml:space="preserve"> </w:t>
      </w:r>
      <w:r w:rsidR="00E46F4D" w:rsidRPr="003631D4">
        <w:rPr>
          <w:rFonts w:ascii="Arial" w:hAnsi="Arial" w:cs="Arial"/>
          <w:sz w:val="28"/>
          <w:szCs w:val="28"/>
          <w:lang w:val="uk-UA"/>
        </w:rPr>
        <w:t>п</w:t>
      </w:r>
      <w:r w:rsidRPr="003631D4">
        <w:rPr>
          <w:rFonts w:ascii="Arial" w:hAnsi="Arial" w:cs="Arial"/>
          <w:sz w:val="28"/>
          <w:szCs w:val="28"/>
          <w:lang w:val="uk-UA"/>
        </w:rPr>
        <w:t>ри грі на роз</w:t>
      </w:r>
      <w:r w:rsidR="0013431D">
        <w:rPr>
          <w:rFonts w:ascii="Arial" w:hAnsi="Arial" w:cs="Arial"/>
          <w:sz w:val="28"/>
          <w:szCs w:val="28"/>
          <w:lang w:val="uk-UA"/>
        </w:rPr>
        <w:t>тягування</w:t>
      </w:r>
      <w:r w:rsidRPr="003631D4">
        <w:rPr>
          <w:rFonts w:ascii="Arial" w:hAnsi="Arial" w:cs="Arial"/>
          <w:sz w:val="28"/>
          <w:szCs w:val="28"/>
          <w:lang w:val="uk-UA"/>
        </w:rPr>
        <w:t xml:space="preserve"> повітря</w:t>
      </w:r>
      <w:r w:rsidR="00E46F4D" w:rsidRPr="003631D4">
        <w:rPr>
          <w:rFonts w:ascii="Arial" w:hAnsi="Arial" w:cs="Arial"/>
          <w:sz w:val="28"/>
          <w:szCs w:val="28"/>
          <w:lang w:val="uk-UA"/>
        </w:rPr>
        <w:t xml:space="preserve"> ме</w:t>
      </w:r>
      <w:r w:rsidR="00305254" w:rsidRPr="003631D4">
        <w:rPr>
          <w:rFonts w:ascii="Arial" w:hAnsi="Arial" w:cs="Arial"/>
          <w:sz w:val="28"/>
          <w:szCs w:val="28"/>
          <w:lang w:val="uk-UA"/>
        </w:rPr>
        <w:t>н</w:t>
      </w:r>
      <w:r w:rsidR="00E46F4D" w:rsidRPr="003631D4">
        <w:rPr>
          <w:rFonts w:ascii="Arial" w:hAnsi="Arial" w:cs="Arial"/>
          <w:sz w:val="28"/>
          <w:szCs w:val="28"/>
          <w:lang w:val="uk-UA"/>
        </w:rPr>
        <w:t>ше витр</w:t>
      </w:r>
      <w:r w:rsidR="00305254" w:rsidRPr="003631D4">
        <w:rPr>
          <w:rFonts w:ascii="Arial" w:hAnsi="Arial" w:cs="Arial"/>
          <w:sz w:val="28"/>
          <w:szCs w:val="28"/>
          <w:lang w:val="uk-UA"/>
        </w:rPr>
        <w:t>а</w:t>
      </w:r>
      <w:r w:rsidR="0013431D">
        <w:rPr>
          <w:rFonts w:ascii="Arial" w:hAnsi="Arial" w:cs="Arial"/>
          <w:sz w:val="28"/>
          <w:szCs w:val="28"/>
          <w:lang w:val="uk-UA"/>
        </w:rPr>
        <w:softHyphen/>
      </w:r>
      <w:r w:rsidR="00E46F4D" w:rsidRPr="003631D4">
        <w:rPr>
          <w:rFonts w:ascii="Arial" w:hAnsi="Arial" w:cs="Arial"/>
          <w:sz w:val="28"/>
          <w:szCs w:val="28"/>
          <w:lang w:val="uk-UA"/>
        </w:rPr>
        <w:t>ча</w:t>
      </w:r>
      <w:r w:rsidR="0013431D">
        <w:rPr>
          <w:rFonts w:ascii="Arial" w:hAnsi="Arial" w:cs="Arial"/>
          <w:sz w:val="28"/>
          <w:szCs w:val="28"/>
          <w:lang w:val="uk-UA"/>
        </w:rPr>
        <w:softHyphen/>
      </w:r>
      <w:r w:rsidR="00E46F4D" w:rsidRPr="003631D4">
        <w:rPr>
          <w:rFonts w:ascii="Arial" w:hAnsi="Arial" w:cs="Arial"/>
          <w:sz w:val="28"/>
          <w:szCs w:val="28"/>
          <w:lang w:val="uk-UA"/>
        </w:rPr>
        <w:t>ється</w:t>
      </w:r>
      <w:r w:rsidRPr="003631D4">
        <w:rPr>
          <w:rFonts w:ascii="Arial" w:hAnsi="Arial" w:cs="Arial"/>
          <w:sz w:val="28"/>
          <w:szCs w:val="28"/>
          <w:lang w:val="uk-UA"/>
        </w:rPr>
        <w:t xml:space="preserve">, </w:t>
      </w:r>
      <w:r w:rsidR="00E46F4D" w:rsidRPr="003631D4">
        <w:rPr>
          <w:rFonts w:ascii="Arial" w:hAnsi="Arial" w:cs="Arial"/>
          <w:sz w:val="28"/>
          <w:szCs w:val="28"/>
          <w:lang w:val="uk-UA"/>
        </w:rPr>
        <w:t xml:space="preserve">бо </w:t>
      </w:r>
      <w:r w:rsidRPr="003631D4">
        <w:rPr>
          <w:rFonts w:ascii="Arial" w:hAnsi="Arial" w:cs="Arial"/>
          <w:sz w:val="28"/>
          <w:szCs w:val="28"/>
          <w:lang w:val="uk-UA"/>
        </w:rPr>
        <w:t xml:space="preserve">клапани притягнуті до деки. На </w:t>
      </w:r>
      <w:r w:rsidR="0013431D">
        <w:rPr>
          <w:rFonts w:ascii="Arial" w:hAnsi="Arial" w:cs="Arial"/>
          <w:sz w:val="28"/>
          <w:szCs w:val="28"/>
          <w:lang w:val="uk-UA"/>
        </w:rPr>
        <w:t>стиск</w:t>
      </w:r>
      <w:r w:rsidRPr="003631D4">
        <w:rPr>
          <w:rFonts w:ascii="Arial" w:hAnsi="Arial" w:cs="Arial"/>
          <w:sz w:val="28"/>
          <w:szCs w:val="28"/>
          <w:lang w:val="uk-UA"/>
        </w:rPr>
        <w:t xml:space="preserve"> вони відштовхуються. Особливо це помітно при грі на форте. </w:t>
      </w:r>
    </w:p>
    <w:p w:rsidR="00333887" w:rsidRPr="003631D4" w:rsidRDefault="00333887"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lastRenderedPageBreak/>
        <w:t xml:space="preserve">У роботі з учнями </w:t>
      </w:r>
      <w:r w:rsidR="0013431D">
        <w:rPr>
          <w:rFonts w:ascii="Arial" w:hAnsi="Arial" w:cs="Arial"/>
          <w:sz w:val="28"/>
          <w:szCs w:val="28"/>
          <w:lang w:val="uk-UA"/>
        </w:rPr>
        <w:t>потріб</w:t>
      </w:r>
      <w:r w:rsidRPr="003631D4">
        <w:rPr>
          <w:rFonts w:ascii="Arial" w:hAnsi="Arial" w:cs="Arial"/>
          <w:sz w:val="28"/>
          <w:szCs w:val="28"/>
          <w:lang w:val="uk-UA"/>
        </w:rPr>
        <w:t>но звертати увагу на відчуття ступеня  натягу міху, плавності його ведення, на контакт лівої руки з кришкою лівого півкорпус</w:t>
      </w:r>
      <w:r w:rsidR="0013431D">
        <w:rPr>
          <w:rFonts w:ascii="Arial" w:hAnsi="Arial" w:cs="Arial"/>
          <w:sz w:val="28"/>
          <w:szCs w:val="28"/>
          <w:lang w:val="uk-UA"/>
        </w:rPr>
        <w:t>а</w:t>
      </w:r>
      <w:r w:rsidRPr="003631D4">
        <w:rPr>
          <w:rFonts w:ascii="Arial" w:hAnsi="Arial" w:cs="Arial"/>
          <w:sz w:val="28"/>
          <w:szCs w:val="28"/>
          <w:lang w:val="uk-UA"/>
        </w:rPr>
        <w:t xml:space="preserve">, а також правильну траєкторію ведення міху. Для </w:t>
      </w:r>
      <w:r w:rsidR="0013431D">
        <w:rPr>
          <w:rFonts w:ascii="Arial" w:hAnsi="Arial" w:cs="Arial"/>
          <w:sz w:val="28"/>
          <w:szCs w:val="28"/>
          <w:lang w:val="uk-UA"/>
        </w:rPr>
        <w:t>розв’яза</w:t>
      </w:r>
      <w:r w:rsidRPr="003631D4">
        <w:rPr>
          <w:rFonts w:ascii="Arial" w:hAnsi="Arial" w:cs="Arial"/>
          <w:sz w:val="28"/>
          <w:szCs w:val="28"/>
          <w:lang w:val="uk-UA"/>
        </w:rPr>
        <w:t>ння цих завдань у практиці роботи нами застосовується ряд вправ, спрямованих на набуття необхідних навичок міховедення. За основу взяті вправи Ю. Акімова,</w:t>
      </w:r>
      <w:r w:rsidRPr="003631D4">
        <w:rPr>
          <w:rFonts w:ascii="Arial" w:hAnsi="Arial" w:cs="Arial"/>
          <w:sz w:val="28"/>
          <w:szCs w:val="28"/>
        </w:rPr>
        <w:t xml:space="preserve"> подан</w:t>
      </w:r>
      <w:r w:rsidR="0013431D">
        <w:rPr>
          <w:rFonts w:ascii="Arial" w:hAnsi="Arial" w:cs="Arial"/>
          <w:sz w:val="28"/>
          <w:szCs w:val="28"/>
          <w:lang w:val="uk-UA"/>
        </w:rPr>
        <w:t>і</w:t>
      </w:r>
      <w:r w:rsidRPr="003631D4">
        <w:rPr>
          <w:rFonts w:ascii="Arial" w:hAnsi="Arial" w:cs="Arial"/>
          <w:sz w:val="28"/>
          <w:szCs w:val="28"/>
        </w:rPr>
        <w:t xml:space="preserve"> у </w:t>
      </w:r>
      <w:r w:rsidRPr="003631D4">
        <w:rPr>
          <w:rFonts w:ascii="Arial" w:hAnsi="Arial" w:cs="Arial"/>
          <w:sz w:val="28"/>
          <w:szCs w:val="28"/>
          <w:lang w:val="uk-UA"/>
        </w:rPr>
        <w:t xml:space="preserve">його </w:t>
      </w:r>
      <w:r w:rsidR="002D384D" w:rsidRPr="003631D4">
        <w:rPr>
          <w:rFonts w:ascii="Arial" w:hAnsi="Arial" w:cs="Arial"/>
          <w:sz w:val="28"/>
          <w:szCs w:val="28"/>
        </w:rPr>
        <w:t>"</w:t>
      </w:r>
      <w:r w:rsidRPr="003631D4">
        <w:rPr>
          <w:rFonts w:ascii="Arial" w:hAnsi="Arial" w:cs="Arial"/>
          <w:sz w:val="28"/>
          <w:szCs w:val="28"/>
        </w:rPr>
        <w:t xml:space="preserve">Методичних </w:t>
      </w:r>
      <w:r w:rsidR="00426A88" w:rsidRPr="003631D4">
        <w:rPr>
          <w:rFonts w:ascii="Arial" w:hAnsi="Arial" w:cs="Arial"/>
          <w:sz w:val="28"/>
          <w:szCs w:val="28"/>
          <w:lang w:val="uk-UA"/>
        </w:rPr>
        <w:t>нарисах</w:t>
      </w:r>
      <w:r w:rsidRPr="003631D4">
        <w:rPr>
          <w:rFonts w:ascii="Arial" w:hAnsi="Arial" w:cs="Arial"/>
          <w:sz w:val="28"/>
          <w:szCs w:val="28"/>
        </w:rPr>
        <w:t xml:space="preserve"> для викладача</w:t>
      </w:r>
      <w:r w:rsidR="002D384D" w:rsidRPr="003631D4">
        <w:rPr>
          <w:rFonts w:ascii="Arial" w:hAnsi="Arial" w:cs="Arial"/>
          <w:sz w:val="28"/>
          <w:szCs w:val="28"/>
          <w:lang w:val="uk-UA"/>
        </w:rPr>
        <w:t>"</w:t>
      </w:r>
      <w:r w:rsidRPr="003631D4">
        <w:rPr>
          <w:rFonts w:ascii="Arial" w:hAnsi="Arial" w:cs="Arial"/>
          <w:sz w:val="28"/>
          <w:szCs w:val="28"/>
        </w:rPr>
        <w:t xml:space="preserve"> [</w:t>
      </w:r>
      <w:r w:rsidRPr="003631D4">
        <w:rPr>
          <w:rFonts w:ascii="Arial" w:hAnsi="Arial" w:cs="Arial"/>
          <w:sz w:val="28"/>
          <w:szCs w:val="28"/>
          <w:lang w:val="uk-UA"/>
        </w:rPr>
        <w:t>1, с. </w:t>
      </w:r>
      <w:r w:rsidRPr="003631D4">
        <w:rPr>
          <w:rFonts w:ascii="Arial" w:hAnsi="Arial" w:cs="Arial"/>
          <w:sz w:val="28"/>
          <w:szCs w:val="28"/>
        </w:rPr>
        <w:t>33].</w:t>
      </w:r>
    </w:p>
    <w:p w:rsidR="00E62950" w:rsidRPr="003631D4" w:rsidRDefault="00E62950" w:rsidP="00A73414">
      <w:pPr>
        <w:pStyle w:val="a3"/>
        <w:spacing w:line="259" w:lineRule="auto"/>
        <w:ind w:firstLine="709"/>
        <w:jc w:val="both"/>
        <w:rPr>
          <w:rFonts w:ascii="Arial" w:hAnsi="Arial" w:cs="Arial"/>
          <w:sz w:val="28"/>
          <w:szCs w:val="28"/>
        </w:rPr>
      </w:pPr>
      <w:r w:rsidRPr="003631D4">
        <w:rPr>
          <w:rFonts w:ascii="Arial" w:hAnsi="Arial" w:cs="Arial"/>
          <w:sz w:val="28"/>
          <w:szCs w:val="28"/>
          <w:lang w:val="uk-UA"/>
        </w:rPr>
        <w:t>Для правильного виконання першої в</w:t>
      </w:r>
      <w:r w:rsidR="00305254" w:rsidRPr="003631D4">
        <w:rPr>
          <w:rFonts w:ascii="Arial" w:hAnsi="Arial" w:cs="Arial"/>
          <w:sz w:val="28"/>
          <w:szCs w:val="28"/>
          <w:lang w:val="uk-UA"/>
        </w:rPr>
        <w:t>п</w:t>
      </w:r>
      <w:r w:rsidRPr="003631D4">
        <w:rPr>
          <w:rFonts w:ascii="Arial" w:hAnsi="Arial" w:cs="Arial"/>
          <w:sz w:val="28"/>
          <w:szCs w:val="28"/>
          <w:lang w:val="uk-UA"/>
        </w:rPr>
        <w:t>рави учень повинен п</w:t>
      </w:r>
      <w:r w:rsidR="00F427B9" w:rsidRPr="003631D4">
        <w:rPr>
          <w:rFonts w:ascii="Arial" w:hAnsi="Arial" w:cs="Arial"/>
          <w:sz w:val="28"/>
          <w:szCs w:val="28"/>
          <w:lang w:val="uk-UA"/>
        </w:rPr>
        <w:t>опередньо натисну</w:t>
      </w:r>
      <w:r w:rsidRPr="003631D4">
        <w:rPr>
          <w:rFonts w:ascii="Arial" w:hAnsi="Arial" w:cs="Arial"/>
          <w:sz w:val="28"/>
          <w:szCs w:val="28"/>
          <w:lang w:val="uk-UA"/>
        </w:rPr>
        <w:t>ти</w:t>
      </w:r>
      <w:r w:rsidR="00F427B9" w:rsidRPr="003631D4">
        <w:rPr>
          <w:rFonts w:ascii="Arial" w:hAnsi="Arial" w:cs="Arial"/>
          <w:sz w:val="28"/>
          <w:szCs w:val="28"/>
          <w:lang w:val="uk-UA"/>
        </w:rPr>
        <w:t xml:space="preserve"> клавішу</w:t>
      </w:r>
      <w:r w:rsidRPr="003631D4">
        <w:rPr>
          <w:rFonts w:ascii="Arial" w:hAnsi="Arial" w:cs="Arial"/>
          <w:sz w:val="28"/>
          <w:szCs w:val="28"/>
          <w:lang w:val="uk-UA"/>
        </w:rPr>
        <w:t xml:space="preserve"> на правій клавіатурі</w:t>
      </w:r>
      <w:r w:rsidR="00F427B9" w:rsidRPr="003631D4">
        <w:rPr>
          <w:rFonts w:ascii="Arial" w:hAnsi="Arial" w:cs="Arial"/>
          <w:sz w:val="28"/>
          <w:szCs w:val="28"/>
          <w:lang w:val="uk-UA"/>
        </w:rPr>
        <w:t>, повільно і плавно ве</w:t>
      </w:r>
      <w:r w:rsidRPr="003631D4">
        <w:rPr>
          <w:rFonts w:ascii="Arial" w:hAnsi="Arial" w:cs="Arial"/>
          <w:sz w:val="28"/>
          <w:szCs w:val="28"/>
          <w:lang w:val="uk-UA"/>
        </w:rPr>
        <w:t>сти</w:t>
      </w:r>
      <w:r w:rsidR="00F427B9" w:rsidRPr="003631D4">
        <w:rPr>
          <w:rFonts w:ascii="Arial" w:hAnsi="Arial" w:cs="Arial"/>
          <w:sz w:val="28"/>
          <w:szCs w:val="28"/>
          <w:lang w:val="uk-UA"/>
        </w:rPr>
        <w:t xml:space="preserve"> міх. Динаміка </w:t>
      </w:r>
      <w:r w:rsidRPr="003631D4">
        <w:rPr>
          <w:rFonts w:ascii="Arial" w:hAnsi="Arial" w:cs="Arial"/>
          <w:sz w:val="28"/>
          <w:szCs w:val="28"/>
          <w:lang w:val="uk-UA"/>
        </w:rPr>
        <w:t>звучання має бути рівною від початку до кінця вправи (</w:t>
      </w:r>
      <w:r w:rsidRPr="003631D4">
        <w:rPr>
          <w:rFonts w:ascii="Arial" w:hAnsi="Arial" w:cs="Arial"/>
          <w:i/>
          <w:sz w:val="28"/>
          <w:szCs w:val="28"/>
          <w:lang w:val="uk-UA"/>
        </w:rPr>
        <w:t xml:space="preserve">p </w:t>
      </w:r>
      <w:r w:rsidR="00426A88" w:rsidRPr="003631D4">
        <w:rPr>
          <w:rFonts w:ascii="Arial" w:hAnsi="Arial" w:cs="Arial"/>
          <w:i/>
          <w:sz w:val="28"/>
          <w:szCs w:val="28"/>
          <w:lang w:val="uk-UA"/>
        </w:rPr>
        <w:t>–</w:t>
      </w:r>
      <w:r w:rsidRPr="003631D4">
        <w:rPr>
          <w:rFonts w:ascii="Arial" w:hAnsi="Arial" w:cs="Arial"/>
          <w:i/>
          <w:sz w:val="28"/>
          <w:szCs w:val="28"/>
          <w:lang w:val="uk-UA"/>
        </w:rPr>
        <w:t xml:space="preserve"> p, mp </w:t>
      </w:r>
      <w:r w:rsidR="00426A88" w:rsidRPr="003631D4">
        <w:rPr>
          <w:rFonts w:ascii="Arial" w:hAnsi="Arial" w:cs="Arial"/>
          <w:i/>
          <w:sz w:val="28"/>
          <w:szCs w:val="28"/>
          <w:lang w:val="uk-UA"/>
        </w:rPr>
        <w:t>–</w:t>
      </w:r>
      <w:r w:rsidRPr="003631D4">
        <w:rPr>
          <w:rFonts w:ascii="Arial" w:hAnsi="Arial" w:cs="Arial"/>
          <w:i/>
          <w:sz w:val="28"/>
          <w:szCs w:val="28"/>
          <w:lang w:val="uk-UA"/>
        </w:rPr>
        <w:t xml:space="preserve"> mp</w:t>
      </w:r>
      <w:r w:rsidRPr="003631D4">
        <w:rPr>
          <w:rFonts w:ascii="Arial" w:hAnsi="Arial" w:cs="Arial"/>
          <w:sz w:val="28"/>
          <w:szCs w:val="28"/>
          <w:lang w:val="uk-UA"/>
        </w:rPr>
        <w:t>). Особливу увагу</w:t>
      </w:r>
      <w:r w:rsidR="00F427B9" w:rsidRPr="003631D4">
        <w:rPr>
          <w:rFonts w:ascii="Arial" w:hAnsi="Arial" w:cs="Arial"/>
          <w:sz w:val="28"/>
          <w:szCs w:val="28"/>
          <w:lang w:val="uk-UA"/>
        </w:rPr>
        <w:t xml:space="preserve"> </w:t>
      </w:r>
      <w:r w:rsidRPr="003631D4">
        <w:rPr>
          <w:rFonts w:ascii="Arial" w:hAnsi="Arial" w:cs="Arial"/>
          <w:sz w:val="28"/>
          <w:szCs w:val="28"/>
          <w:lang w:val="uk-UA"/>
        </w:rPr>
        <w:t xml:space="preserve">слід звертати </w:t>
      </w:r>
      <w:r w:rsidR="00F427B9" w:rsidRPr="003631D4">
        <w:rPr>
          <w:rFonts w:ascii="Arial" w:hAnsi="Arial" w:cs="Arial"/>
          <w:sz w:val="28"/>
          <w:szCs w:val="28"/>
          <w:lang w:val="uk-UA"/>
        </w:rPr>
        <w:t>на мо</w:t>
      </w:r>
      <w:r w:rsidRPr="003631D4">
        <w:rPr>
          <w:rFonts w:ascii="Arial" w:hAnsi="Arial" w:cs="Arial"/>
          <w:sz w:val="28"/>
          <w:szCs w:val="28"/>
          <w:lang w:val="uk-UA"/>
        </w:rPr>
        <w:t>мент виникнення звучання</w:t>
      </w:r>
      <w:r w:rsidRPr="003631D4">
        <w:rPr>
          <w:rFonts w:ascii="Arial" w:hAnsi="Arial" w:cs="Arial"/>
          <w:sz w:val="28"/>
          <w:szCs w:val="28"/>
        </w:rPr>
        <w:t xml:space="preserve"> (атака)</w:t>
      </w:r>
      <w:r w:rsidRPr="003631D4">
        <w:rPr>
          <w:rFonts w:ascii="Arial" w:hAnsi="Arial" w:cs="Arial"/>
          <w:sz w:val="28"/>
          <w:szCs w:val="28"/>
          <w:lang w:val="uk-UA"/>
        </w:rPr>
        <w:t>, при</w:t>
      </w:r>
      <w:r w:rsidR="00305254" w:rsidRPr="003631D4">
        <w:rPr>
          <w:rFonts w:ascii="Arial" w:hAnsi="Arial" w:cs="Arial"/>
          <w:sz w:val="28"/>
          <w:szCs w:val="28"/>
          <w:lang w:val="uk-UA"/>
        </w:rPr>
        <w:t xml:space="preserve"> </w:t>
      </w:r>
      <w:r w:rsidRPr="003631D4">
        <w:rPr>
          <w:rFonts w:ascii="Arial" w:hAnsi="Arial" w:cs="Arial"/>
          <w:sz w:val="28"/>
          <w:szCs w:val="28"/>
          <w:lang w:val="uk-UA"/>
        </w:rPr>
        <w:t xml:space="preserve">цьому </w:t>
      </w:r>
      <w:r w:rsidRPr="003631D4">
        <w:rPr>
          <w:rFonts w:ascii="Arial" w:hAnsi="Arial" w:cs="Arial"/>
          <w:sz w:val="28"/>
          <w:szCs w:val="28"/>
        </w:rPr>
        <w:t>поштовхів чи</w:t>
      </w:r>
      <w:r w:rsidR="00F427B9" w:rsidRPr="003631D4">
        <w:rPr>
          <w:rFonts w:ascii="Arial" w:hAnsi="Arial" w:cs="Arial"/>
          <w:sz w:val="28"/>
          <w:szCs w:val="28"/>
        </w:rPr>
        <w:t xml:space="preserve"> акц</w:t>
      </w:r>
      <w:r w:rsidR="009652D0" w:rsidRPr="003631D4">
        <w:rPr>
          <w:rFonts w:ascii="Arial" w:hAnsi="Arial" w:cs="Arial"/>
          <w:sz w:val="28"/>
          <w:szCs w:val="28"/>
        </w:rPr>
        <w:t>ент</w:t>
      </w:r>
      <w:r w:rsidRPr="003631D4">
        <w:rPr>
          <w:rFonts w:ascii="Arial" w:hAnsi="Arial" w:cs="Arial"/>
          <w:sz w:val="28"/>
          <w:szCs w:val="28"/>
          <w:lang w:val="uk-UA"/>
        </w:rPr>
        <w:t>ів</w:t>
      </w:r>
      <w:r w:rsidR="009652D0" w:rsidRPr="003631D4">
        <w:rPr>
          <w:rFonts w:ascii="Arial" w:hAnsi="Arial" w:cs="Arial"/>
          <w:sz w:val="28"/>
          <w:szCs w:val="28"/>
        </w:rPr>
        <w:t xml:space="preserve"> </w:t>
      </w:r>
      <w:r w:rsidRPr="003631D4">
        <w:rPr>
          <w:rFonts w:ascii="Arial" w:hAnsi="Arial" w:cs="Arial"/>
          <w:sz w:val="28"/>
          <w:szCs w:val="28"/>
          <w:lang w:val="uk-UA"/>
        </w:rPr>
        <w:t>варто уникати</w:t>
      </w:r>
      <w:r w:rsidR="00333887" w:rsidRPr="003631D4">
        <w:rPr>
          <w:rFonts w:ascii="Arial" w:hAnsi="Arial" w:cs="Arial"/>
          <w:sz w:val="28"/>
          <w:szCs w:val="28"/>
          <w:lang w:val="uk-UA"/>
        </w:rPr>
        <w:t>.</w:t>
      </w:r>
      <w:r w:rsidR="009652D0" w:rsidRPr="003631D4">
        <w:rPr>
          <w:rFonts w:ascii="Arial" w:hAnsi="Arial" w:cs="Arial"/>
          <w:sz w:val="28"/>
          <w:szCs w:val="28"/>
        </w:rPr>
        <w:t xml:space="preserve"> </w:t>
      </w:r>
    </w:p>
    <w:p w:rsidR="00F427B9" w:rsidRPr="006A1383" w:rsidRDefault="00E62950" w:rsidP="00A73414">
      <w:pPr>
        <w:pStyle w:val="a3"/>
        <w:spacing w:line="259" w:lineRule="auto"/>
        <w:ind w:firstLine="709"/>
        <w:jc w:val="right"/>
        <w:rPr>
          <w:rFonts w:ascii="Arial" w:hAnsi="Arial" w:cs="Arial"/>
          <w:sz w:val="28"/>
          <w:szCs w:val="28"/>
          <w:lang w:val="uk-UA"/>
        </w:rPr>
      </w:pPr>
      <w:r w:rsidRPr="003631D4">
        <w:rPr>
          <w:rFonts w:ascii="Arial" w:hAnsi="Arial" w:cs="Arial"/>
          <w:i/>
          <w:sz w:val="28"/>
          <w:szCs w:val="28"/>
        </w:rPr>
        <w:t>Впр</w:t>
      </w:r>
      <w:r w:rsidRPr="003631D4">
        <w:rPr>
          <w:rFonts w:ascii="Arial" w:hAnsi="Arial" w:cs="Arial"/>
          <w:i/>
          <w:sz w:val="28"/>
          <w:szCs w:val="28"/>
          <w:lang w:val="uk-UA"/>
        </w:rPr>
        <w:t>ава</w:t>
      </w:r>
      <w:r w:rsidR="006A1383">
        <w:rPr>
          <w:rFonts w:ascii="Arial" w:hAnsi="Arial" w:cs="Arial"/>
          <w:i/>
          <w:sz w:val="28"/>
          <w:szCs w:val="28"/>
        </w:rPr>
        <w:t xml:space="preserve"> 1</w:t>
      </w:r>
    </w:p>
    <w:p w:rsidR="00F427B9" w:rsidRPr="003631D4" w:rsidRDefault="009652D0" w:rsidP="00A73414">
      <w:pPr>
        <w:pStyle w:val="a3"/>
        <w:spacing w:line="259" w:lineRule="auto"/>
        <w:jc w:val="center"/>
        <w:rPr>
          <w:rFonts w:ascii="Arial" w:hAnsi="Arial" w:cs="Arial"/>
          <w:sz w:val="28"/>
          <w:szCs w:val="28"/>
          <w:lang w:val="uk-UA"/>
        </w:rPr>
      </w:pPr>
      <w:r w:rsidRPr="003631D4">
        <w:rPr>
          <w:rFonts w:ascii="Arial" w:hAnsi="Arial" w:cs="Arial"/>
          <w:noProof/>
          <w:sz w:val="28"/>
          <w:szCs w:val="28"/>
          <w:lang w:eastAsia="ru-RU"/>
        </w:rPr>
        <w:drawing>
          <wp:inline distT="0" distB="0" distL="0" distR="0" wp14:anchorId="404EC856" wp14:editId="29686A7A">
            <wp:extent cx="1685676" cy="44513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147960" cy="567210"/>
                    </a:xfrm>
                    <a:prstGeom prst="rect">
                      <a:avLst/>
                    </a:prstGeom>
                    <a:noFill/>
                    <a:ln>
                      <a:noFill/>
                    </a:ln>
                  </pic:spPr>
                </pic:pic>
              </a:graphicData>
            </a:graphic>
          </wp:inline>
        </w:drawing>
      </w:r>
    </w:p>
    <w:p w:rsidR="000D40D7" w:rsidRPr="003631D4" w:rsidRDefault="000D40D7" w:rsidP="00A73414">
      <w:pPr>
        <w:spacing w:after="0" w:line="259" w:lineRule="auto"/>
        <w:ind w:firstLine="709"/>
        <w:jc w:val="both"/>
        <w:rPr>
          <w:rFonts w:ascii="Arial" w:hAnsi="Arial" w:cs="Arial"/>
          <w:sz w:val="28"/>
          <w:szCs w:val="28"/>
        </w:rPr>
      </w:pPr>
    </w:p>
    <w:p w:rsidR="000D40D7" w:rsidRPr="003631D4" w:rsidRDefault="00F427B9"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Гра на </w:t>
      </w:r>
      <w:r w:rsidRPr="003631D4">
        <w:rPr>
          <w:rFonts w:ascii="Arial" w:hAnsi="Arial" w:cs="Arial"/>
          <w:i/>
          <w:sz w:val="28"/>
          <w:szCs w:val="28"/>
        </w:rPr>
        <w:t>f</w:t>
      </w:r>
      <w:r w:rsidRPr="003631D4">
        <w:rPr>
          <w:rFonts w:ascii="Arial" w:hAnsi="Arial" w:cs="Arial"/>
          <w:sz w:val="28"/>
          <w:szCs w:val="28"/>
        </w:rPr>
        <w:t>.</w:t>
      </w:r>
      <w:r w:rsidR="00E62950" w:rsidRPr="003631D4">
        <w:rPr>
          <w:rFonts w:ascii="Arial" w:hAnsi="Arial" w:cs="Arial"/>
          <w:sz w:val="28"/>
          <w:szCs w:val="28"/>
        </w:rPr>
        <w:t xml:space="preserve"> </w:t>
      </w:r>
      <w:r w:rsidRPr="003631D4">
        <w:rPr>
          <w:rFonts w:ascii="Arial" w:hAnsi="Arial" w:cs="Arial"/>
          <w:sz w:val="28"/>
          <w:szCs w:val="28"/>
        </w:rPr>
        <w:t>Виконується швидким рівним веденням міху</w:t>
      </w:r>
      <w:r w:rsidR="000D40D7" w:rsidRPr="003631D4">
        <w:rPr>
          <w:rFonts w:ascii="Arial" w:hAnsi="Arial" w:cs="Arial"/>
          <w:sz w:val="28"/>
          <w:szCs w:val="28"/>
        </w:rPr>
        <w:t>, але без акцентів і поштовхів.</w:t>
      </w:r>
      <w:r w:rsidRPr="003631D4">
        <w:rPr>
          <w:rFonts w:ascii="Arial" w:hAnsi="Arial" w:cs="Arial"/>
          <w:sz w:val="28"/>
          <w:szCs w:val="28"/>
        </w:rPr>
        <w:t xml:space="preserve"> </w:t>
      </w:r>
      <w:r w:rsidR="000D40D7" w:rsidRPr="003631D4">
        <w:rPr>
          <w:rFonts w:ascii="Arial" w:hAnsi="Arial" w:cs="Arial"/>
          <w:sz w:val="28"/>
          <w:szCs w:val="28"/>
        </w:rPr>
        <w:t xml:space="preserve">Не слід </w:t>
      </w:r>
      <w:r w:rsidRPr="003631D4">
        <w:rPr>
          <w:rFonts w:ascii="Arial" w:hAnsi="Arial" w:cs="Arial"/>
          <w:sz w:val="28"/>
          <w:szCs w:val="28"/>
        </w:rPr>
        <w:t xml:space="preserve">форсувати </w:t>
      </w:r>
      <w:r w:rsidR="009652D0" w:rsidRPr="003631D4">
        <w:rPr>
          <w:rFonts w:ascii="Arial" w:hAnsi="Arial" w:cs="Arial"/>
          <w:sz w:val="28"/>
          <w:szCs w:val="28"/>
        </w:rPr>
        <w:t xml:space="preserve">звук, </w:t>
      </w:r>
      <w:r w:rsidR="0013431D">
        <w:rPr>
          <w:rFonts w:ascii="Arial" w:hAnsi="Arial" w:cs="Arial"/>
          <w:sz w:val="28"/>
          <w:szCs w:val="28"/>
        </w:rPr>
        <w:t>оскільки</w:t>
      </w:r>
      <w:r w:rsidR="009652D0" w:rsidRPr="003631D4">
        <w:rPr>
          <w:rFonts w:ascii="Arial" w:hAnsi="Arial" w:cs="Arial"/>
          <w:sz w:val="28"/>
          <w:szCs w:val="28"/>
        </w:rPr>
        <w:t xml:space="preserve"> голоси </w:t>
      </w:r>
      <w:r w:rsidRPr="003631D4">
        <w:rPr>
          <w:rFonts w:ascii="Arial" w:hAnsi="Arial" w:cs="Arial"/>
          <w:sz w:val="28"/>
          <w:szCs w:val="28"/>
        </w:rPr>
        <w:t>почина</w:t>
      </w:r>
      <w:r w:rsidR="0013431D">
        <w:rPr>
          <w:rFonts w:ascii="Arial" w:hAnsi="Arial" w:cs="Arial"/>
          <w:sz w:val="28"/>
          <w:szCs w:val="28"/>
        </w:rPr>
        <w:softHyphen/>
      </w:r>
      <w:r w:rsidRPr="003631D4">
        <w:rPr>
          <w:rFonts w:ascii="Arial" w:hAnsi="Arial" w:cs="Arial"/>
          <w:sz w:val="28"/>
          <w:szCs w:val="28"/>
        </w:rPr>
        <w:t>ють детонувати</w:t>
      </w:r>
      <w:r w:rsidR="000D40D7" w:rsidRPr="003631D4">
        <w:rPr>
          <w:rFonts w:ascii="Arial" w:hAnsi="Arial" w:cs="Arial"/>
          <w:sz w:val="28"/>
          <w:szCs w:val="28"/>
        </w:rPr>
        <w:t xml:space="preserve"> і</w:t>
      </w:r>
      <w:r w:rsidR="00426A88" w:rsidRPr="003631D4">
        <w:rPr>
          <w:rFonts w:ascii="Arial" w:hAnsi="Arial" w:cs="Arial"/>
          <w:sz w:val="28"/>
          <w:szCs w:val="28"/>
        </w:rPr>
        <w:t>,</w:t>
      </w:r>
      <w:r w:rsidR="000D40D7" w:rsidRPr="003631D4">
        <w:rPr>
          <w:rFonts w:ascii="Arial" w:hAnsi="Arial" w:cs="Arial"/>
          <w:sz w:val="28"/>
          <w:szCs w:val="28"/>
        </w:rPr>
        <w:t xml:space="preserve"> як результат</w:t>
      </w:r>
      <w:r w:rsidR="00426A88" w:rsidRPr="003631D4">
        <w:rPr>
          <w:rFonts w:ascii="Arial" w:hAnsi="Arial" w:cs="Arial"/>
          <w:sz w:val="28"/>
          <w:szCs w:val="28"/>
        </w:rPr>
        <w:t>,</w:t>
      </w:r>
      <w:r w:rsidR="000D40D7" w:rsidRPr="003631D4">
        <w:rPr>
          <w:rFonts w:ascii="Arial" w:hAnsi="Arial" w:cs="Arial"/>
          <w:sz w:val="28"/>
          <w:szCs w:val="28"/>
        </w:rPr>
        <w:t xml:space="preserve"> він буде спотвореним. </w:t>
      </w:r>
    </w:p>
    <w:p w:rsidR="00F427B9" w:rsidRPr="003631D4" w:rsidRDefault="000D40D7" w:rsidP="00A73414">
      <w:pPr>
        <w:spacing w:after="0" w:line="259" w:lineRule="auto"/>
        <w:ind w:firstLine="709"/>
        <w:jc w:val="right"/>
        <w:rPr>
          <w:rFonts w:ascii="Arial" w:hAnsi="Arial" w:cs="Arial"/>
          <w:sz w:val="28"/>
          <w:szCs w:val="28"/>
        </w:rPr>
      </w:pPr>
      <w:r w:rsidRPr="003631D4">
        <w:rPr>
          <w:rFonts w:ascii="Arial" w:hAnsi="Arial" w:cs="Arial"/>
          <w:i/>
          <w:sz w:val="28"/>
          <w:szCs w:val="28"/>
        </w:rPr>
        <w:t>Вправа 2</w:t>
      </w:r>
    </w:p>
    <w:p w:rsidR="009652D0" w:rsidRPr="003631D4" w:rsidRDefault="00F427B9" w:rsidP="00A73414">
      <w:pPr>
        <w:pStyle w:val="a3"/>
        <w:spacing w:line="259" w:lineRule="auto"/>
        <w:jc w:val="center"/>
        <w:rPr>
          <w:rFonts w:ascii="Arial" w:hAnsi="Arial" w:cs="Arial"/>
          <w:sz w:val="28"/>
          <w:szCs w:val="28"/>
        </w:rPr>
      </w:pPr>
      <w:r w:rsidRPr="003631D4">
        <w:rPr>
          <w:rFonts w:ascii="Arial" w:hAnsi="Arial" w:cs="Arial"/>
          <w:noProof/>
          <w:sz w:val="28"/>
          <w:szCs w:val="28"/>
          <w:lang w:eastAsia="ru-RU"/>
        </w:rPr>
        <w:drawing>
          <wp:inline distT="0" distB="0" distL="0" distR="0" wp14:anchorId="25C99EFE" wp14:editId="42E5337D">
            <wp:extent cx="1296035" cy="341906"/>
            <wp:effectExtent l="0" t="0" r="0" b="127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326771" cy="350015"/>
                    </a:xfrm>
                    <a:prstGeom prst="rect">
                      <a:avLst/>
                    </a:prstGeom>
                    <a:noFill/>
                    <a:ln>
                      <a:noFill/>
                    </a:ln>
                  </pic:spPr>
                </pic:pic>
              </a:graphicData>
            </a:graphic>
          </wp:inline>
        </w:drawing>
      </w:r>
    </w:p>
    <w:p w:rsidR="009652D0" w:rsidRPr="003631D4" w:rsidRDefault="009652D0" w:rsidP="00A73414">
      <w:pPr>
        <w:pStyle w:val="a3"/>
        <w:spacing w:line="259" w:lineRule="auto"/>
        <w:ind w:firstLine="709"/>
        <w:jc w:val="both"/>
        <w:rPr>
          <w:rFonts w:ascii="Arial" w:hAnsi="Arial" w:cs="Arial"/>
          <w:sz w:val="28"/>
          <w:szCs w:val="28"/>
        </w:rPr>
      </w:pPr>
    </w:p>
    <w:p w:rsidR="000D40D7" w:rsidRPr="003631D4" w:rsidRDefault="00F427B9"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rPr>
        <w:t xml:space="preserve"> </w:t>
      </w:r>
      <w:r w:rsidR="000D40D7" w:rsidRPr="003631D4">
        <w:rPr>
          <w:rFonts w:ascii="Arial" w:hAnsi="Arial" w:cs="Arial"/>
          <w:sz w:val="28"/>
          <w:szCs w:val="28"/>
          <w:lang w:val="uk-UA"/>
        </w:rPr>
        <w:t>Варто пам</w:t>
      </w:r>
      <w:r w:rsidR="00E6330A">
        <w:rPr>
          <w:rFonts w:ascii="Arial" w:hAnsi="Arial" w:cs="Arial"/>
          <w:sz w:val="28"/>
          <w:szCs w:val="28"/>
          <w:lang w:val="uk-UA"/>
        </w:rPr>
        <w:t>’</w:t>
      </w:r>
      <w:r w:rsidR="000D40D7" w:rsidRPr="003631D4">
        <w:rPr>
          <w:rFonts w:ascii="Arial" w:hAnsi="Arial" w:cs="Arial"/>
          <w:sz w:val="28"/>
          <w:szCs w:val="28"/>
          <w:lang w:val="uk-UA"/>
        </w:rPr>
        <w:t>ятати, що неправильна гра на форте може призвести до затискання рук, а на піано – до в</w:t>
      </w:r>
      <w:r w:rsidR="00E6330A">
        <w:rPr>
          <w:rFonts w:ascii="Arial" w:hAnsi="Arial" w:cs="Arial"/>
          <w:sz w:val="28"/>
          <w:szCs w:val="28"/>
          <w:lang w:val="uk-UA"/>
        </w:rPr>
        <w:t>’</w:t>
      </w:r>
      <w:r w:rsidR="000D40D7" w:rsidRPr="003631D4">
        <w:rPr>
          <w:rFonts w:ascii="Arial" w:hAnsi="Arial" w:cs="Arial"/>
          <w:sz w:val="28"/>
          <w:szCs w:val="28"/>
          <w:lang w:val="uk-UA"/>
        </w:rPr>
        <w:t>ялості пальців. Тому бажано звернути увагу</w:t>
      </w:r>
      <w:r w:rsidR="000D40D7" w:rsidRPr="003631D4">
        <w:rPr>
          <w:rFonts w:ascii="Arial" w:hAnsi="Arial" w:cs="Arial"/>
          <w:sz w:val="28"/>
          <w:szCs w:val="28"/>
        </w:rPr>
        <w:t xml:space="preserve"> учня</w:t>
      </w:r>
      <w:r w:rsidR="000D40D7" w:rsidRPr="003631D4">
        <w:rPr>
          <w:rFonts w:ascii="Arial" w:hAnsi="Arial" w:cs="Arial"/>
          <w:sz w:val="28"/>
          <w:szCs w:val="28"/>
          <w:lang w:val="uk-UA"/>
        </w:rPr>
        <w:t xml:space="preserve"> на звільнення кисті рук при </w:t>
      </w:r>
      <w:r w:rsidR="000D40D7" w:rsidRPr="003631D4">
        <w:rPr>
          <w:rFonts w:ascii="Arial" w:hAnsi="Arial" w:cs="Arial"/>
          <w:sz w:val="28"/>
          <w:szCs w:val="28"/>
        </w:rPr>
        <w:t>виконанні вправ</w:t>
      </w:r>
      <w:r w:rsidR="000D40D7" w:rsidRPr="003631D4">
        <w:rPr>
          <w:rFonts w:ascii="Arial" w:hAnsi="Arial" w:cs="Arial"/>
          <w:sz w:val="28"/>
          <w:szCs w:val="28"/>
          <w:lang w:val="uk-UA"/>
        </w:rPr>
        <w:t xml:space="preserve"> на форте і її активізації при грі на піано.</w:t>
      </w:r>
    </w:p>
    <w:p w:rsidR="00F427B9" w:rsidRPr="003631D4" w:rsidRDefault="00A63746"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Слід також </w:t>
      </w:r>
      <w:r w:rsidR="00F427B9" w:rsidRPr="003631D4">
        <w:rPr>
          <w:rFonts w:ascii="Arial" w:hAnsi="Arial" w:cs="Arial"/>
          <w:sz w:val="28"/>
          <w:szCs w:val="28"/>
          <w:lang w:val="uk-UA"/>
        </w:rPr>
        <w:t xml:space="preserve"> </w:t>
      </w:r>
      <w:r w:rsidRPr="003631D4">
        <w:rPr>
          <w:rFonts w:ascii="Arial" w:hAnsi="Arial" w:cs="Arial"/>
          <w:sz w:val="28"/>
          <w:szCs w:val="28"/>
          <w:lang w:val="uk-UA"/>
        </w:rPr>
        <w:t xml:space="preserve">досягати </w:t>
      </w:r>
      <w:r w:rsidR="00F427B9" w:rsidRPr="003631D4">
        <w:rPr>
          <w:rFonts w:ascii="Arial" w:hAnsi="Arial" w:cs="Arial"/>
          <w:sz w:val="28"/>
          <w:szCs w:val="28"/>
          <w:lang w:val="uk-UA"/>
        </w:rPr>
        <w:t xml:space="preserve"> </w:t>
      </w:r>
      <w:r w:rsidRPr="003631D4">
        <w:rPr>
          <w:rFonts w:ascii="Arial" w:hAnsi="Arial" w:cs="Arial"/>
          <w:sz w:val="28"/>
          <w:szCs w:val="28"/>
          <w:lang w:val="uk-UA"/>
        </w:rPr>
        <w:t xml:space="preserve">рівності </w:t>
      </w:r>
      <w:r w:rsidR="00F427B9" w:rsidRPr="003631D4">
        <w:rPr>
          <w:rFonts w:ascii="Arial" w:hAnsi="Arial" w:cs="Arial"/>
          <w:sz w:val="28"/>
          <w:szCs w:val="28"/>
          <w:lang w:val="uk-UA"/>
        </w:rPr>
        <w:t>звуч</w:t>
      </w:r>
      <w:r w:rsidRPr="003631D4">
        <w:rPr>
          <w:rFonts w:ascii="Arial" w:hAnsi="Arial" w:cs="Arial"/>
          <w:sz w:val="28"/>
          <w:szCs w:val="28"/>
          <w:lang w:val="uk-UA"/>
        </w:rPr>
        <w:t xml:space="preserve">ання </w:t>
      </w:r>
      <w:r w:rsidR="00F427B9" w:rsidRPr="003631D4">
        <w:rPr>
          <w:rFonts w:ascii="Arial" w:hAnsi="Arial" w:cs="Arial"/>
          <w:sz w:val="28"/>
          <w:szCs w:val="28"/>
          <w:lang w:val="uk-UA"/>
        </w:rPr>
        <w:t xml:space="preserve">при зміні напрямку руху міху. Викладач повинен слідкувати за тим, щоб </w:t>
      </w:r>
      <w:r w:rsidRPr="003631D4">
        <w:rPr>
          <w:rFonts w:ascii="Arial" w:hAnsi="Arial" w:cs="Arial"/>
          <w:sz w:val="28"/>
          <w:szCs w:val="28"/>
          <w:lang w:val="uk-UA"/>
        </w:rPr>
        <w:t>у ці моменти</w:t>
      </w:r>
      <w:r w:rsidR="00F427B9" w:rsidRPr="003631D4">
        <w:rPr>
          <w:rFonts w:ascii="Arial" w:hAnsi="Arial" w:cs="Arial"/>
          <w:sz w:val="28"/>
          <w:szCs w:val="28"/>
          <w:lang w:val="uk-UA"/>
        </w:rPr>
        <w:t xml:space="preserve"> не </w:t>
      </w:r>
      <w:r w:rsidRPr="003631D4">
        <w:rPr>
          <w:rFonts w:ascii="Arial" w:hAnsi="Arial" w:cs="Arial"/>
          <w:sz w:val="28"/>
          <w:szCs w:val="28"/>
          <w:lang w:val="uk-UA"/>
        </w:rPr>
        <w:t>відбувалося</w:t>
      </w:r>
      <w:r w:rsidR="00F427B9" w:rsidRPr="003631D4">
        <w:rPr>
          <w:rFonts w:ascii="Arial" w:hAnsi="Arial" w:cs="Arial"/>
          <w:sz w:val="28"/>
          <w:szCs w:val="28"/>
          <w:lang w:val="uk-UA"/>
        </w:rPr>
        <w:t xml:space="preserve"> </w:t>
      </w:r>
      <w:r w:rsidRPr="003631D4">
        <w:rPr>
          <w:rFonts w:ascii="Arial" w:hAnsi="Arial" w:cs="Arial"/>
          <w:sz w:val="28"/>
          <w:szCs w:val="28"/>
          <w:lang w:val="uk-UA"/>
        </w:rPr>
        <w:t>динамічних</w:t>
      </w:r>
      <w:r w:rsidR="000D40D7" w:rsidRPr="003631D4">
        <w:rPr>
          <w:rFonts w:ascii="Arial" w:hAnsi="Arial" w:cs="Arial"/>
          <w:sz w:val="28"/>
          <w:szCs w:val="28"/>
          <w:lang w:val="uk-UA"/>
        </w:rPr>
        <w:t xml:space="preserve"> </w:t>
      </w:r>
      <w:r w:rsidR="002D384D" w:rsidRPr="003631D4">
        <w:rPr>
          <w:rFonts w:ascii="Arial" w:hAnsi="Arial" w:cs="Arial"/>
          <w:sz w:val="28"/>
          <w:szCs w:val="28"/>
          <w:lang w:val="uk-UA"/>
        </w:rPr>
        <w:t>"</w:t>
      </w:r>
      <w:r w:rsidR="00F427B9" w:rsidRPr="003631D4">
        <w:rPr>
          <w:rFonts w:ascii="Arial" w:hAnsi="Arial" w:cs="Arial"/>
          <w:sz w:val="28"/>
          <w:szCs w:val="28"/>
          <w:lang w:val="uk-UA"/>
        </w:rPr>
        <w:t>ривків</w:t>
      </w:r>
      <w:r w:rsidR="002D384D" w:rsidRPr="003631D4">
        <w:rPr>
          <w:rFonts w:ascii="Arial" w:hAnsi="Arial" w:cs="Arial"/>
          <w:sz w:val="28"/>
          <w:szCs w:val="28"/>
          <w:lang w:val="uk-UA"/>
        </w:rPr>
        <w:t>"</w:t>
      </w:r>
      <w:r w:rsidR="00F427B9" w:rsidRPr="003631D4">
        <w:rPr>
          <w:rFonts w:ascii="Arial" w:hAnsi="Arial" w:cs="Arial"/>
          <w:sz w:val="28"/>
          <w:szCs w:val="28"/>
          <w:lang w:val="uk-UA"/>
        </w:rPr>
        <w:t xml:space="preserve">, </w:t>
      </w:r>
      <w:r w:rsidRPr="003631D4">
        <w:rPr>
          <w:rFonts w:ascii="Arial" w:hAnsi="Arial" w:cs="Arial"/>
          <w:sz w:val="28"/>
          <w:szCs w:val="28"/>
          <w:lang w:val="uk-UA"/>
        </w:rPr>
        <w:t>оскільки рівність звучання забезпечу</w:t>
      </w:r>
      <w:r w:rsidR="0013431D">
        <w:rPr>
          <w:rFonts w:ascii="Arial" w:hAnsi="Arial" w:cs="Arial"/>
          <w:sz w:val="28"/>
          <w:szCs w:val="28"/>
          <w:lang w:val="uk-UA"/>
        </w:rPr>
        <w:softHyphen/>
      </w:r>
      <w:r w:rsidRPr="003631D4">
        <w:rPr>
          <w:rFonts w:ascii="Arial" w:hAnsi="Arial" w:cs="Arial"/>
          <w:sz w:val="28"/>
          <w:szCs w:val="28"/>
          <w:lang w:val="uk-UA"/>
        </w:rPr>
        <w:t>ється саме силою</w:t>
      </w:r>
      <w:r w:rsidR="00F427B9" w:rsidRPr="003631D4">
        <w:rPr>
          <w:rFonts w:ascii="Arial" w:hAnsi="Arial" w:cs="Arial"/>
          <w:sz w:val="28"/>
          <w:szCs w:val="28"/>
          <w:lang w:val="uk-UA"/>
        </w:rPr>
        <w:t xml:space="preserve"> натягу лівої руки</w:t>
      </w:r>
      <w:r w:rsidRPr="003631D4">
        <w:rPr>
          <w:rFonts w:ascii="Arial" w:hAnsi="Arial" w:cs="Arial"/>
          <w:sz w:val="28"/>
          <w:szCs w:val="28"/>
          <w:lang w:val="uk-UA"/>
        </w:rPr>
        <w:t xml:space="preserve">, яка, у даному </w:t>
      </w:r>
      <w:r w:rsidR="0013431D">
        <w:rPr>
          <w:rFonts w:ascii="Arial" w:hAnsi="Arial" w:cs="Arial"/>
          <w:sz w:val="28"/>
          <w:szCs w:val="28"/>
          <w:lang w:val="uk-UA"/>
        </w:rPr>
        <w:t>разі</w:t>
      </w:r>
      <w:r w:rsidRPr="003631D4">
        <w:rPr>
          <w:rFonts w:ascii="Arial" w:hAnsi="Arial" w:cs="Arial"/>
          <w:sz w:val="28"/>
          <w:szCs w:val="28"/>
          <w:lang w:val="uk-UA"/>
        </w:rPr>
        <w:t xml:space="preserve">, має бути </w:t>
      </w:r>
      <w:r w:rsidR="00F427B9" w:rsidRPr="003631D4">
        <w:rPr>
          <w:rFonts w:ascii="Arial" w:hAnsi="Arial" w:cs="Arial"/>
          <w:sz w:val="28"/>
          <w:szCs w:val="28"/>
          <w:lang w:val="uk-UA"/>
        </w:rPr>
        <w:t>однаков</w:t>
      </w:r>
      <w:r w:rsidRPr="003631D4">
        <w:rPr>
          <w:rFonts w:ascii="Arial" w:hAnsi="Arial" w:cs="Arial"/>
          <w:sz w:val="28"/>
          <w:szCs w:val="28"/>
          <w:lang w:val="uk-UA"/>
        </w:rPr>
        <w:t>ою</w:t>
      </w:r>
      <w:r w:rsidR="00F427B9" w:rsidRPr="003631D4">
        <w:rPr>
          <w:rFonts w:ascii="Arial" w:hAnsi="Arial" w:cs="Arial"/>
          <w:sz w:val="28"/>
          <w:szCs w:val="28"/>
          <w:lang w:val="uk-UA"/>
        </w:rPr>
        <w:t>.</w:t>
      </w:r>
    </w:p>
    <w:p w:rsidR="00A63746" w:rsidRPr="003631D4" w:rsidRDefault="006A1383" w:rsidP="00A73414">
      <w:pPr>
        <w:spacing w:after="0" w:line="259" w:lineRule="auto"/>
        <w:ind w:firstLine="709"/>
        <w:jc w:val="right"/>
        <w:rPr>
          <w:rFonts w:ascii="Arial" w:hAnsi="Arial" w:cs="Arial"/>
          <w:i/>
          <w:sz w:val="28"/>
          <w:szCs w:val="28"/>
        </w:rPr>
      </w:pPr>
      <w:r>
        <w:rPr>
          <w:rFonts w:ascii="Arial" w:hAnsi="Arial" w:cs="Arial"/>
          <w:i/>
          <w:sz w:val="28"/>
          <w:szCs w:val="28"/>
        </w:rPr>
        <w:t>Вправа 3</w:t>
      </w:r>
    </w:p>
    <w:p w:rsidR="006A1383" w:rsidRDefault="006A1383" w:rsidP="00A73414">
      <w:pPr>
        <w:spacing w:after="0" w:line="259" w:lineRule="auto"/>
        <w:ind w:firstLine="709"/>
        <w:rPr>
          <w:rFonts w:ascii="Arial" w:hAnsi="Arial" w:cs="Arial"/>
          <w:sz w:val="28"/>
          <w:szCs w:val="28"/>
        </w:rPr>
      </w:pPr>
    </w:p>
    <w:p w:rsidR="00BF1A90" w:rsidRPr="003631D4" w:rsidRDefault="0013431D" w:rsidP="00A73414">
      <w:pPr>
        <w:spacing w:after="0" w:line="259" w:lineRule="auto"/>
        <w:ind w:firstLine="709"/>
        <w:rPr>
          <w:rFonts w:ascii="Arial" w:hAnsi="Arial" w:cs="Arial"/>
          <w:sz w:val="28"/>
          <w:szCs w:val="28"/>
        </w:rPr>
      </w:pPr>
      <w:r>
        <w:rPr>
          <w:rFonts w:ascii="Arial" w:hAnsi="Arial" w:cs="Arial"/>
          <w:sz w:val="28"/>
          <w:szCs w:val="28"/>
        </w:rPr>
        <w:t>Варіант 1</w:t>
      </w:r>
    </w:p>
    <w:p w:rsidR="00F427B9" w:rsidRPr="003631D4" w:rsidRDefault="00F427B9" w:rsidP="00A73414">
      <w:pPr>
        <w:pStyle w:val="a3"/>
        <w:spacing w:line="259" w:lineRule="auto"/>
        <w:rPr>
          <w:rFonts w:ascii="Arial" w:hAnsi="Arial" w:cs="Arial"/>
          <w:sz w:val="28"/>
          <w:szCs w:val="28"/>
          <w:lang w:val="uk-UA"/>
        </w:rPr>
      </w:pPr>
    </w:p>
    <w:p w:rsidR="00F427B9" w:rsidRPr="003631D4" w:rsidRDefault="00F427B9" w:rsidP="00A73414">
      <w:pPr>
        <w:pStyle w:val="a3"/>
        <w:spacing w:line="259" w:lineRule="auto"/>
        <w:jc w:val="center"/>
        <w:rPr>
          <w:rFonts w:ascii="Arial" w:hAnsi="Arial" w:cs="Arial"/>
          <w:sz w:val="28"/>
          <w:szCs w:val="28"/>
          <w:lang w:val="uk-UA"/>
        </w:rPr>
      </w:pPr>
      <w:r w:rsidRPr="003631D4">
        <w:rPr>
          <w:rFonts w:ascii="Arial" w:hAnsi="Arial" w:cs="Arial"/>
          <w:noProof/>
          <w:sz w:val="28"/>
          <w:szCs w:val="28"/>
          <w:lang w:eastAsia="ru-RU"/>
        </w:rPr>
        <w:drawing>
          <wp:inline distT="0" distB="0" distL="0" distR="0" wp14:anchorId="6DF52B9B" wp14:editId="7196DA68">
            <wp:extent cx="5995284" cy="667385"/>
            <wp:effectExtent l="0" t="0" r="571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052037" cy="673703"/>
                    </a:xfrm>
                    <a:prstGeom prst="rect">
                      <a:avLst/>
                    </a:prstGeom>
                    <a:noFill/>
                    <a:ln>
                      <a:noFill/>
                    </a:ln>
                  </pic:spPr>
                </pic:pic>
              </a:graphicData>
            </a:graphic>
          </wp:inline>
        </w:drawing>
      </w:r>
    </w:p>
    <w:p w:rsidR="007A2424" w:rsidRPr="003631D4" w:rsidRDefault="007A2424" w:rsidP="00A73414">
      <w:pPr>
        <w:pStyle w:val="a3"/>
        <w:spacing w:line="259" w:lineRule="auto"/>
        <w:ind w:firstLine="709"/>
        <w:jc w:val="both"/>
        <w:rPr>
          <w:rFonts w:ascii="Arial" w:hAnsi="Arial" w:cs="Arial"/>
          <w:sz w:val="28"/>
          <w:szCs w:val="28"/>
          <w:lang w:val="uk-UA"/>
        </w:rPr>
      </w:pPr>
    </w:p>
    <w:p w:rsidR="00071BE6" w:rsidRPr="003631D4" w:rsidRDefault="00071BE6" w:rsidP="00A73414">
      <w:pPr>
        <w:pStyle w:val="a3"/>
        <w:spacing w:line="259" w:lineRule="auto"/>
        <w:ind w:firstLine="709"/>
        <w:jc w:val="both"/>
        <w:rPr>
          <w:rFonts w:ascii="Arial" w:hAnsi="Arial" w:cs="Arial"/>
          <w:sz w:val="28"/>
          <w:szCs w:val="28"/>
          <w:lang w:val="uk-UA"/>
        </w:rPr>
      </w:pPr>
    </w:p>
    <w:p w:rsidR="00BF1A90" w:rsidRPr="003631D4" w:rsidRDefault="0013431D" w:rsidP="00A73414">
      <w:pPr>
        <w:pStyle w:val="a3"/>
        <w:spacing w:line="259" w:lineRule="auto"/>
        <w:ind w:firstLine="709"/>
        <w:jc w:val="both"/>
        <w:rPr>
          <w:rFonts w:ascii="Arial" w:hAnsi="Arial" w:cs="Arial"/>
          <w:sz w:val="28"/>
          <w:szCs w:val="28"/>
          <w:lang w:val="uk-UA"/>
        </w:rPr>
      </w:pPr>
      <w:r>
        <w:rPr>
          <w:rFonts w:ascii="Arial" w:hAnsi="Arial" w:cs="Arial"/>
          <w:sz w:val="28"/>
          <w:szCs w:val="28"/>
          <w:lang w:val="uk-UA"/>
        </w:rPr>
        <w:lastRenderedPageBreak/>
        <w:t>Варіант 2</w:t>
      </w:r>
    </w:p>
    <w:p w:rsidR="00713F03" w:rsidRPr="003631D4" w:rsidRDefault="00713F03" w:rsidP="00A73414">
      <w:pPr>
        <w:pStyle w:val="a3"/>
        <w:spacing w:line="259" w:lineRule="auto"/>
        <w:jc w:val="both"/>
        <w:rPr>
          <w:rFonts w:ascii="Arial" w:hAnsi="Arial" w:cs="Arial"/>
          <w:sz w:val="28"/>
          <w:szCs w:val="28"/>
          <w:lang w:val="uk-UA"/>
        </w:rPr>
      </w:pPr>
      <w:r w:rsidRPr="003631D4">
        <w:rPr>
          <w:rFonts w:ascii="Arial" w:hAnsi="Arial" w:cs="Arial"/>
          <w:noProof/>
          <w:sz w:val="28"/>
          <w:szCs w:val="28"/>
          <w:lang w:eastAsia="ru-RU"/>
        </w:rPr>
        <w:drawing>
          <wp:inline distT="0" distB="0" distL="0" distR="0" wp14:anchorId="4345C6C9" wp14:editId="66E7E25C">
            <wp:extent cx="6151871" cy="1351280"/>
            <wp:effectExtent l="0" t="0" r="1905" b="127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276495" cy="1378654"/>
                    </a:xfrm>
                    <a:prstGeom prst="rect">
                      <a:avLst/>
                    </a:prstGeom>
                    <a:noFill/>
                    <a:ln>
                      <a:noFill/>
                    </a:ln>
                  </pic:spPr>
                </pic:pic>
              </a:graphicData>
            </a:graphic>
          </wp:inline>
        </w:drawing>
      </w:r>
    </w:p>
    <w:p w:rsidR="006A1383" w:rsidRDefault="006A1383" w:rsidP="00A73414">
      <w:pPr>
        <w:pStyle w:val="a3"/>
        <w:spacing w:line="259" w:lineRule="auto"/>
        <w:ind w:firstLine="709"/>
        <w:jc w:val="both"/>
        <w:rPr>
          <w:rFonts w:ascii="Arial" w:hAnsi="Arial" w:cs="Arial"/>
          <w:sz w:val="28"/>
          <w:szCs w:val="28"/>
          <w:lang w:val="uk-UA"/>
        </w:rPr>
      </w:pPr>
    </w:p>
    <w:p w:rsidR="007A2424" w:rsidRPr="003631D4" w:rsidRDefault="007A2424"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Динамічні градації звуку на баяні можуть досягатися від найніж</w:t>
      </w:r>
      <w:r w:rsidR="006A1383">
        <w:rPr>
          <w:rFonts w:ascii="Arial" w:hAnsi="Arial" w:cs="Arial"/>
          <w:sz w:val="28"/>
          <w:szCs w:val="28"/>
          <w:lang w:val="uk-UA"/>
        </w:rPr>
        <w:softHyphen/>
      </w:r>
      <w:r w:rsidRPr="003631D4">
        <w:rPr>
          <w:rFonts w:ascii="Arial" w:hAnsi="Arial" w:cs="Arial"/>
          <w:sz w:val="28"/>
          <w:szCs w:val="28"/>
          <w:lang w:val="uk-UA"/>
        </w:rPr>
        <w:t xml:space="preserve">нішого </w:t>
      </w:r>
      <w:r w:rsidRPr="003631D4">
        <w:rPr>
          <w:rFonts w:ascii="Arial" w:hAnsi="Arial" w:cs="Arial"/>
          <w:i/>
          <w:sz w:val="28"/>
          <w:szCs w:val="28"/>
          <w:lang w:val="en-US"/>
        </w:rPr>
        <w:t>pianissimo</w:t>
      </w:r>
      <w:r w:rsidRPr="003631D4">
        <w:rPr>
          <w:rFonts w:ascii="Arial" w:hAnsi="Arial" w:cs="Arial"/>
          <w:sz w:val="28"/>
          <w:szCs w:val="28"/>
          <w:lang w:val="uk-UA"/>
        </w:rPr>
        <w:t xml:space="preserve"> до </w:t>
      </w:r>
      <w:r w:rsidRPr="003631D4">
        <w:rPr>
          <w:rFonts w:ascii="Arial" w:hAnsi="Arial" w:cs="Arial"/>
          <w:i/>
          <w:sz w:val="28"/>
          <w:szCs w:val="28"/>
          <w:lang w:val="en-US"/>
        </w:rPr>
        <w:t>fortissimo</w:t>
      </w:r>
      <w:r w:rsidRPr="003631D4">
        <w:rPr>
          <w:rFonts w:ascii="Arial" w:hAnsi="Arial" w:cs="Arial"/>
          <w:sz w:val="28"/>
          <w:szCs w:val="28"/>
          <w:lang w:val="uk-UA"/>
        </w:rPr>
        <w:t>. Вміння їх відтворювати досягається сист</w:t>
      </w:r>
      <w:r w:rsidR="00426A88" w:rsidRPr="003631D4">
        <w:rPr>
          <w:rFonts w:ascii="Arial" w:hAnsi="Arial" w:cs="Arial"/>
          <w:sz w:val="28"/>
          <w:szCs w:val="28"/>
          <w:lang w:val="uk-UA"/>
        </w:rPr>
        <w:t>ематичною і тривалою пі</w:t>
      </w:r>
      <w:r w:rsidR="00305254" w:rsidRPr="003631D4">
        <w:rPr>
          <w:rFonts w:ascii="Arial" w:hAnsi="Arial" w:cs="Arial"/>
          <w:sz w:val="28"/>
          <w:szCs w:val="28"/>
          <w:lang w:val="uk-UA"/>
        </w:rPr>
        <w:t>д</w:t>
      </w:r>
      <w:r w:rsidR="00426A88" w:rsidRPr="003631D4">
        <w:rPr>
          <w:rFonts w:ascii="Arial" w:hAnsi="Arial" w:cs="Arial"/>
          <w:sz w:val="28"/>
          <w:szCs w:val="28"/>
          <w:lang w:val="uk-UA"/>
        </w:rPr>
        <w:t xml:space="preserve">готовкою як у класі, так і у самостійній </w:t>
      </w:r>
      <w:r w:rsidRPr="003631D4">
        <w:rPr>
          <w:rFonts w:ascii="Arial" w:hAnsi="Arial" w:cs="Arial"/>
          <w:sz w:val="28"/>
          <w:szCs w:val="28"/>
          <w:lang w:val="uk-UA"/>
        </w:rPr>
        <w:t xml:space="preserve"> роботі</w:t>
      </w:r>
      <w:r w:rsidR="00426A88" w:rsidRPr="003631D4">
        <w:rPr>
          <w:rFonts w:ascii="Arial" w:hAnsi="Arial" w:cs="Arial"/>
          <w:sz w:val="28"/>
          <w:szCs w:val="28"/>
          <w:lang w:val="uk-UA"/>
        </w:rPr>
        <w:t xml:space="preserve"> </w:t>
      </w:r>
      <w:r w:rsidRPr="003631D4">
        <w:rPr>
          <w:rFonts w:ascii="Arial" w:hAnsi="Arial" w:cs="Arial"/>
          <w:sz w:val="28"/>
          <w:szCs w:val="28"/>
          <w:lang w:val="uk-UA"/>
        </w:rPr>
        <w:t>учня.</w:t>
      </w:r>
      <w:r w:rsidR="00713F03" w:rsidRPr="003631D4">
        <w:rPr>
          <w:rFonts w:ascii="Arial" w:hAnsi="Arial" w:cs="Arial"/>
          <w:sz w:val="28"/>
          <w:szCs w:val="28"/>
          <w:lang w:val="uk-UA"/>
        </w:rPr>
        <w:t xml:space="preserve"> </w:t>
      </w:r>
    </w:p>
    <w:p w:rsidR="00713F03" w:rsidRPr="003631D4" w:rsidRDefault="00713F03"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Ю. Акімов п</w:t>
      </w:r>
      <w:r w:rsidR="00305254" w:rsidRPr="003631D4">
        <w:rPr>
          <w:rFonts w:ascii="Arial" w:hAnsi="Arial" w:cs="Arial"/>
          <w:sz w:val="28"/>
          <w:szCs w:val="28"/>
          <w:lang w:val="uk-UA"/>
        </w:rPr>
        <w:t>ропонує й інші вправи, які доці</w:t>
      </w:r>
      <w:r w:rsidRPr="003631D4">
        <w:rPr>
          <w:rFonts w:ascii="Arial" w:hAnsi="Arial" w:cs="Arial"/>
          <w:sz w:val="28"/>
          <w:szCs w:val="28"/>
          <w:lang w:val="uk-UA"/>
        </w:rPr>
        <w:t>льно використовувати при роботі з початківцями. На нашу думку, вони достатньо ефективно сп</w:t>
      </w:r>
      <w:r w:rsidR="00473DA0" w:rsidRPr="003631D4">
        <w:rPr>
          <w:rFonts w:ascii="Arial" w:hAnsi="Arial" w:cs="Arial"/>
          <w:sz w:val="28"/>
          <w:szCs w:val="28"/>
          <w:lang w:val="uk-UA"/>
        </w:rPr>
        <w:t>ри</w:t>
      </w:r>
      <w:r w:rsidRPr="003631D4">
        <w:rPr>
          <w:rFonts w:ascii="Arial" w:hAnsi="Arial" w:cs="Arial"/>
          <w:sz w:val="28"/>
          <w:szCs w:val="28"/>
          <w:lang w:val="uk-UA"/>
        </w:rPr>
        <w:t xml:space="preserve">яють формуванню навичок міховедення. </w:t>
      </w:r>
    </w:p>
    <w:p w:rsidR="00713F03" w:rsidRPr="003631D4" w:rsidRDefault="00713F03"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Четверта вправа передбача</w:t>
      </w:r>
      <w:r w:rsidR="00473DA0" w:rsidRPr="003631D4">
        <w:rPr>
          <w:rFonts w:ascii="Arial" w:hAnsi="Arial" w:cs="Arial"/>
          <w:sz w:val="28"/>
          <w:szCs w:val="28"/>
          <w:lang w:val="uk-UA"/>
        </w:rPr>
        <w:t>є відпрацювання уміння вести міх</w:t>
      </w:r>
      <w:r w:rsidR="0013431D">
        <w:rPr>
          <w:rFonts w:ascii="Arial" w:hAnsi="Arial" w:cs="Arial"/>
          <w:sz w:val="28"/>
          <w:szCs w:val="28"/>
          <w:lang w:val="uk-UA"/>
        </w:rPr>
        <w:t>,</w:t>
      </w:r>
      <w:r w:rsidRPr="003631D4">
        <w:rPr>
          <w:rFonts w:ascii="Arial" w:hAnsi="Arial" w:cs="Arial"/>
          <w:sz w:val="28"/>
          <w:szCs w:val="28"/>
          <w:lang w:val="uk-UA"/>
        </w:rPr>
        <w:t xml:space="preserve"> поступово збільшуючи та зменшуючи динаміку звучання.</w:t>
      </w:r>
    </w:p>
    <w:p w:rsidR="00BF1A90" w:rsidRPr="003631D4" w:rsidRDefault="00BF1A90" w:rsidP="00A73414">
      <w:pPr>
        <w:spacing w:after="0" w:line="259" w:lineRule="auto"/>
        <w:ind w:firstLine="709"/>
        <w:jc w:val="right"/>
        <w:rPr>
          <w:rFonts w:ascii="Arial" w:hAnsi="Arial" w:cs="Arial"/>
          <w:i/>
          <w:sz w:val="28"/>
          <w:szCs w:val="28"/>
        </w:rPr>
      </w:pPr>
    </w:p>
    <w:p w:rsidR="00A63746" w:rsidRPr="003631D4" w:rsidRDefault="006A1383" w:rsidP="00A73414">
      <w:pPr>
        <w:spacing w:after="0" w:line="259" w:lineRule="auto"/>
        <w:ind w:firstLine="709"/>
        <w:jc w:val="right"/>
        <w:rPr>
          <w:rFonts w:ascii="Arial" w:hAnsi="Arial" w:cs="Arial"/>
          <w:i/>
          <w:sz w:val="28"/>
          <w:szCs w:val="28"/>
        </w:rPr>
      </w:pPr>
      <w:r>
        <w:rPr>
          <w:rFonts w:ascii="Arial" w:hAnsi="Arial" w:cs="Arial"/>
          <w:i/>
          <w:sz w:val="28"/>
          <w:szCs w:val="28"/>
        </w:rPr>
        <w:t>Вправа 4</w:t>
      </w:r>
    </w:p>
    <w:p w:rsidR="00F427B9" w:rsidRPr="003631D4" w:rsidRDefault="00F427B9" w:rsidP="00A73414">
      <w:pPr>
        <w:pStyle w:val="a3"/>
        <w:spacing w:line="259" w:lineRule="auto"/>
        <w:jc w:val="center"/>
        <w:rPr>
          <w:rFonts w:ascii="Arial" w:hAnsi="Arial" w:cs="Arial"/>
          <w:sz w:val="28"/>
          <w:szCs w:val="28"/>
          <w:lang w:val="uk-UA"/>
        </w:rPr>
      </w:pPr>
      <w:r w:rsidRPr="003631D4">
        <w:rPr>
          <w:rFonts w:ascii="Arial" w:hAnsi="Arial" w:cs="Arial"/>
          <w:noProof/>
          <w:sz w:val="28"/>
          <w:szCs w:val="28"/>
          <w:lang w:eastAsia="ru-RU"/>
        </w:rPr>
        <w:drawing>
          <wp:inline distT="0" distB="0" distL="0" distR="0" wp14:anchorId="68E3DF5A" wp14:editId="08FC6A2C">
            <wp:extent cx="1654175" cy="357809"/>
            <wp:effectExtent l="0" t="0" r="3175" b="444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697178" cy="367111"/>
                    </a:xfrm>
                    <a:prstGeom prst="rect">
                      <a:avLst/>
                    </a:prstGeom>
                    <a:noFill/>
                    <a:ln>
                      <a:noFill/>
                    </a:ln>
                  </pic:spPr>
                </pic:pic>
              </a:graphicData>
            </a:graphic>
          </wp:inline>
        </w:drawing>
      </w:r>
      <w:r w:rsidRPr="003631D4">
        <w:rPr>
          <w:rFonts w:ascii="Arial" w:hAnsi="Arial" w:cs="Arial"/>
          <w:noProof/>
          <w:sz w:val="28"/>
          <w:szCs w:val="28"/>
          <w:lang w:eastAsia="ru-RU"/>
        </w:rPr>
        <w:drawing>
          <wp:inline distT="0" distB="0" distL="0" distR="0" wp14:anchorId="5681D1BB" wp14:editId="4D57D22B">
            <wp:extent cx="1677670" cy="548640"/>
            <wp:effectExtent l="0" t="0" r="0" b="381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729458" cy="565576"/>
                    </a:xfrm>
                    <a:prstGeom prst="rect">
                      <a:avLst/>
                    </a:prstGeom>
                    <a:noFill/>
                    <a:ln>
                      <a:noFill/>
                    </a:ln>
                  </pic:spPr>
                </pic:pic>
              </a:graphicData>
            </a:graphic>
          </wp:inline>
        </w:drawing>
      </w:r>
    </w:p>
    <w:p w:rsidR="009652D0" w:rsidRPr="003631D4" w:rsidRDefault="009652D0" w:rsidP="00A73414">
      <w:pPr>
        <w:pStyle w:val="a3"/>
        <w:spacing w:line="259" w:lineRule="auto"/>
        <w:jc w:val="center"/>
        <w:rPr>
          <w:rFonts w:ascii="Arial" w:hAnsi="Arial" w:cs="Arial"/>
          <w:sz w:val="28"/>
          <w:szCs w:val="28"/>
          <w:lang w:val="uk-UA"/>
        </w:rPr>
      </w:pPr>
    </w:p>
    <w:p w:rsidR="00F427B9" w:rsidRPr="003631D4" w:rsidRDefault="00713F03"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Слід мати на увазі, що </w:t>
      </w:r>
      <w:r w:rsidR="00F427B9" w:rsidRPr="003631D4">
        <w:rPr>
          <w:rFonts w:ascii="Arial" w:hAnsi="Arial" w:cs="Arial"/>
          <w:sz w:val="28"/>
          <w:szCs w:val="28"/>
        </w:rPr>
        <w:t xml:space="preserve">надто різке crescendo чи </w:t>
      </w:r>
      <w:r w:rsidRPr="003631D4">
        <w:rPr>
          <w:rFonts w:ascii="Arial" w:hAnsi="Arial" w:cs="Arial"/>
          <w:sz w:val="28"/>
          <w:szCs w:val="28"/>
        </w:rPr>
        <w:t>dimin</w:t>
      </w:r>
      <w:r w:rsidRPr="003631D4">
        <w:rPr>
          <w:rFonts w:ascii="Arial" w:hAnsi="Arial" w:cs="Arial"/>
          <w:sz w:val="28"/>
          <w:szCs w:val="28"/>
          <w:lang w:val="en-US"/>
        </w:rPr>
        <w:t>u</w:t>
      </w:r>
      <w:r w:rsidR="00F427B9" w:rsidRPr="003631D4">
        <w:rPr>
          <w:rFonts w:ascii="Arial" w:hAnsi="Arial" w:cs="Arial"/>
          <w:sz w:val="28"/>
          <w:szCs w:val="28"/>
        </w:rPr>
        <w:t>endo</w:t>
      </w:r>
      <w:r w:rsidRPr="003631D4">
        <w:rPr>
          <w:rFonts w:ascii="Arial" w:hAnsi="Arial" w:cs="Arial"/>
          <w:sz w:val="28"/>
          <w:szCs w:val="28"/>
        </w:rPr>
        <w:t xml:space="preserve"> при виконані даної вправи є достатньо пошире</w:t>
      </w:r>
      <w:r w:rsidR="00473DA0" w:rsidRPr="003631D4">
        <w:rPr>
          <w:rFonts w:ascii="Arial" w:hAnsi="Arial" w:cs="Arial"/>
          <w:sz w:val="28"/>
          <w:szCs w:val="28"/>
        </w:rPr>
        <w:t xml:space="preserve">ною </w:t>
      </w:r>
      <w:r w:rsidRPr="003631D4">
        <w:rPr>
          <w:rFonts w:ascii="Arial" w:hAnsi="Arial" w:cs="Arial"/>
          <w:sz w:val="28"/>
          <w:szCs w:val="28"/>
        </w:rPr>
        <w:t>помилкою в учнів-початківців.</w:t>
      </w:r>
      <w:r w:rsidR="00F427B9" w:rsidRPr="003631D4">
        <w:rPr>
          <w:rFonts w:ascii="Arial" w:hAnsi="Arial" w:cs="Arial"/>
          <w:sz w:val="28"/>
          <w:szCs w:val="28"/>
        </w:rPr>
        <w:t xml:space="preserve"> Викладачу слід звернути увагу на поступове і постійне збільшення чи зменшення </w:t>
      </w:r>
      <w:r w:rsidRPr="003631D4">
        <w:rPr>
          <w:rFonts w:ascii="Arial" w:hAnsi="Arial" w:cs="Arial"/>
          <w:sz w:val="28"/>
          <w:szCs w:val="28"/>
          <w:lang w:val="ru-RU"/>
        </w:rPr>
        <w:t>сили натягу</w:t>
      </w:r>
      <w:r w:rsidRPr="003631D4">
        <w:rPr>
          <w:rFonts w:ascii="Arial" w:hAnsi="Arial" w:cs="Arial"/>
          <w:sz w:val="28"/>
          <w:szCs w:val="28"/>
        </w:rPr>
        <w:t xml:space="preserve"> </w:t>
      </w:r>
      <w:r w:rsidR="00F427B9" w:rsidRPr="003631D4">
        <w:rPr>
          <w:rFonts w:ascii="Arial" w:hAnsi="Arial" w:cs="Arial"/>
          <w:sz w:val="28"/>
          <w:szCs w:val="28"/>
        </w:rPr>
        <w:t>міху.</w:t>
      </w:r>
    </w:p>
    <w:p w:rsidR="00BF1A90" w:rsidRPr="003631D4" w:rsidRDefault="00F427B9" w:rsidP="00A73414">
      <w:pPr>
        <w:spacing w:after="0" w:line="259" w:lineRule="auto"/>
        <w:ind w:firstLine="709"/>
        <w:jc w:val="both"/>
        <w:rPr>
          <w:rFonts w:ascii="Arial" w:hAnsi="Arial" w:cs="Arial"/>
          <w:i/>
          <w:sz w:val="28"/>
          <w:szCs w:val="28"/>
        </w:rPr>
      </w:pPr>
      <w:r w:rsidRPr="003631D4">
        <w:rPr>
          <w:rFonts w:ascii="Arial" w:hAnsi="Arial" w:cs="Arial"/>
          <w:sz w:val="28"/>
          <w:szCs w:val="28"/>
        </w:rPr>
        <w:t>Доцільним, на думку викладачів, є відпрацюв</w:t>
      </w:r>
      <w:r w:rsidR="00473DA0" w:rsidRPr="003631D4">
        <w:rPr>
          <w:rFonts w:ascii="Arial" w:hAnsi="Arial" w:cs="Arial"/>
          <w:sz w:val="28"/>
          <w:szCs w:val="28"/>
        </w:rPr>
        <w:t xml:space="preserve">ання вправи з четвертною нотою </w:t>
      </w:r>
      <w:r w:rsidRPr="003631D4">
        <w:rPr>
          <w:rFonts w:ascii="Arial" w:hAnsi="Arial" w:cs="Arial"/>
          <w:sz w:val="28"/>
          <w:szCs w:val="28"/>
        </w:rPr>
        <w:t xml:space="preserve">та четвертною паузою. </w:t>
      </w:r>
      <w:r w:rsidR="00BF1A90" w:rsidRPr="003631D4">
        <w:rPr>
          <w:rFonts w:ascii="Arial" w:hAnsi="Arial" w:cs="Arial"/>
          <w:sz w:val="28"/>
          <w:szCs w:val="28"/>
        </w:rPr>
        <w:t>Дана вправа передбачає вміння</w:t>
      </w:r>
      <w:r w:rsidRPr="003631D4">
        <w:rPr>
          <w:rFonts w:ascii="Arial" w:hAnsi="Arial" w:cs="Arial"/>
          <w:sz w:val="28"/>
          <w:szCs w:val="28"/>
        </w:rPr>
        <w:t xml:space="preserve"> вчасно </w:t>
      </w:r>
      <w:r w:rsidR="00BF1A90" w:rsidRPr="003631D4">
        <w:rPr>
          <w:rFonts w:ascii="Arial" w:hAnsi="Arial" w:cs="Arial"/>
          <w:sz w:val="28"/>
          <w:szCs w:val="28"/>
        </w:rPr>
        <w:t>з</w:t>
      </w:r>
      <w:r w:rsidRPr="003631D4">
        <w:rPr>
          <w:rFonts w:ascii="Arial" w:hAnsi="Arial" w:cs="Arial"/>
          <w:sz w:val="28"/>
          <w:szCs w:val="28"/>
        </w:rPr>
        <w:t>упин</w:t>
      </w:r>
      <w:r w:rsidR="00BF1A90" w:rsidRPr="003631D4">
        <w:rPr>
          <w:rFonts w:ascii="Arial" w:hAnsi="Arial" w:cs="Arial"/>
          <w:sz w:val="28"/>
          <w:szCs w:val="28"/>
        </w:rPr>
        <w:t>яти</w:t>
      </w:r>
      <w:r w:rsidRPr="003631D4">
        <w:rPr>
          <w:rFonts w:ascii="Arial" w:hAnsi="Arial" w:cs="Arial"/>
          <w:sz w:val="28"/>
          <w:szCs w:val="28"/>
        </w:rPr>
        <w:t xml:space="preserve"> рух міху та знову продовж</w:t>
      </w:r>
      <w:r w:rsidR="00BF1A90" w:rsidRPr="003631D4">
        <w:rPr>
          <w:rFonts w:ascii="Arial" w:hAnsi="Arial" w:cs="Arial"/>
          <w:sz w:val="28"/>
          <w:szCs w:val="28"/>
        </w:rPr>
        <w:t xml:space="preserve">увати </w:t>
      </w:r>
      <w:r w:rsidRPr="003631D4">
        <w:rPr>
          <w:rFonts w:ascii="Arial" w:hAnsi="Arial" w:cs="Arial"/>
          <w:sz w:val="28"/>
          <w:szCs w:val="28"/>
        </w:rPr>
        <w:t>його.</w:t>
      </w:r>
      <w:r w:rsidR="00BF1A90" w:rsidRPr="003631D4">
        <w:rPr>
          <w:rFonts w:ascii="Arial" w:hAnsi="Arial" w:cs="Arial"/>
          <w:i/>
          <w:sz w:val="28"/>
          <w:szCs w:val="28"/>
        </w:rPr>
        <w:t xml:space="preserve"> </w:t>
      </w:r>
    </w:p>
    <w:p w:rsidR="00F427B9" w:rsidRPr="003631D4" w:rsidRDefault="006A1383" w:rsidP="00A73414">
      <w:pPr>
        <w:spacing w:after="0" w:line="259" w:lineRule="auto"/>
        <w:ind w:firstLine="709"/>
        <w:jc w:val="right"/>
        <w:rPr>
          <w:rFonts w:ascii="Arial" w:hAnsi="Arial" w:cs="Arial"/>
          <w:sz w:val="28"/>
          <w:szCs w:val="28"/>
        </w:rPr>
      </w:pPr>
      <w:r>
        <w:rPr>
          <w:rFonts w:ascii="Arial" w:hAnsi="Arial" w:cs="Arial"/>
          <w:i/>
          <w:sz w:val="28"/>
          <w:szCs w:val="28"/>
        </w:rPr>
        <w:t>Вправа 5</w:t>
      </w:r>
    </w:p>
    <w:p w:rsidR="00F427B9" w:rsidRPr="003631D4" w:rsidRDefault="00F427B9" w:rsidP="00A73414">
      <w:pPr>
        <w:pStyle w:val="a3"/>
        <w:spacing w:line="259" w:lineRule="auto"/>
        <w:jc w:val="center"/>
        <w:rPr>
          <w:rFonts w:ascii="Arial" w:hAnsi="Arial" w:cs="Arial"/>
          <w:sz w:val="28"/>
          <w:szCs w:val="28"/>
          <w:lang w:val="uk-UA"/>
        </w:rPr>
      </w:pPr>
      <w:r w:rsidRPr="003631D4">
        <w:rPr>
          <w:rFonts w:ascii="Arial" w:hAnsi="Arial" w:cs="Arial"/>
          <w:strike/>
          <w:noProof/>
          <w:sz w:val="28"/>
          <w:szCs w:val="28"/>
          <w:lang w:eastAsia="ru-RU"/>
        </w:rPr>
        <w:drawing>
          <wp:inline distT="0" distB="0" distL="0" distR="0" wp14:anchorId="3D26904A" wp14:editId="0B7A4A77">
            <wp:extent cx="6010910" cy="699715"/>
            <wp:effectExtent l="0" t="0" r="0" b="571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162676" cy="717382"/>
                    </a:xfrm>
                    <a:prstGeom prst="rect">
                      <a:avLst/>
                    </a:prstGeom>
                    <a:noFill/>
                    <a:ln>
                      <a:noFill/>
                    </a:ln>
                  </pic:spPr>
                </pic:pic>
              </a:graphicData>
            </a:graphic>
          </wp:inline>
        </w:drawing>
      </w:r>
    </w:p>
    <w:p w:rsidR="00F427B9" w:rsidRPr="003631D4" w:rsidRDefault="00BF1A90" w:rsidP="00A73414">
      <w:pPr>
        <w:pStyle w:val="a3"/>
        <w:spacing w:line="259" w:lineRule="auto"/>
        <w:rPr>
          <w:rFonts w:ascii="Arial" w:hAnsi="Arial" w:cs="Arial"/>
          <w:sz w:val="40"/>
          <w:szCs w:val="40"/>
          <w:lang w:val="uk-UA"/>
        </w:rPr>
      </w:pPr>
      <w:r w:rsidRPr="003631D4">
        <w:rPr>
          <w:rFonts w:ascii="Arial" w:hAnsi="Arial" w:cs="Arial"/>
          <w:sz w:val="40"/>
          <w:szCs w:val="40"/>
          <w:lang w:val="uk-UA"/>
        </w:rPr>
        <w:t xml:space="preserve">          </w:t>
      </w:r>
      <w:r w:rsidRPr="003631D4">
        <w:rPr>
          <w:rFonts w:ascii="Arial" w:hAnsi="Arial" w:cs="Arial"/>
          <w:sz w:val="40"/>
          <w:szCs w:val="40"/>
          <w:lang w:val="en-US"/>
        </w:rPr>
        <w:t>p</w:t>
      </w:r>
      <w:r w:rsidR="00F427B9" w:rsidRPr="003631D4">
        <w:rPr>
          <w:rFonts w:ascii="Arial" w:hAnsi="Arial" w:cs="Arial"/>
          <w:sz w:val="40"/>
          <w:szCs w:val="40"/>
          <w:lang w:val="uk-UA"/>
        </w:rPr>
        <w:t xml:space="preserve"> (</w:t>
      </w:r>
      <w:r w:rsidR="00F427B9" w:rsidRPr="003631D4">
        <w:rPr>
          <w:rFonts w:ascii="Arial" w:hAnsi="Arial" w:cs="Arial"/>
          <w:sz w:val="40"/>
          <w:szCs w:val="40"/>
          <w:lang w:val="en-US"/>
        </w:rPr>
        <w:t>f</w:t>
      </w:r>
      <w:r w:rsidR="00F427B9" w:rsidRPr="003631D4">
        <w:rPr>
          <w:rFonts w:ascii="Arial" w:hAnsi="Arial" w:cs="Arial"/>
          <w:sz w:val="40"/>
          <w:szCs w:val="40"/>
          <w:lang w:val="uk-UA"/>
        </w:rPr>
        <w:t xml:space="preserve">) ___   </w:t>
      </w:r>
      <w:r w:rsidRPr="003631D4">
        <w:rPr>
          <w:rFonts w:ascii="Arial" w:hAnsi="Arial" w:cs="Arial"/>
          <w:sz w:val="40"/>
          <w:szCs w:val="40"/>
          <w:lang w:val="uk-UA"/>
        </w:rPr>
        <w:t xml:space="preserve"> </w:t>
      </w:r>
      <w:r w:rsidR="00F427B9" w:rsidRPr="003631D4">
        <w:rPr>
          <w:rFonts w:ascii="Arial" w:hAnsi="Arial" w:cs="Arial"/>
          <w:sz w:val="40"/>
          <w:szCs w:val="40"/>
          <w:lang w:val="uk-UA"/>
        </w:rPr>
        <w:t xml:space="preserve">  </w:t>
      </w:r>
      <w:r w:rsidR="00E46F4D" w:rsidRPr="003631D4">
        <w:rPr>
          <w:rFonts w:ascii="Arial" w:hAnsi="Arial" w:cs="Arial"/>
          <w:sz w:val="40"/>
          <w:szCs w:val="40"/>
          <w:lang w:val="uk-UA"/>
        </w:rPr>
        <w:t xml:space="preserve">  </w:t>
      </w:r>
      <w:r w:rsidRPr="003631D4">
        <w:rPr>
          <w:rFonts w:ascii="Arial" w:hAnsi="Arial" w:cs="Arial"/>
          <w:sz w:val="40"/>
          <w:szCs w:val="40"/>
          <w:lang w:val="en-US"/>
        </w:rPr>
        <w:t>p</w:t>
      </w:r>
      <w:r w:rsidR="00F427B9" w:rsidRPr="003631D4">
        <w:rPr>
          <w:rFonts w:ascii="Arial" w:hAnsi="Arial" w:cs="Arial"/>
          <w:sz w:val="40"/>
          <w:szCs w:val="40"/>
          <w:lang w:val="uk-UA"/>
        </w:rPr>
        <w:t>(</w:t>
      </w:r>
      <w:r w:rsidR="00F427B9" w:rsidRPr="003631D4">
        <w:rPr>
          <w:rFonts w:ascii="Arial" w:hAnsi="Arial" w:cs="Arial"/>
          <w:sz w:val="40"/>
          <w:szCs w:val="40"/>
          <w:lang w:val="en-US"/>
        </w:rPr>
        <w:t>f</w:t>
      </w:r>
      <w:r w:rsidR="00F427B9" w:rsidRPr="003631D4">
        <w:rPr>
          <w:rFonts w:ascii="Arial" w:hAnsi="Arial" w:cs="Arial"/>
          <w:sz w:val="40"/>
          <w:szCs w:val="40"/>
          <w:lang w:val="uk-UA"/>
        </w:rPr>
        <w:t xml:space="preserve">)   ____    </w:t>
      </w:r>
      <w:r w:rsidR="00E46F4D" w:rsidRPr="003631D4">
        <w:rPr>
          <w:rFonts w:ascii="Arial" w:hAnsi="Arial" w:cs="Arial"/>
          <w:sz w:val="40"/>
          <w:szCs w:val="40"/>
          <w:lang w:val="uk-UA"/>
        </w:rPr>
        <w:t xml:space="preserve"> </w:t>
      </w:r>
      <w:r w:rsidRPr="003631D4">
        <w:rPr>
          <w:rFonts w:ascii="Arial" w:hAnsi="Arial" w:cs="Arial"/>
          <w:sz w:val="40"/>
          <w:szCs w:val="40"/>
          <w:lang w:val="en-US"/>
        </w:rPr>
        <w:t>p</w:t>
      </w:r>
      <w:r w:rsidR="00F427B9" w:rsidRPr="003631D4">
        <w:rPr>
          <w:rFonts w:ascii="Arial" w:hAnsi="Arial" w:cs="Arial"/>
          <w:sz w:val="40"/>
          <w:szCs w:val="40"/>
          <w:lang w:val="uk-UA"/>
        </w:rPr>
        <w:t>(</w:t>
      </w:r>
      <w:r w:rsidR="00F427B9" w:rsidRPr="003631D4">
        <w:rPr>
          <w:rFonts w:ascii="Arial" w:hAnsi="Arial" w:cs="Arial"/>
          <w:sz w:val="40"/>
          <w:szCs w:val="40"/>
          <w:lang w:val="en-US"/>
        </w:rPr>
        <w:t>f</w:t>
      </w:r>
      <w:r w:rsidR="00F427B9" w:rsidRPr="003631D4">
        <w:rPr>
          <w:rFonts w:ascii="Arial" w:hAnsi="Arial" w:cs="Arial"/>
          <w:sz w:val="40"/>
          <w:szCs w:val="40"/>
          <w:lang w:val="uk-UA"/>
        </w:rPr>
        <w:t xml:space="preserve">)       ___   </w:t>
      </w:r>
      <w:r w:rsidRPr="003631D4">
        <w:rPr>
          <w:rFonts w:ascii="Arial" w:hAnsi="Arial" w:cs="Arial"/>
          <w:sz w:val="40"/>
          <w:szCs w:val="40"/>
          <w:lang w:val="en-US"/>
        </w:rPr>
        <w:t>p</w:t>
      </w:r>
      <w:r w:rsidR="00F427B9" w:rsidRPr="003631D4">
        <w:rPr>
          <w:rFonts w:ascii="Arial" w:hAnsi="Arial" w:cs="Arial"/>
          <w:sz w:val="40"/>
          <w:szCs w:val="40"/>
          <w:lang w:val="uk-UA"/>
        </w:rPr>
        <w:t>(</w:t>
      </w:r>
      <w:r w:rsidR="00F427B9" w:rsidRPr="003631D4">
        <w:rPr>
          <w:rFonts w:ascii="Arial" w:hAnsi="Arial" w:cs="Arial"/>
          <w:sz w:val="40"/>
          <w:szCs w:val="40"/>
          <w:lang w:val="en-US"/>
        </w:rPr>
        <w:t>f</w:t>
      </w:r>
      <w:r w:rsidR="00F427B9" w:rsidRPr="003631D4">
        <w:rPr>
          <w:rFonts w:ascii="Arial" w:hAnsi="Arial" w:cs="Arial"/>
          <w:sz w:val="40"/>
          <w:szCs w:val="40"/>
          <w:lang w:val="uk-UA"/>
        </w:rPr>
        <w:t>)    ____</w:t>
      </w:r>
    </w:p>
    <w:p w:rsidR="00F427B9" w:rsidRPr="003631D4" w:rsidRDefault="00F427B9" w:rsidP="00A73414">
      <w:pPr>
        <w:pStyle w:val="a3"/>
        <w:spacing w:line="259" w:lineRule="auto"/>
        <w:ind w:firstLine="709"/>
        <w:jc w:val="both"/>
        <w:rPr>
          <w:rFonts w:ascii="Arial" w:hAnsi="Arial" w:cs="Arial"/>
          <w:sz w:val="28"/>
          <w:szCs w:val="28"/>
          <w:lang w:val="uk-UA"/>
        </w:rPr>
      </w:pPr>
    </w:p>
    <w:p w:rsidR="00333887" w:rsidRPr="003631D4" w:rsidRDefault="00BF1A90"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П</w:t>
      </w:r>
      <w:r w:rsidR="00473DA0" w:rsidRPr="003631D4">
        <w:rPr>
          <w:rFonts w:ascii="Arial" w:hAnsi="Arial" w:cs="Arial"/>
          <w:sz w:val="28"/>
          <w:szCs w:val="28"/>
          <w:lang w:val="uk-UA"/>
        </w:rPr>
        <w:t>р</w:t>
      </w:r>
      <w:r w:rsidRPr="003631D4">
        <w:rPr>
          <w:rFonts w:ascii="Arial" w:hAnsi="Arial" w:cs="Arial"/>
          <w:sz w:val="28"/>
          <w:szCs w:val="28"/>
          <w:lang w:val="uk-UA"/>
        </w:rPr>
        <w:t xml:space="preserve">и виконанні даних вправ, які покликані розвинути в учня навички </w:t>
      </w:r>
      <w:r w:rsidR="00333887" w:rsidRPr="003631D4">
        <w:rPr>
          <w:rFonts w:ascii="Arial" w:hAnsi="Arial" w:cs="Arial"/>
          <w:sz w:val="28"/>
          <w:szCs w:val="28"/>
          <w:lang w:val="uk-UA"/>
        </w:rPr>
        <w:t>ведення міху</w:t>
      </w:r>
      <w:r w:rsidRPr="003631D4">
        <w:rPr>
          <w:rFonts w:ascii="Arial" w:hAnsi="Arial" w:cs="Arial"/>
          <w:sz w:val="28"/>
          <w:szCs w:val="28"/>
          <w:lang w:val="uk-UA"/>
        </w:rPr>
        <w:t>,</w:t>
      </w:r>
      <w:r w:rsidR="00333887" w:rsidRPr="003631D4">
        <w:rPr>
          <w:rFonts w:ascii="Arial" w:hAnsi="Arial" w:cs="Arial"/>
          <w:sz w:val="28"/>
          <w:szCs w:val="28"/>
          <w:lang w:val="uk-UA"/>
        </w:rPr>
        <w:t xml:space="preserve"> краще не відволікати </w:t>
      </w:r>
      <w:r w:rsidRPr="003631D4">
        <w:rPr>
          <w:rFonts w:ascii="Arial" w:hAnsi="Arial" w:cs="Arial"/>
          <w:sz w:val="28"/>
          <w:szCs w:val="28"/>
          <w:lang w:val="uk-UA"/>
        </w:rPr>
        <w:t xml:space="preserve">його </w:t>
      </w:r>
      <w:r w:rsidR="00333887" w:rsidRPr="003631D4">
        <w:rPr>
          <w:rFonts w:ascii="Arial" w:hAnsi="Arial" w:cs="Arial"/>
          <w:sz w:val="28"/>
          <w:szCs w:val="28"/>
          <w:lang w:val="uk-UA"/>
        </w:rPr>
        <w:t xml:space="preserve">увагу </w:t>
      </w:r>
      <w:r w:rsidRPr="003631D4">
        <w:rPr>
          <w:rFonts w:ascii="Arial" w:hAnsi="Arial" w:cs="Arial"/>
          <w:sz w:val="28"/>
          <w:szCs w:val="28"/>
          <w:lang w:val="uk-UA"/>
        </w:rPr>
        <w:t>на інші технічні завдання.</w:t>
      </w:r>
    </w:p>
    <w:p w:rsidR="00BE5F4B" w:rsidRPr="003631D4" w:rsidRDefault="00BE5F4B"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Суттєвим моментом є усвідомлення </w:t>
      </w:r>
      <w:r w:rsidR="00D71BA1" w:rsidRPr="003631D4">
        <w:rPr>
          <w:rFonts w:ascii="Arial" w:hAnsi="Arial" w:cs="Arial"/>
          <w:sz w:val="28"/>
          <w:szCs w:val="28"/>
          <w:lang w:val="uk-UA"/>
        </w:rPr>
        <w:t xml:space="preserve">учнем </w:t>
      </w:r>
      <w:r w:rsidRPr="003631D4">
        <w:rPr>
          <w:rFonts w:ascii="Arial" w:hAnsi="Arial" w:cs="Arial"/>
          <w:sz w:val="28"/>
          <w:szCs w:val="28"/>
          <w:lang w:val="uk-UA"/>
        </w:rPr>
        <w:t xml:space="preserve">того факту, що зміна динамічного рівня при грі на баяні залежить від характеру ведення міху, </w:t>
      </w:r>
      <w:r w:rsidRPr="003631D4">
        <w:rPr>
          <w:rFonts w:ascii="Arial" w:hAnsi="Arial" w:cs="Arial"/>
          <w:sz w:val="28"/>
          <w:szCs w:val="28"/>
          <w:lang w:val="uk-UA"/>
        </w:rPr>
        <w:lastRenderedPageBreak/>
        <w:t xml:space="preserve">ступеня його натягу, а не від щільності туше. </w:t>
      </w:r>
      <w:r w:rsidR="00D71BA1" w:rsidRPr="003631D4">
        <w:rPr>
          <w:rFonts w:ascii="Arial" w:hAnsi="Arial" w:cs="Arial"/>
          <w:sz w:val="28"/>
          <w:szCs w:val="28"/>
          <w:lang w:val="uk-UA"/>
        </w:rPr>
        <w:t>Доцільно використовувати для досягнення цієї мети спеціальні вправи. Важливе місце в набутті навичок міховедення є вивчення та виконання п</w:t>
      </w:r>
      <w:r w:rsidR="00E6330A">
        <w:rPr>
          <w:rFonts w:ascii="Arial" w:hAnsi="Arial" w:cs="Arial"/>
          <w:sz w:val="28"/>
          <w:szCs w:val="28"/>
          <w:lang w:val="uk-UA"/>
        </w:rPr>
        <w:t>’</w:t>
      </w:r>
      <w:r w:rsidR="00D71BA1" w:rsidRPr="003631D4">
        <w:rPr>
          <w:rFonts w:ascii="Arial" w:hAnsi="Arial" w:cs="Arial"/>
          <w:sz w:val="28"/>
          <w:szCs w:val="28"/>
          <w:lang w:val="uk-UA"/>
        </w:rPr>
        <w:t>єс, в яких композитор</w:t>
      </w:r>
      <w:r w:rsidR="00473DA0" w:rsidRPr="003631D4">
        <w:rPr>
          <w:rFonts w:ascii="Arial" w:hAnsi="Arial" w:cs="Arial"/>
          <w:sz w:val="28"/>
          <w:szCs w:val="28"/>
          <w:lang w:val="uk-UA"/>
        </w:rPr>
        <w:t>и</w:t>
      </w:r>
      <w:r w:rsidR="00D71BA1" w:rsidRPr="003631D4">
        <w:rPr>
          <w:rFonts w:ascii="Arial" w:hAnsi="Arial" w:cs="Arial"/>
          <w:sz w:val="28"/>
          <w:szCs w:val="28"/>
          <w:lang w:val="uk-UA"/>
        </w:rPr>
        <w:t xml:space="preserve"> використовують певні звукозображальні ефекти.</w:t>
      </w:r>
    </w:p>
    <w:p w:rsidR="00BE5F4B" w:rsidRDefault="00D71BA1"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Так, </w:t>
      </w:r>
      <w:r w:rsidR="00BE5F4B" w:rsidRPr="003631D4">
        <w:rPr>
          <w:rFonts w:ascii="Arial" w:hAnsi="Arial" w:cs="Arial"/>
          <w:sz w:val="28"/>
          <w:szCs w:val="28"/>
          <w:lang w:val="uk-UA"/>
        </w:rPr>
        <w:t xml:space="preserve">В. Власов у своєму творі </w:t>
      </w:r>
      <w:r w:rsidR="002D384D" w:rsidRPr="003631D4">
        <w:rPr>
          <w:rFonts w:ascii="Arial" w:hAnsi="Arial" w:cs="Arial"/>
          <w:sz w:val="28"/>
          <w:szCs w:val="28"/>
          <w:lang w:val="uk-UA"/>
        </w:rPr>
        <w:t>"</w:t>
      </w:r>
      <w:r w:rsidR="00BE5F4B" w:rsidRPr="003631D4">
        <w:rPr>
          <w:rFonts w:ascii="Arial" w:hAnsi="Arial" w:cs="Arial"/>
          <w:sz w:val="28"/>
          <w:szCs w:val="28"/>
          <w:lang w:val="uk-UA"/>
        </w:rPr>
        <w:t>Швидка допомога</w:t>
      </w:r>
      <w:r w:rsidR="002D384D" w:rsidRPr="003631D4">
        <w:rPr>
          <w:rFonts w:ascii="Arial" w:hAnsi="Arial" w:cs="Arial"/>
          <w:sz w:val="28"/>
          <w:szCs w:val="28"/>
          <w:lang w:val="uk-UA"/>
        </w:rPr>
        <w:t>"</w:t>
      </w:r>
      <w:r w:rsidR="00BE5F4B" w:rsidRPr="003631D4">
        <w:rPr>
          <w:rFonts w:ascii="Arial" w:hAnsi="Arial" w:cs="Arial"/>
          <w:sz w:val="28"/>
          <w:szCs w:val="28"/>
          <w:lang w:val="uk-UA"/>
        </w:rPr>
        <w:t xml:space="preserve"> </w:t>
      </w:r>
      <w:r w:rsidR="007F176C" w:rsidRPr="003631D4">
        <w:rPr>
          <w:rFonts w:ascii="Arial" w:hAnsi="Arial" w:cs="Arial"/>
          <w:sz w:val="28"/>
          <w:szCs w:val="28"/>
          <w:lang w:val="uk-UA"/>
        </w:rPr>
        <w:t>передає</w:t>
      </w:r>
      <w:r w:rsidR="00BE5F4B" w:rsidRPr="003631D4">
        <w:rPr>
          <w:rFonts w:ascii="Arial" w:hAnsi="Arial" w:cs="Arial"/>
          <w:sz w:val="28"/>
          <w:szCs w:val="28"/>
          <w:lang w:val="uk-UA"/>
        </w:rPr>
        <w:t xml:space="preserve"> набли</w:t>
      </w:r>
      <w:r w:rsidR="006A1383">
        <w:rPr>
          <w:rFonts w:ascii="Arial" w:hAnsi="Arial" w:cs="Arial"/>
          <w:sz w:val="28"/>
          <w:szCs w:val="28"/>
          <w:lang w:val="uk-UA"/>
        </w:rPr>
        <w:softHyphen/>
      </w:r>
      <w:r w:rsidR="00BE5F4B" w:rsidRPr="003631D4">
        <w:rPr>
          <w:rFonts w:ascii="Arial" w:hAnsi="Arial" w:cs="Arial"/>
          <w:sz w:val="28"/>
          <w:szCs w:val="28"/>
          <w:lang w:val="uk-UA"/>
        </w:rPr>
        <w:t xml:space="preserve">ження та віддалення автомобіля, який буде виконуватись </w:t>
      </w:r>
      <w:r w:rsidR="002D384D" w:rsidRPr="003631D4">
        <w:rPr>
          <w:rFonts w:ascii="Arial" w:hAnsi="Arial" w:cs="Arial"/>
          <w:sz w:val="28"/>
          <w:szCs w:val="28"/>
          <w:lang w:val="uk-UA"/>
        </w:rPr>
        <w:t>"</w:t>
      </w:r>
      <w:r w:rsidR="00BE5F4B" w:rsidRPr="003631D4">
        <w:rPr>
          <w:rFonts w:ascii="Arial" w:hAnsi="Arial" w:cs="Arial"/>
          <w:sz w:val="28"/>
          <w:szCs w:val="28"/>
          <w:lang w:val="uk-UA"/>
        </w:rPr>
        <w:t>пришвид</w:t>
      </w:r>
      <w:r w:rsidR="006A1383">
        <w:rPr>
          <w:rFonts w:ascii="Arial" w:hAnsi="Arial" w:cs="Arial"/>
          <w:sz w:val="28"/>
          <w:szCs w:val="28"/>
          <w:lang w:val="uk-UA"/>
        </w:rPr>
        <w:softHyphen/>
      </w:r>
      <w:r w:rsidR="00BE5F4B" w:rsidRPr="003631D4">
        <w:rPr>
          <w:rFonts w:ascii="Arial" w:hAnsi="Arial" w:cs="Arial"/>
          <w:sz w:val="28"/>
          <w:szCs w:val="28"/>
          <w:lang w:val="uk-UA"/>
        </w:rPr>
        <w:t>шенням</w:t>
      </w:r>
      <w:r w:rsidR="002D384D" w:rsidRPr="003631D4">
        <w:rPr>
          <w:rFonts w:ascii="Arial" w:hAnsi="Arial" w:cs="Arial"/>
          <w:sz w:val="28"/>
          <w:szCs w:val="28"/>
          <w:lang w:val="uk-UA"/>
        </w:rPr>
        <w:t>"</w:t>
      </w:r>
      <w:r w:rsidR="0013431D">
        <w:rPr>
          <w:rFonts w:ascii="Arial" w:hAnsi="Arial" w:cs="Arial"/>
          <w:sz w:val="28"/>
          <w:szCs w:val="28"/>
          <w:lang w:val="uk-UA"/>
        </w:rPr>
        <w:t>,</w:t>
      </w:r>
      <w:r w:rsidR="00BE5F4B" w:rsidRPr="003631D4">
        <w:rPr>
          <w:rFonts w:ascii="Arial" w:hAnsi="Arial" w:cs="Arial"/>
          <w:sz w:val="28"/>
          <w:szCs w:val="28"/>
          <w:lang w:val="uk-UA"/>
        </w:rPr>
        <w:t xml:space="preserve"> потім </w:t>
      </w:r>
      <w:r w:rsidR="002D384D" w:rsidRPr="003631D4">
        <w:rPr>
          <w:rFonts w:ascii="Arial" w:hAnsi="Arial" w:cs="Arial"/>
          <w:sz w:val="28"/>
          <w:szCs w:val="28"/>
          <w:lang w:val="uk-UA"/>
        </w:rPr>
        <w:t>"</w:t>
      </w:r>
      <w:r w:rsidR="00BE5F4B" w:rsidRPr="003631D4">
        <w:rPr>
          <w:rFonts w:ascii="Arial" w:hAnsi="Arial" w:cs="Arial"/>
          <w:sz w:val="28"/>
          <w:szCs w:val="28"/>
          <w:lang w:val="uk-UA"/>
        </w:rPr>
        <w:t>сповільненням</w:t>
      </w:r>
      <w:r w:rsidR="002D384D" w:rsidRPr="003631D4">
        <w:rPr>
          <w:rFonts w:ascii="Arial" w:hAnsi="Arial" w:cs="Arial"/>
          <w:sz w:val="28"/>
          <w:szCs w:val="28"/>
          <w:lang w:val="uk-UA"/>
        </w:rPr>
        <w:t>"</w:t>
      </w:r>
      <w:r w:rsidR="00BE5F4B" w:rsidRPr="003631D4">
        <w:rPr>
          <w:rFonts w:ascii="Arial" w:hAnsi="Arial" w:cs="Arial"/>
          <w:sz w:val="28"/>
          <w:szCs w:val="28"/>
          <w:lang w:val="uk-UA"/>
        </w:rPr>
        <w:t xml:space="preserve"> руху міху.</w:t>
      </w:r>
    </w:p>
    <w:p w:rsidR="006A1383" w:rsidRPr="003631D4" w:rsidRDefault="006A1383" w:rsidP="00A73414">
      <w:pPr>
        <w:pStyle w:val="a3"/>
        <w:spacing w:line="259" w:lineRule="auto"/>
        <w:ind w:firstLine="709"/>
        <w:jc w:val="both"/>
        <w:rPr>
          <w:rFonts w:ascii="Arial" w:hAnsi="Arial" w:cs="Arial"/>
          <w:sz w:val="28"/>
          <w:szCs w:val="28"/>
          <w:lang w:val="uk-UA"/>
        </w:rPr>
      </w:pPr>
    </w:p>
    <w:p w:rsidR="00BE5F4B" w:rsidRPr="003631D4" w:rsidRDefault="001F5D40" w:rsidP="00A73414">
      <w:pPr>
        <w:pStyle w:val="a3"/>
        <w:spacing w:line="259" w:lineRule="auto"/>
        <w:jc w:val="both"/>
        <w:rPr>
          <w:rFonts w:ascii="Arial" w:hAnsi="Arial" w:cs="Arial"/>
          <w:sz w:val="28"/>
          <w:szCs w:val="28"/>
          <w:lang w:val="uk-UA"/>
        </w:rPr>
      </w:pPr>
      <w:r w:rsidRPr="003631D4">
        <w:rPr>
          <w:rFonts w:ascii="Arial" w:hAnsi="Arial" w:cs="Arial"/>
          <w:noProof/>
          <w:sz w:val="28"/>
          <w:szCs w:val="28"/>
          <w:lang w:eastAsia="ru-RU"/>
        </w:rPr>
        <w:drawing>
          <wp:inline distT="0" distB="0" distL="0" distR="0" wp14:anchorId="6D877A10" wp14:editId="0162B8EB">
            <wp:extent cx="6115050" cy="1552575"/>
            <wp:effectExtent l="0" t="0" r="0" b="0"/>
            <wp:docPr id="2" name="Рисунок 4" descr="Описание: Описание: C:\Documents and Settings\User\Рабочий стол\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Описание: Описание: C:\Documents and Settings\User\Рабочий стол\13.pn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115050" cy="1552575"/>
                    </a:xfrm>
                    <a:prstGeom prst="rect">
                      <a:avLst/>
                    </a:prstGeom>
                    <a:noFill/>
                    <a:ln>
                      <a:noFill/>
                    </a:ln>
                  </pic:spPr>
                </pic:pic>
              </a:graphicData>
            </a:graphic>
          </wp:inline>
        </w:drawing>
      </w:r>
    </w:p>
    <w:p w:rsidR="00BE5F4B" w:rsidRPr="003631D4" w:rsidRDefault="00D71BA1"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Учень яскраво усвідомлює, що поступове нагнітання звучання або зменшення сили звуку відбувається лише за рахунок зміни інтен</w:t>
      </w:r>
      <w:r w:rsidR="006A1383">
        <w:rPr>
          <w:rFonts w:ascii="Arial" w:hAnsi="Arial" w:cs="Arial"/>
          <w:sz w:val="28"/>
          <w:szCs w:val="28"/>
          <w:lang w:val="uk-UA"/>
        </w:rPr>
        <w:softHyphen/>
      </w:r>
      <w:r w:rsidRPr="003631D4">
        <w:rPr>
          <w:rFonts w:ascii="Arial" w:hAnsi="Arial" w:cs="Arial"/>
          <w:sz w:val="28"/>
          <w:szCs w:val="28"/>
          <w:lang w:val="uk-UA"/>
        </w:rPr>
        <w:t xml:space="preserve">сивності ведення міху. </w:t>
      </w:r>
      <w:r w:rsidR="00BE5F4B" w:rsidRPr="003631D4">
        <w:rPr>
          <w:rFonts w:ascii="Arial" w:hAnsi="Arial" w:cs="Arial"/>
          <w:sz w:val="28"/>
          <w:szCs w:val="28"/>
          <w:lang w:val="uk-UA"/>
        </w:rPr>
        <w:t xml:space="preserve">З великою зацікавленістю </w:t>
      </w:r>
      <w:r w:rsidR="00015A93" w:rsidRPr="003631D4">
        <w:rPr>
          <w:rFonts w:ascii="Arial" w:hAnsi="Arial" w:cs="Arial"/>
          <w:sz w:val="28"/>
          <w:szCs w:val="28"/>
          <w:lang w:val="uk-UA"/>
        </w:rPr>
        <w:t>початківці</w:t>
      </w:r>
      <w:r w:rsidR="00BE5F4B" w:rsidRPr="003631D4">
        <w:rPr>
          <w:rFonts w:ascii="Arial" w:hAnsi="Arial" w:cs="Arial"/>
          <w:sz w:val="28"/>
          <w:szCs w:val="28"/>
          <w:lang w:val="uk-UA"/>
        </w:rPr>
        <w:t xml:space="preserve"> виконують п</w:t>
      </w:r>
      <w:r w:rsidR="00E6330A">
        <w:rPr>
          <w:rFonts w:ascii="Arial" w:eastAsia="Times New Roman" w:hAnsi="Arial" w:cs="Arial"/>
          <w:sz w:val="28"/>
          <w:szCs w:val="28"/>
          <w:lang w:val="uk-UA" w:eastAsia="ja-JP"/>
        </w:rPr>
        <w:t>’</w:t>
      </w:r>
      <w:r w:rsidR="00BE5F4B" w:rsidRPr="003631D4">
        <w:rPr>
          <w:rFonts w:ascii="Arial" w:hAnsi="Arial" w:cs="Arial"/>
          <w:sz w:val="28"/>
          <w:szCs w:val="28"/>
          <w:lang w:val="uk-UA"/>
        </w:rPr>
        <w:t xml:space="preserve">єсу В. Власова </w:t>
      </w:r>
      <w:r w:rsidR="002D384D" w:rsidRPr="003631D4">
        <w:rPr>
          <w:rFonts w:ascii="Arial" w:hAnsi="Arial" w:cs="Arial"/>
          <w:sz w:val="28"/>
          <w:szCs w:val="28"/>
          <w:lang w:val="uk-UA"/>
        </w:rPr>
        <w:t>"</w:t>
      </w:r>
      <w:r w:rsidR="00BE5F4B" w:rsidRPr="003631D4">
        <w:rPr>
          <w:rFonts w:ascii="Arial" w:hAnsi="Arial" w:cs="Arial"/>
          <w:sz w:val="28"/>
          <w:szCs w:val="28"/>
          <w:lang w:val="uk-UA"/>
        </w:rPr>
        <w:t>Авто прибуло</w:t>
      </w:r>
      <w:r w:rsidR="002D384D" w:rsidRPr="003631D4">
        <w:rPr>
          <w:rFonts w:ascii="Arial" w:hAnsi="Arial" w:cs="Arial"/>
          <w:sz w:val="28"/>
          <w:szCs w:val="28"/>
          <w:lang w:val="uk-UA"/>
        </w:rPr>
        <w:t>"</w:t>
      </w:r>
      <w:r w:rsidR="00BE5F4B" w:rsidRPr="003631D4">
        <w:rPr>
          <w:rFonts w:ascii="Arial" w:hAnsi="Arial" w:cs="Arial"/>
          <w:sz w:val="28"/>
          <w:szCs w:val="28"/>
          <w:lang w:val="uk-UA"/>
        </w:rPr>
        <w:t xml:space="preserve">. </w:t>
      </w:r>
    </w:p>
    <w:p w:rsidR="00BE5F4B" w:rsidRPr="003631D4" w:rsidRDefault="001F5D40" w:rsidP="00A73414">
      <w:pPr>
        <w:pStyle w:val="a3"/>
        <w:spacing w:line="259" w:lineRule="auto"/>
        <w:rPr>
          <w:rFonts w:ascii="Arial" w:hAnsi="Arial" w:cs="Arial"/>
          <w:noProof/>
          <w:sz w:val="28"/>
          <w:szCs w:val="28"/>
          <w:lang w:val="uk-UA"/>
        </w:rPr>
      </w:pPr>
      <w:r w:rsidRPr="003631D4">
        <w:rPr>
          <w:rFonts w:ascii="Arial" w:hAnsi="Arial" w:cs="Arial"/>
          <w:noProof/>
          <w:sz w:val="28"/>
          <w:szCs w:val="28"/>
          <w:lang w:eastAsia="ru-RU"/>
        </w:rPr>
        <w:drawing>
          <wp:inline distT="0" distB="0" distL="0" distR="0" wp14:anchorId="435CC1A6" wp14:editId="587DD293">
            <wp:extent cx="6115050" cy="2066925"/>
            <wp:effectExtent l="0" t="0" r="0" b="0"/>
            <wp:docPr id="3" name="Рисунок 5" descr="Описание: Описание: C:\Documents and Settings\User\Рабочий стол\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Описание: Описание: C:\Documents and Settings\User\Рабочий стол\12.pn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6115050" cy="2066925"/>
                    </a:xfrm>
                    <a:prstGeom prst="rect">
                      <a:avLst/>
                    </a:prstGeom>
                    <a:noFill/>
                    <a:ln>
                      <a:noFill/>
                    </a:ln>
                  </pic:spPr>
                </pic:pic>
              </a:graphicData>
            </a:graphic>
          </wp:inline>
        </w:drawing>
      </w:r>
    </w:p>
    <w:p w:rsidR="00851A09" w:rsidRPr="003631D4" w:rsidRDefault="00851A09" w:rsidP="00A73414">
      <w:pPr>
        <w:pStyle w:val="a3"/>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Добиваючись чистої зміни міху, вимагаючи цього від учня, </w:t>
      </w:r>
      <w:r w:rsidR="00473DA0" w:rsidRPr="003631D4">
        <w:rPr>
          <w:rFonts w:ascii="Arial" w:hAnsi="Arial" w:cs="Arial"/>
          <w:sz w:val="28"/>
          <w:szCs w:val="28"/>
          <w:lang w:val="uk-UA"/>
        </w:rPr>
        <w:t xml:space="preserve">ми формуємо </w:t>
      </w:r>
      <w:r w:rsidRPr="003631D4">
        <w:rPr>
          <w:rFonts w:ascii="Arial" w:hAnsi="Arial" w:cs="Arial"/>
          <w:sz w:val="28"/>
          <w:szCs w:val="28"/>
          <w:lang w:val="uk-UA"/>
        </w:rPr>
        <w:t>нави</w:t>
      </w:r>
      <w:r w:rsidR="00473DA0" w:rsidRPr="003631D4">
        <w:rPr>
          <w:rFonts w:ascii="Arial" w:hAnsi="Arial" w:cs="Arial"/>
          <w:sz w:val="28"/>
          <w:szCs w:val="28"/>
          <w:lang w:val="uk-UA"/>
        </w:rPr>
        <w:t>чк</w:t>
      </w:r>
      <w:r w:rsidR="001621A5" w:rsidRPr="003631D4">
        <w:rPr>
          <w:rFonts w:ascii="Arial" w:hAnsi="Arial" w:cs="Arial"/>
          <w:sz w:val="28"/>
          <w:szCs w:val="28"/>
          <w:lang w:val="uk-UA"/>
        </w:rPr>
        <w:t>и</w:t>
      </w:r>
      <w:r w:rsidR="00473DA0" w:rsidRPr="003631D4">
        <w:rPr>
          <w:rFonts w:ascii="Arial" w:hAnsi="Arial" w:cs="Arial"/>
          <w:sz w:val="28"/>
          <w:szCs w:val="28"/>
          <w:lang w:val="uk-UA"/>
        </w:rPr>
        <w:t>,</w:t>
      </w:r>
      <w:r w:rsidRPr="003631D4">
        <w:rPr>
          <w:rFonts w:ascii="Arial" w:hAnsi="Arial" w:cs="Arial"/>
          <w:sz w:val="28"/>
          <w:szCs w:val="28"/>
          <w:lang w:val="uk-UA"/>
        </w:rPr>
        <w:t xml:space="preserve"> без як</w:t>
      </w:r>
      <w:r w:rsidR="001621A5" w:rsidRPr="003631D4">
        <w:rPr>
          <w:rFonts w:ascii="Arial" w:hAnsi="Arial" w:cs="Arial"/>
          <w:sz w:val="28"/>
          <w:szCs w:val="28"/>
          <w:lang w:val="uk-UA"/>
        </w:rPr>
        <w:t>их</w:t>
      </w:r>
      <w:r w:rsidRPr="003631D4">
        <w:rPr>
          <w:rFonts w:ascii="Arial" w:hAnsi="Arial" w:cs="Arial"/>
          <w:sz w:val="28"/>
          <w:szCs w:val="28"/>
          <w:lang w:val="uk-UA"/>
        </w:rPr>
        <w:t xml:space="preserve"> неможливе правильне фразування, арти</w:t>
      </w:r>
      <w:r w:rsidR="0013431D">
        <w:rPr>
          <w:rFonts w:ascii="Arial" w:hAnsi="Arial" w:cs="Arial"/>
          <w:sz w:val="28"/>
          <w:szCs w:val="28"/>
          <w:lang w:val="uk-UA"/>
        </w:rPr>
        <w:softHyphen/>
      </w:r>
      <w:r w:rsidRPr="003631D4">
        <w:rPr>
          <w:rFonts w:ascii="Arial" w:hAnsi="Arial" w:cs="Arial"/>
          <w:sz w:val="28"/>
          <w:szCs w:val="28"/>
          <w:lang w:val="uk-UA"/>
        </w:rPr>
        <w:t>куляція, динаміка тощо. Осмислення специфіки гри на баяні лежить в основі всього процесу формування в учня-початківця необхідних виконавських навичок, а уміння ведення міху, його органічне вико</w:t>
      </w:r>
      <w:r w:rsidR="006A1383">
        <w:rPr>
          <w:rFonts w:ascii="Arial" w:hAnsi="Arial" w:cs="Arial"/>
          <w:sz w:val="28"/>
          <w:szCs w:val="28"/>
          <w:lang w:val="uk-UA"/>
        </w:rPr>
        <w:softHyphen/>
      </w:r>
      <w:r w:rsidRPr="003631D4">
        <w:rPr>
          <w:rFonts w:ascii="Arial" w:hAnsi="Arial" w:cs="Arial"/>
          <w:sz w:val="28"/>
          <w:szCs w:val="28"/>
          <w:lang w:val="uk-UA"/>
        </w:rPr>
        <w:t>ристання в художньому виконанні є невід</w:t>
      </w:r>
      <w:r w:rsidR="00E6330A">
        <w:rPr>
          <w:rFonts w:ascii="Arial" w:hAnsi="Arial" w:cs="Arial"/>
          <w:sz w:val="28"/>
          <w:szCs w:val="28"/>
          <w:lang w:val="uk-UA"/>
        </w:rPr>
        <w:t>’</w:t>
      </w:r>
      <w:r w:rsidRPr="003631D4">
        <w:rPr>
          <w:rFonts w:ascii="Arial" w:hAnsi="Arial" w:cs="Arial"/>
          <w:sz w:val="28"/>
          <w:szCs w:val="28"/>
          <w:lang w:val="uk-UA"/>
        </w:rPr>
        <w:t>ємною складовою розкриття музичного образу.</w:t>
      </w:r>
    </w:p>
    <w:p w:rsidR="00473DA0" w:rsidRPr="003631D4" w:rsidRDefault="00473DA0" w:rsidP="00A73414">
      <w:pPr>
        <w:pStyle w:val="a3"/>
        <w:spacing w:line="259" w:lineRule="auto"/>
        <w:jc w:val="center"/>
        <w:rPr>
          <w:rFonts w:ascii="Arial" w:hAnsi="Arial" w:cs="Arial"/>
          <w:b/>
          <w:sz w:val="28"/>
          <w:szCs w:val="28"/>
          <w:lang w:val="uk-UA"/>
        </w:rPr>
      </w:pPr>
    </w:p>
    <w:p w:rsidR="00BE5F4B" w:rsidRPr="003631D4" w:rsidRDefault="00BE5F4B" w:rsidP="00A73414">
      <w:pPr>
        <w:pStyle w:val="a3"/>
        <w:spacing w:line="259" w:lineRule="auto"/>
        <w:jc w:val="center"/>
        <w:rPr>
          <w:rFonts w:ascii="Arial" w:hAnsi="Arial" w:cs="Arial"/>
          <w:b/>
          <w:sz w:val="28"/>
          <w:szCs w:val="28"/>
          <w:lang w:val="uk-UA"/>
        </w:rPr>
      </w:pPr>
      <w:r w:rsidRPr="003631D4">
        <w:rPr>
          <w:rFonts w:ascii="Arial" w:hAnsi="Arial" w:cs="Arial"/>
          <w:b/>
          <w:sz w:val="28"/>
          <w:szCs w:val="28"/>
          <w:lang w:val="uk-UA"/>
        </w:rPr>
        <w:t>Література</w:t>
      </w:r>
    </w:p>
    <w:p w:rsidR="00BE5F4B" w:rsidRPr="003631D4" w:rsidRDefault="00BE5F4B" w:rsidP="00A73414">
      <w:pPr>
        <w:pStyle w:val="a3"/>
        <w:numPr>
          <w:ilvl w:val="0"/>
          <w:numId w:val="56"/>
        </w:numPr>
        <w:tabs>
          <w:tab w:val="left" w:pos="993"/>
        </w:tabs>
        <w:spacing w:line="259" w:lineRule="auto"/>
        <w:ind w:left="0" w:firstLine="709"/>
        <w:jc w:val="both"/>
        <w:rPr>
          <w:rFonts w:ascii="Arial" w:hAnsi="Arial" w:cs="Arial"/>
          <w:sz w:val="28"/>
          <w:szCs w:val="28"/>
        </w:rPr>
      </w:pPr>
      <w:r w:rsidRPr="003631D4">
        <w:rPr>
          <w:rFonts w:ascii="Arial" w:hAnsi="Arial" w:cs="Arial"/>
          <w:sz w:val="28"/>
          <w:szCs w:val="28"/>
          <w:lang w:val="uk-UA"/>
        </w:rPr>
        <w:t xml:space="preserve">Акимов Ю. </w:t>
      </w:r>
      <w:r w:rsidRPr="003631D4">
        <w:rPr>
          <w:rFonts w:ascii="Arial" w:hAnsi="Arial" w:cs="Arial"/>
          <w:sz w:val="28"/>
          <w:szCs w:val="28"/>
        </w:rPr>
        <w:t>Школа игры на баяне</w:t>
      </w:r>
      <w:r w:rsidRPr="003631D4">
        <w:rPr>
          <w:rFonts w:ascii="Arial" w:hAnsi="Arial" w:cs="Arial"/>
          <w:sz w:val="28"/>
          <w:szCs w:val="28"/>
          <w:lang w:val="uk-UA"/>
        </w:rPr>
        <w:t xml:space="preserve"> </w:t>
      </w:r>
      <w:r w:rsidRPr="003631D4">
        <w:rPr>
          <w:rFonts w:ascii="Arial" w:hAnsi="Arial" w:cs="Arial"/>
          <w:sz w:val="28"/>
          <w:szCs w:val="28"/>
        </w:rPr>
        <w:t>/</w:t>
      </w:r>
      <w:r w:rsidRPr="003631D4">
        <w:rPr>
          <w:rFonts w:ascii="Arial" w:hAnsi="Arial" w:cs="Arial"/>
          <w:sz w:val="28"/>
          <w:szCs w:val="28"/>
          <w:lang w:val="uk-UA"/>
        </w:rPr>
        <w:t xml:space="preserve"> Ю. Акимов. – М.</w:t>
      </w:r>
      <w:r w:rsidR="006A1383">
        <w:rPr>
          <w:rFonts w:ascii="Arial" w:hAnsi="Arial" w:cs="Arial"/>
          <w:sz w:val="28"/>
          <w:szCs w:val="28"/>
          <w:lang w:val="uk-UA"/>
        </w:rPr>
        <w:t xml:space="preserve"> </w:t>
      </w:r>
      <w:r w:rsidRPr="003631D4">
        <w:rPr>
          <w:rFonts w:ascii="Arial" w:hAnsi="Arial" w:cs="Arial"/>
          <w:sz w:val="28"/>
          <w:szCs w:val="28"/>
          <w:lang w:val="uk-UA"/>
        </w:rPr>
        <w:t>:</w:t>
      </w:r>
      <w:r w:rsidRPr="003631D4">
        <w:rPr>
          <w:rFonts w:ascii="Arial" w:hAnsi="Arial" w:cs="Arial"/>
          <w:sz w:val="28"/>
          <w:szCs w:val="28"/>
        </w:rPr>
        <w:t xml:space="preserve"> Советский композитор,</w:t>
      </w:r>
      <w:r w:rsidRPr="003631D4">
        <w:rPr>
          <w:rFonts w:ascii="Arial" w:hAnsi="Arial" w:cs="Arial"/>
          <w:sz w:val="28"/>
          <w:szCs w:val="28"/>
          <w:lang w:val="uk-UA"/>
        </w:rPr>
        <w:t xml:space="preserve"> </w:t>
      </w:r>
      <w:r w:rsidRPr="003631D4">
        <w:rPr>
          <w:rFonts w:ascii="Arial" w:hAnsi="Arial" w:cs="Arial"/>
          <w:sz w:val="28"/>
          <w:szCs w:val="28"/>
        </w:rPr>
        <w:t>1989.</w:t>
      </w:r>
      <w:r w:rsidRPr="003631D4">
        <w:rPr>
          <w:rFonts w:ascii="Arial" w:hAnsi="Arial" w:cs="Arial"/>
          <w:sz w:val="28"/>
          <w:szCs w:val="28"/>
          <w:lang w:val="uk-UA"/>
        </w:rPr>
        <w:t xml:space="preserve"> – </w:t>
      </w:r>
      <w:r w:rsidRPr="003631D4">
        <w:rPr>
          <w:rFonts w:ascii="Arial" w:hAnsi="Arial" w:cs="Arial"/>
          <w:sz w:val="28"/>
          <w:szCs w:val="28"/>
        </w:rPr>
        <w:t>208</w:t>
      </w:r>
      <w:r w:rsidRPr="003631D4">
        <w:rPr>
          <w:rFonts w:ascii="Arial" w:hAnsi="Arial" w:cs="Arial"/>
          <w:sz w:val="28"/>
          <w:szCs w:val="28"/>
          <w:lang w:val="uk-UA"/>
        </w:rPr>
        <w:t xml:space="preserve"> с.</w:t>
      </w:r>
    </w:p>
    <w:p w:rsidR="00BE5F4B" w:rsidRPr="003631D4" w:rsidRDefault="00BE5F4B" w:rsidP="00A73414">
      <w:pPr>
        <w:pStyle w:val="a3"/>
        <w:numPr>
          <w:ilvl w:val="0"/>
          <w:numId w:val="56"/>
        </w:numPr>
        <w:tabs>
          <w:tab w:val="left" w:pos="993"/>
        </w:tabs>
        <w:spacing w:line="259" w:lineRule="auto"/>
        <w:ind w:left="0" w:firstLine="709"/>
        <w:jc w:val="both"/>
        <w:rPr>
          <w:rFonts w:ascii="Arial" w:hAnsi="Arial" w:cs="Arial"/>
          <w:sz w:val="28"/>
          <w:szCs w:val="28"/>
          <w:lang w:val="uk-UA"/>
        </w:rPr>
      </w:pPr>
      <w:r w:rsidRPr="003631D4">
        <w:rPr>
          <w:rFonts w:ascii="Arial" w:hAnsi="Arial" w:cs="Arial"/>
          <w:sz w:val="28"/>
          <w:szCs w:val="28"/>
          <w:lang w:val="uk-UA"/>
        </w:rPr>
        <w:t>Власов В. Альбом для дітей / В. Власов. –  Тернопіль</w:t>
      </w:r>
      <w:r w:rsidR="006A1383">
        <w:rPr>
          <w:rFonts w:ascii="Arial" w:hAnsi="Arial" w:cs="Arial"/>
          <w:sz w:val="28"/>
          <w:szCs w:val="28"/>
          <w:lang w:val="uk-UA"/>
        </w:rPr>
        <w:t xml:space="preserve"> </w:t>
      </w:r>
      <w:r w:rsidRPr="003631D4">
        <w:rPr>
          <w:rFonts w:ascii="Arial" w:hAnsi="Arial" w:cs="Arial"/>
          <w:sz w:val="28"/>
          <w:szCs w:val="28"/>
          <w:lang w:val="uk-UA"/>
        </w:rPr>
        <w:t>: Навчаль</w:t>
      </w:r>
      <w:r w:rsidR="006A1383">
        <w:rPr>
          <w:rFonts w:ascii="Arial" w:hAnsi="Arial" w:cs="Arial"/>
          <w:sz w:val="28"/>
          <w:szCs w:val="28"/>
          <w:lang w:val="uk-UA"/>
        </w:rPr>
        <w:softHyphen/>
      </w:r>
      <w:r w:rsidRPr="003631D4">
        <w:rPr>
          <w:rFonts w:ascii="Arial" w:hAnsi="Arial" w:cs="Arial"/>
          <w:sz w:val="28"/>
          <w:szCs w:val="28"/>
          <w:lang w:val="uk-UA"/>
        </w:rPr>
        <w:t>на книга, 2004. – 19 с.</w:t>
      </w:r>
    </w:p>
    <w:p w:rsidR="00BE5F4B" w:rsidRPr="003631D4" w:rsidRDefault="00BE5F4B" w:rsidP="00A73414">
      <w:pPr>
        <w:pStyle w:val="a3"/>
        <w:numPr>
          <w:ilvl w:val="0"/>
          <w:numId w:val="56"/>
        </w:numPr>
        <w:tabs>
          <w:tab w:val="left" w:pos="993"/>
        </w:tabs>
        <w:spacing w:line="259" w:lineRule="auto"/>
        <w:ind w:left="0" w:firstLine="709"/>
        <w:jc w:val="both"/>
        <w:rPr>
          <w:rFonts w:ascii="Arial" w:hAnsi="Arial" w:cs="Arial"/>
          <w:sz w:val="28"/>
          <w:szCs w:val="28"/>
          <w:lang w:val="uk-UA"/>
        </w:rPr>
      </w:pPr>
      <w:r w:rsidRPr="003631D4">
        <w:rPr>
          <w:rFonts w:ascii="Arial" w:hAnsi="Arial" w:cs="Arial"/>
          <w:sz w:val="28"/>
          <w:szCs w:val="28"/>
          <w:lang w:val="uk-UA"/>
        </w:rPr>
        <w:lastRenderedPageBreak/>
        <w:t>Давидов М. А. Теоретичні основи формування виконавської майстерності баяніста (ако</w:t>
      </w:r>
      <w:r w:rsidR="0022604B" w:rsidRPr="003631D4">
        <w:rPr>
          <w:rFonts w:ascii="Arial" w:hAnsi="Arial" w:cs="Arial"/>
          <w:sz w:val="28"/>
          <w:szCs w:val="28"/>
          <w:lang w:val="uk-UA"/>
        </w:rPr>
        <w:t>р</w:t>
      </w:r>
      <w:r w:rsidRPr="003631D4">
        <w:rPr>
          <w:rFonts w:ascii="Arial" w:hAnsi="Arial" w:cs="Arial"/>
          <w:sz w:val="28"/>
          <w:szCs w:val="28"/>
          <w:lang w:val="uk-UA"/>
        </w:rPr>
        <w:t>деоніста) / М. А. Давидов. – К.</w:t>
      </w:r>
      <w:r w:rsidR="006A1383">
        <w:rPr>
          <w:rFonts w:ascii="Arial" w:hAnsi="Arial" w:cs="Arial"/>
          <w:sz w:val="28"/>
          <w:szCs w:val="28"/>
          <w:lang w:val="uk-UA"/>
        </w:rPr>
        <w:t xml:space="preserve"> </w:t>
      </w:r>
      <w:r w:rsidRPr="003631D4">
        <w:rPr>
          <w:rFonts w:ascii="Arial" w:hAnsi="Arial" w:cs="Arial"/>
          <w:sz w:val="28"/>
          <w:szCs w:val="28"/>
          <w:lang w:val="uk-UA"/>
        </w:rPr>
        <w:t>: Музична Україна, 2004. – 300 с.</w:t>
      </w:r>
    </w:p>
    <w:p w:rsidR="00BE5F4B" w:rsidRPr="006A1383" w:rsidRDefault="00BE5F4B" w:rsidP="00A73414">
      <w:pPr>
        <w:pStyle w:val="a3"/>
        <w:numPr>
          <w:ilvl w:val="0"/>
          <w:numId w:val="56"/>
        </w:numPr>
        <w:tabs>
          <w:tab w:val="left" w:pos="993"/>
        </w:tabs>
        <w:spacing w:line="259" w:lineRule="auto"/>
        <w:ind w:left="0" w:firstLine="709"/>
        <w:jc w:val="both"/>
        <w:rPr>
          <w:rFonts w:ascii="Arial" w:hAnsi="Arial" w:cs="Arial"/>
          <w:spacing w:val="-4"/>
          <w:sz w:val="28"/>
          <w:szCs w:val="28"/>
          <w:lang w:val="uk-UA"/>
        </w:rPr>
      </w:pPr>
      <w:r w:rsidRPr="006A1383">
        <w:rPr>
          <w:rFonts w:ascii="Arial" w:hAnsi="Arial" w:cs="Arial"/>
          <w:spacing w:val="-4"/>
          <w:sz w:val="28"/>
          <w:szCs w:val="28"/>
          <w:lang w:val="uk-UA"/>
        </w:rPr>
        <w:t>Липс Ф. Искусство  игры на баяне / Ф. Липс. – М.</w:t>
      </w:r>
      <w:r w:rsidR="006A1383">
        <w:rPr>
          <w:rFonts w:ascii="Arial" w:hAnsi="Arial" w:cs="Arial"/>
          <w:spacing w:val="-4"/>
          <w:sz w:val="28"/>
          <w:szCs w:val="28"/>
          <w:lang w:val="uk-UA"/>
        </w:rPr>
        <w:t xml:space="preserve"> </w:t>
      </w:r>
      <w:r w:rsidRPr="006A1383">
        <w:rPr>
          <w:rFonts w:ascii="Arial" w:hAnsi="Arial" w:cs="Arial"/>
          <w:spacing w:val="-4"/>
          <w:sz w:val="28"/>
          <w:szCs w:val="28"/>
          <w:lang w:val="uk-UA"/>
        </w:rPr>
        <w:t>: Музыка, 1985. –156</w:t>
      </w:r>
      <w:r w:rsidR="0022604B" w:rsidRPr="006A1383">
        <w:rPr>
          <w:rFonts w:ascii="Arial" w:hAnsi="Arial" w:cs="Arial"/>
          <w:spacing w:val="-4"/>
          <w:sz w:val="28"/>
          <w:szCs w:val="28"/>
          <w:lang w:val="uk-UA"/>
        </w:rPr>
        <w:t> </w:t>
      </w:r>
      <w:r w:rsidRPr="006A1383">
        <w:rPr>
          <w:rFonts w:ascii="Arial" w:hAnsi="Arial" w:cs="Arial"/>
          <w:spacing w:val="-4"/>
          <w:sz w:val="28"/>
          <w:szCs w:val="28"/>
          <w:lang w:val="uk-UA"/>
        </w:rPr>
        <w:t>с.</w:t>
      </w:r>
    </w:p>
    <w:p w:rsidR="00BE5F4B" w:rsidRPr="003631D4" w:rsidRDefault="00BE5F4B" w:rsidP="00A73414">
      <w:pPr>
        <w:pStyle w:val="a3"/>
        <w:numPr>
          <w:ilvl w:val="0"/>
          <w:numId w:val="56"/>
        </w:numPr>
        <w:tabs>
          <w:tab w:val="left" w:pos="993"/>
        </w:tabs>
        <w:spacing w:line="259" w:lineRule="auto"/>
        <w:ind w:left="0" w:firstLine="709"/>
        <w:jc w:val="both"/>
        <w:rPr>
          <w:rFonts w:ascii="Arial" w:hAnsi="Arial" w:cs="Arial"/>
          <w:sz w:val="28"/>
          <w:szCs w:val="28"/>
          <w:lang w:val="uk-UA"/>
        </w:rPr>
      </w:pPr>
      <w:r w:rsidRPr="003631D4">
        <w:rPr>
          <w:rFonts w:ascii="Arial" w:hAnsi="Arial" w:cs="Arial"/>
          <w:sz w:val="28"/>
          <w:szCs w:val="28"/>
          <w:lang w:val="uk-UA"/>
        </w:rPr>
        <w:t>Метнер Н. К. Повседневная работа пианиста и композитора</w:t>
      </w:r>
      <w:r w:rsidRPr="003631D4">
        <w:rPr>
          <w:rFonts w:ascii="Arial" w:hAnsi="Arial" w:cs="Arial"/>
          <w:sz w:val="28"/>
          <w:szCs w:val="28"/>
        </w:rPr>
        <w:t>.</w:t>
      </w:r>
      <w:r w:rsidRPr="003631D4">
        <w:rPr>
          <w:rFonts w:ascii="Arial" w:hAnsi="Arial" w:cs="Arial"/>
          <w:sz w:val="28"/>
          <w:szCs w:val="28"/>
          <w:lang w:val="uk-UA"/>
        </w:rPr>
        <w:t xml:space="preserve"> </w:t>
      </w:r>
      <w:r w:rsidRPr="003631D4">
        <w:rPr>
          <w:rFonts w:ascii="Arial" w:hAnsi="Arial" w:cs="Arial"/>
          <w:sz w:val="28"/>
          <w:szCs w:val="28"/>
        </w:rPr>
        <w:t xml:space="preserve">Страницы </w:t>
      </w:r>
      <w:r w:rsidR="0022604B" w:rsidRPr="003631D4">
        <w:rPr>
          <w:rFonts w:ascii="Arial" w:hAnsi="Arial" w:cs="Arial"/>
          <w:sz w:val="28"/>
          <w:szCs w:val="28"/>
        </w:rPr>
        <w:t>из з</w:t>
      </w:r>
      <w:r w:rsidR="0022604B" w:rsidRPr="003631D4">
        <w:rPr>
          <w:rFonts w:ascii="Arial" w:hAnsi="Arial" w:cs="Arial"/>
          <w:sz w:val="28"/>
          <w:szCs w:val="28"/>
          <w:lang w:val="uk-UA"/>
        </w:rPr>
        <w:t>а</w:t>
      </w:r>
      <w:r w:rsidRPr="003631D4">
        <w:rPr>
          <w:rFonts w:ascii="Arial" w:hAnsi="Arial" w:cs="Arial"/>
          <w:sz w:val="28"/>
          <w:szCs w:val="28"/>
        </w:rPr>
        <w:t>писных книжек</w:t>
      </w:r>
      <w:r w:rsidRPr="003631D4">
        <w:rPr>
          <w:rFonts w:ascii="Arial" w:hAnsi="Arial" w:cs="Arial"/>
          <w:sz w:val="28"/>
          <w:szCs w:val="28"/>
          <w:lang w:val="uk-UA"/>
        </w:rPr>
        <w:t xml:space="preserve"> </w:t>
      </w:r>
      <w:r w:rsidRPr="003631D4">
        <w:rPr>
          <w:rFonts w:ascii="Arial" w:hAnsi="Arial" w:cs="Arial"/>
          <w:sz w:val="28"/>
          <w:szCs w:val="28"/>
        </w:rPr>
        <w:t>/</w:t>
      </w:r>
      <w:r w:rsidRPr="003631D4">
        <w:rPr>
          <w:rFonts w:ascii="Arial" w:hAnsi="Arial" w:cs="Arial"/>
          <w:sz w:val="28"/>
          <w:szCs w:val="28"/>
          <w:lang w:val="uk-UA"/>
        </w:rPr>
        <w:t xml:space="preserve"> Н. К. Метнер. – </w:t>
      </w:r>
      <w:r w:rsidRPr="003631D4">
        <w:rPr>
          <w:rFonts w:ascii="Arial" w:hAnsi="Arial" w:cs="Arial"/>
          <w:sz w:val="28"/>
          <w:szCs w:val="28"/>
        </w:rPr>
        <w:t>М.</w:t>
      </w:r>
      <w:r w:rsidR="006A1383">
        <w:rPr>
          <w:rFonts w:ascii="Arial" w:hAnsi="Arial" w:cs="Arial"/>
          <w:sz w:val="28"/>
          <w:szCs w:val="28"/>
          <w:lang w:val="uk-UA"/>
        </w:rPr>
        <w:t xml:space="preserve"> </w:t>
      </w:r>
      <w:r w:rsidRPr="003631D4">
        <w:rPr>
          <w:rFonts w:ascii="Arial" w:hAnsi="Arial" w:cs="Arial"/>
          <w:sz w:val="28"/>
          <w:szCs w:val="28"/>
          <w:lang w:val="uk-UA"/>
        </w:rPr>
        <w:t xml:space="preserve">: </w:t>
      </w:r>
      <w:r w:rsidRPr="003631D4">
        <w:rPr>
          <w:rFonts w:ascii="Arial" w:hAnsi="Arial" w:cs="Arial"/>
          <w:sz w:val="28"/>
          <w:szCs w:val="28"/>
        </w:rPr>
        <w:t xml:space="preserve">Государственное муз. </w:t>
      </w:r>
      <w:r w:rsidRPr="003631D4">
        <w:rPr>
          <w:rFonts w:ascii="Arial" w:hAnsi="Arial" w:cs="Arial"/>
          <w:sz w:val="28"/>
          <w:szCs w:val="28"/>
          <w:lang w:val="uk-UA"/>
        </w:rPr>
        <w:t>и</w:t>
      </w:r>
      <w:r w:rsidRPr="003631D4">
        <w:rPr>
          <w:rFonts w:ascii="Arial" w:hAnsi="Arial" w:cs="Arial"/>
          <w:sz w:val="28"/>
          <w:szCs w:val="28"/>
        </w:rPr>
        <w:t>здательство,</w:t>
      </w:r>
      <w:r w:rsidR="0022604B" w:rsidRPr="003631D4">
        <w:rPr>
          <w:rFonts w:ascii="Arial" w:hAnsi="Arial" w:cs="Arial"/>
          <w:sz w:val="28"/>
          <w:szCs w:val="28"/>
          <w:lang w:val="uk-UA"/>
        </w:rPr>
        <w:t xml:space="preserve"> </w:t>
      </w:r>
      <w:r w:rsidRPr="003631D4">
        <w:rPr>
          <w:rFonts w:ascii="Arial" w:hAnsi="Arial" w:cs="Arial"/>
          <w:sz w:val="28"/>
          <w:szCs w:val="28"/>
        </w:rPr>
        <w:t>1963.</w:t>
      </w:r>
      <w:r w:rsidRPr="003631D4">
        <w:rPr>
          <w:rFonts w:ascii="Arial" w:hAnsi="Arial" w:cs="Arial"/>
          <w:sz w:val="28"/>
          <w:szCs w:val="28"/>
          <w:lang w:val="uk-UA"/>
        </w:rPr>
        <w:t xml:space="preserve"> –</w:t>
      </w:r>
      <w:r w:rsidRPr="003631D4">
        <w:rPr>
          <w:rFonts w:ascii="Arial" w:hAnsi="Arial" w:cs="Arial"/>
          <w:sz w:val="28"/>
          <w:szCs w:val="28"/>
        </w:rPr>
        <w:t xml:space="preserve"> 92</w:t>
      </w:r>
      <w:r w:rsidRPr="003631D4">
        <w:rPr>
          <w:rFonts w:ascii="Arial" w:hAnsi="Arial" w:cs="Arial"/>
          <w:sz w:val="28"/>
          <w:szCs w:val="28"/>
          <w:lang w:val="uk-UA"/>
        </w:rPr>
        <w:t xml:space="preserve"> с.</w:t>
      </w:r>
    </w:p>
    <w:p w:rsidR="004360A7" w:rsidRPr="003631D4" w:rsidRDefault="004360A7" w:rsidP="00A73414">
      <w:pPr>
        <w:spacing w:after="0" w:line="259" w:lineRule="auto"/>
        <w:jc w:val="center"/>
        <w:rPr>
          <w:rFonts w:ascii="Arial" w:hAnsi="Arial" w:cs="Arial"/>
          <w:b/>
          <w:sz w:val="28"/>
          <w:szCs w:val="28"/>
        </w:rPr>
      </w:pPr>
    </w:p>
    <w:p w:rsidR="004360A7" w:rsidRPr="003631D4" w:rsidRDefault="004360A7" w:rsidP="00A73414">
      <w:pPr>
        <w:spacing w:after="0" w:line="259" w:lineRule="auto"/>
        <w:jc w:val="center"/>
        <w:rPr>
          <w:rFonts w:ascii="Arial" w:hAnsi="Arial" w:cs="Arial"/>
          <w:b/>
          <w:sz w:val="28"/>
          <w:szCs w:val="28"/>
        </w:rPr>
      </w:pPr>
    </w:p>
    <w:p w:rsidR="004360A7" w:rsidRPr="003631D4" w:rsidRDefault="004360A7" w:rsidP="00A73414">
      <w:pPr>
        <w:spacing w:after="0" w:line="259" w:lineRule="auto"/>
        <w:jc w:val="center"/>
        <w:rPr>
          <w:rFonts w:ascii="Arial" w:hAnsi="Arial" w:cs="Arial"/>
          <w:b/>
          <w:sz w:val="28"/>
          <w:szCs w:val="28"/>
        </w:rPr>
      </w:pPr>
    </w:p>
    <w:p w:rsidR="0081295E" w:rsidRPr="003631D4" w:rsidRDefault="0081295E" w:rsidP="00A73414">
      <w:pPr>
        <w:spacing w:after="0" w:line="259" w:lineRule="auto"/>
        <w:jc w:val="center"/>
        <w:rPr>
          <w:rFonts w:ascii="Arial" w:eastAsia="Times New Roman" w:hAnsi="Arial" w:cs="Arial"/>
          <w:b/>
          <w:sz w:val="28"/>
          <w:szCs w:val="28"/>
          <w:lang w:eastAsia="ru-RU"/>
        </w:rPr>
      </w:pPr>
      <w:r w:rsidRPr="003631D4">
        <w:rPr>
          <w:rFonts w:ascii="Arial" w:hAnsi="Arial" w:cs="Arial"/>
          <w:b/>
          <w:sz w:val="28"/>
          <w:szCs w:val="28"/>
        </w:rPr>
        <w:t>ВИКОРИСТАННЯ ІНФОРМАЦІЙНО-КОМУНІКАЦІЙНИХ ТЕХНОЛОГІЙ ДЛЯ СТВОРЕННЯ СУЧАСНОГО МУЛЬТИМЕДІЙНОГО УРОКУ МУЗИЧНОГО МИСТЕЦТВА</w:t>
      </w:r>
    </w:p>
    <w:p w:rsidR="0081295E" w:rsidRPr="003631D4" w:rsidRDefault="0081295E" w:rsidP="00A73414">
      <w:pPr>
        <w:spacing w:after="0" w:line="259" w:lineRule="auto"/>
        <w:ind w:firstLine="709"/>
        <w:jc w:val="center"/>
        <w:rPr>
          <w:rFonts w:ascii="Arial" w:hAnsi="Arial" w:cs="Arial"/>
          <w:b/>
          <w:sz w:val="28"/>
          <w:szCs w:val="28"/>
        </w:rPr>
      </w:pPr>
    </w:p>
    <w:p w:rsidR="0081295E" w:rsidRPr="003631D4" w:rsidRDefault="0081295E" w:rsidP="00A73414">
      <w:pPr>
        <w:spacing w:after="0" w:line="259" w:lineRule="auto"/>
        <w:ind w:firstLine="709"/>
        <w:jc w:val="center"/>
        <w:rPr>
          <w:rFonts w:ascii="Arial" w:hAnsi="Arial" w:cs="Arial"/>
          <w:b/>
          <w:sz w:val="28"/>
          <w:szCs w:val="28"/>
        </w:rPr>
      </w:pPr>
      <w:r w:rsidRPr="003631D4">
        <w:rPr>
          <w:rFonts w:ascii="Arial" w:hAnsi="Arial" w:cs="Arial"/>
          <w:b/>
          <w:sz w:val="28"/>
          <w:szCs w:val="28"/>
        </w:rPr>
        <w:t>Фурса Л. М.</w:t>
      </w:r>
    </w:p>
    <w:p w:rsidR="0081295E" w:rsidRPr="003631D4" w:rsidRDefault="0081295E" w:rsidP="00A73414">
      <w:pPr>
        <w:spacing w:after="0" w:line="259" w:lineRule="auto"/>
        <w:ind w:firstLine="709"/>
        <w:jc w:val="both"/>
        <w:rPr>
          <w:rFonts w:ascii="Arial" w:eastAsia="Times New Roman" w:hAnsi="Arial" w:cs="Arial"/>
          <w:i/>
          <w:sz w:val="28"/>
          <w:szCs w:val="28"/>
          <w:lang w:eastAsia="ru-RU"/>
        </w:rPr>
      </w:pPr>
    </w:p>
    <w:p w:rsidR="0081295E" w:rsidRPr="003631D4" w:rsidRDefault="0081295E" w:rsidP="00A73414">
      <w:pPr>
        <w:spacing w:after="0" w:line="259" w:lineRule="auto"/>
        <w:ind w:left="709"/>
        <w:jc w:val="both"/>
        <w:rPr>
          <w:rFonts w:ascii="Arial" w:eastAsia="Times New Roman" w:hAnsi="Arial" w:cs="Arial"/>
          <w:i/>
          <w:sz w:val="28"/>
          <w:szCs w:val="28"/>
          <w:lang w:eastAsia="ru-RU"/>
        </w:rPr>
      </w:pPr>
      <w:r w:rsidRPr="003631D4">
        <w:rPr>
          <w:rFonts w:ascii="Arial" w:eastAsia="Times New Roman" w:hAnsi="Arial" w:cs="Arial"/>
          <w:i/>
          <w:sz w:val="28"/>
          <w:szCs w:val="28"/>
          <w:lang w:eastAsia="ru-RU"/>
        </w:rPr>
        <w:t>У статті висвітлено специфіку використання інформаційно-комунікаційних технологій, технології мультимедіа та інтер</w:t>
      </w:r>
      <w:r w:rsidR="00BF1310">
        <w:rPr>
          <w:rFonts w:ascii="Arial" w:eastAsia="Times New Roman" w:hAnsi="Arial" w:cs="Arial"/>
          <w:i/>
          <w:sz w:val="28"/>
          <w:szCs w:val="28"/>
          <w:lang w:eastAsia="ru-RU"/>
        </w:rPr>
        <w:softHyphen/>
      </w:r>
      <w:r w:rsidRPr="003631D4">
        <w:rPr>
          <w:rFonts w:ascii="Arial" w:eastAsia="Times New Roman" w:hAnsi="Arial" w:cs="Arial"/>
          <w:i/>
          <w:sz w:val="28"/>
          <w:szCs w:val="28"/>
          <w:lang w:eastAsia="ru-RU"/>
        </w:rPr>
        <w:t>ак</w:t>
      </w:r>
      <w:r w:rsidR="00BF1310">
        <w:rPr>
          <w:rFonts w:ascii="Arial" w:eastAsia="Times New Roman" w:hAnsi="Arial" w:cs="Arial"/>
          <w:i/>
          <w:sz w:val="28"/>
          <w:szCs w:val="28"/>
          <w:lang w:eastAsia="ru-RU"/>
        </w:rPr>
        <w:softHyphen/>
      </w:r>
      <w:r w:rsidRPr="003631D4">
        <w:rPr>
          <w:rFonts w:ascii="Arial" w:eastAsia="Times New Roman" w:hAnsi="Arial" w:cs="Arial"/>
          <w:i/>
          <w:sz w:val="28"/>
          <w:szCs w:val="28"/>
          <w:lang w:eastAsia="ru-RU"/>
        </w:rPr>
        <w:t>тивних технологій, а також їх значення у проведенні сучасного уроку музичного мистецтва.</w:t>
      </w:r>
    </w:p>
    <w:p w:rsidR="0081295E" w:rsidRPr="003631D4" w:rsidRDefault="0081295E" w:rsidP="00A73414">
      <w:pPr>
        <w:spacing w:after="0" w:line="259" w:lineRule="auto"/>
        <w:ind w:firstLine="709"/>
        <w:jc w:val="both"/>
        <w:rPr>
          <w:rFonts w:ascii="Arial" w:eastAsia="Times New Roman" w:hAnsi="Arial" w:cs="Arial"/>
          <w:i/>
          <w:sz w:val="28"/>
          <w:szCs w:val="28"/>
          <w:lang w:eastAsia="ru-RU"/>
        </w:rPr>
      </w:pP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Однією з тенденцій сучасного освітнього процесу в Україні є інтеграція в світовий освітній простір, що потребує змістовних змін як навчально-виховного процесу, так і педагогічного менталітету та підви</w:t>
      </w:r>
      <w:r w:rsidR="00BF1310">
        <w:rPr>
          <w:rFonts w:ascii="Arial" w:eastAsia="Times New Roman" w:hAnsi="Arial" w:cs="Arial"/>
          <w:sz w:val="28"/>
          <w:szCs w:val="28"/>
          <w:lang w:eastAsia="ru-RU"/>
        </w:rPr>
        <w:softHyphen/>
      </w:r>
      <w:r w:rsidRPr="003631D4">
        <w:rPr>
          <w:rFonts w:ascii="Arial" w:eastAsia="Times New Roman" w:hAnsi="Arial" w:cs="Arial"/>
          <w:sz w:val="28"/>
          <w:szCs w:val="28"/>
          <w:lang w:eastAsia="ru-RU"/>
        </w:rPr>
        <w:t>щення ролі науки у створенні нових освітніх технологій.</w:t>
      </w:r>
    </w:p>
    <w:p w:rsidR="0081295E" w:rsidRPr="003631D4" w:rsidRDefault="0081295E" w:rsidP="00A73414">
      <w:pPr>
        <w:spacing w:after="0" w:line="259" w:lineRule="auto"/>
        <w:ind w:firstLine="709"/>
        <w:jc w:val="both"/>
        <w:rPr>
          <w:rFonts w:ascii="Arial" w:eastAsia="Times New Roman" w:hAnsi="Arial" w:cs="Arial"/>
          <w:iCs/>
          <w:sz w:val="28"/>
          <w:szCs w:val="28"/>
          <w:lang w:eastAsia="ru-RU"/>
        </w:rPr>
      </w:pPr>
      <w:r w:rsidRPr="003631D4">
        <w:rPr>
          <w:rFonts w:ascii="Arial" w:eastAsia="Times New Roman" w:hAnsi="Arial" w:cs="Arial"/>
          <w:sz w:val="28"/>
          <w:szCs w:val="28"/>
          <w:lang w:eastAsia="ru-RU"/>
        </w:rPr>
        <w:t xml:space="preserve">У період переходу до інформаційного суспільства для вільної орієнтації в зростаючому інформаційному потоці людина повинна володіти інформаційною культурою як однією зі складових загальної культури. </w:t>
      </w:r>
      <w:r w:rsidRPr="003631D4">
        <w:rPr>
          <w:rFonts w:ascii="Arial" w:eastAsia="Times New Roman" w:hAnsi="Arial" w:cs="Arial"/>
          <w:iCs/>
          <w:sz w:val="28"/>
          <w:szCs w:val="28"/>
          <w:lang w:eastAsia="ru-RU"/>
        </w:rPr>
        <w:t>Частиною інформаційної культури є знання нових інфор</w:t>
      </w:r>
      <w:r w:rsidR="00E6330A">
        <w:rPr>
          <w:rFonts w:ascii="Arial" w:eastAsia="Times New Roman" w:hAnsi="Arial" w:cs="Arial"/>
          <w:iCs/>
          <w:sz w:val="28"/>
          <w:szCs w:val="28"/>
          <w:lang w:eastAsia="ru-RU"/>
        </w:rPr>
        <w:softHyphen/>
      </w:r>
      <w:r w:rsidRPr="003631D4">
        <w:rPr>
          <w:rFonts w:ascii="Arial" w:eastAsia="Times New Roman" w:hAnsi="Arial" w:cs="Arial"/>
          <w:iCs/>
          <w:sz w:val="28"/>
          <w:szCs w:val="28"/>
          <w:lang w:eastAsia="ru-RU"/>
        </w:rPr>
        <w:t>маційних технологій і вміння їх застосовувати як для автоматизації рутинних операцій, так і в неординарних ситуаціях, що вимагають нетрадиційного творчого підходу, особливо, коли мова йде про мистецтво.</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iCs/>
          <w:sz w:val="28"/>
          <w:szCs w:val="28"/>
          <w:lang w:eastAsia="ru-RU"/>
        </w:rPr>
        <w:t>Важливим засобом у досягненні ефективного результату вчителя музичного мистецтва ми вбачаємо використання можливостей інфор</w:t>
      </w:r>
      <w:r w:rsidR="00E6330A">
        <w:rPr>
          <w:rFonts w:ascii="Arial" w:eastAsia="Times New Roman" w:hAnsi="Arial" w:cs="Arial"/>
          <w:iCs/>
          <w:sz w:val="28"/>
          <w:szCs w:val="28"/>
          <w:lang w:eastAsia="ru-RU"/>
        </w:rPr>
        <w:softHyphen/>
      </w:r>
      <w:r w:rsidRPr="003631D4">
        <w:rPr>
          <w:rFonts w:ascii="Arial" w:eastAsia="Times New Roman" w:hAnsi="Arial" w:cs="Arial"/>
          <w:iCs/>
          <w:sz w:val="28"/>
          <w:szCs w:val="28"/>
          <w:lang w:eastAsia="ru-RU"/>
        </w:rPr>
        <w:t>маційно-комунікаційних технологій у своїй педагогічній діяльності.</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 xml:space="preserve">Відповідно до програми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Музичне мистецтво</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головною метою в музичному вихованні школярів є формування музичної культури як важливої невід</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ємної частини духовної культури особистості в цілому. Щоб якісно реалізувати це завдання, на нашу думку, головним чинни</w:t>
      </w:r>
      <w:r w:rsidR="00BF1310">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ком повинно стати вдосконалення методики проведення уроків </w:t>
      </w:r>
      <w:r w:rsidRPr="003631D4">
        <w:rPr>
          <w:rFonts w:ascii="Arial" w:eastAsia="Times New Roman" w:hAnsi="Arial" w:cs="Arial"/>
          <w:sz w:val="28"/>
          <w:szCs w:val="28"/>
          <w:lang w:eastAsia="ru-RU"/>
        </w:rPr>
        <w:lastRenderedPageBreak/>
        <w:t>музичного мистецтва як основної форми музичного виховання шко</w:t>
      </w:r>
      <w:r w:rsidR="00BF1310">
        <w:rPr>
          <w:rFonts w:ascii="Arial" w:eastAsia="Times New Roman" w:hAnsi="Arial" w:cs="Arial"/>
          <w:sz w:val="28"/>
          <w:szCs w:val="28"/>
          <w:lang w:eastAsia="ru-RU"/>
        </w:rPr>
        <w:softHyphen/>
      </w:r>
      <w:r w:rsidRPr="003631D4">
        <w:rPr>
          <w:rFonts w:ascii="Arial" w:eastAsia="Times New Roman" w:hAnsi="Arial" w:cs="Arial"/>
          <w:sz w:val="28"/>
          <w:szCs w:val="28"/>
          <w:lang w:eastAsia="ru-RU"/>
        </w:rPr>
        <w:t>лярів.</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Підвищення загальноосвітнього рівня, забезпечення учнів глибо</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кими знаннями й практичними вміннями базується на ґрунті активізації навчально-пізнавальної діяльності. За цих умов використання інфор</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маційно-комп</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ютерних технологій (ІКТ) для активізації навчально-пізна</w:t>
      </w:r>
      <w:r w:rsidR="00BF1310">
        <w:rPr>
          <w:rFonts w:ascii="Arial" w:eastAsia="Times New Roman" w:hAnsi="Arial" w:cs="Arial"/>
          <w:sz w:val="28"/>
          <w:szCs w:val="28"/>
          <w:lang w:eastAsia="ru-RU"/>
        </w:rPr>
        <w:softHyphen/>
      </w:r>
      <w:r w:rsidRPr="003631D4">
        <w:rPr>
          <w:rFonts w:ascii="Arial" w:eastAsia="Times New Roman" w:hAnsi="Arial" w:cs="Arial"/>
          <w:sz w:val="28"/>
          <w:szCs w:val="28"/>
          <w:lang w:eastAsia="ru-RU"/>
        </w:rPr>
        <w:t>вальної діяльності є природним результатом розвитку суспільства. У дослідженнях В.</w:t>
      </w:r>
      <w:r w:rsidRPr="003631D4">
        <w:rPr>
          <w:rFonts w:ascii="Arial" w:hAnsi="Arial" w:cs="Arial"/>
        </w:rPr>
        <w:t> </w:t>
      </w:r>
      <w:r w:rsidRPr="003631D4">
        <w:rPr>
          <w:rFonts w:ascii="Arial" w:eastAsia="Times New Roman" w:hAnsi="Arial" w:cs="Arial"/>
          <w:sz w:val="28"/>
          <w:szCs w:val="28"/>
          <w:lang w:eastAsia="ru-RU"/>
        </w:rPr>
        <w:t>Новікова, Є. Бєлкіна, І. Катищева доведено, що підви</w:t>
      </w:r>
      <w:r w:rsidR="00BF1310">
        <w:rPr>
          <w:rFonts w:ascii="Arial" w:eastAsia="Times New Roman" w:hAnsi="Arial" w:cs="Arial"/>
          <w:sz w:val="28"/>
          <w:szCs w:val="28"/>
          <w:lang w:eastAsia="ru-RU"/>
        </w:rPr>
        <w:softHyphen/>
      </w:r>
      <w:r w:rsidRPr="003631D4">
        <w:rPr>
          <w:rFonts w:ascii="Arial" w:eastAsia="Times New Roman" w:hAnsi="Arial" w:cs="Arial"/>
          <w:sz w:val="28"/>
          <w:szCs w:val="28"/>
          <w:lang w:eastAsia="ru-RU"/>
        </w:rPr>
        <w:t>щенню ефективності навчальної діяльності сприяє використання ІКТ. Вони виступають як засоби покращення якості каналів прямого і зворотного зв</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язків у навчальному процесі, допомагаючи підвищити продуктивність праці вчителя, процес засвоєння навчальної інформації, методів корекції діяльності учнів.</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Провідна ідея досвіду полягає в реалізації моделі активізації на</w:t>
      </w:r>
      <w:r w:rsidR="00BF1310">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вчально-пізнавальної діяльності школярів </w:t>
      </w:r>
      <w:r w:rsidR="00BF1310">
        <w:rPr>
          <w:rFonts w:ascii="Arial" w:eastAsia="Times New Roman" w:hAnsi="Arial" w:cs="Arial"/>
          <w:sz w:val="28"/>
          <w:szCs w:val="28"/>
          <w:lang w:eastAsia="ru-RU"/>
        </w:rPr>
        <w:t>у</w:t>
      </w:r>
      <w:r w:rsidRPr="003631D4">
        <w:rPr>
          <w:rFonts w:ascii="Arial" w:eastAsia="Times New Roman" w:hAnsi="Arial" w:cs="Arial"/>
          <w:sz w:val="28"/>
          <w:szCs w:val="28"/>
          <w:lang w:eastAsia="ru-RU"/>
        </w:rPr>
        <w:t xml:space="preserve"> процесі вивчення музич</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ного мистецтва за умов використання інформаційно-комп</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ютерних техно</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логій. Реалізація моделі сприяє підвищенню рівня загального та інте</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лектуально-творчого розвитку учнів, їх готовності до самоосвіти й безперервної освіти.</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Впровадження ІКТ на уроках музики забезпечує вирішення зав</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дань всебічного розвитку природних та творчих здібностей учнів, а саме: фантазії і художньої уяви; асоціативного сприйняття і мислення на основі художнього і музичного матеріалів; розуміння поняття ритму в природі і мистецтві; відчуття простору, форми, контрасту, динаміки, кольорової палітри і т. д.</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Використання ІКТ на уроці створює можливості для розвитку зорової пам</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яті, формування у дітей естетично-гармонійного світо</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сприйняття. Сучасні інформаційні технології сприяють засвоєнню знань на основі моделі навчальної комунікації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учитель – комп</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ютер – учень</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що є ще одним дидактичним засобом організації навчального процесу, підтверджує необхідність вивчення мистецьких дисциплін за допомогою методів порядку навчальних дій на основі наочно-ілюстративної систе</w:t>
      </w:r>
      <w:r w:rsidR="00BF1310">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ми знань засобами технології мультимедіа. </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Цей підхід є надзвичайно ефективним у підготовці та проведенні уроків музики, пошуку репродукцій картин, портретів композиторів, відомостей про їх життя і творчість, матеріалу для слухання музики, нотного тексту пісень та інших видів діяльності</w:t>
      </w:r>
      <w:r w:rsidR="00BF1310">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Pr="00BF1310">
        <w:rPr>
          <w:rFonts w:ascii="Arial" w:eastAsia="Times New Roman" w:hAnsi="Arial" w:cs="Arial"/>
          <w:caps/>
          <w:sz w:val="28"/>
          <w:szCs w:val="28"/>
          <w:lang w:eastAsia="ru-RU"/>
        </w:rPr>
        <w:t>т</w:t>
      </w:r>
      <w:r w:rsidRPr="003631D4">
        <w:rPr>
          <w:rFonts w:ascii="Arial" w:eastAsia="Times New Roman" w:hAnsi="Arial" w:cs="Arial"/>
          <w:sz w:val="28"/>
          <w:szCs w:val="28"/>
          <w:lang w:eastAsia="ru-RU"/>
        </w:rPr>
        <w:t>аким чином технологія мультимедіа значно полегшила процес підготовки до уроку. А для учнів подорожі у захопл</w:t>
      </w:r>
      <w:r w:rsidR="00BF1310">
        <w:rPr>
          <w:rFonts w:ascii="Arial" w:eastAsia="Times New Roman" w:hAnsi="Arial" w:cs="Arial"/>
          <w:sz w:val="28"/>
          <w:szCs w:val="28"/>
          <w:lang w:eastAsia="ru-RU"/>
        </w:rPr>
        <w:t>ив</w:t>
      </w:r>
      <w:r w:rsidRPr="003631D4">
        <w:rPr>
          <w:rFonts w:ascii="Arial" w:eastAsia="Times New Roman" w:hAnsi="Arial" w:cs="Arial"/>
          <w:sz w:val="28"/>
          <w:szCs w:val="28"/>
          <w:lang w:eastAsia="ru-RU"/>
        </w:rPr>
        <w:t xml:space="preserve">ий світ музики з нотками Наткою та Антоном стали ще одним засобом активізації навчально-пізнавальної діяльності. </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Увесь процес оволодіння музичними уявленнями, поняттями, термінами умовно можна поділити на 3 етапи:</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lastRenderedPageBreak/>
        <w:t>1 етап – чую (спостереження за музичним матеріалом, ціле</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спрямоване свідоме сприйняття музики);</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2 етап – бачу (висновок із цих спостережень у вигляді теоре</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тичного узагальнення – визначення, термін</w:t>
      </w:r>
      <w:r w:rsidR="00BF1310">
        <w:rPr>
          <w:rFonts w:ascii="Arial" w:eastAsia="Times New Roman" w:hAnsi="Arial" w:cs="Arial"/>
          <w:sz w:val="28"/>
          <w:szCs w:val="28"/>
          <w:lang w:eastAsia="ru-RU"/>
        </w:rPr>
        <w:t>а</w:t>
      </w:r>
      <w:r w:rsidRPr="003631D4">
        <w:rPr>
          <w:rFonts w:ascii="Arial" w:eastAsia="Times New Roman" w:hAnsi="Arial" w:cs="Arial"/>
          <w:sz w:val="28"/>
          <w:szCs w:val="28"/>
          <w:lang w:eastAsia="ru-RU"/>
        </w:rPr>
        <w:t>, знаку, поданого на мульти</w:t>
      </w:r>
      <w:r w:rsidR="00BF1310">
        <w:rPr>
          <w:rFonts w:ascii="Arial" w:eastAsia="Times New Roman" w:hAnsi="Arial" w:cs="Arial"/>
          <w:sz w:val="28"/>
          <w:szCs w:val="28"/>
          <w:lang w:eastAsia="ru-RU"/>
        </w:rPr>
        <w:softHyphen/>
      </w:r>
      <w:r w:rsidRPr="003631D4">
        <w:rPr>
          <w:rFonts w:ascii="Arial" w:eastAsia="Times New Roman" w:hAnsi="Arial" w:cs="Arial"/>
          <w:sz w:val="28"/>
          <w:szCs w:val="28"/>
          <w:lang w:eastAsia="ru-RU"/>
        </w:rPr>
        <w:t>медійній дошці; схеми, таблиці, ілюстрації, які сприяють кращому усвідомленню, запам</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ятовуванню теоретичного поняття);</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3 етап – виконую (практичні види діяльності – спів, музикування, рухи, творчість).</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Технологія мультимедіа сприяє успішному проходженню учнями всіх трьох етапів. Разом із засобами мультимедіа з метою активізації пізнавальної діяльності учнів на уроках музичного мистецтва викори</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стовуються такі методи та прийоми: пояснювально-ілюстративні, репродуктивні, проблемні, частково-пошукові, дослідницькі.</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 xml:space="preserve">Розвивати творчість – означає виховувати у дітей інтерес до знань, виявляти їх нахили, самостійність у навчанні. Учень добре вчиться лише тоді, коли він переживає успіх, хоча б невеликий. </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Головне завдання вчителя музичного мистецтва – пробудити та розвинути в дитині творчість, допомогти учневі знайти себе в житті, за словами Ф. М. Достоєвського</w:t>
      </w:r>
      <w:r w:rsidR="00BF1310">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відкрити в собі людину</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відкрити в кожній дитині душу творця, дати їй змогу пробудитися і розквітнути!</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Впровадження технічних засобів в освітню сферу стало особливо актуальн</w:t>
      </w:r>
      <w:r w:rsidR="00BF1310">
        <w:rPr>
          <w:rFonts w:ascii="Arial" w:eastAsia="Times New Roman" w:hAnsi="Arial" w:cs="Arial"/>
          <w:sz w:val="28"/>
          <w:szCs w:val="28"/>
          <w:lang w:eastAsia="ru-RU"/>
        </w:rPr>
        <w:t>им</w:t>
      </w:r>
      <w:r w:rsidRPr="003631D4">
        <w:rPr>
          <w:rFonts w:ascii="Arial" w:eastAsia="Times New Roman" w:hAnsi="Arial" w:cs="Arial"/>
          <w:sz w:val="28"/>
          <w:szCs w:val="28"/>
          <w:lang w:eastAsia="ru-RU"/>
        </w:rPr>
        <w:t xml:space="preserve"> у наші дні. У розв</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язані за</w:t>
      </w:r>
      <w:r w:rsidR="00BF1310">
        <w:rPr>
          <w:rFonts w:ascii="Arial" w:eastAsia="Times New Roman" w:hAnsi="Arial" w:cs="Arial"/>
          <w:sz w:val="28"/>
          <w:szCs w:val="28"/>
          <w:lang w:eastAsia="ru-RU"/>
        </w:rPr>
        <w:t>в</w:t>
      </w:r>
      <w:r w:rsidRPr="003631D4">
        <w:rPr>
          <w:rFonts w:ascii="Arial" w:eastAsia="Times New Roman" w:hAnsi="Arial" w:cs="Arial"/>
          <w:sz w:val="28"/>
          <w:szCs w:val="28"/>
          <w:lang w:eastAsia="ru-RU"/>
        </w:rPr>
        <w:t>да</w:t>
      </w:r>
      <w:r w:rsidR="00BF1310">
        <w:rPr>
          <w:rFonts w:ascii="Arial" w:eastAsia="Times New Roman" w:hAnsi="Arial" w:cs="Arial"/>
          <w:sz w:val="28"/>
          <w:szCs w:val="28"/>
          <w:lang w:eastAsia="ru-RU"/>
        </w:rPr>
        <w:t>нь</w:t>
      </w:r>
      <w:r w:rsidRPr="003631D4">
        <w:rPr>
          <w:rFonts w:ascii="Arial" w:eastAsia="Times New Roman" w:hAnsi="Arial" w:cs="Arial"/>
          <w:sz w:val="28"/>
          <w:szCs w:val="28"/>
          <w:lang w:eastAsia="ru-RU"/>
        </w:rPr>
        <w:t xml:space="preserve"> творчого розвитку учнів велику користь приносять сучасні технічні засоби і новітні технології, такі, наприклад, як комп</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ютер і засоби мультимедіа. Ефективність функціонування комп</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ютерних технологій </w:t>
      </w:r>
      <w:r w:rsidR="00BF1310">
        <w:rPr>
          <w:rFonts w:ascii="Arial" w:eastAsia="Times New Roman" w:hAnsi="Arial" w:cs="Arial"/>
          <w:sz w:val="28"/>
          <w:szCs w:val="28"/>
          <w:lang w:eastAsia="ru-RU"/>
        </w:rPr>
        <w:t>у</w:t>
      </w:r>
      <w:r w:rsidRPr="003631D4">
        <w:rPr>
          <w:rFonts w:ascii="Arial" w:eastAsia="Times New Roman" w:hAnsi="Arial" w:cs="Arial"/>
          <w:sz w:val="28"/>
          <w:szCs w:val="28"/>
          <w:lang w:eastAsia="ru-RU"/>
        </w:rPr>
        <w:t xml:space="preserve"> системі музичної освіти залежить від розробки, апробації та застосування на практиці широкого спектру нових музичних програм, наукового обґрунтування теоретико-художнього й технічно-інформаційного аспектів у процесі музичного навчання та виховання школярів.</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 xml:space="preserve">Працюючи над розвитком творчих здібностей учнів, на уроках музичного мистецтва доцільно використовувати різні методи, що є актуальними в системі мистецької освіти: метод розповіді та бесіди, метод наочності, ігровий метод, метод порівняння і зіставлення, метод узагальнення, метод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емоційного заряду</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метод забігання наперед і повернення до вивченого матеріалу, різноманітні творчі завдання, казкові сюжети, музично-дидактичні ігри, театралізовані ігри.</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Широко використовуються ігри-загадки, ігри-змагання, які сприя</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ють засвоєнню, закріпленню знань, оволодінню способами пізнавальної діяльності, сприяють формуванню в дітей навичок музичного сприй</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ман</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ня, вмінн</w:t>
      </w:r>
      <w:r w:rsidR="00BF1310">
        <w:rPr>
          <w:rFonts w:ascii="Arial" w:eastAsia="Times New Roman" w:hAnsi="Arial" w:cs="Arial"/>
          <w:sz w:val="28"/>
          <w:szCs w:val="28"/>
          <w:lang w:eastAsia="ru-RU"/>
        </w:rPr>
        <w:t>я</w:t>
      </w:r>
      <w:r w:rsidRPr="003631D4">
        <w:rPr>
          <w:rFonts w:ascii="Arial" w:eastAsia="Times New Roman" w:hAnsi="Arial" w:cs="Arial"/>
          <w:sz w:val="28"/>
          <w:szCs w:val="28"/>
          <w:lang w:eastAsia="ru-RU"/>
        </w:rPr>
        <w:t xml:space="preserve"> розрізняти висоту, тембр, силу і тривалість звуку, плано</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мірно розвивають висотний, динамічний, ритмічний і тембровий слух. </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lastRenderedPageBreak/>
        <w:t xml:space="preserve">Інтерактивні ігри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Голосно-тихо</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Швидко-повільно</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Вгору-вниз</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Луна</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Дзеркало</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Веселі діалоги</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музичні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хрестики – нулики</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ігри доцільно проводити під час ознайомлення дітей з елементами музичної грамоти, організації процесу спостереження за розвитком музики, розширення емоційного, інтонаційного досвіду, лексичного запасу.</w:t>
      </w:r>
    </w:p>
    <w:p w:rsidR="0081295E" w:rsidRPr="003631D4" w:rsidRDefault="002D384D"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w:t>
      </w:r>
      <w:r w:rsidR="0081295E" w:rsidRPr="003631D4">
        <w:rPr>
          <w:rFonts w:ascii="Arial" w:eastAsia="Times New Roman" w:hAnsi="Arial" w:cs="Arial"/>
          <w:sz w:val="28"/>
          <w:szCs w:val="28"/>
          <w:lang w:eastAsia="ru-RU"/>
        </w:rPr>
        <w:t>Духовне життя дитини</w:t>
      </w:r>
      <w:r w:rsidR="00367DEC">
        <w:rPr>
          <w:rFonts w:ascii="Arial" w:eastAsia="Times New Roman" w:hAnsi="Arial" w:cs="Arial"/>
          <w:sz w:val="28"/>
          <w:szCs w:val="28"/>
          <w:lang w:eastAsia="ru-RU"/>
        </w:rPr>
        <w:t>,</w:t>
      </w:r>
      <w:r w:rsidR="0081295E" w:rsidRPr="003631D4">
        <w:rPr>
          <w:rFonts w:ascii="Arial" w:eastAsia="Times New Roman" w:hAnsi="Arial" w:cs="Arial"/>
          <w:sz w:val="28"/>
          <w:szCs w:val="28"/>
          <w:lang w:eastAsia="ru-RU"/>
        </w:rPr>
        <w:t xml:space="preserve"> – писав В.</w:t>
      </w:r>
      <w:r w:rsidR="00367DEC">
        <w:rPr>
          <w:rFonts w:ascii="Arial" w:eastAsia="Times New Roman" w:hAnsi="Arial" w:cs="Arial"/>
          <w:sz w:val="28"/>
          <w:szCs w:val="28"/>
          <w:lang w:eastAsia="ru-RU"/>
        </w:rPr>
        <w:t xml:space="preserve"> </w:t>
      </w:r>
      <w:r w:rsidR="0081295E" w:rsidRPr="003631D4">
        <w:rPr>
          <w:rFonts w:ascii="Arial" w:eastAsia="Times New Roman" w:hAnsi="Arial" w:cs="Arial"/>
          <w:sz w:val="28"/>
          <w:szCs w:val="28"/>
          <w:lang w:eastAsia="ru-RU"/>
        </w:rPr>
        <w:t>Сухомлинський, – повноцінне лише тоді, коли вона живе у світі гри, казки, музики, фантазії, творчості. Без цього вона – засушена квітка</w:t>
      </w:r>
      <w:r w:rsidRPr="003631D4">
        <w:rPr>
          <w:rFonts w:ascii="Arial" w:eastAsia="Times New Roman" w:hAnsi="Arial" w:cs="Arial"/>
          <w:sz w:val="28"/>
          <w:szCs w:val="28"/>
          <w:lang w:eastAsia="ru-RU"/>
        </w:rPr>
        <w:t>"</w:t>
      </w:r>
      <w:r w:rsidR="0081295E" w:rsidRPr="003631D4">
        <w:rPr>
          <w:rFonts w:ascii="Arial" w:eastAsia="Times New Roman" w:hAnsi="Arial" w:cs="Arial"/>
          <w:sz w:val="28"/>
          <w:szCs w:val="28"/>
          <w:lang w:eastAsia="ru-RU"/>
        </w:rPr>
        <w:t>.</w:t>
      </w:r>
    </w:p>
    <w:p w:rsidR="0081295E" w:rsidRPr="003631D4" w:rsidRDefault="0081295E" w:rsidP="00A73414">
      <w:pPr>
        <w:tabs>
          <w:tab w:val="left" w:pos="930"/>
        </w:tabs>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На уроках музичного мистецтва застосовуються сучасні інфор</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маційні технології: електронні енциклопедії з музичного мистецтва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Терміни з музичного мистецтва</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Імена видатних композиторів</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музичні диски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Класична музика дітям</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Шедеври класичної музики</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Історія музичних інструментів</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Музичні інструменти</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а також мульти</w:t>
      </w:r>
      <w:r w:rsidR="00367DEC">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медійний посібник - педагогічний програмний засіб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Музичне мистецтво</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комплекти для 1</w:t>
      </w:r>
      <w:r w:rsidR="00367DEC">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8 класів. </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 xml:space="preserve">Даний програмний засіб розроблений відповідно до програми для </w:t>
      </w:r>
      <w:r w:rsidRPr="00367DEC">
        <w:rPr>
          <w:rFonts w:ascii="Arial" w:eastAsia="Times New Roman" w:hAnsi="Arial" w:cs="Arial"/>
          <w:spacing w:val="-4"/>
          <w:sz w:val="28"/>
          <w:szCs w:val="28"/>
          <w:lang w:eastAsia="ru-RU"/>
        </w:rPr>
        <w:t xml:space="preserve">загальноосвітніх навчальних закладів </w:t>
      </w:r>
      <w:r w:rsidR="002D384D" w:rsidRPr="00367DEC">
        <w:rPr>
          <w:rFonts w:ascii="Arial" w:eastAsia="Times New Roman" w:hAnsi="Arial" w:cs="Arial"/>
          <w:spacing w:val="-4"/>
          <w:sz w:val="28"/>
          <w:szCs w:val="28"/>
          <w:lang w:eastAsia="ru-RU"/>
        </w:rPr>
        <w:t>"</w:t>
      </w:r>
      <w:r w:rsidRPr="00367DEC">
        <w:rPr>
          <w:rFonts w:ascii="Arial" w:eastAsia="Times New Roman" w:hAnsi="Arial" w:cs="Arial"/>
          <w:spacing w:val="-4"/>
          <w:sz w:val="28"/>
          <w:szCs w:val="28"/>
          <w:lang w:eastAsia="ru-RU"/>
        </w:rPr>
        <w:t>Музичне мистецтво</w:t>
      </w:r>
      <w:r w:rsidR="002D384D" w:rsidRPr="00367DEC">
        <w:rPr>
          <w:rFonts w:ascii="Arial" w:eastAsia="Times New Roman" w:hAnsi="Arial" w:cs="Arial"/>
          <w:spacing w:val="-4"/>
          <w:sz w:val="28"/>
          <w:szCs w:val="28"/>
          <w:lang w:eastAsia="ru-RU"/>
        </w:rPr>
        <w:t>"</w:t>
      </w:r>
      <w:r w:rsidRPr="00367DEC">
        <w:rPr>
          <w:rFonts w:ascii="Arial" w:eastAsia="Times New Roman" w:hAnsi="Arial" w:cs="Arial"/>
          <w:spacing w:val="-4"/>
          <w:sz w:val="28"/>
          <w:szCs w:val="28"/>
          <w:lang w:eastAsia="ru-RU"/>
        </w:rPr>
        <w:t xml:space="preserve"> (укл</w:t>
      </w:r>
      <w:r w:rsidR="00367DEC">
        <w:rPr>
          <w:rFonts w:ascii="Arial" w:eastAsia="Times New Roman" w:hAnsi="Arial" w:cs="Arial"/>
          <w:spacing w:val="-4"/>
          <w:sz w:val="28"/>
          <w:szCs w:val="28"/>
          <w:lang w:eastAsia="ru-RU"/>
        </w:rPr>
        <w:t>ад</w:t>
      </w:r>
      <w:r w:rsidRPr="00367DEC">
        <w:rPr>
          <w:rFonts w:ascii="Arial" w:eastAsia="Times New Roman" w:hAnsi="Arial" w:cs="Arial"/>
          <w:spacing w:val="-4"/>
          <w:sz w:val="28"/>
          <w:szCs w:val="28"/>
          <w:lang w:eastAsia="ru-RU"/>
        </w:rPr>
        <w:t>. Б. Фільц,</w:t>
      </w:r>
      <w:r w:rsidRPr="003631D4">
        <w:rPr>
          <w:rFonts w:ascii="Arial" w:eastAsia="Times New Roman" w:hAnsi="Arial" w:cs="Arial"/>
          <w:sz w:val="28"/>
          <w:szCs w:val="28"/>
          <w:lang w:eastAsia="ru-RU"/>
        </w:rPr>
        <w:t xml:space="preserve"> І. М. Бєлова, Л. М. Масол, Г. Б. Букрєєва, М. С. Демчишин, О.</w:t>
      </w:r>
      <w:r w:rsidRPr="003631D4">
        <w:rPr>
          <w:rFonts w:ascii="Arial" w:eastAsia="Times New Roman" w:hAnsi="Arial" w:cs="Arial"/>
          <w:sz w:val="28"/>
          <w:szCs w:val="28"/>
          <w:lang w:val="en-US" w:eastAsia="ru-RU"/>
        </w:rPr>
        <w:t> </w:t>
      </w:r>
      <w:r w:rsidRPr="003631D4">
        <w:rPr>
          <w:rFonts w:ascii="Arial" w:eastAsia="Times New Roman" w:hAnsi="Arial" w:cs="Arial"/>
          <w:sz w:val="28"/>
          <w:szCs w:val="28"/>
          <w:lang w:eastAsia="ru-RU"/>
        </w:rPr>
        <w:t>В.</w:t>
      </w:r>
      <w:r w:rsidRPr="003631D4">
        <w:rPr>
          <w:rFonts w:ascii="Arial" w:eastAsia="Times New Roman" w:hAnsi="Arial" w:cs="Arial"/>
          <w:sz w:val="28"/>
          <w:szCs w:val="28"/>
          <w:lang w:val="en-US" w:eastAsia="ru-RU"/>
        </w:rPr>
        <w:t> </w:t>
      </w:r>
      <w:r w:rsidRPr="003631D4">
        <w:rPr>
          <w:rFonts w:ascii="Arial" w:eastAsia="Times New Roman" w:hAnsi="Arial" w:cs="Arial"/>
          <w:sz w:val="28"/>
          <w:szCs w:val="28"/>
          <w:lang w:eastAsia="ru-RU"/>
        </w:rPr>
        <w:t>Мель</w:t>
      </w:r>
      <w:r w:rsidR="00367DEC">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ни</w:t>
      </w:r>
      <w:r w:rsidR="00367DEC">
        <w:rPr>
          <w:rFonts w:ascii="Arial" w:eastAsia="Times New Roman" w:hAnsi="Arial" w:cs="Arial"/>
          <w:sz w:val="28"/>
          <w:szCs w:val="28"/>
          <w:lang w:eastAsia="ru-RU"/>
        </w:rPr>
        <w:softHyphen/>
      </w:r>
      <w:r w:rsidRPr="003631D4">
        <w:rPr>
          <w:rFonts w:ascii="Arial" w:eastAsia="Times New Roman" w:hAnsi="Arial" w:cs="Arial"/>
          <w:sz w:val="28"/>
          <w:szCs w:val="28"/>
          <w:lang w:eastAsia="ru-RU"/>
        </w:rPr>
        <w:t>ченко) та зорієнтований на сучасні форми навчання із забезпеченням сумісності з традиційними методами та прийомами навчання в повній відповідності з документами, що регламентують зміст освіти. Педаго</w:t>
      </w:r>
      <w:r w:rsidR="00367DEC">
        <w:rPr>
          <w:rFonts w:ascii="Arial" w:eastAsia="Times New Roman" w:hAnsi="Arial" w:cs="Arial"/>
          <w:sz w:val="28"/>
          <w:szCs w:val="28"/>
          <w:lang w:eastAsia="ru-RU"/>
        </w:rPr>
        <w:softHyphen/>
      </w:r>
      <w:r w:rsidRPr="003631D4">
        <w:rPr>
          <w:rFonts w:ascii="Arial" w:eastAsia="Times New Roman" w:hAnsi="Arial" w:cs="Arial"/>
          <w:sz w:val="28"/>
          <w:szCs w:val="28"/>
          <w:lang w:eastAsia="ru-RU"/>
        </w:rPr>
        <w:t>гічний програмний засіб (ППЗ) є своєрідним мульти</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медійним підручни</w:t>
      </w:r>
      <w:r w:rsidR="00367DEC">
        <w:rPr>
          <w:rFonts w:ascii="Arial" w:eastAsia="Times New Roman" w:hAnsi="Arial" w:cs="Arial"/>
          <w:sz w:val="28"/>
          <w:szCs w:val="28"/>
          <w:lang w:eastAsia="ru-RU"/>
        </w:rPr>
        <w:softHyphen/>
      </w:r>
      <w:r w:rsidRPr="003631D4">
        <w:rPr>
          <w:rFonts w:ascii="Arial" w:eastAsia="Times New Roman" w:hAnsi="Arial" w:cs="Arial"/>
          <w:sz w:val="28"/>
          <w:szCs w:val="28"/>
          <w:lang w:eastAsia="ru-RU"/>
        </w:rPr>
        <w:t>ком, основою структури якого є мультимедійний урок, який забезпечить учителя необхідним навчальним матеріалом у певній послідовності. Державна цільова програма впровадження у навчально-виховний процес загальноосвітніх навчальних закладів інформаційно-комуніка</w:t>
      </w:r>
      <w:r w:rsidR="00367DEC">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ційних технологій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Сто відсотків на період до 2015 року</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затверджена постановою Кабінету Мініс</w:t>
      </w:r>
      <w:r w:rsidR="00E6330A">
        <w:rPr>
          <w:rFonts w:ascii="Arial" w:eastAsia="Times New Roman" w:hAnsi="Arial" w:cs="Arial"/>
          <w:sz w:val="28"/>
          <w:szCs w:val="28"/>
          <w:lang w:eastAsia="ru-RU"/>
        </w:rPr>
        <w:t>трів України від 13 квітня 2011 </w:t>
      </w:r>
      <w:r w:rsidRPr="003631D4">
        <w:rPr>
          <w:rFonts w:ascii="Arial" w:eastAsia="Times New Roman" w:hAnsi="Arial" w:cs="Arial"/>
          <w:sz w:val="28"/>
          <w:szCs w:val="28"/>
          <w:lang w:eastAsia="ru-RU"/>
        </w:rPr>
        <w:t>р. №</w:t>
      </w:r>
      <w:r w:rsidRPr="003631D4">
        <w:rPr>
          <w:rFonts w:ascii="Arial" w:eastAsia="Times New Roman" w:hAnsi="Arial" w:cs="Arial"/>
          <w:sz w:val="28"/>
          <w:szCs w:val="28"/>
          <w:lang w:val="en-US" w:eastAsia="ru-RU"/>
        </w:rPr>
        <w:t> </w:t>
      </w:r>
      <w:r w:rsidRPr="003631D4">
        <w:rPr>
          <w:rFonts w:ascii="Arial" w:eastAsia="Times New Roman" w:hAnsi="Arial" w:cs="Arial"/>
          <w:sz w:val="28"/>
          <w:szCs w:val="28"/>
          <w:lang w:eastAsia="ru-RU"/>
        </w:rPr>
        <w:t>494 [1]</w:t>
      </w:r>
      <w:r w:rsidR="00367DEC">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p>
    <w:p w:rsidR="0081295E" w:rsidRPr="003631D4" w:rsidRDefault="0081295E" w:rsidP="00A73414">
      <w:pPr>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iCs/>
          <w:sz w:val="28"/>
          <w:szCs w:val="28"/>
          <w:lang w:eastAsia="ru-RU"/>
        </w:rPr>
        <w:t>Завдяки викорис</w:t>
      </w:r>
      <w:r w:rsidR="00367DEC">
        <w:rPr>
          <w:rFonts w:ascii="Arial" w:eastAsia="Times New Roman" w:hAnsi="Arial" w:cs="Arial"/>
          <w:iCs/>
          <w:sz w:val="28"/>
          <w:szCs w:val="28"/>
          <w:lang w:eastAsia="ru-RU"/>
        </w:rPr>
        <w:t>танню мультимедійних посібників</w:t>
      </w:r>
      <w:r w:rsidRPr="003631D4">
        <w:rPr>
          <w:rFonts w:ascii="Arial" w:eastAsia="Times New Roman" w:hAnsi="Arial" w:cs="Arial"/>
          <w:iCs/>
          <w:sz w:val="28"/>
          <w:szCs w:val="28"/>
          <w:lang w:eastAsia="ru-RU"/>
        </w:rPr>
        <w:t xml:space="preserve"> учні стали від</w:t>
      </w:r>
      <w:r w:rsidR="00E6330A">
        <w:rPr>
          <w:rFonts w:ascii="Arial" w:eastAsia="Times New Roman" w:hAnsi="Arial" w:cs="Arial"/>
          <w:iCs/>
          <w:sz w:val="28"/>
          <w:szCs w:val="28"/>
          <w:lang w:eastAsia="ru-RU"/>
        </w:rPr>
        <w:softHyphen/>
      </w:r>
      <w:r w:rsidRPr="003631D4">
        <w:rPr>
          <w:rFonts w:ascii="Arial" w:eastAsia="Times New Roman" w:hAnsi="Arial" w:cs="Arial"/>
          <w:iCs/>
          <w:sz w:val="28"/>
          <w:szCs w:val="28"/>
          <w:lang w:eastAsia="ru-RU"/>
        </w:rPr>
        <w:t>різ</w:t>
      </w:r>
      <w:r w:rsidR="00E6330A">
        <w:rPr>
          <w:rFonts w:ascii="Arial" w:eastAsia="Times New Roman" w:hAnsi="Arial" w:cs="Arial"/>
          <w:iCs/>
          <w:sz w:val="28"/>
          <w:szCs w:val="28"/>
          <w:lang w:eastAsia="ru-RU"/>
        </w:rPr>
        <w:softHyphen/>
      </w:r>
      <w:r w:rsidRPr="003631D4">
        <w:rPr>
          <w:rFonts w:ascii="Arial" w:eastAsia="Times New Roman" w:hAnsi="Arial" w:cs="Arial"/>
          <w:iCs/>
          <w:sz w:val="28"/>
          <w:szCs w:val="28"/>
          <w:lang w:eastAsia="ru-RU"/>
        </w:rPr>
        <w:t>нятися високою активністю на уроках (висловлювати свою думку, міркувати, усвідомлювати).</w:t>
      </w:r>
    </w:p>
    <w:p w:rsidR="0081295E" w:rsidRPr="003631D4" w:rsidRDefault="0081295E" w:rsidP="00A73414">
      <w:pPr>
        <w:tabs>
          <w:tab w:val="left" w:pos="993"/>
        </w:tabs>
        <w:spacing w:after="0" w:line="259"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Позитивні моменти роботи учнів з комп</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ютером:</w:t>
      </w:r>
    </w:p>
    <w:p w:rsidR="0081295E" w:rsidRPr="003631D4" w:rsidRDefault="0081295E" w:rsidP="00A73414">
      <w:pPr>
        <w:pStyle w:val="a6"/>
        <w:numPr>
          <w:ilvl w:val="0"/>
          <w:numId w:val="58"/>
        </w:numPr>
        <w:tabs>
          <w:tab w:val="left" w:pos="571"/>
          <w:tab w:val="left" w:pos="993"/>
          <w:tab w:val="left" w:pos="1134"/>
        </w:tabs>
        <w:spacing w:after="0" w:line="259" w:lineRule="auto"/>
        <w:ind w:left="0" w:firstLine="709"/>
        <w:jc w:val="both"/>
        <w:rPr>
          <w:rFonts w:ascii="Arial" w:eastAsia="Times New Roman" w:hAnsi="Arial" w:cs="Arial"/>
          <w:sz w:val="28"/>
          <w:szCs w:val="28"/>
          <w:lang w:val="uk-UA" w:eastAsia="ru-RU"/>
        </w:rPr>
      </w:pPr>
      <w:r w:rsidRPr="003631D4">
        <w:rPr>
          <w:rFonts w:ascii="Arial" w:eastAsia="Times New Roman" w:hAnsi="Arial" w:cs="Arial"/>
          <w:sz w:val="28"/>
          <w:szCs w:val="28"/>
          <w:lang w:val="uk-UA" w:eastAsia="ru-RU"/>
        </w:rPr>
        <w:t>підвищення інтересу й загальної мотивації навчання завдяки новим формам роботи і причетності до пріоритетного напрямку науково-технічного прогресу;</w:t>
      </w:r>
    </w:p>
    <w:p w:rsidR="0081295E" w:rsidRPr="003631D4" w:rsidRDefault="0081295E" w:rsidP="00A73414">
      <w:pPr>
        <w:pStyle w:val="a6"/>
        <w:numPr>
          <w:ilvl w:val="0"/>
          <w:numId w:val="58"/>
        </w:numPr>
        <w:tabs>
          <w:tab w:val="left" w:pos="571"/>
          <w:tab w:val="left" w:pos="993"/>
          <w:tab w:val="left" w:pos="1134"/>
        </w:tabs>
        <w:spacing w:after="0" w:line="259" w:lineRule="auto"/>
        <w:ind w:left="0" w:firstLine="709"/>
        <w:jc w:val="both"/>
        <w:rPr>
          <w:rFonts w:ascii="Arial" w:eastAsia="Times New Roman" w:hAnsi="Arial" w:cs="Arial"/>
          <w:sz w:val="28"/>
          <w:szCs w:val="28"/>
          <w:lang w:val="uk-UA" w:eastAsia="ru-RU"/>
        </w:rPr>
      </w:pPr>
      <w:r w:rsidRPr="003631D4">
        <w:rPr>
          <w:rFonts w:ascii="Arial" w:eastAsia="Times New Roman" w:hAnsi="Arial" w:cs="Arial"/>
          <w:sz w:val="28"/>
          <w:szCs w:val="28"/>
          <w:lang w:val="uk-UA" w:eastAsia="ru-RU"/>
        </w:rPr>
        <w:t>індивідуальність навчання: кожен працює в режимі, який його задовольняє;</w:t>
      </w:r>
    </w:p>
    <w:p w:rsidR="0081295E" w:rsidRPr="003631D4" w:rsidRDefault="0081295E" w:rsidP="00A73414">
      <w:pPr>
        <w:pStyle w:val="a6"/>
        <w:numPr>
          <w:ilvl w:val="0"/>
          <w:numId w:val="58"/>
        </w:numPr>
        <w:tabs>
          <w:tab w:val="left" w:pos="571"/>
          <w:tab w:val="left" w:pos="993"/>
          <w:tab w:val="left" w:pos="1134"/>
        </w:tabs>
        <w:spacing w:after="0" w:line="259" w:lineRule="auto"/>
        <w:ind w:left="0" w:firstLine="709"/>
        <w:jc w:val="both"/>
        <w:rPr>
          <w:rFonts w:ascii="Arial" w:eastAsia="Times New Roman" w:hAnsi="Arial" w:cs="Arial"/>
          <w:sz w:val="28"/>
          <w:szCs w:val="28"/>
          <w:lang w:val="uk-UA" w:eastAsia="ru-RU"/>
        </w:rPr>
      </w:pPr>
      <w:r w:rsidRPr="003631D4">
        <w:rPr>
          <w:rFonts w:ascii="Arial" w:eastAsia="Times New Roman" w:hAnsi="Arial" w:cs="Arial"/>
          <w:sz w:val="28"/>
          <w:szCs w:val="28"/>
          <w:lang w:val="uk-UA" w:eastAsia="ru-RU"/>
        </w:rPr>
        <w:t>об</w:t>
      </w:r>
      <w:r w:rsidR="00E6330A">
        <w:rPr>
          <w:rFonts w:ascii="Arial" w:eastAsia="Times New Roman" w:hAnsi="Arial" w:cs="Arial"/>
          <w:sz w:val="28"/>
          <w:szCs w:val="28"/>
          <w:lang w:val="uk-UA" w:eastAsia="ru-RU"/>
        </w:rPr>
        <w:t>’</w:t>
      </w:r>
      <w:r w:rsidRPr="003631D4">
        <w:rPr>
          <w:rFonts w:ascii="Arial" w:eastAsia="Times New Roman" w:hAnsi="Arial" w:cs="Arial"/>
          <w:sz w:val="28"/>
          <w:szCs w:val="28"/>
          <w:lang w:val="uk-UA" w:eastAsia="ru-RU"/>
        </w:rPr>
        <w:t>єктивність контролювання;</w:t>
      </w:r>
    </w:p>
    <w:p w:rsidR="0081295E" w:rsidRPr="003631D4" w:rsidRDefault="0081295E" w:rsidP="00A73414">
      <w:pPr>
        <w:pStyle w:val="a6"/>
        <w:numPr>
          <w:ilvl w:val="0"/>
          <w:numId w:val="58"/>
        </w:numPr>
        <w:tabs>
          <w:tab w:val="left" w:pos="595"/>
          <w:tab w:val="left" w:pos="993"/>
          <w:tab w:val="left" w:pos="1134"/>
        </w:tabs>
        <w:spacing w:after="0" w:line="259" w:lineRule="auto"/>
        <w:ind w:left="0" w:firstLine="709"/>
        <w:jc w:val="both"/>
        <w:rPr>
          <w:rFonts w:ascii="Arial" w:eastAsia="Times New Roman" w:hAnsi="Arial" w:cs="Arial"/>
          <w:sz w:val="28"/>
          <w:szCs w:val="28"/>
          <w:lang w:val="uk-UA" w:eastAsia="ru-RU"/>
        </w:rPr>
      </w:pPr>
      <w:r w:rsidRPr="003631D4">
        <w:rPr>
          <w:rFonts w:ascii="Arial" w:eastAsia="Times New Roman" w:hAnsi="Arial" w:cs="Arial"/>
          <w:sz w:val="28"/>
          <w:szCs w:val="28"/>
          <w:lang w:val="uk-UA" w:eastAsia="ru-RU"/>
        </w:rPr>
        <w:softHyphen/>
        <w:t>суттєва активізація навчання завдяки найширшому використан</w:t>
      </w:r>
      <w:r w:rsidR="00E6330A">
        <w:rPr>
          <w:rFonts w:ascii="Arial" w:eastAsia="Times New Roman" w:hAnsi="Arial" w:cs="Arial"/>
          <w:sz w:val="28"/>
          <w:szCs w:val="28"/>
          <w:lang w:val="uk-UA" w:eastAsia="ru-RU"/>
        </w:rPr>
        <w:softHyphen/>
      </w:r>
      <w:r w:rsidRPr="003631D4">
        <w:rPr>
          <w:rFonts w:ascii="Arial" w:eastAsia="Times New Roman" w:hAnsi="Arial" w:cs="Arial"/>
          <w:sz w:val="28"/>
          <w:szCs w:val="28"/>
          <w:lang w:val="uk-UA" w:eastAsia="ru-RU"/>
        </w:rPr>
        <w:t>ню привабливих і швидкозмінних форм подання інформації, змагання учнів з машиною та самих з собою, прагнення отримати вищу оцінку;</w:t>
      </w:r>
    </w:p>
    <w:p w:rsidR="0081295E" w:rsidRPr="003631D4" w:rsidRDefault="0081295E" w:rsidP="00E6330A">
      <w:pPr>
        <w:pStyle w:val="a6"/>
        <w:numPr>
          <w:ilvl w:val="0"/>
          <w:numId w:val="58"/>
        </w:numPr>
        <w:tabs>
          <w:tab w:val="left" w:pos="595"/>
          <w:tab w:val="left" w:pos="993"/>
          <w:tab w:val="left" w:pos="1134"/>
        </w:tabs>
        <w:spacing w:after="0" w:line="252" w:lineRule="auto"/>
        <w:ind w:left="0" w:firstLine="709"/>
        <w:jc w:val="both"/>
        <w:rPr>
          <w:rFonts w:ascii="Arial" w:eastAsia="Times New Roman" w:hAnsi="Arial" w:cs="Arial"/>
          <w:sz w:val="28"/>
          <w:szCs w:val="28"/>
          <w:lang w:val="uk-UA" w:eastAsia="ru-RU"/>
        </w:rPr>
      </w:pPr>
      <w:r w:rsidRPr="003631D4">
        <w:rPr>
          <w:rFonts w:ascii="Arial" w:eastAsia="Times New Roman" w:hAnsi="Arial" w:cs="Arial"/>
          <w:sz w:val="28"/>
          <w:szCs w:val="28"/>
          <w:lang w:val="uk-UA" w:eastAsia="ru-RU"/>
        </w:rPr>
        <w:lastRenderedPageBreak/>
        <w:t xml:space="preserve">розширення інформаційного і тестового </w:t>
      </w:r>
      <w:r w:rsidR="002D384D" w:rsidRPr="003631D4">
        <w:rPr>
          <w:rFonts w:ascii="Arial" w:eastAsia="Times New Roman" w:hAnsi="Arial" w:cs="Arial"/>
          <w:sz w:val="28"/>
          <w:szCs w:val="28"/>
          <w:lang w:val="uk-UA" w:eastAsia="ru-RU"/>
        </w:rPr>
        <w:t>"</w:t>
      </w:r>
      <w:r w:rsidRPr="003631D4">
        <w:rPr>
          <w:rFonts w:ascii="Arial" w:eastAsia="Times New Roman" w:hAnsi="Arial" w:cs="Arial"/>
          <w:sz w:val="28"/>
          <w:szCs w:val="28"/>
          <w:lang w:val="uk-UA" w:eastAsia="ru-RU"/>
        </w:rPr>
        <w:t>репертуарів</w:t>
      </w:r>
      <w:r w:rsidR="002D384D" w:rsidRPr="003631D4">
        <w:rPr>
          <w:rFonts w:ascii="Arial" w:eastAsia="Times New Roman" w:hAnsi="Arial" w:cs="Arial"/>
          <w:sz w:val="28"/>
          <w:szCs w:val="28"/>
          <w:lang w:val="uk-UA" w:eastAsia="ru-RU"/>
        </w:rPr>
        <w:t>"</w:t>
      </w:r>
      <w:r w:rsidRPr="003631D4">
        <w:rPr>
          <w:rFonts w:ascii="Arial" w:eastAsia="Times New Roman" w:hAnsi="Arial" w:cs="Arial"/>
          <w:sz w:val="28"/>
          <w:szCs w:val="28"/>
          <w:lang w:val="uk-UA" w:eastAsia="ru-RU"/>
        </w:rPr>
        <w:t>; поси</w:t>
      </w:r>
      <w:r w:rsidR="00E6330A">
        <w:rPr>
          <w:rFonts w:ascii="Arial" w:eastAsia="Times New Roman" w:hAnsi="Arial" w:cs="Arial"/>
          <w:sz w:val="28"/>
          <w:szCs w:val="28"/>
          <w:lang w:val="uk-UA" w:eastAsia="ru-RU"/>
        </w:rPr>
        <w:softHyphen/>
      </w:r>
      <w:r w:rsidRPr="003631D4">
        <w:rPr>
          <w:rFonts w:ascii="Arial" w:eastAsia="Times New Roman" w:hAnsi="Arial" w:cs="Arial"/>
          <w:sz w:val="28"/>
          <w:szCs w:val="28"/>
          <w:lang w:val="uk-UA" w:eastAsia="ru-RU"/>
        </w:rPr>
        <w:t xml:space="preserve">лення доступу учнів до </w:t>
      </w:r>
      <w:r w:rsidR="002D384D" w:rsidRPr="003631D4">
        <w:rPr>
          <w:rFonts w:ascii="Arial" w:eastAsia="Times New Roman" w:hAnsi="Arial" w:cs="Arial"/>
          <w:sz w:val="28"/>
          <w:szCs w:val="28"/>
          <w:lang w:val="uk-UA" w:eastAsia="ru-RU"/>
        </w:rPr>
        <w:t>"</w:t>
      </w:r>
      <w:r w:rsidRPr="003631D4">
        <w:rPr>
          <w:rFonts w:ascii="Arial" w:eastAsia="Times New Roman" w:hAnsi="Arial" w:cs="Arial"/>
          <w:sz w:val="28"/>
          <w:szCs w:val="28"/>
          <w:lang w:val="uk-UA" w:eastAsia="ru-RU"/>
        </w:rPr>
        <w:t>банків інформації</w:t>
      </w:r>
      <w:r w:rsidR="002D384D" w:rsidRPr="003631D4">
        <w:rPr>
          <w:rFonts w:ascii="Arial" w:eastAsia="Times New Roman" w:hAnsi="Arial" w:cs="Arial"/>
          <w:sz w:val="28"/>
          <w:szCs w:val="28"/>
          <w:lang w:val="uk-UA" w:eastAsia="ru-RU"/>
        </w:rPr>
        <w:t>"</w:t>
      </w:r>
      <w:r w:rsidRPr="003631D4">
        <w:rPr>
          <w:rFonts w:ascii="Arial" w:eastAsia="Times New Roman" w:hAnsi="Arial" w:cs="Arial"/>
          <w:sz w:val="28"/>
          <w:szCs w:val="28"/>
          <w:lang w:val="uk-UA" w:eastAsia="ru-RU"/>
        </w:rPr>
        <w:t>, можливість оперативно отримувати необхідні дані у достатньому обсязі.</w:t>
      </w:r>
    </w:p>
    <w:p w:rsidR="0081295E" w:rsidRPr="003631D4" w:rsidRDefault="0081295E" w:rsidP="00E6330A">
      <w:pPr>
        <w:tabs>
          <w:tab w:val="left" w:pos="2895"/>
        </w:tabs>
        <w:spacing w:after="0" w:line="252"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У проведенні уроків музичного мистецтва застосовуються різні форми навчання: індивідуальна та колективна робота, робота в групах та в парах. Працюючи за інноваційними технологіями</w:t>
      </w:r>
      <w:r w:rsidR="00367DEC">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особливу увагу слід приділяти інтерактивному навчанню, використовувати інтерактивні методи навчання: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Мікрофон</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Ланцюжок</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Коло</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Аукціон</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Мозковий штурм</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Гронування</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Чистий аркуш</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Дерево знань</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Асоціативний кущ</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 xml:space="preserve">, </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Навчаючи – вчуся</w:t>
      </w:r>
      <w:r w:rsidR="002D384D" w:rsidRPr="003631D4">
        <w:rPr>
          <w:rFonts w:ascii="Arial" w:eastAsia="Times New Roman" w:hAnsi="Arial" w:cs="Arial"/>
          <w:sz w:val="28"/>
          <w:szCs w:val="28"/>
          <w:lang w:eastAsia="ru-RU"/>
        </w:rPr>
        <w:t>"</w:t>
      </w:r>
      <w:r w:rsidRPr="003631D4">
        <w:rPr>
          <w:rFonts w:ascii="Arial" w:eastAsia="Times New Roman" w:hAnsi="Arial" w:cs="Arial"/>
          <w:sz w:val="28"/>
          <w:szCs w:val="28"/>
          <w:lang w:eastAsia="ru-RU"/>
        </w:rPr>
        <w:t>.</w:t>
      </w:r>
    </w:p>
    <w:p w:rsidR="0081295E" w:rsidRPr="003631D4" w:rsidRDefault="0081295E" w:rsidP="00E6330A">
      <w:pPr>
        <w:spacing w:after="0" w:line="252"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 xml:space="preserve">У ході інтерактивного навчання учні вчаться робити вибір, шукати </w:t>
      </w:r>
      <w:r w:rsidR="00367DEC">
        <w:rPr>
          <w:rFonts w:ascii="Arial" w:eastAsia="Times New Roman" w:hAnsi="Arial" w:cs="Arial"/>
          <w:sz w:val="28"/>
          <w:szCs w:val="28"/>
          <w:lang w:eastAsia="ru-RU"/>
        </w:rPr>
        <w:t>й</w:t>
      </w:r>
      <w:r w:rsidRPr="003631D4">
        <w:rPr>
          <w:rFonts w:ascii="Arial" w:eastAsia="Times New Roman" w:hAnsi="Arial" w:cs="Arial"/>
          <w:sz w:val="28"/>
          <w:szCs w:val="28"/>
          <w:lang w:eastAsia="ru-RU"/>
        </w:rPr>
        <w:t xml:space="preserve"> аналізувати інформацію, захищати свою точку зору, добирати най</w:t>
      </w:r>
      <w:r w:rsidR="00367DEC">
        <w:rPr>
          <w:rFonts w:ascii="Arial" w:eastAsia="Times New Roman" w:hAnsi="Arial" w:cs="Arial"/>
          <w:sz w:val="28"/>
          <w:szCs w:val="28"/>
          <w:lang w:eastAsia="ru-RU"/>
        </w:rPr>
        <w:softHyphen/>
      </w:r>
      <w:r w:rsidRPr="003631D4">
        <w:rPr>
          <w:rFonts w:ascii="Arial" w:eastAsia="Times New Roman" w:hAnsi="Arial" w:cs="Arial"/>
          <w:sz w:val="28"/>
          <w:szCs w:val="28"/>
          <w:lang w:eastAsia="ru-RU"/>
        </w:rPr>
        <w:t>більш переконливі аргументи. При цьому навчальний процес відбува</w:t>
      </w:r>
      <w:r w:rsidR="00367DEC">
        <w:rPr>
          <w:rFonts w:ascii="Arial" w:eastAsia="Times New Roman" w:hAnsi="Arial" w:cs="Arial"/>
          <w:sz w:val="28"/>
          <w:szCs w:val="28"/>
          <w:lang w:eastAsia="ru-RU"/>
        </w:rPr>
        <w:softHyphen/>
      </w:r>
      <w:r w:rsidRPr="003631D4">
        <w:rPr>
          <w:rFonts w:ascii="Arial" w:eastAsia="Times New Roman" w:hAnsi="Arial" w:cs="Arial"/>
          <w:sz w:val="28"/>
          <w:szCs w:val="28"/>
          <w:lang w:eastAsia="ru-RU"/>
        </w:rPr>
        <w:t>ється за умов постійної, активної взаємодії всіх учнів, вони обміню</w:t>
      </w:r>
      <w:r w:rsidR="00367DEC">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ються думками, ідеями, пропозиціями. </w:t>
      </w:r>
    </w:p>
    <w:p w:rsidR="0081295E" w:rsidRPr="003631D4" w:rsidRDefault="0081295E" w:rsidP="00E6330A">
      <w:pPr>
        <w:spacing w:after="0" w:line="252"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 xml:space="preserve">Інтерактивні методи навчання сприяють формуванню навичок і вмінь, виробленню цінностей, створенню атмосфери співпраці та більш високому рівню засвоєння матеріалу учнями. На уроках </w:t>
      </w:r>
      <w:r w:rsidR="00367DEC">
        <w:rPr>
          <w:rFonts w:ascii="Arial" w:eastAsia="Times New Roman" w:hAnsi="Arial" w:cs="Arial"/>
          <w:sz w:val="28"/>
          <w:szCs w:val="28"/>
          <w:lang w:eastAsia="ru-RU"/>
        </w:rPr>
        <w:t>потріб</w:t>
      </w:r>
      <w:r w:rsidRPr="003631D4">
        <w:rPr>
          <w:rFonts w:ascii="Arial" w:eastAsia="Times New Roman" w:hAnsi="Arial" w:cs="Arial"/>
          <w:sz w:val="28"/>
          <w:szCs w:val="28"/>
          <w:lang w:eastAsia="ru-RU"/>
        </w:rPr>
        <w:t>но прагнути установити міжпредметні та міжмистецькі зв</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язки, що допома</w:t>
      </w:r>
      <w:r w:rsidR="00367DEC">
        <w:rPr>
          <w:rFonts w:ascii="Arial" w:eastAsia="Times New Roman" w:hAnsi="Arial" w:cs="Arial"/>
          <w:sz w:val="28"/>
          <w:szCs w:val="28"/>
          <w:lang w:eastAsia="ru-RU"/>
        </w:rPr>
        <w:softHyphen/>
      </w:r>
      <w:r w:rsidRPr="003631D4">
        <w:rPr>
          <w:rFonts w:ascii="Arial" w:eastAsia="Times New Roman" w:hAnsi="Arial" w:cs="Arial"/>
          <w:sz w:val="28"/>
          <w:szCs w:val="28"/>
          <w:lang w:eastAsia="ru-RU"/>
        </w:rPr>
        <w:t>гають сформувати в учнів цілісну систему знань про мистецтво</w:t>
      </w:r>
      <w:r w:rsidR="00367DEC">
        <w:rPr>
          <w:rFonts w:ascii="Arial" w:eastAsia="Times New Roman" w:hAnsi="Arial" w:cs="Arial"/>
          <w:sz w:val="28"/>
          <w:szCs w:val="28"/>
          <w:lang w:eastAsia="ru-RU"/>
        </w:rPr>
        <w:t>.</w:t>
      </w:r>
    </w:p>
    <w:p w:rsidR="0081295E" w:rsidRPr="003631D4" w:rsidRDefault="0081295E" w:rsidP="00E6330A">
      <w:pPr>
        <w:spacing w:after="0" w:line="252" w:lineRule="auto"/>
        <w:ind w:firstLine="709"/>
        <w:jc w:val="both"/>
        <w:rPr>
          <w:rFonts w:ascii="Arial" w:eastAsia="Times New Roman" w:hAnsi="Arial" w:cs="Arial"/>
          <w:sz w:val="28"/>
          <w:szCs w:val="28"/>
          <w:lang w:eastAsia="ru-RU"/>
        </w:rPr>
      </w:pPr>
      <w:r w:rsidRPr="003631D4">
        <w:rPr>
          <w:rFonts w:ascii="Arial" w:eastAsia="Times New Roman" w:hAnsi="Arial" w:cs="Arial"/>
          <w:sz w:val="28"/>
          <w:szCs w:val="28"/>
          <w:lang w:eastAsia="ru-RU"/>
        </w:rPr>
        <w:t>Використання інформаційних технологій дозволяє залучити учнів до такої діяльності: створення творчих робіт; пошукової роботи під час вивчення творчості композиторів, народної творчості, української музич</w:t>
      </w:r>
      <w:r w:rsidR="00367DEC">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ної культури, оформлення результатів своїх досліджень у вигляді методу інтерактивної  художньо-педагогічної технології – методу проек</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тів</w:t>
      </w:r>
      <w:r w:rsidRPr="003631D4">
        <w:rPr>
          <w:rFonts w:ascii="Arial" w:eastAsia="Times New Roman" w:hAnsi="Arial" w:cs="Arial"/>
          <w:i/>
          <w:sz w:val="28"/>
          <w:szCs w:val="28"/>
          <w:lang w:eastAsia="ru-RU"/>
        </w:rPr>
        <w:t xml:space="preserve"> </w:t>
      </w:r>
      <w:r w:rsidRPr="003631D4">
        <w:rPr>
          <w:rFonts w:ascii="Arial" w:eastAsia="Times New Roman" w:hAnsi="Arial" w:cs="Arial"/>
          <w:sz w:val="28"/>
          <w:szCs w:val="28"/>
          <w:lang w:eastAsia="ru-RU"/>
        </w:rPr>
        <w:t>(інформаційний, дослідницький, творчий, ігровий або рольовий). Метод проектів використовується при організації навчання в парах, трійках, малих і великих групах, де вчитель виступає організатором і координатором творчої та пізнавальної активності учнів. Урок музики має велику силу впливу на внутрішній і духовний світ учнів, пробуджує інтерес до музики, необхідність спілкуватися з нею.</w:t>
      </w:r>
    </w:p>
    <w:p w:rsidR="0081295E" w:rsidRPr="003631D4" w:rsidRDefault="0081295E" w:rsidP="00E6330A">
      <w:pPr>
        <w:spacing w:after="0" w:line="252" w:lineRule="auto"/>
        <w:ind w:firstLine="709"/>
        <w:jc w:val="both"/>
        <w:rPr>
          <w:rFonts w:ascii="Arial" w:eastAsia="Times New Roman" w:hAnsi="Arial" w:cs="Arial"/>
          <w:sz w:val="28"/>
          <w:szCs w:val="28"/>
        </w:rPr>
      </w:pPr>
      <w:r w:rsidRPr="003631D4">
        <w:rPr>
          <w:rFonts w:ascii="Arial" w:eastAsia="Times New Roman" w:hAnsi="Arial" w:cs="Arial"/>
          <w:sz w:val="28"/>
          <w:szCs w:val="28"/>
          <w:lang w:eastAsia="ru-RU"/>
        </w:rPr>
        <w:t>У результаті дослідження доведено, що застосування комп</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ю</w:t>
      </w:r>
      <w:r w:rsidR="00E6330A">
        <w:rPr>
          <w:rFonts w:ascii="Arial" w:eastAsia="Times New Roman" w:hAnsi="Arial" w:cs="Arial"/>
          <w:sz w:val="28"/>
          <w:szCs w:val="28"/>
          <w:lang w:eastAsia="ru-RU"/>
        </w:rPr>
        <w:softHyphen/>
      </w:r>
      <w:r w:rsidRPr="003631D4">
        <w:rPr>
          <w:rFonts w:ascii="Arial" w:eastAsia="Times New Roman" w:hAnsi="Arial" w:cs="Arial"/>
          <w:sz w:val="28"/>
          <w:szCs w:val="28"/>
          <w:lang w:eastAsia="ru-RU"/>
        </w:rPr>
        <w:t>терних технологій у музичному навчанні є перспективним напрямом художньо-мистецького розвитку молодших школярів.</w:t>
      </w:r>
      <w:r w:rsidR="00367DEC">
        <w:rPr>
          <w:rFonts w:ascii="Arial" w:eastAsia="Times New Roman" w:hAnsi="Arial" w:cs="Arial"/>
          <w:sz w:val="28"/>
          <w:szCs w:val="28"/>
          <w:lang w:eastAsia="ru-RU"/>
        </w:rPr>
        <w:t xml:space="preserve"> </w:t>
      </w:r>
      <w:r w:rsidRPr="003631D4">
        <w:rPr>
          <w:rFonts w:ascii="Arial" w:eastAsia="Times New Roman" w:hAnsi="Arial" w:cs="Arial"/>
          <w:sz w:val="28"/>
          <w:szCs w:val="28"/>
          <w:lang w:eastAsia="ru-RU"/>
        </w:rPr>
        <w:t>Комп</w:t>
      </w:r>
      <w:r w:rsidR="00E6330A">
        <w:rPr>
          <w:rFonts w:ascii="Arial" w:eastAsia="Times New Roman" w:hAnsi="Arial" w:cs="Arial"/>
          <w:sz w:val="28"/>
          <w:szCs w:val="28"/>
          <w:lang w:eastAsia="ru-RU"/>
        </w:rPr>
        <w:t>’</w:t>
      </w:r>
      <w:r w:rsidRPr="003631D4">
        <w:rPr>
          <w:rFonts w:ascii="Arial" w:eastAsia="Times New Roman" w:hAnsi="Arial" w:cs="Arial"/>
          <w:sz w:val="28"/>
          <w:szCs w:val="28"/>
          <w:lang w:eastAsia="ru-RU"/>
        </w:rPr>
        <w:t>ютерні тех</w:t>
      </w:r>
      <w:r w:rsidR="00367DEC">
        <w:rPr>
          <w:rFonts w:ascii="Arial" w:eastAsia="Times New Roman" w:hAnsi="Arial" w:cs="Arial"/>
          <w:sz w:val="28"/>
          <w:szCs w:val="28"/>
          <w:lang w:eastAsia="ru-RU"/>
        </w:rPr>
        <w:softHyphen/>
      </w:r>
      <w:r w:rsidRPr="003631D4">
        <w:rPr>
          <w:rFonts w:ascii="Arial" w:eastAsia="Times New Roman" w:hAnsi="Arial" w:cs="Arial"/>
          <w:sz w:val="28"/>
          <w:szCs w:val="28"/>
          <w:lang w:eastAsia="ru-RU"/>
        </w:rPr>
        <w:t>но</w:t>
      </w:r>
      <w:r w:rsidR="00367DEC">
        <w:rPr>
          <w:rFonts w:ascii="Arial" w:eastAsia="Times New Roman" w:hAnsi="Arial" w:cs="Arial"/>
          <w:sz w:val="28"/>
          <w:szCs w:val="28"/>
          <w:lang w:eastAsia="ru-RU"/>
        </w:rPr>
        <w:softHyphen/>
      </w:r>
      <w:r w:rsidR="00E6330A">
        <w:rPr>
          <w:rFonts w:ascii="Arial" w:eastAsia="Times New Roman" w:hAnsi="Arial" w:cs="Arial"/>
          <w:sz w:val="28"/>
          <w:szCs w:val="28"/>
          <w:lang w:eastAsia="ru-RU"/>
        </w:rPr>
        <w:softHyphen/>
      </w:r>
      <w:r w:rsidR="00367DEC">
        <w:rPr>
          <w:rFonts w:ascii="Arial" w:eastAsia="Times New Roman" w:hAnsi="Arial" w:cs="Arial"/>
          <w:sz w:val="28"/>
          <w:szCs w:val="28"/>
          <w:lang w:eastAsia="ru-RU"/>
        </w:rPr>
        <w:softHyphen/>
      </w:r>
      <w:r w:rsidRPr="003631D4">
        <w:rPr>
          <w:rFonts w:ascii="Arial" w:eastAsia="Times New Roman" w:hAnsi="Arial" w:cs="Arial"/>
          <w:sz w:val="28"/>
          <w:szCs w:val="28"/>
          <w:lang w:eastAsia="ru-RU"/>
        </w:rPr>
        <w:t>логії, порівня</w:t>
      </w:r>
      <w:r w:rsidRPr="003631D4">
        <w:rPr>
          <w:rFonts w:ascii="Arial" w:eastAsia="Times New Roman" w:hAnsi="Arial" w:cs="Arial"/>
          <w:sz w:val="28"/>
          <w:szCs w:val="28"/>
          <w:lang w:eastAsia="ru-RU"/>
        </w:rPr>
        <w:softHyphen/>
        <w:t>но з традиційними, є найбільш продуктивними й мобіль</w:t>
      </w:r>
      <w:r w:rsidR="00F75619">
        <w:rPr>
          <w:rFonts w:ascii="Arial" w:eastAsia="Times New Roman" w:hAnsi="Arial" w:cs="Arial"/>
          <w:sz w:val="28"/>
          <w:szCs w:val="28"/>
          <w:lang w:eastAsia="ru-RU"/>
        </w:rPr>
        <w:softHyphen/>
      </w:r>
      <w:r w:rsidRPr="003631D4">
        <w:rPr>
          <w:rFonts w:ascii="Arial" w:eastAsia="Times New Roman" w:hAnsi="Arial" w:cs="Arial"/>
          <w:sz w:val="28"/>
          <w:szCs w:val="28"/>
          <w:lang w:eastAsia="ru-RU"/>
        </w:rPr>
        <w:t xml:space="preserve">ними, </w:t>
      </w:r>
      <w:r w:rsidRPr="003631D4">
        <w:rPr>
          <w:rFonts w:ascii="Arial" w:eastAsia="Times New Roman" w:hAnsi="Arial" w:cs="Arial"/>
          <w:sz w:val="28"/>
          <w:szCs w:val="28"/>
        </w:rPr>
        <w:t>найважливішими якостями яких є свобода вибору, само</w:t>
      </w:r>
      <w:r w:rsidR="00367DEC">
        <w:rPr>
          <w:rFonts w:ascii="Arial" w:eastAsia="Times New Roman" w:hAnsi="Arial" w:cs="Arial"/>
          <w:sz w:val="28"/>
          <w:szCs w:val="28"/>
        </w:rPr>
        <w:softHyphen/>
      </w:r>
      <w:r w:rsidRPr="003631D4">
        <w:rPr>
          <w:rFonts w:ascii="Arial" w:eastAsia="Times New Roman" w:hAnsi="Arial" w:cs="Arial"/>
          <w:sz w:val="28"/>
          <w:szCs w:val="28"/>
        </w:rPr>
        <w:t>реалі</w:t>
      </w:r>
      <w:r w:rsidR="00367DEC">
        <w:rPr>
          <w:rFonts w:ascii="Arial" w:eastAsia="Times New Roman" w:hAnsi="Arial" w:cs="Arial"/>
          <w:sz w:val="28"/>
          <w:szCs w:val="28"/>
        </w:rPr>
        <w:softHyphen/>
      </w:r>
      <w:r w:rsidRPr="003631D4">
        <w:rPr>
          <w:rFonts w:ascii="Arial" w:eastAsia="Times New Roman" w:hAnsi="Arial" w:cs="Arial"/>
          <w:sz w:val="28"/>
          <w:szCs w:val="28"/>
        </w:rPr>
        <w:t>зація, можливість постійно вдосконалювати свою освіту, підви</w:t>
      </w:r>
      <w:r w:rsidR="00367DEC">
        <w:rPr>
          <w:rFonts w:ascii="Arial" w:eastAsia="Times New Roman" w:hAnsi="Arial" w:cs="Arial"/>
          <w:sz w:val="28"/>
          <w:szCs w:val="28"/>
        </w:rPr>
        <w:softHyphen/>
      </w:r>
      <w:r w:rsidRPr="003631D4">
        <w:rPr>
          <w:rFonts w:ascii="Arial" w:eastAsia="Times New Roman" w:hAnsi="Arial" w:cs="Arial"/>
          <w:sz w:val="28"/>
          <w:szCs w:val="28"/>
        </w:rPr>
        <w:t>щувати професійний рівень.</w:t>
      </w:r>
    </w:p>
    <w:p w:rsidR="0081295E" w:rsidRPr="003631D4" w:rsidRDefault="0081295E" w:rsidP="00E6330A">
      <w:pPr>
        <w:tabs>
          <w:tab w:val="left" w:pos="-567"/>
        </w:tabs>
        <w:spacing w:after="0" w:line="252" w:lineRule="auto"/>
        <w:ind w:left="-567"/>
        <w:contextualSpacing/>
        <w:jc w:val="center"/>
        <w:rPr>
          <w:rFonts w:ascii="Arial" w:hAnsi="Arial" w:cs="Arial"/>
          <w:b/>
          <w:sz w:val="28"/>
          <w:szCs w:val="28"/>
        </w:rPr>
      </w:pPr>
    </w:p>
    <w:p w:rsidR="0081295E" w:rsidRPr="003631D4" w:rsidRDefault="0081295E" w:rsidP="00E6330A">
      <w:pPr>
        <w:tabs>
          <w:tab w:val="left" w:pos="0"/>
        </w:tabs>
        <w:spacing w:after="0" w:line="252" w:lineRule="auto"/>
        <w:contextualSpacing/>
        <w:jc w:val="center"/>
        <w:rPr>
          <w:rFonts w:ascii="Arial" w:hAnsi="Arial" w:cs="Arial"/>
          <w:b/>
          <w:sz w:val="28"/>
          <w:szCs w:val="28"/>
        </w:rPr>
      </w:pPr>
      <w:r w:rsidRPr="003631D4">
        <w:rPr>
          <w:rFonts w:ascii="Arial" w:hAnsi="Arial" w:cs="Arial"/>
          <w:b/>
          <w:sz w:val="28"/>
          <w:szCs w:val="28"/>
        </w:rPr>
        <w:t>Література</w:t>
      </w:r>
    </w:p>
    <w:p w:rsidR="00E6330A" w:rsidRPr="00E6330A" w:rsidRDefault="0081295E" w:rsidP="00E6330A">
      <w:pPr>
        <w:pStyle w:val="a6"/>
        <w:numPr>
          <w:ilvl w:val="0"/>
          <w:numId w:val="57"/>
        </w:numPr>
        <w:tabs>
          <w:tab w:val="left" w:pos="993"/>
        </w:tabs>
        <w:spacing w:after="0" w:line="252" w:lineRule="auto"/>
        <w:ind w:left="0" w:firstLine="709"/>
        <w:jc w:val="both"/>
        <w:rPr>
          <w:rFonts w:ascii="Arial" w:eastAsia="Times New Roman" w:hAnsi="Arial" w:cs="Arial"/>
          <w:sz w:val="28"/>
          <w:szCs w:val="28"/>
          <w:lang w:val="uk-UA" w:eastAsia="uk-UA"/>
        </w:rPr>
      </w:pPr>
      <w:r w:rsidRPr="003631D4">
        <w:rPr>
          <w:rFonts w:ascii="Arial" w:hAnsi="Arial" w:cs="Arial"/>
          <w:sz w:val="28"/>
          <w:szCs w:val="28"/>
          <w:lang w:val="uk-UA"/>
        </w:rPr>
        <w:t xml:space="preserve">Постанова Кабінету Міністрів України </w:t>
      </w:r>
      <w:r w:rsidRPr="003631D4">
        <w:rPr>
          <w:rFonts w:ascii="Arial" w:eastAsia="Times New Roman" w:hAnsi="Arial" w:cs="Arial"/>
          <w:sz w:val="28"/>
          <w:szCs w:val="28"/>
          <w:lang w:val="uk-UA" w:eastAsia="ru-RU"/>
        </w:rPr>
        <w:t>від 13 квітня 2011</w:t>
      </w:r>
      <w:r w:rsidR="00F75619">
        <w:rPr>
          <w:rFonts w:ascii="Arial" w:eastAsia="Times New Roman" w:hAnsi="Arial" w:cs="Arial"/>
          <w:sz w:val="28"/>
          <w:szCs w:val="28"/>
          <w:lang w:val="uk-UA" w:eastAsia="ru-RU"/>
        </w:rPr>
        <w:t xml:space="preserve"> </w:t>
      </w:r>
      <w:r w:rsidRPr="003631D4">
        <w:rPr>
          <w:rFonts w:ascii="Arial" w:eastAsia="Times New Roman" w:hAnsi="Arial" w:cs="Arial"/>
          <w:sz w:val="28"/>
          <w:szCs w:val="28"/>
          <w:lang w:val="uk-UA" w:eastAsia="ru-RU"/>
        </w:rPr>
        <w:t>р. № 494 [Електронний ресурс]. –</w:t>
      </w:r>
      <w:r w:rsidRPr="003631D4">
        <w:rPr>
          <w:rFonts w:ascii="Arial" w:hAnsi="Arial" w:cs="Arial"/>
          <w:sz w:val="28"/>
          <w:szCs w:val="28"/>
          <w:lang w:val="uk-UA"/>
        </w:rPr>
        <w:t xml:space="preserve"> Режим доступу:</w:t>
      </w:r>
    </w:p>
    <w:p w:rsidR="0081295E" w:rsidRPr="003631D4" w:rsidRDefault="0081295E" w:rsidP="00E6330A">
      <w:pPr>
        <w:pStyle w:val="a6"/>
        <w:tabs>
          <w:tab w:val="left" w:pos="993"/>
        </w:tabs>
        <w:spacing w:after="0" w:line="252" w:lineRule="auto"/>
        <w:ind w:left="0" w:firstLine="709"/>
        <w:jc w:val="both"/>
        <w:rPr>
          <w:rFonts w:ascii="Arial" w:eastAsia="Times New Roman" w:hAnsi="Arial" w:cs="Arial"/>
          <w:sz w:val="28"/>
          <w:szCs w:val="28"/>
          <w:lang w:val="uk-UA" w:eastAsia="uk-UA"/>
        </w:rPr>
      </w:pPr>
      <w:r w:rsidRPr="003631D4">
        <w:rPr>
          <w:rFonts w:ascii="Arial" w:hAnsi="Arial" w:cs="Arial"/>
          <w:sz w:val="28"/>
          <w:szCs w:val="28"/>
          <w:lang w:val="uk-UA"/>
        </w:rPr>
        <w:lastRenderedPageBreak/>
        <w:t xml:space="preserve"> </w:t>
      </w:r>
      <w:hyperlink r:id="rId50" w:history="1">
        <w:r w:rsidRPr="003631D4">
          <w:rPr>
            <w:rStyle w:val="af"/>
            <w:rFonts w:ascii="Arial" w:hAnsi="Arial" w:cs="Arial"/>
            <w:color w:val="auto"/>
            <w:sz w:val="28"/>
            <w:szCs w:val="28"/>
            <w:lang w:val="uk-UA"/>
          </w:rPr>
          <w:t>http://zakon2.rada.gov.ua/laws/show/494-2011-%D0%BF</w:t>
        </w:r>
      </w:hyperlink>
      <w:r w:rsidRPr="003631D4">
        <w:rPr>
          <w:rStyle w:val="af"/>
          <w:rFonts w:ascii="Arial" w:hAnsi="Arial" w:cs="Arial"/>
          <w:color w:val="auto"/>
          <w:sz w:val="28"/>
          <w:szCs w:val="28"/>
          <w:u w:val="none"/>
          <w:lang w:val="uk-UA"/>
        </w:rPr>
        <w:t>. – Назва з екрана</w:t>
      </w:r>
      <w:r w:rsidR="004360A7" w:rsidRPr="003631D4">
        <w:rPr>
          <w:rStyle w:val="af"/>
          <w:rFonts w:ascii="Arial" w:hAnsi="Arial" w:cs="Arial"/>
          <w:color w:val="auto"/>
          <w:sz w:val="28"/>
          <w:szCs w:val="28"/>
          <w:u w:val="none"/>
          <w:lang w:val="uk-UA"/>
        </w:rPr>
        <w:t>.</w:t>
      </w:r>
    </w:p>
    <w:p w:rsidR="00E6330A" w:rsidRPr="00E6330A" w:rsidRDefault="0081295E" w:rsidP="00A73414">
      <w:pPr>
        <w:pStyle w:val="a6"/>
        <w:numPr>
          <w:ilvl w:val="0"/>
          <w:numId w:val="57"/>
        </w:numPr>
        <w:tabs>
          <w:tab w:val="left" w:pos="993"/>
        </w:tabs>
        <w:spacing w:after="0" w:line="259" w:lineRule="auto"/>
        <w:ind w:left="0" w:firstLine="709"/>
        <w:jc w:val="both"/>
        <w:rPr>
          <w:rFonts w:ascii="Arial" w:eastAsia="Times New Roman" w:hAnsi="Arial" w:cs="Arial"/>
          <w:sz w:val="28"/>
          <w:szCs w:val="28"/>
          <w:lang w:val="uk-UA" w:eastAsia="uk-UA"/>
        </w:rPr>
      </w:pPr>
      <w:r w:rsidRPr="003631D4">
        <w:rPr>
          <w:rFonts w:ascii="Arial" w:hAnsi="Arial" w:cs="Arial"/>
          <w:sz w:val="28"/>
          <w:szCs w:val="28"/>
          <w:lang w:val="uk-UA"/>
        </w:rPr>
        <w:t xml:space="preserve">Михальченко О. П. Використання інформаційно-комунікаційних технологій на уроках музичного мистецтва [Електронний ресурс] / О. П. Михальченко. – Режим доступу: </w:t>
      </w:r>
    </w:p>
    <w:p w:rsidR="0081295E" w:rsidRPr="003631D4" w:rsidRDefault="0081295E" w:rsidP="00E6330A">
      <w:pPr>
        <w:pStyle w:val="a6"/>
        <w:tabs>
          <w:tab w:val="left" w:pos="993"/>
        </w:tabs>
        <w:spacing w:after="0" w:line="259" w:lineRule="auto"/>
        <w:ind w:left="0" w:firstLine="709"/>
        <w:jc w:val="both"/>
        <w:rPr>
          <w:rFonts w:ascii="Arial" w:eastAsia="Times New Roman" w:hAnsi="Arial" w:cs="Arial"/>
          <w:sz w:val="28"/>
          <w:szCs w:val="28"/>
          <w:lang w:val="uk-UA" w:eastAsia="uk-UA"/>
        </w:rPr>
      </w:pPr>
      <w:r w:rsidRPr="00F75619">
        <w:rPr>
          <w:rStyle w:val="HTML1"/>
          <w:rFonts w:ascii="Arial" w:hAnsi="Arial" w:cs="Arial"/>
          <w:i w:val="0"/>
          <w:sz w:val="28"/>
          <w:szCs w:val="28"/>
          <w:u w:val="single"/>
          <w:lang w:val="uk-UA"/>
        </w:rPr>
        <w:t>oipopp.ed-sp.net/public/oipopp/repository/metod/2149_1_0.</w:t>
      </w:r>
      <w:r w:rsidRPr="003631D4">
        <w:rPr>
          <w:rStyle w:val="HTML1"/>
          <w:rFonts w:ascii="Arial" w:hAnsi="Arial" w:cs="Arial"/>
          <w:i w:val="0"/>
          <w:sz w:val="28"/>
          <w:szCs w:val="28"/>
          <w:lang w:val="uk-UA"/>
        </w:rPr>
        <w:t xml:space="preserve"> – Назва з екрана.</w:t>
      </w:r>
    </w:p>
    <w:p w:rsidR="0081295E" w:rsidRPr="003631D4" w:rsidRDefault="0081295E" w:rsidP="00A73414">
      <w:pPr>
        <w:pStyle w:val="a6"/>
        <w:numPr>
          <w:ilvl w:val="0"/>
          <w:numId w:val="57"/>
        </w:numPr>
        <w:tabs>
          <w:tab w:val="left" w:pos="993"/>
        </w:tabs>
        <w:spacing w:after="0" w:line="259" w:lineRule="auto"/>
        <w:ind w:left="0" w:firstLine="709"/>
        <w:jc w:val="both"/>
        <w:rPr>
          <w:rFonts w:ascii="Arial" w:eastAsia="Times New Roman" w:hAnsi="Arial" w:cs="Arial"/>
          <w:sz w:val="28"/>
          <w:szCs w:val="28"/>
          <w:lang w:val="uk-UA" w:eastAsia="uk-UA"/>
        </w:rPr>
      </w:pPr>
      <w:r w:rsidRPr="003631D4">
        <w:rPr>
          <w:rFonts w:ascii="Arial" w:eastAsia="Times New Roman" w:hAnsi="Arial" w:cs="Arial"/>
          <w:sz w:val="28"/>
          <w:szCs w:val="28"/>
          <w:lang w:val="uk-UA" w:eastAsia="uk-UA"/>
        </w:rPr>
        <w:t>Ростовський О. Я. Теорія і методика музичної освіти</w:t>
      </w:r>
      <w:r w:rsidR="00E6330A">
        <w:rPr>
          <w:rFonts w:ascii="Arial" w:eastAsia="Times New Roman" w:hAnsi="Arial" w:cs="Arial"/>
          <w:sz w:val="28"/>
          <w:szCs w:val="28"/>
          <w:lang w:val="uk-UA" w:eastAsia="uk-UA"/>
        </w:rPr>
        <w:t xml:space="preserve"> </w:t>
      </w:r>
      <w:r w:rsidRPr="003631D4">
        <w:rPr>
          <w:rFonts w:ascii="Arial" w:eastAsia="Times New Roman" w:hAnsi="Arial" w:cs="Arial"/>
          <w:sz w:val="28"/>
          <w:szCs w:val="28"/>
          <w:lang w:val="uk-UA" w:eastAsia="uk-UA"/>
        </w:rPr>
        <w:t xml:space="preserve">: </w:t>
      </w:r>
      <w:r w:rsidR="00E6330A">
        <w:rPr>
          <w:rFonts w:ascii="Arial" w:eastAsia="Times New Roman" w:hAnsi="Arial" w:cs="Arial"/>
          <w:sz w:val="28"/>
          <w:szCs w:val="28"/>
          <w:lang w:val="uk-UA" w:eastAsia="uk-UA"/>
        </w:rPr>
        <w:t>н</w:t>
      </w:r>
      <w:r w:rsidRPr="003631D4">
        <w:rPr>
          <w:rFonts w:ascii="Arial" w:eastAsia="Times New Roman" w:hAnsi="Arial" w:cs="Arial"/>
          <w:sz w:val="28"/>
          <w:szCs w:val="28"/>
          <w:lang w:val="uk-UA" w:eastAsia="uk-UA"/>
        </w:rPr>
        <w:t>авч.-метод. пос</w:t>
      </w:r>
      <w:r w:rsidR="00F75619">
        <w:rPr>
          <w:rFonts w:ascii="Arial" w:eastAsia="Times New Roman" w:hAnsi="Arial" w:cs="Arial"/>
          <w:sz w:val="28"/>
          <w:szCs w:val="28"/>
          <w:lang w:val="uk-UA" w:eastAsia="uk-UA"/>
        </w:rPr>
        <w:t>іб</w:t>
      </w:r>
      <w:r w:rsidRPr="003631D4">
        <w:rPr>
          <w:rFonts w:ascii="Arial" w:eastAsia="Times New Roman" w:hAnsi="Arial" w:cs="Arial"/>
          <w:sz w:val="28"/>
          <w:szCs w:val="28"/>
          <w:lang w:val="uk-UA" w:eastAsia="uk-UA"/>
        </w:rPr>
        <w:t>. / О. Я. Ростовський. – Тернопіль</w:t>
      </w:r>
      <w:r w:rsidR="00E6330A">
        <w:rPr>
          <w:rFonts w:ascii="Arial" w:eastAsia="Times New Roman" w:hAnsi="Arial" w:cs="Arial"/>
          <w:sz w:val="28"/>
          <w:szCs w:val="28"/>
          <w:lang w:val="uk-UA" w:eastAsia="uk-UA"/>
        </w:rPr>
        <w:t xml:space="preserve"> </w:t>
      </w:r>
      <w:r w:rsidRPr="003631D4">
        <w:rPr>
          <w:rFonts w:ascii="Arial" w:eastAsia="Times New Roman" w:hAnsi="Arial" w:cs="Arial"/>
          <w:sz w:val="28"/>
          <w:szCs w:val="28"/>
          <w:lang w:val="uk-UA" w:eastAsia="uk-UA"/>
        </w:rPr>
        <w:t>: Навчальна книга – Бог</w:t>
      </w:r>
      <w:r w:rsidR="00E6330A">
        <w:rPr>
          <w:rFonts w:ascii="Arial" w:eastAsia="Times New Roman" w:hAnsi="Arial" w:cs="Arial"/>
          <w:sz w:val="28"/>
          <w:szCs w:val="28"/>
          <w:lang w:val="uk-UA" w:eastAsia="uk-UA"/>
        </w:rPr>
        <w:softHyphen/>
      </w:r>
      <w:r w:rsidRPr="003631D4">
        <w:rPr>
          <w:rFonts w:ascii="Arial" w:eastAsia="Times New Roman" w:hAnsi="Arial" w:cs="Arial"/>
          <w:sz w:val="28"/>
          <w:szCs w:val="28"/>
          <w:lang w:val="uk-UA" w:eastAsia="uk-UA"/>
        </w:rPr>
        <w:t>дан, 2011. – 640 с.</w:t>
      </w:r>
    </w:p>
    <w:p w:rsidR="0081295E" w:rsidRPr="003631D4" w:rsidRDefault="0081295E" w:rsidP="00A73414">
      <w:pPr>
        <w:pStyle w:val="a6"/>
        <w:tabs>
          <w:tab w:val="left" w:pos="993"/>
        </w:tabs>
        <w:spacing w:after="0" w:line="259" w:lineRule="auto"/>
        <w:ind w:left="0" w:firstLine="709"/>
        <w:jc w:val="both"/>
        <w:rPr>
          <w:rFonts w:ascii="Arial" w:hAnsi="Arial" w:cs="Arial"/>
          <w:sz w:val="28"/>
          <w:szCs w:val="28"/>
          <w:lang w:val="uk-UA"/>
        </w:rPr>
      </w:pPr>
    </w:p>
    <w:p w:rsidR="00DD0990" w:rsidRPr="003631D4" w:rsidRDefault="00DD0990" w:rsidP="00A73414">
      <w:pPr>
        <w:pStyle w:val="a6"/>
        <w:tabs>
          <w:tab w:val="left" w:pos="993"/>
        </w:tabs>
        <w:spacing w:after="0" w:line="259" w:lineRule="auto"/>
        <w:ind w:left="0" w:firstLine="709"/>
        <w:jc w:val="both"/>
        <w:rPr>
          <w:rFonts w:ascii="Arial" w:hAnsi="Arial" w:cs="Arial"/>
          <w:sz w:val="28"/>
          <w:lang w:val="uk-UA"/>
        </w:rPr>
      </w:pPr>
    </w:p>
    <w:p w:rsidR="00095721" w:rsidRPr="003631D4" w:rsidRDefault="00095721" w:rsidP="00A73414">
      <w:pPr>
        <w:pStyle w:val="a6"/>
        <w:tabs>
          <w:tab w:val="left" w:pos="993"/>
        </w:tabs>
        <w:spacing w:after="0" w:line="259" w:lineRule="auto"/>
        <w:ind w:left="0" w:firstLine="709"/>
        <w:jc w:val="both"/>
        <w:rPr>
          <w:rFonts w:ascii="Arial" w:hAnsi="Arial" w:cs="Arial"/>
          <w:sz w:val="28"/>
          <w:lang w:val="uk-UA"/>
        </w:rPr>
      </w:pPr>
    </w:p>
    <w:p w:rsidR="00EC502C" w:rsidRPr="003631D4" w:rsidRDefault="00EC502C" w:rsidP="00A73414">
      <w:pPr>
        <w:spacing w:after="0" w:line="259" w:lineRule="auto"/>
        <w:jc w:val="center"/>
        <w:rPr>
          <w:rFonts w:ascii="Arial" w:hAnsi="Arial" w:cs="Arial"/>
          <w:b/>
          <w:sz w:val="28"/>
          <w:szCs w:val="28"/>
        </w:rPr>
      </w:pPr>
      <w:r w:rsidRPr="003631D4">
        <w:rPr>
          <w:rFonts w:ascii="Arial" w:hAnsi="Arial" w:cs="Arial"/>
          <w:b/>
          <w:sz w:val="28"/>
          <w:szCs w:val="28"/>
        </w:rPr>
        <w:t>ПР</w:t>
      </w:r>
      <w:r w:rsidR="00965EC2" w:rsidRPr="003631D4">
        <w:rPr>
          <w:rFonts w:ascii="Arial" w:hAnsi="Arial" w:cs="Arial"/>
          <w:b/>
          <w:sz w:val="28"/>
          <w:szCs w:val="28"/>
        </w:rPr>
        <w:t>ОБЛЕМА</w:t>
      </w:r>
      <w:r w:rsidRPr="003631D4">
        <w:rPr>
          <w:rFonts w:ascii="Arial" w:hAnsi="Arial" w:cs="Arial"/>
          <w:b/>
          <w:sz w:val="28"/>
          <w:szCs w:val="28"/>
        </w:rPr>
        <w:t xml:space="preserve"> </w:t>
      </w:r>
      <w:r w:rsidR="00CF1093" w:rsidRPr="003631D4">
        <w:rPr>
          <w:rFonts w:ascii="Arial" w:hAnsi="Arial" w:cs="Arial"/>
          <w:b/>
          <w:sz w:val="28"/>
          <w:szCs w:val="28"/>
        </w:rPr>
        <w:t xml:space="preserve">ФОРМУВАННЯ НАВИЧОК </w:t>
      </w:r>
      <w:r w:rsidRPr="003631D4">
        <w:rPr>
          <w:rFonts w:ascii="Arial" w:hAnsi="Arial" w:cs="Arial"/>
          <w:b/>
          <w:sz w:val="28"/>
          <w:szCs w:val="28"/>
        </w:rPr>
        <w:t>АНСАМБЛЕВОГО ВИКОНАВСТВА</w:t>
      </w:r>
      <w:r w:rsidR="00CF1093" w:rsidRPr="003631D4">
        <w:rPr>
          <w:rFonts w:ascii="Arial" w:hAnsi="Arial" w:cs="Arial"/>
          <w:b/>
          <w:sz w:val="28"/>
          <w:szCs w:val="28"/>
        </w:rPr>
        <w:t xml:space="preserve"> У</w:t>
      </w:r>
      <w:r w:rsidRPr="003631D4">
        <w:rPr>
          <w:rFonts w:ascii="Arial" w:hAnsi="Arial" w:cs="Arial"/>
          <w:b/>
          <w:sz w:val="28"/>
          <w:szCs w:val="28"/>
        </w:rPr>
        <w:t xml:space="preserve"> СТУДЕНТ</w:t>
      </w:r>
      <w:r w:rsidR="00CF1093" w:rsidRPr="003631D4">
        <w:rPr>
          <w:rFonts w:ascii="Arial" w:hAnsi="Arial" w:cs="Arial"/>
          <w:b/>
          <w:sz w:val="28"/>
          <w:szCs w:val="28"/>
        </w:rPr>
        <w:t>ІВ</w:t>
      </w:r>
      <w:r w:rsidRPr="003631D4">
        <w:rPr>
          <w:rFonts w:ascii="Arial" w:hAnsi="Arial" w:cs="Arial"/>
          <w:b/>
          <w:sz w:val="28"/>
          <w:szCs w:val="28"/>
        </w:rPr>
        <w:t>-ПОЧАТКІВЦ</w:t>
      </w:r>
      <w:r w:rsidR="00CF1093" w:rsidRPr="003631D4">
        <w:rPr>
          <w:rFonts w:ascii="Arial" w:hAnsi="Arial" w:cs="Arial"/>
          <w:b/>
          <w:sz w:val="28"/>
          <w:szCs w:val="28"/>
        </w:rPr>
        <w:t>ІВ</w:t>
      </w:r>
    </w:p>
    <w:p w:rsidR="00EC502C" w:rsidRPr="003631D4" w:rsidRDefault="00EC502C" w:rsidP="00A73414">
      <w:pPr>
        <w:spacing w:after="0" w:line="259" w:lineRule="auto"/>
        <w:jc w:val="center"/>
        <w:rPr>
          <w:rFonts w:ascii="Arial" w:hAnsi="Arial" w:cs="Arial"/>
          <w:b/>
          <w:sz w:val="28"/>
        </w:rPr>
      </w:pPr>
    </w:p>
    <w:p w:rsidR="00EC502C" w:rsidRPr="003631D4" w:rsidRDefault="00EC502C" w:rsidP="00A73414">
      <w:pPr>
        <w:spacing w:after="0" w:line="259" w:lineRule="auto"/>
        <w:jc w:val="center"/>
        <w:rPr>
          <w:rFonts w:ascii="Arial" w:hAnsi="Arial" w:cs="Arial"/>
          <w:b/>
          <w:sz w:val="28"/>
        </w:rPr>
      </w:pPr>
      <w:r w:rsidRPr="003631D4">
        <w:rPr>
          <w:rFonts w:ascii="Arial" w:hAnsi="Arial" w:cs="Arial"/>
          <w:b/>
          <w:sz w:val="28"/>
        </w:rPr>
        <w:t>Ющенко В. Г.</w:t>
      </w:r>
    </w:p>
    <w:p w:rsidR="00EC502C" w:rsidRPr="003631D4" w:rsidRDefault="00EC502C" w:rsidP="00A73414">
      <w:pPr>
        <w:pStyle w:val="a4"/>
        <w:spacing w:line="259" w:lineRule="auto"/>
        <w:ind w:left="709" w:right="-6" w:firstLine="0"/>
        <w:rPr>
          <w:rFonts w:ascii="Arial" w:hAnsi="Arial" w:cs="Arial"/>
          <w:i/>
        </w:rPr>
      </w:pPr>
    </w:p>
    <w:p w:rsidR="00EC502C" w:rsidRPr="003631D4" w:rsidRDefault="00EC502C" w:rsidP="00A73414">
      <w:pPr>
        <w:pStyle w:val="a4"/>
        <w:spacing w:line="259" w:lineRule="auto"/>
        <w:ind w:left="709" w:firstLine="0"/>
        <w:rPr>
          <w:rFonts w:ascii="Arial" w:hAnsi="Arial" w:cs="Arial"/>
          <w:i/>
        </w:rPr>
      </w:pPr>
      <w:r w:rsidRPr="003631D4">
        <w:rPr>
          <w:rFonts w:ascii="Arial" w:hAnsi="Arial" w:cs="Arial"/>
          <w:i/>
        </w:rPr>
        <w:t>Стаття присвячена висвітленню проблеми музичної підготовки спеціалістів-керівників самодіяльних творчих колективів в учили</w:t>
      </w:r>
      <w:r w:rsidR="00F75619">
        <w:rPr>
          <w:rFonts w:ascii="Arial" w:hAnsi="Arial" w:cs="Arial"/>
          <w:i/>
        </w:rPr>
        <w:softHyphen/>
      </w:r>
      <w:r w:rsidRPr="003631D4">
        <w:rPr>
          <w:rFonts w:ascii="Arial" w:hAnsi="Arial" w:cs="Arial"/>
          <w:i/>
        </w:rPr>
        <w:t>щах культури і мистецтв. Розглядаються особливості форму</w:t>
      </w:r>
      <w:r w:rsidR="00F75619">
        <w:rPr>
          <w:rFonts w:ascii="Arial" w:hAnsi="Arial" w:cs="Arial"/>
          <w:i/>
        </w:rPr>
        <w:softHyphen/>
      </w:r>
      <w:r w:rsidRPr="003631D4">
        <w:rPr>
          <w:rFonts w:ascii="Arial" w:hAnsi="Arial" w:cs="Arial"/>
          <w:i/>
        </w:rPr>
        <w:t>ван</w:t>
      </w:r>
      <w:r w:rsidR="00F75619">
        <w:rPr>
          <w:rFonts w:ascii="Arial" w:hAnsi="Arial" w:cs="Arial"/>
          <w:i/>
        </w:rPr>
        <w:softHyphen/>
      </w:r>
      <w:r w:rsidRPr="003631D4">
        <w:rPr>
          <w:rFonts w:ascii="Arial" w:hAnsi="Arial" w:cs="Arial"/>
          <w:i/>
        </w:rPr>
        <w:t>ня їх виконавських навичок на заняттях фортепіан</w:t>
      </w:r>
      <w:r w:rsidR="00E6330A">
        <w:rPr>
          <w:rFonts w:ascii="Arial" w:hAnsi="Arial" w:cs="Arial"/>
          <w:i/>
        </w:rPr>
        <w:softHyphen/>
      </w:r>
      <w:r w:rsidRPr="003631D4">
        <w:rPr>
          <w:rFonts w:ascii="Arial" w:hAnsi="Arial" w:cs="Arial"/>
          <w:i/>
        </w:rPr>
        <w:t>ного ансамблю.</w:t>
      </w:r>
    </w:p>
    <w:p w:rsidR="00EC502C" w:rsidRPr="003631D4" w:rsidRDefault="00EC502C" w:rsidP="00A73414">
      <w:pPr>
        <w:spacing w:after="0" w:line="259" w:lineRule="auto"/>
        <w:ind w:firstLine="709"/>
        <w:jc w:val="both"/>
        <w:rPr>
          <w:rFonts w:ascii="Arial" w:hAnsi="Arial" w:cs="Arial"/>
          <w:sz w:val="28"/>
          <w:szCs w:val="28"/>
          <w:lang w:val="ru-RU"/>
        </w:rPr>
      </w:pP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Вивченню курсу фортепіано в училищах культури і мистецтв відводиться особливе місце, адже воно є важливою складовою музич</w:t>
      </w:r>
      <w:r w:rsidR="00E6330A">
        <w:rPr>
          <w:rFonts w:ascii="Arial" w:hAnsi="Arial" w:cs="Arial"/>
          <w:sz w:val="28"/>
          <w:szCs w:val="28"/>
        </w:rPr>
        <w:softHyphen/>
      </w:r>
      <w:r w:rsidRPr="003631D4">
        <w:rPr>
          <w:rFonts w:ascii="Arial" w:hAnsi="Arial" w:cs="Arial"/>
          <w:sz w:val="28"/>
          <w:szCs w:val="28"/>
        </w:rPr>
        <w:t>ної підготовки спеціалістів-керівників самодіяльних творчих колек</w:t>
      </w:r>
      <w:r w:rsidR="00E6330A">
        <w:rPr>
          <w:rFonts w:ascii="Arial" w:hAnsi="Arial" w:cs="Arial"/>
          <w:sz w:val="28"/>
          <w:szCs w:val="28"/>
        </w:rPr>
        <w:softHyphen/>
      </w:r>
      <w:r w:rsidRPr="003631D4">
        <w:rPr>
          <w:rFonts w:ascii="Arial" w:hAnsi="Arial" w:cs="Arial"/>
          <w:sz w:val="28"/>
          <w:szCs w:val="28"/>
        </w:rPr>
        <w:t>тивів. Курс фортепіано передбачає розвиток високого рівня музично-есте</w:t>
      </w:r>
      <w:r w:rsidR="00F75619">
        <w:rPr>
          <w:rFonts w:ascii="Arial" w:hAnsi="Arial" w:cs="Arial"/>
          <w:sz w:val="28"/>
          <w:szCs w:val="28"/>
        </w:rPr>
        <w:softHyphen/>
      </w:r>
      <w:r w:rsidRPr="003631D4">
        <w:rPr>
          <w:rFonts w:ascii="Arial" w:hAnsi="Arial" w:cs="Arial"/>
          <w:sz w:val="28"/>
          <w:szCs w:val="28"/>
        </w:rPr>
        <w:t>тичної культури студентів, допомагає вихованню їх художнього смаку, мислення та уявлення, сприяє удосконаленню теоретичних знань у галузі фортепіанного виконавства</w:t>
      </w:r>
      <w:r w:rsidR="00F75619">
        <w:rPr>
          <w:rFonts w:ascii="Arial" w:hAnsi="Arial" w:cs="Arial"/>
          <w:sz w:val="28"/>
          <w:szCs w:val="28"/>
        </w:rPr>
        <w:t>,</w:t>
      </w:r>
      <w:r w:rsidRPr="003631D4">
        <w:rPr>
          <w:rFonts w:ascii="Arial" w:hAnsi="Arial" w:cs="Arial"/>
          <w:sz w:val="28"/>
          <w:szCs w:val="28"/>
        </w:rPr>
        <w:t xml:space="preserve"> набуттю практичних навичок воло</w:t>
      </w:r>
      <w:r w:rsidR="00F75619">
        <w:rPr>
          <w:rFonts w:ascii="Arial" w:hAnsi="Arial" w:cs="Arial"/>
          <w:sz w:val="28"/>
          <w:szCs w:val="28"/>
        </w:rPr>
        <w:softHyphen/>
      </w:r>
      <w:r w:rsidRPr="003631D4">
        <w:rPr>
          <w:rFonts w:ascii="Arial" w:hAnsi="Arial" w:cs="Arial"/>
          <w:sz w:val="28"/>
          <w:szCs w:val="28"/>
        </w:rPr>
        <w:t xml:space="preserve">діння інструментом тощо. </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Використовуючи як традиційні, так і нетрадиційні форми </w:t>
      </w:r>
      <w:r w:rsidR="00F75619">
        <w:rPr>
          <w:rFonts w:ascii="Arial" w:hAnsi="Arial" w:cs="Arial"/>
          <w:sz w:val="28"/>
          <w:szCs w:val="28"/>
        </w:rPr>
        <w:t>та</w:t>
      </w:r>
      <w:r w:rsidRPr="003631D4">
        <w:rPr>
          <w:rFonts w:ascii="Arial" w:hAnsi="Arial" w:cs="Arial"/>
          <w:sz w:val="28"/>
          <w:szCs w:val="28"/>
        </w:rPr>
        <w:t xml:space="preserve"> методи індивідуальної роботи, викладачі фортепіано розшир</w:t>
      </w:r>
      <w:r w:rsidR="00F75619">
        <w:rPr>
          <w:rFonts w:ascii="Arial" w:hAnsi="Arial" w:cs="Arial"/>
          <w:sz w:val="28"/>
          <w:szCs w:val="28"/>
        </w:rPr>
        <w:t>ю</w:t>
      </w:r>
      <w:r w:rsidRPr="003631D4">
        <w:rPr>
          <w:rFonts w:ascii="Arial" w:hAnsi="Arial" w:cs="Arial"/>
          <w:sz w:val="28"/>
          <w:szCs w:val="28"/>
        </w:rPr>
        <w:t>ють усталені межі загальнокультурної, музично-професійної підготовки студентів, закла</w:t>
      </w:r>
      <w:r w:rsidR="00E6330A">
        <w:rPr>
          <w:rFonts w:ascii="Arial" w:hAnsi="Arial" w:cs="Arial"/>
          <w:sz w:val="28"/>
          <w:szCs w:val="28"/>
        </w:rPr>
        <w:softHyphen/>
      </w:r>
      <w:r w:rsidRPr="003631D4">
        <w:rPr>
          <w:rFonts w:ascii="Arial" w:hAnsi="Arial" w:cs="Arial"/>
          <w:sz w:val="28"/>
          <w:szCs w:val="28"/>
        </w:rPr>
        <w:t xml:space="preserve">дають в них основи педагогічних знань. </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Формування практичних навичок та виконавської культури здій</w:t>
      </w:r>
      <w:r w:rsidR="00F86311">
        <w:rPr>
          <w:rFonts w:ascii="Arial" w:hAnsi="Arial" w:cs="Arial"/>
          <w:sz w:val="28"/>
          <w:szCs w:val="28"/>
        </w:rPr>
        <w:softHyphen/>
      </w:r>
      <w:r w:rsidRPr="003631D4">
        <w:rPr>
          <w:rFonts w:ascii="Arial" w:hAnsi="Arial" w:cs="Arial"/>
          <w:sz w:val="28"/>
          <w:szCs w:val="28"/>
        </w:rPr>
        <w:t>сню</w:t>
      </w:r>
      <w:r w:rsidR="00F86311">
        <w:rPr>
          <w:rFonts w:ascii="Arial" w:hAnsi="Arial" w:cs="Arial"/>
          <w:sz w:val="28"/>
          <w:szCs w:val="28"/>
        </w:rPr>
        <w:softHyphen/>
      </w:r>
      <w:r w:rsidRPr="003631D4">
        <w:rPr>
          <w:rFonts w:ascii="Arial" w:hAnsi="Arial" w:cs="Arial"/>
          <w:sz w:val="28"/>
          <w:szCs w:val="28"/>
        </w:rPr>
        <w:t xml:space="preserve">ються на музичному матеріалі навчального репертуару різних стилів і жанрів. Гра в ансамблі, акомпанування, підбір по слуху та читання нот з </w:t>
      </w:r>
      <w:r w:rsidR="00F86311">
        <w:rPr>
          <w:rFonts w:ascii="Arial" w:hAnsi="Arial" w:cs="Arial"/>
          <w:sz w:val="28"/>
          <w:szCs w:val="28"/>
        </w:rPr>
        <w:t>аркуш</w:t>
      </w:r>
      <w:r w:rsidRPr="003631D4">
        <w:rPr>
          <w:rFonts w:ascii="Arial" w:hAnsi="Arial" w:cs="Arial"/>
          <w:sz w:val="28"/>
          <w:szCs w:val="28"/>
        </w:rPr>
        <w:t xml:space="preserve">а розширюють знання в галузі фортепіанного виконавства. Навчання ансамблевої фортепіанної гри прилучає </w:t>
      </w:r>
      <w:r w:rsidRPr="003631D4">
        <w:rPr>
          <w:rFonts w:ascii="Arial" w:hAnsi="Arial" w:cs="Arial"/>
          <w:sz w:val="28"/>
          <w:szCs w:val="28"/>
        </w:rPr>
        <w:lastRenderedPageBreak/>
        <w:t>студентів до колективного музикування. Фортепіанні ансамблі є невід</w:t>
      </w:r>
      <w:r w:rsidR="00E6330A">
        <w:rPr>
          <w:rFonts w:ascii="Arial" w:hAnsi="Arial" w:cs="Arial"/>
          <w:sz w:val="28"/>
          <w:szCs w:val="28"/>
        </w:rPr>
        <w:t>’</w:t>
      </w:r>
      <w:r w:rsidRPr="003631D4">
        <w:rPr>
          <w:rFonts w:ascii="Arial" w:hAnsi="Arial" w:cs="Arial"/>
          <w:sz w:val="28"/>
          <w:szCs w:val="28"/>
        </w:rPr>
        <w:t>ємною частиною навчальної програми.</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Ансамблева гра – це ідеальна модель найпростішого музичного колективу, в якому  студенти мають можливість набути і розвинути важливі вміння </w:t>
      </w:r>
      <w:r w:rsidR="00F86311">
        <w:rPr>
          <w:rFonts w:ascii="Arial" w:hAnsi="Arial" w:cs="Arial"/>
          <w:sz w:val="28"/>
          <w:szCs w:val="28"/>
        </w:rPr>
        <w:t>та</w:t>
      </w:r>
      <w:r w:rsidRPr="003631D4">
        <w:rPr>
          <w:rFonts w:ascii="Arial" w:hAnsi="Arial" w:cs="Arial"/>
          <w:sz w:val="28"/>
          <w:szCs w:val="28"/>
        </w:rPr>
        <w:t xml:space="preserve"> навички.</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У студента </w:t>
      </w:r>
      <w:r w:rsidR="00F86311">
        <w:rPr>
          <w:rFonts w:ascii="Arial" w:hAnsi="Arial" w:cs="Arial"/>
          <w:sz w:val="28"/>
          <w:szCs w:val="28"/>
        </w:rPr>
        <w:t>потріб</w:t>
      </w:r>
      <w:r w:rsidRPr="003631D4">
        <w:rPr>
          <w:rFonts w:ascii="Arial" w:hAnsi="Arial" w:cs="Arial"/>
          <w:sz w:val="28"/>
          <w:szCs w:val="28"/>
        </w:rPr>
        <w:t>но виховувати сприйняття музики як мистецтва багатопланового звучання. Це вміння найбільш повно можна вихову</w:t>
      </w:r>
      <w:r w:rsidR="00E6330A">
        <w:rPr>
          <w:rFonts w:ascii="Arial" w:hAnsi="Arial" w:cs="Arial"/>
          <w:sz w:val="28"/>
          <w:szCs w:val="28"/>
        </w:rPr>
        <w:softHyphen/>
      </w:r>
      <w:r w:rsidRPr="003631D4">
        <w:rPr>
          <w:rFonts w:ascii="Arial" w:hAnsi="Arial" w:cs="Arial"/>
          <w:sz w:val="28"/>
          <w:szCs w:val="28"/>
        </w:rPr>
        <w:t>вати в ансамблі. Виконання на фортепіано однієї з партій ансамблевої п</w:t>
      </w:r>
      <w:r w:rsidR="00E6330A">
        <w:rPr>
          <w:rFonts w:ascii="Arial" w:hAnsi="Arial" w:cs="Arial"/>
          <w:sz w:val="28"/>
          <w:szCs w:val="28"/>
        </w:rPr>
        <w:t>’</w:t>
      </w:r>
      <w:r w:rsidRPr="003631D4">
        <w:rPr>
          <w:rFonts w:ascii="Arial" w:hAnsi="Arial" w:cs="Arial"/>
          <w:sz w:val="28"/>
          <w:szCs w:val="28"/>
        </w:rPr>
        <w:t xml:space="preserve">єси дає змогу чути водночас два звукові плани. Робота в цьому напрямку починається по суті вже з того моменту, коли студент </w:t>
      </w:r>
      <w:r w:rsidR="00F86311">
        <w:rPr>
          <w:rFonts w:ascii="Arial" w:hAnsi="Arial" w:cs="Arial"/>
          <w:sz w:val="28"/>
          <w:szCs w:val="28"/>
        </w:rPr>
        <w:t>о</w:t>
      </w:r>
      <w:r w:rsidRPr="003631D4">
        <w:rPr>
          <w:rFonts w:ascii="Arial" w:hAnsi="Arial" w:cs="Arial"/>
          <w:sz w:val="28"/>
          <w:szCs w:val="28"/>
        </w:rPr>
        <w:t>знайом</w:t>
      </w:r>
      <w:r w:rsidR="00F86311">
        <w:rPr>
          <w:rFonts w:ascii="Arial" w:hAnsi="Arial" w:cs="Arial"/>
          <w:sz w:val="28"/>
          <w:szCs w:val="28"/>
        </w:rPr>
        <w:t>лює</w:t>
      </w:r>
      <w:r w:rsidRPr="003631D4">
        <w:rPr>
          <w:rFonts w:ascii="Arial" w:hAnsi="Arial" w:cs="Arial"/>
          <w:sz w:val="28"/>
          <w:szCs w:val="28"/>
        </w:rPr>
        <w:t xml:space="preserve">ться з поняттями </w:t>
      </w:r>
      <w:r w:rsidR="002D384D" w:rsidRPr="003631D4">
        <w:rPr>
          <w:rFonts w:ascii="Arial" w:hAnsi="Arial" w:cs="Arial"/>
          <w:sz w:val="28"/>
          <w:szCs w:val="28"/>
        </w:rPr>
        <w:t>"</w:t>
      </w:r>
      <w:r w:rsidRPr="003631D4">
        <w:rPr>
          <w:rFonts w:ascii="Arial" w:hAnsi="Arial" w:cs="Arial"/>
          <w:sz w:val="28"/>
          <w:szCs w:val="28"/>
        </w:rPr>
        <w:t>мелодія</w:t>
      </w:r>
      <w:r w:rsidR="002D384D" w:rsidRPr="003631D4">
        <w:rPr>
          <w:rFonts w:ascii="Arial" w:hAnsi="Arial" w:cs="Arial"/>
          <w:sz w:val="28"/>
          <w:szCs w:val="28"/>
        </w:rPr>
        <w:t>"</w:t>
      </w:r>
      <w:r w:rsidRPr="003631D4">
        <w:rPr>
          <w:rFonts w:ascii="Arial" w:hAnsi="Arial" w:cs="Arial"/>
          <w:sz w:val="28"/>
          <w:szCs w:val="28"/>
        </w:rPr>
        <w:t xml:space="preserve"> і </w:t>
      </w:r>
      <w:r w:rsidR="002D384D" w:rsidRPr="003631D4">
        <w:rPr>
          <w:rFonts w:ascii="Arial" w:hAnsi="Arial" w:cs="Arial"/>
          <w:sz w:val="28"/>
          <w:szCs w:val="28"/>
        </w:rPr>
        <w:t>"</w:t>
      </w:r>
      <w:r w:rsidRPr="003631D4">
        <w:rPr>
          <w:rFonts w:ascii="Arial" w:hAnsi="Arial" w:cs="Arial"/>
          <w:sz w:val="28"/>
          <w:szCs w:val="28"/>
        </w:rPr>
        <w:t>супровід</w:t>
      </w:r>
      <w:r w:rsidR="002D384D" w:rsidRPr="003631D4">
        <w:rPr>
          <w:rFonts w:ascii="Arial" w:hAnsi="Arial" w:cs="Arial"/>
          <w:sz w:val="28"/>
          <w:szCs w:val="28"/>
        </w:rPr>
        <w:t>"</w:t>
      </w:r>
      <w:r w:rsidRPr="003631D4">
        <w:rPr>
          <w:rFonts w:ascii="Arial" w:hAnsi="Arial" w:cs="Arial"/>
          <w:sz w:val="28"/>
          <w:szCs w:val="28"/>
        </w:rPr>
        <w:t xml:space="preserve">. Перші завдання такого роду </w:t>
      </w:r>
      <w:r w:rsidR="00F86311">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виділити мелодію</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сховати акомпанемент</w:t>
      </w:r>
      <w:r w:rsidR="002D384D" w:rsidRPr="003631D4">
        <w:rPr>
          <w:rFonts w:ascii="Arial" w:hAnsi="Arial" w:cs="Arial"/>
          <w:sz w:val="28"/>
          <w:szCs w:val="28"/>
        </w:rPr>
        <w:t>"</w:t>
      </w:r>
      <w:r w:rsidRPr="003631D4">
        <w:rPr>
          <w:rFonts w:ascii="Arial" w:hAnsi="Arial" w:cs="Arial"/>
          <w:sz w:val="28"/>
          <w:szCs w:val="28"/>
        </w:rPr>
        <w:t xml:space="preserve">. Звісно, мелодія виділяється не шляхом </w:t>
      </w:r>
      <w:r w:rsidR="002D384D" w:rsidRPr="003631D4">
        <w:rPr>
          <w:rFonts w:ascii="Arial" w:hAnsi="Arial" w:cs="Arial"/>
          <w:sz w:val="28"/>
          <w:szCs w:val="28"/>
        </w:rPr>
        <w:t>"</w:t>
      </w:r>
      <w:r w:rsidRPr="003631D4">
        <w:rPr>
          <w:rFonts w:ascii="Arial" w:hAnsi="Arial" w:cs="Arial"/>
          <w:sz w:val="28"/>
          <w:szCs w:val="28"/>
        </w:rPr>
        <w:t>вистукування</w:t>
      </w:r>
      <w:r w:rsidR="002D384D" w:rsidRPr="003631D4">
        <w:rPr>
          <w:rFonts w:ascii="Arial" w:hAnsi="Arial" w:cs="Arial"/>
          <w:sz w:val="28"/>
          <w:szCs w:val="28"/>
        </w:rPr>
        <w:t>"</w:t>
      </w:r>
      <w:r w:rsidRPr="003631D4">
        <w:rPr>
          <w:rFonts w:ascii="Arial" w:hAnsi="Arial" w:cs="Arial"/>
          <w:sz w:val="28"/>
          <w:szCs w:val="28"/>
        </w:rPr>
        <w:t>, а завдяки вслухову</w:t>
      </w:r>
      <w:r w:rsidR="00F86311">
        <w:rPr>
          <w:rFonts w:ascii="Arial" w:hAnsi="Arial" w:cs="Arial"/>
          <w:sz w:val="28"/>
          <w:szCs w:val="28"/>
        </w:rPr>
        <w:softHyphen/>
      </w:r>
      <w:r w:rsidRPr="003631D4">
        <w:rPr>
          <w:rFonts w:ascii="Arial" w:hAnsi="Arial" w:cs="Arial"/>
          <w:sz w:val="28"/>
          <w:szCs w:val="28"/>
        </w:rPr>
        <w:t>ванню і проспівуванню, в той час як супровід повинен бути почутий в іншій тихіший градації звучання.</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Гра в ансамблі – це прекрасний засіб виховання мелодичного </w:t>
      </w:r>
      <w:r w:rsidR="00DF3A06">
        <w:rPr>
          <w:rFonts w:ascii="Arial" w:hAnsi="Arial" w:cs="Arial"/>
          <w:sz w:val="28"/>
          <w:szCs w:val="28"/>
        </w:rPr>
        <w:t>та</w:t>
      </w:r>
      <w:r w:rsidRPr="003631D4">
        <w:rPr>
          <w:rFonts w:ascii="Arial" w:hAnsi="Arial" w:cs="Arial"/>
          <w:sz w:val="28"/>
          <w:szCs w:val="28"/>
        </w:rPr>
        <w:t xml:space="preserve"> гармонічного слуху, розвиток уміння слухати і контролювати свою гру. Необхідність увесь час співставляти власне виконання з виконанням партнера, уважне вслуховування в загальну картину позитивно впли</w:t>
      </w:r>
      <w:r w:rsidR="00DF3A06">
        <w:rPr>
          <w:rFonts w:ascii="Arial" w:hAnsi="Arial" w:cs="Arial"/>
          <w:sz w:val="28"/>
          <w:szCs w:val="28"/>
        </w:rPr>
        <w:softHyphen/>
      </w:r>
      <w:r w:rsidRPr="003631D4">
        <w:rPr>
          <w:rFonts w:ascii="Arial" w:hAnsi="Arial" w:cs="Arial"/>
          <w:sz w:val="28"/>
          <w:szCs w:val="28"/>
        </w:rPr>
        <w:t>вають на виховання студента як музиканта, розвивають його творчу ініціативу.</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При ансамблевому виконанні студент задовольняє бажання почути повне і насичене звучання, якого він ще не може самостійно досягнути на початковій стадії свого навчання. Гра в ансамблі є кращим засобом зацікавити студента, допомагає емоційно урізноманітнити зазвичай малоцікавий початковий етап навчання.</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Ансамблеве музикування сприяє розвитку вміння досягати тотож</w:t>
      </w:r>
      <w:r w:rsidR="00DF3A06">
        <w:rPr>
          <w:rFonts w:ascii="Arial" w:hAnsi="Arial" w:cs="Arial"/>
          <w:sz w:val="28"/>
          <w:szCs w:val="28"/>
        </w:rPr>
        <w:softHyphen/>
      </w:r>
      <w:r w:rsidRPr="003631D4">
        <w:rPr>
          <w:rFonts w:ascii="Arial" w:hAnsi="Arial" w:cs="Arial"/>
          <w:sz w:val="28"/>
          <w:szCs w:val="28"/>
        </w:rPr>
        <w:t xml:space="preserve">ності виконання всіх елементів музичного твору, штрихів, педалізації, звуковидобування. З перших кроків </w:t>
      </w:r>
      <w:r w:rsidR="00DF3A06">
        <w:rPr>
          <w:rFonts w:ascii="Arial" w:hAnsi="Arial" w:cs="Arial"/>
          <w:sz w:val="28"/>
          <w:szCs w:val="28"/>
        </w:rPr>
        <w:t>потріб</w:t>
      </w:r>
      <w:r w:rsidRPr="003631D4">
        <w:rPr>
          <w:rFonts w:ascii="Arial" w:hAnsi="Arial" w:cs="Arial"/>
          <w:sz w:val="28"/>
          <w:szCs w:val="28"/>
        </w:rPr>
        <w:t>но розглядати гру в ансамблі як форму спільного музикування, яке сприяє внутрішній єдності партнерів та їх співпереживанню.</w:t>
      </w:r>
    </w:p>
    <w:p w:rsidR="00EC502C" w:rsidRPr="003631D4" w:rsidRDefault="00EC502C" w:rsidP="00A73414">
      <w:pPr>
        <w:pStyle w:val="HTML"/>
        <w:shd w:val="clear" w:color="auto" w:fill="FFFFFF"/>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Як вказував Г. Г. Нейгауз, в ансамблі </w:t>
      </w:r>
      <w:r w:rsidR="002D384D" w:rsidRPr="003631D4">
        <w:rPr>
          <w:rFonts w:ascii="Arial" w:hAnsi="Arial" w:cs="Arial"/>
          <w:sz w:val="28"/>
          <w:szCs w:val="28"/>
          <w:lang w:val="uk-UA"/>
        </w:rPr>
        <w:t>"</w:t>
      </w:r>
      <w:r w:rsidRPr="003631D4">
        <w:rPr>
          <w:rFonts w:ascii="Arial" w:hAnsi="Arial" w:cs="Arial"/>
          <w:sz w:val="28"/>
          <w:szCs w:val="28"/>
          <w:lang w:val="uk-UA"/>
        </w:rPr>
        <w:t>вчитель – учень</w:t>
      </w:r>
      <w:r w:rsidR="002D384D" w:rsidRPr="003631D4">
        <w:rPr>
          <w:rFonts w:ascii="Arial" w:hAnsi="Arial" w:cs="Arial"/>
          <w:sz w:val="28"/>
          <w:szCs w:val="28"/>
          <w:lang w:val="uk-UA"/>
        </w:rPr>
        <w:t>"</w:t>
      </w:r>
      <w:r w:rsidRPr="003631D4">
        <w:rPr>
          <w:rFonts w:ascii="Arial" w:hAnsi="Arial" w:cs="Arial"/>
          <w:sz w:val="28"/>
          <w:szCs w:val="28"/>
          <w:lang w:val="uk-UA"/>
        </w:rPr>
        <w:t xml:space="preserve"> встанов</w:t>
      </w:r>
      <w:r w:rsidR="00E6330A">
        <w:rPr>
          <w:rFonts w:ascii="Arial" w:hAnsi="Arial" w:cs="Arial"/>
          <w:sz w:val="28"/>
          <w:szCs w:val="28"/>
          <w:lang w:val="uk-UA"/>
        </w:rPr>
        <w:softHyphen/>
      </w:r>
      <w:r w:rsidRPr="003631D4">
        <w:rPr>
          <w:rFonts w:ascii="Arial" w:hAnsi="Arial" w:cs="Arial"/>
          <w:sz w:val="28"/>
          <w:szCs w:val="28"/>
          <w:lang w:val="uk-UA"/>
        </w:rPr>
        <w:t xml:space="preserve">люється єднання не лише між ними обома, але і, що ще більш важливо, </w:t>
      </w:r>
      <w:r w:rsidRPr="00DF3A06">
        <w:rPr>
          <w:rFonts w:ascii="Arial" w:hAnsi="Arial" w:cs="Arial"/>
          <w:spacing w:val="-4"/>
          <w:sz w:val="28"/>
          <w:szCs w:val="28"/>
          <w:lang w:val="uk-UA"/>
        </w:rPr>
        <w:t xml:space="preserve">гармонійний вплив між учнем і композитором </w:t>
      </w:r>
      <w:r w:rsidR="00DF3A06" w:rsidRPr="00DF3A06">
        <w:rPr>
          <w:rFonts w:ascii="Arial" w:hAnsi="Arial" w:cs="Arial"/>
          <w:spacing w:val="-4"/>
          <w:sz w:val="28"/>
          <w:szCs w:val="28"/>
          <w:lang w:val="uk-UA"/>
        </w:rPr>
        <w:t>за</w:t>
      </w:r>
      <w:r w:rsidRPr="00DF3A06">
        <w:rPr>
          <w:rFonts w:ascii="Arial" w:hAnsi="Arial" w:cs="Arial"/>
          <w:spacing w:val="-4"/>
          <w:sz w:val="28"/>
          <w:szCs w:val="28"/>
          <w:lang w:val="uk-UA"/>
        </w:rPr>
        <w:t xml:space="preserve"> посередництв</w:t>
      </w:r>
      <w:r w:rsidR="00DF3A06" w:rsidRPr="00DF3A06">
        <w:rPr>
          <w:rFonts w:ascii="Arial" w:hAnsi="Arial" w:cs="Arial"/>
          <w:spacing w:val="-4"/>
          <w:sz w:val="28"/>
          <w:szCs w:val="28"/>
          <w:lang w:val="uk-UA"/>
        </w:rPr>
        <w:t>а</w:t>
      </w:r>
      <w:r w:rsidRPr="00DF3A06">
        <w:rPr>
          <w:rFonts w:ascii="Arial" w:hAnsi="Arial" w:cs="Arial"/>
          <w:spacing w:val="-4"/>
          <w:sz w:val="28"/>
          <w:szCs w:val="28"/>
          <w:lang w:val="uk-UA"/>
        </w:rPr>
        <w:t xml:space="preserve"> педагога.</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Гра учня в ансамблі з педагогом дає можливість передачі музич</w:t>
      </w:r>
      <w:r w:rsidR="00E6330A">
        <w:rPr>
          <w:rFonts w:ascii="Arial" w:hAnsi="Arial" w:cs="Arial"/>
          <w:sz w:val="28"/>
          <w:szCs w:val="28"/>
        </w:rPr>
        <w:softHyphen/>
      </w:r>
      <w:r w:rsidRPr="003631D4">
        <w:rPr>
          <w:rFonts w:ascii="Arial" w:hAnsi="Arial" w:cs="Arial"/>
          <w:sz w:val="28"/>
          <w:szCs w:val="28"/>
        </w:rPr>
        <w:t xml:space="preserve">ного досвіду </w:t>
      </w:r>
      <w:r w:rsidR="00DF3A06">
        <w:rPr>
          <w:rFonts w:ascii="Arial" w:hAnsi="Arial" w:cs="Arial"/>
          <w:sz w:val="28"/>
          <w:szCs w:val="28"/>
        </w:rPr>
        <w:t>й</w:t>
      </w:r>
      <w:r w:rsidRPr="003631D4">
        <w:rPr>
          <w:rFonts w:ascii="Arial" w:hAnsi="Arial" w:cs="Arial"/>
          <w:sz w:val="28"/>
          <w:szCs w:val="28"/>
        </w:rPr>
        <w:t xml:space="preserve"> естетичних поглядів викладача студенту безпо</w:t>
      </w:r>
      <w:r w:rsidR="00E6330A">
        <w:rPr>
          <w:rFonts w:ascii="Arial" w:hAnsi="Arial" w:cs="Arial"/>
          <w:sz w:val="28"/>
          <w:szCs w:val="28"/>
        </w:rPr>
        <w:softHyphen/>
      </w:r>
      <w:r w:rsidRPr="003631D4">
        <w:rPr>
          <w:rFonts w:ascii="Arial" w:hAnsi="Arial" w:cs="Arial"/>
          <w:sz w:val="28"/>
          <w:szCs w:val="28"/>
        </w:rPr>
        <w:t>середньо під час виконання музичного твору. Вона дозволяє з успіхом вести роботу над розвитком почуття ритму, сприяє закладанню елементарних основ почуття ритму, а також оволодінню більш складними метро-ритмічними категорі</w:t>
      </w:r>
      <w:r w:rsidR="00DF3A06">
        <w:rPr>
          <w:rFonts w:ascii="Arial" w:hAnsi="Arial" w:cs="Arial"/>
          <w:sz w:val="28"/>
          <w:szCs w:val="28"/>
        </w:rPr>
        <w:t>ями</w:t>
      </w:r>
      <w:r w:rsidRPr="003631D4">
        <w:rPr>
          <w:rFonts w:ascii="Arial" w:hAnsi="Arial" w:cs="Arial"/>
          <w:sz w:val="28"/>
          <w:szCs w:val="28"/>
        </w:rPr>
        <w:t xml:space="preserve"> (агогіка, пауза).</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Навіть виконання найпростіших ансамблевих творів сприяє роз</w:t>
      </w:r>
      <w:r w:rsidR="00E6330A">
        <w:rPr>
          <w:rFonts w:ascii="Arial" w:hAnsi="Arial" w:cs="Arial"/>
          <w:sz w:val="28"/>
          <w:szCs w:val="28"/>
        </w:rPr>
        <w:softHyphen/>
      </w:r>
      <w:r w:rsidRPr="003631D4">
        <w:rPr>
          <w:rFonts w:ascii="Arial" w:hAnsi="Arial" w:cs="Arial"/>
          <w:sz w:val="28"/>
          <w:szCs w:val="28"/>
        </w:rPr>
        <w:t xml:space="preserve">витку почуття ритму. Почуття рівності руху набувається будь-якою </w:t>
      </w:r>
      <w:r w:rsidRPr="003631D4">
        <w:rPr>
          <w:rFonts w:ascii="Arial" w:hAnsi="Arial" w:cs="Arial"/>
          <w:sz w:val="28"/>
          <w:szCs w:val="28"/>
        </w:rPr>
        <w:lastRenderedPageBreak/>
        <w:t>спільною грою</w:t>
      </w:r>
      <w:r w:rsidR="00DF3A06">
        <w:rPr>
          <w:rFonts w:ascii="Arial" w:hAnsi="Arial" w:cs="Arial"/>
          <w:sz w:val="28"/>
          <w:szCs w:val="28"/>
        </w:rPr>
        <w:t>,</w:t>
      </w:r>
      <w:r w:rsidRPr="003631D4">
        <w:rPr>
          <w:rFonts w:ascii="Arial" w:hAnsi="Arial" w:cs="Arial"/>
          <w:sz w:val="28"/>
          <w:szCs w:val="28"/>
        </w:rPr>
        <w:t xml:space="preserve"> вказував М. А. Римський-Корсаков, маючи на увазі ритмічно-дисциплінуючий вплив ансамблевої гри на кожного з парт</w:t>
      </w:r>
      <w:r w:rsidR="00E6330A">
        <w:rPr>
          <w:rFonts w:ascii="Arial" w:hAnsi="Arial" w:cs="Arial"/>
          <w:sz w:val="28"/>
          <w:szCs w:val="28"/>
        </w:rPr>
        <w:softHyphen/>
      </w:r>
      <w:r w:rsidRPr="003631D4">
        <w:rPr>
          <w:rFonts w:ascii="Arial" w:hAnsi="Arial" w:cs="Arial"/>
          <w:sz w:val="28"/>
          <w:szCs w:val="28"/>
        </w:rPr>
        <w:t>нерів.</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Дуже важливим є вмілий добір матеріалу. На початковому етапі партія студента повинна бути максимально простою, розташовуватися в зручній позиції.</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Граючи разом з педагогом, студент знаходиться в певних метро-ритмічних рамках. Необхідність </w:t>
      </w:r>
      <w:r w:rsidR="002D384D" w:rsidRPr="003631D4">
        <w:rPr>
          <w:rFonts w:ascii="Arial" w:hAnsi="Arial" w:cs="Arial"/>
          <w:sz w:val="28"/>
          <w:szCs w:val="28"/>
        </w:rPr>
        <w:t>"</w:t>
      </w:r>
      <w:r w:rsidRPr="003631D4">
        <w:rPr>
          <w:rFonts w:ascii="Arial" w:hAnsi="Arial" w:cs="Arial"/>
          <w:sz w:val="28"/>
          <w:szCs w:val="28"/>
        </w:rPr>
        <w:t>тримати</w:t>
      </w:r>
      <w:r w:rsidR="002D384D" w:rsidRPr="003631D4">
        <w:rPr>
          <w:rFonts w:ascii="Arial" w:hAnsi="Arial" w:cs="Arial"/>
          <w:sz w:val="28"/>
          <w:szCs w:val="28"/>
        </w:rPr>
        <w:t>"</w:t>
      </w:r>
      <w:r w:rsidRPr="003631D4">
        <w:rPr>
          <w:rFonts w:ascii="Arial" w:hAnsi="Arial" w:cs="Arial"/>
          <w:sz w:val="28"/>
          <w:szCs w:val="28"/>
        </w:rPr>
        <w:t xml:space="preserve"> свій ритм робить засвоєння різних ритмічних фігур більш органічним.</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Навичка відтворення рівномірної пульсації будує </w:t>
      </w:r>
      <w:r w:rsidR="002D384D" w:rsidRPr="003631D4">
        <w:rPr>
          <w:rFonts w:ascii="Arial" w:hAnsi="Arial" w:cs="Arial"/>
          <w:sz w:val="28"/>
          <w:szCs w:val="28"/>
        </w:rPr>
        <w:t>"</w:t>
      </w:r>
      <w:r w:rsidRPr="003631D4">
        <w:rPr>
          <w:rFonts w:ascii="Arial" w:hAnsi="Arial" w:cs="Arial"/>
          <w:sz w:val="28"/>
          <w:szCs w:val="28"/>
        </w:rPr>
        <w:t>матеріальну</w:t>
      </w:r>
      <w:r w:rsidR="002D384D" w:rsidRPr="003631D4">
        <w:rPr>
          <w:rFonts w:ascii="Arial" w:hAnsi="Arial" w:cs="Arial"/>
          <w:sz w:val="28"/>
          <w:szCs w:val="28"/>
        </w:rPr>
        <w:t>"</w:t>
      </w:r>
      <w:r w:rsidRPr="003631D4">
        <w:rPr>
          <w:rFonts w:ascii="Arial" w:hAnsi="Arial" w:cs="Arial"/>
          <w:sz w:val="28"/>
          <w:szCs w:val="28"/>
        </w:rPr>
        <w:t xml:space="preserve"> основу для розвитку почуття темпу. Ансамблеве виконання не лише дає викладачу можливість диктувати потрібний темп у кожному конкрет</w:t>
      </w:r>
      <w:r w:rsidR="00E6330A">
        <w:rPr>
          <w:rFonts w:ascii="Arial" w:hAnsi="Arial" w:cs="Arial"/>
          <w:sz w:val="28"/>
          <w:szCs w:val="28"/>
        </w:rPr>
        <w:softHyphen/>
      </w:r>
      <w:r w:rsidRPr="003631D4">
        <w:rPr>
          <w:rFonts w:ascii="Arial" w:hAnsi="Arial" w:cs="Arial"/>
          <w:sz w:val="28"/>
          <w:szCs w:val="28"/>
        </w:rPr>
        <w:t>ному випадку, але й формує в студента правильне темпо</w:t>
      </w:r>
      <w:r w:rsidR="00E6330A">
        <w:rPr>
          <w:rFonts w:ascii="Arial" w:hAnsi="Arial" w:cs="Arial"/>
          <w:sz w:val="28"/>
          <w:szCs w:val="28"/>
        </w:rPr>
        <w:softHyphen/>
      </w:r>
      <w:r w:rsidRPr="003631D4">
        <w:rPr>
          <w:rFonts w:ascii="Arial" w:hAnsi="Arial" w:cs="Arial"/>
          <w:sz w:val="28"/>
          <w:szCs w:val="28"/>
        </w:rPr>
        <w:t>відчуття.</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При ансамблевому виконанні темп визначають ще до початку гри. В ансамблі темпоритм повинен бути єдиним для всіх виконавців. Відсутність ритмічної стійкості часто пов</w:t>
      </w:r>
      <w:r w:rsidR="00E6330A">
        <w:rPr>
          <w:rFonts w:ascii="Arial" w:hAnsi="Arial" w:cs="Arial"/>
          <w:sz w:val="28"/>
          <w:szCs w:val="28"/>
        </w:rPr>
        <w:t>’</w:t>
      </w:r>
      <w:r w:rsidRPr="003631D4">
        <w:rPr>
          <w:rFonts w:ascii="Arial" w:hAnsi="Arial" w:cs="Arial"/>
          <w:sz w:val="28"/>
          <w:szCs w:val="28"/>
        </w:rPr>
        <w:t xml:space="preserve">язана з властивою піаністам-початківцям тенденцією до прискорення. Зазвичай це відчувається при зростанні сили звучності – емоційне збудження робить ритмічний пульс частішим. </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При поєднанні в дуеті двох студентів, яким властивий такий недолік, може виникнути ланцюгова реакція, при якій один виконавець почне прискорювати темп, а другий піде за ним. Якщо цей недолік властивий тільки одному з партнерів, то другий буде вірним помічником. Таким чином, в умовах спільних занять виникають сприятливі можли</w:t>
      </w:r>
      <w:r w:rsidR="00E6330A">
        <w:rPr>
          <w:rFonts w:ascii="Arial" w:hAnsi="Arial" w:cs="Arial"/>
          <w:sz w:val="28"/>
          <w:szCs w:val="28"/>
        </w:rPr>
        <w:softHyphen/>
      </w:r>
      <w:r w:rsidRPr="003631D4">
        <w:rPr>
          <w:rFonts w:ascii="Arial" w:hAnsi="Arial" w:cs="Arial"/>
          <w:sz w:val="28"/>
          <w:szCs w:val="28"/>
        </w:rPr>
        <w:t>вості для виправлення індивідуальних недоліків  виконання.</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До перших кроків ансамблевої техніки відносяться особливості посадки за інструментом, педалізації, засоби досягнення синхронності при взятті та знятті звука, рівновага звучання в акордах, узгодження прийомів звуковидобування, передача голосу від партнера до партнера, звуковий баланс у співвідношенні кількох голосів.</w:t>
      </w:r>
    </w:p>
    <w:p w:rsidR="00EC502C" w:rsidRPr="00E6330A" w:rsidRDefault="00EC502C" w:rsidP="00A73414">
      <w:pPr>
        <w:spacing w:after="0" w:line="259" w:lineRule="auto"/>
        <w:ind w:firstLine="709"/>
        <w:jc w:val="both"/>
        <w:rPr>
          <w:rFonts w:ascii="Arial" w:hAnsi="Arial" w:cs="Arial"/>
          <w:spacing w:val="-2"/>
          <w:sz w:val="28"/>
          <w:szCs w:val="28"/>
        </w:rPr>
      </w:pPr>
      <w:r w:rsidRPr="00E6330A">
        <w:rPr>
          <w:rFonts w:ascii="Arial" w:hAnsi="Arial" w:cs="Arial"/>
          <w:spacing w:val="-2"/>
          <w:sz w:val="28"/>
          <w:szCs w:val="28"/>
        </w:rPr>
        <w:t>З ускладненням художніх завдань розширюються і технічні зав</w:t>
      </w:r>
      <w:r w:rsidR="00E6330A" w:rsidRPr="00E6330A">
        <w:rPr>
          <w:rFonts w:ascii="Arial" w:hAnsi="Arial" w:cs="Arial"/>
          <w:spacing w:val="-2"/>
          <w:sz w:val="28"/>
          <w:szCs w:val="28"/>
        </w:rPr>
        <w:softHyphen/>
      </w:r>
      <w:r w:rsidRPr="00E6330A">
        <w:rPr>
          <w:rFonts w:ascii="Arial" w:hAnsi="Arial" w:cs="Arial"/>
          <w:spacing w:val="-2"/>
          <w:sz w:val="28"/>
          <w:szCs w:val="28"/>
        </w:rPr>
        <w:t>дання сумісної гри: подолання труднощів поліритмії, використання особливих тембральних можливостей фортепіанного дуету, педа</w:t>
      </w:r>
      <w:r w:rsidR="00E6330A" w:rsidRPr="00E6330A">
        <w:rPr>
          <w:rFonts w:ascii="Arial" w:hAnsi="Arial" w:cs="Arial"/>
          <w:spacing w:val="-2"/>
          <w:sz w:val="28"/>
          <w:szCs w:val="28"/>
        </w:rPr>
        <w:softHyphen/>
      </w:r>
      <w:r w:rsidRPr="00E6330A">
        <w:rPr>
          <w:rFonts w:ascii="Arial" w:hAnsi="Arial" w:cs="Arial"/>
          <w:spacing w:val="-2"/>
          <w:sz w:val="28"/>
          <w:szCs w:val="28"/>
        </w:rPr>
        <w:t>ліза</w:t>
      </w:r>
      <w:r w:rsidR="00E6330A" w:rsidRPr="00E6330A">
        <w:rPr>
          <w:rFonts w:ascii="Arial" w:hAnsi="Arial" w:cs="Arial"/>
          <w:spacing w:val="-2"/>
          <w:sz w:val="28"/>
          <w:szCs w:val="28"/>
        </w:rPr>
        <w:softHyphen/>
      </w:r>
      <w:r w:rsidRPr="00E6330A">
        <w:rPr>
          <w:rFonts w:ascii="Arial" w:hAnsi="Arial" w:cs="Arial"/>
          <w:spacing w:val="-2"/>
          <w:sz w:val="28"/>
          <w:szCs w:val="28"/>
        </w:rPr>
        <w:t>ція.</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Спеціального тренування і взаєморозуміння потребує синхрон</w:t>
      </w:r>
      <w:r w:rsidR="00E6330A">
        <w:rPr>
          <w:rFonts w:ascii="Arial" w:hAnsi="Arial" w:cs="Arial"/>
          <w:sz w:val="28"/>
          <w:szCs w:val="28"/>
        </w:rPr>
        <w:softHyphen/>
      </w:r>
      <w:r w:rsidRPr="003631D4">
        <w:rPr>
          <w:rFonts w:ascii="Arial" w:hAnsi="Arial" w:cs="Arial"/>
          <w:sz w:val="28"/>
          <w:szCs w:val="28"/>
        </w:rPr>
        <w:t>ність початку гри. Потрібно пояснити студентам можливість викори</w:t>
      </w:r>
      <w:r w:rsidR="00E6330A">
        <w:rPr>
          <w:rFonts w:ascii="Arial" w:hAnsi="Arial" w:cs="Arial"/>
          <w:sz w:val="28"/>
          <w:szCs w:val="28"/>
        </w:rPr>
        <w:softHyphen/>
      </w:r>
      <w:r w:rsidRPr="003631D4">
        <w:rPr>
          <w:rFonts w:ascii="Arial" w:hAnsi="Arial" w:cs="Arial"/>
          <w:sz w:val="28"/>
          <w:szCs w:val="28"/>
        </w:rPr>
        <w:t xml:space="preserve">стання в цьому </w:t>
      </w:r>
      <w:r w:rsidR="00DF3A06">
        <w:rPr>
          <w:rFonts w:ascii="Arial" w:hAnsi="Arial" w:cs="Arial"/>
          <w:sz w:val="28"/>
          <w:szCs w:val="28"/>
        </w:rPr>
        <w:t>разі</w:t>
      </w:r>
      <w:r w:rsidRPr="003631D4">
        <w:rPr>
          <w:rFonts w:ascii="Arial" w:hAnsi="Arial" w:cs="Arial"/>
          <w:sz w:val="28"/>
          <w:szCs w:val="28"/>
        </w:rPr>
        <w:t xml:space="preserve"> диригентського ауфтакта. З цим жестом виконав</w:t>
      </w:r>
      <w:r w:rsidR="00DF3A06">
        <w:rPr>
          <w:rFonts w:ascii="Arial" w:hAnsi="Arial" w:cs="Arial"/>
          <w:sz w:val="28"/>
          <w:szCs w:val="28"/>
        </w:rPr>
        <w:softHyphen/>
      </w:r>
      <w:r w:rsidRPr="003631D4">
        <w:rPr>
          <w:rFonts w:ascii="Arial" w:hAnsi="Arial" w:cs="Arial"/>
          <w:sz w:val="28"/>
          <w:szCs w:val="28"/>
        </w:rPr>
        <w:t>цям слід водночас взяти дихання. Не менш важливого значення набуває і синхронне закінчення гри. Для рівноваги звучання окремих звуків учасникам ансамблю потрібно досягнути однакових прийомів звуковидобування, штрихів.</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Найбільш розповсюджений недолік учнівського виконання – дина</w:t>
      </w:r>
      <w:r w:rsidR="00DF3A06">
        <w:rPr>
          <w:rFonts w:ascii="Arial" w:hAnsi="Arial" w:cs="Arial"/>
          <w:sz w:val="28"/>
          <w:szCs w:val="28"/>
        </w:rPr>
        <w:softHyphen/>
      </w:r>
      <w:r w:rsidRPr="003631D4">
        <w:rPr>
          <w:rFonts w:ascii="Arial" w:hAnsi="Arial" w:cs="Arial"/>
          <w:sz w:val="28"/>
          <w:szCs w:val="28"/>
        </w:rPr>
        <w:t xml:space="preserve">мічна одноманітність. Динамічний діапазон виконання в чотири руки </w:t>
      </w:r>
      <w:r w:rsidRPr="003631D4">
        <w:rPr>
          <w:rFonts w:ascii="Arial" w:hAnsi="Arial" w:cs="Arial"/>
          <w:sz w:val="28"/>
          <w:szCs w:val="28"/>
        </w:rPr>
        <w:lastRenderedPageBreak/>
        <w:t>повинен бути ширшим, ніж при сольному, тому що наявність двох піаністів дозволяє повністю використовувати клавіатуру. Розглянувши загальний динамічний план  твору, потрібно визначити його кульмінацію і всі нюанси, які підведуть до неї.</w:t>
      </w:r>
    </w:p>
    <w:p w:rsidR="00EC502C" w:rsidRPr="003631D4" w:rsidRDefault="00EC502C" w:rsidP="00E6330A">
      <w:pPr>
        <w:spacing w:after="0" w:line="259" w:lineRule="auto"/>
        <w:ind w:firstLine="709"/>
        <w:jc w:val="both"/>
        <w:rPr>
          <w:rFonts w:ascii="Arial" w:hAnsi="Arial" w:cs="Arial"/>
          <w:sz w:val="28"/>
          <w:szCs w:val="28"/>
        </w:rPr>
      </w:pPr>
      <w:r w:rsidRPr="003631D4">
        <w:rPr>
          <w:rFonts w:ascii="Arial" w:hAnsi="Arial" w:cs="Arial"/>
          <w:sz w:val="28"/>
          <w:szCs w:val="28"/>
        </w:rPr>
        <w:t>Розширення репертуару шляхом засвоєння нового музичного матеріалу</w:t>
      </w:r>
      <w:r w:rsidR="00DF3A06">
        <w:rPr>
          <w:rFonts w:ascii="Arial" w:hAnsi="Arial" w:cs="Arial"/>
          <w:sz w:val="28"/>
          <w:szCs w:val="28"/>
        </w:rPr>
        <w:t>,</w:t>
      </w:r>
      <w:r w:rsidRPr="003631D4">
        <w:rPr>
          <w:rFonts w:ascii="Arial" w:hAnsi="Arial" w:cs="Arial"/>
          <w:sz w:val="28"/>
          <w:szCs w:val="28"/>
        </w:rPr>
        <w:t xml:space="preserve"> активне виявлення себе у виконанні та безперервний розви</w:t>
      </w:r>
      <w:r w:rsidR="00E6330A">
        <w:rPr>
          <w:rFonts w:ascii="Arial" w:hAnsi="Arial" w:cs="Arial"/>
          <w:sz w:val="28"/>
          <w:szCs w:val="28"/>
        </w:rPr>
        <w:softHyphen/>
      </w:r>
      <w:r w:rsidRPr="003631D4">
        <w:rPr>
          <w:rFonts w:ascii="Arial" w:hAnsi="Arial" w:cs="Arial"/>
          <w:sz w:val="28"/>
          <w:szCs w:val="28"/>
        </w:rPr>
        <w:t>ток музично-слухових уявлень – такі в загальних рисах позитивні сторони ансамблевого виконавства.</w:t>
      </w:r>
    </w:p>
    <w:p w:rsidR="00E6330A" w:rsidRDefault="00E6330A" w:rsidP="00E6330A">
      <w:pPr>
        <w:spacing w:after="0" w:line="259" w:lineRule="auto"/>
        <w:jc w:val="center"/>
        <w:rPr>
          <w:rFonts w:ascii="Arial" w:hAnsi="Arial" w:cs="Arial"/>
          <w:b/>
          <w:sz w:val="28"/>
          <w:szCs w:val="28"/>
        </w:rPr>
      </w:pPr>
    </w:p>
    <w:p w:rsidR="00EC502C" w:rsidRPr="003631D4" w:rsidRDefault="00EC502C" w:rsidP="00E6330A">
      <w:pPr>
        <w:spacing w:after="0" w:line="259" w:lineRule="auto"/>
        <w:jc w:val="center"/>
        <w:rPr>
          <w:rFonts w:ascii="Arial" w:hAnsi="Arial" w:cs="Arial"/>
          <w:b/>
          <w:sz w:val="28"/>
          <w:szCs w:val="28"/>
        </w:rPr>
      </w:pPr>
      <w:r w:rsidRPr="003631D4">
        <w:rPr>
          <w:rFonts w:ascii="Arial" w:hAnsi="Arial" w:cs="Arial"/>
          <w:b/>
          <w:sz w:val="28"/>
          <w:szCs w:val="28"/>
        </w:rPr>
        <w:t>Література</w:t>
      </w:r>
    </w:p>
    <w:p w:rsidR="00EC502C" w:rsidRPr="003631D4" w:rsidRDefault="00EC502C" w:rsidP="00E6330A">
      <w:pPr>
        <w:tabs>
          <w:tab w:val="left" w:pos="993"/>
        </w:tabs>
        <w:spacing w:after="0" w:line="259" w:lineRule="auto"/>
        <w:ind w:firstLine="709"/>
        <w:jc w:val="both"/>
        <w:rPr>
          <w:rFonts w:ascii="Arial" w:hAnsi="Arial" w:cs="Arial"/>
          <w:sz w:val="28"/>
          <w:szCs w:val="28"/>
        </w:rPr>
      </w:pPr>
      <w:r w:rsidRPr="003631D4">
        <w:rPr>
          <w:rFonts w:ascii="Arial" w:hAnsi="Arial" w:cs="Arial"/>
          <w:sz w:val="28"/>
          <w:szCs w:val="28"/>
        </w:rPr>
        <w:t xml:space="preserve">1. Нейгауз Г. Г. Об искусстве фортепианной игры: </w:t>
      </w:r>
      <w:r w:rsidR="00DF3A06">
        <w:rPr>
          <w:rFonts w:ascii="Arial" w:hAnsi="Arial" w:cs="Arial"/>
          <w:sz w:val="28"/>
          <w:szCs w:val="28"/>
        </w:rPr>
        <w:t>з</w:t>
      </w:r>
      <w:r w:rsidRPr="003631D4">
        <w:rPr>
          <w:rFonts w:ascii="Arial" w:hAnsi="Arial" w:cs="Arial"/>
          <w:sz w:val="28"/>
          <w:szCs w:val="28"/>
        </w:rPr>
        <w:t>аписки педагога / Г. Г. Нейгауз. – 5-е изд. –  М.</w:t>
      </w:r>
      <w:r w:rsidR="00E6330A">
        <w:rPr>
          <w:rFonts w:ascii="Arial" w:hAnsi="Arial" w:cs="Arial"/>
          <w:sz w:val="28"/>
          <w:szCs w:val="28"/>
        </w:rPr>
        <w:t xml:space="preserve"> </w:t>
      </w:r>
      <w:r w:rsidRPr="003631D4">
        <w:rPr>
          <w:rFonts w:ascii="Arial" w:hAnsi="Arial" w:cs="Arial"/>
          <w:sz w:val="28"/>
          <w:szCs w:val="28"/>
        </w:rPr>
        <w:t>: Музыка, 1988. – 240 с.</w:t>
      </w:r>
    </w:p>
    <w:p w:rsidR="00EC502C" w:rsidRPr="003631D4" w:rsidRDefault="00EC502C" w:rsidP="00E6330A">
      <w:pPr>
        <w:tabs>
          <w:tab w:val="left" w:pos="993"/>
        </w:tabs>
        <w:spacing w:after="0" w:line="259" w:lineRule="auto"/>
        <w:ind w:firstLine="709"/>
        <w:jc w:val="both"/>
        <w:rPr>
          <w:rFonts w:ascii="Arial" w:hAnsi="Arial" w:cs="Arial"/>
          <w:sz w:val="28"/>
          <w:szCs w:val="28"/>
        </w:rPr>
      </w:pPr>
      <w:r w:rsidRPr="003631D4">
        <w:rPr>
          <w:rFonts w:ascii="Arial" w:hAnsi="Arial" w:cs="Arial"/>
          <w:sz w:val="28"/>
          <w:szCs w:val="28"/>
        </w:rPr>
        <w:t>2. Халабузарь П. Методика музыкального воспитания / П. Хала</w:t>
      </w:r>
      <w:r w:rsidR="00E6330A">
        <w:rPr>
          <w:rFonts w:ascii="Arial" w:hAnsi="Arial" w:cs="Arial"/>
          <w:sz w:val="28"/>
          <w:szCs w:val="28"/>
        </w:rPr>
        <w:softHyphen/>
      </w:r>
      <w:r w:rsidRPr="003631D4">
        <w:rPr>
          <w:rFonts w:ascii="Arial" w:hAnsi="Arial" w:cs="Arial"/>
          <w:sz w:val="28"/>
          <w:szCs w:val="28"/>
        </w:rPr>
        <w:t>бузарь, В. Попов, Н. Добровольская. – М.</w:t>
      </w:r>
      <w:r w:rsidR="00E6330A">
        <w:rPr>
          <w:rFonts w:ascii="Arial" w:hAnsi="Arial" w:cs="Arial"/>
          <w:sz w:val="28"/>
          <w:szCs w:val="28"/>
        </w:rPr>
        <w:t xml:space="preserve"> </w:t>
      </w:r>
      <w:r w:rsidRPr="003631D4">
        <w:rPr>
          <w:rFonts w:ascii="Arial" w:hAnsi="Arial" w:cs="Arial"/>
          <w:sz w:val="28"/>
          <w:szCs w:val="28"/>
        </w:rPr>
        <w:t>: Музыка, 1990. – 175 с.</w:t>
      </w:r>
    </w:p>
    <w:p w:rsidR="00EC502C" w:rsidRPr="003631D4" w:rsidRDefault="00EC502C" w:rsidP="00A73414">
      <w:pPr>
        <w:autoSpaceDE w:val="0"/>
        <w:autoSpaceDN w:val="0"/>
        <w:adjustRightInd w:val="0"/>
        <w:spacing w:after="0" w:line="259" w:lineRule="auto"/>
        <w:rPr>
          <w:rFonts w:ascii="Arial" w:hAnsi="Arial" w:cs="Arial"/>
          <w:b/>
          <w:sz w:val="28"/>
          <w:szCs w:val="28"/>
          <w:lang w:val="ru-RU"/>
        </w:rPr>
      </w:pPr>
    </w:p>
    <w:p w:rsidR="006A74B1" w:rsidRPr="003631D4" w:rsidRDefault="006A74B1" w:rsidP="00A73414">
      <w:pPr>
        <w:autoSpaceDE w:val="0"/>
        <w:autoSpaceDN w:val="0"/>
        <w:adjustRightInd w:val="0"/>
        <w:spacing w:after="0" w:line="259" w:lineRule="auto"/>
        <w:rPr>
          <w:rFonts w:ascii="Arial" w:hAnsi="Arial" w:cs="Arial"/>
          <w:b/>
          <w:sz w:val="28"/>
          <w:szCs w:val="28"/>
          <w:lang w:val="ru-RU"/>
        </w:rPr>
      </w:pPr>
    </w:p>
    <w:p w:rsidR="006A74B1" w:rsidRPr="003631D4" w:rsidRDefault="006A74B1" w:rsidP="00A73414">
      <w:pPr>
        <w:autoSpaceDE w:val="0"/>
        <w:autoSpaceDN w:val="0"/>
        <w:adjustRightInd w:val="0"/>
        <w:spacing w:after="0" w:line="259" w:lineRule="auto"/>
        <w:rPr>
          <w:rFonts w:ascii="Arial" w:hAnsi="Arial" w:cs="Arial"/>
          <w:b/>
          <w:sz w:val="28"/>
          <w:szCs w:val="28"/>
          <w:lang w:val="ru-RU"/>
        </w:rPr>
      </w:pPr>
    </w:p>
    <w:p w:rsidR="006A74B1" w:rsidRPr="003631D4" w:rsidRDefault="006A74B1" w:rsidP="00A73414">
      <w:pPr>
        <w:autoSpaceDE w:val="0"/>
        <w:autoSpaceDN w:val="0"/>
        <w:adjustRightInd w:val="0"/>
        <w:spacing w:after="0" w:line="259" w:lineRule="auto"/>
        <w:rPr>
          <w:rFonts w:ascii="Arial" w:hAnsi="Arial" w:cs="Arial"/>
          <w:b/>
          <w:sz w:val="28"/>
          <w:szCs w:val="28"/>
          <w:lang w:val="ru-RU"/>
        </w:rPr>
      </w:pPr>
    </w:p>
    <w:p w:rsidR="006A74B1" w:rsidRPr="003631D4" w:rsidRDefault="006A74B1" w:rsidP="00A73414">
      <w:pPr>
        <w:tabs>
          <w:tab w:val="left" w:pos="993"/>
        </w:tabs>
        <w:autoSpaceDE w:val="0"/>
        <w:autoSpaceDN w:val="0"/>
        <w:adjustRightInd w:val="0"/>
        <w:spacing w:after="0" w:line="259" w:lineRule="auto"/>
        <w:rPr>
          <w:rFonts w:ascii="Arial" w:hAnsi="Arial" w:cs="Arial"/>
          <w:b/>
          <w:sz w:val="28"/>
          <w:szCs w:val="28"/>
          <w:lang w:val="ru-RU"/>
        </w:rPr>
      </w:pPr>
    </w:p>
    <w:p w:rsidR="00E6330A" w:rsidRDefault="00E6330A">
      <w:pPr>
        <w:spacing w:after="0" w:line="240" w:lineRule="auto"/>
        <w:rPr>
          <w:rFonts w:ascii="Arial" w:hAnsi="Arial" w:cs="Arial"/>
          <w:b/>
          <w:spacing w:val="-4"/>
          <w:sz w:val="50"/>
          <w:szCs w:val="50"/>
          <w:lang w:val="ru-RU"/>
        </w:rPr>
      </w:pPr>
      <w:r>
        <w:rPr>
          <w:rFonts w:ascii="Arial" w:hAnsi="Arial" w:cs="Arial"/>
          <w:b/>
          <w:spacing w:val="-4"/>
          <w:sz w:val="50"/>
          <w:szCs w:val="50"/>
          <w:lang w:val="ru-RU"/>
        </w:rPr>
        <w:br w:type="page"/>
      </w:r>
    </w:p>
    <w:p w:rsidR="00E6330A" w:rsidRDefault="00E6330A" w:rsidP="00A73414">
      <w:pPr>
        <w:spacing w:line="259" w:lineRule="auto"/>
        <w:rPr>
          <w:rFonts w:ascii="Arial" w:hAnsi="Arial" w:cs="Arial"/>
          <w:b/>
          <w:spacing w:val="-4"/>
          <w:sz w:val="50"/>
          <w:szCs w:val="50"/>
        </w:rPr>
      </w:pPr>
    </w:p>
    <w:p w:rsidR="00E6330A" w:rsidRDefault="00E6330A" w:rsidP="00A73414">
      <w:pPr>
        <w:spacing w:line="259" w:lineRule="auto"/>
        <w:rPr>
          <w:rFonts w:ascii="Arial" w:hAnsi="Arial" w:cs="Arial"/>
          <w:b/>
          <w:spacing w:val="-4"/>
          <w:sz w:val="50"/>
          <w:szCs w:val="50"/>
        </w:rPr>
      </w:pPr>
    </w:p>
    <w:p w:rsidR="00E6330A" w:rsidRDefault="00E6330A" w:rsidP="00A73414">
      <w:pPr>
        <w:spacing w:line="259" w:lineRule="auto"/>
        <w:rPr>
          <w:rFonts w:ascii="Arial" w:hAnsi="Arial" w:cs="Arial"/>
          <w:b/>
          <w:spacing w:val="-4"/>
          <w:sz w:val="50"/>
          <w:szCs w:val="50"/>
        </w:rPr>
      </w:pPr>
    </w:p>
    <w:p w:rsidR="00E6330A" w:rsidRDefault="00E6330A" w:rsidP="00A73414">
      <w:pPr>
        <w:spacing w:line="259" w:lineRule="auto"/>
        <w:rPr>
          <w:rFonts w:ascii="Arial" w:hAnsi="Arial" w:cs="Arial"/>
          <w:b/>
          <w:spacing w:val="-4"/>
          <w:sz w:val="50"/>
          <w:szCs w:val="50"/>
        </w:rPr>
      </w:pPr>
    </w:p>
    <w:p w:rsidR="00E6330A" w:rsidRDefault="00E6330A" w:rsidP="00A73414">
      <w:pPr>
        <w:spacing w:line="259" w:lineRule="auto"/>
        <w:rPr>
          <w:rFonts w:ascii="Arial" w:hAnsi="Arial" w:cs="Arial"/>
          <w:b/>
          <w:spacing w:val="-4"/>
          <w:sz w:val="50"/>
          <w:szCs w:val="50"/>
        </w:rPr>
      </w:pPr>
    </w:p>
    <w:p w:rsidR="006A74B1" w:rsidRPr="00E6330A" w:rsidRDefault="006A74B1" w:rsidP="00A73414">
      <w:pPr>
        <w:spacing w:line="259" w:lineRule="auto"/>
        <w:rPr>
          <w:rFonts w:ascii="Arial" w:hAnsi="Arial" w:cs="Arial"/>
          <w:b/>
          <w:spacing w:val="-4"/>
          <w:sz w:val="60"/>
          <w:szCs w:val="60"/>
        </w:rPr>
      </w:pPr>
      <w:r w:rsidRPr="00E6330A">
        <w:rPr>
          <w:rFonts w:ascii="Arial" w:hAnsi="Arial" w:cs="Arial"/>
          <w:b/>
          <w:spacing w:val="-4"/>
          <w:sz w:val="60"/>
          <w:szCs w:val="60"/>
        </w:rPr>
        <w:t>РОЗДІЛ ІV</w:t>
      </w:r>
    </w:p>
    <w:p w:rsidR="006A74B1" w:rsidRPr="003631D4" w:rsidRDefault="006A74B1" w:rsidP="00A73414">
      <w:pPr>
        <w:spacing w:after="0" w:line="259" w:lineRule="auto"/>
        <w:ind w:firstLine="397"/>
        <w:jc w:val="both"/>
        <w:rPr>
          <w:rFonts w:ascii="Arial" w:hAnsi="Arial" w:cs="Arial"/>
          <w:b/>
          <w:spacing w:val="-4"/>
        </w:rPr>
      </w:pPr>
    </w:p>
    <w:p w:rsidR="006A74B1" w:rsidRPr="003631D4" w:rsidRDefault="00C75DAD" w:rsidP="00A73414">
      <w:pPr>
        <w:spacing w:after="0" w:line="259" w:lineRule="auto"/>
        <w:ind w:firstLine="397"/>
        <w:jc w:val="both"/>
        <w:rPr>
          <w:rFonts w:ascii="Arial" w:hAnsi="Arial" w:cs="Arial"/>
          <w:b/>
          <w:caps/>
          <w:spacing w:val="-4"/>
          <w:sz w:val="34"/>
          <w:szCs w:val="34"/>
        </w:rPr>
      </w:pPr>
      <w:r w:rsidRPr="003631D4">
        <w:rPr>
          <w:rFonts w:ascii="Arial" w:hAnsi="Arial" w:cs="Arial"/>
          <w:noProof/>
          <w:lang w:val="ru-RU" w:eastAsia="ru-RU"/>
        </w:rPr>
        <mc:AlternateContent>
          <mc:Choice Requires="wps">
            <w:drawing>
              <wp:anchor distT="4294967294" distB="4294967294" distL="114300" distR="114300" simplePos="0" relativeHeight="251659264" behindDoc="0" locked="0" layoutInCell="1" allowOverlap="1" wp14:anchorId="6E042B77" wp14:editId="31045ACF">
                <wp:simplePos x="0" y="0"/>
                <wp:positionH relativeFrom="column">
                  <wp:posOffset>5080</wp:posOffset>
                </wp:positionH>
                <wp:positionV relativeFrom="paragraph">
                  <wp:posOffset>106679</wp:posOffset>
                </wp:positionV>
                <wp:extent cx="3484880" cy="0"/>
                <wp:effectExtent l="0" t="19050" r="20320" b="19050"/>
                <wp:wrapNone/>
                <wp:docPr id="5"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8488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cx="http://schemas.microsoft.com/office/drawing/2014/chartex" xmlns:cx1="http://schemas.microsoft.com/office/drawing/2015/9/8/chartex" xmlns:w16se="http://schemas.microsoft.com/office/word/2015/wordml/symex">
            <w:pict>
              <v:line w14:anchorId="40D30B15" id="Line 25"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pt,8.4pt" to="274.8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" strokeweight="2.25pt"/>
            </w:pict>
          </mc:Fallback>
        </mc:AlternateContent>
      </w:r>
    </w:p>
    <w:p w:rsidR="006A74B1" w:rsidRPr="00E6330A" w:rsidRDefault="006A74B1" w:rsidP="00A73414">
      <w:pPr>
        <w:spacing w:after="0" w:line="259" w:lineRule="auto"/>
        <w:rPr>
          <w:rFonts w:ascii="Arial" w:hAnsi="Arial" w:cs="Arial"/>
          <w:b/>
          <w:sz w:val="44"/>
          <w:szCs w:val="44"/>
        </w:rPr>
      </w:pPr>
      <w:r w:rsidRPr="00E6330A">
        <w:rPr>
          <w:rFonts w:ascii="Arial" w:hAnsi="Arial" w:cs="Arial"/>
          <w:b/>
          <w:sz w:val="44"/>
          <w:szCs w:val="44"/>
        </w:rPr>
        <w:t xml:space="preserve">СУЧАСНЕ МИСТЕЦТВОЗНАВСТВО </w:t>
      </w:r>
    </w:p>
    <w:p w:rsidR="006A74B1" w:rsidRPr="00E6330A" w:rsidRDefault="006A74B1" w:rsidP="00A73414">
      <w:pPr>
        <w:spacing w:after="0" w:line="259" w:lineRule="auto"/>
        <w:rPr>
          <w:rFonts w:ascii="Arial" w:hAnsi="Arial" w:cs="Arial"/>
          <w:b/>
          <w:sz w:val="44"/>
          <w:szCs w:val="44"/>
          <w:lang w:val="ru-RU"/>
        </w:rPr>
      </w:pPr>
      <w:r w:rsidRPr="00E6330A">
        <w:rPr>
          <w:rFonts w:ascii="Arial" w:hAnsi="Arial" w:cs="Arial"/>
          <w:b/>
          <w:sz w:val="44"/>
          <w:szCs w:val="44"/>
        </w:rPr>
        <w:t>В КУЛЬТУРНО-ОСВІТНЬОМУ ПРОСТОРІ</w:t>
      </w:r>
    </w:p>
    <w:p w:rsidR="006A74B1" w:rsidRPr="003631D4" w:rsidRDefault="00C75DAD" w:rsidP="00A73414">
      <w:pPr>
        <w:spacing w:after="0" w:line="259" w:lineRule="auto"/>
        <w:rPr>
          <w:rFonts w:ascii="Arial" w:hAnsi="Arial" w:cs="Arial"/>
          <w:b/>
          <w:sz w:val="34"/>
          <w:szCs w:val="34"/>
          <w:lang w:val="ru-RU"/>
        </w:rPr>
      </w:pPr>
      <w:r w:rsidRPr="003631D4">
        <w:rPr>
          <w:rFonts w:ascii="Arial" w:hAnsi="Arial" w:cs="Arial"/>
          <w:noProof/>
          <w:lang w:val="ru-RU" w:eastAsia="ru-RU"/>
        </w:rPr>
        <mc:AlternateContent>
          <mc:Choice Requires="wps">
            <w:drawing>
              <wp:anchor distT="4294967294" distB="4294967294" distL="114300" distR="114300" simplePos="0" relativeHeight="251660288" behindDoc="0" locked="0" layoutInCell="1" allowOverlap="1" wp14:anchorId="0F1C844E" wp14:editId="540C544A">
                <wp:simplePos x="0" y="0"/>
                <wp:positionH relativeFrom="column">
                  <wp:posOffset>15240</wp:posOffset>
                </wp:positionH>
                <wp:positionV relativeFrom="paragraph">
                  <wp:posOffset>196215</wp:posOffset>
                </wp:positionV>
                <wp:extent cx="6012000" cy="0"/>
                <wp:effectExtent l="0" t="19050" r="8255" b="19050"/>
                <wp:wrapNone/>
                <wp:docPr id="4"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20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6"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2pt,15.45pt" to="474.6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H0UEwIAACoEAAAOAAAAZHJzL2Uyb0RvYy54bWysU8GO2jAQvVfqP1i+QxIaW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" strokeweight="2.25pt"/>
            </w:pict>
          </mc:Fallback>
        </mc:AlternateContent>
      </w:r>
    </w:p>
    <w:p w:rsidR="006A74B1" w:rsidRPr="003631D4" w:rsidRDefault="006A74B1" w:rsidP="00A73414">
      <w:pPr>
        <w:spacing w:after="0" w:line="259" w:lineRule="auto"/>
        <w:ind w:firstLine="397"/>
        <w:jc w:val="both"/>
        <w:rPr>
          <w:rFonts w:ascii="Arial" w:hAnsi="Arial" w:cs="Arial"/>
          <w:spacing w:val="-4"/>
        </w:rPr>
      </w:pPr>
    </w:p>
    <w:p w:rsidR="006A74B1" w:rsidRPr="003631D4" w:rsidRDefault="006A74B1" w:rsidP="00A73414">
      <w:pPr>
        <w:tabs>
          <w:tab w:val="left" w:pos="993"/>
        </w:tabs>
        <w:spacing w:after="0" w:line="259" w:lineRule="auto"/>
        <w:jc w:val="both"/>
        <w:rPr>
          <w:rFonts w:ascii="Arial" w:hAnsi="Arial" w:cs="Arial"/>
          <w:sz w:val="28"/>
          <w:szCs w:val="28"/>
        </w:rPr>
      </w:pPr>
    </w:p>
    <w:p w:rsidR="006A74B1" w:rsidRPr="003631D4" w:rsidRDefault="006A74B1" w:rsidP="00A73414">
      <w:pPr>
        <w:spacing w:after="0" w:line="259" w:lineRule="auto"/>
        <w:jc w:val="center"/>
        <w:rPr>
          <w:rFonts w:ascii="Arial" w:hAnsi="Arial" w:cs="Arial"/>
          <w:b/>
          <w:sz w:val="28"/>
          <w:szCs w:val="28"/>
        </w:rPr>
      </w:pPr>
    </w:p>
    <w:p w:rsidR="006A74B1" w:rsidRPr="003631D4" w:rsidRDefault="006A74B1" w:rsidP="00A73414">
      <w:pPr>
        <w:spacing w:after="0" w:line="259" w:lineRule="auto"/>
        <w:jc w:val="center"/>
        <w:rPr>
          <w:rFonts w:ascii="Arial" w:hAnsi="Arial" w:cs="Arial"/>
          <w:b/>
          <w:sz w:val="28"/>
          <w:szCs w:val="28"/>
          <w:lang w:val="ru-RU"/>
        </w:rPr>
      </w:pPr>
    </w:p>
    <w:p w:rsidR="00E6330A" w:rsidRDefault="00E6330A">
      <w:pPr>
        <w:spacing w:after="0" w:line="240" w:lineRule="auto"/>
        <w:rPr>
          <w:rFonts w:ascii="Arial" w:hAnsi="Arial" w:cs="Arial"/>
          <w:b/>
          <w:sz w:val="28"/>
          <w:szCs w:val="28"/>
        </w:rPr>
      </w:pPr>
      <w:r>
        <w:rPr>
          <w:rFonts w:ascii="Arial" w:hAnsi="Arial" w:cs="Arial"/>
          <w:b/>
          <w:sz w:val="28"/>
          <w:szCs w:val="28"/>
        </w:rPr>
        <w:br w:type="page"/>
      </w:r>
    </w:p>
    <w:p w:rsidR="00EC502C" w:rsidRPr="003631D4" w:rsidRDefault="00EC502C" w:rsidP="00A73414">
      <w:pPr>
        <w:spacing w:after="0" w:line="259" w:lineRule="auto"/>
        <w:jc w:val="center"/>
        <w:rPr>
          <w:rFonts w:ascii="Arial" w:hAnsi="Arial" w:cs="Arial"/>
          <w:b/>
          <w:sz w:val="28"/>
          <w:szCs w:val="28"/>
        </w:rPr>
      </w:pPr>
      <w:r w:rsidRPr="003631D4">
        <w:rPr>
          <w:rFonts w:ascii="Arial" w:hAnsi="Arial" w:cs="Arial"/>
          <w:b/>
          <w:sz w:val="28"/>
          <w:szCs w:val="28"/>
        </w:rPr>
        <w:lastRenderedPageBreak/>
        <w:t>ВІДОМІ БАЛЕТМЕЙСТЕРИ УКРАЇНИ НА ЗЛАМІ ХХ−ХХІ СТОЛІТЬ</w:t>
      </w:r>
    </w:p>
    <w:p w:rsidR="00EC502C" w:rsidRPr="00E6330A" w:rsidRDefault="00EC502C" w:rsidP="00A73414">
      <w:pPr>
        <w:spacing w:after="0" w:line="259" w:lineRule="auto"/>
        <w:jc w:val="center"/>
        <w:rPr>
          <w:rFonts w:ascii="Arial" w:hAnsi="Arial" w:cs="Arial"/>
          <w:b/>
          <w:sz w:val="28"/>
        </w:rPr>
      </w:pPr>
    </w:p>
    <w:p w:rsidR="00EC502C" w:rsidRPr="0093556B" w:rsidRDefault="00EC502C" w:rsidP="00A73414">
      <w:pPr>
        <w:spacing w:after="0" w:line="259" w:lineRule="auto"/>
        <w:jc w:val="center"/>
        <w:rPr>
          <w:rFonts w:ascii="Arial" w:hAnsi="Arial" w:cs="Arial"/>
          <w:b/>
          <w:sz w:val="28"/>
        </w:rPr>
      </w:pPr>
      <w:r w:rsidRPr="003631D4">
        <w:rPr>
          <w:rFonts w:ascii="Arial" w:hAnsi="Arial" w:cs="Arial"/>
          <w:b/>
          <w:sz w:val="28"/>
        </w:rPr>
        <w:t xml:space="preserve">Білан О. </w:t>
      </w:r>
      <w:r w:rsidR="00491F8E" w:rsidRPr="0093556B">
        <w:rPr>
          <w:rFonts w:ascii="Arial" w:hAnsi="Arial" w:cs="Arial"/>
          <w:b/>
          <w:sz w:val="28"/>
        </w:rPr>
        <w:t xml:space="preserve">В. </w:t>
      </w:r>
    </w:p>
    <w:p w:rsidR="00EC502C" w:rsidRPr="003631D4" w:rsidRDefault="00EC502C" w:rsidP="00A73414">
      <w:pPr>
        <w:spacing w:after="0" w:line="259" w:lineRule="auto"/>
        <w:ind w:firstLine="708"/>
        <w:jc w:val="right"/>
        <w:rPr>
          <w:rFonts w:ascii="Arial" w:hAnsi="Arial" w:cs="Arial"/>
          <w:sz w:val="28"/>
          <w:szCs w:val="28"/>
        </w:rPr>
      </w:pPr>
    </w:p>
    <w:p w:rsidR="00EC502C" w:rsidRPr="003631D4" w:rsidRDefault="00EC502C" w:rsidP="00A73414">
      <w:pPr>
        <w:pStyle w:val="a4"/>
        <w:spacing w:line="259" w:lineRule="auto"/>
        <w:ind w:left="709" w:firstLine="0"/>
        <w:rPr>
          <w:rFonts w:ascii="Arial" w:hAnsi="Arial" w:cs="Arial"/>
          <w:i/>
        </w:rPr>
      </w:pPr>
      <w:r w:rsidRPr="003631D4">
        <w:rPr>
          <w:rFonts w:ascii="Arial" w:hAnsi="Arial" w:cs="Arial"/>
          <w:i/>
        </w:rPr>
        <w:t>У контексті проблематики української сучасної хореографії ви</w:t>
      </w:r>
      <w:r w:rsidR="0010533C">
        <w:rPr>
          <w:rFonts w:ascii="Arial" w:hAnsi="Arial" w:cs="Arial"/>
          <w:i/>
        </w:rPr>
        <w:softHyphen/>
      </w:r>
      <w:r w:rsidRPr="003631D4">
        <w:rPr>
          <w:rFonts w:ascii="Arial" w:hAnsi="Arial" w:cs="Arial"/>
          <w:i/>
        </w:rPr>
        <w:t>світ</w:t>
      </w:r>
      <w:r w:rsidR="0010533C">
        <w:rPr>
          <w:rFonts w:ascii="Arial" w:hAnsi="Arial" w:cs="Arial"/>
          <w:i/>
        </w:rPr>
        <w:softHyphen/>
      </w:r>
      <w:r w:rsidRPr="003631D4">
        <w:rPr>
          <w:rFonts w:ascii="Arial" w:hAnsi="Arial" w:cs="Arial"/>
          <w:i/>
        </w:rPr>
        <w:t>лено творчі досягнення хореографів Р. Поклітару, К. То</w:t>
      </w:r>
      <w:r w:rsidR="00E6330A">
        <w:rPr>
          <w:rFonts w:ascii="Arial" w:hAnsi="Arial" w:cs="Arial"/>
          <w:i/>
        </w:rPr>
        <w:softHyphen/>
      </w:r>
      <w:r w:rsidRPr="003631D4">
        <w:rPr>
          <w:rFonts w:ascii="Arial" w:hAnsi="Arial" w:cs="Arial"/>
          <w:i/>
        </w:rPr>
        <w:t>міль</w:t>
      </w:r>
      <w:r w:rsidR="00E6330A">
        <w:rPr>
          <w:rFonts w:ascii="Arial" w:hAnsi="Arial" w:cs="Arial"/>
          <w:i/>
        </w:rPr>
        <w:softHyphen/>
      </w:r>
      <w:r w:rsidRPr="003631D4">
        <w:rPr>
          <w:rFonts w:ascii="Arial" w:hAnsi="Arial" w:cs="Arial"/>
          <w:i/>
        </w:rPr>
        <w:t>ченка та О. Бобика. Розкрито знач</w:t>
      </w:r>
      <w:r w:rsidR="0010533C">
        <w:rPr>
          <w:rFonts w:ascii="Arial" w:hAnsi="Arial" w:cs="Arial"/>
          <w:i/>
        </w:rPr>
        <w:t>ущ</w:t>
      </w:r>
      <w:r w:rsidRPr="003631D4">
        <w:rPr>
          <w:rFonts w:ascii="Arial" w:hAnsi="Arial" w:cs="Arial"/>
          <w:i/>
        </w:rPr>
        <w:t>ість кожного у станов</w:t>
      </w:r>
      <w:r w:rsidR="00E6330A">
        <w:rPr>
          <w:rFonts w:ascii="Arial" w:hAnsi="Arial" w:cs="Arial"/>
          <w:i/>
        </w:rPr>
        <w:softHyphen/>
      </w:r>
      <w:r w:rsidRPr="003631D4">
        <w:rPr>
          <w:rFonts w:ascii="Arial" w:hAnsi="Arial" w:cs="Arial"/>
          <w:i/>
        </w:rPr>
        <w:t>лен</w:t>
      </w:r>
      <w:r w:rsidR="0010533C">
        <w:rPr>
          <w:rFonts w:ascii="Arial" w:hAnsi="Arial" w:cs="Arial"/>
          <w:i/>
        </w:rPr>
        <w:softHyphen/>
      </w:r>
      <w:r w:rsidRPr="003631D4">
        <w:rPr>
          <w:rFonts w:ascii="Arial" w:hAnsi="Arial" w:cs="Arial"/>
          <w:i/>
        </w:rPr>
        <w:t>ні національного хореографічного мистецтва.  </w:t>
      </w:r>
    </w:p>
    <w:p w:rsidR="00EC502C" w:rsidRPr="003631D4" w:rsidRDefault="00EC502C" w:rsidP="00A73414">
      <w:pPr>
        <w:spacing w:after="0" w:line="259" w:lineRule="auto"/>
        <w:ind w:firstLine="709"/>
        <w:jc w:val="both"/>
        <w:rPr>
          <w:rFonts w:ascii="Arial" w:hAnsi="Arial" w:cs="Arial"/>
          <w:sz w:val="32"/>
          <w:szCs w:val="32"/>
        </w:rPr>
      </w:pP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Хореографічне мистецтво в сучасній культурі посідає чільне місце </w:t>
      </w:r>
      <w:r w:rsidR="0010533C">
        <w:rPr>
          <w:rFonts w:ascii="Arial" w:hAnsi="Arial" w:cs="Arial"/>
          <w:sz w:val="28"/>
          <w:szCs w:val="28"/>
        </w:rPr>
        <w:t>поряд</w:t>
      </w:r>
      <w:r w:rsidRPr="003631D4">
        <w:rPr>
          <w:rFonts w:ascii="Arial" w:hAnsi="Arial" w:cs="Arial"/>
          <w:sz w:val="28"/>
          <w:szCs w:val="28"/>
        </w:rPr>
        <w:t xml:space="preserve"> з іншими видами, що мають свої традиційно специфічні засоби для відображення життя, почуттів,  образу, як-от слово у письменника, музичні звуки – у композитора, фарби – у художника. </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Об</w:t>
      </w:r>
      <w:r w:rsidR="00E6330A">
        <w:rPr>
          <w:rFonts w:ascii="Arial" w:hAnsi="Arial" w:cs="Arial"/>
          <w:sz w:val="28"/>
          <w:szCs w:val="28"/>
        </w:rPr>
        <w:t>’</w:t>
      </w:r>
      <w:r w:rsidRPr="003631D4">
        <w:rPr>
          <w:rFonts w:ascii="Arial" w:hAnsi="Arial" w:cs="Arial"/>
          <w:sz w:val="28"/>
          <w:szCs w:val="28"/>
        </w:rPr>
        <w:t>єктом даної теми є мистецтво хореографії, специфічними засо</w:t>
      </w:r>
      <w:r w:rsidR="0010533C">
        <w:rPr>
          <w:rFonts w:ascii="Arial" w:hAnsi="Arial" w:cs="Arial"/>
          <w:sz w:val="28"/>
          <w:szCs w:val="28"/>
        </w:rPr>
        <w:softHyphen/>
      </w:r>
      <w:r w:rsidRPr="003631D4">
        <w:rPr>
          <w:rFonts w:ascii="Arial" w:hAnsi="Arial" w:cs="Arial"/>
          <w:sz w:val="28"/>
          <w:szCs w:val="28"/>
        </w:rPr>
        <w:t>бами якого в розкритті образу, емоцій, настроїв є пластика тіла, рухи, міміка, жести. Їх втілення відбувається завдяки балетмейстеру, профе</w:t>
      </w:r>
      <w:r w:rsidR="0010533C">
        <w:rPr>
          <w:rFonts w:ascii="Arial" w:hAnsi="Arial" w:cs="Arial"/>
          <w:sz w:val="28"/>
          <w:szCs w:val="28"/>
        </w:rPr>
        <w:softHyphen/>
      </w:r>
      <w:r w:rsidRPr="003631D4">
        <w:rPr>
          <w:rFonts w:ascii="Arial" w:hAnsi="Arial" w:cs="Arial"/>
          <w:sz w:val="28"/>
          <w:szCs w:val="28"/>
        </w:rPr>
        <w:t>сіона</w:t>
      </w:r>
      <w:r w:rsidR="0010533C">
        <w:rPr>
          <w:rFonts w:ascii="Arial" w:hAnsi="Arial" w:cs="Arial"/>
          <w:sz w:val="28"/>
          <w:szCs w:val="28"/>
        </w:rPr>
        <w:softHyphen/>
      </w:r>
      <w:r w:rsidRPr="003631D4">
        <w:rPr>
          <w:rFonts w:ascii="Arial" w:hAnsi="Arial" w:cs="Arial"/>
          <w:sz w:val="28"/>
          <w:szCs w:val="28"/>
        </w:rPr>
        <w:t>лізм якого формується шляхом набуття фахових знань, великої працьовитості, особистісних здібностей, таланту, любові до танцю як мистецтва. Важливими є й наявність внутрішньої культури, комуніка</w:t>
      </w:r>
      <w:r w:rsidR="0010533C">
        <w:rPr>
          <w:rFonts w:ascii="Arial" w:hAnsi="Arial" w:cs="Arial"/>
          <w:sz w:val="28"/>
          <w:szCs w:val="28"/>
        </w:rPr>
        <w:softHyphen/>
      </w:r>
      <w:r w:rsidRPr="003631D4">
        <w:rPr>
          <w:rFonts w:ascii="Arial" w:hAnsi="Arial" w:cs="Arial"/>
          <w:sz w:val="28"/>
          <w:szCs w:val="28"/>
        </w:rPr>
        <w:t>бельність та толерантність особи. Їх взаємодія забезпечує основу успіху в реалізації хореографічних проектів, композицій, номерів балетмейсте</w:t>
      </w:r>
      <w:r w:rsidR="0010533C">
        <w:rPr>
          <w:rFonts w:ascii="Arial" w:hAnsi="Arial" w:cs="Arial"/>
          <w:sz w:val="28"/>
          <w:szCs w:val="28"/>
        </w:rPr>
        <w:softHyphen/>
      </w:r>
      <w:r w:rsidRPr="003631D4">
        <w:rPr>
          <w:rFonts w:ascii="Arial" w:hAnsi="Arial" w:cs="Arial"/>
          <w:sz w:val="28"/>
          <w:szCs w:val="28"/>
        </w:rPr>
        <w:t xml:space="preserve">ра як творця танцю. Метою статті є показ форм творчості провідних балетмейстерів України в контексті сучасної хореографії. </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На зламі ХХ–ХХІ століть ними стали наші сучасники Раду Поклі</w:t>
      </w:r>
      <w:r w:rsidR="0010533C">
        <w:rPr>
          <w:rFonts w:ascii="Arial" w:hAnsi="Arial" w:cs="Arial"/>
          <w:sz w:val="28"/>
          <w:szCs w:val="28"/>
        </w:rPr>
        <w:softHyphen/>
      </w:r>
      <w:r w:rsidRPr="003631D4">
        <w:rPr>
          <w:rFonts w:ascii="Arial" w:hAnsi="Arial" w:cs="Arial"/>
          <w:sz w:val="28"/>
          <w:szCs w:val="28"/>
        </w:rPr>
        <w:t>тару, Костянтин Томільченко, Олександр Бобик, полівекторність діяль</w:t>
      </w:r>
      <w:r w:rsidR="0010533C">
        <w:rPr>
          <w:rFonts w:ascii="Arial" w:hAnsi="Arial" w:cs="Arial"/>
          <w:sz w:val="28"/>
          <w:szCs w:val="28"/>
        </w:rPr>
        <w:softHyphen/>
      </w:r>
      <w:r w:rsidRPr="003631D4">
        <w:rPr>
          <w:rFonts w:ascii="Arial" w:hAnsi="Arial" w:cs="Arial"/>
          <w:sz w:val="28"/>
          <w:szCs w:val="28"/>
        </w:rPr>
        <w:t>но</w:t>
      </w:r>
      <w:r w:rsidR="0010533C">
        <w:rPr>
          <w:rFonts w:ascii="Arial" w:hAnsi="Arial" w:cs="Arial"/>
          <w:sz w:val="28"/>
          <w:szCs w:val="28"/>
        </w:rPr>
        <w:softHyphen/>
      </w:r>
      <w:r w:rsidRPr="003631D4">
        <w:rPr>
          <w:rFonts w:ascii="Arial" w:hAnsi="Arial" w:cs="Arial"/>
          <w:sz w:val="28"/>
          <w:szCs w:val="28"/>
        </w:rPr>
        <w:t xml:space="preserve">сті яких заслуговує на увагу. </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При об</w:t>
      </w:r>
      <w:r w:rsidR="00E6330A">
        <w:rPr>
          <w:rFonts w:ascii="Arial" w:hAnsi="Arial" w:cs="Arial"/>
          <w:sz w:val="28"/>
          <w:szCs w:val="28"/>
        </w:rPr>
        <w:t>’</w:t>
      </w:r>
      <w:r w:rsidRPr="003631D4">
        <w:rPr>
          <w:rFonts w:ascii="Arial" w:hAnsi="Arial" w:cs="Arial"/>
          <w:sz w:val="28"/>
          <w:szCs w:val="28"/>
        </w:rPr>
        <w:t>єктивних відмінностях життя кожного з них (вік, освіта, міс</w:t>
      </w:r>
      <w:r w:rsidR="0063581C">
        <w:rPr>
          <w:rFonts w:ascii="Arial" w:hAnsi="Arial" w:cs="Arial"/>
          <w:sz w:val="28"/>
          <w:szCs w:val="28"/>
        </w:rPr>
        <w:softHyphen/>
      </w:r>
      <w:r w:rsidRPr="003631D4">
        <w:rPr>
          <w:rFonts w:ascii="Arial" w:hAnsi="Arial" w:cs="Arial"/>
          <w:sz w:val="28"/>
          <w:szCs w:val="28"/>
        </w:rPr>
        <w:t>це роботи) їх об</w:t>
      </w:r>
      <w:r w:rsidR="00E6330A">
        <w:rPr>
          <w:rFonts w:ascii="Arial" w:hAnsi="Arial" w:cs="Arial"/>
          <w:sz w:val="28"/>
          <w:szCs w:val="28"/>
        </w:rPr>
        <w:t>’</w:t>
      </w:r>
      <w:r w:rsidRPr="003631D4">
        <w:rPr>
          <w:rFonts w:ascii="Arial" w:hAnsi="Arial" w:cs="Arial"/>
          <w:sz w:val="28"/>
          <w:szCs w:val="28"/>
        </w:rPr>
        <w:t xml:space="preserve">єднує любов до танцю як форми бачення цього життя. Творчий шлях кожного є тому прикладом. </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Для Раду Віталійовича Поклітару бажання стати хореографом було сформовано з дитинства в родині солістів балету Молдавського академічного театру опери та балету Людмили Недремської та Віталія Поклітару, в якій народився Раду 22 березня 1972</w:t>
      </w:r>
      <w:r w:rsidR="0063581C">
        <w:rPr>
          <w:rFonts w:ascii="Arial" w:hAnsi="Arial" w:cs="Arial"/>
          <w:sz w:val="28"/>
          <w:szCs w:val="28"/>
        </w:rPr>
        <w:t xml:space="preserve"> р</w:t>
      </w:r>
      <w:r w:rsidRPr="003631D4">
        <w:rPr>
          <w:rFonts w:ascii="Arial" w:hAnsi="Arial" w:cs="Arial"/>
          <w:sz w:val="28"/>
          <w:szCs w:val="28"/>
        </w:rPr>
        <w:t xml:space="preserve">. У віці 4,5 років почалося його зростання як танцівника на заняттях класичним танцем у студії при Кишинівському Палаці піонерів. У наступні 1983–1984 роки було навчання в Московському </w:t>
      </w:r>
      <w:r w:rsidR="0063581C">
        <w:rPr>
          <w:rFonts w:ascii="Arial" w:hAnsi="Arial" w:cs="Arial"/>
          <w:sz w:val="28"/>
          <w:szCs w:val="28"/>
        </w:rPr>
        <w:t>а</w:t>
      </w:r>
      <w:r w:rsidRPr="003631D4">
        <w:rPr>
          <w:rFonts w:ascii="Arial" w:hAnsi="Arial" w:cs="Arial"/>
          <w:sz w:val="28"/>
          <w:szCs w:val="28"/>
        </w:rPr>
        <w:t>кадемічному хореографічному учи</w:t>
      </w:r>
      <w:r w:rsidR="00E6330A">
        <w:rPr>
          <w:rFonts w:ascii="Arial" w:hAnsi="Arial" w:cs="Arial"/>
          <w:sz w:val="28"/>
          <w:szCs w:val="28"/>
        </w:rPr>
        <w:softHyphen/>
      </w:r>
      <w:r w:rsidRPr="003631D4">
        <w:rPr>
          <w:rFonts w:ascii="Arial" w:hAnsi="Arial" w:cs="Arial"/>
          <w:sz w:val="28"/>
          <w:szCs w:val="28"/>
        </w:rPr>
        <w:t>лищі, далі – рік в балетній школі Одеси та з 1985 р. – у Кишинівському музичному училищі ім. Стефана Няги. Навчання у хореографічних закла</w:t>
      </w:r>
      <w:r w:rsidR="0063581C">
        <w:rPr>
          <w:rFonts w:ascii="Arial" w:hAnsi="Arial" w:cs="Arial"/>
          <w:sz w:val="28"/>
          <w:szCs w:val="28"/>
        </w:rPr>
        <w:softHyphen/>
      </w:r>
      <w:r w:rsidRPr="003631D4">
        <w:rPr>
          <w:rFonts w:ascii="Arial" w:hAnsi="Arial" w:cs="Arial"/>
          <w:sz w:val="28"/>
          <w:szCs w:val="28"/>
        </w:rPr>
        <w:t>дах від початкового до вищого ступенів акредитації сприяло на</w:t>
      </w:r>
      <w:r w:rsidR="0063581C">
        <w:rPr>
          <w:rFonts w:ascii="Arial" w:hAnsi="Arial" w:cs="Arial"/>
          <w:sz w:val="28"/>
          <w:szCs w:val="28"/>
        </w:rPr>
        <w:softHyphen/>
      </w:r>
      <w:r w:rsidRPr="003631D4">
        <w:rPr>
          <w:rFonts w:ascii="Arial" w:hAnsi="Arial" w:cs="Arial"/>
          <w:sz w:val="28"/>
          <w:szCs w:val="28"/>
        </w:rPr>
        <w:t>бут</w:t>
      </w:r>
      <w:r w:rsidR="0063581C">
        <w:rPr>
          <w:rFonts w:ascii="Arial" w:hAnsi="Arial" w:cs="Arial"/>
          <w:sz w:val="28"/>
          <w:szCs w:val="28"/>
        </w:rPr>
        <w:softHyphen/>
      </w:r>
      <w:r w:rsidRPr="003631D4">
        <w:rPr>
          <w:rFonts w:ascii="Arial" w:hAnsi="Arial" w:cs="Arial"/>
          <w:sz w:val="28"/>
          <w:szCs w:val="28"/>
        </w:rPr>
        <w:t xml:space="preserve">тю юним танцівником виконавської досконалості, артистизму, які він зміцнював у 1986–1991 рр. у Пермському державному училищі в класі балетмейстера Олександра Григоровича Сахарова </w:t>
      </w:r>
      <w:r w:rsidR="0063581C">
        <w:rPr>
          <w:rFonts w:ascii="Arial" w:hAnsi="Arial" w:cs="Arial"/>
          <w:sz w:val="28"/>
          <w:szCs w:val="28"/>
        </w:rPr>
        <w:t>за</w:t>
      </w:r>
      <w:r w:rsidRPr="003631D4">
        <w:rPr>
          <w:rFonts w:ascii="Arial" w:hAnsi="Arial" w:cs="Arial"/>
          <w:sz w:val="28"/>
          <w:szCs w:val="28"/>
        </w:rPr>
        <w:t xml:space="preserve"> спеціаль</w:t>
      </w:r>
      <w:r w:rsidR="00E6330A">
        <w:rPr>
          <w:rFonts w:ascii="Arial" w:hAnsi="Arial" w:cs="Arial"/>
          <w:sz w:val="28"/>
          <w:szCs w:val="28"/>
        </w:rPr>
        <w:softHyphen/>
      </w:r>
      <w:r w:rsidRPr="003631D4">
        <w:rPr>
          <w:rFonts w:ascii="Arial" w:hAnsi="Arial" w:cs="Arial"/>
          <w:sz w:val="28"/>
          <w:szCs w:val="28"/>
        </w:rPr>
        <w:t>н</w:t>
      </w:r>
      <w:r w:rsidR="0063581C">
        <w:rPr>
          <w:rFonts w:ascii="Arial" w:hAnsi="Arial" w:cs="Arial"/>
          <w:sz w:val="28"/>
          <w:szCs w:val="28"/>
        </w:rPr>
        <w:t>і</w:t>
      </w:r>
      <w:r w:rsidRPr="003631D4">
        <w:rPr>
          <w:rFonts w:ascii="Arial" w:hAnsi="Arial" w:cs="Arial"/>
          <w:sz w:val="28"/>
          <w:szCs w:val="28"/>
        </w:rPr>
        <w:t>ст</w:t>
      </w:r>
      <w:r w:rsidR="0063581C">
        <w:rPr>
          <w:rFonts w:ascii="Arial" w:hAnsi="Arial" w:cs="Arial"/>
          <w:sz w:val="28"/>
          <w:szCs w:val="28"/>
        </w:rPr>
        <w:t>ю</w:t>
      </w:r>
      <w:r w:rsidRPr="003631D4">
        <w:rPr>
          <w:rFonts w:ascii="Arial" w:hAnsi="Arial" w:cs="Arial"/>
          <w:sz w:val="28"/>
          <w:szCs w:val="28"/>
        </w:rPr>
        <w:t xml:space="preserve"> </w:t>
      </w:r>
      <w:r w:rsidR="002D384D" w:rsidRPr="003631D4">
        <w:rPr>
          <w:rFonts w:ascii="Arial" w:hAnsi="Arial" w:cs="Arial"/>
          <w:sz w:val="28"/>
          <w:szCs w:val="28"/>
        </w:rPr>
        <w:lastRenderedPageBreak/>
        <w:t>"</w:t>
      </w:r>
      <w:r w:rsidRPr="003631D4">
        <w:rPr>
          <w:rFonts w:ascii="Arial" w:hAnsi="Arial" w:cs="Arial"/>
          <w:sz w:val="28"/>
          <w:szCs w:val="28"/>
        </w:rPr>
        <w:t>артист балету</w:t>
      </w:r>
      <w:r w:rsidR="002D384D" w:rsidRPr="003631D4">
        <w:rPr>
          <w:rFonts w:ascii="Arial" w:hAnsi="Arial" w:cs="Arial"/>
          <w:sz w:val="28"/>
          <w:szCs w:val="28"/>
        </w:rPr>
        <w:t>"</w:t>
      </w:r>
      <w:r w:rsidRPr="003631D4">
        <w:rPr>
          <w:rFonts w:ascii="Arial" w:hAnsi="Arial" w:cs="Arial"/>
          <w:sz w:val="28"/>
          <w:szCs w:val="28"/>
        </w:rPr>
        <w:t xml:space="preserve">. </w:t>
      </w:r>
      <w:r w:rsidR="0063581C">
        <w:rPr>
          <w:rFonts w:ascii="Arial" w:hAnsi="Arial" w:cs="Arial"/>
          <w:sz w:val="28"/>
          <w:szCs w:val="28"/>
        </w:rPr>
        <w:t>Т</w:t>
      </w:r>
      <w:r w:rsidRPr="003631D4">
        <w:rPr>
          <w:rFonts w:ascii="Arial" w:hAnsi="Arial" w:cs="Arial"/>
          <w:sz w:val="28"/>
          <w:szCs w:val="28"/>
        </w:rPr>
        <w:t>рудов</w:t>
      </w:r>
      <w:r w:rsidR="0063581C">
        <w:rPr>
          <w:rFonts w:ascii="Arial" w:hAnsi="Arial" w:cs="Arial"/>
          <w:sz w:val="28"/>
          <w:szCs w:val="28"/>
        </w:rPr>
        <w:t>у</w:t>
      </w:r>
      <w:r w:rsidRPr="003631D4">
        <w:rPr>
          <w:rFonts w:ascii="Arial" w:hAnsi="Arial" w:cs="Arial"/>
          <w:sz w:val="28"/>
          <w:szCs w:val="28"/>
        </w:rPr>
        <w:t xml:space="preserve"> діяльн</w:t>
      </w:r>
      <w:r w:rsidR="0063581C">
        <w:rPr>
          <w:rFonts w:ascii="Arial" w:hAnsi="Arial" w:cs="Arial"/>
          <w:sz w:val="28"/>
          <w:szCs w:val="28"/>
        </w:rPr>
        <w:t>і</w:t>
      </w:r>
      <w:r w:rsidRPr="003631D4">
        <w:rPr>
          <w:rFonts w:ascii="Arial" w:hAnsi="Arial" w:cs="Arial"/>
          <w:sz w:val="28"/>
          <w:szCs w:val="28"/>
        </w:rPr>
        <w:t>ст</w:t>
      </w:r>
      <w:r w:rsidR="0063581C">
        <w:rPr>
          <w:rFonts w:ascii="Arial" w:hAnsi="Arial" w:cs="Arial"/>
          <w:sz w:val="28"/>
          <w:szCs w:val="28"/>
        </w:rPr>
        <w:t>ь</w:t>
      </w:r>
      <w:r w:rsidRPr="003631D4">
        <w:rPr>
          <w:rFonts w:ascii="Arial" w:hAnsi="Arial" w:cs="Arial"/>
          <w:sz w:val="28"/>
          <w:szCs w:val="28"/>
        </w:rPr>
        <w:t xml:space="preserve"> Р. Поклітару розпочав 1991 р. як соліст-балетмейстер Великого театру опери та балету Біло</w:t>
      </w:r>
      <w:r w:rsidR="0063581C">
        <w:rPr>
          <w:rFonts w:ascii="Arial" w:hAnsi="Arial" w:cs="Arial"/>
          <w:sz w:val="28"/>
          <w:szCs w:val="28"/>
        </w:rPr>
        <w:softHyphen/>
      </w:r>
      <w:r w:rsidRPr="003631D4">
        <w:rPr>
          <w:rFonts w:ascii="Arial" w:hAnsi="Arial" w:cs="Arial"/>
          <w:sz w:val="28"/>
          <w:szCs w:val="28"/>
        </w:rPr>
        <w:t xml:space="preserve">русі, де працював до 1999 р. й зарекомендував себе як танцівник яскраво вираженого характерного, акторського обдарування. Водночас митець закінчив 1999 р. відділення хореографії Білоруської </w:t>
      </w:r>
      <w:r w:rsidR="0063581C">
        <w:rPr>
          <w:rFonts w:ascii="Arial" w:hAnsi="Arial" w:cs="Arial"/>
          <w:sz w:val="28"/>
          <w:szCs w:val="28"/>
        </w:rPr>
        <w:t>а</w:t>
      </w:r>
      <w:r w:rsidRPr="003631D4">
        <w:rPr>
          <w:rFonts w:ascii="Arial" w:hAnsi="Arial" w:cs="Arial"/>
          <w:sz w:val="28"/>
          <w:szCs w:val="28"/>
        </w:rPr>
        <w:t>кадемії музики.</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Досвід роботи у 2000−2001 рр. на посаді головного балетмейстера Молдавської національної опери та співпраця у творчому тандемі з відомим англійським режисером Д. Доннеланом над виставою </w:t>
      </w:r>
      <w:r w:rsidR="002D384D" w:rsidRPr="003631D4">
        <w:rPr>
          <w:rFonts w:ascii="Arial" w:hAnsi="Arial" w:cs="Arial"/>
          <w:sz w:val="28"/>
          <w:szCs w:val="28"/>
        </w:rPr>
        <w:t>"</w:t>
      </w:r>
      <w:r w:rsidRPr="003631D4">
        <w:rPr>
          <w:rFonts w:ascii="Arial" w:hAnsi="Arial" w:cs="Arial"/>
          <w:sz w:val="28"/>
          <w:szCs w:val="28"/>
        </w:rPr>
        <w:t>Ромео і Джульєтта</w:t>
      </w:r>
      <w:r w:rsidR="002D384D" w:rsidRPr="003631D4">
        <w:rPr>
          <w:rFonts w:ascii="Arial" w:hAnsi="Arial" w:cs="Arial"/>
          <w:sz w:val="28"/>
          <w:szCs w:val="28"/>
        </w:rPr>
        <w:t>"</w:t>
      </w:r>
      <w:r w:rsidRPr="003631D4">
        <w:rPr>
          <w:rFonts w:ascii="Arial" w:hAnsi="Arial" w:cs="Arial"/>
          <w:sz w:val="28"/>
          <w:szCs w:val="28"/>
        </w:rPr>
        <w:t xml:space="preserve"> у Великому театрі Росії 2003 р. були знаковими в долі хореографа, тому що засвідчили закінчення етапу становлення-навчан</w:t>
      </w:r>
      <w:r w:rsidR="0063581C">
        <w:rPr>
          <w:rFonts w:ascii="Arial" w:hAnsi="Arial" w:cs="Arial"/>
          <w:sz w:val="28"/>
          <w:szCs w:val="28"/>
        </w:rPr>
        <w:softHyphen/>
      </w:r>
      <w:r w:rsidRPr="003631D4">
        <w:rPr>
          <w:rFonts w:ascii="Arial" w:hAnsi="Arial" w:cs="Arial"/>
          <w:sz w:val="28"/>
          <w:szCs w:val="28"/>
        </w:rPr>
        <w:t>ня та початок нового київського етапу кар</w:t>
      </w:r>
      <w:r w:rsidR="00E6330A">
        <w:rPr>
          <w:rFonts w:ascii="Arial" w:hAnsi="Arial" w:cs="Arial"/>
          <w:sz w:val="28"/>
          <w:szCs w:val="28"/>
        </w:rPr>
        <w:t>’</w:t>
      </w:r>
      <w:r w:rsidRPr="003631D4">
        <w:rPr>
          <w:rFonts w:ascii="Arial" w:hAnsi="Arial" w:cs="Arial"/>
          <w:sz w:val="28"/>
          <w:szCs w:val="28"/>
        </w:rPr>
        <w:t>єрного зросту в творчій біо</w:t>
      </w:r>
      <w:r w:rsidR="0063581C">
        <w:rPr>
          <w:rFonts w:ascii="Arial" w:hAnsi="Arial" w:cs="Arial"/>
          <w:sz w:val="28"/>
          <w:szCs w:val="28"/>
        </w:rPr>
        <w:softHyphen/>
      </w:r>
      <w:r w:rsidRPr="003631D4">
        <w:rPr>
          <w:rFonts w:ascii="Arial" w:hAnsi="Arial" w:cs="Arial"/>
          <w:sz w:val="28"/>
          <w:szCs w:val="28"/>
        </w:rPr>
        <w:t>гра</w:t>
      </w:r>
      <w:r w:rsidR="0063581C">
        <w:rPr>
          <w:rFonts w:ascii="Arial" w:hAnsi="Arial" w:cs="Arial"/>
          <w:sz w:val="28"/>
          <w:szCs w:val="28"/>
        </w:rPr>
        <w:softHyphen/>
      </w:r>
      <w:r w:rsidRPr="003631D4">
        <w:rPr>
          <w:rFonts w:ascii="Arial" w:hAnsi="Arial" w:cs="Arial"/>
          <w:sz w:val="28"/>
          <w:szCs w:val="28"/>
        </w:rPr>
        <w:t xml:space="preserve">фії митця. Цей період відзначений </w:t>
      </w:r>
      <w:r w:rsidR="0063581C">
        <w:rPr>
          <w:rFonts w:ascii="Arial" w:hAnsi="Arial" w:cs="Arial"/>
          <w:sz w:val="28"/>
          <w:szCs w:val="28"/>
        </w:rPr>
        <w:t>низкою</w:t>
      </w:r>
      <w:r w:rsidRPr="003631D4">
        <w:rPr>
          <w:rFonts w:ascii="Arial" w:hAnsi="Arial" w:cs="Arial"/>
          <w:sz w:val="28"/>
          <w:szCs w:val="28"/>
        </w:rPr>
        <w:t xml:space="preserve"> прем</w:t>
      </w:r>
      <w:r w:rsidR="00E6330A">
        <w:rPr>
          <w:rFonts w:ascii="Arial" w:hAnsi="Arial" w:cs="Arial"/>
          <w:sz w:val="28"/>
          <w:szCs w:val="28"/>
        </w:rPr>
        <w:t>’</w:t>
      </w:r>
      <w:r w:rsidRPr="003631D4">
        <w:rPr>
          <w:rFonts w:ascii="Arial" w:hAnsi="Arial" w:cs="Arial"/>
          <w:sz w:val="28"/>
          <w:szCs w:val="28"/>
        </w:rPr>
        <w:t>єр, почесних наго</w:t>
      </w:r>
      <w:r w:rsidR="0063581C">
        <w:rPr>
          <w:rFonts w:ascii="Arial" w:hAnsi="Arial" w:cs="Arial"/>
          <w:sz w:val="28"/>
          <w:szCs w:val="28"/>
        </w:rPr>
        <w:softHyphen/>
      </w:r>
      <w:r w:rsidRPr="003631D4">
        <w:rPr>
          <w:rFonts w:ascii="Arial" w:hAnsi="Arial" w:cs="Arial"/>
          <w:sz w:val="28"/>
          <w:szCs w:val="28"/>
        </w:rPr>
        <w:t xml:space="preserve">род, визнанням глядачів, обранням у 2006 р. на посаду художнього керівника театру </w:t>
      </w:r>
      <w:r w:rsidR="002D384D" w:rsidRPr="003631D4">
        <w:rPr>
          <w:rFonts w:ascii="Arial" w:hAnsi="Arial" w:cs="Arial"/>
          <w:sz w:val="28"/>
          <w:szCs w:val="28"/>
        </w:rPr>
        <w:t>"</w:t>
      </w:r>
      <w:r w:rsidRPr="003631D4">
        <w:rPr>
          <w:rFonts w:ascii="Arial" w:hAnsi="Arial" w:cs="Arial"/>
          <w:sz w:val="28"/>
          <w:szCs w:val="28"/>
        </w:rPr>
        <w:t>Київ модерн-балет</w:t>
      </w:r>
      <w:r w:rsidR="002D384D" w:rsidRPr="003631D4">
        <w:rPr>
          <w:rFonts w:ascii="Arial" w:hAnsi="Arial" w:cs="Arial"/>
          <w:sz w:val="28"/>
          <w:szCs w:val="28"/>
        </w:rPr>
        <w:t>"</w:t>
      </w:r>
      <w:r w:rsidRPr="003631D4">
        <w:rPr>
          <w:rFonts w:ascii="Arial" w:hAnsi="Arial" w:cs="Arial"/>
          <w:sz w:val="28"/>
          <w:szCs w:val="28"/>
        </w:rPr>
        <w:t xml:space="preserve">, </w:t>
      </w:r>
      <w:r w:rsidR="0063581C">
        <w:rPr>
          <w:rFonts w:ascii="Arial" w:hAnsi="Arial" w:cs="Arial"/>
          <w:sz w:val="28"/>
          <w:szCs w:val="28"/>
        </w:rPr>
        <w:t>у</w:t>
      </w:r>
      <w:r w:rsidRPr="003631D4">
        <w:rPr>
          <w:rFonts w:ascii="Arial" w:hAnsi="Arial" w:cs="Arial"/>
          <w:sz w:val="28"/>
          <w:szCs w:val="28"/>
        </w:rPr>
        <w:t xml:space="preserve"> якому Раду Поклітару за ініціа</w:t>
      </w:r>
      <w:r w:rsidR="0063581C">
        <w:rPr>
          <w:rFonts w:ascii="Arial" w:hAnsi="Arial" w:cs="Arial"/>
          <w:sz w:val="28"/>
          <w:szCs w:val="28"/>
        </w:rPr>
        <w:softHyphen/>
      </w:r>
      <w:r w:rsidRPr="003631D4">
        <w:rPr>
          <w:rFonts w:ascii="Arial" w:hAnsi="Arial" w:cs="Arial"/>
          <w:sz w:val="28"/>
          <w:szCs w:val="28"/>
        </w:rPr>
        <w:t>тиви та фінансов</w:t>
      </w:r>
      <w:r w:rsidR="0063581C">
        <w:rPr>
          <w:rFonts w:ascii="Arial" w:hAnsi="Arial" w:cs="Arial"/>
          <w:sz w:val="28"/>
          <w:szCs w:val="28"/>
        </w:rPr>
        <w:t>ої</w:t>
      </w:r>
      <w:r w:rsidRPr="003631D4">
        <w:rPr>
          <w:rFonts w:ascii="Arial" w:hAnsi="Arial" w:cs="Arial"/>
          <w:sz w:val="28"/>
          <w:szCs w:val="28"/>
        </w:rPr>
        <w:t xml:space="preserve"> підтрим</w:t>
      </w:r>
      <w:r w:rsidR="0063581C">
        <w:rPr>
          <w:rFonts w:ascii="Arial" w:hAnsi="Arial" w:cs="Arial"/>
          <w:sz w:val="28"/>
          <w:szCs w:val="28"/>
        </w:rPr>
        <w:t>ки</w:t>
      </w:r>
      <w:r w:rsidRPr="003631D4">
        <w:rPr>
          <w:rFonts w:ascii="Arial" w:hAnsi="Arial" w:cs="Arial"/>
          <w:sz w:val="28"/>
          <w:szCs w:val="28"/>
        </w:rPr>
        <w:t xml:space="preserve"> відомого українського мецената Володи</w:t>
      </w:r>
      <w:r w:rsidR="0063581C">
        <w:rPr>
          <w:rFonts w:ascii="Arial" w:hAnsi="Arial" w:cs="Arial"/>
          <w:sz w:val="28"/>
          <w:szCs w:val="28"/>
        </w:rPr>
        <w:softHyphen/>
      </w:r>
      <w:r w:rsidRPr="003631D4">
        <w:rPr>
          <w:rFonts w:ascii="Arial" w:hAnsi="Arial" w:cs="Arial"/>
          <w:sz w:val="28"/>
          <w:szCs w:val="28"/>
        </w:rPr>
        <w:t>ми</w:t>
      </w:r>
      <w:r w:rsidR="0063581C">
        <w:rPr>
          <w:rFonts w:ascii="Arial" w:hAnsi="Arial" w:cs="Arial"/>
          <w:sz w:val="28"/>
          <w:szCs w:val="28"/>
        </w:rPr>
        <w:softHyphen/>
      </w:r>
      <w:r w:rsidRPr="003631D4">
        <w:rPr>
          <w:rFonts w:ascii="Arial" w:hAnsi="Arial" w:cs="Arial"/>
          <w:sz w:val="28"/>
          <w:szCs w:val="28"/>
        </w:rPr>
        <w:t xml:space="preserve">ра Філіппова створює авторський театр </w:t>
      </w:r>
      <w:r w:rsidR="002D384D" w:rsidRPr="003631D4">
        <w:rPr>
          <w:rFonts w:ascii="Arial" w:hAnsi="Arial" w:cs="Arial"/>
          <w:sz w:val="28"/>
          <w:szCs w:val="28"/>
        </w:rPr>
        <w:t>"</w:t>
      </w:r>
      <w:r w:rsidRPr="003631D4">
        <w:rPr>
          <w:rFonts w:ascii="Arial" w:hAnsi="Arial" w:cs="Arial"/>
          <w:sz w:val="28"/>
          <w:szCs w:val="28"/>
        </w:rPr>
        <w:t>Київ модерн-балет</w:t>
      </w:r>
      <w:r w:rsidR="002D384D" w:rsidRPr="003631D4">
        <w:rPr>
          <w:rFonts w:ascii="Arial" w:hAnsi="Arial" w:cs="Arial"/>
          <w:sz w:val="28"/>
          <w:szCs w:val="28"/>
        </w:rPr>
        <w:t>"</w:t>
      </w:r>
      <w:r w:rsidRPr="003631D4">
        <w:rPr>
          <w:rFonts w:ascii="Arial" w:hAnsi="Arial" w:cs="Arial"/>
          <w:sz w:val="28"/>
          <w:szCs w:val="28"/>
        </w:rPr>
        <w:t>.</w:t>
      </w:r>
      <w:r w:rsidR="00E6330A">
        <w:rPr>
          <w:rFonts w:ascii="Arial" w:hAnsi="Arial" w:cs="Arial"/>
          <w:sz w:val="28"/>
          <w:szCs w:val="28"/>
        </w:rPr>
        <w:t xml:space="preserve"> </w:t>
      </w:r>
      <w:r w:rsidRPr="003631D4">
        <w:rPr>
          <w:rFonts w:ascii="Arial" w:hAnsi="Arial" w:cs="Arial"/>
          <w:sz w:val="28"/>
          <w:szCs w:val="28"/>
        </w:rPr>
        <w:t>До трупи були зараховані 16 молодих танцівників, вибраних у резуль</w:t>
      </w:r>
      <w:r w:rsidR="0063581C">
        <w:rPr>
          <w:rFonts w:ascii="Arial" w:hAnsi="Arial" w:cs="Arial"/>
          <w:sz w:val="28"/>
          <w:szCs w:val="28"/>
        </w:rPr>
        <w:softHyphen/>
      </w:r>
      <w:r w:rsidRPr="003631D4">
        <w:rPr>
          <w:rFonts w:ascii="Arial" w:hAnsi="Arial" w:cs="Arial"/>
          <w:sz w:val="28"/>
          <w:szCs w:val="28"/>
        </w:rPr>
        <w:t>таті загальноукраїнського кастингу. При цьому наяв</w:t>
      </w:r>
      <w:r w:rsidR="00E6330A">
        <w:rPr>
          <w:rFonts w:ascii="Arial" w:hAnsi="Arial" w:cs="Arial"/>
          <w:sz w:val="28"/>
          <w:szCs w:val="28"/>
        </w:rPr>
        <w:softHyphen/>
      </w:r>
      <w:r w:rsidRPr="003631D4">
        <w:rPr>
          <w:rFonts w:ascii="Arial" w:hAnsi="Arial" w:cs="Arial"/>
          <w:sz w:val="28"/>
          <w:szCs w:val="28"/>
        </w:rPr>
        <w:t>ність академічної балет</w:t>
      </w:r>
      <w:r w:rsidR="0063581C">
        <w:rPr>
          <w:rFonts w:ascii="Arial" w:hAnsi="Arial" w:cs="Arial"/>
          <w:sz w:val="28"/>
          <w:szCs w:val="28"/>
        </w:rPr>
        <w:softHyphen/>
      </w:r>
      <w:r w:rsidRPr="003631D4">
        <w:rPr>
          <w:rFonts w:ascii="Arial" w:hAnsi="Arial" w:cs="Arial"/>
          <w:sz w:val="28"/>
          <w:szCs w:val="28"/>
        </w:rPr>
        <w:t xml:space="preserve">ної освіти не була необхідною умовою для прийняття до складу трупи. </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Знаковою стала </w:t>
      </w:r>
      <w:r w:rsidR="009739FC" w:rsidRPr="003631D4">
        <w:rPr>
          <w:rFonts w:ascii="Arial" w:hAnsi="Arial" w:cs="Arial"/>
          <w:sz w:val="28"/>
          <w:szCs w:val="28"/>
        </w:rPr>
        <w:t>прем</w:t>
      </w:r>
      <w:r w:rsidR="009739FC">
        <w:rPr>
          <w:rFonts w:ascii="Arial" w:hAnsi="Arial" w:cs="Arial"/>
          <w:sz w:val="28"/>
          <w:szCs w:val="28"/>
        </w:rPr>
        <w:t>’</w:t>
      </w:r>
      <w:r w:rsidR="009739FC" w:rsidRPr="003631D4">
        <w:rPr>
          <w:rFonts w:ascii="Arial" w:hAnsi="Arial" w:cs="Arial"/>
          <w:sz w:val="28"/>
          <w:szCs w:val="28"/>
        </w:rPr>
        <w:t>єра балету в двох серіях "Кармен.Т</w:t>
      </w:r>
      <w:r w:rsidR="009739FC" w:rsidRPr="003631D4">
        <w:rPr>
          <w:rFonts w:ascii="Arial" w:hAnsi="Arial" w:cs="Arial"/>
          <w:sz w:val="28"/>
          <w:szCs w:val="28"/>
          <w:lang w:val="en-US"/>
        </w:rPr>
        <w:t>V</w:t>
      </w:r>
      <w:r w:rsidR="009739FC" w:rsidRPr="003631D4">
        <w:rPr>
          <w:rFonts w:ascii="Arial" w:hAnsi="Arial" w:cs="Arial"/>
          <w:sz w:val="28"/>
          <w:szCs w:val="28"/>
        </w:rPr>
        <w:t>"</w:t>
      </w:r>
      <w:r w:rsidR="009739FC">
        <w:rPr>
          <w:rFonts w:ascii="Arial" w:hAnsi="Arial" w:cs="Arial"/>
          <w:sz w:val="28"/>
          <w:szCs w:val="28"/>
        </w:rPr>
        <w:t xml:space="preserve"> </w:t>
      </w:r>
      <w:r w:rsidRPr="003631D4">
        <w:rPr>
          <w:rFonts w:ascii="Arial" w:hAnsi="Arial" w:cs="Arial"/>
          <w:sz w:val="28"/>
          <w:szCs w:val="28"/>
        </w:rPr>
        <w:t xml:space="preserve">на сцені Національного театру драми ім. І. Франка в Києві, після якої театр отримав одразу дві премії </w:t>
      </w:r>
      <w:r w:rsidR="002D384D" w:rsidRPr="003631D4">
        <w:rPr>
          <w:rFonts w:ascii="Arial" w:hAnsi="Arial" w:cs="Arial"/>
          <w:sz w:val="28"/>
          <w:szCs w:val="28"/>
        </w:rPr>
        <w:t>"</w:t>
      </w:r>
      <w:r w:rsidRPr="003631D4">
        <w:rPr>
          <w:rFonts w:ascii="Arial" w:hAnsi="Arial" w:cs="Arial"/>
          <w:sz w:val="28"/>
          <w:szCs w:val="28"/>
        </w:rPr>
        <w:t>Київська Пектораль</w:t>
      </w:r>
      <w:r w:rsidR="002D384D" w:rsidRPr="003631D4">
        <w:rPr>
          <w:rFonts w:ascii="Arial" w:hAnsi="Arial" w:cs="Arial"/>
          <w:sz w:val="28"/>
          <w:szCs w:val="28"/>
        </w:rPr>
        <w:t>"</w:t>
      </w:r>
      <w:r w:rsidRPr="003631D4">
        <w:rPr>
          <w:rFonts w:ascii="Arial" w:hAnsi="Arial" w:cs="Arial"/>
          <w:sz w:val="28"/>
          <w:szCs w:val="28"/>
        </w:rPr>
        <w:t xml:space="preserve"> − в номінаціях </w:t>
      </w:r>
      <w:r w:rsidR="002D384D" w:rsidRPr="003631D4">
        <w:rPr>
          <w:rFonts w:ascii="Arial" w:hAnsi="Arial" w:cs="Arial"/>
          <w:sz w:val="28"/>
          <w:szCs w:val="28"/>
        </w:rPr>
        <w:t>"</w:t>
      </w:r>
      <w:r w:rsidRPr="003631D4">
        <w:rPr>
          <w:rFonts w:ascii="Arial" w:hAnsi="Arial" w:cs="Arial"/>
          <w:sz w:val="28"/>
          <w:szCs w:val="28"/>
        </w:rPr>
        <w:t>Найкра</w:t>
      </w:r>
      <w:r w:rsidR="009739FC">
        <w:rPr>
          <w:rFonts w:ascii="Arial" w:hAnsi="Arial" w:cs="Arial"/>
          <w:sz w:val="28"/>
          <w:szCs w:val="28"/>
        </w:rPr>
        <w:softHyphen/>
      </w:r>
      <w:r w:rsidRPr="003631D4">
        <w:rPr>
          <w:rFonts w:ascii="Arial" w:hAnsi="Arial" w:cs="Arial"/>
          <w:sz w:val="28"/>
          <w:szCs w:val="28"/>
        </w:rPr>
        <w:t>ща вистава року</w:t>
      </w:r>
      <w:r w:rsidR="002D384D" w:rsidRPr="003631D4">
        <w:rPr>
          <w:rFonts w:ascii="Arial" w:hAnsi="Arial" w:cs="Arial"/>
          <w:sz w:val="28"/>
          <w:szCs w:val="28"/>
        </w:rPr>
        <w:t>"</w:t>
      </w:r>
      <w:r w:rsidRPr="003631D4">
        <w:rPr>
          <w:rFonts w:ascii="Arial" w:hAnsi="Arial" w:cs="Arial"/>
          <w:sz w:val="28"/>
          <w:szCs w:val="28"/>
        </w:rPr>
        <w:t xml:space="preserve"> і </w:t>
      </w:r>
      <w:r w:rsidR="002D384D" w:rsidRPr="003631D4">
        <w:rPr>
          <w:rFonts w:ascii="Arial" w:hAnsi="Arial" w:cs="Arial"/>
          <w:sz w:val="28"/>
          <w:szCs w:val="28"/>
        </w:rPr>
        <w:t>"</w:t>
      </w:r>
      <w:r w:rsidRPr="003631D4">
        <w:rPr>
          <w:rFonts w:ascii="Arial" w:hAnsi="Arial" w:cs="Arial"/>
          <w:sz w:val="28"/>
          <w:szCs w:val="28"/>
        </w:rPr>
        <w:t>Найкраща робота балетмейстера</w:t>
      </w:r>
      <w:r w:rsidR="002D384D" w:rsidRPr="003631D4">
        <w:rPr>
          <w:rFonts w:ascii="Arial" w:hAnsi="Arial" w:cs="Arial"/>
          <w:sz w:val="28"/>
          <w:szCs w:val="28"/>
        </w:rPr>
        <w:t>"</w:t>
      </w:r>
      <w:r w:rsidRPr="003631D4">
        <w:rPr>
          <w:rFonts w:ascii="Arial" w:hAnsi="Arial" w:cs="Arial"/>
          <w:sz w:val="28"/>
          <w:szCs w:val="28"/>
        </w:rPr>
        <w:t>. Вико</w:t>
      </w:r>
      <w:r w:rsidR="00E6330A">
        <w:rPr>
          <w:rFonts w:ascii="Arial" w:hAnsi="Arial" w:cs="Arial"/>
          <w:sz w:val="28"/>
          <w:szCs w:val="28"/>
        </w:rPr>
        <w:softHyphen/>
      </w:r>
      <w:r w:rsidRPr="003631D4">
        <w:rPr>
          <w:rFonts w:ascii="Arial" w:hAnsi="Arial" w:cs="Arial"/>
          <w:sz w:val="28"/>
          <w:szCs w:val="28"/>
        </w:rPr>
        <w:t xml:space="preserve">навиця ролі Кармен Ольга Кондакова була номінована як </w:t>
      </w:r>
      <w:r w:rsidR="002D384D" w:rsidRPr="003631D4">
        <w:rPr>
          <w:rFonts w:ascii="Arial" w:hAnsi="Arial" w:cs="Arial"/>
          <w:sz w:val="28"/>
          <w:szCs w:val="28"/>
        </w:rPr>
        <w:t>"</w:t>
      </w:r>
      <w:r w:rsidRPr="003631D4">
        <w:rPr>
          <w:rFonts w:ascii="Arial" w:hAnsi="Arial" w:cs="Arial"/>
          <w:sz w:val="28"/>
          <w:szCs w:val="28"/>
        </w:rPr>
        <w:t>Найкраща виконавиця жіночої ролі</w:t>
      </w:r>
      <w:r w:rsidR="002D384D" w:rsidRPr="003631D4">
        <w:rPr>
          <w:rFonts w:ascii="Arial" w:hAnsi="Arial" w:cs="Arial"/>
          <w:sz w:val="28"/>
          <w:szCs w:val="28"/>
        </w:rPr>
        <w:t>"</w:t>
      </w:r>
      <w:r w:rsidRPr="003631D4">
        <w:rPr>
          <w:rFonts w:ascii="Arial" w:hAnsi="Arial" w:cs="Arial"/>
          <w:sz w:val="28"/>
          <w:szCs w:val="28"/>
        </w:rPr>
        <w:t xml:space="preserve"> [7, с. 141].  </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В умовах творчої свободи Раду Поклітару разом з художниками Ганною Іпатієвою та Андрієм Злобіним формує різноманітний репер</w:t>
      </w:r>
      <w:r w:rsidR="009739FC">
        <w:rPr>
          <w:rFonts w:ascii="Arial" w:hAnsi="Arial" w:cs="Arial"/>
          <w:sz w:val="28"/>
          <w:szCs w:val="28"/>
        </w:rPr>
        <w:softHyphen/>
      </w:r>
      <w:r w:rsidRPr="003631D4">
        <w:rPr>
          <w:rFonts w:ascii="Arial" w:hAnsi="Arial" w:cs="Arial"/>
          <w:sz w:val="28"/>
          <w:szCs w:val="28"/>
        </w:rPr>
        <w:t>туар театру. Вже у 2008 р. колектив отримує театральну нагороду Украї</w:t>
      </w:r>
      <w:r w:rsidR="009739FC">
        <w:rPr>
          <w:rFonts w:ascii="Arial" w:hAnsi="Arial" w:cs="Arial"/>
          <w:sz w:val="28"/>
          <w:szCs w:val="28"/>
        </w:rPr>
        <w:softHyphen/>
      </w:r>
      <w:r w:rsidRPr="003631D4">
        <w:rPr>
          <w:rFonts w:ascii="Arial" w:hAnsi="Arial" w:cs="Arial"/>
          <w:sz w:val="28"/>
          <w:szCs w:val="28"/>
        </w:rPr>
        <w:t xml:space="preserve">ни в спеціально створеній номінації </w:t>
      </w:r>
      <w:r w:rsidR="002D384D" w:rsidRPr="003631D4">
        <w:rPr>
          <w:rFonts w:ascii="Arial" w:hAnsi="Arial" w:cs="Arial"/>
          <w:sz w:val="28"/>
          <w:szCs w:val="28"/>
        </w:rPr>
        <w:t>"</w:t>
      </w:r>
      <w:r w:rsidRPr="003631D4">
        <w:rPr>
          <w:rFonts w:ascii="Arial" w:hAnsi="Arial" w:cs="Arial"/>
          <w:sz w:val="28"/>
          <w:szCs w:val="28"/>
        </w:rPr>
        <w:t>Головна подія року</w:t>
      </w:r>
      <w:r w:rsidR="002D384D" w:rsidRPr="003631D4">
        <w:rPr>
          <w:rFonts w:ascii="Arial" w:hAnsi="Arial" w:cs="Arial"/>
          <w:sz w:val="28"/>
          <w:szCs w:val="28"/>
        </w:rPr>
        <w:t>"</w:t>
      </w:r>
      <w:r w:rsidRPr="003631D4">
        <w:rPr>
          <w:rFonts w:ascii="Arial" w:hAnsi="Arial" w:cs="Arial"/>
          <w:sz w:val="28"/>
          <w:szCs w:val="28"/>
        </w:rPr>
        <w:t xml:space="preserve"> за сукуп</w:t>
      </w:r>
      <w:r w:rsidR="009739FC">
        <w:rPr>
          <w:rFonts w:ascii="Arial" w:hAnsi="Arial" w:cs="Arial"/>
          <w:sz w:val="28"/>
          <w:szCs w:val="28"/>
        </w:rPr>
        <w:softHyphen/>
      </w:r>
      <w:r w:rsidRPr="003631D4">
        <w:rPr>
          <w:rFonts w:ascii="Arial" w:hAnsi="Arial" w:cs="Arial"/>
          <w:sz w:val="28"/>
          <w:szCs w:val="28"/>
        </w:rPr>
        <w:t>ність яскравих прем</w:t>
      </w:r>
      <w:r w:rsidR="00E6330A">
        <w:rPr>
          <w:rFonts w:ascii="Arial" w:hAnsi="Arial" w:cs="Arial"/>
          <w:sz w:val="28"/>
          <w:szCs w:val="28"/>
        </w:rPr>
        <w:t>’</w:t>
      </w:r>
      <w:r w:rsidRPr="003631D4">
        <w:rPr>
          <w:rFonts w:ascii="Arial" w:hAnsi="Arial" w:cs="Arial"/>
          <w:sz w:val="28"/>
          <w:szCs w:val="28"/>
        </w:rPr>
        <w:t xml:space="preserve">єр − </w:t>
      </w:r>
      <w:r w:rsidR="002D384D" w:rsidRPr="003631D4">
        <w:rPr>
          <w:rFonts w:ascii="Arial" w:hAnsi="Arial" w:cs="Arial"/>
          <w:sz w:val="28"/>
          <w:szCs w:val="28"/>
        </w:rPr>
        <w:t>"</w:t>
      </w:r>
      <w:r w:rsidRPr="003631D4">
        <w:rPr>
          <w:rFonts w:ascii="Arial" w:hAnsi="Arial" w:cs="Arial"/>
          <w:sz w:val="28"/>
          <w:szCs w:val="28"/>
        </w:rPr>
        <w:t>Веронський міф: Шекспірименти</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Болеро</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Дощ</w:t>
      </w:r>
      <w:r w:rsidR="002D384D" w:rsidRPr="003631D4">
        <w:rPr>
          <w:rFonts w:ascii="Arial" w:hAnsi="Arial" w:cs="Arial"/>
          <w:sz w:val="28"/>
          <w:szCs w:val="28"/>
        </w:rPr>
        <w:t>"</w:t>
      </w:r>
      <w:r w:rsidRPr="003631D4">
        <w:rPr>
          <w:rFonts w:ascii="Arial" w:hAnsi="Arial" w:cs="Arial"/>
          <w:sz w:val="28"/>
          <w:szCs w:val="28"/>
        </w:rPr>
        <w:t xml:space="preserve"> і </w:t>
      </w:r>
      <w:r w:rsidR="002D384D" w:rsidRPr="003631D4">
        <w:rPr>
          <w:rFonts w:ascii="Arial" w:hAnsi="Arial" w:cs="Arial"/>
          <w:sz w:val="28"/>
          <w:szCs w:val="28"/>
        </w:rPr>
        <w:t>"</w:t>
      </w:r>
      <w:r w:rsidRPr="003631D4">
        <w:rPr>
          <w:rFonts w:ascii="Arial" w:hAnsi="Arial" w:cs="Arial"/>
          <w:sz w:val="28"/>
          <w:szCs w:val="28"/>
        </w:rPr>
        <w:t>Лускунчик</w:t>
      </w:r>
      <w:r w:rsidR="002D384D" w:rsidRPr="003631D4">
        <w:rPr>
          <w:rFonts w:ascii="Arial" w:hAnsi="Arial" w:cs="Arial"/>
          <w:sz w:val="28"/>
          <w:szCs w:val="28"/>
        </w:rPr>
        <w:t>"</w:t>
      </w:r>
      <w:r w:rsidRPr="003631D4">
        <w:rPr>
          <w:rFonts w:ascii="Arial" w:hAnsi="Arial" w:cs="Arial"/>
          <w:sz w:val="28"/>
          <w:szCs w:val="28"/>
        </w:rPr>
        <w:t>. А виступи на фестивалях у Франції (</w:t>
      </w:r>
      <w:r w:rsidR="002D384D" w:rsidRPr="003631D4">
        <w:rPr>
          <w:rFonts w:ascii="Arial" w:hAnsi="Arial" w:cs="Arial"/>
          <w:sz w:val="28"/>
          <w:szCs w:val="28"/>
        </w:rPr>
        <w:t>"</w:t>
      </w:r>
      <w:r w:rsidRPr="003631D4">
        <w:rPr>
          <w:rFonts w:ascii="Arial" w:hAnsi="Arial" w:cs="Arial"/>
          <w:sz w:val="28"/>
          <w:szCs w:val="28"/>
        </w:rPr>
        <w:t>Час любити</w:t>
      </w:r>
      <w:r w:rsidR="002D384D" w:rsidRPr="003631D4">
        <w:rPr>
          <w:rFonts w:ascii="Arial" w:hAnsi="Arial" w:cs="Arial"/>
          <w:sz w:val="28"/>
          <w:szCs w:val="28"/>
        </w:rPr>
        <w:t>"</w:t>
      </w:r>
      <w:r w:rsidRPr="003631D4">
        <w:rPr>
          <w:rFonts w:ascii="Arial" w:hAnsi="Arial" w:cs="Arial"/>
          <w:sz w:val="28"/>
          <w:szCs w:val="28"/>
        </w:rPr>
        <w:t>, Біарріц), Молдові (</w:t>
      </w:r>
      <w:r w:rsidR="002D384D" w:rsidRPr="003631D4">
        <w:rPr>
          <w:rFonts w:ascii="Arial" w:hAnsi="Arial" w:cs="Arial"/>
          <w:sz w:val="28"/>
          <w:szCs w:val="28"/>
        </w:rPr>
        <w:t>"</w:t>
      </w:r>
      <w:r w:rsidRPr="003631D4">
        <w:rPr>
          <w:rFonts w:ascii="Arial" w:hAnsi="Arial" w:cs="Arial"/>
          <w:sz w:val="28"/>
          <w:szCs w:val="28"/>
        </w:rPr>
        <w:t>Бієнале Е. Іонеско</w:t>
      </w:r>
      <w:r w:rsidR="002D384D" w:rsidRPr="003631D4">
        <w:rPr>
          <w:rFonts w:ascii="Arial" w:hAnsi="Arial" w:cs="Arial"/>
          <w:sz w:val="28"/>
          <w:szCs w:val="28"/>
        </w:rPr>
        <w:t>"</w:t>
      </w:r>
      <w:r w:rsidRPr="003631D4">
        <w:rPr>
          <w:rFonts w:ascii="Arial" w:hAnsi="Arial" w:cs="Arial"/>
          <w:sz w:val="28"/>
          <w:szCs w:val="28"/>
        </w:rPr>
        <w:t>), Таїланді (</w:t>
      </w:r>
      <w:r w:rsidR="002D384D" w:rsidRPr="003631D4">
        <w:rPr>
          <w:rFonts w:ascii="Arial" w:hAnsi="Arial" w:cs="Arial"/>
          <w:sz w:val="28"/>
          <w:szCs w:val="28"/>
        </w:rPr>
        <w:t>"</w:t>
      </w:r>
      <w:r w:rsidRPr="003631D4">
        <w:rPr>
          <w:rFonts w:ascii="Arial" w:hAnsi="Arial" w:cs="Arial"/>
          <w:sz w:val="28"/>
          <w:szCs w:val="28"/>
        </w:rPr>
        <w:t>Фестиваль музики і танцю</w:t>
      </w:r>
      <w:r w:rsidR="002D384D" w:rsidRPr="003631D4">
        <w:rPr>
          <w:rFonts w:ascii="Arial" w:hAnsi="Arial" w:cs="Arial"/>
          <w:sz w:val="28"/>
          <w:szCs w:val="28"/>
        </w:rPr>
        <w:t>"</w:t>
      </w:r>
      <w:r w:rsidRPr="003631D4">
        <w:rPr>
          <w:rFonts w:ascii="Arial" w:hAnsi="Arial" w:cs="Arial"/>
          <w:sz w:val="28"/>
          <w:szCs w:val="28"/>
        </w:rPr>
        <w:t>, Бангкок), у 2009–2010 р</w:t>
      </w:r>
      <w:r w:rsidR="009739FC">
        <w:rPr>
          <w:rFonts w:ascii="Arial" w:hAnsi="Arial" w:cs="Arial"/>
          <w:sz w:val="28"/>
          <w:szCs w:val="28"/>
        </w:rPr>
        <w:t>р.</w:t>
      </w:r>
      <w:r w:rsidRPr="003631D4">
        <w:rPr>
          <w:rFonts w:ascii="Arial" w:hAnsi="Arial" w:cs="Arial"/>
          <w:sz w:val="28"/>
          <w:szCs w:val="28"/>
        </w:rPr>
        <w:t xml:space="preserve"> – в Росії з програмами, відповідно, </w:t>
      </w:r>
      <w:r w:rsidR="002D384D" w:rsidRPr="003631D4">
        <w:rPr>
          <w:rFonts w:ascii="Arial" w:hAnsi="Arial" w:cs="Arial"/>
          <w:sz w:val="28"/>
          <w:szCs w:val="28"/>
        </w:rPr>
        <w:t>"</w:t>
      </w:r>
      <w:r w:rsidRPr="003631D4">
        <w:rPr>
          <w:rFonts w:ascii="Arial" w:hAnsi="Arial" w:cs="Arial"/>
          <w:sz w:val="28"/>
          <w:szCs w:val="28"/>
        </w:rPr>
        <w:t>Маска плюс</w:t>
      </w:r>
      <w:r w:rsidR="002D384D" w:rsidRPr="003631D4">
        <w:rPr>
          <w:rFonts w:ascii="Arial" w:hAnsi="Arial" w:cs="Arial"/>
          <w:sz w:val="28"/>
          <w:szCs w:val="28"/>
        </w:rPr>
        <w:t>"</w:t>
      </w:r>
      <w:r w:rsidRPr="003631D4">
        <w:rPr>
          <w:rFonts w:ascii="Arial" w:hAnsi="Arial" w:cs="Arial"/>
          <w:sz w:val="28"/>
          <w:szCs w:val="28"/>
        </w:rPr>
        <w:t xml:space="preserve"> фестивалю </w:t>
      </w:r>
      <w:r w:rsidR="002D384D" w:rsidRPr="003631D4">
        <w:rPr>
          <w:rFonts w:ascii="Arial" w:hAnsi="Arial" w:cs="Arial"/>
          <w:sz w:val="28"/>
          <w:szCs w:val="28"/>
        </w:rPr>
        <w:t>"</w:t>
      </w:r>
      <w:r w:rsidRPr="003631D4">
        <w:rPr>
          <w:rFonts w:ascii="Arial" w:hAnsi="Arial" w:cs="Arial"/>
          <w:sz w:val="28"/>
          <w:szCs w:val="28"/>
        </w:rPr>
        <w:t>Золота Маска</w:t>
      </w:r>
      <w:r w:rsidR="002D384D" w:rsidRPr="003631D4">
        <w:rPr>
          <w:rFonts w:ascii="Arial" w:hAnsi="Arial" w:cs="Arial"/>
          <w:sz w:val="28"/>
          <w:szCs w:val="28"/>
        </w:rPr>
        <w:t>"</w:t>
      </w:r>
      <w:r w:rsidRPr="003631D4">
        <w:rPr>
          <w:rFonts w:ascii="Arial" w:hAnsi="Arial" w:cs="Arial"/>
          <w:sz w:val="28"/>
          <w:szCs w:val="28"/>
        </w:rPr>
        <w:t xml:space="preserve"> в Москві та проек</w:t>
      </w:r>
      <w:r w:rsidR="009739FC">
        <w:rPr>
          <w:rFonts w:ascii="Arial" w:hAnsi="Arial" w:cs="Arial"/>
          <w:sz w:val="28"/>
          <w:szCs w:val="28"/>
        </w:rPr>
        <w:softHyphen/>
      </w:r>
      <w:r w:rsidRPr="003631D4">
        <w:rPr>
          <w:rFonts w:ascii="Arial" w:hAnsi="Arial" w:cs="Arial"/>
          <w:sz w:val="28"/>
          <w:szCs w:val="28"/>
        </w:rPr>
        <w:t xml:space="preserve">том </w:t>
      </w:r>
      <w:r w:rsidR="002D384D" w:rsidRPr="003631D4">
        <w:rPr>
          <w:rFonts w:ascii="Arial" w:hAnsi="Arial" w:cs="Arial"/>
          <w:sz w:val="28"/>
          <w:szCs w:val="28"/>
        </w:rPr>
        <w:t>"</w:t>
      </w:r>
      <w:r w:rsidRPr="003631D4">
        <w:rPr>
          <w:rFonts w:ascii="Arial" w:hAnsi="Arial" w:cs="Arial"/>
          <w:sz w:val="28"/>
          <w:szCs w:val="28"/>
        </w:rPr>
        <w:t>Нові горизонти</w:t>
      </w:r>
      <w:r w:rsidR="002D384D" w:rsidRPr="003631D4">
        <w:rPr>
          <w:rFonts w:ascii="Arial" w:hAnsi="Arial" w:cs="Arial"/>
          <w:sz w:val="28"/>
          <w:szCs w:val="28"/>
        </w:rPr>
        <w:t>"</w:t>
      </w:r>
      <w:r w:rsidRPr="003631D4">
        <w:rPr>
          <w:rFonts w:ascii="Arial" w:hAnsi="Arial" w:cs="Arial"/>
          <w:sz w:val="28"/>
          <w:szCs w:val="28"/>
        </w:rPr>
        <w:t xml:space="preserve"> на сцені Маріїнського театру Санк-Петер</w:t>
      </w:r>
      <w:r w:rsidR="009739FC">
        <w:rPr>
          <w:rFonts w:ascii="Arial" w:hAnsi="Arial" w:cs="Arial"/>
          <w:sz w:val="28"/>
          <w:szCs w:val="28"/>
        </w:rPr>
        <w:softHyphen/>
      </w:r>
      <w:r w:rsidRPr="003631D4">
        <w:rPr>
          <w:rFonts w:ascii="Arial" w:hAnsi="Arial" w:cs="Arial"/>
          <w:sz w:val="28"/>
          <w:szCs w:val="28"/>
        </w:rPr>
        <w:t xml:space="preserve">бургу сприяли популяризації творчості українських виконавців на сценах, танц-полах за межами держави. Запрошення до участі в журі телешоу </w:t>
      </w:r>
      <w:r w:rsidR="002D384D" w:rsidRPr="003631D4">
        <w:rPr>
          <w:rFonts w:ascii="Arial" w:hAnsi="Arial" w:cs="Arial"/>
          <w:sz w:val="28"/>
          <w:szCs w:val="28"/>
        </w:rPr>
        <w:t>"</w:t>
      </w:r>
      <w:r w:rsidRPr="003631D4">
        <w:rPr>
          <w:rFonts w:ascii="Arial" w:hAnsi="Arial" w:cs="Arial"/>
          <w:sz w:val="28"/>
          <w:szCs w:val="28"/>
        </w:rPr>
        <w:t>Танцюють всі</w:t>
      </w:r>
      <w:r w:rsidR="002D384D" w:rsidRPr="003631D4">
        <w:rPr>
          <w:rFonts w:ascii="Arial" w:hAnsi="Arial" w:cs="Arial"/>
          <w:sz w:val="28"/>
          <w:szCs w:val="28"/>
        </w:rPr>
        <w:t>"</w:t>
      </w:r>
      <w:r w:rsidRPr="003631D4">
        <w:rPr>
          <w:rFonts w:ascii="Arial" w:hAnsi="Arial" w:cs="Arial"/>
          <w:sz w:val="28"/>
          <w:szCs w:val="28"/>
        </w:rPr>
        <w:t xml:space="preserve"> як судді свідчило про авторитетність та затребу</w:t>
      </w:r>
      <w:r w:rsidR="009739FC">
        <w:rPr>
          <w:rFonts w:ascii="Arial" w:hAnsi="Arial" w:cs="Arial"/>
          <w:sz w:val="28"/>
          <w:szCs w:val="28"/>
        </w:rPr>
        <w:softHyphen/>
      </w:r>
      <w:r w:rsidRPr="003631D4">
        <w:rPr>
          <w:rFonts w:ascii="Arial" w:hAnsi="Arial" w:cs="Arial"/>
          <w:sz w:val="28"/>
          <w:szCs w:val="28"/>
        </w:rPr>
        <w:t>ваність балетмей</w:t>
      </w:r>
      <w:r w:rsidR="009739FC">
        <w:rPr>
          <w:rFonts w:ascii="Arial" w:hAnsi="Arial" w:cs="Arial"/>
          <w:sz w:val="28"/>
          <w:szCs w:val="28"/>
        </w:rPr>
        <w:softHyphen/>
      </w:r>
      <w:r w:rsidRPr="003631D4">
        <w:rPr>
          <w:rFonts w:ascii="Arial" w:hAnsi="Arial" w:cs="Arial"/>
          <w:sz w:val="28"/>
          <w:szCs w:val="28"/>
        </w:rPr>
        <w:t>стера Р. Поклітару як досвідченого балетмей</w:t>
      </w:r>
      <w:r w:rsidR="00E6330A">
        <w:rPr>
          <w:rFonts w:ascii="Arial" w:hAnsi="Arial" w:cs="Arial"/>
          <w:sz w:val="28"/>
          <w:szCs w:val="28"/>
        </w:rPr>
        <w:softHyphen/>
      </w:r>
      <w:r w:rsidRPr="003631D4">
        <w:rPr>
          <w:rFonts w:ascii="Arial" w:hAnsi="Arial" w:cs="Arial"/>
          <w:sz w:val="28"/>
          <w:szCs w:val="28"/>
        </w:rPr>
        <w:t>стера-постанов</w:t>
      </w:r>
      <w:r w:rsidR="009739FC">
        <w:rPr>
          <w:rFonts w:ascii="Arial" w:hAnsi="Arial" w:cs="Arial"/>
          <w:sz w:val="28"/>
          <w:szCs w:val="28"/>
        </w:rPr>
        <w:softHyphen/>
      </w:r>
      <w:r w:rsidRPr="003631D4">
        <w:rPr>
          <w:rFonts w:ascii="Arial" w:hAnsi="Arial" w:cs="Arial"/>
          <w:sz w:val="28"/>
          <w:szCs w:val="28"/>
        </w:rPr>
        <w:t>ника для розвитку й популяризації сучасної національ</w:t>
      </w:r>
      <w:r w:rsidR="00E6330A">
        <w:rPr>
          <w:rFonts w:ascii="Arial" w:hAnsi="Arial" w:cs="Arial"/>
          <w:sz w:val="28"/>
          <w:szCs w:val="28"/>
        </w:rPr>
        <w:softHyphen/>
      </w:r>
      <w:r w:rsidRPr="003631D4">
        <w:rPr>
          <w:rFonts w:ascii="Arial" w:hAnsi="Arial" w:cs="Arial"/>
          <w:sz w:val="28"/>
          <w:szCs w:val="28"/>
        </w:rPr>
        <w:t>ної хореографії в Україні</w:t>
      </w:r>
      <w:r w:rsidR="009739FC">
        <w:rPr>
          <w:rFonts w:ascii="Arial" w:hAnsi="Arial" w:cs="Arial"/>
          <w:sz w:val="28"/>
          <w:szCs w:val="28"/>
        </w:rPr>
        <w:t xml:space="preserve"> і</w:t>
      </w:r>
      <w:r w:rsidRPr="003631D4">
        <w:rPr>
          <w:rFonts w:ascii="Arial" w:hAnsi="Arial" w:cs="Arial"/>
          <w:sz w:val="28"/>
          <w:szCs w:val="28"/>
        </w:rPr>
        <w:t xml:space="preserve"> за межами держави. </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lastRenderedPageBreak/>
        <w:t>Цим критеріям так само відповідає уродженець Києва (народився 1977 р.) Томільченко Костянтин Іванович</w:t>
      </w:r>
      <w:r w:rsidR="009739FC">
        <w:rPr>
          <w:rFonts w:ascii="Arial" w:hAnsi="Arial" w:cs="Arial"/>
          <w:sz w:val="28"/>
          <w:szCs w:val="28"/>
        </w:rPr>
        <w:t xml:space="preserve"> –</w:t>
      </w:r>
      <w:r w:rsidRPr="003631D4">
        <w:rPr>
          <w:rFonts w:ascii="Arial" w:hAnsi="Arial" w:cs="Arial"/>
          <w:sz w:val="28"/>
          <w:szCs w:val="28"/>
        </w:rPr>
        <w:t xml:space="preserve"> хореограф-балетмейстер, режисер-постановник, продюсер.</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Хореографічна освіта К. Томільченка дещо відмінна від вказаної вище у Р. Поклітару. Втім, творчий шлях митця, в минулому – випускни</w:t>
      </w:r>
      <w:r w:rsidR="009739FC">
        <w:rPr>
          <w:rFonts w:ascii="Arial" w:hAnsi="Arial" w:cs="Arial"/>
          <w:sz w:val="28"/>
          <w:szCs w:val="28"/>
        </w:rPr>
        <w:softHyphen/>
      </w:r>
      <w:r w:rsidRPr="003631D4">
        <w:rPr>
          <w:rFonts w:ascii="Arial" w:hAnsi="Arial" w:cs="Arial"/>
          <w:sz w:val="28"/>
          <w:szCs w:val="28"/>
        </w:rPr>
        <w:t xml:space="preserve">ка Київського </w:t>
      </w:r>
      <w:r w:rsidR="009739FC">
        <w:rPr>
          <w:rFonts w:ascii="Arial" w:hAnsi="Arial" w:cs="Arial"/>
          <w:sz w:val="28"/>
          <w:szCs w:val="28"/>
        </w:rPr>
        <w:t>с</w:t>
      </w:r>
      <w:r w:rsidRPr="003631D4">
        <w:rPr>
          <w:rFonts w:ascii="Arial" w:hAnsi="Arial" w:cs="Arial"/>
          <w:sz w:val="28"/>
          <w:szCs w:val="28"/>
        </w:rPr>
        <w:t xml:space="preserve">лавістичного університету за спеціальністю </w:t>
      </w:r>
      <w:r w:rsidR="002D384D" w:rsidRPr="003631D4">
        <w:rPr>
          <w:rFonts w:ascii="Arial" w:hAnsi="Arial" w:cs="Arial"/>
          <w:sz w:val="28"/>
          <w:szCs w:val="28"/>
        </w:rPr>
        <w:t>"</w:t>
      </w:r>
      <w:r w:rsidRPr="003631D4">
        <w:rPr>
          <w:rFonts w:ascii="Arial" w:hAnsi="Arial" w:cs="Arial"/>
          <w:sz w:val="28"/>
          <w:szCs w:val="28"/>
        </w:rPr>
        <w:t>фінанси і кредит</w:t>
      </w:r>
      <w:r w:rsidR="002D384D" w:rsidRPr="003631D4">
        <w:rPr>
          <w:rFonts w:ascii="Arial" w:hAnsi="Arial" w:cs="Arial"/>
          <w:sz w:val="28"/>
          <w:szCs w:val="28"/>
        </w:rPr>
        <w:t>"</w:t>
      </w:r>
      <w:r w:rsidRPr="003631D4">
        <w:rPr>
          <w:rFonts w:ascii="Arial" w:hAnsi="Arial" w:cs="Arial"/>
          <w:sz w:val="28"/>
          <w:szCs w:val="28"/>
        </w:rPr>
        <w:t xml:space="preserve">, який не отримав фахової освіти балетмейстера, а формувався самотужки з 13 років як танцівник-самоучка, це виняток і приклад для ствердження тези: </w:t>
      </w:r>
      <w:r w:rsidR="002D384D" w:rsidRPr="003631D4">
        <w:rPr>
          <w:rFonts w:ascii="Arial" w:hAnsi="Arial" w:cs="Arial"/>
          <w:sz w:val="28"/>
          <w:szCs w:val="28"/>
        </w:rPr>
        <w:t>"</w:t>
      </w:r>
      <w:r w:rsidRPr="003631D4">
        <w:rPr>
          <w:rFonts w:ascii="Arial" w:hAnsi="Arial" w:cs="Arial"/>
          <w:sz w:val="28"/>
          <w:szCs w:val="28"/>
        </w:rPr>
        <w:t>Ти повинен бути працездатним, тала</w:t>
      </w:r>
      <w:r w:rsidR="00E6330A">
        <w:rPr>
          <w:rFonts w:ascii="Arial" w:hAnsi="Arial" w:cs="Arial"/>
          <w:sz w:val="28"/>
          <w:szCs w:val="28"/>
        </w:rPr>
        <w:softHyphen/>
      </w:r>
      <w:r w:rsidRPr="003631D4">
        <w:rPr>
          <w:rFonts w:ascii="Arial" w:hAnsi="Arial" w:cs="Arial"/>
          <w:sz w:val="28"/>
          <w:szCs w:val="28"/>
        </w:rPr>
        <w:t>новитим і наповненим зсередини. Ти повинен вміти володіти своїм тілом, бути систематичним і постійним, кожен день і кожну годину думати про своє покликання. Ти повинен вміти запам</w:t>
      </w:r>
      <w:r w:rsidR="00E6330A">
        <w:rPr>
          <w:rFonts w:ascii="Arial" w:hAnsi="Arial" w:cs="Arial"/>
          <w:sz w:val="28"/>
          <w:szCs w:val="28"/>
        </w:rPr>
        <w:t>’</w:t>
      </w:r>
      <w:r w:rsidRPr="003631D4">
        <w:rPr>
          <w:rFonts w:ascii="Arial" w:hAnsi="Arial" w:cs="Arial"/>
          <w:sz w:val="28"/>
          <w:szCs w:val="28"/>
        </w:rPr>
        <w:t>ятовуватися і завжди харизматично виглядати, постійно прагнути до розвитку і культивувати в собі свій танцювальний голод</w:t>
      </w:r>
      <w:r w:rsidR="002D384D" w:rsidRPr="003631D4">
        <w:rPr>
          <w:rFonts w:ascii="Arial" w:hAnsi="Arial" w:cs="Arial"/>
          <w:sz w:val="28"/>
          <w:szCs w:val="28"/>
        </w:rPr>
        <w:t>"</w:t>
      </w:r>
      <w:r w:rsidRPr="003631D4">
        <w:rPr>
          <w:rFonts w:ascii="Arial" w:hAnsi="Arial" w:cs="Arial"/>
          <w:sz w:val="28"/>
          <w:szCs w:val="28"/>
        </w:rPr>
        <w:t xml:space="preserve"> [6, с. 58].</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Успішний творчий злет 27</w:t>
      </w:r>
      <w:r w:rsidR="009739FC">
        <w:rPr>
          <w:rFonts w:ascii="Arial" w:hAnsi="Arial" w:cs="Arial"/>
          <w:sz w:val="28"/>
          <w:szCs w:val="28"/>
        </w:rPr>
        <w:t>-</w:t>
      </w:r>
      <w:r w:rsidRPr="003631D4">
        <w:rPr>
          <w:rFonts w:ascii="Arial" w:hAnsi="Arial" w:cs="Arial"/>
          <w:sz w:val="28"/>
          <w:szCs w:val="28"/>
        </w:rPr>
        <w:t xml:space="preserve">річного К. Томільченка розпочався з 2004 р., коли він став хореографом-постановником проекту </w:t>
      </w:r>
      <w:r w:rsidR="002D384D" w:rsidRPr="003631D4">
        <w:rPr>
          <w:rFonts w:ascii="Arial" w:hAnsi="Arial" w:cs="Arial"/>
          <w:sz w:val="28"/>
          <w:szCs w:val="28"/>
        </w:rPr>
        <w:t>"</w:t>
      </w:r>
      <w:r w:rsidRPr="003631D4">
        <w:rPr>
          <w:rFonts w:ascii="Arial" w:hAnsi="Arial" w:cs="Arial"/>
          <w:sz w:val="28"/>
          <w:szCs w:val="28"/>
          <w:lang w:val="en-US"/>
        </w:rPr>
        <w:t>Open</w:t>
      </w:r>
      <w:r w:rsidR="002D384D" w:rsidRPr="003631D4">
        <w:rPr>
          <w:rFonts w:ascii="Arial" w:hAnsi="Arial" w:cs="Arial"/>
          <w:sz w:val="28"/>
          <w:szCs w:val="28"/>
        </w:rPr>
        <w:t>"</w:t>
      </w:r>
      <w:r w:rsidRPr="003631D4">
        <w:rPr>
          <w:rFonts w:ascii="Arial" w:hAnsi="Arial" w:cs="Arial"/>
          <w:sz w:val="28"/>
          <w:szCs w:val="28"/>
        </w:rPr>
        <w:t xml:space="preserve">, представленому на Міжнародному фестивалі мистецтв </w:t>
      </w:r>
      <w:r w:rsidR="009739FC">
        <w:rPr>
          <w:rFonts w:ascii="Arial" w:hAnsi="Arial" w:cs="Arial"/>
          <w:sz w:val="28"/>
          <w:szCs w:val="28"/>
        </w:rPr>
        <w:t>у</w:t>
      </w:r>
      <w:r w:rsidRPr="003631D4">
        <w:rPr>
          <w:rFonts w:ascii="Arial" w:hAnsi="Arial" w:cs="Arial"/>
          <w:sz w:val="28"/>
          <w:szCs w:val="28"/>
        </w:rPr>
        <w:t xml:space="preserve"> Магдебурзі. Впродовж 2006–2010 рр. ним були представлені, осібно, проект </w:t>
      </w:r>
      <w:r w:rsidR="002D384D" w:rsidRPr="003631D4">
        <w:rPr>
          <w:rFonts w:ascii="Arial" w:hAnsi="Arial" w:cs="Arial"/>
          <w:sz w:val="28"/>
          <w:szCs w:val="28"/>
        </w:rPr>
        <w:t>"</w:t>
      </w:r>
      <w:r w:rsidRPr="003631D4">
        <w:rPr>
          <w:rFonts w:ascii="Arial" w:hAnsi="Arial" w:cs="Arial"/>
          <w:sz w:val="28"/>
          <w:szCs w:val="28"/>
          <w:lang w:val="en-US"/>
        </w:rPr>
        <w:t>Open</w:t>
      </w:r>
      <w:r w:rsidRPr="003631D4">
        <w:rPr>
          <w:rFonts w:ascii="Arial" w:hAnsi="Arial" w:cs="Arial"/>
          <w:sz w:val="28"/>
          <w:szCs w:val="28"/>
        </w:rPr>
        <w:t xml:space="preserve"> 24 години</w:t>
      </w:r>
      <w:r w:rsidR="002D384D" w:rsidRPr="003631D4">
        <w:rPr>
          <w:rFonts w:ascii="Arial" w:hAnsi="Arial" w:cs="Arial"/>
          <w:sz w:val="28"/>
          <w:szCs w:val="28"/>
        </w:rPr>
        <w:t>"</w:t>
      </w:r>
      <w:r w:rsidRPr="003631D4">
        <w:rPr>
          <w:rFonts w:ascii="Arial" w:hAnsi="Arial" w:cs="Arial"/>
          <w:sz w:val="28"/>
          <w:szCs w:val="28"/>
        </w:rPr>
        <w:t xml:space="preserve"> на </w:t>
      </w:r>
      <w:r w:rsidRPr="003631D4">
        <w:rPr>
          <w:rFonts w:ascii="Arial" w:hAnsi="Arial" w:cs="Arial"/>
          <w:sz w:val="28"/>
          <w:szCs w:val="28"/>
          <w:lang w:val="en-US"/>
        </w:rPr>
        <w:t>Bruk</w:t>
      </w:r>
      <w:r w:rsidRPr="003631D4">
        <w:rPr>
          <w:rFonts w:ascii="Arial" w:hAnsi="Arial" w:cs="Arial"/>
          <w:sz w:val="28"/>
          <w:szCs w:val="28"/>
        </w:rPr>
        <w:t xml:space="preserve"> </w:t>
      </w:r>
      <w:r w:rsidRPr="003631D4">
        <w:rPr>
          <w:rFonts w:ascii="Arial" w:hAnsi="Arial" w:cs="Arial"/>
          <w:sz w:val="28"/>
          <w:szCs w:val="28"/>
          <w:lang w:val="en-US"/>
        </w:rPr>
        <w:t>festival</w:t>
      </w:r>
      <w:r w:rsidRPr="003631D4">
        <w:rPr>
          <w:rFonts w:ascii="Arial" w:hAnsi="Arial" w:cs="Arial"/>
          <w:sz w:val="28"/>
          <w:szCs w:val="28"/>
        </w:rPr>
        <w:t xml:space="preserve">; хореографічна постановка </w:t>
      </w:r>
      <w:r w:rsidR="002D384D" w:rsidRPr="003631D4">
        <w:rPr>
          <w:rFonts w:ascii="Arial" w:hAnsi="Arial" w:cs="Arial"/>
          <w:sz w:val="28"/>
          <w:szCs w:val="28"/>
        </w:rPr>
        <w:t>"</w:t>
      </w:r>
      <w:r w:rsidRPr="003631D4">
        <w:rPr>
          <w:rFonts w:ascii="Arial" w:hAnsi="Arial" w:cs="Arial"/>
          <w:sz w:val="28"/>
          <w:szCs w:val="28"/>
        </w:rPr>
        <w:t>Ехо</w:t>
      </w:r>
      <w:r w:rsidR="002D384D" w:rsidRPr="003631D4">
        <w:rPr>
          <w:rFonts w:ascii="Arial" w:hAnsi="Arial" w:cs="Arial"/>
          <w:sz w:val="28"/>
          <w:szCs w:val="28"/>
        </w:rPr>
        <w:t>"</w:t>
      </w:r>
      <w:r w:rsidRPr="003631D4">
        <w:rPr>
          <w:rFonts w:ascii="Arial" w:hAnsi="Arial" w:cs="Arial"/>
          <w:sz w:val="28"/>
          <w:szCs w:val="28"/>
        </w:rPr>
        <w:t xml:space="preserve">, отримана </w:t>
      </w:r>
      <w:r w:rsidR="009739FC">
        <w:rPr>
          <w:rFonts w:ascii="Arial" w:hAnsi="Arial" w:cs="Arial"/>
          <w:sz w:val="28"/>
          <w:szCs w:val="28"/>
        </w:rPr>
        <w:t>п</w:t>
      </w:r>
      <w:r w:rsidRPr="003631D4">
        <w:rPr>
          <w:rFonts w:ascii="Arial" w:hAnsi="Arial" w:cs="Arial"/>
          <w:sz w:val="28"/>
          <w:szCs w:val="28"/>
        </w:rPr>
        <w:t xml:space="preserve">ерша в Україні танцювальна премія </w:t>
      </w:r>
      <w:r w:rsidR="002D384D" w:rsidRPr="003631D4">
        <w:rPr>
          <w:rFonts w:ascii="Arial" w:hAnsi="Arial" w:cs="Arial"/>
          <w:sz w:val="28"/>
          <w:szCs w:val="28"/>
        </w:rPr>
        <w:t>"</w:t>
      </w:r>
      <w:r w:rsidRPr="003631D4">
        <w:rPr>
          <w:rFonts w:ascii="Arial" w:hAnsi="Arial" w:cs="Arial"/>
          <w:sz w:val="28"/>
          <w:szCs w:val="28"/>
          <w:lang w:val="en-US"/>
        </w:rPr>
        <w:t>Myway</w:t>
      </w:r>
      <w:r w:rsidRPr="003631D4">
        <w:rPr>
          <w:rFonts w:ascii="Arial" w:hAnsi="Arial" w:cs="Arial"/>
          <w:sz w:val="28"/>
          <w:szCs w:val="28"/>
        </w:rPr>
        <w:t xml:space="preserve"> </w:t>
      </w:r>
      <w:r w:rsidRPr="003631D4">
        <w:rPr>
          <w:rFonts w:ascii="Arial" w:hAnsi="Arial" w:cs="Arial"/>
          <w:sz w:val="28"/>
          <w:szCs w:val="28"/>
          <w:lang w:val="en-US"/>
        </w:rPr>
        <w:t>Dance</w:t>
      </w:r>
      <w:r w:rsidRPr="003631D4">
        <w:rPr>
          <w:rFonts w:ascii="Arial" w:hAnsi="Arial" w:cs="Arial"/>
          <w:sz w:val="28"/>
          <w:szCs w:val="28"/>
        </w:rPr>
        <w:t xml:space="preserve"> </w:t>
      </w:r>
      <w:r w:rsidRPr="003631D4">
        <w:rPr>
          <w:rFonts w:ascii="Arial" w:hAnsi="Arial" w:cs="Arial"/>
          <w:sz w:val="28"/>
          <w:szCs w:val="28"/>
          <w:lang w:val="en-US"/>
        </w:rPr>
        <w:t>Awards</w:t>
      </w:r>
      <w:r w:rsidR="002D384D" w:rsidRPr="003631D4">
        <w:rPr>
          <w:rFonts w:ascii="Arial" w:hAnsi="Arial" w:cs="Arial"/>
          <w:sz w:val="28"/>
          <w:szCs w:val="28"/>
        </w:rPr>
        <w:t>"</w:t>
      </w:r>
      <w:r w:rsidRPr="003631D4">
        <w:rPr>
          <w:rFonts w:ascii="Arial" w:hAnsi="Arial" w:cs="Arial"/>
          <w:sz w:val="28"/>
          <w:szCs w:val="28"/>
        </w:rPr>
        <w:t xml:space="preserve"> в номінації </w:t>
      </w:r>
      <w:r w:rsidR="002D384D" w:rsidRPr="003631D4">
        <w:rPr>
          <w:rFonts w:ascii="Arial" w:hAnsi="Arial" w:cs="Arial"/>
          <w:sz w:val="28"/>
          <w:szCs w:val="28"/>
        </w:rPr>
        <w:t>"</w:t>
      </w:r>
      <w:r w:rsidRPr="003631D4">
        <w:rPr>
          <w:rFonts w:ascii="Arial" w:hAnsi="Arial" w:cs="Arial"/>
          <w:sz w:val="28"/>
          <w:szCs w:val="28"/>
        </w:rPr>
        <w:t>Хореограф року</w:t>
      </w:r>
      <w:r w:rsidR="002D384D" w:rsidRPr="003631D4">
        <w:rPr>
          <w:rFonts w:ascii="Arial" w:hAnsi="Arial" w:cs="Arial"/>
          <w:sz w:val="28"/>
          <w:szCs w:val="28"/>
        </w:rPr>
        <w:t>"</w:t>
      </w:r>
      <w:r w:rsidRPr="003631D4">
        <w:rPr>
          <w:rFonts w:ascii="Arial" w:hAnsi="Arial" w:cs="Arial"/>
          <w:sz w:val="28"/>
          <w:szCs w:val="28"/>
        </w:rPr>
        <w:t xml:space="preserve"> [2, с. 60].</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Насиченим різножа</w:t>
      </w:r>
      <w:r w:rsidR="009739FC">
        <w:rPr>
          <w:rFonts w:ascii="Arial" w:hAnsi="Arial" w:cs="Arial"/>
          <w:sz w:val="28"/>
          <w:szCs w:val="28"/>
        </w:rPr>
        <w:t>нровими формами діяльності, як-</w:t>
      </w:r>
      <w:r w:rsidRPr="003631D4">
        <w:rPr>
          <w:rFonts w:ascii="Arial" w:hAnsi="Arial" w:cs="Arial"/>
          <w:sz w:val="28"/>
          <w:szCs w:val="28"/>
        </w:rPr>
        <w:t>о</w:t>
      </w:r>
      <w:r w:rsidR="009739FC">
        <w:rPr>
          <w:rFonts w:ascii="Arial" w:hAnsi="Arial" w:cs="Arial"/>
          <w:sz w:val="28"/>
          <w:szCs w:val="28"/>
        </w:rPr>
        <w:t>т</w:t>
      </w:r>
      <w:r w:rsidRPr="003631D4">
        <w:rPr>
          <w:rFonts w:ascii="Arial" w:hAnsi="Arial" w:cs="Arial"/>
          <w:sz w:val="28"/>
          <w:szCs w:val="28"/>
        </w:rPr>
        <w:t xml:space="preserve"> суддівство, режисура, постановки, стало наступне десятиріччя, де він був суддею телешоу </w:t>
      </w:r>
      <w:r w:rsidR="002D384D" w:rsidRPr="003631D4">
        <w:rPr>
          <w:rFonts w:ascii="Arial" w:hAnsi="Arial" w:cs="Arial"/>
          <w:sz w:val="28"/>
          <w:szCs w:val="28"/>
        </w:rPr>
        <w:t>"</w:t>
      </w:r>
      <w:r w:rsidR="009739FC">
        <w:rPr>
          <w:rFonts w:ascii="Arial" w:hAnsi="Arial" w:cs="Arial"/>
          <w:sz w:val="28"/>
          <w:szCs w:val="28"/>
        </w:rPr>
        <w:t>Танцюють всі</w:t>
      </w:r>
      <w:r w:rsidR="002D384D" w:rsidRPr="003631D4">
        <w:rPr>
          <w:rFonts w:ascii="Arial" w:hAnsi="Arial" w:cs="Arial"/>
          <w:sz w:val="28"/>
          <w:szCs w:val="28"/>
        </w:rPr>
        <w:t>"</w:t>
      </w:r>
      <w:r w:rsidRPr="003631D4">
        <w:rPr>
          <w:rFonts w:ascii="Arial" w:hAnsi="Arial" w:cs="Arial"/>
          <w:sz w:val="28"/>
          <w:szCs w:val="28"/>
        </w:rPr>
        <w:t>, режисером-постановником першого в Україні 3</w:t>
      </w:r>
      <w:r w:rsidRPr="003631D4">
        <w:rPr>
          <w:rFonts w:ascii="Arial" w:hAnsi="Arial" w:cs="Arial"/>
          <w:sz w:val="28"/>
          <w:szCs w:val="28"/>
          <w:lang w:val="en-US"/>
        </w:rPr>
        <w:t>D</w:t>
      </w:r>
      <w:r w:rsidRPr="003631D4">
        <w:rPr>
          <w:rFonts w:ascii="Arial" w:hAnsi="Arial" w:cs="Arial"/>
          <w:sz w:val="28"/>
          <w:szCs w:val="28"/>
        </w:rPr>
        <w:t xml:space="preserve">-мюзіклу </w:t>
      </w:r>
      <w:r w:rsidR="002D384D" w:rsidRPr="003631D4">
        <w:rPr>
          <w:rFonts w:ascii="Arial" w:hAnsi="Arial" w:cs="Arial"/>
          <w:sz w:val="28"/>
          <w:szCs w:val="28"/>
        </w:rPr>
        <w:t>"</w:t>
      </w:r>
      <w:r w:rsidRPr="003631D4">
        <w:rPr>
          <w:rFonts w:ascii="Arial" w:hAnsi="Arial" w:cs="Arial"/>
          <w:sz w:val="28"/>
          <w:szCs w:val="28"/>
        </w:rPr>
        <w:t>Барон Мюнхаузен</w:t>
      </w:r>
      <w:r w:rsidR="002D384D" w:rsidRPr="003631D4">
        <w:rPr>
          <w:rFonts w:ascii="Arial" w:hAnsi="Arial" w:cs="Arial"/>
          <w:sz w:val="28"/>
          <w:szCs w:val="28"/>
        </w:rPr>
        <w:t>"</w:t>
      </w:r>
      <w:r w:rsidRPr="003631D4">
        <w:rPr>
          <w:rFonts w:ascii="Arial" w:hAnsi="Arial" w:cs="Arial"/>
          <w:sz w:val="28"/>
          <w:szCs w:val="28"/>
        </w:rPr>
        <w:t>,  до участі в якому були запрошені кон</w:t>
      </w:r>
      <w:r w:rsidR="00E6330A">
        <w:rPr>
          <w:rFonts w:ascii="Arial" w:hAnsi="Arial" w:cs="Arial"/>
          <w:sz w:val="28"/>
          <w:szCs w:val="28"/>
        </w:rPr>
        <w:softHyphen/>
      </w:r>
      <w:r w:rsidRPr="003631D4">
        <w:rPr>
          <w:rFonts w:ascii="Arial" w:hAnsi="Arial" w:cs="Arial"/>
          <w:sz w:val="28"/>
          <w:szCs w:val="28"/>
        </w:rPr>
        <w:t>кур</w:t>
      </w:r>
      <w:r w:rsidR="00E6330A">
        <w:rPr>
          <w:rFonts w:ascii="Arial" w:hAnsi="Arial" w:cs="Arial"/>
          <w:sz w:val="28"/>
          <w:szCs w:val="28"/>
        </w:rPr>
        <w:softHyphen/>
      </w:r>
      <w:r w:rsidRPr="003631D4">
        <w:rPr>
          <w:rFonts w:ascii="Arial" w:hAnsi="Arial" w:cs="Arial"/>
          <w:sz w:val="28"/>
          <w:szCs w:val="28"/>
        </w:rPr>
        <w:t xml:space="preserve">санти  перших сезонів танцювального шоу </w:t>
      </w:r>
      <w:r w:rsidR="002D384D" w:rsidRPr="003631D4">
        <w:rPr>
          <w:rFonts w:ascii="Arial" w:hAnsi="Arial" w:cs="Arial"/>
          <w:sz w:val="28"/>
          <w:szCs w:val="28"/>
        </w:rPr>
        <w:t>"</w:t>
      </w:r>
      <w:r w:rsidRPr="003631D4">
        <w:rPr>
          <w:rFonts w:ascii="Arial" w:hAnsi="Arial" w:cs="Arial"/>
          <w:sz w:val="28"/>
          <w:szCs w:val="28"/>
        </w:rPr>
        <w:t>Танцюють всі</w:t>
      </w:r>
      <w:r w:rsidR="002D384D" w:rsidRPr="003631D4">
        <w:rPr>
          <w:rFonts w:ascii="Arial" w:hAnsi="Arial" w:cs="Arial"/>
          <w:sz w:val="28"/>
          <w:szCs w:val="28"/>
        </w:rPr>
        <w:t>"</w:t>
      </w:r>
      <w:r w:rsidRPr="003631D4">
        <w:rPr>
          <w:rFonts w:ascii="Arial" w:hAnsi="Arial" w:cs="Arial"/>
          <w:sz w:val="28"/>
          <w:szCs w:val="28"/>
        </w:rPr>
        <w:t>. З успіхом пройшла у 2015 р. постановка екстраординарного 3D лазерного танцю</w:t>
      </w:r>
      <w:r w:rsidR="009739FC">
        <w:rPr>
          <w:rFonts w:ascii="Arial" w:hAnsi="Arial" w:cs="Arial"/>
          <w:sz w:val="28"/>
          <w:szCs w:val="28"/>
        </w:rPr>
        <w:softHyphen/>
      </w:r>
      <w:r w:rsidRPr="003631D4">
        <w:rPr>
          <w:rFonts w:ascii="Arial" w:hAnsi="Arial" w:cs="Arial"/>
          <w:sz w:val="28"/>
          <w:szCs w:val="28"/>
        </w:rPr>
        <w:t xml:space="preserve">вального шоу </w:t>
      </w:r>
      <w:r w:rsidR="002D384D" w:rsidRPr="003631D4">
        <w:rPr>
          <w:rFonts w:ascii="Arial" w:hAnsi="Arial" w:cs="Arial"/>
          <w:sz w:val="28"/>
          <w:szCs w:val="28"/>
        </w:rPr>
        <w:t>"</w:t>
      </w:r>
      <w:r w:rsidRPr="003631D4">
        <w:rPr>
          <w:rFonts w:ascii="Arial" w:hAnsi="Arial" w:cs="Arial"/>
          <w:sz w:val="28"/>
          <w:szCs w:val="28"/>
        </w:rPr>
        <w:t>Вартові мрій</w:t>
      </w:r>
      <w:r w:rsidR="002D384D" w:rsidRPr="003631D4">
        <w:rPr>
          <w:rFonts w:ascii="Arial" w:hAnsi="Arial" w:cs="Arial"/>
          <w:sz w:val="28"/>
          <w:szCs w:val="28"/>
        </w:rPr>
        <w:t>"</w:t>
      </w:r>
      <w:r w:rsidRPr="003631D4">
        <w:rPr>
          <w:rFonts w:ascii="Arial" w:hAnsi="Arial" w:cs="Arial"/>
          <w:sz w:val="28"/>
          <w:szCs w:val="28"/>
        </w:rPr>
        <w:t>, яке нині успішно проходить в спеці</w:t>
      </w:r>
      <w:r w:rsidR="00E6330A">
        <w:rPr>
          <w:rFonts w:ascii="Arial" w:hAnsi="Arial" w:cs="Arial"/>
          <w:sz w:val="28"/>
          <w:szCs w:val="28"/>
        </w:rPr>
        <w:softHyphen/>
      </w:r>
      <w:r w:rsidRPr="003631D4">
        <w:rPr>
          <w:rFonts w:ascii="Arial" w:hAnsi="Arial" w:cs="Arial"/>
          <w:sz w:val="28"/>
          <w:szCs w:val="28"/>
        </w:rPr>
        <w:t>ально</w:t>
      </w:r>
      <w:r w:rsidR="009739FC">
        <w:rPr>
          <w:rFonts w:ascii="Arial" w:hAnsi="Arial" w:cs="Arial"/>
          <w:sz w:val="28"/>
          <w:szCs w:val="28"/>
        </w:rPr>
        <w:t xml:space="preserve"> </w:t>
      </w:r>
      <w:r w:rsidRPr="003631D4">
        <w:rPr>
          <w:rFonts w:ascii="Arial" w:hAnsi="Arial" w:cs="Arial"/>
          <w:sz w:val="28"/>
          <w:szCs w:val="28"/>
        </w:rPr>
        <w:t>обладнаному павільйоні Національного експоцентру України.</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Отже, творче зростання К. Томільченка як художнього керівника театру танцю </w:t>
      </w:r>
      <w:r w:rsidR="002D384D" w:rsidRPr="003631D4">
        <w:rPr>
          <w:rFonts w:ascii="Arial" w:hAnsi="Arial" w:cs="Arial"/>
          <w:sz w:val="28"/>
          <w:szCs w:val="28"/>
        </w:rPr>
        <w:t>"</w:t>
      </w:r>
      <w:r w:rsidRPr="003631D4">
        <w:rPr>
          <w:rFonts w:ascii="Arial" w:hAnsi="Arial" w:cs="Arial"/>
          <w:sz w:val="28"/>
          <w:szCs w:val="28"/>
        </w:rPr>
        <w:t>Soul В</w:t>
      </w:r>
      <w:r w:rsidR="002D384D" w:rsidRPr="003631D4">
        <w:rPr>
          <w:rFonts w:ascii="Arial" w:hAnsi="Arial" w:cs="Arial"/>
          <w:sz w:val="28"/>
          <w:szCs w:val="28"/>
        </w:rPr>
        <w:t>"</w:t>
      </w:r>
      <w:r w:rsidRPr="003631D4">
        <w:rPr>
          <w:rFonts w:ascii="Arial" w:hAnsi="Arial" w:cs="Arial"/>
          <w:sz w:val="28"/>
          <w:szCs w:val="28"/>
        </w:rPr>
        <w:t xml:space="preserve">, креативного продюсера проектів, що виходять на українському каналі СТБ: </w:t>
      </w:r>
      <w:r w:rsidR="002D384D" w:rsidRPr="003631D4">
        <w:rPr>
          <w:rFonts w:ascii="Arial" w:hAnsi="Arial" w:cs="Arial"/>
          <w:sz w:val="28"/>
          <w:szCs w:val="28"/>
        </w:rPr>
        <w:t>"</w:t>
      </w:r>
      <w:r w:rsidRPr="003631D4">
        <w:rPr>
          <w:rFonts w:ascii="Arial" w:hAnsi="Arial" w:cs="Arial"/>
          <w:sz w:val="28"/>
          <w:szCs w:val="28"/>
        </w:rPr>
        <w:t>Х-фактор – 2</w:t>
      </w:r>
      <w:r w:rsidR="002D384D" w:rsidRPr="003631D4">
        <w:rPr>
          <w:rFonts w:ascii="Arial" w:hAnsi="Arial" w:cs="Arial"/>
          <w:sz w:val="28"/>
          <w:szCs w:val="28"/>
        </w:rPr>
        <w:t>"</w:t>
      </w:r>
      <w:r w:rsidRPr="003631D4">
        <w:rPr>
          <w:rFonts w:ascii="Arial" w:hAnsi="Arial" w:cs="Arial"/>
          <w:sz w:val="28"/>
          <w:szCs w:val="28"/>
        </w:rPr>
        <w:t xml:space="preserve">, всіх сезонів танцювального шоу </w:t>
      </w:r>
      <w:r w:rsidR="002D384D" w:rsidRPr="003631D4">
        <w:rPr>
          <w:rFonts w:ascii="Arial" w:hAnsi="Arial" w:cs="Arial"/>
          <w:sz w:val="28"/>
          <w:szCs w:val="28"/>
        </w:rPr>
        <w:t>"</w:t>
      </w:r>
      <w:r w:rsidRPr="003631D4">
        <w:rPr>
          <w:rFonts w:ascii="Arial" w:hAnsi="Arial" w:cs="Arial"/>
          <w:sz w:val="28"/>
          <w:szCs w:val="28"/>
        </w:rPr>
        <w:t>Танцюють усі</w:t>
      </w:r>
      <w:r w:rsidR="002D384D" w:rsidRPr="003631D4">
        <w:rPr>
          <w:rFonts w:ascii="Arial" w:hAnsi="Arial" w:cs="Arial"/>
          <w:sz w:val="28"/>
          <w:szCs w:val="28"/>
        </w:rPr>
        <w:t>"</w:t>
      </w:r>
      <w:r w:rsidRPr="003631D4">
        <w:rPr>
          <w:rFonts w:ascii="Arial" w:hAnsi="Arial" w:cs="Arial"/>
          <w:sz w:val="28"/>
          <w:szCs w:val="28"/>
        </w:rPr>
        <w:t>, стверджують його провідну роль в розвитку україн</w:t>
      </w:r>
      <w:r w:rsidR="00E6330A">
        <w:rPr>
          <w:rFonts w:ascii="Arial" w:hAnsi="Arial" w:cs="Arial"/>
          <w:sz w:val="28"/>
          <w:szCs w:val="28"/>
        </w:rPr>
        <w:softHyphen/>
      </w:r>
      <w:r w:rsidRPr="003631D4">
        <w:rPr>
          <w:rFonts w:ascii="Arial" w:hAnsi="Arial" w:cs="Arial"/>
          <w:sz w:val="28"/>
          <w:szCs w:val="28"/>
        </w:rPr>
        <w:t>ської сучасної хореографії.</w:t>
      </w:r>
    </w:p>
    <w:p w:rsidR="00EC502C" w:rsidRPr="00E82F35" w:rsidRDefault="00EC502C" w:rsidP="00A73414">
      <w:pPr>
        <w:spacing w:after="0" w:line="259" w:lineRule="auto"/>
        <w:ind w:firstLine="709"/>
        <w:jc w:val="both"/>
        <w:rPr>
          <w:rFonts w:ascii="Arial" w:hAnsi="Arial" w:cs="Arial"/>
          <w:spacing w:val="-4"/>
          <w:sz w:val="28"/>
          <w:szCs w:val="28"/>
        </w:rPr>
      </w:pPr>
      <w:r w:rsidRPr="003631D4">
        <w:rPr>
          <w:rFonts w:ascii="Arial" w:hAnsi="Arial" w:cs="Arial"/>
          <w:sz w:val="28"/>
          <w:szCs w:val="28"/>
        </w:rPr>
        <w:t>Не менш знач</w:t>
      </w:r>
      <w:r w:rsidR="009739FC">
        <w:rPr>
          <w:rFonts w:ascii="Arial" w:hAnsi="Arial" w:cs="Arial"/>
          <w:sz w:val="28"/>
          <w:szCs w:val="28"/>
        </w:rPr>
        <w:t>ущ</w:t>
      </w:r>
      <w:r w:rsidRPr="003631D4">
        <w:rPr>
          <w:rFonts w:ascii="Arial" w:hAnsi="Arial" w:cs="Arial"/>
          <w:sz w:val="28"/>
          <w:szCs w:val="28"/>
        </w:rPr>
        <w:t>ими є досягнення в сьогоденні сучасної хорео</w:t>
      </w:r>
      <w:r w:rsidR="00E6330A">
        <w:rPr>
          <w:rFonts w:ascii="Arial" w:hAnsi="Arial" w:cs="Arial"/>
          <w:sz w:val="28"/>
          <w:szCs w:val="28"/>
        </w:rPr>
        <w:softHyphen/>
      </w:r>
      <w:r w:rsidRPr="003631D4">
        <w:rPr>
          <w:rFonts w:ascii="Arial" w:hAnsi="Arial" w:cs="Arial"/>
          <w:sz w:val="28"/>
          <w:szCs w:val="28"/>
        </w:rPr>
        <w:t>графії Олександра Бобика, хореографічна кар</w:t>
      </w:r>
      <w:r w:rsidR="00E6330A">
        <w:rPr>
          <w:rFonts w:ascii="Arial" w:hAnsi="Arial" w:cs="Arial"/>
          <w:sz w:val="28"/>
          <w:szCs w:val="28"/>
        </w:rPr>
        <w:t>’</w:t>
      </w:r>
      <w:r w:rsidRPr="003631D4">
        <w:rPr>
          <w:rFonts w:ascii="Arial" w:hAnsi="Arial" w:cs="Arial"/>
          <w:sz w:val="28"/>
          <w:szCs w:val="28"/>
        </w:rPr>
        <w:t xml:space="preserve">єра якого почалася в 5 </w:t>
      </w:r>
      <w:r w:rsidRPr="00E82F35">
        <w:rPr>
          <w:rFonts w:ascii="Arial" w:hAnsi="Arial" w:cs="Arial"/>
          <w:spacing w:val="-4"/>
          <w:sz w:val="28"/>
          <w:szCs w:val="28"/>
        </w:rPr>
        <w:t xml:space="preserve">років зі спортивної гімнастики. Коли в Україні став популярним </w:t>
      </w:r>
      <w:r w:rsidRPr="00E82F35">
        <w:rPr>
          <w:rFonts w:ascii="Arial" w:hAnsi="Arial" w:cs="Arial"/>
          <w:spacing w:val="-4"/>
          <w:sz w:val="28"/>
          <w:szCs w:val="28"/>
          <w:lang w:val="en-GB"/>
        </w:rPr>
        <w:t>breakdance</w:t>
      </w:r>
      <w:r w:rsidR="009739FC" w:rsidRPr="00E82F35">
        <w:rPr>
          <w:rFonts w:ascii="Arial" w:hAnsi="Arial" w:cs="Arial"/>
          <w:spacing w:val="-4"/>
          <w:sz w:val="28"/>
          <w:szCs w:val="28"/>
        </w:rPr>
        <w:t>,</w:t>
      </w:r>
      <w:r w:rsidRPr="003631D4">
        <w:rPr>
          <w:rFonts w:ascii="Arial" w:hAnsi="Arial" w:cs="Arial"/>
          <w:sz w:val="28"/>
          <w:szCs w:val="28"/>
        </w:rPr>
        <w:t xml:space="preserve"> 15-річний Олександр почав займатися сучасними танцями. Через </w:t>
      </w:r>
      <w:r w:rsidRPr="00E82F35">
        <w:rPr>
          <w:rFonts w:ascii="Arial" w:hAnsi="Arial" w:cs="Arial"/>
          <w:spacing w:val="-4"/>
          <w:sz w:val="28"/>
          <w:szCs w:val="28"/>
        </w:rPr>
        <w:t>де</w:t>
      </w:r>
      <w:r w:rsidR="00E82F35" w:rsidRPr="00E82F35">
        <w:rPr>
          <w:rFonts w:ascii="Arial" w:hAnsi="Arial" w:cs="Arial"/>
          <w:spacing w:val="-4"/>
          <w:sz w:val="28"/>
          <w:szCs w:val="28"/>
        </w:rPr>
        <w:softHyphen/>
      </w:r>
      <w:r w:rsidRPr="00E82F35">
        <w:rPr>
          <w:rFonts w:ascii="Arial" w:hAnsi="Arial" w:cs="Arial"/>
          <w:spacing w:val="-4"/>
          <w:sz w:val="28"/>
          <w:szCs w:val="28"/>
        </w:rPr>
        <w:t>кілька років він є одним з найвідоміших брейкдансерів в Україні [3, с. 101].</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Знаковим був 1997 р</w:t>
      </w:r>
      <w:r w:rsidR="00E82F35">
        <w:rPr>
          <w:rFonts w:ascii="Arial" w:hAnsi="Arial" w:cs="Arial"/>
          <w:sz w:val="28"/>
          <w:szCs w:val="28"/>
        </w:rPr>
        <w:t>.</w:t>
      </w:r>
      <w:r w:rsidRPr="003631D4">
        <w:rPr>
          <w:rFonts w:ascii="Arial" w:hAnsi="Arial" w:cs="Arial"/>
          <w:sz w:val="28"/>
          <w:szCs w:val="28"/>
        </w:rPr>
        <w:t>, коли</w:t>
      </w:r>
      <w:r w:rsidR="00E82F35">
        <w:rPr>
          <w:rFonts w:ascii="Arial" w:hAnsi="Arial" w:cs="Arial"/>
          <w:sz w:val="28"/>
          <w:szCs w:val="28"/>
        </w:rPr>
        <w:t>,</w:t>
      </w:r>
      <w:r w:rsidRPr="003631D4">
        <w:rPr>
          <w:rFonts w:ascii="Arial" w:hAnsi="Arial" w:cs="Arial"/>
          <w:sz w:val="28"/>
          <w:szCs w:val="28"/>
        </w:rPr>
        <w:t xml:space="preserve"> отримавши педагогічну освіту, О. Бо</w:t>
      </w:r>
      <w:r w:rsidR="00E82F35">
        <w:rPr>
          <w:rFonts w:ascii="Arial" w:hAnsi="Arial" w:cs="Arial"/>
          <w:sz w:val="28"/>
          <w:szCs w:val="28"/>
        </w:rPr>
        <w:softHyphen/>
      </w:r>
      <w:r w:rsidRPr="003631D4">
        <w:rPr>
          <w:rFonts w:ascii="Arial" w:hAnsi="Arial" w:cs="Arial"/>
          <w:sz w:val="28"/>
          <w:szCs w:val="28"/>
        </w:rPr>
        <w:t>бик переїжджає до Києва, де разом з К. Томільченко</w:t>
      </w:r>
      <w:r w:rsidR="00E82F35">
        <w:rPr>
          <w:rFonts w:ascii="Arial" w:hAnsi="Arial" w:cs="Arial"/>
          <w:sz w:val="28"/>
          <w:szCs w:val="28"/>
        </w:rPr>
        <w:t>м</w:t>
      </w:r>
      <w:r w:rsidRPr="003631D4">
        <w:rPr>
          <w:rFonts w:ascii="Arial" w:hAnsi="Arial" w:cs="Arial"/>
          <w:sz w:val="28"/>
          <w:szCs w:val="28"/>
        </w:rPr>
        <w:t>, Т. Чернієнко</w:t>
      </w:r>
      <w:r w:rsidR="00E82F35">
        <w:rPr>
          <w:rFonts w:ascii="Arial" w:hAnsi="Arial" w:cs="Arial"/>
          <w:sz w:val="28"/>
          <w:szCs w:val="28"/>
        </w:rPr>
        <w:t>м</w:t>
      </w:r>
      <w:r w:rsidRPr="003631D4">
        <w:rPr>
          <w:rFonts w:ascii="Arial" w:hAnsi="Arial" w:cs="Arial"/>
          <w:sz w:val="28"/>
          <w:szCs w:val="28"/>
        </w:rPr>
        <w:t xml:space="preserve"> створює знамениту команду Soul B. У 2003 р. О. Бобик залишає Soul B і </w:t>
      </w:r>
      <w:r w:rsidRPr="003631D4">
        <w:rPr>
          <w:rFonts w:ascii="Arial" w:hAnsi="Arial" w:cs="Arial"/>
          <w:sz w:val="28"/>
          <w:szCs w:val="28"/>
        </w:rPr>
        <w:lastRenderedPageBreak/>
        <w:t>створює хіп-хоп балет Myway, а вже 2005 р. відкриває школу танців Dance Centre Myway, яка 2006 р. стає однією з відомих шкіл в Україні, з 2007 р. – офіційним представником міжнародного танцювального проек</w:t>
      </w:r>
      <w:r w:rsidR="00E82F35">
        <w:rPr>
          <w:rFonts w:ascii="Arial" w:hAnsi="Arial" w:cs="Arial"/>
          <w:sz w:val="28"/>
          <w:szCs w:val="28"/>
        </w:rPr>
        <w:softHyphen/>
      </w:r>
      <w:r w:rsidRPr="003631D4">
        <w:rPr>
          <w:rFonts w:ascii="Arial" w:hAnsi="Arial" w:cs="Arial"/>
          <w:sz w:val="28"/>
          <w:szCs w:val="28"/>
        </w:rPr>
        <w:t>ту Dance2XS (USA), що вперше дозволяє проводити в Україні майстер-класи топових хореографів з усього світу в рамках серії Project Element.</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У наступні роки митець поєднує участь як судді першого сезону телешоу </w:t>
      </w:r>
      <w:r w:rsidR="002D384D" w:rsidRPr="003631D4">
        <w:rPr>
          <w:rFonts w:ascii="Arial" w:hAnsi="Arial" w:cs="Arial"/>
          <w:sz w:val="28"/>
          <w:szCs w:val="28"/>
        </w:rPr>
        <w:t>"</w:t>
      </w:r>
      <w:r w:rsidR="005A41FA">
        <w:rPr>
          <w:rFonts w:ascii="Arial" w:hAnsi="Arial" w:cs="Arial"/>
          <w:sz w:val="28"/>
          <w:szCs w:val="28"/>
        </w:rPr>
        <w:t>Танцюють всі</w:t>
      </w:r>
      <w:r w:rsidR="002D384D" w:rsidRPr="003631D4">
        <w:rPr>
          <w:rFonts w:ascii="Arial" w:hAnsi="Arial" w:cs="Arial"/>
          <w:sz w:val="28"/>
          <w:szCs w:val="28"/>
        </w:rPr>
        <w:t>"</w:t>
      </w:r>
      <w:r w:rsidRPr="003631D4">
        <w:rPr>
          <w:rFonts w:ascii="Arial" w:hAnsi="Arial" w:cs="Arial"/>
          <w:sz w:val="28"/>
          <w:szCs w:val="28"/>
        </w:rPr>
        <w:t>, запам</w:t>
      </w:r>
      <w:r w:rsidR="00E6330A">
        <w:rPr>
          <w:rFonts w:ascii="Arial" w:hAnsi="Arial" w:cs="Arial"/>
          <w:sz w:val="28"/>
          <w:szCs w:val="28"/>
        </w:rPr>
        <w:t>’</w:t>
      </w:r>
      <w:r w:rsidRPr="003631D4">
        <w:rPr>
          <w:rFonts w:ascii="Arial" w:hAnsi="Arial" w:cs="Arial"/>
          <w:sz w:val="28"/>
          <w:szCs w:val="28"/>
        </w:rPr>
        <w:t>ятавшись глядачам як щирий і прямо</w:t>
      </w:r>
      <w:r w:rsidR="005A41FA">
        <w:rPr>
          <w:rFonts w:ascii="Arial" w:hAnsi="Arial" w:cs="Arial"/>
          <w:sz w:val="28"/>
          <w:szCs w:val="28"/>
        </w:rPr>
        <w:softHyphen/>
      </w:r>
      <w:r w:rsidRPr="003631D4">
        <w:rPr>
          <w:rFonts w:ascii="Arial" w:hAnsi="Arial" w:cs="Arial"/>
          <w:sz w:val="28"/>
          <w:szCs w:val="28"/>
        </w:rPr>
        <w:t>ліній</w:t>
      </w:r>
      <w:r w:rsidR="005A41FA">
        <w:rPr>
          <w:rFonts w:ascii="Arial" w:hAnsi="Arial" w:cs="Arial"/>
          <w:sz w:val="28"/>
          <w:szCs w:val="28"/>
        </w:rPr>
        <w:softHyphen/>
      </w:r>
      <w:r w:rsidRPr="003631D4">
        <w:rPr>
          <w:rFonts w:ascii="Arial" w:hAnsi="Arial" w:cs="Arial"/>
          <w:sz w:val="28"/>
          <w:szCs w:val="28"/>
        </w:rPr>
        <w:t>ний суддя, засновує першу в Україні танцювальну церемонію нагородження Myway Dance Awards зі щорічним відзначенням здобутків тих, хто сприяв розвитку танцювальної індустрії України</w:t>
      </w:r>
      <w:r w:rsidR="005A41FA">
        <w:rPr>
          <w:rFonts w:ascii="Arial" w:hAnsi="Arial" w:cs="Arial"/>
          <w:sz w:val="28"/>
          <w:szCs w:val="28"/>
        </w:rPr>
        <w:t>,</w:t>
      </w:r>
      <w:r w:rsidRPr="003631D4">
        <w:rPr>
          <w:rFonts w:ascii="Arial" w:hAnsi="Arial" w:cs="Arial"/>
          <w:sz w:val="28"/>
          <w:szCs w:val="28"/>
        </w:rPr>
        <w:t xml:space="preserve"> та зробив найвагоміший внесок у її розвиток протягом року, відкриває перший в Україні бренд танцювального одягу Myway Dance Wear.</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Важливим творчим здобутком О. Бобика у 2011 р. був проект </w:t>
      </w:r>
      <w:r w:rsidR="002D384D" w:rsidRPr="003631D4">
        <w:rPr>
          <w:rFonts w:ascii="Arial" w:hAnsi="Arial" w:cs="Arial"/>
          <w:sz w:val="28"/>
          <w:szCs w:val="28"/>
        </w:rPr>
        <w:t>"</w:t>
      </w:r>
      <w:r w:rsidRPr="003631D4">
        <w:rPr>
          <w:rFonts w:ascii="Arial" w:hAnsi="Arial" w:cs="Arial"/>
          <w:sz w:val="28"/>
          <w:szCs w:val="28"/>
        </w:rPr>
        <w:t>Я –хореограф</w:t>
      </w:r>
      <w:r w:rsidR="002D384D" w:rsidRPr="003631D4">
        <w:rPr>
          <w:rFonts w:ascii="Arial" w:hAnsi="Arial" w:cs="Arial"/>
          <w:sz w:val="28"/>
          <w:szCs w:val="28"/>
        </w:rPr>
        <w:t>"</w:t>
      </w:r>
      <w:r w:rsidRPr="003631D4">
        <w:rPr>
          <w:rFonts w:ascii="Arial" w:hAnsi="Arial" w:cs="Arial"/>
          <w:sz w:val="28"/>
          <w:szCs w:val="28"/>
        </w:rPr>
        <w:t>, втілений за підтримки компанії Adidas Україна та з метою показу молодих талантів, популяризації hip-hop культури в Україні, спрямований на заохочення молодих танцюристів до розвитку здіб</w:t>
      </w:r>
      <w:r w:rsidR="00E6330A">
        <w:rPr>
          <w:rFonts w:ascii="Arial" w:hAnsi="Arial" w:cs="Arial"/>
          <w:sz w:val="28"/>
          <w:szCs w:val="28"/>
        </w:rPr>
        <w:softHyphen/>
      </w:r>
      <w:r w:rsidRPr="003631D4">
        <w:rPr>
          <w:rFonts w:ascii="Arial" w:hAnsi="Arial" w:cs="Arial"/>
          <w:sz w:val="28"/>
          <w:szCs w:val="28"/>
        </w:rPr>
        <w:t xml:space="preserve">ностей хореографа. Привернула увагу режисура О. Бобика на відкритті НСК </w:t>
      </w:r>
      <w:r w:rsidR="002D384D" w:rsidRPr="003631D4">
        <w:rPr>
          <w:rFonts w:ascii="Arial" w:hAnsi="Arial" w:cs="Arial"/>
          <w:sz w:val="28"/>
          <w:szCs w:val="28"/>
        </w:rPr>
        <w:t>"</w:t>
      </w:r>
      <w:r w:rsidRPr="003631D4">
        <w:rPr>
          <w:rFonts w:ascii="Arial" w:hAnsi="Arial" w:cs="Arial"/>
          <w:sz w:val="28"/>
          <w:szCs w:val="28"/>
        </w:rPr>
        <w:t>Олімпійський</w:t>
      </w:r>
      <w:r w:rsidR="002D384D" w:rsidRPr="003631D4">
        <w:rPr>
          <w:rFonts w:ascii="Arial" w:hAnsi="Arial" w:cs="Arial"/>
          <w:sz w:val="28"/>
          <w:szCs w:val="28"/>
        </w:rPr>
        <w:t>"</w:t>
      </w:r>
      <w:r w:rsidRPr="003631D4">
        <w:rPr>
          <w:rFonts w:ascii="Arial" w:hAnsi="Arial" w:cs="Arial"/>
          <w:sz w:val="28"/>
          <w:szCs w:val="28"/>
        </w:rPr>
        <w:t xml:space="preserve"> у 2012 р.</w:t>
      </w:r>
    </w:p>
    <w:p w:rsidR="00EC502C" w:rsidRPr="003631D4" w:rsidRDefault="00EC502C" w:rsidP="00A73414">
      <w:pPr>
        <w:spacing w:after="0" w:line="259" w:lineRule="auto"/>
        <w:ind w:firstLine="709"/>
        <w:jc w:val="both"/>
        <w:rPr>
          <w:rFonts w:ascii="Arial" w:hAnsi="Arial" w:cs="Arial"/>
          <w:sz w:val="28"/>
          <w:szCs w:val="28"/>
        </w:rPr>
      </w:pPr>
      <w:r w:rsidRPr="003631D4">
        <w:rPr>
          <w:rFonts w:ascii="Arial" w:hAnsi="Arial" w:cs="Arial"/>
          <w:sz w:val="28"/>
          <w:szCs w:val="28"/>
        </w:rPr>
        <w:t>Попередні роки активної діяльності О. Бобика сприяли відкриттю 2013 р. на базі Dance Centre Myway танцювальної Академії (Myway Dance Academy), що надавала можливість танцюристам</w:t>
      </w:r>
      <w:r w:rsidR="005A41FA">
        <w:rPr>
          <w:rFonts w:ascii="Arial" w:hAnsi="Arial" w:cs="Arial"/>
          <w:sz w:val="28"/>
          <w:szCs w:val="28"/>
        </w:rPr>
        <w:t>-початківцям</w:t>
      </w:r>
      <w:r w:rsidRPr="003631D4">
        <w:rPr>
          <w:rFonts w:ascii="Arial" w:hAnsi="Arial" w:cs="Arial"/>
          <w:sz w:val="28"/>
          <w:szCs w:val="28"/>
        </w:rPr>
        <w:t xml:space="preserve"> і професіоналам отримувати поглиблені знання з сучасного танцюваль</w:t>
      </w:r>
      <w:r w:rsidR="00E6330A">
        <w:rPr>
          <w:rFonts w:ascii="Arial" w:hAnsi="Arial" w:cs="Arial"/>
          <w:sz w:val="28"/>
          <w:szCs w:val="28"/>
        </w:rPr>
        <w:softHyphen/>
      </w:r>
      <w:r w:rsidRPr="003631D4">
        <w:rPr>
          <w:rFonts w:ascii="Arial" w:hAnsi="Arial" w:cs="Arial"/>
          <w:sz w:val="28"/>
          <w:szCs w:val="28"/>
        </w:rPr>
        <w:t>ного мистецтва.</w:t>
      </w:r>
    </w:p>
    <w:p w:rsidR="00EC502C" w:rsidRPr="003631D4" w:rsidRDefault="00EC502C" w:rsidP="00E6330A">
      <w:pPr>
        <w:spacing w:after="0" w:line="259" w:lineRule="auto"/>
        <w:ind w:firstLine="709"/>
        <w:jc w:val="both"/>
        <w:rPr>
          <w:rFonts w:ascii="Arial" w:hAnsi="Arial" w:cs="Arial"/>
          <w:sz w:val="28"/>
          <w:szCs w:val="28"/>
        </w:rPr>
      </w:pPr>
      <w:r w:rsidRPr="003631D4">
        <w:rPr>
          <w:rFonts w:ascii="Arial" w:hAnsi="Arial" w:cs="Arial"/>
          <w:sz w:val="28"/>
          <w:szCs w:val="28"/>
        </w:rPr>
        <w:t>Таким чином, не претендуючи на вичерпну інформацію з даної теми</w:t>
      </w:r>
      <w:r w:rsidR="00AE49FD">
        <w:rPr>
          <w:rFonts w:ascii="Arial" w:hAnsi="Arial" w:cs="Arial"/>
          <w:sz w:val="28"/>
          <w:szCs w:val="28"/>
        </w:rPr>
        <w:t>,</w:t>
      </w:r>
      <w:r w:rsidRPr="003631D4">
        <w:rPr>
          <w:rFonts w:ascii="Arial" w:hAnsi="Arial" w:cs="Arial"/>
          <w:sz w:val="28"/>
          <w:szCs w:val="28"/>
        </w:rPr>
        <w:t xml:space="preserve"> зазначимо, що розвиток індивідуальності кожного балетмейстера залежить від його ерудованості і таланту, світоглядної позиції щодо проблем суспільства, знання національних та інонаціональних традицій, звичаїв, що урізноманітнює тематику, образи, жанри сучасної хорео</w:t>
      </w:r>
      <w:r w:rsidR="00E6330A">
        <w:rPr>
          <w:rFonts w:ascii="Arial" w:hAnsi="Arial" w:cs="Arial"/>
          <w:sz w:val="28"/>
          <w:szCs w:val="28"/>
        </w:rPr>
        <w:softHyphen/>
      </w:r>
      <w:r w:rsidRPr="003631D4">
        <w:rPr>
          <w:rFonts w:ascii="Arial" w:hAnsi="Arial" w:cs="Arial"/>
          <w:sz w:val="28"/>
          <w:szCs w:val="28"/>
        </w:rPr>
        <w:t>графії. Проекти, постановки, композиції талановитих українських балет</w:t>
      </w:r>
      <w:r w:rsidR="00AE49FD">
        <w:rPr>
          <w:rFonts w:ascii="Arial" w:hAnsi="Arial" w:cs="Arial"/>
          <w:sz w:val="28"/>
          <w:szCs w:val="28"/>
        </w:rPr>
        <w:softHyphen/>
      </w:r>
      <w:r w:rsidRPr="003631D4">
        <w:rPr>
          <w:rFonts w:ascii="Arial" w:hAnsi="Arial" w:cs="Arial"/>
          <w:sz w:val="28"/>
          <w:szCs w:val="28"/>
        </w:rPr>
        <w:t>мей</w:t>
      </w:r>
      <w:r w:rsidR="00AE49FD">
        <w:rPr>
          <w:rFonts w:ascii="Arial" w:hAnsi="Arial" w:cs="Arial"/>
          <w:sz w:val="28"/>
          <w:szCs w:val="28"/>
        </w:rPr>
        <w:softHyphen/>
      </w:r>
      <w:r w:rsidRPr="003631D4">
        <w:rPr>
          <w:rFonts w:ascii="Arial" w:hAnsi="Arial" w:cs="Arial"/>
          <w:sz w:val="28"/>
          <w:szCs w:val="28"/>
        </w:rPr>
        <w:t>стерів завдяки неповторності, стильовій самобутності кожної зако</w:t>
      </w:r>
      <w:r w:rsidR="00AE49FD">
        <w:rPr>
          <w:rFonts w:ascii="Arial" w:hAnsi="Arial" w:cs="Arial"/>
          <w:sz w:val="28"/>
          <w:szCs w:val="28"/>
        </w:rPr>
        <w:softHyphen/>
      </w:r>
      <w:r w:rsidRPr="003631D4">
        <w:rPr>
          <w:rFonts w:ascii="Arial" w:hAnsi="Arial" w:cs="Arial"/>
          <w:sz w:val="28"/>
          <w:szCs w:val="28"/>
        </w:rPr>
        <w:t>но</w:t>
      </w:r>
      <w:r w:rsidR="00AE49FD">
        <w:rPr>
          <w:rFonts w:ascii="Arial" w:hAnsi="Arial" w:cs="Arial"/>
          <w:sz w:val="28"/>
          <w:szCs w:val="28"/>
        </w:rPr>
        <w:softHyphen/>
      </w:r>
      <w:r w:rsidRPr="003631D4">
        <w:rPr>
          <w:rFonts w:ascii="Arial" w:hAnsi="Arial" w:cs="Arial"/>
          <w:sz w:val="28"/>
          <w:szCs w:val="28"/>
        </w:rPr>
        <w:t xml:space="preserve">мірно стали важливою складовою національної та світової сучасної хореографії. </w:t>
      </w:r>
    </w:p>
    <w:p w:rsidR="00095721" w:rsidRPr="003631D4" w:rsidRDefault="00095721" w:rsidP="00E6330A">
      <w:pPr>
        <w:spacing w:after="0" w:line="259" w:lineRule="auto"/>
        <w:jc w:val="center"/>
        <w:rPr>
          <w:rFonts w:ascii="Arial" w:hAnsi="Arial" w:cs="Arial"/>
          <w:b/>
          <w:sz w:val="28"/>
          <w:szCs w:val="28"/>
        </w:rPr>
      </w:pPr>
    </w:p>
    <w:p w:rsidR="00EC502C" w:rsidRPr="003631D4" w:rsidRDefault="00EC502C" w:rsidP="00E6330A">
      <w:pPr>
        <w:spacing w:after="0" w:line="259" w:lineRule="auto"/>
        <w:jc w:val="center"/>
        <w:rPr>
          <w:rFonts w:ascii="Arial" w:hAnsi="Arial" w:cs="Arial"/>
          <w:b/>
          <w:sz w:val="28"/>
          <w:szCs w:val="28"/>
        </w:rPr>
      </w:pPr>
      <w:r w:rsidRPr="003631D4">
        <w:rPr>
          <w:rFonts w:ascii="Arial" w:hAnsi="Arial" w:cs="Arial"/>
          <w:b/>
          <w:sz w:val="28"/>
          <w:szCs w:val="28"/>
        </w:rPr>
        <w:t>Література</w:t>
      </w:r>
    </w:p>
    <w:p w:rsidR="00EC502C" w:rsidRPr="003631D4" w:rsidRDefault="00EC502C" w:rsidP="00E6330A">
      <w:pPr>
        <w:numPr>
          <w:ilvl w:val="0"/>
          <w:numId w:val="42"/>
        </w:numPr>
        <w:tabs>
          <w:tab w:val="left" w:pos="993"/>
        </w:tabs>
        <w:spacing w:after="0" w:line="259" w:lineRule="auto"/>
        <w:ind w:left="0" w:firstLine="709"/>
        <w:jc w:val="both"/>
        <w:rPr>
          <w:rFonts w:ascii="Arial" w:hAnsi="Arial" w:cs="Arial"/>
          <w:b/>
          <w:sz w:val="28"/>
          <w:szCs w:val="28"/>
        </w:rPr>
      </w:pPr>
      <w:r w:rsidRPr="003631D4">
        <w:rPr>
          <w:rFonts w:ascii="Arial" w:hAnsi="Arial" w:cs="Arial"/>
          <w:sz w:val="28"/>
          <w:szCs w:val="28"/>
        </w:rPr>
        <w:t>Захаров Р. В. Сочинение танца: страницы педагогического опыта / Р. В. Захаров. − М. : Искусство, 1983. − 224 с.</w:t>
      </w:r>
    </w:p>
    <w:p w:rsidR="00EC502C" w:rsidRPr="003631D4" w:rsidRDefault="00EC502C" w:rsidP="00A73414">
      <w:pPr>
        <w:numPr>
          <w:ilvl w:val="0"/>
          <w:numId w:val="42"/>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Коваль П. Педагогічні засади розвитку особистісних якостей молодших школярів засобами ритміки та хореографії / П. Коваль // Обдарована дитина. − 2011. − № 12. − С. 44–47.</w:t>
      </w:r>
    </w:p>
    <w:p w:rsidR="00EC502C" w:rsidRPr="003631D4" w:rsidRDefault="00EC502C" w:rsidP="00A73414">
      <w:pPr>
        <w:numPr>
          <w:ilvl w:val="0"/>
          <w:numId w:val="42"/>
        </w:numPr>
        <w:tabs>
          <w:tab w:val="left" w:pos="993"/>
        </w:tabs>
        <w:spacing w:after="0" w:line="259" w:lineRule="auto"/>
        <w:ind w:left="0" w:firstLine="709"/>
        <w:jc w:val="both"/>
        <w:rPr>
          <w:rFonts w:ascii="Arial" w:hAnsi="Arial" w:cs="Arial"/>
          <w:sz w:val="28"/>
          <w:szCs w:val="28"/>
        </w:rPr>
      </w:pPr>
      <w:r w:rsidRPr="00E6330A">
        <w:rPr>
          <w:rFonts w:ascii="Arial" w:hAnsi="Arial" w:cs="Arial"/>
          <w:spacing w:val="-4"/>
          <w:sz w:val="28"/>
          <w:szCs w:val="28"/>
        </w:rPr>
        <w:t xml:space="preserve">Литкіна І. М. Хореографічний колектив художньої самодіяльності / </w:t>
      </w:r>
      <w:r w:rsidRPr="003631D4">
        <w:rPr>
          <w:rFonts w:ascii="Arial" w:hAnsi="Arial" w:cs="Arial"/>
          <w:sz w:val="28"/>
          <w:szCs w:val="28"/>
        </w:rPr>
        <w:t>І. М. Литкіна. − М.</w:t>
      </w:r>
      <w:r w:rsidR="00AE49FD">
        <w:rPr>
          <w:rFonts w:ascii="Arial" w:hAnsi="Arial" w:cs="Arial"/>
          <w:sz w:val="28"/>
          <w:szCs w:val="28"/>
        </w:rPr>
        <w:t>,</w:t>
      </w:r>
      <w:r w:rsidRPr="003631D4">
        <w:rPr>
          <w:rFonts w:ascii="Arial" w:hAnsi="Arial" w:cs="Arial"/>
          <w:sz w:val="28"/>
          <w:szCs w:val="28"/>
        </w:rPr>
        <w:t xml:space="preserve"> 1957. − 156 с.</w:t>
      </w:r>
    </w:p>
    <w:p w:rsidR="00EC502C" w:rsidRPr="003631D4" w:rsidRDefault="00EC502C" w:rsidP="00A73414">
      <w:pPr>
        <w:numPr>
          <w:ilvl w:val="0"/>
          <w:numId w:val="42"/>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lastRenderedPageBreak/>
        <w:t>Островська М. Український народно-сценічний танець у системі освіти / К. Островська  // Культура України. − 2010. − Вип. 30. − С. 26–29.</w:t>
      </w:r>
    </w:p>
    <w:p w:rsidR="00EC502C" w:rsidRPr="003631D4" w:rsidRDefault="00EC502C" w:rsidP="00A73414">
      <w:pPr>
        <w:numPr>
          <w:ilvl w:val="0"/>
          <w:numId w:val="42"/>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Філь Л. Основи професійності, що закладаються в дитячому хореографічному колективі  / Л. Філь // Р</w:t>
      </w:r>
      <w:r w:rsidR="00E6330A">
        <w:rPr>
          <w:rFonts w:ascii="Arial" w:hAnsi="Arial" w:cs="Arial"/>
          <w:sz w:val="28"/>
          <w:szCs w:val="28"/>
        </w:rPr>
        <w:t>ідна школа. − 2010. − № 8. − С. </w:t>
      </w:r>
      <w:r w:rsidRPr="003631D4">
        <w:rPr>
          <w:rFonts w:ascii="Arial" w:hAnsi="Arial" w:cs="Arial"/>
          <w:sz w:val="28"/>
          <w:szCs w:val="28"/>
        </w:rPr>
        <w:t>6–8.</w:t>
      </w:r>
    </w:p>
    <w:p w:rsidR="00EC502C" w:rsidRPr="003631D4" w:rsidRDefault="00EC502C" w:rsidP="00A73414">
      <w:pPr>
        <w:numPr>
          <w:ilvl w:val="0"/>
          <w:numId w:val="42"/>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Шевчук А. С. Дитяча хореографія: програма та навчально-мето</w:t>
      </w:r>
      <w:r w:rsidR="00AE49FD">
        <w:rPr>
          <w:rFonts w:ascii="Arial" w:hAnsi="Arial" w:cs="Arial"/>
          <w:sz w:val="28"/>
          <w:szCs w:val="28"/>
        </w:rPr>
        <w:softHyphen/>
      </w:r>
      <w:r w:rsidRPr="003631D4">
        <w:rPr>
          <w:rFonts w:ascii="Arial" w:hAnsi="Arial" w:cs="Arial"/>
          <w:sz w:val="28"/>
          <w:szCs w:val="28"/>
        </w:rPr>
        <w:t>дичне забезпечення хореографічної діяльності дітей віком від 3–7 років: навч</w:t>
      </w:r>
      <w:r w:rsidR="00AE49FD">
        <w:rPr>
          <w:rFonts w:ascii="Arial" w:hAnsi="Arial" w:cs="Arial"/>
          <w:sz w:val="28"/>
          <w:szCs w:val="28"/>
        </w:rPr>
        <w:t>.</w:t>
      </w:r>
      <w:r w:rsidRPr="003631D4">
        <w:rPr>
          <w:rFonts w:ascii="Arial" w:hAnsi="Arial" w:cs="Arial"/>
          <w:sz w:val="28"/>
          <w:szCs w:val="28"/>
        </w:rPr>
        <w:t>-метод</w:t>
      </w:r>
      <w:r w:rsidR="00AE49FD">
        <w:rPr>
          <w:rFonts w:ascii="Arial" w:hAnsi="Arial" w:cs="Arial"/>
          <w:sz w:val="28"/>
          <w:szCs w:val="28"/>
        </w:rPr>
        <w:t>.</w:t>
      </w:r>
      <w:r w:rsidRPr="003631D4">
        <w:rPr>
          <w:rFonts w:ascii="Arial" w:hAnsi="Arial" w:cs="Arial"/>
          <w:sz w:val="28"/>
          <w:szCs w:val="28"/>
        </w:rPr>
        <w:t xml:space="preserve"> посіб</w:t>
      </w:r>
      <w:r w:rsidR="00AE49FD">
        <w:rPr>
          <w:rFonts w:ascii="Arial" w:hAnsi="Arial" w:cs="Arial"/>
          <w:sz w:val="28"/>
          <w:szCs w:val="28"/>
        </w:rPr>
        <w:t>.</w:t>
      </w:r>
      <w:r w:rsidRPr="003631D4">
        <w:rPr>
          <w:rFonts w:ascii="Arial" w:hAnsi="Arial" w:cs="Arial"/>
          <w:sz w:val="28"/>
          <w:szCs w:val="28"/>
        </w:rPr>
        <w:t xml:space="preserve"> / А. С. Шевчук. − К. : Шкільний світ, 2008. – 127 с.</w:t>
      </w:r>
    </w:p>
    <w:p w:rsidR="00EC502C" w:rsidRPr="00AE49FD" w:rsidRDefault="00EC502C" w:rsidP="00A73414">
      <w:pPr>
        <w:autoSpaceDE w:val="0"/>
        <w:autoSpaceDN w:val="0"/>
        <w:adjustRightInd w:val="0"/>
        <w:spacing w:after="0" w:line="259" w:lineRule="auto"/>
        <w:rPr>
          <w:rFonts w:ascii="Arial" w:hAnsi="Arial" w:cs="Arial"/>
          <w:b/>
          <w:sz w:val="28"/>
          <w:szCs w:val="28"/>
        </w:rPr>
      </w:pPr>
    </w:p>
    <w:p w:rsidR="00095721" w:rsidRPr="00AE49FD" w:rsidRDefault="00095721" w:rsidP="00A73414">
      <w:pPr>
        <w:autoSpaceDE w:val="0"/>
        <w:autoSpaceDN w:val="0"/>
        <w:adjustRightInd w:val="0"/>
        <w:spacing w:after="0" w:line="259" w:lineRule="auto"/>
        <w:rPr>
          <w:rFonts w:ascii="Arial" w:hAnsi="Arial" w:cs="Arial"/>
          <w:b/>
          <w:sz w:val="28"/>
          <w:szCs w:val="28"/>
        </w:rPr>
      </w:pPr>
    </w:p>
    <w:p w:rsidR="00095721" w:rsidRPr="00AE49FD" w:rsidRDefault="00095721" w:rsidP="00A73414">
      <w:pPr>
        <w:autoSpaceDE w:val="0"/>
        <w:autoSpaceDN w:val="0"/>
        <w:adjustRightInd w:val="0"/>
        <w:spacing w:after="0" w:line="259" w:lineRule="auto"/>
        <w:rPr>
          <w:rFonts w:ascii="Arial" w:hAnsi="Arial" w:cs="Arial"/>
          <w:b/>
          <w:sz w:val="28"/>
          <w:szCs w:val="28"/>
        </w:rPr>
      </w:pPr>
    </w:p>
    <w:p w:rsidR="00491F8E" w:rsidRPr="003631D4" w:rsidRDefault="00491F8E" w:rsidP="00A73414">
      <w:pPr>
        <w:spacing w:after="0" w:line="259" w:lineRule="auto"/>
        <w:jc w:val="center"/>
        <w:rPr>
          <w:rFonts w:ascii="Arial" w:hAnsi="Arial" w:cs="Arial"/>
          <w:b/>
          <w:sz w:val="28"/>
          <w:szCs w:val="28"/>
        </w:rPr>
      </w:pPr>
      <w:r w:rsidRPr="003631D4">
        <w:rPr>
          <w:rFonts w:ascii="Arial" w:hAnsi="Arial" w:cs="Arial"/>
          <w:b/>
          <w:sz w:val="28"/>
          <w:szCs w:val="28"/>
        </w:rPr>
        <w:t>СТАНОВЛЕННЯ ТА РОЗВИТОК БАЛЬНОЇ ХОРЕОГРАФІЇ В УКРАЇНІ</w:t>
      </w:r>
    </w:p>
    <w:p w:rsidR="00491F8E" w:rsidRPr="00AE49FD" w:rsidRDefault="00491F8E" w:rsidP="00A73414">
      <w:pPr>
        <w:spacing w:after="0" w:line="259" w:lineRule="auto"/>
        <w:jc w:val="center"/>
        <w:rPr>
          <w:rFonts w:ascii="Arial" w:hAnsi="Arial" w:cs="Arial"/>
          <w:b/>
          <w:sz w:val="28"/>
        </w:rPr>
      </w:pPr>
    </w:p>
    <w:p w:rsidR="00491F8E" w:rsidRPr="00AE49FD" w:rsidRDefault="00491F8E" w:rsidP="00A73414">
      <w:pPr>
        <w:spacing w:after="0" w:line="259" w:lineRule="auto"/>
        <w:jc w:val="center"/>
        <w:rPr>
          <w:rFonts w:ascii="Arial" w:hAnsi="Arial" w:cs="Arial"/>
          <w:b/>
          <w:sz w:val="28"/>
        </w:rPr>
      </w:pPr>
      <w:r w:rsidRPr="00AE49FD">
        <w:rPr>
          <w:rFonts w:ascii="Arial" w:hAnsi="Arial" w:cs="Arial"/>
          <w:b/>
          <w:sz w:val="28"/>
        </w:rPr>
        <w:t>Дмитренко Ю. В.</w:t>
      </w:r>
    </w:p>
    <w:p w:rsidR="00491F8E" w:rsidRPr="00AE49FD" w:rsidRDefault="00491F8E" w:rsidP="00A73414">
      <w:pPr>
        <w:spacing w:after="0" w:line="259" w:lineRule="auto"/>
        <w:jc w:val="center"/>
        <w:rPr>
          <w:rFonts w:ascii="Arial" w:hAnsi="Arial" w:cs="Arial"/>
          <w:b/>
          <w:sz w:val="28"/>
        </w:rPr>
      </w:pPr>
    </w:p>
    <w:p w:rsidR="00491F8E" w:rsidRPr="003631D4" w:rsidRDefault="00491F8E" w:rsidP="00A73414">
      <w:pPr>
        <w:shd w:val="clear" w:color="auto" w:fill="FFFFFF"/>
        <w:spacing w:after="0" w:line="259" w:lineRule="auto"/>
        <w:ind w:left="709"/>
        <w:jc w:val="both"/>
        <w:rPr>
          <w:rFonts w:ascii="Arial" w:hAnsi="Arial" w:cs="Arial"/>
          <w:sz w:val="28"/>
          <w:szCs w:val="28"/>
          <w:lang w:val="ru-RU"/>
        </w:rPr>
      </w:pPr>
      <w:r w:rsidRPr="003631D4">
        <w:rPr>
          <w:rFonts w:ascii="Arial" w:hAnsi="Arial" w:cs="Arial"/>
          <w:i/>
          <w:spacing w:val="-4"/>
          <w:sz w:val="28"/>
          <w:szCs w:val="28"/>
        </w:rPr>
        <w:t>У статті проаналізовано процес становлення в Україні бальної хореографії та</w:t>
      </w:r>
      <w:r w:rsidR="00E6330A">
        <w:rPr>
          <w:rFonts w:ascii="Arial" w:hAnsi="Arial" w:cs="Arial"/>
          <w:i/>
          <w:spacing w:val="-4"/>
          <w:sz w:val="28"/>
          <w:szCs w:val="28"/>
        </w:rPr>
        <w:t xml:space="preserve"> </w:t>
      </w:r>
      <w:r w:rsidRPr="003631D4">
        <w:rPr>
          <w:rFonts w:ascii="Arial" w:hAnsi="Arial" w:cs="Arial"/>
          <w:i/>
          <w:spacing w:val="-4"/>
          <w:sz w:val="28"/>
          <w:szCs w:val="28"/>
        </w:rPr>
        <w:t xml:space="preserve">висвітлено проблему розвитку </w:t>
      </w:r>
      <w:r w:rsidRPr="003631D4">
        <w:rPr>
          <w:rFonts w:ascii="Arial" w:hAnsi="Arial" w:cs="Arial"/>
          <w:i/>
          <w:sz w:val="28"/>
          <w:szCs w:val="28"/>
        </w:rPr>
        <w:t>спортивних танців на візках.</w:t>
      </w:r>
      <w:r w:rsidRPr="003631D4">
        <w:rPr>
          <w:rFonts w:ascii="Arial" w:hAnsi="Arial" w:cs="Arial"/>
          <w:sz w:val="28"/>
          <w:szCs w:val="28"/>
        </w:rPr>
        <w:t xml:space="preserve"> </w:t>
      </w:r>
    </w:p>
    <w:p w:rsidR="00491F8E" w:rsidRPr="003631D4" w:rsidRDefault="00491F8E" w:rsidP="00A73414">
      <w:pPr>
        <w:shd w:val="clear" w:color="auto" w:fill="FFFFFF"/>
        <w:spacing w:after="0" w:line="259" w:lineRule="auto"/>
        <w:ind w:left="709"/>
        <w:jc w:val="both"/>
        <w:rPr>
          <w:rFonts w:ascii="Arial" w:hAnsi="Arial" w:cs="Arial"/>
          <w:i/>
          <w:spacing w:val="-4"/>
          <w:sz w:val="28"/>
          <w:szCs w:val="28"/>
          <w:lang w:val="ru-RU"/>
        </w:rPr>
      </w:pPr>
    </w:p>
    <w:p w:rsidR="00491F8E" w:rsidRPr="003631D4" w:rsidRDefault="00491F8E"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Становлення і розвиток бальної хореографії в Україні </w:t>
      </w:r>
      <w:r w:rsidR="00AE49FD">
        <w:rPr>
          <w:rFonts w:ascii="Arial" w:hAnsi="Arial" w:cs="Arial"/>
          <w:sz w:val="28"/>
          <w:szCs w:val="28"/>
        </w:rPr>
        <w:t xml:space="preserve">– </w:t>
      </w:r>
      <w:r w:rsidRPr="003631D4">
        <w:rPr>
          <w:rFonts w:ascii="Arial" w:hAnsi="Arial" w:cs="Arial"/>
          <w:sz w:val="28"/>
          <w:szCs w:val="28"/>
        </w:rPr>
        <w:t>це частина історії нашого суспільства</w:t>
      </w:r>
      <w:r w:rsidR="00AE49FD">
        <w:rPr>
          <w:rFonts w:ascii="Arial" w:hAnsi="Arial" w:cs="Arial"/>
          <w:sz w:val="28"/>
          <w:szCs w:val="28"/>
        </w:rPr>
        <w:t>,</w:t>
      </w:r>
      <w:r w:rsidRPr="003631D4">
        <w:rPr>
          <w:rFonts w:ascii="Arial" w:hAnsi="Arial" w:cs="Arial"/>
          <w:sz w:val="28"/>
          <w:szCs w:val="28"/>
        </w:rPr>
        <w:t xml:space="preserve"> і це не випадково, адже бальна хореографія як один із видів хореографічного мистецтва є специфічною формою відображення історичної дійсності.</w:t>
      </w:r>
    </w:p>
    <w:p w:rsidR="00491F8E" w:rsidRPr="003631D4" w:rsidRDefault="00491F8E" w:rsidP="00A73414">
      <w:pPr>
        <w:shd w:val="clear" w:color="auto" w:fill="FFFFFF"/>
        <w:spacing w:after="0" w:line="259" w:lineRule="auto"/>
        <w:ind w:firstLine="709"/>
        <w:jc w:val="both"/>
        <w:rPr>
          <w:rFonts w:ascii="Arial" w:hAnsi="Arial" w:cs="Arial"/>
          <w:spacing w:val="-4"/>
          <w:sz w:val="28"/>
          <w:szCs w:val="28"/>
        </w:rPr>
      </w:pPr>
      <w:r w:rsidRPr="003631D4">
        <w:rPr>
          <w:rFonts w:ascii="Arial" w:hAnsi="Arial" w:cs="Arial"/>
          <w:sz w:val="28"/>
          <w:szCs w:val="28"/>
        </w:rPr>
        <w:t xml:space="preserve">Глибокий теоретичний аналіз даної проблеми подає Т. Осадців у своїй </w:t>
      </w:r>
      <w:r w:rsidR="00AE49FD">
        <w:rPr>
          <w:rFonts w:ascii="Arial" w:hAnsi="Arial" w:cs="Arial"/>
          <w:sz w:val="28"/>
          <w:szCs w:val="28"/>
        </w:rPr>
        <w:t>прац</w:t>
      </w:r>
      <w:r w:rsidRPr="003631D4">
        <w:rPr>
          <w:rFonts w:ascii="Arial" w:hAnsi="Arial" w:cs="Arial"/>
          <w:sz w:val="28"/>
          <w:szCs w:val="28"/>
        </w:rPr>
        <w:t xml:space="preserve">і </w:t>
      </w:r>
      <w:r w:rsidR="002D384D" w:rsidRPr="003631D4">
        <w:rPr>
          <w:rFonts w:ascii="Arial" w:hAnsi="Arial" w:cs="Arial"/>
          <w:sz w:val="28"/>
          <w:szCs w:val="28"/>
        </w:rPr>
        <w:t>"</w:t>
      </w:r>
      <w:r w:rsidRPr="003631D4">
        <w:rPr>
          <w:rFonts w:ascii="Arial" w:hAnsi="Arial" w:cs="Arial"/>
          <w:sz w:val="28"/>
          <w:szCs w:val="28"/>
        </w:rPr>
        <w:t>Історичні аспекти розвитку бальних (спортивних) танців</w:t>
      </w:r>
      <w:r w:rsidR="002D384D" w:rsidRPr="003631D4">
        <w:rPr>
          <w:rFonts w:ascii="Arial" w:hAnsi="Arial" w:cs="Arial"/>
          <w:sz w:val="28"/>
          <w:szCs w:val="28"/>
        </w:rPr>
        <w:t>"</w:t>
      </w:r>
      <w:r w:rsidRPr="003631D4">
        <w:rPr>
          <w:rFonts w:ascii="Arial" w:hAnsi="Arial" w:cs="Arial"/>
          <w:sz w:val="28"/>
          <w:szCs w:val="28"/>
        </w:rPr>
        <w:t xml:space="preserve"> [4]. Значну увагу</w:t>
      </w:r>
      <w:r w:rsidRPr="003631D4">
        <w:rPr>
          <w:rFonts w:ascii="Arial" w:hAnsi="Arial" w:cs="Arial"/>
          <w:spacing w:val="-4"/>
          <w:sz w:val="28"/>
          <w:szCs w:val="28"/>
        </w:rPr>
        <w:t xml:space="preserve"> питанню становлення та розвитку бальної хореографії у світі та Україні </w:t>
      </w:r>
      <w:r w:rsidRPr="003631D4">
        <w:rPr>
          <w:rFonts w:ascii="Arial" w:hAnsi="Arial" w:cs="Arial"/>
          <w:sz w:val="28"/>
          <w:szCs w:val="28"/>
        </w:rPr>
        <w:t xml:space="preserve">приділяють у своїх </w:t>
      </w:r>
      <w:r w:rsidR="00AE49FD">
        <w:rPr>
          <w:rFonts w:ascii="Arial" w:hAnsi="Arial" w:cs="Arial"/>
          <w:sz w:val="28"/>
          <w:szCs w:val="28"/>
        </w:rPr>
        <w:t>дослідженн</w:t>
      </w:r>
      <w:r w:rsidRPr="003631D4">
        <w:rPr>
          <w:rFonts w:ascii="Arial" w:hAnsi="Arial" w:cs="Arial"/>
          <w:sz w:val="28"/>
          <w:szCs w:val="28"/>
        </w:rPr>
        <w:t>ях В. Грабицька та В. Гра</w:t>
      </w:r>
      <w:r w:rsidR="00AE49FD">
        <w:rPr>
          <w:rFonts w:ascii="Arial" w:hAnsi="Arial" w:cs="Arial"/>
          <w:sz w:val="28"/>
          <w:szCs w:val="28"/>
        </w:rPr>
        <w:softHyphen/>
      </w:r>
      <w:r w:rsidRPr="003631D4">
        <w:rPr>
          <w:rFonts w:ascii="Arial" w:hAnsi="Arial" w:cs="Arial"/>
          <w:sz w:val="28"/>
          <w:szCs w:val="28"/>
        </w:rPr>
        <w:t xml:space="preserve">бицький [1], І. Когут, О. Максін [2], С. Матвєєв, Т. Осадців [4, 5, 6], Л. Шульга [3], С. Чиж [7]. </w:t>
      </w:r>
    </w:p>
    <w:p w:rsidR="00491F8E" w:rsidRPr="003631D4" w:rsidRDefault="00491F8E" w:rsidP="00A73414">
      <w:pPr>
        <w:pStyle w:val="33"/>
        <w:spacing w:after="0" w:line="259" w:lineRule="auto"/>
        <w:ind w:left="0" w:firstLine="709"/>
        <w:jc w:val="both"/>
        <w:rPr>
          <w:rFonts w:ascii="Arial" w:hAnsi="Arial" w:cs="Arial"/>
          <w:sz w:val="28"/>
          <w:szCs w:val="28"/>
        </w:rPr>
      </w:pPr>
      <w:r w:rsidRPr="003631D4">
        <w:rPr>
          <w:rFonts w:ascii="Arial" w:hAnsi="Arial" w:cs="Arial"/>
          <w:sz w:val="28"/>
          <w:szCs w:val="28"/>
        </w:rPr>
        <w:t>Мета статті – розкрити проблему становлення та розвитку бальної хореографії в Україні.</w:t>
      </w:r>
    </w:p>
    <w:p w:rsidR="00491F8E" w:rsidRPr="003631D4" w:rsidRDefault="00491F8E" w:rsidP="006E731A">
      <w:pPr>
        <w:spacing w:after="0" w:line="264" w:lineRule="auto"/>
        <w:ind w:firstLine="709"/>
        <w:jc w:val="both"/>
        <w:rPr>
          <w:rFonts w:ascii="Arial" w:hAnsi="Arial" w:cs="Arial"/>
          <w:sz w:val="28"/>
          <w:szCs w:val="28"/>
        </w:rPr>
      </w:pPr>
      <w:r w:rsidRPr="003631D4">
        <w:rPr>
          <w:rFonts w:ascii="Arial" w:hAnsi="Arial" w:cs="Arial"/>
          <w:sz w:val="28"/>
          <w:szCs w:val="28"/>
        </w:rPr>
        <w:t>Становлення вітчизняної бальної хореографії бере початок у 1991 році разом із появою Асоціації спортивного танцю України (АСТУ), президентом якої став відомий тоді український танцюрист Святослав Влох. Уже в січні 1992 року АСТУ було прийнято до Міжнародної феде</w:t>
      </w:r>
      <w:r w:rsidR="00AE49FD">
        <w:rPr>
          <w:rFonts w:ascii="Arial" w:hAnsi="Arial" w:cs="Arial"/>
          <w:sz w:val="28"/>
          <w:szCs w:val="28"/>
        </w:rPr>
        <w:softHyphen/>
      </w:r>
      <w:r w:rsidRPr="003631D4">
        <w:rPr>
          <w:rFonts w:ascii="Arial" w:hAnsi="Arial" w:cs="Arial"/>
          <w:sz w:val="28"/>
          <w:szCs w:val="28"/>
        </w:rPr>
        <w:t xml:space="preserve">рації танцювального спорту. За роки членства України в цій </w:t>
      </w:r>
      <w:r w:rsidR="00AE49FD">
        <w:rPr>
          <w:rFonts w:ascii="Arial" w:hAnsi="Arial" w:cs="Arial"/>
          <w:sz w:val="28"/>
          <w:szCs w:val="28"/>
        </w:rPr>
        <w:t>ф</w:t>
      </w:r>
      <w:r w:rsidRPr="003631D4">
        <w:rPr>
          <w:rFonts w:ascii="Arial" w:hAnsi="Arial" w:cs="Arial"/>
          <w:sz w:val="28"/>
          <w:szCs w:val="28"/>
        </w:rPr>
        <w:t>едерації українські танцівники досягли значних успіхів: абсолютними чемпіонами світу 1999 року серед молоді (16–18 років) стала танцювальна пара із Сімферополя Олександр Присяжнюк та Марія Антонова (вони пере</w:t>
      </w:r>
      <w:r w:rsidR="00AE49FD">
        <w:rPr>
          <w:rFonts w:ascii="Arial" w:hAnsi="Arial" w:cs="Arial"/>
          <w:sz w:val="28"/>
          <w:szCs w:val="28"/>
        </w:rPr>
        <w:softHyphen/>
      </w:r>
      <w:r w:rsidRPr="003631D4">
        <w:rPr>
          <w:rFonts w:ascii="Arial" w:hAnsi="Arial" w:cs="Arial"/>
          <w:sz w:val="28"/>
          <w:szCs w:val="28"/>
        </w:rPr>
        <w:t xml:space="preserve">могли в стандартній та латиноамериканській програмах, а також в програмі десяти танців); чемпіонами світу в стандартній програмі в </w:t>
      </w:r>
      <w:r w:rsidRPr="003631D4">
        <w:rPr>
          <w:rFonts w:ascii="Arial" w:hAnsi="Arial" w:cs="Arial"/>
          <w:sz w:val="28"/>
          <w:szCs w:val="28"/>
        </w:rPr>
        <w:lastRenderedPageBreak/>
        <w:t>категорії Юніори – ІІ стали львів</w:t>
      </w:r>
      <w:r w:rsidR="00E6330A">
        <w:rPr>
          <w:rFonts w:ascii="Arial" w:hAnsi="Arial" w:cs="Arial"/>
          <w:sz w:val="28"/>
          <w:szCs w:val="28"/>
        </w:rPr>
        <w:t>’</w:t>
      </w:r>
      <w:r w:rsidRPr="003631D4">
        <w:rPr>
          <w:rFonts w:ascii="Arial" w:hAnsi="Arial" w:cs="Arial"/>
          <w:sz w:val="28"/>
          <w:szCs w:val="28"/>
        </w:rPr>
        <w:t>яни Дмитро Бойко та Ольга Урумова. Українські танцювальні пари були призерами та переможцями відкритих першостей Італії, Франції, Австрії, Голландії, найбільш престижних тур</w:t>
      </w:r>
      <w:r w:rsidR="00AE49FD">
        <w:rPr>
          <w:rFonts w:ascii="Arial" w:hAnsi="Arial" w:cs="Arial"/>
          <w:sz w:val="28"/>
          <w:szCs w:val="28"/>
        </w:rPr>
        <w:softHyphen/>
      </w:r>
      <w:r w:rsidRPr="003631D4">
        <w:rPr>
          <w:rFonts w:ascii="Arial" w:hAnsi="Arial" w:cs="Arial"/>
          <w:sz w:val="28"/>
          <w:szCs w:val="28"/>
        </w:rPr>
        <w:t>ні</w:t>
      </w:r>
      <w:r w:rsidR="00AE49FD">
        <w:rPr>
          <w:rFonts w:ascii="Arial" w:hAnsi="Arial" w:cs="Arial"/>
          <w:sz w:val="28"/>
          <w:szCs w:val="28"/>
        </w:rPr>
        <w:softHyphen/>
      </w:r>
      <w:r w:rsidRPr="003631D4">
        <w:rPr>
          <w:rFonts w:ascii="Arial" w:hAnsi="Arial" w:cs="Arial"/>
          <w:sz w:val="28"/>
          <w:szCs w:val="28"/>
        </w:rPr>
        <w:t xml:space="preserve">рів у Манхаймі (Німеччина), Блекпулі (Англія), Алассіо (Італія) тощо. </w:t>
      </w:r>
    </w:p>
    <w:p w:rsidR="00491F8E" w:rsidRPr="00AE49FD" w:rsidRDefault="00491F8E" w:rsidP="006E731A">
      <w:pPr>
        <w:spacing w:after="0" w:line="264" w:lineRule="auto"/>
        <w:ind w:firstLine="709"/>
        <w:jc w:val="both"/>
        <w:rPr>
          <w:rFonts w:ascii="Arial" w:hAnsi="Arial" w:cs="Arial"/>
          <w:spacing w:val="-4"/>
          <w:sz w:val="28"/>
          <w:szCs w:val="28"/>
        </w:rPr>
      </w:pPr>
      <w:r w:rsidRPr="00AE49FD">
        <w:rPr>
          <w:rFonts w:ascii="Arial" w:hAnsi="Arial" w:cs="Arial"/>
          <w:spacing w:val="-4"/>
          <w:sz w:val="28"/>
          <w:szCs w:val="28"/>
        </w:rPr>
        <w:t xml:space="preserve">В Україні було проведено сім чемпіонатів світу серед молоді та юніорів, Кубок та Чемпіонат Європи серед дорослих. Щороку в нашій країні відбувається 10–12 великих міжнародних турнірів серії International Open та Open to the World. Такі міста як Львів, Харків, Київ, Одеса, Дніпро стали великими танцювальними центрами України [6]. </w:t>
      </w:r>
    </w:p>
    <w:p w:rsidR="00491F8E" w:rsidRPr="003631D4" w:rsidRDefault="00491F8E" w:rsidP="006E731A">
      <w:pPr>
        <w:spacing w:after="0" w:line="264" w:lineRule="auto"/>
        <w:ind w:firstLine="709"/>
        <w:jc w:val="both"/>
        <w:rPr>
          <w:rFonts w:ascii="Arial" w:hAnsi="Arial" w:cs="Arial"/>
          <w:sz w:val="28"/>
          <w:szCs w:val="28"/>
        </w:rPr>
      </w:pPr>
      <w:r w:rsidRPr="003631D4">
        <w:rPr>
          <w:rFonts w:ascii="Arial" w:hAnsi="Arial" w:cs="Arial"/>
          <w:sz w:val="28"/>
          <w:szCs w:val="28"/>
        </w:rPr>
        <w:t>Разом з тим, дослідники вказують і на існування численних проб</w:t>
      </w:r>
      <w:r w:rsidR="00AE49FD">
        <w:rPr>
          <w:rFonts w:ascii="Arial" w:hAnsi="Arial" w:cs="Arial"/>
          <w:sz w:val="28"/>
          <w:szCs w:val="28"/>
        </w:rPr>
        <w:softHyphen/>
      </w:r>
      <w:r w:rsidRPr="003631D4">
        <w:rPr>
          <w:rFonts w:ascii="Arial" w:hAnsi="Arial" w:cs="Arial"/>
          <w:sz w:val="28"/>
          <w:szCs w:val="28"/>
        </w:rPr>
        <w:t>лем, які були в світовому танцювальному русі і так чи інакше торкну</w:t>
      </w:r>
      <w:r w:rsidR="00AE49FD">
        <w:rPr>
          <w:rFonts w:ascii="Arial" w:hAnsi="Arial" w:cs="Arial"/>
          <w:sz w:val="28"/>
          <w:szCs w:val="28"/>
        </w:rPr>
        <w:softHyphen/>
      </w:r>
      <w:r w:rsidRPr="003631D4">
        <w:rPr>
          <w:rFonts w:ascii="Arial" w:hAnsi="Arial" w:cs="Arial"/>
          <w:sz w:val="28"/>
          <w:szCs w:val="28"/>
        </w:rPr>
        <w:t xml:space="preserve">лися України. У 1993 році в нашій країні було створено Всеукраїнську професійну організацію – Українська Ліга професіоналів бального танцю (УЛПБТ), президентом якої обрали колишнього генерального секретаря АСТУ – Ірену Бусь (м. Львів). </w:t>
      </w:r>
    </w:p>
    <w:p w:rsidR="00491F8E" w:rsidRPr="003631D4" w:rsidRDefault="00491F8E" w:rsidP="006E731A">
      <w:pPr>
        <w:spacing w:after="0" w:line="264" w:lineRule="auto"/>
        <w:ind w:firstLine="709"/>
        <w:jc w:val="both"/>
        <w:rPr>
          <w:rFonts w:ascii="Arial" w:hAnsi="Arial" w:cs="Arial"/>
          <w:sz w:val="28"/>
          <w:szCs w:val="28"/>
        </w:rPr>
      </w:pPr>
      <w:r w:rsidRPr="003631D4">
        <w:rPr>
          <w:rFonts w:ascii="Arial" w:hAnsi="Arial" w:cs="Arial"/>
          <w:sz w:val="28"/>
          <w:szCs w:val="28"/>
        </w:rPr>
        <w:t>Президією УЛПБТ було налагоджено тісний контакт з англійською професійною організацією United Kingdom Alliance, що вже тоді слави</w:t>
      </w:r>
      <w:r w:rsidR="000268AF">
        <w:rPr>
          <w:rFonts w:ascii="Arial" w:hAnsi="Arial" w:cs="Arial"/>
          <w:sz w:val="28"/>
          <w:szCs w:val="28"/>
        </w:rPr>
        <w:softHyphen/>
      </w:r>
      <w:r w:rsidRPr="003631D4">
        <w:rPr>
          <w:rFonts w:ascii="Arial" w:hAnsi="Arial" w:cs="Arial"/>
          <w:sz w:val="28"/>
          <w:szCs w:val="28"/>
        </w:rPr>
        <w:t>лася давніми традиціями підвищення професійного рівня викла</w:t>
      </w:r>
      <w:r w:rsidR="000268AF">
        <w:rPr>
          <w:rFonts w:ascii="Arial" w:hAnsi="Arial" w:cs="Arial"/>
          <w:sz w:val="28"/>
          <w:szCs w:val="28"/>
        </w:rPr>
        <w:softHyphen/>
      </w:r>
      <w:r w:rsidRPr="003631D4">
        <w:rPr>
          <w:rFonts w:ascii="Arial" w:hAnsi="Arial" w:cs="Arial"/>
          <w:sz w:val="28"/>
          <w:szCs w:val="28"/>
        </w:rPr>
        <w:t xml:space="preserve">дачів, тренерів, танцюристів і мала в своєму складі найкращих екзаменаторів по всьому світу. </w:t>
      </w:r>
    </w:p>
    <w:p w:rsidR="00491F8E" w:rsidRPr="000268AF" w:rsidRDefault="00491F8E" w:rsidP="006E731A">
      <w:pPr>
        <w:spacing w:after="0" w:line="264" w:lineRule="auto"/>
        <w:ind w:firstLine="709"/>
        <w:jc w:val="both"/>
        <w:rPr>
          <w:rFonts w:ascii="Arial" w:hAnsi="Arial" w:cs="Arial"/>
          <w:spacing w:val="-4"/>
          <w:sz w:val="28"/>
          <w:szCs w:val="28"/>
        </w:rPr>
      </w:pPr>
      <w:r w:rsidRPr="000268AF">
        <w:rPr>
          <w:rFonts w:ascii="Arial" w:hAnsi="Arial" w:cs="Arial"/>
          <w:spacing w:val="-4"/>
          <w:sz w:val="28"/>
          <w:szCs w:val="28"/>
        </w:rPr>
        <w:t>Т. Осадців,  описуючи історію становлення бальної хореографії в Україні, вказує на створення у 1993 році ще однієї професійної танцю</w:t>
      </w:r>
      <w:r w:rsidR="000268AF" w:rsidRPr="000268AF">
        <w:rPr>
          <w:rFonts w:ascii="Arial" w:hAnsi="Arial" w:cs="Arial"/>
          <w:spacing w:val="-4"/>
          <w:sz w:val="28"/>
          <w:szCs w:val="28"/>
        </w:rPr>
        <w:softHyphen/>
      </w:r>
      <w:r w:rsidRPr="000268AF">
        <w:rPr>
          <w:rFonts w:ascii="Arial" w:hAnsi="Arial" w:cs="Arial"/>
          <w:spacing w:val="-4"/>
          <w:sz w:val="28"/>
          <w:szCs w:val="28"/>
        </w:rPr>
        <w:t xml:space="preserve">вальної організації – Української Ради бального танцю (УРБТ), яку очолив один з найвідоміших на той час  тренерів України – Олексій Літвінов. </w:t>
      </w:r>
    </w:p>
    <w:p w:rsidR="00491F8E" w:rsidRPr="003631D4" w:rsidRDefault="00491F8E" w:rsidP="006E731A">
      <w:pPr>
        <w:spacing w:after="0" w:line="264" w:lineRule="auto"/>
        <w:ind w:firstLine="709"/>
        <w:jc w:val="both"/>
        <w:rPr>
          <w:rFonts w:ascii="Arial" w:hAnsi="Arial" w:cs="Arial"/>
          <w:sz w:val="28"/>
          <w:szCs w:val="28"/>
        </w:rPr>
      </w:pPr>
      <w:r w:rsidRPr="003631D4">
        <w:rPr>
          <w:rFonts w:ascii="Arial" w:hAnsi="Arial" w:cs="Arial"/>
          <w:sz w:val="28"/>
          <w:szCs w:val="28"/>
        </w:rPr>
        <w:t>Невдовзі УЛПБТ та УРБТ подали свої заяви для вступу у Міжна</w:t>
      </w:r>
      <w:r w:rsidR="000268AF">
        <w:rPr>
          <w:rFonts w:ascii="Arial" w:hAnsi="Arial" w:cs="Arial"/>
          <w:sz w:val="28"/>
          <w:szCs w:val="28"/>
        </w:rPr>
        <w:softHyphen/>
      </w:r>
      <w:r w:rsidRPr="003631D4">
        <w:rPr>
          <w:rFonts w:ascii="Arial" w:hAnsi="Arial" w:cs="Arial"/>
          <w:sz w:val="28"/>
          <w:szCs w:val="28"/>
        </w:rPr>
        <w:t>родну Раду бального танцю – МРБТ, а вже у травні 1993 року в англійському місті Блекпулі розглядалося питання щодо вступу до МРБТ професійної організації від України. Того ж року Україна отри</w:t>
      </w:r>
      <w:r w:rsidR="000268AF">
        <w:rPr>
          <w:rFonts w:ascii="Arial" w:hAnsi="Arial" w:cs="Arial"/>
          <w:sz w:val="28"/>
          <w:szCs w:val="28"/>
        </w:rPr>
        <w:softHyphen/>
      </w:r>
      <w:r w:rsidRPr="003631D4">
        <w:rPr>
          <w:rFonts w:ascii="Arial" w:hAnsi="Arial" w:cs="Arial"/>
          <w:sz w:val="28"/>
          <w:szCs w:val="28"/>
        </w:rPr>
        <w:t xml:space="preserve">мала умовне членство. </w:t>
      </w:r>
    </w:p>
    <w:p w:rsidR="00491F8E" w:rsidRPr="003631D4" w:rsidRDefault="00491F8E" w:rsidP="006E731A">
      <w:pPr>
        <w:spacing w:after="0" w:line="264" w:lineRule="auto"/>
        <w:ind w:firstLine="709"/>
        <w:jc w:val="both"/>
        <w:rPr>
          <w:rFonts w:ascii="Arial" w:hAnsi="Arial" w:cs="Arial"/>
          <w:sz w:val="28"/>
          <w:szCs w:val="28"/>
        </w:rPr>
      </w:pPr>
      <w:r w:rsidRPr="003631D4">
        <w:rPr>
          <w:rFonts w:ascii="Arial" w:hAnsi="Arial" w:cs="Arial"/>
          <w:sz w:val="28"/>
          <w:szCs w:val="28"/>
        </w:rPr>
        <w:t>УРТ активно включилася в роботу, проводячи численні змагання, семінари для тренерів і суддів, екзамени, різноманітні заходи із запро</w:t>
      </w:r>
      <w:r w:rsidR="000268AF">
        <w:rPr>
          <w:rFonts w:ascii="Arial" w:hAnsi="Arial" w:cs="Arial"/>
          <w:sz w:val="28"/>
          <w:szCs w:val="28"/>
        </w:rPr>
        <w:softHyphen/>
      </w:r>
      <w:r w:rsidRPr="003631D4">
        <w:rPr>
          <w:rFonts w:ascii="Arial" w:hAnsi="Arial" w:cs="Arial"/>
          <w:sz w:val="28"/>
          <w:szCs w:val="28"/>
        </w:rPr>
        <w:t>шенням провідних фахівців, як вітчизняних, так і світового рівня та керів</w:t>
      </w:r>
      <w:r w:rsidR="000268AF">
        <w:rPr>
          <w:rFonts w:ascii="Arial" w:hAnsi="Arial" w:cs="Arial"/>
          <w:sz w:val="28"/>
          <w:szCs w:val="28"/>
        </w:rPr>
        <w:softHyphen/>
      </w:r>
      <w:r w:rsidRPr="003631D4">
        <w:rPr>
          <w:rFonts w:ascii="Arial" w:hAnsi="Arial" w:cs="Arial"/>
          <w:sz w:val="28"/>
          <w:szCs w:val="28"/>
        </w:rPr>
        <w:t>ників МРБТ. Вже через два роки Україна отримала постійне член</w:t>
      </w:r>
      <w:r w:rsidR="000268AF">
        <w:rPr>
          <w:rFonts w:ascii="Arial" w:hAnsi="Arial" w:cs="Arial"/>
          <w:sz w:val="28"/>
          <w:szCs w:val="28"/>
        </w:rPr>
        <w:softHyphen/>
      </w:r>
      <w:r w:rsidRPr="003631D4">
        <w:rPr>
          <w:rFonts w:ascii="Arial" w:hAnsi="Arial" w:cs="Arial"/>
          <w:sz w:val="28"/>
          <w:szCs w:val="28"/>
        </w:rPr>
        <w:t xml:space="preserve">ство в МРБТ. </w:t>
      </w:r>
    </w:p>
    <w:p w:rsidR="00491F8E" w:rsidRPr="003631D4" w:rsidRDefault="00491F8E" w:rsidP="006E731A">
      <w:pPr>
        <w:spacing w:after="0" w:line="264" w:lineRule="auto"/>
        <w:ind w:firstLine="709"/>
        <w:jc w:val="both"/>
        <w:rPr>
          <w:rFonts w:ascii="Arial" w:hAnsi="Arial" w:cs="Arial"/>
          <w:sz w:val="28"/>
          <w:szCs w:val="28"/>
        </w:rPr>
      </w:pPr>
      <w:r w:rsidRPr="003631D4">
        <w:rPr>
          <w:rFonts w:ascii="Arial" w:hAnsi="Arial" w:cs="Arial"/>
          <w:sz w:val="28"/>
          <w:szCs w:val="28"/>
        </w:rPr>
        <w:t>Водночас,  незважаючи на підписаний договір, співпраця між УРТ та АСТУ на той час повною мірою не вдавалась. Спостерігалась неузго</w:t>
      </w:r>
      <w:r w:rsidR="000268AF">
        <w:rPr>
          <w:rFonts w:ascii="Arial" w:hAnsi="Arial" w:cs="Arial"/>
          <w:sz w:val="28"/>
          <w:szCs w:val="28"/>
        </w:rPr>
        <w:softHyphen/>
      </w:r>
      <w:r w:rsidRPr="003631D4">
        <w:rPr>
          <w:rFonts w:ascii="Arial" w:hAnsi="Arial" w:cs="Arial"/>
          <w:sz w:val="28"/>
          <w:szCs w:val="28"/>
        </w:rPr>
        <w:t>дженість позицій і дій керівників АСТУ. Одні, зосередивши увагу на роботі з найсильнішими танцювальними парами України і маючи реальні важелі впливу в Президії АСТУ, вели організацію фактично до створення акціонерного товариства закритого типу в бальній хорео</w:t>
      </w:r>
      <w:r w:rsidR="000268AF">
        <w:rPr>
          <w:rFonts w:ascii="Arial" w:hAnsi="Arial" w:cs="Arial"/>
          <w:sz w:val="28"/>
          <w:szCs w:val="28"/>
        </w:rPr>
        <w:softHyphen/>
      </w:r>
      <w:r w:rsidRPr="003631D4">
        <w:rPr>
          <w:rFonts w:ascii="Arial" w:hAnsi="Arial" w:cs="Arial"/>
          <w:sz w:val="28"/>
          <w:szCs w:val="28"/>
        </w:rPr>
        <w:t xml:space="preserve">графії. Інша група тренерів, що працювали в школах масового навчання </w:t>
      </w:r>
      <w:r w:rsidRPr="003631D4">
        <w:rPr>
          <w:rFonts w:ascii="Arial" w:hAnsi="Arial" w:cs="Arial"/>
          <w:sz w:val="28"/>
          <w:szCs w:val="28"/>
        </w:rPr>
        <w:lastRenderedPageBreak/>
        <w:t>та з танцюристами молодших класів, а також група тренерів, що мала танцювальні пари достатньо високого рівня, але не мала можливості реально відстоювати свої погляди в Президії АСТУ, не могла миритися з таким становищем. Тому в листопаді 1996 р. була створена Українська федерація спортивного танцю (УФСТ – президент Сергій Пінчук) [6].</w:t>
      </w:r>
    </w:p>
    <w:p w:rsidR="00491F8E" w:rsidRPr="003631D4" w:rsidRDefault="00491F8E" w:rsidP="006E731A">
      <w:pPr>
        <w:spacing w:after="0" w:line="264" w:lineRule="auto"/>
        <w:ind w:firstLine="709"/>
        <w:jc w:val="both"/>
        <w:rPr>
          <w:rFonts w:ascii="Arial" w:hAnsi="Arial" w:cs="Arial"/>
          <w:sz w:val="28"/>
          <w:szCs w:val="28"/>
        </w:rPr>
      </w:pPr>
      <w:r w:rsidRPr="003631D4">
        <w:rPr>
          <w:rFonts w:ascii="Arial" w:hAnsi="Arial" w:cs="Arial"/>
          <w:sz w:val="28"/>
          <w:szCs w:val="28"/>
        </w:rPr>
        <w:t>Трохи згодом (у 1999 році), в Україні з</w:t>
      </w:r>
      <w:r w:rsidR="00E6330A">
        <w:rPr>
          <w:rFonts w:ascii="Arial" w:hAnsi="Arial" w:cs="Arial"/>
          <w:sz w:val="28"/>
          <w:szCs w:val="28"/>
        </w:rPr>
        <w:t>’</w:t>
      </w:r>
      <w:r w:rsidRPr="003631D4">
        <w:rPr>
          <w:rFonts w:ascii="Arial" w:hAnsi="Arial" w:cs="Arial"/>
          <w:sz w:val="28"/>
          <w:szCs w:val="28"/>
        </w:rPr>
        <w:t>явився новий різновид бальної хореографії – спортивні танці на візках, який давав можливість залучити до нього людей з особливими потребами. Розвивався він під егідою Національного параолімпійського комітету України та Україн</w:t>
      </w:r>
      <w:r w:rsidR="000268AF">
        <w:rPr>
          <w:rFonts w:ascii="Arial" w:hAnsi="Arial" w:cs="Arial"/>
          <w:sz w:val="28"/>
          <w:szCs w:val="28"/>
        </w:rPr>
        <w:softHyphen/>
      </w:r>
      <w:r w:rsidRPr="003631D4">
        <w:rPr>
          <w:rFonts w:ascii="Arial" w:hAnsi="Arial" w:cs="Arial"/>
          <w:sz w:val="28"/>
          <w:szCs w:val="28"/>
        </w:rPr>
        <w:t xml:space="preserve">ського центру з фізичної культури та спорту інвалідів </w:t>
      </w:r>
      <w:r w:rsidR="002D384D" w:rsidRPr="003631D4">
        <w:rPr>
          <w:rFonts w:ascii="Arial" w:hAnsi="Arial" w:cs="Arial"/>
          <w:sz w:val="28"/>
          <w:szCs w:val="28"/>
        </w:rPr>
        <w:t>"</w:t>
      </w:r>
      <w:r w:rsidRPr="003631D4">
        <w:rPr>
          <w:rFonts w:ascii="Arial" w:hAnsi="Arial" w:cs="Arial"/>
          <w:sz w:val="28"/>
          <w:szCs w:val="28"/>
        </w:rPr>
        <w:t>Інваспорт</w:t>
      </w:r>
      <w:r w:rsidR="002D384D" w:rsidRPr="003631D4">
        <w:rPr>
          <w:rFonts w:ascii="Arial" w:hAnsi="Arial" w:cs="Arial"/>
          <w:sz w:val="28"/>
          <w:szCs w:val="28"/>
        </w:rPr>
        <w:t>"</w:t>
      </w:r>
      <w:r w:rsidRPr="003631D4">
        <w:rPr>
          <w:rFonts w:ascii="Arial" w:hAnsi="Arial" w:cs="Arial"/>
          <w:sz w:val="28"/>
          <w:szCs w:val="28"/>
        </w:rPr>
        <w:t>.</w:t>
      </w:r>
    </w:p>
    <w:p w:rsidR="00491F8E" w:rsidRPr="003631D4" w:rsidRDefault="00491F8E" w:rsidP="006E731A">
      <w:pPr>
        <w:spacing w:after="0" w:line="264" w:lineRule="auto"/>
        <w:ind w:firstLine="709"/>
        <w:jc w:val="both"/>
        <w:rPr>
          <w:rFonts w:ascii="Arial" w:hAnsi="Arial" w:cs="Arial"/>
          <w:sz w:val="28"/>
          <w:szCs w:val="28"/>
        </w:rPr>
      </w:pPr>
      <w:r w:rsidRPr="003631D4">
        <w:rPr>
          <w:rFonts w:ascii="Arial" w:hAnsi="Arial" w:cs="Arial"/>
          <w:sz w:val="28"/>
          <w:szCs w:val="28"/>
        </w:rPr>
        <w:t xml:space="preserve">Значну роль у становленні і розвитку молодого вітчизняного виду спорту, як пише Т. Осадців, відіграв спортивно-танцювальний клуб </w:t>
      </w:r>
      <w:r w:rsidR="002D384D" w:rsidRPr="003631D4">
        <w:rPr>
          <w:rFonts w:ascii="Arial" w:hAnsi="Arial" w:cs="Arial"/>
          <w:sz w:val="28"/>
          <w:szCs w:val="28"/>
        </w:rPr>
        <w:t>"</w:t>
      </w:r>
      <w:r w:rsidRPr="003631D4">
        <w:rPr>
          <w:rFonts w:ascii="Arial" w:hAnsi="Arial" w:cs="Arial"/>
          <w:sz w:val="28"/>
          <w:szCs w:val="28"/>
        </w:rPr>
        <w:t>Березіль</w:t>
      </w:r>
      <w:r w:rsidR="002D384D" w:rsidRPr="003631D4">
        <w:rPr>
          <w:rFonts w:ascii="Arial" w:hAnsi="Arial" w:cs="Arial"/>
          <w:sz w:val="28"/>
          <w:szCs w:val="28"/>
        </w:rPr>
        <w:t>"</w:t>
      </w:r>
      <w:r w:rsidRPr="003631D4">
        <w:rPr>
          <w:rFonts w:ascii="Arial" w:hAnsi="Arial" w:cs="Arial"/>
          <w:sz w:val="28"/>
          <w:szCs w:val="28"/>
        </w:rPr>
        <w:t xml:space="preserve"> (м. Київ). Його учасники складають більшість збірної команди України зі спортивних танців на візках (І. Слуговіна, О. Дан</w:t>
      </w:r>
      <w:r w:rsidR="00385F5C">
        <w:rPr>
          <w:rFonts w:ascii="Arial" w:hAnsi="Arial" w:cs="Arial"/>
          <w:sz w:val="28"/>
          <w:szCs w:val="28"/>
        </w:rPr>
        <w:softHyphen/>
      </w:r>
      <w:r w:rsidRPr="003631D4">
        <w:rPr>
          <w:rFonts w:ascii="Arial" w:hAnsi="Arial" w:cs="Arial"/>
          <w:sz w:val="28"/>
          <w:szCs w:val="28"/>
        </w:rPr>
        <w:t>кевич, І. За</w:t>
      </w:r>
      <w:r w:rsidR="000268AF">
        <w:rPr>
          <w:rFonts w:ascii="Arial" w:hAnsi="Arial" w:cs="Arial"/>
          <w:sz w:val="28"/>
          <w:szCs w:val="28"/>
        </w:rPr>
        <w:softHyphen/>
      </w:r>
      <w:r w:rsidRPr="003631D4">
        <w:rPr>
          <w:rFonts w:ascii="Arial" w:hAnsi="Arial" w:cs="Arial"/>
          <w:sz w:val="28"/>
          <w:szCs w:val="28"/>
        </w:rPr>
        <w:t>мига, Н. Безпалова, В. Бевзюк, О. Чинка, В. Педченко, О. Они</w:t>
      </w:r>
      <w:r w:rsidR="00385F5C">
        <w:rPr>
          <w:rFonts w:ascii="Arial" w:hAnsi="Arial" w:cs="Arial"/>
          <w:sz w:val="28"/>
          <w:szCs w:val="28"/>
        </w:rPr>
        <w:softHyphen/>
      </w:r>
      <w:r w:rsidRPr="003631D4">
        <w:rPr>
          <w:rFonts w:ascii="Arial" w:hAnsi="Arial" w:cs="Arial"/>
          <w:sz w:val="28"/>
          <w:szCs w:val="28"/>
        </w:rPr>
        <w:t>щен</w:t>
      </w:r>
      <w:r w:rsidR="00385F5C">
        <w:rPr>
          <w:rFonts w:ascii="Arial" w:hAnsi="Arial" w:cs="Arial"/>
          <w:sz w:val="28"/>
          <w:szCs w:val="28"/>
        </w:rPr>
        <w:softHyphen/>
      </w:r>
      <w:r w:rsidRPr="003631D4">
        <w:rPr>
          <w:rFonts w:ascii="Arial" w:hAnsi="Arial" w:cs="Arial"/>
          <w:sz w:val="28"/>
          <w:szCs w:val="28"/>
        </w:rPr>
        <w:t>ко). Спортивні танці на візках отримали значн</w:t>
      </w:r>
      <w:r w:rsidR="000268AF">
        <w:rPr>
          <w:rFonts w:ascii="Arial" w:hAnsi="Arial" w:cs="Arial"/>
          <w:sz w:val="28"/>
          <w:szCs w:val="28"/>
        </w:rPr>
        <w:t>ий</w:t>
      </w:r>
      <w:r w:rsidRPr="003631D4">
        <w:rPr>
          <w:rFonts w:ascii="Arial" w:hAnsi="Arial" w:cs="Arial"/>
          <w:sz w:val="28"/>
          <w:szCs w:val="28"/>
        </w:rPr>
        <w:t xml:space="preserve"> розвит</w:t>
      </w:r>
      <w:r w:rsidR="000268AF">
        <w:rPr>
          <w:rFonts w:ascii="Arial" w:hAnsi="Arial" w:cs="Arial"/>
          <w:sz w:val="28"/>
          <w:szCs w:val="28"/>
        </w:rPr>
        <w:t>о</w:t>
      </w:r>
      <w:r w:rsidRPr="003631D4">
        <w:rPr>
          <w:rFonts w:ascii="Arial" w:hAnsi="Arial" w:cs="Arial"/>
          <w:sz w:val="28"/>
          <w:szCs w:val="28"/>
        </w:rPr>
        <w:t>к і в інших містах України – Рівному, Кривому Розі, Чернігові, Полтаві, Миколаєві, Слов</w:t>
      </w:r>
      <w:r w:rsidR="00E6330A">
        <w:rPr>
          <w:rFonts w:ascii="Arial" w:hAnsi="Arial" w:cs="Arial"/>
          <w:sz w:val="28"/>
          <w:szCs w:val="28"/>
        </w:rPr>
        <w:t>’</w:t>
      </w:r>
      <w:r w:rsidRPr="003631D4">
        <w:rPr>
          <w:rFonts w:ascii="Arial" w:hAnsi="Arial" w:cs="Arial"/>
          <w:sz w:val="28"/>
          <w:szCs w:val="28"/>
        </w:rPr>
        <w:t>янську.</w:t>
      </w:r>
    </w:p>
    <w:p w:rsidR="00491F8E" w:rsidRPr="003631D4" w:rsidRDefault="00491F8E" w:rsidP="006E731A">
      <w:pPr>
        <w:spacing w:after="0" w:line="264" w:lineRule="auto"/>
        <w:ind w:firstLine="709"/>
        <w:jc w:val="both"/>
        <w:rPr>
          <w:rFonts w:ascii="Arial" w:hAnsi="Arial" w:cs="Arial"/>
          <w:sz w:val="28"/>
          <w:szCs w:val="28"/>
        </w:rPr>
      </w:pPr>
      <w:r w:rsidRPr="003631D4">
        <w:rPr>
          <w:rFonts w:ascii="Arial" w:hAnsi="Arial" w:cs="Arial"/>
          <w:sz w:val="28"/>
          <w:szCs w:val="28"/>
        </w:rPr>
        <w:t xml:space="preserve">Сьогодні українська команда є багаторазовим учасником змагань міжнародного рівня. Її представники – переможці чемпіонатів світу та Європи, Кубку світу та відкритих чемпіонатів окремих країн. Велика заслуга у цьому належить головному тренеру збірної команди України зі спортивних танців на візках, </w:t>
      </w:r>
      <w:r w:rsidR="000268AF">
        <w:rPr>
          <w:rFonts w:ascii="Arial" w:hAnsi="Arial" w:cs="Arial"/>
          <w:sz w:val="28"/>
          <w:szCs w:val="28"/>
        </w:rPr>
        <w:t>з</w:t>
      </w:r>
      <w:r w:rsidRPr="003631D4">
        <w:rPr>
          <w:rFonts w:ascii="Arial" w:hAnsi="Arial" w:cs="Arial"/>
          <w:sz w:val="28"/>
          <w:szCs w:val="28"/>
        </w:rPr>
        <w:t xml:space="preserve">аслуженому тренеру України Олені Чиж, виконавчому директору спортивно-танцювального клубу </w:t>
      </w:r>
      <w:r w:rsidR="002D384D" w:rsidRPr="003631D4">
        <w:rPr>
          <w:rFonts w:ascii="Arial" w:hAnsi="Arial" w:cs="Arial"/>
          <w:sz w:val="28"/>
          <w:szCs w:val="28"/>
        </w:rPr>
        <w:t>"</w:t>
      </w:r>
      <w:r w:rsidRPr="003631D4">
        <w:rPr>
          <w:rFonts w:ascii="Arial" w:hAnsi="Arial" w:cs="Arial"/>
          <w:sz w:val="28"/>
          <w:szCs w:val="28"/>
        </w:rPr>
        <w:t>Березіль</w:t>
      </w:r>
      <w:r w:rsidR="002D384D" w:rsidRPr="003631D4">
        <w:rPr>
          <w:rFonts w:ascii="Arial" w:hAnsi="Arial" w:cs="Arial"/>
          <w:sz w:val="28"/>
          <w:szCs w:val="28"/>
        </w:rPr>
        <w:t>"</w:t>
      </w:r>
      <w:r w:rsidRPr="003631D4">
        <w:rPr>
          <w:rFonts w:ascii="Arial" w:hAnsi="Arial" w:cs="Arial"/>
          <w:sz w:val="28"/>
          <w:szCs w:val="28"/>
        </w:rPr>
        <w:t xml:space="preserve"> Сергію Марченку та </w:t>
      </w:r>
      <w:r w:rsidR="000268AF">
        <w:rPr>
          <w:rFonts w:ascii="Arial" w:hAnsi="Arial" w:cs="Arial"/>
          <w:sz w:val="28"/>
          <w:szCs w:val="28"/>
        </w:rPr>
        <w:t>з</w:t>
      </w:r>
      <w:r w:rsidRPr="003631D4">
        <w:rPr>
          <w:rFonts w:ascii="Arial" w:hAnsi="Arial" w:cs="Arial"/>
          <w:sz w:val="28"/>
          <w:szCs w:val="28"/>
        </w:rPr>
        <w:t>аслуженому тренеру України Владиславі Костак.</w:t>
      </w:r>
    </w:p>
    <w:p w:rsidR="00491F8E" w:rsidRPr="003631D4" w:rsidRDefault="00491F8E" w:rsidP="006E731A">
      <w:pPr>
        <w:spacing w:after="0" w:line="264" w:lineRule="auto"/>
        <w:ind w:firstLine="709"/>
        <w:jc w:val="both"/>
        <w:rPr>
          <w:rFonts w:ascii="Arial" w:hAnsi="Arial" w:cs="Arial"/>
          <w:sz w:val="28"/>
          <w:szCs w:val="28"/>
        </w:rPr>
      </w:pPr>
      <w:r w:rsidRPr="003631D4">
        <w:rPr>
          <w:rFonts w:ascii="Arial" w:hAnsi="Arial" w:cs="Arial"/>
          <w:sz w:val="28"/>
          <w:szCs w:val="28"/>
        </w:rPr>
        <w:t xml:space="preserve">Втім, як вказує Т. Осадців, поряд із позитивними тенденціями розвитку бальної хореографії існує </w:t>
      </w:r>
      <w:r w:rsidR="000268AF">
        <w:rPr>
          <w:rFonts w:ascii="Arial" w:hAnsi="Arial" w:cs="Arial"/>
          <w:sz w:val="28"/>
          <w:szCs w:val="28"/>
        </w:rPr>
        <w:t>низка</w:t>
      </w:r>
      <w:r w:rsidRPr="003631D4">
        <w:rPr>
          <w:rFonts w:ascii="Arial" w:hAnsi="Arial" w:cs="Arial"/>
          <w:sz w:val="28"/>
          <w:szCs w:val="28"/>
        </w:rPr>
        <w:t xml:space="preserve"> проблем, які зачіпають спорт</w:t>
      </w:r>
      <w:r w:rsidR="000268AF">
        <w:rPr>
          <w:rFonts w:ascii="Arial" w:hAnsi="Arial" w:cs="Arial"/>
          <w:sz w:val="28"/>
          <w:szCs w:val="28"/>
        </w:rPr>
        <w:softHyphen/>
      </w:r>
      <w:r w:rsidRPr="003631D4">
        <w:rPr>
          <w:rFonts w:ascii="Arial" w:hAnsi="Arial" w:cs="Arial"/>
          <w:sz w:val="28"/>
          <w:szCs w:val="28"/>
        </w:rPr>
        <w:t>сменів з особливими потребами</w:t>
      </w:r>
      <w:r w:rsidR="000268AF">
        <w:rPr>
          <w:rFonts w:ascii="Arial" w:hAnsi="Arial" w:cs="Arial"/>
          <w:sz w:val="28"/>
          <w:szCs w:val="28"/>
        </w:rPr>
        <w:t>,</w:t>
      </w:r>
      <w:r w:rsidRPr="003631D4">
        <w:rPr>
          <w:rFonts w:ascii="Arial" w:hAnsi="Arial" w:cs="Arial"/>
          <w:sz w:val="28"/>
          <w:szCs w:val="28"/>
        </w:rPr>
        <w:t xml:space="preserve"> і пов</w:t>
      </w:r>
      <w:r w:rsidR="00E6330A">
        <w:rPr>
          <w:rFonts w:ascii="Arial" w:hAnsi="Arial" w:cs="Arial"/>
          <w:sz w:val="28"/>
          <w:szCs w:val="28"/>
        </w:rPr>
        <w:t>’</w:t>
      </w:r>
      <w:r w:rsidRPr="003631D4">
        <w:rPr>
          <w:rFonts w:ascii="Arial" w:hAnsi="Arial" w:cs="Arial"/>
          <w:sz w:val="28"/>
          <w:szCs w:val="28"/>
        </w:rPr>
        <w:t>язані вони, у більшості, з соціа</w:t>
      </w:r>
      <w:r w:rsidR="000268AF">
        <w:rPr>
          <w:rFonts w:ascii="Arial" w:hAnsi="Arial" w:cs="Arial"/>
          <w:sz w:val="28"/>
          <w:szCs w:val="28"/>
        </w:rPr>
        <w:softHyphen/>
      </w:r>
      <w:r w:rsidRPr="003631D4">
        <w:rPr>
          <w:rFonts w:ascii="Arial" w:hAnsi="Arial" w:cs="Arial"/>
          <w:sz w:val="28"/>
          <w:szCs w:val="28"/>
        </w:rPr>
        <w:t>льно-економічним розвитком нашого суспільства.</w:t>
      </w:r>
    </w:p>
    <w:p w:rsidR="00491F8E" w:rsidRPr="003631D4" w:rsidRDefault="000268AF" w:rsidP="006E731A">
      <w:pPr>
        <w:spacing w:after="0" w:line="264" w:lineRule="auto"/>
        <w:ind w:firstLine="709"/>
        <w:jc w:val="both"/>
        <w:rPr>
          <w:rFonts w:ascii="Arial" w:hAnsi="Arial" w:cs="Arial"/>
          <w:sz w:val="28"/>
          <w:szCs w:val="28"/>
        </w:rPr>
      </w:pPr>
      <w:r>
        <w:rPr>
          <w:rFonts w:ascii="Arial" w:hAnsi="Arial" w:cs="Arial"/>
          <w:sz w:val="28"/>
          <w:szCs w:val="28"/>
        </w:rPr>
        <w:t>Фахівці</w:t>
      </w:r>
      <w:r w:rsidR="00491F8E" w:rsidRPr="003631D4">
        <w:rPr>
          <w:rFonts w:ascii="Arial" w:hAnsi="Arial" w:cs="Arial"/>
          <w:sz w:val="28"/>
          <w:szCs w:val="28"/>
        </w:rPr>
        <w:t>, перш за все, називають відсутність спеціального облад</w:t>
      </w:r>
      <w:r>
        <w:rPr>
          <w:rFonts w:ascii="Arial" w:hAnsi="Arial" w:cs="Arial"/>
          <w:sz w:val="28"/>
          <w:szCs w:val="28"/>
        </w:rPr>
        <w:softHyphen/>
      </w:r>
      <w:r w:rsidR="00491F8E" w:rsidRPr="003631D4">
        <w:rPr>
          <w:rFonts w:ascii="Arial" w:hAnsi="Arial" w:cs="Arial"/>
          <w:sz w:val="28"/>
          <w:szCs w:val="28"/>
        </w:rPr>
        <w:t>нан</w:t>
      </w:r>
      <w:r>
        <w:rPr>
          <w:rFonts w:ascii="Arial" w:hAnsi="Arial" w:cs="Arial"/>
          <w:sz w:val="28"/>
          <w:szCs w:val="28"/>
        </w:rPr>
        <w:softHyphen/>
      </w:r>
      <w:r w:rsidR="00491F8E" w:rsidRPr="003631D4">
        <w:rPr>
          <w:rFonts w:ascii="Arial" w:hAnsi="Arial" w:cs="Arial"/>
          <w:sz w:val="28"/>
          <w:szCs w:val="28"/>
        </w:rPr>
        <w:t>ня – танцювальних візків, пристосованих приміщень та танцюваль</w:t>
      </w:r>
      <w:r>
        <w:rPr>
          <w:rFonts w:ascii="Arial" w:hAnsi="Arial" w:cs="Arial"/>
          <w:sz w:val="28"/>
          <w:szCs w:val="28"/>
        </w:rPr>
        <w:softHyphen/>
      </w:r>
      <w:r w:rsidR="00491F8E" w:rsidRPr="003631D4">
        <w:rPr>
          <w:rFonts w:ascii="Arial" w:hAnsi="Arial" w:cs="Arial"/>
          <w:sz w:val="28"/>
          <w:szCs w:val="28"/>
        </w:rPr>
        <w:t>них залів для людей з особливими потребами. Вони заува</w:t>
      </w:r>
      <w:r>
        <w:rPr>
          <w:rFonts w:ascii="Arial" w:hAnsi="Arial" w:cs="Arial"/>
          <w:sz w:val="28"/>
          <w:szCs w:val="28"/>
        </w:rPr>
        <w:softHyphen/>
      </w:r>
      <w:r w:rsidR="00491F8E" w:rsidRPr="003631D4">
        <w:rPr>
          <w:rFonts w:ascii="Arial" w:hAnsi="Arial" w:cs="Arial"/>
          <w:sz w:val="28"/>
          <w:szCs w:val="28"/>
        </w:rPr>
        <w:t>жують, що спортсмени інших країн мають змогу тренуватися та змага</w:t>
      </w:r>
      <w:r>
        <w:rPr>
          <w:rFonts w:ascii="Arial" w:hAnsi="Arial" w:cs="Arial"/>
          <w:sz w:val="28"/>
          <w:szCs w:val="28"/>
        </w:rPr>
        <w:softHyphen/>
      </w:r>
      <w:r w:rsidR="00491F8E" w:rsidRPr="003631D4">
        <w:rPr>
          <w:rFonts w:ascii="Arial" w:hAnsi="Arial" w:cs="Arial"/>
          <w:sz w:val="28"/>
          <w:szCs w:val="28"/>
        </w:rPr>
        <w:t>тися на спеціальних візках вагою 5–7 кг. Наші ж танцівники змуше</w:t>
      </w:r>
      <w:r>
        <w:rPr>
          <w:rFonts w:ascii="Arial" w:hAnsi="Arial" w:cs="Arial"/>
          <w:sz w:val="28"/>
          <w:szCs w:val="28"/>
        </w:rPr>
        <w:t>ні керувати візками вагою 18 кг</w:t>
      </w:r>
      <w:r w:rsidR="00491F8E" w:rsidRPr="003631D4">
        <w:rPr>
          <w:rFonts w:ascii="Arial" w:hAnsi="Arial" w:cs="Arial"/>
          <w:sz w:val="28"/>
          <w:szCs w:val="28"/>
        </w:rPr>
        <w:t xml:space="preserve"> (вартість </w:t>
      </w:r>
      <w:r w:rsidR="002D384D" w:rsidRPr="003631D4">
        <w:rPr>
          <w:rFonts w:ascii="Arial" w:hAnsi="Arial" w:cs="Arial"/>
          <w:sz w:val="28"/>
          <w:szCs w:val="28"/>
        </w:rPr>
        <w:t>"</w:t>
      </w:r>
      <w:r w:rsidR="00491F8E" w:rsidRPr="003631D4">
        <w:rPr>
          <w:rFonts w:ascii="Arial" w:hAnsi="Arial" w:cs="Arial"/>
          <w:sz w:val="28"/>
          <w:szCs w:val="28"/>
        </w:rPr>
        <w:t>легкого візка</w:t>
      </w:r>
      <w:r w:rsidR="002D384D" w:rsidRPr="003631D4">
        <w:rPr>
          <w:rFonts w:ascii="Arial" w:hAnsi="Arial" w:cs="Arial"/>
          <w:sz w:val="28"/>
          <w:szCs w:val="28"/>
        </w:rPr>
        <w:t>"</w:t>
      </w:r>
      <w:r w:rsidR="00491F8E" w:rsidRPr="003631D4">
        <w:rPr>
          <w:rFonts w:ascii="Arial" w:hAnsi="Arial" w:cs="Arial"/>
          <w:sz w:val="28"/>
          <w:szCs w:val="28"/>
        </w:rPr>
        <w:t xml:space="preserve"> від 5 тис. євро). В Україні бракує і тренувальних приміщень, пандусів та ліфтів у регіо</w:t>
      </w:r>
      <w:r>
        <w:rPr>
          <w:rFonts w:ascii="Arial" w:hAnsi="Arial" w:cs="Arial"/>
          <w:sz w:val="28"/>
          <w:szCs w:val="28"/>
        </w:rPr>
        <w:softHyphen/>
      </w:r>
      <w:r w:rsidR="00491F8E" w:rsidRPr="003631D4">
        <w:rPr>
          <w:rFonts w:ascii="Arial" w:hAnsi="Arial" w:cs="Arial"/>
          <w:sz w:val="28"/>
          <w:szCs w:val="28"/>
        </w:rPr>
        <w:t>наль</w:t>
      </w:r>
      <w:r>
        <w:rPr>
          <w:rFonts w:ascii="Arial" w:hAnsi="Arial" w:cs="Arial"/>
          <w:sz w:val="28"/>
          <w:szCs w:val="28"/>
        </w:rPr>
        <w:softHyphen/>
      </w:r>
      <w:r w:rsidR="00491F8E" w:rsidRPr="003631D4">
        <w:rPr>
          <w:rFonts w:ascii="Arial" w:hAnsi="Arial" w:cs="Arial"/>
          <w:sz w:val="28"/>
          <w:szCs w:val="28"/>
        </w:rPr>
        <w:t xml:space="preserve">них центрах </w:t>
      </w:r>
      <w:r w:rsidR="002D384D" w:rsidRPr="003631D4">
        <w:rPr>
          <w:rFonts w:ascii="Arial" w:hAnsi="Arial" w:cs="Arial"/>
          <w:sz w:val="28"/>
          <w:szCs w:val="28"/>
        </w:rPr>
        <w:t>"</w:t>
      </w:r>
      <w:r w:rsidR="00491F8E" w:rsidRPr="003631D4">
        <w:rPr>
          <w:rFonts w:ascii="Arial" w:hAnsi="Arial" w:cs="Arial"/>
          <w:sz w:val="28"/>
          <w:szCs w:val="28"/>
        </w:rPr>
        <w:t>Інваспорт</w:t>
      </w:r>
      <w:r w:rsidR="002D384D" w:rsidRPr="003631D4">
        <w:rPr>
          <w:rFonts w:ascii="Arial" w:hAnsi="Arial" w:cs="Arial"/>
          <w:sz w:val="28"/>
          <w:szCs w:val="28"/>
        </w:rPr>
        <w:t>"</w:t>
      </w:r>
      <w:r w:rsidR="00491F8E" w:rsidRPr="003631D4">
        <w:rPr>
          <w:rFonts w:ascii="Arial" w:hAnsi="Arial" w:cs="Arial"/>
          <w:sz w:val="28"/>
          <w:szCs w:val="28"/>
        </w:rPr>
        <w:t>.</w:t>
      </w:r>
    </w:p>
    <w:p w:rsidR="00491F8E" w:rsidRPr="003631D4" w:rsidRDefault="00491F8E" w:rsidP="006E731A">
      <w:pPr>
        <w:spacing w:after="0" w:line="269" w:lineRule="auto"/>
        <w:ind w:firstLine="709"/>
        <w:jc w:val="both"/>
        <w:rPr>
          <w:rFonts w:ascii="Arial" w:hAnsi="Arial" w:cs="Arial"/>
          <w:sz w:val="28"/>
          <w:szCs w:val="28"/>
        </w:rPr>
      </w:pPr>
      <w:r w:rsidRPr="003631D4">
        <w:rPr>
          <w:rFonts w:ascii="Arial" w:hAnsi="Arial" w:cs="Arial"/>
          <w:sz w:val="28"/>
          <w:szCs w:val="28"/>
        </w:rPr>
        <w:t>Серед причин, які не дозволяють розвиватися цьому виду спор</w:t>
      </w:r>
      <w:r w:rsidR="00385F5C">
        <w:rPr>
          <w:rFonts w:ascii="Arial" w:hAnsi="Arial" w:cs="Arial"/>
          <w:sz w:val="28"/>
          <w:szCs w:val="28"/>
        </w:rPr>
        <w:softHyphen/>
      </w:r>
      <w:r w:rsidRPr="003631D4">
        <w:rPr>
          <w:rFonts w:ascii="Arial" w:hAnsi="Arial" w:cs="Arial"/>
          <w:sz w:val="28"/>
          <w:szCs w:val="28"/>
        </w:rPr>
        <w:t>тивної хореографії</w:t>
      </w:r>
      <w:r w:rsidR="000268AF">
        <w:rPr>
          <w:rFonts w:ascii="Arial" w:hAnsi="Arial" w:cs="Arial"/>
          <w:sz w:val="28"/>
          <w:szCs w:val="28"/>
        </w:rPr>
        <w:t>,</w:t>
      </w:r>
      <w:r w:rsidRPr="003631D4">
        <w:rPr>
          <w:rFonts w:ascii="Arial" w:hAnsi="Arial" w:cs="Arial"/>
          <w:sz w:val="28"/>
          <w:szCs w:val="28"/>
        </w:rPr>
        <w:t xml:space="preserve"> називають недостатнє фінансування. Спортсмени, які беруть участь у вітчизняних та міжнародних змаганнях, вимушені за </w:t>
      </w:r>
      <w:r w:rsidRPr="003631D4">
        <w:rPr>
          <w:rFonts w:ascii="Arial" w:hAnsi="Arial" w:cs="Arial"/>
          <w:sz w:val="28"/>
          <w:szCs w:val="28"/>
        </w:rPr>
        <w:lastRenderedPageBreak/>
        <w:t>власний кошт готувати костюми, іноді сплачувати гроші за транспорт. Усі ці чинники</w:t>
      </w:r>
      <w:r w:rsidR="000268AF">
        <w:rPr>
          <w:rFonts w:ascii="Arial" w:hAnsi="Arial" w:cs="Arial"/>
          <w:sz w:val="28"/>
          <w:szCs w:val="28"/>
        </w:rPr>
        <w:t>,</w:t>
      </w:r>
      <w:r w:rsidRPr="003631D4">
        <w:rPr>
          <w:rFonts w:ascii="Arial" w:hAnsi="Arial" w:cs="Arial"/>
          <w:sz w:val="28"/>
          <w:szCs w:val="28"/>
        </w:rPr>
        <w:t xml:space="preserve"> переконані дослідники</w:t>
      </w:r>
      <w:r w:rsidR="000268AF">
        <w:rPr>
          <w:rFonts w:ascii="Arial" w:hAnsi="Arial" w:cs="Arial"/>
          <w:sz w:val="28"/>
          <w:szCs w:val="28"/>
        </w:rPr>
        <w:t>,</w:t>
      </w:r>
      <w:r w:rsidRPr="003631D4">
        <w:rPr>
          <w:rFonts w:ascii="Arial" w:hAnsi="Arial" w:cs="Arial"/>
          <w:sz w:val="28"/>
          <w:szCs w:val="28"/>
        </w:rPr>
        <w:t xml:space="preserve"> призводять до того, що танцю</w:t>
      </w:r>
      <w:r w:rsidR="000268AF">
        <w:rPr>
          <w:rFonts w:ascii="Arial" w:hAnsi="Arial" w:cs="Arial"/>
          <w:sz w:val="28"/>
          <w:szCs w:val="28"/>
        </w:rPr>
        <w:softHyphen/>
      </w:r>
      <w:r w:rsidRPr="003631D4">
        <w:rPr>
          <w:rFonts w:ascii="Arial" w:hAnsi="Arial" w:cs="Arial"/>
          <w:sz w:val="28"/>
          <w:szCs w:val="28"/>
        </w:rPr>
        <w:t>валь</w:t>
      </w:r>
      <w:r w:rsidR="000268AF">
        <w:rPr>
          <w:rFonts w:ascii="Arial" w:hAnsi="Arial" w:cs="Arial"/>
          <w:sz w:val="28"/>
          <w:szCs w:val="28"/>
        </w:rPr>
        <w:softHyphen/>
      </w:r>
      <w:r w:rsidRPr="003631D4">
        <w:rPr>
          <w:rFonts w:ascii="Arial" w:hAnsi="Arial" w:cs="Arial"/>
          <w:sz w:val="28"/>
          <w:szCs w:val="28"/>
        </w:rPr>
        <w:t>ні клуби, які займаються спортивними танцями на візках, не можуть існувати.</w:t>
      </w:r>
    </w:p>
    <w:p w:rsidR="00491F8E" w:rsidRPr="003631D4" w:rsidRDefault="00491F8E" w:rsidP="006E731A">
      <w:pPr>
        <w:spacing w:after="0" w:line="269" w:lineRule="auto"/>
        <w:ind w:firstLine="709"/>
        <w:jc w:val="both"/>
        <w:rPr>
          <w:rFonts w:ascii="Arial" w:hAnsi="Arial" w:cs="Arial"/>
          <w:sz w:val="28"/>
          <w:szCs w:val="28"/>
        </w:rPr>
      </w:pPr>
      <w:r w:rsidRPr="003631D4">
        <w:rPr>
          <w:rFonts w:ascii="Arial" w:hAnsi="Arial" w:cs="Arial"/>
          <w:sz w:val="28"/>
          <w:szCs w:val="28"/>
        </w:rPr>
        <w:t>Втім проблеми, що існують у бальній хореографії в Україні, не заважають українським талановитим танцюристам перемагати у чемпіо</w:t>
      </w:r>
      <w:r w:rsidR="000268AF">
        <w:rPr>
          <w:rFonts w:ascii="Arial" w:hAnsi="Arial" w:cs="Arial"/>
          <w:sz w:val="28"/>
          <w:szCs w:val="28"/>
        </w:rPr>
        <w:softHyphen/>
      </w:r>
      <w:r w:rsidRPr="003631D4">
        <w:rPr>
          <w:rFonts w:ascii="Arial" w:hAnsi="Arial" w:cs="Arial"/>
          <w:sz w:val="28"/>
          <w:szCs w:val="28"/>
        </w:rPr>
        <w:t>натах Європи та світу</w:t>
      </w:r>
      <w:r w:rsidR="000268AF">
        <w:rPr>
          <w:rFonts w:ascii="Arial" w:hAnsi="Arial" w:cs="Arial"/>
          <w:sz w:val="28"/>
          <w:szCs w:val="28"/>
        </w:rPr>
        <w:t>. Н</w:t>
      </w:r>
      <w:r w:rsidRPr="003631D4">
        <w:rPr>
          <w:rFonts w:ascii="Arial" w:hAnsi="Arial" w:cs="Arial"/>
          <w:sz w:val="28"/>
          <w:szCs w:val="28"/>
        </w:rPr>
        <w:t>атомість кількість танцюристів, які своїми досяг</w:t>
      </w:r>
      <w:r w:rsidR="000268AF">
        <w:rPr>
          <w:rFonts w:ascii="Arial" w:hAnsi="Arial" w:cs="Arial"/>
          <w:sz w:val="28"/>
          <w:szCs w:val="28"/>
        </w:rPr>
        <w:softHyphen/>
      </w:r>
      <w:r w:rsidRPr="003631D4">
        <w:rPr>
          <w:rFonts w:ascii="Arial" w:hAnsi="Arial" w:cs="Arial"/>
          <w:sz w:val="28"/>
          <w:szCs w:val="28"/>
        </w:rPr>
        <w:t>нен</w:t>
      </w:r>
      <w:r w:rsidR="000268AF">
        <w:rPr>
          <w:rFonts w:ascii="Arial" w:hAnsi="Arial" w:cs="Arial"/>
          <w:sz w:val="28"/>
          <w:szCs w:val="28"/>
        </w:rPr>
        <w:softHyphen/>
      </w:r>
      <w:r w:rsidRPr="003631D4">
        <w:rPr>
          <w:rFonts w:ascii="Arial" w:hAnsi="Arial" w:cs="Arial"/>
          <w:sz w:val="28"/>
          <w:szCs w:val="28"/>
        </w:rPr>
        <w:t>нями популяризують спортивні бальні танці</w:t>
      </w:r>
      <w:r w:rsidR="000268AF">
        <w:rPr>
          <w:rFonts w:ascii="Arial" w:hAnsi="Arial" w:cs="Arial"/>
          <w:sz w:val="28"/>
          <w:szCs w:val="28"/>
        </w:rPr>
        <w:t>,</w:t>
      </w:r>
      <w:r w:rsidRPr="003631D4">
        <w:rPr>
          <w:rFonts w:ascii="Arial" w:hAnsi="Arial" w:cs="Arial"/>
          <w:sz w:val="28"/>
          <w:szCs w:val="28"/>
        </w:rPr>
        <w:t xml:space="preserve"> нестримно зрос</w:t>
      </w:r>
      <w:r w:rsidR="00385F5C">
        <w:rPr>
          <w:rFonts w:ascii="Arial" w:hAnsi="Arial" w:cs="Arial"/>
          <w:sz w:val="28"/>
          <w:szCs w:val="28"/>
        </w:rPr>
        <w:softHyphen/>
      </w:r>
      <w:r w:rsidRPr="003631D4">
        <w:rPr>
          <w:rFonts w:ascii="Arial" w:hAnsi="Arial" w:cs="Arial"/>
          <w:sz w:val="28"/>
          <w:szCs w:val="28"/>
        </w:rPr>
        <w:t>тає. І як зазначають фахівці</w:t>
      </w:r>
      <w:r w:rsidR="000268AF">
        <w:rPr>
          <w:rFonts w:ascii="Arial" w:hAnsi="Arial" w:cs="Arial"/>
          <w:sz w:val="28"/>
          <w:szCs w:val="28"/>
        </w:rPr>
        <w:t>,</w:t>
      </w:r>
      <w:r w:rsidRPr="003631D4">
        <w:rPr>
          <w:rFonts w:ascii="Arial" w:hAnsi="Arial" w:cs="Arial"/>
          <w:sz w:val="28"/>
          <w:szCs w:val="28"/>
        </w:rPr>
        <w:t xml:space="preserve"> попри всі проблеми бальна хореографія в Україні буде і далі розвиватись, досягаючи найвищих результатів.</w:t>
      </w:r>
    </w:p>
    <w:p w:rsidR="00385F5C" w:rsidRDefault="00491F8E" w:rsidP="006E731A">
      <w:pPr>
        <w:spacing w:after="0" w:line="269" w:lineRule="auto"/>
        <w:ind w:firstLine="709"/>
        <w:jc w:val="both"/>
        <w:rPr>
          <w:rFonts w:ascii="Arial" w:hAnsi="Arial" w:cs="Arial"/>
          <w:noProof/>
        </w:rPr>
      </w:pPr>
      <w:r w:rsidRPr="003631D4">
        <w:rPr>
          <w:rFonts w:ascii="Arial" w:hAnsi="Arial" w:cs="Arial"/>
          <w:noProof/>
        </w:rPr>
        <w:t xml:space="preserve">   </w:t>
      </w:r>
    </w:p>
    <w:p w:rsidR="00491F8E" w:rsidRPr="003631D4" w:rsidRDefault="00491F8E" w:rsidP="006E731A">
      <w:pPr>
        <w:spacing w:after="0" w:line="269" w:lineRule="auto"/>
        <w:jc w:val="center"/>
        <w:rPr>
          <w:rFonts w:ascii="Arial" w:hAnsi="Arial" w:cs="Arial"/>
          <w:b/>
          <w:sz w:val="28"/>
          <w:szCs w:val="28"/>
        </w:rPr>
      </w:pPr>
      <w:r w:rsidRPr="003631D4">
        <w:rPr>
          <w:rFonts w:ascii="Arial" w:hAnsi="Arial" w:cs="Arial"/>
          <w:b/>
          <w:sz w:val="28"/>
          <w:szCs w:val="28"/>
        </w:rPr>
        <w:t>Література</w:t>
      </w:r>
    </w:p>
    <w:p w:rsidR="00491F8E" w:rsidRPr="003631D4" w:rsidRDefault="00491F8E" w:rsidP="006E731A">
      <w:pPr>
        <w:tabs>
          <w:tab w:val="left" w:pos="1134"/>
        </w:tabs>
        <w:spacing w:after="0" w:line="269" w:lineRule="auto"/>
        <w:ind w:firstLine="709"/>
        <w:jc w:val="both"/>
        <w:rPr>
          <w:rFonts w:ascii="Arial" w:hAnsi="Arial" w:cs="Arial"/>
          <w:sz w:val="28"/>
          <w:szCs w:val="28"/>
        </w:rPr>
      </w:pPr>
      <w:r w:rsidRPr="003631D4">
        <w:rPr>
          <w:rFonts w:ascii="Arial" w:hAnsi="Arial" w:cs="Arial"/>
          <w:sz w:val="28"/>
          <w:szCs w:val="28"/>
        </w:rPr>
        <w:t xml:space="preserve">1. Грабицька В. А. Сучасний бальний танець / </w:t>
      </w:r>
      <w:r w:rsidR="000268AF" w:rsidRPr="003631D4">
        <w:rPr>
          <w:rFonts w:ascii="Arial" w:hAnsi="Arial" w:cs="Arial"/>
          <w:sz w:val="28"/>
          <w:szCs w:val="28"/>
        </w:rPr>
        <w:t>В. А.</w:t>
      </w:r>
      <w:r w:rsidR="000268AF">
        <w:rPr>
          <w:rFonts w:ascii="Arial" w:hAnsi="Arial" w:cs="Arial"/>
          <w:sz w:val="28"/>
          <w:szCs w:val="28"/>
        </w:rPr>
        <w:t xml:space="preserve"> </w:t>
      </w:r>
      <w:r w:rsidRPr="003631D4">
        <w:rPr>
          <w:rFonts w:ascii="Arial" w:hAnsi="Arial" w:cs="Arial"/>
          <w:sz w:val="28"/>
          <w:szCs w:val="28"/>
        </w:rPr>
        <w:t xml:space="preserve">Грабицька, </w:t>
      </w:r>
      <w:r w:rsidR="000268AF">
        <w:rPr>
          <w:rFonts w:ascii="Arial" w:hAnsi="Arial" w:cs="Arial"/>
          <w:sz w:val="28"/>
          <w:szCs w:val="28"/>
        </w:rPr>
        <w:t>В. </w:t>
      </w:r>
      <w:r w:rsidR="000268AF" w:rsidRPr="003631D4">
        <w:rPr>
          <w:rFonts w:ascii="Arial" w:hAnsi="Arial" w:cs="Arial"/>
          <w:sz w:val="28"/>
          <w:szCs w:val="28"/>
        </w:rPr>
        <w:t>Р.</w:t>
      </w:r>
      <w:r w:rsidR="000268AF">
        <w:rPr>
          <w:rFonts w:ascii="Arial" w:hAnsi="Arial" w:cs="Arial"/>
          <w:sz w:val="28"/>
          <w:szCs w:val="28"/>
        </w:rPr>
        <w:t xml:space="preserve"> </w:t>
      </w:r>
      <w:r w:rsidRPr="003631D4">
        <w:rPr>
          <w:rFonts w:ascii="Arial" w:hAnsi="Arial" w:cs="Arial"/>
          <w:sz w:val="28"/>
          <w:szCs w:val="28"/>
        </w:rPr>
        <w:t>Гра</w:t>
      </w:r>
      <w:r w:rsidR="000268AF">
        <w:rPr>
          <w:rFonts w:ascii="Arial" w:hAnsi="Arial" w:cs="Arial"/>
          <w:sz w:val="28"/>
          <w:szCs w:val="28"/>
        </w:rPr>
        <w:softHyphen/>
      </w:r>
      <w:r w:rsidRPr="003631D4">
        <w:rPr>
          <w:rFonts w:ascii="Arial" w:hAnsi="Arial" w:cs="Arial"/>
          <w:sz w:val="28"/>
          <w:szCs w:val="28"/>
        </w:rPr>
        <w:t>бицький</w:t>
      </w:r>
      <w:r w:rsidR="00EB7B1D">
        <w:rPr>
          <w:rFonts w:ascii="Arial" w:hAnsi="Arial" w:cs="Arial"/>
          <w:sz w:val="28"/>
          <w:szCs w:val="28"/>
        </w:rPr>
        <w:t>.</w:t>
      </w:r>
      <w:r w:rsidRPr="003631D4">
        <w:rPr>
          <w:rFonts w:ascii="Arial" w:hAnsi="Arial" w:cs="Arial"/>
          <w:sz w:val="28"/>
          <w:szCs w:val="28"/>
        </w:rPr>
        <w:t xml:space="preserve"> – Мінськ</w:t>
      </w:r>
      <w:r w:rsidR="000268AF">
        <w:rPr>
          <w:rFonts w:ascii="Arial" w:hAnsi="Arial" w:cs="Arial"/>
          <w:sz w:val="28"/>
          <w:szCs w:val="28"/>
        </w:rPr>
        <w:t>,</w:t>
      </w:r>
      <w:r w:rsidRPr="003631D4">
        <w:rPr>
          <w:rFonts w:ascii="Arial" w:hAnsi="Arial" w:cs="Arial"/>
          <w:sz w:val="28"/>
          <w:szCs w:val="28"/>
        </w:rPr>
        <w:t xml:space="preserve"> 2008. –  С. 16–21.</w:t>
      </w:r>
    </w:p>
    <w:p w:rsidR="00491F8E" w:rsidRPr="003631D4" w:rsidRDefault="00491F8E" w:rsidP="006E731A">
      <w:pPr>
        <w:pStyle w:val="a4"/>
        <w:widowControl w:val="0"/>
        <w:tabs>
          <w:tab w:val="left" w:pos="1134"/>
        </w:tabs>
        <w:spacing w:line="269" w:lineRule="auto"/>
        <w:ind w:firstLine="709"/>
        <w:rPr>
          <w:rFonts w:ascii="Arial" w:hAnsi="Arial" w:cs="Arial"/>
          <w:szCs w:val="28"/>
        </w:rPr>
      </w:pPr>
      <w:r w:rsidRPr="003631D4">
        <w:rPr>
          <w:rFonts w:ascii="Arial" w:hAnsi="Arial" w:cs="Arial"/>
          <w:szCs w:val="28"/>
        </w:rPr>
        <w:t xml:space="preserve">2. Максін О. Вивчення бальних танців / </w:t>
      </w:r>
      <w:r w:rsidR="00EB7B1D">
        <w:rPr>
          <w:rFonts w:ascii="Arial" w:hAnsi="Arial" w:cs="Arial"/>
          <w:szCs w:val="28"/>
        </w:rPr>
        <w:t xml:space="preserve">О. </w:t>
      </w:r>
      <w:r w:rsidRPr="003631D4">
        <w:rPr>
          <w:rFonts w:ascii="Arial" w:hAnsi="Arial" w:cs="Arial"/>
          <w:szCs w:val="28"/>
        </w:rPr>
        <w:t>Максін. – М.</w:t>
      </w:r>
      <w:r w:rsidR="00385F5C">
        <w:rPr>
          <w:rFonts w:ascii="Arial" w:hAnsi="Arial" w:cs="Arial"/>
          <w:szCs w:val="28"/>
        </w:rPr>
        <w:t>, 2010. – С. </w:t>
      </w:r>
      <w:r w:rsidRPr="003631D4">
        <w:rPr>
          <w:rFonts w:ascii="Arial" w:hAnsi="Arial" w:cs="Arial"/>
          <w:szCs w:val="28"/>
        </w:rPr>
        <w:t>5–9.</w:t>
      </w:r>
    </w:p>
    <w:p w:rsidR="00491F8E" w:rsidRPr="003631D4" w:rsidRDefault="00491F8E" w:rsidP="006E731A">
      <w:pPr>
        <w:pStyle w:val="a4"/>
        <w:widowControl w:val="0"/>
        <w:tabs>
          <w:tab w:val="left" w:pos="1134"/>
        </w:tabs>
        <w:spacing w:line="269" w:lineRule="auto"/>
        <w:ind w:firstLine="709"/>
        <w:rPr>
          <w:rFonts w:ascii="Arial" w:hAnsi="Arial" w:cs="Arial"/>
          <w:szCs w:val="28"/>
        </w:rPr>
      </w:pPr>
      <w:r w:rsidRPr="003631D4">
        <w:rPr>
          <w:rFonts w:ascii="Arial" w:hAnsi="Arial" w:cs="Arial"/>
          <w:szCs w:val="28"/>
        </w:rPr>
        <w:t>3. Матвєєв С. Адап</w:t>
      </w:r>
      <w:r w:rsidR="00EB7B1D">
        <w:rPr>
          <w:rFonts w:ascii="Arial" w:hAnsi="Arial" w:cs="Arial"/>
          <w:szCs w:val="28"/>
        </w:rPr>
        <w:t xml:space="preserve">тивний спорт і олімпійський рух / С. </w:t>
      </w:r>
      <w:r w:rsidR="00EB7B1D" w:rsidRPr="003631D4">
        <w:rPr>
          <w:rFonts w:ascii="Arial" w:hAnsi="Arial" w:cs="Arial"/>
          <w:szCs w:val="28"/>
        </w:rPr>
        <w:t xml:space="preserve">Матвєєв, </w:t>
      </w:r>
      <w:r w:rsidR="00EB7B1D" w:rsidRPr="00EB7B1D">
        <w:rPr>
          <w:rFonts w:ascii="Arial" w:hAnsi="Arial" w:cs="Arial"/>
          <w:spacing w:val="-6"/>
          <w:szCs w:val="28"/>
        </w:rPr>
        <w:t>І. Когут, Л. Шульга</w:t>
      </w:r>
      <w:r w:rsidRPr="00EB7B1D">
        <w:rPr>
          <w:rFonts w:ascii="Arial" w:hAnsi="Arial" w:cs="Arial"/>
          <w:spacing w:val="-6"/>
          <w:szCs w:val="28"/>
        </w:rPr>
        <w:t xml:space="preserve"> // Наука в олімпійському спорті. – 2006. – № 1. – С. 9–14.</w:t>
      </w:r>
      <w:r w:rsidRPr="003631D4">
        <w:rPr>
          <w:rFonts w:ascii="Arial" w:hAnsi="Arial" w:cs="Arial"/>
          <w:szCs w:val="28"/>
        </w:rPr>
        <w:t xml:space="preserve">  </w:t>
      </w:r>
    </w:p>
    <w:p w:rsidR="00491F8E" w:rsidRPr="003631D4" w:rsidRDefault="00491F8E" w:rsidP="006E731A">
      <w:pPr>
        <w:tabs>
          <w:tab w:val="left" w:pos="1134"/>
        </w:tabs>
        <w:spacing w:after="0" w:line="269" w:lineRule="auto"/>
        <w:ind w:firstLine="709"/>
        <w:jc w:val="both"/>
        <w:rPr>
          <w:rFonts w:ascii="Arial" w:hAnsi="Arial" w:cs="Arial"/>
          <w:sz w:val="28"/>
          <w:szCs w:val="28"/>
        </w:rPr>
      </w:pPr>
      <w:r w:rsidRPr="003631D4">
        <w:rPr>
          <w:rFonts w:ascii="Arial" w:hAnsi="Arial" w:cs="Arial"/>
          <w:sz w:val="28"/>
          <w:szCs w:val="28"/>
        </w:rPr>
        <w:t>4. Осадців Т. П. Історія розвитку спортивних танців</w:t>
      </w:r>
      <w:r w:rsidR="006E731A">
        <w:rPr>
          <w:rFonts w:ascii="Arial" w:hAnsi="Arial" w:cs="Arial"/>
          <w:sz w:val="28"/>
          <w:szCs w:val="28"/>
        </w:rPr>
        <w:t xml:space="preserve"> : з</w:t>
      </w:r>
      <w:r w:rsidRPr="003631D4">
        <w:rPr>
          <w:rFonts w:ascii="Arial" w:hAnsi="Arial" w:cs="Arial"/>
          <w:sz w:val="28"/>
          <w:szCs w:val="28"/>
        </w:rPr>
        <w:t>б. наук. статей ЛДІФК</w:t>
      </w:r>
      <w:r w:rsidR="000268AF">
        <w:rPr>
          <w:rFonts w:ascii="Arial" w:hAnsi="Arial" w:cs="Arial"/>
          <w:sz w:val="28"/>
          <w:szCs w:val="28"/>
        </w:rPr>
        <w:t xml:space="preserve"> </w:t>
      </w:r>
      <w:r w:rsidRPr="003631D4">
        <w:rPr>
          <w:rFonts w:ascii="Arial" w:hAnsi="Arial" w:cs="Arial"/>
          <w:sz w:val="28"/>
          <w:szCs w:val="28"/>
        </w:rPr>
        <w:t xml:space="preserve">/ </w:t>
      </w:r>
      <w:r w:rsidR="000268AF" w:rsidRPr="003631D4">
        <w:rPr>
          <w:rFonts w:ascii="Arial" w:hAnsi="Arial" w:cs="Arial"/>
          <w:sz w:val="28"/>
          <w:szCs w:val="28"/>
        </w:rPr>
        <w:t>Т. П.</w:t>
      </w:r>
      <w:r w:rsidR="000268AF">
        <w:rPr>
          <w:rFonts w:ascii="Arial" w:hAnsi="Arial" w:cs="Arial"/>
          <w:sz w:val="28"/>
          <w:szCs w:val="28"/>
        </w:rPr>
        <w:t xml:space="preserve"> </w:t>
      </w:r>
      <w:r w:rsidRPr="003631D4">
        <w:rPr>
          <w:rFonts w:ascii="Arial" w:hAnsi="Arial" w:cs="Arial"/>
          <w:sz w:val="28"/>
          <w:szCs w:val="28"/>
        </w:rPr>
        <w:t>Осадців</w:t>
      </w:r>
      <w:r w:rsidR="000268AF">
        <w:rPr>
          <w:rFonts w:ascii="Arial" w:hAnsi="Arial" w:cs="Arial"/>
          <w:sz w:val="28"/>
          <w:szCs w:val="28"/>
        </w:rPr>
        <w:t>.</w:t>
      </w:r>
      <w:r w:rsidRPr="003631D4">
        <w:rPr>
          <w:rFonts w:ascii="Arial" w:hAnsi="Arial" w:cs="Arial"/>
          <w:sz w:val="28"/>
          <w:szCs w:val="28"/>
        </w:rPr>
        <w:t xml:space="preserve"> – Львів, 1999. –  С. 45–48.</w:t>
      </w:r>
    </w:p>
    <w:p w:rsidR="00491F8E" w:rsidRPr="003631D4" w:rsidRDefault="00491F8E" w:rsidP="006E731A">
      <w:pPr>
        <w:tabs>
          <w:tab w:val="left" w:pos="1134"/>
        </w:tabs>
        <w:spacing w:after="0" w:line="269" w:lineRule="auto"/>
        <w:ind w:firstLine="709"/>
        <w:jc w:val="both"/>
        <w:rPr>
          <w:rFonts w:ascii="Arial" w:hAnsi="Arial" w:cs="Arial"/>
          <w:sz w:val="28"/>
          <w:szCs w:val="28"/>
        </w:rPr>
      </w:pPr>
      <w:r w:rsidRPr="003631D4">
        <w:rPr>
          <w:rFonts w:ascii="Arial" w:hAnsi="Arial" w:cs="Arial"/>
          <w:sz w:val="28"/>
          <w:szCs w:val="28"/>
        </w:rPr>
        <w:t>5. Осадців Т. П. Спортивні танці</w:t>
      </w:r>
      <w:r w:rsidR="00385F5C">
        <w:rPr>
          <w:rFonts w:ascii="Arial" w:hAnsi="Arial" w:cs="Arial"/>
          <w:sz w:val="28"/>
          <w:szCs w:val="28"/>
        </w:rPr>
        <w:t xml:space="preserve"> </w:t>
      </w:r>
      <w:r w:rsidRPr="003631D4">
        <w:rPr>
          <w:rFonts w:ascii="Arial" w:hAnsi="Arial" w:cs="Arial"/>
          <w:sz w:val="28"/>
          <w:szCs w:val="28"/>
        </w:rPr>
        <w:t>: навч. посіб. / Т. П. Осадців. – Л., ЗУКЦ, 2001. – С. 3–7.</w:t>
      </w:r>
    </w:p>
    <w:p w:rsidR="00385F5C" w:rsidRDefault="00491F8E" w:rsidP="006E731A">
      <w:pPr>
        <w:pStyle w:val="1"/>
        <w:shd w:val="clear" w:color="auto" w:fill="FFFFFF"/>
        <w:tabs>
          <w:tab w:val="left" w:pos="1134"/>
        </w:tabs>
        <w:spacing w:before="0" w:after="0" w:line="269" w:lineRule="auto"/>
        <w:ind w:firstLine="709"/>
        <w:jc w:val="both"/>
        <w:rPr>
          <w:rFonts w:ascii="Arial" w:hAnsi="Arial" w:cs="Arial"/>
          <w:b w:val="0"/>
          <w:bCs w:val="0"/>
          <w:sz w:val="28"/>
          <w:szCs w:val="28"/>
        </w:rPr>
      </w:pPr>
      <w:r w:rsidRPr="003631D4">
        <w:rPr>
          <w:rFonts w:ascii="Arial" w:hAnsi="Arial" w:cs="Arial"/>
          <w:b w:val="0"/>
          <w:sz w:val="28"/>
          <w:szCs w:val="28"/>
        </w:rPr>
        <w:t xml:space="preserve">6. Осадців Т. П. </w:t>
      </w:r>
      <w:r w:rsidRPr="003631D4">
        <w:rPr>
          <w:rFonts w:ascii="Arial" w:hAnsi="Arial" w:cs="Arial"/>
          <w:b w:val="0"/>
          <w:bCs w:val="0"/>
          <w:sz w:val="28"/>
          <w:szCs w:val="28"/>
        </w:rPr>
        <w:t xml:space="preserve">Історичні аспекти розвитку бальних (спортивних) танців. Лекція для студентів 3-го курсу спеціальності </w:t>
      </w:r>
      <w:r w:rsidR="002D384D" w:rsidRPr="003631D4">
        <w:rPr>
          <w:rFonts w:ascii="Arial" w:hAnsi="Arial" w:cs="Arial"/>
          <w:b w:val="0"/>
          <w:bCs w:val="0"/>
          <w:sz w:val="28"/>
          <w:szCs w:val="28"/>
        </w:rPr>
        <w:t>"</w:t>
      </w:r>
      <w:r w:rsidRPr="003631D4">
        <w:rPr>
          <w:rFonts w:ascii="Arial" w:hAnsi="Arial" w:cs="Arial"/>
          <w:b w:val="0"/>
          <w:bCs w:val="0"/>
          <w:sz w:val="28"/>
          <w:szCs w:val="28"/>
        </w:rPr>
        <w:t>хореографія</w:t>
      </w:r>
      <w:r w:rsidR="002D384D" w:rsidRPr="003631D4">
        <w:rPr>
          <w:rFonts w:ascii="Arial" w:hAnsi="Arial" w:cs="Arial"/>
          <w:b w:val="0"/>
          <w:bCs w:val="0"/>
          <w:sz w:val="28"/>
          <w:szCs w:val="28"/>
        </w:rPr>
        <w:t>"</w:t>
      </w:r>
      <w:r w:rsidRPr="003631D4">
        <w:rPr>
          <w:rFonts w:ascii="Arial" w:hAnsi="Arial" w:cs="Arial"/>
          <w:b w:val="0"/>
          <w:bCs w:val="0"/>
          <w:sz w:val="28"/>
          <w:szCs w:val="28"/>
        </w:rPr>
        <w:t xml:space="preserve"> [Електронний ресурс] / Т. П. Осадців. – Режим доступу:</w:t>
      </w:r>
    </w:p>
    <w:p w:rsidR="00491F8E" w:rsidRPr="003631D4" w:rsidRDefault="00D0122E" w:rsidP="006E731A">
      <w:pPr>
        <w:pStyle w:val="1"/>
        <w:shd w:val="clear" w:color="auto" w:fill="FFFFFF"/>
        <w:tabs>
          <w:tab w:val="left" w:pos="1134"/>
        </w:tabs>
        <w:spacing w:before="0" w:after="0" w:line="269" w:lineRule="auto"/>
        <w:ind w:firstLine="1022"/>
        <w:jc w:val="both"/>
        <w:rPr>
          <w:rFonts w:ascii="Arial" w:hAnsi="Arial" w:cs="Arial"/>
          <w:b w:val="0"/>
          <w:bCs w:val="0"/>
          <w:sz w:val="28"/>
          <w:szCs w:val="28"/>
        </w:rPr>
      </w:pPr>
      <w:hyperlink r:id="rId51" w:history="1">
        <w:r w:rsidR="00491F8E" w:rsidRPr="00385F5C">
          <w:rPr>
            <w:rStyle w:val="af"/>
            <w:rFonts w:ascii="Arial" w:hAnsi="Arial" w:cs="Arial"/>
            <w:b w:val="0"/>
            <w:bCs w:val="0"/>
            <w:color w:val="auto"/>
            <w:sz w:val="28"/>
            <w:szCs w:val="28"/>
          </w:rPr>
          <w:t>http://docplayer.net/33341644-Istorichni-aspekti-rozvitku-balnih-sportivnih-tanciv-lekciya-dlya-studentiv-3-go-kursu-specialnosti-horeografiya.html</w:t>
        </w:r>
      </w:hyperlink>
      <w:r w:rsidR="00491F8E" w:rsidRPr="00385F5C">
        <w:rPr>
          <w:rFonts w:ascii="Arial" w:hAnsi="Arial" w:cs="Arial"/>
          <w:b w:val="0"/>
          <w:bCs w:val="0"/>
          <w:sz w:val="28"/>
          <w:szCs w:val="28"/>
          <w:u w:val="single"/>
        </w:rPr>
        <w:t>.</w:t>
      </w:r>
      <w:r w:rsidR="00491F8E" w:rsidRPr="003631D4">
        <w:rPr>
          <w:rFonts w:ascii="Arial" w:hAnsi="Arial" w:cs="Arial"/>
          <w:b w:val="0"/>
          <w:bCs w:val="0"/>
          <w:sz w:val="28"/>
          <w:szCs w:val="28"/>
        </w:rPr>
        <w:t xml:space="preserve"> – Назва з екрана.</w:t>
      </w:r>
    </w:p>
    <w:p w:rsidR="00491F8E" w:rsidRPr="003631D4" w:rsidRDefault="00491F8E" w:rsidP="006E731A">
      <w:pPr>
        <w:pStyle w:val="af1"/>
        <w:tabs>
          <w:tab w:val="left" w:pos="1134"/>
        </w:tabs>
        <w:spacing w:line="269" w:lineRule="auto"/>
        <w:ind w:firstLine="709"/>
        <w:jc w:val="both"/>
        <w:rPr>
          <w:rFonts w:ascii="Arial" w:hAnsi="Arial" w:cs="Arial"/>
          <w:sz w:val="28"/>
          <w:szCs w:val="28"/>
        </w:rPr>
      </w:pPr>
      <w:r w:rsidRPr="003631D4">
        <w:rPr>
          <w:rFonts w:ascii="Arial" w:hAnsi="Arial" w:cs="Arial"/>
          <w:sz w:val="28"/>
          <w:szCs w:val="28"/>
        </w:rPr>
        <w:t>7. Чиж С. Л. Методики підготовки спортсменів-танцюристів на візках</w:t>
      </w:r>
      <w:r w:rsidR="00385F5C">
        <w:rPr>
          <w:rFonts w:ascii="Arial" w:hAnsi="Arial" w:cs="Arial"/>
          <w:sz w:val="28"/>
          <w:szCs w:val="28"/>
        </w:rPr>
        <w:t xml:space="preserve"> </w:t>
      </w:r>
      <w:r w:rsidRPr="003631D4">
        <w:rPr>
          <w:rFonts w:ascii="Arial" w:hAnsi="Arial" w:cs="Arial"/>
          <w:sz w:val="28"/>
          <w:szCs w:val="28"/>
        </w:rPr>
        <w:t xml:space="preserve">: </w:t>
      </w:r>
      <w:r w:rsidR="00385F5C">
        <w:rPr>
          <w:rFonts w:ascii="Arial" w:hAnsi="Arial" w:cs="Arial"/>
          <w:sz w:val="28"/>
          <w:szCs w:val="28"/>
        </w:rPr>
        <w:t>м</w:t>
      </w:r>
      <w:r w:rsidRPr="003631D4">
        <w:rPr>
          <w:rFonts w:ascii="Arial" w:hAnsi="Arial" w:cs="Arial"/>
          <w:sz w:val="28"/>
          <w:szCs w:val="28"/>
        </w:rPr>
        <w:t>етод</w:t>
      </w:r>
      <w:r w:rsidR="000268AF">
        <w:rPr>
          <w:rFonts w:ascii="Arial" w:hAnsi="Arial" w:cs="Arial"/>
          <w:sz w:val="28"/>
          <w:szCs w:val="28"/>
        </w:rPr>
        <w:t>. посіб</w:t>
      </w:r>
      <w:r w:rsidRPr="003631D4">
        <w:rPr>
          <w:rFonts w:ascii="Arial" w:hAnsi="Arial" w:cs="Arial"/>
          <w:sz w:val="28"/>
          <w:szCs w:val="28"/>
        </w:rPr>
        <w:t>. – К.</w:t>
      </w:r>
      <w:r w:rsidR="000268AF">
        <w:rPr>
          <w:rFonts w:ascii="Arial" w:hAnsi="Arial" w:cs="Arial"/>
          <w:sz w:val="28"/>
          <w:szCs w:val="28"/>
        </w:rPr>
        <w:t xml:space="preserve"> :</w:t>
      </w:r>
      <w:r w:rsidRPr="003631D4">
        <w:rPr>
          <w:rFonts w:ascii="Arial" w:hAnsi="Arial" w:cs="Arial"/>
          <w:sz w:val="28"/>
          <w:szCs w:val="28"/>
        </w:rPr>
        <w:t xml:space="preserve"> Українська федерація спорту інвалідів з ура</w:t>
      </w:r>
      <w:r w:rsidR="006E731A">
        <w:rPr>
          <w:rFonts w:ascii="Arial" w:hAnsi="Arial" w:cs="Arial"/>
          <w:sz w:val="28"/>
          <w:szCs w:val="28"/>
        </w:rPr>
        <w:softHyphen/>
      </w:r>
      <w:r w:rsidRPr="003631D4">
        <w:rPr>
          <w:rFonts w:ascii="Arial" w:hAnsi="Arial" w:cs="Arial"/>
          <w:sz w:val="28"/>
          <w:szCs w:val="28"/>
        </w:rPr>
        <w:t>жен</w:t>
      </w:r>
      <w:r w:rsidR="006E731A">
        <w:rPr>
          <w:rFonts w:ascii="Arial" w:hAnsi="Arial" w:cs="Arial"/>
          <w:sz w:val="28"/>
          <w:szCs w:val="28"/>
        </w:rPr>
        <w:softHyphen/>
      </w:r>
      <w:r w:rsidRPr="003631D4">
        <w:rPr>
          <w:rFonts w:ascii="Arial" w:hAnsi="Arial" w:cs="Arial"/>
          <w:sz w:val="28"/>
          <w:szCs w:val="28"/>
        </w:rPr>
        <w:t>ням опорно-рухового апарату, 2003. – С. 3–15.</w:t>
      </w:r>
    </w:p>
    <w:p w:rsidR="00491F8E" w:rsidRPr="003631D4" w:rsidRDefault="00491F8E" w:rsidP="006E731A">
      <w:pPr>
        <w:pStyle w:val="af1"/>
        <w:tabs>
          <w:tab w:val="left" w:pos="1134"/>
        </w:tabs>
        <w:spacing w:line="269" w:lineRule="auto"/>
        <w:ind w:firstLine="709"/>
        <w:jc w:val="both"/>
        <w:rPr>
          <w:rFonts w:ascii="Arial" w:hAnsi="Arial" w:cs="Arial"/>
          <w:sz w:val="28"/>
          <w:szCs w:val="28"/>
        </w:rPr>
      </w:pPr>
      <w:r w:rsidRPr="003631D4">
        <w:rPr>
          <w:rFonts w:ascii="Arial" w:hAnsi="Arial" w:cs="Arial"/>
          <w:sz w:val="28"/>
          <w:szCs w:val="28"/>
        </w:rPr>
        <w:t xml:space="preserve">8. </w:t>
      </w:r>
      <w:r w:rsidRPr="003631D4">
        <w:rPr>
          <w:rFonts w:ascii="Arial" w:hAnsi="Arial" w:cs="Arial"/>
          <w:sz w:val="28"/>
          <w:szCs w:val="28"/>
          <w:shd w:val="clear" w:color="auto" w:fill="FFFFFF"/>
        </w:rPr>
        <w:t>Чемпіонат світу зі спортивних танців на візках серед спортсме</w:t>
      </w:r>
      <w:r w:rsidR="006E731A">
        <w:rPr>
          <w:rFonts w:ascii="Arial" w:hAnsi="Arial" w:cs="Arial"/>
          <w:sz w:val="28"/>
          <w:szCs w:val="28"/>
          <w:shd w:val="clear" w:color="auto" w:fill="FFFFFF"/>
        </w:rPr>
        <w:softHyphen/>
      </w:r>
      <w:r w:rsidRPr="003631D4">
        <w:rPr>
          <w:rFonts w:ascii="Arial" w:hAnsi="Arial" w:cs="Arial"/>
          <w:sz w:val="28"/>
          <w:szCs w:val="28"/>
          <w:shd w:val="clear" w:color="auto" w:fill="FFFFFF"/>
        </w:rPr>
        <w:t>нів з ураженнями опорно-рухового апарату</w:t>
      </w:r>
      <w:r w:rsidRPr="003631D4">
        <w:rPr>
          <w:rFonts w:ascii="Arial" w:hAnsi="Arial" w:cs="Arial"/>
          <w:sz w:val="28"/>
          <w:szCs w:val="28"/>
        </w:rPr>
        <w:t xml:space="preserve"> </w:t>
      </w:r>
      <w:r w:rsidRPr="003631D4">
        <w:rPr>
          <w:rFonts w:ascii="Arial" w:hAnsi="Arial" w:cs="Arial"/>
          <w:bCs/>
          <w:sz w:val="28"/>
          <w:szCs w:val="28"/>
        </w:rPr>
        <w:t>[Електронний ресурс]</w:t>
      </w:r>
      <w:r w:rsidRPr="003631D4">
        <w:rPr>
          <w:rFonts w:ascii="Arial" w:hAnsi="Arial" w:cs="Arial"/>
          <w:sz w:val="28"/>
          <w:szCs w:val="28"/>
        </w:rPr>
        <w:t xml:space="preserve"> </w:t>
      </w:r>
      <w:r w:rsidRPr="003631D4">
        <w:rPr>
          <w:rFonts w:ascii="Arial" w:hAnsi="Arial" w:cs="Arial"/>
          <w:shd w:val="clear" w:color="auto" w:fill="FFFFFF"/>
        </w:rPr>
        <w:t xml:space="preserve"> </w:t>
      </w:r>
      <w:r w:rsidRPr="003631D4">
        <w:rPr>
          <w:rFonts w:ascii="Arial" w:hAnsi="Arial" w:cs="Arial"/>
          <w:sz w:val="28"/>
          <w:szCs w:val="28"/>
        </w:rPr>
        <w:t xml:space="preserve">/ Інваспорт Рівне. – Режим доступу: </w:t>
      </w:r>
    </w:p>
    <w:p w:rsidR="00491F8E" w:rsidRPr="006E731A" w:rsidRDefault="00491F8E" w:rsidP="006E731A">
      <w:pPr>
        <w:pStyle w:val="af1"/>
        <w:tabs>
          <w:tab w:val="left" w:pos="1134"/>
        </w:tabs>
        <w:spacing w:line="269" w:lineRule="auto"/>
        <w:ind w:firstLine="1092"/>
        <w:jc w:val="both"/>
        <w:rPr>
          <w:rFonts w:ascii="Arial" w:hAnsi="Arial" w:cs="Arial"/>
          <w:spacing w:val="-4"/>
          <w:sz w:val="28"/>
          <w:szCs w:val="28"/>
        </w:rPr>
      </w:pPr>
      <w:r w:rsidRPr="006E731A">
        <w:rPr>
          <w:rFonts w:ascii="Arial" w:hAnsi="Arial" w:cs="Arial"/>
          <w:spacing w:val="-4"/>
          <w:sz w:val="28"/>
          <w:szCs w:val="28"/>
          <w:u w:val="single"/>
        </w:rPr>
        <w:t>http://invasport-rivne.ucoz.ua/blog/21_23_10_2017</w:t>
      </w:r>
      <w:r w:rsidR="006E731A" w:rsidRPr="006E731A">
        <w:rPr>
          <w:rFonts w:ascii="Arial" w:hAnsi="Arial" w:cs="Arial"/>
          <w:spacing w:val="-4"/>
          <w:sz w:val="28"/>
          <w:szCs w:val="28"/>
          <w:u w:val="single"/>
        </w:rPr>
        <w:softHyphen/>
      </w:r>
      <w:r w:rsidRPr="006E731A">
        <w:rPr>
          <w:rFonts w:ascii="Arial" w:hAnsi="Arial" w:cs="Arial"/>
          <w:spacing w:val="-4"/>
          <w:sz w:val="28"/>
          <w:szCs w:val="28"/>
          <w:u w:val="single"/>
        </w:rPr>
        <w:t>_r_m_male</w:t>
      </w:r>
      <w:r w:rsidR="006E731A" w:rsidRPr="006E731A">
        <w:rPr>
          <w:rFonts w:ascii="Arial" w:hAnsi="Arial" w:cs="Arial"/>
          <w:spacing w:val="-4"/>
          <w:sz w:val="28"/>
          <w:szCs w:val="28"/>
          <w:u w:val="single"/>
        </w:rPr>
        <w:softHyphen/>
      </w:r>
      <w:r w:rsidRPr="006E731A">
        <w:rPr>
          <w:rFonts w:ascii="Arial" w:hAnsi="Arial" w:cs="Arial"/>
          <w:spacing w:val="-4"/>
          <w:sz w:val="28"/>
          <w:szCs w:val="28"/>
          <w:u w:val="single"/>
        </w:rPr>
        <w:t>_belgija_chempionat_svitu_zi_sportivnikh_tanciv_na_vizkakh_sered_sportsmeniv_z_urazhennjami_oporno_rukhovogo_aparatu/2017-10-23-460.</w:t>
      </w:r>
      <w:r w:rsidRPr="006E731A">
        <w:rPr>
          <w:rFonts w:ascii="Arial" w:hAnsi="Arial" w:cs="Arial"/>
          <w:spacing w:val="-4"/>
          <w:sz w:val="28"/>
          <w:szCs w:val="28"/>
        </w:rPr>
        <w:t xml:space="preserve"> – Наз</w:t>
      </w:r>
      <w:r w:rsidR="006E731A" w:rsidRPr="006E731A">
        <w:rPr>
          <w:rFonts w:ascii="Arial" w:hAnsi="Arial" w:cs="Arial"/>
          <w:spacing w:val="-4"/>
          <w:sz w:val="28"/>
          <w:szCs w:val="28"/>
        </w:rPr>
        <w:softHyphen/>
      </w:r>
      <w:r w:rsidRPr="006E731A">
        <w:rPr>
          <w:rFonts w:ascii="Arial" w:hAnsi="Arial" w:cs="Arial"/>
          <w:spacing w:val="-4"/>
          <w:sz w:val="28"/>
          <w:szCs w:val="28"/>
        </w:rPr>
        <w:t>ва з екрана.</w:t>
      </w:r>
    </w:p>
    <w:p w:rsidR="00385F5C" w:rsidRDefault="00491F8E" w:rsidP="006E731A">
      <w:pPr>
        <w:pStyle w:val="af1"/>
        <w:tabs>
          <w:tab w:val="left" w:pos="1134"/>
        </w:tabs>
        <w:spacing w:line="269" w:lineRule="auto"/>
        <w:ind w:firstLine="709"/>
        <w:jc w:val="both"/>
        <w:rPr>
          <w:rFonts w:ascii="Arial" w:hAnsi="Arial" w:cs="Arial"/>
          <w:sz w:val="28"/>
          <w:szCs w:val="28"/>
        </w:rPr>
      </w:pPr>
      <w:r w:rsidRPr="003631D4">
        <w:rPr>
          <w:rFonts w:ascii="Arial" w:hAnsi="Arial" w:cs="Arial"/>
          <w:sz w:val="28"/>
          <w:szCs w:val="28"/>
        </w:rPr>
        <w:t xml:space="preserve">9. Спортивные танцы на инвалидной коляске. Общая информация (перевод с английского автора) </w:t>
      </w:r>
      <w:r w:rsidR="006E731A" w:rsidRPr="003631D4">
        <w:rPr>
          <w:rFonts w:ascii="Arial" w:hAnsi="Arial" w:cs="Arial"/>
          <w:bCs/>
          <w:sz w:val="28"/>
          <w:szCs w:val="28"/>
        </w:rPr>
        <w:t>[Електронний ресурс]</w:t>
      </w:r>
      <w:r w:rsidR="006E731A">
        <w:rPr>
          <w:rFonts w:ascii="Arial" w:hAnsi="Arial" w:cs="Arial"/>
          <w:bCs/>
          <w:sz w:val="28"/>
          <w:szCs w:val="28"/>
        </w:rPr>
        <w:t xml:space="preserve"> </w:t>
      </w:r>
      <w:r w:rsidRPr="003631D4">
        <w:rPr>
          <w:rFonts w:ascii="Arial" w:hAnsi="Arial" w:cs="Arial"/>
          <w:sz w:val="28"/>
          <w:szCs w:val="28"/>
        </w:rPr>
        <w:t xml:space="preserve">// Танцующая планета. – 2011. – Режим доступу: </w:t>
      </w:r>
    </w:p>
    <w:p w:rsidR="00491F8E" w:rsidRPr="003631D4" w:rsidRDefault="00D0122E" w:rsidP="006E731A">
      <w:pPr>
        <w:pStyle w:val="af1"/>
        <w:tabs>
          <w:tab w:val="left" w:pos="1134"/>
        </w:tabs>
        <w:spacing w:line="269" w:lineRule="auto"/>
        <w:ind w:firstLine="1050"/>
        <w:jc w:val="both"/>
        <w:rPr>
          <w:rFonts w:ascii="Arial" w:hAnsi="Arial" w:cs="Arial"/>
          <w:sz w:val="28"/>
          <w:szCs w:val="28"/>
        </w:rPr>
      </w:pPr>
      <w:hyperlink r:id="rId52" w:history="1">
        <w:r w:rsidR="00491F8E" w:rsidRPr="003631D4">
          <w:rPr>
            <w:rStyle w:val="af"/>
            <w:rFonts w:ascii="Arial" w:hAnsi="Arial" w:cs="Arial"/>
            <w:color w:val="auto"/>
            <w:sz w:val="28"/>
            <w:szCs w:val="28"/>
            <w:u w:val="none"/>
          </w:rPr>
          <w:t>http://dancingplanet.narod.ru/dp.html</w:t>
        </w:r>
      </w:hyperlink>
      <w:r w:rsidR="00491F8E" w:rsidRPr="003631D4">
        <w:rPr>
          <w:rFonts w:ascii="Arial" w:hAnsi="Arial" w:cs="Arial"/>
          <w:sz w:val="28"/>
          <w:szCs w:val="28"/>
        </w:rPr>
        <w:t>. – Назва з екрана.</w:t>
      </w:r>
    </w:p>
    <w:p w:rsidR="00385F5C" w:rsidRDefault="00491F8E" w:rsidP="006E731A">
      <w:pPr>
        <w:pStyle w:val="af1"/>
        <w:tabs>
          <w:tab w:val="left" w:pos="1134"/>
        </w:tabs>
        <w:spacing w:line="269" w:lineRule="auto"/>
        <w:ind w:firstLine="709"/>
        <w:jc w:val="both"/>
        <w:rPr>
          <w:rFonts w:ascii="Arial" w:hAnsi="Arial" w:cs="Arial"/>
          <w:sz w:val="28"/>
          <w:szCs w:val="28"/>
        </w:rPr>
      </w:pPr>
      <w:r w:rsidRPr="003631D4">
        <w:rPr>
          <w:rFonts w:ascii="Arial" w:hAnsi="Arial" w:cs="Arial"/>
          <w:sz w:val="28"/>
          <w:szCs w:val="28"/>
        </w:rPr>
        <w:t xml:space="preserve">10. Спортивные танцы на колясках </w:t>
      </w:r>
      <w:r w:rsidR="006E731A" w:rsidRPr="003631D4">
        <w:rPr>
          <w:rFonts w:ascii="Arial" w:hAnsi="Arial" w:cs="Arial"/>
          <w:bCs/>
          <w:sz w:val="28"/>
          <w:szCs w:val="28"/>
        </w:rPr>
        <w:t>[Електронний ресурс]</w:t>
      </w:r>
      <w:r w:rsidR="006E731A">
        <w:rPr>
          <w:rFonts w:ascii="Arial" w:hAnsi="Arial" w:cs="Arial"/>
          <w:bCs/>
          <w:sz w:val="28"/>
          <w:szCs w:val="28"/>
        </w:rPr>
        <w:t xml:space="preserve"> </w:t>
      </w:r>
      <w:r w:rsidRPr="003631D4">
        <w:rPr>
          <w:rFonts w:ascii="Arial" w:hAnsi="Arial" w:cs="Arial"/>
          <w:sz w:val="28"/>
          <w:szCs w:val="28"/>
        </w:rPr>
        <w:t xml:space="preserve">// Спортивно-танцювальний клуб </w:t>
      </w:r>
      <w:r w:rsidR="002D384D" w:rsidRPr="003631D4">
        <w:rPr>
          <w:rFonts w:ascii="Arial" w:hAnsi="Arial" w:cs="Arial"/>
          <w:sz w:val="28"/>
          <w:szCs w:val="28"/>
        </w:rPr>
        <w:t>"</w:t>
      </w:r>
      <w:r w:rsidRPr="003631D4">
        <w:rPr>
          <w:rFonts w:ascii="Arial" w:hAnsi="Arial" w:cs="Arial"/>
          <w:sz w:val="28"/>
          <w:szCs w:val="28"/>
        </w:rPr>
        <w:t>Березіль</w:t>
      </w:r>
      <w:r w:rsidR="002D384D" w:rsidRPr="003631D4">
        <w:rPr>
          <w:rFonts w:ascii="Arial" w:hAnsi="Arial" w:cs="Arial"/>
          <w:sz w:val="28"/>
          <w:szCs w:val="28"/>
        </w:rPr>
        <w:t>"</w:t>
      </w:r>
      <w:r w:rsidRPr="003631D4">
        <w:rPr>
          <w:rFonts w:ascii="Arial" w:hAnsi="Arial" w:cs="Arial"/>
          <w:sz w:val="28"/>
          <w:szCs w:val="28"/>
        </w:rPr>
        <w:t>. – 2013. – Режим доступу:</w:t>
      </w:r>
    </w:p>
    <w:p w:rsidR="00491F8E" w:rsidRPr="003631D4" w:rsidRDefault="00D0122E" w:rsidP="006E731A">
      <w:pPr>
        <w:pStyle w:val="af1"/>
        <w:tabs>
          <w:tab w:val="left" w:pos="1134"/>
        </w:tabs>
        <w:spacing w:line="269" w:lineRule="auto"/>
        <w:ind w:firstLine="1050"/>
        <w:jc w:val="both"/>
        <w:rPr>
          <w:rFonts w:ascii="Arial" w:hAnsi="Arial" w:cs="Arial"/>
          <w:sz w:val="28"/>
          <w:szCs w:val="28"/>
        </w:rPr>
      </w:pPr>
      <w:hyperlink r:id="rId53" w:history="1">
        <w:r w:rsidR="00491F8E" w:rsidRPr="003631D4">
          <w:rPr>
            <w:rStyle w:val="af"/>
            <w:rFonts w:ascii="Arial" w:hAnsi="Arial" w:cs="Arial"/>
            <w:color w:val="auto"/>
            <w:sz w:val="28"/>
            <w:szCs w:val="28"/>
          </w:rPr>
          <w:t>http://www.berezil.com/tancu-na-kolyaskah</w:t>
        </w:r>
        <w:r w:rsidR="00491F8E" w:rsidRPr="00385F5C">
          <w:rPr>
            <w:rStyle w:val="af"/>
            <w:rFonts w:ascii="Arial" w:hAnsi="Arial" w:cs="Arial"/>
            <w:color w:val="auto"/>
            <w:sz w:val="28"/>
            <w:szCs w:val="28"/>
          </w:rPr>
          <w:t>.</w:t>
        </w:r>
      </w:hyperlink>
      <w:r w:rsidR="00491F8E" w:rsidRPr="003631D4">
        <w:rPr>
          <w:rFonts w:ascii="Arial" w:hAnsi="Arial" w:cs="Arial"/>
          <w:sz w:val="28"/>
          <w:szCs w:val="28"/>
        </w:rPr>
        <w:t xml:space="preserve"> – Назва з екрана.</w:t>
      </w:r>
    </w:p>
    <w:p w:rsidR="00491F8E" w:rsidRPr="003631D4" w:rsidRDefault="00491F8E" w:rsidP="00385F5C">
      <w:pPr>
        <w:spacing w:after="0" w:line="259" w:lineRule="auto"/>
        <w:ind w:firstLine="709"/>
        <w:jc w:val="both"/>
        <w:rPr>
          <w:rFonts w:ascii="Arial" w:hAnsi="Arial" w:cs="Arial"/>
          <w:sz w:val="28"/>
          <w:szCs w:val="28"/>
        </w:rPr>
      </w:pPr>
    </w:p>
    <w:p w:rsidR="00594F47" w:rsidRPr="003631D4" w:rsidRDefault="00594F47" w:rsidP="00385F5C">
      <w:pPr>
        <w:spacing w:after="0" w:line="259" w:lineRule="auto"/>
        <w:ind w:firstLine="851"/>
        <w:jc w:val="right"/>
        <w:rPr>
          <w:rFonts w:ascii="Arial" w:hAnsi="Arial" w:cs="Arial"/>
          <w:sz w:val="28"/>
          <w:szCs w:val="28"/>
        </w:rPr>
      </w:pPr>
    </w:p>
    <w:p w:rsidR="00095721" w:rsidRPr="003631D4" w:rsidRDefault="00095721" w:rsidP="00385F5C">
      <w:pPr>
        <w:spacing w:after="0" w:line="259" w:lineRule="auto"/>
        <w:ind w:firstLine="851"/>
        <w:jc w:val="right"/>
        <w:rPr>
          <w:rFonts w:ascii="Arial" w:hAnsi="Arial" w:cs="Arial"/>
          <w:sz w:val="28"/>
          <w:szCs w:val="28"/>
        </w:rPr>
      </w:pPr>
    </w:p>
    <w:p w:rsidR="00594F47" w:rsidRPr="003631D4" w:rsidRDefault="00594F47" w:rsidP="00385F5C">
      <w:pPr>
        <w:spacing w:after="0" w:line="259" w:lineRule="auto"/>
        <w:jc w:val="center"/>
        <w:rPr>
          <w:rFonts w:ascii="Arial" w:hAnsi="Arial" w:cs="Arial"/>
          <w:b/>
          <w:sz w:val="28"/>
          <w:szCs w:val="28"/>
        </w:rPr>
      </w:pPr>
      <w:r w:rsidRPr="003631D4">
        <w:rPr>
          <w:rFonts w:ascii="Arial" w:hAnsi="Arial" w:cs="Arial"/>
          <w:b/>
          <w:sz w:val="28"/>
          <w:szCs w:val="28"/>
        </w:rPr>
        <w:t>ДУХОВНІСТЬ ТА ДУХОВНА МУЗИКА В МИСТЕЦЬКОМУ ПРОСТОРІ</w:t>
      </w:r>
    </w:p>
    <w:p w:rsidR="00594F47" w:rsidRPr="003631D4" w:rsidRDefault="00594F47" w:rsidP="00E72FB9">
      <w:pPr>
        <w:spacing w:after="0" w:line="264" w:lineRule="auto"/>
        <w:ind w:firstLine="851"/>
        <w:jc w:val="center"/>
        <w:rPr>
          <w:rFonts w:ascii="Arial" w:hAnsi="Arial" w:cs="Arial"/>
          <w:b/>
          <w:sz w:val="28"/>
          <w:szCs w:val="28"/>
        </w:rPr>
      </w:pPr>
    </w:p>
    <w:p w:rsidR="00594F47" w:rsidRPr="003631D4" w:rsidRDefault="00594F47" w:rsidP="00E72FB9">
      <w:pPr>
        <w:spacing w:after="0" w:line="264" w:lineRule="auto"/>
        <w:ind w:firstLine="851"/>
        <w:jc w:val="center"/>
        <w:rPr>
          <w:rFonts w:ascii="Arial" w:hAnsi="Arial" w:cs="Arial"/>
          <w:b/>
          <w:sz w:val="28"/>
          <w:szCs w:val="28"/>
        </w:rPr>
      </w:pPr>
      <w:r w:rsidRPr="003631D4">
        <w:rPr>
          <w:rFonts w:ascii="Arial" w:hAnsi="Arial" w:cs="Arial"/>
          <w:b/>
          <w:sz w:val="28"/>
          <w:szCs w:val="28"/>
        </w:rPr>
        <w:t>Дорохіна Л. О., Мехеденко І. Ю.</w:t>
      </w:r>
    </w:p>
    <w:p w:rsidR="00594F47" w:rsidRPr="003631D4" w:rsidRDefault="00594F47" w:rsidP="00E72FB9">
      <w:pPr>
        <w:spacing w:after="0" w:line="264" w:lineRule="auto"/>
        <w:ind w:firstLine="851"/>
        <w:jc w:val="center"/>
        <w:rPr>
          <w:rFonts w:ascii="Arial" w:hAnsi="Arial" w:cs="Arial"/>
          <w:b/>
          <w:sz w:val="28"/>
          <w:szCs w:val="28"/>
        </w:rPr>
      </w:pPr>
    </w:p>
    <w:p w:rsidR="00594F47" w:rsidRPr="003631D4" w:rsidRDefault="00594F47" w:rsidP="00E72FB9">
      <w:pPr>
        <w:spacing w:after="0" w:line="264" w:lineRule="auto"/>
        <w:ind w:left="709"/>
        <w:jc w:val="both"/>
        <w:rPr>
          <w:rFonts w:ascii="Arial" w:hAnsi="Arial" w:cs="Arial"/>
          <w:i/>
          <w:sz w:val="28"/>
          <w:szCs w:val="28"/>
        </w:rPr>
      </w:pPr>
      <w:r w:rsidRPr="003631D4">
        <w:rPr>
          <w:rFonts w:ascii="Arial" w:hAnsi="Arial" w:cs="Arial"/>
          <w:i/>
          <w:sz w:val="28"/>
          <w:szCs w:val="28"/>
        </w:rPr>
        <w:t xml:space="preserve">Стаття присвячена аналізу категорій </w:t>
      </w:r>
      <w:r w:rsidR="002D384D" w:rsidRPr="003631D4">
        <w:rPr>
          <w:rFonts w:ascii="Arial" w:hAnsi="Arial" w:cs="Arial"/>
          <w:i/>
          <w:sz w:val="28"/>
          <w:szCs w:val="28"/>
        </w:rPr>
        <w:t>"</w:t>
      </w:r>
      <w:r w:rsidRPr="003631D4">
        <w:rPr>
          <w:rFonts w:ascii="Arial" w:hAnsi="Arial" w:cs="Arial"/>
          <w:i/>
          <w:sz w:val="28"/>
          <w:szCs w:val="28"/>
        </w:rPr>
        <w:t>духовність</w:t>
      </w:r>
      <w:r w:rsidR="002D384D" w:rsidRPr="003631D4">
        <w:rPr>
          <w:rFonts w:ascii="Arial" w:hAnsi="Arial" w:cs="Arial"/>
          <w:i/>
          <w:sz w:val="28"/>
          <w:szCs w:val="28"/>
        </w:rPr>
        <w:t>"</w:t>
      </w:r>
      <w:r w:rsidRPr="003631D4">
        <w:rPr>
          <w:rFonts w:ascii="Arial" w:hAnsi="Arial" w:cs="Arial"/>
          <w:i/>
          <w:sz w:val="28"/>
          <w:szCs w:val="28"/>
        </w:rPr>
        <w:t xml:space="preserve"> та </w:t>
      </w:r>
      <w:r w:rsidR="002D384D" w:rsidRPr="003631D4">
        <w:rPr>
          <w:rFonts w:ascii="Arial" w:hAnsi="Arial" w:cs="Arial"/>
          <w:i/>
          <w:sz w:val="28"/>
          <w:szCs w:val="28"/>
        </w:rPr>
        <w:t>"</w:t>
      </w:r>
      <w:r w:rsidRPr="003631D4">
        <w:rPr>
          <w:rFonts w:ascii="Arial" w:hAnsi="Arial" w:cs="Arial"/>
          <w:i/>
          <w:sz w:val="28"/>
          <w:szCs w:val="28"/>
        </w:rPr>
        <w:t>духовна музика</w:t>
      </w:r>
      <w:r w:rsidR="002D384D" w:rsidRPr="003631D4">
        <w:rPr>
          <w:rFonts w:ascii="Arial" w:hAnsi="Arial" w:cs="Arial"/>
          <w:i/>
          <w:sz w:val="28"/>
          <w:szCs w:val="28"/>
        </w:rPr>
        <w:t>"</w:t>
      </w:r>
      <w:r w:rsidRPr="003631D4">
        <w:rPr>
          <w:rFonts w:ascii="Arial" w:hAnsi="Arial" w:cs="Arial"/>
          <w:i/>
          <w:sz w:val="28"/>
          <w:szCs w:val="28"/>
        </w:rPr>
        <w:t xml:space="preserve"> у науковій літературі. Йдеться про різні аспекти впливу духовної музики на особистість.</w:t>
      </w:r>
    </w:p>
    <w:p w:rsidR="00594F47" w:rsidRPr="003631D4" w:rsidRDefault="00594F47" w:rsidP="00E72FB9">
      <w:pPr>
        <w:spacing w:after="0" w:line="264" w:lineRule="auto"/>
        <w:ind w:firstLine="851"/>
        <w:jc w:val="both"/>
        <w:rPr>
          <w:rFonts w:ascii="Arial" w:hAnsi="Arial" w:cs="Arial"/>
          <w:sz w:val="28"/>
          <w:szCs w:val="28"/>
        </w:rPr>
      </w:pPr>
    </w:p>
    <w:p w:rsidR="00594F47" w:rsidRPr="003631D4" w:rsidRDefault="00594F47" w:rsidP="00E72FB9">
      <w:pPr>
        <w:spacing w:after="0" w:line="264" w:lineRule="auto"/>
        <w:ind w:firstLine="709"/>
        <w:jc w:val="both"/>
        <w:rPr>
          <w:rFonts w:ascii="Arial" w:hAnsi="Arial" w:cs="Arial"/>
          <w:sz w:val="28"/>
          <w:szCs w:val="28"/>
        </w:rPr>
      </w:pPr>
      <w:r w:rsidRPr="003631D4">
        <w:rPr>
          <w:rFonts w:ascii="Arial" w:hAnsi="Arial" w:cs="Arial"/>
          <w:sz w:val="28"/>
          <w:szCs w:val="28"/>
        </w:rPr>
        <w:t>Феномен духовності в сучасному світі набув очевидної акту</w:t>
      </w:r>
      <w:r w:rsidR="00385F5C">
        <w:rPr>
          <w:rFonts w:ascii="Arial" w:hAnsi="Arial" w:cs="Arial"/>
          <w:sz w:val="28"/>
          <w:szCs w:val="28"/>
        </w:rPr>
        <w:softHyphen/>
      </w:r>
      <w:r w:rsidRPr="003631D4">
        <w:rPr>
          <w:rFonts w:ascii="Arial" w:hAnsi="Arial" w:cs="Arial"/>
          <w:sz w:val="28"/>
          <w:szCs w:val="28"/>
        </w:rPr>
        <w:t>аль</w:t>
      </w:r>
      <w:r w:rsidR="00385F5C">
        <w:rPr>
          <w:rFonts w:ascii="Arial" w:hAnsi="Arial" w:cs="Arial"/>
          <w:sz w:val="28"/>
          <w:szCs w:val="28"/>
        </w:rPr>
        <w:softHyphen/>
      </w:r>
      <w:r w:rsidRPr="003631D4">
        <w:rPr>
          <w:rFonts w:ascii="Arial" w:hAnsi="Arial" w:cs="Arial"/>
          <w:sz w:val="28"/>
          <w:szCs w:val="28"/>
        </w:rPr>
        <w:t>ності. Сфера його вживання поширюється на всі види життєдіяльності людини, хоча загальноприйнятого визначення духовності в суспільній свідомості поки ще не існує. У науковій літературі та побутовому спілку</w:t>
      </w:r>
      <w:r w:rsidR="006E731A">
        <w:rPr>
          <w:rFonts w:ascii="Arial" w:hAnsi="Arial" w:cs="Arial"/>
          <w:sz w:val="28"/>
          <w:szCs w:val="28"/>
        </w:rPr>
        <w:softHyphen/>
      </w:r>
      <w:r w:rsidRPr="003631D4">
        <w:rPr>
          <w:rFonts w:ascii="Arial" w:hAnsi="Arial" w:cs="Arial"/>
          <w:sz w:val="28"/>
          <w:szCs w:val="28"/>
        </w:rPr>
        <w:t>ванні зміст цієї категорії містить різний сенс, обумовлений різноманіт</w:t>
      </w:r>
      <w:r w:rsidR="006E731A">
        <w:rPr>
          <w:rFonts w:ascii="Arial" w:hAnsi="Arial" w:cs="Arial"/>
          <w:sz w:val="28"/>
          <w:szCs w:val="28"/>
        </w:rPr>
        <w:softHyphen/>
      </w:r>
      <w:r w:rsidRPr="003631D4">
        <w:rPr>
          <w:rFonts w:ascii="Arial" w:hAnsi="Arial" w:cs="Arial"/>
          <w:sz w:val="28"/>
          <w:szCs w:val="28"/>
        </w:rPr>
        <w:t>ними світоглядними позиціями й аксіологічними принципами, насампе</w:t>
      </w:r>
      <w:r w:rsidR="006E731A">
        <w:rPr>
          <w:rFonts w:ascii="Arial" w:hAnsi="Arial" w:cs="Arial"/>
          <w:sz w:val="28"/>
          <w:szCs w:val="28"/>
        </w:rPr>
        <w:softHyphen/>
      </w:r>
      <w:r w:rsidRPr="003631D4">
        <w:rPr>
          <w:rFonts w:ascii="Arial" w:hAnsi="Arial" w:cs="Arial"/>
          <w:sz w:val="28"/>
          <w:szCs w:val="28"/>
        </w:rPr>
        <w:t>ред релігійними. Більшість із них збігаються в одному: духов</w:t>
      </w:r>
      <w:r w:rsidR="006E731A">
        <w:rPr>
          <w:rFonts w:ascii="Arial" w:hAnsi="Arial" w:cs="Arial"/>
          <w:sz w:val="28"/>
          <w:szCs w:val="28"/>
        </w:rPr>
        <w:softHyphen/>
      </w:r>
      <w:r w:rsidRPr="003631D4">
        <w:rPr>
          <w:rFonts w:ascii="Arial" w:hAnsi="Arial" w:cs="Arial"/>
          <w:sz w:val="28"/>
          <w:szCs w:val="28"/>
        </w:rPr>
        <w:t>ність –  ширше, ніж релігійність. Однак це поняття</w:t>
      </w:r>
      <w:r w:rsidR="006E731A">
        <w:rPr>
          <w:rFonts w:ascii="Arial" w:hAnsi="Arial" w:cs="Arial"/>
          <w:sz w:val="28"/>
          <w:szCs w:val="28"/>
        </w:rPr>
        <w:t>,</w:t>
      </w:r>
      <w:r w:rsidRPr="003631D4">
        <w:rPr>
          <w:rFonts w:ascii="Arial" w:hAnsi="Arial" w:cs="Arial"/>
          <w:sz w:val="28"/>
          <w:szCs w:val="28"/>
        </w:rPr>
        <w:t xml:space="preserve"> безперечно</w:t>
      </w:r>
      <w:r w:rsidR="006E731A">
        <w:rPr>
          <w:rFonts w:ascii="Arial" w:hAnsi="Arial" w:cs="Arial"/>
          <w:sz w:val="28"/>
          <w:szCs w:val="28"/>
        </w:rPr>
        <w:t>,</w:t>
      </w:r>
      <w:r w:rsidRPr="003631D4">
        <w:rPr>
          <w:rFonts w:ascii="Arial" w:hAnsi="Arial" w:cs="Arial"/>
          <w:sz w:val="28"/>
          <w:szCs w:val="28"/>
        </w:rPr>
        <w:t xml:space="preserve"> пов</w:t>
      </w:r>
      <w:r w:rsidR="00E6330A">
        <w:rPr>
          <w:rFonts w:ascii="Arial" w:hAnsi="Arial" w:cs="Arial"/>
          <w:sz w:val="28"/>
          <w:szCs w:val="28"/>
        </w:rPr>
        <w:t>’</w:t>
      </w:r>
      <w:r w:rsidRPr="003631D4">
        <w:rPr>
          <w:rFonts w:ascii="Arial" w:hAnsi="Arial" w:cs="Arial"/>
          <w:sz w:val="28"/>
          <w:szCs w:val="28"/>
        </w:rPr>
        <w:t>язане або з релігійною, або зі світською думкою, найперше – із філософською [2, с. 23].</w:t>
      </w:r>
    </w:p>
    <w:p w:rsidR="00594F47" w:rsidRPr="003631D4" w:rsidRDefault="00594F47" w:rsidP="00E72FB9">
      <w:pPr>
        <w:spacing w:after="0" w:line="264" w:lineRule="auto"/>
        <w:ind w:firstLine="709"/>
        <w:jc w:val="both"/>
        <w:rPr>
          <w:rFonts w:ascii="Arial" w:hAnsi="Arial" w:cs="Arial"/>
          <w:sz w:val="28"/>
          <w:szCs w:val="28"/>
        </w:rPr>
      </w:pPr>
      <w:r w:rsidRPr="003631D4">
        <w:rPr>
          <w:rFonts w:ascii="Arial" w:hAnsi="Arial" w:cs="Arial"/>
          <w:sz w:val="28"/>
          <w:szCs w:val="28"/>
        </w:rPr>
        <w:t>Сучасні дослідники акцентують увагу на тому, що духовність реалі</w:t>
      </w:r>
      <w:r w:rsidR="006E731A">
        <w:rPr>
          <w:rFonts w:ascii="Arial" w:hAnsi="Arial" w:cs="Arial"/>
          <w:sz w:val="28"/>
          <w:szCs w:val="28"/>
        </w:rPr>
        <w:softHyphen/>
      </w:r>
      <w:r w:rsidRPr="003631D4">
        <w:rPr>
          <w:rFonts w:ascii="Arial" w:hAnsi="Arial" w:cs="Arial"/>
          <w:sz w:val="28"/>
          <w:szCs w:val="28"/>
        </w:rPr>
        <w:t>зує себе не лише у сфері релігії, а й розкриває весь шлях розвитку людської культури, особливо його моральну і художню складові. Духов</w:t>
      </w:r>
      <w:r w:rsidR="006E731A">
        <w:rPr>
          <w:rFonts w:ascii="Arial" w:hAnsi="Arial" w:cs="Arial"/>
          <w:sz w:val="28"/>
          <w:szCs w:val="28"/>
        </w:rPr>
        <w:softHyphen/>
      </w:r>
      <w:r w:rsidRPr="003631D4">
        <w:rPr>
          <w:rFonts w:ascii="Arial" w:hAnsi="Arial" w:cs="Arial"/>
          <w:sz w:val="28"/>
          <w:szCs w:val="28"/>
        </w:rPr>
        <w:t xml:space="preserve">ність завжди узгоджувалася з гуманістичними ідеями, ставленням не стільки до себе, скільки до інших людей – близьких і далеких, до суспільства і держави [2, </w:t>
      </w:r>
      <w:r w:rsidRPr="003631D4">
        <w:rPr>
          <w:rFonts w:ascii="Arial" w:hAnsi="Arial" w:cs="Arial"/>
          <w:sz w:val="28"/>
          <w:szCs w:val="28"/>
          <w:lang w:val="en-US"/>
        </w:rPr>
        <w:t>c</w:t>
      </w:r>
      <w:r w:rsidRPr="003631D4">
        <w:rPr>
          <w:rFonts w:ascii="Arial" w:hAnsi="Arial" w:cs="Arial"/>
          <w:sz w:val="28"/>
          <w:szCs w:val="28"/>
        </w:rPr>
        <w:t>. 22–23].</w:t>
      </w:r>
    </w:p>
    <w:p w:rsidR="00594F47" w:rsidRPr="003631D4" w:rsidRDefault="00594F47" w:rsidP="00E72FB9">
      <w:pPr>
        <w:spacing w:after="0" w:line="264" w:lineRule="auto"/>
        <w:ind w:firstLine="709"/>
        <w:jc w:val="both"/>
        <w:rPr>
          <w:rFonts w:ascii="Arial" w:hAnsi="Arial" w:cs="Arial"/>
          <w:sz w:val="28"/>
          <w:szCs w:val="28"/>
        </w:rPr>
      </w:pPr>
      <w:r w:rsidRPr="003631D4">
        <w:rPr>
          <w:rFonts w:ascii="Arial" w:hAnsi="Arial" w:cs="Arial"/>
          <w:sz w:val="28"/>
          <w:szCs w:val="28"/>
        </w:rPr>
        <w:t xml:space="preserve">У філософському тлумаченні підкреслюється, що </w:t>
      </w:r>
      <w:r w:rsidR="002D384D" w:rsidRPr="003631D4">
        <w:rPr>
          <w:rFonts w:ascii="Arial" w:hAnsi="Arial" w:cs="Arial"/>
          <w:sz w:val="28"/>
          <w:szCs w:val="28"/>
        </w:rPr>
        <w:t>"</w:t>
      </w:r>
      <w:r w:rsidRPr="003631D4">
        <w:rPr>
          <w:rFonts w:ascii="Arial" w:hAnsi="Arial" w:cs="Arial"/>
          <w:sz w:val="28"/>
          <w:szCs w:val="28"/>
        </w:rPr>
        <w:t>саме поняття духовності розкриває потребу в пізнанні світу, смислу і призначенні свого життя, орієнтацію на такий рівень культури, який характе</w:t>
      </w:r>
      <w:r w:rsidR="00385F5C">
        <w:rPr>
          <w:rFonts w:ascii="Arial" w:hAnsi="Arial" w:cs="Arial"/>
          <w:sz w:val="28"/>
          <w:szCs w:val="28"/>
        </w:rPr>
        <w:softHyphen/>
      </w:r>
      <w:r w:rsidRPr="003631D4">
        <w:rPr>
          <w:rFonts w:ascii="Arial" w:hAnsi="Arial" w:cs="Arial"/>
          <w:sz w:val="28"/>
          <w:szCs w:val="28"/>
        </w:rPr>
        <w:t>ризу</w:t>
      </w:r>
      <w:r w:rsidR="00087098">
        <w:rPr>
          <w:rFonts w:ascii="Arial" w:hAnsi="Arial" w:cs="Arial"/>
          <w:sz w:val="28"/>
          <w:szCs w:val="28"/>
        </w:rPr>
        <w:softHyphen/>
      </w:r>
      <w:r w:rsidRPr="003631D4">
        <w:rPr>
          <w:rFonts w:ascii="Arial" w:hAnsi="Arial" w:cs="Arial"/>
          <w:sz w:val="28"/>
          <w:szCs w:val="28"/>
        </w:rPr>
        <w:t>ється ступенем опанування і повнотою реалізації загальнолюд</w:t>
      </w:r>
      <w:r w:rsidR="00385F5C">
        <w:rPr>
          <w:rFonts w:ascii="Arial" w:hAnsi="Arial" w:cs="Arial"/>
          <w:sz w:val="28"/>
          <w:szCs w:val="28"/>
        </w:rPr>
        <w:softHyphen/>
      </w:r>
      <w:r w:rsidRPr="003631D4">
        <w:rPr>
          <w:rFonts w:ascii="Arial" w:hAnsi="Arial" w:cs="Arial"/>
          <w:sz w:val="28"/>
          <w:szCs w:val="28"/>
        </w:rPr>
        <w:t>ських цінностей</w:t>
      </w:r>
      <w:r w:rsidR="002D384D" w:rsidRPr="003631D4">
        <w:rPr>
          <w:rFonts w:ascii="Arial" w:hAnsi="Arial" w:cs="Arial"/>
          <w:sz w:val="28"/>
          <w:szCs w:val="28"/>
        </w:rPr>
        <w:t>"</w:t>
      </w:r>
      <w:r w:rsidRPr="003631D4">
        <w:rPr>
          <w:rFonts w:ascii="Arial" w:hAnsi="Arial" w:cs="Arial"/>
          <w:sz w:val="28"/>
          <w:szCs w:val="28"/>
        </w:rPr>
        <w:t xml:space="preserve">. Йдеться про </w:t>
      </w:r>
      <w:r w:rsidR="002D384D" w:rsidRPr="003631D4">
        <w:rPr>
          <w:rFonts w:ascii="Arial" w:hAnsi="Arial" w:cs="Arial"/>
          <w:sz w:val="28"/>
          <w:szCs w:val="28"/>
        </w:rPr>
        <w:t>"</w:t>
      </w:r>
      <w:r w:rsidRPr="003631D4">
        <w:rPr>
          <w:rFonts w:ascii="Arial" w:hAnsi="Arial" w:cs="Arial"/>
          <w:sz w:val="28"/>
          <w:szCs w:val="28"/>
        </w:rPr>
        <w:t>формування таких якостей свідомості й діяль</w:t>
      </w:r>
      <w:r w:rsidR="00087098">
        <w:rPr>
          <w:rFonts w:ascii="Arial" w:hAnsi="Arial" w:cs="Arial"/>
          <w:sz w:val="28"/>
          <w:szCs w:val="28"/>
        </w:rPr>
        <w:softHyphen/>
      </w:r>
      <w:r w:rsidRPr="003631D4">
        <w:rPr>
          <w:rFonts w:ascii="Arial" w:hAnsi="Arial" w:cs="Arial"/>
          <w:sz w:val="28"/>
          <w:szCs w:val="28"/>
        </w:rPr>
        <w:t>ності людини, які акумулюють у собі знання і розуміння вищих духовних ідеалів, здатність керуватися ними на практиці</w:t>
      </w:r>
      <w:r w:rsidR="002D384D" w:rsidRPr="003631D4">
        <w:rPr>
          <w:rFonts w:ascii="Arial" w:hAnsi="Arial" w:cs="Arial"/>
          <w:sz w:val="28"/>
          <w:szCs w:val="28"/>
        </w:rPr>
        <w:t>"</w:t>
      </w:r>
      <w:r w:rsidRPr="003631D4">
        <w:rPr>
          <w:rFonts w:ascii="Arial" w:hAnsi="Arial" w:cs="Arial"/>
          <w:sz w:val="28"/>
          <w:szCs w:val="28"/>
        </w:rPr>
        <w:t xml:space="preserve"> [8, c. 47].</w:t>
      </w:r>
    </w:p>
    <w:p w:rsidR="00594F47" w:rsidRPr="003631D4" w:rsidRDefault="00594F47" w:rsidP="00E72FB9">
      <w:pPr>
        <w:spacing w:after="0" w:line="264" w:lineRule="auto"/>
        <w:ind w:firstLine="709"/>
        <w:jc w:val="both"/>
        <w:rPr>
          <w:rFonts w:ascii="Arial" w:hAnsi="Arial" w:cs="Arial"/>
          <w:sz w:val="28"/>
          <w:szCs w:val="28"/>
        </w:rPr>
      </w:pPr>
      <w:r w:rsidRPr="003631D4">
        <w:rPr>
          <w:rFonts w:ascii="Arial" w:hAnsi="Arial" w:cs="Arial"/>
          <w:sz w:val="28"/>
          <w:szCs w:val="28"/>
        </w:rPr>
        <w:t>На спрямованості особистості до соціально-позитивних, гума</w:t>
      </w:r>
      <w:r w:rsidR="00385F5C">
        <w:rPr>
          <w:rFonts w:ascii="Arial" w:hAnsi="Arial" w:cs="Arial"/>
          <w:sz w:val="28"/>
          <w:szCs w:val="28"/>
        </w:rPr>
        <w:softHyphen/>
      </w:r>
      <w:r w:rsidRPr="003631D4">
        <w:rPr>
          <w:rFonts w:ascii="Arial" w:hAnsi="Arial" w:cs="Arial"/>
          <w:sz w:val="28"/>
          <w:szCs w:val="28"/>
        </w:rPr>
        <w:t>ні</w:t>
      </w:r>
      <w:r w:rsidR="00385F5C">
        <w:rPr>
          <w:rFonts w:ascii="Arial" w:hAnsi="Arial" w:cs="Arial"/>
          <w:sz w:val="28"/>
          <w:szCs w:val="28"/>
        </w:rPr>
        <w:softHyphen/>
      </w:r>
      <w:r w:rsidRPr="003631D4">
        <w:rPr>
          <w:rFonts w:ascii="Arial" w:hAnsi="Arial" w:cs="Arial"/>
          <w:sz w:val="28"/>
          <w:szCs w:val="28"/>
        </w:rPr>
        <w:t>стичних цінностей у зв</w:t>
      </w:r>
      <w:r w:rsidR="00E6330A">
        <w:rPr>
          <w:rFonts w:ascii="Arial" w:hAnsi="Arial" w:cs="Arial"/>
          <w:sz w:val="28"/>
          <w:szCs w:val="28"/>
        </w:rPr>
        <w:t>’</w:t>
      </w:r>
      <w:r w:rsidRPr="003631D4">
        <w:rPr>
          <w:rFonts w:ascii="Arial" w:hAnsi="Arial" w:cs="Arial"/>
          <w:sz w:val="28"/>
          <w:szCs w:val="28"/>
        </w:rPr>
        <w:t xml:space="preserve">язку із розвитком духовності наполягає дослідник </w:t>
      </w:r>
      <w:r w:rsidR="00482898" w:rsidRPr="003631D4">
        <w:rPr>
          <w:rFonts w:ascii="Arial" w:hAnsi="Arial" w:cs="Arial"/>
          <w:sz w:val="28"/>
          <w:szCs w:val="28"/>
        </w:rPr>
        <w:t>Р. </w:t>
      </w:r>
      <w:r w:rsidRPr="003631D4">
        <w:rPr>
          <w:rFonts w:ascii="Arial" w:hAnsi="Arial" w:cs="Arial"/>
          <w:sz w:val="28"/>
          <w:szCs w:val="28"/>
        </w:rPr>
        <w:t xml:space="preserve">Лифшиць: </w:t>
      </w:r>
      <w:r w:rsidR="002D384D" w:rsidRPr="003631D4">
        <w:rPr>
          <w:rFonts w:ascii="Arial" w:hAnsi="Arial" w:cs="Arial"/>
          <w:sz w:val="28"/>
          <w:szCs w:val="28"/>
        </w:rPr>
        <w:t>"</w:t>
      </w:r>
      <w:r w:rsidRPr="003631D4">
        <w:rPr>
          <w:rFonts w:ascii="Arial" w:hAnsi="Arial" w:cs="Arial"/>
          <w:sz w:val="28"/>
          <w:szCs w:val="28"/>
        </w:rPr>
        <w:t xml:space="preserve">Духовність є така смисложиттєва позиція особистості у </w:t>
      </w:r>
      <w:r w:rsidRPr="003631D4">
        <w:rPr>
          <w:rFonts w:ascii="Arial" w:hAnsi="Arial" w:cs="Arial"/>
          <w:sz w:val="28"/>
          <w:szCs w:val="28"/>
        </w:rPr>
        <w:lastRenderedPageBreak/>
        <w:t>світі, якою людина відкриває себе світу, а також іншій людині як одиничному носієві родової людської суті</w:t>
      </w:r>
      <w:r w:rsidR="002D384D" w:rsidRPr="003631D4">
        <w:rPr>
          <w:rFonts w:ascii="Arial" w:hAnsi="Arial" w:cs="Arial"/>
          <w:sz w:val="28"/>
          <w:szCs w:val="28"/>
        </w:rPr>
        <w:t>"</w:t>
      </w:r>
      <w:r w:rsidRPr="003631D4">
        <w:rPr>
          <w:rFonts w:ascii="Arial" w:hAnsi="Arial" w:cs="Arial"/>
          <w:sz w:val="28"/>
          <w:szCs w:val="28"/>
        </w:rPr>
        <w:t xml:space="preserve"> [4, с. 49].</w:t>
      </w:r>
      <w:r w:rsidRPr="003631D4">
        <w:rPr>
          <w:rFonts w:ascii="Arial" w:hAnsi="Arial" w:cs="Arial"/>
          <w:sz w:val="28"/>
          <w:szCs w:val="28"/>
        </w:rPr>
        <w:tab/>
      </w:r>
    </w:p>
    <w:p w:rsidR="00594F47" w:rsidRPr="003631D4" w:rsidRDefault="00594F47" w:rsidP="00E72FB9">
      <w:pPr>
        <w:spacing w:after="0" w:line="264" w:lineRule="auto"/>
        <w:ind w:firstLine="709"/>
        <w:jc w:val="both"/>
        <w:rPr>
          <w:rFonts w:ascii="Arial" w:hAnsi="Arial" w:cs="Arial"/>
          <w:sz w:val="28"/>
          <w:szCs w:val="28"/>
        </w:rPr>
      </w:pPr>
      <w:r w:rsidRPr="003631D4">
        <w:rPr>
          <w:rFonts w:ascii="Arial" w:hAnsi="Arial" w:cs="Arial"/>
          <w:sz w:val="28"/>
          <w:szCs w:val="28"/>
        </w:rPr>
        <w:t xml:space="preserve">Наукову цінність мають погляди науковця </w:t>
      </w:r>
      <w:r w:rsidR="00482898" w:rsidRPr="003631D4">
        <w:rPr>
          <w:rFonts w:ascii="Arial" w:hAnsi="Arial" w:cs="Arial"/>
          <w:sz w:val="28"/>
          <w:szCs w:val="28"/>
        </w:rPr>
        <w:t>В. </w:t>
      </w:r>
      <w:r w:rsidRPr="003631D4">
        <w:rPr>
          <w:rFonts w:ascii="Arial" w:hAnsi="Arial" w:cs="Arial"/>
          <w:sz w:val="28"/>
          <w:szCs w:val="28"/>
        </w:rPr>
        <w:t xml:space="preserve">Мурашова на сутність </w:t>
      </w:r>
      <w:r w:rsidRPr="00385F5C">
        <w:rPr>
          <w:rFonts w:ascii="Arial" w:hAnsi="Arial" w:cs="Arial"/>
          <w:spacing w:val="-4"/>
          <w:sz w:val="28"/>
          <w:szCs w:val="28"/>
        </w:rPr>
        <w:t>духовності, яку він розглядає як фундаментальний принцип нової епохи – епохи</w:t>
      </w:r>
      <w:r w:rsidRPr="003631D4">
        <w:rPr>
          <w:rFonts w:ascii="Arial" w:hAnsi="Arial" w:cs="Arial"/>
          <w:sz w:val="28"/>
          <w:szCs w:val="28"/>
        </w:rPr>
        <w:t xml:space="preserve"> Людини Духовної. Духовність, з його точки зору, – це ідея людського життя, життєдіяльність людини, яка свідомо самовизнача</w:t>
      </w:r>
      <w:r w:rsidR="00385F5C">
        <w:rPr>
          <w:rFonts w:ascii="Arial" w:hAnsi="Arial" w:cs="Arial"/>
          <w:sz w:val="28"/>
          <w:szCs w:val="28"/>
        </w:rPr>
        <w:softHyphen/>
      </w:r>
      <w:r w:rsidRPr="003631D4">
        <w:rPr>
          <w:rFonts w:ascii="Arial" w:hAnsi="Arial" w:cs="Arial"/>
          <w:sz w:val="28"/>
          <w:szCs w:val="28"/>
        </w:rPr>
        <w:t xml:space="preserve">ється відповідно </w:t>
      </w:r>
      <w:r w:rsidR="00087098">
        <w:rPr>
          <w:rFonts w:ascii="Arial" w:hAnsi="Arial" w:cs="Arial"/>
          <w:sz w:val="28"/>
          <w:szCs w:val="28"/>
        </w:rPr>
        <w:t>до</w:t>
      </w:r>
      <w:r w:rsidRPr="003631D4">
        <w:rPr>
          <w:rFonts w:ascii="Arial" w:hAnsi="Arial" w:cs="Arial"/>
          <w:sz w:val="28"/>
          <w:szCs w:val="28"/>
        </w:rPr>
        <w:t xml:space="preserve"> закон</w:t>
      </w:r>
      <w:r w:rsidR="00087098">
        <w:rPr>
          <w:rFonts w:ascii="Arial" w:hAnsi="Arial" w:cs="Arial"/>
          <w:sz w:val="28"/>
          <w:szCs w:val="28"/>
        </w:rPr>
        <w:t>ів</w:t>
      </w:r>
      <w:r w:rsidRPr="003631D4">
        <w:rPr>
          <w:rFonts w:ascii="Arial" w:hAnsi="Arial" w:cs="Arial"/>
          <w:sz w:val="28"/>
          <w:szCs w:val="28"/>
        </w:rPr>
        <w:t xml:space="preserve"> духу, природи, суспільства, пла</w:t>
      </w:r>
      <w:r w:rsidR="00385F5C">
        <w:rPr>
          <w:rFonts w:ascii="Arial" w:hAnsi="Arial" w:cs="Arial"/>
          <w:sz w:val="28"/>
          <w:szCs w:val="28"/>
        </w:rPr>
        <w:softHyphen/>
      </w:r>
      <w:r w:rsidRPr="003631D4">
        <w:rPr>
          <w:rFonts w:ascii="Arial" w:hAnsi="Arial" w:cs="Arial"/>
          <w:sz w:val="28"/>
          <w:szCs w:val="28"/>
        </w:rPr>
        <w:t>нетарно-космічного життя і вищих сил, що проявляється у вигляді гар</w:t>
      </w:r>
      <w:r w:rsidR="00087098">
        <w:rPr>
          <w:rFonts w:ascii="Arial" w:hAnsi="Arial" w:cs="Arial"/>
          <w:sz w:val="28"/>
          <w:szCs w:val="28"/>
        </w:rPr>
        <w:softHyphen/>
      </w:r>
      <w:r w:rsidRPr="003631D4">
        <w:rPr>
          <w:rFonts w:ascii="Arial" w:hAnsi="Arial" w:cs="Arial"/>
          <w:sz w:val="28"/>
          <w:szCs w:val="28"/>
        </w:rPr>
        <w:t>мо</w:t>
      </w:r>
      <w:r w:rsidR="00087098">
        <w:rPr>
          <w:rFonts w:ascii="Arial" w:hAnsi="Arial" w:cs="Arial"/>
          <w:sz w:val="28"/>
          <w:szCs w:val="28"/>
        </w:rPr>
        <w:softHyphen/>
      </w:r>
      <w:r w:rsidRPr="003631D4">
        <w:rPr>
          <w:rFonts w:ascii="Arial" w:hAnsi="Arial" w:cs="Arial"/>
          <w:sz w:val="28"/>
          <w:szCs w:val="28"/>
        </w:rPr>
        <w:t>нійної єдності, яка являє смисл людського буття [5, с. 20].</w:t>
      </w:r>
    </w:p>
    <w:p w:rsidR="00594F47" w:rsidRPr="003631D4" w:rsidRDefault="00594F47" w:rsidP="00E72FB9">
      <w:pPr>
        <w:spacing w:after="0" w:line="264" w:lineRule="auto"/>
        <w:ind w:firstLine="709"/>
        <w:jc w:val="both"/>
        <w:rPr>
          <w:rFonts w:ascii="Arial" w:hAnsi="Arial" w:cs="Arial"/>
          <w:sz w:val="28"/>
          <w:szCs w:val="28"/>
        </w:rPr>
      </w:pPr>
      <w:r w:rsidRPr="003631D4">
        <w:rPr>
          <w:rFonts w:ascii="Arial" w:hAnsi="Arial" w:cs="Arial"/>
          <w:sz w:val="28"/>
          <w:szCs w:val="28"/>
        </w:rPr>
        <w:t xml:space="preserve">Онтологічні засади дослідження проблем духовності людини </w:t>
      </w:r>
      <w:r w:rsidR="00087098">
        <w:rPr>
          <w:rFonts w:ascii="Arial" w:hAnsi="Arial" w:cs="Arial"/>
          <w:sz w:val="28"/>
          <w:szCs w:val="28"/>
        </w:rPr>
        <w:t>пода</w:t>
      </w:r>
      <w:r w:rsidRPr="003631D4">
        <w:rPr>
          <w:rFonts w:ascii="Arial" w:hAnsi="Arial" w:cs="Arial"/>
          <w:sz w:val="28"/>
          <w:szCs w:val="28"/>
        </w:rPr>
        <w:t xml:space="preserve">но у наукових </w:t>
      </w:r>
      <w:r w:rsidR="00482898" w:rsidRPr="003631D4">
        <w:rPr>
          <w:rFonts w:ascii="Arial" w:hAnsi="Arial" w:cs="Arial"/>
          <w:sz w:val="28"/>
          <w:szCs w:val="28"/>
        </w:rPr>
        <w:t>працях А. </w:t>
      </w:r>
      <w:r w:rsidRPr="003631D4">
        <w:rPr>
          <w:rFonts w:ascii="Arial" w:hAnsi="Arial" w:cs="Arial"/>
          <w:sz w:val="28"/>
          <w:szCs w:val="28"/>
        </w:rPr>
        <w:t>Осипова, який вважає, що різно</w:t>
      </w:r>
      <w:r w:rsidR="00385F5C">
        <w:rPr>
          <w:rFonts w:ascii="Arial" w:hAnsi="Arial" w:cs="Arial"/>
          <w:sz w:val="28"/>
          <w:szCs w:val="28"/>
        </w:rPr>
        <w:softHyphen/>
      </w:r>
      <w:r w:rsidRPr="003631D4">
        <w:rPr>
          <w:rFonts w:ascii="Arial" w:hAnsi="Arial" w:cs="Arial"/>
          <w:sz w:val="28"/>
          <w:szCs w:val="28"/>
        </w:rPr>
        <w:t>манітність точок зору на природу духовності визначається культурними традиція</w:t>
      </w:r>
      <w:r w:rsidR="00087098">
        <w:rPr>
          <w:rFonts w:ascii="Arial" w:hAnsi="Arial" w:cs="Arial"/>
          <w:sz w:val="28"/>
          <w:szCs w:val="28"/>
        </w:rPr>
        <w:softHyphen/>
      </w:r>
      <w:r w:rsidRPr="003631D4">
        <w:rPr>
          <w:rFonts w:ascii="Arial" w:hAnsi="Arial" w:cs="Arial"/>
          <w:sz w:val="28"/>
          <w:szCs w:val="28"/>
        </w:rPr>
        <w:t>ми, етнічними особливостями вірувань, моральними та художньо-естетичними цінностями [6, c. 23].</w:t>
      </w:r>
    </w:p>
    <w:p w:rsidR="00594F47" w:rsidRPr="003631D4" w:rsidRDefault="00594F47" w:rsidP="00E72FB9">
      <w:pPr>
        <w:spacing w:after="0" w:line="264" w:lineRule="auto"/>
        <w:ind w:firstLine="709"/>
        <w:jc w:val="both"/>
        <w:rPr>
          <w:rFonts w:ascii="Arial" w:hAnsi="Arial" w:cs="Arial"/>
          <w:b/>
          <w:sz w:val="28"/>
          <w:szCs w:val="28"/>
        </w:rPr>
      </w:pPr>
      <w:r w:rsidRPr="003631D4">
        <w:rPr>
          <w:rFonts w:ascii="Arial" w:hAnsi="Arial" w:cs="Arial"/>
          <w:sz w:val="28"/>
          <w:szCs w:val="28"/>
        </w:rPr>
        <w:t>Педагогічний аспект проблем духовності особистості представ</w:t>
      </w:r>
      <w:r w:rsidR="00385F5C">
        <w:rPr>
          <w:rFonts w:ascii="Arial" w:hAnsi="Arial" w:cs="Arial"/>
          <w:sz w:val="28"/>
          <w:szCs w:val="28"/>
        </w:rPr>
        <w:softHyphen/>
      </w:r>
      <w:r w:rsidRPr="003631D4">
        <w:rPr>
          <w:rFonts w:ascii="Arial" w:hAnsi="Arial" w:cs="Arial"/>
          <w:sz w:val="28"/>
          <w:szCs w:val="28"/>
        </w:rPr>
        <w:t>лено у дослідженнях науковців Ш. Амонашвілі, Т. Антоненко, І. Беха, В. Бутенка, Т. Власової, К. Журби, І. Зязюна, І. Карпенко, О. Олексюк, Т. Петракової, І. Соловцової, О. Сухомлинської, Т. Тюріної, Д. Чернілев</w:t>
      </w:r>
      <w:r w:rsidR="00385F5C">
        <w:rPr>
          <w:rFonts w:ascii="Arial" w:hAnsi="Arial" w:cs="Arial"/>
          <w:sz w:val="28"/>
          <w:szCs w:val="28"/>
        </w:rPr>
        <w:softHyphen/>
      </w:r>
      <w:r w:rsidRPr="003631D4">
        <w:rPr>
          <w:rFonts w:ascii="Arial" w:hAnsi="Arial" w:cs="Arial"/>
          <w:sz w:val="28"/>
          <w:szCs w:val="28"/>
        </w:rPr>
        <w:t xml:space="preserve">ського та ін., які розглядають духовність як ціннісний вектор виховання особистості, як ідеал виховання найвищих людських якостей. </w:t>
      </w:r>
    </w:p>
    <w:p w:rsidR="00594F47" w:rsidRPr="003631D4" w:rsidRDefault="00594F47" w:rsidP="00E72FB9">
      <w:pPr>
        <w:spacing w:after="0" w:line="264" w:lineRule="auto"/>
        <w:ind w:firstLine="709"/>
        <w:jc w:val="both"/>
        <w:rPr>
          <w:rFonts w:ascii="Arial" w:hAnsi="Arial" w:cs="Arial"/>
          <w:sz w:val="28"/>
          <w:szCs w:val="28"/>
        </w:rPr>
      </w:pPr>
      <w:r w:rsidRPr="003631D4">
        <w:rPr>
          <w:rFonts w:ascii="Arial" w:hAnsi="Arial" w:cs="Arial"/>
          <w:sz w:val="28"/>
          <w:szCs w:val="28"/>
        </w:rPr>
        <w:t>За результатами історико-педагогічного дослідження,</w:t>
      </w:r>
      <w:r w:rsidR="00087098">
        <w:rPr>
          <w:rFonts w:ascii="Arial" w:hAnsi="Arial" w:cs="Arial"/>
          <w:sz w:val="28"/>
          <w:szCs w:val="28"/>
        </w:rPr>
        <w:t xml:space="preserve"> </w:t>
      </w:r>
      <w:r w:rsidRPr="003631D4">
        <w:rPr>
          <w:rFonts w:ascii="Arial" w:hAnsi="Arial" w:cs="Arial"/>
          <w:sz w:val="28"/>
          <w:szCs w:val="28"/>
        </w:rPr>
        <w:t xml:space="preserve">поняття </w:t>
      </w:r>
      <w:r w:rsidR="002D384D" w:rsidRPr="003631D4">
        <w:rPr>
          <w:rFonts w:ascii="Arial" w:hAnsi="Arial" w:cs="Arial"/>
          <w:sz w:val="28"/>
          <w:szCs w:val="28"/>
        </w:rPr>
        <w:t>"</w:t>
      </w:r>
      <w:r w:rsidRPr="003631D4">
        <w:rPr>
          <w:rFonts w:ascii="Arial" w:hAnsi="Arial" w:cs="Arial"/>
          <w:sz w:val="28"/>
          <w:szCs w:val="28"/>
        </w:rPr>
        <w:t>ду</w:t>
      </w:r>
      <w:r w:rsidR="00087098">
        <w:rPr>
          <w:rFonts w:ascii="Arial" w:hAnsi="Arial" w:cs="Arial"/>
          <w:sz w:val="28"/>
          <w:szCs w:val="28"/>
        </w:rPr>
        <w:softHyphen/>
      </w:r>
      <w:r w:rsidRPr="003631D4">
        <w:rPr>
          <w:rFonts w:ascii="Arial" w:hAnsi="Arial" w:cs="Arial"/>
          <w:sz w:val="28"/>
          <w:szCs w:val="28"/>
        </w:rPr>
        <w:t>хов</w:t>
      </w:r>
      <w:r w:rsidR="00087098">
        <w:rPr>
          <w:rFonts w:ascii="Arial" w:hAnsi="Arial" w:cs="Arial"/>
          <w:sz w:val="28"/>
          <w:szCs w:val="28"/>
        </w:rPr>
        <w:softHyphen/>
      </w:r>
      <w:r w:rsidRPr="003631D4">
        <w:rPr>
          <w:rFonts w:ascii="Arial" w:hAnsi="Arial" w:cs="Arial"/>
          <w:sz w:val="28"/>
          <w:szCs w:val="28"/>
        </w:rPr>
        <w:t>ність</w:t>
      </w:r>
      <w:r w:rsidR="002D384D" w:rsidRPr="003631D4">
        <w:rPr>
          <w:rFonts w:ascii="Arial" w:hAnsi="Arial" w:cs="Arial"/>
          <w:sz w:val="28"/>
          <w:szCs w:val="28"/>
        </w:rPr>
        <w:t>"</w:t>
      </w:r>
      <w:r w:rsidRPr="003631D4">
        <w:rPr>
          <w:rFonts w:ascii="Arial" w:hAnsi="Arial" w:cs="Arial"/>
          <w:sz w:val="28"/>
          <w:szCs w:val="28"/>
        </w:rPr>
        <w:t xml:space="preserve"> в українській педагогічній думці М.</w:t>
      </w:r>
      <w:r w:rsidRPr="003631D4">
        <w:rPr>
          <w:rFonts w:ascii="Arial" w:hAnsi="Arial" w:cs="Arial"/>
          <w:sz w:val="28"/>
          <w:szCs w:val="28"/>
          <w:lang w:val="en-US"/>
        </w:rPr>
        <w:t> </w:t>
      </w:r>
      <w:r w:rsidRPr="003631D4">
        <w:rPr>
          <w:rFonts w:ascii="Arial" w:hAnsi="Arial" w:cs="Arial"/>
          <w:sz w:val="28"/>
          <w:szCs w:val="28"/>
        </w:rPr>
        <w:t>Прищак пропонує визна</w:t>
      </w:r>
      <w:r w:rsidR="00087098">
        <w:rPr>
          <w:rFonts w:ascii="Arial" w:hAnsi="Arial" w:cs="Arial"/>
          <w:sz w:val="28"/>
          <w:szCs w:val="28"/>
        </w:rPr>
        <w:softHyphen/>
      </w:r>
      <w:r w:rsidRPr="003631D4">
        <w:rPr>
          <w:rFonts w:ascii="Arial" w:hAnsi="Arial" w:cs="Arial"/>
          <w:sz w:val="28"/>
          <w:szCs w:val="28"/>
        </w:rPr>
        <w:t xml:space="preserve">чати як </w:t>
      </w:r>
      <w:r w:rsidR="002D384D" w:rsidRPr="003631D4">
        <w:rPr>
          <w:rFonts w:ascii="Arial" w:hAnsi="Arial" w:cs="Arial"/>
          <w:sz w:val="28"/>
          <w:szCs w:val="28"/>
        </w:rPr>
        <w:t>"</w:t>
      </w:r>
      <w:r w:rsidRPr="003631D4">
        <w:rPr>
          <w:rFonts w:ascii="Arial" w:hAnsi="Arial" w:cs="Arial"/>
          <w:sz w:val="28"/>
          <w:szCs w:val="28"/>
        </w:rPr>
        <w:t>розгортання, актуалізацію смислу буття (духу) як люд</w:t>
      </w:r>
      <w:r w:rsidR="00385F5C">
        <w:rPr>
          <w:rFonts w:ascii="Arial" w:hAnsi="Arial" w:cs="Arial"/>
          <w:sz w:val="28"/>
          <w:szCs w:val="28"/>
        </w:rPr>
        <w:softHyphen/>
      </w:r>
      <w:r w:rsidRPr="003631D4">
        <w:rPr>
          <w:rFonts w:ascii="Arial" w:hAnsi="Arial" w:cs="Arial"/>
          <w:sz w:val="28"/>
          <w:szCs w:val="28"/>
        </w:rPr>
        <w:t>ського буття через самопізнання, самовизначення та самоактуалі</w:t>
      </w:r>
      <w:r w:rsidR="00385F5C">
        <w:rPr>
          <w:rFonts w:ascii="Arial" w:hAnsi="Arial" w:cs="Arial"/>
          <w:sz w:val="28"/>
          <w:szCs w:val="28"/>
        </w:rPr>
        <w:softHyphen/>
      </w:r>
      <w:r w:rsidRPr="003631D4">
        <w:rPr>
          <w:rFonts w:ascii="Arial" w:hAnsi="Arial" w:cs="Arial"/>
          <w:sz w:val="28"/>
          <w:szCs w:val="28"/>
        </w:rPr>
        <w:t>зацію осо</w:t>
      </w:r>
      <w:r w:rsidR="00087098">
        <w:rPr>
          <w:rFonts w:ascii="Arial" w:hAnsi="Arial" w:cs="Arial"/>
          <w:sz w:val="28"/>
          <w:szCs w:val="28"/>
        </w:rPr>
        <w:softHyphen/>
      </w:r>
      <w:r w:rsidRPr="003631D4">
        <w:rPr>
          <w:rFonts w:ascii="Arial" w:hAnsi="Arial" w:cs="Arial"/>
          <w:sz w:val="28"/>
          <w:szCs w:val="28"/>
        </w:rPr>
        <w:t>бистості</w:t>
      </w:r>
      <w:r w:rsidR="002D384D" w:rsidRPr="003631D4">
        <w:rPr>
          <w:rFonts w:ascii="Arial" w:hAnsi="Arial" w:cs="Arial"/>
          <w:sz w:val="28"/>
          <w:szCs w:val="28"/>
        </w:rPr>
        <w:t>"</w:t>
      </w:r>
      <w:r w:rsidRPr="003631D4">
        <w:rPr>
          <w:rFonts w:ascii="Arial" w:hAnsi="Arial" w:cs="Arial"/>
          <w:sz w:val="28"/>
          <w:szCs w:val="28"/>
        </w:rPr>
        <w:t xml:space="preserve"> [7, </w:t>
      </w:r>
      <w:r w:rsidRPr="003631D4">
        <w:rPr>
          <w:rFonts w:ascii="Arial" w:hAnsi="Arial" w:cs="Arial"/>
          <w:sz w:val="28"/>
          <w:szCs w:val="28"/>
          <w:lang w:val="en-US"/>
        </w:rPr>
        <w:t>c</w:t>
      </w:r>
      <w:r w:rsidRPr="003631D4">
        <w:rPr>
          <w:rFonts w:ascii="Arial" w:hAnsi="Arial" w:cs="Arial"/>
          <w:sz w:val="28"/>
          <w:szCs w:val="28"/>
        </w:rPr>
        <w:t>.</w:t>
      </w:r>
      <w:r w:rsidRPr="003631D4">
        <w:rPr>
          <w:rFonts w:ascii="Arial" w:hAnsi="Arial" w:cs="Arial"/>
          <w:sz w:val="28"/>
          <w:szCs w:val="28"/>
          <w:lang w:val="en-US"/>
        </w:rPr>
        <w:t> </w:t>
      </w:r>
      <w:r w:rsidRPr="003631D4">
        <w:rPr>
          <w:rFonts w:ascii="Arial" w:hAnsi="Arial" w:cs="Arial"/>
          <w:sz w:val="28"/>
          <w:szCs w:val="28"/>
        </w:rPr>
        <w:t>15–20].</w:t>
      </w:r>
    </w:p>
    <w:p w:rsidR="00594F47" w:rsidRPr="003631D4" w:rsidRDefault="00594F47" w:rsidP="00E72FB9">
      <w:pPr>
        <w:spacing w:after="0" w:line="264" w:lineRule="auto"/>
        <w:ind w:firstLine="709"/>
        <w:jc w:val="both"/>
        <w:rPr>
          <w:rFonts w:ascii="Arial" w:hAnsi="Arial" w:cs="Arial"/>
          <w:sz w:val="28"/>
          <w:szCs w:val="28"/>
        </w:rPr>
      </w:pPr>
      <w:r w:rsidRPr="003631D4">
        <w:rPr>
          <w:rFonts w:ascii="Arial" w:hAnsi="Arial" w:cs="Arial"/>
          <w:sz w:val="28"/>
          <w:szCs w:val="28"/>
        </w:rPr>
        <w:t>Отже, у науковій літературі духовність трактується як світоглядна категорія, сутність якої полягає у поєднанні теоретичного, практичного і творчого компонентів освоєння об</w:t>
      </w:r>
      <w:r w:rsidR="00E6330A">
        <w:rPr>
          <w:rFonts w:ascii="Arial" w:hAnsi="Arial" w:cs="Arial"/>
          <w:sz w:val="28"/>
          <w:szCs w:val="28"/>
        </w:rPr>
        <w:t>’</w:t>
      </w:r>
      <w:r w:rsidRPr="003631D4">
        <w:rPr>
          <w:rFonts w:ascii="Arial" w:hAnsi="Arial" w:cs="Arial"/>
          <w:sz w:val="28"/>
          <w:szCs w:val="28"/>
        </w:rPr>
        <w:t>єктивної реальності, а також у самореалізації творчої особистості.</w:t>
      </w:r>
    </w:p>
    <w:p w:rsidR="00594F47" w:rsidRPr="003631D4" w:rsidRDefault="00594F47" w:rsidP="00E72FB9">
      <w:pPr>
        <w:spacing w:after="0" w:line="264" w:lineRule="auto"/>
        <w:ind w:firstLine="709"/>
        <w:jc w:val="both"/>
        <w:rPr>
          <w:rFonts w:ascii="Arial" w:hAnsi="Arial" w:cs="Arial"/>
          <w:sz w:val="28"/>
          <w:szCs w:val="28"/>
        </w:rPr>
      </w:pPr>
      <w:r w:rsidRPr="003631D4">
        <w:rPr>
          <w:rFonts w:ascii="Arial" w:hAnsi="Arial" w:cs="Arial"/>
          <w:sz w:val="28"/>
          <w:szCs w:val="28"/>
        </w:rPr>
        <w:t>Перші прояви духовності людина виявляє через найелементарніші форми моральної свідомості – сором, совість, відповідальність, підніма</w:t>
      </w:r>
      <w:r w:rsidR="00087098">
        <w:rPr>
          <w:rFonts w:ascii="Arial" w:hAnsi="Arial" w:cs="Arial"/>
          <w:sz w:val="28"/>
          <w:szCs w:val="28"/>
        </w:rPr>
        <w:softHyphen/>
      </w:r>
      <w:r w:rsidRPr="003631D4">
        <w:rPr>
          <w:rFonts w:ascii="Arial" w:hAnsi="Arial" w:cs="Arial"/>
          <w:sz w:val="28"/>
          <w:szCs w:val="28"/>
        </w:rPr>
        <w:t>ючись до вищих її ступенів – досягнення моральної чист</w:t>
      </w:r>
      <w:r w:rsidR="00DD6765" w:rsidRPr="003631D4">
        <w:rPr>
          <w:rFonts w:ascii="Arial" w:hAnsi="Arial" w:cs="Arial"/>
          <w:sz w:val="28"/>
          <w:szCs w:val="28"/>
        </w:rPr>
        <w:t>оти, богоба</w:t>
      </w:r>
      <w:r w:rsidR="00087098">
        <w:rPr>
          <w:rFonts w:ascii="Arial" w:hAnsi="Arial" w:cs="Arial"/>
          <w:sz w:val="28"/>
          <w:szCs w:val="28"/>
        </w:rPr>
        <w:softHyphen/>
      </w:r>
      <w:r w:rsidR="00DD6765" w:rsidRPr="003631D4">
        <w:rPr>
          <w:rFonts w:ascii="Arial" w:hAnsi="Arial" w:cs="Arial"/>
          <w:sz w:val="28"/>
          <w:szCs w:val="28"/>
        </w:rPr>
        <w:t xml:space="preserve">чення і святості. </w:t>
      </w:r>
      <w:r w:rsidRPr="003631D4">
        <w:rPr>
          <w:rFonts w:ascii="Arial" w:hAnsi="Arial" w:cs="Arial"/>
          <w:sz w:val="28"/>
          <w:szCs w:val="28"/>
        </w:rPr>
        <w:t>Слід зауважити, що сьогодні ми знаходимося лише на початковій стадії до розв</w:t>
      </w:r>
      <w:r w:rsidR="00E6330A">
        <w:rPr>
          <w:rFonts w:ascii="Arial" w:hAnsi="Arial" w:cs="Arial"/>
          <w:sz w:val="28"/>
          <w:szCs w:val="28"/>
        </w:rPr>
        <w:t>’</w:t>
      </w:r>
      <w:r w:rsidRPr="003631D4">
        <w:rPr>
          <w:rFonts w:ascii="Arial" w:hAnsi="Arial" w:cs="Arial"/>
          <w:sz w:val="28"/>
          <w:szCs w:val="28"/>
        </w:rPr>
        <w:t>язання проблеми формування феномену духовності людини. Як уже згадувалось, одним із найвпли</w:t>
      </w:r>
      <w:r w:rsidR="00385F5C">
        <w:rPr>
          <w:rFonts w:ascii="Arial" w:hAnsi="Arial" w:cs="Arial"/>
          <w:sz w:val="28"/>
          <w:szCs w:val="28"/>
        </w:rPr>
        <w:softHyphen/>
      </w:r>
      <w:r w:rsidRPr="003631D4">
        <w:rPr>
          <w:rFonts w:ascii="Arial" w:hAnsi="Arial" w:cs="Arial"/>
          <w:sz w:val="28"/>
          <w:szCs w:val="28"/>
        </w:rPr>
        <w:t>вовіших шляхів її реалізації, який виділяється поліфункціональністю свого впли</w:t>
      </w:r>
      <w:r w:rsidR="00087098">
        <w:rPr>
          <w:rFonts w:ascii="Arial" w:hAnsi="Arial" w:cs="Arial"/>
          <w:sz w:val="28"/>
          <w:szCs w:val="28"/>
        </w:rPr>
        <w:softHyphen/>
      </w:r>
      <w:r w:rsidRPr="003631D4">
        <w:rPr>
          <w:rFonts w:ascii="Arial" w:hAnsi="Arial" w:cs="Arial"/>
          <w:sz w:val="28"/>
          <w:szCs w:val="28"/>
        </w:rPr>
        <w:t xml:space="preserve">ву, є мистецтво. Адже </w:t>
      </w:r>
      <w:r w:rsidR="002D384D" w:rsidRPr="003631D4">
        <w:rPr>
          <w:rFonts w:ascii="Arial" w:hAnsi="Arial" w:cs="Arial"/>
          <w:sz w:val="28"/>
          <w:szCs w:val="28"/>
        </w:rPr>
        <w:t>"</w:t>
      </w:r>
      <w:r w:rsidRPr="003631D4">
        <w:rPr>
          <w:rFonts w:ascii="Arial" w:hAnsi="Arial" w:cs="Arial"/>
          <w:sz w:val="28"/>
          <w:szCs w:val="28"/>
        </w:rPr>
        <w:t>мистецтво має унікальні можливості не тільки в розкритті духовності людини, усього багатства її почуттів та роздумів, радощів і страждань, а й у закріпленні досвіду життєдіяльності особи</w:t>
      </w:r>
      <w:r w:rsidR="00087098">
        <w:rPr>
          <w:rFonts w:ascii="Arial" w:hAnsi="Arial" w:cs="Arial"/>
          <w:sz w:val="28"/>
          <w:szCs w:val="28"/>
        </w:rPr>
        <w:softHyphen/>
      </w:r>
      <w:r w:rsidRPr="003631D4">
        <w:rPr>
          <w:rFonts w:ascii="Arial" w:hAnsi="Arial" w:cs="Arial"/>
          <w:sz w:val="28"/>
          <w:szCs w:val="28"/>
        </w:rPr>
        <w:t>стості як суб</w:t>
      </w:r>
      <w:r w:rsidR="00E6330A">
        <w:rPr>
          <w:rFonts w:ascii="Arial" w:hAnsi="Arial" w:cs="Arial"/>
          <w:sz w:val="28"/>
          <w:szCs w:val="28"/>
        </w:rPr>
        <w:t>’</w:t>
      </w:r>
      <w:r w:rsidRPr="003631D4">
        <w:rPr>
          <w:rFonts w:ascii="Arial" w:hAnsi="Arial" w:cs="Arial"/>
          <w:sz w:val="28"/>
          <w:szCs w:val="28"/>
        </w:rPr>
        <w:t xml:space="preserve">єкта суспільно-історичної практики і культури. Сутність мистецтва найбільш дієво виявляється в </w:t>
      </w:r>
      <w:r w:rsidR="002D384D" w:rsidRPr="003631D4">
        <w:rPr>
          <w:rFonts w:ascii="Arial" w:hAnsi="Arial" w:cs="Arial"/>
          <w:sz w:val="28"/>
          <w:szCs w:val="28"/>
        </w:rPr>
        <w:t>"</w:t>
      </w:r>
      <w:r w:rsidRPr="003631D4">
        <w:rPr>
          <w:rFonts w:ascii="Arial" w:hAnsi="Arial" w:cs="Arial"/>
          <w:sz w:val="28"/>
          <w:szCs w:val="28"/>
        </w:rPr>
        <w:t>олюдненні</w:t>
      </w:r>
      <w:r w:rsidR="002D384D" w:rsidRPr="003631D4">
        <w:rPr>
          <w:rFonts w:ascii="Arial" w:hAnsi="Arial" w:cs="Arial"/>
          <w:sz w:val="28"/>
          <w:szCs w:val="28"/>
        </w:rPr>
        <w:t>"</w:t>
      </w:r>
      <w:r w:rsidRPr="003631D4">
        <w:rPr>
          <w:rFonts w:ascii="Arial" w:hAnsi="Arial" w:cs="Arial"/>
          <w:sz w:val="28"/>
          <w:szCs w:val="28"/>
        </w:rPr>
        <w:t xml:space="preserve"> світу, у створенні </w:t>
      </w:r>
      <w:r w:rsidRPr="003631D4">
        <w:rPr>
          <w:rFonts w:ascii="Arial" w:hAnsi="Arial" w:cs="Arial"/>
          <w:sz w:val="28"/>
          <w:szCs w:val="28"/>
        </w:rPr>
        <w:lastRenderedPageBreak/>
        <w:t>повного і узагальненого образу людських взаємин, утвер</w:t>
      </w:r>
      <w:r w:rsidR="00385F5C">
        <w:rPr>
          <w:rFonts w:ascii="Arial" w:hAnsi="Arial" w:cs="Arial"/>
          <w:sz w:val="28"/>
          <w:szCs w:val="28"/>
        </w:rPr>
        <w:softHyphen/>
      </w:r>
      <w:r w:rsidRPr="003631D4">
        <w:rPr>
          <w:rFonts w:ascii="Arial" w:hAnsi="Arial" w:cs="Arial"/>
          <w:sz w:val="28"/>
          <w:szCs w:val="28"/>
        </w:rPr>
        <w:t>дженні прин</w:t>
      </w:r>
      <w:r w:rsidR="005968AF">
        <w:rPr>
          <w:rFonts w:ascii="Arial" w:hAnsi="Arial" w:cs="Arial"/>
          <w:sz w:val="28"/>
          <w:szCs w:val="28"/>
        </w:rPr>
        <w:softHyphen/>
      </w:r>
      <w:r w:rsidRPr="003631D4">
        <w:rPr>
          <w:rFonts w:ascii="Arial" w:hAnsi="Arial" w:cs="Arial"/>
          <w:sz w:val="28"/>
          <w:szCs w:val="28"/>
        </w:rPr>
        <w:t>ципу єдності істини, добра і краси. Мистецтво прилучає індивіда до інтелектуальних вершин людського духу, сприяє мораль</w:t>
      </w:r>
      <w:r w:rsidR="00385F5C">
        <w:rPr>
          <w:rFonts w:ascii="Arial" w:hAnsi="Arial" w:cs="Arial"/>
          <w:sz w:val="28"/>
          <w:szCs w:val="28"/>
        </w:rPr>
        <w:softHyphen/>
      </w:r>
      <w:r w:rsidRPr="003631D4">
        <w:rPr>
          <w:rFonts w:ascii="Arial" w:hAnsi="Arial" w:cs="Arial"/>
          <w:sz w:val="28"/>
          <w:szCs w:val="28"/>
        </w:rPr>
        <w:t>ному та есте</w:t>
      </w:r>
      <w:r w:rsidR="00E72FB9">
        <w:rPr>
          <w:rFonts w:ascii="Arial" w:hAnsi="Arial" w:cs="Arial"/>
          <w:sz w:val="28"/>
          <w:szCs w:val="28"/>
        </w:rPr>
        <w:softHyphen/>
      </w:r>
      <w:r w:rsidRPr="003631D4">
        <w:rPr>
          <w:rFonts w:ascii="Arial" w:hAnsi="Arial" w:cs="Arial"/>
          <w:sz w:val="28"/>
          <w:szCs w:val="28"/>
        </w:rPr>
        <w:t>тич</w:t>
      </w:r>
      <w:r w:rsidR="00E72FB9">
        <w:rPr>
          <w:rFonts w:ascii="Arial" w:hAnsi="Arial" w:cs="Arial"/>
          <w:sz w:val="28"/>
          <w:szCs w:val="28"/>
        </w:rPr>
        <w:softHyphen/>
      </w:r>
      <w:r w:rsidRPr="003631D4">
        <w:rPr>
          <w:rFonts w:ascii="Arial" w:hAnsi="Arial" w:cs="Arial"/>
          <w:sz w:val="28"/>
          <w:szCs w:val="28"/>
        </w:rPr>
        <w:t>ному вдосконаленню особистості</w:t>
      </w:r>
      <w:r w:rsidR="002D384D" w:rsidRPr="003631D4">
        <w:rPr>
          <w:rFonts w:ascii="Arial" w:hAnsi="Arial" w:cs="Arial"/>
          <w:sz w:val="28"/>
          <w:szCs w:val="28"/>
        </w:rPr>
        <w:t>"</w:t>
      </w:r>
      <w:r w:rsidRPr="003631D4">
        <w:rPr>
          <w:rFonts w:ascii="Arial" w:hAnsi="Arial" w:cs="Arial"/>
          <w:sz w:val="28"/>
          <w:szCs w:val="28"/>
        </w:rPr>
        <w:t xml:space="preserve"> [8,</w:t>
      </w:r>
      <w:r w:rsidR="00482898" w:rsidRPr="003631D4">
        <w:rPr>
          <w:rFonts w:ascii="Arial" w:hAnsi="Arial" w:cs="Arial"/>
          <w:sz w:val="28"/>
          <w:szCs w:val="28"/>
          <w:lang w:val="ru-RU"/>
        </w:rPr>
        <w:t xml:space="preserve"> </w:t>
      </w:r>
      <w:r w:rsidRPr="003631D4">
        <w:rPr>
          <w:rFonts w:ascii="Arial" w:hAnsi="Arial" w:cs="Arial"/>
          <w:sz w:val="28"/>
          <w:szCs w:val="28"/>
          <w:lang w:val="en-US"/>
        </w:rPr>
        <w:t>c</w:t>
      </w:r>
      <w:r w:rsidRPr="003631D4">
        <w:rPr>
          <w:rFonts w:ascii="Arial" w:hAnsi="Arial" w:cs="Arial"/>
          <w:sz w:val="28"/>
          <w:szCs w:val="28"/>
        </w:rPr>
        <w:t>.</w:t>
      </w:r>
      <w:r w:rsidRPr="003631D4">
        <w:rPr>
          <w:rFonts w:ascii="Arial" w:hAnsi="Arial" w:cs="Arial"/>
          <w:sz w:val="28"/>
          <w:szCs w:val="28"/>
          <w:lang w:val="en-US"/>
        </w:rPr>
        <w:t> </w:t>
      </w:r>
      <w:r w:rsidRPr="003631D4">
        <w:rPr>
          <w:rFonts w:ascii="Arial" w:hAnsi="Arial" w:cs="Arial"/>
          <w:sz w:val="28"/>
          <w:szCs w:val="28"/>
        </w:rPr>
        <w:t>183].</w:t>
      </w:r>
    </w:p>
    <w:p w:rsidR="00594F47" w:rsidRPr="003631D4" w:rsidRDefault="00594F47" w:rsidP="00E72FB9">
      <w:pPr>
        <w:spacing w:after="0" w:line="264" w:lineRule="auto"/>
        <w:ind w:firstLine="709"/>
        <w:jc w:val="both"/>
        <w:rPr>
          <w:rFonts w:ascii="Arial" w:hAnsi="Arial" w:cs="Arial"/>
          <w:sz w:val="28"/>
          <w:szCs w:val="28"/>
        </w:rPr>
      </w:pPr>
      <w:r w:rsidRPr="003631D4">
        <w:rPr>
          <w:rFonts w:ascii="Arial" w:hAnsi="Arial" w:cs="Arial"/>
          <w:sz w:val="28"/>
          <w:szCs w:val="28"/>
        </w:rPr>
        <w:t xml:space="preserve">Усі ці сентенції повністю стосуються музичного мистецтва, у якому вдало поєднуються полярності – необмежені можливості емоційних станів людини з </w:t>
      </w:r>
      <w:r w:rsidR="00E72FB9">
        <w:rPr>
          <w:rFonts w:ascii="Arial" w:hAnsi="Arial" w:cs="Arial"/>
          <w:sz w:val="28"/>
          <w:szCs w:val="28"/>
        </w:rPr>
        <w:t>цілковит</w:t>
      </w:r>
      <w:r w:rsidRPr="003631D4">
        <w:rPr>
          <w:rFonts w:ascii="Arial" w:hAnsi="Arial" w:cs="Arial"/>
          <w:sz w:val="28"/>
          <w:szCs w:val="28"/>
        </w:rPr>
        <w:t>ою відсутністю конкретного матеріального зобра</w:t>
      </w:r>
      <w:r w:rsidR="00E72FB9">
        <w:rPr>
          <w:rFonts w:ascii="Arial" w:hAnsi="Arial" w:cs="Arial"/>
          <w:sz w:val="28"/>
          <w:szCs w:val="28"/>
        </w:rPr>
        <w:softHyphen/>
      </w:r>
      <w:r w:rsidR="00385F5C">
        <w:rPr>
          <w:rFonts w:ascii="Arial" w:hAnsi="Arial" w:cs="Arial"/>
          <w:sz w:val="28"/>
          <w:szCs w:val="28"/>
        </w:rPr>
        <w:softHyphen/>
      </w:r>
      <w:r w:rsidRPr="003631D4">
        <w:rPr>
          <w:rFonts w:ascii="Arial" w:hAnsi="Arial" w:cs="Arial"/>
          <w:sz w:val="28"/>
          <w:szCs w:val="28"/>
        </w:rPr>
        <w:t>ження, що доповнюється асоціативним уявленням художнього змісту.</w:t>
      </w:r>
    </w:p>
    <w:p w:rsidR="00594F47" w:rsidRPr="003631D4" w:rsidRDefault="00594F47" w:rsidP="00E72FB9">
      <w:pPr>
        <w:spacing w:after="0" w:line="264" w:lineRule="auto"/>
        <w:ind w:firstLine="709"/>
        <w:jc w:val="both"/>
        <w:rPr>
          <w:rFonts w:ascii="Arial" w:hAnsi="Arial" w:cs="Arial"/>
          <w:sz w:val="28"/>
          <w:szCs w:val="28"/>
        </w:rPr>
      </w:pPr>
      <w:r w:rsidRPr="003631D4">
        <w:rPr>
          <w:rFonts w:ascii="Arial" w:hAnsi="Arial" w:cs="Arial"/>
          <w:sz w:val="28"/>
          <w:szCs w:val="28"/>
        </w:rPr>
        <w:t xml:space="preserve">Розуміння поняття </w:t>
      </w:r>
      <w:r w:rsidR="002D384D" w:rsidRPr="003631D4">
        <w:rPr>
          <w:rFonts w:ascii="Arial" w:hAnsi="Arial" w:cs="Arial"/>
          <w:sz w:val="28"/>
          <w:szCs w:val="28"/>
        </w:rPr>
        <w:t>"</w:t>
      </w:r>
      <w:r w:rsidRPr="003631D4">
        <w:rPr>
          <w:rFonts w:ascii="Arial" w:hAnsi="Arial" w:cs="Arial"/>
          <w:sz w:val="28"/>
          <w:szCs w:val="28"/>
        </w:rPr>
        <w:t>музика</w:t>
      </w:r>
      <w:r w:rsidR="002D384D" w:rsidRPr="003631D4">
        <w:rPr>
          <w:rFonts w:ascii="Arial" w:hAnsi="Arial" w:cs="Arial"/>
          <w:sz w:val="28"/>
          <w:szCs w:val="28"/>
        </w:rPr>
        <w:t>"</w:t>
      </w:r>
      <w:r w:rsidRPr="003631D4">
        <w:rPr>
          <w:rFonts w:ascii="Arial" w:hAnsi="Arial" w:cs="Arial"/>
          <w:sz w:val="28"/>
          <w:szCs w:val="28"/>
        </w:rPr>
        <w:t xml:space="preserve"> демонструється спочатку як присут</w:t>
      </w:r>
      <w:r w:rsidR="00385F5C">
        <w:rPr>
          <w:rFonts w:ascii="Arial" w:hAnsi="Arial" w:cs="Arial"/>
          <w:sz w:val="28"/>
          <w:szCs w:val="28"/>
        </w:rPr>
        <w:softHyphen/>
      </w:r>
      <w:r w:rsidRPr="003631D4">
        <w:rPr>
          <w:rFonts w:ascii="Arial" w:hAnsi="Arial" w:cs="Arial"/>
          <w:sz w:val="28"/>
          <w:szCs w:val="28"/>
        </w:rPr>
        <w:t>н</w:t>
      </w:r>
      <w:r w:rsidR="00DD6765" w:rsidRPr="003631D4">
        <w:rPr>
          <w:rFonts w:ascii="Arial" w:hAnsi="Arial" w:cs="Arial"/>
          <w:sz w:val="28"/>
          <w:szCs w:val="28"/>
        </w:rPr>
        <w:t>ості Бога в людині, Святого Духу</w:t>
      </w:r>
      <w:r w:rsidRPr="003631D4">
        <w:rPr>
          <w:rFonts w:ascii="Arial" w:hAnsi="Arial" w:cs="Arial"/>
          <w:sz w:val="28"/>
          <w:szCs w:val="28"/>
        </w:rPr>
        <w:t>, тобто як прояв феномену духовності в людині. Існує інша думка, за якою музика розглядається як прояв етичності людської свідомості. А оскільки шкала коливання діапазону цієї категорії є досить широкою в нашому суспільстві, то цілком законо</w:t>
      </w:r>
      <w:r w:rsidR="00087098">
        <w:rPr>
          <w:rFonts w:ascii="Arial" w:hAnsi="Arial" w:cs="Arial"/>
          <w:sz w:val="28"/>
          <w:szCs w:val="28"/>
        </w:rPr>
        <w:softHyphen/>
      </w:r>
      <w:r w:rsidRPr="003631D4">
        <w:rPr>
          <w:rFonts w:ascii="Arial" w:hAnsi="Arial" w:cs="Arial"/>
          <w:sz w:val="28"/>
          <w:szCs w:val="28"/>
        </w:rPr>
        <w:t xml:space="preserve">мірно, що музична картина нашого сьогодення є строкатою </w:t>
      </w:r>
      <w:r w:rsidR="00E72FB9">
        <w:rPr>
          <w:rFonts w:ascii="Arial" w:hAnsi="Arial" w:cs="Arial"/>
          <w:sz w:val="28"/>
          <w:szCs w:val="28"/>
        </w:rPr>
        <w:t>й</w:t>
      </w:r>
      <w:r w:rsidRPr="003631D4">
        <w:rPr>
          <w:rFonts w:ascii="Arial" w:hAnsi="Arial" w:cs="Arial"/>
          <w:sz w:val="28"/>
          <w:szCs w:val="28"/>
        </w:rPr>
        <w:t xml:space="preserve"> умовно складається з народної, духовної (церковної), класичної (акаде</w:t>
      </w:r>
      <w:r w:rsidR="00385F5C">
        <w:rPr>
          <w:rFonts w:ascii="Arial" w:hAnsi="Arial" w:cs="Arial"/>
          <w:sz w:val="28"/>
          <w:szCs w:val="28"/>
        </w:rPr>
        <w:softHyphen/>
      </w:r>
      <w:r w:rsidRPr="003631D4">
        <w:rPr>
          <w:rFonts w:ascii="Arial" w:hAnsi="Arial" w:cs="Arial"/>
          <w:sz w:val="28"/>
          <w:szCs w:val="28"/>
        </w:rPr>
        <w:t>мічної), молодіжної (естрадної) музики. Така видова множинність пояс</w:t>
      </w:r>
      <w:r w:rsidR="00385F5C">
        <w:rPr>
          <w:rFonts w:ascii="Arial" w:hAnsi="Arial" w:cs="Arial"/>
          <w:sz w:val="28"/>
          <w:szCs w:val="28"/>
        </w:rPr>
        <w:softHyphen/>
      </w:r>
      <w:r w:rsidRPr="003631D4">
        <w:rPr>
          <w:rFonts w:ascii="Arial" w:hAnsi="Arial" w:cs="Arial"/>
          <w:sz w:val="28"/>
          <w:szCs w:val="28"/>
        </w:rPr>
        <w:t>нюється ще й тим, що музика є властивістю індивідуальної свідомості, повністю залежить від неї і відповідає рівню її розвитку.</w:t>
      </w:r>
    </w:p>
    <w:p w:rsidR="00594F47" w:rsidRPr="003631D4" w:rsidRDefault="00594F47" w:rsidP="00E72FB9">
      <w:pPr>
        <w:spacing w:after="0" w:line="264" w:lineRule="auto"/>
        <w:ind w:firstLine="709"/>
        <w:jc w:val="both"/>
        <w:rPr>
          <w:rFonts w:ascii="Arial" w:hAnsi="Arial" w:cs="Arial"/>
          <w:sz w:val="28"/>
          <w:szCs w:val="28"/>
        </w:rPr>
      </w:pPr>
      <w:r w:rsidRPr="003631D4">
        <w:rPr>
          <w:rFonts w:ascii="Arial" w:hAnsi="Arial" w:cs="Arial"/>
          <w:sz w:val="28"/>
          <w:szCs w:val="28"/>
        </w:rPr>
        <w:t xml:space="preserve">В музичному мистецтві під терміном </w:t>
      </w:r>
      <w:r w:rsidR="002D384D" w:rsidRPr="003631D4">
        <w:rPr>
          <w:rFonts w:ascii="Arial" w:hAnsi="Arial" w:cs="Arial"/>
          <w:sz w:val="28"/>
          <w:szCs w:val="28"/>
        </w:rPr>
        <w:t>"</w:t>
      </w:r>
      <w:r w:rsidRPr="003631D4">
        <w:rPr>
          <w:rFonts w:ascii="Arial" w:hAnsi="Arial" w:cs="Arial"/>
          <w:sz w:val="28"/>
          <w:szCs w:val="28"/>
        </w:rPr>
        <w:t>духовна музика</w:t>
      </w:r>
      <w:r w:rsidR="002D384D" w:rsidRPr="003631D4">
        <w:rPr>
          <w:rFonts w:ascii="Arial" w:hAnsi="Arial" w:cs="Arial"/>
          <w:sz w:val="28"/>
          <w:szCs w:val="28"/>
        </w:rPr>
        <w:t>"</w:t>
      </w:r>
      <w:r w:rsidRPr="003631D4">
        <w:rPr>
          <w:rFonts w:ascii="Arial" w:hAnsi="Arial" w:cs="Arial"/>
          <w:sz w:val="28"/>
          <w:szCs w:val="28"/>
        </w:rPr>
        <w:t xml:space="preserve"> розуміють вокальні або вокально-інструментальні твори на канонічні, релігійні за змістом</w:t>
      </w:r>
      <w:r w:rsidR="00482898" w:rsidRPr="003631D4">
        <w:rPr>
          <w:rFonts w:ascii="Arial" w:hAnsi="Arial" w:cs="Arial"/>
          <w:sz w:val="28"/>
          <w:szCs w:val="28"/>
        </w:rPr>
        <w:t xml:space="preserve"> тексти або сюжети. На думку Ю.</w:t>
      </w:r>
      <w:r w:rsidR="00482898" w:rsidRPr="003631D4">
        <w:rPr>
          <w:rFonts w:ascii="Arial" w:hAnsi="Arial" w:cs="Arial"/>
          <w:sz w:val="28"/>
          <w:szCs w:val="28"/>
          <w:lang w:val="en-US"/>
        </w:rPr>
        <w:t> </w:t>
      </w:r>
      <w:r w:rsidRPr="003631D4">
        <w:rPr>
          <w:rFonts w:ascii="Arial" w:hAnsi="Arial" w:cs="Arial"/>
          <w:sz w:val="28"/>
          <w:szCs w:val="28"/>
        </w:rPr>
        <w:t>Юцевича, не слід ототож</w:t>
      </w:r>
      <w:r w:rsidR="00385F5C">
        <w:rPr>
          <w:rFonts w:ascii="Arial" w:hAnsi="Arial" w:cs="Arial"/>
          <w:sz w:val="28"/>
          <w:szCs w:val="28"/>
        </w:rPr>
        <w:softHyphen/>
      </w:r>
      <w:r w:rsidRPr="003631D4">
        <w:rPr>
          <w:rFonts w:ascii="Arial" w:hAnsi="Arial" w:cs="Arial"/>
          <w:sz w:val="28"/>
          <w:szCs w:val="28"/>
        </w:rPr>
        <w:t>ню</w:t>
      </w:r>
      <w:r w:rsidR="00385F5C">
        <w:rPr>
          <w:rFonts w:ascii="Arial" w:hAnsi="Arial" w:cs="Arial"/>
          <w:sz w:val="28"/>
          <w:szCs w:val="28"/>
        </w:rPr>
        <w:softHyphen/>
      </w:r>
      <w:r w:rsidRPr="003631D4">
        <w:rPr>
          <w:rFonts w:ascii="Arial" w:hAnsi="Arial" w:cs="Arial"/>
          <w:sz w:val="28"/>
          <w:szCs w:val="28"/>
        </w:rPr>
        <w:t xml:space="preserve">вати поняття </w:t>
      </w:r>
      <w:r w:rsidR="002D384D" w:rsidRPr="003631D4">
        <w:rPr>
          <w:rFonts w:ascii="Arial" w:hAnsi="Arial" w:cs="Arial"/>
          <w:sz w:val="28"/>
          <w:szCs w:val="28"/>
        </w:rPr>
        <w:t>"</w:t>
      </w:r>
      <w:r w:rsidRPr="003631D4">
        <w:rPr>
          <w:rFonts w:ascii="Arial" w:hAnsi="Arial" w:cs="Arial"/>
          <w:sz w:val="28"/>
          <w:szCs w:val="28"/>
        </w:rPr>
        <w:t>церковна музика</w:t>
      </w:r>
      <w:r w:rsidR="002D384D" w:rsidRPr="003631D4">
        <w:rPr>
          <w:rFonts w:ascii="Arial" w:hAnsi="Arial" w:cs="Arial"/>
          <w:sz w:val="28"/>
          <w:szCs w:val="28"/>
        </w:rPr>
        <w:t>"</w:t>
      </w:r>
      <w:r w:rsidRPr="003631D4">
        <w:rPr>
          <w:rFonts w:ascii="Arial" w:hAnsi="Arial" w:cs="Arial"/>
          <w:sz w:val="28"/>
          <w:szCs w:val="28"/>
        </w:rPr>
        <w:t xml:space="preserve"> та </w:t>
      </w:r>
      <w:r w:rsidR="002D384D" w:rsidRPr="003631D4">
        <w:rPr>
          <w:rFonts w:ascii="Arial" w:hAnsi="Arial" w:cs="Arial"/>
          <w:sz w:val="28"/>
          <w:szCs w:val="28"/>
        </w:rPr>
        <w:t>"</w:t>
      </w:r>
      <w:r w:rsidRPr="003631D4">
        <w:rPr>
          <w:rFonts w:ascii="Arial" w:hAnsi="Arial" w:cs="Arial"/>
          <w:sz w:val="28"/>
          <w:szCs w:val="28"/>
        </w:rPr>
        <w:t>духовна музика</w:t>
      </w:r>
      <w:r w:rsidR="002D384D" w:rsidRPr="003631D4">
        <w:rPr>
          <w:rFonts w:ascii="Arial" w:hAnsi="Arial" w:cs="Arial"/>
          <w:sz w:val="28"/>
          <w:szCs w:val="28"/>
        </w:rPr>
        <w:t>"</w:t>
      </w:r>
      <w:r w:rsidRPr="003631D4">
        <w:rPr>
          <w:rFonts w:ascii="Arial" w:hAnsi="Arial" w:cs="Arial"/>
          <w:sz w:val="28"/>
          <w:szCs w:val="28"/>
        </w:rPr>
        <w:t>, остання – значн</w:t>
      </w:r>
      <w:r w:rsidR="00DD6765" w:rsidRPr="003631D4">
        <w:rPr>
          <w:rFonts w:ascii="Arial" w:hAnsi="Arial" w:cs="Arial"/>
          <w:sz w:val="28"/>
          <w:szCs w:val="28"/>
        </w:rPr>
        <w:t xml:space="preserve">о ширше, оскільки її виконують </w:t>
      </w:r>
      <w:r w:rsidRPr="003631D4">
        <w:rPr>
          <w:rFonts w:ascii="Arial" w:hAnsi="Arial" w:cs="Arial"/>
          <w:sz w:val="28"/>
          <w:szCs w:val="28"/>
        </w:rPr>
        <w:t>не тільки під час богослужінь, але й з концертної естради та в побутових умовах. Духовна музика включає в себе музику церковну, літургійну та паралітургійну. Кращі зразки духов</w:t>
      </w:r>
      <w:r w:rsidR="00E72FB9">
        <w:rPr>
          <w:rFonts w:ascii="Arial" w:hAnsi="Arial" w:cs="Arial"/>
          <w:sz w:val="28"/>
          <w:szCs w:val="28"/>
        </w:rPr>
        <w:softHyphen/>
      </w:r>
      <w:r w:rsidRPr="003631D4">
        <w:rPr>
          <w:rFonts w:ascii="Arial" w:hAnsi="Arial" w:cs="Arial"/>
          <w:sz w:val="28"/>
          <w:szCs w:val="28"/>
        </w:rPr>
        <w:t>ної музики є глибокими, філософськими за змістом творами най</w:t>
      </w:r>
      <w:r w:rsidR="00E72FB9">
        <w:rPr>
          <w:rFonts w:ascii="Arial" w:hAnsi="Arial" w:cs="Arial"/>
          <w:sz w:val="28"/>
          <w:szCs w:val="28"/>
        </w:rPr>
        <w:softHyphen/>
      </w:r>
      <w:r w:rsidRPr="003631D4">
        <w:rPr>
          <w:rFonts w:ascii="Arial" w:hAnsi="Arial" w:cs="Arial"/>
          <w:sz w:val="28"/>
          <w:szCs w:val="28"/>
        </w:rPr>
        <w:t>ви</w:t>
      </w:r>
      <w:r w:rsidR="00E72FB9">
        <w:rPr>
          <w:rFonts w:ascii="Arial" w:hAnsi="Arial" w:cs="Arial"/>
          <w:sz w:val="28"/>
          <w:szCs w:val="28"/>
        </w:rPr>
        <w:softHyphen/>
      </w:r>
      <w:r w:rsidRPr="003631D4">
        <w:rPr>
          <w:rFonts w:ascii="Arial" w:hAnsi="Arial" w:cs="Arial"/>
          <w:sz w:val="28"/>
          <w:szCs w:val="28"/>
        </w:rPr>
        <w:t>щого художнього рівня [9</w:t>
      </w:r>
      <w:r w:rsidR="00482898" w:rsidRPr="003631D4">
        <w:rPr>
          <w:rFonts w:ascii="Arial" w:hAnsi="Arial" w:cs="Arial"/>
          <w:sz w:val="28"/>
          <w:szCs w:val="28"/>
        </w:rPr>
        <w:t>, с.</w:t>
      </w:r>
      <w:r w:rsidR="00482898" w:rsidRPr="003631D4">
        <w:rPr>
          <w:rFonts w:ascii="Arial" w:hAnsi="Arial" w:cs="Arial"/>
          <w:sz w:val="28"/>
          <w:szCs w:val="28"/>
          <w:lang w:val="en-US"/>
        </w:rPr>
        <w:t> </w:t>
      </w:r>
      <w:r w:rsidRPr="003631D4">
        <w:rPr>
          <w:rFonts w:ascii="Arial" w:hAnsi="Arial" w:cs="Arial"/>
          <w:sz w:val="28"/>
          <w:szCs w:val="28"/>
        </w:rPr>
        <w:t xml:space="preserve">79]. </w:t>
      </w:r>
    </w:p>
    <w:p w:rsidR="00594F47" w:rsidRPr="003631D4" w:rsidRDefault="00594F47" w:rsidP="00E72FB9">
      <w:pPr>
        <w:spacing w:after="0" w:line="264" w:lineRule="auto"/>
        <w:ind w:firstLine="709"/>
        <w:jc w:val="both"/>
        <w:rPr>
          <w:rFonts w:ascii="Arial" w:hAnsi="Arial" w:cs="Arial"/>
          <w:sz w:val="28"/>
          <w:szCs w:val="28"/>
        </w:rPr>
      </w:pPr>
      <w:r w:rsidRPr="003631D4">
        <w:rPr>
          <w:rFonts w:ascii="Arial" w:hAnsi="Arial" w:cs="Arial"/>
          <w:sz w:val="28"/>
          <w:szCs w:val="28"/>
        </w:rPr>
        <w:t xml:space="preserve">Поняття </w:t>
      </w:r>
      <w:r w:rsidR="002D384D" w:rsidRPr="003631D4">
        <w:rPr>
          <w:rFonts w:ascii="Arial" w:hAnsi="Arial" w:cs="Arial"/>
          <w:sz w:val="28"/>
          <w:szCs w:val="28"/>
        </w:rPr>
        <w:t>"</w:t>
      </w:r>
      <w:r w:rsidRPr="003631D4">
        <w:rPr>
          <w:rFonts w:ascii="Arial" w:hAnsi="Arial" w:cs="Arial"/>
          <w:sz w:val="28"/>
          <w:szCs w:val="28"/>
        </w:rPr>
        <w:t>духовна музика</w:t>
      </w:r>
      <w:r w:rsidR="002D384D" w:rsidRPr="003631D4">
        <w:rPr>
          <w:rFonts w:ascii="Arial" w:hAnsi="Arial" w:cs="Arial"/>
          <w:sz w:val="28"/>
          <w:szCs w:val="28"/>
        </w:rPr>
        <w:t>"</w:t>
      </w:r>
      <w:r w:rsidRPr="003631D4">
        <w:rPr>
          <w:rFonts w:ascii="Arial" w:hAnsi="Arial" w:cs="Arial"/>
          <w:sz w:val="28"/>
          <w:szCs w:val="28"/>
        </w:rPr>
        <w:t xml:space="preserve"> охоплює ввесь спектр музичних творів релігійного характеру. Такі твори можуть виконуватися безпосередньо під час богослужінь та в повсякденних культових церемоніях. Зазвичай твори духовної музики спираються на релігійний текст. Тексти можуть мати канонічний характер чи вільний, написаний за мотивами священ</w:t>
      </w:r>
      <w:r w:rsidR="00385F5C">
        <w:rPr>
          <w:rFonts w:ascii="Arial" w:hAnsi="Arial" w:cs="Arial"/>
          <w:sz w:val="28"/>
          <w:szCs w:val="28"/>
        </w:rPr>
        <w:softHyphen/>
      </w:r>
      <w:r w:rsidRPr="003631D4">
        <w:rPr>
          <w:rFonts w:ascii="Arial" w:hAnsi="Arial" w:cs="Arial"/>
          <w:sz w:val="28"/>
          <w:szCs w:val="28"/>
        </w:rPr>
        <w:t>них книжок. Духовна музика торкається</w:t>
      </w:r>
      <w:r w:rsidRPr="003631D4">
        <w:rPr>
          <w:rFonts w:ascii="Arial" w:hAnsi="Arial" w:cs="Arial"/>
          <w:b/>
          <w:sz w:val="28"/>
          <w:szCs w:val="28"/>
        </w:rPr>
        <w:t xml:space="preserve"> </w:t>
      </w:r>
      <w:r w:rsidRPr="003631D4">
        <w:rPr>
          <w:rFonts w:ascii="Arial" w:hAnsi="Arial" w:cs="Arial"/>
          <w:sz w:val="28"/>
          <w:szCs w:val="28"/>
        </w:rPr>
        <w:t>всіх існуючих в світі релігій, але традиційно до цього поняття відносять церковну музику християнства.</w:t>
      </w:r>
    </w:p>
    <w:p w:rsidR="00594F47" w:rsidRPr="003631D4" w:rsidRDefault="002D384D" w:rsidP="00E72FB9">
      <w:pPr>
        <w:spacing w:after="0" w:line="264" w:lineRule="auto"/>
        <w:ind w:firstLine="709"/>
        <w:jc w:val="both"/>
        <w:rPr>
          <w:rFonts w:ascii="Arial" w:hAnsi="Arial" w:cs="Arial"/>
          <w:sz w:val="28"/>
          <w:szCs w:val="28"/>
        </w:rPr>
      </w:pPr>
      <w:r w:rsidRPr="003631D4">
        <w:rPr>
          <w:rFonts w:ascii="Arial" w:hAnsi="Arial" w:cs="Arial"/>
          <w:sz w:val="28"/>
          <w:szCs w:val="28"/>
        </w:rPr>
        <w:t>"</w:t>
      </w:r>
      <w:r w:rsidR="00594F47" w:rsidRPr="003631D4">
        <w:rPr>
          <w:rFonts w:ascii="Arial" w:hAnsi="Arial" w:cs="Arial"/>
          <w:sz w:val="28"/>
          <w:szCs w:val="28"/>
        </w:rPr>
        <w:t>Духовна музика</w:t>
      </w:r>
      <w:r w:rsidRPr="003631D4">
        <w:rPr>
          <w:rFonts w:ascii="Arial" w:hAnsi="Arial" w:cs="Arial"/>
          <w:sz w:val="28"/>
          <w:szCs w:val="28"/>
        </w:rPr>
        <w:t>"</w:t>
      </w:r>
      <w:r w:rsidR="00594F47" w:rsidRPr="003631D4">
        <w:rPr>
          <w:rFonts w:ascii="Arial" w:hAnsi="Arial" w:cs="Arial"/>
          <w:sz w:val="28"/>
          <w:szCs w:val="28"/>
        </w:rPr>
        <w:t xml:space="preserve"> включає такі тлумачення, як професійні твори композиторів на релігійні тексти (так звана світська духовна музика) і богослужбовий спів, який належить до церковної духовної музики. Пев</w:t>
      </w:r>
      <w:r w:rsidR="00E72FB9">
        <w:rPr>
          <w:rFonts w:ascii="Arial" w:hAnsi="Arial" w:cs="Arial"/>
          <w:sz w:val="28"/>
          <w:szCs w:val="28"/>
        </w:rPr>
        <w:softHyphen/>
      </w:r>
      <w:r w:rsidR="00594F47" w:rsidRPr="003631D4">
        <w:rPr>
          <w:rFonts w:ascii="Arial" w:hAnsi="Arial" w:cs="Arial"/>
          <w:sz w:val="28"/>
          <w:szCs w:val="28"/>
        </w:rPr>
        <w:t>на</w:t>
      </w:r>
      <w:r w:rsidR="00DD6765" w:rsidRPr="003631D4">
        <w:rPr>
          <w:rFonts w:ascii="Arial" w:hAnsi="Arial" w:cs="Arial"/>
          <w:sz w:val="28"/>
          <w:szCs w:val="28"/>
        </w:rPr>
        <w:t xml:space="preserve"> </w:t>
      </w:r>
      <w:r w:rsidR="00594F47" w:rsidRPr="003631D4">
        <w:rPr>
          <w:rFonts w:ascii="Arial" w:hAnsi="Arial" w:cs="Arial"/>
          <w:sz w:val="28"/>
          <w:szCs w:val="28"/>
        </w:rPr>
        <w:t>річ, об</w:t>
      </w:r>
      <w:r w:rsidR="00E6330A">
        <w:rPr>
          <w:rFonts w:ascii="Arial" w:hAnsi="Arial" w:cs="Arial"/>
          <w:sz w:val="28"/>
          <w:szCs w:val="28"/>
        </w:rPr>
        <w:t>’</w:t>
      </w:r>
      <w:r w:rsidR="00594F47" w:rsidRPr="003631D4">
        <w:rPr>
          <w:rFonts w:ascii="Arial" w:hAnsi="Arial" w:cs="Arial"/>
          <w:sz w:val="28"/>
          <w:szCs w:val="28"/>
        </w:rPr>
        <w:t>єдну</w:t>
      </w:r>
      <w:r w:rsidR="00E72FB9">
        <w:rPr>
          <w:rFonts w:ascii="Arial" w:hAnsi="Arial" w:cs="Arial"/>
          <w:sz w:val="28"/>
          <w:szCs w:val="28"/>
        </w:rPr>
        <w:t>вальн</w:t>
      </w:r>
      <w:r w:rsidR="00594F47" w:rsidRPr="003631D4">
        <w:rPr>
          <w:rFonts w:ascii="Arial" w:hAnsi="Arial" w:cs="Arial"/>
          <w:sz w:val="28"/>
          <w:szCs w:val="28"/>
        </w:rPr>
        <w:t>им елементом цих напрямків є те, що в основі кожного лежить музичний звук зі своїм унікальним чуттєво-емоційним наповнен</w:t>
      </w:r>
      <w:r w:rsidR="00E72FB9">
        <w:rPr>
          <w:rFonts w:ascii="Arial" w:hAnsi="Arial" w:cs="Arial"/>
          <w:sz w:val="28"/>
          <w:szCs w:val="28"/>
        </w:rPr>
        <w:softHyphen/>
      </w:r>
      <w:r w:rsidR="00594F47" w:rsidRPr="003631D4">
        <w:rPr>
          <w:rFonts w:ascii="Arial" w:hAnsi="Arial" w:cs="Arial"/>
          <w:sz w:val="28"/>
          <w:szCs w:val="28"/>
        </w:rPr>
        <w:t xml:space="preserve">ням. Зрозуміло, що богослужбовий спів є одним із видів </w:t>
      </w:r>
      <w:r w:rsidR="00594F47" w:rsidRPr="003631D4">
        <w:rPr>
          <w:rFonts w:ascii="Arial" w:hAnsi="Arial" w:cs="Arial"/>
          <w:sz w:val="28"/>
          <w:szCs w:val="28"/>
        </w:rPr>
        <w:lastRenderedPageBreak/>
        <w:t>богослужіння, тож музична форма керується богослужбовими формами. Тобто, щоб вивчити розвиток форм музичного оформлення бого</w:t>
      </w:r>
      <w:r w:rsidR="00385F5C">
        <w:rPr>
          <w:rFonts w:ascii="Arial" w:hAnsi="Arial" w:cs="Arial"/>
          <w:sz w:val="28"/>
          <w:szCs w:val="28"/>
        </w:rPr>
        <w:softHyphen/>
      </w:r>
      <w:r w:rsidR="00594F47" w:rsidRPr="003631D4">
        <w:rPr>
          <w:rFonts w:ascii="Arial" w:hAnsi="Arial" w:cs="Arial"/>
          <w:sz w:val="28"/>
          <w:szCs w:val="28"/>
        </w:rPr>
        <w:t>служіння, потрібно розглядати музичний компонент у поєднанні з роз</w:t>
      </w:r>
      <w:r w:rsidR="00E72FB9">
        <w:rPr>
          <w:rFonts w:ascii="Arial" w:hAnsi="Arial" w:cs="Arial"/>
          <w:sz w:val="28"/>
          <w:szCs w:val="28"/>
        </w:rPr>
        <w:softHyphen/>
      </w:r>
      <w:r w:rsidR="00594F47" w:rsidRPr="003631D4">
        <w:rPr>
          <w:rFonts w:ascii="Arial" w:hAnsi="Arial" w:cs="Arial"/>
          <w:sz w:val="28"/>
          <w:szCs w:val="28"/>
        </w:rPr>
        <w:t>вит</w:t>
      </w:r>
      <w:r w:rsidR="00E72FB9">
        <w:rPr>
          <w:rFonts w:ascii="Arial" w:hAnsi="Arial" w:cs="Arial"/>
          <w:sz w:val="28"/>
          <w:szCs w:val="28"/>
        </w:rPr>
        <w:softHyphen/>
      </w:r>
      <w:r w:rsidR="00594F47" w:rsidRPr="003631D4">
        <w:rPr>
          <w:rFonts w:ascii="Arial" w:hAnsi="Arial" w:cs="Arial"/>
          <w:sz w:val="28"/>
          <w:szCs w:val="28"/>
        </w:rPr>
        <w:t>ком богослужбо</w:t>
      </w:r>
      <w:r w:rsidR="00E72FB9">
        <w:rPr>
          <w:rFonts w:ascii="Arial" w:hAnsi="Arial" w:cs="Arial"/>
          <w:sz w:val="28"/>
          <w:szCs w:val="28"/>
        </w:rPr>
        <w:softHyphen/>
      </w:r>
      <w:r w:rsidR="00594F47" w:rsidRPr="003631D4">
        <w:rPr>
          <w:rFonts w:ascii="Arial" w:hAnsi="Arial" w:cs="Arial"/>
          <w:sz w:val="28"/>
          <w:szCs w:val="28"/>
        </w:rPr>
        <w:t>вого чину і змістом богослужбових текстів [</w:t>
      </w:r>
      <w:r w:rsidR="00482898" w:rsidRPr="003631D4">
        <w:rPr>
          <w:rFonts w:ascii="Arial" w:hAnsi="Arial" w:cs="Arial"/>
          <w:sz w:val="28"/>
          <w:szCs w:val="28"/>
        </w:rPr>
        <w:t>3, с.</w:t>
      </w:r>
      <w:r w:rsidR="00482898" w:rsidRPr="003631D4">
        <w:rPr>
          <w:rFonts w:ascii="Arial" w:hAnsi="Arial" w:cs="Arial"/>
          <w:sz w:val="28"/>
          <w:szCs w:val="28"/>
          <w:lang w:val="en-US"/>
        </w:rPr>
        <w:t> </w:t>
      </w:r>
      <w:r w:rsidR="00594F47" w:rsidRPr="003631D4">
        <w:rPr>
          <w:rFonts w:ascii="Arial" w:hAnsi="Arial" w:cs="Arial"/>
          <w:sz w:val="28"/>
          <w:szCs w:val="28"/>
        </w:rPr>
        <w:t>2].</w:t>
      </w:r>
    </w:p>
    <w:p w:rsidR="00594F47" w:rsidRPr="003631D4" w:rsidRDefault="00594F47" w:rsidP="00E72FB9">
      <w:pPr>
        <w:spacing w:after="0" w:line="264" w:lineRule="auto"/>
        <w:ind w:firstLine="709"/>
        <w:jc w:val="both"/>
        <w:rPr>
          <w:rFonts w:ascii="Arial" w:hAnsi="Arial" w:cs="Arial"/>
          <w:sz w:val="28"/>
          <w:szCs w:val="28"/>
        </w:rPr>
      </w:pPr>
      <w:r w:rsidRPr="003631D4">
        <w:rPr>
          <w:rFonts w:ascii="Arial" w:hAnsi="Arial" w:cs="Arial"/>
          <w:sz w:val="28"/>
          <w:szCs w:val="28"/>
        </w:rPr>
        <w:t xml:space="preserve">Отже, поняття </w:t>
      </w:r>
      <w:r w:rsidR="002D384D" w:rsidRPr="003631D4">
        <w:rPr>
          <w:rFonts w:ascii="Arial" w:hAnsi="Arial" w:cs="Arial"/>
          <w:sz w:val="28"/>
          <w:szCs w:val="28"/>
        </w:rPr>
        <w:t>"</w:t>
      </w:r>
      <w:r w:rsidRPr="003631D4">
        <w:rPr>
          <w:rFonts w:ascii="Arial" w:hAnsi="Arial" w:cs="Arial"/>
          <w:sz w:val="28"/>
          <w:szCs w:val="28"/>
        </w:rPr>
        <w:t>духовність</w:t>
      </w:r>
      <w:r w:rsidR="002D384D" w:rsidRPr="003631D4">
        <w:rPr>
          <w:rFonts w:ascii="Arial" w:hAnsi="Arial" w:cs="Arial"/>
          <w:sz w:val="28"/>
          <w:szCs w:val="28"/>
        </w:rPr>
        <w:t>"</w:t>
      </w:r>
      <w:r w:rsidRPr="003631D4">
        <w:rPr>
          <w:rFonts w:ascii="Arial" w:hAnsi="Arial" w:cs="Arial"/>
          <w:sz w:val="28"/>
          <w:szCs w:val="28"/>
        </w:rPr>
        <w:t xml:space="preserve"> та </w:t>
      </w:r>
      <w:r w:rsidR="002D384D" w:rsidRPr="003631D4">
        <w:rPr>
          <w:rFonts w:ascii="Arial" w:hAnsi="Arial" w:cs="Arial"/>
          <w:sz w:val="28"/>
          <w:szCs w:val="28"/>
        </w:rPr>
        <w:t>"</w:t>
      </w:r>
      <w:r w:rsidRPr="003631D4">
        <w:rPr>
          <w:rFonts w:ascii="Arial" w:hAnsi="Arial" w:cs="Arial"/>
          <w:sz w:val="28"/>
          <w:szCs w:val="28"/>
        </w:rPr>
        <w:t>духовна музика</w:t>
      </w:r>
      <w:r w:rsidR="002D384D" w:rsidRPr="003631D4">
        <w:rPr>
          <w:rFonts w:ascii="Arial" w:hAnsi="Arial" w:cs="Arial"/>
          <w:sz w:val="28"/>
          <w:szCs w:val="28"/>
        </w:rPr>
        <w:t>"</w:t>
      </w:r>
      <w:r w:rsidRPr="003631D4">
        <w:rPr>
          <w:rFonts w:ascii="Arial" w:hAnsi="Arial" w:cs="Arial"/>
          <w:sz w:val="28"/>
          <w:szCs w:val="28"/>
        </w:rPr>
        <w:t xml:space="preserve"> інтерпретується як внутрішня сутність людини і проявляється через різні види музичного мистецтва. Процес духовного зростання індивіда є закономірним і пос</w:t>
      </w:r>
      <w:r w:rsidR="00E72FB9">
        <w:rPr>
          <w:rFonts w:ascii="Arial" w:hAnsi="Arial" w:cs="Arial"/>
          <w:sz w:val="28"/>
          <w:szCs w:val="28"/>
        </w:rPr>
        <w:softHyphen/>
      </w:r>
      <w:r w:rsidRPr="003631D4">
        <w:rPr>
          <w:rFonts w:ascii="Arial" w:hAnsi="Arial" w:cs="Arial"/>
          <w:sz w:val="28"/>
          <w:szCs w:val="28"/>
        </w:rPr>
        <w:t>лі</w:t>
      </w:r>
      <w:r w:rsidR="00E72FB9">
        <w:rPr>
          <w:rFonts w:ascii="Arial" w:hAnsi="Arial" w:cs="Arial"/>
          <w:sz w:val="28"/>
          <w:szCs w:val="28"/>
        </w:rPr>
        <w:softHyphen/>
      </w:r>
      <w:r w:rsidRPr="003631D4">
        <w:rPr>
          <w:rFonts w:ascii="Arial" w:hAnsi="Arial" w:cs="Arial"/>
          <w:sz w:val="28"/>
          <w:szCs w:val="28"/>
        </w:rPr>
        <w:t>довним. Удосконалення всіх сучасних музичних форм сприяє ду</w:t>
      </w:r>
      <w:r w:rsidR="00E72FB9">
        <w:rPr>
          <w:rFonts w:ascii="Arial" w:hAnsi="Arial" w:cs="Arial"/>
          <w:sz w:val="28"/>
          <w:szCs w:val="28"/>
        </w:rPr>
        <w:softHyphen/>
      </w:r>
      <w:r w:rsidRPr="003631D4">
        <w:rPr>
          <w:rFonts w:ascii="Arial" w:hAnsi="Arial" w:cs="Arial"/>
          <w:sz w:val="28"/>
          <w:szCs w:val="28"/>
        </w:rPr>
        <w:t>хов</w:t>
      </w:r>
      <w:r w:rsidR="00E72FB9">
        <w:rPr>
          <w:rFonts w:ascii="Arial" w:hAnsi="Arial" w:cs="Arial"/>
          <w:sz w:val="28"/>
          <w:szCs w:val="28"/>
        </w:rPr>
        <w:softHyphen/>
      </w:r>
      <w:r w:rsidRPr="003631D4">
        <w:rPr>
          <w:rFonts w:ascii="Arial" w:hAnsi="Arial" w:cs="Arial"/>
          <w:sz w:val="28"/>
          <w:szCs w:val="28"/>
        </w:rPr>
        <w:t>ній трансформації як окремої особистості, так і суспільства загалом.</w:t>
      </w:r>
    </w:p>
    <w:p w:rsidR="00594F47" w:rsidRPr="003631D4" w:rsidRDefault="00594F47" w:rsidP="00E72FB9">
      <w:pPr>
        <w:spacing w:after="0" w:line="264" w:lineRule="auto"/>
        <w:ind w:firstLine="851"/>
        <w:jc w:val="center"/>
        <w:rPr>
          <w:rFonts w:ascii="Arial" w:hAnsi="Arial" w:cs="Arial"/>
          <w:sz w:val="28"/>
          <w:szCs w:val="28"/>
        </w:rPr>
      </w:pPr>
    </w:p>
    <w:p w:rsidR="00594F47" w:rsidRPr="003631D4" w:rsidRDefault="00594F47" w:rsidP="00E72FB9">
      <w:pPr>
        <w:spacing w:after="0" w:line="264" w:lineRule="auto"/>
        <w:jc w:val="center"/>
        <w:rPr>
          <w:rFonts w:ascii="Arial" w:hAnsi="Arial" w:cs="Arial"/>
          <w:b/>
          <w:sz w:val="28"/>
          <w:szCs w:val="28"/>
        </w:rPr>
      </w:pPr>
      <w:r w:rsidRPr="003631D4">
        <w:rPr>
          <w:rFonts w:ascii="Arial" w:hAnsi="Arial" w:cs="Arial"/>
          <w:b/>
          <w:sz w:val="28"/>
          <w:szCs w:val="28"/>
        </w:rPr>
        <w:t>Література</w:t>
      </w:r>
    </w:p>
    <w:p w:rsidR="004360A7" w:rsidRPr="003631D4" w:rsidRDefault="004360A7" w:rsidP="00E72FB9">
      <w:pPr>
        <w:pStyle w:val="a6"/>
        <w:numPr>
          <w:ilvl w:val="0"/>
          <w:numId w:val="7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Живоглядова І. В. Музика в системі духовно-творчої культури людства / І.</w:t>
      </w:r>
      <w:r w:rsidRPr="003631D4">
        <w:rPr>
          <w:rFonts w:ascii="Arial" w:hAnsi="Arial" w:cs="Arial"/>
          <w:sz w:val="28"/>
          <w:szCs w:val="28"/>
          <w:lang w:val="en-US"/>
        </w:rPr>
        <w:t> </w:t>
      </w:r>
      <w:r w:rsidRPr="003631D4">
        <w:rPr>
          <w:rFonts w:ascii="Arial" w:hAnsi="Arial" w:cs="Arial"/>
          <w:sz w:val="28"/>
          <w:szCs w:val="28"/>
        </w:rPr>
        <w:t>В.</w:t>
      </w:r>
      <w:r w:rsidRPr="003631D4">
        <w:rPr>
          <w:rFonts w:ascii="Arial" w:hAnsi="Arial" w:cs="Arial"/>
          <w:sz w:val="28"/>
          <w:szCs w:val="28"/>
          <w:lang w:val="en-US"/>
        </w:rPr>
        <w:t> </w:t>
      </w:r>
      <w:r w:rsidRPr="003631D4">
        <w:rPr>
          <w:rFonts w:ascii="Arial" w:hAnsi="Arial" w:cs="Arial"/>
          <w:sz w:val="28"/>
          <w:szCs w:val="28"/>
        </w:rPr>
        <w:t>Живоглядова // Вісник Житомирського державного університету. – 2011. – Вип</w:t>
      </w:r>
      <w:r w:rsidR="00E72FB9">
        <w:rPr>
          <w:rFonts w:ascii="Arial" w:hAnsi="Arial" w:cs="Arial"/>
          <w:sz w:val="28"/>
          <w:szCs w:val="28"/>
          <w:lang w:val="uk-UA"/>
        </w:rPr>
        <w:t>.</w:t>
      </w:r>
      <w:r w:rsidRPr="003631D4">
        <w:rPr>
          <w:rFonts w:ascii="Arial" w:hAnsi="Arial" w:cs="Arial"/>
          <w:sz w:val="28"/>
          <w:szCs w:val="28"/>
        </w:rPr>
        <w:t xml:space="preserve"> 60. – С. 20–23.</w:t>
      </w:r>
    </w:p>
    <w:p w:rsidR="004360A7" w:rsidRPr="003631D4" w:rsidRDefault="004360A7" w:rsidP="00E72FB9">
      <w:pPr>
        <w:pStyle w:val="a6"/>
        <w:numPr>
          <w:ilvl w:val="0"/>
          <w:numId w:val="7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История богослужебного пения / сост. Б.</w:t>
      </w:r>
      <w:r w:rsidRPr="003631D4">
        <w:rPr>
          <w:rFonts w:ascii="Arial" w:hAnsi="Arial" w:cs="Arial"/>
          <w:sz w:val="28"/>
          <w:szCs w:val="28"/>
          <w:lang w:val="en-US"/>
        </w:rPr>
        <w:t> </w:t>
      </w:r>
      <w:r w:rsidRPr="003631D4">
        <w:rPr>
          <w:rFonts w:ascii="Arial" w:hAnsi="Arial" w:cs="Arial"/>
          <w:sz w:val="28"/>
          <w:szCs w:val="28"/>
        </w:rPr>
        <w:t>Б.</w:t>
      </w:r>
      <w:r w:rsidRPr="003631D4">
        <w:rPr>
          <w:rFonts w:ascii="Arial" w:hAnsi="Arial" w:cs="Arial"/>
          <w:sz w:val="28"/>
          <w:szCs w:val="28"/>
          <w:lang w:val="en-US"/>
        </w:rPr>
        <w:t> </w:t>
      </w:r>
      <w:r w:rsidRPr="003631D4">
        <w:rPr>
          <w:rFonts w:ascii="Arial" w:hAnsi="Arial" w:cs="Arial"/>
          <w:sz w:val="28"/>
          <w:szCs w:val="28"/>
        </w:rPr>
        <w:t>Лебедев. – Полтав</w:t>
      </w:r>
      <w:r w:rsidR="00385F5C">
        <w:rPr>
          <w:rFonts w:ascii="Arial" w:hAnsi="Arial" w:cs="Arial"/>
          <w:sz w:val="28"/>
          <w:szCs w:val="28"/>
          <w:lang w:val="uk-UA"/>
        </w:rPr>
        <w:softHyphen/>
      </w:r>
      <w:r w:rsidRPr="003631D4">
        <w:rPr>
          <w:rFonts w:ascii="Arial" w:hAnsi="Arial" w:cs="Arial"/>
          <w:sz w:val="28"/>
          <w:szCs w:val="28"/>
        </w:rPr>
        <w:t>ская епархия, г. Комсомольск, Миссионерское Духовное Училище Украинской Православной Церкви, 2004. – С. 6.</w:t>
      </w:r>
    </w:p>
    <w:p w:rsidR="004360A7" w:rsidRPr="003631D4" w:rsidRDefault="004360A7" w:rsidP="00E72FB9">
      <w:pPr>
        <w:pStyle w:val="a6"/>
        <w:numPr>
          <w:ilvl w:val="0"/>
          <w:numId w:val="7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Ігнатова Л. П. Феномен духовності у контексті музичного мистецт</w:t>
      </w:r>
      <w:r w:rsidR="00385F5C">
        <w:rPr>
          <w:rFonts w:ascii="Arial" w:hAnsi="Arial" w:cs="Arial"/>
          <w:sz w:val="28"/>
          <w:szCs w:val="28"/>
          <w:lang w:val="uk-UA"/>
        </w:rPr>
        <w:softHyphen/>
      </w:r>
      <w:r w:rsidRPr="003631D4">
        <w:rPr>
          <w:rFonts w:ascii="Arial" w:hAnsi="Arial" w:cs="Arial"/>
          <w:sz w:val="28"/>
          <w:szCs w:val="28"/>
        </w:rPr>
        <w:t>ва як прояву внутрішньої сутності людини / Лариса Петрівна Ігнатова // Науковий вісник НМАУ ім. П.</w:t>
      </w:r>
      <w:r w:rsidRPr="003631D4">
        <w:rPr>
          <w:rFonts w:ascii="Arial" w:hAnsi="Arial" w:cs="Arial"/>
          <w:sz w:val="28"/>
          <w:szCs w:val="28"/>
          <w:lang w:val="en-US"/>
        </w:rPr>
        <w:t> </w:t>
      </w:r>
      <w:r w:rsidRPr="003631D4">
        <w:rPr>
          <w:rFonts w:ascii="Arial" w:hAnsi="Arial" w:cs="Arial"/>
          <w:sz w:val="28"/>
          <w:szCs w:val="28"/>
        </w:rPr>
        <w:t>І.</w:t>
      </w:r>
      <w:r w:rsidRPr="003631D4">
        <w:rPr>
          <w:rFonts w:ascii="Arial" w:hAnsi="Arial" w:cs="Arial"/>
          <w:sz w:val="28"/>
          <w:szCs w:val="28"/>
          <w:lang w:val="en-US"/>
        </w:rPr>
        <w:t> </w:t>
      </w:r>
      <w:r w:rsidRPr="003631D4">
        <w:rPr>
          <w:rFonts w:ascii="Arial" w:hAnsi="Arial" w:cs="Arial"/>
          <w:sz w:val="28"/>
          <w:szCs w:val="28"/>
        </w:rPr>
        <w:t>Чайковського. – К., 2010. – Вип. 85. – С.</w:t>
      </w:r>
      <w:r w:rsidRPr="003631D4">
        <w:rPr>
          <w:rFonts w:ascii="Arial" w:hAnsi="Arial" w:cs="Arial"/>
          <w:sz w:val="28"/>
          <w:szCs w:val="28"/>
          <w:lang w:val="en-US"/>
        </w:rPr>
        <w:t> </w:t>
      </w:r>
      <w:r w:rsidRPr="003631D4">
        <w:rPr>
          <w:rFonts w:ascii="Arial" w:hAnsi="Arial" w:cs="Arial"/>
          <w:sz w:val="28"/>
          <w:szCs w:val="28"/>
        </w:rPr>
        <w:t>22–35.</w:t>
      </w:r>
    </w:p>
    <w:p w:rsidR="004360A7" w:rsidRPr="003631D4" w:rsidRDefault="004360A7" w:rsidP="00E72FB9">
      <w:pPr>
        <w:pStyle w:val="a6"/>
        <w:numPr>
          <w:ilvl w:val="0"/>
          <w:numId w:val="7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Лившиц Р.</w:t>
      </w:r>
      <w:r w:rsidRPr="003631D4">
        <w:rPr>
          <w:rFonts w:ascii="Arial" w:hAnsi="Arial" w:cs="Arial"/>
          <w:sz w:val="28"/>
          <w:szCs w:val="28"/>
          <w:lang w:val="en-US"/>
        </w:rPr>
        <w:t> </w:t>
      </w:r>
      <w:r w:rsidRPr="003631D4">
        <w:rPr>
          <w:rFonts w:ascii="Arial" w:hAnsi="Arial" w:cs="Arial"/>
          <w:sz w:val="28"/>
          <w:szCs w:val="28"/>
        </w:rPr>
        <w:t>Л. Духовность и бездуховность личности / Р.</w:t>
      </w:r>
      <w:r w:rsidRPr="003631D4">
        <w:rPr>
          <w:rFonts w:ascii="Arial" w:hAnsi="Arial" w:cs="Arial"/>
          <w:sz w:val="28"/>
          <w:szCs w:val="28"/>
          <w:lang w:val="en-US"/>
        </w:rPr>
        <w:t> </w:t>
      </w:r>
      <w:r w:rsidRPr="003631D4">
        <w:rPr>
          <w:rFonts w:ascii="Arial" w:hAnsi="Arial" w:cs="Arial"/>
          <w:sz w:val="28"/>
          <w:szCs w:val="28"/>
        </w:rPr>
        <w:t>Л.</w:t>
      </w:r>
      <w:r w:rsidRPr="003631D4">
        <w:rPr>
          <w:rFonts w:ascii="Arial" w:hAnsi="Arial" w:cs="Arial"/>
          <w:sz w:val="28"/>
          <w:szCs w:val="28"/>
          <w:lang w:val="en-US"/>
        </w:rPr>
        <w:t> </w:t>
      </w:r>
      <w:r w:rsidRPr="003631D4">
        <w:rPr>
          <w:rFonts w:ascii="Arial" w:hAnsi="Arial" w:cs="Arial"/>
          <w:sz w:val="28"/>
          <w:szCs w:val="28"/>
        </w:rPr>
        <w:t>Лив</w:t>
      </w:r>
      <w:r w:rsidR="00385F5C">
        <w:rPr>
          <w:rFonts w:ascii="Arial" w:hAnsi="Arial" w:cs="Arial"/>
          <w:sz w:val="28"/>
          <w:szCs w:val="28"/>
          <w:lang w:val="uk-UA"/>
        </w:rPr>
        <w:softHyphen/>
      </w:r>
      <w:r w:rsidRPr="003631D4">
        <w:rPr>
          <w:rFonts w:ascii="Arial" w:hAnsi="Arial" w:cs="Arial"/>
          <w:sz w:val="28"/>
          <w:szCs w:val="28"/>
        </w:rPr>
        <w:t>шиц. – Екатеринбург : Изд-во Урал. ун-та, 1997. – 167 с.</w:t>
      </w:r>
    </w:p>
    <w:p w:rsidR="004360A7" w:rsidRPr="00385F5C" w:rsidRDefault="004360A7" w:rsidP="00E72FB9">
      <w:pPr>
        <w:pStyle w:val="a6"/>
        <w:numPr>
          <w:ilvl w:val="0"/>
          <w:numId w:val="73"/>
        </w:numPr>
        <w:tabs>
          <w:tab w:val="left" w:pos="993"/>
        </w:tabs>
        <w:spacing w:after="0" w:line="264" w:lineRule="auto"/>
        <w:ind w:left="0" w:firstLine="709"/>
        <w:jc w:val="both"/>
        <w:rPr>
          <w:rFonts w:ascii="Arial" w:hAnsi="Arial" w:cs="Arial"/>
          <w:spacing w:val="-4"/>
          <w:sz w:val="28"/>
          <w:szCs w:val="28"/>
        </w:rPr>
      </w:pPr>
      <w:r w:rsidRPr="00385F5C">
        <w:rPr>
          <w:rFonts w:ascii="Arial" w:hAnsi="Arial" w:cs="Arial"/>
          <w:spacing w:val="-4"/>
          <w:sz w:val="28"/>
          <w:szCs w:val="28"/>
        </w:rPr>
        <w:t>Мурашов В.</w:t>
      </w:r>
      <w:r w:rsidRPr="00385F5C">
        <w:rPr>
          <w:rFonts w:ascii="Arial" w:hAnsi="Arial" w:cs="Arial"/>
          <w:spacing w:val="-4"/>
          <w:sz w:val="28"/>
          <w:szCs w:val="28"/>
          <w:lang w:val="en-US"/>
        </w:rPr>
        <w:t> </w:t>
      </w:r>
      <w:r w:rsidRPr="00385F5C">
        <w:rPr>
          <w:rFonts w:ascii="Arial" w:hAnsi="Arial" w:cs="Arial"/>
          <w:spacing w:val="-4"/>
          <w:sz w:val="28"/>
          <w:szCs w:val="28"/>
        </w:rPr>
        <w:t>И. Духовные ресурсы мира: преодоление глоба</w:t>
      </w:r>
      <w:r w:rsidR="00385F5C" w:rsidRPr="00385F5C">
        <w:rPr>
          <w:rFonts w:ascii="Arial" w:hAnsi="Arial" w:cs="Arial"/>
          <w:spacing w:val="-4"/>
          <w:sz w:val="28"/>
          <w:szCs w:val="28"/>
          <w:lang w:val="uk-UA"/>
        </w:rPr>
        <w:softHyphen/>
      </w:r>
      <w:r w:rsidRPr="00385F5C">
        <w:rPr>
          <w:rFonts w:ascii="Arial" w:hAnsi="Arial" w:cs="Arial"/>
          <w:spacing w:val="-4"/>
          <w:sz w:val="28"/>
          <w:szCs w:val="28"/>
        </w:rPr>
        <w:t>лизации / В.</w:t>
      </w:r>
      <w:r w:rsidRPr="00385F5C">
        <w:rPr>
          <w:rFonts w:ascii="Arial" w:hAnsi="Arial" w:cs="Arial"/>
          <w:spacing w:val="-4"/>
          <w:sz w:val="28"/>
          <w:szCs w:val="28"/>
          <w:lang w:val="en-US"/>
        </w:rPr>
        <w:t> </w:t>
      </w:r>
      <w:r w:rsidRPr="00385F5C">
        <w:rPr>
          <w:rFonts w:ascii="Arial" w:hAnsi="Arial" w:cs="Arial"/>
          <w:spacing w:val="-4"/>
          <w:sz w:val="28"/>
          <w:szCs w:val="28"/>
        </w:rPr>
        <w:t>И.</w:t>
      </w:r>
      <w:r w:rsidRPr="00385F5C">
        <w:rPr>
          <w:rFonts w:ascii="Arial" w:hAnsi="Arial" w:cs="Arial"/>
          <w:spacing w:val="-4"/>
          <w:sz w:val="28"/>
          <w:szCs w:val="28"/>
          <w:lang w:val="en-US"/>
        </w:rPr>
        <w:t> </w:t>
      </w:r>
      <w:r w:rsidRPr="00385F5C">
        <w:rPr>
          <w:rFonts w:ascii="Arial" w:hAnsi="Arial" w:cs="Arial"/>
          <w:spacing w:val="-4"/>
          <w:sz w:val="28"/>
          <w:szCs w:val="28"/>
        </w:rPr>
        <w:t>Мурашов  // Школа духовности. – 2001. – № 5. – С. 15–26.</w:t>
      </w:r>
    </w:p>
    <w:p w:rsidR="00E72FB9" w:rsidRPr="00E72FB9" w:rsidRDefault="004360A7" w:rsidP="00E72FB9">
      <w:pPr>
        <w:pStyle w:val="a6"/>
        <w:numPr>
          <w:ilvl w:val="0"/>
          <w:numId w:val="7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Осип</w:t>
      </w:r>
      <w:r w:rsidR="00385F5C">
        <w:rPr>
          <w:rFonts w:ascii="Arial" w:hAnsi="Arial" w:cs="Arial"/>
          <w:sz w:val="28"/>
          <w:szCs w:val="28"/>
        </w:rPr>
        <w:t>ов А.</w:t>
      </w:r>
      <w:r w:rsidR="00385F5C">
        <w:rPr>
          <w:rFonts w:ascii="Arial" w:hAnsi="Arial" w:cs="Arial"/>
          <w:sz w:val="28"/>
          <w:szCs w:val="28"/>
          <w:lang w:val="uk-UA"/>
        </w:rPr>
        <w:t xml:space="preserve"> </w:t>
      </w:r>
      <w:r w:rsidR="00385F5C">
        <w:rPr>
          <w:rFonts w:ascii="Arial" w:hAnsi="Arial" w:cs="Arial"/>
          <w:sz w:val="28"/>
          <w:szCs w:val="28"/>
        </w:rPr>
        <w:t xml:space="preserve">О. Онтологія духовності : </w:t>
      </w:r>
      <w:r w:rsidRPr="003631D4">
        <w:rPr>
          <w:rFonts w:ascii="Arial" w:hAnsi="Arial" w:cs="Arial"/>
          <w:sz w:val="28"/>
          <w:szCs w:val="28"/>
        </w:rPr>
        <w:t>монографія</w:t>
      </w:r>
      <w:r w:rsidR="00E72FB9">
        <w:rPr>
          <w:rFonts w:ascii="Arial" w:hAnsi="Arial" w:cs="Arial"/>
          <w:sz w:val="28"/>
          <w:szCs w:val="28"/>
          <w:lang w:val="uk-UA"/>
        </w:rPr>
        <w:t xml:space="preserve"> :</w:t>
      </w:r>
      <w:r w:rsidRPr="003631D4">
        <w:rPr>
          <w:rFonts w:ascii="Arial" w:hAnsi="Arial" w:cs="Arial"/>
          <w:sz w:val="28"/>
          <w:szCs w:val="28"/>
        </w:rPr>
        <w:t xml:space="preserve"> у 2 кн</w:t>
      </w:r>
      <w:r w:rsidR="00E72FB9">
        <w:rPr>
          <w:rFonts w:ascii="Arial" w:hAnsi="Arial" w:cs="Arial"/>
          <w:sz w:val="28"/>
          <w:szCs w:val="28"/>
          <w:lang w:val="uk-UA"/>
        </w:rPr>
        <w:t>.</w:t>
      </w:r>
      <w:r w:rsidRPr="003631D4">
        <w:rPr>
          <w:rFonts w:ascii="Arial" w:hAnsi="Arial" w:cs="Arial"/>
          <w:sz w:val="28"/>
          <w:szCs w:val="28"/>
        </w:rPr>
        <w:t xml:space="preserve"> / А. О. Оси</w:t>
      </w:r>
      <w:r w:rsidR="00E72FB9">
        <w:rPr>
          <w:rFonts w:ascii="Arial" w:hAnsi="Arial" w:cs="Arial"/>
          <w:sz w:val="28"/>
          <w:szCs w:val="28"/>
          <w:lang w:val="uk-UA"/>
        </w:rPr>
        <w:softHyphen/>
      </w:r>
      <w:r w:rsidRPr="003631D4">
        <w:rPr>
          <w:rFonts w:ascii="Arial" w:hAnsi="Arial" w:cs="Arial"/>
          <w:sz w:val="28"/>
          <w:szCs w:val="28"/>
        </w:rPr>
        <w:t>пов. – Миколаїв : Вид-во МДГ</w:t>
      </w:r>
      <w:r w:rsidR="00E72FB9">
        <w:rPr>
          <w:rFonts w:ascii="Arial" w:hAnsi="Arial" w:cs="Arial"/>
          <w:sz w:val="28"/>
          <w:szCs w:val="28"/>
        </w:rPr>
        <w:t xml:space="preserve">У ім. Петра Могили, 2008. </w:t>
      </w:r>
    </w:p>
    <w:p w:rsidR="004360A7" w:rsidRPr="003631D4" w:rsidRDefault="00385F5C" w:rsidP="00E72FB9">
      <w:pPr>
        <w:pStyle w:val="a6"/>
        <w:tabs>
          <w:tab w:val="left" w:pos="993"/>
        </w:tabs>
        <w:spacing w:after="0" w:line="264" w:lineRule="auto"/>
        <w:ind w:left="709" w:firstLine="369"/>
        <w:jc w:val="both"/>
        <w:rPr>
          <w:rFonts w:ascii="Arial" w:hAnsi="Arial" w:cs="Arial"/>
          <w:sz w:val="28"/>
          <w:szCs w:val="28"/>
        </w:rPr>
      </w:pPr>
      <w:r>
        <w:rPr>
          <w:rFonts w:ascii="Arial" w:hAnsi="Arial" w:cs="Arial"/>
          <w:sz w:val="28"/>
          <w:szCs w:val="28"/>
        </w:rPr>
        <w:t>Кн.</w:t>
      </w:r>
      <w:r>
        <w:rPr>
          <w:rFonts w:ascii="Arial" w:hAnsi="Arial" w:cs="Arial"/>
          <w:sz w:val="28"/>
          <w:szCs w:val="28"/>
          <w:lang w:val="uk-UA"/>
        </w:rPr>
        <w:t> </w:t>
      </w:r>
      <w:r w:rsidR="004360A7" w:rsidRPr="003631D4">
        <w:rPr>
          <w:rFonts w:ascii="Arial" w:hAnsi="Arial" w:cs="Arial"/>
          <w:sz w:val="28"/>
          <w:szCs w:val="28"/>
        </w:rPr>
        <w:t>1. –</w:t>
      </w:r>
      <w:r w:rsidR="00E72FB9">
        <w:rPr>
          <w:rFonts w:ascii="Arial" w:hAnsi="Arial" w:cs="Arial"/>
          <w:sz w:val="28"/>
          <w:szCs w:val="28"/>
          <w:lang w:val="uk-UA"/>
        </w:rPr>
        <w:t xml:space="preserve"> 2008. – </w:t>
      </w:r>
      <w:r w:rsidR="004360A7" w:rsidRPr="003631D4">
        <w:rPr>
          <w:rFonts w:ascii="Arial" w:hAnsi="Arial" w:cs="Arial"/>
          <w:sz w:val="28"/>
          <w:szCs w:val="28"/>
        </w:rPr>
        <w:t>240 с.</w:t>
      </w:r>
    </w:p>
    <w:p w:rsidR="004360A7" w:rsidRPr="003631D4" w:rsidRDefault="004360A7" w:rsidP="00E72FB9">
      <w:pPr>
        <w:pStyle w:val="a6"/>
        <w:numPr>
          <w:ilvl w:val="0"/>
          <w:numId w:val="7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Прищак М. Д. Генеза поняття духовності в педагогічній думці України (друга половина ХІХ – 20-ті роки ХХ століття : автореф. дис. на здобуття наук.</w:t>
      </w:r>
      <w:r w:rsidR="00E72FB9">
        <w:rPr>
          <w:rFonts w:ascii="Arial" w:hAnsi="Arial" w:cs="Arial"/>
          <w:sz w:val="28"/>
          <w:szCs w:val="28"/>
        </w:rPr>
        <w:t xml:space="preserve"> ступеня канд. пед. наук : спец</w:t>
      </w:r>
      <w:r w:rsidR="00E72FB9">
        <w:rPr>
          <w:rFonts w:ascii="Arial" w:hAnsi="Arial" w:cs="Arial"/>
          <w:sz w:val="28"/>
          <w:szCs w:val="28"/>
          <w:lang w:val="uk-UA"/>
        </w:rPr>
        <w:t>.</w:t>
      </w:r>
      <w:r w:rsidRPr="003631D4">
        <w:rPr>
          <w:rFonts w:ascii="Arial" w:hAnsi="Arial" w:cs="Arial"/>
          <w:sz w:val="28"/>
          <w:szCs w:val="28"/>
        </w:rPr>
        <w:t xml:space="preserve"> 13.00.01 </w:t>
      </w:r>
      <w:r w:rsidR="002D384D" w:rsidRPr="003631D4">
        <w:rPr>
          <w:rFonts w:ascii="Arial" w:hAnsi="Arial" w:cs="Arial"/>
          <w:sz w:val="28"/>
          <w:szCs w:val="28"/>
        </w:rPr>
        <w:t>"</w:t>
      </w:r>
      <w:r w:rsidRPr="003631D4">
        <w:rPr>
          <w:rFonts w:ascii="Arial" w:hAnsi="Arial" w:cs="Arial"/>
          <w:sz w:val="28"/>
          <w:szCs w:val="28"/>
        </w:rPr>
        <w:t>Загаль</w:t>
      </w:r>
      <w:r w:rsidR="00385F5C">
        <w:rPr>
          <w:rFonts w:ascii="Arial" w:hAnsi="Arial" w:cs="Arial"/>
          <w:sz w:val="28"/>
          <w:szCs w:val="28"/>
          <w:lang w:val="uk-UA"/>
        </w:rPr>
        <w:softHyphen/>
      </w:r>
      <w:r w:rsidRPr="003631D4">
        <w:rPr>
          <w:rFonts w:ascii="Arial" w:hAnsi="Arial" w:cs="Arial"/>
          <w:sz w:val="28"/>
          <w:szCs w:val="28"/>
        </w:rPr>
        <w:t>на педагогіка та історія педагогіки</w:t>
      </w:r>
      <w:r w:rsidR="002D384D" w:rsidRPr="003631D4">
        <w:rPr>
          <w:rFonts w:ascii="Arial" w:hAnsi="Arial" w:cs="Arial"/>
          <w:sz w:val="28"/>
          <w:szCs w:val="28"/>
        </w:rPr>
        <w:t>"</w:t>
      </w:r>
      <w:r w:rsidRPr="003631D4">
        <w:rPr>
          <w:rFonts w:ascii="Arial" w:hAnsi="Arial" w:cs="Arial"/>
          <w:sz w:val="28"/>
          <w:szCs w:val="28"/>
        </w:rPr>
        <w:t xml:space="preserve"> / Прищак</w:t>
      </w:r>
      <w:r w:rsidR="00E72FB9" w:rsidRPr="00E72FB9">
        <w:rPr>
          <w:rFonts w:ascii="Arial" w:hAnsi="Arial" w:cs="Arial"/>
          <w:sz w:val="28"/>
          <w:szCs w:val="28"/>
        </w:rPr>
        <w:t xml:space="preserve"> </w:t>
      </w:r>
      <w:r w:rsidR="00E72FB9" w:rsidRPr="003631D4">
        <w:rPr>
          <w:rFonts w:ascii="Arial" w:hAnsi="Arial" w:cs="Arial"/>
          <w:sz w:val="28"/>
          <w:szCs w:val="28"/>
        </w:rPr>
        <w:t>М. Д.</w:t>
      </w:r>
      <w:r w:rsidRPr="003631D4">
        <w:rPr>
          <w:rFonts w:ascii="Arial" w:hAnsi="Arial" w:cs="Arial"/>
          <w:sz w:val="28"/>
          <w:szCs w:val="28"/>
        </w:rPr>
        <w:t xml:space="preserve"> – К., 2007. – 20 с.</w:t>
      </w:r>
    </w:p>
    <w:p w:rsidR="004360A7" w:rsidRPr="003631D4" w:rsidRDefault="004360A7" w:rsidP="00E72FB9">
      <w:pPr>
        <w:pStyle w:val="a6"/>
        <w:numPr>
          <w:ilvl w:val="0"/>
          <w:numId w:val="7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Рудницька О. П. Основи викладання мистецьких дисциплін / О. П. Рудницька. – К.</w:t>
      </w:r>
      <w:r w:rsidR="00385F5C">
        <w:rPr>
          <w:rFonts w:ascii="Arial" w:hAnsi="Arial" w:cs="Arial"/>
          <w:sz w:val="28"/>
          <w:szCs w:val="28"/>
          <w:lang w:val="uk-UA"/>
        </w:rPr>
        <w:t xml:space="preserve"> </w:t>
      </w:r>
      <w:r w:rsidRPr="003631D4">
        <w:rPr>
          <w:rFonts w:ascii="Arial" w:hAnsi="Arial" w:cs="Arial"/>
          <w:sz w:val="28"/>
          <w:szCs w:val="28"/>
        </w:rPr>
        <w:t>: АПН України, 1998. – 183 с.</w:t>
      </w:r>
    </w:p>
    <w:p w:rsidR="004360A7" w:rsidRPr="003631D4" w:rsidRDefault="004360A7" w:rsidP="00E72FB9">
      <w:pPr>
        <w:pStyle w:val="a6"/>
        <w:numPr>
          <w:ilvl w:val="0"/>
          <w:numId w:val="7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Юцевич Ю. Є. Музика</w:t>
      </w:r>
      <w:r w:rsidR="00E72FB9">
        <w:rPr>
          <w:rFonts w:ascii="Arial" w:hAnsi="Arial" w:cs="Arial"/>
          <w:sz w:val="28"/>
          <w:szCs w:val="28"/>
          <w:lang w:val="uk-UA"/>
        </w:rPr>
        <w:t>: с</w:t>
      </w:r>
      <w:r w:rsidRPr="003631D4">
        <w:rPr>
          <w:rFonts w:ascii="Arial" w:hAnsi="Arial" w:cs="Arial"/>
          <w:sz w:val="28"/>
          <w:szCs w:val="28"/>
        </w:rPr>
        <w:t>ловник-довідник / Ю. Є. Юцевич. – Вид. 2-ге, перероб. і доп</w:t>
      </w:r>
      <w:r w:rsidR="00E72FB9">
        <w:rPr>
          <w:rFonts w:ascii="Arial" w:hAnsi="Arial" w:cs="Arial"/>
          <w:sz w:val="28"/>
          <w:szCs w:val="28"/>
          <w:lang w:val="uk-UA"/>
        </w:rPr>
        <w:t>овн</w:t>
      </w:r>
      <w:r w:rsidRPr="003631D4">
        <w:rPr>
          <w:rFonts w:ascii="Arial" w:hAnsi="Arial" w:cs="Arial"/>
          <w:sz w:val="28"/>
          <w:szCs w:val="28"/>
        </w:rPr>
        <w:t>. – Тернопіль</w:t>
      </w:r>
      <w:r w:rsidR="00385F5C">
        <w:rPr>
          <w:rFonts w:ascii="Arial" w:hAnsi="Arial" w:cs="Arial"/>
          <w:sz w:val="28"/>
          <w:szCs w:val="28"/>
          <w:lang w:val="uk-UA"/>
        </w:rPr>
        <w:t xml:space="preserve"> </w:t>
      </w:r>
      <w:r w:rsidRPr="003631D4">
        <w:rPr>
          <w:rFonts w:ascii="Arial" w:hAnsi="Arial" w:cs="Arial"/>
          <w:sz w:val="28"/>
          <w:szCs w:val="28"/>
        </w:rPr>
        <w:t>: Навчальна книга – Богдан, 2009. – 352 с., 77 нотних прикладів та малюнків.</w:t>
      </w:r>
    </w:p>
    <w:p w:rsidR="00594F47" w:rsidRPr="003631D4" w:rsidRDefault="00594F47" w:rsidP="00E72FB9">
      <w:pPr>
        <w:spacing w:after="0" w:line="264" w:lineRule="auto"/>
        <w:rPr>
          <w:rFonts w:ascii="Arial" w:hAnsi="Arial" w:cs="Arial"/>
        </w:rPr>
      </w:pPr>
    </w:p>
    <w:p w:rsidR="00594F47" w:rsidRPr="003631D4" w:rsidRDefault="00594F47" w:rsidP="00A73414">
      <w:pPr>
        <w:spacing w:line="259" w:lineRule="auto"/>
        <w:ind w:firstLine="709"/>
        <w:jc w:val="both"/>
        <w:rPr>
          <w:rFonts w:ascii="Arial" w:hAnsi="Arial" w:cs="Arial"/>
          <w:sz w:val="28"/>
          <w:szCs w:val="28"/>
        </w:rPr>
      </w:pPr>
    </w:p>
    <w:p w:rsidR="00491F8E" w:rsidRPr="003631D4" w:rsidRDefault="00491F8E" w:rsidP="00A73414">
      <w:pPr>
        <w:pStyle w:val="ac"/>
        <w:spacing w:before="0" w:line="259" w:lineRule="auto"/>
        <w:ind w:firstLine="0"/>
        <w:jc w:val="center"/>
        <w:rPr>
          <w:rFonts w:ascii="Arial" w:hAnsi="Arial" w:cs="Arial"/>
          <w:b/>
          <w:sz w:val="28"/>
          <w:szCs w:val="28"/>
        </w:rPr>
      </w:pPr>
    </w:p>
    <w:p w:rsidR="00E72FB9" w:rsidRDefault="00E72FB9">
      <w:pPr>
        <w:spacing w:after="0" w:line="240" w:lineRule="auto"/>
        <w:rPr>
          <w:rFonts w:ascii="Arial" w:hAnsi="Arial" w:cs="Arial"/>
          <w:b/>
          <w:sz w:val="28"/>
          <w:szCs w:val="28"/>
        </w:rPr>
      </w:pPr>
      <w:r>
        <w:rPr>
          <w:rFonts w:ascii="Arial" w:hAnsi="Arial" w:cs="Arial"/>
          <w:b/>
          <w:sz w:val="28"/>
          <w:szCs w:val="28"/>
        </w:rPr>
        <w:br w:type="page"/>
      </w:r>
    </w:p>
    <w:p w:rsidR="00FF24D7" w:rsidRPr="003631D4" w:rsidRDefault="00FF24D7" w:rsidP="00A73414">
      <w:pPr>
        <w:spacing w:after="0" w:line="259" w:lineRule="auto"/>
        <w:jc w:val="center"/>
        <w:rPr>
          <w:rFonts w:ascii="Arial" w:hAnsi="Arial" w:cs="Arial"/>
          <w:b/>
          <w:sz w:val="28"/>
          <w:szCs w:val="28"/>
        </w:rPr>
      </w:pPr>
      <w:r w:rsidRPr="003631D4">
        <w:rPr>
          <w:rFonts w:ascii="Arial" w:hAnsi="Arial" w:cs="Arial"/>
          <w:b/>
          <w:sz w:val="28"/>
          <w:szCs w:val="28"/>
        </w:rPr>
        <w:lastRenderedPageBreak/>
        <w:t xml:space="preserve">РЕТРОСПЕКТИВНИЙ АНАЛІЗ </w:t>
      </w:r>
    </w:p>
    <w:p w:rsidR="00FF24D7" w:rsidRPr="003631D4" w:rsidRDefault="00FF24D7" w:rsidP="00A73414">
      <w:pPr>
        <w:spacing w:after="0" w:line="259" w:lineRule="auto"/>
        <w:jc w:val="center"/>
        <w:rPr>
          <w:rFonts w:ascii="Arial" w:hAnsi="Arial" w:cs="Arial"/>
          <w:b/>
          <w:sz w:val="28"/>
          <w:szCs w:val="28"/>
        </w:rPr>
      </w:pPr>
      <w:r w:rsidRPr="003631D4">
        <w:rPr>
          <w:rFonts w:ascii="Arial" w:hAnsi="Arial" w:cs="Arial"/>
          <w:b/>
          <w:sz w:val="28"/>
          <w:szCs w:val="28"/>
        </w:rPr>
        <w:t>РОЗВИТКУ КОНЦЕРТНОЇ ПРАКТИКИ</w:t>
      </w:r>
    </w:p>
    <w:p w:rsidR="00FF24D7" w:rsidRPr="003631D4" w:rsidRDefault="00FF24D7" w:rsidP="00A73414">
      <w:pPr>
        <w:spacing w:after="0" w:line="259" w:lineRule="auto"/>
        <w:jc w:val="center"/>
        <w:rPr>
          <w:rFonts w:ascii="Arial" w:hAnsi="Arial" w:cs="Arial"/>
          <w:b/>
          <w:sz w:val="28"/>
          <w:szCs w:val="28"/>
        </w:rPr>
      </w:pPr>
    </w:p>
    <w:p w:rsidR="00FF24D7" w:rsidRPr="003631D4" w:rsidRDefault="00FF24D7" w:rsidP="00A73414">
      <w:pPr>
        <w:spacing w:after="0" w:line="259" w:lineRule="auto"/>
        <w:jc w:val="center"/>
        <w:rPr>
          <w:rFonts w:ascii="Arial" w:hAnsi="Arial" w:cs="Arial"/>
          <w:b/>
          <w:sz w:val="28"/>
          <w:szCs w:val="28"/>
        </w:rPr>
      </w:pPr>
      <w:r w:rsidRPr="003631D4">
        <w:rPr>
          <w:rFonts w:ascii="Arial" w:hAnsi="Arial" w:cs="Arial"/>
          <w:b/>
          <w:sz w:val="28"/>
          <w:szCs w:val="28"/>
        </w:rPr>
        <w:t xml:space="preserve">Козел К. С. </w:t>
      </w:r>
    </w:p>
    <w:p w:rsidR="00FF24D7" w:rsidRPr="003631D4" w:rsidRDefault="00FF24D7" w:rsidP="00A73414">
      <w:pPr>
        <w:spacing w:after="0" w:line="259" w:lineRule="auto"/>
        <w:jc w:val="both"/>
        <w:rPr>
          <w:rFonts w:ascii="Arial" w:hAnsi="Arial" w:cs="Arial"/>
          <w:i/>
          <w:sz w:val="28"/>
          <w:szCs w:val="28"/>
        </w:rPr>
      </w:pPr>
    </w:p>
    <w:p w:rsidR="00FF24D7" w:rsidRPr="003631D4" w:rsidRDefault="00FF24D7" w:rsidP="00A73414">
      <w:pPr>
        <w:spacing w:after="0" w:line="259" w:lineRule="auto"/>
        <w:ind w:left="709"/>
        <w:jc w:val="both"/>
        <w:rPr>
          <w:rFonts w:ascii="Arial" w:hAnsi="Arial" w:cs="Arial"/>
          <w:i/>
          <w:sz w:val="28"/>
          <w:szCs w:val="28"/>
        </w:rPr>
      </w:pPr>
      <w:r w:rsidRPr="003631D4">
        <w:rPr>
          <w:rFonts w:ascii="Arial" w:hAnsi="Arial" w:cs="Arial"/>
          <w:i/>
          <w:sz w:val="28"/>
          <w:szCs w:val="28"/>
        </w:rPr>
        <w:t>У статті висвітлюється розвиток концертної практики, що охоплює період від первісного суспільства до сучасності; у дослі</w:t>
      </w:r>
      <w:r w:rsidR="00385F5C">
        <w:rPr>
          <w:rFonts w:ascii="Arial" w:hAnsi="Arial" w:cs="Arial"/>
          <w:i/>
          <w:sz w:val="28"/>
          <w:szCs w:val="28"/>
        </w:rPr>
        <w:softHyphen/>
      </w:r>
      <w:r w:rsidR="005968AF">
        <w:rPr>
          <w:rFonts w:ascii="Arial" w:hAnsi="Arial" w:cs="Arial"/>
          <w:i/>
          <w:sz w:val="28"/>
          <w:szCs w:val="28"/>
        </w:rPr>
        <w:softHyphen/>
      </w:r>
      <w:r w:rsidRPr="003631D4">
        <w:rPr>
          <w:rFonts w:ascii="Arial" w:hAnsi="Arial" w:cs="Arial"/>
          <w:i/>
          <w:sz w:val="28"/>
          <w:szCs w:val="28"/>
        </w:rPr>
        <w:t>джені задіяний матеріал, дотичний до фортепіанного вико</w:t>
      </w:r>
      <w:r w:rsidR="005968AF">
        <w:rPr>
          <w:rFonts w:ascii="Arial" w:hAnsi="Arial" w:cs="Arial"/>
          <w:i/>
          <w:sz w:val="28"/>
          <w:szCs w:val="28"/>
        </w:rPr>
        <w:softHyphen/>
      </w:r>
      <w:r w:rsidRPr="003631D4">
        <w:rPr>
          <w:rFonts w:ascii="Arial" w:hAnsi="Arial" w:cs="Arial"/>
          <w:i/>
          <w:sz w:val="28"/>
          <w:szCs w:val="28"/>
        </w:rPr>
        <w:t>навства; визначається обумовленість особливостей кон</w:t>
      </w:r>
      <w:r w:rsidR="00385F5C">
        <w:rPr>
          <w:rFonts w:ascii="Arial" w:hAnsi="Arial" w:cs="Arial"/>
          <w:i/>
          <w:sz w:val="28"/>
          <w:szCs w:val="28"/>
        </w:rPr>
        <w:softHyphen/>
      </w:r>
      <w:r w:rsidRPr="003631D4">
        <w:rPr>
          <w:rFonts w:ascii="Arial" w:hAnsi="Arial" w:cs="Arial"/>
          <w:i/>
          <w:sz w:val="28"/>
          <w:szCs w:val="28"/>
        </w:rPr>
        <w:t>цер</w:t>
      </w:r>
      <w:r w:rsidR="00385F5C">
        <w:rPr>
          <w:rFonts w:ascii="Arial" w:hAnsi="Arial" w:cs="Arial"/>
          <w:i/>
          <w:sz w:val="28"/>
          <w:szCs w:val="28"/>
        </w:rPr>
        <w:softHyphen/>
      </w:r>
      <w:r w:rsidRPr="003631D4">
        <w:rPr>
          <w:rFonts w:ascii="Arial" w:hAnsi="Arial" w:cs="Arial"/>
          <w:i/>
          <w:sz w:val="28"/>
          <w:szCs w:val="28"/>
        </w:rPr>
        <w:t>т</w:t>
      </w:r>
      <w:r w:rsidR="00385F5C">
        <w:rPr>
          <w:rFonts w:ascii="Arial" w:hAnsi="Arial" w:cs="Arial"/>
          <w:i/>
          <w:sz w:val="28"/>
          <w:szCs w:val="28"/>
        </w:rPr>
        <w:softHyphen/>
      </w:r>
      <w:r w:rsidRPr="003631D4">
        <w:rPr>
          <w:rFonts w:ascii="Arial" w:hAnsi="Arial" w:cs="Arial"/>
          <w:i/>
          <w:sz w:val="28"/>
          <w:szCs w:val="28"/>
        </w:rPr>
        <w:t>ної практики соціокультурними чинниками відповідно до істо</w:t>
      </w:r>
      <w:r w:rsidR="005968AF">
        <w:rPr>
          <w:rFonts w:ascii="Arial" w:hAnsi="Arial" w:cs="Arial"/>
          <w:i/>
          <w:sz w:val="28"/>
          <w:szCs w:val="28"/>
        </w:rPr>
        <w:softHyphen/>
      </w:r>
      <w:r w:rsidRPr="003631D4">
        <w:rPr>
          <w:rFonts w:ascii="Arial" w:hAnsi="Arial" w:cs="Arial"/>
          <w:i/>
          <w:sz w:val="28"/>
          <w:szCs w:val="28"/>
        </w:rPr>
        <w:t>рико-культурних періодів; досліджується концертна спад</w:t>
      </w:r>
      <w:r w:rsidR="00385F5C">
        <w:rPr>
          <w:rFonts w:ascii="Arial" w:hAnsi="Arial" w:cs="Arial"/>
          <w:i/>
          <w:sz w:val="28"/>
          <w:szCs w:val="28"/>
        </w:rPr>
        <w:softHyphen/>
      </w:r>
      <w:r w:rsidRPr="003631D4">
        <w:rPr>
          <w:rFonts w:ascii="Arial" w:hAnsi="Arial" w:cs="Arial"/>
          <w:i/>
          <w:sz w:val="28"/>
          <w:szCs w:val="28"/>
        </w:rPr>
        <w:t>щина вітчизняних та зарубіжних музикантів.</w:t>
      </w:r>
    </w:p>
    <w:p w:rsidR="00FF24D7" w:rsidRPr="003631D4" w:rsidRDefault="00FF24D7" w:rsidP="00A73414">
      <w:pPr>
        <w:spacing w:after="0" w:line="259" w:lineRule="auto"/>
        <w:jc w:val="both"/>
        <w:rPr>
          <w:rFonts w:ascii="Arial" w:hAnsi="Arial" w:cs="Arial"/>
          <w:i/>
          <w:sz w:val="28"/>
          <w:szCs w:val="28"/>
        </w:rPr>
      </w:pP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Музичне мистецтво існує в суспільстві як одна з важливих скла</w:t>
      </w:r>
      <w:r w:rsidR="00385F5C">
        <w:rPr>
          <w:rFonts w:ascii="Arial" w:hAnsi="Arial" w:cs="Arial"/>
          <w:sz w:val="28"/>
          <w:szCs w:val="28"/>
        </w:rPr>
        <w:softHyphen/>
      </w:r>
      <w:r w:rsidRPr="003631D4">
        <w:rPr>
          <w:rFonts w:ascii="Arial" w:hAnsi="Arial" w:cs="Arial"/>
          <w:sz w:val="28"/>
          <w:szCs w:val="28"/>
        </w:rPr>
        <w:t>дових його духовної культури. Без музики неможливо уявити існування радіо, телебачення, інтернету, музикою наповнені концертні та теат</w:t>
      </w:r>
      <w:r w:rsidR="005968AF">
        <w:rPr>
          <w:rFonts w:ascii="Arial" w:hAnsi="Arial" w:cs="Arial"/>
          <w:sz w:val="28"/>
          <w:szCs w:val="28"/>
        </w:rPr>
        <w:softHyphen/>
      </w:r>
      <w:r w:rsidRPr="003631D4">
        <w:rPr>
          <w:rFonts w:ascii="Arial" w:hAnsi="Arial" w:cs="Arial"/>
          <w:sz w:val="28"/>
          <w:szCs w:val="28"/>
        </w:rPr>
        <w:t>ральні зали, спортивні змагання, місця відпочинку, парки, будинки та двори. Виникнувши на зорі існування людства, музика виконуючи риту</w:t>
      </w:r>
      <w:r w:rsidR="005968AF">
        <w:rPr>
          <w:rFonts w:ascii="Arial" w:hAnsi="Arial" w:cs="Arial"/>
          <w:sz w:val="28"/>
          <w:szCs w:val="28"/>
        </w:rPr>
        <w:softHyphen/>
      </w:r>
      <w:r w:rsidRPr="003631D4">
        <w:rPr>
          <w:rFonts w:ascii="Arial" w:hAnsi="Arial" w:cs="Arial"/>
          <w:sz w:val="28"/>
          <w:szCs w:val="28"/>
        </w:rPr>
        <w:t>аль</w:t>
      </w:r>
      <w:r w:rsidR="005968AF">
        <w:rPr>
          <w:rFonts w:ascii="Arial" w:hAnsi="Arial" w:cs="Arial"/>
          <w:sz w:val="28"/>
          <w:szCs w:val="28"/>
        </w:rPr>
        <w:softHyphen/>
      </w:r>
      <w:r w:rsidRPr="003631D4">
        <w:rPr>
          <w:rFonts w:ascii="Arial" w:hAnsi="Arial" w:cs="Arial"/>
          <w:sz w:val="28"/>
          <w:szCs w:val="28"/>
        </w:rPr>
        <w:t>ну функцію, повторюючи ритм трудових рухів, у подальшому супро</w:t>
      </w:r>
      <w:r w:rsidR="005968AF">
        <w:rPr>
          <w:rFonts w:ascii="Arial" w:hAnsi="Arial" w:cs="Arial"/>
          <w:sz w:val="28"/>
          <w:szCs w:val="28"/>
        </w:rPr>
        <w:softHyphen/>
      </w:r>
      <w:r w:rsidRPr="003631D4">
        <w:rPr>
          <w:rFonts w:ascii="Arial" w:hAnsi="Arial" w:cs="Arial"/>
          <w:sz w:val="28"/>
          <w:szCs w:val="28"/>
        </w:rPr>
        <w:t xml:space="preserve">воджувала масові дії, різноманітні заходи, переважно урочистого змісту. </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Стосовно особливих властивостей музики існує безліч вислов</w:t>
      </w:r>
      <w:r w:rsidR="00385F5C">
        <w:rPr>
          <w:rFonts w:ascii="Arial" w:hAnsi="Arial" w:cs="Arial"/>
          <w:sz w:val="28"/>
          <w:szCs w:val="28"/>
        </w:rPr>
        <w:softHyphen/>
      </w:r>
      <w:r w:rsidRPr="003631D4">
        <w:rPr>
          <w:rFonts w:ascii="Arial" w:hAnsi="Arial" w:cs="Arial"/>
          <w:sz w:val="28"/>
          <w:szCs w:val="28"/>
        </w:rPr>
        <w:t>лювань видатних митців, які вказують на здатність музики допомагати людям краще розуміти один одного (Д. Шостакович), розкривати таєм</w:t>
      </w:r>
      <w:r w:rsidR="005968AF">
        <w:rPr>
          <w:rFonts w:ascii="Arial" w:hAnsi="Arial" w:cs="Arial"/>
          <w:sz w:val="28"/>
          <w:szCs w:val="28"/>
        </w:rPr>
        <w:softHyphen/>
      </w:r>
      <w:r w:rsidRPr="003631D4">
        <w:rPr>
          <w:rFonts w:ascii="Arial" w:hAnsi="Arial" w:cs="Arial"/>
          <w:sz w:val="28"/>
          <w:szCs w:val="28"/>
        </w:rPr>
        <w:t>ни</w:t>
      </w:r>
      <w:r w:rsidR="005968AF">
        <w:rPr>
          <w:rFonts w:ascii="Arial" w:hAnsi="Arial" w:cs="Arial"/>
          <w:sz w:val="28"/>
          <w:szCs w:val="28"/>
        </w:rPr>
        <w:softHyphen/>
      </w:r>
      <w:r w:rsidRPr="003631D4">
        <w:rPr>
          <w:rFonts w:ascii="Arial" w:hAnsi="Arial" w:cs="Arial"/>
          <w:sz w:val="28"/>
          <w:szCs w:val="28"/>
        </w:rPr>
        <w:t>ці людської душі, які не можуть розкритися в іншій формі (А. Ейн</w:t>
      </w:r>
      <w:r w:rsidR="005968AF">
        <w:rPr>
          <w:rFonts w:ascii="Arial" w:hAnsi="Arial" w:cs="Arial"/>
          <w:sz w:val="28"/>
          <w:szCs w:val="28"/>
        </w:rPr>
        <w:softHyphen/>
      </w:r>
      <w:r w:rsidRPr="003631D4">
        <w:rPr>
          <w:rFonts w:ascii="Arial" w:hAnsi="Arial" w:cs="Arial"/>
          <w:sz w:val="28"/>
          <w:szCs w:val="28"/>
        </w:rPr>
        <w:t xml:space="preserve">штейн), </w:t>
      </w:r>
      <w:r w:rsidR="002D384D" w:rsidRPr="003631D4">
        <w:rPr>
          <w:rFonts w:ascii="Arial" w:hAnsi="Arial" w:cs="Arial"/>
          <w:sz w:val="28"/>
          <w:szCs w:val="28"/>
        </w:rPr>
        <w:t>"</w:t>
      </w:r>
      <w:r w:rsidRPr="003631D4">
        <w:rPr>
          <w:rFonts w:ascii="Arial" w:hAnsi="Arial" w:cs="Arial"/>
          <w:sz w:val="28"/>
          <w:szCs w:val="28"/>
        </w:rPr>
        <w:t>величезна сила музики полягає в її здатності глибоко і всебічно відображати духовний світ особистості в найрізноманітніших його проявах – починаючи від типу психіки і закінчуючи найтоншими змінами емоційного стану, настрою</w:t>
      </w:r>
      <w:r w:rsidR="002D384D" w:rsidRPr="003631D4">
        <w:rPr>
          <w:rFonts w:ascii="Arial" w:hAnsi="Arial" w:cs="Arial"/>
          <w:sz w:val="28"/>
          <w:szCs w:val="28"/>
        </w:rPr>
        <w:t>"</w:t>
      </w:r>
      <w:r w:rsidRPr="003631D4">
        <w:rPr>
          <w:rFonts w:ascii="Arial" w:hAnsi="Arial" w:cs="Arial"/>
          <w:sz w:val="28"/>
          <w:szCs w:val="28"/>
        </w:rPr>
        <w:t xml:space="preserve"> [5, с. 69].</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Сила впливу музики на свідомість людини пов</w:t>
      </w:r>
      <w:r w:rsidR="00E6330A">
        <w:rPr>
          <w:rFonts w:ascii="Arial" w:hAnsi="Arial" w:cs="Arial"/>
          <w:sz w:val="28"/>
          <w:szCs w:val="28"/>
        </w:rPr>
        <w:t>’</w:t>
      </w:r>
      <w:r w:rsidRPr="003631D4">
        <w:rPr>
          <w:rFonts w:ascii="Arial" w:hAnsi="Arial" w:cs="Arial"/>
          <w:sz w:val="28"/>
          <w:szCs w:val="28"/>
        </w:rPr>
        <w:t>язана з її специ</w:t>
      </w:r>
      <w:r w:rsidR="005968AF">
        <w:rPr>
          <w:rFonts w:ascii="Arial" w:hAnsi="Arial" w:cs="Arial"/>
          <w:sz w:val="28"/>
          <w:szCs w:val="28"/>
        </w:rPr>
        <w:softHyphen/>
      </w:r>
      <w:r w:rsidRPr="003631D4">
        <w:rPr>
          <w:rFonts w:ascii="Arial" w:hAnsi="Arial" w:cs="Arial"/>
          <w:sz w:val="28"/>
          <w:szCs w:val="28"/>
        </w:rPr>
        <w:t>фічною природою. Специфіку музики досліджували багато вчених, почи</w:t>
      </w:r>
      <w:r w:rsidR="005968AF">
        <w:rPr>
          <w:rFonts w:ascii="Arial" w:hAnsi="Arial" w:cs="Arial"/>
          <w:sz w:val="28"/>
          <w:szCs w:val="28"/>
        </w:rPr>
        <w:softHyphen/>
      </w:r>
      <w:r w:rsidRPr="003631D4">
        <w:rPr>
          <w:rFonts w:ascii="Arial" w:hAnsi="Arial" w:cs="Arial"/>
          <w:sz w:val="28"/>
          <w:szCs w:val="28"/>
        </w:rPr>
        <w:t>на</w:t>
      </w:r>
      <w:r w:rsidR="005968AF">
        <w:rPr>
          <w:rFonts w:ascii="Arial" w:hAnsi="Arial" w:cs="Arial"/>
          <w:sz w:val="28"/>
          <w:szCs w:val="28"/>
        </w:rPr>
        <w:softHyphen/>
      </w:r>
      <w:r w:rsidRPr="003631D4">
        <w:rPr>
          <w:rFonts w:ascii="Arial" w:hAnsi="Arial" w:cs="Arial"/>
          <w:sz w:val="28"/>
          <w:szCs w:val="28"/>
        </w:rPr>
        <w:t>ючи від Піфагора, який відкрив закони музичної гармонії та властивості гармонійних відносин між звуками. Визначальний внесок у розуміння природи музичного мистецтва зробив Б. Асаф</w:t>
      </w:r>
      <w:r w:rsidR="00E6330A">
        <w:rPr>
          <w:rFonts w:ascii="Arial" w:hAnsi="Arial" w:cs="Arial"/>
          <w:sz w:val="28"/>
          <w:szCs w:val="28"/>
        </w:rPr>
        <w:t>’</w:t>
      </w:r>
      <w:r w:rsidRPr="003631D4">
        <w:rPr>
          <w:rFonts w:ascii="Arial" w:hAnsi="Arial" w:cs="Arial"/>
          <w:sz w:val="28"/>
          <w:szCs w:val="28"/>
        </w:rPr>
        <w:t>єв, створивши інтонаційну теорію музики. Вчений розглядає інтонацію як специфічну форму виявлення музичного мислення, а саму музику дослідник визна</w:t>
      </w:r>
      <w:r w:rsidR="005968AF">
        <w:rPr>
          <w:rFonts w:ascii="Arial" w:hAnsi="Arial" w:cs="Arial"/>
          <w:sz w:val="28"/>
          <w:szCs w:val="28"/>
        </w:rPr>
        <w:softHyphen/>
      </w:r>
      <w:r w:rsidRPr="003631D4">
        <w:rPr>
          <w:rFonts w:ascii="Arial" w:hAnsi="Arial" w:cs="Arial"/>
          <w:sz w:val="28"/>
          <w:szCs w:val="28"/>
        </w:rPr>
        <w:t xml:space="preserve">чає як </w:t>
      </w:r>
      <w:r w:rsidR="002D384D" w:rsidRPr="003631D4">
        <w:rPr>
          <w:rFonts w:ascii="Arial" w:hAnsi="Arial" w:cs="Arial"/>
          <w:sz w:val="28"/>
          <w:szCs w:val="28"/>
        </w:rPr>
        <w:t>"</w:t>
      </w:r>
      <w:r w:rsidRPr="003631D4">
        <w:rPr>
          <w:rFonts w:ascii="Arial" w:hAnsi="Arial" w:cs="Arial"/>
          <w:sz w:val="28"/>
          <w:szCs w:val="28"/>
        </w:rPr>
        <w:t>мистецтво інтонованого смислу</w:t>
      </w:r>
      <w:r w:rsidR="002D384D" w:rsidRPr="003631D4">
        <w:rPr>
          <w:rFonts w:ascii="Arial" w:hAnsi="Arial" w:cs="Arial"/>
          <w:sz w:val="28"/>
          <w:szCs w:val="28"/>
        </w:rPr>
        <w:t>"</w:t>
      </w:r>
      <w:r w:rsidRPr="003631D4">
        <w:rPr>
          <w:rFonts w:ascii="Arial" w:hAnsi="Arial" w:cs="Arial"/>
          <w:sz w:val="28"/>
          <w:szCs w:val="28"/>
        </w:rPr>
        <w:t>. Спираючись на теорію інто</w:t>
      </w:r>
      <w:r w:rsidR="005968AF">
        <w:rPr>
          <w:rFonts w:ascii="Arial" w:hAnsi="Arial" w:cs="Arial"/>
          <w:sz w:val="28"/>
          <w:szCs w:val="28"/>
        </w:rPr>
        <w:softHyphen/>
      </w:r>
      <w:r w:rsidRPr="003631D4">
        <w:rPr>
          <w:rFonts w:ascii="Arial" w:hAnsi="Arial" w:cs="Arial"/>
          <w:sz w:val="28"/>
          <w:szCs w:val="28"/>
        </w:rPr>
        <w:t>нації Б. Асаф</w:t>
      </w:r>
      <w:r w:rsidR="00E6330A">
        <w:rPr>
          <w:rFonts w:ascii="Arial" w:hAnsi="Arial" w:cs="Arial"/>
          <w:sz w:val="28"/>
          <w:szCs w:val="28"/>
        </w:rPr>
        <w:t>’</w:t>
      </w:r>
      <w:r w:rsidRPr="003631D4">
        <w:rPr>
          <w:rFonts w:ascii="Arial" w:hAnsi="Arial" w:cs="Arial"/>
          <w:sz w:val="28"/>
          <w:szCs w:val="28"/>
        </w:rPr>
        <w:t>єва, проблеми виконавського інтонування розгля</w:t>
      </w:r>
      <w:r w:rsidR="00385F5C">
        <w:rPr>
          <w:rFonts w:ascii="Arial" w:hAnsi="Arial" w:cs="Arial"/>
          <w:sz w:val="28"/>
          <w:szCs w:val="28"/>
        </w:rPr>
        <w:softHyphen/>
      </w:r>
      <w:r w:rsidRPr="003631D4">
        <w:rPr>
          <w:rFonts w:ascii="Arial" w:hAnsi="Arial" w:cs="Arial"/>
          <w:sz w:val="28"/>
          <w:szCs w:val="28"/>
        </w:rPr>
        <w:t>дались видатними музикантами-теоретиками й педагогами-піаністами (А. Ма</w:t>
      </w:r>
      <w:r w:rsidR="005968AF">
        <w:rPr>
          <w:rFonts w:ascii="Arial" w:hAnsi="Arial" w:cs="Arial"/>
          <w:sz w:val="28"/>
          <w:szCs w:val="28"/>
        </w:rPr>
        <w:softHyphen/>
      </w:r>
      <w:r w:rsidRPr="003631D4">
        <w:rPr>
          <w:rFonts w:ascii="Arial" w:hAnsi="Arial" w:cs="Arial"/>
          <w:sz w:val="28"/>
          <w:szCs w:val="28"/>
        </w:rPr>
        <w:t>лін</w:t>
      </w:r>
      <w:r w:rsidR="005968AF">
        <w:rPr>
          <w:rFonts w:ascii="Arial" w:hAnsi="Arial" w:cs="Arial"/>
          <w:sz w:val="28"/>
          <w:szCs w:val="28"/>
        </w:rPr>
        <w:softHyphen/>
      </w:r>
      <w:r w:rsidR="005968AF">
        <w:rPr>
          <w:rFonts w:ascii="Arial" w:hAnsi="Arial" w:cs="Arial"/>
          <w:sz w:val="28"/>
          <w:szCs w:val="28"/>
        </w:rPr>
        <w:softHyphen/>
      </w:r>
      <w:r w:rsidRPr="003631D4">
        <w:rPr>
          <w:rFonts w:ascii="Arial" w:hAnsi="Arial" w:cs="Arial"/>
          <w:sz w:val="28"/>
          <w:szCs w:val="28"/>
        </w:rPr>
        <w:t>ковська, В. Москаленко,</w:t>
      </w:r>
      <w:r w:rsidRPr="003631D4">
        <w:rPr>
          <w:rFonts w:ascii="Arial" w:hAnsi="Arial" w:cs="Arial"/>
        </w:rPr>
        <w:t xml:space="preserve"> </w:t>
      </w:r>
      <w:r w:rsidRPr="003631D4">
        <w:rPr>
          <w:rFonts w:ascii="Arial" w:hAnsi="Arial" w:cs="Arial"/>
          <w:sz w:val="28"/>
          <w:szCs w:val="28"/>
        </w:rPr>
        <w:t>О. Катрич, Є. Назайкінський, О. Орло</w:t>
      </w:r>
      <w:r w:rsidR="00385F5C">
        <w:rPr>
          <w:rFonts w:ascii="Arial" w:hAnsi="Arial" w:cs="Arial"/>
          <w:sz w:val="28"/>
          <w:szCs w:val="28"/>
        </w:rPr>
        <w:softHyphen/>
      </w:r>
      <w:r w:rsidRPr="003631D4">
        <w:rPr>
          <w:rFonts w:ascii="Arial" w:hAnsi="Arial" w:cs="Arial"/>
          <w:sz w:val="28"/>
          <w:szCs w:val="28"/>
        </w:rPr>
        <w:t>ва, О. Щер</w:t>
      </w:r>
      <w:r w:rsidR="005968AF">
        <w:rPr>
          <w:rFonts w:ascii="Arial" w:hAnsi="Arial" w:cs="Arial"/>
          <w:sz w:val="28"/>
          <w:szCs w:val="28"/>
        </w:rPr>
        <w:softHyphen/>
      </w:r>
      <w:r w:rsidRPr="003631D4">
        <w:rPr>
          <w:rFonts w:ascii="Arial" w:hAnsi="Arial" w:cs="Arial"/>
          <w:sz w:val="28"/>
          <w:szCs w:val="28"/>
        </w:rPr>
        <w:t>бініна,</w:t>
      </w:r>
      <w:r w:rsidRPr="003631D4">
        <w:rPr>
          <w:rFonts w:ascii="Arial" w:hAnsi="Arial" w:cs="Arial"/>
        </w:rPr>
        <w:t xml:space="preserve"> </w:t>
      </w:r>
      <w:r w:rsidRPr="003631D4">
        <w:rPr>
          <w:rFonts w:ascii="Arial" w:hAnsi="Arial" w:cs="Arial"/>
          <w:sz w:val="28"/>
          <w:szCs w:val="28"/>
        </w:rPr>
        <w:t xml:space="preserve">С. Шип). </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Інтонаційна природа музики зумовила опосередкований характер музичного мистецтва. Дивлячись на картину, створену художником, </w:t>
      </w:r>
      <w:r w:rsidRPr="003631D4">
        <w:rPr>
          <w:rFonts w:ascii="Arial" w:hAnsi="Arial" w:cs="Arial"/>
          <w:sz w:val="28"/>
          <w:szCs w:val="28"/>
        </w:rPr>
        <w:lastRenderedPageBreak/>
        <w:t xml:space="preserve">певною мірою можна зрозуміти, що хотів відобразити автор на полотні. У музиці ж для цього необхідний виконавець. Виконуючи важливу роль посередника між композитором і слухачем, виконавець має донести ідеї, почуття та емоції, закладені у творі. Виконавець інтерпретує твір, відчуваючи себе в цей момент його автором, і діє за натхненням, а не за зразком, реалізуючи своє істинне творче завдання. </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Інтонаційна природа та опосередкований характер музики визна</w:t>
      </w:r>
      <w:r w:rsidR="005968AF">
        <w:rPr>
          <w:rFonts w:ascii="Arial" w:hAnsi="Arial" w:cs="Arial"/>
          <w:sz w:val="28"/>
          <w:szCs w:val="28"/>
        </w:rPr>
        <w:softHyphen/>
      </w:r>
      <w:r w:rsidRPr="003631D4">
        <w:rPr>
          <w:rFonts w:ascii="Arial" w:hAnsi="Arial" w:cs="Arial"/>
          <w:sz w:val="28"/>
          <w:szCs w:val="28"/>
        </w:rPr>
        <w:t>чили виникнення та розвиток такого соціально-культурного явища</w:t>
      </w:r>
      <w:r w:rsidR="005968AF">
        <w:rPr>
          <w:rFonts w:ascii="Arial" w:hAnsi="Arial" w:cs="Arial"/>
          <w:sz w:val="28"/>
          <w:szCs w:val="28"/>
        </w:rPr>
        <w:t>,</w:t>
      </w:r>
      <w:r w:rsidRPr="003631D4">
        <w:rPr>
          <w:rFonts w:ascii="Arial" w:hAnsi="Arial" w:cs="Arial"/>
          <w:sz w:val="28"/>
          <w:szCs w:val="28"/>
        </w:rPr>
        <w:t xml:space="preserve"> як концертна практика. Дослідження цього феномену, що є невід</w:t>
      </w:r>
      <w:r w:rsidR="00E6330A">
        <w:rPr>
          <w:rFonts w:ascii="Arial" w:hAnsi="Arial" w:cs="Arial"/>
          <w:sz w:val="28"/>
          <w:szCs w:val="28"/>
        </w:rPr>
        <w:t>’</w:t>
      </w:r>
      <w:r w:rsidRPr="003631D4">
        <w:rPr>
          <w:rFonts w:ascii="Arial" w:hAnsi="Arial" w:cs="Arial"/>
          <w:sz w:val="28"/>
          <w:szCs w:val="28"/>
        </w:rPr>
        <w:t>ємною складовою музичного виконавства та навчання, різнобічно представ</w:t>
      </w:r>
      <w:r w:rsidR="00385F5C">
        <w:rPr>
          <w:rFonts w:ascii="Arial" w:hAnsi="Arial" w:cs="Arial"/>
          <w:sz w:val="28"/>
          <w:szCs w:val="28"/>
        </w:rPr>
        <w:softHyphen/>
      </w:r>
      <w:r w:rsidRPr="003631D4">
        <w:rPr>
          <w:rFonts w:ascii="Arial" w:hAnsi="Arial" w:cs="Arial"/>
          <w:sz w:val="28"/>
          <w:szCs w:val="28"/>
        </w:rPr>
        <w:t xml:space="preserve">лено в науковій літературі (Є. Ліберман, Н. Гуральник, Н. Жайворонок, Н. Кашкадамова, О. Алексєєв, Т. Ліванова, Ю. Некрасов). Модифікація змісту та форм сучасної концертної практики, необхідність </w:t>
      </w:r>
      <w:r w:rsidR="005968AF">
        <w:rPr>
          <w:rFonts w:ascii="Arial" w:hAnsi="Arial" w:cs="Arial"/>
          <w:sz w:val="28"/>
          <w:szCs w:val="28"/>
        </w:rPr>
        <w:t>у</w:t>
      </w:r>
      <w:r w:rsidRPr="003631D4">
        <w:rPr>
          <w:rFonts w:ascii="Arial" w:hAnsi="Arial" w:cs="Arial"/>
          <w:sz w:val="28"/>
          <w:szCs w:val="28"/>
        </w:rPr>
        <w:t>доско</w:t>
      </w:r>
      <w:r w:rsidR="00385F5C">
        <w:rPr>
          <w:rFonts w:ascii="Arial" w:hAnsi="Arial" w:cs="Arial"/>
          <w:sz w:val="28"/>
          <w:szCs w:val="28"/>
        </w:rPr>
        <w:softHyphen/>
      </w:r>
      <w:r w:rsidRPr="003631D4">
        <w:rPr>
          <w:rFonts w:ascii="Arial" w:hAnsi="Arial" w:cs="Arial"/>
          <w:sz w:val="28"/>
          <w:szCs w:val="28"/>
        </w:rPr>
        <w:t>нален</w:t>
      </w:r>
      <w:r w:rsidR="005968AF">
        <w:rPr>
          <w:rFonts w:ascii="Arial" w:hAnsi="Arial" w:cs="Arial"/>
          <w:sz w:val="28"/>
          <w:szCs w:val="28"/>
        </w:rPr>
        <w:softHyphen/>
      </w:r>
      <w:r w:rsidRPr="003631D4">
        <w:rPr>
          <w:rFonts w:ascii="Arial" w:hAnsi="Arial" w:cs="Arial"/>
          <w:sz w:val="28"/>
          <w:szCs w:val="28"/>
        </w:rPr>
        <w:t>ня підготовки концертних виконавців актуалізує потребу істо</w:t>
      </w:r>
      <w:r w:rsidR="00385F5C">
        <w:rPr>
          <w:rFonts w:ascii="Arial" w:hAnsi="Arial" w:cs="Arial"/>
          <w:sz w:val="28"/>
          <w:szCs w:val="28"/>
        </w:rPr>
        <w:softHyphen/>
      </w:r>
      <w:r w:rsidRPr="003631D4">
        <w:rPr>
          <w:rFonts w:ascii="Arial" w:hAnsi="Arial" w:cs="Arial"/>
          <w:sz w:val="28"/>
          <w:szCs w:val="28"/>
        </w:rPr>
        <w:t>ричного аналізу становлення концертних форм музикування. Пріо</w:t>
      </w:r>
      <w:r w:rsidR="00385F5C">
        <w:rPr>
          <w:rFonts w:ascii="Arial" w:hAnsi="Arial" w:cs="Arial"/>
          <w:sz w:val="28"/>
          <w:szCs w:val="28"/>
        </w:rPr>
        <w:softHyphen/>
      </w:r>
      <w:r w:rsidRPr="003631D4">
        <w:rPr>
          <w:rFonts w:ascii="Arial" w:hAnsi="Arial" w:cs="Arial"/>
          <w:sz w:val="28"/>
          <w:szCs w:val="28"/>
        </w:rPr>
        <w:t xml:space="preserve">ритетне місце в цьому процесі посідає фортепіанне виконавство, яке є основою нашого дослідження. </w:t>
      </w:r>
    </w:p>
    <w:p w:rsidR="00FF24D7" w:rsidRPr="003631D4" w:rsidRDefault="00FF24D7" w:rsidP="00A73414">
      <w:pPr>
        <w:spacing w:after="0" w:line="259" w:lineRule="auto"/>
        <w:ind w:firstLine="709"/>
        <w:jc w:val="both"/>
        <w:rPr>
          <w:rFonts w:ascii="Arial" w:hAnsi="Arial" w:cs="Arial"/>
          <w:sz w:val="28"/>
          <w:szCs w:val="28"/>
        </w:rPr>
      </w:pPr>
      <w:r w:rsidRPr="005968AF">
        <w:rPr>
          <w:rFonts w:ascii="Arial" w:hAnsi="Arial" w:cs="Arial"/>
          <w:sz w:val="28"/>
          <w:szCs w:val="28"/>
        </w:rPr>
        <w:t>Мета статті</w:t>
      </w:r>
      <w:r w:rsidRPr="003631D4">
        <w:rPr>
          <w:rFonts w:ascii="Arial" w:hAnsi="Arial" w:cs="Arial"/>
          <w:sz w:val="28"/>
          <w:szCs w:val="28"/>
        </w:rPr>
        <w:t xml:space="preserve"> – проаналізувати найважливіші етапи становлення та розвитку концертної практики, обґрунтувати вплив соціально-історичних чинників на розвиток концертного виконавства, висвітлити історично зна</w:t>
      </w:r>
      <w:r w:rsidR="005968AF">
        <w:rPr>
          <w:rFonts w:ascii="Arial" w:hAnsi="Arial" w:cs="Arial"/>
          <w:sz w:val="28"/>
          <w:szCs w:val="28"/>
        </w:rPr>
        <w:softHyphen/>
      </w:r>
      <w:r w:rsidRPr="003631D4">
        <w:rPr>
          <w:rFonts w:ascii="Arial" w:hAnsi="Arial" w:cs="Arial"/>
          <w:sz w:val="28"/>
          <w:szCs w:val="28"/>
        </w:rPr>
        <w:t>ч</w:t>
      </w:r>
      <w:r w:rsidR="005968AF">
        <w:rPr>
          <w:rFonts w:ascii="Arial" w:hAnsi="Arial" w:cs="Arial"/>
          <w:sz w:val="28"/>
          <w:szCs w:val="28"/>
        </w:rPr>
        <w:t>ущ</w:t>
      </w:r>
      <w:r w:rsidRPr="003631D4">
        <w:rPr>
          <w:rFonts w:ascii="Arial" w:hAnsi="Arial" w:cs="Arial"/>
          <w:sz w:val="28"/>
          <w:szCs w:val="28"/>
        </w:rPr>
        <w:t>і надбання видатних музикантів-педагогів щодо підго</w:t>
      </w:r>
      <w:r w:rsidR="00385F5C">
        <w:rPr>
          <w:rFonts w:ascii="Arial" w:hAnsi="Arial" w:cs="Arial"/>
          <w:sz w:val="28"/>
          <w:szCs w:val="28"/>
        </w:rPr>
        <w:softHyphen/>
      </w:r>
      <w:r w:rsidRPr="003631D4">
        <w:rPr>
          <w:rFonts w:ascii="Arial" w:hAnsi="Arial" w:cs="Arial"/>
          <w:sz w:val="28"/>
          <w:szCs w:val="28"/>
        </w:rPr>
        <w:t>товки вико</w:t>
      </w:r>
      <w:r w:rsidR="005968AF">
        <w:rPr>
          <w:rFonts w:ascii="Arial" w:hAnsi="Arial" w:cs="Arial"/>
          <w:sz w:val="28"/>
          <w:szCs w:val="28"/>
        </w:rPr>
        <w:softHyphen/>
      </w:r>
      <w:r w:rsidRPr="003631D4">
        <w:rPr>
          <w:rFonts w:ascii="Arial" w:hAnsi="Arial" w:cs="Arial"/>
          <w:sz w:val="28"/>
          <w:szCs w:val="28"/>
        </w:rPr>
        <w:t xml:space="preserve">навців. </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Розглянемо основні етапи еволюції концертної практики в істо</w:t>
      </w:r>
      <w:r w:rsidR="00385F5C">
        <w:rPr>
          <w:rFonts w:ascii="Arial" w:hAnsi="Arial" w:cs="Arial"/>
          <w:sz w:val="28"/>
          <w:szCs w:val="28"/>
        </w:rPr>
        <w:softHyphen/>
      </w:r>
      <w:r w:rsidRPr="003631D4">
        <w:rPr>
          <w:rFonts w:ascii="Arial" w:hAnsi="Arial" w:cs="Arial"/>
          <w:sz w:val="28"/>
          <w:szCs w:val="28"/>
        </w:rPr>
        <w:t>ричній ретроспективі. Передумови становлення та розвитку концерт</w:t>
      </w:r>
      <w:r w:rsidR="00385F5C">
        <w:rPr>
          <w:rFonts w:ascii="Arial" w:hAnsi="Arial" w:cs="Arial"/>
          <w:sz w:val="28"/>
          <w:szCs w:val="28"/>
        </w:rPr>
        <w:softHyphen/>
      </w:r>
      <w:r w:rsidRPr="003631D4">
        <w:rPr>
          <w:rFonts w:ascii="Arial" w:hAnsi="Arial" w:cs="Arial"/>
          <w:sz w:val="28"/>
          <w:szCs w:val="28"/>
        </w:rPr>
        <w:t>ного виконавства сягають часів первісного суспільства, коли музика була невід</w:t>
      </w:r>
      <w:r w:rsidR="00E6330A">
        <w:rPr>
          <w:rFonts w:ascii="Arial" w:hAnsi="Arial" w:cs="Arial"/>
          <w:sz w:val="28"/>
          <w:szCs w:val="28"/>
        </w:rPr>
        <w:t>’</w:t>
      </w:r>
      <w:r w:rsidRPr="003631D4">
        <w:rPr>
          <w:rFonts w:ascii="Arial" w:hAnsi="Arial" w:cs="Arial"/>
          <w:sz w:val="28"/>
          <w:szCs w:val="28"/>
        </w:rPr>
        <w:t>ємною від повсякденного життя. На той час</w:t>
      </w:r>
      <w:r w:rsidR="00385F5C">
        <w:rPr>
          <w:rFonts w:ascii="Arial" w:hAnsi="Arial" w:cs="Arial"/>
          <w:sz w:val="28"/>
          <w:szCs w:val="28"/>
        </w:rPr>
        <w:t xml:space="preserve"> </w:t>
      </w:r>
      <w:r w:rsidRPr="003631D4">
        <w:rPr>
          <w:rFonts w:ascii="Arial" w:hAnsi="Arial" w:cs="Arial"/>
          <w:sz w:val="28"/>
          <w:szCs w:val="28"/>
        </w:rPr>
        <w:t>люди кори</w:t>
      </w:r>
      <w:r w:rsidR="00385F5C">
        <w:rPr>
          <w:rFonts w:ascii="Arial" w:hAnsi="Arial" w:cs="Arial"/>
          <w:sz w:val="28"/>
          <w:szCs w:val="28"/>
        </w:rPr>
        <w:softHyphen/>
      </w:r>
      <w:r w:rsidRPr="003631D4">
        <w:rPr>
          <w:rFonts w:ascii="Arial" w:hAnsi="Arial" w:cs="Arial"/>
          <w:sz w:val="28"/>
          <w:szCs w:val="28"/>
        </w:rPr>
        <w:t>стувалися природнім інструментом – голосом та пізніше відбу</w:t>
      </w:r>
      <w:r w:rsidR="00385F5C">
        <w:rPr>
          <w:rFonts w:ascii="Arial" w:hAnsi="Arial" w:cs="Arial"/>
          <w:sz w:val="28"/>
          <w:szCs w:val="28"/>
        </w:rPr>
        <w:softHyphen/>
      </w:r>
      <w:r w:rsidRPr="003631D4">
        <w:rPr>
          <w:rFonts w:ascii="Arial" w:hAnsi="Arial" w:cs="Arial"/>
          <w:sz w:val="28"/>
          <w:szCs w:val="28"/>
        </w:rPr>
        <w:t>вається звернення до створення штучних засобів звуковидобування, з</w:t>
      </w:r>
      <w:r w:rsidR="00E6330A">
        <w:rPr>
          <w:rFonts w:ascii="Arial" w:hAnsi="Arial" w:cs="Arial"/>
          <w:sz w:val="28"/>
          <w:szCs w:val="28"/>
        </w:rPr>
        <w:t>’</w:t>
      </w:r>
      <w:r w:rsidRPr="003631D4">
        <w:rPr>
          <w:rFonts w:ascii="Arial" w:hAnsi="Arial" w:cs="Arial"/>
          <w:sz w:val="28"/>
          <w:szCs w:val="28"/>
        </w:rPr>
        <w:t>явля</w:t>
      </w:r>
      <w:r w:rsidR="00385F5C">
        <w:rPr>
          <w:rFonts w:ascii="Arial" w:hAnsi="Arial" w:cs="Arial"/>
          <w:sz w:val="28"/>
          <w:szCs w:val="28"/>
        </w:rPr>
        <w:softHyphen/>
      </w:r>
      <w:r w:rsidRPr="003631D4">
        <w:rPr>
          <w:rFonts w:ascii="Arial" w:hAnsi="Arial" w:cs="Arial"/>
          <w:sz w:val="28"/>
          <w:szCs w:val="28"/>
        </w:rPr>
        <w:t>ють</w:t>
      </w:r>
      <w:r w:rsidR="00CB63AE">
        <w:rPr>
          <w:rFonts w:ascii="Arial" w:hAnsi="Arial" w:cs="Arial"/>
          <w:sz w:val="28"/>
          <w:szCs w:val="28"/>
        </w:rPr>
        <w:softHyphen/>
      </w:r>
      <w:r w:rsidRPr="003631D4">
        <w:rPr>
          <w:rFonts w:ascii="Arial" w:hAnsi="Arial" w:cs="Arial"/>
          <w:sz w:val="28"/>
          <w:szCs w:val="28"/>
        </w:rPr>
        <w:t>ся перші музичні інструменти [2,</w:t>
      </w:r>
      <w:r w:rsidRPr="003631D4">
        <w:rPr>
          <w:rFonts w:ascii="Arial" w:hAnsi="Arial" w:cs="Arial"/>
          <w:sz w:val="28"/>
          <w:szCs w:val="28"/>
          <w:lang w:val="en-US"/>
        </w:rPr>
        <w:t> </w:t>
      </w:r>
      <w:r w:rsidRPr="003631D4">
        <w:rPr>
          <w:rFonts w:ascii="Arial" w:hAnsi="Arial" w:cs="Arial"/>
          <w:sz w:val="28"/>
          <w:szCs w:val="28"/>
        </w:rPr>
        <w:t>с.</w:t>
      </w:r>
      <w:r w:rsidRPr="003631D4">
        <w:rPr>
          <w:rFonts w:ascii="Arial" w:hAnsi="Arial" w:cs="Arial"/>
          <w:sz w:val="28"/>
          <w:szCs w:val="28"/>
          <w:lang w:val="en-US"/>
        </w:rPr>
        <w:t> </w:t>
      </w:r>
      <w:r w:rsidRPr="003631D4">
        <w:rPr>
          <w:rFonts w:ascii="Arial" w:hAnsi="Arial" w:cs="Arial"/>
          <w:sz w:val="28"/>
          <w:szCs w:val="28"/>
        </w:rPr>
        <w:t>12]. Підтвердженням появ</w:t>
      </w:r>
      <w:r w:rsidR="00CB63AE">
        <w:rPr>
          <w:rFonts w:ascii="Arial" w:hAnsi="Arial" w:cs="Arial"/>
          <w:sz w:val="28"/>
          <w:szCs w:val="28"/>
        </w:rPr>
        <w:t>и</w:t>
      </w:r>
      <w:r w:rsidRPr="003631D4">
        <w:rPr>
          <w:rFonts w:ascii="Arial" w:hAnsi="Arial" w:cs="Arial"/>
          <w:sz w:val="28"/>
          <w:szCs w:val="28"/>
        </w:rPr>
        <w:t xml:space="preserve"> музич</w:t>
      </w:r>
      <w:r w:rsidR="00CB63AE">
        <w:rPr>
          <w:rFonts w:ascii="Arial" w:hAnsi="Arial" w:cs="Arial"/>
          <w:sz w:val="28"/>
          <w:szCs w:val="28"/>
        </w:rPr>
        <w:softHyphen/>
      </w:r>
      <w:r w:rsidRPr="003631D4">
        <w:rPr>
          <w:rFonts w:ascii="Arial" w:hAnsi="Arial" w:cs="Arial"/>
          <w:sz w:val="28"/>
          <w:szCs w:val="28"/>
        </w:rPr>
        <w:t>ного інструментарію в епоху пізнього палеоліту є знайдений археолога</w:t>
      </w:r>
      <w:r w:rsidR="00CB63AE">
        <w:rPr>
          <w:rFonts w:ascii="Arial" w:hAnsi="Arial" w:cs="Arial"/>
          <w:sz w:val="28"/>
          <w:szCs w:val="28"/>
        </w:rPr>
        <w:softHyphen/>
      </w:r>
      <w:r w:rsidRPr="003631D4">
        <w:rPr>
          <w:rFonts w:ascii="Arial" w:hAnsi="Arial" w:cs="Arial"/>
          <w:sz w:val="28"/>
          <w:szCs w:val="28"/>
        </w:rPr>
        <w:t>ми на території нинішньої України музичний комплекс, зроблений з кісток мамонта. При розкопках палеолітичних стоянок на території Франції, Чехословаччини та Угорщини були знайдені музичні інструмен</w:t>
      </w:r>
      <w:r w:rsidR="00CB63AE">
        <w:rPr>
          <w:rFonts w:ascii="Arial" w:hAnsi="Arial" w:cs="Arial"/>
          <w:sz w:val="28"/>
          <w:szCs w:val="28"/>
        </w:rPr>
        <w:softHyphen/>
      </w:r>
      <w:r w:rsidRPr="003631D4">
        <w:rPr>
          <w:rFonts w:ascii="Arial" w:hAnsi="Arial" w:cs="Arial"/>
          <w:sz w:val="28"/>
          <w:szCs w:val="28"/>
        </w:rPr>
        <w:t xml:space="preserve">ти на зразок флейт і дудок, а на території Софії Київської збережено фреску </w:t>
      </w:r>
      <w:r w:rsidR="002D384D" w:rsidRPr="003631D4">
        <w:rPr>
          <w:rFonts w:ascii="Arial" w:hAnsi="Arial" w:cs="Arial"/>
          <w:sz w:val="28"/>
          <w:szCs w:val="28"/>
        </w:rPr>
        <w:t>"</w:t>
      </w:r>
      <w:r w:rsidRPr="003631D4">
        <w:rPr>
          <w:rFonts w:ascii="Arial" w:hAnsi="Arial" w:cs="Arial"/>
          <w:sz w:val="28"/>
          <w:szCs w:val="28"/>
        </w:rPr>
        <w:t>Скоморохи</w:t>
      </w:r>
      <w:r w:rsidR="002D384D" w:rsidRPr="003631D4">
        <w:rPr>
          <w:rFonts w:ascii="Arial" w:hAnsi="Arial" w:cs="Arial"/>
          <w:sz w:val="28"/>
          <w:szCs w:val="28"/>
        </w:rPr>
        <w:t>"</w:t>
      </w:r>
      <w:r w:rsidRPr="003631D4">
        <w:rPr>
          <w:rFonts w:ascii="Arial" w:hAnsi="Arial" w:cs="Arial"/>
          <w:sz w:val="28"/>
          <w:szCs w:val="28"/>
        </w:rPr>
        <w:t>, на якій зображено велику групу музикантів, що грають на струнних, ударних та духових інструментах.</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В античному світі набула суспільно-громадського оформлення одна з найдавніших традицій музичного виконання − творчі змагання, які приймали форми поєдинків як колективів, так і солістів. В Античній Греції уперше в історії творчі змагання поетів-музикантів-виконавців узаконюються як обов</w:t>
      </w:r>
      <w:r w:rsidR="00E6330A">
        <w:rPr>
          <w:rFonts w:ascii="Arial" w:hAnsi="Arial" w:cs="Arial"/>
          <w:sz w:val="28"/>
          <w:szCs w:val="28"/>
        </w:rPr>
        <w:t>’</w:t>
      </w:r>
      <w:r w:rsidRPr="003631D4">
        <w:rPr>
          <w:rFonts w:ascii="Arial" w:hAnsi="Arial" w:cs="Arial"/>
          <w:sz w:val="28"/>
          <w:szCs w:val="28"/>
        </w:rPr>
        <w:t xml:space="preserve">язкові, отримують загальнодержавне визнання. </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lastRenderedPageBreak/>
        <w:t>Невдовзі на історичній арені з</w:t>
      </w:r>
      <w:r w:rsidR="00E6330A">
        <w:rPr>
          <w:rFonts w:ascii="Arial" w:hAnsi="Arial" w:cs="Arial"/>
          <w:sz w:val="28"/>
          <w:szCs w:val="28"/>
        </w:rPr>
        <w:t>’</w:t>
      </w:r>
      <w:r w:rsidRPr="003631D4">
        <w:rPr>
          <w:rFonts w:ascii="Arial" w:hAnsi="Arial" w:cs="Arial"/>
          <w:sz w:val="28"/>
          <w:szCs w:val="28"/>
        </w:rPr>
        <w:t>явилися мандр</w:t>
      </w:r>
      <w:r w:rsidR="00A70BEE">
        <w:rPr>
          <w:rFonts w:ascii="Arial" w:hAnsi="Arial" w:cs="Arial"/>
          <w:sz w:val="28"/>
          <w:szCs w:val="28"/>
        </w:rPr>
        <w:t>івц</w:t>
      </w:r>
      <w:r w:rsidRPr="003631D4">
        <w:rPr>
          <w:rFonts w:ascii="Arial" w:hAnsi="Arial" w:cs="Arial"/>
          <w:sz w:val="28"/>
          <w:szCs w:val="28"/>
        </w:rPr>
        <w:t>і музиканти. У кожній середньовічній країні з міста в місто, від замку до замку ходили ці невтомні мандр</w:t>
      </w:r>
      <w:r w:rsidR="00A70BEE">
        <w:rPr>
          <w:rFonts w:ascii="Arial" w:hAnsi="Arial" w:cs="Arial"/>
          <w:sz w:val="28"/>
          <w:szCs w:val="28"/>
        </w:rPr>
        <w:t>івц</w:t>
      </w:r>
      <w:r w:rsidRPr="003631D4">
        <w:rPr>
          <w:rFonts w:ascii="Arial" w:hAnsi="Arial" w:cs="Arial"/>
          <w:sz w:val="28"/>
          <w:szCs w:val="28"/>
        </w:rPr>
        <w:t>і актори-музиканти. Так, у XII столітті у фран</w:t>
      </w:r>
      <w:r w:rsidR="00385F5C">
        <w:rPr>
          <w:rFonts w:ascii="Arial" w:hAnsi="Arial" w:cs="Arial"/>
          <w:sz w:val="28"/>
          <w:szCs w:val="28"/>
        </w:rPr>
        <w:softHyphen/>
      </w:r>
      <w:r w:rsidRPr="003631D4">
        <w:rPr>
          <w:rFonts w:ascii="Arial" w:hAnsi="Arial" w:cs="Arial"/>
          <w:sz w:val="28"/>
          <w:szCs w:val="28"/>
        </w:rPr>
        <w:t>цузькій провінції Прованс з</w:t>
      </w:r>
      <w:r w:rsidR="00E6330A">
        <w:rPr>
          <w:rFonts w:ascii="Arial" w:hAnsi="Arial" w:cs="Arial"/>
          <w:sz w:val="28"/>
          <w:szCs w:val="28"/>
        </w:rPr>
        <w:t>’</w:t>
      </w:r>
      <w:r w:rsidRPr="003631D4">
        <w:rPr>
          <w:rFonts w:ascii="Arial" w:hAnsi="Arial" w:cs="Arial"/>
          <w:sz w:val="28"/>
          <w:szCs w:val="28"/>
        </w:rPr>
        <w:t>явилися мандрівні співаки і поети, які подорожували по містах, грали на музичних інструментах і співали власні пісні. Поряд з мистецтвом трубадурів  розвивалася творчість мінезингерів – німецьких лицарських поетів та музикантів. Цікавим явищем була творчість скомо</w:t>
      </w:r>
      <w:r w:rsidR="00A70BEE">
        <w:rPr>
          <w:rFonts w:ascii="Arial" w:hAnsi="Arial" w:cs="Arial"/>
          <w:sz w:val="28"/>
          <w:szCs w:val="28"/>
        </w:rPr>
        <w:softHyphen/>
      </w:r>
      <w:r w:rsidRPr="003631D4">
        <w:rPr>
          <w:rFonts w:ascii="Arial" w:hAnsi="Arial" w:cs="Arial"/>
          <w:sz w:val="28"/>
          <w:szCs w:val="28"/>
        </w:rPr>
        <w:t>рохів – професійних мандрівних співців й акторів. Скоморохи вперше згадані в літописах Київської Русі 1068 року. Унікальним яви</w:t>
      </w:r>
      <w:r w:rsidR="00A70BEE">
        <w:rPr>
          <w:rFonts w:ascii="Arial" w:hAnsi="Arial" w:cs="Arial"/>
          <w:sz w:val="28"/>
          <w:szCs w:val="28"/>
        </w:rPr>
        <w:softHyphen/>
      </w:r>
      <w:r w:rsidRPr="003631D4">
        <w:rPr>
          <w:rFonts w:ascii="Arial" w:hAnsi="Arial" w:cs="Arial"/>
          <w:sz w:val="28"/>
          <w:szCs w:val="28"/>
        </w:rPr>
        <w:t>щем не лише української, а й світової культури були кобзарі та лірники. Відо</w:t>
      </w:r>
      <w:r w:rsidR="00A70BEE">
        <w:rPr>
          <w:rFonts w:ascii="Arial" w:hAnsi="Arial" w:cs="Arial"/>
          <w:sz w:val="28"/>
          <w:szCs w:val="28"/>
        </w:rPr>
        <w:softHyphen/>
      </w:r>
      <w:r w:rsidRPr="003631D4">
        <w:rPr>
          <w:rFonts w:ascii="Arial" w:hAnsi="Arial" w:cs="Arial"/>
          <w:sz w:val="28"/>
          <w:szCs w:val="28"/>
        </w:rPr>
        <w:t>мими лірниками були Архип Никоненко, Аврам Гребінь, Антін Скоба,</w:t>
      </w:r>
      <w:r w:rsidRPr="003631D4">
        <w:rPr>
          <w:rFonts w:ascii="Arial" w:hAnsi="Arial" w:cs="Arial"/>
        </w:rPr>
        <w:t xml:space="preserve"> </w:t>
      </w:r>
      <w:r w:rsidRPr="003631D4">
        <w:rPr>
          <w:rFonts w:ascii="Arial" w:hAnsi="Arial" w:cs="Arial"/>
          <w:sz w:val="28"/>
          <w:szCs w:val="28"/>
        </w:rPr>
        <w:t>Вернигора, Самсон Веселий.</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Загалом в епоху Середньовіччя панівною в усіх сферах життя була церква, тому професійне музичне мистецтво в основному було сконцентроване в храмах та монастирях, де розвивалась духовна музика та виконання на органі, у той час як у селянському середовищі розповсюджується мистецтво народних артистів. Натомість музичне мистецтво епохи Відродження характеризується розквітом світського мистецтва, де значне місце відводиться інструментальній музиці й, відповідно, майстерності гри на різноманітних музичних інструментах.</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Якісно новим етапом в історії концертного виконавства стало музичне мистецтво епохи Просвітництва. Поряд з музикуванням в ари</w:t>
      </w:r>
      <w:r w:rsidR="00A70BEE">
        <w:rPr>
          <w:rFonts w:ascii="Arial" w:hAnsi="Arial" w:cs="Arial"/>
          <w:sz w:val="28"/>
          <w:szCs w:val="28"/>
        </w:rPr>
        <w:softHyphen/>
      </w:r>
      <w:r w:rsidRPr="003631D4">
        <w:rPr>
          <w:rFonts w:ascii="Arial" w:hAnsi="Arial" w:cs="Arial"/>
          <w:sz w:val="28"/>
          <w:szCs w:val="28"/>
        </w:rPr>
        <w:t>сто</w:t>
      </w:r>
      <w:r w:rsidR="00A70BEE">
        <w:rPr>
          <w:rFonts w:ascii="Arial" w:hAnsi="Arial" w:cs="Arial"/>
          <w:sz w:val="28"/>
          <w:szCs w:val="28"/>
        </w:rPr>
        <w:softHyphen/>
      </w:r>
      <w:r w:rsidRPr="003631D4">
        <w:rPr>
          <w:rFonts w:ascii="Arial" w:hAnsi="Arial" w:cs="Arial"/>
          <w:sz w:val="28"/>
          <w:szCs w:val="28"/>
        </w:rPr>
        <w:t>кратичних салонах розвивається публічне музичне життя. Відкрива</w:t>
      </w:r>
      <w:r w:rsidR="00A70BEE">
        <w:rPr>
          <w:rFonts w:ascii="Arial" w:hAnsi="Arial" w:cs="Arial"/>
          <w:sz w:val="28"/>
          <w:szCs w:val="28"/>
        </w:rPr>
        <w:softHyphen/>
      </w:r>
      <w:r w:rsidRPr="003631D4">
        <w:rPr>
          <w:rFonts w:ascii="Arial" w:hAnsi="Arial" w:cs="Arial"/>
          <w:sz w:val="28"/>
          <w:szCs w:val="28"/>
        </w:rPr>
        <w:t>ються постійно діючі музичні установи – оперні театри, філар</w:t>
      </w:r>
      <w:r w:rsidR="00385F5C">
        <w:rPr>
          <w:rFonts w:ascii="Arial" w:hAnsi="Arial" w:cs="Arial"/>
          <w:sz w:val="28"/>
          <w:szCs w:val="28"/>
        </w:rPr>
        <w:softHyphen/>
      </w:r>
      <w:r w:rsidRPr="003631D4">
        <w:rPr>
          <w:rFonts w:ascii="Arial" w:hAnsi="Arial" w:cs="Arial"/>
          <w:sz w:val="28"/>
          <w:szCs w:val="28"/>
        </w:rPr>
        <w:t>монічні товариства. Важливо пам</w:t>
      </w:r>
      <w:r w:rsidR="00E6330A">
        <w:rPr>
          <w:rFonts w:ascii="Arial" w:hAnsi="Arial" w:cs="Arial"/>
          <w:sz w:val="28"/>
          <w:szCs w:val="28"/>
        </w:rPr>
        <w:t>’</w:t>
      </w:r>
      <w:r w:rsidRPr="003631D4">
        <w:rPr>
          <w:rFonts w:ascii="Arial" w:hAnsi="Arial" w:cs="Arial"/>
          <w:sz w:val="28"/>
          <w:szCs w:val="28"/>
        </w:rPr>
        <w:t>ятати, що на той час виконавства як окремого виду діяльності не існувало, оскільки зазвичай виконавець одночасно виступав і автором, і виконавцем. Вершиною цього періоду вважається творчість Й. С. Баха. Варто зазначити, що</w:t>
      </w:r>
      <w:r w:rsidR="00A70BEE">
        <w:rPr>
          <w:rFonts w:ascii="Arial" w:hAnsi="Arial" w:cs="Arial"/>
          <w:sz w:val="28"/>
          <w:szCs w:val="28"/>
        </w:rPr>
        <w:t>,</w:t>
      </w:r>
      <w:r w:rsidRPr="003631D4">
        <w:rPr>
          <w:rFonts w:ascii="Arial" w:hAnsi="Arial" w:cs="Arial"/>
          <w:sz w:val="28"/>
          <w:szCs w:val="28"/>
        </w:rPr>
        <w:t xml:space="preserve"> багато працюючи над удосконаленням клавіру, Й. С. Бах запровадив у клавірну музику новий жанр – клавірний концерт. Бах був одним з найвідоміших органістів та клавіристів свого часу. </w:t>
      </w:r>
      <w:r w:rsidR="002D384D" w:rsidRPr="003631D4">
        <w:rPr>
          <w:rFonts w:ascii="Arial" w:hAnsi="Arial" w:cs="Arial"/>
          <w:sz w:val="28"/>
          <w:szCs w:val="28"/>
        </w:rPr>
        <w:t>"</w:t>
      </w:r>
      <w:r w:rsidRPr="003631D4">
        <w:rPr>
          <w:rFonts w:ascii="Arial" w:hAnsi="Arial" w:cs="Arial"/>
          <w:sz w:val="28"/>
          <w:szCs w:val="28"/>
        </w:rPr>
        <w:t>Геніальний імпровізатор, він міг, за спогадами сучасників, протягом більше двох годин майстерно розроб</w:t>
      </w:r>
      <w:r w:rsidR="00385F5C">
        <w:rPr>
          <w:rFonts w:ascii="Arial" w:hAnsi="Arial" w:cs="Arial"/>
          <w:sz w:val="28"/>
          <w:szCs w:val="28"/>
        </w:rPr>
        <w:softHyphen/>
      </w:r>
      <w:r w:rsidRPr="003631D4">
        <w:rPr>
          <w:rFonts w:ascii="Arial" w:hAnsi="Arial" w:cs="Arial"/>
          <w:sz w:val="28"/>
          <w:szCs w:val="28"/>
        </w:rPr>
        <w:t xml:space="preserve">ляти одну й ту ж задану йому тему. Захоплюючи слухачів багатством і </w:t>
      </w:r>
      <w:r w:rsidRPr="00385F5C">
        <w:rPr>
          <w:rFonts w:ascii="Arial" w:hAnsi="Arial" w:cs="Arial"/>
          <w:spacing w:val="-4"/>
          <w:sz w:val="28"/>
          <w:szCs w:val="28"/>
        </w:rPr>
        <w:t>різно</w:t>
      </w:r>
      <w:r w:rsidR="00A70BEE">
        <w:rPr>
          <w:rFonts w:ascii="Arial" w:hAnsi="Arial" w:cs="Arial"/>
          <w:spacing w:val="-4"/>
          <w:sz w:val="28"/>
          <w:szCs w:val="28"/>
        </w:rPr>
        <w:softHyphen/>
      </w:r>
      <w:r w:rsidRPr="00385F5C">
        <w:rPr>
          <w:rFonts w:ascii="Arial" w:hAnsi="Arial" w:cs="Arial"/>
          <w:spacing w:val="-4"/>
          <w:sz w:val="28"/>
          <w:szCs w:val="28"/>
        </w:rPr>
        <w:t>манітністю музичних думок, Бах створював з неї твори різних типів – в</w:t>
      </w:r>
      <w:r w:rsidRPr="003631D4">
        <w:rPr>
          <w:rFonts w:ascii="Arial" w:hAnsi="Arial" w:cs="Arial"/>
          <w:sz w:val="28"/>
          <w:szCs w:val="28"/>
        </w:rPr>
        <w:t>ід вільної прелюдії до найскладніших фуг</w:t>
      </w:r>
      <w:r w:rsidR="002D384D" w:rsidRPr="003631D4">
        <w:rPr>
          <w:rFonts w:ascii="Arial" w:hAnsi="Arial" w:cs="Arial"/>
          <w:sz w:val="28"/>
          <w:szCs w:val="28"/>
        </w:rPr>
        <w:t>"</w:t>
      </w:r>
      <w:r w:rsidRPr="003631D4">
        <w:rPr>
          <w:rFonts w:ascii="Arial" w:hAnsi="Arial" w:cs="Arial"/>
          <w:sz w:val="28"/>
          <w:szCs w:val="28"/>
        </w:rPr>
        <w:t xml:space="preserve"> [1, с. 63].</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Важливим етапом у становленні концертної практики вважається розквіт французького клавесинізму, який проявився не тільки у сфері створення музики, але й у виконавському та педагогічному мистецтві. Найважливішими джерелами для вивчення цих </w:t>
      </w:r>
      <w:r w:rsidR="00A70BEE">
        <w:rPr>
          <w:rFonts w:ascii="Arial" w:hAnsi="Arial" w:cs="Arial"/>
          <w:sz w:val="28"/>
          <w:szCs w:val="28"/>
        </w:rPr>
        <w:t>сфер</w:t>
      </w:r>
      <w:r w:rsidRPr="003631D4">
        <w:rPr>
          <w:rFonts w:ascii="Arial" w:hAnsi="Arial" w:cs="Arial"/>
          <w:sz w:val="28"/>
          <w:szCs w:val="28"/>
        </w:rPr>
        <w:t xml:space="preserve"> музичного мисте</w:t>
      </w:r>
      <w:r w:rsidR="00A70BEE">
        <w:rPr>
          <w:rFonts w:ascii="Arial" w:hAnsi="Arial" w:cs="Arial"/>
          <w:sz w:val="28"/>
          <w:szCs w:val="28"/>
        </w:rPr>
        <w:softHyphen/>
      </w:r>
      <w:r w:rsidRPr="003631D4">
        <w:rPr>
          <w:rFonts w:ascii="Arial" w:hAnsi="Arial" w:cs="Arial"/>
          <w:sz w:val="28"/>
          <w:szCs w:val="28"/>
        </w:rPr>
        <w:t xml:space="preserve">цтва є клавірні трактати (Ф. Куперен </w:t>
      </w:r>
      <w:r w:rsidR="002D384D" w:rsidRPr="003631D4">
        <w:rPr>
          <w:rFonts w:ascii="Arial" w:hAnsi="Arial" w:cs="Arial"/>
          <w:sz w:val="28"/>
          <w:szCs w:val="28"/>
        </w:rPr>
        <w:t>"</w:t>
      </w:r>
      <w:r w:rsidRPr="003631D4">
        <w:rPr>
          <w:rFonts w:ascii="Arial" w:hAnsi="Arial" w:cs="Arial"/>
          <w:sz w:val="28"/>
          <w:szCs w:val="28"/>
        </w:rPr>
        <w:t>Мистецтво гри на клавесині</w:t>
      </w:r>
      <w:r w:rsidR="002D384D" w:rsidRPr="003631D4">
        <w:rPr>
          <w:rFonts w:ascii="Arial" w:hAnsi="Arial" w:cs="Arial"/>
          <w:sz w:val="28"/>
          <w:szCs w:val="28"/>
        </w:rPr>
        <w:t>"</w:t>
      </w:r>
      <w:r w:rsidRPr="003631D4">
        <w:rPr>
          <w:rFonts w:ascii="Arial" w:hAnsi="Arial" w:cs="Arial"/>
          <w:sz w:val="28"/>
          <w:szCs w:val="28"/>
        </w:rPr>
        <w:t xml:space="preserve"> (1716 рік), Ж. Ф. Рамо </w:t>
      </w:r>
      <w:r w:rsidR="002D384D" w:rsidRPr="003631D4">
        <w:rPr>
          <w:rFonts w:ascii="Arial" w:hAnsi="Arial" w:cs="Arial"/>
          <w:sz w:val="28"/>
          <w:szCs w:val="28"/>
        </w:rPr>
        <w:t>"</w:t>
      </w:r>
      <w:r w:rsidRPr="003631D4">
        <w:rPr>
          <w:rFonts w:ascii="Arial" w:hAnsi="Arial" w:cs="Arial"/>
          <w:sz w:val="28"/>
          <w:szCs w:val="28"/>
        </w:rPr>
        <w:t>Метод пальцевої механіки</w:t>
      </w:r>
      <w:r w:rsidR="002D384D" w:rsidRPr="003631D4">
        <w:rPr>
          <w:rFonts w:ascii="Arial" w:hAnsi="Arial" w:cs="Arial"/>
          <w:sz w:val="28"/>
          <w:szCs w:val="28"/>
        </w:rPr>
        <w:t>"</w:t>
      </w:r>
      <w:r w:rsidRPr="003631D4">
        <w:rPr>
          <w:rFonts w:ascii="Arial" w:hAnsi="Arial" w:cs="Arial"/>
          <w:sz w:val="28"/>
          <w:szCs w:val="28"/>
        </w:rPr>
        <w:t xml:space="preserve"> (1724 рік). Суттєвим внеском є і діяльність Г. Ф. Генделя, який став організатором численних </w:t>
      </w:r>
      <w:r w:rsidRPr="003631D4">
        <w:rPr>
          <w:rFonts w:ascii="Arial" w:hAnsi="Arial" w:cs="Arial"/>
          <w:sz w:val="28"/>
          <w:szCs w:val="28"/>
        </w:rPr>
        <w:lastRenderedPageBreak/>
        <w:t xml:space="preserve">концертів, що призначалися не для придворної аудиторії, а для широких кіл слухачів і були новим явищем у музичному житті того часу.  </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Клавірне мистецтво також знайшло своє продовження у творчості синів Й. С. Баха, прикладом чого є відома праця К. Ф. Е. Баха </w:t>
      </w:r>
      <w:r w:rsidR="002D384D" w:rsidRPr="003631D4">
        <w:rPr>
          <w:rFonts w:ascii="Arial" w:hAnsi="Arial" w:cs="Arial"/>
          <w:sz w:val="28"/>
          <w:szCs w:val="28"/>
        </w:rPr>
        <w:t>"</w:t>
      </w:r>
      <w:r w:rsidRPr="003631D4">
        <w:rPr>
          <w:rFonts w:ascii="Arial" w:hAnsi="Arial" w:cs="Arial"/>
          <w:sz w:val="28"/>
          <w:szCs w:val="28"/>
        </w:rPr>
        <w:t>Досвід істинного мистецтва гри на клавірі</w:t>
      </w:r>
      <w:r w:rsidR="002D384D" w:rsidRPr="003631D4">
        <w:rPr>
          <w:rFonts w:ascii="Arial" w:hAnsi="Arial" w:cs="Arial"/>
          <w:sz w:val="28"/>
          <w:szCs w:val="28"/>
        </w:rPr>
        <w:t>"</w:t>
      </w:r>
      <w:r w:rsidRPr="003631D4">
        <w:rPr>
          <w:rFonts w:ascii="Arial" w:hAnsi="Arial" w:cs="Arial"/>
          <w:sz w:val="28"/>
          <w:szCs w:val="28"/>
        </w:rPr>
        <w:t>. Вважається, що саме ця праця ста</w:t>
      </w:r>
      <w:r w:rsidR="006222FF">
        <w:rPr>
          <w:rFonts w:ascii="Arial" w:hAnsi="Arial" w:cs="Arial"/>
          <w:sz w:val="28"/>
          <w:szCs w:val="28"/>
        </w:rPr>
        <w:softHyphen/>
      </w:r>
      <w:r w:rsidRPr="003631D4">
        <w:rPr>
          <w:rFonts w:ascii="Arial" w:hAnsi="Arial" w:cs="Arial"/>
          <w:sz w:val="28"/>
          <w:szCs w:val="28"/>
        </w:rPr>
        <w:t>ла справжньою школою для музик</w:t>
      </w:r>
      <w:r w:rsidR="00385F5C">
        <w:rPr>
          <w:rFonts w:ascii="Arial" w:hAnsi="Arial" w:cs="Arial"/>
          <w:sz w:val="28"/>
          <w:szCs w:val="28"/>
        </w:rPr>
        <w:t>антів кінця XVIII – початку XIX </w:t>
      </w:r>
      <w:r w:rsidRPr="003631D4">
        <w:rPr>
          <w:rFonts w:ascii="Arial" w:hAnsi="Arial" w:cs="Arial"/>
          <w:sz w:val="28"/>
          <w:szCs w:val="28"/>
        </w:rPr>
        <w:t xml:space="preserve">століть. </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Надзвичайно затребуваним культурою XVIII століття був жанр інструментального концерту. На той час публіка цінувала все театраль</w:t>
      </w:r>
      <w:r w:rsidR="00385F5C">
        <w:rPr>
          <w:rFonts w:ascii="Arial" w:hAnsi="Arial" w:cs="Arial"/>
          <w:sz w:val="28"/>
          <w:szCs w:val="28"/>
        </w:rPr>
        <w:softHyphen/>
      </w:r>
      <w:r w:rsidRPr="003631D4">
        <w:rPr>
          <w:rFonts w:ascii="Arial" w:hAnsi="Arial" w:cs="Arial"/>
          <w:sz w:val="28"/>
          <w:szCs w:val="28"/>
        </w:rPr>
        <w:t xml:space="preserve">но-видовищне, яскраве, блискуче – а саме ці якості закладені в самій природі концертного жанру. Відомо, що концерт завжди привертав увагу В. А. Моцарта, який вів активну артистичну діяльність. Це величезна і надзвичайно цікава сфера його творчості. Особливого розквіту вона досягла у </w:t>
      </w:r>
      <w:r w:rsidR="002D384D" w:rsidRPr="003631D4">
        <w:rPr>
          <w:rFonts w:ascii="Arial" w:hAnsi="Arial" w:cs="Arial"/>
          <w:sz w:val="28"/>
          <w:szCs w:val="28"/>
        </w:rPr>
        <w:t>"</w:t>
      </w:r>
      <w:r w:rsidRPr="003631D4">
        <w:rPr>
          <w:rFonts w:ascii="Arial" w:hAnsi="Arial" w:cs="Arial"/>
          <w:sz w:val="28"/>
          <w:szCs w:val="28"/>
        </w:rPr>
        <w:t>віденський період</w:t>
      </w:r>
      <w:r w:rsidR="002D384D" w:rsidRPr="003631D4">
        <w:rPr>
          <w:rFonts w:ascii="Arial" w:hAnsi="Arial" w:cs="Arial"/>
          <w:sz w:val="28"/>
          <w:szCs w:val="28"/>
        </w:rPr>
        <w:t>"</w:t>
      </w:r>
      <w:r w:rsidRPr="003631D4">
        <w:rPr>
          <w:rFonts w:ascii="Arial" w:hAnsi="Arial" w:cs="Arial"/>
          <w:sz w:val="28"/>
          <w:szCs w:val="28"/>
        </w:rPr>
        <w:t xml:space="preserve"> у першій половині 80-х років, коли компо</w:t>
      </w:r>
      <w:r w:rsidR="006222FF">
        <w:rPr>
          <w:rFonts w:ascii="Arial" w:hAnsi="Arial" w:cs="Arial"/>
          <w:sz w:val="28"/>
          <w:szCs w:val="28"/>
        </w:rPr>
        <w:softHyphen/>
      </w:r>
      <w:r w:rsidRPr="003631D4">
        <w:rPr>
          <w:rFonts w:ascii="Arial" w:hAnsi="Arial" w:cs="Arial"/>
          <w:sz w:val="28"/>
          <w:szCs w:val="28"/>
        </w:rPr>
        <w:t xml:space="preserve">зитор часто виступав у світських салонах і при імператорському дворі, а також регулярно влаштовував </w:t>
      </w:r>
      <w:r w:rsidR="002D384D" w:rsidRPr="003631D4">
        <w:rPr>
          <w:rFonts w:ascii="Arial" w:hAnsi="Arial" w:cs="Arial"/>
          <w:sz w:val="28"/>
          <w:szCs w:val="28"/>
        </w:rPr>
        <w:t>"</w:t>
      </w:r>
      <w:r w:rsidRPr="003631D4">
        <w:rPr>
          <w:rFonts w:ascii="Arial" w:hAnsi="Arial" w:cs="Arial"/>
          <w:sz w:val="28"/>
          <w:szCs w:val="28"/>
        </w:rPr>
        <w:t>академії</w:t>
      </w:r>
      <w:r w:rsidR="002D384D" w:rsidRPr="003631D4">
        <w:rPr>
          <w:rFonts w:ascii="Arial" w:hAnsi="Arial" w:cs="Arial"/>
          <w:sz w:val="28"/>
          <w:szCs w:val="28"/>
        </w:rPr>
        <w:t>"</w:t>
      </w:r>
      <w:r w:rsidRPr="003631D4">
        <w:rPr>
          <w:rFonts w:ascii="Arial" w:hAnsi="Arial" w:cs="Arial"/>
          <w:sz w:val="28"/>
          <w:szCs w:val="28"/>
        </w:rPr>
        <w:t xml:space="preserve"> – концерти за передплатою [3, с.</w:t>
      </w:r>
      <w:r w:rsidRPr="003631D4">
        <w:rPr>
          <w:rFonts w:ascii="Arial" w:hAnsi="Arial" w:cs="Arial"/>
          <w:sz w:val="28"/>
          <w:szCs w:val="28"/>
          <w:lang w:val="en-US"/>
        </w:rPr>
        <w:t> </w:t>
      </w:r>
      <w:r w:rsidRPr="003631D4">
        <w:rPr>
          <w:rFonts w:ascii="Arial" w:hAnsi="Arial" w:cs="Arial"/>
          <w:sz w:val="28"/>
          <w:szCs w:val="28"/>
        </w:rPr>
        <w:t xml:space="preserve">297]. Заробляв він рідкісними виданнями власних творів, уроками гри на інструменті та виступами. </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Загальні тенденції формування концертної практики знайшли вираження в творчості Ф. Шопена. Концертно-виконавська діяльність композитора охоплює аудиторію невеликих світських салонів, камерних концертних залів; створюючи музику майже лише для фортепіано, на концертах Ф. Шопен здебільшого виконував власну музику. </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Одним з найвпливовіших виконавців своєї епохи вважається Ф. Ліст. Своїми концертами він заслужив визнання як професіоналів, так і широкої публіки, і остаточно відокремив концертні виступи від салон</w:t>
      </w:r>
      <w:r w:rsidR="006222FF">
        <w:rPr>
          <w:rFonts w:ascii="Arial" w:hAnsi="Arial" w:cs="Arial"/>
          <w:sz w:val="28"/>
          <w:szCs w:val="28"/>
        </w:rPr>
        <w:softHyphen/>
      </w:r>
      <w:r w:rsidRPr="003631D4">
        <w:rPr>
          <w:rFonts w:ascii="Arial" w:hAnsi="Arial" w:cs="Arial"/>
          <w:sz w:val="28"/>
          <w:szCs w:val="28"/>
        </w:rPr>
        <w:t>них. Композитор майстерно відтворював на роялі звучність повного оркестру, у читанні нот з аркуша йому не було рівних, славився  блиску</w:t>
      </w:r>
      <w:r w:rsidR="006222FF">
        <w:rPr>
          <w:rFonts w:ascii="Arial" w:hAnsi="Arial" w:cs="Arial"/>
          <w:sz w:val="28"/>
          <w:szCs w:val="28"/>
        </w:rPr>
        <w:softHyphen/>
      </w:r>
      <w:r w:rsidRPr="003631D4">
        <w:rPr>
          <w:rFonts w:ascii="Arial" w:hAnsi="Arial" w:cs="Arial"/>
          <w:sz w:val="28"/>
          <w:szCs w:val="28"/>
        </w:rPr>
        <w:t xml:space="preserve">чими імпровізаціями. Вісім років (з 1839 </w:t>
      </w:r>
      <w:r w:rsidR="006222FF">
        <w:rPr>
          <w:rFonts w:ascii="Arial" w:hAnsi="Arial" w:cs="Arial"/>
          <w:sz w:val="28"/>
          <w:szCs w:val="28"/>
        </w:rPr>
        <w:t>д</w:t>
      </w:r>
      <w:r w:rsidRPr="003631D4">
        <w:rPr>
          <w:rFonts w:ascii="Arial" w:hAnsi="Arial" w:cs="Arial"/>
          <w:sz w:val="28"/>
          <w:szCs w:val="28"/>
        </w:rPr>
        <w:t>о 1847 рок</w:t>
      </w:r>
      <w:r w:rsidR="006222FF">
        <w:rPr>
          <w:rFonts w:ascii="Arial" w:hAnsi="Arial" w:cs="Arial"/>
          <w:sz w:val="28"/>
          <w:szCs w:val="28"/>
        </w:rPr>
        <w:t>у</w:t>
      </w:r>
      <w:r w:rsidRPr="003631D4">
        <w:rPr>
          <w:rFonts w:ascii="Arial" w:hAnsi="Arial" w:cs="Arial"/>
          <w:sz w:val="28"/>
          <w:szCs w:val="28"/>
        </w:rPr>
        <w:t>) компо</w:t>
      </w:r>
      <w:r w:rsidR="00385F5C">
        <w:rPr>
          <w:rFonts w:ascii="Arial" w:hAnsi="Arial" w:cs="Arial"/>
          <w:sz w:val="28"/>
          <w:szCs w:val="28"/>
        </w:rPr>
        <w:softHyphen/>
      </w:r>
      <w:r w:rsidRPr="003631D4">
        <w:rPr>
          <w:rFonts w:ascii="Arial" w:hAnsi="Arial" w:cs="Arial"/>
          <w:sz w:val="28"/>
          <w:szCs w:val="28"/>
        </w:rPr>
        <w:t>зитор з тріумфом концертує у Франції, Росії, Іспанії, Португалії, Угорщині, Румунії та інших європейських країнах, постійно жертвуючи прибутки з концертів на громадські потреби. Ф. Ліст володів фено</w:t>
      </w:r>
      <w:r w:rsidR="00385F5C">
        <w:rPr>
          <w:rFonts w:ascii="Arial" w:hAnsi="Arial" w:cs="Arial"/>
          <w:sz w:val="28"/>
          <w:szCs w:val="28"/>
        </w:rPr>
        <w:softHyphen/>
      </w:r>
      <w:r w:rsidRPr="003631D4">
        <w:rPr>
          <w:rFonts w:ascii="Arial" w:hAnsi="Arial" w:cs="Arial"/>
          <w:sz w:val="28"/>
          <w:szCs w:val="28"/>
        </w:rPr>
        <w:t>мен</w:t>
      </w:r>
      <w:r w:rsidR="00385F5C">
        <w:rPr>
          <w:rFonts w:ascii="Arial" w:hAnsi="Arial" w:cs="Arial"/>
          <w:sz w:val="28"/>
          <w:szCs w:val="28"/>
        </w:rPr>
        <w:softHyphen/>
      </w:r>
      <w:r w:rsidRPr="003631D4">
        <w:rPr>
          <w:rFonts w:ascii="Arial" w:hAnsi="Arial" w:cs="Arial"/>
          <w:sz w:val="28"/>
          <w:szCs w:val="28"/>
        </w:rPr>
        <w:t>альною віртуозністю. Приголомшливий вплив на сучасників поясню</w:t>
      </w:r>
      <w:r w:rsidR="00385F5C">
        <w:rPr>
          <w:rFonts w:ascii="Arial" w:hAnsi="Arial" w:cs="Arial"/>
          <w:sz w:val="28"/>
          <w:szCs w:val="28"/>
        </w:rPr>
        <w:softHyphen/>
      </w:r>
      <w:r w:rsidRPr="003631D4">
        <w:rPr>
          <w:rFonts w:ascii="Arial" w:hAnsi="Arial" w:cs="Arial"/>
          <w:sz w:val="28"/>
          <w:szCs w:val="28"/>
        </w:rPr>
        <w:t>ється багато в чому новизною піаністичних прийомів геніального артиста. Це був концертний стиль виконання великим планом, розрахо</w:t>
      </w:r>
      <w:r w:rsidR="00385F5C">
        <w:rPr>
          <w:rFonts w:ascii="Arial" w:hAnsi="Arial" w:cs="Arial"/>
          <w:sz w:val="28"/>
          <w:szCs w:val="28"/>
        </w:rPr>
        <w:softHyphen/>
      </w:r>
      <w:r w:rsidRPr="003631D4">
        <w:rPr>
          <w:rFonts w:ascii="Arial" w:hAnsi="Arial" w:cs="Arial"/>
          <w:sz w:val="28"/>
          <w:szCs w:val="28"/>
        </w:rPr>
        <w:t>ваний на вплив у великих аудиторіях [1, с. 219].</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В історії музичного виконавства важливу роль відіграє творчість С. Рахманінова. Численні концертні гастролі сприяли визнанню компо</w:t>
      </w:r>
      <w:r w:rsidR="006222FF">
        <w:rPr>
          <w:rFonts w:ascii="Arial" w:hAnsi="Arial" w:cs="Arial"/>
          <w:sz w:val="28"/>
          <w:szCs w:val="28"/>
        </w:rPr>
        <w:softHyphen/>
      </w:r>
      <w:r w:rsidRPr="003631D4">
        <w:rPr>
          <w:rFonts w:ascii="Arial" w:hAnsi="Arial" w:cs="Arial"/>
          <w:sz w:val="28"/>
          <w:szCs w:val="28"/>
        </w:rPr>
        <w:t>зитора одним із найвидатніших піаністів своєї епохи. С. Рахма</w:t>
      </w:r>
      <w:r w:rsidR="00385F5C">
        <w:rPr>
          <w:rFonts w:ascii="Arial" w:hAnsi="Arial" w:cs="Arial"/>
          <w:sz w:val="28"/>
          <w:szCs w:val="28"/>
        </w:rPr>
        <w:softHyphen/>
      </w:r>
      <w:r w:rsidRPr="003631D4">
        <w:rPr>
          <w:rFonts w:ascii="Arial" w:hAnsi="Arial" w:cs="Arial"/>
          <w:sz w:val="28"/>
          <w:szCs w:val="28"/>
        </w:rPr>
        <w:t xml:space="preserve">нінов сприяв оновленню концертного жанру і створенню особливого його різновиду, для якого характерне переважання монологічного викладу. </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Значною подією в досліджуваному нами явищі стала діяльність А. Рубінштейна, а саме його громадська музично-просвітницька робота: </w:t>
      </w:r>
      <w:r w:rsidRPr="003631D4">
        <w:rPr>
          <w:rFonts w:ascii="Arial" w:hAnsi="Arial" w:cs="Arial"/>
          <w:sz w:val="28"/>
          <w:szCs w:val="28"/>
        </w:rPr>
        <w:lastRenderedPageBreak/>
        <w:t xml:space="preserve">організація всесвітнього конкурсу музикантів; заснування професійної музичної освіти (відкриття </w:t>
      </w:r>
      <w:r w:rsidR="006222FF">
        <w:rPr>
          <w:rFonts w:ascii="Arial" w:hAnsi="Arial" w:cs="Arial"/>
          <w:sz w:val="28"/>
          <w:szCs w:val="28"/>
        </w:rPr>
        <w:t xml:space="preserve">в </w:t>
      </w:r>
      <w:r w:rsidRPr="003631D4">
        <w:rPr>
          <w:rFonts w:ascii="Arial" w:hAnsi="Arial" w:cs="Arial"/>
          <w:sz w:val="28"/>
          <w:szCs w:val="28"/>
        </w:rPr>
        <w:t xml:space="preserve">1862 році в Петербурзі консерваторії); очолювання музичного товариства.  </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Велику роль у вітчизняній виконавській та педагогічній діяльності в</w:t>
      </w:r>
      <w:r w:rsidR="006222FF">
        <w:rPr>
          <w:rFonts w:ascii="Arial" w:hAnsi="Arial" w:cs="Arial"/>
          <w:sz w:val="28"/>
          <w:szCs w:val="28"/>
        </w:rPr>
        <w:t>ідіграв</w:t>
      </w:r>
      <w:r w:rsidRPr="003631D4">
        <w:rPr>
          <w:rFonts w:ascii="Arial" w:hAnsi="Arial" w:cs="Arial"/>
          <w:sz w:val="28"/>
          <w:szCs w:val="28"/>
        </w:rPr>
        <w:t xml:space="preserve"> М. Лисенко – засновник національної музично-творчої школи, основоположник української класичної музики. М. Лисенко започаткував професійну музичну освіту, українську фортепіанну виконавську школу, підняв вивчення української народної творчості на високий науковий рівень, свідомо поставив і виконав знач</w:t>
      </w:r>
      <w:r w:rsidR="006222FF">
        <w:rPr>
          <w:rFonts w:ascii="Arial" w:hAnsi="Arial" w:cs="Arial"/>
          <w:sz w:val="28"/>
          <w:szCs w:val="28"/>
        </w:rPr>
        <w:t>ущ</w:t>
      </w:r>
      <w:r w:rsidRPr="003631D4">
        <w:rPr>
          <w:rFonts w:ascii="Arial" w:hAnsi="Arial" w:cs="Arial"/>
          <w:sz w:val="28"/>
          <w:szCs w:val="28"/>
        </w:rPr>
        <w:t>е завдання створення профе</w:t>
      </w:r>
      <w:r w:rsidR="006222FF">
        <w:rPr>
          <w:rFonts w:ascii="Arial" w:hAnsi="Arial" w:cs="Arial"/>
          <w:sz w:val="28"/>
          <w:szCs w:val="28"/>
        </w:rPr>
        <w:softHyphen/>
      </w:r>
      <w:r w:rsidRPr="003631D4">
        <w:rPr>
          <w:rFonts w:ascii="Arial" w:hAnsi="Arial" w:cs="Arial"/>
          <w:sz w:val="28"/>
          <w:szCs w:val="28"/>
        </w:rPr>
        <w:t>сійного, досконалого концертного й педагогічного національного репер</w:t>
      </w:r>
      <w:r w:rsidR="006222FF">
        <w:rPr>
          <w:rFonts w:ascii="Arial" w:hAnsi="Arial" w:cs="Arial"/>
          <w:sz w:val="28"/>
          <w:szCs w:val="28"/>
        </w:rPr>
        <w:softHyphen/>
      </w:r>
      <w:r w:rsidRPr="003631D4">
        <w:rPr>
          <w:rFonts w:ascii="Arial" w:hAnsi="Arial" w:cs="Arial"/>
          <w:sz w:val="28"/>
          <w:szCs w:val="28"/>
        </w:rPr>
        <w:t xml:space="preserve">туару, якого до того часу в українській музиці не існувало. Завдяки зусиллям композитора була відкрита Музично-драматична школа. </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Історія українського виконавства нерозривно пов</w:t>
      </w:r>
      <w:r w:rsidR="00E6330A">
        <w:rPr>
          <w:rFonts w:ascii="Arial" w:hAnsi="Arial" w:cs="Arial"/>
          <w:sz w:val="28"/>
          <w:szCs w:val="28"/>
        </w:rPr>
        <w:t>’</w:t>
      </w:r>
      <w:r w:rsidRPr="003631D4">
        <w:rPr>
          <w:rFonts w:ascii="Arial" w:hAnsi="Arial" w:cs="Arial"/>
          <w:sz w:val="28"/>
          <w:szCs w:val="28"/>
        </w:rPr>
        <w:t xml:space="preserve">язана з іменем Г. Нейгауза. </w:t>
      </w:r>
      <w:r w:rsidR="006222FF">
        <w:rPr>
          <w:rFonts w:ascii="Arial" w:hAnsi="Arial" w:cs="Arial"/>
          <w:sz w:val="28"/>
          <w:szCs w:val="28"/>
        </w:rPr>
        <w:t>Його п</w:t>
      </w:r>
      <w:r w:rsidRPr="003631D4">
        <w:rPr>
          <w:rFonts w:ascii="Arial" w:hAnsi="Arial" w:cs="Arial"/>
          <w:sz w:val="28"/>
          <w:szCs w:val="28"/>
        </w:rPr>
        <w:t>ерші самостійні концерти відбулися в німець</w:t>
      </w:r>
      <w:r w:rsidR="00385F5C">
        <w:rPr>
          <w:rFonts w:ascii="Arial" w:hAnsi="Arial" w:cs="Arial"/>
          <w:sz w:val="28"/>
          <w:szCs w:val="28"/>
        </w:rPr>
        <w:softHyphen/>
      </w:r>
      <w:r w:rsidRPr="003631D4">
        <w:rPr>
          <w:rFonts w:ascii="Arial" w:hAnsi="Arial" w:cs="Arial"/>
          <w:sz w:val="28"/>
          <w:szCs w:val="28"/>
        </w:rPr>
        <w:t>кому місті Дортмунде на Вестфальському музичному фестивалі. Незабаром Нейгауз зіграв концерти у Бонні, Кельні та в Берліні</w:t>
      </w:r>
      <w:r w:rsidR="00F8561D">
        <w:rPr>
          <w:rFonts w:ascii="Arial" w:hAnsi="Arial" w:cs="Arial"/>
          <w:sz w:val="28"/>
          <w:szCs w:val="28"/>
        </w:rPr>
        <w:t>;</w:t>
      </w:r>
      <w:r w:rsidRPr="003631D4">
        <w:rPr>
          <w:rFonts w:ascii="Arial" w:hAnsi="Arial" w:cs="Arial"/>
          <w:sz w:val="28"/>
          <w:szCs w:val="28"/>
        </w:rPr>
        <w:t xml:space="preserve"> також давав сольні концерти в Києві з виконанням творів Баха, Бетховена, Шопена, Шумана, Ліста та інших композиторів. </w:t>
      </w:r>
      <w:r w:rsidR="00F8561D">
        <w:rPr>
          <w:rFonts w:ascii="Arial" w:hAnsi="Arial" w:cs="Arial"/>
          <w:sz w:val="28"/>
          <w:szCs w:val="28"/>
        </w:rPr>
        <w:t>Б</w:t>
      </w:r>
      <w:r w:rsidRPr="003631D4">
        <w:rPr>
          <w:rFonts w:ascii="Arial" w:hAnsi="Arial" w:cs="Arial"/>
          <w:sz w:val="28"/>
          <w:szCs w:val="28"/>
        </w:rPr>
        <w:t>рав участь у концертах-показах класичної та сучасної музики, прово</w:t>
      </w:r>
      <w:r w:rsidR="00385F5C">
        <w:rPr>
          <w:rFonts w:ascii="Arial" w:hAnsi="Arial" w:cs="Arial"/>
          <w:sz w:val="28"/>
          <w:szCs w:val="28"/>
        </w:rPr>
        <w:softHyphen/>
      </w:r>
      <w:r w:rsidRPr="003631D4">
        <w:rPr>
          <w:rFonts w:ascii="Arial" w:hAnsi="Arial" w:cs="Arial"/>
          <w:sz w:val="28"/>
          <w:szCs w:val="28"/>
        </w:rPr>
        <w:t>див концерти-лекції, давав відкриті уроки. Виконавська діяльність Г. Нейгауза увійшла в скарбницю музич</w:t>
      </w:r>
      <w:r w:rsidR="00F8561D">
        <w:rPr>
          <w:rFonts w:ascii="Arial" w:hAnsi="Arial" w:cs="Arial"/>
          <w:sz w:val="28"/>
          <w:szCs w:val="28"/>
        </w:rPr>
        <w:softHyphen/>
      </w:r>
      <w:r w:rsidRPr="003631D4">
        <w:rPr>
          <w:rFonts w:ascii="Arial" w:hAnsi="Arial" w:cs="Arial"/>
          <w:sz w:val="28"/>
          <w:szCs w:val="28"/>
        </w:rPr>
        <w:t>но</w:t>
      </w:r>
      <w:r w:rsidR="00F8561D">
        <w:rPr>
          <w:rFonts w:ascii="Arial" w:hAnsi="Arial" w:cs="Arial"/>
          <w:sz w:val="28"/>
          <w:szCs w:val="28"/>
        </w:rPr>
        <w:softHyphen/>
      </w:r>
      <w:r w:rsidRPr="003631D4">
        <w:rPr>
          <w:rFonts w:ascii="Arial" w:hAnsi="Arial" w:cs="Arial"/>
          <w:sz w:val="28"/>
          <w:szCs w:val="28"/>
        </w:rPr>
        <w:t>го мистецтва. У його репер</w:t>
      </w:r>
      <w:r w:rsidR="00385F5C">
        <w:rPr>
          <w:rFonts w:ascii="Arial" w:hAnsi="Arial" w:cs="Arial"/>
          <w:sz w:val="28"/>
          <w:szCs w:val="28"/>
        </w:rPr>
        <w:softHyphen/>
      </w:r>
      <w:r w:rsidRPr="003631D4">
        <w:rPr>
          <w:rFonts w:ascii="Arial" w:hAnsi="Arial" w:cs="Arial"/>
          <w:sz w:val="28"/>
          <w:szCs w:val="28"/>
        </w:rPr>
        <w:t>туарі була майже вся художня фортепіан</w:t>
      </w:r>
      <w:r w:rsidR="00F8561D">
        <w:rPr>
          <w:rFonts w:ascii="Arial" w:hAnsi="Arial" w:cs="Arial"/>
          <w:sz w:val="28"/>
          <w:szCs w:val="28"/>
        </w:rPr>
        <w:softHyphen/>
      </w:r>
      <w:r w:rsidRPr="003631D4">
        <w:rPr>
          <w:rFonts w:ascii="Arial" w:hAnsi="Arial" w:cs="Arial"/>
          <w:sz w:val="28"/>
          <w:szCs w:val="28"/>
        </w:rPr>
        <w:t>на література від Баха до сучасників [4, с. 17].</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 Продовження українського виконавства відобразилося і в твор</w:t>
      </w:r>
      <w:r w:rsidR="00385F5C">
        <w:rPr>
          <w:rFonts w:ascii="Arial" w:hAnsi="Arial" w:cs="Arial"/>
          <w:sz w:val="28"/>
          <w:szCs w:val="28"/>
        </w:rPr>
        <w:softHyphen/>
      </w:r>
      <w:r w:rsidRPr="003631D4">
        <w:rPr>
          <w:rFonts w:ascii="Arial" w:hAnsi="Arial" w:cs="Arial"/>
          <w:sz w:val="28"/>
          <w:szCs w:val="28"/>
        </w:rPr>
        <w:t xml:space="preserve">чості В. Горовиця, який активно концертував протягом свого життя. За період навчання В. Горовиць неодноразово виступав у так званих </w:t>
      </w:r>
      <w:r w:rsidR="002D384D" w:rsidRPr="003631D4">
        <w:rPr>
          <w:rFonts w:ascii="Arial" w:hAnsi="Arial" w:cs="Arial"/>
          <w:sz w:val="28"/>
          <w:szCs w:val="28"/>
        </w:rPr>
        <w:t>"</w:t>
      </w:r>
      <w:r w:rsidRPr="003631D4">
        <w:rPr>
          <w:rFonts w:ascii="Arial" w:hAnsi="Arial" w:cs="Arial"/>
          <w:sz w:val="28"/>
          <w:szCs w:val="28"/>
        </w:rPr>
        <w:t>публічних концертах</w:t>
      </w:r>
      <w:r w:rsidR="002D384D" w:rsidRPr="003631D4">
        <w:rPr>
          <w:rFonts w:ascii="Arial" w:hAnsi="Arial" w:cs="Arial"/>
          <w:sz w:val="28"/>
          <w:szCs w:val="28"/>
        </w:rPr>
        <w:t>"</w:t>
      </w:r>
      <w:r w:rsidRPr="003631D4">
        <w:rPr>
          <w:rFonts w:ascii="Arial" w:hAnsi="Arial" w:cs="Arial"/>
          <w:sz w:val="28"/>
          <w:szCs w:val="28"/>
        </w:rPr>
        <w:t>, куди залучали лише найталановитіших учнів. До 1925 року концертував містами радянської Росії. Давав близько 20 кон</w:t>
      </w:r>
      <w:r w:rsidR="00F8561D">
        <w:rPr>
          <w:rFonts w:ascii="Arial" w:hAnsi="Arial" w:cs="Arial"/>
          <w:sz w:val="28"/>
          <w:szCs w:val="28"/>
        </w:rPr>
        <w:softHyphen/>
      </w:r>
      <w:r w:rsidRPr="003631D4">
        <w:rPr>
          <w:rFonts w:ascii="Arial" w:hAnsi="Arial" w:cs="Arial"/>
          <w:sz w:val="28"/>
          <w:szCs w:val="28"/>
        </w:rPr>
        <w:t>цертів у Ленінграді, де зіграв 155 творів. В. Горовиць також гастролював у Європі, завоював популярність як концертуючий піаніст. Від 1928 р. емігрував у США, де й залишився. Гра В. Горовиця відрізня</w:t>
      </w:r>
      <w:r w:rsidR="00385F5C">
        <w:rPr>
          <w:rFonts w:ascii="Arial" w:hAnsi="Arial" w:cs="Arial"/>
          <w:sz w:val="28"/>
          <w:szCs w:val="28"/>
        </w:rPr>
        <w:softHyphen/>
      </w:r>
      <w:r w:rsidRPr="003631D4">
        <w:rPr>
          <w:rFonts w:ascii="Arial" w:hAnsi="Arial" w:cs="Arial"/>
          <w:sz w:val="28"/>
          <w:szCs w:val="28"/>
        </w:rPr>
        <w:t>лась блиску</w:t>
      </w:r>
      <w:r w:rsidR="00F8561D">
        <w:rPr>
          <w:rFonts w:ascii="Arial" w:hAnsi="Arial" w:cs="Arial"/>
          <w:sz w:val="28"/>
          <w:szCs w:val="28"/>
        </w:rPr>
        <w:softHyphen/>
      </w:r>
      <w:r w:rsidRPr="003631D4">
        <w:rPr>
          <w:rFonts w:ascii="Arial" w:hAnsi="Arial" w:cs="Arial"/>
          <w:sz w:val="28"/>
          <w:szCs w:val="28"/>
        </w:rPr>
        <w:t>чою віртуозністю та феноменальною технікою.</w:t>
      </w:r>
    </w:p>
    <w:p w:rsidR="00FF24D7" w:rsidRPr="003631D4" w:rsidRDefault="00FF24D7" w:rsidP="005430BF">
      <w:pPr>
        <w:spacing w:after="0" w:line="247" w:lineRule="auto"/>
        <w:ind w:firstLine="709"/>
        <w:jc w:val="both"/>
        <w:rPr>
          <w:rFonts w:ascii="Arial" w:hAnsi="Arial" w:cs="Arial"/>
          <w:sz w:val="28"/>
          <w:szCs w:val="28"/>
        </w:rPr>
      </w:pPr>
      <w:r w:rsidRPr="003631D4">
        <w:rPr>
          <w:rFonts w:ascii="Arial" w:hAnsi="Arial" w:cs="Arial"/>
          <w:sz w:val="28"/>
          <w:szCs w:val="28"/>
        </w:rPr>
        <w:t>Помітною подією стало заснування Союзу Українських Професій</w:t>
      </w:r>
      <w:r w:rsidR="00385F5C">
        <w:rPr>
          <w:rFonts w:ascii="Arial" w:hAnsi="Arial" w:cs="Arial"/>
          <w:sz w:val="28"/>
          <w:szCs w:val="28"/>
        </w:rPr>
        <w:softHyphen/>
      </w:r>
      <w:r w:rsidRPr="003631D4">
        <w:rPr>
          <w:rFonts w:ascii="Arial" w:hAnsi="Arial" w:cs="Arial"/>
          <w:sz w:val="28"/>
          <w:szCs w:val="28"/>
        </w:rPr>
        <w:t>них Музик у Львові (1934</w:t>
      </w:r>
      <w:r w:rsidRPr="003631D4">
        <w:rPr>
          <w:rFonts w:ascii="Arial" w:hAnsi="Arial" w:cs="Arial"/>
          <w:sz w:val="28"/>
          <w:szCs w:val="28"/>
          <w:lang w:val="en-US"/>
        </w:rPr>
        <w:t> </w:t>
      </w:r>
      <w:r w:rsidRPr="003631D4">
        <w:rPr>
          <w:rFonts w:ascii="Arial" w:hAnsi="Arial" w:cs="Arial"/>
          <w:sz w:val="28"/>
          <w:szCs w:val="28"/>
        </w:rPr>
        <w:t>р.). Це була організація професійних музи</w:t>
      </w:r>
      <w:r w:rsidR="00F8561D">
        <w:rPr>
          <w:rFonts w:ascii="Arial" w:hAnsi="Arial" w:cs="Arial"/>
          <w:sz w:val="28"/>
          <w:szCs w:val="28"/>
        </w:rPr>
        <w:softHyphen/>
      </w:r>
      <w:r w:rsidRPr="003631D4">
        <w:rPr>
          <w:rFonts w:ascii="Arial" w:hAnsi="Arial" w:cs="Arial"/>
          <w:sz w:val="28"/>
          <w:szCs w:val="28"/>
        </w:rPr>
        <w:t>кантів Галичини, яка мала на меті не лише захищати права україн</w:t>
      </w:r>
      <w:r w:rsidR="00385F5C">
        <w:rPr>
          <w:rFonts w:ascii="Arial" w:hAnsi="Arial" w:cs="Arial"/>
          <w:sz w:val="28"/>
          <w:szCs w:val="28"/>
        </w:rPr>
        <w:softHyphen/>
      </w:r>
      <w:r w:rsidRPr="003631D4">
        <w:rPr>
          <w:rFonts w:ascii="Arial" w:hAnsi="Arial" w:cs="Arial"/>
          <w:sz w:val="28"/>
          <w:szCs w:val="28"/>
        </w:rPr>
        <w:t>ських музикантів, але й опікуватися розвитком національного музичного мистецтва. При Союзі Українських Професійних Музик діяло чотири секції, які очолювали відомі музиканти: композиторська (В. Бар</w:t>
      </w:r>
      <w:r w:rsidR="00385F5C">
        <w:rPr>
          <w:rFonts w:ascii="Arial" w:hAnsi="Arial" w:cs="Arial"/>
          <w:sz w:val="28"/>
          <w:szCs w:val="28"/>
        </w:rPr>
        <w:softHyphen/>
      </w:r>
      <w:r w:rsidRPr="003631D4">
        <w:rPr>
          <w:rFonts w:ascii="Arial" w:hAnsi="Arial" w:cs="Arial"/>
          <w:sz w:val="28"/>
          <w:szCs w:val="28"/>
        </w:rPr>
        <w:t>він</w:t>
      </w:r>
      <w:r w:rsidR="00385F5C">
        <w:rPr>
          <w:rFonts w:ascii="Arial" w:hAnsi="Arial" w:cs="Arial"/>
          <w:sz w:val="28"/>
          <w:szCs w:val="28"/>
        </w:rPr>
        <w:softHyphen/>
      </w:r>
      <w:r w:rsidRPr="003631D4">
        <w:rPr>
          <w:rFonts w:ascii="Arial" w:hAnsi="Arial" w:cs="Arial"/>
          <w:sz w:val="28"/>
          <w:szCs w:val="28"/>
        </w:rPr>
        <w:t>ський), виконавча (Р. Савицький), педагогічна (Т. Шухевич), музикоз</w:t>
      </w:r>
      <w:r w:rsidR="00385F5C">
        <w:rPr>
          <w:rFonts w:ascii="Arial" w:hAnsi="Arial" w:cs="Arial"/>
          <w:sz w:val="28"/>
          <w:szCs w:val="28"/>
        </w:rPr>
        <w:softHyphen/>
      </w:r>
      <w:r w:rsidRPr="003631D4">
        <w:rPr>
          <w:rFonts w:ascii="Arial" w:hAnsi="Arial" w:cs="Arial"/>
          <w:sz w:val="28"/>
          <w:szCs w:val="28"/>
        </w:rPr>
        <w:t>навча (С. Людкевич). Товариство організовувало концерти, влашто</w:t>
      </w:r>
      <w:r w:rsidR="005430BF">
        <w:rPr>
          <w:rFonts w:ascii="Arial" w:hAnsi="Arial" w:cs="Arial"/>
          <w:sz w:val="28"/>
          <w:szCs w:val="28"/>
        </w:rPr>
        <w:softHyphen/>
      </w:r>
      <w:r w:rsidRPr="003631D4">
        <w:rPr>
          <w:rFonts w:ascii="Arial" w:hAnsi="Arial" w:cs="Arial"/>
          <w:sz w:val="28"/>
          <w:szCs w:val="28"/>
        </w:rPr>
        <w:t xml:space="preserve">вувало конкурси молодих виконавців, видавало журнал </w:t>
      </w:r>
      <w:r w:rsidR="002D384D" w:rsidRPr="003631D4">
        <w:rPr>
          <w:rFonts w:ascii="Arial" w:hAnsi="Arial" w:cs="Arial"/>
          <w:sz w:val="28"/>
          <w:szCs w:val="28"/>
        </w:rPr>
        <w:t>"</w:t>
      </w:r>
      <w:r w:rsidRPr="003631D4">
        <w:rPr>
          <w:rFonts w:ascii="Arial" w:hAnsi="Arial" w:cs="Arial"/>
          <w:sz w:val="28"/>
          <w:szCs w:val="28"/>
        </w:rPr>
        <w:t>Українська Музика</w:t>
      </w:r>
      <w:r w:rsidR="002D384D" w:rsidRPr="003631D4">
        <w:rPr>
          <w:rFonts w:ascii="Arial" w:hAnsi="Arial" w:cs="Arial"/>
          <w:sz w:val="28"/>
          <w:szCs w:val="28"/>
        </w:rPr>
        <w:t>"</w:t>
      </w:r>
      <w:r w:rsidRPr="003631D4">
        <w:rPr>
          <w:rFonts w:ascii="Arial" w:hAnsi="Arial" w:cs="Arial"/>
          <w:sz w:val="28"/>
          <w:szCs w:val="28"/>
        </w:rPr>
        <w:t xml:space="preserve">, організувало нотне видавництво. Серед видань були відомими </w:t>
      </w:r>
      <w:r w:rsidR="002D384D" w:rsidRPr="003631D4">
        <w:rPr>
          <w:rFonts w:ascii="Arial" w:hAnsi="Arial" w:cs="Arial"/>
          <w:sz w:val="28"/>
          <w:szCs w:val="28"/>
        </w:rPr>
        <w:t>"</w:t>
      </w:r>
      <w:r w:rsidRPr="003631D4">
        <w:rPr>
          <w:rFonts w:ascii="Arial" w:hAnsi="Arial" w:cs="Arial"/>
          <w:sz w:val="28"/>
          <w:szCs w:val="28"/>
        </w:rPr>
        <w:t>Наше сонечко грає на фортепіано</w:t>
      </w:r>
      <w:r w:rsidR="002D384D" w:rsidRPr="003631D4">
        <w:rPr>
          <w:rFonts w:ascii="Arial" w:hAnsi="Arial" w:cs="Arial"/>
          <w:sz w:val="28"/>
          <w:szCs w:val="28"/>
        </w:rPr>
        <w:t>"</w:t>
      </w:r>
      <w:r w:rsidRPr="003631D4">
        <w:rPr>
          <w:rFonts w:ascii="Arial" w:hAnsi="Arial" w:cs="Arial"/>
          <w:sz w:val="28"/>
          <w:szCs w:val="28"/>
        </w:rPr>
        <w:t xml:space="preserve"> В. Барвінського, </w:t>
      </w:r>
      <w:r w:rsidR="002D384D" w:rsidRPr="003631D4">
        <w:rPr>
          <w:rFonts w:ascii="Arial" w:hAnsi="Arial" w:cs="Arial"/>
          <w:sz w:val="28"/>
          <w:szCs w:val="28"/>
        </w:rPr>
        <w:t>"</w:t>
      </w:r>
      <w:r w:rsidRPr="003631D4">
        <w:rPr>
          <w:rFonts w:ascii="Arial" w:hAnsi="Arial" w:cs="Arial"/>
          <w:sz w:val="28"/>
          <w:szCs w:val="28"/>
        </w:rPr>
        <w:t xml:space="preserve">Фортепіанні твори </w:t>
      </w:r>
      <w:r w:rsidRPr="003631D4">
        <w:rPr>
          <w:rFonts w:ascii="Arial" w:hAnsi="Arial" w:cs="Arial"/>
          <w:sz w:val="28"/>
          <w:szCs w:val="28"/>
        </w:rPr>
        <w:lastRenderedPageBreak/>
        <w:t>для молоді</w:t>
      </w:r>
      <w:r w:rsidR="002D384D" w:rsidRPr="003631D4">
        <w:rPr>
          <w:rFonts w:ascii="Arial" w:hAnsi="Arial" w:cs="Arial"/>
          <w:sz w:val="28"/>
          <w:szCs w:val="28"/>
        </w:rPr>
        <w:t>"</w:t>
      </w:r>
      <w:r w:rsidRPr="003631D4">
        <w:rPr>
          <w:rFonts w:ascii="Arial" w:hAnsi="Arial" w:cs="Arial"/>
          <w:sz w:val="28"/>
          <w:szCs w:val="28"/>
        </w:rPr>
        <w:t xml:space="preserve"> Н. Ніжанківського. Серед концертів були тематичні вечори нової української музики, вечори фортепіанної музики у виконанні Г. Ле</w:t>
      </w:r>
      <w:r w:rsidR="00F8561D">
        <w:rPr>
          <w:rFonts w:ascii="Arial" w:hAnsi="Arial" w:cs="Arial"/>
          <w:sz w:val="28"/>
          <w:szCs w:val="28"/>
        </w:rPr>
        <w:softHyphen/>
      </w:r>
      <w:r w:rsidRPr="003631D4">
        <w:rPr>
          <w:rFonts w:ascii="Arial" w:hAnsi="Arial" w:cs="Arial"/>
          <w:sz w:val="28"/>
          <w:szCs w:val="28"/>
        </w:rPr>
        <w:t>вицької, ювілейні концерти на честь 30-</w:t>
      </w:r>
      <w:r w:rsidR="00F8561D">
        <w:rPr>
          <w:rFonts w:ascii="Arial" w:hAnsi="Arial" w:cs="Arial"/>
          <w:sz w:val="28"/>
          <w:szCs w:val="28"/>
        </w:rPr>
        <w:t>р</w:t>
      </w:r>
      <w:r w:rsidRPr="003631D4">
        <w:rPr>
          <w:rFonts w:ascii="Arial" w:hAnsi="Arial" w:cs="Arial"/>
          <w:sz w:val="28"/>
          <w:szCs w:val="28"/>
        </w:rPr>
        <w:t>і</w:t>
      </w:r>
      <w:r w:rsidR="00F8561D">
        <w:rPr>
          <w:rFonts w:ascii="Arial" w:hAnsi="Arial" w:cs="Arial"/>
          <w:sz w:val="28"/>
          <w:szCs w:val="28"/>
        </w:rPr>
        <w:t>чч</w:t>
      </w:r>
      <w:r w:rsidRPr="003631D4">
        <w:rPr>
          <w:rFonts w:ascii="Arial" w:hAnsi="Arial" w:cs="Arial"/>
          <w:sz w:val="28"/>
          <w:szCs w:val="28"/>
        </w:rPr>
        <w:t>я творчої діяльності В. Бар</w:t>
      </w:r>
      <w:r w:rsidR="00F8561D">
        <w:rPr>
          <w:rFonts w:ascii="Arial" w:hAnsi="Arial" w:cs="Arial"/>
          <w:sz w:val="28"/>
          <w:szCs w:val="28"/>
        </w:rPr>
        <w:softHyphen/>
      </w:r>
      <w:r w:rsidRPr="003631D4">
        <w:rPr>
          <w:rFonts w:ascii="Arial" w:hAnsi="Arial" w:cs="Arial"/>
          <w:sz w:val="28"/>
          <w:szCs w:val="28"/>
        </w:rPr>
        <w:t>він</w:t>
      </w:r>
      <w:r w:rsidR="00F8561D">
        <w:rPr>
          <w:rFonts w:ascii="Arial" w:hAnsi="Arial" w:cs="Arial"/>
          <w:sz w:val="28"/>
          <w:szCs w:val="28"/>
        </w:rPr>
        <w:softHyphen/>
      </w:r>
      <w:r w:rsidRPr="003631D4">
        <w:rPr>
          <w:rFonts w:ascii="Arial" w:hAnsi="Arial" w:cs="Arial"/>
          <w:sz w:val="28"/>
          <w:szCs w:val="28"/>
        </w:rPr>
        <w:t xml:space="preserve">ського. </w:t>
      </w:r>
    </w:p>
    <w:p w:rsidR="00FF24D7" w:rsidRPr="003631D4" w:rsidRDefault="00FF24D7" w:rsidP="005430BF">
      <w:pPr>
        <w:spacing w:after="0" w:line="247" w:lineRule="auto"/>
        <w:ind w:firstLine="709"/>
        <w:jc w:val="both"/>
        <w:rPr>
          <w:rFonts w:ascii="Arial" w:hAnsi="Arial" w:cs="Arial"/>
          <w:sz w:val="28"/>
          <w:szCs w:val="28"/>
        </w:rPr>
      </w:pPr>
      <w:r w:rsidRPr="00F8561D">
        <w:rPr>
          <w:rFonts w:ascii="Arial" w:hAnsi="Arial" w:cs="Arial"/>
          <w:spacing w:val="-2"/>
          <w:sz w:val="28"/>
          <w:szCs w:val="28"/>
        </w:rPr>
        <w:t>Провідним центром музичної освіти сучасної України є Націо</w:t>
      </w:r>
      <w:r w:rsidR="005430BF" w:rsidRPr="00F8561D">
        <w:rPr>
          <w:rFonts w:ascii="Arial" w:hAnsi="Arial" w:cs="Arial"/>
          <w:spacing w:val="-2"/>
          <w:sz w:val="28"/>
          <w:szCs w:val="28"/>
        </w:rPr>
        <w:softHyphen/>
      </w:r>
      <w:r w:rsidRPr="00F8561D">
        <w:rPr>
          <w:rFonts w:ascii="Arial" w:hAnsi="Arial" w:cs="Arial"/>
          <w:spacing w:val="-2"/>
          <w:sz w:val="28"/>
          <w:szCs w:val="28"/>
        </w:rPr>
        <w:t>нальна музична академія імені П. І. Чай</w:t>
      </w:r>
      <w:r w:rsidR="005430BF" w:rsidRPr="00F8561D">
        <w:rPr>
          <w:rFonts w:ascii="Arial" w:hAnsi="Arial" w:cs="Arial"/>
          <w:spacing w:val="-2"/>
          <w:sz w:val="28"/>
          <w:szCs w:val="28"/>
        </w:rPr>
        <w:t>ковського, заснована в 1913 </w:t>
      </w:r>
      <w:r w:rsidRPr="00F8561D">
        <w:rPr>
          <w:rFonts w:ascii="Arial" w:hAnsi="Arial" w:cs="Arial"/>
          <w:spacing w:val="-2"/>
          <w:sz w:val="28"/>
          <w:szCs w:val="28"/>
        </w:rPr>
        <w:t>році</w:t>
      </w:r>
      <w:r w:rsidR="00F8561D" w:rsidRPr="00F8561D">
        <w:rPr>
          <w:rFonts w:ascii="Arial" w:hAnsi="Arial" w:cs="Arial"/>
          <w:spacing w:val="-2"/>
          <w:sz w:val="28"/>
          <w:szCs w:val="28"/>
        </w:rPr>
        <w:t>.</w:t>
      </w:r>
      <w:r w:rsidRPr="003631D4">
        <w:rPr>
          <w:rFonts w:ascii="Arial" w:hAnsi="Arial" w:cs="Arial"/>
          <w:sz w:val="28"/>
          <w:szCs w:val="28"/>
        </w:rPr>
        <w:t xml:space="preserve"> За</w:t>
      </w:r>
      <w:r w:rsidR="00F8561D">
        <w:rPr>
          <w:rFonts w:ascii="Arial" w:hAnsi="Arial" w:cs="Arial"/>
          <w:sz w:val="28"/>
          <w:szCs w:val="28"/>
        </w:rPr>
        <w:softHyphen/>
      </w:r>
      <w:r w:rsidRPr="003631D4">
        <w:rPr>
          <w:rFonts w:ascii="Arial" w:hAnsi="Arial" w:cs="Arial"/>
          <w:sz w:val="28"/>
          <w:szCs w:val="28"/>
        </w:rPr>
        <w:t>снов</w:t>
      </w:r>
      <w:r w:rsidR="00F8561D">
        <w:rPr>
          <w:rFonts w:ascii="Arial" w:hAnsi="Arial" w:cs="Arial"/>
          <w:sz w:val="28"/>
          <w:szCs w:val="28"/>
        </w:rPr>
        <w:softHyphen/>
      </w:r>
      <w:r w:rsidRPr="003631D4">
        <w:rPr>
          <w:rFonts w:ascii="Arial" w:hAnsi="Arial" w:cs="Arial"/>
          <w:sz w:val="28"/>
          <w:szCs w:val="28"/>
        </w:rPr>
        <w:t>никами головних напрямів діяльності консерваторії виступили видатні діячі музичного мистецтва, діяльність яких сприяла заснуванню фортепіанних виконавських шкіл (А. Луфер, В.</w:t>
      </w:r>
      <w:r w:rsidRPr="003631D4">
        <w:rPr>
          <w:rFonts w:ascii="Arial" w:hAnsi="Arial" w:cs="Arial"/>
          <w:sz w:val="28"/>
          <w:szCs w:val="28"/>
          <w:lang w:val="en-US"/>
        </w:rPr>
        <w:t> </w:t>
      </w:r>
      <w:r w:rsidRPr="003631D4">
        <w:rPr>
          <w:rFonts w:ascii="Arial" w:hAnsi="Arial" w:cs="Arial"/>
          <w:sz w:val="28"/>
          <w:szCs w:val="28"/>
        </w:rPr>
        <w:t>Пухальсь</w:t>
      </w:r>
      <w:r w:rsidR="005430BF">
        <w:rPr>
          <w:rFonts w:ascii="Arial" w:hAnsi="Arial" w:cs="Arial"/>
          <w:sz w:val="28"/>
          <w:szCs w:val="28"/>
        </w:rPr>
        <w:softHyphen/>
      </w:r>
      <w:r w:rsidRPr="003631D4">
        <w:rPr>
          <w:rFonts w:ascii="Arial" w:hAnsi="Arial" w:cs="Arial"/>
          <w:sz w:val="28"/>
          <w:szCs w:val="28"/>
        </w:rPr>
        <w:t>кий,</w:t>
      </w:r>
      <w:r w:rsidRPr="003631D4">
        <w:rPr>
          <w:rFonts w:ascii="Arial" w:hAnsi="Arial" w:cs="Arial"/>
        </w:rPr>
        <w:t xml:space="preserve"> </w:t>
      </w:r>
      <w:r w:rsidRPr="003631D4">
        <w:rPr>
          <w:rFonts w:ascii="Arial" w:hAnsi="Arial" w:cs="Arial"/>
          <w:sz w:val="28"/>
          <w:szCs w:val="28"/>
        </w:rPr>
        <w:t>В.</w:t>
      </w:r>
      <w:r w:rsidRPr="003631D4">
        <w:rPr>
          <w:rFonts w:ascii="Arial" w:hAnsi="Arial" w:cs="Arial"/>
          <w:sz w:val="28"/>
          <w:szCs w:val="28"/>
          <w:lang w:val="en-US"/>
        </w:rPr>
        <w:t> </w:t>
      </w:r>
      <w:r w:rsidRPr="003631D4">
        <w:rPr>
          <w:rFonts w:ascii="Arial" w:hAnsi="Arial" w:cs="Arial"/>
          <w:sz w:val="28"/>
          <w:szCs w:val="28"/>
        </w:rPr>
        <w:t>Топілін, Г.</w:t>
      </w:r>
      <w:r w:rsidRPr="003631D4">
        <w:rPr>
          <w:rFonts w:ascii="Arial" w:hAnsi="Arial" w:cs="Arial"/>
          <w:sz w:val="28"/>
          <w:szCs w:val="28"/>
          <w:lang w:val="en-US"/>
        </w:rPr>
        <w:t> </w:t>
      </w:r>
      <w:r w:rsidRPr="003631D4">
        <w:rPr>
          <w:rFonts w:ascii="Arial" w:hAnsi="Arial" w:cs="Arial"/>
          <w:sz w:val="28"/>
          <w:szCs w:val="28"/>
        </w:rPr>
        <w:t>Беклемішев, Г.</w:t>
      </w:r>
      <w:r w:rsidRPr="003631D4">
        <w:rPr>
          <w:rFonts w:ascii="Arial" w:hAnsi="Arial" w:cs="Arial"/>
          <w:sz w:val="28"/>
          <w:szCs w:val="28"/>
          <w:lang w:val="en-US"/>
        </w:rPr>
        <w:t> </w:t>
      </w:r>
      <w:r w:rsidRPr="003631D4">
        <w:rPr>
          <w:rFonts w:ascii="Arial" w:hAnsi="Arial" w:cs="Arial"/>
          <w:sz w:val="28"/>
          <w:szCs w:val="28"/>
        </w:rPr>
        <w:t>Нейгауз, М.</w:t>
      </w:r>
      <w:r w:rsidRPr="003631D4">
        <w:rPr>
          <w:rFonts w:ascii="Arial" w:hAnsi="Arial" w:cs="Arial"/>
          <w:sz w:val="28"/>
          <w:szCs w:val="28"/>
          <w:lang w:val="en-US"/>
        </w:rPr>
        <w:t> </w:t>
      </w:r>
      <w:r w:rsidRPr="003631D4">
        <w:rPr>
          <w:rFonts w:ascii="Arial" w:hAnsi="Arial" w:cs="Arial"/>
          <w:sz w:val="28"/>
          <w:szCs w:val="28"/>
        </w:rPr>
        <w:t>Михайлов, О. Алек</w:t>
      </w:r>
      <w:r w:rsidR="005430BF">
        <w:rPr>
          <w:rFonts w:ascii="Arial" w:hAnsi="Arial" w:cs="Arial"/>
          <w:sz w:val="28"/>
          <w:szCs w:val="28"/>
        </w:rPr>
        <w:softHyphen/>
      </w:r>
      <w:r w:rsidRPr="003631D4">
        <w:rPr>
          <w:rFonts w:ascii="Arial" w:hAnsi="Arial" w:cs="Arial"/>
          <w:sz w:val="28"/>
          <w:szCs w:val="28"/>
        </w:rPr>
        <w:t>сан</w:t>
      </w:r>
      <w:r w:rsidR="005430BF">
        <w:rPr>
          <w:rFonts w:ascii="Arial" w:hAnsi="Arial" w:cs="Arial"/>
          <w:sz w:val="28"/>
          <w:szCs w:val="28"/>
        </w:rPr>
        <w:softHyphen/>
      </w:r>
      <w:r w:rsidRPr="003631D4">
        <w:rPr>
          <w:rFonts w:ascii="Arial" w:hAnsi="Arial" w:cs="Arial"/>
          <w:sz w:val="28"/>
          <w:szCs w:val="28"/>
        </w:rPr>
        <w:t xml:space="preserve">дров, Т. Кравченко). Сьогодні в Київській </w:t>
      </w:r>
      <w:r w:rsidR="00F8561D">
        <w:rPr>
          <w:rFonts w:ascii="Arial" w:hAnsi="Arial" w:cs="Arial"/>
          <w:sz w:val="28"/>
          <w:szCs w:val="28"/>
        </w:rPr>
        <w:t>н</w:t>
      </w:r>
      <w:r w:rsidRPr="003631D4">
        <w:rPr>
          <w:rFonts w:ascii="Arial" w:hAnsi="Arial" w:cs="Arial"/>
          <w:sz w:val="28"/>
          <w:szCs w:val="28"/>
        </w:rPr>
        <w:t>аціональній музичній ака</w:t>
      </w:r>
      <w:r w:rsidR="005430BF">
        <w:rPr>
          <w:rFonts w:ascii="Arial" w:hAnsi="Arial" w:cs="Arial"/>
          <w:sz w:val="28"/>
          <w:szCs w:val="28"/>
        </w:rPr>
        <w:softHyphen/>
      </w:r>
      <w:r w:rsidRPr="003631D4">
        <w:rPr>
          <w:rFonts w:ascii="Arial" w:hAnsi="Arial" w:cs="Arial"/>
          <w:sz w:val="28"/>
          <w:szCs w:val="28"/>
        </w:rPr>
        <w:t xml:space="preserve">демії здобувають освіту понад тисяча студентів з різних країн. </w:t>
      </w:r>
    </w:p>
    <w:p w:rsidR="00FF24D7" w:rsidRPr="003631D4" w:rsidRDefault="00FF24D7" w:rsidP="005430BF">
      <w:pPr>
        <w:spacing w:after="0" w:line="247" w:lineRule="auto"/>
        <w:ind w:firstLine="709"/>
        <w:jc w:val="both"/>
        <w:rPr>
          <w:rFonts w:ascii="Arial" w:hAnsi="Arial" w:cs="Arial"/>
          <w:sz w:val="28"/>
          <w:szCs w:val="28"/>
        </w:rPr>
      </w:pPr>
      <w:r w:rsidRPr="003631D4">
        <w:rPr>
          <w:rFonts w:ascii="Arial" w:hAnsi="Arial" w:cs="Arial"/>
          <w:sz w:val="28"/>
          <w:szCs w:val="28"/>
        </w:rPr>
        <w:t xml:space="preserve">Треба відзначити розвиток </w:t>
      </w:r>
      <w:r w:rsidR="00F8561D">
        <w:rPr>
          <w:rFonts w:ascii="Arial" w:hAnsi="Arial" w:cs="Arial"/>
          <w:sz w:val="28"/>
          <w:szCs w:val="28"/>
        </w:rPr>
        <w:t>і</w:t>
      </w:r>
      <w:r w:rsidRPr="003631D4">
        <w:rPr>
          <w:rFonts w:ascii="Arial" w:hAnsi="Arial" w:cs="Arial"/>
          <w:sz w:val="28"/>
          <w:szCs w:val="28"/>
        </w:rPr>
        <w:t xml:space="preserve"> зміцнення інфраструктури концертної сфери. На сьогоднішній день існують численні концертні зали, призна</w:t>
      </w:r>
      <w:r w:rsidR="005430BF">
        <w:rPr>
          <w:rFonts w:ascii="Arial" w:hAnsi="Arial" w:cs="Arial"/>
          <w:sz w:val="28"/>
          <w:szCs w:val="28"/>
        </w:rPr>
        <w:softHyphen/>
      </w:r>
      <w:r w:rsidRPr="003631D4">
        <w:rPr>
          <w:rFonts w:ascii="Arial" w:hAnsi="Arial" w:cs="Arial"/>
          <w:sz w:val="28"/>
          <w:szCs w:val="28"/>
        </w:rPr>
        <w:t xml:space="preserve">чені для проведення публічних концертів </w:t>
      </w:r>
      <w:r w:rsidR="00F8561D">
        <w:rPr>
          <w:rFonts w:ascii="Arial" w:hAnsi="Arial" w:cs="Arial"/>
          <w:sz w:val="28"/>
          <w:szCs w:val="28"/>
        </w:rPr>
        <w:t>у</w:t>
      </w:r>
      <w:r w:rsidRPr="003631D4">
        <w:rPr>
          <w:rFonts w:ascii="Arial" w:hAnsi="Arial" w:cs="Arial"/>
          <w:sz w:val="28"/>
          <w:szCs w:val="28"/>
        </w:rPr>
        <w:t xml:space="preserve"> різних країнах.</w:t>
      </w:r>
      <w:r w:rsidRPr="003631D4">
        <w:rPr>
          <w:rFonts w:ascii="Arial" w:hAnsi="Arial" w:cs="Arial"/>
        </w:rPr>
        <w:t xml:space="preserve"> </w:t>
      </w:r>
      <w:r w:rsidRPr="003631D4">
        <w:rPr>
          <w:rFonts w:ascii="Arial" w:hAnsi="Arial" w:cs="Arial"/>
          <w:sz w:val="28"/>
          <w:szCs w:val="28"/>
        </w:rPr>
        <w:t xml:space="preserve">Світову популярність отримали: концертний зал імені Сметани в Празі, зал </w:t>
      </w:r>
      <w:r w:rsidR="002D384D" w:rsidRPr="003631D4">
        <w:rPr>
          <w:rFonts w:ascii="Arial" w:hAnsi="Arial" w:cs="Arial"/>
          <w:sz w:val="28"/>
          <w:szCs w:val="28"/>
        </w:rPr>
        <w:t>"</w:t>
      </w:r>
      <w:r w:rsidRPr="003631D4">
        <w:rPr>
          <w:rFonts w:ascii="Arial" w:hAnsi="Arial" w:cs="Arial"/>
          <w:sz w:val="28"/>
          <w:szCs w:val="28"/>
        </w:rPr>
        <w:t>Мюзік-Ферайн</w:t>
      </w:r>
      <w:r w:rsidR="002D384D" w:rsidRPr="003631D4">
        <w:rPr>
          <w:rFonts w:ascii="Arial" w:hAnsi="Arial" w:cs="Arial"/>
          <w:sz w:val="28"/>
          <w:szCs w:val="28"/>
        </w:rPr>
        <w:t>"</w:t>
      </w:r>
      <w:r w:rsidRPr="003631D4">
        <w:rPr>
          <w:rFonts w:ascii="Arial" w:hAnsi="Arial" w:cs="Arial"/>
          <w:sz w:val="28"/>
          <w:szCs w:val="28"/>
        </w:rPr>
        <w:t xml:space="preserve"> у Відні, </w:t>
      </w:r>
      <w:r w:rsidR="002D384D" w:rsidRPr="003631D4">
        <w:rPr>
          <w:rFonts w:ascii="Arial" w:hAnsi="Arial" w:cs="Arial"/>
          <w:sz w:val="28"/>
          <w:szCs w:val="28"/>
        </w:rPr>
        <w:t>"</w:t>
      </w:r>
      <w:r w:rsidRPr="003631D4">
        <w:rPr>
          <w:rFonts w:ascii="Arial" w:hAnsi="Arial" w:cs="Arial"/>
          <w:sz w:val="28"/>
          <w:szCs w:val="28"/>
        </w:rPr>
        <w:t>Карнегі-хол</w:t>
      </w:r>
      <w:r w:rsidR="002D384D" w:rsidRPr="003631D4">
        <w:rPr>
          <w:rFonts w:ascii="Arial" w:hAnsi="Arial" w:cs="Arial"/>
          <w:sz w:val="28"/>
          <w:szCs w:val="28"/>
        </w:rPr>
        <w:t>"</w:t>
      </w:r>
      <w:r w:rsidRPr="003631D4">
        <w:rPr>
          <w:rFonts w:ascii="Arial" w:hAnsi="Arial" w:cs="Arial"/>
          <w:sz w:val="28"/>
          <w:szCs w:val="28"/>
        </w:rPr>
        <w:t xml:space="preserve"> в Нью-Йорку, зал </w:t>
      </w:r>
      <w:r w:rsidR="002D384D" w:rsidRPr="003631D4">
        <w:rPr>
          <w:rFonts w:ascii="Arial" w:hAnsi="Arial" w:cs="Arial"/>
          <w:sz w:val="28"/>
          <w:szCs w:val="28"/>
        </w:rPr>
        <w:t>"</w:t>
      </w:r>
      <w:r w:rsidRPr="003631D4">
        <w:rPr>
          <w:rFonts w:ascii="Arial" w:hAnsi="Arial" w:cs="Arial"/>
          <w:sz w:val="28"/>
          <w:szCs w:val="28"/>
        </w:rPr>
        <w:t>Шайо</w:t>
      </w:r>
      <w:r w:rsidR="002D384D" w:rsidRPr="003631D4">
        <w:rPr>
          <w:rFonts w:ascii="Arial" w:hAnsi="Arial" w:cs="Arial"/>
          <w:sz w:val="28"/>
          <w:szCs w:val="28"/>
        </w:rPr>
        <w:t>"</w:t>
      </w:r>
      <w:r w:rsidRPr="003631D4">
        <w:rPr>
          <w:rFonts w:ascii="Arial" w:hAnsi="Arial" w:cs="Arial"/>
          <w:sz w:val="28"/>
          <w:szCs w:val="28"/>
        </w:rPr>
        <w:t xml:space="preserve"> в Парижі, </w:t>
      </w:r>
      <w:r w:rsidR="002D384D" w:rsidRPr="003631D4">
        <w:rPr>
          <w:rFonts w:ascii="Arial" w:hAnsi="Arial" w:cs="Arial"/>
          <w:sz w:val="28"/>
          <w:szCs w:val="28"/>
        </w:rPr>
        <w:t>"</w:t>
      </w:r>
      <w:r w:rsidRPr="003631D4">
        <w:rPr>
          <w:rFonts w:ascii="Arial" w:hAnsi="Arial" w:cs="Arial"/>
          <w:sz w:val="28"/>
          <w:szCs w:val="28"/>
        </w:rPr>
        <w:t>Альберт-хол</w:t>
      </w:r>
      <w:r w:rsidR="002D384D" w:rsidRPr="003631D4">
        <w:rPr>
          <w:rFonts w:ascii="Arial" w:hAnsi="Arial" w:cs="Arial"/>
          <w:sz w:val="28"/>
          <w:szCs w:val="28"/>
        </w:rPr>
        <w:t>"</w:t>
      </w:r>
      <w:r w:rsidRPr="003631D4">
        <w:rPr>
          <w:rFonts w:ascii="Arial" w:hAnsi="Arial" w:cs="Arial"/>
          <w:sz w:val="28"/>
          <w:szCs w:val="28"/>
        </w:rPr>
        <w:t xml:space="preserve"> в Лондоні, </w:t>
      </w:r>
      <w:r w:rsidR="002D384D" w:rsidRPr="003631D4">
        <w:rPr>
          <w:rFonts w:ascii="Arial" w:hAnsi="Arial" w:cs="Arial"/>
          <w:sz w:val="28"/>
          <w:szCs w:val="28"/>
        </w:rPr>
        <w:t>"</w:t>
      </w:r>
      <w:r w:rsidRPr="003631D4">
        <w:rPr>
          <w:rFonts w:ascii="Arial" w:hAnsi="Arial" w:cs="Arial"/>
          <w:sz w:val="28"/>
          <w:szCs w:val="28"/>
        </w:rPr>
        <w:t>Гевандхауз</w:t>
      </w:r>
      <w:r w:rsidR="002D384D" w:rsidRPr="003631D4">
        <w:rPr>
          <w:rFonts w:ascii="Arial" w:hAnsi="Arial" w:cs="Arial"/>
          <w:sz w:val="28"/>
          <w:szCs w:val="28"/>
        </w:rPr>
        <w:t>"</w:t>
      </w:r>
      <w:r w:rsidRPr="003631D4">
        <w:rPr>
          <w:rFonts w:ascii="Arial" w:hAnsi="Arial" w:cs="Arial"/>
          <w:sz w:val="28"/>
          <w:szCs w:val="28"/>
        </w:rPr>
        <w:t xml:space="preserve"> в Лейпцигу, </w:t>
      </w:r>
      <w:r w:rsidR="002D384D" w:rsidRPr="003631D4">
        <w:rPr>
          <w:rFonts w:ascii="Arial" w:hAnsi="Arial" w:cs="Arial"/>
          <w:sz w:val="28"/>
          <w:szCs w:val="28"/>
        </w:rPr>
        <w:t>"</w:t>
      </w:r>
      <w:r w:rsidRPr="003631D4">
        <w:rPr>
          <w:rFonts w:ascii="Arial" w:hAnsi="Arial" w:cs="Arial"/>
          <w:sz w:val="28"/>
          <w:szCs w:val="28"/>
        </w:rPr>
        <w:t>Консертгебау</w:t>
      </w:r>
      <w:r w:rsidR="002D384D" w:rsidRPr="003631D4">
        <w:rPr>
          <w:rFonts w:ascii="Arial" w:hAnsi="Arial" w:cs="Arial"/>
          <w:sz w:val="28"/>
          <w:szCs w:val="28"/>
        </w:rPr>
        <w:t>"</w:t>
      </w:r>
      <w:r w:rsidRPr="003631D4">
        <w:rPr>
          <w:rFonts w:ascii="Arial" w:hAnsi="Arial" w:cs="Arial"/>
          <w:sz w:val="28"/>
          <w:szCs w:val="28"/>
        </w:rPr>
        <w:t xml:space="preserve"> в Амстердамі, зали Берлінської, Варшавської, Мюнхенської філармоній.</w:t>
      </w:r>
    </w:p>
    <w:p w:rsidR="00FF24D7" w:rsidRPr="003631D4" w:rsidRDefault="00FF24D7" w:rsidP="005430BF">
      <w:pPr>
        <w:spacing w:after="0" w:line="247" w:lineRule="auto"/>
        <w:ind w:firstLine="709"/>
        <w:jc w:val="both"/>
        <w:rPr>
          <w:rFonts w:ascii="Arial" w:hAnsi="Arial" w:cs="Arial"/>
          <w:sz w:val="28"/>
          <w:szCs w:val="28"/>
        </w:rPr>
      </w:pPr>
      <w:r w:rsidRPr="003631D4">
        <w:rPr>
          <w:rFonts w:ascii="Arial" w:hAnsi="Arial" w:cs="Arial"/>
          <w:sz w:val="28"/>
          <w:szCs w:val="28"/>
        </w:rPr>
        <w:t>В Україні сьогодні відомими концертними установами є Націо</w:t>
      </w:r>
      <w:r w:rsidR="005430BF">
        <w:rPr>
          <w:rFonts w:ascii="Arial" w:hAnsi="Arial" w:cs="Arial"/>
          <w:sz w:val="28"/>
          <w:szCs w:val="28"/>
        </w:rPr>
        <w:softHyphen/>
      </w:r>
      <w:r w:rsidRPr="003631D4">
        <w:rPr>
          <w:rFonts w:ascii="Arial" w:hAnsi="Arial" w:cs="Arial"/>
          <w:sz w:val="28"/>
          <w:szCs w:val="28"/>
        </w:rPr>
        <w:t xml:space="preserve">нальна філармонія та філармонії в усіх обласних центрах України; Будинки органної та камерної музики у Києві, Дніпрі, Львові, Харкові; Національний палац мистецтв </w:t>
      </w:r>
      <w:r w:rsidR="002D384D" w:rsidRPr="003631D4">
        <w:rPr>
          <w:rFonts w:ascii="Arial" w:hAnsi="Arial" w:cs="Arial"/>
          <w:sz w:val="28"/>
          <w:szCs w:val="28"/>
        </w:rPr>
        <w:t>"</w:t>
      </w:r>
      <w:r w:rsidRPr="003631D4">
        <w:rPr>
          <w:rFonts w:ascii="Arial" w:hAnsi="Arial" w:cs="Arial"/>
          <w:sz w:val="28"/>
          <w:szCs w:val="28"/>
        </w:rPr>
        <w:t>Україна</w:t>
      </w:r>
      <w:r w:rsidR="002D384D" w:rsidRPr="003631D4">
        <w:rPr>
          <w:rFonts w:ascii="Arial" w:hAnsi="Arial" w:cs="Arial"/>
          <w:sz w:val="28"/>
          <w:szCs w:val="28"/>
        </w:rPr>
        <w:t>"</w:t>
      </w:r>
      <w:r w:rsidRPr="003631D4">
        <w:rPr>
          <w:rFonts w:ascii="Arial" w:hAnsi="Arial" w:cs="Arial"/>
          <w:sz w:val="28"/>
          <w:szCs w:val="28"/>
        </w:rPr>
        <w:t xml:space="preserve"> (один з найбільших концертних залів Києва та України), палаци та будинки культури в багатьох містах України. </w:t>
      </w:r>
    </w:p>
    <w:p w:rsidR="00FF24D7" w:rsidRPr="003631D4" w:rsidRDefault="00FF24D7" w:rsidP="005430BF">
      <w:pPr>
        <w:spacing w:after="0" w:line="247" w:lineRule="auto"/>
        <w:ind w:firstLine="709"/>
        <w:jc w:val="both"/>
        <w:rPr>
          <w:rFonts w:ascii="Arial" w:hAnsi="Arial" w:cs="Arial"/>
          <w:sz w:val="28"/>
          <w:szCs w:val="28"/>
        </w:rPr>
      </w:pPr>
      <w:r w:rsidRPr="003631D4">
        <w:rPr>
          <w:rFonts w:ascii="Arial" w:hAnsi="Arial" w:cs="Arial"/>
          <w:sz w:val="28"/>
          <w:szCs w:val="28"/>
        </w:rPr>
        <w:t>Отже, очевидним є, що концертна практика посідає важливе місце в музичному мистецтві. Зумовлений інтонаційною природою та опосе</w:t>
      </w:r>
      <w:r w:rsidR="00F8561D">
        <w:rPr>
          <w:rFonts w:ascii="Arial" w:hAnsi="Arial" w:cs="Arial"/>
          <w:sz w:val="28"/>
          <w:szCs w:val="28"/>
        </w:rPr>
        <w:softHyphen/>
      </w:r>
      <w:r w:rsidRPr="003631D4">
        <w:rPr>
          <w:rFonts w:ascii="Arial" w:hAnsi="Arial" w:cs="Arial"/>
          <w:sz w:val="28"/>
          <w:szCs w:val="28"/>
        </w:rPr>
        <w:t>ред</w:t>
      </w:r>
      <w:r w:rsidR="00F8561D">
        <w:rPr>
          <w:rFonts w:ascii="Arial" w:hAnsi="Arial" w:cs="Arial"/>
          <w:sz w:val="28"/>
          <w:szCs w:val="28"/>
        </w:rPr>
        <w:softHyphen/>
      </w:r>
      <w:r w:rsidRPr="003631D4">
        <w:rPr>
          <w:rFonts w:ascii="Arial" w:hAnsi="Arial" w:cs="Arial"/>
          <w:sz w:val="28"/>
          <w:szCs w:val="28"/>
        </w:rPr>
        <w:t>кованим характером музичного мистецтва, розвиток концерт</w:t>
      </w:r>
      <w:r w:rsidR="005430BF">
        <w:rPr>
          <w:rFonts w:ascii="Arial" w:hAnsi="Arial" w:cs="Arial"/>
          <w:sz w:val="28"/>
          <w:szCs w:val="28"/>
        </w:rPr>
        <w:softHyphen/>
      </w:r>
      <w:r w:rsidRPr="003631D4">
        <w:rPr>
          <w:rFonts w:ascii="Arial" w:hAnsi="Arial" w:cs="Arial"/>
          <w:sz w:val="28"/>
          <w:szCs w:val="28"/>
        </w:rPr>
        <w:t>ної практики охоплює значний історичний проміжок часу й відбувається під впливом певних соціокультурних чинників, а також завдяки зусиллям і таланту видатних музикантів-педагогів, виконавців. Невід</w:t>
      </w:r>
      <w:r w:rsidR="00E6330A">
        <w:rPr>
          <w:rFonts w:ascii="Arial" w:hAnsi="Arial" w:cs="Arial"/>
          <w:sz w:val="28"/>
          <w:szCs w:val="28"/>
        </w:rPr>
        <w:t>’</w:t>
      </w:r>
      <w:r w:rsidRPr="003631D4">
        <w:rPr>
          <w:rFonts w:ascii="Arial" w:hAnsi="Arial" w:cs="Arial"/>
          <w:sz w:val="28"/>
          <w:szCs w:val="28"/>
        </w:rPr>
        <w:t>ємною скла</w:t>
      </w:r>
      <w:r w:rsidR="00F8561D">
        <w:rPr>
          <w:rFonts w:ascii="Arial" w:hAnsi="Arial" w:cs="Arial"/>
          <w:sz w:val="28"/>
          <w:szCs w:val="28"/>
        </w:rPr>
        <w:softHyphen/>
      </w:r>
      <w:r w:rsidRPr="003631D4">
        <w:rPr>
          <w:rFonts w:ascii="Arial" w:hAnsi="Arial" w:cs="Arial"/>
          <w:sz w:val="28"/>
          <w:szCs w:val="28"/>
        </w:rPr>
        <w:t>до</w:t>
      </w:r>
      <w:r w:rsidR="00F8561D">
        <w:rPr>
          <w:rFonts w:ascii="Arial" w:hAnsi="Arial" w:cs="Arial"/>
          <w:sz w:val="28"/>
          <w:szCs w:val="28"/>
        </w:rPr>
        <w:softHyphen/>
      </w:r>
      <w:r w:rsidRPr="003631D4">
        <w:rPr>
          <w:rFonts w:ascii="Arial" w:hAnsi="Arial" w:cs="Arial"/>
          <w:sz w:val="28"/>
          <w:szCs w:val="28"/>
        </w:rPr>
        <w:t>вою розвитку концертної практики є музичні навчальні заклади, які готують майбутніх професійних музикантів-виконавців та інфра</w:t>
      </w:r>
      <w:r w:rsidR="00F8561D">
        <w:rPr>
          <w:rFonts w:ascii="Arial" w:hAnsi="Arial" w:cs="Arial"/>
          <w:sz w:val="28"/>
          <w:szCs w:val="28"/>
        </w:rPr>
        <w:softHyphen/>
      </w:r>
      <w:r w:rsidRPr="003631D4">
        <w:rPr>
          <w:rFonts w:ascii="Arial" w:hAnsi="Arial" w:cs="Arial"/>
          <w:sz w:val="28"/>
          <w:szCs w:val="28"/>
        </w:rPr>
        <w:t>струк</w:t>
      </w:r>
      <w:r w:rsidR="00F8561D">
        <w:rPr>
          <w:rFonts w:ascii="Arial" w:hAnsi="Arial" w:cs="Arial"/>
          <w:sz w:val="28"/>
          <w:szCs w:val="28"/>
        </w:rPr>
        <w:softHyphen/>
      </w:r>
      <w:r w:rsidRPr="003631D4">
        <w:rPr>
          <w:rFonts w:ascii="Arial" w:hAnsi="Arial" w:cs="Arial"/>
          <w:sz w:val="28"/>
          <w:szCs w:val="28"/>
        </w:rPr>
        <w:t>тура, яка забезпечує матеріальний бік функціонування цього важливого для суспільства культурного феномену.</w:t>
      </w:r>
    </w:p>
    <w:p w:rsidR="00FF24D7" w:rsidRPr="003631D4" w:rsidRDefault="00FF24D7" w:rsidP="005430BF">
      <w:pPr>
        <w:spacing w:after="0" w:line="247" w:lineRule="auto"/>
        <w:ind w:firstLine="709"/>
        <w:jc w:val="center"/>
        <w:rPr>
          <w:rFonts w:ascii="Arial" w:hAnsi="Arial" w:cs="Arial"/>
          <w:b/>
          <w:sz w:val="28"/>
          <w:szCs w:val="28"/>
        </w:rPr>
      </w:pPr>
    </w:p>
    <w:p w:rsidR="00FF24D7" w:rsidRPr="003631D4" w:rsidRDefault="00FF24D7" w:rsidP="005430BF">
      <w:pPr>
        <w:spacing w:after="0" w:line="247" w:lineRule="auto"/>
        <w:ind w:firstLine="709"/>
        <w:jc w:val="center"/>
        <w:rPr>
          <w:rFonts w:ascii="Arial" w:hAnsi="Arial" w:cs="Arial"/>
          <w:b/>
          <w:sz w:val="28"/>
          <w:szCs w:val="28"/>
        </w:rPr>
      </w:pPr>
      <w:r w:rsidRPr="003631D4">
        <w:rPr>
          <w:rFonts w:ascii="Arial" w:hAnsi="Arial" w:cs="Arial"/>
          <w:b/>
          <w:sz w:val="28"/>
          <w:szCs w:val="28"/>
        </w:rPr>
        <w:t>Література</w:t>
      </w:r>
    </w:p>
    <w:p w:rsidR="00FF24D7" w:rsidRPr="003631D4" w:rsidRDefault="00FF24D7" w:rsidP="005430BF">
      <w:pPr>
        <w:spacing w:after="0" w:line="247" w:lineRule="auto"/>
        <w:ind w:firstLine="709"/>
        <w:jc w:val="both"/>
        <w:rPr>
          <w:rFonts w:ascii="Arial" w:hAnsi="Arial" w:cs="Arial"/>
          <w:sz w:val="28"/>
          <w:szCs w:val="28"/>
          <w:lang w:val="ru-RU"/>
        </w:rPr>
      </w:pPr>
      <w:r w:rsidRPr="003631D4">
        <w:rPr>
          <w:rFonts w:ascii="Arial" w:hAnsi="Arial" w:cs="Arial"/>
          <w:sz w:val="28"/>
          <w:szCs w:val="28"/>
        </w:rPr>
        <w:t xml:space="preserve">1.  Алексеев А. Д. Из истории </w:t>
      </w:r>
      <w:r w:rsidR="005430BF">
        <w:rPr>
          <w:rFonts w:ascii="Arial" w:hAnsi="Arial" w:cs="Arial"/>
          <w:sz w:val="28"/>
          <w:szCs w:val="28"/>
        </w:rPr>
        <w:t>фортепианной педагогики / А. Д. </w:t>
      </w:r>
      <w:r w:rsidRPr="003631D4">
        <w:rPr>
          <w:rFonts w:ascii="Arial" w:hAnsi="Arial" w:cs="Arial"/>
          <w:sz w:val="28"/>
          <w:szCs w:val="28"/>
        </w:rPr>
        <w:t>Алек</w:t>
      </w:r>
      <w:r w:rsidR="00F8561D">
        <w:rPr>
          <w:rFonts w:ascii="Arial" w:hAnsi="Arial" w:cs="Arial"/>
          <w:sz w:val="28"/>
          <w:szCs w:val="28"/>
        </w:rPr>
        <w:softHyphen/>
      </w:r>
      <w:r w:rsidR="005430BF">
        <w:rPr>
          <w:rFonts w:ascii="Arial" w:hAnsi="Arial" w:cs="Arial"/>
          <w:sz w:val="28"/>
          <w:szCs w:val="28"/>
        </w:rPr>
        <w:softHyphen/>
      </w:r>
      <w:r w:rsidRPr="003631D4">
        <w:rPr>
          <w:rFonts w:ascii="Arial" w:hAnsi="Arial" w:cs="Arial"/>
          <w:sz w:val="28"/>
          <w:szCs w:val="28"/>
        </w:rPr>
        <w:t>сеев. – М</w:t>
      </w:r>
      <w:r w:rsidR="00F8561D">
        <w:rPr>
          <w:rFonts w:ascii="Arial" w:hAnsi="Arial" w:cs="Arial"/>
          <w:sz w:val="28"/>
          <w:szCs w:val="28"/>
        </w:rPr>
        <w:t>.</w:t>
      </w:r>
      <w:r w:rsidR="005430BF">
        <w:rPr>
          <w:rFonts w:ascii="Arial" w:hAnsi="Arial" w:cs="Arial"/>
          <w:sz w:val="28"/>
          <w:szCs w:val="28"/>
        </w:rPr>
        <w:t xml:space="preserve"> </w:t>
      </w:r>
      <w:r w:rsidRPr="003631D4">
        <w:rPr>
          <w:rFonts w:ascii="Arial" w:hAnsi="Arial" w:cs="Arial"/>
          <w:sz w:val="28"/>
          <w:szCs w:val="28"/>
        </w:rPr>
        <w:t>: Музыка, 1974. – 176 с.</w:t>
      </w:r>
    </w:p>
    <w:p w:rsidR="00FF24D7" w:rsidRPr="003631D4" w:rsidRDefault="00FF24D7" w:rsidP="005430BF">
      <w:pPr>
        <w:spacing w:after="0" w:line="247" w:lineRule="auto"/>
        <w:ind w:firstLine="709"/>
        <w:jc w:val="both"/>
        <w:rPr>
          <w:rFonts w:ascii="Arial" w:hAnsi="Arial" w:cs="Arial"/>
          <w:sz w:val="28"/>
          <w:szCs w:val="28"/>
        </w:rPr>
      </w:pPr>
      <w:r w:rsidRPr="003631D4">
        <w:rPr>
          <w:rFonts w:ascii="Arial" w:hAnsi="Arial" w:cs="Arial"/>
          <w:sz w:val="28"/>
          <w:szCs w:val="28"/>
        </w:rPr>
        <w:t>2.</w:t>
      </w:r>
      <w:r w:rsidRPr="003631D4">
        <w:rPr>
          <w:rFonts w:ascii="Arial" w:hAnsi="Arial" w:cs="Arial"/>
        </w:rPr>
        <w:t xml:space="preserve">  </w:t>
      </w:r>
      <w:r w:rsidRPr="003631D4">
        <w:rPr>
          <w:rFonts w:ascii="Arial" w:hAnsi="Arial" w:cs="Arial"/>
          <w:sz w:val="28"/>
          <w:szCs w:val="28"/>
        </w:rPr>
        <w:t>Грум-Гржимайло Т. Н. Музыкальное исполнительство (Вехи истории. Великие инструменталисты и дирижеры прошлых и наших дней) / Т. Н. Грум-Гржимайло. – М</w:t>
      </w:r>
      <w:r w:rsidR="00BB7459">
        <w:rPr>
          <w:rFonts w:ascii="Arial" w:hAnsi="Arial" w:cs="Arial"/>
          <w:sz w:val="28"/>
          <w:szCs w:val="28"/>
        </w:rPr>
        <w:t>.</w:t>
      </w:r>
      <w:r w:rsidR="0004553F">
        <w:rPr>
          <w:rFonts w:ascii="Arial" w:hAnsi="Arial" w:cs="Arial"/>
          <w:sz w:val="28"/>
          <w:szCs w:val="28"/>
        </w:rPr>
        <w:t xml:space="preserve"> </w:t>
      </w:r>
      <w:r w:rsidRPr="003631D4">
        <w:rPr>
          <w:rFonts w:ascii="Arial" w:hAnsi="Arial" w:cs="Arial"/>
          <w:sz w:val="28"/>
          <w:szCs w:val="28"/>
        </w:rPr>
        <w:t>: Знание, 1984. – 160 с.</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3. Ливанова Т. История западноевропейской музыки до 1789 года: </w:t>
      </w:r>
      <w:r w:rsidR="0004553F">
        <w:rPr>
          <w:rFonts w:ascii="Arial" w:hAnsi="Arial" w:cs="Arial"/>
          <w:sz w:val="28"/>
          <w:szCs w:val="28"/>
        </w:rPr>
        <w:t>у</w:t>
      </w:r>
      <w:r w:rsidRPr="003631D4">
        <w:rPr>
          <w:rFonts w:ascii="Arial" w:hAnsi="Arial" w:cs="Arial"/>
          <w:sz w:val="28"/>
          <w:szCs w:val="28"/>
        </w:rPr>
        <w:t>чебник</w:t>
      </w:r>
      <w:r w:rsidR="00BB7459">
        <w:rPr>
          <w:rFonts w:ascii="Arial" w:hAnsi="Arial" w:cs="Arial"/>
          <w:sz w:val="28"/>
          <w:szCs w:val="28"/>
        </w:rPr>
        <w:t xml:space="preserve"> : в 2</w:t>
      </w:r>
      <w:r w:rsidRPr="003631D4">
        <w:rPr>
          <w:rFonts w:ascii="Arial" w:hAnsi="Arial" w:cs="Arial"/>
          <w:sz w:val="28"/>
          <w:szCs w:val="28"/>
        </w:rPr>
        <w:t xml:space="preserve"> т. / Т. Ливанова. – М</w:t>
      </w:r>
      <w:r w:rsidR="00BB7459">
        <w:rPr>
          <w:rFonts w:ascii="Arial" w:hAnsi="Arial" w:cs="Arial"/>
          <w:sz w:val="28"/>
          <w:szCs w:val="28"/>
        </w:rPr>
        <w:t>.</w:t>
      </w:r>
      <w:r w:rsidR="0004553F">
        <w:rPr>
          <w:rFonts w:ascii="Arial" w:hAnsi="Arial" w:cs="Arial"/>
          <w:sz w:val="28"/>
          <w:szCs w:val="28"/>
        </w:rPr>
        <w:t xml:space="preserve"> </w:t>
      </w:r>
      <w:r w:rsidRPr="003631D4">
        <w:rPr>
          <w:rFonts w:ascii="Arial" w:hAnsi="Arial" w:cs="Arial"/>
          <w:sz w:val="28"/>
          <w:szCs w:val="28"/>
        </w:rPr>
        <w:t>: Музыка, 1987. – 469 с.</w:t>
      </w:r>
    </w:p>
    <w:p w:rsidR="00FF24D7" w:rsidRPr="003631D4" w:rsidRDefault="00FF24D7" w:rsidP="00A73414">
      <w:pPr>
        <w:spacing w:after="0" w:line="259" w:lineRule="auto"/>
        <w:ind w:firstLine="709"/>
        <w:jc w:val="both"/>
        <w:rPr>
          <w:rFonts w:ascii="Arial" w:hAnsi="Arial" w:cs="Arial"/>
          <w:sz w:val="28"/>
          <w:szCs w:val="28"/>
          <w:lang w:val="ru-RU"/>
        </w:rPr>
      </w:pPr>
      <w:r w:rsidRPr="003631D4">
        <w:rPr>
          <w:rFonts w:ascii="Arial" w:hAnsi="Arial" w:cs="Arial"/>
          <w:sz w:val="28"/>
          <w:szCs w:val="28"/>
        </w:rPr>
        <w:lastRenderedPageBreak/>
        <w:t xml:space="preserve">4.  </w:t>
      </w:r>
      <w:r w:rsidRPr="0004553F">
        <w:rPr>
          <w:rFonts w:ascii="Arial" w:hAnsi="Arial" w:cs="Arial"/>
          <w:spacing w:val="-2"/>
          <w:sz w:val="28"/>
          <w:szCs w:val="28"/>
        </w:rPr>
        <w:t xml:space="preserve">Нейгауз Г. Об искусстве фортепианной игры: </w:t>
      </w:r>
      <w:r w:rsidR="00BB7459">
        <w:rPr>
          <w:rFonts w:ascii="Arial" w:hAnsi="Arial" w:cs="Arial"/>
          <w:spacing w:val="-2"/>
          <w:sz w:val="28"/>
          <w:szCs w:val="28"/>
        </w:rPr>
        <w:t>з</w:t>
      </w:r>
      <w:r w:rsidRPr="0004553F">
        <w:rPr>
          <w:rFonts w:ascii="Arial" w:hAnsi="Arial" w:cs="Arial"/>
          <w:spacing w:val="-2"/>
          <w:sz w:val="28"/>
          <w:szCs w:val="28"/>
        </w:rPr>
        <w:t>аписки педагога / Г</w:t>
      </w:r>
      <w:r w:rsidRPr="003631D4">
        <w:rPr>
          <w:rFonts w:ascii="Arial" w:hAnsi="Arial" w:cs="Arial"/>
          <w:sz w:val="28"/>
          <w:szCs w:val="28"/>
        </w:rPr>
        <w:t>. Нейгауз. – М</w:t>
      </w:r>
      <w:r w:rsidR="00BB7459">
        <w:rPr>
          <w:rFonts w:ascii="Arial" w:hAnsi="Arial" w:cs="Arial"/>
          <w:sz w:val="28"/>
          <w:szCs w:val="28"/>
        </w:rPr>
        <w:t>.</w:t>
      </w:r>
      <w:r w:rsidR="0004553F">
        <w:rPr>
          <w:rFonts w:ascii="Arial" w:hAnsi="Arial" w:cs="Arial"/>
          <w:sz w:val="28"/>
          <w:szCs w:val="28"/>
        </w:rPr>
        <w:t xml:space="preserve"> </w:t>
      </w:r>
      <w:r w:rsidRPr="003631D4">
        <w:rPr>
          <w:rFonts w:ascii="Arial" w:hAnsi="Arial" w:cs="Arial"/>
          <w:sz w:val="28"/>
          <w:szCs w:val="28"/>
        </w:rPr>
        <w:t>: Музыка, 1988. – 240 с.</w:t>
      </w:r>
    </w:p>
    <w:p w:rsidR="00FF24D7" w:rsidRPr="003631D4" w:rsidRDefault="00FF24D7" w:rsidP="00A73414">
      <w:pPr>
        <w:spacing w:after="0" w:line="259" w:lineRule="auto"/>
        <w:ind w:firstLine="709"/>
        <w:jc w:val="both"/>
        <w:rPr>
          <w:rFonts w:ascii="Arial" w:hAnsi="Arial" w:cs="Arial"/>
          <w:sz w:val="28"/>
          <w:szCs w:val="28"/>
        </w:rPr>
      </w:pPr>
      <w:r w:rsidRPr="003631D4">
        <w:rPr>
          <w:rFonts w:ascii="Arial" w:hAnsi="Arial" w:cs="Arial"/>
          <w:sz w:val="28"/>
          <w:szCs w:val="28"/>
        </w:rPr>
        <w:t>5.  Шип С. В. Музична форма від звуку до стилю</w:t>
      </w:r>
      <w:r w:rsidR="00BB7459">
        <w:rPr>
          <w:rFonts w:ascii="Arial" w:hAnsi="Arial" w:cs="Arial"/>
          <w:sz w:val="28"/>
          <w:szCs w:val="28"/>
        </w:rPr>
        <w:t xml:space="preserve"> :</w:t>
      </w:r>
      <w:r w:rsidRPr="003631D4">
        <w:rPr>
          <w:rFonts w:ascii="Arial" w:hAnsi="Arial" w:cs="Arial"/>
          <w:sz w:val="28"/>
          <w:szCs w:val="28"/>
        </w:rPr>
        <w:t xml:space="preserve"> </w:t>
      </w:r>
      <w:r w:rsidR="00BB7459">
        <w:rPr>
          <w:rFonts w:ascii="Arial" w:hAnsi="Arial" w:cs="Arial"/>
          <w:sz w:val="28"/>
          <w:szCs w:val="28"/>
        </w:rPr>
        <w:t>н</w:t>
      </w:r>
      <w:r w:rsidRPr="003631D4">
        <w:rPr>
          <w:rFonts w:ascii="Arial" w:hAnsi="Arial" w:cs="Arial"/>
          <w:sz w:val="28"/>
          <w:szCs w:val="28"/>
        </w:rPr>
        <w:t>авч</w:t>
      </w:r>
      <w:r w:rsidR="00BB7459">
        <w:rPr>
          <w:rFonts w:ascii="Arial" w:hAnsi="Arial" w:cs="Arial"/>
          <w:sz w:val="28"/>
          <w:szCs w:val="28"/>
        </w:rPr>
        <w:t>.</w:t>
      </w:r>
      <w:r w:rsidRPr="003631D4">
        <w:rPr>
          <w:rFonts w:ascii="Arial" w:hAnsi="Arial" w:cs="Arial"/>
          <w:sz w:val="28"/>
          <w:szCs w:val="28"/>
        </w:rPr>
        <w:t xml:space="preserve"> посіб</w:t>
      </w:r>
      <w:r w:rsidR="00BB7459">
        <w:rPr>
          <w:rFonts w:ascii="Arial" w:hAnsi="Arial" w:cs="Arial"/>
          <w:sz w:val="28"/>
          <w:szCs w:val="28"/>
        </w:rPr>
        <w:t>. / С. </w:t>
      </w:r>
      <w:r w:rsidRPr="003631D4">
        <w:rPr>
          <w:rFonts w:ascii="Arial" w:hAnsi="Arial" w:cs="Arial"/>
          <w:sz w:val="28"/>
          <w:szCs w:val="28"/>
        </w:rPr>
        <w:t>В. Шип. – К</w:t>
      </w:r>
      <w:r w:rsidR="00BB7459">
        <w:rPr>
          <w:rFonts w:ascii="Arial" w:hAnsi="Arial" w:cs="Arial"/>
          <w:sz w:val="28"/>
          <w:szCs w:val="28"/>
        </w:rPr>
        <w:t xml:space="preserve">. </w:t>
      </w:r>
      <w:r w:rsidRPr="003631D4">
        <w:rPr>
          <w:rFonts w:ascii="Arial" w:hAnsi="Arial" w:cs="Arial"/>
          <w:sz w:val="28"/>
          <w:szCs w:val="28"/>
        </w:rPr>
        <w:t>: Заповіт, 1988. – 368 с.</w:t>
      </w:r>
    </w:p>
    <w:p w:rsidR="00FF24D7" w:rsidRPr="003631D4" w:rsidRDefault="00FF24D7" w:rsidP="00A73414">
      <w:pPr>
        <w:spacing w:after="0" w:line="259" w:lineRule="auto"/>
        <w:ind w:firstLine="709"/>
        <w:jc w:val="center"/>
        <w:rPr>
          <w:rFonts w:ascii="Arial" w:hAnsi="Arial" w:cs="Arial"/>
          <w:b/>
          <w:sz w:val="28"/>
          <w:szCs w:val="28"/>
        </w:rPr>
      </w:pPr>
    </w:p>
    <w:p w:rsidR="00FF24D7" w:rsidRPr="003631D4" w:rsidRDefault="00FF24D7" w:rsidP="00A73414">
      <w:pPr>
        <w:spacing w:after="0" w:line="259" w:lineRule="auto"/>
        <w:ind w:firstLine="709"/>
        <w:jc w:val="center"/>
        <w:rPr>
          <w:rFonts w:ascii="Arial" w:hAnsi="Arial" w:cs="Arial"/>
          <w:b/>
          <w:sz w:val="28"/>
          <w:szCs w:val="28"/>
        </w:rPr>
      </w:pPr>
    </w:p>
    <w:p w:rsidR="00FF24D7" w:rsidRPr="003631D4" w:rsidRDefault="00FF24D7" w:rsidP="00A73414">
      <w:pPr>
        <w:spacing w:after="0" w:line="259" w:lineRule="auto"/>
        <w:ind w:firstLine="709"/>
        <w:jc w:val="center"/>
        <w:rPr>
          <w:rFonts w:ascii="Arial" w:hAnsi="Arial" w:cs="Arial"/>
          <w:b/>
          <w:sz w:val="28"/>
          <w:szCs w:val="28"/>
        </w:rPr>
      </w:pPr>
    </w:p>
    <w:p w:rsidR="00491F8E" w:rsidRPr="003631D4" w:rsidRDefault="00491F8E" w:rsidP="008C53DD">
      <w:pPr>
        <w:spacing w:after="0" w:line="259" w:lineRule="auto"/>
        <w:jc w:val="center"/>
        <w:rPr>
          <w:rFonts w:ascii="Arial" w:hAnsi="Arial" w:cs="Arial"/>
          <w:b/>
          <w:sz w:val="28"/>
          <w:szCs w:val="28"/>
        </w:rPr>
      </w:pPr>
      <w:r w:rsidRPr="003631D4">
        <w:rPr>
          <w:rFonts w:ascii="Arial" w:hAnsi="Arial" w:cs="Arial"/>
          <w:b/>
          <w:sz w:val="28"/>
          <w:szCs w:val="28"/>
        </w:rPr>
        <w:t xml:space="preserve">ФОРМУВАННЯ ВОКАЛЬНОЇ КУЛЬТУРИ МАЙБУТНІХ </w:t>
      </w:r>
      <w:r w:rsidR="008C53DD">
        <w:rPr>
          <w:rFonts w:ascii="Arial" w:hAnsi="Arial" w:cs="Arial"/>
          <w:b/>
          <w:sz w:val="28"/>
          <w:szCs w:val="28"/>
        </w:rPr>
        <w:t>У</w:t>
      </w:r>
      <w:r w:rsidRPr="003631D4">
        <w:rPr>
          <w:rFonts w:ascii="Arial" w:hAnsi="Arial" w:cs="Arial"/>
          <w:b/>
          <w:sz w:val="28"/>
          <w:szCs w:val="28"/>
        </w:rPr>
        <w:t>ЧИТЕЛІВ МУЗИЧНОГО</w:t>
      </w:r>
      <w:r w:rsidR="008C53DD">
        <w:rPr>
          <w:rFonts w:ascii="Arial" w:hAnsi="Arial" w:cs="Arial"/>
          <w:b/>
          <w:sz w:val="28"/>
          <w:szCs w:val="28"/>
        </w:rPr>
        <w:t xml:space="preserve"> </w:t>
      </w:r>
      <w:r w:rsidRPr="003631D4">
        <w:rPr>
          <w:rFonts w:ascii="Arial" w:hAnsi="Arial" w:cs="Arial"/>
          <w:b/>
          <w:sz w:val="28"/>
          <w:szCs w:val="28"/>
        </w:rPr>
        <w:t>МИСТЕЦТВА</w:t>
      </w:r>
    </w:p>
    <w:p w:rsidR="00491F8E" w:rsidRPr="008C53DD" w:rsidRDefault="00491F8E" w:rsidP="00A73414">
      <w:pPr>
        <w:spacing w:after="0" w:line="259" w:lineRule="auto"/>
        <w:ind w:firstLine="709"/>
        <w:jc w:val="center"/>
        <w:rPr>
          <w:rFonts w:ascii="Arial" w:hAnsi="Arial" w:cs="Arial"/>
          <w:b/>
          <w:sz w:val="28"/>
          <w:szCs w:val="28"/>
        </w:rPr>
      </w:pPr>
    </w:p>
    <w:p w:rsidR="00491F8E" w:rsidRPr="003631D4" w:rsidRDefault="00491F8E" w:rsidP="008C53DD">
      <w:pPr>
        <w:spacing w:after="0" w:line="259" w:lineRule="auto"/>
        <w:jc w:val="center"/>
        <w:rPr>
          <w:rFonts w:ascii="Arial" w:hAnsi="Arial" w:cs="Arial"/>
          <w:b/>
          <w:sz w:val="28"/>
          <w:szCs w:val="28"/>
          <w:lang w:val="ru-RU"/>
        </w:rPr>
      </w:pPr>
      <w:r w:rsidRPr="003631D4">
        <w:rPr>
          <w:rFonts w:ascii="Arial" w:hAnsi="Arial" w:cs="Arial"/>
          <w:b/>
          <w:sz w:val="28"/>
          <w:szCs w:val="28"/>
        </w:rPr>
        <w:t>Курсон В. М.</w:t>
      </w:r>
    </w:p>
    <w:p w:rsidR="00491F8E" w:rsidRPr="003631D4" w:rsidRDefault="00491F8E" w:rsidP="00A73414">
      <w:pPr>
        <w:spacing w:after="0" w:line="259" w:lineRule="auto"/>
        <w:ind w:firstLine="709"/>
        <w:jc w:val="both"/>
        <w:rPr>
          <w:rFonts w:ascii="Arial" w:hAnsi="Arial" w:cs="Arial"/>
          <w:b/>
          <w:sz w:val="28"/>
          <w:szCs w:val="28"/>
          <w:lang w:val="ru-RU"/>
        </w:rPr>
      </w:pPr>
    </w:p>
    <w:p w:rsidR="00491F8E" w:rsidRPr="003631D4" w:rsidRDefault="00491F8E" w:rsidP="00A73414">
      <w:pPr>
        <w:spacing w:after="0" w:line="259" w:lineRule="auto"/>
        <w:ind w:left="709"/>
        <w:jc w:val="both"/>
        <w:rPr>
          <w:rFonts w:ascii="Arial" w:hAnsi="Arial" w:cs="Arial"/>
          <w:i/>
          <w:sz w:val="28"/>
          <w:szCs w:val="28"/>
        </w:rPr>
      </w:pPr>
      <w:r w:rsidRPr="003631D4">
        <w:rPr>
          <w:rFonts w:ascii="Arial" w:hAnsi="Arial" w:cs="Arial"/>
          <w:i/>
          <w:sz w:val="28"/>
          <w:szCs w:val="28"/>
        </w:rPr>
        <w:t>Стаття присвячена проблемам фахової підготовки студентів мистецьких факультетів. Висвітлюється питання формування вокальної культури та вокальної техніки.</w:t>
      </w:r>
    </w:p>
    <w:p w:rsidR="00491F8E" w:rsidRPr="003631D4" w:rsidRDefault="00491F8E" w:rsidP="00A73414">
      <w:pPr>
        <w:spacing w:after="0" w:line="259" w:lineRule="auto"/>
        <w:ind w:left="709"/>
        <w:jc w:val="both"/>
        <w:rPr>
          <w:rFonts w:ascii="Arial" w:hAnsi="Arial" w:cs="Arial"/>
          <w:sz w:val="28"/>
          <w:szCs w:val="28"/>
        </w:rPr>
      </w:pPr>
    </w:p>
    <w:p w:rsidR="00491F8E" w:rsidRPr="008C53DD" w:rsidRDefault="00491F8E" w:rsidP="00A73414">
      <w:pPr>
        <w:spacing w:after="0" w:line="259" w:lineRule="auto"/>
        <w:ind w:firstLine="709"/>
        <w:jc w:val="both"/>
        <w:rPr>
          <w:rFonts w:ascii="Arial" w:hAnsi="Arial" w:cs="Arial"/>
          <w:spacing w:val="-4"/>
          <w:sz w:val="28"/>
          <w:szCs w:val="28"/>
        </w:rPr>
      </w:pPr>
      <w:r w:rsidRPr="008C53DD">
        <w:rPr>
          <w:rFonts w:ascii="Arial" w:hAnsi="Arial" w:cs="Arial"/>
          <w:spacing w:val="-4"/>
          <w:sz w:val="28"/>
          <w:szCs w:val="28"/>
        </w:rPr>
        <w:t>Актуальність даної статті зумовлена існуючими протиріччями, об</w:t>
      </w:r>
      <w:r w:rsidR="00E6330A" w:rsidRPr="008C53DD">
        <w:rPr>
          <w:rFonts w:ascii="Arial" w:hAnsi="Arial" w:cs="Arial"/>
          <w:spacing w:val="-4"/>
          <w:sz w:val="28"/>
          <w:szCs w:val="28"/>
        </w:rPr>
        <w:t>’</w:t>
      </w:r>
      <w:r w:rsidRPr="008C53DD">
        <w:rPr>
          <w:rFonts w:ascii="Arial" w:hAnsi="Arial" w:cs="Arial"/>
          <w:spacing w:val="-4"/>
          <w:sz w:val="28"/>
          <w:szCs w:val="28"/>
        </w:rPr>
        <w:t>єк</w:t>
      </w:r>
      <w:r w:rsidR="008C53DD" w:rsidRPr="008C53DD">
        <w:rPr>
          <w:rFonts w:ascii="Arial" w:hAnsi="Arial" w:cs="Arial"/>
          <w:spacing w:val="-4"/>
          <w:sz w:val="28"/>
          <w:szCs w:val="28"/>
        </w:rPr>
        <w:softHyphen/>
      </w:r>
      <w:r w:rsidRPr="008C53DD">
        <w:rPr>
          <w:rFonts w:ascii="Arial" w:hAnsi="Arial" w:cs="Arial"/>
          <w:spacing w:val="-4"/>
          <w:sz w:val="28"/>
          <w:szCs w:val="28"/>
        </w:rPr>
        <w:t>тивною потребою суспільства в духовному розвитку кожної особи</w:t>
      </w:r>
      <w:r w:rsidR="0004553F" w:rsidRPr="008C53DD">
        <w:rPr>
          <w:rFonts w:ascii="Arial" w:hAnsi="Arial" w:cs="Arial"/>
          <w:spacing w:val="-4"/>
          <w:sz w:val="28"/>
          <w:szCs w:val="28"/>
        </w:rPr>
        <w:softHyphen/>
      </w:r>
      <w:r w:rsidRPr="008C53DD">
        <w:rPr>
          <w:rFonts w:ascii="Arial" w:hAnsi="Arial" w:cs="Arial"/>
          <w:spacing w:val="-4"/>
          <w:sz w:val="28"/>
          <w:szCs w:val="28"/>
        </w:rPr>
        <w:t>стості й тими деструктивними, бездуховними процесами, які негативно впливають на їх вирішення.</w:t>
      </w:r>
    </w:p>
    <w:p w:rsidR="00491F8E" w:rsidRPr="003631D4" w:rsidRDefault="00491F8E" w:rsidP="00A73414">
      <w:pPr>
        <w:spacing w:after="0" w:line="259" w:lineRule="auto"/>
        <w:ind w:firstLine="709"/>
        <w:jc w:val="both"/>
        <w:rPr>
          <w:rFonts w:ascii="Arial" w:hAnsi="Arial" w:cs="Arial"/>
          <w:sz w:val="28"/>
          <w:szCs w:val="28"/>
          <w:lang w:val="ru-RU"/>
        </w:rPr>
      </w:pPr>
      <w:r w:rsidRPr="003631D4">
        <w:rPr>
          <w:rFonts w:ascii="Arial" w:hAnsi="Arial" w:cs="Arial"/>
          <w:sz w:val="28"/>
          <w:szCs w:val="28"/>
        </w:rPr>
        <w:t>Метою статті є виявлення специфіки впливу вокальної культури на формування духовної культури особистості.</w:t>
      </w:r>
      <w:r w:rsidRPr="003631D4">
        <w:rPr>
          <w:rFonts w:ascii="Arial" w:hAnsi="Arial" w:cs="Arial"/>
          <w:sz w:val="28"/>
          <w:szCs w:val="28"/>
          <w:lang w:val="ru-RU"/>
        </w:rPr>
        <w:t xml:space="preserve"> </w:t>
      </w:r>
    </w:p>
    <w:p w:rsidR="00491F8E" w:rsidRPr="003631D4" w:rsidRDefault="00491F8E" w:rsidP="00A73414">
      <w:pPr>
        <w:spacing w:after="0" w:line="259" w:lineRule="auto"/>
        <w:ind w:firstLine="709"/>
        <w:jc w:val="both"/>
        <w:rPr>
          <w:rFonts w:ascii="Arial" w:hAnsi="Arial" w:cs="Arial"/>
          <w:sz w:val="28"/>
          <w:szCs w:val="28"/>
        </w:rPr>
      </w:pPr>
      <w:r w:rsidRPr="003631D4">
        <w:rPr>
          <w:rFonts w:ascii="Arial" w:hAnsi="Arial" w:cs="Arial"/>
          <w:sz w:val="28"/>
          <w:szCs w:val="28"/>
        </w:rPr>
        <w:t>Завдання духовно-морального виховання має надзвичайну значу</w:t>
      </w:r>
      <w:r w:rsidR="008C53DD">
        <w:rPr>
          <w:rFonts w:ascii="Arial" w:hAnsi="Arial" w:cs="Arial"/>
          <w:sz w:val="28"/>
          <w:szCs w:val="28"/>
        </w:rPr>
        <w:softHyphen/>
      </w:r>
      <w:r w:rsidRPr="003631D4">
        <w:rPr>
          <w:rFonts w:ascii="Arial" w:hAnsi="Arial" w:cs="Arial"/>
          <w:sz w:val="28"/>
          <w:szCs w:val="28"/>
        </w:rPr>
        <w:t>щість. Духовна культура представлена ідеологією, мистецтвом і релігі</w:t>
      </w:r>
      <w:r w:rsidR="008C53DD">
        <w:rPr>
          <w:rFonts w:ascii="Arial" w:hAnsi="Arial" w:cs="Arial"/>
          <w:sz w:val="28"/>
          <w:szCs w:val="28"/>
        </w:rPr>
        <w:softHyphen/>
      </w:r>
      <w:r w:rsidRPr="003631D4">
        <w:rPr>
          <w:rFonts w:ascii="Arial" w:hAnsi="Arial" w:cs="Arial"/>
          <w:sz w:val="28"/>
          <w:szCs w:val="28"/>
        </w:rPr>
        <w:t>єю, що затверджує основну систему духовних цінностей, соціаль</w:t>
      </w:r>
      <w:r w:rsidR="0004553F">
        <w:rPr>
          <w:rFonts w:ascii="Arial" w:hAnsi="Arial" w:cs="Arial"/>
          <w:sz w:val="28"/>
          <w:szCs w:val="28"/>
        </w:rPr>
        <w:softHyphen/>
      </w:r>
      <w:r w:rsidRPr="003631D4">
        <w:rPr>
          <w:rFonts w:ascii="Arial" w:hAnsi="Arial" w:cs="Arial"/>
          <w:sz w:val="28"/>
          <w:szCs w:val="28"/>
        </w:rPr>
        <w:t>них норм і відносин людей. Нинішнє відродження України як суспільст</w:t>
      </w:r>
      <w:r w:rsidR="0004553F">
        <w:rPr>
          <w:rFonts w:ascii="Arial" w:hAnsi="Arial" w:cs="Arial"/>
          <w:sz w:val="28"/>
          <w:szCs w:val="28"/>
        </w:rPr>
        <w:softHyphen/>
      </w:r>
      <w:r w:rsidRPr="003631D4">
        <w:rPr>
          <w:rFonts w:ascii="Arial" w:hAnsi="Arial" w:cs="Arial"/>
          <w:sz w:val="28"/>
          <w:szCs w:val="28"/>
        </w:rPr>
        <w:t>ва, як держави неможливе без духовного оновлення її народу. Потрібне формування нових духовно-ціннісних орієнтирів, культурне відтворення нації. Економіка, політика та культура – це три основні галузі, без одночасного розвитку яких суспільство не матиме змоги успішно розви</w:t>
      </w:r>
      <w:r w:rsidR="005C3D0D">
        <w:rPr>
          <w:rFonts w:ascii="Arial" w:hAnsi="Arial" w:cs="Arial"/>
          <w:sz w:val="28"/>
          <w:szCs w:val="28"/>
        </w:rPr>
        <w:softHyphen/>
      </w:r>
      <w:r w:rsidRPr="003631D4">
        <w:rPr>
          <w:rFonts w:ascii="Arial" w:hAnsi="Arial" w:cs="Arial"/>
          <w:sz w:val="28"/>
          <w:szCs w:val="28"/>
        </w:rPr>
        <w:t>ватися. Існування тісного безпосереднього зв</w:t>
      </w:r>
      <w:r w:rsidR="00E6330A">
        <w:rPr>
          <w:rFonts w:ascii="Arial" w:hAnsi="Arial" w:cs="Arial"/>
          <w:sz w:val="28"/>
          <w:szCs w:val="28"/>
        </w:rPr>
        <w:t>’</w:t>
      </w:r>
      <w:r w:rsidRPr="003631D4">
        <w:rPr>
          <w:rFonts w:ascii="Arial" w:hAnsi="Arial" w:cs="Arial"/>
          <w:sz w:val="28"/>
          <w:szCs w:val="28"/>
        </w:rPr>
        <w:t>язку між сферою економі</w:t>
      </w:r>
      <w:r w:rsidR="005C3D0D">
        <w:rPr>
          <w:rFonts w:ascii="Arial" w:hAnsi="Arial" w:cs="Arial"/>
          <w:sz w:val="28"/>
          <w:szCs w:val="28"/>
        </w:rPr>
        <w:softHyphen/>
      </w:r>
      <w:r w:rsidRPr="003631D4">
        <w:rPr>
          <w:rFonts w:ascii="Arial" w:hAnsi="Arial" w:cs="Arial"/>
          <w:sz w:val="28"/>
          <w:szCs w:val="28"/>
        </w:rPr>
        <w:t>ки і сферою культури сучасного суспільства є безперечним. А реалі</w:t>
      </w:r>
      <w:r w:rsidR="005C3D0D">
        <w:rPr>
          <w:rFonts w:ascii="Arial" w:hAnsi="Arial" w:cs="Arial"/>
          <w:sz w:val="28"/>
          <w:szCs w:val="28"/>
        </w:rPr>
        <w:softHyphen/>
      </w:r>
      <w:r w:rsidRPr="003631D4">
        <w:rPr>
          <w:rFonts w:ascii="Arial" w:hAnsi="Arial" w:cs="Arial"/>
          <w:sz w:val="28"/>
          <w:szCs w:val="28"/>
        </w:rPr>
        <w:t>зува</w:t>
      </w:r>
      <w:r w:rsidR="005C3D0D">
        <w:rPr>
          <w:rFonts w:ascii="Arial" w:hAnsi="Arial" w:cs="Arial"/>
          <w:sz w:val="28"/>
          <w:szCs w:val="28"/>
        </w:rPr>
        <w:softHyphen/>
      </w:r>
      <w:r w:rsidRPr="003631D4">
        <w:rPr>
          <w:rFonts w:ascii="Arial" w:hAnsi="Arial" w:cs="Arial"/>
          <w:sz w:val="28"/>
          <w:szCs w:val="28"/>
        </w:rPr>
        <w:t>ти якнайкраще цей зв</w:t>
      </w:r>
      <w:r w:rsidR="00E6330A">
        <w:rPr>
          <w:rFonts w:ascii="Arial" w:hAnsi="Arial" w:cs="Arial"/>
          <w:sz w:val="28"/>
          <w:szCs w:val="28"/>
        </w:rPr>
        <w:t>’</w:t>
      </w:r>
      <w:r w:rsidRPr="003631D4">
        <w:rPr>
          <w:rFonts w:ascii="Arial" w:hAnsi="Arial" w:cs="Arial"/>
          <w:sz w:val="28"/>
          <w:szCs w:val="28"/>
        </w:rPr>
        <w:t xml:space="preserve">язок покликані навчальні заклади в державі, бо </w:t>
      </w:r>
      <w:r w:rsidR="002D384D" w:rsidRPr="003631D4">
        <w:rPr>
          <w:rFonts w:ascii="Arial" w:hAnsi="Arial" w:cs="Arial"/>
          <w:sz w:val="28"/>
          <w:szCs w:val="28"/>
        </w:rPr>
        <w:t>"</w:t>
      </w:r>
      <w:r w:rsidRPr="003631D4">
        <w:rPr>
          <w:rFonts w:ascii="Arial" w:hAnsi="Arial" w:cs="Arial"/>
          <w:sz w:val="28"/>
          <w:szCs w:val="28"/>
        </w:rPr>
        <w:t>освіта  – це один із оптимальних та інтенсивних шляхів входження людини в світ науки і культури</w:t>
      </w:r>
      <w:r w:rsidR="002D384D" w:rsidRPr="003631D4">
        <w:rPr>
          <w:rFonts w:ascii="Arial" w:hAnsi="Arial" w:cs="Arial"/>
          <w:sz w:val="28"/>
          <w:szCs w:val="28"/>
        </w:rPr>
        <w:t>"</w:t>
      </w:r>
      <w:r w:rsidRPr="003631D4">
        <w:rPr>
          <w:rFonts w:ascii="Arial" w:hAnsi="Arial" w:cs="Arial"/>
          <w:sz w:val="28"/>
          <w:szCs w:val="28"/>
        </w:rPr>
        <w:t xml:space="preserve"> [11, с. 67–68].</w:t>
      </w:r>
    </w:p>
    <w:p w:rsidR="00491F8E" w:rsidRPr="003631D4" w:rsidRDefault="00491F8E" w:rsidP="00A73414">
      <w:pPr>
        <w:spacing w:after="0" w:line="259" w:lineRule="auto"/>
        <w:ind w:firstLine="709"/>
        <w:jc w:val="both"/>
        <w:rPr>
          <w:rFonts w:ascii="Arial" w:hAnsi="Arial" w:cs="Arial"/>
          <w:sz w:val="28"/>
          <w:szCs w:val="28"/>
        </w:rPr>
      </w:pPr>
      <w:r w:rsidRPr="003631D4">
        <w:rPr>
          <w:rFonts w:ascii="Arial" w:hAnsi="Arial" w:cs="Arial"/>
          <w:sz w:val="28"/>
          <w:szCs w:val="28"/>
        </w:rPr>
        <w:t>У зв</w:t>
      </w:r>
      <w:r w:rsidR="00E6330A">
        <w:rPr>
          <w:rFonts w:ascii="Arial" w:hAnsi="Arial" w:cs="Arial"/>
          <w:sz w:val="28"/>
          <w:szCs w:val="28"/>
        </w:rPr>
        <w:t>’</w:t>
      </w:r>
      <w:r w:rsidRPr="003631D4">
        <w:rPr>
          <w:rFonts w:ascii="Arial" w:hAnsi="Arial" w:cs="Arial"/>
          <w:sz w:val="28"/>
          <w:szCs w:val="28"/>
        </w:rPr>
        <w:t>язку з перспективами подальшого розвитку вищої школи перед педагогічними в</w:t>
      </w:r>
      <w:r w:rsidR="005C3D0D">
        <w:rPr>
          <w:rFonts w:ascii="Arial" w:hAnsi="Arial" w:cs="Arial"/>
          <w:sz w:val="28"/>
          <w:szCs w:val="28"/>
        </w:rPr>
        <w:t>иш</w:t>
      </w:r>
      <w:r w:rsidRPr="003631D4">
        <w:rPr>
          <w:rFonts w:ascii="Arial" w:hAnsi="Arial" w:cs="Arial"/>
          <w:sz w:val="28"/>
          <w:szCs w:val="28"/>
        </w:rPr>
        <w:t xml:space="preserve">ами постає </w:t>
      </w:r>
      <w:r w:rsidR="005C3D0D">
        <w:rPr>
          <w:rFonts w:ascii="Arial" w:hAnsi="Arial" w:cs="Arial"/>
          <w:sz w:val="28"/>
          <w:szCs w:val="28"/>
        </w:rPr>
        <w:t>низка</w:t>
      </w:r>
      <w:r w:rsidRPr="003631D4">
        <w:rPr>
          <w:rFonts w:ascii="Arial" w:hAnsi="Arial" w:cs="Arial"/>
          <w:sz w:val="28"/>
          <w:szCs w:val="28"/>
        </w:rPr>
        <w:t xml:space="preserve"> важливих за</w:t>
      </w:r>
      <w:r w:rsidR="005C3D0D">
        <w:rPr>
          <w:rFonts w:ascii="Arial" w:hAnsi="Arial" w:cs="Arial"/>
          <w:sz w:val="28"/>
          <w:szCs w:val="28"/>
        </w:rPr>
        <w:t>в</w:t>
      </w:r>
      <w:r w:rsidRPr="003631D4">
        <w:rPr>
          <w:rFonts w:ascii="Arial" w:hAnsi="Arial" w:cs="Arial"/>
          <w:sz w:val="28"/>
          <w:szCs w:val="28"/>
        </w:rPr>
        <w:t>да</w:t>
      </w:r>
      <w:r w:rsidR="005C3D0D">
        <w:rPr>
          <w:rFonts w:ascii="Arial" w:hAnsi="Arial" w:cs="Arial"/>
          <w:sz w:val="28"/>
          <w:szCs w:val="28"/>
        </w:rPr>
        <w:t>нь</w:t>
      </w:r>
      <w:r w:rsidRPr="003631D4">
        <w:rPr>
          <w:rFonts w:ascii="Arial" w:hAnsi="Arial" w:cs="Arial"/>
          <w:sz w:val="28"/>
          <w:szCs w:val="28"/>
        </w:rPr>
        <w:t xml:space="preserve"> виховання професіоналізму майбутнього вчителя музичного мистецтва, що завжди знаходиться у пошуку найбільш раціональних, ефективних засобів впливу на учнів та виховання його творчої особистості.</w:t>
      </w:r>
    </w:p>
    <w:p w:rsidR="00491F8E" w:rsidRPr="003631D4" w:rsidRDefault="00491F8E" w:rsidP="00B25785">
      <w:pPr>
        <w:spacing w:after="0" w:line="264" w:lineRule="auto"/>
        <w:ind w:firstLine="709"/>
        <w:jc w:val="both"/>
        <w:rPr>
          <w:rFonts w:ascii="Arial" w:hAnsi="Arial" w:cs="Arial"/>
          <w:sz w:val="28"/>
          <w:szCs w:val="28"/>
        </w:rPr>
      </w:pPr>
      <w:r w:rsidRPr="003631D4">
        <w:rPr>
          <w:rFonts w:ascii="Arial" w:hAnsi="Arial" w:cs="Arial"/>
          <w:sz w:val="28"/>
          <w:szCs w:val="28"/>
        </w:rPr>
        <w:t xml:space="preserve">Професійна підготовка майбутнього вчителя музичного мистецтва неможлива без виховання його вокальної культури. Розвитку та охороні </w:t>
      </w:r>
      <w:r w:rsidRPr="003631D4">
        <w:rPr>
          <w:rFonts w:ascii="Arial" w:hAnsi="Arial" w:cs="Arial"/>
          <w:sz w:val="28"/>
          <w:szCs w:val="28"/>
        </w:rPr>
        <w:lastRenderedPageBreak/>
        <w:t xml:space="preserve">співацького голосу присвячено багато </w:t>
      </w:r>
      <w:r w:rsidR="005C3D0D">
        <w:rPr>
          <w:rFonts w:ascii="Arial" w:hAnsi="Arial" w:cs="Arial"/>
          <w:sz w:val="28"/>
          <w:szCs w:val="28"/>
        </w:rPr>
        <w:t>праць</w:t>
      </w:r>
      <w:r w:rsidRPr="003631D4">
        <w:rPr>
          <w:rFonts w:ascii="Arial" w:hAnsi="Arial" w:cs="Arial"/>
          <w:sz w:val="28"/>
          <w:szCs w:val="28"/>
        </w:rPr>
        <w:t xml:space="preserve"> українських педагогів</w:t>
      </w:r>
      <w:r w:rsidR="0004553F">
        <w:rPr>
          <w:rFonts w:ascii="Arial" w:hAnsi="Arial" w:cs="Arial"/>
          <w:sz w:val="28"/>
          <w:szCs w:val="28"/>
        </w:rPr>
        <w:t>, методистів вокального класу (</w:t>
      </w:r>
      <w:r w:rsidRPr="003631D4">
        <w:rPr>
          <w:rFonts w:ascii="Arial" w:hAnsi="Arial" w:cs="Arial"/>
          <w:sz w:val="28"/>
          <w:szCs w:val="28"/>
        </w:rPr>
        <w:t>П. Голубєв, М. Донець-Тессеєр, Л. Жер</w:t>
      </w:r>
      <w:r w:rsidR="0004553F">
        <w:rPr>
          <w:rFonts w:ascii="Arial" w:hAnsi="Arial" w:cs="Arial"/>
          <w:sz w:val="28"/>
          <w:szCs w:val="28"/>
        </w:rPr>
        <w:softHyphen/>
      </w:r>
      <w:r w:rsidRPr="003631D4">
        <w:rPr>
          <w:rFonts w:ascii="Arial" w:hAnsi="Arial" w:cs="Arial"/>
          <w:sz w:val="28"/>
          <w:szCs w:val="28"/>
        </w:rPr>
        <w:t>бі</w:t>
      </w:r>
      <w:r w:rsidR="0004553F">
        <w:rPr>
          <w:rFonts w:ascii="Arial" w:hAnsi="Arial" w:cs="Arial"/>
          <w:sz w:val="28"/>
          <w:szCs w:val="28"/>
        </w:rPr>
        <w:softHyphen/>
      </w:r>
      <w:r w:rsidRPr="003631D4">
        <w:rPr>
          <w:rFonts w:ascii="Arial" w:hAnsi="Arial" w:cs="Arial"/>
          <w:sz w:val="28"/>
          <w:szCs w:val="28"/>
        </w:rPr>
        <w:t>на, О. Коломоєць, В. Паюхіна, Н. Прокопенко, Д. Євтушенко, В. Антонюк та інші).</w:t>
      </w:r>
    </w:p>
    <w:p w:rsidR="00491F8E" w:rsidRPr="005C3D0D" w:rsidRDefault="00491F8E" w:rsidP="00B25785">
      <w:pPr>
        <w:spacing w:after="0" w:line="264" w:lineRule="auto"/>
        <w:ind w:firstLine="709"/>
        <w:jc w:val="both"/>
        <w:rPr>
          <w:rFonts w:ascii="Arial" w:hAnsi="Arial" w:cs="Arial"/>
          <w:sz w:val="28"/>
          <w:szCs w:val="28"/>
          <w:lang w:val="ru-RU"/>
        </w:rPr>
      </w:pPr>
      <w:r w:rsidRPr="003631D4">
        <w:rPr>
          <w:rFonts w:ascii="Arial" w:hAnsi="Arial" w:cs="Arial"/>
          <w:sz w:val="28"/>
          <w:szCs w:val="28"/>
        </w:rPr>
        <w:t>Однак проблема вокального виховання майбутнього вчителя му</w:t>
      </w:r>
      <w:r w:rsidR="005C3D0D">
        <w:rPr>
          <w:rFonts w:ascii="Arial" w:hAnsi="Arial" w:cs="Arial"/>
          <w:sz w:val="28"/>
          <w:szCs w:val="28"/>
        </w:rPr>
        <w:softHyphen/>
      </w:r>
      <w:r w:rsidRPr="003631D4">
        <w:rPr>
          <w:rFonts w:ascii="Arial" w:hAnsi="Arial" w:cs="Arial"/>
          <w:sz w:val="28"/>
          <w:szCs w:val="28"/>
        </w:rPr>
        <w:t>зи</w:t>
      </w:r>
      <w:r w:rsidR="005C3D0D">
        <w:rPr>
          <w:rFonts w:ascii="Arial" w:hAnsi="Arial" w:cs="Arial"/>
          <w:sz w:val="28"/>
          <w:szCs w:val="28"/>
        </w:rPr>
        <w:softHyphen/>
      </w:r>
      <w:r w:rsidR="005C3D0D">
        <w:rPr>
          <w:rFonts w:ascii="Arial" w:hAnsi="Arial" w:cs="Arial"/>
          <w:sz w:val="28"/>
          <w:szCs w:val="28"/>
        </w:rPr>
        <w:softHyphen/>
      </w:r>
      <w:r w:rsidRPr="003631D4">
        <w:rPr>
          <w:rFonts w:ascii="Arial" w:hAnsi="Arial" w:cs="Arial"/>
          <w:sz w:val="28"/>
          <w:szCs w:val="28"/>
        </w:rPr>
        <w:t>ки в умовах педагогічного в</w:t>
      </w:r>
      <w:r w:rsidR="005C3D0D">
        <w:rPr>
          <w:rFonts w:ascii="Arial" w:hAnsi="Arial" w:cs="Arial"/>
          <w:sz w:val="28"/>
          <w:szCs w:val="28"/>
        </w:rPr>
        <w:t>иш</w:t>
      </w:r>
      <w:r w:rsidRPr="003631D4">
        <w:rPr>
          <w:rFonts w:ascii="Arial" w:hAnsi="Arial" w:cs="Arial"/>
          <w:sz w:val="28"/>
          <w:szCs w:val="28"/>
        </w:rPr>
        <w:t>у розроблена недостатньо. Специ</w:t>
      </w:r>
      <w:r w:rsidR="005C3D0D">
        <w:rPr>
          <w:rFonts w:ascii="Arial" w:hAnsi="Arial" w:cs="Arial"/>
          <w:sz w:val="28"/>
          <w:szCs w:val="28"/>
        </w:rPr>
        <w:softHyphen/>
      </w:r>
      <w:r w:rsidRPr="003631D4">
        <w:rPr>
          <w:rFonts w:ascii="Arial" w:hAnsi="Arial" w:cs="Arial"/>
          <w:sz w:val="28"/>
          <w:szCs w:val="28"/>
        </w:rPr>
        <w:t xml:space="preserve">фіка цієї проблеми полягає в наступному: </w:t>
      </w:r>
    </w:p>
    <w:p w:rsidR="00491F8E" w:rsidRPr="003631D4" w:rsidRDefault="00491F8E" w:rsidP="00B25785">
      <w:pPr>
        <w:numPr>
          <w:ilvl w:val="0"/>
          <w:numId w:val="44"/>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невелика кількість часу, що відводиться програмою вищої школи для навчання співу і основ методики навчання співу, охороні голосу;</w:t>
      </w:r>
    </w:p>
    <w:p w:rsidR="00491F8E" w:rsidRPr="003631D4" w:rsidRDefault="00491F8E" w:rsidP="00B25785">
      <w:pPr>
        <w:numPr>
          <w:ilvl w:val="0"/>
          <w:numId w:val="44"/>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в цілому – середні вокальні дані студентів.</w:t>
      </w:r>
    </w:p>
    <w:p w:rsidR="00491F8E" w:rsidRPr="003631D4" w:rsidRDefault="00491F8E" w:rsidP="00B25785">
      <w:pPr>
        <w:spacing w:after="0" w:line="264" w:lineRule="auto"/>
        <w:ind w:firstLine="709"/>
        <w:jc w:val="both"/>
        <w:rPr>
          <w:rFonts w:ascii="Arial" w:hAnsi="Arial" w:cs="Arial"/>
          <w:sz w:val="28"/>
          <w:szCs w:val="28"/>
        </w:rPr>
      </w:pPr>
      <w:r w:rsidRPr="003631D4">
        <w:rPr>
          <w:rFonts w:ascii="Arial" w:hAnsi="Arial" w:cs="Arial"/>
          <w:sz w:val="28"/>
          <w:szCs w:val="28"/>
        </w:rPr>
        <w:t>Педагог вокального класу повинен шукати такі форми викладання у вокальному класі, які змогли б оптимально забезпечити формування вокальної культури студентів.</w:t>
      </w:r>
    </w:p>
    <w:p w:rsidR="00491F8E" w:rsidRPr="003631D4" w:rsidRDefault="00491F8E" w:rsidP="00B25785">
      <w:pPr>
        <w:spacing w:after="0" w:line="264" w:lineRule="auto"/>
        <w:ind w:firstLine="709"/>
        <w:jc w:val="both"/>
        <w:rPr>
          <w:rFonts w:ascii="Arial" w:hAnsi="Arial" w:cs="Arial"/>
          <w:sz w:val="28"/>
          <w:szCs w:val="28"/>
        </w:rPr>
      </w:pPr>
      <w:r w:rsidRPr="003631D4">
        <w:rPr>
          <w:rFonts w:ascii="Arial" w:hAnsi="Arial" w:cs="Arial"/>
          <w:sz w:val="28"/>
          <w:szCs w:val="28"/>
        </w:rPr>
        <w:t>Висвітлюючи проблему формування вокальної культури, є необ</w:t>
      </w:r>
      <w:r w:rsidR="0004553F">
        <w:rPr>
          <w:rFonts w:ascii="Arial" w:hAnsi="Arial" w:cs="Arial"/>
          <w:sz w:val="28"/>
          <w:szCs w:val="28"/>
        </w:rPr>
        <w:softHyphen/>
      </w:r>
      <w:r w:rsidRPr="003631D4">
        <w:rPr>
          <w:rFonts w:ascii="Arial" w:hAnsi="Arial" w:cs="Arial"/>
          <w:sz w:val="28"/>
          <w:szCs w:val="28"/>
        </w:rPr>
        <w:t>хідним</w:t>
      </w:r>
      <w:r w:rsidR="005C3D0D">
        <w:rPr>
          <w:rFonts w:ascii="Arial" w:hAnsi="Arial" w:cs="Arial"/>
          <w:sz w:val="28"/>
          <w:szCs w:val="28"/>
        </w:rPr>
        <w:t>,</w:t>
      </w:r>
      <w:r w:rsidRPr="003631D4">
        <w:rPr>
          <w:rFonts w:ascii="Arial" w:hAnsi="Arial" w:cs="Arial"/>
          <w:sz w:val="28"/>
          <w:szCs w:val="28"/>
        </w:rPr>
        <w:t xml:space="preserve"> на наш погляд, дати визначення самого поняття </w:t>
      </w:r>
      <w:r w:rsidR="002D384D" w:rsidRPr="003631D4">
        <w:rPr>
          <w:rFonts w:ascii="Arial" w:hAnsi="Arial" w:cs="Arial"/>
          <w:sz w:val="28"/>
          <w:szCs w:val="28"/>
        </w:rPr>
        <w:t>"</w:t>
      </w:r>
      <w:r w:rsidRPr="003631D4">
        <w:rPr>
          <w:rFonts w:ascii="Arial" w:hAnsi="Arial" w:cs="Arial"/>
          <w:sz w:val="28"/>
          <w:szCs w:val="28"/>
        </w:rPr>
        <w:t>культура</w:t>
      </w:r>
      <w:r w:rsidR="002D384D" w:rsidRPr="003631D4">
        <w:rPr>
          <w:rFonts w:ascii="Arial" w:hAnsi="Arial" w:cs="Arial"/>
          <w:sz w:val="28"/>
          <w:szCs w:val="28"/>
        </w:rPr>
        <w:t>"</w:t>
      </w:r>
      <w:r w:rsidRPr="003631D4">
        <w:rPr>
          <w:rFonts w:ascii="Arial" w:hAnsi="Arial" w:cs="Arial"/>
          <w:sz w:val="28"/>
          <w:szCs w:val="28"/>
        </w:rPr>
        <w:t xml:space="preserve">.  Слово </w:t>
      </w:r>
      <w:r w:rsidR="002D384D" w:rsidRPr="003631D4">
        <w:rPr>
          <w:rFonts w:ascii="Arial" w:hAnsi="Arial" w:cs="Arial"/>
          <w:sz w:val="28"/>
          <w:szCs w:val="28"/>
        </w:rPr>
        <w:t>"</w:t>
      </w:r>
      <w:r w:rsidRPr="003631D4">
        <w:rPr>
          <w:rFonts w:ascii="Arial" w:hAnsi="Arial" w:cs="Arial"/>
          <w:sz w:val="28"/>
          <w:szCs w:val="28"/>
        </w:rPr>
        <w:t>культура</w:t>
      </w:r>
      <w:r w:rsidR="002D384D" w:rsidRPr="003631D4">
        <w:rPr>
          <w:rFonts w:ascii="Arial" w:hAnsi="Arial" w:cs="Arial"/>
          <w:sz w:val="28"/>
          <w:szCs w:val="28"/>
        </w:rPr>
        <w:t>"</w:t>
      </w:r>
      <w:r w:rsidRPr="003631D4">
        <w:rPr>
          <w:rFonts w:ascii="Arial" w:hAnsi="Arial" w:cs="Arial"/>
          <w:sz w:val="28"/>
          <w:szCs w:val="28"/>
        </w:rPr>
        <w:t xml:space="preserve"> етимологічно досить багатозначне. Розкриваючи сут</w:t>
      </w:r>
      <w:r w:rsidR="0004553F">
        <w:rPr>
          <w:rFonts w:ascii="Arial" w:hAnsi="Arial" w:cs="Arial"/>
          <w:sz w:val="28"/>
          <w:szCs w:val="28"/>
        </w:rPr>
        <w:softHyphen/>
      </w:r>
      <w:r w:rsidRPr="003631D4">
        <w:rPr>
          <w:rFonts w:ascii="Arial" w:hAnsi="Arial" w:cs="Arial"/>
          <w:sz w:val="28"/>
          <w:szCs w:val="28"/>
        </w:rPr>
        <w:t>ність цього поняття, різні автори надають йому різні змістові можли</w:t>
      </w:r>
      <w:r w:rsidR="0004553F">
        <w:rPr>
          <w:rFonts w:ascii="Arial" w:hAnsi="Arial" w:cs="Arial"/>
          <w:sz w:val="28"/>
          <w:szCs w:val="28"/>
        </w:rPr>
        <w:softHyphen/>
      </w:r>
      <w:r w:rsidRPr="003631D4">
        <w:rPr>
          <w:rFonts w:ascii="Arial" w:hAnsi="Arial" w:cs="Arial"/>
          <w:sz w:val="28"/>
          <w:szCs w:val="28"/>
        </w:rPr>
        <w:t>вості, зокрема, відкривають його зв</w:t>
      </w:r>
      <w:r w:rsidR="00E6330A">
        <w:rPr>
          <w:rFonts w:ascii="Arial" w:hAnsi="Arial" w:cs="Arial"/>
          <w:sz w:val="28"/>
          <w:szCs w:val="28"/>
        </w:rPr>
        <w:t>’</w:t>
      </w:r>
      <w:r w:rsidRPr="003631D4">
        <w:rPr>
          <w:rFonts w:ascii="Arial" w:hAnsi="Arial" w:cs="Arial"/>
          <w:sz w:val="28"/>
          <w:szCs w:val="28"/>
        </w:rPr>
        <w:t xml:space="preserve">язок з поняттями </w:t>
      </w:r>
      <w:r w:rsidR="002D384D" w:rsidRPr="003631D4">
        <w:rPr>
          <w:rFonts w:ascii="Arial" w:hAnsi="Arial" w:cs="Arial"/>
          <w:sz w:val="28"/>
          <w:szCs w:val="28"/>
        </w:rPr>
        <w:t>"</w:t>
      </w:r>
      <w:r w:rsidRPr="003631D4">
        <w:rPr>
          <w:rFonts w:ascii="Arial" w:hAnsi="Arial" w:cs="Arial"/>
          <w:sz w:val="28"/>
          <w:szCs w:val="28"/>
        </w:rPr>
        <w:t>культу</w:t>
      </w:r>
      <w:r w:rsidR="002D384D" w:rsidRPr="003631D4">
        <w:rPr>
          <w:rFonts w:ascii="Arial" w:hAnsi="Arial" w:cs="Arial"/>
          <w:sz w:val="28"/>
          <w:szCs w:val="28"/>
        </w:rPr>
        <w:t>"</w:t>
      </w:r>
      <w:r w:rsidRPr="003631D4">
        <w:rPr>
          <w:rFonts w:ascii="Arial" w:hAnsi="Arial" w:cs="Arial"/>
          <w:sz w:val="28"/>
          <w:szCs w:val="28"/>
        </w:rPr>
        <w:t xml:space="preserve"> (П. Фло</w:t>
      </w:r>
      <w:r w:rsidR="0004553F">
        <w:rPr>
          <w:rFonts w:ascii="Arial" w:hAnsi="Arial" w:cs="Arial"/>
          <w:sz w:val="28"/>
          <w:szCs w:val="28"/>
        </w:rPr>
        <w:softHyphen/>
      </w:r>
      <w:r w:rsidRPr="003631D4">
        <w:rPr>
          <w:rFonts w:ascii="Arial" w:hAnsi="Arial" w:cs="Arial"/>
          <w:sz w:val="28"/>
          <w:szCs w:val="28"/>
        </w:rPr>
        <w:t>ренський), пам</w:t>
      </w:r>
      <w:r w:rsidR="00E6330A">
        <w:rPr>
          <w:rFonts w:ascii="Arial" w:hAnsi="Arial" w:cs="Arial"/>
          <w:sz w:val="28"/>
          <w:szCs w:val="28"/>
        </w:rPr>
        <w:t>’</w:t>
      </w:r>
      <w:r w:rsidRPr="003631D4">
        <w:rPr>
          <w:rFonts w:ascii="Arial" w:hAnsi="Arial" w:cs="Arial"/>
          <w:sz w:val="28"/>
          <w:szCs w:val="28"/>
        </w:rPr>
        <w:t>яті  (Д. Лихачов, Ю. Лотман), символу (С. Аверин</w:t>
      </w:r>
      <w:r w:rsidR="0004553F">
        <w:rPr>
          <w:rFonts w:ascii="Arial" w:hAnsi="Arial" w:cs="Arial"/>
          <w:sz w:val="28"/>
          <w:szCs w:val="28"/>
        </w:rPr>
        <w:softHyphen/>
      </w:r>
      <w:r w:rsidRPr="003631D4">
        <w:rPr>
          <w:rFonts w:ascii="Arial" w:hAnsi="Arial" w:cs="Arial"/>
          <w:sz w:val="28"/>
          <w:szCs w:val="28"/>
        </w:rPr>
        <w:t>цев, Ю. Шпенглер).</w:t>
      </w:r>
    </w:p>
    <w:p w:rsidR="00491F8E" w:rsidRPr="003631D4" w:rsidRDefault="00491F8E" w:rsidP="00B25785">
      <w:pPr>
        <w:tabs>
          <w:tab w:val="left" w:pos="540"/>
        </w:tabs>
        <w:spacing w:after="0" w:line="264" w:lineRule="auto"/>
        <w:ind w:firstLine="709"/>
        <w:jc w:val="both"/>
        <w:rPr>
          <w:rFonts w:ascii="Arial" w:hAnsi="Arial" w:cs="Arial"/>
          <w:sz w:val="28"/>
          <w:szCs w:val="28"/>
          <w:lang w:val="ru-RU"/>
        </w:rPr>
      </w:pPr>
      <w:r w:rsidRPr="003631D4">
        <w:rPr>
          <w:rFonts w:ascii="Arial" w:hAnsi="Arial" w:cs="Arial"/>
          <w:sz w:val="28"/>
          <w:szCs w:val="28"/>
        </w:rPr>
        <w:t>Культура у широкому розумінні – це сукупність матеріальних і духовних цінностей, які вироблені упродовж історії людства; а у вузькому – є сферою духовного життя людини.</w:t>
      </w:r>
    </w:p>
    <w:p w:rsidR="00491F8E" w:rsidRPr="003631D4" w:rsidRDefault="00491F8E" w:rsidP="00B25785">
      <w:pPr>
        <w:tabs>
          <w:tab w:val="left" w:pos="540"/>
        </w:tabs>
        <w:spacing w:after="0" w:line="264" w:lineRule="auto"/>
        <w:ind w:firstLine="709"/>
        <w:jc w:val="both"/>
        <w:rPr>
          <w:rFonts w:ascii="Arial" w:hAnsi="Arial" w:cs="Arial"/>
          <w:sz w:val="28"/>
          <w:szCs w:val="28"/>
        </w:rPr>
      </w:pPr>
      <w:r w:rsidRPr="003631D4">
        <w:rPr>
          <w:rFonts w:ascii="Arial" w:hAnsi="Arial" w:cs="Arial"/>
          <w:sz w:val="28"/>
          <w:szCs w:val="28"/>
        </w:rPr>
        <w:t>Російський мистецтвознавець та критик А. Кукаркін визначає по</w:t>
      </w:r>
      <w:r w:rsidR="005C3D0D">
        <w:rPr>
          <w:rFonts w:ascii="Arial" w:hAnsi="Arial" w:cs="Arial"/>
          <w:sz w:val="28"/>
          <w:szCs w:val="28"/>
        </w:rPr>
        <w:softHyphen/>
      </w:r>
      <w:r w:rsidRPr="003631D4">
        <w:rPr>
          <w:rFonts w:ascii="Arial" w:hAnsi="Arial" w:cs="Arial"/>
          <w:sz w:val="28"/>
          <w:szCs w:val="28"/>
        </w:rPr>
        <w:t>нят</w:t>
      </w:r>
      <w:r w:rsidR="005C3D0D">
        <w:rPr>
          <w:rFonts w:ascii="Arial" w:hAnsi="Arial" w:cs="Arial"/>
          <w:sz w:val="28"/>
          <w:szCs w:val="28"/>
        </w:rPr>
        <w:softHyphen/>
      </w:r>
      <w:r w:rsidRPr="003631D4">
        <w:rPr>
          <w:rFonts w:ascii="Arial" w:hAnsi="Arial" w:cs="Arial"/>
          <w:sz w:val="28"/>
          <w:szCs w:val="28"/>
        </w:rPr>
        <w:t xml:space="preserve">тя </w:t>
      </w:r>
      <w:r w:rsidR="002D384D" w:rsidRPr="003631D4">
        <w:rPr>
          <w:rFonts w:ascii="Arial" w:hAnsi="Arial" w:cs="Arial"/>
          <w:sz w:val="28"/>
          <w:szCs w:val="28"/>
        </w:rPr>
        <w:t>"</w:t>
      </w:r>
      <w:r w:rsidRPr="003631D4">
        <w:rPr>
          <w:rFonts w:ascii="Arial" w:hAnsi="Arial" w:cs="Arial"/>
          <w:sz w:val="28"/>
          <w:szCs w:val="28"/>
        </w:rPr>
        <w:t>естетична культура суспільства</w:t>
      </w:r>
      <w:r w:rsidR="002D384D" w:rsidRPr="003631D4">
        <w:rPr>
          <w:rFonts w:ascii="Arial" w:hAnsi="Arial" w:cs="Arial"/>
          <w:sz w:val="28"/>
          <w:szCs w:val="28"/>
        </w:rPr>
        <w:t>"</w:t>
      </w:r>
      <w:r w:rsidRPr="003631D4">
        <w:rPr>
          <w:rFonts w:ascii="Arial" w:hAnsi="Arial" w:cs="Arial"/>
          <w:sz w:val="28"/>
          <w:szCs w:val="28"/>
        </w:rPr>
        <w:t xml:space="preserve"> </w:t>
      </w:r>
      <w:r w:rsidR="005C3D0D">
        <w:rPr>
          <w:rFonts w:ascii="Arial" w:hAnsi="Arial" w:cs="Arial"/>
          <w:sz w:val="28"/>
          <w:szCs w:val="28"/>
        </w:rPr>
        <w:t>як</w:t>
      </w:r>
      <w:r w:rsidRPr="003631D4">
        <w:rPr>
          <w:rFonts w:ascii="Arial" w:hAnsi="Arial" w:cs="Arial"/>
          <w:sz w:val="28"/>
          <w:szCs w:val="28"/>
        </w:rPr>
        <w:t xml:space="preserve"> сукупність всіх естетичних (природних й створених творчою працею людини) цінностей, які </w:t>
      </w:r>
      <w:r w:rsidR="005C3D0D">
        <w:rPr>
          <w:rFonts w:ascii="Arial" w:hAnsi="Arial" w:cs="Arial"/>
          <w:sz w:val="28"/>
          <w:szCs w:val="28"/>
        </w:rPr>
        <w:t>беруть</w:t>
      </w:r>
      <w:r w:rsidRPr="003631D4">
        <w:rPr>
          <w:rFonts w:ascii="Arial" w:hAnsi="Arial" w:cs="Arial"/>
          <w:sz w:val="28"/>
          <w:szCs w:val="28"/>
        </w:rPr>
        <w:t xml:space="preserve"> участь у в</w:t>
      </w:r>
      <w:r w:rsidR="005C3D0D">
        <w:rPr>
          <w:rFonts w:ascii="Arial" w:hAnsi="Arial" w:cs="Arial"/>
          <w:sz w:val="28"/>
          <w:szCs w:val="28"/>
        </w:rPr>
        <w:t>заємодії суспільства зі світом</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Естетич</w:t>
      </w:r>
      <w:r w:rsidR="005C3D0D">
        <w:rPr>
          <w:rFonts w:ascii="Arial" w:hAnsi="Arial" w:cs="Arial"/>
          <w:sz w:val="28"/>
          <w:szCs w:val="28"/>
        </w:rPr>
        <w:softHyphen/>
      </w:r>
      <w:r w:rsidRPr="003631D4">
        <w:rPr>
          <w:rFonts w:ascii="Arial" w:hAnsi="Arial" w:cs="Arial"/>
          <w:sz w:val="28"/>
          <w:szCs w:val="28"/>
        </w:rPr>
        <w:t>на культура особи</w:t>
      </w:r>
      <w:r w:rsidR="005C3D0D">
        <w:rPr>
          <w:rFonts w:ascii="Arial" w:hAnsi="Arial" w:cs="Arial"/>
          <w:sz w:val="28"/>
          <w:szCs w:val="28"/>
        </w:rPr>
        <w:softHyphen/>
      </w:r>
      <w:r w:rsidRPr="003631D4">
        <w:rPr>
          <w:rFonts w:ascii="Arial" w:hAnsi="Arial" w:cs="Arial"/>
          <w:sz w:val="28"/>
          <w:szCs w:val="28"/>
        </w:rPr>
        <w:t>стості</w:t>
      </w:r>
      <w:r w:rsidR="002D384D" w:rsidRPr="003631D4">
        <w:rPr>
          <w:rFonts w:ascii="Arial" w:hAnsi="Arial" w:cs="Arial"/>
          <w:sz w:val="28"/>
          <w:szCs w:val="28"/>
        </w:rPr>
        <w:t>"</w:t>
      </w:r>
      <w:r w:rsidRPr="003631D4">
        <w:rPr>
          <w:rFonts w:ascii="Arial" w:hAnsi="Arial" w:cs="Arial"/>
          <w:sz w:val="28"/>
          <w:szCs w:val="28"/>
        </w:rPr>
        <w:t xml:space="preserve">  –  це сукупність її здібностей відчу</w:t>
      </w:r>
      <w:r w:rsidR="0004553F">
        <w:rPr>
          <w:rFonts w:ascii="Arial" w:hAnsi="Arial" w:cs="Arial"/>
          <w:sz w:val="28"/>
          <w:szCs w:val="28"/>
        </w:rPr>
        <w:softHyphen/>
      </w:r>
      <w:r w:rsidRPr="003631D4">
        <w:rPr>
          <w:rFonts w:ascii="Arial" w:hAnsi="Arial" w:cs="Arial"/>
          <w:sz w:val="28"/>
          <w:szCs w:val="28"/>
        </w:rPr>
        <w:t>вати, переживати й перетво</w:t>
      </w:r>
      <w:r w:rsidR="005C3D0D">
        <w:rPr>
          <w:rFonts w:ascii="Arial" w:hAnsi="Arial" w:cs="Arial"/>
          <w:sz w:val="28"/>
          <w:szCs w:val="28"/>
        </w:rPr>
        <w:softHyphen/>
      </w:r>
      <w:r w:rsidRPr="003631D4">
        <w:rPr>
          <w:rFonts w:ascii="Arial" w:hAnsi="Arial" w:cs="Arial"/>
          <w:sz w:val="28"/>
          <w:szCs w:val="28"/>
        </w:rPr>
        <w:t>рю</w:t>
      </w:r>
      <w:r w:rsidR="005C3D0D">
        <w:rPr>
          <w:rFonts w:ascii="Arial" w:hAnsi="Arial" w:cs="Arial"/>
          <w:sz w:val="28"/>
          <w:szCs w:val="28"/>
        </w:rPr>
        <w:softHyphen/>
      </w:r>
      <w:r w:rsidRPr="003631D4">
        <w:rPr>
          <w:rFonts w:ascii="Arial" w:hAnsi="Arial" w:cs="Arial"/>
          <w:sz w:val="28"/>
          <w:szCs w:val="28"/>
        </w:rPr>
        <w:t>вати природу, суспільне життя й саму людину за законами краси. Науковець висвітлює рівень розвитку естетичної культури: високий, середній, низький [6, с. 11].</w:t>
      </w:r>
    </w:p>
    <w:p w:rsidR="00491F8E" w:rsidRPr="003631D4" w:rsidRDefault="00491F8E" w:rsidP="00B25785">
      <w:pPr>
        <w:tabs>
          <w:tab w:val="left" w:pos="0"/>
        </w:tabs>
        <w:spacing w:after="0" w:line="264" w:lineRule="auto"/>
        <w:ind w:firstLine="709"/>
        <w:jc w:val="both"/>
        <w:rPr>
          <w:rFonts w:ascii="Arial" w:hAnsi="Arial" w:cs="Arial"/>
          <w:sz w:val="28"/>
          <w:szCs w:val="28"/>
          <w:lang w:val="ru-RU"/>
        </w:rPr>
      </w:pPr>
      <w:r w:rsidRPr="003631D4">
        <w:rPr>
          <w:rFonts w:ascii="Arial" w:hAnsi="Arial" w:cs="Arial"/>
          <w:sz w:val="28"/>
          <w:szCs w:val="28"/>
        </w:rPr>
        <w:t>Щодо вокальної культури, то відома співачка і педагог Шпіллер Наталія Дмитрівна, в минулому професор та завідувач кафедри оперної підготовки  музично-педагогічного інституту ім. Гнєсіних</w:t>
      </w:r>
      <w:r w:rsidR="009D0C48">
        <w:rPr>
          <w:rFonts w:ascii="Arial" w:hAnsi="Arial" w:cs="Arial"/>
          <w:sz w:val="28"/>
          <w:szCs w:val="28"/>
        </w:rPr>
        <w:t>,</w:t>
      </w:r>
      <w:r w:rsidRPr="003631D4">
        <w:rPr>
          <w:rFonts w:ascii="Arial" w:hAnsi="Arial" w:cs="Arial"/>
          <w:sz w:val="28"/>
          <w:szCs w:val="28"/>
        </w:rPr>
        <w:t xml:space="preserve"> вважала, що вокальна культура – це сукупність професійного глибокого вивчення музики, освоєння різних видів вокальної техніки та робочого режиму, який забезпечує високу якість співу, створює умови для виконавського довголіття. Кожне з цих положень містить в собі множину деталей, що синтезуються, переплітаються між собою, створюють рівень вокальної культури.</w:t>
      </w:r>
    </w:p>
    <w:p w:rsidR="00491F8E" w:rsidRPr="003631D4" w:rsidRDefault="00491F8E" w:rsidP="00B25785">
      <w:pPr>
        <w:tabs>
          <w:tab w:val="left" w:pos="0"/>
        </w:tabs>
        <w:spacing w:after="0" w:line="264" w:lineRule="auto"/>
        <w:ind w:firstLine="709"/>
        <w:jc w:val="both"/>
        <w:rPr>
          <w:rFonts w:ascii="Arial" w:hAnsi="Arial" w:cs="Arial"/>
          <w:sz w:val="28"/>
          <w:szCs w:val="28"/>
        </w:rPr>
      </w:pPr>
      <w:r w:rsidRPr="003631D4">
        <w:rPr>
          <w:rFonts w:ascii="Arial" w:hAnsi="Arial" w:cs="Arial"/>
          <w:sz w:val="28"/>
          <w:szCs w:val="28"/>
        </w:rPr>
        <w:lastRenderedPageBreak/>
        <w:t xml:space="preserve">Вокальне виховання, на відміну від інших сфер педагогіки, має свої </w:t>
      </w:r>
      <w:r w:rsidR="009D0C48">
        <w:rPr>
          <w:rFonts w:ascii="Arial" w:hAnsi="Arial" w:cs="Arial"/>
          <w:sz w:val="28"/>
          <w:szCs w:val="28"/>
        </w:rPr>
        <w:t>дуже</w:t>
      </w:r>
      <w:r w:rsidRPr="003631D4">
        <w:rPr>
          <w:rFonts w:ascii="Arial" w:hAnsi="Arial" w:cs="Arial"/>
          <w:sz w:val="28"/>
          <w:szCs w:val="28"/>
        </w:rPr>
        <w:t xml:space="preserve"> специфічні труднощі, пов</w:t>
      </w:r>
      <w:r w:rsidR="00E6330A">
        <w:rPr>
          <w:rFonts w:ascii="Arial" w:hAnsi="Arial" w:cs="Arial"/>
          <w:sz w:val="28"/>
          <w:szCs w:val="28"/>
        </w:rPr>
        <w:t>’</w:t>
      </w:r>
      <w:r w:rsidRPr="003631D4">
        <w:rPr>
          <w:rFonts w:ascii="Arial" w:hAnsi="Arial" w:cs="Arial"/>
          <w:sz w:val="28"/>
          <w:szCs w:val="28"/>
        </w:rPr>
        <w:t xml:space="preserve">язані з психофізіологічним процесом звукоформування. З </w:t>
      </w:r>
      <w:r w:rsidR="009D0C48">
        <w:rPr>
          <w:rFonts w:ascii="Arial" w:hAnsi="Arial" w:cs="Arial"/>
          <w:sz w:val="28"/>
          <w:szCs w:val="28"/>
        </w:rPr>
        <w:t>низки</w:t>
      </w:r>
      <w:r w:rsidRPr="003631D4">
        <w:rPr>
          <w:rFonts w:ascii="Arial" w:hAnsi="Arial" w:cs="Arial"/>
          <w:sz w:val="28"/>
          <w:szCs w:val="28"/>
        </w:rPr>
        <w:t xml:space="preserve"> питань теоретики, методисти, викла</w:t>
      </w:r>
      <w:r w:rsidR="0004553F">
        <w:rPr>
          <w:rFonts w:ascii="Arial" w:hAnsi="Arial" w:cs="Arial"/>
          <w:sz w:val="28"/>
          <w:szCs w:val="28"/>
        </w:rPr>
        <w:softHyphen/>
      </w:r>
      <w:r w:rsidRPr="003631D4">
        <w:rPr>
          <w:rFonts w:ascii="Arial" w:hAnsi="Arial" w:cs="Arial"/>
          <w:sz w:val="28"/>
          <w:szCs w:val="28"/>
        </w:rPr>
        <w:t>дачі вокального класу не мають єдиних методичних принципів. Безперечно, за характером виконання, манери звуковидобування, звукоформування, звуковедення, смаку та іншим</w:t>
      </w:r>
      <w:r w:rsidR="009D0C48">
        <w:rPr>
          <w:rFonts w:ascii="Arial" w:hAnsi="Arial" w:cs="Arial"/>
          <w:sz w:val="28"/>
          <w:szCs w:val="28"/>
        </w:rPr>
        <w:t>и</w:t>
      </w:r>
      <w:r w:rsidRPr="003631D4">
        <w:rPr>
          <w:rFonts w:ascii="Arial" w:hAnsi="Arial" w:cs="Arial"/>
          <w:sz w:val="28"/>
          <w:szCs w:val="28"/>
        </w:rPr>
        <w:t xml:space="preserve"> тонкощам</w:t>
      </w:r>
      <w:r w:rsidR="009D0C48">
        <w:rPr>
          <w:rFonts w:ascii="Arial" w:hAnsi="Arial" w:cs="Arial"/>
          <w:sz w:val="28"/>
          <w:szCs w:val="28"/>
        </w:rPr>
        <w:t>и</w:t>
      </w:r>
      <w:r w:rsidRPr="003631D4">
        <w:rPr>
          <w:rFonts w:ascii="Arial" w:hAnsi="Arial" w:cs="Arial"/>
          <w:sz w:val="28"/>
          <w:szCs w:val="28"/>
        </w:rPr>
        <w:t xml:space="preserve"> можна розпізнати педаго</w:t>
      </w:r>
      <w:r w:rsidR="009D0C48">
        <w:rPr>
          <w:rFonts w:ascii="Arial" w:hAnsi="Arial" w:cs="Arial"/>
          <w:sz w:val="28"/>
          <w:szCs w:val="28"/>
        </w:rPr>
        <w:softHyphen/>
      </w:r>
      <w:r w:rsidRPr="003631D4">
        <w:rPr>
          <w:rFonts w:ascii="Arial" w:hAnsi="Arial" w:cs="Arial"/>
          <w:sz w:val="28"/>
          <w:szCs w:val="28"/>
        </w:rPr>
        <w:t>гічну манеру. Але</w:t>
      </w:r>
      <w:r w:rsidR="009D0C48">
        <w:rPr>
          <w:rFonts w:ascii="Arial" w:hAnsi="Arial" w:cs="Arial"/>
          <w:sz w:val="28"/>
          <w:szCs w:val="28"/>
        </w:rPr>
        <w:t>,</w:t>
      </w:r>
      <w:r w:rsidRPr="003631D4">
        <w:rPr>
          <w:rFonts w:ascii="Arial" w:hAnsi="Arial" w:cs="Arial"/>
          <w:sz w:val="28"/>
          <w:szCs w:val="28"/>
        </w:rPr>
        <w:t xml:space="preserve"> на жаль, педагогічний досвід рідко узагальнюється, акумулюється.</w:t>
      </w:r>
    </w:p>
    <w:p w:rsidR="00491F8E" w:rsidRPr="003631D4" w:rsidRDefault="00491F8E" w:rsidP="00B25785">
      <w:pPr>
        <w:tabs>
          <w:tab w:val="left" w:pos="0"/>
        </w:tabs>
        <w:spacing w:after="0" w:line="264" w:lineRule="auto"/>
        <w:ind w:firstLine="709"/>
        <w:jc w:val="both"/>
        <w:rPr>
          <w:rFonts w:ascii="Arial" w:hAnsi="Arial" w:cs="Arial"/>
          <w:sz w:val="28"/>
          <w:szCs w:val="28"/>
        </w:rPr>
      </w:pPr>
      <w:r w:rsidRPr="003631D4">
        <w:rPr>
          <w:rFonts w:ascii="Arial" w:hAnsi="Arial" w:cs="Arial"/>
          <w:sz w:val="28"/>
          <w:szCs w:val="28"/>
        </w:rPr>
        <w:t>Незважаючи на те, що з</w:t>
      </w:r>
      <w:r w:rsidR="00E6330A">
        <w:rPr>
          <w:rFonts w:ascii="Arial" w:hAnsi="Arial" w:cs="Arial"/>
          <w:sz w:val="28"/>
          <w:szCs w:val="28"/>
        </w:rPr>
        <w:t>’</w:t>
      </w:r>
      <w:r w:rsidRPr="003631D4">
        <w:rPr>
          <w:rFonts w:ascii="Arial" w:hAnsi="Arial" w:cs="Arial"/>
          <w:sz w:val="28"/>
          <w:szCs w:val="28"/>
        </w:rPr>
        <w:t xml:space="preserve">явилися деякі роботи, які висвітлюють чорні плями в мистецтві співу, багато чого ще чекає пояснень та досліджень </w:t>
      </w:r>
      <w:r w:rsidR="009D0C48">
        <w:rPr>
          <w:rFonts w:ascii="Arial" w:hAnsi="Arial" w:cs="Arial"/>
          <w:sz w:val="28"/>
          <w:szCs w:val="28"/>
        </w:rPr>
        <w:t>у</w:t>
      </w:r>
      <w:r w:rsidRPr="003631D4">
        <w:rPr>
          <w:rFonts w:ascii="Arial" w:hAnsi="Arial" w:cs="Arial"/>
          <w:sz w:val="28"/>
          <w:szCs w:val="28"/>
        </w:rPr>
        <w:t xml:space="preserve"> </w:t>
      </w:r>
      <w:r w:rsidR="009D0C48">
        <w:rPr>
          <w:rFonts w:ascii="Arial" w:hAnsi="Arial" w:cs="Arial"/>
          <w:sz w:val="28"/>
          <w:szCs w:val="28"/>
        </w:rPr>
        <w:t>сфер</w:t>
      </w:r>
      <w:r w:rsidRPr="003631D4">
        <w:rPr>
          <w:rFonts w:ascii="Arial" w:hAnsi="Arial" w:cs="Arial"/>
          <w:sz w:val="28"/>
          <w:szCs w:val="28"/>
        </w:rPr>
        <w:t xml:space="preserve">і викладання вокального класу. Наприклад, метод оволодіння диханням – один з основних елементів у вокальній педагогіці. Характер вдиху, управління видихом, тобто вмілий розподіл запасу повітря, вирішує питання еластичності, гнучкості звуку, </w:t>
      </w:r>
      <w:r w:rsidR="009D0C48">
        <w:rPr>
          <w:rFonts w:ascii="Arial" w:hAnsi="Arial" w:cs="Arial"/>
          <w:sz w:val="28"/>
          <w:szCs w:val="28"/>
        </w:rPr>
        <w:t>значною</w:t>
      </w:r>
      <w:r w:rsidRPr="003631D4">
        <w:rPr>
          <w:rFonts w:ascii="Arial" w:hAnsi="Arial" w:cs="Arial"/>
          <w:sz w:val="28"/>
          <w:szCs w:val="28"/>
        </w:rPr>
        <w:t xml:space="preserve"> мір</w:t>
      </w:r>
      <w:r w:rsidR="009D0C48">
        <w:rPr>
          <w:rFonts w:ascii="Arial" w:hAnsi="Arial" w:cs="Arial"/>
          <w:sz w:val="28"/>
          <w:szCs w:val="28"/>
        </w:rPr>
        <w:t>ою</w:t>
      </w:r>
      <w:r w:rsidRPr="003631D4">
        <w:rPr>
          <w:rFonts w:ascii="Arial" w:hAnsi="Arial" w:cs="Arial"/>
          <w:sz w:val="28"/>
          <w:szCs w:val="28"/>
        </w:rPr>
        <w:t xml:space="preserve"> чистоти інтонації та краси тембру. Кантилена, філірування, віртуозність також залежать від вміння регулювати дихання. Тому </w:t>
      </w:r>
      <w:r w:rsidR="009D0C48">
        <w:rPr>
          <w:rFonts w:ascii="Arial" w:hAnsi="Arial" w:cs="Arial"/>
          <w:sz w:val="28"/>
          <w:szCs w:val="28"/>
        </w:rPr>
        <w:t>сфера</w:t>
      </w:r>
      <w:r w:rsidRPr="003631D4">
        <w:rPr>
          <w:rFonts w:ascii="Arial" w:hAnsi="Arial" w:cs="Arial"/>
          <w:sz w:val="28"/>
          <w:szCs w:val="28"/>
        </w:rPr>
        <w:t xml:space="preserve"> дихання в тій частині, де воно допомагає точності, правиль</w:t>
      </w:r>
      <w:r w:rsidR="0004553F">
        <w:rPr>
          <w:rFonts w:ascii="Arial" w:hAnsi="Arial" w:cs="Arial"/>
          <w:sz w:val="28"/>
          <w:szCs w:val="28"/>
        </w:rPr>
        <w:softHyphen/>
      </w:r>
      <w:r w:rsidRPr="003631D4">
        <w:rPr>
          <w:rFonts w:ascii="Arial" w:hAnsi="Arial" w:cs="Arial"/>
          <w:sz w:val="28"/>
          <w:szCs w:val="28"/>
        </w:rPr>
        <w:t>ності звукоформування, потребує ще глибокої методичної розробки.</w:t>
      </w:r>
    </w:p>
    <w:p w:rsidR="00491F8E" w:rsidRPr="003631D4" w:rsidRDefault="00491F8E" w:rsidP="00B25785">
      <w:pPr>
        <w:tabs>
          <w:tab w:val="left" w:pos="0"/>
        </w:tabs>
        <w:spacing w:after="0" w:line="264" w:lineRule="auto"/>
        <w:ind w:firstLine="709"/>
        <w:jc w:val="both"/>
        <w:rPr>
          <w:rFonts w:ascii="Arial" w:hAnsi="Arial" w:cs="Arial"/>
          <w:sz w:val="28"/>
          <w:szCs w:val="28"/>
        </w:rPr>
      </w:pPr>
      <w:r w:rsidRPr="003631D4">
        <w:rPr>
          <w:rFonts w:ascii="Arial" w:hAnsi="Arial" w:cs="Arial"/>
          <w:sz w:val="28"/>
          <w:szCs w:val="28"/>
        </w:rPr>
        <w:t>Цікавим і майже не дослідженим є питання постановки артику</w:t>
      </w:r>
      <w:r w:rsidR="0004553F">
        <w:rPr>
          <w:rFonts w:ascii="Arial" w:hAnsi="Arial" w:cs="Arial"/>
          <w:sz w:val="28"/>
          <w:szCs w:val="28"/>
        </w:rPr>
        <w:softHyphen/>
      </w:r>
      <w:r w:rsidRPr="003631D4">
        <w:rPr>
          <w:rFonts w:ascii="Arial" w:hAnsi="Arial" w:cs="Arial"/>
          <w:sz w:val="28"/>
          <w:szCs w:val="28"/>
        </w:rPr>
        <w:t>ляційного апарату. Постановка рот</w:t>
      </w:r>
      <w:r w:rsidR="009D0C48">
        <w:rPr>
          <w:rFonts w:ascii="Arial" w:hAnsi="Arial" w:cs="Arial"/>
          <w:sz w:val="28"/>
          <w:szCs w:val="28"/>
        </w:rPr>
        <w:t>а</w:t>
      </w:r>
      <w:r w:rsidRPr="003631D4">
        <w:rPr>
          <w:rFonts w:ascii="Arial" w:hAnsi="Arial" w:cs="Arial"/>
          <w:sz w:val="28"/>
          <w:szCs w:val="28"/>
        </w:rPr>
        <w:t xml:space="preserve"> має велике значення для знахо</w:t>
      </w:r>
      <w:r w:rsidR="0004553F">
        <w:rPr>
          <w:rFonts w:ascii="Arial" w:hAnsi="Arial" w:cs="Arial"/>
          <w:sz w:val="28"/>
          <w:szCs w:val="28"/>
        </w:rPr>
        <w:softHyphen/>
      </w:r>
      <w:r w:rsidRPr="003631D4">
        <w:rPr>
          <w:rFonts w:ascii="Arial" w:hAnsi="Arial" w:cs="Arial"/>
          <w:sz w:val="28"/>
          <w:szCs w:val="28"/>
        </w:rPr>
        <w:t>дження вільного положення гортані, звільнення глотки та зручності формування голосних та приголосних.</w:t>
      </w:r>
    </w:p>
    <w:p w:rsidR="00491F8E" w:rsidRPr="003631D4" w:rsidRDefault="00491F8E" w:rsidP="00B25785">
      <w:pPr>
        <w:tabs>
          <w:tab w:val="left" w:pos="0"/>
        </w:tabs>
        <w:spacing w:after="0" w:line="264" w:lineRule="auto"/>
        <w:ind w:firstLine="709"/>
        <w:jc w:val="both"/>
        <w:rPr>
          <w:rFonts w:ascii="Arial" w:hAnsi="Arial" w:cs="Arial"/>
          <w:sz w:val="28"/>
          <w:szCs w:val="28"/>
        </w:rPr>
      </w:pPr>
      <w:r w:rsidRPr="003631D4">
        <w:rPr>
          <w:rFonts w:ascii="Arial" w:hAnsi="Arial" w:cs="Arial"/>
          <w:sz w:val="28"/>
          <w:szCs w:val="28"/>
        </w:rPr>
        <w:t>Мануель Гарсіа та Жак Дюпре мали визначену думку щодо зна</w:t>
      </w:r>
      <w:r w:rsidR="0004553F">
        <w:rPr>
          <w:rFonts w:ascii="Arial" w:hAnsi="Arial" w:cs="Arial"/>
          <w:sz w:val="28"/>
          <w:szCs w:val="28"/>
        </w:rPr>
        <w:softHyphen/>
      </w:r>
      <w:r w:rsidRPr="003631D4">
        <w:rPr>
          <w:rFonts w:ascii="Arial" w:hAnsi="Arial" w:cs="Arial"/>
          <w:sz w:val="28"/>
          <w:szCs w:val="28"/>
        </w:rPr>
        <w:t>чення поставлення рот</w:t>
      </w:r>
      <w:r w:rsidR="009D0C48">
        <w:rPr>
          <w:rFonts w:ascii="Arial" w:hAnsi="Arial" w:cs="Arial"/>
          <w:sz w:val="28"/>
          <w:szCs w:val="28"/>
        </w:rPr>
        <w:t>а</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 xml:space="preserve">Дуже велике розкриття щелеп, в результаті закріпачує глотку і, відповідно, заглушає вібрацію голосу, відбираючи у голосового апарату його резонуючі можливості. Якщо губи </w:t>
      </w:r>
      <w:r w:rsidR="009D0C48">
        <w:rPr>
          <w:rFonts w:ascii="Arial" w:hAnsi="Arial" w:cs="Arial"/>
          <w:sz w:val="28"/>
          <w:szCs w:val="28"/>
        </w:rPr>
        <w:t>надмірно</w:t>
      </w:r>
      <w:r w:rsidRPr="003631D4">
        <w:rPr>
          <w:rFonts w:ascii="Arial" w:hAnsi="Arial" w:cs="Arial"/>
          <w:sz w:val="28"/>
          <w:szCs w:val="28"/>
        </w:rPr>
        <w:t xml:space="preserve"> наближені, голос отримує горловий відтінок</w:t>
      </w:r>
      <w:r w:rsidR="002D384D" w:rsidRPr="003631D4">
        <w:rPr>
          <w:rFonts w:ascii="Arial" w:hAnsi="Arial" w:cs="Arial"/>
          <w:sz w:val="28"/>
          <w:szCs w:val="28"/>
        </w:rPr>
        <w:t>"</w:t>
      </w:r>
      <w:r w:rsidRPr="003631D4">
        <w:rPr>
          <w:rFonts w:ascii="Arial" w:hAnsi="Arial" w:cs="Arial"/>
          <w:sz w:val="28"/>
          <w:szCs w:val="28"/>
        </w:rPr>
        <w:t>.</w:t>
      </w:r>
    </w:p>
    <w:p w:rsidR="00491F8E" w:rsidRPr="003631D4" w:rsidRDefault="00491F8E" w:rsidP="00B25785">
      <w:pPr>
        <w:tabs>
          <w:tab w:val="left" w:pos="0"/>
        </w:tabs>
        <w:spacing w:after="0" w:line="264" w:lineRule="auto"/>
        <w:ind w:firstLine="709"/>
        <w:jc w:val="both"/>
        <w:rPr>
          <w:rFonts w:ascii="Arial" w:hAnsi="Arial" w:cs="Arial"/>
          <w:sz w:val="28"/>
          <w:szCs w:val="28"/>
        </w:rPr>
      </w:pPr>
      <w:r w:rsidRPr="003631D4">
        <w:rPr>
          <w:rFonts w:ascii="Arial" w:hAnsi="Arial" w:cs="Arial"/>
          <w:sz w:val="28"/>
          <w:szCs w:val="28"/>
        </w:rPr>
        <w:t xml:space="preserve">Ф. Ламперті говорив, що в голосних </w:t>
      </w:r>
      <w:r w:rsidR="002D384D" w:rsidRPr="003631D4">
        <w:rPr>
          <w:rFonts w:ascii="Arial" w:hAnsi="Arial" w:cs="Arial"/>
          <w:sz w:val="28"/>
          <w:szCs w:val="28"/>
        </w:rPr>
        <w:t>"</w:t>
      </w:r>
      <w:r w:rsidRPr="003631D4">
        <w:rPr>
          <w:rFonts w:ascii="Arial" w:hAnsi="Arial" w:cs="Arial"/>
          <w:sz w:val="28"/>
          <w:szCs w:val="28"/>
        </w:rPr>
        <w:t>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е</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і</w:t>
      </w:r>
      <w:r w:rsidR="002D384D" w:rsidRPr="003631D4">
        <w:rPr>
          <w:rFonts w:ascii="Arial" w:hAnsi="Arial" w:cs="Arial"/>
          <w:sz w:val="28"/>
          <w:szCs w:val="28"/>
        </w:rPr>
        <w:t>"</w:t>
      </w:r>
      <w:r w:rsidRPr="003631D4">
        <w:rPr>
          <w:rFonts w:ascii="Arial" w:hAnsi="Arial" w:cs="Arial"/>
          <w:sz w:val="28"/>
          <w:szCs w:val="28"/>
        </w:rPr>
        <w:t xml:space="preserve"> рот завжди повинен </w:t>
      </w:r>
      <w:r w:rsidR="009D0C48">
        <w:rPr>
          <w:rFonts w:ascii="Arial" w:hAnsi="Arial" w:cs="Arial"/>
          <w:sz w:val="28"/>
          <w:szCs w:val="28"/>
        </w:rPr>
        <w:t>набув</w:t>
      </w:r>
      <w:r w:rsidRPr="003631D4">
        <w:rPr>
          <w:rFonts w:ascii="Arial" w:hAnsi="Arial" w:cs="Arial"/>
          <w:sz w:val="28"/>
          <w:szCs w:val="28"/>
        </w:rPr>
        <w:t xml:space="preserve">ати </w:t>
      </w:r>
      <w:r w:rsidR="009D0C48">
        <w:rPr>
          <w:rFonts w:ascii="Arial" w:hAnsi="Arial" w:cs="Arial"/>
          <w:sz w:val="28"/>
          <w:szCs w:val="28"/>
        </w:rPr>
        <w:t>у</w:t>
      </w:r>
      <w:r w:rsidRPr="003631D4">
        <w:rPr>
          <w:rFonts w:ascii="Arial" w:hAnsi="Arial" w:cs="Arial"/>
          <w:sz w:val="28"/>
          <w:szCs w:val="28"/>
        </w:rPr>
        <w:t>сміхнен</w:t>
      </w:r>
      <w:r w:rsidR="009D0C48">
        <w:rPr>
          <w:rFonts w:ascii="Arial" w:hAnsi="Arial" w:cs="Arial"/>
          <w:sz w:val="28"/>
          <w:szCs w:val="28"/>
        </w:rPr>
        <w:t>ого</w:t>
      </w:r>
      <w:r w:rsidRPr="003631D4">
        <w:rPr>
          <w:rFonts w:ascii="Arial" w:hAnsi="Arial" w:cs="Arial"/>
          <w:sz w:val="28"/>
          <w:szCs w:val="28"/>
        </w:rPr>
        <w:t xml:space="preserve"> ви</w:t>
      </w:r>
      <w:r w:rsidR="009D0C48">
        <w:rPr>
          <w:rFonts w:ascii="Arial" w:hAnsi="Arial" w:cs="Arial"/>
          <w:sz w:val="28"/>
          <w:szCs w:val="28"/>
        </w:rPr>
        <w:t>гляду</w:t>
      </w:r>
      <w:r w:rsidRPr="003631D4">
        <w:rPr>
          <w:rFonts w:ascii="Arial" w:hAnsi="Arial" w:cs="Arial"/>
          <w:sz w:val="28"/>
          <w:szCs w:val="28"/>
        </w:rPr>
        <w:t>, оголюючи верхні зуби [7, с. 44].</w:t>
      </w:r>
    </w:p>
    <w:p w:rsidR="00491F8E" w:rsidRPr="003631D4" w:rsidRDefault="00491F8E" w:rsidP="00B25785">
      <w:pPr>
        <w:tabs>
          <w:tab w:val="left" w:pos="0"/>
        </w:tabs>
        <w:spacing w:after="0" w:line="264" w:lineRule="auto"/>
        <w:ind w:firstLine="709"/>
        <w:jc w:val="both"/>
        <w:rPr>
          <w:rFonts w:ascii="Arial" w:hAnsi="Arial" w:cs="Arial"/>
          <w:sz w:val="28"/>
          <w:szCs w:val="28"/>
        </w:rPr>
      </w:pPr>
      <w:r w:rsidRPr="003631D4">
        <w:rPr>
          <w:rFonts w:ascii="Arial" w:hAnsi="Arial" w:cs="Arial"/>
          <w:sz w:val="28"/>
          <w:szCs w:val="28"/>
        </w:rPr>
        <w:t>Ці рекомендації визнаних майстрів-педагогів співу показують необ</w:t>
      </w:r>
      <w:r w:rsidR="009D0C48">
        <w:rPr>
          <w:rFonts w:ascii="Arial" w:hAnsi="Arial" w:cs="Arial"/>
          <w:sz w:val="28"/>
          <w:szCs w:val="28"/>
        </w:rPr>
        <w:softHyphen/>
      </w:r>
      <w:r w:rsidRPr="003631D4">
        <w:rPr>
          <w:rFonts w:ascii="Arial" w:hAnsi="Arial" w:cs="Arial"/>
          <w:sz w:val="28"/>
          <w:szCs w:val="28"/>
        </w:rPr>
        <w:t>хід</w:t>
      </w:r>
      <w:r w:rsidR="009D0C48">
        <w:rPr>
          <w:rFonts w:ascii="Arial" w:hAnsi="Arial" w:cs="Arial"/>
          <w:sz w:val="28"/>
          <w:szCs w:val="28"/>
        </w:rPr>
        <w:softHyphen/>
      </w:r>
      <w:r w:rsidRPr="003631D4">
        <w:rPr>
          <w:rFonts w:ascii="Arial" w:hAnsi="Arial" w:cs="Arial"/>
          <w:sz w:val="28"/>
          <w:szCs w:val="28"/>
        </w:rPr>
        <w:t>ність постановки рот</w:t>
      </w:r>
      <w:r w:rsidR="009D0C48">
        <w:rPr>
          <w:rFonts w:ascii="Arial" w:hAnsi="Arial" w:cs="Arial"/>
          <w:sz w:val="28"/>
          <w:szCs w:val="28"/>
        </w:rPr>
        <w:t>а</w:t>
      </w:r>
      <w:r w:rsidRPr="003631D4">
        <w:rPr>
          <w:rFonts w:ascii="Arial" w:hAnsi="Arial" w:cs="Arial"/>
          <w:sz w:val="28"/>
          <w:szCs w:val="28"/>
        </w:rPr>
        <w:t xml:space="preserve"> більше в ширину, тобто – горизонтально, ніж овально чи вертикально. У старому випуску </w:t>
      </w:r>
      <w:r w:rsidR="002D384D" w:rsidRPr="003631D4">
        <w:rPr>
          <w:rFonts w:ascii="Arial" w:hAnsi="Arial" w:cs="Arial"/>
          <w:sz w:val="28"/>
          <w:szCs w:val="28"/>
        </w:rPr>
        <w:t>"</w:t>
      </w:r>
      <w:r w:rsidRPr="003631D4">
        <w:rPr>
          <w:rFonts w:ascii="Arial" w:hAnsi="Arial" w:cs="Arial"/>
          <w:sz w:val="28"/>
          <w:szCs w:val="28"/>
        </w:rPr>
        <w:t>Школи співу</w:t>
      </w:r>
      <w:r w:rsidR="002D384D" w:rsidRPr="003631D4">
        <w:rPr>
          <w:rFonts w:ascii="Arial" w:hAnsi="Arial" w:cs="Arial"/>
          <w:sz w:val="28"/>
          <w:szCs w:val="28"/>
        </w:rPr>
        <w:t>"</w:t>
      </w:r>
      <w:r w:rsidRPr="003631D4">
        <w:rPr>
          <w:rFonts w:ascii="Arial" w:hAnsi="Arial" w:cs="Arial"/>
          <w:sz w:val="28"/>
          <w:szCs w:val="28"/>
        </w:rPr>
        <w:t xml:space="preserve"> М. Гарсіа про постановку рот</w:t>
      </w:r>
      <w:r w:rsidR="009D0C48">
        <w:rPr>
          <w:rFonts w:ascii="Arial" w:hAnsi="Arial" w:cs="Arial"/>
          <w:sz w:val="28"/>
          <w:szCs w:val="28"/>
        </w:rPr>
        <w:t>а</w:t>
      </w:r>
      <w:r w:rsidRPr="003631D4">
        <w:rPr>
          <w:rFonts w:ascii="Arial" w:hAnsi="Arial" w:cs="Arial"/>
          <w:sz w:val="28"/>
          <w:szCs w:val="28"/>
        </w:rPr>
        <w:t xml:space="preserve"> говориться: </w:t>
      </w:r>
      <w:r w:rsidR="002D384D" w:rsidRPr="003631D4">
        <w:rPr>
          <w:rFonts w:ascii="Arial" w:hAnsi="Arial" w:cs="Arial"/>
          <w:sz w:val="28"/>
          <w:szCs w:val="28"/>
        </w:rPr>
        <w:t>"</w:t>
      </w:r>
      <w:r w:rsidRPr="003631D4">
        <w:rPr>
          <w:rFonts w:ascii="Arial" w:hAnsi="Arial" w:cs="Arial"/>
          <w:sz w:val="28"/>
          <w:szCs w:val="28"/>
        </w:rPr>
        <w:t>Є тільки один розумний засіб руху губ: це наближати чи віддаляти їхні кутки, тобто рот повинен розкриватися горизонтально</w:t>
      </w:r>
      <w:r w:rsidR="002D384D" w:rsidRPr="003631D4">
        <w:rPr>
          <w:rFonts w:ascii="Arial" w:hAnsi="Arial" w:cs="Arial"/>
          <w:sz w:val="28"/>
          <w:szCs w:val="28"/>
        </w:rPr>
        <w:t>"</w:t>
      </w:r>
      <w:r w:rsidRPr="003631D4">
        <w:rPr>
          <w:rFonts w:ascii="Arial" w:hAnsi="Arial" w:cs="Arial"/>
          <w:sz w:val="28"/>
          <w:szCs w:val="28"/>
        </w:rPr>
        <w:t xml:space="preserve"> [2, с. 58].  Ця рекомендація дає змогу утримувати нижню щелепу від зміщення вниз, і тим самим утримується гортань від переміщення.</w:t>
      </w:r>
    </w:p>
    <w:p w:rsidR="00491F8E" w:rsidRPr="003631D4" w:rsidRDefault="00491F8E" w:rsidP="00B25785">
      <w:pPr>
        <w:tabs>
          <w:tab w:val="left" w:pos="0"/>
        </w:tabs>
        <w:spacing w:after="0" w:line="264" w:lineRule="auto"/>
        <w:ind w:firstLine="709"/>
        <w:jc w:val="both"/>
        <w:rPr>
          <w:rFonts w:ascii="Arial" w:hAnsi="Arial" w:cs="Arial"/>
          <w:sz w:val="28"/>
          <w:szCs w:val="28"/>
        </w:rPr>
      </w:pPr>
      <w:r w:rsidRPr="003631D4">
        <w:rPr>
          <w:rFonts w:ascii="Arial" w:hAnsi="Arial" w:cs="Arial"/>
          <w:sz w:val="28"/>
          <w:szCs w:val="28"/>
        </w:rPr>
        <w:t xml:space="preserve">Звичайно, у всіх людей різні носи, щелепи, губи, гортані, але індивідуальний підхід полягає в тому, щоб з </w:t>
      </w:r>
      <w:r w:rsidR="006F7159">
        <w:rPr>
          <w:rFonts w:ascii="Arial" w:hAnsi="Arial" w:cs="Arial"/>
          <w:sz w:val="28"/>
          <w:szCs w:val="28"/>
        </w:rPr>
        <w:t>у</w:t>
      </w:r>
      <w:r w:rsidRPr="003631D4">
        <w:rPr>
          <w:rFonts w:ascii="Arial" w:hAnsi="Arial" w:cs="Arial"/>
          <w:sz w:val="28"/>
          <w:szCs w:val="28"/>
        </w:rPr>
        <w:t>рахуванням особливостей кожного співака різними методичними шляхами досягати чітко вироб</w:t>
      </w:r>
      <w:r w:rsidR="009D0C48">
        <w:rPr>
          <w:rFonts w:ascii="Arial" w:hAnsi="Arial" w:cs="Arial"/>
          <w:sz w:val="28"/>
          <w:szCs w:val="28"/>
        </w:rPr>
        <w:softHyphen/>
      </w:r>
      <w:r w:rsidRPr="003631D4">
        <w:rPr>
          <w:rFonts w:ascii="Arial" w:hAnsi="Arial" w:cs="Arial"/>
          <w:sz w:val="28"/>
          <w:szCs w:val="28"/>
        </w:rPr>
        <w:t>леної функціональної манери співу.</w:t>
      </w:r>
    </w:p>
    <w:p w:rsidR="00491F8E" w:rsidRPr="003631D4" w:rsidRDefault="00491F8E" w:rsidP="00B25785">
      <w:pPr>
        <w:tabs>
          <w:tab w:val="left" w:pos="0"/>
        </w:tabs>
        <w:spacing w:after="0" w:line="264" w:lineRule="auto"/>
        <w:ind w:firstLine="709"/>
        <w:jc w:val="both"/>
        <w:rPr>
          <w:rFonts w:ascii="Arial" w:hAnsi="Arial" w:cs="Arial"/>
          <w:sz w:val="28"/>
          <w:szCs w:val="28"/>
          <w:lang w:val="ru-RU"/>
        </w:rPr>
      </w:pPr>
      <w:r w:rsidRPr="003631D4">
        <w:rPr>
          <w:rFonts w:ascii="Arial" w:hAnsi="Arial" w:cs="Arial"/>
          <w:sz w:val="28"/>
          <w:szCs w:val="28"/>
        </w:rPr>
        <w:lastRenderedPageBreak/>
        <w:t>Основа вокальної культури – глибоке всебічне вивчення музики.</w:t>
      </w:r>
    </w:p>
    <w:p w:rsidR="00491F8E" w:rsidRPr="003631D4" w:rsidRDefault="00491F8E" w:rsidP="00B25785">
      <w:pPr>
        <w:tabs>
          <w:tab w:val="left" w:pos="0"/>
        </w:tabs>
        <w:spacing w:after="0" w:line="264" w:lineRule="auto"/>
        <w:ind w:firstLine="709"/>
        <w:jc w:val="both"/>
        <w:rPr>
          <w:rFonts w:ascii="Arial" w:hAnsi="Arial" w:cs="Arial"/>
          <w:sz w:val="28"/>
          <w:szCs w:val="28"/>
          <w:lang w:val="ru-RU"/>
        </w:rPr>
      </w:pPr>
      <w:r w:rsidRPr="003631D4">
        <w:rPr>
          <w:rFonts w:ascii="Arial" w:hAnsi="Arial" w:cs="Arial"/>
          <w:sz w:val="28"/>
          <w:szCs w:val="28"/>
        </w:rPr>
        <w:t>Настроєний голосовий інструмент легко піддається керуванню, але примусити себе слухати співак може лише тоді, коли його звук змістовний. А зробити це він зможе краще, коли більше заглибиться в теоретичні музичні знання.</w:t>
      </w:r>
    </w:p>
    <w:p w:rsidR="00491F8E" w:rsidRPr="003631D4" w:rsidRDefault="00491F8E" w:rsidP="00B25785">
      <w:pPr>
        <w:tabs>
          <w:tab w:val="left" w:pos="0"/>
        </w:tabs>
        <w:spacing w:after="0" w:line="264" w:lineRule="auto"/>
        <w:ind w:firstLine="709"/>
        <w:jc w:val="both"/>
        <w:rPr>
          <w:rFonts w:ascii="Arial" w:hAnsi="Arial" w:cs="Arial"/>
          <w:sz w:val="28"/>
          <w:szCs w:val="28"/>
        </w:rPr>
      </w:pPr>
      <w:r w:rsidRPr="003631D4">
        <w:rPr>
          <w:rFonts w:ascii="Arial" w:hAnsi="Arial" w:cs="Arial"/>
          <w:sz w:val="28"/>
          <w:szCs w:val="28"/>
        </w:rPr>
        <w:t>Щоб  отримати можливість тісного психологічного зв</w:t>
      </w:r>
      <w:r w:rsidR="00E6330A">
        <w:rPr>
          <w:rFonts w:ascii="Arial" w:hAnsi="Arial" w:cs="Arial"/>
          <w:sz w:val="28"/>
          <w:szCs w:val="28"/>
        </w:rPr>
        <w:t>’</w:t>
      </w:r>
      <w:r w:rsidRPr="003631D4">
        <w:rPr>
          <w:rFonts w:ascii="Arial" w:hAnsi="Arial" w:cs="Arial"/>
          <w:sz w:val="28"/>
          <w:szCs w:val="28"/>
        </w:rPr>
        <w:t>язку з твор</w:t>
      </w:r>
      <w:r w:rsidR="0004553F">
        <w:rPr>
          <w:rFonts w:ascii="Arial" w:hAnsi="Arial" w:cs="Arial"/>
          <w:sz w:val="28"/>
          <w:szCs w:val="28"/>
        </w:rPr>
        <w:softHyphen/>
      </w:r>
      <w:r w:rsidRPr="003631D4">
        <w:rPr>
          <w:rFonts w:ascii="Arial" w:hAnsi="Arial" w:cs="Arial"/>
          <w:sz w:val="28"/>
          <w:szCs w:val="28"/>
        </w:rPr>
        <w:t>чими думками композитора, слід довго і постійно вчитися</w:t>
      </w:r>
      <w:r w:rsidR="00B41647">
        <w:rPr>
          <w:rFonts w:ascii="Arial" w:hAnsi="Arial" w:cs="Arial"/>
          <w:sz w:val="28"/>
          <w:szCs w:val="28"/>
        </w:rPr>
        <w:t>.</w:t>
      </w:r>
      <w:r w:rsidRPr="003631D4">
        <w:rPr>
          <w:rFonts w:ascii="Arial" w:hAnsi="Arial" w:cs="Arial"/>
          <w:sz w:val="28"/>
          <w:szCs w:val="28"/>
        </w:rPr>
        <w:t xml:space="preserve"> Вивчення манери написання музики композитором відкриває шлях до пізнання стилю. Стилістичні особливості класиків давніх часів, у виконанні майбутніх вчителів музики, передаються, м</w:t>
      </w:r>
      <w:r w:rsidR="00E6330A">
        <w:rPr>
          <w:rFonts w:ascii="Arial" w:hAnsi="Arial" w:cs="Arial"/>
          <w:sz w:val="28"/>
          <w:szCs w:val="28"/>
        </w:rPr>
        <w:t>’</w:t>
      </w:r>
      <w:r w:rsidRPr="003631D4">
        <w:rPr>
          <w:rFonts w:ascii="Arial" w:hAnsi="Arial" w:cs="Arial"/>
          <w:sz w:val="28"/>
          <w:szCs w:val="28"/>
        </w:rPr>
        <w:t xml:space="preserve">яко кажучи, не зовсім точно. Та проблеми стилю вирішуються завдяки чіткому виконанню музичного тексту, легкості вокального звучання, відомої стриманості емоцій, </w:t>
      </w:r>
      <w:r w:rsidR="00B41647">
        <w:rPr>
          <w:rFonts w:ascii="Arial" w:hAnsi="Arial" w:cs="Arial"/>
          <w:sz w:val="28"/>
          <w:szCs w:val="28"/>
        </w:rPr>
        <w:t>правильно</w:t>
      </w:r>
      <w:r w:rsidRPr="003631D4">
        <w:rPr>
          <w:rFonts w:ascii="Arial" w:hAnsi="Arial" w:cs="Arial"/>
          <w:sz w:val="28"/>
          <w:szCs w:val="28"/>
        </w:rPr>
        <w:t>му виконанню мелізмів і т. д.</w:t>
      </w:r>
    </w:p>
    <w:p w:rsidR="00491F8E" w:rsidRPr="003631D4" w:rsidRDefault="00491F8E" w:rsidP="00B25785">
      <w:pPr>
        <w:tabs>
          <w:tab w:val="left" w:pos="0"/>
        </w:tabs>
        <w:spacing w:after="0" w:line="264" w:lineRule="auto"/>
        <w:ind w:firstLine="709"/>
        <w:jc w:val="both"/>
        <w:rPr>
          <w:rFonts w:ascii="Arial" w:hAnsi="Arial" w:cs="Arial"/>
          <w:sz w:val="28"/>
          <w:szCs w:val="28"/>
          <w:lang w:val="ru-RU"/>
        </w:rPr>
      </w:pPr>
      <w:r w:rsidRPr="003631D4">
        <w:rPr>
          <w:rFonts w:ascii="Arial" w:hAnsi="Arial" w:cs="Arial"/>
          <w:sz w:val="28"/>
          <w:szCs w:val="28"/>
        </w:rPr>
        <w:t>Загальновідомо, що Моцарт диктує звукову стриманість і, в біль</w:t>
      </w:r>
      <w:r w:rsidR="00B41647">
        <w:rPr>
          <w:rFonts w:ascii="Arial" w:hAnsi="Arial" w:cs="Arial"/>
          <w:sz w:val="28"/>
          <w:szCs w:val="28"/>
        </w:rPr>
        <w:softHyphen/>
      </w:r>
      <w:r w:rsidRPr="003631D4">
        <w:rPr>
          <w:rFonts w:ascii="Arial" w:hAnsi="Arial" w:cs="Arial"/>
          <w:sz w:val="28"/>
          <w:szCs w:val="28"/>
        </w:rPr>
        <w:t>шості випадків, м</w:t>
      </w:r>
      <w:r w:rsidR="00E6330A">
        <w:rPr>
          <w:rFonts w:ascii="Arial" w:hAnsi="Arial" w:cs="Arial"/>
          <w:sz w:val="28"/>
          <w:szCs w:val="28"/>
        </w:rPr>
        <w:t>’</w:t>
      </w:r>
      <w:r w:rsidRPr="003631D4">
        <w:rPr>
          <w:rFonts w:ascii="Arial" w:hAnsi="Arial" w:cs="Arial"/>
          <w:sz w:val="28"/>
          <w:szCs w:val="28"/>
        </w:rPr>
        <w:t xml:space="preserve">якість та витонченість емоцій. В творах Баха звук не повинен бути наповненим зайвими обертонами, а бути максимально зібраним з мілким </w:t>
      </w:r>
      <w:r w:rsidRPr="003631D4">
        <w:rPr>
          <w:rFonts w:ascii="Arial" w:hAnsi="Arial" w:cs="Arial"/>
          <w:sz w:val="28"/>
          <w:szCs w:val="28"/>
          <w:lang w:val="en-US"/>
        </w:rPr>
        <w:t>vibrato</w:t>
      </w:r>
      <w:r w:rsidRPr="003631D4">
        <w:rPr>
          <w:rFonts w:ascii="Arial" w:hAnsi="Arial" w:cs="Arial"/>
          <w:sz w:val="28"/>
          <w:szCs w:val="28"/>
        </w:rPr>
        <w:t xml:space="preserve">. Глінку слід співати проникливо, просто, без </w:t>
      </w:r>
      <w:r w:rsidR="00B41647">
        <w:rPr>
          <w:rFonts w:ascii="Arial" w:hAnsi="Arial" w:cs="Arial"/>
          <w:sz w:val="28"/>
          <w:szCs w:val="28"/>
        </w:rPr>
        <w:t>підкреслен</w:t>
      </w:r>
      <w:r w:rsidRPr="003631D4">
        <w:rPr>
          <w:rFonts w:ascii="Arial" w:hAnsi="Arial" w:cs="Arial"/>
          <w:sz w:val="28"/>
          <w:szCs w:val="28"/>
        </w:rPr>
        <w:t>ої звучності, на</w:t>
      </w:r>
      <w:r w:rsidR="00B41647">
        <w:rPr>
          <w:rFonts w:ascii="Arial" w:hAnsi="Arial" w:cs="Arial"/>
          <w:sz w:val="28"/>
          <w:szCs w:val="28"/>
        </w:rPr>
        <w:t>дмірної емоційної надломленості,</w:t>
      </w:r>
      <w:r w:rsidRPr="003631D4">
        <w:rPr>
          <w:rFonts w:ascii="Arial" w:hAnsi="Arial" w:cs="Arial"/>
          <w:sz w:val="28"/>
          <w:szCs w:val="28"/>
        </w:rPr>
        <w:t xml:space="preserve"> </w:t>
      </w:r>
      <w:r w:rsidR="00B41647">
        <w:rPr>
          <w:rFonts w:ascii="Arial" w:hAnsi="Arial" w:cs="Arial"/>
          <w:sz w:val="28"/>
          <w:szCs w:val="28"/>
        </w:rPr>
        <w:t>а</w:t>
      </w:r>
      <w:r w:rsidRPr="003631D4">
        <w:rPr>
          <w:rFonts w:ascii="Arial" w:hAnsi="Arial" w:cs="Arial"/>
          <w:sz w:val="28"/>
          <w:szCs w:val="28"/>
        </w:rPr>
        <w:t>ле не зменшуючи темпераменту.</w:t>
      </w:r>
    </w:p>
    <w:p w:rsidR="00491F8E" w:rsidRPr="003631D4" w:rsidRDefault="00491F8E" w:rsidP="00B25785">
      <w:pPr>
        <w:tabs>
          <w:tab w:val="left" w:pos="0"/>
        </w:tabs>
        <w:spacing w:after="0" w:line="264" w:lineRule="auto"/>
        <w:ind w:firstLine="709"/>
        <w:jc w:val="both"/>
        <w:rPr>
          <w:rFonts w:ascii="Arial" w:hAnsi="Arial" w:cs="Arial"/>
          <w:sz w:val="28"/>
          <w:szCs w:val="28"/>
          <w:lang w:val="ru-RU"/>
        </w:rPr>
      </w:pPr>
      <w:r w:rsidRPr="003631D4">
        <w:rPr>
          <w:rFonts w:ascii="Arial" w:hAnsi="Arial" w:cs="Arial"/>
          <w:sz w:val="28"/>
          <w:szCs w:val="28"/>
        </w:rPr>
        <w:t>Французи потребують вишуканості та підкреслених динамічних відтінків. Італійська манера подачі звуку – соковита, наповнена обер</w:t>
      </w:r>
      <w:r w:rsidR="0004553F">
        <w:rPr>
          <w:rFonts w:ascii="Arial" w:hAnsi="Arial" w:cs="Arial"/>
          <w:sz w:val="28"/>
          <w:szCs w:val="28"/>
        </w:rPr>
        <w:softHyphen/>
      </w:r>
      <w:r w:rsidRPr="003631D4">
        <w:rPr>
          <w:rFonts w:ascii="Arial" w:hAnsi="Arial" w:cs="Arial"/>
          <w:sz w:val="28"/>
          <w:szCs w:val="28"/>
        </w:rPr>
        <w:t>тонами.</w:t>
      </w:r>
    </w:p>
    <w:p w:rsidR="00491F8E" w:rsidRPr="003631D4" w:rsidRDefault="00491F8E" w:rsidP="00B25785">
      <w:pPr>
        <w:tabs>
          <w:tab w:val="left" w:pos="0"/>
        </w:tabs>
        <w:spacing w:after="0" w:line="264" w:lineRule="auto"/>
        <w:ind w:firstLine="709"/>
        <w:jc w:val="both"/>
        <w:rPr>
          <w:rFonts w:ascii="Arial" w:hAnsi="Arial" w:cs="Arial"/>
          <w:sz w:val="28"/>
          <w:szCs w:val="28"/>
          <w:lang w:val="ru-RU"/>
        </w:rPr>
      </w:pPr>
      <w:r w:rsidRPr="003631D4">
        <w:rPr>
          <w:rFonts w:ascii="Arial" w:hAnsi="Arial" w:cs="Arial"/>
          <w:sz w:val="28"/>
          <w:szCs w:val="28"/>
        </w:rPr>
        <w:t>Російська вокальна школа при виконанні класичної музики дозво</w:t>
      </w:r>
      <w:r w:rsidR="00B41647">
        <w:rPr>
          <w:rFonts w:ascii="Arial" w:hAnsi="Arial" w:cs="Arial"/>
          <w:sz w:val="28"/>
          <w:szCs w:val="28"/>
        </w:rPr>
        <w:softHyphen/>
      </w:r>
      <w:r w:rsidRPr="003631D4">
        <w:rPr>
          <w:rFonts w:ascii="Arial" w:hAnsi="Arial" w:cs="Arial"/>
          <w:sz w:val="28"/>
          <w:szCs w:val="28"/>
        </w:rPr>
        <w:t>ляє наповнити голос обертонами, що надають йому особливого тембро</w:t>
      </w:r>
      <w:r w:rsidR="00B41647">
        <w:rPr>
          <w:rFonts w:ascii="Arial" w:hAnsi="Arial" w:cs="Arial"/>
          <w:sz w:val="28"/>
          <w:szCs w:val="28"/>
        </w:rPr>
        <w:softHyphen/>
      </w:r>
      <w:r w:rsidRPr="003631D4">
        <w:rPr>
          <w:rFonts w:ascii="Arial" w:hAnsi="Arial" w:cs="Arial"/>
          <w:sz w:val="28"/>
          <w:szCs w:val="28"/>
        </w:rPr>
        <w:t>вого тепла та відійти,</w:t>
      </w:r>
      <w:r w:rsidRPr="003631D4">
        <w:rPr>
          <w:rFonts w:ascii="Arial" w:hAnsi="Arial" w:cs="Arial"/>
          <w:sz w:val="28"/>
          <w:szCs w:val="28"/>
          <w:lang w:val="ru-RU"/>
        </w:rPr>
        <w:t xml:space="preserve"> </w:t>
      </w:r>
      <w:r w:rsidRPr="003631D4">
        <w:rPr>
          <w:rFonts w:ascii="Arial" w:hAnsi="Arial" w:cs="Arial"/>
          <w:sz w:val="28"/>
          <w:szCs w:val="28"/>
        </w:rPr>
        <w:t>таким чином, від інструментального зву</w:t>
      </w:r>
      <w:r w:rsidR="0004553F">
        <w:rPr>
          <w:rFonts w:ascii="Arial" w:hAnsi="Arial" w:cs="Arial"/>
          <w:sz w:val="28"/>
          <w:szCs w:val="28"/>
        </w:rPr>
        <w:softHyphen/>
      </w:r>
      <w:r w:rsidRPr="003631D4">
        <w:rPr>
          <w:rFonts w:ascii="Arial" w:hAnsi="Arial" w:cs="Arial"/>
          <w:sz w:val="28"/>
          <w:szCs w:val="28"/>
        </w:rPr>
        <w:t>чання в бік живого людського голосу.</w:t>
      </w:r>
    </w:p>
    <w:p w:rsidR="00491F8E" w:rsidRPr="003631D4" w:rsidRDefault="00491F8E" w:rsidP="00B25785">
      <w:pPr>
        <w:tabs>
          <w:tab w:val="left" w:pos="0"/>
        </w:tabs>
        <w:spacing w:after="0" w:line="264" w:lineRule="auto"/>
        <w:ind w:firstLine="709"/>
        <w:jc w:val="both"/>
        <w:rPr>
          <w:rFonts w:ascii="Arial" w:hAnsi="Arial" w:cs="Arial"/>
          <w:sz w:val="28"/>
          <w:szCs w:val="28"/>
          <w:lang w:val="ru-RU"/>
        </w:rPr>
      </w:pPr>
      <w:r w:rsidRPr="003631D4">
        <w:rPr>
          <w:rFonts w:ascii="Arial" w:hAnsi="Arial" w:cs="Arial"/>
          <w:sz w:val="28"/>
          <w:szCs w:val="28"/>
        </w:rPr>
        <w:t>Для формування вокальної культури майбутніх вчителів музики, здоров</w:t>
      </w:r>
      <w:r w:rsidR="00E6330A">
        <w:rPr>
          <w:rFonts w:ascii="Arial" w:hAnsi="Arial" w:cs="Arial"/>
          <w:sz w:val="28"/>
          <w:szCs w:val="28"/>
        </w:rPr>
        <w:t>’</w:t>
      </w:r>
      <w:r w:rsidRPr="003631D4">
        <w:rPr>
          <w:rFonts w:ascii="Arial" w:hAnsi="Arial" w:cs="Arial"/>
          <w:sz w:val="28"/>
          <w:szCs w:val="28"/>
        </w:rPr>
        <w:t>я та д</w:t>
      </w:r>
      <w:r w:rsidR="00B41647">
        <w:rPr>
          <w:rFonts w:ascii="Arial" w:hAnsi="Arial" w:cs="Arial"/>
          <w:sz w:val="28"/>
          <w:szCs w:val="28"/>
        </w:rPr>
        <w:t>овголіття їх голосового апарату</w:t>
      </w:r>
      <w:r w:rsidRPr="003631D4">
        <w:rPr>
          <w:rFonts w:ascii="Arial" w:hAnsi="Arial" w:cs="Arial"/>
          <w:sz w:val="28"/>
          <w:szCs w:val="28"/>
        </w:rPr>
        <w:t xml:space="preserve"> велике значення має робочий режим, спрямований на охорону голосу. Голос повинен бути предметом постійної уваги співака. Берегти голос – це зовсім не </w:t>
      </w:r>
      <w:r w:rsidR="00B41647">
        <w:rPr>
          <w:rFonts w:ascii="Arial" w:hAnsi="Arial" w:cs="Arial"/>
          <w:sz w:val="28"/>
          <w:szCs w:val="28"/>
        </w:rPr>
        <w:t>о</w:t>
      </w:r>
      <w:r w:rsidRPr="003631D4">
        <w:rPr>
          <w:rFonts w:ascii="Arial" w:hAnsi="Arial" w:cs="Arial"/>
          <w:sz w:val="28"/>
          <w:szCs w:val="28"/>
        </w:rPr>
        <w:t>знач</w:t>
      </w:r>
      <w:r w:rsidR="00B41647">
        <w:rPr>
          <w:rFonts w:ascii="Arial" w:hAnsi="Arial" w:cs="Arial"/>
          <w:sz w:val="28"/>
          <w:szCs w:val="28"/>
        </w:rPr>
        <w:t>ає</w:t>
      </w:r>
      <w:r w:rsidRPr="003631D4">
        <w:rPr>
          <w:rFonts w:ascii="Arial" w:hAnsi="Arial" w:cs="Arial"/>
          <w:sz w:val="28"/>
          <w:szCs w:val="28"/>
        </w:rPr>
        <w:t xml:space="preserve"> мало співати. Навпаки, співати слід постійно, рівномірно розпо</w:t>
      </w:r>
      <w:r w:rsidR="00B41647">
        <w:rPr>
          <w:rFonts w:ascii="Arial" w:hAnsi="Arial" w:cs="Arial"/>
          <w:sz w:val="28"/>
          <w:szCs w:val="28"/>
        </w:rPr>
        <w:softHyphen/>
      </w:r>
      <w:r w:rsidRPr="003631D4">
        <w:rPr>
          <w:rFonts w:ascii="Arial" w:hAnsi="Arial" w:cs="Arial"/>
          <w:sz w:val="28"/>
          <w:szCs w:val="28"/>
        </w:rPr>
        <w:t>діляючи навантаження. Чим більше виступів, тим більше трену</w:t>
      </w:r>
      <w:r w:rsidR="0004553F">
        <w:rPr>
          <w:rFonts w:ascii="Arial" w:hAnsi="Arial" w:cs="Arial"/>
          <w:sz w:val="28"/>
          <w:szCs w:val="28"/>
        </w:rPr>
        <w:softHyphen/>
      </w:r>
      <w:r w:rsidRPr="003631D4">
        <w:rPr>
          <w:rFonts w:ascii="Arial" w:hAnsi="Arial" w:cs="Arial"/>
          <w:sz w:val="28"/>
          <w:szCs w:val="28"/>
        </w:rPr>
        <w:t>вання. Голосова втома буде меншою, якщо весь комплекс м</w:t>
      </w:r>
      <w:r w:rsidR="00E6330A">
        <w:rPr>
          <w:rFonts w:ascii="Arial" w:hAnsi="Arial" w:cs="Arial"/>
          <w:sz w:val="28"/>
          <w:szCs w:val="28"/>
        </w:rPr>
        <w:t>’</w:t>
      </w:r>
      <w:r w:rsidRPr="003631D4">
        <w:rPr>
          <w:rFonts w:ascii="Arial" w:hAnsi="Arial" w:cs="Arial"/>
          <w:sz w:val="28"/>
          <w:szCs w:val="28"/>
        </w:rPr>
        <w:t>язів добре натренований.</w:t>
      </w:r>
    </w:p>
    <w:p w:rsidR="00491F8E" w:rsidRPr="003631D4" w:rsidRDefault="00491F8E" w:rsidP="00B25785">
      <w:pPr>
        <w:tabs>
          <w:tab w:val="left" w:pos="0"/>
        </w:tabs>
        <w:spacing w:after="0" w:line="264" w:lineRule="auto"/>
        <w:ind w:firstLine="709"/>
        <w:jc w:val="both"/>
        <w:rPr>
          <w:rFonts w:ascii="Arial" w:hAnsi="Arial" w:cs="Arial"/>
          <w:sz w:val="28"/>
          <w:szCs w:val="28"/>
          <w:lang w:val="ru-RU"/>
        </w:rPr>
      </w:pPr>
      <w:r w:rsidRPr="003631D4">
        <w:rPr>
          <w:rFonts w:ascii="Arial" w:hAnsi="Arial" w:cs="Arial"/>
          <w:sz w:val="28"/>
          <w:szCs w:val="28"/>
        </w:rPr>
        <w:t xml:space="preserve">У технічних вправах приблизною тривалістю від 15 до 30 хвилин, з перервами між кожним видом вправ до трьох хвилин, </w:t>
      </w:r>
      <w:r w:rsidR="00B41647">
        <w:rPr>
          <w:rFonts w:ascii="Arial" w:hAnsi="Arial" w:cs="Arial"/>
          <w:sz w:val="28"/>
          <w:szCs w:val="28"/>
        </w:rPr>
        <w:t>потріб</w:t>
      </w:r>
      <w:r w:rsidRPr="003631D4">
        <w:rPr>
          <w:rFonts w:ascii="Arial" w:hAnsi="Arial" w:cs="Arial"/>
          <w:sz w:val="28"/>
          <w:szCs w:val="28"/>
        </w:rPr>
        <w:t>но рекомендувати студентові дотримуватись послідовності від нот</w:t>
      </w:r>
      <w:r w:rsidR="00B41647">
        <w:rPr>
          <w:rFonts w:ascii="Arial" w:hAnsi="Arial" w:cs="Arial"/>
          <w:sz w:val="28"/>
          <w:szCs w:val="28"/>
        </w:rPr>
        <w:t>,</w:t>
      </w:r>
      <w:r w:rsidRPr="003631D4">
        <w:rPr>
          <w:rFonts w:ascii="Arial" w:hAnsi="Arial" w:cs="Arial"/>
          <w:sz w:val="28"/>
          <w:szCs w:val="28"/>
        </w:rPr>
        <w:t xml:space="preserve"> які охоплюють невелику ділянку діапазону, до повного, вільного, що зву</w:t>
      </w:r>
      <w:r w:rsidR="00B41647">
        <w:rPr>
          <w:rFonts w:ascii="Arial" w:hAnsi="Arial" w:cs="Arial"/>
          <w:sz w:val="28"/>
          <w:szCs w:val="28"/>
        </w:rPr>
        <w:softHyphen/>
      </w:r>
      <w:r w:rsidRPr="003631D4">
        <w:rPr>
          <w:rFonts w:ascii="Arial" w:hAnsi="Arial" w:cs="Arial"/>
          <w:sz w:val="28"/>
          <w:szCs w:val="28"/>
        </w:rPr>
        <w:t xml:space="preserve">чить </w:t>
      </w:r>
      <w:r w:rsidR="0004553F">
        <w:rPr>
          <w:rFonts w:ascii="Arial" w:hAnsi="Arial" w:cs="Arial"/>
          <w:sz w:val="28"/>
          <w:szCs w:val="28"/>
        </w:rPr>
        <w:t>без напруження, обсягу голосу (</w:t>
      </w:r>
      <w:r w:rsidRPr="003631D4">
        <w:rPr>
          <w:rFonts w:ascii="Arial" w:hAnsi="Arial" w:cs="Arial"/>
          <w:sz w:val="28"/>
          <w:szCs w:val="28"/>
        </w:rPr>
        <w:t>гами, арпеджіо, пасажі); від повіль</w:t>
      </w:r>
      <w:r w:rsidR="00B41647">
        <w:rPr>
          <w:rFonts w:ascii="Arial" w:hAnsi="Arial" w:cs="Arial"/>
          <w:sz w:val="28"/>
          <w:szCs w:val="28"/>
        </w:rPr>
        <w:softHyphen/>
      </w:r>
      <w:r w:rsidRPr="003631D4">
        <w:rPr>
          <w:rFonts w:ascii="Arial" w:hAnsi="Arial" w:cs="Arial"/>
          <w:sz w:val="28"/>
          <w:szCs w:val="28"/>
        </w:rPr>
        <w:t xml:space="preserve">них темпів до прискорених, від середньої сили звучання до повного, але не форсованого звучання. Систематичність щоденних вправ, крім </w:t>
      </w:r>
      <w:r w:rsidRPr="003631D4">
        <w:rPr>
          <w:rFonts w:ascii="Arial" w:hAnsi="Arial" w:cs="Arial"/>
          <w:sz w:val="28"/>
          <w:szCs w:val="28"/>
        </w:rPr>
        <w:lastRenderedPageBreak/>
        <w:t>становлення і розвитку якостей художнього й технічного характеру, надає впевненості у виконавських можливостях голосового апарату й необхідного професійного досвіду – співати в будь-якому стані.</w:t>
      </w:r>
    </w:p>
    <w:p w:rsidR="00491F8E" w:rsidRPr="003631D4" w:rsidRDefault="00491F8E" w:rsidP="00B25785">
      <w:pPr>
        <w:tabs>
          <w:tab w:val="left" w:pos="0"/>
        </w:tabs>
        <w:spacing w:after="0" w:line="264" w:lineRule="auto"/>
        <w:ind w:firstLine="709"/>
        <w:jc w:val="both"/>
        <w:rPr>
          <w:rFonts w:ascii="Arial" w:hAnsi="Arial" w:cs="Arial"/>
          <w:sz w:val="28"/>
          <w:szCs w:val="28"/>
          <w:lang w:val="ru-RU"/>
        </w:rPr>
      </w:pPr>
      <w:r w:rsidRPr="003631D4">
        <w:rPr>
          <w:rFonts w:ascii="Arial" w:hAnsi="Arial" w:cs="Arial"/>
          <w:sz w:val="28"/>
          <w:szCs w:val="28"/>
        </w:rPr>
        <w:t xml:space="preserve">Говорячи про роботу з  голосом, нам </w:t>
      </w:r>
      <w:r w:rsidR="00B41647">
        <w:rPr>
          <w:rFonts w:ascii="Arial" w:hAnsi="Arial" w:cs="Arial"/>
          <w:sz w:val="28"/>
          <w:szCs w:val="28"/>
        </w:rPr>
        <w:t>слід</w:t>
      </w:r>
      <w:r w:rsidRPr="003631D4">
        <w:rPr>
          <w:rFonts w:ascii="Arial" w:hAnsi="Arial" w:cs="Arial"/>
          <w:sz w:val="28"/>
          <w:szCs w:val="28"/>
        </w:rPr>
        <w:t xml:space="preserve"> розглянути вислів </w:t>
      </w:r>
      <w:r w:rsidR="002D384D" w:rsidRPr="003631D4">
        <w:rPr>
          <w:rFonts w:ascii="Arial" w:hAnsi="Arial" w:cs="Arial"/>
          <w:sz w:val="28"/>
          <w:szCs w:val="28"/>
        </w:rPr>
        <w:t>"</w:t>
      </w:r>
      <w:r w:rsidRPr="003631D4">
        <w:rPr>
          <w:rFonts w:ascii="Arial" w:hAnsi="Arial" w:cs="Arial"/>
          <w:sz w:val="28"/>
          <w:szCs w:val="28"/>
        </w:rPr>
        <w:t>по</w:t>
      </w:r>
      <w:r w:rsidR="00B41647">
        <w:rPr>
          <w:rFonts w:ascii="Arial" w:hAnsi="Arial" w:cs="Arial"/>
          <w:sz w:val="28"/>
          <w:szCs w:val="28"/>
        </w:rPr>
        <w:softHyphen/>
      </w:r>
      <w:r w:rsidRPr="003631D4">
        <w:rPr>
          <w:rFonts w:ascii="Arial" w:hAnsi="Arial" w:cs="Arial"/>
          <w:sz w:val="28"/>
          <w:szCs w:val="28"/>
        </w:rPr>
        <w:t>ста</w:t>
      </w:r>
      <w:r w:rsidR="00B41647">
        <w:rPr>
          <w:rFonts w:ascii="Arial" w:hAnsi="Arial" w:cs="Arial"/>
          <w:sz w:val="28"/>
          <w:szCs w:val="28"/>
        </w:rPr>
        <w:softHyphen/>
      </w:r>
      <w:r w:rsidRPr="003631D4">
        <w:rPr>
          <w:rFonts w:ascii="Arial" w:hAnsi="Arial" w:cs="Arial"/>
          <w:sz w:val="28"/>
          <w:szCs w:val="28"/>
        </w:rPr>
        <w:t>новка голосу</w:t>
      </w:r>
      <w:r w:rsidR="002D384D" w:rsidRPr="003631D4">
        <w:rPr>
          <w:rFonts w:ascii="Arial" w:hAnsi="Arial" w:cs="Arial"/>
          <w:sz w:val="28"/>
          <w:szCs w:val="28"/>
        </w:rPr>
        <w:t>"</w:t>
      </w:r>
      <w:r w:rsidRPr="003631D4">
        <w:rPr>
          <w:rFonts w:ascii="Arial" w:hAnsi="Arial" w:cs="Arial"/>
          <w:sz w:val="28"/>
          <w:szCs w:val="28"/>
        </w:rPr>
        <w:t>. Постановка голосу, як написано в музично-енцикло</w:t>
      </w:r>
      <w:r w:rsidR="00B41647">
        <w:rPr>
          <w:rFonts w:ascii="Arial" w:hAnsi="Arial" w:cs="Arial"/>
          <w:sz w:val="28"/>
          <w:szCs w:val="28"/>
        </w:rPr>
        <w:softHyphen/>
      </w:r>
      <w:r w:rsidR="0004553F">
        <w:rPr>
          <w:rFonts w:ascii="Arial" w:hAnsi="Arial" w:cs="Arial"/>
          <w:sz w:val="28"/>
          <w:szCs w:val="28"/>
        </w:rPr>
        <w:softHyphen/>
      </w:r>
      <w:r w:rsidRPr="003631D4">
        <w:rPr>
          <w:rFonts w:ascii="Arial" w:hAnsi="Arial" w:cs="Arial"/>
          <w:sz w:val="28"/>
          <w:szCs w:val="28"/>
        </w:rPr>
        <w:t>педичному словнику – пристосування та розвиток голосового апарату в професійних цілях</w:t>
      </w:r>
      <w:r w:rsidR="00B25785">
        <w:rPr>
          <w:rFonts w:ascii="Arial" w:hAnsi="Arial" w:cs="Arial"/>
          <w:sz w:val="28"/>
          <w:szCs w:val="28"/>
        </w:rPr>
        <w:t>,</w:t>
      </w:r>
      <w:r w:rsidRPr="003631D4">
        <w:rPr>
          <w:rFonts w:ascii="Arial" w:hAnsi="Arial" w:cs="Arial"/>
          <w:sz w:val="28"/>
          <w:szCs w:val="28"/>
        </w:rPr>
        <w:t xml:space="preserve"> необхідна співакам, драматичним акторам, вчи</w:t>
      </w:r>
      <w:r w:rsidR="00B41647">
        <w:rPr>
          <w:rFonts w:ascii="Arial" w:hAnsi="Arial" w:cs="Arial"/>
          <w:sz w:val="28"/>
          <w:szCs w:val="28"/>
        </w:rPr>
        <w:softHyphen/>
      </w:r>
      <w:r w:rsidRPr="003631D4">
        <w:rPr>
          <w:rFonts w:ascii="Arial" w:hAnsi="Arial" w:cs="Arial"/>
          <w:sz w:val="28"/>
          <w:szCs w:val="28"/>
        </w:rPr>
        <w:t>те</w:t>
      </w:r>
      <w:r w:rsidR="00B41647">
        <w:rPr>
          <w:rFonts w:ascii="Arial" w:hAnsi="Arial" w:cs="Arial"/>
          <w:sz w:val="28"/>
          <w:szCs w:val="28"/>
        </w:rPr>
        <w:softHyphen/>
      </w:r>
      <w:r w:rsidRPr="003631D4">
        <w:rPr>
          <w:rFonts w:ascii="Arial" w:hAnsi="Arial" w:cs="Arial"/>
          <w:sz w:val="28"/>
          <w:szCs w:val="28"/>
        </w:rPr>
        <w:t xml:space="preserve">лям, лекторам та іншим [9, с. 438]. Методика побудована на координації роботи дихання, резонаторів, гортані, органів артикуляції. Мета </w:t>
      </w:r>
      <w:r w:rsidR="002D384D" w:rsidRPr="003631D4">
        <w:rPr>
          <w:rFonts w:ascii="Arial" w:hAnsi="Arial" w:cs="Arial"/>
          <w:sz w:val="28"/>
          <w:szCs w:val="28"/>
        </w:rPr>
        <w:t>"</w:t>
      </w:r>
      <w:r w:rsidRPr="003631D4">
        <w:rPr>
          <w:rFonts w:ascii="Arial" w:hAnsi="Arial" w:cs="Arial"/>
          <w:sz w:val="28"/>
          <w:szCs w:val="28"/>
        </w:rPr>
        <w:t>постановки голосу</w:t>
      </w:r>
      <w:r w:rsidR="002D384D" w:rsidRPr="003631D4">
        <w:rPr>
          <w:rFonts w:ascii="Arial" w:hAnsi="Arial" w:cs="Arial"/>
          <w:sz w:val="28"/>
          <w:szCs w:val="28"/>
        </w:rPr>
        <w:t>"</w:t>
      </w:r>
      <w:r w:rsidRPr="003631D4">
        <w:rPr>
          <w:rFonts w:ascii="Arial" w:hAnsi="Arial" w:cs="Arial"/>
          <w:sz w:val="28"/>
          <w:szCs w:val="28"/>
        </w:rPr>
        <w:t xml:space="preserve"> – досягнення максимальної свободи звуко</w:t>
      </w:r>
      <w:r w:rsidR="0004553F">
        <w:rPr>
          <w:rFonts w:ascii="Arial" w:hAnsi="Arial" w:cs="Arial"/>
          <w:sz w:val="28"/>
          <w:szCs w:val="28"/>
        </w:rPr>
        <w:softHyphen/>
      </w:r>
      <w:r w:rsidRPr="003631D4">
        <w:rPr>
          <w:rFonts w:ascii="Arial" w:hAnsi="Arial" w:cs="Arial"/>
          <w:sz w:val="28"/>
          <w:szCs w:val="28"/>
        </w:rPr>
        <w:t>форму</w:t>
      </w:r>
      <w:r w:rsidR="00B41647">
        <w:rPr>
          <w:rFonts w:ascii="Arial" w:hAnsi="Arial" w:cs="Arial"/>
          <w:sz w:val="28"/>
          <w:szCs w:val="28"/>
        </w:rPr>
        <w:softHyphen/>
      </w:r>
      <w:r w:rsidRPr="003631D4">
        <w:rPr>
          <w:rFonts w:ascii="Arial" w:hAnsi="Arial" w:cs="Arial"/>
          <w:sz w:val="28"/>
          <w:szCs w:val="28"/>
        </w:rPr>
        <w:t>вання, розширення діапазону голосу, збільшення його сили, яскравості та краси тембру. Надання йому дзвінкості, легкості, зд</w:t>
      </w:r>
      <w:r w:rsidR="00B25785">
        <w:rPr>
          <w:rFonts w:ascii="Arial" w:hAnsi="Arial" w:cs="Arial"/>
          <w:sz w:val="28"/>
          <w:szCs w:val="28"/>
        </w:rPr>
        <w:t>ат</w:t>
      </w:r>
      <w:r w:rsidRPr="003631D4">
        <w:rPr>
          <w:rFonts w:ascii="Arial" w:hAnsi="Arial" w:cs="Arial"/>
          <w:sz w:val="28"/>
          <w:szCs w:val="28"/>
        </w:rPr>
        <w:t xml:space="preserve">ності </w:t>
      </w:r>
      <w:r w:rsidR="002D384D" w:rsidRPr="003631D4">
        <w:rPr>
          <w:rFonts w:ascii="Arial" w:hAnsi="Arial" w:cs="Arial"/>
          <w:sz w:val="28"/>
          <w:szCs w:val="28"/>
        </w:rPr>
        <w:t>"</w:t>
      </w:r>
      <w:r w:rsidRPr="003631D4">
        <w:rPr>
          <w:rFonts w:ascii="Arial" w:hAnsi="Arial" w:cs="Arial"/>
          <w:sz w:val="28"/>
          <w:szCs w:val="28"/>
        </w:rPr>
        <w:t>литись</w:t>
      </w:r>
      <w:r w:rsidR="002D384D" w:rsidRPr="003631D4">
        <w:rPr>
          <w:rFonts w:ascii="Arial" w:hAnsi="Arial" w:cs="Arial"/>
          <w:sz w:val="28"/>
          <w:szCs w:val="28"/>
        </w:rPr>
        <w:t>"</w:t>
      </w:r>
      <w:r w:rsidRPr="003631D4">
        <w:rPr>
          <w:rFonts w:ascii="Arial" w:hAnsi="Arial" w:cs="Arial"/>
          <w:sz w:val="28"/>
          <w:szCs w:val="28"/>
        </w:rPr>
        <w:t xml:space="preserve"> на одному диханні при мінімальних затратах м</w:t>
      </w:r>
      <w:r w:rsidR="00E6330A">
        <w:rPr>
          <w:rFonts w:ascii="Arial" w:hAnsi="Arial" w:cs="Arial"/>
          <w:sz w:val="28"/>
          <w:szCs w:val="28"/>
        </w:rPr>
        <w:t>’</w:t>
      </w:r>
      <w:r w:rsidRPr="003631D4">
        <w:rPr>
          <w:rFonts w:ascii="Arial" w:hAnsi="Arial" w:cs="Arial"/>
          <w:sz w:val="28"/>
          <w:szCs w:val="28"/>
        </w:rPr>
        <w:t>язової енергії.</w:t>
      </w:r>
    </w:p>
    <w:p w:rsidR="00491F8E" w:rsidRPr="003631D4" w:rsidRDefault="002D384D" w:rsidP="00B25785">
      <w:pPr>
        <w:tabs>
          <w:tab w:val="left" w:pos="0"/>
        </w:tabs>
        <w:spacing w:after="0" w:line="264" w:lineRule="auto"/>
        <w:ind w:firstLine="709"/>
        <w:jc w:val="both"/>
        <w:rPr>
          <w:rFonts w:ascii="Arial" w:hAnsi="Arial" w:cs="Arial"/>
          <w:sz w:val="28"/>
          <w:szCs w:val="28"/>
          <w:lang w:val="ru-RU"/>
        </w:rPr>
      </w:pPr>
      <w:r w:rsidRPr="003631D4">
        <w:rPr>
          <w:rFonts w:ascii="Arial" w:hAnsi="Arial" w:cs="Arial"/>
          <w:sz w:val="28"/>
          <w:szCs w:val="28"/>
        </w:rPr>
        <w:t>"</w:t>
      </w:r>
      <w:r w:rsidR="00491F8E" w:rsidRPr="003631D4">
        <w:rPr>
          <w:rFonts w:ascii="Arial" w:hAnsi="Arial" w:cs="Arial"/>
          <w:sz w:val="28"/>
          <w:szCs w:val="28"/>
        </w:rPr>
        <w:t>Постановка голосу</w:t>
      </w:r>
      <w:r w:rsidRPr="003631D4">
        <w:rPr>
          <w:rFonts w:ascii="Arial" w:hAnsi="Arial" w:cs="Arial"/>
          <w:sz w:val="28"/>
          <w:szCs w:val="28"/>
        </w:rPr>
        <w:t>"</w:t>
      </w:r>
      <w:r w:rsidR="00491F8E" w:rsidRPr="003631D4">
        <w:rPr>
          <w:rFonts w:ascii="Arial" w:hAnsi="Arial" w:cs="Arial"/>
          <w:sz w:val="28"/>
          <w:szCs w:val="28"/>
        </w:rPr>
        <w:t xml:space="preserve">  є об</w:t>
      </w:r>
      <w:r w:rsidR="00E6330A">
        <w:rPr>
          <w:rFonts w:ascii="Arial" w:hAnsi="Arial" w:cs="Arial"/>
          <w:sz w:val="28"/>
          <w:szCs w:val="28"/>
        </w:rPr>
        <w:t>’</w:t>
      </w:r>
      <w:r w:rsidR="00491F8E" w:rsidRPr="003631D4">
        <w:rPr>
          <w:rFonts w:ascii="Arial" w:hAnsi="Arial" w:cs="Arial"/>
          <w:sz w:val="28"/>
          <w:szCs w:val="28"/>
        </w:rPr>
        <w:t>ємним поняттям, але</w:t>
      </w:r>
      <w:r w:rsidR="00B25785">
        <w:rPr>
          <w:rFonts w:ascii="Arial" w:hAnsi="Arial" w:cs="Arial"/>
          <w:sz w:val="28"/>
          <w:szCs w:val="28"/>
        </w:rPr>
        <w:t>,</w:t>
      </w:r>
      <w:r w:rsidR="00491F8E" w:rsidRPr="003631D4">
        <w:rPr>
          <w:rFonts w:ascii="Arial" w:hAnsi="Arial" w:cs="Arial"/>
          <w:sz w:val="28"/>
          <w:szCs w:val="28"/>
        </w:rPr>
        <w:t xml:space="preserve"> на наш погляд</w:t>
      </w:r>
      <w:r w:rsidR="00B25785">
        <w:rPr>
          <w:rFonts w:ascii="Arial" w:hAnsi="Arial" w:cs="Arial"/>
          <w:sz w:val="28"/>
          <w:szCs w:val="28"/>
        </w:rPr>
        <w:t>,</w:t>
      </w:r>
      <w:r w:rsidR="00491F8E" w:rsidRPr="003631D4">
        <w:rPr>
          <w:rFonts w:ascii="Arial" w:hAnsi="Arial" w:cs="Arial"/>
          <w:sz w:val="28"/>
          <w:szCs w:val="28"/>
        </w:rPr>
        <w:t xml:space="preserve"> його слід замінити словами </w:t>
      </w:r>
      <w:r w:rsidRPr="003631D4">
        <w:rPr>
          <w:rFonts w:ascii="Arial" w:hAnsi="Arial" w:cs="Arial"/>
          <w:sz w:val="28"/>
          <w:szCs w:val="28"/>
        </w:rPr>
        <w:t>"</w:t>
      </w:r>
      <w:r w:rsidR="00491F8E" w:rsidRPr="003631D4">
        <w:rPr>
          <w:rFonts w:ascii="Arial" w:hAnsi="Arial" w:cs="Arial"/>
          <w:sz w:val="28"/>
          <w:szCs w:val="28"/>
        </w:rPr>
        <w:t>вокальне виховання</w:t>
      </w:r>
      <w:r w:rsidRPr="003631D4">
        <w:rPr>
          <w:rFonts w:ascii="Arial" w:hAnsi="Arial" w:cs="Arial"/>
          <w:sz w:val="28"/>
          <w:szCs w:val="28"/>
        </w:rPr>
        <w:t>"</w:t>
      </w:r>
      <w:r w:rsidR="00491F8E" w:rsidRPr="003631D4">
        <w:rPr>
          <w:rFonts w:ascii="Arial" w:hAnsi="Arial" w:cs="Arial"/>
          <w:sz w:val="28"/>
          <w:szCs w:val="28"/>
        </w:rPr>
        <w:t xml:space="preserve">. В </w:t>
      </w:r>
      <w:r w:rsidR="00B25785">
        <w:rPr>
          <w:rFonts w:ascii="Arial" w:hAnsi="Arial" w:cs="Arial"/>
          <w:sz w:val="28"/>
          <w:szCs w:val="28"/>
        </w:rPr>
        <w:t>це поняття</w:t>
      </w:r>
      <w:r w:rsidR="00491F8E" w:rsidRPr="003631D4">
        <w:rPr>
          <w:rFonts w:ascii="Arial" w:hAnsi="Arial" w:cs="Arial"/>
          <w:sz w:val="28"/>
          <w:szCs w:val="28"/>
        </w:rPr>
        <w:t>, з</w:t>
      </w:r>
      <w:r w:rsidR="00B25785">
        <w:rPr>
          <w:rFonts w:ascii="Arial" w:hAnsi="Arial" w:cs="Arial"/>
          <w:sz w:val="28"/>
          <w:szCs w:val="28"/>
        </w:rPr>
        <w:t>аз</w:t>
      </w:r>
      <w:r w:rsidR="00491F8E" w:rsidRPr="003631D4">
        <w:rPr>
          <w:rFonts w:ascii="Arial" w:hAnsi="Arial" w:cs="Arial"/>
          <w:sz w:val="28"/>
          <w:szCs w:val="28"/>
        </w:rPr>
        <w:t>вичай, входить і розвиток вокальної техніки, якою май</w:t>
      </w:r>
      <w:r w:rsidR="00B41647">
        <w:rPr>
          <w:rFonts w:ascii="Arial" w:hAnsi="Arial" w:cs="Arial"/>
          <w:sz w:val="28"/>
          <w:szCs w:val="28"/>
        </w:rPr>
        <w:softHyphen/>
      </w:r>
      <w:r w:rsidR="00491F8E" w:rsidRPr="003631D4">
        <w:rPr>
          <w:rFonts w:ascii="Arial" w:hAnsi="Arial" w:cs="Arial"/>
          <w:sz w:val="28"/>
          <w:szCs w:val="28"/>
        </w:rPr>
        <w:t>бутній вчитель має бути озброєний для бездоганного виконання творів вокальної літератури.</w:t>
      </w:r>
    </w:p>
    <w:p w:rsidR="00491F8E" w:rsidRPr="003631D4" w:rsidRDefault="00491F8E" w:rsidP="00B25785">
      <w:pPr>
        <w:tabs>
          <w:tab w:val="left" w:pos="0"/>
        </w:tabs>
        <w:spacing w:after="0" w:line="264" w:lineRule="auto"/>
        <w:ind w:firstLine="709"/>
        <w:jc w:val="both"/>
        <w:rPr>
          <w:rFonts w:ascii="Arial" w:hAnsi="Arial" w:cs="Arial"/>
          <w:sz w:val="28"/>
          <w:szCs w:val="28"/>
        </w:rPr>
      </w:pPr>
      <w:r w:rsidRPr="003631D4">
        <w:rPr>
          <w:rFonts w:ascii="Arial" w:hAnsi="Arial" w:cs="Arial"/>
          <w:sz w:val="28"/>
          <w:szCs w:val="28"/>
        </w:rPr>
        <w:t>Про поступовість вокального виховання чудово висловився А. До</w:t>
      </w:r>
      <w:r w:rsidR="00B25785">
        <w:rPr>
          <w:rFonts w:ascii="Arial" w:hAnsi="Arial" w:cs="Arial"/>
          <w:sz w:val="28"/>
          <w:szCs w:val="28"/>
        </w:rPr>
        <w:softHyphen/>
      </w:r>
      <w:r w:rsidRPr="003631D4">
        <w:rPr>
          <w:rFonts w:ascii="Arial" w:hAnsi="Arial" w:cs="Arial"/>
          <w:sz w:val="28"/>
          <w:szCs w:val="28"/>
        </w:rPr>
        <w:t xml:space="preserve">ліво: </w:t>
      </w:r>
      <w:r w:rsidR="002D384D" w:rsidRPr="003631D4">
        <w:rPr>
          <w:rFonts w:ascii="Arial" w:hAnsi="Arial" w:cs="Arial"/>
          <w:sz w:val="28"/>
          <w:szCs w:val="28"/>
        </w:rPr>
        <w:t>"</w:t>
      </w:r>
      <w:r w:rsidRPr="003631D4">
        <w:rPr>
          <w:rFonts w:ascii="Arial" w:hAnsi="Arial" w:cs="Arial"/>
          <w:sz w:val="28"/>
          <w:szCs w:val="28"/>
        </w:rPr>
        <w:t>Перша стадія вокального виховання найчастіше буває вирішаль</w:t>
      </w:r>
      <w:r w:rsidR="00B25785">
        <w:rPr>
          <w:rFonts w:ascii="Arial" w:hAnsi="Arial" w:cs="Arial"/>
          <w:sz w:val="28"/>
          <w:szCs w:val="28"/>
        </w:rPr>
        <w:softHyphen/>
      </w:r>
      <w:r w:rsidRPr="003631D4">
        <w:rPr>
          <w:rFonts w:ascii="Arial" w:hAnsi="Arial" w:cs="Arial"/>
          <w:sz w:val="28"/>
          <w:szCs w:val="28"/>
        </w:rPr>
        <w:t>ною. Нерозумною буде позиція того учня, який спокуситься приваб</w:t>
      </w:r>
      <w:r w:rsidR="00B25785">
        <w:rPr>
          <w:rFonts w:ascii="Arial" w:hAnsi="Arial" w:cs="Arial"/>
          <w:sz w:val="28"/>
          <w:szCs w:val="28"/>
        </w:rPr>
        <w:softHyphen/>
      </w:r>
      <w:r w:rsidRPr="003631D4">
        <w:rPr>
          <w:rFonts w:ascii="Arial" w:hAnsi="Arial" w:cs="Arial"/>
          <w:sz w:val="28"/>
          <w:szCs w:val="28"/>
        </w:rPr>
        <w:t>ливістю коротких шляхів до успіху. Коротких шляхів він не знайде ні у тих, хто спрямує його сили лише на опанування звукової сторони голосу, ні у тих, хто через неспроможність  дати йому надійну технічну базу користуватиметься надміром молодих сил і свіжістю природного, вокального матеріалу, передчасно передражнюючи темперамент учня та розпалюючи його уяву замість того, щоб терпляче й мудро вихо</w:t>
      </w:r>
      <w:r w:rsidR="0004553F">
        <w:rPr>
          <w:rFonts w:ascii="Arial" w:hAnsi="Arial" w:cs="Arial"/>
          <w:sz w:val="28"/>
          <w:szCs w:val="28"/>
        </w:rPr>
        <w:softHyphen/>
      </w:r>
      <w:r w:rsidRPr="003631D4">
        <w:rPr>
          <w:rFonts w:ascii="Arial" w:hAnsi="Arial" w:cs="Arial"/>
          <w:sz w:val="28"/>
          <w:szCs w:val="28"/>
        </w:rPr>
        <w:t>вувати гармонійне сполучення інтелектуальних та фізичних ресурсів</w:t>
      </w:r>
      <w:r w:rsidR="002D384D" w:rsidRPr="003631D4">
        <w:rPr>
          <w:rFonts w:ascii="Arial" w:hAnsi="Arial" w:cs="Arial"/>
          <w:sz w:val="28"/>
          <w:szCs w:val="28"/>
        </w:rPr>
        <w:t>"</w:t>
      </w:r>
      <w:r w:rsidRPr="003631D4">
        <w:rPr>
          <w:rFonts w:ascii="Arial" w:hAnsi="Arial" w:cs="Arial"/>
          <w:sz w:val="28"/>
          <w:szCs w:val="28"/>
        </w:rPr>
        <w:t xml:space="preserve"> [5, с. 16].</w:t>
      </w:r>
    </w:p>
    <w:p w:rsidR="00491F8E" w:rsidRPr="003631D4" w:rsidRDefault="00491F8E" w:rsidP="00B25785">
      <w:pPr>
        <w:tabs>
          <w:tab w:val="left" w:pos="0"/>
        </w:tabs>
        <w:spacing w:after="0" w:line="264" w:lineRule="auto"/>
        <w:ind w:firstLine="709"/>
        <w:jc w:val="both"/>
        <w:rPr>
          <w:rFonts w:ascii="Arial" w:hAnsi="Arial" w:cs="Arial"/>
          <w:sz w:val="28"/>
          <w:szCs w:val="28"/>
          <w:lang w:val="ru-RU"/>
        </w:rPr>
      </w:pPr>
      <w:r w:rsidRPr="003631D4">
        <w:rPr>
          <w:rFonts w:ascii="Arial" w:hAnsi="Arial" w:cs="Arial"/>
          <w:sz w:val="28"/>
          <w:szCs w:val="28"/>
        </w:rPr>
        <w:t>В початковому періоді вокального виховання співака поряд з де</w:t>
      </w:r>
      <w:r w:rsidR="00B25785">
        <w:rPr>
          <w:rFonts w:ascii="Arial" w:hAnsi="Arial" w:cs="Arial"/>
          <w:sz w:val="28"/>
          <w:szCs w:val="28"/>
        </w:rPr>
        <w:softHyphen/>
      </w:r>
      <w:r w:rsidRPr="003631D4">
        <w:rPr>
          <w:rFonts w:ascii="Arial" w:hAnsi="Arial" w:cs="Arial"/>
          <w:sz w:val="28"/>
          <w:szCs w:val="28"/>
        </w:rPr>
        <w:t>таль</w:t>
      </w:r>
      <w:r w:rsidR="00B25785">
        <w:rPr>
          <w:rFonts w:ascii="Arial" w:hAnsi="Arial" w:cs="Arial"/>
          <w:sz w:val="28"/>
          <w:szCs w:val="28"/>
        </w:rPr>
        <w:softHyphen/>
      </w:r>
      <w:r w:rsidRPr="003631D4">
        <w:rPr>
          <w:rFonts w:ascii="Arial" w:hAnsi="Arial" w:cs="Arial"/>
          <w:sz w:val="28"/>
          <w:szCs w:val="28"/>
        </w:rPr>
        <w:t>ним ознайомленням з його фізичними даними педагог повинен знайти найбільш природний і якомога корот</w:t>
      </w:r>
      <w:r w:rsidR="00B25785">
        <w:rPr>
          <w:rFonts w:ascii="Arial" w:hAnsi="Arial" w:cs="Arial"/>
          <w:sz w:val="28"/>
          <w:szCs w:val="28"/>
        </w:rPr>
        <w:t>ш</w:t>
      </w:r>
      <w:r w:rsidRPr="003631D4">
        <w:rPr>
          <w:rFonts w:ascii="Arial" w:hAnsi="Arial" w:cs="Arial"/>
          <w:sz w:val="28"/>
          <w:szCs w:val="28"/>
        </w:rPr>
        <w:t>ий шлях до глибокого вивчення його індивідуальності.</w:t>
      </w:r>
      <w:r w:rsidRPr="003631D4">
        <w:rPr>
          <w:rFonts w:ascii="Arial" w:hAnsi="Arial" w:cs="Arial"/>
          <w:sz w:val="28"/>
          <w:szCs w:val="28"/>
          <w:lang w:val="ru-RU"/>
        </w:rPr>
        <w:t xml:space="preserve"> </w:t>
      </w:r>
      <w:r w:rsidRPr="003631D4">
        <w:rPr>
          <w:rFonts w:ascii="Arial" w:hAnsi="Arial" w:cs="Arial"/>
          <w:sz w:val="28"/>
          <w:szCs w:val="28"/>
        </w:rPr>
        <w:t>Адже педагогічна майстерність полягає не у нав</w:t>
      </w:r>
      <w:r w:rsidR="00E6330A">
        <w:rPr>
          <w:rFonts w:ascii="Arial" w:hAnsi="Arial" w:cs="Arial"/>
          <w:sz w:val="28"/>
          <w:szCs w:val="28"/>
        </w:rPr>
        <w:t>’</w:t>
      </w:r>
      <w:r w:rsidRPr="003631D4">
        <w:rPr>
          <w:rFonts w:ascii="Arial" w:hAnsi="Arial" w:cs="Arial"/>
          <w:sz w:val="28"/>
          <w:szCs w:val="28"/>
        </w:rPr>
        <w:t>язуванні  своїх методів, а в терплячому  систематичному тво</w:t>
      </w:r>
      <w:r w:rsidR="0004553F">
        <w:rPr>
          <w:rFonts w:ascii="Arial" w:hAnsi="Arial" w:cs="Arial"/>
          <w:sz w:val="28"/>
          <w:szCs w:val="28"/>
        </w:rPr>
        <w:softHyphen/>
      </w:r>
      <w:r w:rsidRPr="003631D4">
        <w:rPr>
          <w:rFonts w:ascii="Arial" w:hAnsi="Arial" w:cs="Arial"/>
          <w:sz w:val="28"/>
          <w:szCs w:val="28"/>
        </w:rPr>
        <w:t>рен</w:t>
      </w:r>
      <w:r w:rsidR="0004553F">
        <w:rPr>
          <w:rFonts w:ascii="Arial" w:hAnsi="Arial" w:cs="Arial"/>
          <w:sz w:val="28"/>
          <w:szCs w:val="28"/>
        </w:rPr>
        <w:softHyphen/>
      </w:r>
      <w:r w:rsidRPr="003631D4">
        <w:rPr>
          <w:rFonts w:ascii="Arial" w:hAnsi="Arial" w:cs="Arial"/>
          <w:sz w:val="28"/>
          <w:szCs w:val="28"/>
        </w:rPr>
        <w:t>ні сприятливого ґрунту для свідомого, завжди критичного їх сприйняття. До загальних настанов початкового періоду додамо основні принципи поступовості й послідовності в оволодінні майстерністю співу, недопустимість цілеспрямованого збільшення діапазону голосу, форсу</w:t>
      </w:r>
      <w:r w:rsidR="00B25785">
        <w:rPr>
          <w:rFonts w:ascii="Arial" w:hAnsi="Arial" w:cs="Arial"/>
          <w:sz w:val="28"/>
          <w:szCs w:val="28"/>
        </w:rPr>
        <w:softHyphen/>
      </w:r>
      <w:r w:rsidRPr="003631D4">
        <w:rPr>
          <w:rFonts w:ascii="Arial" w:hAnsi="Arial" w:cs="Arial"/>
          <w:sz w:val="28"/>
          <w:szCs w:val="28"/>
        </w:rPr>
        <w:t>вання голосу, передчасного використання непосильного репер</w:t>
      </w:r>
      <w:r w:rsidR="0004553F">
        <w:rPr>
          <w:rFonts w:ascii="Arial" w:hAnsi="Arial" w:cs="Arial"/>
          <w:sz w:val="28"/>
          <w:szCs w:val="28"/>
        </w:rPr>
        <w:softHyphen/>
      </w:r>
      <w:r w:rsidRPr="003631D4">
        <w:rPr>
          <w:rFonts w:ascii="Arial" w:hAnsi="Arial" w:cs="Arial"/>
          <w:sz w:val="28"/>
          <w:szCs w:val="28"/>
        </w:rPr>
        <w:t>туару, недоступного художньому сприйняттю і технічним можливостям учнів.</w:t>
      </w:r>
    </w:p>
    <w:p w:rsidR="00491F8E" w:rsidRPr="003631D4" w:rsidRDefault="00491F8E" w:rsidP="00B25785">
      <w:pPr>
        <w:tabs>
          <w:tab w:val="left" w:pos="0"/>
          <w:tab w:val="left" w:pos="1134"/>
        </w:tabs>
        <w:spacing w:after="0" w:line="264" w:lineRule="auto"/>
        <w:ind w:firstLine="709"/>
        <w:jc w:val="both"/>
        <w:rPr>
          <w:rFonts w:ascii="Arial" w:hAnsi="Arial" w:cs="Arial"/>
          <w:sz w:val="28"/>
          <w:szCs w:val="28"/>
        </w:rPr>
      </w:pPr>
      <w:r w:rsidRPr="003631D4">
        <w:rPr>
          <w:rFonts w:ascii="Arial" w:hAnsi="Arial" w:cs="Arial"/>
          <w:sz w:val="28"/>
          <w:szCs w:val="28"/>
        </w:rPr>
        <w:lastRenderedPageBreak/>
        <w:t xml:space="preserve">У вокальному вихованні </w:t>
      </w:r>
      <w:r w:rsidR="00B25785">
        <w:rPr>
          <w:rFonts w:ascii="Arial" w:hAnsi="Arial" w:cs="Arial"/>
          <w:sz w:val="28"/>
          <w:szCs w:val="28"/>
        </w:rPr>
        <w:t>потріб</w:t>
      </w:r>
      <w:r w:rsidRPr="003631D4">
        <w:rPr>
          <w:rFonts w:ascii="Arial" w:hAnsi="Arial" w:cs="Arial"/>
          <w:sz w:val="28"/>
          <w:szCs w:val="28"/>
        </w:rPr>
        <w:t xml:space="preserve">но керуватись, на наш погляд, такими методичними настановами: </w:t>
      </w:r>
    </w:p>
    <w:p w:rsidR="00491F8E" w:rsidRPr="003631D4" w:rsidRDefault="00491F8E" w:rsidP="00B25785">
      <w:pPr>
        <w:numPr>
          <w:ilvl w:val="0"/>
          <w:numId w:val="45"/>
        </w:numPr>
        <w:tabs>
          <w:tab w:val="left" w:pos="540"/>
          <w:tab w:val="left" w:pos="993"/>
          <w:tab w:val="left" w:pos="1134"/>
        </w:tabs>
        <w:spacing w:after="0" w:line="264" w:lineRule="auto"/>
        <w:ind w:left="0" w:firstLine="709"/>
        <w:jc w:val="both"/>
        <w:rPr>
          <w:rFonts w:ascii="Arial" w:hAnsi="Arial" w:cs="Arial"/>
          <w:sz w:val="28"/>
          <w:szCs w:val="28"/>
          <w:lang w:val="ru-RU"/>
        </w:rPr>
      </w:pPr>
      <w:r w:rsidRPr="003631D4">
        <w:rPr>
          <w:rFonts w:ascii="Arial" w:hAnsi="Arial" w:cs="Arial"/>
          <w:sz w:val="28"/>
          <w:szCs w:val="28"/>
        </w:rPr>
        <w:t>однорегістрове (мікстове) формування співацького звуку;</w:t>
      </w:r>
    </w:p>
    <w:p w:rsidR="00491F8E" w:rsidRPr="003631D4" w:rsidRDefault="00491F8E" w:rsidP="00B25785">
      <w:pPr>
        <w:numPr>
          <w:ilvl w:val="0"/>
          <w:numId w:val="45"/>
        </w:numPr>
        <w:tabs>
          <w:tab w:val="left" w:pos="540"/>
          <w:tab w:val="left" w:pos="993"/>
          <w:tab w:val="left" w:pos="1134"/>
        </w:tabs>
        <w:spacing w:after="0" w:line="264" w:lineRule="auto"/>
        <w:ind w:left="0" w:firstLine="709"/>
        <w:jc w:val="both"/>
        <w:rPr>
          <w:rFonts w:ascii="Arial" w:hAnsi="Arial" w:cs="Arial"/>
          <w:sz w:val="28"/>
          <w:szCs w:val="28"/>
          <w:lang w:val="ru-RU"/>
        </w:rPr>
      </w:pPr>
      <w:r w:rsidRPr="003631D4">
        <w:rPr>
          <w:rFonts w:ascii="Arial" w:hAnsi="Arial" w:cs="Arial"/>
          <w:sz w:val="28"/>
          <w:szCs w:val="28"/>
        </w:rPr>
        <w:t>висока позиція звучання голосу –  постановка звуку в резо</w:t>
      </w:r>
      <w:r w:rsidR="0004553F">
        <w:rPr>
          <w:rFonts w:ascii="Arial" w:hAnsi="Arial" w:cs="Arial"/>
          <w:sz w:val="28"/>
          <w:szCs w:val="28"/>
        </w:rPr>
        <w:softHyphen/>
      </w:r>
      <w:r w:rsidRPr="003631D4">
        <w:rPr>
          <w:rFonts w:ascii="Arial" w:hAnsi="Arial" w:cs="Arial"/>
          <w:sz w:val="28"/>
          <w:szCs w:val="28"/>
        </w:rPr>
        <w:t>на</w:t>
      </w:r>
      <w:r w:rsidR="0004553F">
        <w:rPr>
          <w:rFonts w:ascii="Arial" w:hAnsi="Arial" w:cs="Arial"/>
          <w:sz w:val="28"/>
          <w:szCs w:val="28"/>
        </w:rPr>
        <w:softHyphen/>
      </w:r>
      <w:r w:rsidRPr="003631D4">
        <w:rPr>
          <w:rFonts w:ascii="Arial" w:hAnsi="Arial" w:cs="Arial"/>
          <w:sz w:val="28"/>
          <w:szCs w:val="28"/>
        </w:rPr>
        <w:t>тори;</w:t>
      </w:r>
    </w:p>
    <w:p w:rsidR="00491F8E" w:rsidRPr="003631D4" w:rsidRDefault="00491F8E" w:rsidP="00B25785">
      <w:pPr>
        <w:numPr>
          <w:ilvl w:val="0"/>
          <w:numId w:val="45"/>
        </w:numPr>
        <w:tabs>
          <w:tab w:val="left" w:pos="540"/>
          <w:tab w:val="left" w:pos="993"/>
          <w:tab w:val="left" w:pos="1134"/>
        </w:tabs>
        <w:spacing w:after="0" w:line="264" w:lineRule="auto"/>
        <w:ind w:left="0" w:firstLine="709"/>
        <w:jc w:val="both"/>
        <w:rPr>
          <w:rFonts w:ascii="Arial" w:hAnsi="Arial" w:cs="Arial"/>
          <w:sz w:val="28"/>
          <w:szCs w:val="28"/>
        </w:rPr>
      </w:pPr>
      <w:r w:rsidRPr="003631D4">
        <w:rPr>
          <w:rFonts w:ascii="Arial" w:hAnsi="Arial" w:cs="Arial"/>
          <w:sz w:val="28"/>
          <w:szCs w:val="28"/>
        </w:rPr>
        <w:t>повне (мішане) співацьке дихання – постановка дихання;</w:t>
      </w:r>
    </w:p>
    <w:p w:rsidR="00491F8E" w:rsidRPr="003631D4" w:rsidRDefault="00491F8E" w:rsidP="00B25785">
      <w:pPr>
        <w:numPr>
          <w:ilvl w:val="0"/>
          <w:numId w:val="45"/>
        </w:numPr>
        <w:tabs>
          <w:tab w:val="left" w:pos="540"/>
          <w:tab w:val="left" w:pos="993"/>
          <w:tab w:val="left" w:pos="1134"/>
        </w:tabs>
        <w:spacing w:after="0" w:line="264" w:lineRule="auto"/>
        <w:ind w:left="0" w:firstLine="709"/>
        <w:jc w:val="both"/>
        <w:rPr>
          <w:rFonts w:ascii="Arial" w:hAnsi="Arial" w:cs="Arial"/>
          <w:sz w:val="28"/>
          <w:szCs w:val="28"/>
        </w:rPr>
      </w:pPr>
      <w:r w:rsidRPr="003631D4">
        <w:rPr>
          <w:rFonts w:ascii="Arial" w:hAnsi="Arial" w:cs="Arial"/>
          <w:sz w:val="28"/>
          <w:szCs w:val="28"/>
        </w:rPr>
        <w:t>вільне положення гортані – постановка гортані, дещо знижена відносно природного;</w:t>
      </w:r>
    </w:p>
    <w:p w:rsidR="00491F8E" w:rsidRPr="003631D4" w:rsidRDefault="00491F8E" w:rsidP="00B25785">
      <w:pPr>
        <w:numPr>
          <w:ilvl w:val="0"/>
          <w:numId w:val="45"/>
        </w:numPr>
        <w:tabs>
          <w:tab w:val="left" w:pos="540"/>
          <w:tab w:val="left" w:pos="993"/>
          <w:tab w:val="left" w:pos="1134"/>
        </w:tabs>
        <w:spacing w:after="0" w:line="264" w:lineRule="auto"/>
        <w:ind w:left="0" w:firstLine="709"/>
        <w:jc w:val="both"/>
        <w:rPr>
          <w:rFonts w:ascii="Arial" w:hAnsi="Arial" w:cs="Arial"/>
          <w:sz w:val="28"/>
          <w:szCs w:val="28"/>
        </w:rPr>
      </w:pPr>
      <w:r w:rsidRPr="003631D4">
        <w:rPr>
          <w:rFonts w:ascii="Arial" w:hAnsi="Arial" w:cs="Arial"/>
          <w:sz w:val="28"/>
          <w:szCs w:val="28"/>
        </w:rPr>
        <w:t>розкріпачення артикуляційного апарату від напруження.</w:t>
      </w:r>
    </w:p>
    <w:p w:rsidR="00491F8E" w:rsidRPr="003631D4" w:rsidRDefault="00491F8E" w:rsidP="00B25785">
      <w:pPr>
        <w:tabs>
          <w:tab w:val="left" w:pos="540"/>
        </w:tabs>
        <w:spacing w:after="0" w:line="264" w:lineRule="auto"/>
        <w:ind w:firstLine="709"/>
        <w:jc w:val="both"/>
        <w:rPr>
          <w:rFonts w:ascii="Arial" w:hAnsi="Arial" w:cs="Arial"/>
          <w:sz w:val="28"/>
          <w:szCs w:val="28"/>
        </w:rPr>
      </w:pPr>
      <w:r w:rsidRPr="003631D4">
        <w:rPr>
          <w:rFonts w:ascii="Arial" w:hAnsi="Arial" w:cs="Arial"/>
          <w:sz w:val="28"/>
          <w:szCs w:val="28"/>
        </w:rPr>
        <w:t>Охорона тембру залежить від самого співака. Він повинен навчитися слухати самого себе й знати свої відчуття.</w:t>
      </w:r>
    </w:p>
    <w:p w:rsidR="00491F8E" w:rsidRPr="003631D4" w:rsidRDefault="00491F8E" w:rsidP="00B25785">
      <w:pPr>
        <w:tabs>
          <w:tab w:val="left" w:pos="540"/>
        </w:tabs>
        <w:spacing w:after="0" w:line="264" w:lineRule="auto"/>
        <w:ind w:firstLine="709"/>
        <w:jc w:val="both"/>
        <w:rPr>
          <w:rFonts w:ascii="Arial" w:hAnsi="Arial" w:cs="Arial"/>
          <w:sz w:val="28"/>
          <w:szCs w:val="28"/>
        </w:rPr>
      </w:pPr>
      <w:r w:rsidRPr="003631D4">
        <w:rPr>
          <w:rFonts w:ascii="Arial" w:hAnsi="Arial" w:cs="Arial"/>
          <w:sz w:val="28"/>
          <w:szCs w:val="28"/>
        </w:rPr>
        <w:t>Таким чином, найчудовіший голос без загального розвитку, без формування вокальної культури лишається лише матеріалом, дорого</w:t>
      </w:r>
      <w:r w:rsidR="00B25785">
        <w:rPr>
          <w:rFonts w:ascii="Arial" w:hAnsi="Arial" w:cs="Arial"/>
          <w:sz w:val="28"/>
          <w:szCs w:val="28"/>
        </w:rPr>
        <w:softHyphen/>
      </w:r>
      <w:r w:rsidRPr="003631D4">
        <w:rPr>
          <w:rFonts w:ascii="Arial" w:hAnsi="Arial" w:cs="Arial"/>
          <w:sz w:val="28"/>
          <w:szCs w:val="28"/>
        </w:rPr>
        <w:t>цін</w:t>
      </w:r>
      <w:r w:rsidR="00B25785">
        <w:rPr>
          <w:rFonts w:ascii="Arial" w:hAnsi="Arial" w:cs="Arial"/>
          <w:sz w:val="28"/>
          <w:szCs w:val="28"/>
        </w:rPr>
        <w:softHyphen/>
      </w:r>
      <w:r w:rsidRPr="003631D4">
        <w:rPr>
          <w:rFonts w:ascii="Arial" w:hAnsi="Arial" w:cs="Arial"/>
          <w:sz w:val="28"/>
          <w:szCs w:val="28"/>
        </w:rPr>
        <w:t>ним каменем, що потребує обробки.</w:t>
      </w:r>
    </w:p>
    <w:p w:rsidR="0004553F" w:rsidRDefault="0004553F" w:rsidP="00B25785">
      <w:pPr>
        <w:tabs>
          <w:tab w:val="left" w:pos="540"/>
        </w:tabs>
        <w:spacing w:after="0" w:line="264" w:lineRule="auto"/>
        <w:ind w:left="1620" w:hanging="900"/>
        <w:jc w:val="center"/>
        <w:rPr>
          <w:rFonts w:ascii="Arial" w:hAnsi="Arial" w:cs="Arial"/>
          <w:b/>
          <w:sz w:val="28"/>
          <w:szCs w:val="28"/>
        </w:rPr>
      </w:pPr>
    </w:p>
    <w:p w:rsidR="00491F8E" w:rsidRPr="003631D4" w:rsidRDefault="00491F8E" w:rsidP="00B25785">
      <w:pPr>
        <w:tabs>
          <w:tab w:val="left" w:pos="540"/>
        </w:tabs>
        <w:spacing w:after="0" w:line="264" w:lineRule="auto"/>
        <w:ind w:left="1620" w:hanging="1620"/>
        <w:jc w:val="center"/>
        <w:rPr>
          <w:rFonts w:ascii="Arial" w:hAnsi="Arial" w:cs="Arial"/>
          <w:sz w:val="28"/>
          <w:szCs w:val="28"/>
        </w:rPr>
      </w:pPr>
      <w:r w:rsidRPr="003631D4">
        <w:rPr>
          <w:rFonts w:ascii="Arial" w:hAnsi="Arial" w:cs="Arial"/>
          <w:b/>
          <w:sz w:val="28"/>
          <w:szCs w:val="28"/>
        </w:rPr>
        <w:t>Література</w:t>
      </w:r>
    </w:p>
    <w:p w:rsidR="00491F8E" w:rsidRPr="003631D4" w:rsidRDefault="00491F8E" w:rsidP="00B25785">
      <w:pPr>
        <w:numPr>
          <w:ilvl w:val="0"/>
          <w:numId w:val="43"/>
        </w:numPr>
        <w:tabs>
          <w:tab w:val="clear" w:pos="1080"/>
          <w:tab w:val="num" w:pos="0"/>
          <w:tab w:val="left" w:pos="540"/>
          <w:tab w:val="left" w:pos="1134"/>
        </w:tabs>
        <w:spacing w:after="0" w:line="264" w:lineRule="auto"/>
        <w:ind w:left="0" w:firstLine="709"/>
        <w:jc w:val="both"/>
        <w:rPr>
          <w:rFonts w:ascii="Arial" w:hAnsi="Arial" w:cs="Arial"/>
          <w:sz w:val="28"/>
          <w:szCs w:val="28"/>
        </w:rPr>
      </w:pPr>
      <w:r w:rsidRPr="003631D4">
        <w:rPr>
          <w:rFonts w:ascii="Arial" w:hAnsi="Arial" w:cs="Arial"/>
          <w:sz w:val="28"/>
          <w:szCs w:val="28"/>
        </w:rPr>
        <w:t xml:space="preserve">Антонюк В. Г. Вокальна педагогіка </w:t>
      </w:r>
      <w:r w:rsidR="0022604B" w:rsidRPr="003631D4">
        <w:rPr>
          <w:rFonts w:ascii="Arial" w:hAnsi="Arial" w:cs="Arial"/>
          <w:sz w:val="28"/>
          <w:szCs w:val="28"/>
        </w:rPr>
        <w:t>(сольний спів) : підручник / В. </w:t>
      </w:r>
      <w:r w:rsidRPr="003631D4">
        <w:rPr>
          <w:rFonts w:ascii="Arial" w:hAnsi="Arial" w:cs="Arial"/>
          <w:sz w:val="28"/>
          <w:szCs w:val="28"/>
        </w:rPr>
        <w:t>Г.</w:t>
      </w:r>
      <w:r w:rsidR="0022604B" w:rsidRPr="003631D4">
        <w:rPr>
          <w:rFonts w:ascii="Arial" w:hAnsi="Arial" w:cs="Arial"/>
          <w:sz w:val="28"/>
          <w:szCs w:val="28"/>
        </w:rPr>
        <w:t> </w:t>
      </w:r>
      <w:r w:rsidRPr="003631D4">
        <w:rPr>
          <w:rFonts w:ascii="Arial" w:hAnsi="Arial" w:cs="Arial"/>
          <w:sz w:val="28"/>
          <w:szCs w:val="28"/>
        </w:rPr>
        <w:t xml:space="preserve">Антонюк. – К. : ЗАТ </w:t>
      </w:r>
      <w:r w:rsidR="002D384D" w:rsidRPr="003631D4">
        <w:rPr>
          <w:rFonts w:ascii="Arial" w:hAnsi="Arial" w:cs="Arial"/>
          <w:sz w:val="28"/>
          <w:szCs w:val="28"/>
        </w:rPr>
        <w:t>"</w:t>
      </w:r>
      <w:r w:rsidRPr="003631D4">
        <w:rPr>
          <w:rFonts w:ascii="Arial" w:hAnsi="Arial" w:cs="Arial"/>
          <w:sz w:val="28"/>
          <w:szCs w:val="28"/>
        </w:rPr>
        <w:t>Віпол</w:t>
      </w:r>
      <w:r w:rsidR="002D384D" w:rsidRPr="003631D4">
        <w:rPr>
          <w:rFonts w:ascii="Arial" w:hAnsi="Arial" w:cs="Arial"/>
          <w:sz w:val="28"/>
          <w:szCs w:val="28"/>
        </w:rPr>
        <w:t>"</w:t>
      </w:r>
      <w:r w:rsidRPr="003631D4">
        <w:rPr>
          <w:rFonts w:ascii="Arial" w:hAnsi="Arial" w:cs="Arial"/>
          <w:sz w:val="28"/>
          <w:szCs w:val="28"/>
        </w:rPr>
        <w:t>,</w:t>
      </w:r>
      <w:r w:rsidRPr="003631D4">
        <w:rPr>
          <w:rFonts w:ascii="Arial" w:hAnsi="Arial" w:cs="Arial"/>
          <w:sz w:val="28"/>
          <w:szCs w:val="28"/>
          <w:lang w:val="ru-RU"/>
        </w:rPr>
        <w:t xml:space="preserve"> </w:t>
      </w:r>
      <w:r w:rsidRPr="003631D4">
        <w:rPr>
          <w:rFonts w:ascii="Arial" w:hAnsi="Arial" w:cs="Arial"/>
          <w:sz w:val="28"/>
          <w:szCs w:val="28"/>
        </w:rPr>
        <w:t>2007. – 174 с.</w:t>
      </w:r>
    </w:p>
    <w:p w:rsidR="00491F8E" w:rsidRPr="003631D4" w:rsidRDefault="00491F8E" w:rsidP="00B25785">
      <w:pPr>
        <w:numPr>
          <w:ilvl w:val="0"/>
          <w:numId w:val="43"/>
        </w:numPr>
        <w:tabs>
          <w:tab w:val="clear" w:pos="1080"/>
          <w:tab w:val="num" w:pos="0"/>
          <w:tab w:val="left" w:pos="540"/>
          <w:tab w:val="left" w:pos="1134"/>
        </w:tabs>
        <w:spacing w:after="0" w:line="264" w:lineRule="auto"/>
        <w:ind w:left="0" w:firstLine="709"/>
        <w:jc w:val="both"/>
        <w:rPr>
          <w:rFonts w:ascii="Arial" w:hAnsi="Arial" w:cs="Arial"/>
          <w:sz w:val="28"/>
          <w:szCs w:val="28"/>
        </w:rPr>
      </w:pPr>
      <w:r w:rsidRPr="0004553F">
        <w:rPr>
          <w:rFonts w:ascii="Arial" w:hAnsi="Arial" w:cs="Arial"/>
          <w:spacing w:val="-4"/>
          <w:sz w:val="28"/>
          <w:szCs w:val="28"/>
        </w:rPr>
        <w:t>Гарсиа М. Полная школа пения / М. Гарсиа. – М. : Музгиз</w:t>
      </w:r>
      <w:r w:rsidR="00B25785">
        <w:rPr>
          <w:rFonts w:ascii="Arial" w:hAnsi="Arial" w:cs="Arial"/>
          <w:spacing w:val="-4"/>
          <w:sz w:val="28"/>
          <w:szCs w:val="28"/>
        </w:rPr>
        <w:t>,</w:t>
      </w:r>
      <w:r w:rsidRPr="0004553F">
        <w:rPr>
          <w:rFonts w:ascii="Arial" w:hAnsi="Arial" w:cs="Arial"/>
          <w:spacing w:val="-4"/>
          <w:sz w:val="28"/>
          <w:szCs w:val="28"/>
        </w:rPr>
        <w:t xml:space="preserve"> 1957. – </w:t>
      </w:r>
      <w:r w:rsidRPr="003631D4">
        <w:rPr>
          <w:rFonts w:ascii="Arial" w:hAnsi="Arial" w:cs="Arial"/>
          <w:sz w:val="28"/>
          <w:szCs w:val="28"/>
        </w:rPr>
        <w:t>127 с.</w:t>
      </w:r>
    </w:p>
    <w:p w:rsidR="00491F8E" w:rsidRPr="003631D4" w:rsidRDefault="00491F8E" w:rsidP="00B25785">
      <w:pPr>
        <w:numPr>
          <w:ilvl w:val="0"/>
          <w:numId w:val="43"/>
        </w:numPr>
        <w:tabs>
          <w:tab w:val="clear" w:pos="1080"/>
          <w:tab w:val="num" w:pos="0"/>
          <w:tab w:val="left" w:pos="540"/>
          <w:tab w:val="left" w:pos="1134"/>
        </w:tabs>
        <w:spacing w:after="0" w:line="264" w:lineRule="auto"/>
        <w:ind w:left="0" w:firstLine="709"/>
        <w:jc w:val="both"/>
        <w:rPr>
          <w:rFonts w:ascii="Arial" w:hAnsi="Arial" w:cs="Arial"/>
          <w:sz w:val="28"/>
          <w:szCs w:val="28"/>
        </w:rPr>
      </w:pPr>
      <w:r w:rsidRPr="003631D4">
        <w:rPr>
          <w:rFonts w:ascii="Arial" w:hAnsi="Arial" w:cs="Arial"/>
          <w:sz w:val="28"/>
          <w:szCs w:val="28"/>
        </w:rPr>
        <w:t>Голубєв П. В. Поради молодим педагогам-вокалістам /  П. В. Голубєв. – К. : Музична Україна, 1983. – 61 с.</w:t>
      </w:r>
    </w:p>
    <w:p w:rsidR="00491F8E" w:rsidRPr="003631D4" w:rsidRDefault="00491F8E" w:rsidP="00B25785">
      <w:pPr>
        <w:numPr>
          <w:ilvl w:val="0"/>
          <w:numId w:val="43"/>
        </w:numPr>
        <w:tabs>
          <w:tab w:val="clear" w:pos="1080"/>
          <w:tab w:val="num" w:pos="0"/>
          <w:tab w:val="left" w:pos="540"/>
          <w:tab w:val="left" w:pos="1134"/>
        </w:tabs>
        <w:spacing w:after="0" w:line="264" w:lineRule="auto"/>
        <w:ind w:left="0" w:firstLine="709"/>
        <w:jc w:val="both"/>
        <w:rPr>
          <w:rFonts w:ascii="Arial" w:hAnsi="Arial" w:cs="Arial"/>
          <w:sz w:val="28"/>
          <w:szCs w:val="28"/>
        </w:rPr>
      </w:pPr>
      <w:r w:rsidRPr="003631D4">
        <w:rPr>
          <w:rFonts w:ascii="Arial" w:hAnsi="Arial" w:cs="Arial"/>
          <w:sz w:val="28"/>
          <w:szCs w:val="28"/>
        </w:rPr>
        <w:t>Дмитрієв Л. Б. В классе професора М. Е. Донец-Тессейр / Л. Б. Дмитрієв. – М. : Музика, 1974. – 62 с.</w:t>
      </w:r>
    </w:p>
    <w:p w:rsidR="00491F8E" w:rsidRPr="0004553F" w:rsidRDefault="00491F8E" w:rsidP="00B25785">
      <w:pPr>
        <w:numPr>
          <w:ilvl w:val="0"/>
          <w:numId w:val="43"/>
        </w:numPr>
        <w:tabs>
          <w:tab w:val="clear" w:pos="1080"/>
          <w:tab w:val="num" w:pos="0"/>
          <w:tab w:val="left" w:pos="540"/>
          <w:tab w:val="left" w:pos="1134"/>
        </w:tabs>
        <w:spacing w:after="0" w:line="264" w:lineRule="auto"/>
        <w:ind w:left="0" w:firstLine="709"/>
        <w:jc w:val="both"/>
        <w:rPr>
          <w:rFonts w:ascii="Arial" w:hAnsi="Arial" w:cs="Arial"/>
          <w:spacing w:val="-4"/>
          <w:sz w:val="28"/>
          <w:szCs w:val="28"/>
        </w:rPr>
      </w:pPr>
      <w:r w:rsidRPr="0004553F">
        <w:rPr>
          <w:rFonts w:ascii="Arial" w:hAnsi="Arial" w:cs="Arial"/>
          <w:spacing w:val="-4"/>
          <w:sz w:val="28"/>
          <w:szCs w:val="28"/>
        </w:rPr>
        <w:t>Доливо А. Певец и песня / А. Доливо. – М. : Музгиз, 1948. – 252 с.</w:t>
      </w:r>
    </w:p>
    <w:p w:rsidR="00491F8E" w:rsidRPr="003631D4" w:rsidRDefault="00491F8E" w:rsidP="00B25785">
      <w:pPr>
        <w:numPr>
          <w:ilvl w:val="0"/>
          <w:numId w:val="43"/>
        </w:numPr>
        <w:tabs>
          <w:tab w:val="clear" w:pos="1080"/>
          <w:tab w:val="num" w:pos="0"/>
          <w:tab w:val="left" w:pos="540"/>
          <w:tab w:val="left" w:pos="1134"/>
        </w:tabs>
        <w:spacing w:after="0" w:line="264" w:lineRule="auto"/>
        <w:ind w:left="0" w:firstLine="709"/>
        <w:jc w:val="both"/>
        <w:rPr>
          <w:rFonts w:ascii="Arial" w:hAnsi="Arial" w:cs="Arial"/>
          <w:sz w:val="28"/>
          <w:szCs w:val="28"/>
        </w:rPr>
      </w:pPr>
      <w:r w:rsidRPr="003631D4">
        <w:rPr>
          <w:rFonts w:ascii="Arial" w:hAnsi="Arial" w:cs="Arial"/>
          <w:sz w:val="28"/>
          <w:szCs w:val="28"/>
        </w:rPr>
        <w:t>Євтушенко Д. Г. Роздуми про голос / Д. Г. Євтушенко. – К. : Музична Україна, 1979. – 90 с.</w:t>
      </w:r>
    </w:p>
    <w:p w:rsidR="00491F8E" w:rsidRPr="003631D4" w:rsidRDefault="00491F8E" w:rsidP="00B25785">
      <w:pPr>
        <w:numPr>
          <w:ilvl w:val="0"/>
          <w:numId w:val="43"/>
        </w:numPr>
        <w:tabs>
          <w:tab w:val="clear" w:pos="1080"/>
          <w:tab w:val="num" w:pos="0"/>
          <w:tab w:val="left" w:pos="540"/>
          <w:tab w:val="left" w:pos="1134"/>
        </w:tabs>
        <w:spacing w:after="0" w:line="264" w:lineRule="auto"/>
        <w:ind w:left="0" w:firstLine="709"/>
        <w:jc w:val="both"/>
        <w:rPr>
          <w:rFonts w:ascii="Arial" w:hAnsi="Arial" w:cs="Arial"/>
          <w:sz w:val="28"/>
          <w:szCs w:val="28"/>
        </w:rPr>
      </w:pPr>
      <w:r w:rsidRPr="0004553F">
        <w:rPr>
          <w:rFonts w:ascii="Arial" w:hAnsi="Arial" w:cs="Arial"/>
          <w:spacing w:val="-4"/>
          <w:sz w:val="28"/>
          <w:szCs w:val="28"/>
        </w:rPr>
        <w:t>Кукарк</w:t>
      </w:r>
      <w:r w:rsidRPr="0004553F">
        <w:rPr>
          <w:rFonts w:ascii="Arial" w:hAnsi="Arial" w:cs="Arial"/>
          <w:spacing w:val="-4"/>
          <w:sz w:val="28"/>
          <w:szCs w:val="28"/>
          <w:lang w:val="ru-RU"/>
        </w:rPr>
        <w:t>и</w:t>
      </w:r>
      <w:r w:rsidRPr="0004553F">
        <w:rPr>
          <w:rFonts w:ascii="Arial" w:hAnsi="Arial" w:cs="Arial"/>
          <w:spacing w:val="-4"/>
          <w:sz w:val="28"/>
          <w:szCs w:val="28"/>
        </w:rPr>
        <w:t>н</w:t>
      </w:r>
      <w:r w:rsidRPr="0004553F">
        <w:rPr>
          <w:rFonts w:ascii="Arial" w:hAnsi="Arial" w:cs="Arial"/>
          <w:spacing w:val="-4"/>
          <w:sz w:val="28"/>
          <w:szCs w:val="28"/>
          <w:lang w:val="en-US"/>
        </w:rPr>
        <w:t> </w:t>
      </w:r>
      <w:r w:rsidRPr="0004553F">
        <w:rPr>
          <w:rFonts w:ascii="Arial" w:hAnsi="Arial" w:cs="Arial"/>
          <w:spacing w:val="-4"/>
          <w:sz w:val="28"/>
          <w:szCs w:val="28"/>
        </w:rPr>
        <w:t>О.</w:t>
      </w:r>
      <w:r w:rsidRPr="0004553F">
        <w:rPr>
          <w:rFonts w:ascii="Arial" w:hAnsi="Arial" w:cs="Arial"/>
          <w:spacing w:val="-4"/>
          <w:sz w:val="28"/>
          <w:szCs w:val="28"/>
          <w:lang w:val="en-US"/>
        </w:rPr>
        <w:t> </w:t>
      </w:r>
      <w:r w:rsidRPr="0004553F">
        <w:rPr>
          <w:rFonts w:ascii="Arial" w:hAnsi="Arial" w:cs="Arial"/>
          <w:spacing w:val="-4"/>
          <w:sz w:val="28"/>
          <w:szCs w:val="28"/>
        </w:rPr>
        <w:t>В. Буржуазная массовая культура</w:t>
      </w:r>
      <w:r w:rsidRPr="0004553F">
        <w:rPr>
          <w:rFonts w:ascii="Arial" w:hAnsi="Arial" w:cs="Arial"/>
          <w:spacing w:val="-4"/>
          <w:sz w:val="28"/>
          <w:szCs w:val="28"/>
          <w:lang w:val="ru-RU"/>
        </w:rPr>
        <w:t xml:space="preserve"> / </w:t>
      </w:r>
      <w:r w:rsidRPr="0004553F">
        <w:rPr>
          <w:rFonts w:ascii="Arial" w:hAnsi="Arial" w:cs="Arial"/>
          <w:spacing w:val="-4"/>
          <w:sz w:val="28"/>
          <w:szCs w:val="28"/>
        </w:rPr>
        <w:t>О.</w:t>
      </w:r>
      <w:r w:rsidRPr="0004553F">
        <w:rPr>
          <w:rFonts w:ascii="Arial" w:hAnsi="Arial" w:cs="Arial"/>
          <w:spacing w:val="-4"/>
          <w:sz w:val="28"/>
          <w:szCs w:val="28"/>
          <w:lang w:val="en-US"/>
        </w:rPr>
        <w:t> </w:t>
      </w:r>
      <w:r w:rsidRPr="0004553F">
        <w:rPr>
          <w:rFonts w:ascii="Arial" w:hAnsi="Arial" w:cs="Arial"/>
          <w:spacing w:val="-4"/>
          <w:sz w:val="28"/>
          <w:szCs w:val="28"/>
        </w:rPr>
        <w:t>В. Кукарк</w:t>
      </w:r>
      <w:r w:rsidRPr="0004553F">
        <w:rPr>
          <w:rFonts w:ascii="Arial" w:hAnsi="Arial" w:cs="Arial"/>
          <w:spacing w:val="-4"/>
          <w:sz w:val="28"/>
          <w:szCs w:val="28"/>
          <w:lang w:val="ru-RU"/>
        </w:rPr>
        <w:t>и</w:t>
      </w:r>
      <w:r w:rsidRPr="0004553F">
        <w:rPr>
          <w:rFonts w:ascii="Arial" w:hAnsi="Arial" w:cs="Arial"/>
          <w:spacing w:val="-4"/>
          <w:sz w:val="28"/>
          <w:szCs w:val="28"/>
        </w:rPr>
        <w:t>н. – М.</w:t>
      </w:r>
      <w:r w:rsidRPr="003631D4">
        <w:rPr>
          <w:rFonts w:ascii="Arial" w:hAnsi="Arial" w:cs="Arial"/>
          <w:sz w:val="28"/>
          <w:szCs w:val="28"/>
        </w:rPr>
        <w:t xml:space="preserve"> : Пол</w:t>
      </w:r>
      <w:r w:rsidR="00B25785">
        <w:rPr>
          <w:rFonts w:ascii="Arial" w:hAnsi="Arial" w:cs="Arial"/>
          <w:sz w:val="28"/>
          <w:szCs w:val="28"/>
        </w:rPr>
        <w:t>и</w:t>
      </w:r>
      <w:r w:rsidRPr="003631D4">
        <w:rPr>
          <w:rFonts w:ascii="Arial" w:hAnsi="Arial" w:cs="Arial"/>
          <w:sz w:val="28"/>
          <w:szCs w:val="28"/>
        </w:rPr>
        <w:t>т</w:t>
      </w:r>
      <w:r w:rsidR="00B25785">
        <w:rPr>
          <w:rFonts w:ascii="Arial" w:hAnsi="Arial" w:cs="Arial"/>
          <w:sz w:val="28"/>
          <w:szCs w:val="28"/>
        </w:rPr>
        <w:t>и</w:t>
      </w:r>
      <w:r w:rsidRPr="003631D4">
        <w:rPr>
          <w:rFonts w:ascii="Arial" w:hAnsi="Arial" w:cs="Arial"/>
          <w:sz w:val="28"/>
          <w:szCs w:val="28"/>
        </w:rPr>
        <w:t>здат</w:t>
      </w:r>
      <w:r w:rsidRPr="003631D4">
        <w:rPr>
          <w:rFonts w:ascii="Arial" w:hAnsi="Arial" w:cs="Arial"/>
          <w:sz w:val="28"/>
          <w:szCs w:val="28"/>
          <w:lang w:val="ru-RU"/>
        </w:rPr>
        <w:t xml:space="preserve">, </w:t>
      </w:r>
      <w:r w:rsidRPr="003631D4">
        <w:rPr>
          <w:rFonts w:ascii="Arial" w:hAnsi="Arial" w:cs="Arial"/>
          <w:sz w:val="28"/>
          <w:szCs w:val="28"/>
        </w:rPr>
        <w:t xml:space="preserve">1985. </w:t>
      </w:r>
      <w:r w:rsidRPr="003631D4">
        <w:rPr>
          <w:rFonts w:ascii="Arial" w:hAnsi="Arial" w:cs="Arial"/>
          <w:sz w:val="28"/>
          <w:szCs w:val="28"/>
          <w:lang w:val="ru-RU"/>
        </w:rPr>
        <w:t xml:space="preserve">– </w:t>
      </w:r>
      <w:r w:rsidRPr="003631D4">
        <w:rPr>
          <w:rFonts w:ascii="Arial" w:hAnsi="Arial" w:cs="Arial"/>
          <w:sz w:val="28"/>
          <w:szCs w:val="28"/>
        </w:rPr>
        <w:t>350 с.</w:t>
      </w:r>
    </w:p>
    <w:p w:rsidR="00491F8E" w:rsidRPr="003631D4" w:rsidRDefault="00491F8E" w:rsidP="00B25785">
      <w:pPr>
        <w:numPr>
          <w:ilvl w:val="0"/>
          <w:numId w:val="43"/>
        </w:numPr>
        <w:tabs>
          <w:tab w:val="clear" w:pos="1080"/>
          <w:tab w:val="num" w:pos="0"/>
          <w:tab w:val="left" w:pos="540"/>
          <w:tab w:val="left" w:pos="1134"/>
        </w:tabs>
        <w:spacing w:after="0" w:line="264" w:lineRule="auto"/>
        <w:ind w:left="0" w:firstLine="709"/>
        <w:jc w:val="both"/>
        <w:rPr>
          <w:rFonts w:ascii="Arial" w:hAnsi="Arial" w:cs="Arial"/>
          <w:sz w:val="28"/>
          <w:szCs w:val="28"/>
        </w:rPr>
      </w:pPr>
      <w:r w:rsidRPr="003631D4">
        <w:rPr>
          <w:rFonts w:ascii="Arial" w:hAnsi="Arial" w:cs="Arial"/>
          <w:sz w:val="28"/>
          <w:szCs w:val="28"/>
        </w:rPr>
        <w:t>Ламперт</w:t>
      </w:r>
      <w:r w:rsidRPr="003631D4">
        <w:rPr>
          <w:rFonts w:ascii="Arial" w:hAnsi="Arial" w:cs="Arial"/>
          <w:sz w:val="28"/>
          <w:szCs w:val="28"/>
          <w:lang w:val="ru-RU"/>
        </w:rPr>
        <w:t xml:space="preserve">и </w:t>
      </w:r>
      <w:r w:rsidRPr="003631D4">
        <w:rPr>
          <w:rFonts w:ascii="Arial" w:hAnsi="Arial" w:cs="Arial"/>
          <w:sz w:val="28"/>
          <w:szCs w:val="28"/>
        </w:rPr>
        <w:t>Фр. Искусство пен</w:t>
      </w:r>
      <w:r w:rsidR="00B25785">
        <w:rPr>
          <w:rFonts w:ascii="Arial" w:hAnsi="Arial" w:cs="Arial"/>
          <w:sz w:val="28"/>
          <w:szCs w:val="28"/>
        </w:rPr>
        <w:t>н</w:t>
      </w:r>
      <w:r w:rsidRPr="003631D4">
        <w:rPr>
          <w:rFonts w:ascii="Arial" w:hAnsi="Arial" w:cs="Arial"/>
          <w:sz w:val="28"/>
          <w:szCs w:val="28"/>
        </w:rPr>
        <w:t>я</w:t>
      </w:r>
      <w:r w:rsidRPr="003631D4">
        <w:rPr>
          <w:rFonts w:ascii="Arial" w:hAnsi="Arial" w:cs="Arial"/>
          <w:sz w:val="28"/>
          <w:szCs w:val="28"/>
          <w:lang w:val="ru-RU"/>
        </w:rPr>
        <w:t xml:space="preserve"> / </w:t>
      </w:r>
      <w:r w:rsidRPr="003631D4">
        <w:rPr>
          <w:rFonts w:ascii="Arial" w:hAnsi="Arial" w:cs="Arial"/>
          <w:sz w:val="28"/>
          <w:szCs w:val="28"/>
        </w:rPr>
        <w:t>Фр. Ламперт</w:t>
      </w:r>
      <w:r w:rsidRPr="003631D4">
        <w:rPr>
          <w:rFonts w:ascii="Arial" w:hAnsi="Arial" w:cs="Arial"/>
          <w:sz w:val="28"/>
          <w:szCs w:val="28"/>
          <w:lang w:val="ru-RU"/>
        </w:rPr>
        <w:t>и. –</w:t>
      </w:r>
      <w:r w:rsidRPr="003631D4">
        <w:rPr>
          <w:rFonts w:ascii="Arial" w:hAnsi="Arial" w:cs="Arial"/>
          <w:sz w:val="28"/>
          <w:szCs w:val="28"/>
        </w:rPr>
        <w:t xml:space="preserve"> М. : Музсектор,1923</w:t>
      </w:r>
      <w:r w:rsidRPr="003631D4">
        <w:rPr>
          <w:rFonts w:ascii="Arial" w:hAnsi="Arial" w:cs="Arial"/>
          <w:sz w:val="28"/>
          <w:szCs w:val="28"/>
          <w:lang w:val="ru-RU"/>
        </w:rPr>
        <w:t>. – 17 с.</w:t>
      </w:r>
    </w:p>
    <w:p w:rsidR="00491F8E" w:rsidRPr="003631D4" w:rsidRDefault="00491F8E" w:rsidP="00B25785">
      <w:pPr>
        <w:numPr>
          <w:ilvl w:val="0"/>
          <w:numId w:val="43"/>
        </w:numPr>
        <w:tabs>
          <w:tab w:val="clear" w:pos="1080"/>
          <w:tab w:val="num" w:pos="0"/>
          <w:tab w:val="left" w:pos="540"/>
          <w:tab w:val="left" w:pos="1134"/>
        </w:tabs>
        <w:spacing w:after="0" w:line="264" w:lineRule="auto"/>
        <w:ind w:left="0" w:firstLine="709"/>
        <w:jc w:val="both"/>
        <w:rPr>
          <w:rFonts w:ascii="Arial" w:hAnsi="Arial" w:cs="Arial"/>
          <w:sz w:val="28"/>
          <w:szCs w:val="28"/>
        </w:rPr>
      </w:pPr>
      <w:r w:rsidRPr="003631D4">
        <w:rPr>
          <w:rFonts w:ascii="Arial" w:hAnsi="Arial" w:cs="Arial"/>
          <w:sz w:val="28"/>
          <w:szCs w:val="28"/>
        </w:rPr>
        <w:t>Музичний енциклопедичний словник. – М. : Радянська енциклопедія, 1991. – 672 с.</w:t>
      </w:r>
    </w:p>
    <w:p w:rsidR="00491F8E" w:rsidRPr="003631D4" w:rsidRDefault="00491F8E" w:rsidP="00B25785">
      <w:pPr>
        <w:numPr>
          <w:ilvl w:val="0"/>
          <w:numId w:val="43"/>
        </w:numPr>
        <w:tabs>
          <w:tab w:val="clear" w:pos="1080"/>
          <w:tab w:val="num" w:pos="0"/>
          <w:tab w:val="left" w:pos="540"/>
          <w:tab w:val="left" w:pos="1134"/>
        </w:tabs>
        <w:spacing w:after="0" w:line="264" w:lineRule="auto"/>
        <w:ind w:left="0" w:firstLine="709"/>
        <w:jc w:val="both"/>
        <w:rPr>
          <w:rFonts w:ascii="Arial" w:hAnsi="Arial" w:cs="Arial"/>
          <w:sz w:val="28"/>
          <w:szCs w:val="28"/>
        </w:rPr>
      </w:pPr>
      <w:r w:rsidRPr="003631D4">
        <w:rPr>
          <w:rFonts w:ascii="Arial" w:hAnsi="Arial" w:cs="Arial"/>
          <w:sz w:val="28"/>
          <w:szCs w:val="28"/>
        </w:rPr>
        <w:t xml:space="preserve">Назаренко </w:t>
      </w:r>
      <w:r w:rsidRPr="003631D4">
        <w:rPr>
          <w:rFonts w:ascii="Arial" w:hAnsi="Arial" w:cs="Arial"/>
          <w:sz w:val="28"/>
          <w:szCs w:val="28"/>
          <w:lang w:val="ru-RU"/>
        </w:rPr>
        <w:t>И</w:t>
      </w:r>
      <w:r w:rsidRPr="003631D4">
        <w:rPr>
          <w:rFonts w:ascii="Arial" w:hAnsi="Arial" w:cs="Arial"/>
          <w:sz w:val="28"/>
          <w:szCs w:val="28"/>
        </w:rPr>
        <w:t>.</w:t>
      </w:r>
      <w:r w:rsidRPr="003631D4">
        <w:rPr>
          <w:rFonts w:ascii="Arial" w:hAnsi="Arial" w:cs="Arial"/>
          <w:sz w:val="28"/>
          <w:szCs w:val="28"/>
          <w:lang w:val="ru-RU"/>
        </w:rPr>
        <w:t> </w:t>
      </w:r>
      <w:r w:rsidRPr="003631D4">
        <w:rPr>
          <w:rFonts w:ascii="Arial" w:hAnsi="Arial" w:cs="Arial"/>
          <w:sz w:val="28"/>
          <w:szCs w:val="28"/>
        </w:rPr>
        <w:t>К. Искусство пен</w:t>
      </w:r>
      <w:r w:rsidR="00B25785">
        <w:rPr>
          <w:rFonts w:ascii="Arial" w:hAnsi="Arial" w:cs="Arial"/>
          <w:sz w:val="28"/>
          <w:szCs w:val="28"/>
        </w:rPr>
        <w:t>н</w:t>
      </w:r>
      <w:r w:rsidRPr="003631D4">
        <w:rPr>
          <w:rFonts w:ascii="Arial" w:hAnsi="Arial" w:cs="Arial"/>
          <w:sz w:val="28"/>
          <w:szCs w:val="28"/>
        </w:rPr>
        <w:t>я</w:t>
      </w:r>
      <w:r w:rsidRPr="003631D4">
        <w:rPr>
          <w:rFonts w:ascii="Arial" w:hAnsi="Arial" w:cs="Arial"/>
          <w:sz w:val="28"/>
          <w:szCs w:val="28"/>
          <w:lang w:val="ru-RU"/>
        </w:rPr>
        <w:t xml:space="preserve"> / И</w:t>
      </w:r>
      <w:r w:rsidRPr="003631D4">
        <w:rPr>
          <w:rFonts w:ascii="Arial" w:hAnsi="Arial" w:cs="Arial"/>
          <w:sz w:val="28"/>
          <w:szCs w:val="28"/>
        </w:rPr>
        <w:t>.</w:t>
      </w:r>
      <w:r w:rsidRPr="003631D4">
        <w:rPr>
          <w:rFonts w:ascii="Arial" w:hAnsi="Arial" w:cs="Arial"/>
          <w:sz w:val="28"/>
          <w:szCs w:val="28"/>
          <w:lang w:val="ru-RU"/>
        </w:rPr>
        <w:t> </w:t>
      </w:r>
      <w:r w:rsidRPr="003631D4">
        <w:rPr>
          <w:rFonts w:ascii="Arial" w:hAnsi="Arial" w:cs="Arial"/>
          <w:sz w:val="28"/>
          <w:szCs w:val="28"/>
        </w:rPr>
        <w:t>К.</w:t>
      </w:r>
      <w:r w:rsidRPr="003631D4">
        <w:rPr>
          <w:rFonts w:ascii="Arial" w:hAnsi="Arial" w:cs="Arial"/>
          <w:sz w:val="28"/>
          <w:szCs w:val="28"/>
          <w:lang w:val="ru-RU"/>
        </w:rPr>
        <w:t> </w:t>
      </w:r>
      <w:r w:rsidRPr="003631D4">
        <w:rPr>
          <w:rFonts w:ascii="Arial" w:hAnsi="Arial" w:cs="Arial"/>
          <w:sz w:val="28"/>
          <w:szCs w:val="28"/>
        </w:rPr>
        <w:t>Назаренко. – М. : Муз</w:t>
      </w:r>
      <w:r w:rsidRPr="003631D4">
        <w:rPr>
          <w:rFonts w:ascii="Arial" w:hAnsi="Arial" w:cs="Arial"/>
          <w:sz w:val="28"/>
          <w:szCs w:val="28"/>
          <w:lang w:val="ru-RU"/>
        </w:rPr>
        <w:t>ы</w:t>
      </w:r>
      <w:r w:rsidRPr="003631D4">
        <w:rPr>
          <w:rFonts w:ascii="Arial" w:hAnsi="Arial" w:cs="Arial"/>
          <w:sz w:val="28"/>
          <w:szCs w:val="28"/>
        </w:rPr>
        <w:t>ка,1968. – 622 с.</w:t>
      </w:r>
    </w:p>
    <w:p w:rsidR="00491F8E" w:rsidRPr="003631D4" w:rsidRDefault="00491F8E" w:rsidP="00B25785">
      <w:pPr>
        <w:numPr>
          <w:ilvl w:val="0"/>
          <w:numId w:val="43"/>
        </w:numPr>
        <w:tabs>
          <w:tab w:val="clear" w:pos="1080"/>
          <w:tab w:val="num" w:pos="0"/>
          <w:tab w:val="left" w:pos="540"/>
          <w:tab w:val="left" w:pos="1134"/>
        </w:tabs>
        <w:spacing w:after="0" w:line="264" w:lineRule="auto"/>
        <w:ind w:left="0" w:firstLine="709"/>
        <w:jc w:val="both"/>
        <w:rPr>
          <w:rFonts w:ascii="Arial" w:hAnsi="Arial" w:cs="Arial"/>
          <w:sz w:val="28"/>
          <w:szCs w:val="28"/>
        </w:rPr>
      </w:pPr>
      <w:r w:rsidRPr="003631D4">
        <w:rPr>
          <w:rFonts w:ascii="Arial" w:hAnsi="Arial" w:cs="Arial"/>
          <w:sz w:val="28"/>
          <w:szCs w:val="28"/>
        </w:rPr>
        <w:t>Ткачова Т.</w:t>
      </w:r>
      <w:r w:rsidR="0004553F">
        <w:rPr>
          <w:rFonts w:ascii="Arial" w:hAnsi="Arial" w:cs="Arial"/>
          <w:sz w:val="28"/>
          <w:szCs w:val="28"/>
        </w:rPr>
        <w:t xml:space="preserve"> </w:t>
      </w:r>
      <w:r w:rsidRPr="003631D4">
        <w:rPr>
          <w:rFonts w:ascii="Arial" w:hAnsi="Arial" w:cs="Arial"/>
          <w:sz w:val="28"/>
          <w:szCs w:val="28"/>
        </w:rPr>
        <w:t>М. Система діяльності по формуванню духовної культури особистості / Т.</w:t>
      </w:r>
      <w:r w:rsidRPr="003631D4">
        <w:rPr>
          <w:rFonts w:ascii="Arial" w:hAnsi="Arial" w:cs="Arial"/>
          <w:sz w:val="28"/>
          <w:szCs w:val="28"/>
          <w:lang w:val="ru-RU"/>
        </w:rPr>
        <w:t> </w:t>
      </w:r>
      <w:r w:rsidRPr="003631D4">
        <w:rPr>
          <w:rFonts w:ascii="Arial" w:hAnsi="Arial" w:cs="Arial"/>
          <w:sz w:val="28"/>
          <w:szCs w:val="28"/>
        </w:rPr>
        <w:t>М.</w:t>
      </w:r>
      <w:r w:rsidRPr="003631D4">
        <w:rPr>
          <w:rFonts w:ascii="Arial" w:hAnsi="Arial" w:cs="Arial"/>
          <w:sz w:val="28"/>
          <w:szCs w:val="28"/>
          <w:lang w:val="ru-RU"/>
        </w:rPr>
        <w:t> </w:t>
      </w:r>
      <w:r w:rsidRPr="003631D4">
        <w:rPr>
          <w:rFonts w:ascii="Arial" w:hAnsi="Arial" w:cs="Arial"/>
          <w:sz w:val="28"/>
          <w:szCs w:val="28"/>
        </w:rPr>
        <w:t xml:space="preserve">Ткачова // Формування духовної культури учнівської молоді засобами мистецтва: </w:t>
      </w:r>
      <w:r w:rsidR="001925E5">
        <w:rPr>
          <w:rFonts w:ascii="Arial" w:hAnsi="Arial" w:cs="Arial"/>
          <w:sz w:val="28"/>
          <w:szCs w:val="28"/>
        </w:rPr>
        <w:t>о</w:t>
      </w:r>
      <w:r w:rsidRPr="003631D4">
        <w:rPr>
          <w:rFonts w:ascii="Arial" w:hAnsi="Arial" w:cs="Arial"/>
          <w:sz w:val="28"/>
          <w:szCs w:val="28"/>
        </w:rPr>
        <w:t>сновні концептуальні ідеї наукової школи</w:t>
      </w:r>
      <w:r w:rsidR="001925E5">
        <w:rPr>
          <w:rFonts w:ascii="Arial" w:hAnsi="Arial" w:cs="Arial"/>
          <w:sz w:val="28"/>
          <w:szCs w:val="28"/>
        </w:rPr>
        <w:t xml:space="preserve"> </w:t>
      </w:r>
      <w:r w:rsidRPr="003631D4">
        <w:rPr>
          <w:rFonts w:ascii="Arial" w:hAnsi="Arial" w:cs="Arial"/>
          <w:sz w:val="28"/>
          <w:szCs w:val="28"/>
        </w:rPr>
        <w:t xml:space="preserve">: </w:t>
      </w:r>
      <w:r w:rsidR="001925E5">
        <w:rPr>
          <w:rFonts w:ascii="Arial" w:hAnsi="Arial" w:cs="Arial"/>
          <w:sz w:val="28"/>
          <w:szCs w:val="28"/>
        </w:rPr>
        <w:t>н</w:t>
      </w:r>
      <w:r w:rsidRPr="003631D4">
        <w:rPr>
          <w:rFonts w:ascii="Arial" w:hAnsi="Arial" w:cs="Arial"/>
          <w:sz w:val="28"/>
          <w:szCs w:val="28"/>
        </w:rPr>
        <w:t>аук. зб. – Луганськ, 2000.</w:t>
      </w:r>
      <w:r w:rsidRPr="0004553F">
        <w:rPr>
          <w:rFonts w:ascii="Arial" w:hAnsi="Arial" w:cs="Arial"/>
          <w:sz w:val="28"/>
          <w:szCs w:val="28"/>
        </w:rPr>
        <w:t xml:space="preserve"> </w:t>
      </w:r>
      <w:r w:rsidR="001925E5">
        <w:rPr>
          <w:rFonts w:ascii="Arial" w:hAnsi="Arial" w:cs="Arial"/>
          <w:sz w:val="28"/>
          <w:szCs w:val="28"/>
        </w:rPr>
        <w:t xml:space="preserve">– </w:t>
      </w:r>
      <w:r w:rsidR="001925E5" w:rsidRPr="003631D4">
        <w:rPr>
          <w:rFonts w:ascii="Arial" w:hAnsi="Arial" w:cs="Arial"/>
          <w:sz w:val="28"/>
          <w:szCs w:val="28"/>
        </w:rPr>
        <w:t>Вип. 11.</w:t>
      </w:r>
      <w:r w:rsidR="001925E5">
        <w:rPr>
          <w:rFonts w:ascii="Arial" w:hAnsi="Arial" w:cs="Arial"/>
          <w:sz w:val="28"/>
          <w:szCs w:val="28"/>
        </w:rPr>
        <w:t xml:space="preserve"> </w:t>
      </w:r>
      <w:r w:rsidRPr="0004553F">
        <w:rPr>
          <w:rFonts w:ascii="Arial" w:hAnsi="Arial" w:cs="Arial"/>
          <w:sz w:val="28"/>
          <w:szCs w:val="28"/>
        </w:rPr>
        <w:t>–</w:t>
      </w:r>
      <w:r w:rsidRPr="003631D4">
        <w:rPr>
          <w:rFonts w:ascii="Arial" w:hAnsi="Arial" w:cs="Arial"/>
          <w:sz w:val="28"/>
          <w:szCs w:val="28"/>
        </w:rPr>
        <w:t xml:space="preserve"> С. 67</w:t>
      </w:r>
      <w:r w:rsidRPr="0004553F">
        <w:rPr>
          <w:rFonts w:ascii="Arial" w:hAnsi="Arial" w:cs="Arial"/>
          <w:sz w:val="28"/>
          <w:szCs w:val="28"/>
        </w:rPr>
        <w:t>–</w:t>
      </w:r>
      <w:r w:rsidRPr="003631D4">
        <w:rPr>
          <w:rFonts w:ascii="Arial" w:hAnsi="Arial" w:cs="Arial"/>
          <w:sz w:val="28"/>
          <w:szCs w:val="28"/>
        </w:rPr>
        <w:t>68.</w:t>
      </w:r>
    </w:p>
    <w:p w:rsidR="00B25785" w:rsidRDefault="00B25785" w:rsidP="00A73414">
      <w:pPr>
        <w:pStyle w:val="ac"/>
        <w:spacing w:before="0" w:line="259" w:lineRule="auto"/>
        <w:ind w:firstLine="0"/>
        <w:jc w:val="center"/>
        <w:rPr>
          <w:rFonts w:ascii="Arial" w:hAnsi="Arial" w:cs="Arial"/>
          <w:b/>
          <w:sz w:val="28"/>
          <w:szCs w:val="28"/>
        </w:rPr>
      </w:pPr>
    </w:p>
    <w:p w:rsidR="00B25785" w:rsidRDefault="00B25785" w:rsidP="00A73414">
      <w:pPr>
        <w:pStyle w:val="ac"/>
        <w:spacing w:before="0" w:line="259" w:lineRule="auto"/>
        <w:ind w:firstLine="0"/>
        <w:jc w:val="center"/>
        <w:rPr>
          <w:rFonts w:ascii="Arial" w:hAnsi="Arial" w:cs="Arial"/>
          <w:b/>
          <w:sz w:val="28"/>
          <w:szCs w:val="28"/>
        </w:rPr>
      </w:pPr>
    </w:p>
    <w:p w:rsidR="009B048A" w:rsidRPr="003631D4" w:rsidRDefault="009B048A" w:rsidP="00A73414">
      <w:pPr>
        <w:pStyle w:val="ac"/>
        <w:spacing w:before="0" w:line="259" w:lineRule="auto"/>
        <w:ind w:firstLine="0"/>
        <w:jc w:val="center"/>
        <w:rPr>
          <w:rFonts w:ascii="Arial" w:hAnsi="Arial" w:cs="Arial"/>
          <w:b/>
          <w:sz w:val="28"/>
          <w:szCs w:val="28"/>
        </w:rPr>
      </w:pPr>
      <w:r w:rsidRPr="003631D4">
        <w:rPr>
          <w:rFonts w:ascii="Arial" w:hAnsi="Arial" w:cs="Arial"/>
          <w:b/>
          <w:sz w:val="28"/>
          <w:szCs w:val="28"/>
        </w:rPr>
        <w:lastRenderedPageBreak/>
        <w:t>ЗНАЧЕННЯ ТВОРЧОСТІ АСТОРА П</w:t>
      </w:r>
      <w:r w:rsidR="00E6330A">
        <w:rPr>
          <w:rFonts w:ascii="Arial" w:hAnsi="Arial" w:cs="Arial"/>
          <w:b/>
          <w:sz w:val="28"/>
          <w:szCs w:val="28"/>
        </w:rPr>
        <w:t>’</w:t>
      </w:r>
      <w:r w:rsidRPr="003631D4">
        <w:rPr>
          <w:rFonts w:ascii="Arial" w:hAnsi="Arial" w:cs="Arial"/>
          <w:b/>
          <w:sz w:val="28"/>
          <w:szCs w:val="28"/>
        </w:rPr>
        <w:t xml:space="preserve">ЯЦЦОЛИ </w:t>
      </w:r>
      <w:r w:rsidR="0004553F">
        <w:rPr>
          <w:rFonts w:ascii="Arial" w:hAnsi="Arial" w:cs="Arial"/>
          <w:b/>
          <w:sz w:val="28"/>
          <w:szCs w:val="28"/>
        </w:rPr>
        <w:br/>
      </w:r>
      <w:r w:rsidRPr="003631D4">
        <w:rPr>
          <w:rFonts w:ascii="Arial" w:hAnsi="Arial" w:cs="Arial"/>
          <w:b/>
          <w:sz w:val="28"/>
          <w:szCs w:val="28"/>
        </w:rPr>
        <w:t>В МУЗИЧНІЙ КУЛЬТУРІ ХХ СТОЛІТТЯ</w:t>
      </w:r>
    </w:p>
    <w:p w:rsidR="009B048A" w:rsidRPr="003631D4" w:rsidRDefault="009B048A" w:rsidP="00A73414">
      <w:pPr>
        <w:pStyle w:val="ac"/>
        <w:spacing w:before="0" w:line="259" w:lineRule="auto"/>
        <w:ind w:firstLine="0"/>
        <w:jc w:val="center"/>
        <w:rPr>
          <w:rFonts w:ascii="Arial" w:hAnsi="Arial" w:cs="Arial"/>
          <w:b/>
          <w:sz w:val="28"/>
          <w:szCs w:val="28"/>
        </w:rPr>
      </w:pPr>
    </w:p>
    <w:p w:rsidR="009B048A" w:rsidRPr="003631D4" w:rsidRDefault="009B048A" w:rsidP="0004553F">
      <w:pPr>
        <w:spacing w:after="0" w:line="259" w:lineRule="auto"/>
        <w:jc w:val="center"/>
        <w:rPr>
          <w:rFonts w:ascii="Arial" w:hAnsi="Arial" w:cs="Arial"/>
          <w:b/>
          <w:sz w:val="28"/>
          <w:szCs w:val="28"/>
        </w:rPr>
      </w:pPr>
      <w:r w:rsidRPr="003631D4">
        <w:rPr>
          <w:rFonts w:ascii="Arial" w:hAnsi="Arial" w:cs="Arial"/>
          <w:b/>
          <w:sz w:val="28"/>
          <w:szCs w:val="28"/>
        </w:rPr>
        <w:t>Лозинська Є.</w:t>
      </w:r>
      <w:r w:rsidR="00E647A7" w:rsidRPr="003631D4">
        <w:rPr>
          <w:rFonts w:ascii="Arial" w:hAnsi="Arial" w:cs="Arial"/>
          <w:b/>
          <w:sz w:val="28"/>
          <w:szCs w:val="28"/>
        </w:rPr>
        <w:t xml:space="preserve"> В.</w:t>
      </w:r>
    </w:p>
    <w:p w:rsidR="001925E5" w:rsidRDefault="001925E5" w:rsidP="00A73414">
      <w:pPr>
        <w:spacing w:after="0" w:line="259" w:lineRule="auto"/>
        <w:ind w:left="709"/>
        <w:jc w:val="both"/>
        <w:rPr>
          <w:rFonts w:ascii="Arial" w:hAnsi="Arial" w:cs="Arial"/>
          <w:i/>
          <w:sz w:val="28"/>
          <w:szCs w:val="28"/>
        </w:rPr>
      </w:pPr>
    </w:p>
    <w:p w:rsidR="009B048A" w:rsidRPr="003631D4" w:rsidRDefault="009B048A" w:rsidP="00A73414">
      <w:pPr>
        <w:spacing w:after="0" w:line="259" w:lineRule="auto"/>
        <w:ind w:left="709"/>
        <w:jc w:val="both"/>
        <w:rPr>
          <w:rFonts w:ascii="Arial" w:hAnsi="Arial" w:cs="Arial"/>
          <w:i/>
          <w:sz w:val="28"/>
          <w:szCs w:val="28"/>
        </w:rPr>
      </w:pPr>
      <w:r w:rsidRPr="003631D4">
        <w:rPr>
          <w:rFonts w:ascii="Arial" w:hAnsi="Arial" w:cs="Arial"/>
          <w:i/>
          <w:sz w:val="28"/>
          <w:szCs w:val="28"/>
        </w:rPr>
        <w:t>У статті розглянуто життєвий та творчий шлях Астора П</w:t>
      </w:r>
      <w:r w:rsidR="00E6330A">
        <w:rPr>
          <w:rFonts w:ascii="Arial" w:hAnsi="Arial" w:cs="Arial"/>
          <w:i/>
          <w:sz w:val="28"/>
          <w:szCs w:val="28"/>
        </w:rPr>
        <w:t>’</w:t>
      </w:r>
      <w:r w:rsidRPr="003631D4">
        <w:rPr>
          <w:rFonts w:ascii="Arial" w:hAnsi="Arial" w:cs="Arial"/>
          <w:i/>
          <w:sz w:val="28"/>
          <w:szCs w:val="28"/>
        </w:rPr>
        <w:t>яццоли, висвітлено особливості стилю tango nuevo та зна</w:t>
      </w:r>
      <w:r w:rsidR="0004553F">
        <w:rPr>
          <w:rFonts w:ascii="Arial" w:hAnsi="Arial" w:cs="Arial"/>
          <w:i/>
          <w:sz w:val="28"/>
          <w:szCs w:val="28"/>
        </w:rPr>
        <w:softHyphen/>
      </w:r>
      <w:r w:rsidRPr="003631D4">
        <w:rPr>
          <w:rFonts w:ascii="Arial" w:hAnsi="Arial" w:cs="Arial"/>
          <w:i/>
          <w:sz w:val="28"/>
          <w:szCs w:val="28"/>
        </w:rPr>
        <w:t>чення новаторського підходу  композитора в музичній культурі ХХ століття.</w:t>
      </w:r>
    </w:p>
    <w:p w:rsidR="009B048A" w:rsidRPr="003631D4" w:rsidRDefault="009B048A" w:rsidP="00A73414">
      <w:pPr>
        <w:spacing w:after="0" w:line="259" w:lineRule="auto"/>
        <w:ind w:firstLine="709"/>
        <w:rPr>
          <w:rFonts w:ascii="Arial" w:hAnsi="Arial" w:cs="Arial"/>
          <w:sz w:val="28"/>
          <w:szCs w:val="28"/>
        </w:rPr>
      </w:pPr>
    </w:p>
    <w:p w:rsidR="0004553F"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Переосмислення духовно-моральних та художніх цінностей в сучасному суспільстві дозволяє по-новому розглядати роль творчості в різних сферах життєдіяльності особистості. Актуальним на сьогоднішній </w:t>
      </w:r>
      <w:r w:rsidRPr="0004553F">
        <w:rPr>
          <w:rFonts w:ascii="Arial" w:hAnsi="Arial" w:cs="Arial"/>
          <w:spacing w:val="-4"/>
          <w:sz w:val="28"/>
          <w:szCs w:val="28"/>
        </w:rPr>
        <w:t>день є інтерес до творчості популярного композитора Астора П</w:t>
      </w:r>
      <w:r w:rsidR="00E6330A" w:rsidRPr="0004553F">
        <w:rPr>
          <w:rFonts w:ascii="Arial" w:hAnsi="Arial" w:cs="Arial"/>
          <w:spacing w:val="-4"/>
          <w:sz w:val="28"/>
          <w:szCs w:val="28"/>
        </w:rPr>
        <w:t>’</w:t>
      </w:r>
      <w:r w:rsidRPr="0004553F">
        <w:rPr>
          <w:rFonts w:ascii="Arial" w:hAnsi="Arial" w:cs="Arial"/>
          <w:spacing w:val="-4"/>
          <w:sz w:val="28"/>
          <w:szCs w:val="28"/>
        </w:rPr>
        <w:t>яццоли – ви</w:t>
      </w:r>
      <w:r w:rsidRPr="003631D4">
        <w:rPr>
          <w:rFonts w:ascii="Arial" w:hAnsi="Arial" w:cs="Arial"/>
          <w:sz w:val="28"/>
          <w:szCs w:val="28"/>
        </w:rPr>
        <w:t>датного аргентинського музиканта, чиї твори докорінним чином зміни</w:t>
      </w:r>
      <w:r w:rsidR="001925E5">
        <w:rPr>
          <w:rFonts w:ascii="Arial" w:hAnsi="Arial" w:cs="Arial"/>
          <w:sz w:val="28"/>
          <w:szCs w:val="28"/>
        </w:rPr>
        <w:softHyphen/>
      </w:r>
      <w:r w:rsidRPr="003631D4">
        <w:rPr>
          <w:rFonts w:ascii="Arial" w:hAnsi="Arial" w:cs="Arial"/>
          <w:sz w:val="28"/>
          <w:szCs w:val="28"/>
        </w:rPr>
        <w:t>ли уявлення слухача про музику та характерну атмосферу тради</w:t>
      </w:r>
      <w:r w:rsidR="0004553F">
        <w:rPr>
          <w:rFonts w:ascii="Arial" w:hAnsi="Arial" w:cs="Arial"/>
          <w:sz w:val="28"/>
          <w:szCs w:val="28"/>
        </w:rPr>
        <w:softHyphen/>
      </w:r>
      <w:r w:rsidRPr="003631D4">
        <w:rPr>
          <w:rFonts w:ascii="Arial" w:hAnsi="Arial" w:cs="Arial"/>
          <w:sz w:val="28"/>
          <w:szCs w:val="28"/>
        </w:rPr>
        <w:t>ційного танго.</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В той час коли масова сучасна музика просякнута ідеями наживи та комерціоналізму, танго П</w:t>
      </w:r>
      <w:r w:rsidR="00E6330A">
        <w:rPr>
          <w:rFonts w:ascii="Arial" w:hAnsi="Arial" w:cs="Arial"/>
          <w:sz w:val="28"/>
          <w:szCs w:val="28"/>
        </w:rPr>
        <w:t>’</w:t>
      </w:r>
      <w:r w:rsidRPr="003631D4">
        <w:rPr>
          <w:rFonts w:ascii="Arial" w:hAnsi="Arial" w:cs="Arial"/>
          <w:sz w:val="28"/>
          <w:szCs w:val="28"/>
        </w:rPr>
        <w:t>яццоли промовляють до слухача щирістю та пристрастю почуттів його автора. Ці почуття увібрали в себе іспанські, аргентинські, італійські та німецькі музичні традиції. Це дійсно мультикультура: несподіване та геніальне поєднання елементів джазу та класичної музики.</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Твори Астора П</w:t>
      </w:r>
      <w:r w:rsidR="00E6330A">
        <w:rPr>
          <w:rFonts w:ascii="Arial" w:hAnsi="Arial" w:cs="Arial"/>
          <w:sz w:val="28"/>
          <w:szCs w:val="28"/>
        </w:rPr>
        <w:t>’</w:t>
      </w:r>
      <w:r w:rsidRPr="003631D4">
        <w:rPr>
          <w:rFonts w:ascii="Arial" w:hAnsi="Arial" w:cs="Arial"/>
          <w:sz w:val="28"/>
          <w:szCs w:val="28"/>
        </w:rPr>
        <w:t>яццоли є певним чином універсальними: їх можна віднести як до популярно-естрадної, так і до академічної і навіть народної музики. Вони виконуються різноманітними складами ансам</w:t>
      </w:r>
      <w:r w:rsidR="0004553F">
        <w:rPr>
          <w:rFonts w:ascii="Arial" w:hAnsi="Arial" w:cs="Arial"/>
          <w:sz w:val="28"/>
          <w:szCs w:val="28"/>
        </w:rPr>
        <w:softHyphen/>
      </w:r>
      <w:r w:rsidRPr="003631D4">
        <w:rPr>
          <w:rFonts w:ascii="Arial" w:hAnsi="Arial" w:cs="Arial"/>
          <w:sz w:val="28"/>
          <w:szCs w:val="28"/>
        </w:rPr>
        <w:t>б</w:t>
      </w:r>
      <w:r w:rsidR="0004553F">
        <w:rPr>
          <w:rFonts w:ascii="Arial" w:hAnsi="Arial" w:cs="Arial"/>
          <w:sz w:val="28"/>
          <w:szCs w:val="28"/>
        </w:rPr>
        <w:softHyphen/>
      </w:r>
      <w:r w:rsidRPr="003631D4">
        <w:rPr>
          <w:rFonts w:ascii="Arial" w:hAnsi="Arial" w:cs="Arial"/>
          <w:sz w:val="28"/>
          <w:szCs w:val="28"/>
        </w:rPr>
        <w:t xml:space="preserve">лю виконавців </w:t>
      </w:r>
      <w:r w:rsidR="001925E5">
        <w:rPr>
          <w:rFonts w:ascii="Arial" w:hAnsi="Arial" w:cs="Arial"/>
          <w:sz w:val="28"/>
          <w:szCs w:val="28"/>
        </w:rPr>
        <w:t>у</w:t>
      </w:r>
      <w:r w:rsidRPr="003631D4">
        <w:rPr>
          <w:rFonts w:ascii="Arial" w:hAnsi="Arial" w:cs="Arial"/>
          <w:sz w:val="28"/>
          <w:szCs w:val="28"/>
        </w:rPr>
        <w:t xml:space="preserve"> численних обробках та аранжуваннях. Його музику грали Мстислав Ростропович, Ісаак Стерн, Джеррі Маллиган, Гідон Кремер. У фільмі </w:t>
      </w:r>
      <w:r w:rsidR="002D384D" w:rsidRPr="003631D4">
        <w:rPr>
          <w:rFonts w:ascii="Arial" w:hAnsi="Arial" w:cs="Arial"/>
          <w:sz w:val="28"/>
          <w:szCs w:val="28"/>
        </w:rPr>
        <w:t>"</w:t>
      </w:r>
      <w:r w:rsidRPr="003631D4">
        <w:rPr>
          <w:rFonts w:ascii="Arial" w:hAnsi="Arial" w:cs="Arial"/>
          <w:sz w:val="28"/>
          <w:szCs w:val="28"/>
        </w:rPr>
        <w:t>Урок танго</w:t>
      </w:r>
      <w:r w:rsidR="002D384D" w:rsidRPr="003631D4">
        <w:rPr>
          <w:rFonts w:ascii="Arial" w:hAnsi="Arial" w:cs="Arial"/>
          <w:sz w:val="28"/>
          <w:szCs w:val="28"/>
        </w:rPr>
        <w:t>"</w:t>
      </w:r>
      <w:r w:rsidRPr="003631D4">
        <w:rPr>
          <w:rFonts w:ascii="Arial" w:hAnsi="Arial" w:cs="Arial"/>
          <w:sz w:val="28"/>
          <w:szCs w:val="28"/>
        </w:rPr>
        <w:t xml:space="preserve"> його знаменитий твір </w:t>
      </w:r>
      <w:r w:rsidR="002D384D" w:rsidRPr="003631D4">
        <w:rPr>
          <w:rFonts w:ascii="Arial" w:hAnsi="Arial" w:cs="Arial"/>
          <w:sz w:val="28"/>
          <w:szCs w:val="28"/>
        </w:rPr>
        <w:t>"</w:t>
      </w:r>
      <w:r w:rsidRPr="003631D4">
        <w:rPr>
          <w:rFonts w:ascii="Arial" w:hAnsi="Arial" w:cs="Arial"/>
          <w:sz w:val="28"/>
          <w:szCs w:val="28"/>
        </w:rPr>
        <w:t>Лібертанго</w:t>
      </w:r>
      <w:r w:rsidR="002D384D" w:rsidRPr="003631D4">
        <w:rPr>
          <w:rFonts w:ascii="Arial" w:hAnsi="Arial" w:cs="Arial"/>
          <w:sz w:val="28"/>
          <w:szCs w:val="28"/>
        </w:rPr>
        <w:t>"</w:t>
      </w:r>
      <w:r w:rsidRPr="003631D4">
        <w:rPr>
          <w:rFonts w:ascii="Arial" w:hAnsi="Arial" w:cs="Arial"/>
          <w:sz w:val="28"/>
          <w:szCs w:val="28"/>
        </w:rPr>
        <w:t xml:space="preserve"> виконує відомий віолончеліст Йо-Йо-Ма. Завдяки записам творів П</w:t>
      </w:r>
      <w:r w:rsidR="00E6330A">
        <w:rPr>
          <w:rFonts w:ascii="Arial" w:hAnsi="Arial" w:cs="Arial"/>
          <w:sz w:val="28"/>
          <w:szCs w:val="28"/>
        </w:rPr>
        <w:t>’</w:t>
      </w:r>
      <w:r w:rsidRPr="003631D4">
        <w:rPr>
          <w:rFonts w:ascii="Arial" w:hAnsi="Arial" w:cs="Arial"/>
          <w:sz w:val="28"/>
          <w:szCs w:val="28"/>
        </w:rPr>
        <w:t>яццоли у виконанні Гідона Кремера, Дениела Баренбойма, Емману</w:t>
      </w:r>
      <w:r w:rsidR="0004553F">
        <w:rPr>
          <w:rFonts w:ascii="Arial" w:hAnsi="Arial" w:cs="Arial"/>
          <w:sz w:val="28"/>
          <w:szCs w:val="28"/>
        </w:rPr>
        <w:softHyphen/>
      </w:r>
      <w:r w:rsidRPr="003631D4">
        <w:rPr>
          <w:rFonts w:ascii="Arial" w:hAnsi="Arial" w:cs="Arial"/>
          <w:sz w:val="28"/>
          <w:szCs w:val="28"/>
        </w:rPr>
        <w:t>еля Акса, Эла ді Меоли та Йо-Йо-Ма ім</w:t>
      </w:r>
      <w:r w:rsidR="00E6330A">
        <w:rPr>
          <w:rFonts w:ascii="Arial" w:hAnsi="Arial" w:cs="Arial"/>
          <w:sz w:val="28"/>
          <w:szCs w:val="28"/>
        </w:rPr>
        <w:t>’</w:t>
      </w:r>
      <w:r w:rsidRPr="003631D4">
        <w:rPr>
          <w:rFonts w:ascii="Arial" w:hAnsi="Arial" w:cs="Arial"/>
          <w:sz w:val="28"/>
          <w:szCs w:val="28"/>
        </w:rPr>
        <w:t>я композитора перетворилось на об</w:t>
      </w:r>
      <w:r w:rsidR="00E6330A">
        <w:rPr>
          <w:rFonts w:ascii="Arial" w:hAnsi="Arial" w:cs="Arial"/>
          <w:sz w:val="28"/>
          <w:szCs w:val="28"/>
        </w:rPr>
        <w:t>’</w:t>
      </w:r>
      <w:r w:rsidRPr="003631D4">
        <w:rPr>
          <w:rFonts w:ascii="Arial" w:hAnsi="Arial" w:cs="Arial"/>
          <w:sz w:val="28"/>
          <w:szCs w:val="28"/>
        </w:rPr>
        <w:t>єкт захопленого шанування. Виконувати музику П</w:t>
      </w:r>
      <w:r w:rsidR="00E6330A">
        <w:rPr>
          <w:rFonts w:ascii="Arial" w:hAnsi="Arial" w:cs="Arial"/>
          <w:sz w:val="28"/>
          <w:szCs w:val="28"/>
        </w:rPr>
        <w:t>’</w:t>
      </w:r>
      <w:r w:rsidRPr="003631D4">
        <w:rPr>
          <w:rFonts w:ascii="Arial" w:hAnsi="Arial" w:cs="Arial"/>
          <w:sz w:val="28"/>
          <w:szCs w:val="28"/>
        </w:rPr>
        <w:t xml:space="preserve">яццоли стало модним. </w:t>
      </w:r>
    </w:p>
    <w:p w:rsidR="009B048A" w:rsidRPr="003631D4" w:rsidRDefault="009B048A" w:rsidP="00A73414">
      <w:pPr>
        <w:spacing w:after="0" w:line="259" w:lineRule="auto"/>
        <w:ind w:firstLine="709"/>
        <w:jc w:val="both"/>
        <w:rPr>
          <w:rFonts w:ascii="Arial" w:hAnsi="Arial" w:cs="Arial"/>
        </w:rPr>
      </w:pPr>
      <w:r w:rsidRPr="003631D4">
        <w:rPr>
          <w:rFonts w:ascii="Arial" w:hAnsi="Arial" w:cs="Arial"/>
          <w:sz w:val="28"/>
          <w:szCs w:val="28"/>
        </w:rPr>
        <w:t>Походження композитора напрочуд цікаве, так як і походження йо</w:t>
      </w:r>
      <w:r w:rsidR="00FC2D19">
        <w:rPr>
          <w:rFonts w:ascii="Arial" w:hAnsi="Arial" w:cs="Arial"/>
          <w:sz w:val="28"/>
          <w:szCs w:val="28"/>
        </w:rPr>
        <w:softHyphen/>
      </w:r>
      <w:r w:rsidRPr="003631D4">
        <w:rPr>
          <w:rFonts w:ascii="Arial" w:hAnsi="Arial" w:cs="Arial"/>
          <w:sz w:val="28"/>
          <w:szCs w:val="28"/>
        </w:rPr>
        <w:t>го улюбленого жанру танго. Астор П</w:t>
      </w:r>
      <w:r w:rsidR="00E6330A">
        <w:rPr>
          <w:rFonts w:ascii="Arial" w:hAnsi="Arial" w:cs="Arial"/>
          <w:sz w:val="28"/>
          <w:szCs w:val="28"/>
        </w:rPr>
        <w:t>’</w:t>
      </w:r>
      <w:r w:rsidRPr="003631D4">
        <w:rPr>
          <w:rFonts w:ascii="Arial" w:hAnsi="Arial" w:cs="Arial"/>
          <w:sz w:val="28"/>
          <w:szCs w:val="28"/>
        </w:rPr>
        <w:t>яццола (Astor Pantaleon Piazzolla)</w:t>
      </w:r>
      <w:r w:rsidR="0004553F">
        <w:rPr>
          <w:rFonts w:ascii="Arial" w:hAnsi="Arial" w:cs="Arial"/>
          <w:sz w:val="28"/>
          <w:szCs w:val="28"/>
        </w:rPr>
        <w:t xml:space="preserve"> </w:t>
      </w:r>
      <w:r w:rsidRPr="003631D4">
        <w:rPr>
          <w:rFonts w:ascii="Arial" w:hAnsi="Arial" w:cs="Arial"/>
          <w:sz w:val="28"/>
          <w:szCs w:val="28"/>
        </w:rPr>
        <w:t xml:space="preserve">народився 11 березня 1921 року в невеличкому курортному містечку в Аргентині. Його дід був моряком, що покинув береги рідної Італії та прибув в Буенос-Айрес у пошуках кращого життя в еміграції. Амбіції та сподівання не виправдались – він став звичайним рибалкою. В той же час у найбідніших емігрантських кварталах зароджувалось танго як </w:t>
      </w:r>
      <w:r w:rsidRPr="003631D4">
        <w:rPr>
          <w:rFonts w:ascii="Arial" w:hAnsi="Arial" w:cs="Arial"/>
          <w:sz w:val="28"/>
          <w:szCs w:val="28"/>
        </w:rPr>
        <w:lastRenderedPageBreak/>
        <w:t>дивна, але пристрасна суміш європейських бальних танців та арген</w:t>
      </w:r>
      <w:r w:rsidR="00FC2D19">
        <w:rPr>
          <w:rFonts w:ascii="Arial" w:hAnsi="Arial" w:cs="Arial"/>
          <w:sz w:val="28"/>
          <w:szCs w:val="28"/>
        </w:rPr>
        <w:softHyphen/>
      </w:r>
      <w:r w:rsidRPr="003631D4">
        <w:rPr>
          <w:rFonts w:ascii="Arial" w:hAnsi="Arial" w:cs="Arial"/>
          <w:sz w:val="28"/>
          <w:szCs w:val="28"/>
        </w:rPr>
        <w:t>тинської мілонги.</w:t>
      </w:r>
      <w:r w:rsidRPr="003631D4">
        <w:rPr>
          <w:rFonts w:ascii="Arial" w:hAnsi="Arial" w:cs="Arial"/>
        </w:rPr>
        <w:t xml:space="preserve">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Слово </w:t>
      </w:r>
      <w:r w:rsidR="002D384D" w:rsidRPr="003631D4">
        <w:rPr>
          <w:rFonts w:ascii="Arial" w:hAnsi="Arial" w:cs="Arial"/>
          <w:sz w:val="28"/>
          <w:szCs w:val="28"/>
        </w:rPr>
        <w:t>"</w:t>
      </w:r>
      <w:r w:rsidRPr="003631D4">
        <w:rPr>
          <w:rFonts w:ascii="Arial" w:hAnsi="Arial" w:cs="Arial"/>
          <w:sz w:val="28"/>
          <w:szCs w:val="28"/>
        </w:rPr>
        <w:t>мілонга</w:t>
      </w:r>
      <w:r w:rsidR="002D384D" w:rsidRPr="003631D4">
        <w:rPr>
          <w:rFonts w:ascii="Arial" w:hAnsi="Arial" w:cs="Arial"/>
          <w:sz w:val="28"/>
          <w:szCs w:val="28"/>
        </w:rPr>
        <w:t>"</w:t>
      </w:r>
      <w:r w:rsidRPr="003631D4">
        <w:rPr>
          <w:rFonts w:ascii="Arial" w:hAnsi="Arial" w:cs="Arial"/>
          <w:sz w:val="28"/>
          <w:szCs w:val="28"/>
        </w:rPr>
        <w:t xml:space="preserve"> має три значення: по-перше, воно означає мілон</w:t>
      </w:r>
      <w:r w:rsidR="0004553F">
        <w:rPr>
          <w:rFonts w:ascii="Arial" w:hAnsi="Arial" w:cs="Arial"/>
          <w:sz w:val="28"/>
          <w:szCs w:val="28"/>
        </w:rPr>
        <w:softHyphen/>
      </w:r>
      <w:r w:rsidRPr="003631D4">
        <w:rPr>
          <w:rFonts w:ascii="Arial" w:hAnsi="Arial" w:cs="Arial"/>
          <w:sz w:val="28"/>
          <w:szCs w:val="28"/>
        </w:rPr>
        <w:t>гу як танець; по-друге, мілонгу як музику; і по-третє, як вечір танцю заради задоволення. Мілонга – танець аргентинського походження, і разом з іспанською хабанерою є попередником аргентинського танго. Музика мілонги історично старша, ніж музика танго, вона ввібрала в себе численні риси народної музики Аргентини, але як танець мілонга з</w:t>
      </w:r>
      <w:r w:rsidR="00E6330A">
        <w:rPr>
          <w:rFonts w:ascii="Arial" w:hAnsi="Arial" w:cs="Arial"/>
          <w:sz w:val="28"/>
          <w:szCs w:val="28"/>
        </w:rPr>
        <w:t>’</w:t>
      </w:r>
      <w:r w:rsidRPr="003631D4">
        <w:rPr>
          <w:rFonts w:ascii="Arial" w:hAnsi="Arial" w:cs="Arial"/>
          <w:sz w:val="28"/>
          <w:szCs w:val="28"/>
        </w:rPr>
        <w:t xml:space="preserve">явилася пізніше, ніж танго [1].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І хоча в Європі танго було танцем, що асоціювалось скоріше з елегантністю та вишуканістю, в кінці ХІХ століття в Буенос-Айресі воно було радше частиною нічного життя людей, що в прямому сенсі боролись за своє виживання.</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Походження самого слова </w:t>
      </w:r>
      <w:r w:rsidR="002D384D" w:rsidRPr="003631D4">
        <w:rPr>
          <w:rFonts w:ascii="Arial" w:hAnsi="Arial" w:cs="Arial"/>
          <w:sz w:val="28"/>
          <w:szCs w:val="28"/>
        </w:rPr>
        <w:t>"</w:t>
      </w:r>
      <w:r w:rsidRPr="003631D4">
        <w:rPr>
          <w:rFonts w:ascii="Arial" w:hAnsi="Arial" w:cs="Arial"/>
          <w:sz w:val="28"/>
          <w:szCs w:val="28"/>
        </w:rPr>
        <w:t>танго</w:t>
      </w:r>
      <w:r w:rsidR="002D384D" w:rsidRPr="003631D4">
        <w:rPr>
          <w:rFonts w:ascii="Arial" w:hAnsi="Arial" w:cs="Arial"/>
          <w:sz w:val="28"/>
          <w:szCs w:val="28"/>
        </w:rPr>
        <w:t>"</w:t>
      </w:r>
      <w:r w:rsidRPr="003631D4">
        <w:rPr>
          <w:rFonts w:ascii="Arial" w:hAnsi="Arial" w:cs="Arial"/>
          <w:sz w:val="28"/>
          <w:szCs w:val="28"/>
        </w:rPr>
        <w:t xml:space="preserve"> – досі суперечливе питання. Однак точно відомо, що танго і музика, яка його супроводжує, виникли в Аргентині на початку ХIХ сторіччя із появою емігрантів з Європи, зокрема, з Італії, в результаті поєднання декількох музичних і танцю</w:t>
      </w:r>
      <w:r w:rsidR="0004553F">
        <w:rPr>
          <w:rFonts w:ascii="Arial" w:hAnsi="Arial" w:cs="Arial"/>
          <w:sz w:val="28"/>
          <w:szCs w:val="28"/>
        </w:rPr>
        <w:softHyphen/>
      </w:r>
      <w:r w:rsidRPr="003631D4">
        <w:rPr>
          <w:rFonts w:ascii="Arial" w:hAnsi="Arial" w:cs="Arial"/>
          <w:sz w:val="28"/>
          <w:szCs w:val="28"/>
        </w:rPr>
        <w:t xml:space="preserve">вальних форм. Спочатку вищі верстви населення зневажливо </w:t>
      </w:r>
      <w:r w:rsidR="00FC2D19">
        <w:rPr>
          <w:rFonts w:ascii="Arial" w:hAnsi="Arial" w:cs="Arial"/>
          <w:sz w:val="28"/>
          <w:szCs w:val="28"/>
        </w:rPr>
        <w:t>й</w:t>
      </w:r>
      <w:r w:rsidRPr="003631D4">
        <w:rPr>
          <w:rFonts w:ascii="Arial" w:hAnsi="Arial" w:cs="Arial"/>
          <w:sz w:val="28"/>
          <w:szCs w:val="28"/>
        </w:rPr>
        <w:t xml:space="preserve"> упереджено ставились до цього танцю за його </w:t>
      </w:r>
      <w:r w:rsidR="002D384D" w:rsidRPr="003631D4">
        <w:rPr>
          <w:rFonts w:ascii="Arial" w:hAnsi="Arial" w:cs="Arial"/>
          <w:sz w:val="28"/>
          <w:szCs w:val="28"/>
        </w:rPr>
        <w:t>"</w:t>
      </w:r>
      <w:r w:rsidRPr="003631D4">
        <w:rPr>
          <w:rFonts w:ascii="Arial" w:hAnsi="Arial" w:cs="Arial"/>
          <w:sz w:val="28"/>
          <w:szCs w:val="28"/>
        </w:rPr>
        <w:t>низьке</w:t>
      </w:r>
      <w:r w:rsidR="002D384D" w:rsidRPr="003631D4">
        <w:rPr>
          <w:rFonts w:ascii="Arial" w:hAnsi="Arial" w:cs="Arial"/>
          <w:sz w:val="28"/>
          <w:szCs w:val="28"/>
        </w:rPr>
        <w:t>"</w:t>
      </w:r>
      <w:r w:rsidRPr="003631D4">
        <w:rPr>
          <w:rFonts w:ascii="Arial" w:hAnsi="Arial" w:cs="Arial"/>
          <w:sz w:val="28"/>
          <w:szCs w:val="28"/>
        </w:rPr>
        <w:t xml:space="preserve"> походження. І лише завдяки музикантам, які включали ці захопливі мелодії до свого репертуару, танго розповсюджувалось околицями Буенос-Айреса та було почуто </w:t>
      </w:r>
      <w:r w:rsidR="00FC2D19">
        <w:rPr>
          <w:rFonts w:ascii="Arial" w:hAnsi="Arial" w:cs="Arial"/>
          <w:sz w:val="28"/>
          <w:szCs w:val="28"/>
        </w:rPr>
        <w:t>й</w:t>
      </w:r>
      <w:r w:rsidRPr="003631D4">
        <w:rPr>
          <w:rFonts w:ascii="Arial" w:hAnsi="Arial" w:cs="Arial"/>
          <w:sz w:val="28"/>
          <w:szCs w:val="28"/>
        </w:rPr>
        <w:t xml:space="preserve"> оцінено більш пристойною публікою. Так само як і джаз, це був абсолютно новий стиль, що кидав виклик музичним канонам, які панували на той час [2].</w:t>
      </w:r>
    </w:p>
    <w:p w:rsidR="009B048A" w:rsidRPr="003631D4" w:rsidRDefault="009B048A" w:rsidP="00A73414">
      <w:pPr>
        <w:spacing w:after="0" w:line="259" w:lineRule="auto"/>
        <w:ind w:firstLine="709"/>
        <w:jc w:val="both"/>
        <w:rPr>
          <w:rFonts w:ascii="Arial" w:hAnsi="Arial" w:cs="Arial"/>
        </w:rPr>
      </w:pPr>
      <w:r w:rsidRPr="003631D4">
        <w:rPr>
          <w:rFonts w:ascii="Arial" w:hAnsi="Arial" w:cs="Arial"/>
          <w:sz w:val="28"/>
          <w:szCs w:val="28"/>
        </w:rPr>
        <w:t>Кидав неодноразово виклик законам і майбутній композитор: якось його затримала поліція під час бійки як учасника однієї з підліткових банд італійської мафії в Манхеттені, в Нью-Йорку, в результаті чого Астора виключили зі школи, і у віці 13-ти років він остаточно закінчив свою шкільну освіту. Від кар</w:t>
      </w:r>
      <w:r w:rsidR="00E6330A">
        <w:rPr>
          <w:rFonts w:ascii="Arial" w:hAnsi="Arial" w:cs="Arial"/>
          <w:sz w:val="28"/>
          <w:szCs w:val="28"/>
        </w:rPr>
        <w:t>’</w:t>
      </w:r>
      <w:r w:rsidRPr="003631D4">
        <w:rPr>
          <w:rFonts w:ascii="Arial" w:hAnsi="Arial" w:cs="Arial"/>
          <w:sz w:val="28"/>
          <w:szCs w:val="28"/>
        </w:rPr>
        <w:t>єри дона Корлеоне сина врятував батько, подарувавши йому бандонеон (bandoneon) – інструмент, віртуозом якого пізніше стане П</w:t>
      </w:r>
      <w:r w:rsidR="00E6330A">
        <w:rPr>
          <w:rFonts w:ascii="Arial" w:hAnsi="Arial" w:cs="Arial"/>
          <w:sz w:val="28"/>
          <w:szCs w:val="28"/>
        </w:rPr>
        <w:t>’</w:t>
      </w:r>
      <w:r w:rsidRPr="003631D4">
        <w:rPr>
          <w:rFonts w:ascii="Arial" w:hAnsi="Arial" w:cs="Arial"/>
          <w:sz w:val="28"/>
          <w:szCs w:val="28"/>
        </w:rPr>
        <w:t xml:space="preserve">яццола, та познайомивши його із платівками таких потужних джазових музикантів, як Дюк Еллінгтон та Кеб Келлоуей. А ще, на щастя, по сусідству жив угорський піаніст Бела Вільд, учень самого Рахманінова, у якого став навчатися </w:t>
      </w:r>
      <w:r w:rsidR="00FC2D19">
        <w:rPr>
          <w:rFonts w:ascii="Arial" w:hAnsi="Arial" w:cs="Arial"/>
          <w:sz w:val="28"/>
          <w:szCs w:val="28"/>
        </w:rPr>
        <w:t>непосидючий хлопець у 1933 році</w:t>
      </w:r>
      <w:r w:rsidRPr="003631D4">
        <w:rPr>
          <w:rFonts w:ascii="Arial" w:hAnsi="Arial" w:cs="Arial"/>
          <w:sz w:val="28"/>
          <w:szCs w:val="28"/>
        </w:rPr>
        <w:t xml:space="preserve"> і про якого пізніше П</w:t>
      </w:r>
      <w:r w:rsidR="00E6330A">
        <w:rPr>
          <w:rFonts w:ascii="Arial" w:hAnsi="Arial" w:cs="Arial"/>
          <w:sz w:val="28"/>
          <w:szCs w:val="28"/>
        </w:rPr>
        <w:t>’</w:t>
      </w:r>
      <w:r w:rsidRPr="003631D4">
        <w:rPr>
          <w:rFonts w:ascii="Arial" w:hAnsi="Arial" w:cs="Arial"/>
          <w:sz w:val="28"/>
          <w:szCs w:val="28"/>
        </w:rPr>
        <w:t xml:space="preserve">яццола відгукнеться: </w:t>
      </w:r>
      <w:r w:rsidR="002D384D" w:rsidRPr="003631D4">
        <w:rPr>
          <w:rFonts w:ascii="Arial" w:hAnsi="Arial" w:cs="Arial"/>
          <w:sz w:val="28"/>
          <w:szCs w:val="28"/>
        </w:rPr>
        <w:t>"</w:t>
      </w:r>
      <w:r w:rsidRPr="003631D4">
        <w:rPr>
          <w:rFonts w:ascii="Arial" w:hAnsi="Arial" w:cs="Arial"/>
          <w:sz w:val="28"/>
          <w:szCs w:val="28"/>
        </w:rPr>
        <w:t>Завдяки йому я й полюбив Баха</w:t>
      </w:r>
      <w:r w:rsidR="002D384D" w:rsidRPr="003631D4">
        <w:rPr>
          <w:rFonts w:ascii="Arial" w:hAnsi="Arial" w:cs="Arial"/>
          <w:sz w:val="28"/>
          <w:szCs w:val="28"/>
        </w:rPr>
        <w:t>"</w:t>
      </w:r>
      <w:r w:rsidRPr="003631D4">
        <w:rPr>
          <w:rFonts w:ascii="Arial" w:hAnsi="Arial" w:cs="Arial"/>
          <w:sz w:val="28"/>
          <w:szCs w:val="28"/>
        </w:rPr>
        <w:t>.</w:t>
      </w:r>
      <w:r w:rsidRPr="003631D4">
        <w:rPr>
          <w:rFonts w:ascii="Arial" w:hAnsi="Arial" w:cs="Arial"/>
        </w:rPr>
        <w:t xml:space="preserve">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Майбутній видатний композитор вирішує повністю п</w:t>
      </w:r>
      <w:r w:rsidR="00FC2D19">
        <w:rPr>
          <w:rFonts w:ascii="Arial" w:hAnsi="Arial" w:cs="Arial"/>
          <w:sz w:val="28"/>
          <w:szCs w:val="28"/>
        </w:rPr>
        <w:t>ри</w:t>
      </w:r>
      <w:r w:rsidRPr="003631D4">
        <w:rPr>
          <w:rFonts w:ascii="Arial" w:hAnsi="Arial" w:cs="Arial"/>
          <w:sz w:val="28"/>
          <w:szCs w:val="28"/>
        </w:rPr>
        <w:t>святити себе музиці. У віці 17 років Астор П</w:t>
      </w:r>
      <w:r w:rsidR="00E6330A">
        <w:rPr>
          <w:rFonts w:ascii="Arial" w:hAnsi="Arial" w:cs="Arial"/>
          <w:sz w:val="28"/>
          <w:szCs w:val="28"/>
        </w:rPr>
        <w:t>’</w:t>
      </w:r>
      <w:r w:rsidRPr="003631D4">
        <w:rPr>
          <w:rFonts w:ascii="Arial" w:hAnsi="Arial" w:cs="Arial"/>
          <w:sz w:val="28"/>
          <w:szCs w:val="28"/>
        </w:rPr>
        <w:t>яццола покидає батьківську домівку і виїжджає до Буенос-Айреса, сподіваючись знайти роботу в одному зі знаменитих оркестрів, що виконували традиційне танго. У ті роки в Буенос-Айресі навіть пластика вуличних перехожих</w:t>
      </w:r>
      <w:r w:rsidRPr="003631D4">
        <w:rPr>
          <w:rFonts w:ascii="Arial" w:hAnsi="Arial" w:cs="Arial"/>
        </w:rPr>
        <w:t xml:space="preserve"> </w:t>
      </w:r>
      <w:r w:rsidRPr="003631D4">
        <w:rPr>
          <w:rFonts w:ascii="Arial" w:hAnsi="Arial" w:cs="Arial"/>
          <w:sz w:val="28"/>
          <w:szCs w:val="28"/>
        </w:rPr>
        <w:t xml:space="preserve">була пронизана танго – аромат танцю був усюди. Відомий музикант Анібал Тройло </w:t>
      </w:r>
      <w:r w:rsidRPr="003631D4">
        <w:rPr>
          <w:rFonts w:ascii="Arial" w:hAnsi="Arial" w:cs="Arial"/>
          <w:sz w:val="28"/>
          <w:szCs w:val="28"/>
        </w:rPr>
        <w:lastRenderedPageBreak/>
        <w:t>допоміг Астору реалізувати свою мрію грати на бандонеоні та увів його до свого оркестру.</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У 1946 році П</w:t>
      </w:r>
      <w:r w:rsidR="00E6330A">
        <w:rPr>
          <w:rFonts w:ascii="Arial" w:hAnsi="Arial" w:cs="Arial"/>
          <w:sz w:val="28"/>
          <w:szCs w:val="28"/>
        </w:rPr>
        <w:t>’</w:t>
      </w:r>
      <w:r w:rsidRPr="003631D4">
        <w:rPr>
          <w:rFonts w:ascii="Arial" w:hAnsi="Arial" w:cs="Arial"/>
          <w:sz w:val="28"/>
          <w:szCs w:val="28"/>
        </w:rPr>
        <w:t>яццола вирішує йти своїм шляхом і створює свій перший власний колектив, який хоча і виконує традиційні мелодії, але має вишукані та складні аранжування. Вперше танго призначається не для танців, а як професійн</w:t>
      </w:r>
      <w:r w:rsidR="00FC2D19">
        <w:rPr>
          <w:rFonts w:ascii="Arial" w:hAnsi="Arial" w:cs="Arial"/>
          <w:sz w:val="28"/>
          <w:szCs w:val="28"/>
        </w:rPr>
        <w:t>а</w:t>
      </w:r>
      <w:r w:rsidRPr="003631D4">
        <w:rPr>
          <w:rFonts w:ascii="Arial" w:hAnsi="Arial" w:cs="Arial"/>
          <w:sz w:val="28"/>
          <w:szCs w:val="28"/>
        </w:rPr>
        <w:t xml:space="preserve"> музик</w:t>
      </w:r>
      <w:r w:rsidR="00FC2D19">
        <w:rPr>
          <w:rFonts w:ascii="Arial" w:hAnsi="Arial" w:cs="Arial"/>
          <w:sz w:val="28"/>
          <w:szCs w:val="28"/>
        </w:rPr>
        <w:t>а</w:t>
      </w:r>
      <w:r w:rsidRPr="003631D4">
        <w:rPr>
          <w:rFonts w:ascii="Arial" w:hAnsi="Arial" w:cs="Arial"/>
          <w:sz w:val="28"/>
          <w:szCs w:val="28"/>
        </w:rPr>
        <w:t xml:space="preserve"> для серйозного слухання. Але публіка потребує танців, і колектив нікуди не запрошують. П</w:t>
      </w:r>
      <w:r w:rsidR="00E6330A">
        <w:rPr>
          <w:rFonts w:ascii="Arial" w:hAnsi="Arial" w:cs="Arial"/>
          <w:sz w:val="28"/>
          <w:szCs w:val="28"/>
        </w:rPr>
        <w:t>’</w:t>
      </w:r>
      <w:r w:rsidRPr="003631D4">
        <w:rPr>
          <w:rFonts w:ascii="Arial" w:hAnsi="Arial" w:cs="Arial"/>
          <w:sz w:val="28"/>
          <w:szCs w:val="28"/>
        </w:rPr>
        <w:t xml:space="preserve">яццола </w:t>
      </w:r>
      <w:r w:rsidR="00FC2D19">
        <w:rPr>
          <w:rFonts w:ascii="Arial" w:hAnsi="Arial" w:cs="Arial"/>
          <w:sz w:val="28"/>
          <w:szCs w:val="28"/>
        </w:rPr>
        <w:t>зазнав</w:t>
      </w:r>
      <w:r w:rsidRPr="003631D4">
        <w:rPr>
          <w:rFonts w:ascii="Arial" w:hAnsi="Arial" w:cs="Arial"/>
          <w:sz w:val="28"/>
          <w:szCs w:val="28"/>
        </w:rPr>
        <w:t xml:space="preserve"> фінансов</w:t>
      </w:r>
      <w:r w:rsidR="00FC2D19">
        <w:rPr>
          <w:rFonts w:ascii="Arial" w:hAnsi="Arial" w:cs="Arial"/>
          <w:sz w:val="28"/>
          <w:szCs w:val="28"/>
        </w:rPr>
        <w:t>ої</w:t>
      </w:r>
      <w:r w:rsidRPr="003631D4">
        <w:rPr>
          <w:rFonts w:ascii="Arial" w:hAnsi="Arial" w:cs="Arial"/>
          <w:sz w:val="28"/>
          <w:szCs w:val="28"/>
        </w:rPr>
        <w:t xml:space="preserve"> невдачі і змушений розформувати свій оркестр. Музикант має сумніви стосовно правильності вибраного стилю та шукає себе в більш елітарних напрямах – продовжує вивчати Бартока і Стравінського, вивчає диригування та оркестровку.</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У 1953 році П</w:t>
      </w:r>
      <w:r w:rsidR="00E6330A">
        <w:rPr>
          <w:rFonts w:ascii="Arial" w:hAnsi="Arial" w:cs="Arial"/>
          <w:sz w:val="28"/>
          <w:szCs w:val="28"/>
        </w:rPr>
        <w:t>’</w:t>
      </w:r>
      <w:r w:rsidRPr="003631D4">
        <w:rPr>
          <w:rFonts w:ascii="Arial" w:hAnsi="Arial" w:cs="Arial"/>
          <w:sz w:val="28"/>
          <w:szCs w:val="28"/>
        </w:rPr>
        <w:t>яццолі вдалося отримати перший приз на конкурсі молодих композиторів і виграти ґрант на навчання в Парижі у самої Наді Буланже, що виховала не одне покоління композиторів, серед яких були: Леонард Бернстайн, Даніель Баренбойм, Джордж Ґершвін, Аарон Копленд, Элліот Картер, Мішель Легран та інші. Навчання у Буланже протягом вісімнадцяти місяців залишило серйоз</w:t>
      </w:r>
      <w:r w:rsidR="0004553F">
        <w:rPr>
          <w:rFonts w:ascii="Arial" w:hAnsi="Arial" w:cs="Arial"/>
          <w:sz w:val="28"/>
          <w:szCs w:val="28"/>
        </w:rPr>
        <w:softHyphen/>
      </w:r>
      <w:r w:rsidRPr="003631D4">
        <w:rPr>
          <w:rFonts w:ascii="Arial" w:hAnsi="Arial" w:cs="Arial"/>
          <w:sz w:val="28"/>
          <w:szCs w:val="28"/>
        </w:rPr>
        <w:t>ний слід у житті композитора та породило впевненість – те, що називають стилем, в нього є.</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У 1955-му П</w:t>
      </w:r>
      <w:r w:rsidR="00E6330A">
        <w:rPr>
          <w:rFonts w:ascii="Arial" w:hAnsi="Arial" w:cs="Arial"/>
          <w:sz w:val="28"/>
          <w:szCs w:val="28"/>
        </w:rPr>
        <w:t>’</w:t>
      </w:r>
      <w:r w:rsidRPr="003631D4">
        <w:rPr>
          <w:rFonts w:ascii="Arial" w:hAnsi="Arial" w:cs="Arial"/>
          <w:sz w:val="28"/>
          <w:szCs w:val="28"/>
        </w:rPr>
        <w:t>яццола повертається до Аргентини з готовністю ки</w:t>
      </w:r>
      <w:r w:rsidR="00FC2D19">
        <w:rPr>
          <w:rFonts w:ascii="Arial" w:hAnsi="Arial" w:cs="Arial"/>
          <w:sz w:val="28"/>
          <w:szCs w:val="28"/>
        </w:rPr>
        <w:softHyphen/>
      </w:r>
      <w:r w:rsidRPr="003631D4">
        <w:rPr>
          <w:rFonts w:ascii="Arial" w:hAnsi="Arial" w:cs="Arial"/>
          <w:sz w:val="28"/>
          <w:szCs w:val="28"/>
        </w:rPr>
        <w:t>ну</w:t>
      </w:r>
      <w:r w:rsidR="00FC2D19">
        <w:rPr>
          <w:rFonts w:ascii="Arial" w:hAnsi="Arial" w:cs="Arial"/>
          <w:sz w:val="28"/>
          <w:szCs w:val="28"/>
        </w:rPr>
        <w:softHyphen/>
      </w:r>
      <w:r w:rsidRPr="003631D4">
        <w:rPr>
          <w:rFonts w:ascii="Arial" w:hAnsi="Arial" w:cs="Arial"/>
          <w:sz w:val="28"/>
          <w:szCs w:val="28"/>
        </w:rPr>
        <w:t>ти виклик музичним умовностям, що панують там, і швидко орга</w:t>
      </w:r>
      <w:r w:rsidR="0004553F">
        <w:rPr>
          <w:rFonts w:ascii="Arial" w:hAnsi="Arial" w:cs="Arial"/>
          <w:sz w:val="28"/>
          <w:szCs w:val="28"/>
        </w:rPr>
        <w:softHyphen/>
      </w:r>
      <w:r w:rsidRPr="003631D4">
        <w:rPr>
          <w:rFonts w:ascii="Arial" w:hAnsi="Arial" w:cs="Arial"/>
          <w:sz w:val="28"/>
          <w:szCs w:val="28"/>
        </w:rPr>
        <w:t xml:space="preserve">нізовує </w:t>
      </w:r>
      <w:r w:rsidR="002D384D" w:rsidRPr="003631D4">
        <w:rPr>
          <w:rFonts w:ascii="Arial" w:hAnsi="Arial" w:cs="Arial"/>
          <w:sz w:val="28"/>
          <w:szCs w:val="28"/>
        </w:rPr>
        <w:t>"</w:t>
      </w:r>
      <w:r w:rsidRPr="003631D4">
        <w:rPr>
          <w:rFonts w:ascii="Arial" w:hAnsi="Arial" w:cs="Arial"/>
          <w:sz w:val="28"/>
          <w:szCs w:val="28"/>
        </w:rPr>
        <w:t>Октет Буенос-Айрес</w:t>
      </w:r>
      <w:r w:rsidR="002D384D" w:rsidRPr="003631D4">
        <w:rPr>
          <w:rFonts w:ascii="Arial" w:hAnsi="Arial" w:cs="Arial"/>
          <w:sz w:val="28"/>
          <w:szCs w:val="28"/>
        </w:rPr>
        <w:t>"</w:t>
      </w:r>
      <w:r w:rsidRPr="003631D4">
        <w:rPr>
          <w:rFonts w:ascii="Arial" w:hAnsi="Arial" w:cs="Arial"/>
          <w:sz w:val="28"/>
          <w:szCs w:val="28"/>
        </w:rPr>
        <w:t xml:space="preserve">, з якого й починається ера сучасного танго.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Його октет представляє світові до невпізнання оновлене, вик</w:t>
      </w:r>
      <w:r w:rsidR="0004553F">
        <w:rPr>
          <w:rFonts w:ascii="Arial" w:hAnsi="Arial" w:cs="Arial"/>
          <w:sz w:val="28"/>
          <w:szCs w:val="28"/>
        </w:rPr>
        <w:softHyphen/>
      </w:r>
      <w:r w:rsidRPr="003631D4">
        <w:rPr>
          <w:rFonts w:ascii="Arial" w:hAnsi="Arial" w:cs="Arial"/>
          <w:sz w:val="28"/>
          <w:szCs w:val="28"/>
        </w:rPr>
        <w:t xml:space="preserve">личне, зухвале танго – </w:t>
      </w:r>
      <w:r w:rsidRPr="003631D4">
        <w:rPr>
          <w:rFonts w:ascii="Arial" w:hAnsi="Arial" w:cs="Arial"/>
          <w:i/>
          <w:sz w:val="28"/>
          <w:szCs w:val="28"/>
        </w:rPr>
        <w:t>tango nuevo</w:t>
      </w:r>
      <w:r w:rsidRPr="003631D4">
        <w:rPr>
          <w:rFonts w:ascii="Arial" w:hAnsi="Arial" w:cs="Arial"/>
          <w:sz w:val="28"/>
          <w:szCs w:val="28"/>
        </w:rPr>
        <w:t xml:space="preserve">, абсолютно самодостатній музичний стиль, що ідеально вписується в атмосферу кращих концертних залів, і ніби забувши, що його місце колись було в кабаре. </w:t>
      </w:r>
      <w:r w:rsidRPr="003631D4">
        <w:rPr>
          <w:rFonts w:ascii="Arial" w:hAnsi="Arial" w:cs="Arial"/>
          <w:i/>
          <w:sz w:val="28"/>
          <w:szCs w:val="28"/>
          <w:lang w:val="en-US"/>
        </w:rPr>
        <w:t>T</w:t>
      </w:r>
      <w:r w:rsidRPr="003631D4">
        <w:rPr>
          <w:rFonts w:ascii="Arial" w:hAnsi="Arial" w:cs="Arial"/>
          <w:i/>
          <w:sz w:val="28"/>
          <w:szCs w:val="28"/>
        </w:rPr>
        <w:t>ango nuevo</w:t>
      </w:r>
      <w:r w:rsidRPr="003631D4">
        <w:rPr>
          <w:rFonts w:ascii="Arial" w:hAnsi="Arial" w:cs="Arial"/>
          <w:sz w:val="28"/>
          <w:szCs w:val="28"/>
        </w:rPr>
        <w:t xml:space="preserve"> (нове танго) – самобутнє явище, що поєднало елементи джазу (дисонанс та імпровізація) та класичну барокову музику, прикрашену елементами пасакалії, фуги та контрапункту. З використанням двох бандонеонів, двох скрипок, баса, віолончелі, фортепіано та електрогітари він створює революційні роботи та аранжування, які не мають нічого спільного з шаблонним класичним танго – це камерна музика, у якій відсутні співаки і танцюристи [4].</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У прихильників традиційного танго виступи октету викликають або легкий подив, або байдужість, або агресивні прояви неприязні. Музикан</w:t>
      </w:r>
      <w:r w:rsidR="00FC2D19">
        <w:rPr>
          <w:rFonts w:ascii="Arial" w:hAnsi="Arial" w:cs="Arial"/>
          <w:sz w:val="28"/>
          <w:szCs w:val="28"/>
        </w:rPr>
        <w:softHyphen/>
      </w:r>
      <w:r w:rsidRPr="003631D4">
        <w:rPr>
          <w:rFonts w:ascii="Arial" w:hAnsi="Arial" w:cs="Arial"/>
          <w:sz w:val="28"/>
          <w:szCs w:val="28"/>
        </w:rPr>
        <w:t>там оркестру П</w:t>
      </w:r>
      <w:r w:rsidR="00E6330A">
        <w:rPr>
          <w:rFonts w:ascii="Arial" w:hAnsi="Arial" w:cs="Arial"/>
          <w:sz w:val="28"/>
          <w:szCs w:val="28"/>
        </w:rPr>
        <w:t>’</w:t>
      </w:r>
      <w:r w:rsidRPr="003631D4">
        <w:rPr>
          <w:rFonts w:ascii="Arial" w:hAnsi="Arial" w:cs="Arial"/>
          <w:sz w:val="28"/>
          <w:szCs w:val="28"/>
        </w:rPr>
        <w:t xml:space="preserve">яццоли неодноразово погрожували розправою.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У 1958 році втомлений від постійних докорів П</w:t>
      </w:r>
      <w:r w:rsidR="00E6330A">
        <w:rPr>
          <w:rFonts w:ascii="Arial" w:hAnsi="Arial" w:cs="Arial"/>
          <w:sz w:val="28"/>
          <w:szCs w:val="28"/>
        </w:rPr>
        <w:t>’</w:t>
      </w:r>
      <w:r w:rsidRPr="003631D4">
        <w:rPr>
          <w:rFonts w:ascii="Arial" w:hAnsi="Arial" w:cs="Arial"/>
          <w:sz w:val="28"/>
          <w:szCs w:val="28"/>
        </w:rPr>
        <w:t>яццола розфор</w:t>
      </w:r>
      <w:r w:rsidR="0004553F">
        <w:rPr>
          <w:rFonts w:ascii="Arial" w:hAnsi="Arial" w:cs="Arial"/>
          <w:sz w:val="28"/>
          <w:szCs w:val="28"/>
        </w:rPr>
        <w:softHyphen/>
      </w:r>
      <w:r w:rsidRPr="003631D4">
        <w:rPr>
          <w:rFonts w:ascii="Arial" w:hAnsi="Arial" w:cs="Arial"/>
          <w:sz w:val="28"/>
          <w:szCs w:val="28"/>
        </w:rPr>
        <w:t>мовує октет і з сім</w:t>
      </w:r>
      <w:r w:rsidR="00E6330A">
        <w:rPr>
          <w:rFonts w:ascii="Arial" w:hAnsi="Arial" w:cs="Arial"/>
          <w:sz w:val="28"/>
          <w:szCs w:val="28"/>
        </w:rPr>
        <w:t>’</w:t>
      </w:r>
      <w:r w:rsidRPr="003631D4">
        <w:rPr>
          <w:rFonts w:ascii="Arial" w:hAnsi="Arial" w:cs="Arial"/>
          <w:sz w:val="28"/>
          <w:szCs w:val="28"/>
        </w:rPr>
        <w:t>єю переїжджає до Нью-Йорка з мрією завоювати це місто своєю новою версією танго. Але публіка надає перевагу бі-боп-джазу, який звучить звідусіль.</w:t>
      </w:r>
    </w:p>
    <w:p w:rsidR="009B048A" w:rsidRPr="003631D4" w:rsidRDefault="009B048A" w:rsidP="00A73414">
      <w:pPr>
        <w:spacing w:after="0" w:line="259" w:lineRule="auto"/>
        <w:ind w:firstLine="709"/>
        <w:jc w:val="both"/>
        <w:rPr>
          <w:rFonts w:ascii="Arial" w:hAnsi="Arial" w:cs="Arial"/>
        </w:rPr>
      </w:pPr>
      <w:r w:rsidRPr="003631D4">
        <w:rPr>
          <w:rFonts w:ascii="Arial" w:hAnsi="Arial" w:cs="Arial"/>
          <w:sz w:val="28"/>
          <w:szCs w:val="28"/>
        </w:rPr>
        <w:t>Неуспіх в Нью-Йорку та смерть батька стають причинами повер</w:t>
      </w:r>
      <w:r w:rsidR="00FC2D19">
        <w:rPr>
          <w:rFonts w:ascii="Arial" w:hAnsi="Arial" w:cs="Arial"/>
          <w:sz w:val="28"/>
          <w:szCs w:val="28"/>
        </w:rPr>
        <w:softHyphen/>
      </w:r>
      <w:r w:rsidRPr="003631D4">
        <w:rPr>
          <w:rFonts w:ascii="Arial" w:hAnsi="Arial" w:cs="Arial"/>
          <w:sz w:val="28"/>
          <w:szCs w:val="28"/>
        </w:rPr>
        <w:t xml:space="preserve">нення в рідну столицю Аргентини, де він знову створює квінтет, що </w:t>
      </w:r>
      <w:r w:rsidRPr="003631D4">
        <w:rPr>
          <w:rFonts w:ascii="Arial" w:hAnsi="Arial" w:cs="Arial"/>
          <w:sz w:val="28"/>
          <w:szCs w:val="28"/>
        </w:rPr>
        <w:lastRenderedPageBreak/>
        <w:t xml:space="preserve">виконує </w:t>
      </w:r>
      <w:r w:rsidR="002D384D" w:rsidRPr="003631D4">
        <w:rPr>
          <w:rFonts w:ascii="Arial" w:hAnsi="Arial" w:cs="Arial"/>
          <w:sz w:val="28"/>
          <w:szCs w:val="28"/>
        </w:rPr>
        <w:t>"</w:t>
      </w:r>
      <w:r w:rsidRPr="003631D4">
        <w:rPr>
          <w:rFonts w:ascii="Arial" w:hAnsi="Arial" w:cs="Arial"/>
          <w:sz w:val="28"/>
          <w:szCs w:val="28"/>
        </w:rPr>
        <w:t>нове танго</w:t>
      </w:r>
      <w:r w:rsidR="002D384D" w:rsidRPr="003631D4">
        <w:rPr>
          <w:rFonts w:ascii="Arial" w:hAnsi="Arial" w:cs="Arial"/>
          <w:sz w:val="28"/>
          <w:szCs w:val="28"/>
        </w:rPr>
        <w:t>"</w:t>
      </w:r>
      <w:r w:rsidRPr="003631D4">
        <w:rPr>
          <w:rFonts w:ascii="Arial" w:hAnsi="Arial" w:cs="Arial"/>
          <w:sz w:val="28"/>
          <w:szCs w:val="28"/>
        </w:rPr>
        <w:t>. Крім бандонеона, на якому грає сам П</w:t>
      </w:r>
      <w:r w:rsidR="00E6330A">
        <w:rPr>
          <w:rFonts w:ascii="Arial" w:hAnsi="Arial" w:cs="Arial"/>
          <w:sz w:val="28"/>
          <w:szCs w:val="28"/>
        </w:rPr>
        <w:t>’</w:t>
      </w:r>
      <w:r w:rsidRPr="003631D4">
        <w:rPr>
          <w:rFonts w:ascii="Arial" w:hAnsi="Arial" w:cs="Arial"/>
          <w:sz w:val="28"/>
          <w:szCs w:val="28"/>
        </w:rPr>
        <w:t>яццола, до складу інструментів входять скрипка, фортепіано, електрогітара та контрабас.</w:t>
      </w:r>
      <w:r w:rsidRPr="003631D4">
        <w:rPr>
          <w:rFonts w:ascii="Arial" w:hAnsi="Arial" w:cs="Arial"/>
        </w:rPr>
        <w:t xml:space="preserve">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Композитору вдалося віднайти власний стиль: незвична трактовка партій окремих інструментів, використання тонких ритмічних модуляцій і модерністських прийомів, віртуозне </w:t>
      </w:r>
      <w:r w:rsidRPr="003631D4">
        <w:rPr>
          <w:rFonts w:ascii="Arial" w:hAnsi="Arial" w:cs="Arial"/>
          <w:i/>
          <w:sz w:val="28"/>
          <w:szCs w:val="28"/>
        </w:rPr>
        <w:t>obligato</w:t>
      </w:r>
      <w:r w:rsidRPr="003631D4">
        <w:rPr>
          <w:rFonts w:ascii="Arial" w:hAnsi="Arial" w:cs="Arial"/>
          <w:sz w:val="28"/>
          <w:szCs w:val="28"/>
        </w:rPr>
        <w:t xml:space="preserve"> бандонеона. Таке поєд</w:t>
      </w:r>
      <w:r w:rsidR="0004553F">
        <w:rPr>
          <w:rFonts w:ascii="Arial" w:hAnsi="Arial" w:cs="Arial"/>
          <w:sz w:val="28"/>
          <w:szCs w:val="28"/>
        </w:rPr>
        <w:softHyphen/>
      </w:r>
      <w:r w:rsidRPr="003631D4">
        <w:rPr>
          <w:rFonts w:ascii="Arial" w:hAnsi="Arial" w:cs="Arial"/>
          <w:sz w:val="28"/>
          <w:szCs w:val="28"/>
        </w:rPr>
        <w:t>нання інструментів дозволяло ідеально поєднати старе та нове звучання, при цьому музична тканина твору могла бути як легкою та прозорою, так і імпресіоністично ускладненою, що оптимально втілю</w:t>
      </w:r>
      <w:r w:rsidR="0004553F">
        <w:rPr>
          <w:rFonts w:ascii="Arial" w:hAnsi="Arial" w:cs="Arial"/>
          <w:sz w:val="28"/>
          <w:szCs w:val="28"/>
        </w:rPr>
        <w:softHyphen/>
      </w:r>
      <w:r w:rsidRPr="003631D4">
        <w:rPr>
          <w:rFonts w:ascii="Arial" w:hAnsi="Arial" w:cs="Arial"/>
          <w:sz w:val="28"/>
          <w:szCs w:val="28"/>
        </w:rPr>
        <w:t>вало музичні ідеї та смаки композитора [3].</w:t>
      </w:r>
    </w:p>
    <w:p w:rsidR="009B048A" w:rsidRPr="003631D4" w:rsidRDefault="009B048A" w:rsidP="00A73414">
      <w:pPr>
        <w:spacing w:after="0" w:line="259" w:lineRule="auto"/>
        <w:ind w:firstLine="709"/>
        <w:jc w:val="both"/>
        <w:rPr>
          <w:rFonts w:ascii="Arial" w:hAnsi="Arial" w:cs="Arial"/>
        </w:rPr>
      </w:pPr>
      <w:r w:rsidRPr="003631D4">
        <w:rPr>
          <w:rFonts w:ascii="Arial" w:hAnsi="Arial" w:cs="Arial"/>
          <w:sz w:val="28"/>
          <w:szCs w:val="28"/>
        </w:rPr>
        <w:t xml:space="preserve"> П</w:t>
      </w:r>
      <w:r w:rsidR="00E6330A">
        <w:rPr>
          <w:rFonts w:ascii="Arial" w:hAnsi="Arial" w:cs="Arial"/>
          <w:sz w:val="28"/>
          <w:szCs w:val="28"/>
        </w:rPr>
        <w:t>’</w:t>
      </w:r>
      <w:r w:rsidRPr="003631D4">
        <w:rPr>
          <w:rFonts w:ascii="Arial" w:hAnsi="Arial" w:cs="Arial"/>
          <w:sz w:val="28"/>
          <w:szCs w:val="28"/>
        </w:rPr>
        <w:t xml:space="preserve">яццола дає концерти, записує платівки, активно гастролює. Після того як його </w:t>
      </w:r>
      <w:r w:rsidRPr="003631D4">
        <w:rPr>
          <w:rFonts w:ascii="Arial" w:hAnsi="Arial" w:cs="Arial"/>
          <w:i/>
          <w:sz w:val="28"/>
          <w:szCs w:val="28"/>
        </w:rPr>
        <w:t>tango nuevo</w:t>
      </w:r>
      <w:r w:rsidRPr="003631D4">
        <w:rPr>
          <w:rFonts w:ascii="Arial" w:hAnsi="Arial" w:cs="Arial"/>
          <w:sz w:val="28"/>
          <w:szCs w:val="28"/>
        </w:rPr>
        <w:t xml:space="preserve"> почули й покохали у Парижі, танго, наче епідемія, захопило серця слухачів багатьох країн. У 1963 році П</w:t>
      </w:r>
      <w:r w:rsidR="00E6330A">
        <w:rPr>
          <w:rFonts w:ascii="Arial" w:hAnsi="Arial" w:cs="Arial"/>
          <w:sz w:val="28"/>
          <w:szCs w:val="28"/>
        </w:rPr>
        <w:t>’</w:t>
      </w:r>
      <w:r w:rsidRPr="003631D4">
        <w:rPr>
          <w:rFonts w:ascii="Arial" w:hAnsi="Arial" w:cs="Arial"/>
          <w:sz w:val="28"/>
          <w:szCs w:val="28"/>
        </w:rPr>
        <w:t>яццола завойовує музичну премію Hirsch. Пізніше виходить платівка з записом концерту в залі Нью-Йоркської філармонії.</w:t>
      </w:r>
      <w:r w:rsidRPr="003631D4">
        <w:rPr>
          <w:rFonts w:ascii="Arial" w:hAnsi="Arial" w:cs="Arial"/>
        </w:rPr>
        <w:t xml:space="preserve">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Музику П</w:t>
      </w:r>
      <w:r w:rsidR="00E6330A">
        <w:rPr>
          <w:rFonts w:ascii="Arial" w:hAnsi="Arial" w:cs="Arial"/>
          <w:sz w:val="28"/>
          <w:szCs w:val="28"/>
        </w:rPr>
        <w:t>’</w:t>
      </w:r>
      <w:r w:rsidRPr="003631D4">
        <w:rPr>
          <w:rFonts w:ascii="Arial" w:hAnsi="Arial" w:cs="Arial"/>
          <w:sz w:val="28"/>
          <w:szCs w:val="28"/>
        </w:rPr>
        <w:t>яццоли визнали у Європі, США, Мексиці та Бразилії. Однак у рідній Аргентині композитор отримав визнання лише за 10 років до смерті.</w:t>
      </w:r>
    </w:p>
    <w:p w:rsidR="009B048A" w:rsidRPr="003631D4" w:rsidRDefault="009B048A" w:rsidP="00A73414">
      <w:pPr>
        <w:spacing w:after="0" w:line="259" w:lineRule="auto"/>
        <w:ind w:firstLine="709"/>
        <w:jc w:val="both"/>
        <w:rPr>
          <w:rFonts w:ascii="Arial" w:hAnsi="Arial" w:cs="Arial"/>
        </w:rPr>
      </w:pPr>
      <w:r w:rsidRPr="003631D4">
        <w:rPr>
          <w:rFonts w:ascii="Arial" w:hAnsi="Arial" w:cs="Arial"/>
          <w:sz w:val="28"/>
          <w:szCs w:val="28"/>
        </w:rPr>
        <w:t xml:space="preserve"> За останні 10 років свого життя музикант створив більше 300 танго, 50 мелодій до кінофільмів, а також музику до театральних спек</w:t>
      </w:r>
      <w:r w:rsidR="00FC2D19">
        <w:rPr>
          <w:rFonts w:ascii="Arial" w:hAnsi="Arial" w:cs="Arial"/>
          <w:sz w:val="28"/>
          <w:szCs w:val="28"/>
        </w:rPr>
        <w:softHyphen/>
      </w:r>
      <w:r w:rsidRPr="003631D4">
        <w:rPr>
          <w:rFonts w:ascii="Arial" w:hAnsi="Arial" w:cs="Arial"/>
          <w:sz w:val="28"/>
          <w:szCs w:val="28"/>
        </w:rPr>
        <w:t xml:space="preserve">таклів та балетів, мав музичний дебют на Бродвеї та численні гастролі. Через рік після смерті композитора в 1992-му його танго </w:t>
      </w:r>
      <w:r w:rsidR="002D384D" w:rsidRPr="003631D4">
        <w:rPr>
          <w:rFonts w:ascii="Arial" w:hAnsi="Arial" w:cs="Arial"/>
          <w:sz w:val="28"/>
          <w:szCs w:val="28"/>
        </w:rPr>
        <w:t>"</w:t>
      </w:r>
      <w:r w:rsidRPr="003631D4">
        <w:rPr>
          <w:rFonts w:ascii="Arial" w:hAnsi="Arial" w:cs="Arial"/>
          <w:sz w:val="28"/>
          <w:szCs w:val="28"/>
        </w:rPr>
        <w:t>Oblivion</w:t>
      </w:r>
      <w:r w:rsidR="002D384D" w:rsidRPr="003631D4">
        <w:rPr>
          <w:rFonts w:ascii="Arial" w:hAnsi="Arial" w:cs="Arial"/>
          <w:sz w:val="28"/>
          <w:szCs w:val="28"/>
        </w:rPr>
        <w:t>"</w:t>
      </w:r>
      <w:r w:rsidRPr="003631D4">
        <w:rPr>
          <w:rFonts w:ascii="Arial" w:hAnsi="Arial" w:cs="Arial"/>
          <w:sz w:val="28"/>
          <w:szCs w:val="28"/>
        </w:rPr>
        <w:t xml:space="preserve"> отримало премію </w:t>
      </w:r>
      <w:r w:rsidR="002D384D" w:rsidRPr="003631D4">
        <w:rPr>
          <w:rFonts w:ascii="Arial" w:hAnsi="Arial" w:cs="Arial"/>
          <w:sz w:val="28"/>
          <w:szCs w:val="28"/>
        </w:rPr>
        <w:t>"</w:t>
      </w:r>
      <w:r w:rsidRPr="003631D4">
        <w:rPr>
          <w:rFonts w:ascii="Arial" w:hAnsi="Arial" w:cs="Arial"/>
          <w:sz w:val="28"/>
          <w:szCs w:val="28"/>
        </w:rPr>
        <w:t>Греммі</w:t>
      </w:r>
      <w:r w:rsidR="002D384D" w:rsidRPr="003631D4">
        <w:rPr>
          <w:rFonts w:ascii="Arial" w:hAnsi="Arial" w:cs="Arial"/>
          <w:sz w:val="28"/>
          <w:szCs w:val="28"/>
        </w:rPr>
        <w:t>"</w:t>
      </w:r>
      <w:r w:rsidRPr="003631D4">
        <w:rPr>
          <w:rFonts w:ascii="Arial" w:hAnsi="Arial" w:cs="Arial"/>
          <w:sz w:val="28"/>
          <w:szCs w:val="28"/>
        </w:rPr>
        <w:t xml:space="preserve"> у номінації </w:t>
      </w:r>
      <w:r w:rsidR="002D384D" w:rsidRPr="003631D4">
        <w:rPr>
          <w:rFonts w:ascii="Arial" w:hAnsi="Arial" w:cs="Arial"/>
          <w:sz w:val="28"/>
          <w:szCs w:val="28"/>
        </w:rPr>
        <w:t>"</w:t>
      </w:r>
      <w:r w:rsidRPr="003631D4">
        <w:rPr>
          <w:rFonts w:ascii="Arial" w:hAnsi="Arial" w:cs="Arial"/>
          <w:sz w:val="28"/>
          <w:szCs w:val="28"/>
        </w:rPr>
        <w:t>Краща інструмен</w:t>
      </w:r>
      <w:r w:rsidR="0004553F">
        <w:rPr>
          <w:rFonts w:ascii="Arial" w:hAnsi="Arial" w:cs="Arial"/>
          <w:sz w:val="28"/>
          <w:szCs w:val="28"/>
        </w:rPr>
        <w:softHyphen/>
      </w:r>
      <w:r w:rsidRPr="003631D4">
        <w:rPr>
          <w:rFonts w:ascii="Arial" w:hAnsi="Arial" w:cs="Arial"/>
          <w:sz w:val="28"/>
          <w:szCs w:val="28"/>
        </w:rPr>
        <w:t>тальна п</w:t>
      </w:r>
      <w:r w:rsidR="00E6330A">
        <w:rPr>
          <w:rFonts w:ascii="Arial" w:hAnsi="Arial" w:cs="Arial"/>
          <w:sz w:val="28"/>
          <w:szCs w:val="28"/>
        </w:rPr>
        <w:t>’</w:t>
      </w:r>
      <w:r w:rsidRPr="003631D4">
        <w:rPr>
          <w:rFonts w:ascii="Arial" w:hAnsi="Arial" w:cs="Arial"/>
          <w:sz w:val="28"/>
          <w:szCs w:val="28"/>
        </w:rPr>
        <w:t>єса</w:t>
      </w:r>
      <w:r w:rsidR="002D384D" w:rsidRPr="003631D4">
        <w:rPr>
          <w:rFonts w:ascii="Arial" w:hAnsi="Arial" w:cs="Arial"/>
          <w:sz w:val="28"/>
          <w:szCs w:val="28"/>
        </w:rPr>
        <w:t>"</w:t>
      </w:r>
      <w:r w:rsidRPr="003631D4">
        <w:rPr>
          <w:rFonts w:ascii="Arial" w:hAnsi="Arial" w:cs="Arial"/>
          <w:sz w:val="28"/>
          <w:szCs w:val="28"/>
        </w:rPr>
        <w:t>.</w:t>
      </w:r>
      <w:r w:rsidRPr="003631D4">
        <w:rPr>
          <w:rFonts w:ascii="Arial" w:hAnsi="Arial" w:cs="Arial"/>
        </w:rPr>
        <w:t xml:space="preserve">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rPr>
        <w:t xml:space="preserve"> </w:t>
      </w:r>
      <w:r w:rsidRPr="003631D4">
        <w:rPr>
          <w:rFonts w:ascii="Arial" w:hAnsi="Arial" w:cs="Arial"/>
          <w:sz w:val="28"/>
          <w:szCs w:val="28"/>
        </w:rPr>
        <w:t>Астор П</w:t>
      </w:r>
      <w:r w:rsidR="00E6330A">
        <w:rPr>
          <w:rFonts w:ascii="Arial" w:hAnsi="Arial" w:cs="Arial"/>
          <w:sz w:val="28"/>
          <w:szCs w:val="28"/>
        </w:rPr>
        <w:t>’</w:t>
      </w:r>
      <w:r w:rsidRPr="003631D4">
        <w:rPr>
          <w:rFonts w:ascii="Arial" w:hAnsi="Arial" w:cs="Arial"/>
          <w:sz w:val="28"/>
          <w:szCs w:val="28"/>
        </w:rPr>
        <w:t xml:space="preserve">яццола здійснював </w:t>
      </w:r>
      <w:r w:rsidR="002D384D" w:rsidRPr="003631D4">
        <w:rPr>
          <w:rFonts w:ascii="Arial" w:hAnsi="Arial" w:cs="Arial"/>
          <w:sz w:val="28"/>
          <w:szCs w:val="28"/>
        </w:rPr>
        <w:t>"</w:t>
      </w:r>
      <w:r w:rsidRPr="003631D4">
        <w:rPr>
          <w:rFonts w:ascii="Arial" w:hAnsi="Arial" w:cs="Arial"/>
          <w:sz w:val="28"/>
          <w:szCs w:val="28"/>
        </w:rPr>
        <w:t>велике перевтілення танго</w:t>
      </w:r>
      <w:r w:rsidR="002D384D" w:rsidRPr="003631D4">
        <w:rPr>
          <w:rFonts w:ascii="Arial" w:hAnsi="Arial" w:cs="Arial"/>
          <w:sz w:val="28"/>
          <w:szCs w:val="28"/>
        </w:rPr>
        <w:t>"</w:t>
      </w:r>
      <w:r w:rsidRPr="003631D4">
        <w:rPr>
          <w:rFonts w:ascii="Arial" w:hAnsi="Arial" w:cs="Arial"/>
          <w:sz w:val="28"/>
          <w:szCs w:val="28"/>
        </w:rPr>
        <w:t xml:space="preserve"> протя</w:t>
      </w:r>
      <w:r w:rsidR="0004553F">
        <w:rPr>
          <w:rFonts w:ascii="Arial" w:hAnsi="Arial" w:cs="Arial"/>
          <w:sz w:val="28"/>
          <w:szCs w:val="28"/>
        </w:rPr>
        <w:softHyphen/>
      </w:r>
      <w:r w:rsidRPr="003631D4">
        <w:rPr>
          <w:rFonts w:ascii="Arial" w:hAnsi="Arial" w:cs="Arial"/>
          <w:sz w:val="28"/>
          <w:szCs w:val="28"/>
        </w:rPr>
        <w:t>гом п</w:t>
      </w:r>
      <w:r w:rsidR="00E6330A">
        <w:rPr>
          <w:rFonts w:ascii="Arial" w:hAnsi="Arial" w:cs="Arial"/>
          <w:sz w:val="28"/>
          <w:szCs w:val="28"/>
        </w:rPr>
        <w:t>’</w:t>
      </w:r>
      <w:r w:rsidRPr="003631D4">
        <w:rPr>
          <w:rFonts w:ascii="Arial" w:hAnsi="Arial" w:cs="Arial"/>
          <w:sz w:val="28"/>
          <w:szCs w:val="28"/>
        </w:rPr>
        <w:t xml:space="preserve">ятдесяти років життя. У ХХ столітті це була одна з найбільш сміливих спроб по-новому осмислити популярну музичну традицію – недаремно її порівнюють з гершвіновським перетворенням джазу.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Композитору вдалося піднести танго на новий рівень, збагативши його джазовими гармоніями, класичною поліфонією і різноманітними художніми прийомами, відкритими ще Стравінським, і довести, що у двох таких різних музичних світів – світу високого професійного мистецтва і світу вуличного танго </w:t>
      </w:r>
      <w:r w:rsidR="00FC2D19">
        <w:rPr>
          <w:rFonts w:ascii="Arial" w:hAnsi="Arial" w:cs="Arial"/>
          <w:sz w:val="28"/>
          <w:szCs w:val="28"/>
        </w:rPr>
        <w:t xml:space="preserve">– </w:t>
      </w:r>
      <w:r w:rsidRPr="003631D4">
        <w:rPr>
          <w:rFonts w:ascii="Arial" w:hAnsi="Arial" w:cs="Arial"/>
          <w:sz w:val="28"/>
          <w:szCs w:val="28"/>
        </w:rPr>
        <w:t>є точки дотику.</w:t>
      </w:r>
    </w:p>
    <w:p w:rsidR="0004553F" w:rsidRDefault="0004553F" w:rsidP="00A73414">
      <w:pPr>
        <w:spacing w:after="0" w:line="259" w:lineRule="auto"/>
        <w:jc w:val="center"/>
        <w:rPr>
          <w:rFonts w:ascii="Arial" w:hAnsi="Arial" w:cs="Arial"/>
          <w:b/>
          <w:sz w:val="28"/>
          <w:szCs w:val="28"/>
        </w:rPr>
      </w:pPr>
    </w:p>
    <w:p w:rsidR="009B048A" w:rsidRPr="003631D4" w:rsidRDefault="009B048A" w:rsidP="00A73414">
      <w:pPr>
        <w:spacing w:after="0" w:line="259" w:lineRule="auto"/>
        <w:jc w:val="center"/>
        <w:rPr>
          <w:rFonts w:ascii="Arial" w:hAnsi="Arial" w:cs="Arial"/>
          <w:b/>
          <w:sz w:val="28"/>
          <w:szCs w:val="28"/>
        </w:rPr>
      </w:pPr>
      <w:r w:rsidRPr="003631D4">
        <w:rPr>
          <w:rFonts w:ascii="Arial" w:hAnsi="Arial" w:cs="Arial"/>
          <w:b/>
          <w:sz w:val="28"/>
          <w:szCs w:val="28"/>
        </w:rPr>
        <w:t>Література</w:t>
      </w:r>
    </w:p>
    <w:p w:rsidR="009B048A" w:rsidRPr="003631D4" w:rsidRDefault="009B048A" w:rsidP="00A73414">
      <w:pPr>
        <w:pStyle w:val="a6"/>
        <w:numPr>
          <w:ilvl w:val="0"/>
          <w:numId w:val="46"/>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Аретс И. Музыкальный фольклор Аргентины / И. Аретс. – Музыкальная культура стран Латинской Америки, 1974. – 372 с.</w:t>
      </w:r>
    </w:p>
    <w:p w:rsidR="009B048A" w:rsidRPr="003631D4" w:rsidRDefault="009B048A" w:rsidP="00A73414">
      <w:pPr>
        <w:pStyle w:val="a6"/>
        <w:numPr>
          <w:ilvl w:val="0"/>
          <w:numId w:val="46"/>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Пичугин П. А. Аргентинское танго / П. А. Пичугин. – М. : Музыка, 2010. – 264 с.</w:t>
      </w:r>
    </w:p>
    <w:p w:rsidR="009B048A" w:rsidRPr="003631D4" w:rsidRDefault="009B048A" w:rsidP="00A73414">
      <w:pPr>
        <w:pStyle w:val="a6"/>
        <w:numPr>
          <w:ilvl w:val="0"/>
          <w:numId w:val="46"/>
        </w:numPr>
        <w:tabs>
          <w:tab w:val="left" w:pos="993"/>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 xml:space="preserve">Эйхлер Дж. Астор Пьяццолла и преображение танго / </w:t>
      </w:r>
      <w:r w:rsidRPr="003631D4">
        <w:rPr>
          <w:rFonts w:ascii="Arial" w:hAnsi="Arial" w:cs="Arial"/>
          <w:sz w:val="28"/>
          <w:szCs w:val="28"/>
        </w:rPr>
        <w:t>Дж</w:t>
      </w:r>
      <w:r w:rsidRPr="00FC2D19">
        <w:rPr>
          <w:rFonts w:ascii="Arial" w:hAnsi="Arial" w:cs="Arial"/>
          <w:sz w:val="28"/>
          <w:szCs w:val="28"/>
        </w:rPr>
        <w:t xml:space="preserve">. </w:t>
      </w:r>
      <w:r w:rsidRPr="003631D4">
        <w:rPr>
          <w:rFonts w:ascii="Arial" w:hAnsi="Arial" w:cs="Arial"/>
          <w:sz w:val="28"/>
          <w:szCs w:val="28"/>
        </w:rPr>
        <w:t>Эйхлер</w:t>
      </w:r>
      <w:r w:rsidR="00FC2D19">
        <w:rPr>
          <w:rFonts w:ascii="Arial" w:hAnsi="Arial" w:cs="Arial"/>
          <w:sz w:val="28"/>
          <w:szCs w:val="28"/>
          <w:lang w:val="uk-UA"/>
        </w:rPr>
        <w:t xml:space="preserve"> ; </w:t>
      </w:r>
      <w:r w:rsidRPr="00FC2D19">
        <w:rPr>
          <w:rFonts w:ascii="Arial" w:hAnsi="Arial" w:cs="Arial"/>
          <w:sz w:val="28"/>
          <w:szCs w:val="28"/>
          <w:lang w:val="en-US"/>
        </w:rPr>
        <w:t xml:space="preserve"> </w:t>
      </w:r>
      <w:r w:rsidR="00FC2D19">
        <w:rPr>
          <w:rFonts w:ascii="Arial" w:hAnsi="Arial" w:cs="Arial"/>
          <w:sz w:val="28"/>
          <w:szCs w:val="28"/>
          <w:lang w:val="uk-UA"/>
        </w:rPr>
        <w:t>п</w:t>
      </w:r>
      <w:r w:rsidR="00FC2D19" w:rsidRPr="003631D4">
        <w:rPr>
          <w:rFonts w:ascii="Arial" w:hAnsi="Arial" w:cs="Arial"/>
          <w:sz w:val="28"/>
          <w:szCs w:val="28"/>
          <w:lang w:val="uk-UA"/>
        </w:rPr>
        <w:t>ер</w:t>
      </w:r>
      <w:r w:rsidR="00FC2D19">
        <w:rPr>
          <w:rFonts w:ascii="Arial" w:hAnsi="Arial" w:cs="Arial"/>
          <w:sz w:val="28"/>
          <w:szCs w:val="28"/>
          <w:lang w:val="uk-UA"/>
        </w:rPr>
        <w:t xml:space="preserve">. </w:t>
      </w:r>
      <w:r w:rsidR="00FC2D19" w:rsidRPr="003631D4">
        <w:rPr>
          <w:rFonts w:ascii="Arial" w:hAnsi="Arial" w:cs="Arial"/>
          <w:sz w:val="28"/>
          <w:szCs w:val="28"/>
          <w:lang w:val="uk-UA"/>
        </w:rPr>
        <w:t>В</w:t>
      </w:r>
      <w:r w:rsidR="00FC2D19">
        <w:rPr>
          <w:rFonts w:ascii="Arial" w:hAnsi="Arial" w:cs="Arial"/>
          <w:sz w:val="28"/>
          <w:szCs w:val="28"/>
          <w:lang w:val="uk-UA"/>
        </w:rPr>
        <w:t>.</w:t>
      </w:r>
      <w:r w:rsidR="00FC2D19" w:rsidRPr="003631D4">
        <w:rPr>
          <w:rFonts w:ascii="Arial" w:hAnsi="Arial" w:cs="Arial"/>
          <w:sz w:val="28"/>
          <w:szCs w:val="28"/>
          <w:lang w:val="uk-UA"/>
        </w:rPr>
        <w:t xml:space="preserve"> Бабкова</w:t>
      </w:r>
      <w:r w:rsidR="00FC2D19" w:rsidRPr="00FC2D19">
        <w:rPr>
          <w:rFonts w:ascii="Arial" w:hAnsi="Arial" w:cs="Arial"/>
          <w:sz w:val="28"/>
          <w:szCs w:val="28"/>
          <w:lang w:val="uk-UA"/>
        </w:rPr>
        <w:t xml:space="preserve"> </w:t>
      </w:r>
      <w:r w:rsidR="00FC2D19">
        <w:rPr>
          <w:rFonts w:ascii="Arial" w:hAnsi="Arial" w:cs="Arial"/>
          <w:sz w:val="28"/>
          <w:szCs w:val="28"/>
          <w:lang w:val="uk-UA"/>
        </w:rPr>
        <w:t xml:space="preserve">// </w:t>
      </w:r>
      <w:r w:rsidRPr="003631D4">
        <w:rPr>
          <w:rFonts w:ascii="Arial" w:hAnsi="Arial" w:cs="Arial"/>
          <w:sz w:val="28"/>
          <w:szCs w:val="28"/>
          <w:lang w:val="uk-UA"/>
        </w:rPr>
        <w:t>The New Republic</w:t>
      </w:r>
      <w:r w:rsidR="00FC2D19">
        <w:rPr>
          <w:rFonts w:ascii="Arial" w:hAnsi="Arial" w:cs="Arial"/>
          <w:sz w:val="28"/>
          <w:szCs w:val="28"/>
          <w:lang w:val="uk-UA"/>
        </w:rPr>
        <w:t>.</w:t>
      </w:r>
      <w:r w:rsidRPr="003631D4">
        <w:rPr>
          <w:rFonts w:ascii="Arial" w:hAnsi="Arial" w:cs="Arial"/>
          <w:sz w:val="28"/>
          <w:szCs w:val="28"/>
          <w:lang w:val="uk-UA"/>
        </w:rPr>
        <w:t xml:space="preserve"> </w:t>
      </w:r>
      <w:r w:rsidR="00FC2D19">
        <w:rPr>
          <w:rFonts w:ascii="Arial" w:hAnsi="Arial" w:cs="Arial"/>
          <w:sz w:val="28"/>
          <w:szCs w:val="28"/>
          <w:lang w:val="uk-UA"/>
        </w:rPr>
        <w:t xml:space="preserve">– 2000. – </w:t>
      </w:r>
      <w:r w:rsidRPr="003631D4">
        <w:rPr>
          <w:rFonts w:ascii="Arial" w:hAnsi="Arial" w:cs="Arial"/>
          <w:sz w:val="28"/>
          <w:szCs w:val="28"/>
          <w:lang w:val="uk-UA"/>
        </w:rPr>
        <w:t>July 3</w:t>
      </w:r>
      <w:r w:rsidR="00FC2D19">
        <w:rPr>
          <w:rFonts w:ascii="Arial" w:hAnsi="Arial" w:cs="Arial"/>
          <w:sz w:val="28"/>
          <w:szCs w:val="28"/>
          <w:lang w:val="uk-UA"/>
        </w:rPr>
        <w:t>.</w:t>
      </w:r>
      <w:r w:rsidRPr="003631D4">
        <w:rPr>
          <w:rFonts w:ascii="Arial" w:hAnsi="Arial" w:cs="Arial"/>
          <w:sz w:val="28"/>
          <w:szCs w:val="28"/>
          <w:lang w:val="uk-UA"/>
        </w:rPr>
        <w:t xml:space="preserve"> </w:t>
      </w:r>
    </w:p>
    <w:p w:rsidR="009B048A" w:rsidRPr="003631D4" w:rsidRDefault="00D0122E" w:rsidP="00A73414">
      <w:pPr>
        <w:pStyle w:val="a6"/>
        <w:numPr>
          <w:ilvl w:val="0"/>
          <w:numId w:val="46"/>
        </w:numPr>
        <w:tabs>
          <w:tab w:val="left" w:pos="993"/>
        </w:tabs>
        <w:spacing w:after="0" w:line="259" w:lineRule="auto"/>
        <w:ind w:left="0" w:firstLine="709"/>
        <w:jc w:val="both"/>
        <w:rPr>
          <w:rFonts w:ascii="Arial" w:hAnsi="Arial" w:cs="Arial"/>
          <w:sz w:val="28"/>
          <w:szCs w:val="28"/>
          <w:lang w:val="uk-UA"/>
        </w:rPr>
      </w:pPr>
      <w:hyperlink r:id="rId54" w:history="1">
        <w:r w:rsidR="0004553F" w:rsidRPr="00FC2D19">
          <w:rPr>
            <w:rStyle w:val="af"/>
            <w:rFonts w:ascii="Arial" w:hAnsi="Arial" w:cs="Arial"/>
            <w:color w:val="auto"/>
            <w:sz w:val="28"/>
            <w:szCs w:val="28"/>
            <w:lang w:val="uk-UA"/>
          </w:rPr>
          <w:t>http://mirtango.ru/articles/109</w:t>
        </w:r>
      </w:hyperlink>
      <w:r w:rsidR="0004553F" w:rsidRPr="00FC2D19">
        <w:rPr>
          <w:rFonts w:ascii="Arial" w:hAnsi="Arial" w:cs="Arial"/>
          <w:sz w:val="28"/>
          <w:szCs w:val="28"/>
          <w:lang w:val="uk-UA"/>
        </w:rPr>
        <w:t>.</w:t>
      </w:r>
      <w:r w:rsidR="0004553F">
        <w:rPr>
          <w:rFonts w:ascii="Arial" w:hAnsi="Arial" w:cs="Arial"/>
          <w:sz w:val="28"/>
          <w:szCs w:val="28"/>
          <w:lang w:val="uk-UA"/>
        </w:rPr>
        <w:t xml:space="preserve"> – </w:t>
      </w:r>
      <w:r w:rsidR="0004553F" w:rsidRPr="0004553F">
        <w:rPr>
          <w:rFonts w:ascii="Arial" w:hAnsi="Arial" w:cs="Arial"/>
          <w:caps/>
          <w:sz w:val="28"/>
          <w:szCs w:val="28"/>
          <w:lang w:val="uk-UA"/>
        </w:rPr>
        <w:t>н</w:t>
      </w:r>
      <w:r w:rsidR="0004553F">
        <w:rPr>
          <w:rFonts w:ascii="Arial" w:hAnsi="Arial" w:cs="Arial"/>
          <w:sz w:val="28"/>
          <w:szCs w:val="28"/>
          <w:lang w:val="uk-UA"/>
        </w:rPr>
        <w:t>азва з екрана.</w:t>
      </w:r>
    </w:p>
    <w:p w:rsidR="00FC2D19" w:rsidRDefault="00FC2D19">
      <w:pPr>
        <w:spacing w:after="0" w:line="240" w:lineRule="auto"/>
        <w:rPr>
          <w:rFonts w:ascii="Arial" w:eastAsia="Times New Roman" w:hAnsi="Arial" w:cs="Arial"/>
          <w:b/>
          <w:sz w:val="28"/>
          <w:szCs w:val="28"/>
          <w:lang w:eastAsia="ru-RU"/>
        </w:rPr>
      </w:pPr>
      <w:r>
        <w:rPr>
          <w:rFonts w:ascii="Arial" w:hAnsi="Arial" w:cs="Arial"/>
          <w:b/>
          <w:sz w:val="28"/>
          <w:szCs w:val="28"/>
        </w:rPr>
        <w:br w:type="page"/>
      </w:r>
    </w:p>
    <w:p w:rsidR="009B048A" w:rsidRPr="003631D4" w:rsidRDefault="009B048A" w:rsidP="00A711B6">
      <w:pPr>
        <w:pStyle w:val="ac"/>
        <w:spacing w:before="0" w:line="259" w:lineRule="auto"/>
        <w:ind w:firstLine="0"/>
        <w:jc w:val="center"/>
        <w:rPr>
          <w:rFonts w:ascii="Arial" w:hAnsi="Arial" w:cs="Arial"/>
          <w:b/>
          <w:sz w:val="28"/>
          <w:szCs w:val="28"/>
        </w:rPr>
      </w:pPr>
      <w:r w:rsidRPr="003631D4">
        <w:rPr>
          <w:rFonts w:ascii="Arial" w:hAnsi="Arial" w:cs="Arial"/>
          <w:b/>
          <w:sz w:val="28"/>
          <w:szCs w:val="28"/>
        </w:rPr>
        <w:lastRenderedPageBreak/>
        <w:t xml:space="preserve">ІСТОРИКО-ПОБУТОВИЙ ТАНЕЦЬ </w:t>
      </w:r>
    </w:p>
    <w:p w:rsidR="009B048A" w:rsidRPr="003631D4" w:rsidRDefault="009B048A" w:rsidP="00A711B6">
      <w:pPr>
        <w:pStyle w:val="ac"/>
        <w:spacing w:before="0" w:line="259" w:lineRule="auto"/>
        <w:ind w:firstLine="0"/>
        <w:jc w:val="center"/>
        <w:rPr>
          <w:rFonts w:ascii="Arial" w:hAnsi="Arial" w:cs="Arial"/>
          <w:b/>
          <w:sz w:val="28"/>
          <w:szCs w:val="28"/>
        </w:rPr>
      </w:pPr>
      <w:r w:rsidRPr="003631D4">
        <w:rPr>
          <w:rFonts w:ascii="Arial" w:hAnsi="Arial" w:cs="Arial"/>
          <w:b/>
          <w:sz w:val="28"/>
          <w:szCs w:val="28"/>
        </w:rPr>
        <w:t>ЯК ПРЕДМЕТ ПЕДАГОГІЧНИХ ДОСЛІДЖЕНЬ</w:t>
      </w:r>
    </w:p>
    <w:p w:rsidR="009B048A" w:rsidRPr="003631D4" w:rsidRDefault="009B048A" w:rsidP="00A711B6">
      <w:pPr>
        <w:pStyle w:val="ac"/>
        <w:spacing w:before="0" w:line="259" w:lineRule="auto"/>
        <w:ind w:firstLine="0"/>
        <w:jc w:val="center"/>
        <w:rPr>
          <w:rFonts w:ascii="Arial" w:hAnsi="Arial" w:cs="Arial"/>
          <w:b/>
          <w:sz w:val="28"/>
          <w:szCs w:val="28"/>
        </w:rPr>
      </w:pPr>
    </w:p>
    <w:p w:rsidR="009B048A" w:rsidRPr="003631D4" w:rsidRDefault="009B048A" w:rsidP="00A711B6">
      <w:pPr>
        <w:pStyle w:val="ac"/>
        <w:spacing w:before="0" w:line="259" w:lineRule="auto"/>
        <w:ind w:firstLine="0"/>
        <w:jc w:val="center"/>
        <w:rPr>
          <w:rFonts w:ascii="Arial" w:hAnsi="Arial" w:cs="Arial"/>
          <w:b/>
          <w:sz w:val="28"/>
          <w:szCs w:val="28"/>
        </w:rPr>
      </w:pPr>
      <w:r w:rsidRPr="003631D4">
        <w:rPr>
          <w:rFonts w:ascii="Arial" w:hAnsi="Arial" w:cs="Arial"/>
          <w:b/>
          <w:sz w:val="28"/>
          <w:szCs w:val="28"/>
        </w:rPr>
        <w:t xml:space="preserve"> Максименко В. І.</w:t>
      </w:r>
    </w:p>
    <w:p w:rsidR="009B048A" w:rsidRPr="003631D4" w:rsidRDefault="009B048A" w:rsidP="00A711B6">
      <w:pPr>
        <w:spacing w:after="0" w:line="259" w:lineRule="auto"/>
        <w:ind w:firstLine="880"/>
        <w:jc w:val="both"/>
        <w:rPr>
          <w:rFonts w:ascii="Arial" w:hAnsi="Arial" w:cs="Arial"/>
          <w:b/>
          <w:sz w:val="28"/>
          <w:szCs w:val="28"/>
        </w:rPr>
      </w:pPr>
    </w:p>
    <w:p w:rsidR="009B048A" w:rsidRPr="003631D4" w:rsidRDefault="009B048A" w:rsidP="00A711B6">
      <w:pPr>
        <w:pStyle w:val="a4"/>
        <w:spacing w:line="259" w:lineRule="auto"/>
        <w:ind w:left="709" w:firstLine="0"/>
        <w:rPr>
          <w:rFonts w:ascii="Arial" w:hAnsi="Arial" w:cs="Arial"/>
          <w:i/>
          <w:szCs w:val="28"/>
        </w:rPr>
      </w:pPr>
      <w:r w:rsidRPr="003631D4">
        <w:rPr>
          <w:rFonts w:ascii="Arial" w:hAnsi="Arial" w:cs="Arial"/>
          <w:bCs/>
          <w:i/>
          <w:szCs w:val="28"/>
        </w:rPr>
        <w:t>У статті історико-побутовий танець розглядається як пред</w:t>
      </w:r>
      <w:r w:rsidR="00FC2D19">
        <w:rPr>
          <w:rFonts w:ascii="Arial" w:hAnsi="Arial" w:cs="Arial"/>
          <w:bCs/>
          <w:i/>
          <w:szCs w:val="28"/>
        </w:rPr>
        <w:softHyphen/>
      </w:r>
      <w:r w:rsidRPr="003631D4">
        <w:rPr>
          <w:rFonts w:ascii="Arial" w:hAnsi="Arial" w:cs="Arial"/>
          <w:bCs/>
          <w:i/>
          <w:szCs w:val="28"/>
        </w:rPr>
        <w:t xml:space="preserve">мет педагогічних досліджень і </w:t>
      </w:r>
      <w:r w:rsidRPr="003631D4">
        <w:rPr>
          <w:rFonts w:ascii="Arial" w:hAnsi="Arial" w:cs="Arial"/>
          <w:i/>
          <w:szCs w:val="28"/>
        </w:rPr>
        <w:t>як навчальна дисципліна. Вивчен</w:t>
      </w:r>
      <w:r w:rsidR="00FC2D19">
        <w:rPr>
          <w:rFonts w:ascii="Arial" w:hAnsi="Arial" w:cs="Arial"/>
          <w:i/>
          <w:szCs w:val="28"/>
        </w:rPr>
        <w:softHyphen/>
      </w:r>
      <w:r w:rsidRPr="003631D4">
        <w:rPr>
          <w:rFonts w:ascii="Arial" w:hAnsi="Arial" w:cs="Arial"/>
          <w:i/>
          <w:szCs w:val="28"/>
        </w:rPr>
        <w:t>ня історико-побутового танцю дає можливість прак</w:t>
      </w:r>
      <w:r w:rsidR="00A711B6">
        <w:rPr>
          <w:rFonts w:ascii="Arial" w:hAnsi="Arial" w:cs="Arial"/>
          <w:i/>
          <w:szCs w:val="28"/>
        </w:rPr>
        <w:softHyphen/>
      </w:r>
      <w:r w:rsidRPr="003631D4">
        <w:rPr>
          <w:rFonts w:ascii="Arial" w:hAnsi="Arial" w:cs="Arial"/>
          <w:i/>
          <w:szCs w:val="28"/>
        </w:rPr>
        <w:t xml:space="preserve">тично пізнати історичний шлях його розвитку. </w:t>
      </w:r>
    </w:p>
    <w:p w:rsidR="009B048A" w:rsidRPr="003631D4" w:rsidRDefault="009B048A" w:rsidP="00A711B6">
      <w:pPr>
        <w:spacing w:after="0" w:line="259" w:lineRule="auto"/>
        <w:ind w:firstLine="879"/>
        <w:jc w:val="both"/>
        <w:rPr>
          <w:rFonts w:ascii="Arial" w:hAnsi="Arial" w:cs="Arial"/>
          <w:sz w:val="28"/>
          <w:szCs w:val="28"/>
        </w:rPr>
      </w:pPr>
    </w:p>
    <w:p w:rsidR="009B048A" w:rsidRPr="003631D4" w:rsidRDefault="009B048A" w:rsidP="00A711B6">
      <w:pPr>
        <w:spacing w:after="0" w:line="259" w:lineRule="auto"/>
        <w:ind w:firstLine="709"/>
        <w:jc w:val="both"/>
        <w:rPr>
          <w:rFonts w:ascii="Arial" w:hAnsi="Arial" w:cs="Arial"/>
          <w:sz w:val="28"/>
          <w:szCs w:val="28"/>
        </w:rPr>
      </w:pPr>
      <w:r w:rsidRPr="003631D4">
        <w:rPr>
          <w:rFonts w:ascii="Arial" w:hAnsi="Arial" w:cs="Arial"/>
          <w:sz w:val="28"/>
          <w:szCs w:val="28"/>
        </w:rPr>
        <w:t>В усі часи танець мав важливе значення в суспільному житті людини, в її духовному і фізичному розвитку. Спілкуючись з мисте</w:t>
      </w:r>
      <w:r w:rsidR="00C94E60">
        <w:rPr>
          <w:rFonts w:ascii="Arial" w:hAnsi="Arial" w:cs="Arial"/>
          <w:sz w:val="28"/>
          <w:szCs w:val="28"/>
        </w:rPr>
        <w:softHyphen/>
      </w:r>
      <w:r w:rsidRPr="003631D4">
        <w:rPr>
          <w:rFonts w:ascii="Arial" w:hAnsi="Arial" w:cs="Arial"/>
          <w:sz w:val="28"/>
          <w:szCs w:val="28"/>
        </w:rPr>
        <w:t>цтвом</w:t>
      </w:r>
      <w:r w:rsidR="00C94E60">
        <w:rPr>
          <w:rFonts w:ascii="Arial" w:hAnsi="Arial" w:cs="Arial"/>
          <w:sz w:val="28"/>
          <w:szCs w:val="28"/>
        </w:rPr>
        <w:t>,</w:t>
      </w:r>
      <w:r w:rsidRPr="003631D4">
        <w:rPr>
          <w:rFonts w:ascii="Arial" w:hAnsi="Arial" w:cs="Arial"/>
          <w:sz w:val="28"/>
          <w:szCs w:val="28"/>
        </w:rPr>
        <w:t xml:space="preserve"> майбутні фахівці хореографії занурюються у світ художньої реальності, збагачується їх життєвий досвід, пізнаються духовні цін</w:t>
      </w:r>
      <w:r w:rsidR="00C94E60">
        <w:rPr>
          <w:rFonts w:ascii="Arial" w:hAnsi="Arial" w:cs="Arial"/>
          <w:sz w:val="28"/>
          <w:szCs w:val="28"/>
        </w:rPr>
        <w:softHyphen/>
      </w:r>
      <w:r w:rsidRPr="003631D4">
        <w:rPr>
          <w:rFonts w:ascii="Arial" w:hAnsi="Arial" w:cs="Arial"/>
          <w:sz w:val="28"/>
          <w:szCs w:val="28"/>
        </w:rPr>
        <w:t>ності. Важливе місце у професійному становленні займає вивчення мистецьких, зокрема хореографічних</w:t>
      </w:r>
      <w:r w:rsidR="00C94E60">
        <w:rPr>
          <w:rFonts w:ascii="Arial" w:hAnsi="Arial" w:cs="Arial"/>
          <w:sz w:val="28"/>
          <w:szCs w:val="28"/>
        </w:rPr>
        <w:t>,</w:t>
      </w:r>
      <w:r w:rsidRPr="003631D4">
        <w:rPr>
          <w:rFonts w:ascii="Arial" w:hAnsi="Arial" w:cs="Arial"/>
          <w:sz w:val="28"/>
          <w:szCs w:val="28"/>
        </w:rPr>
        <w:t xml:space="preserve"> дисциплін. Процес їх засвоєння має свої особливості і певним чином відрізняється від освоєння інших навчаль</w:t>
      </w:r>
      <w:r w:rsidR="00C94E60">
        <w:rPr>
          <w:rFonts w:ascii="Arial" w:hAnsi="Arial" w:cs="Arial"/>
          <w:sz w:val="28"/>
          <w:szCs w:val="28"/>
        </w:rPr>
        <w:softHyphen/>
      </w:r>
      <w:r w:rsidRPr="003631D4">
        <w:rPr>
          <w:rFonts w:ascii="Arial" w:hAnsi="Arial" w:cs="Arial"/>
          <w:sz w:val="28"/>
          <w:szCs w:val="28"/>
        </w:rPr>
        <w:t xml:space="preserve">них предметів. Одне з ключових місць належить загально-педагогічним дисциплінам, оскільки майбутній </w:t>
      </w:r>
      <w:r w:rsidR="00C94E60">
        <w:rPr>
          <w:rFonts w:ascii="Arial" w:hAnsi="Arial" w:cs="Arial"/>
          <w:sz w:val="28"/>
          <w:szCs w:val="28"/>
        </w:rPr>
        <w:t>у</w:t>
      </w:r>
      <w:r w:rsidRPr="003631D4">
        <w:rPr>
          <w:rFonts w:ascii="Arial" w:hAnsi="Arial" w:cs="Arial"/>
          <w:sz w:val="28"/>
          <w:szCs w:val="28"/>
        </w:rPr>
        <w:t>читель-хореограф має засвоїти ще й велик</w:t>
      </w:r>
      <w:r w:rsidR="00C94E60">
        <w:rPr>
          <w:rFonts w:ascii="Arial" w:hAnsi="Arial" w:cs="Arial"/>
          <w:sz w:val="28"/>
          <w:szCs w:val="28"/>
        </w:rPr>
        <w:t>ий</w:t>
      </w:r>
      <w:r w:rsidRPr="003631D4">
        <w:rPr>
          <w:rFonts w:ascii="Arial" w:hAnsi="Arial" w:cs="Arial"/>
          <w:sz w:val="28"/>
          <w:szCs w:val="28"/>
        </w:rPr>
        <w:t xml:space="preserve"> </w:t>
      </w:r>
      <w:r w:rsidR="00C94E60">
        <w:rPr>
          <w:rFonts w:ascii="Arial" w:hAnsi="Arial" w:cs="Arial"/>
          <w:sz w:val="28"/>
          <w:szCs w:val="28"/>
        </w:rPr>
        <w:t>об’єм</w:t>
      </w:r>
      <w:r w:rsidRPr="003631D4">
        <w:rPr>
          <w:rFonts w:ascii="Arial" w:hAnsi="Arial" w:cs="Arial"/>
          <w:sz w:val="28"/>
          <w:szCs w:val="28"/>
        </w:rPr>
        <w:t xml:space="preserve"> педагогічних знань.</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Як вказував К. Ушинський, педагогіка – не стільки наука, скільки мистецтво. Як наука, окрім знань, вона вимагає здібностей і нахилів, а як мистецтво прагне до ідеалу, якого намагається досягти.</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Знання потрібні людині для орієнтації в </w:t>
      </w:r>
      <w:r w:rsidR="00C94E60">
        <w:rPr>
          <w:rFonts w:ascii="Arial" w:hAnsi="Arial" w:cs="Arial"/>
          <w:sz w:val="28"/>
          <w:szCs w:val="28"/>
        </w:rPr>
        <w:t>навколишнь</w:t>
      </w:r>
      <w:r w:rsidRPr="003631D4">
        <w:rPr>
          <w:rFonts w:ascii="Arial" w:hAnsi="Arial" w:cs="Arial"/>
          <w:sz w:val="28"/>
          <w:szCs w:val="28"/>
        </w:rPr>
        <w:t>ому світі, для пояснення і передбачення подій, для застосування одержаних знань [4, с. 7]. Наше завдання організувати навчальну роботу для здобуття нових знань, розвитку виконавської майстерності та творчого мислення майбутніх танцівників, спрямувати на їх самовдосконалення, прищепити любов до танцю. Методика викладання хореографічних дисциплін ґрун</w:t>
      </w:r>
      <w:r w:rsidR="00C94E60">
        <w:rPr>
          <w:rFonts w:ascii="Arial" w:hAnsi="Arial" w:cs="Arial"/>
          <w:sz w:val="28"/>
          <w:szCs w:val="28"/>
        </w:rPr>
        <w:softHyphen/>
      </w:r>
      <w:r w:rsidRPr="003631D4">
        <w:rPr>
          <w:rFonts w:ascii="Arial" w:hAnsi="Arial" w:cs="Arial"/>
          <w:sz w:val="28"/>
          <w:szCs w:val="28"/>
        </w:rPr>
        <w:t>ту</w:t>
      </w:r>
      <w:r w:rsidR="00C94E60">
        <w:rPr>
          <w:rFonts w:ascii="Arial" w:hAnsi="Arial" w:cs="Arial"/>
          <w:sz w:val="28"/>
          <w:szCs w:val="28"/>
        </w:rPr>
        <w:softHyphen/>
      </w:r>
      <w:r w:rsidRPr="003631D4">
        <w:rPr>
          <w:rFonts w:ascii="Arial" w:hAnsi="Arial" w:cs="Arial"/>
          <w:sz w:val="28"/>
          <w:szCs w:val="28"/>
        </w:rPr>
        <w:t>ється на основних засадах мистецької педагогіки, в якій використо</w:t>
      </w:r>
      <w:r w:rsidR="00C94E60">
        <w:rPr>
          <w:rFonts w:ascii="Arial" w:hAnsi="Arial" w:cs="Arial"/>
          <w:sz w:val="28"/>
          <w:szCs w:val="28"/>
        </w:rPr>
        <w:softHyphen/>
      </w:r>
      <w:r w:rsidRPr="003631D4">
        <w:rPr>
          <w:rFonts w:ascii="Arial" w:hAnsi="Arial" w:cs="Arial"/>
          <w:sz w:val="28"/>
          <w:szCs w:val="28"/>
        </w:rPr>
        <w:t>вується багато різноманітних методів, підходів і прийомів тощо. Відомо, що навчання є двостороннім процесом, оскільки перед</w:t>
      </w:r>
      <w:r w:rsidR="00A711B6">
        <w:rPr>
          <w:rFonts w:ascii="Arial" w:hAnsi="Arial" w:cs="Arial"/>
          <w:sz w:val="28"/>
          <w:szCs w:val="28"/>
        </w:rPr>
        <w:softHyphen/>
      </w:r>
      <w:r w:rsidRPr="003631D4">
        <w:rPr>
          <w:rFonts w:ascii="Arial" w:hAnsi="Arial" w:cs="Arial"/>
          <w:sz w:val="28"/>
          <w:szCs w:val="28"/>
        </w:rPr>
        <w:t xml:space="preserve">бачає, з одного боку, процес викладання, а з іншого – процес учіння, тобто активного засвоєння студентами знань, умінь, навичок [5, с. 12].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Історико-побутовий танець є частиною хореографічного ми</w:t>
      </w:r>
      <w:r w:rsidR="00C94E60">
        <w:rPr>
          <w:rFonts w:ascii="Arial" w:hAnsi="Arial" w:cs="Arial"/>
          <w:sz w:val="28"/>
          <w:szCs w:val="28"/>
        </w:rPr>
        <w:softHyphen/>
      </w:r>
      <w:r w:rsidRPr="003631D4">
        <w:rPr>
          <w:rFonts w:ascii="Arial" w:hAnsi="Arial" w:cs="Arial"/>
          <w:sz w:val="28"/>
          <w:szCs w:val="28"/>
        </w:rPr>
        <w:t>сте</w:t>
      </w:r>
      <w:r w:rsidR="00C94E60">
        <w:rPr>
          <w:rFonts w:ascii="Arial" w:hAnsi="Arial" w:cs="Arial"/>
          <w:sz w:val="28"/>
          <w:szCs w:val="28"/>
        </w:rPr>
        <w:softHyphen/>
      </w:r>
      <w:r w:rsidRPr="003631D4">
        <w:rPr>
          <w:rFonts w:ascii="Arial" w:hAnsi="Arial" w:cs="Arial"/>
          <w:sz w:val="28"/>
          <w:szCs w:val="28"/>
        </w:rPr>
        <w:t xml:space="preserve">цтва. Він розглядається і як навчальна дисципліна, вивчення якої дає можливість практично пізнати історичний шлях розвитку танцю. За основу взяті фольклорні селянські, придворні, салонні бальні танці минулих століть. Цікава віртуозна техніка виконання, певна манера і стиль поведінки, придворний етикет, найкращі традиційні форми, а також поєднання в собі елементів і стильових особливостей класичного танцю роблять цей предмет дуже привабливим і багатогранним.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lastRenderedPageBreak/>
        <w:t>Сучасне дослідження історико-побутового танцю не може бути самовчителем або практичним керівництвом для тих</w:t>
      </w:r>
      <w:r w:rsidR="008857B5">
        <w:rPr>
          <w:rFonts w:ascii="Arial" w:hAnsi="Arial" w:cs="Arial"/>
          <w:sz w:val="28"/>
          <w:szCs w:val="28"/>
        </w:rPr>
        <w:t>,</w:t>
      </w:r>
      <w:r w:rsidRPr="003631D4">
        <w:rPr>
          <w:rFonts w:ascii="Arial" w:hAnsi="Arial" w:cs="Arial"/>
          <w:sz w:val="28"/>
          <w:szCs w:val="28"/>
        </w:rPr>
        <w:t xml:space="preserve"> хто любить танцювати. Не може воно бути і викладом особистого досвіду </w:t>
      </w:r>
      <w:r w:rsidR="008857B5">
        <w:rPr>
          <w:rFonts w:ascii="Arial" w:hAnsi="Arial" w:cs="Arial"/>
          <w:sz w:val="28"/>
          <w:szCs w:val="28"/>
        </w:rPr>
        <w:t>найбільш</w:t>
      </w:r>
      <w:r w:rsidRPr="003631D4">
        <w:rPr>
          <w:rFonts w:ascii="Arial" w:hAnsi="Arial" w:cs="Arial"/>
          <w:sz w:val="28"/>
          <w:szCs w:val="28"/>
        </w:rPr>
        <w:t xml:space="preserve"> компетентного педагога, бо йдеться про воскресіння побутового танцю минулих епох у справжніх класичних зразках, без доповнень і прикрас. Крім того, необхідне строге хронологічне розташування мате</w:t>
      </w:r>
      <w:r w:rsidR="00A711B6">
        <w:rPr>
          <w:rFonts w:ascii="Arial" w:hAnsi="Arial" w:cs="Arial"/>
          <w:sz w:val="28"/>
          <w:szCs w:val="28"/>
        </w:rPr>
        <w:softHyphen/>
      </w:r>
      <w:r w:rsidRPr="003631D4">
        <w:rPr>
          <w:rFonts w:ascii="Arial" w:hAnsi="Arial" w:cs="Arial"/>
          <w:sz w:val="28"/>
          <w:szCs w:val="28"/>
        </w:rPr>
        <w:t xml:space="preserve">ріалу, який давав би досить повне уявлення про еволюцію побутового танцю. Науково-педагогічний досвід </w:t>
      </w:r>
      <w:r w:rsidR="008857B5">
        <w:rPr>
          <w:rFonts w:ascii="Arial" w:hAnsi="Arial" w:cs="Arial"/>
          <w:sz w:val="28"/>
          <w:szCs w:val="28"/>
        </w:rPr>
        <w:t>у</w:t>
      </w:r>
      <w:r w:rsidRPr="003631D4">
        <w:rPr>
          <w:rFonts w:ascii="Arial" w:hAnsi="Arial" w:cs="Arial"/>
          <w:sz w:val="28"/>
          <w:szCs w:val="28"/>
        </w:rPr>
        <w:t xml:space="preserve"> даному </w:t>
      </w:r>
      <w:r w:rsidR="008857B5">
        <w:rPr>
          <w:rFonts w:ascii="Arial" w:hAnsi="Arial" w:cs="Arial"/>
          <w:sz w:val="28"/>
          <w:szCs w:val="28"/>
        </w:rPr>
        <w:t>разі</w:t>
      </w:r>
      <w:r w:rsidRPr="003631D4">
        <w:rPr>
          <w:rFonts w:ascii="Arial" w:hAnsi="Arial" w:cs="Arial"/>
          <w:sz w:val="28"/>
          <w:szCs w:val="28"/>
        </w:rPr>
        <w:t xml:space="preserve"> повинен позна</w:t>
      </w:r>
      <w:r w:rsidR="00A711B6">
        <w:rPr>
          <w:rFonts w:ascii="Arial" w:hAnsi="Arial" w:cs="Arial"/>
          <w:sz w:val="28"/>
          <w:szCs w:val="28"/>
        </w:rPr>
        <w:softHyphen/>
      </w:r>
      <w:r w:rsidRPr="003631D4">
        <w:rPr>
          <w:rFonts w:ascii="Arial" w:hAnsi="Arial" w:cs="Arial"/>
          <w:sz w:val="28"/>
          <w:szCs w:val="28"/>
        </w:rPr>
        <w:t>читися на умінні відновлювати стиль і манеру виконань, харак</w:t>
      </w:r>
      <w:r w:rsidR="00A711B6">
        <w:rPr>
          <w:rFonts w:ascii="Arial" w:hAnsi="Arial" w:cs="Arial"/>
          <w:sz w:val="28"/>
          <w:szCs w:val="28"/>
        </w:rPr>
        <w:softHyphen/>
      </w:r>
      <w:r w:rsidRPr="003631D4">
        <w:rPr>
          <w:rFonts w:ascii="Arial" w:hAnsi="Arial" w:cs="Arial"/>
          <w:sz w:val="28"/>
          <w:szCs w:val="28"/>
        </w:rPr>
        <w:t>терних для різних епох, підбирати потрібний матеріал, наочні приклади і зразки. Класичне керівництво, що проливає світло на бальні танці віддалених часів, давно стало бібліографічною рідкістю. І навіть найцінніші з них мало</w:t>
      </w:r>
      <w:r w:rsidR="008857B5">
        <w:rPr>
          <w:rFonts w:ascii="Arial" w:hAnsi="Arial" w:cs="Arial"/>
          <w:sz w:val="28"/>
          <w:szCs w:val="28"/>
        </w:rPr>
        <w:softHyphen/>
      </w:r>
      <w:r w:rsidRPr="003631D4">
        <w:rPr>
          <w:rFonts w:ascii="Arial" w:hAnsi="Arial" w:cs="Arial"/>
          <w:sz w:val="28"/>
          <w:szCs w:val="28"/>
        </w:rPr>
        <w:t>доступні широкому читачеві, оскільки вимагають окрім глибокого знання мови, також навичок у розшифровуванні схем, таблиць, уміння розібра</w:t>
      </w:r>
      <w:r w:rsidR="008857B5">
        <w:rPr>
          <w:rFonts w:ascii="Arial" w:hAnsi="Arial" w:cs="Arial"/>
          <w:sz w:val="28"/>
          <w:szCs w:val="28"/>
        </w:rPr>
        <w:softHyphen/>
      </w:r>
      <w:r w:rsidRPr="003631D4">
        <w:rPr>
          <w:rFonts w:ascii="Arial" w:hAnsi="Arial" w:cs="Arial"/>
          <w:sz w:val="28"/>
          <w:szCs w:val="28"/>
        </w:rPr>
        <w:t>тися в складній термінології. Так звані самов</w:t>
      </w:r>
      <w:r w:rsidR="00A711B6">
        <w:rPr>
          <w:rFonts w:ascii="Arial" w:hAnsi="Arial" w:cs="Arial"/>
          <w:sz w:val="28"/>
          <w:szCs w:val="28"/>
        </w:rPr>
        <w:softHyphen/>
      </w:r>
      <w:r w:rsidRPr="003631D4">
        <w:rPr>
          <w:rFonts w:ascii="Arial" w:hAnsi="Arial" w:cs="Arial"/>
          <w:sz w:val="28"/>
          <w:szCs w:val="28"/>
        </w:rPr>
        <w:t>чителі грішать непослідов</w:t>
      </w:r>
      <w:r w:rsidR="008857B5">
        <w:rPr>
          <w:rFonts w:ascii="Arial" w:hAnsi="Arial" w:cs="Arial"/>
          <w:sz w:val="28"/>
          <w:szCs w:val="28"/>
        </w:rPr>
        <w:softHyphen/>
      </w:r>
      <w:r w:rsidRPr="003631D4">
        <w:rPr>
          <w:rFonts w:ascii="Arial" w:hAnsi="Arial" w:cs="Arial"/>
          <w:sz w:val="28"/>
          <w:szCs w:val="28"/>
        </w:rPr>
        <w:t>ністю у викладі фактичного матеріалу, в них багато помилкових і неточних описів. Істотний недолік багат</w:t>
      </w:r>
      <w:r w:rsidR="008857B5">
        <w:rPr>
          <w:rFonts w:ascii="Arial" w:hAnsi="Arial" w:cs="Arial"/>
          <w:sz w:val="28"/>
          <w:szCs w:val="28"/>
        </w:rPr>
        <w:t>ьох керівництв XIX і початку XX </w:t>
      </w:r>
      <w:r w:rsidRPr="003631D4">
        <w:rPr>
          <w:rFonts w:ascii="Arial" w:hAnsi="Arial" w:cs="Arial"/>
          <w:sz w:val="28"/>
          <w:szCs w:val="28"/>
        </w:rPr>
        <w:t>ст</w:t>
      </w:r>
      <w:r w:rsidR="008857B5">
        <w:rPr>
          <w:rFonts w:ascii="Arial" w:hAnsi="Arial" w:cs="Arial"/>
          <w:sz w:val="28"/>
          <w:szCs w:val="28"/>
        </w:rPr>
        <w:t>.</w:t>
      </w:r>
      <w:r w:rsidRPr="003631D4">
        <w:rPr>
          <w:rFonts w:ascii="Arial" w:hAnsi="Arial" w:cs="Arial"/>
          <w:sz w:val="28"/>
          <w:szCs w:val="28"/>
        </w:rPr>
        <w:t xml:space="preserve"> – відсутність наукової системи в періодизації і класифікації танцювальних форм, без чого нем</w:t>
      </w:r>
      <w:r w:rsidR="008857B5">
        <w:rPr>
          <w:rFonts w:ascii="Arial" w:hAnsi="Arial" w:cs="Arial"/>
          <w:sz w:val="28"/>
          <w:szCs w:val="28"/>
        </w:rPr>
        <w:t>ожливе</w:t>
      </w:r>
      <w:r w:rsidRPr="003631D4">
        <w:rPr>
          <w:rFonts w:ascii="Arial" w:hAnsi="Arial" w:cs="Arial"/>
          <w:sz w:val="28"/>
          <w:szCs w:val="28"/>
        </w:rPr>
        <w:t xml:space="preserve"> творче переосмислення історико-побутового танцю.</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Сучасна література з історико-побутового танцю небагата. Тим часом історичний танець посідає значне місце в практиці музичного театру, він став обов</w:t>
      </w:r>
      <w:r w:rsidR="00E6330A">
        <w:rPr>
          <w:rFonts w:ascii="Arial" w:hAnsi="Arial" w:cs="Arial"/>
          <w:sz w:val="28"/>
          <w:szCs w:val="28"/>
        </w:rPr>
        <w:t>’</w:t>
      </w:r>
      <w:r w:rsidRPr="003631D4">
        <w:rPr>
          <w:rFonts w:ascii="Arial" w:hAnsi="Arial" w:cs="Arial"/>
          <w:sz w:val="28"/>
          <w:szCs w:val="28"/>
        </w:rPr>
        <w:t>язковою дисципліною в системі вищої і середньої хореографічної освіти. Багатющий оперно-балетний репертуар вимагає від хореографів точного знання побутових танців різних епох, уміння передавати їх живі риси, стильові прикмети. Можна назвати немало творів, де історичний танець є чудовим засобом образної характери</w:t>
      </w:r>
      <w:r w:rsidR="00A711B6">
        <w:rPr>
          <w:rFonts w:ascii="Arial" w:hAnsi="Arial" w:cs="Arial"/>
          <w:sz w:val="28"/>
          <w:szCs w:val="28"/>
        </w:rPr>
        <w:softHyphen/>
      </w:r>
      <w:r w:rsidRPr="003631D4">
        <w:rPr>
          <w:rFonts w:ascii="Arial" w:hAnsi="Arial" w:cs="Arial"/>
          <w:sz w:val="28"/>
          <w:szCs w:val="28"/>
        </w:rPr>
        <w:t>стики. Люди хочуть мати свої танці, захопл</w:t>
      </w:r>
      <w:r w:rsidR="00E154C8">
        <w:rPr>
          <w:rFonts w:ascii="Arial" w:hAnsi="Arial" w:cs="Arial"/>
          <w:sz w:val="28"/>
          <w:szCs w:val="28"/>
        </w:rPr>
        <w:t>ив</w:t>
      </w:r>
      <w:r w:rsidRPr="003631D4">
        <w:rPr>
          <w:rFonts w:ascii="Arial" w:hAnsi="Arial" w:cs="Arial"/>
          <w:sz w:val="28"/>
          <w:szCs w:val="28"/>
        </w:rPr>
        <w:t xml:space="preserve">і та гарні, такі, що відображають нові естетичні норми, що приносять задоволення і що виховують смак. Створення їх </w:t>
      </w:r>
      <w:r w:rsidR="00A711B6">
        <w:rPr>
          <w:rFonts w:ascii="Arial" w:hAnsi="Arial" w:cs="Arial"/>
          <w:sz w:val="28"/>
          <w:szCs w:val="28"/>
        </w:rPr>
        <w:t>–</w:t>
      </w:r>
      <w:r w:rsidRPr="003631D4">
        <w:rPr>
          <w:rFonts w:ascii="Arial" w:hAnsi="Arial" w:cs="Arial"/>
          <w:sz w:val="28"/>
          <w:szCs w:val="28"/>
        </w:rPr>
        <w:t xml:space="preserve"> одне з першочергових завдань діячів нашої культури </w:t>
      </w:r>
      <w:r w:rsidR="00E154C8">
        <w:rPr>
          <w:rFonts w:ascii="Arial" w:hAnsi="Arial" w:cs="Arial"/>
          <w:sz w:val="28"/>
          <w:szCs w:val="28"/>
        </w:rPr>
        <w:t>та</w:t>
      </w:r>
      <w:r w:rsidRPr="003631D4">
        <w:rPr>
          <w:rFonts w:ascii="Arial" w:hAnsi="Arial" w:cs="Arial"/>
          <w:sz w:val="28"/>
          <w:szCs w:val="28"/>
        </w:rPr>
        <w:t xml:space="preserve"> освіти. Але не м</w:t>
      </w:r>
      <w:r w:rsidR="00E154C8">
        <w:rPr>
          <w:rFonts w:ascii="Arial" w:hAnsi="Arial" w:cs="Arial"/>
          <w:sz w:val="28"/>
          <w:szCs w:val="28"/>
        </w:rPr>
        <w:t xml:space="preserve">ожна створювати нові танці, не </w:t>
      </w:r>
      <w:r w:rsidRPr="003631D4">
        <w:rPr>
          <w:rFonts w:ascii="Arial" w:hAnsi="Arial" w:cs="Arial"/>
          <w:sz w:val="28"/>
          <w:szCs w:val="28"/>
        </w:rPr>
        <w:t xml:space="preserve">ознайомившись з віковим досвідом, з художніми принципами побутової хореографії. Немає потреби в деталях або в окремих варіантах відновлювати бальний репертуар минулого, але вивчення раніше існуючих багатообразних форм необхідне.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Ритми, фігури, пластичні прийоми вальсу чи польки, захопл</w:t>
      </w:r>
      <w:r w:rsidR="00E154C8">
        <w:rPr>
          <w:rFonts w:ascii="Arial" w:hAnsi="Arial" w:cs="Arial"/>
          <w:sz w:val="28"/>
          <w:szCs w:val="28"/>
        </w:rPr>
        <w:t>ив</w:t>
      </w:r>
      <w:r w:rsidRPr="003631D4">
        <w:rPr>
          <w:rFonts w:ascii="Arial" w:hAnsi="Arial" w:cs="Arial"/>
          <w:sz w:val="28"/>
          <w:szCs w:val="28"/>
        </w:rPr>
        <w:t xml:space="preserve">і, живі, витончені </w:t>
      </w:r>
      <w:r w:rsidR="00E154C8">
        <w:rPr>
          <w:rFonts w:ascii="Arial" w:hAnsi="Arial" w:cs="Arial"/>
          <w:sz w:val="28"/>
          <w:szCs w:val="28"/>
        </w:rPr>
        <w:t xml:space="preserve">за </w:t>
      </w:r>
      <w:r w:rsidRPr="003631D4">
        <w:rPr>
          <w:rFonts w:ascii="Arial" w:hAnsi="Arial" w:cs="Arial"/>
          <w:sz w:val="28"/>
          <w:szCs w:val="28"/>
        </w:rPr>
        <w:t>формою рухи мазурки можуть багато що підказати, спрямувати думку балетмейстера або досл</w:t>
      </w:r>
      <w:r w:rsidR="00E154C8">
        <w:rPr>
          <w:rFonts w:ascii="Arial" w:hAnsi="Arial" w:cs="Arial"/>
          <w:sz w:val="28"/>
          <w:szCs w:val="28"/>
        </w:rPr>
        <w:t xml:space="preserve">ідника. Все це, так би мовити, </w:t>
      </w:r>
      <w:r w:rsidRPr="003631D4">
        <w:rPr>
          <w:rFonts w:ascii="Arial" w:hAnsi="Arial" w:cs="Arial"/>
          <w:sz w:val="28"/>
          <w:szCs w:val="28"/>
        </w:rPr>
        <w:t>с</w:t>
      </w:r>
      <w:r w:rsidR="00E154C8">
        <w:rPr>
          <w:rFonts w:ascii="Arial" w:hAnsi="Arial" w:cs="Arial"/>
          <w:sz w:val="28"/>
          <w:szCs w:val="28"/>
        </w:rPr>
        <w:t>у</w:t>
      </w:r>
      <w:r w:rsidRPr="003631D4">
        <w:rPr>
          <w:rFonts w:ascii="Arial" w:hAnsi="Arial" w:cs="Arial"/>
          <w:sz w:val="28"/>
          <w:szCs w:val="28"/>
        </w:rPr>
        <w:t>то практичн</w:t>
      </w:r>
      <w:r w:rsidR="00E154C8">
        <w:rPr>
          <w:rFonts w:ascii="Arial" w:hAnsi="Arial" w:cs="Arial"/>
          <w:sz w:val="28"/>
          <w:szCs w:val="28"/>
        </w:rPr>
        <w:t>ий</w:t>
      </w:r>
      <w:r w:rsidRPr="003631D4">
        <w:rPr>
          <w:rFonts w:ascii="Arial" w:hAnsi="Arial" w:cs="Arial"/>
          <w:sz w:val="28"/>
          <w:szCs w:val="28"/>
        </w:rPr>
        <w:t xml:space="preserve"> </w:t>
      </w:r>
      <w:r w:rsidR="00E154C8">
        <w:rPr>
          <w:rFonts w:ascii="Arial" w:hAnsi="Arial" w:cs="Arial"/>
          <w:sz w:val="28"/>
          <w:szCs w:val="28"/>
        </w:rPr>
        <w:t>бік</w:t>
      </w:r>
      <w:r w:rsidRPr="003631D4">
        <w:rPr>
          <w:rFonts w:ascii="Arial" w:hAnsi="Arial" w:cs="Arial"/>
          <w:sz w:val="28"/>
          <w:szCs w:val="28"/>
        </w:rPr>
        <w:t xml:space="preserve"> питання. З моменту свого виникнення і до сьогодні побутовий танець тісно пов</w:t>
      </w:r>
      <w:r w:rsidR="00E6330A">
        <w:rPr>
          <w:rFonts w:ascii="Arial" w:hAnsi="Arial" w:cs="Arial"/>
          <w:sz w:val="28"/>
          <w:szCs w:val="28"/>
        </w:rPr>
        <w:t>’</w:t>
      </w:r>
      <w:r w:rsidRPr="003631D4">
        <w:rPr>
          <w:rFonts w:ascii="Arial" w:hAnsi="Arial" w:cs="Arial"/>
          <w:sz w:val="28"/>
          <w:szCs w:val="28"/>
        </w:rPr>
        <w:t>язаний зі сценічною практикою.</w:t>
      </w:r>
    </w:p>
    <w:p w:rsidR="009B048A" w:rsidRPr="003631D4" w:rsidRDefault="009B048A" w:rsidP="00A73414">
      <w:pPr>
        <w:spacing w:after="0" w:line="259" w:lineRule="auto"/>
        <w:ind w:firstLine="709"/>
        <w:jc w:val="both"/>
        <w:rPr>
          <w:rFonts w:ascii="Arial" w:hAnsi="Arial" w:cs="Arial"/>
          <w:sz w:val="28"/>
          <w:szCs w:val="28"/>
        </w:rPr>
      </w:pPr>
      <w:r w:rsidRPr="00E154C8">
        <w:rPr>
          <w:rFonts w:ascii="Arial" w:hAnsi="Arial" w:cs="Arial"/>
          <w:spacing w:val="-4"/>
          <w:sz w:val="28"/>
          <w:szCs w:val="28"/>
        </w:rPr>
        <w:t>Витоки танцювального мисте</w:t>
      </w:r>
      <w:r w:rsidR="00E154C8" w:rsidRPr="00E154C8">
        <w:rPr>
          <w:rFonts w:ascii="Arial" w:hAnsi="Arial" w:cs="Arial"/>
          <w:spacing w:val="-4"/>
          <w:sz w:val="28"/>
          <w:szCs w:val="28"/>
        </w:rPr>
        <w:t>цтва йдуть з давнини. Свідчення того</w:t>
      </w:r>
      <w:r w:rsidRPr="00E154C8">
        <w:rPr>
          <w:rFonts w:ascii="Arial" w:hAnsi="Arial" w:cs="Arial"/>
          <w:spacing w:val="-4"/>
          <w:sz w:val="28"/>
          <w:szCs w:val="28"/>
        </w:rPr>
        <w:t xml:space="preserve"> – нас</w:t>
      </w:r>
      <w:r w:rsidRPr="003631D4">
        <w:rPr>
          <w:rFonts w:ascii="Arial" w:hAnsi="Arial" w:cs="Arial"/>
          <w:sz w:val="28"/>
          <w:szCs w:val="28"/>
        </w:rPr>
        <w:t>к</w:t>
      </w:r>
      <w:r w:rsidR="00E154C8">
        <w:rPr>
          <w:rFonts w:ascii="Arial" w:hAnsi="Arial" w:cs="Arial"/>
          <w:sz w:val="28"/>
          <w:szCs w:val="28"/>
        </w:rPr>
        <w:t>е</w:t>
      </w:r>
      <w:r w:rsidRPr="003631D4">
        <w:rPr>
          <w:rFonts w:ascii="Arial" w:hAnsi="Arial" w:cs="Arial"/>
          <w:sz w:val="28"/>
          <w:szCs w:val="28"/>
        </w:rPr>
        <w:t>льні малюнки з відображенням фігур</w:t>
      </w:r>
      <w:r w:rsidR="00E154C8">
        <w:rPr>
          <w:rFonts w:ascii="Arial" w:hAnsi="Arial" w:cs="Arial"/>
          <w:sz w:val="28"/>
          <w:szCs w:val="28"/>
        </w:rPr>
        <w:t>,</w:t>
      </w:r>
      <w:r w:rsidRPr="003631D4">
        <w:rPr>
          <w:rFonts w:ascii="Arial" w:hAnsi="Arial" w:cs="Arial"/>
          <w:sz w:val="28"/>
          <w:szCs w:val="28"/>
        </w:rPr>
        <w:t xml:space="preserve"> що танцюють, створені </w:t>
      </w:r>
      <w:r w:rsidRPr="003631D4">
        <w:rPr>
          <w:rFonts w:ascii="Arial" w:hAnsi="Arial" w:cs="Arial"/>
          <w:sz w:val="28"/>
          <w:szCs w:val="28"/>
        </w:rPr>
        <w:lastRenderedPageBreak/>
        <w:t>приблизно в період неоліту (8–5 тис. р. до н. е.). І до сього</w:t>
      </w:r>
      <w:r w:rsidR="00A711B6">
        <w:rPr>
          <w:rFonts w:ascii="Arial" w:hAnsi="Arial" w:cs="Arial"/>
          <w:sz w:val="28"/>
          <w:szCs w:val="28"/>
        </w:rPr>
        <w:softHyphen/>
      </w:r>
      <w:r w:rsidRPr="003631D4">
        <w:rPr>
          <w:rFonts w:ascii="Arial" w:hAnsi="Arial" w:cs="Arial"/>
          <w:sz w:val="28"/>
          <w:szCs w:val="28"/>
        </w:rPr>
        <w:t>дення не існує єдиної думки про першопричину народження танцю чи пісні, але зрозуміло – поява танцю пов</w:t>
      </w:r>
      <w:r w:rsidR="00E6330A">
        <w:rPr>
          <w:rFonts w:ascii="Arial" w:hAnsi="Arial" w:cs="Arial"/>
          <w:sz w:val="28"/>
          <w:szCs w:val="28"/>
        </w:rPr>
        <w:t>’</w:t>
      </w:r>
      <w:r w:rsidRPr="003631D4">
        <w:rPr>
          <w:rFonts w:ascii="Arial" w:hAnsi="Arial" w:cs="Arial"/>
          <w:sz w:val="28"/>
          <w:szCs w:val="28"/>
        </w:rPr>
        <w:t>язана з усвідомленням ритму як супрово</w:t>
      </w:r>
      <w:r w:rsidR="00E154C8">
        <w:rPr>
          <w:rFonts w:ascii="Arial" w:hAnsi="Arial" w:cs="Arial"/>
          <w:sz w:val="28"/>
          <w:szCs w:val="28"/>
        </w:rPr>
        <w:softHyphen/>
      </w:r>
      <w:r w:rsidRPr="003631D4">
        <w:rPr>
          <w:rFonts w:ascii="Arial" w:hAnsi="Arial" w:cs="Arial"/>
          <w:sz w:val="28"/>
          <w:szCs w:val="28"/>
        </w:rPr>
        <w:t>дження певної послідовності тілорухів. Ці рухи відобра</w:t>
      </w:r>
      <w:r w:rsidR="00A711B6">
        <w:rPr>
          <w:rFonts w:ascii="Arial" w:hAnsi="Arial" w:cs="Arial"/>
          <w:sz w:val="28"/>
          <w:szCs w:val="28"/>
        </w:rPr>
        <w:softHyphen/>
      </w:r>
      <w:r w:rsidRPr="003631D4">
        <w:rPr>
          <w:rFonts w:ascii="Arial" w:hAnsi="Arial" w:cs="Arial"/>
          <w:sz w:val="28"/>
          <w:szCs w:val="28"/>
        </w:rPr>
        <w:t>жали різний зміст, що послугувало згодом причиною появи багатьох теорій виник</w:t>
      </w:r>
      <w:r w:rsidR="00E154C8">
        <w:rPr>
          <w:rFonts w:ascii="Arial" w:hAnsi="Arial" w:cs="Arial"/>
          <w:sz w:val="28"/>
          <w:szCs w:val="28"/>
        </w:rPr>
        <w:softHyphen/>
      </w:r>
      <w:r w:rsidRPr="003631D4">
        <w:rPr>
          <w:rFonts w:ascii="Arial" w:hAnsi="Arial" w:cs="Arial"/>
          <w:sz w:val="28"/>
          <w:szCs w:val="28"/>
        </w:rPr>
        <w:t>нення танцю (його попередниками називали гру, магічні та релігійні ритуали, еротичні інстинкти і т. п.).</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Вже на першому етапі свого існування у танці намагалися в загальній формі відобразити дійсність, відбираючи найбільш типові її риси, надаючи їм конкретного образу. Першою музикою для танцю</w:t>
      </w:r>
      <w:r w:rsidR="00A711B6">
        <w:rPr>
          <w:rFonts w:ascii="Arial" w:hAnsi="Arial" w:cs="Arial"/>
          <w:sz w:val="28"/>
          <w:szCs w:val="28"/>
        </w:rPr>
        <w:softHyphen/>
      </w:r>
      <w:r w:rsidRPr="003631D4">
        <w:rPr>
          <w:rFonts w:ascii="Arial" w:hAnsi="Arial" w:cs="Arial"/>
          <w:sz w:val="28"/>
          <w:szCs w:val="28"/>
        </w:rPr>
        <w:t>ристів були звуки барабану, шелест дзвінких браслетів і амулетів, першим гримом – розмальовка обличчя, а першими спробами актор</w:t>
      </w:r>
      <w:r w:rsidR="00A711B6">
        <w:rPr>
          <w:rFonts w:ascii="Arial" w:hAnsi="Arial" w:cs="Arial"/>
          <w:sz w:val="28"/>
          <w:szCs w:val="28"/>
        </w:rPr>
        <w:softHyphen/>
      </w:r>
      <w:r w:rsidRPr="003631D4">
        <w:rPr>
          <w:rFonts w:ascii="Arial" w:hAnsi="Arial" w:cs="Arial"/>
          <w:sz w:val="28"/>
          <w:szCs w:val="28"/>
        </w:rPr>
        <w:t xml:space="preserve">ської виразності – наслідування рухам різних тварин.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Друга особливість розвитку танцю виявляється в історії старо</w:t>
      </w:r>
      <w:r w:rsidR="00A711B6">
        <w:rPr>
          <w:rFonts w:ascii="Arial" w:hAnsi="Arial" w:cs="Arial"/>
          <w:sz w:val="28"/>
          <w:szCs w:val="28"/>
        </w:rPr>
        <w:softHyphen/>
      </w:r>
      <w:r w:rsidRPr="003631D4">
        <w:rPr>
          <w:rFonts w:ascii="Arial" w:hAnsi="Arial" w:cs="Arial"/>
          <w:sz w:val="28"/>
          <w:szCs w:val="28"/>
        </w:rPr>
        <w:t>давньої цивілізації – Єгипту, Індії, Китаю, країн Південно-Східної Азії. Аналіз танців, що дійшли до наших днів, показує їх національні особливості, неповторні орнаменти малюнків і манеру рухів, своєрід</w:t>
      </w:r>
      <w:r w:rsidR="00A711B6">
        <w:rPr>
          <w:rFonts w:ascii="Arial" w:hAnsi="Arial" w:cs="Arial"/>
          <w:sz w:val="28"/>
          <w:szCs w:val="28"/>
        </w:rPr>
        <w:softHyphen/>
      </w:r>
      <w:r w:rsidRPr="003631D4">
        <w:rPr>
          <w:rFonts w:ascii="Arial" w:hAnsi="Arial" w:cs="Arial"/>
          <w:sz w:val="28"/>
          <w:szCs w:val="28"/>
        </w:rPr>
        <w:t xml:space="preserve">ність пластики, притаманні тому чи іншому народу.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Середні віки відомі жорсткою мораллю інквізиції і забороною народних і світських видовищ, але, не</w:t>
      </w:r>
      <w:r w:rsidR="00E154C8">
        <w:rPr>
          <w:rFonts w:ascii="Arial" w:hAnsi="Arial" w:cs="Arial"/>
          <w:sz w:val="28"/>
          <w:szCs w:val="28"/>
        </w:rPr>
        <w:t>зважаючи</w:t>
      </w:r>
      <w:r w:rsidRPr="003631D4">
        <w:rPr>
          <w:rFonts w:ascii="Arial" w:hAnsi="Arial" w:cs="Arial"/>
          <w:sz w:val="28"/>
          <w:szCs w:val="28"/>
        </w:rPr>
        <w:t xml:space="preserve"> на це, вони залишили нам зразки перших побутових танців, на основі яких буде розвиватись західноєвропейське танцювальне мистецтво в наступних століттях.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Техніка танців </w:t>
      </w:r>
      <w:r w:rsidRPr="003631D4">
        <w:rPr>
          <w:rFonts w:ascii="Arial" w:hAnsi="Arial" w:cs="Arial"/>
          <w:sz w:val="28"/>
          <w:szCs w:val="28"/>
          <w:lang w:val="en-US"/>
        </w:rPr>
        <w:t>XIV</w:t>
      </w:r>
      <w:r w:rsidR="00A711B6">
        <w:rPr>
          <w:rFonts w:ascii="Arial" w:hAnsi="Arial" w:cs="Arial"/>
          <w:sz w:val="28"/>
          <w:szCs w:val="28"/>
        </w:rPr>
        <w:t>–</w:t>
      </w:r>
      <w:r w:rsidRPr="003631D4">
        <w:rPr>
          <w:rFonts w:ascii="Arial" w:hAnsi="Arial" w:cs="Arial"/>
          <w:sz w:val="28"/>
          <w:szCs w:val="28"/>
          <w:lang w:val="en-US"/>
        </w:rPr>
        <w:t>XV</w:t>
      </w:r>
      <w:r w:rsidRPr="003631D4">
        <w:rPr>
          <w:rFonts w:ascii="Arial" w:hAnsi="Arial" w:cs="Arial"/>
          <w:sz w:val="28"/>
          <w:szCs w:val="28"/>
        </w:rPr>
        <w:t xml:space="preserve"> ст. – дуже проста. В основному це проме</w:t>
      </w:r>
      <w:r w:rsidR="00A711B6">
        <w:rPr>
          <w:rFonts w:ascii="Arial" w:hAnsi="Arial" w:cs="Arial"/>
          <w:sz w:val="28"/>
          <w:szCs w:val="28"/>
        </w:rPr>
        <w:softHyphen/>
      </w:r>
      <w:r w:rsidRPr="003631D4">
        <w:rPr>
          <w:rFonts w:ascii="Arial" w:hAnsi="Arial" w:cs="Arial"/>
          <w:sz w:val="28"/>
          <w:szCs w:val="28"/>
        </w:rPr>
        <w:t xml:space="preserve">надні танці без регламентованого малюнку рухів рук. Композиція більшості з них була побудована на поклонах, приближеннях та віддаленнях один від одного. Рухи танців складали дрібні кроки. На святах в Італії існувало декілька форм танцю: загальні – де танцювали всі гості парами і трійками (3 – число гармонії); офіційно-придворні танці, в яких </w:t>
      </w:r>
      <w:r w:rsidR="00E154C8">
        <w:rPr>
          <w:rFonts w:ascii="Arial" w:hAnsi="Arial" w:cs="Arial"/>
          <w:sz w:val="28"/>
          <w:szCs w:val="28"/>
        </w:rPr>
        <w:t>бра</w:t>
      </w:r>
      <w:r w:rsidRPr="003631D4">
        <w:rPr>
          <w:rFonts w:ascii="Arial" w:hAnsi="Arial" w:cs="Arial"/>
          <w:sz w:val="28"/>
          <w:szCs w:val="28"/>
        </w:rPr>
        <w:t>ли участь тільки господарі і поважні гості, інші були глядачами; мімічно-костюмовані вистави для загального видовища. Прості люди виконували свої танці під час народних гулянь. Ці танці були безпосередньо пов</w:t>
      </w:r>
      <w:r w:rsidR="00E6330A">
        <w:rPr>
          <w:rFonts w:ascii="Arial" w:hAnsi="Arial" w:cs="Arial"/>
          <w:sz w:val="28"/>
          <w:szCs w:val="28"/>
        </w:rPr>
        <w:t>’</w:t>
      </w:r>
      <w:r w:rsidRPr="003631D4">
        <w:rPr>
          <w:rFonts w:ascii="Arial" w:hAnsi="Arial" w:cs="Arial"/>
          <w:sz w:val="28"/>
          <w:szCs w:val="28"/>
        </w:rPr>
        <w:t xml:space="preserve">язані з трудовою діяльністю. </w:t>
      </w:r>
      <w:r w:rsidR="00E154C8">
        <w:rPr>
          <w:rFonts w:ascii="Arial" w:hAnsi="Arial" w:cs="Arial"/>
          <w:sz w:val="28"/>
          <w:szCs w:val="28"/>
        </w:rPr>
        <w:t>Ж</w:t>
      </w:r>
      <w:r w:rsidRPr="003631D4">
        <w:rPr>
          <w:rFonts w:ascii="Arial" w:hAnsi="Arial" w:cs="Arial"/>
          <w:sz w:val="28"/>
          <w:szCs w:val="28"/>
        </w:rPr>
        <w:t xml:space="preserve">одне свято врожаю, </w:t>
      </w:r>
      <w:r w:rsidR="00E154C8">
        <w:rPr>
          <w:rFonts w:ascii="Arial" w:hAnsi="Arial" w:cs="Arial"/>
          <w:sz w:val="28"/>
          <w:szCs w:val="28"/>
        </w:rPr>
        <w:t>ж</w:t>
      </w:r>
      <w:r w:rsidRPr="003631D4">
        <w:rPr>
          <w:rFonts w:ascii="Arial" w:hAnsi="Arial" w:cs="Arial"/>
          <w:sz w:val="28"/>
          <w:szCs w:val="28"/>
        </w:rPr>
        <w:t xml:space="preserve">одне весілля або інші сімейні святкування не обходились без танців. Найстаровинніші бранлі – простий, подвійний і веселий. </w:t>
      </w:r>
      <w:r w:rsidRPr="003631D4">
        <w:rPr>
          <w:rFonts w:ascii="Arial" w:hAnsi="Arial" w:cs="Arial"/>
          <w:sz w:val="28"/>
          <w:szCs w:val="28"/>
          <w:lang w:val="en-US"/>
        </w:rPr>
        <w:t>XV</w:t>
      </w:r>
      <w:r w:rsidRPr="003631D4">
        <w:rPr>
          <w:rFonts w:ascii="Arial" w:hAnsi="Arial" w:cs="Arial"/>
          <w:sz w:val="28"/>
          <w:szCs w:val="28"/>
        </w:rPr>
        <w:t xml:space="preserve"> ст. можна охарактеризувати як перехідний період від </w:t>
      </w:r>
      <w:r w:rsidR="002D384D" w:rsidRPr="003631D4">
        <w:rPr>
          <w:rFonts w:ascii="Arial" w:hAnsi="Arial" w:cs="Arial"/>
          <w:sz w:val="28"/>
          <w:szCs w:val="28"/>
        </w:rPr>
        <w:t>"</w:t>
      </w:r>
      <w:r w:rsidRPr="003631D4">
        <w:rPr>
          <w:rFonts w:ascii="Arial" w:hAnsi="Arial" w:cs="Arial"/>
          <w:sz w:val="28"/>
          <w:szCs w:val="28"/>
        </w:rPr>
        <w:t>низьких</w:t>
      </w:r>
      <w:r w:rsidR="002D384D" w:rsidRPr="003631D4">
        <w:rPr>
          <w:rFonts w:ascii="Arial" w:hAnsi="Arial" w:cs="Arial"/>
          <w:sz w:val="28"/>
          <w:szCs w:val="28"/>
        </w:rPr>
        <w:t>"</w:t>
      </w:r>
      <w:r w:rsidRPr="003631D4">
        <w:rPr>
          <w:rFonts w:ascii="Arial" w:hAnsi="Arial" w:cs="Arial"/>
          <w:sz w:val="28"/>
          <w:szCs w:val="28"/>
        </w:rPr>
        <w:t xml:space="preserve"> безстриб</w:t>
      </w:r>
      <w:r w:rsidR="00E154C8">
        <w:rPr>
          <w:rFonts w:ascii="Arial" w:hAnsi="Arial" w:cs="Arial"/>
          <w:sz w:val="28"/>
          <w:szCs w:val="28"/>
        </w:rPr>
        <w:softHyphen/>
      </w:r>
      <w:r w:rsidRPr="003631D4">
        <w:rPr>
          <w:rFonts w:ascii="Arial" w:hAnsi="Arial" w:cs="Arial"/>
          <w:sz w:val="28"/>
          <w:szCs w:val="28"/>
        </w:rPr>
        <w:t xml:space="preserve">кових танців (басдансів), до більш яскравих </w:t>
      </w:r>
      <w:r w:rsidR="002D384D" w:rsidRPr="003631D4">
        <w:rPr>
          <w:rFonts w:ascii="Arial" w:hAnsi="Arial" w:cs="Arial"/>
          <w:sz w:val="28"/>
          <w:szCs w:val="28"/>
        </w:rPr>
        <w:t>"</w:t>
      </w:r>
      <w:r w:rsidRPr="003631D4">
        <w:rPr>
          <w:rFonts w:ascii="Arial" w:hAnsi="Arial" w:cs="Arial"/>
          <w:sz w:val="28"/>
          <w:szCs w:val="28"/>
        </w:rPr>
        <w:t>баллі</w:t>
      </w:r>
      <w:r w:rsidR="002D384D" w:rsidRPr="003631D4">
        <w:rPr>
          <w:rFonts w:ascii="Arial" w:hAnsi="Arial" w:cs="Arial"/>
          <w:sz w:val="28"/>
          <w:szCs w:val="28"/>
        </w:rPr>
        <w:t>"</w:t>
      </w:r>
      <w:r w:rsidRPr="003631D4">
        <w:rPr>
          <w:rFonts w:ascii="Arial" w:hAnsi="Arial" w:cs="Arial"/>
          <w:sz w:val="28"/>
          <w:szCs w:val="28"/>
        </w:rPr>
        <w:t>, яким були прита</w:t>
      </w:r>
      <w:r w:rsidR="00E154C8">
        <w:rPr>
          <w:rFonts w:ascii="Arial" w:hAnsi="Arial" w:cs="Arial"/>
          <w:sz w:val="28"/>
          <w:szCs w:val="28"/>
        </w:rPr>
        <w:softHyphen/>
      </w:r>
      <w:r w:rsidRPr="003631D4">
        <w:rPr>
          <w:rFonts w:ascii="Arial" w:hAnsi="Arial" w:cs="Arial"/>
          <w:sz w:val="28"/>
          <w:szCs w:val="28"/>
        </w:rPr>
        <w:t>манні швидкий темп та краса композиції. Побутовий танець був невід</w:t>
      </w:r>
      <w:r w:rsidR="00E6330A">
        <w:rPr>
          <w:rFonts w:ascii="Arial" w:hAnsi="Arial" w:cs="Arial"/>
          <w:sz w:val="28"/>
          <w:szCs w:val="28"/>
        </w:rPr>
        <w:t>’</w:t>
      </w:r>
      <w:r w:rsidRPr="003631D4">
        <w:rPr>
          <w:rFonts w:ascii="Arial" w:hAnsi="Arial" w:cs="Arial"/>
          <w:sz w:val="28"/>
          <w:szCs w:val="28"/>
        </w:rPr>
        <w:t>ємною частиною вуличних карнавалів, прикрашав бали, вечори, маскаради [1].</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 Народні танці, що дали життя всім формам хореографічного мистецтва, жили в передачі з вуст в уста, з покоління в покоління. Тенденція освітлювати </w:t>
      </w:r>
      <w:r w:rsidR="00E154C8">
        <w:rPr>
          <w:rFonts w:ascii="Arial" w:hAnsi="Arial" w:cs="Arial"/>
          <w:sz w:val="28"/>
          <w:szCs w:val="28"/>
        </w:rPr>
        <w:t>лише</w:t>
      </w:r>
      <w:r w:rsidRPr="003631D4">
        <w:rPr>
          <w:rFonts w:ascii="Arial" w:hAnsi="Arial" w:cs="Arial"/>
          <w:sz w:val="28"/>
          <w:szCs w:val="28"/>
        </w:rPr>
        <w:t xml:space="preserve"> танці своєї епохи починається з Антоніуса </w:t>
      </w:r>
      <w:r w:rsidRPr="003631D4">
        <w:rPr>
          <w:rFonts w:ascii="Arial" w:hAnsi="Arial" w:cs="Arial"/>
          <w:sz w:val="28"/>
          <w:szCs w:val="28"/>
        </w:rPr>
        <w:lastRenderedPageBreak/>
        <w:t>де Арена, який дає список шістдесяти басдансів, улюблених в його час, і дає вказівки, як їх розучувати і танцювати. У такому ж плані побудовані книги Фабріцио Карозо і Чезаре Негр. У них величезне місце відво</w:t>
      </w:r>
      <w:r w:rsidR="00E154C8">
        <w:rPr>
          <w:rFonts w:ascii="Arial" w:hAnsi="Arial" w:cs="Arial"/>
          <w:sz w:val="28"/>
          <w:szCs w:val="28"/>
        </w:rPr>
        <w:softHyphen/>
      </w:r>
      <w:r w:rsidRPr="003631D4">
        <w:rPr>
          <w:rFonts w:ascii="Arial" w:hAnsi="Arial" w:cs="Arial"/>
          <w:sz w:val="28"/>
          <w:szCs w:val="28"/>
        </w:rPr>
        <w:t>диться опису манери поведінки і техніки реверансу. Солідне керівницт</w:t>
      </w:r>
      <w:r w:rsidR="00E154C8">
        <w:rPr>
          <w:rFonts w:ascii="Arial" w:hAnsi="Arial" w:cs="Arial"/>
          <w:sz w:val="28"/>
          <w:szCs w:val="28"/>
        </w:rPr>
        <w:softHyphen/>
      </w:r>
      <w:r w:rsidRPr="003631D4">
        <w:rPr>
          <w:rFonts w:ascii="Arial" w:hAnsi="Arial" w:cs="Arial"/>
          <w:sz w:val="28"/>
          <w:szCs w:val="28"/>
        </w:rPr>
        <w:t>во Рамо оповідає про рухи і танці, по суті справи, теж однієї епохи.</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Італія в період XV ст. подарувала світу перші теоретичні танцю</w:t>
      </w:r>
      <w:r w:rsidR="00A711B6">
        <w:rPr>
          <w:rFonts w:ascii="Arial" w:hAnsi="Arial" w:cs="Arial"/>
          <w:sz w:val="28"/>
          <w:szCs w:val="28"/>
        </w:rPr>
        <w:softHyphen/>
      </w:r>
      <w:r w:rsidRPr="003631D4">
        <w:rPr>
          <w:rFonts w:ascii="Arial" w:hAnsi="Arial" w:cs="Arial"/>
          <w:sz w:val="28"/>
          <w:szCs w:val="28"/>
        </w:rPr>
        <w:t xml:space="preserve">вальні трактати, які і зараз зберігаються в різних бібліотеках. Копія стародавнього трактату </w:t>
      </w:r>
      <w:r w:rsidR="002D384D" w:rsidRPr="003631D4">
        <w:rPr>
          <w:rFonts w:ascii="Arial" w:hAnsi="Arial" w:cs="Arial"/>
          <w:sz w:val="28"/>
          <w:szCs w:val="28"/>
        </w:rPr>
        <w:t>"</w:t>
      </w:r>
      <w:r w:rsidRPr="003631D4">
        <w:rPr>
          <w:rFonts w:ascii="Arial" w:hAnsi="Arial" w:cs="Arial"/>
          <w:sz w:val="28"/>
          <w:szCs w:val="28"/>
        </w:rPr>
        <w:t>Об искусстве прыгать и танцевать</w:t>
      </w:r>
      <w:r w:rsidR="002D384D" w:rsidRPr="003631D4">
        <w:rPr>
          <w:rFonts w:ascii="Arial" w:hAnsi="Arial" w:cs="Arial"/>
          <w:sz w:val="28"/>
          <w:szCs w:val="28"/>
        </w:rPr>
        <w:t>"</w:t>
      </w:r>
      <w:r w:rsidRPr="003631D4">
        <w:rPr>
          <w:rFonts w:ascii="Arial" w:hAnsi="Arial" w:cs="Arial"/>
          <w:sz w:val="28"/>
          <w:szCs w:val="28"/>
        </w:rPr>
        <w:t xml:space="preserve"> (1416) автора Доменіко де П</w:t>
      </w:r>
      <w:r w:rsidR="00E6330A">
        <w:rPr>
          <w:rFonts w:ascii="Arial" w:hAnsi="Arial" w:cs="Arial"/>
          <w:sz w:val="28"/>
          <w:szCs w:val="28"/>
        </w:rPr>
        <w:t>’</w:t>
      </w:r>
      <w:r w:rsidRPr="003631D4">
        <w:rPr>
          <w:rFonts w:ascii="Arial" w:hAnsi="Arial" w:cs="Arial"/>
          <w:sz w:val="28"/>
          <w:szCs w:val="28"/>
        </w:rPr>
        <w:t xml:space="preserve">яченца (1390–1464) знаходиться в Паризькій </w:t>
      </w:r>
      <w:r w:rsidR="00E154C8">
        <w:rPr>
          <w:rFonts w:ascii="Arial" w:hAnsi="Arial" w:cs="Arial"/>
          <w:sz w:val="28"/>
          <w:szCs w:val="28"/>
        </w:rPr>
        <w:t>н</w:t>
      </w:r>
      <w:r w:rsidRPr="003631D4">
        <w:rPr>
          <w:rFonts w:ascii="Arial" w:hAnsi="Arial" w:cs="Arial"/>
          <w:sz w:val="28"/>
          <w:szCs w:val="28"/>
        </w:rPr>
        <w:t xml:space="preserve">аціональній бібліотеці. В трактаті описано 23 танці і музика до них, а також теоретичне пояснення деяких елементів танцю. З цього </w:t>
      </w:r>
      <w:r w:rsidR="00E154C8">
        <w:rPr>
          <w:rFonts w:ascii="Arial" w:hAnsi="Arial" w:cs="Arial"/>
          <w:sz w:val="28"/>
          <w:szCs w:val="28"/>
        </w:rPr>
        <w:t>випли</w:t>
      </w:r>
      <w:r w:rsidR="00E154C8">
        <w:rPr>
          <w:rFonts w:ascii="Arial" w:hAnsi="Arial" w:cs="Arial"/>
          <w:sz w:val="28"/>
          <w:szCs w:val="28"/>
        </w:rPr>
        <w:softHyphen/>
        <w:t>ва</w:t>
      </w:r>
      <w:r w:rsidRPr="003631D4">
        <w:rPr>
          <w:rFonts w:ascii="Arial" w:hAnsi="Arial" w:cs="Arial"/>
          <w:sz w:val="28"/>
          <w:szCs w:val="28"/>
        </w:rPr>
        <w:t>є, що в італійському танці X</w:t>
      </w:r>
      <w:r w:rsidRPr="003631D4">
        <w:rPr>
          <w:rFonts w:ascii="Arial" w:hAnsi="Arial" w:cs="Arial"/>
          <w:sz w:val="28"/>
          <w:szCs w:val="28"/>
          <w:lang w:val="en-US"/>
        </w:rPr>
        <w:t>V</w:t>
      </w:r>
      <w:r w:rsidRPr="003631D4">
        <w:rPr>
          <w:rFonts w:ascii="Arial" w:hAnsi="Arial" w:cs="Arial"/>
          <w:sz w:val="28"/>
          <w:szCs w:val="28"/>
        </w:rPr>
        <w:t xml:space="preserve"> ст. виокремлюють шість важливих еле</w:t>
      </w:r>
      <w:r w:rsidR="00A711B6">
        <w:rPr>
          <w:rFonts w:ascii="Arial" w:hAnsi="Arial" w:cs="Arial"/>
          <w:sz w:val="28"/>
          <w:szCs w:val="28"/>
        </w:rPr>
        <w:softHyphen/>
      </w:r>
      <w:r w:rsidRPr="003631D4">
        <w:rPr>
          <w:rFonts w:ascii="Arial" w:hAnsi="Arial" w:cs="Arial"/>
          <w:sz w:val="28"/>
          <w:szCs w:val="28"/>
        </w:rPr>
        <w:t>ментів: пам</w:t>
      </w:r>
      <w:r w:rsidR="00E6330A">
        <w:rPr>
          <w:rFonts w:ascii="Arial" w:hAnsi="Arial" w:cs="Arial"/>
          <w:sz w:val="28"/>
          <w:szCs w:val="28"/>
        </w:rPr>
        <w:t>’</w:t>
      </w:r>
      <w:r w:rsidRPr="003631D4">
        <w:rPr>
          <w:rFonts w:ascii="Arial" w:hAnsi="Arial" w:cs="Arial"/>
          <w:sz w:val="28"/>
          <w:szCs w:val="28"/>
        </w:rPr>
        <w:t>ять, манера виконання, почуття розміру, почуття ритму, почуття простору, почуття партнера.</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У </w:t>
      </w:r>
      <w:r w:rsidRPr="003631D4">
        <w:rPr>
          <w:rFonts w:ascii="Arial" w:hAnsi="Arial" w:cs="Arial"/>
          <w:sz w:val="28"/>
          <w:szCs w:val="28"/>
          <w:lang w:val="en-US"/>
        </w:rPr>
        <w:t>XVII</w:t>
      </w:r>
      <w:r w:rsidRPr="003631D4">
        <w:rPr>
          <w:rFonts w:ascii="Arial" w:hAnsi="Arial" w:cs="Arial"/>
          <w:sz w:val="28"/>
          <w:szCs w:val="28"/>
        </w:rPr>
        <w:t xml:space="preserve"> </w:t>
      </w:r>
      <w:r w:rsidRPr="003631D4">
        <w:rPr>
          <w:rFonts w:ascii="Arial" w:hAnsi="Arial" w:cs="Arial"/>
          <w:sz w:val="28"/>
          <w:szCs w:val="28"/>
          <w:lang w:val="en-US"/>
        </w:rPr>
        <w:t>c</w:t>
      </w:r>
      <w:r w:rsidRPr="003631D4">
        <w:rPr>
          <w:rFonts w:ascii="Arial" w:hAnsi="Arial" w:cs="Arial"/>
          <w:sz w:val="28"/>
          <w:szCs w:val="28"/>
        </w:rPr>
        <w:t xml:space="preserve">т. французька система хореографії формувалася під впливом поглядів італійських митців і закономірно представляла собою поєднання двох родів танцю – віртуозного і бального (ля-вольт, ля-паванн і ля-гальярд). Побутовий танець епохи Відродження </w:t>
      </w:r>
      <w:r w:rsidR="00E154C8">
        <w:rPr>
          <w:rFonts w:ascii="Arial" w:hAnsi="Arial" w:cs="Arial"/>
          <w:sz w:val="28"/>
          <w:szCs w:val="28"/>
        </w:rPr>
        <w:t>–</w:t>
      </w:r>
      <w:r w:rsidRPr="003631D4">
        <w:rPr>
          <w:rFonts w:ascii="Arial" w:hAnsi="Arial" w:cs="Arial"/>
          <w:sz w:val="28"/>
          <w:szCs w:val="28"/>
        </w:rPr>
        <w:t xml:space="preserve"> танець парний. У ньому основну увагу звертають на дрібні рухи рук, манеру носити плаття, тримати корпус, знімати капелюха, вітати партнера і гостей. Танц</w:t>
      </w:r>
      <w:r w:rsidR="00E154C8">
        <w:rPr>
          <w:rFonts w:ascii="Arial" w:hAnsi="Arial" w:cs="Arial"/>
          <w:sz w:val="28"/>
          <w:szCs w:val="28"/>
        </w:rPr>
        <w:t>івники</w:t>
      </w:r>
      <w:r w:rsidRPr="003631D4">
        <w:rPr>
          <w:rFonts w:ascii="Arial" w:hAnsi="Arial" w:cs="Arial"/>
          <w:sz w:val="28"/>
          <w:szCs w:val="28"/>
        </w:rPr>
        <w:t xml:space="preserve"> стоять близько один до одного, торкаючись плечима.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 Реформи Новера і його послідовників істотним чином змінили виразні засоби балетного мистецтва. Складніш</w:t>
      </w:r>
      <w:r w:rsidR="00E154C8">
        <w:rPr>
          <w:rFonts w:ascii="Arial" w:hAnsi="Arial" w:cs="Arial"/>
          <w:sz w:val="28"/>
          <w:szCs w:val="28"/>
        </w:rPr>
        <w:t>ою</w:t>
      </w:r>
      <w:r w:rsidRPr="003631D4">
        <w:rPr>
          <w:rFonts w:ascii="Arial" w:hAnsi="Arial" w:cs="Arial"/>
          <w:sz w:val="28"/>
          <w:szCs w:val="28"/>
        </w:rPr>
        <w:t xml:space="preserve"> і досконаліш</w:t>
      </w:r>
      <w:r w:rsidR="00E154C8">
        <w:rPr>
          <w:rFonts w:ascii="Arial" w:hAnsi="Arial" w:cs="Arial"/>
          <w:sz w:val="28"/>
          <w:szCs w:val="28"/>
        </w:rPr>
        <w:t>ою</w:t>
      </w:r>
      <w:r w:rsidRPr="003631D4">
        <w:rPr>
          <w:rFonts w:ascii="Arial" w:hAnsi="Arial" w:cs="Arial"/>
          <w:sz w:val="28"/>
          <w:szCs w:val="28"/>
        </w:rPr>
        <w:t xml:space="preserve"> стала техніка. Тепер в її поліпшенні і збагаченні найактивнішу участь брали артисти-професіонали.</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Розвитку танцювальної культури значною мірою сприяє музика, яка в цей період звертається до танцювальних ритмів. Не можна не погодитись </w:t>
      </w:r>
      <w:r w:rsidR="00E154C8">
        <w:rPr>
          <w:rFonts w:ascii="Arial" w:hAnsi="Arial" w:cs="Arial"/>
          <w:sz w:val="28"/>
          <w:szCs w:val="28"/>
        </w:rPr>
        <w:t>і</w:t>
      </w:r>
      <w:r w:rsidRPr="003631D4">
        <w:rPr>
          <w:rFonts w:ascii="Arial" w:hAnsi="Arial" w:cs="Arial"/>
          <w:sz w:val="28"/>
          <w:szCs w:val="28"/>
        </w:rPr>
        <w:t xml:space="preserve">з М. Друскіним, який стверджував, що </w:t>
      </w:r>
      <w:r w:rsidR="002D384D" w:rsidRPr="003631D4">
        <w:rPr>
          <w:rFonts w:ascii="Arial" w:hAnsi="Arial" w:cs="Arial"/>
          <w:sz w:val="28"/>
          <w:szCs w:val="28"/>
        </w:rPr>
        <w:t>"</w:t>
      </w:r>
      <w:r w:rsidRPr="003631D4">
        <w:rPr>
          <w:rFonts w:ascii="Arial" w:hAnsi="Arial" w:cs="Arial"/>
          <w:sz w:val="28"/>
          <w:szCs w:val="28"/>
        </w:rPr>
        <w:t>інструментальна музика у своєму розвитку приблизно… до XVIII ст. нерозривно пов</w:t>
      </w:r>
      <w:r w:rsidR="00E6330A">
        <w:rPr>
          <w:rFonts w:ascii="Arial" w:hAnsi="Arial" w:cs="Arial"/>
          <w:sz w:val="28"/>
          <w:szCs w:val="28"/>
        </w:rPr>
        <w:t>’</w:t>
      </w:r>
      <w:r w:rsidRPr="003631D4">
        <w:rPr>
          <w:rFonts w:ascii="Arial" w:hAnsi="Arial" w:cs="Arial"/>
          <w:sz w:val="28"/>
          <w:szCs w:val="28"/>
        </w:rPr>
        <w:t>я</w:t>
      </w:r>
      <w:r w:rsidR="00E154C8">
        <w:rPr>
          <w:rFonts w:ascii="Arial" w:hAnsi="Arial" w:cs="Arial"/>
          <w:sz w:val="28"/>
          <w:szCs w:val="28"/>
        </w:rPr>
        <w:softHyphen/>
      </w:r>
      <w:r w:rsidRPr="003631D4">
        <w:rPr>
          <w:rFonts w:ascii="Arial" w:hAnsi="Arial" w:cs="Arial"/>
          <w:sz w:val="28"/>
          <w:szCs w:val="28"/>
        </w:rPr>
        <w:t>зана з побутовим танцем</w:t>
      </w:r>
      <w:r w:rsidR="002D384D" w:rsidRPr="003631D4">
        <w:rPr>
          <w:rFonts w:ascii="Arial" w:hAnsi="Arial" w:cs="Arial"/>
          <w:sz w:val="28"/>
          <w:szCs w:val="28"/>
        </w:rPr>
        <w:t>"</w:t>
      </w:r>
      <w:r w:rsidRPr="003631D4">
        <w:rPr>
          <w:rFonts w:ascii="Arial" w:hAnsi="Arial" w:cs="Arial"/>
          <w:sz w:val="28"/>
          <w:szCs w:val="28"/>
        </w:rPr>
        <w:t>.</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Великого значення у педагогічному дослідженні історико-побуто</w:t>
      </w:r>
      <w:r w:rsidR="00E154C8">
        <w:rPr>
          <w:rFonts w:ascii="Arial" w:hAnsi="Arial" w:cs="Arial"/>
          <w:sz w:val="28"/>
          <w:szCs w:val="28"/>
        </w:rPr>
        <w:softHyphen/>
      </w:r>
      <w:r w:rsidRPr="003631D4">
        <w:rPr>
          <w:rFonts w:ascii="Arial" w:hAnsi="Arial" w:cs="Arial"/>
          <w:sz w:val="28"/>
          <w:szCs w:val="28"/>
        </w:rPr>
        <w:t>вого танцю має відкриття Королівської академії танцю у 1661 р. у Франції. 30 академіків на чолі з балетмейстером Шарлем Бошаном почали удосконалювати техніку танцю. В центрі їхньої уваги був побу</w:t>
      </w:r>
      <w:r w:rsidR="00A711B6">
        <w:rPr>
          <w:rFonts w:ascii="Arial" w:hAnsi="Arial" w:cs="Arial"/>
          <w:sz w:val="28"/>
          <w:szCs w:val="28"/>
        </w:rPr>
        <w:softHyphen/>
      </w:r>
      <w:r w:rsidRPr="003631D4">
        <w:rPr>
          <w:rFonts w:ascii="Arial" w:hAnsi="Arial" w:cs="Arial"/>
          <w:sz w:val="28"/>
          <w:szCs w:val="28"/>
        </w:rPr>
        <w:t xml:space="preserve">товий танець. До завдань </w:t>
      </w:r>
      <w:r w:rsidR="00E154C8">
        <w:rPr>
          <w:rFonts w:ascii="Arial" w:hAnsi="Arial" w:cs="Arial"/>
          <w:sz w:val="28"/>
          <w:szCs w:val="28"/>
        </w:rPr>
        <w:t>а</w:t>
      </w:r>
      <w:r w:rsidRPr="003631D4">
        <w:rPr>
          <w:rFonts w:ascii="Arial" w:hAnsi="Arial" w:cs="Arial"/>
          <w:sz w:val="28"/>
          <w:szCs w:val="28"/>
        </w:rPr>
        <w:t>кадемії входило регулювання і контроль над театральними процесами, навчанням і розвитком техніки танцю шляхом введення офіційних викладацьких посад професорів танцю, музики, живопису.</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В Академії танцю, наприклад, уперше утворились класи з установленими танцювальними канонами. Утвердилась хореографічна граматика, ввелась точна термінологія, з</w:t>
      </w:r>
      <w:r w:rsidR="00E6330A">
        <w:rPr>
          <w:rFonts w:ascii="Arial" w:hAnsi="Arial" w:cs="Arial"/>
          <w:sz w:val="28"/>
          <w:szCs w:val="28"/>
        </w:rPr>
        <w:t>’</w:t>
      </w:r>
      <w:r w:rsidRPr="003631D4">
        <w:rPr>
          <w:rFonts w:ascii="Arial" w:hAnsi="Arial" w:cs="Arial"/>
          <w:sz w:val="28"/>
          <w:szCs w:val="28"/>
        </w:rPr>
        <w:t xml:space="preserve">явилася можливість створити в танцях правильність і сувору послідовність рухів. Гармонія рухів </w:t>
      </w:r>
      <w:r w:rsidRPr="003631D4">
        <w:rPr>
          <w:rFonts w:ascii="Arial" w:hAnsi="Arial" w:cs="Arial"/>
          <w:sz w:val="28"/>
          <w:szCs w:val="28"/>
        </w:rPr>
        <w:lastRenderedPageBreak/>
        <w:t xml:space="preserve">розкладена на таблиці із зображенням </w:t>
      </w:r>
      <w:r w:rsidR="00E154C8">
        <w:rPr>
          <w:rFonts w:ascii="Arial" w:hAnsi="Arial" w:cs="Arial"/>
          <w:sz w:val="28"/>
          <w:szCs w:val="28"/>
        </w:rPr>
        <w:t>низки</w:t>
      </w:r>
      <w:r w:rsidRPr="003631D4">
        <w:rPr>
          <w:rFonts w:ascii="Arial" w:hAnsi="Arial" w:cs="Arial"/>
          <w:sz w:val="28"/>
          <w:szCs w:val="28"/>
        </w:rPr>
        <w:t xml:space="preserve"> вишуканих положень людського тіла. Пізніше Академія танцю мала велике значення в остаточному розподілі салонного танцю і сценічного.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Вимога краси танцю змусила французів створити власну хорео</w:t>
      </w:r>
      <w:r w:rsidR="00A711B6">
        <w:rPr>
          <w:rFonts w:ascii="Arial" w:hAnsi="Arial" w:cs="Arial"/>
          <w:sz w:val="28"/>
          <w:szCs w:val="28"/>
        </w:rPr>
        <w:softHyphen/>
      </w:r>
      <w:r w:rsidRPr="003631D4">
        <w:rPr>
          <w:rFonts w:ascii="Arial" w:hAnsi="Arial" w:cs="Arial"/>
          <w:sz w:val="28"/>
          <w:szCs w:val="28"/>
        </w:rPr>
        <w:t>графічну граматику, в якій кожна позиція мала певний зміст. Наприклад, третя позиція привчає стояти міцно, втягувати коліна і спонукає танцівника до правильності виконання, четверта позиція розширює крок вперед і назад, надаючи їм правильних розмірів тощо. Метою хореогра</w:t>
      </w:r>
      <w:r w:rsidR="00A711B6">
        <w:rPr>
          <w:rFonts w:ascii="Arial" w:hAnsi="Arial" w:cs="Arial"/>
          <w:sz w:val="28"/>
          <w:szCs w:val="28"/>
        </w:rPr>
        <w:softHyphen/>
      </w:r>
      <w:r w:rsidRPr="003631D4">
        <w:rPr>
          <w:rFonts w:ascii="Arial" w:hAnsi="Arial" w:cs="Arial"/>
          <w:sz w:val="28"/>
          <w:szCs w:val="28"/>
        </w:rPr>
        <w:t xml:space="preserve">фічного вчення стала вимога танцювати якомога грамотніше.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У Х</w:t>
      </w:r>
      <w:r w:rsidRPr="003631D4">
        <w:rPr>
          <w:rFonts w:ascii="Arial" w:hAnsi="Arial" w:cs="Arial"/>
          <w:sz w:val="28"/>
          <w:szCs w:val="28"/>
          <w:lang w:val="en-US"/>
        </w:rPr>
        <w:t>VIII</w:t>
      </w:r>
      <w:r w:rsidRPr="003631D4">
        <w:rPr>
          <w:rFonts w:ascii="Arial" w:hAnsi="Arial" w:cs="Arial"/>
          <w:sz w:val="28"/>
          <w:szCs w:val="28"/>
        </w:rPr>
        <w:t xml:space="preserve"> ст. виникає новий зміст науки </w:t>
      </w:r>
      <w:r w:rsidR="002D384D" w:rsidRPr="003631D4">
        <w:rPr>
          <w:rFonts w:ascii="Arial" w:hAnsi="Arial" w:cs="Arial"/>
          <w:sz w:val="28"/>
          <w:szCs w:val="28"/>
        </w:rPr>
        <w:t>"</w:t>
      </w:r>
      <w:r w:rsidRPr="003631D4">
        <w:rPr>
          <w:rFonts w:ascii="Arial" w:hAnsi="Arial" w:cs="Arial"/>
          <w:sz w:val="28"/>
          <w:szCs w:val="28"/>
        </w:rPr>
        <w:t>хореографія</w:t>
      </w:r>
      <w:r w:rsidR="002D384D" w:rsidRPr="003631D4">
        <w:rPr>
          <w:rFonts w:ascii="Arial" w:hAnsi="Arial" w:cs="Arial"/>
          <w:sz w:val="28"/>
          <w:szCs w:val="28"/>
        </w:rPr>
        <w:t>"</w:t>
      </w:r>
      <w:r w:rsidRPr="003631D4">
        <w:rPr>
          <w:rFonts w:ascii="Arial" w:hAnsi="Arial" w:cs="Arial"/>
          <w:sz w:val="28"/>
          <w:szCs w:val="28"/>
        </w:rPr>
        <w:t>. В попе</w:t>
      </w:r>
      <w:r w:rsidR="00A711B6">
        <w:rPr>
          <w:rFonts w:ascii="Arial" w:hAnsi="Arial" w:cs="Arial"/>
          <w:sz w:val="28"/>
          <w:szCs w:val="28"/>
        </w:rPr>
        <w:softHyphen/>
      </w:r>
      <w:r w:rsidRPr="003631D4">
        <w:rPr>
          <w:rFonts w:ascii="Arial" w:hAnsi="Arial" w:cs="Arial"/>
          <w:sz w:val="28"/>
          <w:szCs w:val="28"/>
        </w:rPr>
        <w:t>редньому столітті у Арбо хореографія ототожнювалась, перш за все, з записом танцю, зберіганням танцювальних форм. При Бошані і Фей</w:t>
      </w:r>
      <w:r w:rsidR="00E154C8">
        <w:rPr>
          <w:rFonts w:ascii="Arial" w:hAnsi="Arial" w:cs="Arial"/>
          <w:sz w:val="28"/>
          <w:szCs w:val="28"/>
        </w:rPr>
        <w:t>є</w:t>
      </w:r>
      <w:r w:rsidRPr="003631D4">
        <w:rPr>
          <w:rFonts w:ascii="Arial" w:hAnsi="Arial" w:cs="Arial"/>
          <w:sz w:val="28"/>
          <w:szCs w:val="28"/>
        </w:rPr>
        <w:t xml:space="preserve"> поняття </w:t>
      </w:r>
      <w:r w:rsidR="002D384D" w:rsidRPr="003631D4">
        <w:rPr>
          <w:rFonts w:ascii="Arial" w:hAnsi="Arial" w:cs="Arial"/>
          <w:sz w:val="28"/>
          <w:szCs w:val="28"/>
        </w:rPr>
        <w:t>"</w:t>
      </w:r>
      <w:r w:rsidRPr="003631D4">
        <w:rPr>
          <w:rFonts w:ascii="Arial" w:hAnsi="Arial" w:cs="Arial"/>
          <w:sz w:val="28"/>
          <w:szCs w:val="28"/>
        </w:rPr>
        <w:t>хореографія</w:t>
      </w:r>
      <w:r w:rsidR="002D384D" w:rsidRPr="003631D4">
        <w:rPr>
          <w:rFonts w:ascii="Arial" w:hAnsi="Arial" w:cs="Arial"/>
          <w:sz w:val="28"/>
          <w:szCs w:val="28"/>
        </w:rPr>
        <w:t>"</w:t>
      </w:r>
      <w:r w:rsidRPr="003631D4">
        <w:rPr>
          <w:rFonts w:ascii="Arial" w:hAnsi="Arial" w:cs="Arial"/>
          <w:sz w:val="28"/>
          <w:szCs w:val="28"/>
        </w:rPr>
        <w:t xml:space="preserve"> розширюється до значення </w:t>
      </w:r>
      <w:r w:rsidR="002D384D" w:rsidRPr="003631D4">
        <w:rPr>
          <w:rFonts w:ascii="Arial" w:hAnsi="Arial" w:cs="Arial"/>
          <w:sz w:val="28"/>
          <w:szCs w:val="28"/>
        </w:rPr>
        <w:t>"</w:t>
      </w:r>
      <w:r w:rsidRPr="003631D4">
        <w:rPr>
          <w:rFonts w:ascii="Arial" w:hAnsi="Arial" w:cs="Arial"/>
          <w:sz w:val="28"/>
          <w:szCs w:val="28"/>
        </w:rPr>
        <w:t>механізму</w:t>
      </w:r>
      <w:r w:rsidR="002D384D" w:rsidRPr="003631D4">
        <w:rPr>
          <w:rFonts w:ascii="Arial" w:hAnsi="Arial" w:cs="Arial"/>
          <w:sz w:val="28"/>
          <w:szCs w:val="28"/>
        </w:rPr>
        <w:t>"</w:t>
      </w:r>
      <w:r w:rsidRPr="003631D4">
        <w:rPr>
          <w:rFonts w:ascii="Arial" w:hAnsi="Arial" w:cs="Arial"/>
          <w:sz w:val="28"/>
          <w:szCs w:val="28"/>
        </w:rPr>
        <w:t xml:space="preserve"> (який керує </w:t>
      </w:r>
      <w:r w:rsidR="00E154C8">
        <w:rPr>
          <w:rFonts w:ascii="Arial" w:hAnsi="Arial" w:cs="Arial"/>
          <w:sz w:val="28"/>
          <w:szCs w:val="28"/>
        </w:rPr>
        <w:t>навчальною</w:t>
      </w:r>
      <w:r w:rsidRPr="003631D4">
        <w:rPr>
          <w:rFonts w:ascii="Arial" w:hAnsi="Arial" w:cs="Arial"/>
          <w:sz w:val="28"/>
          <w:szCs w:val="28"/>
        </w:rPr>
        <w:t xml:space="preserve"> і театрально-сценічною практикою танцівника), </w:t>
      </w:r>
      <w:r w:rsidR="002D384D" w:rsidRPr="003631D4">
        <w:rPr>
          <w:rFonts w:ascii="Arial" w:hAnsi="Arial" w:cs="Arial"/>
          <w:sz w:val="28"/>
          <w:szCs w:val="28"/>
        </w:rPr>
        <w:t>"</w:t>
      </w:r>
      <w:r w:rsidRPr="003631D4">
        <w:rPr>
          <w:rFonts w:ascii="Arial" w:hAnsi="Arial" w:cs="Arial"/>
          <w:sz w:val="28"/>
          <w:szCs w:val="28"/>
        </w:rPr>
        <w:t>інстру</w:t>
      </w:r>
      <w:r w:rsidR="00A711B6">
        <w:rPr>
          <w:rFonts w:ascii="Arial" w:hAnsi="Arial" w:cs="Arial"/>
          <w:sz w:val="28"/>
          <w:szCs w:val="28"/>
        </w:rPr>
        <w:softHyphen/>
      </w:r>
      <w:r w:rsidRPr="003631D4">
        <w:rPr>
          <w:rFonts w:ascii="Arial" w:hAnsi="Arial" w:cs="Arial"/>
          <w:sz w:val="28"/>
          <w:szCs w:val="28"/>
        </w:rPr>
        <w:t>мент</w:t>
      </w:r>
      <w:r w:rsidR="00E154C8">
        <w:rPr>
          <w:rFonts w:ascii="Arial" w:hAnsi="Arial" w:cs="Arial"/>
          <w:sz w:val="28"/>
          <w:szCs w:val="28"/>
        </w:rPr>
        <w:t>а</w:t>
      </w:r>
      <w:r w:rsidR="002D384D" w:rsidRPr="003631D4">
        <w:rPr>
          <w:rFonts w:ascii="Arial" w:hAnsi="Arial" w:cs="Arial"/>
          <w:sz w:val="28"/>
          <w:szCs w:val="28"/>
        </w:rPr>
        <w:t>"</w:t>
      </w:r>
      <w:r w:rsidRPr="003631D4">
        <w:rPr>
          <w:rFonts w:ascii="Arial" w:hAnsi="Arial" w:cs="Arial"/>
          <w:sz w:val="28"/>
          <w:szCs w:val="28"/>
        </w:rPr>
        <w:t xml:space="preserve"> (за допомогою якого оцінюється рівень професіоналізму), нарешті, </w:t>
      </w:r>
      <w:r w:rsidR="002D384D" w:rsidRPr="003631D4">
        <w:rPr>
          <w:rFonts w:ascii="Arial" w:hAnsi="Arial" w:cs="Arial"/>
          <w:sz w:val="28"/>
          <w:szCs w:val="28"/>
        </w:rPr>
        <w:t>"</w:t>
      </w:r>
      <w:r w:rsidRPr="003631D4">
        <w:rPr>
          <w:rFonts w:ascii="Arial" w:hAnsi="Arial" w:cs="Arial"/>
          <w:sz w:val="28"/>
          <w:szCs w:val="28"/>
        </w:rPr>
        <w:t>еталону</w:t>
      </w:r>
      <w:r w:rsidR="002D384D" w:rsidRPr="003631D4">
        <w:rPr>
          <w:rFonts w:ascii="Arial" w:hAnsi="Arial" w:cs="Arial"/>
          <w:sz w:val="28"/>
          <w:szCs w:val="28"/>
        </w:rPr>
        <w:t>"</w:t>
      </w:r>
      <w:r w:rsidRPr="003631D4">
        <w:rPr>
          <w:rFonts w:ascii="Arial" w:hAnsi="Arial" w:cs="Arial"/>
          <w:sz w:val="28"/>
          <w:szCs w:val="28"/>
        </w:rPr>
        <w:t xml:space="preserve"> (на який повинен рівнятись танцівник </w:t>
      </w:r>
      <w:r w:rsidR="00985795">
        <w:rPr>
          <w:rFonts w:ascii="Arial" w:hAnsi="Arial" w:cs="Arial"/>
          <w:sz w:val="28"/>
          <w:szCs w:val="28"/>
        </w:rPr>
        <w:t>у</w:t>
      </w:r>
      <w:r w:rsidRPr="003631D4">
        <w:rPr>
          <w:rFonts w:ascii="Arial" w:hAnsi="Arial" w:cs="Arial"/>
          <w:sz w:val="28"/>
          <w:szCs w:val="28"/>
        </w:rPr>
        <w:t xml:space="preserve"> </w:t>
      </w:r>
      <w:r w:rsidR="00985795">
        <w:rPr>
          <w:rFonts w:ascii="Arial" w:hAnsi="Arial" w:cs="Arial"/>
          <w:sz w:val="28"/>
          <w:szCs w:val="28"/>
        </w:rPr>
        <w:t>навчальн</w:t>
      </w:r>
      <w:r w:rsidRPr="003631D4">
        <w:rPr>
          <w:rFonts w:ascii="Arial" w:hAnsi="Arial" w:cs="Arial"/>
          <w:sz w:val="28"/>
          <w:szCs w:val="28"/>
        </w:rPr>
        <w:t>ій і сценічній практиці, в умінні створювати па). Ці положення професійного хореографічного знання задають науковий тон на все ХVIII ст.</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У вітчизняних та зарубіжних авторів (Блазіс, А. Д. Блок, П. А. Глу</w:t>
      </w:r>
      <w:r w:rsidR="00985795">
        <w:rPr>
          <w:rFonts w:ascii="Arial" w:hAnsi="Arial" w:cs="Arial"/>
          <w:sz w:val="28"/>
          <w:szCs w:val="28"/>
        </w:rPr>
        <w:softHyphen/>
      </w:r>
      <w:r w:rsidRPr="003631D4">
        <w:rPr>
          <w:rFonts w:ascii="Arial" w:hAnsi="Arial" w:cs="Arial"/>
          <w:sz w:val="28"/>
          <w:szCs w:val="28"/>
        </w:rPr>
        <w:t>ш</w:t>
      </w:r>
      <w:r w:rsidR="00985795">
        <w:rPr>
          <w:rFonts w:ascii="Arial" w:hAnsi="Arial" w:cs="Arial"/>
          <w:sz w:val="28"/>
          <w:szCs w:val="28"/>
        </w:rPr>
        <w:softHyphen/>
      </w:r>
      <w:r w:rsidR="00A711B6">
        <w:rPr>
          <w:rFonts w:ascii="Arial" w:hAnsi="Arial" w:cs="Arial"/>
          <w:sz w:val="28"/>
          <w:szCs w:val="28"/>
        </w:rPr>
        <w:softHyphen/>
      </w:r>
      <w:r w:rsidRPr="003631D4">
        <w:rPr>
          <w:rFonts w:ascii="Arial" w:hAnsi="Arial" w:cs="Arial"/>
          <w:sz w:val="28"/>
          <w:szCs w:val="28"/>
        </w:rPr>
        <w:t>ковський, В. М. Красовська, А. Я. Левінсон, Ж. Ж. Новер, С. Худеков та ін.) зустрічаються пояснення щодо творчості виконавців цього століття: Фоссано (Антоніо Рінальді) створив новий напрям танцюваль</w:t>
      </w:r>
      <w:r w:rsidR="00985795">
        <w:rPr>
          <w:rFonts w:ascii="Arial" w:hAnsi="Arial" w:cs="Arial"/>
          <w:sz w:val="28"/>
          <w:szCs w:val="28"/>
        </w:rPr>
        <w:softHyphen/>
      </w:r>
      <w:r w:rsidRPr="003631D4">
        <w:rPr>
          <w:rFonts w:ascii="Arial" w:hAnsi="Arial" w:cs="Arial"/>
          <w:sz w:val="28"/>
          <w:szCs w:val="28"/>
        </w:rPr>
        <w:t>ного жанру, Г. Вестріс – вина</w:t>
      </w:r>
      <w:r w:rsidR="00A711B6">
        <w:rPr>
          <w:rFonts w:ascii="Arial" w:hAnsi="Arial" w:cs="Arial"/>
          <w:sz w:val="28"/>
          <w:szCs w:val="28"/>
        </w:rPr>
        <w:t>йшов нову манеру танцю, О. </w:t>
      </w:r>
      <w:r w:rsidRPr="003631D4">
        <w:rPr>
          <w:rFonts w:ascii="Arial" w:hAnsi="Arial" w:cs="Arial"/>
          <w:sz w:val="28"/>
          <w:szCs w:val="28"/>
        </w:rPr>
        <w:t>Вестріс – новий рід танцю, Дідло – новий вид архі</w:t>
      </w:r>
      <w:r w:rsidR="00985795">
        <w:rPr>
          <w:rFonts w:ascii="Arial" w:hAnsi="Arial" w:cs="Arial"/>
          <w:sz w:val="28"/>
          <w:szCs w:val="28"/>
        </w:rPr>
        <w:t>тектури і новий стиль танцю, М. </w:t>
      </w:r>
      <w:r w:rsidRPr="003631D4">
        <w:rPr>
          <w:rFonts w:ascii="Arial" w:hAnsi="Arial" w:cs="Arial"/>
          <w:sz w:val="28"/>
          <w:szCs w:val="28"/>
        </w:rPr>
        <w:t xml:space="preserve">Гимар – новий спосіб танцю тощо.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Отже, у ХVIII ст. широкого розвитку набули індивідуальні хореографічні жанри, які особливо вплинули на подальший хід розвитку хореографічної системи. Центр танцювального знання поступово зміщу</w:t>
      </w:r>
      <w:r w:rsidR="00A711B6">
        <w:rPr>
          <w:rFonts w:ascii="Arial" w:hAnsi="Arial" w:cs="Arial"/>
          <w:sz w:val="28"/>
          <w:szCs w:val="28"/>
        </w:rPr>
        <w:softHyphen/>
      </w:r>
      <w:r w:rsidRPr="003631D4">
        <w:rPr>
          <w:rFonts w:ascii="Arial" w:hAnsi="Arial" w:cs="Arial"/>
          <w:sz w:val="28"/>
          <w:szCs w:val="28"/>
        </w:rPr>
        <w:t xml:space="preserve">ється від системи танцю (знання теорії) до досвідченого знання на практиці. Разом з цим відбувається розрив не лише між мистецтвами (опера-балет) і ремеслами танцю (салонні танці), але й у мові професії. У ХVIII ст. танцівника називають артистом. Поняття </w:t>
      </w:r>
      <w:r w:rsidR="002D384D" w:rsidRPr="003631D4">
        <w:rPr>
          <w:rFonts w:ascii="Arial" w:hAnsi="Arial" w:cs="Arial"/>
          <w:sz w:val="28"/>
          <w:szCs w:val="28"/>
        </w:rPr>
        <w:t>"</w:t>
      </w:r>
      <w:r w:rsidRPr="003631D4">
        <w:rPr>
          <w:rFonts w:ascii="Arial" w:hAnsi="Arial" w:cs="Arial"/>
          <w:sz w:val="28"/>
          <w:szCs w:val="28"/>
          <w:lang w:val="en-GB"/>
        </w:rPr>
        <w:t>artiste</w:t>
      </w:r>
      <w:r w:rsidR="002D384D" w:rsidRPr="003631D4">
        <w:rPr>
          <w:rFonts w:ascii="Arial" w:hAnsi="Arial" w:cs="Arial"/>
          <w:sz w:val="28"/>
          <w:szCs w:val="28"/>
        </w:rPr>
        <w:t>"</w:t>
      </w:r>
      <w:r w:rsidRPr="003631D4">
        <w:rPr>
          <w:rFonts w:ascii="Arial" w:hAnsi="Arial" w:cs="Arial"/>
          <w:sz w:val="28"/>
          <w:szCs w:val="28"/>
        </w:rPr>
        <w:t xml:space="preserve"> (</w:t>
      </w:r>
      <w:r w:rsidRPr="003631D4">
        <w:rPr>
          <w:rFonts w:ascii="Arial" w:hAnsi="Arial" w:cs="Arial"/>
          <w:sz w:val="28"/>
          <w:szCs w:val="28"/>
          <w:lang w:val="fr-FR"/>
        </w:rPr>
        <w:t>artiscent</w:t>
      </w:r>
      <w:r w:rsidRPr="003631D4">
        <w:rPr>
          <w:rFonts w:ascii="Arial" w:hAnsi="Arial" w:cs="Arial"/>
          <w:sz w:val="28"/>
          <w:szCs w:val="28"/>
        </w:rPr>
        <w:t xml:space="preserve"> – франц.) у видавництві </w:t>
      </w:r>
      <w:r w:rsidR="002D384D" w:rsidRPr="003631D4">
        <w:rPr>
          <w:rFonts w:ascii="Arial" w:hAnsi="Arial" w:cs="Arial"/>
          <w:sz w:val="28"/>
          <w:szCs w:val="28"/>
        </w:rPr>
        <w:t>"</w:t>
      </w:r>
      <w:r w:rsidRPr="003631D4">
        <w:rPr>
          <w:rFonts w:ascii="Arial" w:hAnsi="Arial" w:cs="Arial"/>
          <w:sz w:val="28"/>
          <w:szCs w:val="28"/>
        </w:rPr>
        <w:t>Академічного словника</w:t>
      </w:r>
      <w:r w:rsidR="002D384D" w:rsidRPr="003631D4">
        <w:rPr>
          <w:rFonts w:ascii="Arial" w:hAnsi="Arial" w:cs="Arial"/>
          <w:sz w:val="28"/>
          <w:szCs w:val="28"/>
        </w:rPr>
        <w:t>"</w:t>
      </w:r>
      <w:r w:rsidRPr="003631D4">
        <w:rPr>
          <w:rFonts w:ascii="Arial" w:hAnsi="Arial" w:cs="Arial"/>
          <w:sz w:val="28"/>
          <w:szCs w:val="28"/>
        </w:rPr>
        <w:t xml:space="preserve"> 1762 р. набуває того значення, в якому вживається й сьогодні. </w:t>
      </w:r>
    </w:p>
    <w:p w:rsidR="009B048A" w:rsidRPr="003631D4" w:rsidRDefault="00985795" w:rsidP="00A73414">
      <w:pPr>
        <w:pStyle w:val="HTML"/>
        <w:spacing w:line="259" w:lineRule="auto"/>
        <w:ind w:firstLine="709"/>
        <w:jc w:val="both"/>
        <w:rPr>
          <w:rFonts w:ascii="Arial" w:hAnsi="Arial" w:cs="Arial"/>
          <w:sz w:val="28"/>
          <w:szCs w:val="28"/>
          <w:lang w:val="uk-UA"/>
        </w:rPr>
      </w:pPr>
      <w:r>
        <w:rPr>
          <w:rFonts w:ascii="Arial" w:hAnsi="Arial" w:cs="Arial"/>
          <w:sz w:val="28"/>
          <w:szCs w:val="28"/>
          <w:lang w:val="uk-UA"/>
        </w:rPr>
        <w:t>За</w:t>
      </w:r>
      <w:r w:rsidR="009B048A" w:rsidRPr="003631D4">
        <w:rPr>
          <w:rFonts w:ascii="Arial" w:hAnsi="Arial" w:cs="Arial"/>
          <w:sz w:val="28"/>
          <w:szCs w:val="28"/>
          <w:lang w:val="uk-UA"/>
        </w:rPr>
        <w:t xml:space="preserve"> Людовик</w:t>
      </w:r>
      <w:r>
        <w:rPr>
          <w:rFonts w:ascii="Arial" w:hAnsi="Arial" w:cs="Arial"/>
          <w:sz w:val="28"/>
          <w:szCs w:val="28"/>
          <w:lang w:val="uk-UA"/>
        </w:rPr>
        <w:t>а</w:t>
      </w:r>
      <w:r w:rsidR="009B048A" w:rsidRPr="003631D4">
        <w:rPr>
          <w:rFonts w:ascii="Arial" w:hAnsi="Arial" w:cs="Arial"/>
          <w:sz w:val="28"/>
          <w:szCs w:val="28"/>
          <w:lang w:val="uk-UA"/>
        </w:rPr>
        <w:t xml:space="preserve"> ХV практика і система танцю прийшли до деякої рівноваги. </w:t>
      </w:r>
      <w:r>
        <w:rPr>
          <w:rFonts w:ascii="Arial" w:hAnsi="Arial" w:cs="Arial"/>
          <w:sz w:val="28"/>
          <w:szCs w:val="28"/>
          <w:lang w:val="uk-UA"/>
        </w:rPr>
        <w:t>Н</w:t>
      </w:r>
      <w:r w:rsidR="009B048A" w:rsidRPr="003631D4">
        <w:rPr>
          <w:rFonts w:ascii="Arial" w:hAnsi="Arial" w:cs="Arial"/>
          <w:sz w:val="28"/>
          <w:szCs w:val="28"/>
          <w:lang w:val="uk-UA"/>
        </w:rPr>
        <w:t>а громадських і придворних балах великою популярністю користується менует.</w:t>
      </w:r>
      <w:r w:rsidR="009B048A" w:rsidRPr="003631D4">
        <w:rPr>
          <w:rFonts w:ascii="Arial" w:hAnsi="Arial" w:cs="Arial"/>
          <w:sz w:val="28"/>
          <w:szCs w:val="28"/>
        </w:rPr>
        <w:t xml:space="preserve"> </w:t>
      </w:r>
      <w:r w:rsidR="009B048A" w:rsidRPr="003631D4">
        <w:rPr>
          <w:rFonts w:ascii="Arial" w:hAnsi="Arial" w:cs="Arial"/>
          <w:sz w:val="28"/>
          <w:szCs w:val="28"/>
          <w:lang w:val="uk-UA"/>
        </w:rPr>
        <w:t>Він є</w:t>
      </w:r>
      <w:r w:rsidR="009B048A" w:rsidRPr="003631D4">
        <w:rPr>
          <w:rFonts w:ascii="Arial" w:hAnsi="Arial" w:cs="Arial"/>
          <w:sz w:val="28"/>
          <w:szCs w:val="28"/>
        </w:rPr>
        <w:t xml:space="preserve"> одн</w:t>
      </w:r>
      <w:r>
        <w:rPr>
          <w:rFonts w:ascii="Arial" w:hAnsi="Arial" w:cs="Arial"/>
          <w:sz w:val="28"/>
          <w:szCs w:val="28"/>
          <w:lang w:val="uk-UA"/>
        </w:rPr>
        <w:t>им</w:t>
      </w:r>
      <w:r w:rsidR="009B048A" w:rsidRPr="003631D4">
        <w:rPr>
          <w:rFonts w:ascii="Arial" w:hAnsi="Arial" w:cs="Arial"/>
          <w:sz w:val="28"/>
          <w:szCs w:val="28"/>
        </w:rPr>
        <w:t xml:space="preserve"> </w:t>
      </w:r>
      <w:r w:rsidR="009B048A" w:rsidRPr="003631D4">
        <w:rPr>
          <w:rFonts w:ascii="Arial" w:hAnsi="Arial" w:cs="Arial"/>
          <w:sz w:val="28"/>
          <w:szCs w:val="28"/>
          <w:lang w:val="uk-UA"/>
        </w:rPr>
        <w:t>і</w:t>
      </w:r>
      <w:r w:rsidR="009B048A" w:rsidRPr="003631D4">
        <w:rPr>
          <w:rFonts w:ascii="Arial" w:hAnsi="Arial" w:cs="Arial"/>
          <w:sz w:val="28"/>
          <w:szCs w:val="28"/>
        </w:rPr>
        <w:t xml:space="preserve">з </w:t>
      </w:r>
      <w:r w:rsidR="009B048A" w:rsidRPr="003631D4">
        <w:rPr>
          <w:rFonts w:ascii="Arial" w:hAnsi="Arial" w:cs="Arial"/>
          <w:sz w:val="28"/>
          <w:szCs w:val="28"/>
          <w:lang w:val="uk-UA"/>
        </w:rPr>
        <w:t>найбільш</w:t>
      </w:r>
      <w:r w:rsidR="009B048A" w:rsidRPr="003631D4">
        <w:rPr>
          <w:rFonts w:ascii="Arial" w:hAnsi="Arial" w:cs="Arial"/>
          <w:sz w:val="28"/>
          <w:szCs w:val="28"/>
        </w:rPr>
        <w:t xml:space="preserve"> </w:t>
      </w:r>
      <w:r w:rsidR="009B048A" w:rsidRPr="003631D4">
        <w:rPr>
          <w:rFonts w:ascii="Arial" w:hAnsi="Arial" w:cs="Arial"/>
          <w:sz w:val="28"/>
          <w:szCs w:val="28"/>
          <w:lang w:val="uk-UA"/>
        </w:rPr>
        <w:t>популярних танців XVI–XVII століть. Менует виконувався і в Росії на асамблеях Петра І (танцю</w:t>
      </w:r>
      <w:r>
        <w:rPr>
          <w:rFonts w:ascii="Arial" w:hAnsi="Arial" w:cs="Arial"/>
          <w:sz w:val="28"/>
          <w:szCs w:val="28"/>
          <w:lang w:val="uk-UA"/>
        </w:rPr>
        <w:softHyphen/>
      </w:r>
      <w:r w:rsidR="009B048A" w:rsidRPr="003631D4">
        <w:rPr>
          <w:rFonts w:ascii="Arial" w:hAnsi="Arial" w:cs="Arial"/>
          <w:sz w:val="28"/>
          <w:szCs w:val="28"/>
          <w:lang w:val="uk-UA"/>
        </w:rPr>
        <w:t xml:space="preserve">вала одна пара). У часи Єлизавети Петрівни кількість пар значно </w:t>
      </w:r>
      <w:r>
        <w:rPr>
          <w:rFonts w:ascii="Arial" w:hAnsi="Arial" w:cs="Arial"/>
          <w:sz w:val="28"/>
          <w:szCs w:val="28"/>
          <w:lang w:val="uk-UA"/>
        </w:rPr>
        <w:t>з</w:t>
      </w:r>
      <w:r w:rsidR="009B048A" w:rsidRPr="003631D4">
        <w:rPr>
          <w:rFonts w:ascii="Arial" w:hAnsi="Arial" w:cs="Arial"/>
          <w:sz w:val="28"/>
          <w:szCs w:val="28"/>
          <w:lang w:val="uk-UA"/>
        </w:rPr>
        <w:t>росла. Російське вище суспільство досконало оволоділо технікою цього танцю та витонченою манерою виконання [5].</w:t>
      </w:r>
    </w:p>
    <w:p w:rsidR="009B048A" w:rsidRPr="003631D4" w:rsidRDefault="009B048A" w:rsidP="00A73414">
      <w:pPr>
        <w:pStyle w:val="HTML"/>
        <w:spacing w:line="259" w:lineRule="auto"/>
        <w:ind w:firstLine="709"/>
        <w:jc w:val="both"/>
        <w:rPr>
          <w:rFonts w:ascii="Arial" w:hAnsi="Arial" w:cs="Arial"/>
          <w:sz w:val="28"/>
          <w:szCs w:val="28"/>
          <w:lang w:val="uk-UA"/>
        </w:rPr>
      </w:pPr>
      <w:r w:rsidRPr="003631D4">
        <w:rPr>
          <w:rFonts w:ascii="Arial" w:hAnsi="Arial" w:cs="Arial"/>
          <w:sz w:val="28"/>
          <w:szCs w:val="28"/>
          <w:lang w:val="uk-UA"/>
        </w:rPr>
        <w:lastRenderedPageBreak/>
        <w:t>Паризька академія продовжувала закріплювати граматичні прави</w:t>
      </w:r>
      <w:r w:rsidR="00985795">
        <w:rPr>
          <w:rFonts w:ascii="Arial" w:hAnsi="Arial" w:cs="Arial"/>
          <w:sz w:val="28"/>
          <w:szCs w:val="28"/>
          <w:lang w:val="uk-UA"/>
        </w:rPr>
        <w:softHyphen/>
      </w:r>
      <w:r w:rsidRPr="003631D4">
        <w:rPr>
          <w:rFonts w:ascii="Arial" w:hAnsi="Arial" w:cs="Arial"/>
          <w:sz w:val="28"/>
          <w:szCs w:val="28"/>
          <w:lang w:val="uk-UA"/>
        </w:rPr>
        <w:t xml:space="preserve">ла хореографії, </w:t>
      </w:r>
      <w:r w:rsidR="00985795">
        <w:rPr>
          <w:rFonts w:ascii="Arial" w:hAnsi="Arial" w:cs="Arial"/>
          <w:sz w:val="28"/>
          <w:szCs w:val="28"/>
          <w:lang w:val="uk-UA"/>
        </w:rPr>
        <w:t>набу</w:t>
      </w:r>
      <w:r w:rsidRPr="003631D4">
        <w:rPr>
          <w:rFonts w:ascii="Arial" w:hAnsi="Arial" w:cs="Arial"/>
          <w:sz w:val="28"/>
          <w:szCs w:val="28"/>
          <w:lang w:val="uk-UA"/>
        </w:rPr>
        <w:t xml:space="preserve">вши поширення в Англії, Іспанії, Італії, Німеччині, Росії і багатьох інших країнах. У середині ХVIII ст. техніка танців набула міцної основи класичної танцювальної школи, яка і була затверджена при майбутній </w:t>
      </w:r>
      <w:r w:rsidR="002D384D" w:rsidRPr="003631D4">
        <w:rPr>
          <w:rFonts w:ascii="Arial" w:hAnsi="Arial" w:cs="Arial"/>
          <w:sz w:val="28"/>
          <w:szCs w:val="28"/>
          <w:lang w:val="uk-UA"/>
        </w:rPr>
        <w:t>"</w:t>
      </w:r>
      <w:r w:rsidRPr="003631D4">
        <w:rPr>
          <w:rFonts w:ascii="Arial" w:hAnsi="Arial" w:cs="Arial"/>
          <w:sz w:val="28"/>
          <w:szCs w:val="28"/>
          <w:lang w:val="uk-UA"/>
        </w:rPr>
        <w:t>Grand Opera</w:t>
      </w:r>
      <w:r w:rsidR="002D384D" w:rsidRPr="003631D4">
        <w:rPr>
          <w:rFonts w:ascii="Arial" w:hAnsi="Arial" w:cs="Arial"/>
          <w:sz w:val="28"/>
          <w:szCs w:val="28"/>
          <w:lang w:val="uk-UA"/>
        </w:rPr>
        <w:t>"</w:t>
      </w:r>
      <w:r w:rsidRPr="003631D4">
        <w:rPr>
          <w:rFonts w:ascii="Arial" w:hAnsi="Arial" w:cs="Arial"/>
          <w:sz w:val="28"/>
          <w:szCs w:val="28"/>
          <w:lang w:val="uk-UA"/>
        </w:rPr>
        <w:t>. Балетмейстери Лані і Дюпре заклали початок танцювальним класам, метою яких стало формування балет</w:t>
      </w:r>
      <w:r w:rsidR="00985795">
        <w:rPr>
          <w:rFonts w:ascii="Arial" w:hAnsi="Arial" w:cs="Arial"/>
          <w:sz w:val="28"/>
          <w:szCs w:val="28"/>
          <w:lang w:val="uk-UA"/>
        </w:rPr>
        <w:softHyphen/>
      </w:r>
      <w:r w:rsidRPr="003631D4">
        <w:rPr>
          <w:rFonts w:ascii="Arial" w:hAnsi="Arial" w:cs="Arial"/>
          <w:sz w:val="28"/>
          <w:szCs w:val="28"/>
          <w:lang w:val="uk-UA"/>
        </w:rPr>
        <w:t>ного артиста. Нарешті з</w:t>
      </w:r>
      <w:r w:rsidR="00E6330A">
        <w:rPr>
          <w:rFonts w:ascii="Arial" w:hAnsi="Arial" w:cs="Arial"/>
          <w:sz w:val="28"/>
          <w:szCs w:val="28"/>
          <w:lang w:val="uk-UA"/>
        </w:rPr>
        <w:t>’</w:t>
      </w:r>
      <w:r w:rsidRPr="003631D4">
        <w:rPr>
          <w:rFonts w:ascii="Arial" w:hAnsi="Arial" w:cs="Arial"/>
          <w:sz w:val="28"/>
          <w:szCs w:val="28"/>
          <w:lang w:val="uk-UA"/>
        </w:rPr>
        <w:t>явились виконавці танців, які дивували віртуоз</w:t>
      </w:r>
      <w:r w:rsidR="00985795">
        <w:rPr>
          <w:rFonts w:ascii="Arial" w:hAnsi="Arial" w:cs="Arial"/>
          <w:sz w:val="28"/>
          <w:szCs w:val="28"/>
          <w:lang w:val="uk-UA"/>
        </w:rPr>
        <w:softHyphen/>
      </w:r>
      <w:r w:rsidRPr="003631D4">
        <w:rPr>
          <w:rFonts w:ascii="Arial" w:hAnsi="Arial" w:cs="Arial"/>
          <w:sz w:val="28"/>
          <w:szCs w:val="28"/>
          <w:lang w:val="uk-UA"/>
        </w:rPr>
        <w:t xml:space="preserve">ністю, поєднаною з </w:t>
      </w:r>
      <w:r w:rsidR="002D384D" w:rsidRPr="003631D4">
        <w:rPr>
          <w:rFonts w:ascii="Arial" w:hAnsi="Arial" w:cs="Arial"/>
          <w:sz w:val="28"/>
          <w:szCs w:val="28"/>
          <w:lang w:val="uk-UA"/>
        </w:rPr>
        <w:t>"</w:t>
      </w:r>
      <w:r w:rsidRPr="003631D4">
        <w:rPr>
          <w:rFonts w:ascii="Arial" w:hAnsi="Arial" w:cs="Arial"/>
          <w:sz w:val="28"/>
          <w:szCs w:val="28"/>
          <w:lang w:val="uk-UA"/>
        </w:rPr>
        <w:t>правильною</w:t>
      </w:r>
      <w:r w:rsidR="002D384D" w:rsidRPr="003631D4">
        <w:rPr>
          <w:rFonts w:ascii="Arial" w:hAnsi="Arial" w:cs="Arial"/>
          <w:sz w:val="28"/>
          <w:szCs w:val="28"/>
          <w:lang w:val="uk-UA"/>
        </w:rPr>
        <w:t>"</w:t>
      </w:r>
      <w:r w:rsidRPr="003631D4">
        <w:rPr>
          <w:rFonts w:ascii="Arial" w:hAnsi="Arial" w:cs="Arial"/>
          <w:sz w:val="28"/>
          <w:szCs w:val="28"/>
          <w:lang w:val="uk-UA"/>
        </w:rPr>
        <w:t xml:space="preserve"> школою, як того вимагала </w:t>
      </w:r>
      <w:r w:rsidR="002D384D" w:rsidRPr="003631D4">
        <w:rPr>
          <w:rFonts w:ascii="Arial" w:hAnsi="Arial" w:cs="Arial"/>
          <w:sz w:val="28"/>
          <w:szCs w:val="28"/>
          <w:lang w:val="uk-UA"/>
        </w:rPr>
        <w:t>"</w:t>
      </w:r>
      <w:r w:rsidRPr="003631D4">
        <w:rPr>
          <w:rFonts w:ascii="Arial" w:hAnsi="Arial" w:cs="Arial"/>
          <w:sz w:val="28"/>
          <w:szCs w:val="28"/>
          <w:lang w:val="uk-UA"/>
        </w:rPr>
        <w:t>класична граматика</w:t>
      </w:r>
      <w:r w:rsidR="002D384D" w:rsidRPr="003631D4">
        <w:rPr>
          <w:rFonts w:ascii="Arial" w:hAnsi="Arial" w:cs="Arial"/>
          <w:sz w:val="28"/>
          <w:szCs w:val="28"/>
          <w:lang w:val="uk-UA"/>
        </w:rPr>
        <w:t>"</w:t>
      </w:r>
      <w:r w:rsidRPr="003631D4">
        <w:rPr>
          <w:rFonts w:ascii="Arial" w:hAnsi="Arial" w:cs="Arial"/>
          <w:sz w:val="28"/>
          <w:szCs w:val="28"/>
          <w:lang w:val="uk-UA"/>
        </w:rPr>
        <w:t xml:space="preserve">.   </w:t>
      </w:r>
    </w:p>
    <w:p w:rsidR="009B048A" w:rsidRPr="003631D4" w:rsidRDefault="009B048A" w:rsidP="00A73414">
      <w:pPr>
        <w:pStyle w:val="HTML"/>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У 1790 р. був виданий </w:t>
      </w:r>
      <w:r w:rsidR="002D384D" w:rsidRPr="003631D4">
        <w:rPr>
          <w:rFonts w:ascii="Arial" w:hAnsi="Arial" w:cs="Arial"/>
          <w:sz w:val="28"/>
          <w:szCs w:val="28"/>
          <w:lang w:val="uk-UA"/>
        </w:rPr>
        <w:t>"</w:t>
      </w:r>
      <w:r w:rsidRPr="003631D4">
        <w:rPr>
          <w:rFonts w:ascii="Arial" w:hAnsi="Arial" w:cs="Arial"/>
          <w:sz w:val="28"/>
          <w:szCs w:val="28"/>
          <w:lang w:val="uk-UA"/>
        </w:rPr>
        <w:t>Танцювальний словник</w:t>
      </w:r>
      <w:r w:rsidR="002D384D" w:rsidRPr="003631D4">
        <w:rPr>
          <w:rFonts w:ascii="Arial" w:hAnsi="Arial" w:cs="Arial"/>
          <w:sz w:val="28"/>
          <w:szCs w:val="28"/>
          <w:lang w:val="uk-UA"/>
        </w:rPr>
        <w:t>"</w:t>
      </w:r>
      <w:r w:rsidRPr="003631D4">
        <w:rPr>
          <w:rFonts w:ascii="Arial" w:hAnsi="Arial" w:cs="Arial"/>
          <w:sz w:val="28"/>
          <w:szCs w:val="28"/>
          <w:lang w:val="uk-UA"/>
        </w:rPr>
        <w:t xml:space="preserve"> Компана, в якому розповідалось про досягнення танцювального мистецтва в різні істо</w:t>
      </w:r>
      <w:r w:rsidR="00985795">
        <w:rPr>
          <w:rFonts w:ascii="Arial" w:hAnsi="Arial" w:cs="Arial"/>
          <w:sz w:val="28"/>
          <w:szCs w:val="28"/>
          <w:lang w:val="uk-UA"/>
        </w:rPr>
        <w:softHyphen/>
      </w:r>
      <w:r w:rsidRPr="003631D4">
        <w:rPr>
          <w:rFonts w:ascii="Arial" w:hAnsi="Arial" w:cs="Arial"/>
          <w:sz w:val="28"/>
          <w:szCs w:val="28"/>
          <w:lang w:val="uk-UA"/>
        </w:rPr>
        <w:t>ричні епохи. У словнику можна знайти пояснення таких понять</w:t>
      </w:r>
      <w:r w:rsidR="00985795">
        <w:rPr>
          <w:rFonts w:ascii="Arial" w:hAnsi="Arial" w:cs="Arial"/>
          <w:sz w:val="28"/>
          <w:szCs w:val="28"/>
          <w:lang w:val="uk-UA"/>
        </w:rPr>
        <w:t>,</w:t>
      </w:r>
      <w:r w:rsidRPr="003631D4">
        <w:rPr>
          <w:rFonts w:ascii="Arial" w:hAnsi="Arial" w:cs="Arial"/>
          <w:sz w:val="28"/>
          <w:szCs w:val="28"/>
          <w:lang w:val="uk-UA"/>
        </w:rPr>
        <w:t xml:space="preserve"> як </w:t>
      </w:r>
      <w:r w:rsidR="002D384D" w:rsidRPr="003631D4">
        <w:rPr>
          <w:rFonts w:ascii="Arial" w:hAnsi="Arial" w:cs="Arial"/>
          <w:sz w:val="28"/>
          <w:szCs w:val="28"/>
          <w:lang w:val="uk-UA"/>
        </w:rPr>
        <w:t>"</w:t>
      </w:r>
      <w:r w:rsidRPr="003631D4">
        <w:rPr>
          <w:rFonts w:ascii="Arial" w:hAnsi="Arial" w:cs="Arial"/>
          <w:sz w:val="28"/>
          <w:szCs w:val="28"/>
          <w:lang w:val="uk-UA"/>
        </w:rPr>
        <w:t>танець</w:t>
      </w:r>
      <w:r w:rsidR="002D384D" w:rsidRPr="003631D4">
        <w:rPr>
          <w:rFonts w:ascii="Arial" w:hAnsi="Arial" w:cs="Arial"/>
          <w:sz w:val="28"/>
          <w:szCs w:val="28"/>
          <w:lang w:val="uk-UA"/>
        </w:rPr>
        <w:t>"</w:t>
      </w:r>
      <w:r w:rsidRPr="003631D4">
        <w:rPr>
          <w:rFonts w:ascii="Arial" w:hAnsi="Arial" w:cs="Arial"/>
          <w:sz w:val="28"/>
          <w:szCs w:val="28"/>
          <w:lang w:val="uk-UA"/>
        </w:rPr>
        <w:t xml:space="preserve">, </w:t>
      </w:r>
      <w:r w:rsidR="002D384D" w:rsidRPr="003631D4">
        <w:rPr>
          <w:rFonts w:ascii="Arial" w:hAnsi="Arial" w:cs="Arial"/>
          <w:sz w:val="28"/>
          <w:szCs w:val="28"/>
          <w:lang w:val="uk-UA"/>
        </w:rPr>
        <w:t>"</w:t>
      </w:r>
      <w:r w:rsidRPr="003631D4">
        <w:rPr>
          <w:rFonts w:ascii="Arial" w:hAnsi="Arial" w:cs="Arial"/>
          <w:sz w:val="28"/>
          <w:szCs w:val="28"/>
          <w:lang w:val="uk-UA"/>
        </w:rPr>
        <w:t>танцівник</w:t>
      </w:r>
      <w:r w:rsidR="002D384D" w:rsidRPr="003631D4">
        <w:rPr>
          <w:rFonts w:ascii="Arial" w:hAnsi="Arial" w:cs="Arial"/>
          <w:sz w:val="28"/>
          <w:szCs w:val="28"/>
          <w:lang w:val="uk-UA"/>
        </w:rPr>
        <w:t>"</w:t>
      </w:r>
      <w:r w:rsidRPr="003631D4">
        <w:rPr>
          <w:rFonts w:ascii="Arial" w:hAnsi="Arial" w:cs="Arial"/>
          <w:sz w:val="28"/>
          <w:szCs w:val="28"/>
          <w:lang w:val="uk-UA"/>
        </w:rPr>
        <w:t xml:space="preserve">, </w:t>
      </w:r>
      <w:r w:rsidR="002D384D" w:rsidRPr="003631D4">
        <w:rPr>
          <w:rFonts w:ascii="Arial" w:hAnsi="Arial" w:cs="Arial"/>
          <w:sz w:val="28"/>
          <w:szCs w:val="28"/>
          <w:lang w:val="uk-UA"/>
        </w:rPr>
        <w:t>"</w:t>
      </w:r>
      <w:r w:rsidRPr="003631D4">
        <w:rPr>
          <w:rFonts w:ascii="Arial" w:hAnsi="Arial" w:cs="Arial"/>
          <w:sz w:val="28"/>
          <w:szCs w:val="28"/>
          <w:lang w:val="uk-UA"/>
        </w:rPr>
        <w:t>орхезографія</w:t>
      </w:r>
      <w:r w:rsidR="002D384D" w:rsidRPr="003631D4">
        <w:rPr>
          <w:rFonts w:ascii="Arial" w:hAnsi="Arial" w:cs="Arial"/>
          <w:sz w:val="28"/>
          <w:szCs w:val="28"/>
          <w:lang w:val="uk-UA"/>
        </w:rPr>
        <w:t>"</w:t>
      </w:r>
      <w:r w:rsidRPr="003631D4">
        <w:rPr>
          <w:rFonts w:ascii="Arial" w:hAnsi="Arial" w:cs="Arial"/>
          <w:sz w:val="28"/>
          <w:szCs w:val="28"/>
          <w:lang w:val="uk-UA"/>
        </w:rPr>
        <w:t xml:space="preserve">, </w:t>
      </w:r>
      <w:r w:rsidR="002D384D" w:rsidRPr="003631D4">
        <w:rPr>
          <w:rFonts w:ascii="Arial" w:hAnsi="Arial" w:cs="Arial"/>
          <w:sz w:val="28"/>
          <w:szCs w:val="28"/>
          <w:lang w:val="uk-UA"/>
        </w:rPr>
        <w:t>"</w:t>
      </w:r>
      <w:r w:rsidRPr="003631D4">
        <w:rPr>
          <w:rFonts w:ascii="Arial" w:hAnsi="Arial" w:cs="Arial"/>
          <w:sz w:val="28"/>
          <w:szCs w:val="28"/>
          <w:lang w:val="uk-UA"/>
        </w:rPr>
        <w:t>па</w:t>
      </w:r>
      <w:r w:rsidR="002D384D" w:rsidRPr="003631D4">
        <w:rPr>
          <w:rFonts w:ascii="Arial" w:hAnsi="Arial" w:cs="Arial"/>
          <w:sz w:val="28"/>
          <w:szCs w:val="28"/>
          <w:lang w:val="uk-UA"/>
        </w:rPr>
        <w:t>"</w:t>
      </w:r>
      <w:r w:rsidRPr="003631D4">
        <w:rPr>
          <w:rFonts w:ascii="Arial" w:hAnsi="Arial" w:cs="Arial"/>
          <w:sz w:val="28"/>
          <w:szCs w:val="28"/>
          <w:lang w:val="uk-UA"/>
        </w:rPr>
        <w:t xml:space="preserve">, </w:t>
      </w:r>
      <w:r w:rsidR="002D384D" w:rsidRPr="003631D4">
        <w:rPr>
          <w:rFonts w:ascii="Arial" w:hAnsi="Arial" w:cs="Arial"/>
          <w:sz w:val="28"/>
          <w:szCs w:val="28"/>
          <w:lang w:val="uk-UA"/>
        </w:rPr>
        <w:t>"</w:t>
      </w:r>
      <w:r w:rsidRPr="003631D4">
        <w:rPr>
          <w:rFonts w:ascii="Arial" w:hAnsi="Arial" w:cs="Arial"/>
          <w:sz w:val="28"/>
          <w:szCs w:val="28"/>
          <w:lang w:val="uk-UA"/>
        </w:rPr>
        <w:t>фігура</w:t>
      </w:r>
      <w:r w:rsidR="002D384D" w:rsidRPr="003631D4">
        <w:rPr>
          <w:rFonts w:ascii="Arial" w:hAnsi="Arial" w:cs="Arial"/>
          <w:sz w:val="28"/>
          <w:szCs w:val="28"/>
          <w:lang w:val="uk-UA"/>
        </w:rPr>
        <w:t>"</w:t>
      </w:r>
      <w:r w:rsidRPr="003631D4">
        <w:rPr>
          <w:rFonts w:ascii="Arial" w:hAnsi="Arial" w:cs="Arial"/>
          <w:sz w:val="28"/>
          <w:szCs w:val="28"/>
          <w:lang w:val="uk-UA"/>
        </w:rPr>
        <w:t xml:space="preserve">, </w:t>
      </w:r>
      <w:r w:rsidR="002D384D" w:rsidRPr="003631D4">
        <w:rPr>
          <w:rFonts w:ascii="Arial" w:hAnsi="Arial" w:cs="Arial"/>
          <w:sz w:val="28"/>
          <w:szCs w:val="28"/>
          <w:lang w:val="uk-UA"/>
        </w:rPr>
        <w:t>"</w:t>
      </w:r>
      <w:r w:rsidRPr="003631D4">
        <w:rPr>
          <w:rFonts w:ascii="Arial" w:hAnsi="Arial" w:cs="Arial"/>
          <w:sz w:val="28"/>
          <w:szCs w:val="28"/>
          <w:lang w:val="uk-UA"/>
        </w:rPr>
        <w:t>зала</w:t>
      </w:r>
      <w:r w:rsidR="002D384D" w:rsidRPr="003631D4">
        <w:rPr>
          <w:rFonts w:ascii="Arial" w:hAnsi="Arial" w:cs="Arial"/>
          <w:sz w:val="28"/>
          <w:szCs w:val="28"/>
          <w:lang w:val="uk-UA"/>
        </w:rPr>
        <w:t>"</w:t>
      </w:r>
      <w:r w:rsidRPr="003631D4">
        <w:rPr>
          <w:rFonts w:ascii="Arial" w:hAnsi="Arial" w:cs="Arial"/>
          <w:sz w:val="28"/>
          <w:szCs w:val="28"/>
          <w:lang w:val="uk-UA"/>
        </w:rPr>
        <w:t xml:space="preserve">, </w:t>
      </w:r>
      <w:r w:rsidR="002D384D" w:rsidRPr="003631D4">
        <w:rPr>
          <w:rFonts w:ascii="Arial" w:hAnsi="Arial" w:cs="Arial"/>
          <w:sz w:val="28"/>
          <w:szCs w:val="28"/>
          <w:lang w:val="uk-UA"/>
        </w:rPr>
        <w:t>"</w:t>
      </w:r>
      <w:r w:rsidRPr="003631D4">
        <w:rPr>
          <w:rFonts w:ascii="Arial" w:hAnsi="Arial" w:cs="Arial"/>
          <w:sz w:val="28"/>
          <w:szCs w:val="28"/>
          <w:lang w:val="uk-UA"/>
        </w:rPr>
        <w:t>театр</w:t>
      </w:r>
      <w:r w:rsidR="002D384D" w:rsidRPr="003631D4">
        <w:rPr>
          <w:rFonts w:ascii="Arial" w:hAnsi="Arial" w:cs="Arial"/>
          <w:sz w:val="28"/>
          <w:szCs w:val="28"/>
          <w:lang w:val="uk-UA"/>
        </w:rPr>
        <w:t>"</w:t>
      </w:r>
      <w:r w:rsidRPr="003631D4">
        <w:rPr>
          <w:rFonts w:ascii="Arial" w:hAnsi="Arial" w:cs="Arial"/>
          <w:sz w:val="28"/>
          <w:szCs w:val="28"/>
          <w:lang w:val="uk-UA"/>
        </w:rPr>
        <w:t xml:space="preserve"> тощо. Хореографія XVII–</w:t>
      </w:r>
      <w:r w:rsidRPr="003631D4">
        <w:rPr>
          <w:rFonts w:ascii="Arial" w:hAnsi="Arial" w:cs="Arial"/>
          <w:sz w:val="28"/>
          <w:szCs w:val="28"/>
          <w:lang w:val="en-US"/>
        </w:rPr>
        <w:t>X</w:t>
      </w:r>
      <w:r w:rsidRPr="003631D4">
        <w:rPr>
          <w:rFonts w:ascii="Arial" w:hAnsi="Arial" w:cs="Arial"/>
          <w:sz w:val="28"/>
          <w:szCs w:val="28"/>
          <w:lang w:val="uk-UA"/>
        </w:rPr>
        <w:t xml:space="preserve">VIII ст. складалася з тих танців, які придворне суспільство виконувало на балах і святах. Тільки наприкінці XVIII ст. відбувається розмежування побутового і сценічного танців. </w:t>
      </w:r>
    </w:p>
    <w:p w:rsidR="009B048A" w:rsidRPr="003631D4" w:rsidRDefault="009B048A" w:rsidP="00A73414">
      <w:pPr>
        <w:pStyle w:val="HTML"/>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Єдиним достовірним свідченням методики викладання танців у </w:t>
      </w:r>
      <w:r w:rsidRPr="003631D4">
        <w:rPr>
          <w:rFonts w:ascii="Arial" w:hAnsi="Arial" w:cs="Arial"/>
          <w:sz w:val="28"/>
          <w:szCs w:val="28"/>
          <w:lang w:val="en-US"/>
        </w:rPr>
        <w:t>XVIII</w:t>
      </w:r>
      <w:r w:rsidRPr="003631D4">
        <w:rPr>
          <w:rFonts w:ascii="Arial" w:hAnsi="Arial" w:cs="Arial"/>
          <w:sz w:val="28"/>
          <w:szCs w:val="28"/>
          <w:lang w:val="uk-UA"/>
        </w:rPr>
        <w:t xml:space="preserve"> ст. є книга І. Кускова </w:t>
      </w:r>
      <w:r w:rsidR="002D384D" w:rsidRPr="003631D4">
        <w:rPr>
          <w:rFonts w:ascii="Arial" w:hAnsi="Arial" w:cs="Arial"/>
          <w:sz w:val="28"/>
          <w:szCs w:val="28"/>
          <w:lang w:val="uk-UA"/>
        </w:rPr>
        <w:t>"</w:t>
      </w:r>
      <w:r w:rsidRPr="003631D4">
        <w:rPr>
          <w:rFonts w:ascii="Arial" w:hAnsi="Arial" w:cs="Arial"/>
          <w:sz w:val="28"/>
          <w:szCs w:val="28"/>
          <w:lang w:val="uk-UA"/>
        </w:rPr>
        <w:t>Танцювальний вчитель</w:t>
      </w:r>
      <w:r w:rsidR="002D384D" w:rsidRPr="003631D4">
        <w:rPr>
          <w:rFonts w:ascii="Arial" w:hAnsi="Arial" w:cs="Arial"/>
          <w:sz w:val="28"/>
          <w:szCs w:val="28"/>
          <w:lang w:val="uk-UA"/>
        </w:rPr>
        <w:t>"</w:t>
      </w:r>
      <w:r w:rsidRPr="003631D4">
        <w:rPr>
          <w:rFonts w:ascii="Arial" w:hAnsi="Arial" w:cs="Arial"/>
          <w:sz w:val="28"/>
          <w:szCs w:val="28"/>
          <w:lang w:val="uk-UA"/>
        </w:rPr>
        <w:t xml:space="preserve">. Значне місце у цій праці відводиться менуету. Автор підкреслює, що </w:t>
      </w:r>
      <w:r w:rsidR="002D384D" w:rsidRPr="003631D4">
        <w:rPr>
          <w:rFonts w:ascii="Arial" w:hAnsi="Arial" w:cs="Arial"/>
          <w:sz w:val="28"/>
          <w:szCs w:val="28"/>
        </w:rPr>
        <w:t>"</w:t>
      </w:r>
      <w:r w:rsidRPr="003631D4">
        <w:rPr>
          <w:rFonts w:ascii="Arial" w:hAnsi="Arial" w:cs="Arial"/>
          <w:sz w:val="28"/>
          <w:szCs w:val="28"/>
        </w:rPr>
        <w:t>сей танец самый благородный и важный, а следовательно, и труднейший, и</w:t>
      </w:r>
      <w:r w:rsidR="00985795">
        <w:rPr>
          <w:rFonts w:ascii="Arial" w:hAnsi="Arial" w:cs="Arial"/>
          <w:sz w:val="28"/>
          <w:szCs w:val="28"/>
          <w:lang w:val="uk-UA"/>
        </w:rPr>
        <w:t xml:space="preserve"> </w:t>
      </w:r>
      <w:r w:rsidRPr="003631D4">
        <w:rPr>
          <w:rFonts w:ascii="Arial" w:hAnsi="Arial" w:cs="Arial"/>
          <w:sz w:val="28"/>
          <w:szCs w:val="28"/>
        </w:rPr>
        <w:t>…</w:t>
      </w:r>
      <w:r w:rsidR="00985795">
        <w:rPr>
          <w:rFonts w:ascii="Arial" w:hAnsi="Arial" w:cs="Arial"/>
          <w:sz w:val="28"/>
          <w:szCs w:val="28"/>
          <w:lang w:val="uk-UA"/>
        </w:rPr>
        <w:t xml:space="preserve"> </w:t>
      </w:r>
      <w:r w:rsidRPr="003631D4">
        <w:rPr>
          <w:rFonts w:ascii="Arial" w:hAnsi="Arial" w:cs="Arial"/>
          <w:sz w:val="28"/>
          <w:szCs w:val="28"/>
        </w:rPr>
        <w:t>надобно довольное время обучаться</w:t>
      </w:r>
      <w:r w:rsidR="002D384D" w:rsidRPr="003631D4">
        <w:rPr>
          <w:rFonts w:ascii="Arial" w:hAnsi="Arial" w:cs="Arial"/>
          <w:sz w:val="28"/>
          <w:szCs w:val="28"/>
          <w:lang w:val="uk-UA"/>
        </w:rPr>
        <w:t>"</w:t>
      </w:r>
      <w:r w:rsidRPr="003631D4">
        <w:rPr>
          <w:rFonts w:ascii="Arial" w:hAnsi="Arial" w:cs="Arial"/>
          <w:sz w:val="28"/>
          <w:szCs w:val="28"/>
          <w:lang w:val="uk-UA"/>
        </w:rPr>
        <w:t>. Також у цій книзі є розділ про жіночий танець.</w:t>
      </w:r>
      <w:r w:rsidRPr="003631D4">
        <w:rPr>
          <w:rFonts w:ascii="Arial" w:hAnsi="Arial" w:cs="Arial"/>
          <w:sz w:val="28"/>
          <w:szCs w:val="28"/>
        </w:rPr>
        <w:t xml:space="preserve"> </w:t>
      </w:r>
    </w:p>
    <w:p w:rsidR="009B048A" w:rsidRPr="003631D4" w:rsidRDefault="009B048A" w:rsidP="00A73414">
      <w:pPr>
        <w:pStyle w:val="HTML"/>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Слово </w:t>
      </w:r>
      <w:r w:rsidR="002D384D" w:rsidRPr="003631D4">
        <w:rPr>
          <w:rFonts w:ascii="Arial" w:hAnsi="Arial" w:cs="Arial"/>
          <w:sz w:val="28"/>
          <w:szCs w:val="28"/>
          <w:lang w:val="uk-UA"/>
        </w:rPr>
        <w:t>"</w:t>
      </w:r>
      <w:r w:rsidRPr="003631D4">
        <w:rPr>
          <w:rFonts w:ascii="Arial" w:hAnsi="Arial" w:cs="Arial"/>
          <w:sz w:val="28"/>
          <w:szCs w:val="28"/>
          <w:lang w:val="uk-UA"/>
        </w:rPr>
        <w:t>бал</w:t>
      </w:r>
      <w:r w:rsidR="002D384D" w:rsidRPr="003631D4">
        <w:rPr>
          <w:rFonts w:ascii="Arial" w:hAnsi="Arial" w:cs="Arial"/>
          <w:sz w:val="28"/>
          <w:szCs w:val="28"/>
          <w:lang w:val="uk-UA"/>
        </w:rPr>
        <w:t>"</w:t>
      </w:r>
      <w:r w:rsidRPr="003631D4">
        <w:rPr>
          <w:rFonts w:ascii="Arial" w:hAnsi="Arial" w:cs="Arial"/>
          <w:sz w:val="28"/>
          <w:szCs w:val="28"/>
          <w:lang w:val="uk-UA"/>
        </w:rPr>
        <w:t xml:space="preserve"> у більшості європейських мов було запозичено з французької мови (англ. </w:t>
      </w:r>
      <w:r w:rsidR="002D384D" w:rsidRPr="003631D4">
        <w:rPr>
          <w:rFonts w:ascii="Arial" w:hAnsi="Arial" w:cs="Arial"/>
          <w:sz w:val="28"/>
          <w:szCs w:val="28"/>
          <w:lang w:val="uk-UA"/>
        </w:rPr>
        <w:t>"</w:t>
      </w:r>
      <w:r w:rsidRPr="003631D4">
        <w:rPr>
          <w:rFonts w:ascii="Arial" w:hAnsi="Arial" w:cs="Arial"/>
          <w:sz w:val="28"/>
          <w:szCs w:val="28"/>
          <w:lang w:val="uk-UA"/>
        </w:rPr>
        <w:t>ball</w:t>
      </w:r>
      <w:r w:rsidR="002D384D" w:rsidRPr="003631D4">
        <w:rPr>
          <w:rFonts w:ascii="Arial" w:hAnsi="Arial" w:cs="Arial"/>
          <w:sz w:val="28"/>
          <w:szCs w:val="28"/>
          <w:lang w:val="uk-UA"/>
        </w:rPr>
        <w:t>"</w:t>
      </w:r>
      <w:r w:rsidRPr="003631D4">
        <w:rPr>
          <w:rFonts w:ascii="Arial" w:hAnsi="Arial" w:cs="Arial"/>
          <w:sz w:val="28"/>
          <w:szCs w:val="28"/>
          <w:lang w:val="uk-UA"/>
        </w:rPr>
        <w:t xml:space="preserve">, нім. </w:t>
      </w:r>
      <w:r w:rsidR="002D384D" w:rsidRPr="003631D4">
        <w:rPr>
          <w:rFonts w:ascii="Arial" w:hAnsi="Arial" w:cs="Arial"/>
          <w:sz w:val="28"/>
          <w:szCs w:val="28"/>
          <w:lang w:val="uk-UA"/>
        </w:rPr>
        <w:t>"</w:t>
      </w:r>
      <w:r w:rsidRPr="003631D4">
        <w:rPr>
          <w:rFonts w:ascii="Arial" w:hAnsi="Arial" w:cs="Arial"/>
          <w:sz w:val="28"/>
          <w:szCs w:val="28"/>
          <w:lang w:val="en-US"/>
        </w:rPr>
        <w:t>b</w:t>
      </w:r>
      <w:r w:rsidRPr="003631D4">
        <w:rPr>
          <w:rFonts w:ascii="Arial" w:hAnsi="Arial" w:cs="Arial"/>
          <w:sz w:val="28"/>
          <w:szCs w:val="28"/>
          <w:lang w:val="uk-UA"/>
        </w:rPr>
        <w:t>all</w:t>
      </w:r>
      <w:r w:rsidR="002D384D" w:rsidRPr="003631D4">
        <w:rPr>
          <w:rFonts w:ascii="Arial" w:hAnsi="Arial" w:cs="Arial"/>
          <w:sz w:val="28"/>
          <w:szCs w:val="28"/>
          <w:lang w:val="uk-UA"/>
        </w:rPr>
        <w:t>"</w:t>
      </w:r>
      <w:r w:rsidRPr="003631D4">
        <w:rPr>
          <w:rFonts w:ascii="Arial" w:hAnsi="Arial" w:cs="Arial"/>
          <w:sz w:val="28"/>
          <w:szCs w:val="28"/>
          <w:lang w:val="uk-UA"/>
        </w:rPr>
        <w:t>, пол</w:t>
      </w:r>
      <w:r w:rsidR="00985795">
        <w:rPr>
          <w:rFonts w:ascii="Arial" w:hAnsi="Arial" w:cs="Arial"/>
          <w:sz w:val="28"/>
          <w:szCs w:val="28"/>
          <w:lang w:val="uk-UA"/>
        </w:rPr>
        <w:t>.</w:t>
      </w:r>
      <w:r w:rsidRPr="003631D4">
        <w:rPr>
          <w:rFonts w:ascii="Arial" w:hAnsi="Arial" w:cs="Arial"/>
          <w:sz w:val="28"/>
          <w:szCs w:val="28"/>
          <w:lang w:val="uk-UA"/>
        </w:rPr>
        <w:t xml:space="preserve"> </w:t>
      </w:r>
      <w:r w:rsidR="002D384D" w:rsidRPr="003631D4">
        <w:rPr>
          <w:rFonts w:ascii="Arial" w:hAnsi="Arial" w:cs="Arial"/>
          <w:sz w:val="28"/>
          <w:szCs w:val="28"/>
          <w:lang w:val="uk-UA"/>
        </w:rPr>
        <w:t>"</w:t>
      </w:r>
      <w:r w:rsidRPr="003631D4">
        <w:rPr>
          <w:rFonts w:ascii="Arial" w:hAnsi="Arial" w:cs="Arial"/>
          <w:sz w:val="28"/>
          <w:szCs w:val="28"/>
          <w:lang w:val="uk-UA"/>
        </w:rPr>
        <w:t>bal</w:t>
      </w:r>
      <w:r w:rsidR="002D384D" w:rsidRPr="003631D4">
        <w:rPr>
          <w:rFonts w:ascii="Arial" w:hAnsi="Arial" w:cs="Arial"/>
          <w:sz w:val="28"/>
          <w:szCs w:val="28"/>
          <w:lang w:val="uk-UA"/>
        </w:rPr>
        <w:t>"</w:t>
      </w:r>
      <w:r w:rsidRPr="003631D4">
        <w:rPr>
          <w:rFonts w:ascii="Arial" w:hAnsi="Arial" w:cs="Arial"/>
          <w:sz w:val="28"/>
          <w:szCs w:val="28"/>
          <w:lang w:val="uk-UA"/>
        </w:rPr>
        <w:t xml:space="preserve"> і т. д.). У Росії бальна культура починає розвиватися в епоху петровських реформ. На всіх балах танцювали угорку, краков</w:t>
      </w:r>
      <w:r w:rsidR="00E6330A">
        <w:rPr>
          <w:rFonts w:ascii="Arial" w:hAnsi="Arial" w:cs="Arial"/>
          <w:sz w:val="28"/>
          <w:szCs w:val="28"/>
          <w:lang w:val="uk-UA"/>
        </w:rPr>
        <w:t>’</w:t>
      </w:r>
      <w:r w:rsidRPr="003631D4">
        <w:rPr>
          <w:rFonts w:ascii="Arial" w:hAnsi="Arial" w:cs="Arial"/>
          <w:sz w:val="28"/>
          <w:szCs w:val="28"/>
          <w:lang w:val="uk-UA"/>
        </w:rPr>
        <w:t>як, па-де-шаль, паде</w:t>
      </w:r>
      <w:r w:rsidR="00985795">
        <w:rPr>
          <w:rFonts w:ascii="Arial" w:hAnsi="Arial" w:cs="Arial"/>
          <w:sz w:val="28"/>
          <w:szCs w:val="28"/>
          <w:lang w:val="uk-UA"/>
        </w:rPr>
        <w:softHyphen/>
      </w:r>
      <w:r w:rsidRPr="003631D4">
        <w:rPr>
          <w:rFonts w:ascii="Arial" w:hAnsi="Arial" w:cs="Arial"/>
          <w:sz w:val="28"/>
          <w:szCs w:val="28"/>
          <w:lang w:val="uk-UA"/>
        </w:rPr>
        <w:t>катр, кадриль, мазурку, котильйон і вальс, польку, екосез</w:t>
      </w:r>
      <w:r w:rsidRPr="003631D4">
        <w:rPr>
          <w:rFonts w:ascii="Arial" w:hAnsi="Arial" w:cs="Arial"/>
          <w:sz w:val="28"/>
          <w:szCs w:val="28"/>
        </w:rPr>
        <w:t xml:space="preserve"> [</w:t>
      </w:r>
      <w:r w:rsidRPr="003631D4">
        <w:rPr>
          <w:rFonts w:ascii="Arial" w:hAnsi="Arial" w:cs="Arial"/>
          <w:sz w:val="28"/>
          <w:szCs w:val="28"/>
          <w:lang w:val="uk-UA"/>
        </w:rPr>
        <w:t>3</w:t>
      </w:r>
      <w:r w:rsidRPr="003631D4">
        <w:rPr>
          <w:rFonts w:ascii="Arial" w:hAnsi="Arial" w:cs="Arial"/>
          <w:sz w:val="28"/>
          <w:szCs w:val="28"/>
        </w:rPr>
        <w:t>]</w:t>
      </w:r>
      <w:r w:rsidRPr="003631D4">
        <w:rPr>
          <w:rFonts w:ascii="Arial" w:hAnsi="Arial" w:cs="Arial"/>
          <w:sz w:val="28"/>
          <w:szCs w:val="28"/>
          <w:lang w:val="uk-UA"/>
        </w:rPr>
        <w:t>.</w:t>
      </w:r>
      <w:r w:rsidRPr="003631D4">
        <w:rPr>
          <w:rFonts w:ascii="Arial" w:hAnsi="Arial" w:cs="Arial"/>
          <w:sz w:val="28"/>
          <w:szCs w:val="28"/>
        </w:rPr>
        <w:t xml:space="preserve">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Автор першого радянського дослідження </w:t>
      </w:r>
      <w:r w:rsidR="00985795">
        <w:rPr>
          <w:rFonts w:ascii="Arial" w:hAnsi="Arial" w:cs="Arial"/>
          <w:sz w:val="28"/>
          <w:szCs w:val="28"/>
        </w:rPr>
        <w:t>з</w:t>
      </w:r>
      <w:r w:rsidRPr="003631D4">
        <w:rPr>
          <w:rFonts w:ascii="Arial" w:hAnsi="Arial" w:cs="Arial"/>
          <w:sz w:val="28"/>
          <w:szCs w:val="28"/>
        </w:rPr>
        <w:t xml:space="preserve"> бально</w:t>
      </w:r>
      <w:r w:rsidR="00985795">
        <w:rPr>
          <w:rFonts w:ascii="Arial" w:hAnsi="Arial" w:cs="Arial"/>
          <w:sz w:val="28"/>
          <w:szCs w:val="28"/>
        </w:rPr>
        <w:t>го</w:t>
      </w:r>
      <w:r w:rsidRPr="003631D4">
        <w:rPr>
          <w:rFonts w:ascii="Arial" w:hAnsi="Arial" w:cs="Arial"/>
          <w:sz w:val="28"/>
          <w:szCs w:val="28"/>
        </w:rPr>
        <w:t xml:space="preserve"> танцю П. Іва</w:t>
      </w:r>
      <w:r w:rsidR="00985795">
        <w:rPr>
          <w:rFonts w:ascii="Arial" w:hAnsi="Arial" w:cs="Arial"/>
          <w:sz w:val="28"/>
          <w:szCs w:val="28"/>
        </w:rPr>
        <w:softHyphen/>
      </w:r>
      <w:r w:rsidRPr="003631D4">
        <w:rPr>
          <w:rFonts w:ascii="Arial" w:hAnsi="Arial" w:cs="Arial"/>
          <w:sz w:val="28"/>
          <w:szCs w:val="28"/>
        </w:rPr>
        <w:t xml:space="preserve">новський справедливо вказував, що в побутовій хореографії минулого </w:t>
      </w:r>
      <w:r w:rsidR="002D384D" w:rsidRPr="003631D4">
        <w:rPr>
          <w:rFonts w:ascii="Arial" w:hAnsi="Arial" w:cs="Arial"/>
          <w:sz w:val="28"/>
          <w:szCs w:val="28"/>
        </w:rPr>
        <w:t>"</w:t>
      </w:r>
      <w:r w:rsidRPr="003631D4">
        <w:rPr>
          <w:rFonts w:ascii="Arial" w:hAnsi="Arial" w:cs="Arial"/>
          <w:sz w:val="28"/>
          <w:szCs w:val="28"/>
        </w:rPr>
        <w:t xml:space="preserve">відбиті смаки різних соціальних </w:t>
      </w:r>
      <w:r w:rsidR="00985795">
        <w:rPr>
          <w:rFonts w:ascii="Arial" w:hAnsi="Arial" w:cs="Arial"/>
          <w:sz w:val="28"/>
          <w:szCs w:val="28"/>
        </w:rPr>
        <w:t>про</w:t>
      </w:r>
      <w:r w:rsidRPr="003631D4">
        <w:rPr>
          <w:rFonts w:ascii="Arial" w:hAnsi="Arial" w:cs="Arial"/>
          <w:sz w:val="28"/>
          <w:szCs w:val="28"/>
        </w:rPr>
        <w:t>шар</w:t>
      </w:r>
      <w:r w:rsidR="00985795">
        <w:rPr>
          <w:rFonts w:ascii="Arial" w:hAnsi="Arial" w:cs="Arial"/>
          <w:sz w:val="28"/>
          <w:szCs w:val="28"/>
        </w:rPr>
        <w:t>к</w:t>
      </w:r>
      <w:r w:rsidRPr="003631D4">
        <w:rPr>
          <w:rFonts w:ascii="Arial" w:hAnsi="Arial" w:cs="Arial"/>
          <w:sz w:val="28"/>
          <w:szCs w:val="28"/>
        </w:rPr>
        <w:t xml:space="preserve">ів, різних класів </w:t>
      </w:r>
      <w:r w:rsidR="00985795">
        <w:rPr>
          <w:rFonts w:ascii="Arial" w:hAnsi="Arial" w:cs="Arial"/>
          <w:sz w:val="28"/>
          <w:szCs w:val="28"/>
        </w:rPr>
        <w:t>–</w:t>
      </w:r>
      <w:r w:rsidRPr="003631D4">
        <w:rPr>
          <w:rFonts w:ascii="Arial" w:hAnsi="Arial" w:cs="Arial"/>
          <w:sz w:val="28"/>
          <w:szCs w:val="28"/>
        </w:rPr>
        <w:t xml:space="preserve"> від коро</w:t>
      </w:r>
      <w:r w:rsidR="00985795">
        <w:rPr>
          <w:rFonts w:ascii="Arial" w:hAnsi="Arial" w:cs="Arial"/>
          <w:sz w:val="28"/>
          <w:szCs w:val="28"/>
        </w:rPr>
        <w:softHyphen/>
      </w:r>
      <w:r w:rsidRPr="003631D4">
        <w:rPr>
          <w:rFonts w:ascii="Arial" w:hAnsi="Arial" w:cs="Arial"/>
          <w:sz w:val="28"/>
          <w:szCs w:val="28"/>
        </w:rPr>
        <w:t>лівської сім</w:t>
      </w:r>
      <w:r w:rsidR="00E6330A">
        <w:rPr>
          <w:rFonts w:ascii="Arial" w:hAnsi="Arial" w:cs="Arial"/>
          <w:sz w:val="28"/>
          <w:szCs w:val="28"/>
        </w:rPr>
        <w:t>’</w:t>
      </w:r>
      <w:r w:rsidRPr="003631D4">
        <w:rPr>
          <w:rFonts w:ascii="Arial" w:hAnsi="Arial" w:cs="Arial"/>
          <w:sz w:val="28"/>
          <w:szCs w:val="28"/>
        </w:rPr>
        <w:t>ї і придворного середовища до порівняно демокра</w:t>
      </w:r>
      <w:r w:rsidR="00985795">
        <w:rPr>
          <w:rFonts w:ascii="Arial" w:hAnsi="Arial" w:cs="Arial"/>
          <w:sz w:val="28"/>
          <w:szCs w:val="28"/>
        </w:rPr>
        <w:softHyphen/>
      </w:r>
      <w:r w:rsidRPr="003631D4">
        <w:rPr>
          <w:rFonts w:ascii="Arial" w:hAnsi="Arial" w:cs="Arial"/>
          <w:sz w:val="28"/>
          <w:szCs w:val="28"/>
        </w:rPr>
        <w:t>тичних груп міського населення. Класифікація бальних танців за цими ознаками надзвичайно складна, оскільки часто-густо одні і ті ж танці служили різним соціальним групам, будучи ними відповідно присто</w:t>
      </w:r>
      <w:r w:rsidR="00985795">
        <w:rPr>
          <w:rFonts w:ascii="Arial" w:hAnsi="Arial" w:cs="Arial"/>
          <w:sz w:val="28"/>
          <w:szCs w:val="28"/>
        </w:rPr>
        <w:softHyphen/>
      </w:r>
      <w:r w:rsidRPr="003631D4">
        <w:rPr>
          <w:rFonts w:ascii="Arial" w:hAnsi="Arial" w:cs="Arial"/>
          <w:sz w:val="28"/>
          <w:szCs w:val="28"/>
        </w:rPr>
        <w:t>совані</w:t>
      </w:r>
      <w:r w:rsidR="002D384D" w:rsidRPr="003631D4">
        <w:rPr>
          <w:rFonts w:ascii="Arial" w:hAnsi="Arial" w:cs="Arial"/>
          <w:sz w:val="28"/>
          <w:szCs w:val="28"/>
        </w:rPr>
        <w:t>"</w:t>
      </w:r>
      <w:r w:rsidRPr="003631D4">
        <w:rPr>
          <w:rFonts w:ascii="Arial" w:hAnsi="Arial" w:cs="Arial"/>
          <w:sz w:val="28"/>
          <w:szCs w:val="28"/>
        </w:rPr>
        <w:t>.</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t>Спроби систематизувати історико-побутовий танець робилися не раз. Переважна більшість авторів ігнорували його народне походження і національну своєрідність. Основна увага приділялася його зовнішній структурі і ритмічним особливостям. Схема, запропонована свого часу німецьким дослідником Оскаром Бі, розділяла історію побутового танцю на три пері</w:t>
      </w:r>
      <w:r w:rsidR="00DB4735">
        <w:rPr>
          <w:rFonts w:ascii="Arial" w:hAnsi="Arial" w:cs="Arial"/>
          <w:sz w:val="28"/>
          <w:szCs w:val="28"/>
        </w:rPr>
        <w:t>оди: 1) італійський (до 1600 р.</w:t>
      </w:r>
      <w:r w:rsidRPr="003631D4">
        <w:rPr>
          <w:rFonts w:ascii="Arial" w:hAnsi="Arial" w:cs="Arial"/>
          <w:sz w:val="28"/>
          <w:szCs w:val="28"/>
        </w:rPr>
        <w:t xml:space="preserve">), 2) </w:t>
      </w:r>
      <w:r w:rsidR="00B41508">
        <w:rPr>
          <w:rFonts w:ascii="Arial" w:hAnsi="Arial" w:cs="Arial"/>
          <w:sz w:val="28"/>
          <w:szCs w:val="28"/>
        </w:rPr>
        <w:t>франко-англійський (до 1800 р.)</w:t>
      </w:r>
      <w:r w:rsidRPr="003631D4">
        <w:rPr>
          <w:rFonts w:ascii="Arial" w:hAnsi="Arial" w:cs="Arial"/>
          <w:sz w:val="28"/>
          <w:szCs w:val="28"/>
        </w:rPr>
        <w:t>, 3) сучасний німецько-слов</w:t>
      </w:r>
      <w:r w:rsidR="00E6330A">
        <w:rPr>
          <w:rFonts w:ascii="Arial" w:hAnsi="Arial" w:cs="Arial"/>
          <w:sz w:val="28"/>
          <w:szCs w:val="28"/>
        </w:rPr>
        <w:t>’</w:t>
      </w:r>
      <w:r w:rsidRPr="003631D4">
        <w:rPr>
          <w:rFonts w:ascii="Arial" w:hAnsi="Arial" w:cs="Arial"/>
          <w:sz w:val="28"/>
          <w:szCs w:val="28"/>
        </w:rPr>
        <w:t>янський. Так</w:t>
      </w:r>
      <w:r w:rsidR="00DB4735">
        <w:rPr>
          <w:rFonts w:ascii="Arial" w:hAnsi="Arial" w:cs="Arial"/>
          <w:sz w:val="28"/>
          <w:szCs w:val="28"/>
        </w:rPr>
        <w:t>ий</w:t>
      </w:r>
      <w:r w:rsidRPr="003631D4">
        <w:rPr>
          <w:rFonts w:ascii="Arial" w:hAnsi="Arial" w:cs="Arial"/>
          <w:sz w:val="28"/>
          <w:szCs w:val="28"/>
        </w:rPr>
        <w:t xml:space="preserve"> роз</w:t>
      </w:r>
      <w:r w:rsidR="00DB4735">
        <w:rPr>
          <w:rFonts w:ascii="Arial" w:hAnsi="Arial" w:cs="Arial"/>
          <w:sz w:val="28"/>
          <w:szCs w:val="28"/>
        </w:rPr>
        <w:t>по</w:t>
      </w:r>
      <w:r w:rsidRPr="003631D4">
        <w:rPr>
          <w:rFonts w:ascii="Arial" w:hAnsi="Arial" w:cs="Arial"/>
          <w:sz w:val="28"/>
          <w:szCs w:val="28"/>
        </w:rPr>
        <w:t>діл –</w:t>
      </w:r>
      <w:r w:rsidR="00DB4735">
        <w:rPr>
          <w:rFonts w:ascii="Arial" w:hAnsi="Arial" w:cs="Arial"/>
          <w:sz w:val="28"/>
          <w:szCs w:val="28"/>
        </w:rPr>
        <w:t xml:space="preserve"> </w:t>
      </w:r>
      <w:r w:rsidRPr="003631D4">
        <w:rPr>
          <w:rFonts w:ascii="Arial" w:hAnsi="Arial" w:cs="Arial"/>
          <w:sz w:val="28"/>
          <w:szCs w:val="28"/>
        </w:rPr>
        <w:t>с</w:t>
      </w:r>
      <w:r w:rsidR="00DB4735">
        <w:rPr>
          <w:rFonts w:ascii="Arial" w:hAnsi="Arial" w:cs="Arial"/>
          <w:sz w:val="28"/>
          <w:szCs w:val="28"/>
        </w:rPr>
        <w:t>у</w:t>
      </w:r>
      <w:r w:rsidRPr="003631D4">
        <w:rPr>
          <w:rFonts w:ascii="Arial" w:hAnsi="Arial" w:cs="Arial"/>
          <w:sz w:val="28"/>
          <w:szCs w:val="28"/>
        </w:rPr>
        <w:t>то механічн</w:t>
      </w:r>
      <w:r w:rsidR="00DB4735">
        <w:rPr>
          <w:rFonts w:ascii="Arial" w:hAnsi="Arial" w:cs="Arial"/>
          <w:sz w:val="28"/>
          <w:szCs w:val="28"/>
        </w:rPr>
        <w:t>ий</w:t>
      </w:r>
      <w:r w:rsidRPr="003631D4">
        <w:rPr>
          <w:rFonts w:ascii="Arial" w:hAnsi="Arial" w:cs="Arial"/>
          <w:sz w:val="28"/>
          <w:szCs w:val="28"/>
        </w:rPr>
        <w:t xml:space="preserve"> [2]. </w:t>
      </w:r>
    </w:p>
    <w:p w:rsidR="009B048A" w:rsidRPr="003631D4" w:rsidRDefault="009B048A" w:rsidP="00706A2C">
      <w:pPr>
        <w:spacing w:after="0" w:line="254" w:lineRule="auto"/>
        <w:ind w:firstLine="709"/>
        <w:jc w:val="both"/>
        <w:rPr>
          <w:rFonts w:ascii="Arial" w:hAnsi="Arial" w:cs="Arial"/>
          <w:sz w:val="28"/>
          <w:szCs w:val="28"/>
        </w:rPr>
      </w:pPr>
      <w:r w:rsidRPr="003631D4">
        <w:rPr>
          <w:rFonts w:ascii="Arial" w:hAnsi="Arial" w:cs="Arial"/>
          <w:sz w:val="28"/>
          <w:szCs w:val="28"/>
        </w:rPr>
        <w:lastRenderedPageBreak/>
        <w:t>Безперечний той факт, що найцікавіші танці Італії і Франції пере</w:t>
      </w:r>
      <w:r w:rsidR="00AC255F">
        <w:rPr>
          <w:rFonts w:ascii="Arial" w:hAnsi="Arial" w:cs="Arial"/>
          <w:sz w:val="28"/>
          <w:szCs w:val="28"/>
        </w:rPr>
        <w:softHyphen/>
      </w:r>
      <w:r w:rsidRPr="003631D4">
        <w:rPr>
          <w:rFonts w:ascii="Arial" w:hAnsi="Arial" w:cs="Arial"/>
          <w:sz w:val="28"/>
          <w:szCs w:val="28"/>
        </w:rPr>
        <w:t xml:space="preserve">кочовували в інші країни </w:t>
      </w:r>
      <w:r w:rsidR="00AC255F">
        <w:rPr>
          <w:rFonts w:ascii="Arial" w:hAnsi="Arial" w:cs="Arial"/>
          <w:sz w:val="28"/>
          <w:szCs w:val="28"/>
        </w:rPr>
        <w:t>й</w:t>
      </w:r>
      <w:r w:rsidRPr="003631D4">
        <w:rPr>
          <w:rFonts w:ascii="Arial" w:hAnsi="Arial" w:cs="Arial"/>
          <w:sz w:val="28"/>
          <w:szCs w:val="28"/>
        </w:rPr>
        <w:t xml:space="preserve"> асимілювалися там, але це не зупиняло розвитку самобутньої танцювальної культури. Навпаки, лише завдяки її вдосконаленню створювалися умови і передумови для осмислення зразків, що прийшли ззовні. Прибічники теорії Оскара Бі забувають, що будь-яка країна в кожну епоху створює нові танці. Упродовж усієї історії хореографії існують танці простого народу і танці аристократичного суспільства; останні в </w:t>
      </w:r>
      <w:r w:rsidR="00AC255F">
        <w:rPr>
          <w:rFonts w:ascii="Arial" w:hAnsi="Arial" w:cs="Arial"/>
          <w:sz w:val="28"/>
          <w:szCs w:val="28"/>
        </w:rPr>
        <w:t>жодн</w:t>
      </w:r>
      <w:r w:rsidRPr="003631D4">
        <w:rPr>
          <w:rFonts w:ascii="Arial" w:hAnsi="Arial" w:cs="Arial"/>
          <w:sz w:val="28"/>
          <w:szCs w:val="28"/>
        </w:rPr>
        <w:t>ому разі не можуть повністю характе</w:t>
      </w:r>
      <w:r w:rsidR="00AC255F">
        <w:rPr>
          <w:rFonts w:ascii="Arial" w:hAnsi="Arial" w:cs="Arial"/>
          <w:sz w:val="28"/>
          <w:szCs w:val="28"/>
        </w:rPr>
        <w:softHyphen/>
      </w:r>
      <w:r w:rsidRPr="003631D4">
        <w:rPr>
          <w:rFonts w:ascii="Arial" w:hAnsi="Arial" w:cs="Arial"/>
          <w:sz w:val="28"/>
          <w:szCs w:val="28"/>
        </w:rPr>
        <w:t>ри</w:t>
      </w:r>
      <w:r w:rsidR="00AC255F">
        <w:rPr>
          <w:rFonts w:ascii="Arial" w:hAnsi="Arial" w:cs="Arial"/>
          <w:sz w:val="28"/>
          <w:szCs w:val="28"/>
        </w:rPr>
        <w:softHyphen/>
      </w:r>
      <w:r w:rsidRPr="003631D4">
        <w:rPr>
          <w:rFonts w:ascii="Arial" w:hAnsi="Arial" w:cs="Arial"/>
          <w:sz w:val="28"/>
          <w:szCs w:val="28"/>
        </w:rPr>
        <w:t>зувати танцювальну культуру країни.</w:t>
      </w:r>
    </w:p>
    <w:p w:rsidR="009B048A" w:rsidRPr="003631D4" w:rsidRDefault="009B048A" w:rsidP="00706A2C">
      <w:pPr>
        <w:spacing w:after="0" w:line="254" w:lineRule="auto"/>
        <w:ind w:firstLine="709"/>
        <w:jc w:val="both"/>
        <w:rPr>
          <w:rFonts w:ascii="Arial" w:hAnsi="Arial" w:cs="Arial"/>
          <w:sz w:val="28"/>
          <w:szCs w:val="28"/>
        </w:rPr>
      </w:pPr>
      <w:r w:rsidRPr="003631D4">
        <w:rPr>
          <w:rFonts w:ascii="Arial" w:hAnsi="Arial" w:cs="Arial"/>
          <w:sz w:val="28"/>
          <w:szCs w:val="28"/>
        </w:rPr>
        <w:t>Всі танці розпадаю</w:t>
      </w:r>
      <w:r w:rsidR="00AC255F">
        <w:rPr>
          <w:rFonts w:ascii="Arial" w:hAnsi="Arial" w:cs="Arial"/>
          <w:sz w:val="28"/>
          <w:szCs w:val="28"/>
        </w:rPr>
        <w:t>ться на чотири групи. До першої</w:t>
      </w:r>
      <w:r w:rsidRPr="003631D4">
        <w:rPr>
          <w:rFonts w:ascii="Arial" w:hAnsi="Arial" w:cs="Arial"/>
          <w:sz w:val="28"/>
          <w:szCs w:val="28"/>
        </w:rPr>
        <w:t xml:space="preserve"> відносяться справжні зразки побутового танцю, зафіксовані в тому вигляді, як їх виконують у народі. Сюди входять: бургундський бранль, фарандола, морванс</w:t>
      </w:r>
      <w:r w:rsidR="00AC255F">
        <w:rPr>
          <w:rFonts w:ascii="Arial" w:hAnsi="Arial" w:cs="Arial"/>
          <w:sz w:val="28"/>
          <w:szCs w:val="28"/>
        </w:rPr>
        <w:t>ь</w:t>
      </w:r>
      <w:r w:rsidRPr="003631D4">
        <w:rPr>
          <w:rFonts w:ascii="Arial" w:hAnsi="Arial" w:cs="Arial"/>
          <w:sz w:val="28"/>
          <w:szCs w:val="28"/>
        </w:rPr>
        <w:t xml:space="preserve">кий бранль, бранль </w:t>
      </w:r>
      <w:r w:rsidR="002D384D" w:rsidRPr="003631D4">
        <w:rPr>
          <w:rFonts w:ascii="Arial" w:hAnsi="Arial" w:cs="Arial"/>
          <w:sz w:val="28"/>
          <w:szCs w:val="28"/>
        </w:rPr>
        <w:t>"</w:t>
      </w:r>
      <w:r w:rsidRPr="003631D4">
        <w:rPr>
          <w:rFonts w:ascii="Arial" w:hAnsi="Arial" w:cs="Arial"/>
          <w:sz w:val="28"/>
          <w:szCs w:val="28"/>
        </w:rPr>
        <w:t>Дзвоновий дзвін</w:t>
      </w:r>
      <w:r w:rsidR="002D384D" w:rsidRPr="003631D4">
        <w:rPr>
          <w:rFonts w:ascii="Arial" w:hAnsi="Arial" w:cs="Arial"/>
          <w:sz w:val="28"/>
          <w:szCs w:val="28"/>
        </w:rPr>
        <w:t>"</w:t>
      </w:r>
      <w:r w:rsidRPr="003631D4">
        <w:rPr>
          <w:rFonts w:ascii="Arial" w:hAnsi="Arial" w:cs="Arial"/>
          <w:sz w:val="28"/>
          <w:szCs w:val="28"/>
        </w:rPr>
        <w:t xml:space="preserve">, танець </w:t>
      </w:r>
      <w:r w:rsidR="002D384D" w:rsidRPr="003631D4">
        <w:rPr>
          <w:rFonts w:ascii="Arial" w:hAnsi="Arial" w:cs="Arial"/>
          <w:sz w:val="28"/>
          <w:szCs w:val="28"/>
        </w:rPr>
        <w:t>"</w:t>
      </w:r>
      <w:r w:rsidRPr="003631D4">
        <w:rPr>
          <w:rFonts w:ascii="Arial" w:hAnsi="Arial" w:cs="Arial"/>
          <w:sz w:val="28"/>
          <w:szCs w:val="28"/>
        </w:rPr>
        <w:t>Марешин</w:t>
      </w:r>
      <w:r w:rsidR="002D384D" w:rsidRPr="003631D4">
        <w:rPr>
          <w:rFonts w:ascii="Arial" w:hAnsi="Arial" w:cs="Arial"/>
          <w:sz w:val="28"/>
          <w:szCs w:val="28"/>
        </w:rPr>
        <w:t>"</w:t>
      </w:r>
      <w:r w:rsidRPr="003631D4">
        <w:rPr>
          <w:rFonts w:ascii="Arial" w:hAnsi="Arial" w:cs="Arial"/>
          <w:sz w:val="28"/>
          <w:szCs w:val="28"/>
        </w:rPr>
        <w:t xml:space="preserve">, великий танець, бранль </w:t>
      </w:r>
      <w:r w:rsidR="002D384D" w:rsidRPr="003631D4">
        <w:rPr>
          <w:rFonts w:ascii="Arial" w:hAnsi="Arial" w:cs="Arial"/>
          <w:sz w:val="28"/>
          <w:szCs w:val="28"/>
        </w:rPr>
        <w:t>"</w:t>
      </w:r>
      <w:r w:rsidRPr="003631D4">
        <w:rPr>
          <w:rFonts w:ascii="Arial" w:hAnsi="Arial" w:cs="Arial"/>
          <w:sz w:val="28"/>
          <w:szCs w:val="28"/>
        </w:rPr>
        <w:t>Карре</w:t>
      </w:r>
      <w:r w:rsidR="002D384D" w:rsidRPr="003631D4">
        <w:rPr>
          <w:rFonts w:ascii="Arial" w:hAnsi="Arial" w:cs="Arial"/>
          <w:sz w:val="28"/>
          <w:szCs w:val="28"/>
        </w:rPr>
        <w:t>"</w:t>
      </w:r>
      <w:r w:rsidRPr="003631D4">
        <w:rPr>
          <w:rFonts w:ascii="Arial" w:hAnsi="Arial" w:cs="Arial"/>
          <w:sz w:val="28"/>
          <w:szCs w:val="28"/>
        </w:rPr>
        <w:t xml:space="preserve">, шасс-а-катр, бранль </w:t>
      </w:r>
      <w:r w:rsidR="002D384D" w:rsidRPr="003631D4">
        <w:rPr>
          <w:rFonts w:ascii="Arial" w:hAnsi="Arial" w:cs="Arial"/>
          <w:sz w:val="28"/>
          <w:szCs w:val="28"/>
        </w:rPr>
        <w:t>"</w:t>
      </w:r>
      <w:r w:rsidRPr="003631D4">
        <w:rPr>
          <w:rFonts w:ascii="Arial" w:hAnsi="Arial" w:cs="Arial"/>
          <w:sz w:val="28"/>
          <w:szCs w:val="28"/>
        </w:rPr>
        <w:t>Булочниця</w:t>
      </w:r>
      <w:r w:rsidR="002D384D" w:rsidRPr="003631D4">
        <w:rPr>
          <w:rFonts w:ascii="Arial" w:hAnsi="Arial" w:cs="Arial"/>
          <w:sz w:val="28"/>
          <w:szCs w:val="28"/>
        </w:rPr>
        <w:t>"</w:t>
      </w:r>
      <w:r w:rsidRPr="003631D4">
        <w:rPr>
          <w:rFonts w:ascii="Arial" w:hAnsi="Arial" w:cs="Arial"/>
          <w:sz w:val="28"/>
          <w:szCs w:val="28"/>
        </w:rPr>
        <w:t>, бур</w:t>
      </w:r>
      <w:r w:rsidR="00A711B6">
        <w:rPr>
          <w:rFonts w:ascii="Arial" w:hAnsi="Arial" w:cs="Arial"/>
          <w:sz w:val="28"/>
          <w:szCs w:val="28"/>
        </w:rPr>
        <w:softHyphen/>
      </w:r>
      <w:r w:rsidRPr="003631D4">
        <w:rPr>
          <w:rFonts w:ascii="Arial" w:hAnsi="Arial" w:cs="Arial"/>
          <w:sz w:val="28"/>
          <w:szCs w:val="28"/>
        </w:rPr>
        <w:t xml:space="preserve">ре, ригодон, народні форми гавоту, тампет і багато інших видів. Другу групу складають танцювальні композиції і схеми, узяті з класичних праць </w:t>
      </w:r>
      <w:r w:rsidR="00AC255F">
        <w:rPr>
          <w:rFonts w:ascii="Arial" w:hAnsi="Arial" w:cs="Arial"/>
          <w:sz w:val="28"/>
          <w:szCs w:val="28"/>
        </w:rPr>
        <w:t>з</w:t>
      </w:r>
      <w:r w:rsidRPr="003631D4">
        <w:rPr>
          <w:rFonts w:ascii="Arial" w:hAnsi="Arial" w:cs="Arial"/>
          <w:sz w:val="28"/>
          <w:szCs w:val="28"/>
        </w:rPr>
        <w:t xml:space="preserve"> бально</w:t>
      </w:r>
      <w:r w:rsidR="00AC255F">
        <w:rPr>
          <w:rFonts w:ascii="Arial" w:hAnsi="Arial" w:cs="Arial"/>
          <w:sz w:val="28"/>
          <w:szCs w:val="28"/>
        </w:rPr>
        <w:t>го</w:t>
      </w:r>
      <w:r w:rsidRPr="003631D4">
        <w:rPr>
          <w:rFonts w:ascii="Arial" w:hAnsi="Arial" w:cs="Arial"/>
          <w:sz w:val="28"/>
          <w:szCs w:val="28"/>
        </w:rPr>
        <w:t xml:space="preserve"> танцю. У цю групу входять гальярда, вольта, контр</w:t>
      </w:r>
      <w:r w:rsidR="00A711B6">
        <w:rPr>
          <w:rFonts w:ascii="Arial" w:hAnsi="Arial" w:cs="Arial"/>
          <w:sz w:val="28"/>
          <w:szCs w:val="28"/>
        </w:rPr>
        <w:softHyphen/>
      </w:r>
      <w:r w:rsidRPr="003631D4">
        <w:rPr>
          <w:rFonts w:ascii="Arial" w:hAnsi="Arial" w:cs="Arial"/>
          <w:sz w:val="28"/>
          <w:szCs w:val="28"/>
        </w:rPr>
        <w:t>данс, французька кадриль. Класич</w:t>
      </w:r>
      <w:r w:rsidR="00A711B6">
        <w:rPr>
          <w:rFonts w:ascii="Arial" w:hAnsi="Arial" w:cs="Arial"/>
          <w:sz w:val="28"/>
          <w:szCs w:val="28"/>
        </w:rPr>
        <w:t>ний менует М. Петіпа, екосез А. </w:t>
      </w:r>
      <w:r w:rsidRPr="003631D4">
        <w:rPr>
          <w:rFonts w:ascii="Arial" w:hAnsi="Arial" w:cs="Arial"/>
          <w:sz w:val="28"/>
          <w:szCs w:val="28"/>
        </w:rPr>
        <w:t>Гор</w:t>
      </w:r>
      <w:r w:rsidR="00A711B6">
        <w:rPr>
          <w:rFonts w:ascii="Arial" w:hAnsi="Arial" w:cs="Arial"/>
          <w:sz w:val="28"/>
          <w:szCs w:val="28"/>
        </w:rPr>
        <w:softHyphen/>
      </w:r>
      <w:r w:rsidRPr="003631D4">
        <w:rPr>
          <w:rFonts w:ascii="Arial" w:hAnsi="Arial" w:cs="Arial"/>
          <w:sz w:val="28"/>
          <w:szCs w:val="28"/>
        </w:rPr>
        <w:t xml:space="preserve">ського, танці, вигадані хореографами як кращі приклади сценічної форми побутового танцю. Вони дають уявлення про справжні зразки і манеру їх виконання. У цих театральних </w:t>
      </w:r>
      <w:r w:rsidR="002D384D" w:rsidRPr="003631D4">
        <w:rPr>
          <w:rFonts w:ascii="Arial" w:hAnsi="Arial" w:cs="Arial"/>
          <w:sz w:val="28"/>
          <w:szCs w:val="28"/>
        </w:rPr>
        <w:t>"</w:t>
      </w:r>
      <w:r w:rsidRPr="003631D4">
        <w:rPr>
          <w:rFonts w:ascii="Arial" w:hAnsi="Arial" w:cs="Arial"/>
          <w:sz w:val="28"/>
          <w:szCs w:val="28"/>
        </w:rPr>
        <w:t>переробках</w:t>
      </w:r>
      <w:r w:rsidR="002D384D" w:rsidRPr="003631D4">
        <w:rPr>
          <w:rFonts w:ascii="Arial" w:hAnsi="Arial" w:cs="Arial"/>
          <w:sz w:val="28"/>
          <w:szCs w:val="28"/>
        </w:rPr>
        <w:t>"</w:t>
      </w:r>
      <w:r w:rsidRPr="003631D4">
        <w:rPr>
          <w:rFonts w:ascii="Arial" w:hAnsi="Arial" w:cs="Arial"/>
          <w:sz w:val="28"/>
          <w:szCs w:val="28"/>
        </w:rPr>
        <w:t xml:space="preserve"> побутових танців збережені їх типові риси і природні фарби.</w:t>
      </w:r>
      <w:r w:rsidR="00A711B6">
        <w:rPr>
          <w:rFonts w:ascii="Arial" w:hAnsi="Arial" w:cs="Arial"/>
          <w:sz w:val="28"/>
          <w:szCs w:val="28"/>
        </w:rPr>
        <w:t xml:space="preserve"> </w:t>
      </w:r>
      <w:r w:rsidRPr="003631D4">
        <w:rPr>
          <w:rFonts w:ascii="Arial" w:hAnsi="Arial" w:cs="Arial"/>
          <w:sz w:val="28"/>
          <w:szCs w:val="28"/>
        </w:rPr>
        <w:t>Танці, що умовно об</w:t>
      </w:r>
      <w:r w:rsidR="00E6330A">
        <w:rPr>
          <w:rFonts w:ascii="Arial" w:hAnsi="Arial" w:cs="Arial"/>
          <w:sz w:val="28"/>
          <w:szCs w:val="28"/>
        </w:rPr>
        <w:t>’</w:t>
      </w:r>
      <w:r w:rsidRPr="003631D4">
        <w:rPr>
          <w:rFonts w:ascii="Arial" w:hAnsi="Arial" w:cs="Arial"/>
          <w:sz w:val="28"/>
          <w:szCs w:val="28"/>
        </w:rPr>
        <w:t>єдну</w:t>
      </w:r>
      <w:r w:rsidR="00A711B6">
        <w:rPr>
          <w:rFonts w:ascii="Arial" w:hAnsi="Arial" w:cs="Arial"/>
          <w:sz w:val="28"/>
          <w:szCs w:val="28"/>
        </w:rPr>
        <w:softHyphen/>
      </w:r>
      <w:r w:rsidRPr="003631D4">
        <w:rPr>
          <w:rFonts w:ascii="Arial" w:hAnsi="Arial" w:cs="Arial"/>
          <w:sz w:val="28"/>
          <w:szCs w:val="28"/>
        </w:rPr>
        <w:t>ються в четверту групу</w:t>
      </w:r>
      <w:r w:rsidR="00AC255F">
        <w:rPr>
          <w:rFonts w:ascii="Arial" w:hAnsi="Arial" w:cs="Arial"/>
          <w:sz w:val="28"/>
          <w:szCs w:val="28"/>
        </w:rPr>
        <w:t>,</w:t>
      </w:r>
      <w:r w:rsidRPr="003631D4">
        <w:rPr>
          <w:rFonts w:ascii="Arial" w:hAnsi="Arial" w:cs="Arial"/>
          <w:sz w:val="28"/>
          <w:szCs w:val="28"/>
        </w:rPr>
        <w:t xml:space="preserve"> </w:t>
      </w:r>
      <w:r w:rsidR="00AC255F">
        <w:rPr>
          <w:rFonts w:ascii="Arial" w:hAnsi="Arial" w:cs="Arial"/>
          <w:sz w:val="28"/>
          <w:szCs w:val="28"/>
        </w:rPr>
        <w:t>об’єдную</w:t>
      </w:r>
      <w:r w:rsidRPr="003631D4">
        <w:rPr>
          <w:rFonts w:ascii="Arial" w:hAnsi="Arial" w:cs="Arial"/>
          <w:sz w:val="28"/>
          <w:szCs w:val="28"/>
        </w:rPr>
        <w:t>ть танці минулих епох, вигадані на підставі іконографічних, літературних і музичних джерел. Є ціл</w:t>
      </w:r>
      <w:r w:rsidR="00AC255F">
        <w:rPr>
          <w:rFonts w:ascii="Arial" w:hAnsi="Arial" w:cs="Arial"/>
          <w:sz w:val="28"/>
          <w:szCs w:val="28"/>
        </w:rPr>
        <w:t>а</w:t>
      </w:r>
      <w:r w:rsidRPr="003631D4">
        <w:rPr>
          <w:rFonts w:ascii="Arial" w:hAnsi="Arial" w:cs="Arial"/>
          <w:sz w:val="28"/>
          <w:szCs w:val="28"/>
        </w:rPr>
        <w:t xml:space="preserve"> </w:t>
      </w:r>
      <w:r w:rsidR="00AC255F">
        <w:rPr>
          <w:rFonts w:ascii="Arial" w:hAnsi="Arial" w:cs="Arial"/>
          <w:sz w:val="28"/>
          <w:szCs w:val="28"/>
        </w:rPr>
        <w:t>низка</w:t>
      </w:r>
      <w:r w:rsidRPr="003631D4">
        <w:rPr>
          <w:rFonts w:ascii="Arial" w:hAnsi="Arial" w:cs="Arial"/>
          <w:sz w:val="28"/>
          <w:szCs w:val="28"/>
        </w:rPr>
        <w:t xml:space="preserve"> танців, назви яких ми часто зустрічаємо в історичній і художній літературі, мемуарах, знаємо </w:t>
      </w:r>
      <w:r w:rsidR="00AC255F">
        <w:rPr>
          <w:rFonts w:ascii="Arial" w:hAnsi="Arial" w:cs="Arial"/>
          <w:sz w:val="28"/>
          <w:szCs w:val="28"/>
        </w:rPr>
        <w:t>з</w:t>
      </w:r>
      <w:r w:rsidRPr="003631D4">
        <w:rPr>
          <w:rFonts w:ascii="Arial" w:hAnsi="Arial" w:cs="Arial"/>
          <w:sz w:val="28"/>
          <w:szCs w:val="28"/>
        </w:rPr>
        <w:t xml:space="preserve"> музичних твор</w:t>
      </w:r>
      <w:r w:rsidR="00706A2C">
        <w:rPr>
          <w:rFonts w:ascii="Arial" w:hAnsi="Arial" w:cs="Arial"/>
          <w:sz w:val="28"/>
          <w:szCs w:val="28"/>
        </w:rPr>
        <w:t>ів</w:t>
      </w:r>
      <w:r w:rsidRPr="003631D4">
        <w:rPr>
          <w:rFonts w:ascii="Arial" w:hAnsi="Arial" w:cs="Arial"/>
          <w:sz w:val="28"/>
          <w:szCs w:val="28"/>
        </w:rPr>
        <w:t xml:space="preserve">, </w:t>
      </w:r>
      <w:r w:rsidR="00706A2C">
        <w:rPr>
          <w:rFonts w:ascii="Arial" w:hAnsi="Arial" w:cs="Arial"/>
          <w:sz w:val="28"/>
          <w:szCs w:val="28"/>
        </w:rPr>
        <w:t>за</w:t>
      </w:r>
      <w:r w:rsidRPr="003631D4">
        <w:rPr>
          <w:rFonts w:ascii="Arial" w:hAnsi="Arial" w:cs="Arial"/>
          <w:sz w:val="28"/>
          <w:szCs w:val="28"/>
        </w:rPr>
        <w:t xml:space="preserve"> окреми</w:t>
      </w:r>
      <w:r w:rsidR="00706A2C">
        <w:rPr>
          <w:rFonts w:ascii="Arial" w:hAnsi="Arial" w:cs="Arial"/>
          <w:sz w:val="28"/>
          <w:szCs w:val="28"/>
        </w:rPr>
        <w:t>ми</w:t>
      </w:r>
      <w:r w:rsidRPr="003631D4">
        <w:rPr>
          <w:rFonts w:ascii="Arial" w:hAnsi="Arial" w:cs="Arial"/>
          <w:sz w:val="28"/>
          <w:szCs w:val="28"/>
        </w:rPr>
        <w:t xml:space="preserve"> поза</w:t>
      </w:r>
      <w:r w:rsidR="00706A2C">
        <w:rPr>
          <w:rFonts w:ascii="Arial" w:hAnsi="Arial" w:cs="Arial"/>
          <w:sz w:val="28"/>
          <w:szCs w:val="28"/>
        </w:rPr>
        <w:t>ми</w:t>
      </w:r>
      <w:r w:rsidRPr="003631D4">
        <w:rPr>
          <w:rFonts w:ascii="Arial" w:hAnsi="Arial" w:cs="Arial"/>
          <w:sz w:val="28"/>
          <w:szCs w:val="28"/>
        </w:rPr>
        <w:t xml:space="preserve"> і фігура</w:t>
      </w:r>
      <w:r w:rsidR="00706A2C">
        <w:rPr>
          <w:rFonts w:ascii="Arial" w:hAnsi="Arial" w:cs="Arial"/>
          <w:sz w:val="28"/>
          <w:szCs w:val="28"/>
        </w:rPr>
        <w:t>ми</w:t>
      </w:r>
      <w:r w:rsidRPr="003631D4">
        <w:rPr>
          <w:rFonts w:ascii="Arial" w:hAnsi="Arial" w:cs="Arial"/>
          <w:sz w:val="28"/>
          <w:szCs w:val="28"/>
        </w:rPr>
        <w:t xml:space="preserve">, змальованих на старовинних гравюрах і малюнках. Проте ми ніде не можемо знайти описів самого танцю, характеру рухів або хоч би короткої танцювальної схеми. Причому йдеться про назви вельми популярних танців свого часу. До них відносяться </w:t>
      </w:r>
      <w:r w:rsidR="002D384D" w:rsidRPr="003631D4">
        <w:rPr>
          <w:rFonts w:ascii="Arial" w:hAnsi="Arial" w:cs="Arial"/>
          <w:sz w:val="28"/>
          <w:szCs w:val="28"/>
        </w:rPr>
        <w:t>"</w:t>
      </w:r>
      <w:r w:rsidRPr="003631D4">
        <w:rPr>
          <w:rFonts w:ascii="Arial" w:hAnsi="Arial" w:cs="Arial"/>
          <w:sz w:val="28"/>
          <w:szCs w:val="28"/>
        </w:rPr>
        <w:t>прощальний танець</w:t>
      </w:r>
      <w:r w:rsidR="002D384D" w:rsidRPr="003631D4">
        <w:rPr>
          <w:rFonts w:ascii="Arial" w:hAnsi="Arial" w:cs="Arial"/>
          <w:sz w:val="28"/>
          <w:szCs w:val="28"/>
        </w:rPr>
        <w:t>"</w:t>
      </w:r>
      <w:r w:rsidRPr="003631D4">
        <w:rPr>
          <w:rFonts w:ascii="Arial" w:hAnsi="Arial" w:cs="Arial"/>
          <w:sz w:val="28"/>
          <w:szCs w:val="28"/>
        </w:rPr>
        <w:t xml:space="preserve"> Петровської епохи, російський жіночий танець кінця XVIII ст</w:t>
      </w:r>
      <w:r w:rsidR="00706A2C">
        <w:rPr>
          <w:rFonts w:ascii="Arial" w:hAnsi="Arial" w:cs="Arial"/>
          <w:sz w:val="28"/>
          <w:szCs w:val="28"/>
        </w:rPr>
        <w:t>.</w:t>
      </w:r>
      <w:r w:rsidRPr="003631D4">
        <w:rPr>
          <w:rFonts w:ascii="Arial" w:hAnsi="Arial" w:cs="Arial"/>
          <w:sz w:val="28"/>
          <w:szCs w:val="28"/>
        </w:rPr>
        <w:t xml:space="preserve"> і, нарешті, алеман – один з чудових танців часів Пушкіна і Грибоєдова. Вигадуючи ці танці, М. Васильєва-Рождественська прагнула пластично відтворити літературні описи. Що стосується швидкого менуету, поло</w:t>
      </w:r>
      <w:r w:rsidR="00CE74F9">
        <w:rPr>
          <w:rFonts w:ascii="Arial" w:hAnsi="Arial" w:cs="Arial"/>
          <w:sz w:val="28"/>
          <w:szCs w:val="28"/>
        </w:rPr>
        <w:softHyphen/>
      </w:r>
      <w:r w:rsidRPr="003631D4">
        <w:rPr>
          <w:rFonts w:ascii="Arial" w:hAnsi="Arial" w:cs="Arial"/>
          <w:sz w:val="28"/>
          <w:szCs w:val="28"/>
        </w:rPr>
        <w:t xml:space="preserve">незу на музику Шопена і Козловського, то вони дані як можливі </w:t>
      </w:r>
      <w:r w:rsidR="00706A2C">
        <w:rPr>
          <w:rFonts w:ascii="Arial" w:hAnsi="Arial" w:cs="Arial"/>
          <w:sz w:val="28"/>
          <w:szCs w:val="28"/>
        </w:rPr>
        <w:t>навчальн</w:t>
      </w:r>
      <w:r w:rsidRPr="003631D4">
        <w:rPr>
          <w:rFonts w:ascii="Arial" w:hAnsi="Arial" w:cs="Arial"/>
          <w:sz w:val="28"/>
          <w:szCs w:val="28"/>
        </w:rPr>
        <w:t xml:space="preserve">і зразки. </w:t>
      </w:r>
      <w:r w:rsidR="002D384D" w:rsidRPr="003631D4">
        <w:rPr>
          <w:rFonts w:ascii="Arial" w:hAnsi="Arial" w:cs="Arial"/>
          <w:sz w:val="28"/>
          <w:szCs w:val="28"/>
        </w:rPr>
        <w:t>"</w:t>
      </w:r>
      <w:r w:rsidRPr="003631D4">
        <w:rPr>
          <w:rFonts w:ascii="Arial" w:hAnsi="Arial" w:cs="Arial"/>
          <w:sz w:val="28"/>
          <w:szCs w:val="28"/>
        </w:rPr>
        <w:t>Селянський танець</w:t>
      </w:r>
      <w:r w:rsidR="002D384D" w:rsidRPr="003631D4">
        <w:rPr>
          <w:rFonts w:ascii="Arial" w:hAnsi="Arial" w:cs="Arial"/>
          <w:sz w:val="28"/>
          <w:szCs w:val="28"/>
        </w:rPr>
        <w:t>"</w:t>
      </w:r>
      <w:r w:rsidRPr="003631D4">
        <w:rPr>
          <w:rFonts w:ascii="Arial" w:hAnsi="Arial" w:cs="Arial"/>
          <w:sz w:val="28"/>
          <w:szCs w:val="28"/>
        </w:rPr>
        <w:t xml:space="preserve"> </w:t>
      </w:r>
      <w:r w:rsidR="00706A2C">
        <w:rPr>
          <w:rFonts w:ascii="Arial" w:hAnsi="Arial" w:cs="Arial"/>
          <w:sz w:val="28"/>
          <w:szCs w:val="28"/>
        </w:rPr>
        <w:t>у</w:t>
      </w:r>
      <w:r w:rsidRPr="003631D4">
        <w:rPr>
          <w:rFonts w:ascii="Arial" w:hAnsi="Arial" w:cs="Arial"/>
          <w:sz w:val="28"/>
          <w:szCs w:val="28"/>
        </w:rPr>
        <w:t xml:space="preserve"> розділі </w:t>
      </w:r>
      <w:r w:rsidR="002D384D" w:rsidRPr="003631D4">
        <w:rPr>
          <w:rFonts w:ascii="Arial" w:hAnsi="Arial" w:cs="Arial"/>
          <w:sz w:val="28"/>
          <w:szCs w:val="28"/>
        </w:rPr>
        <w:t>"</w:t>
      </w:r>
      <w:r w:rsidRPr="003631D4">
        <w:rPr>
          <w:rFonts w:ascii="Arial" w:hAnsi="Arial" w:cs="Arial"/>
          <w:sz w:val="28"/>
          <w:szCs w:val="28"/>
        </w:rPr>
        <w:t>Побутові танці середніх віків</w:t>
      </w:r>
      <w:r w:rsidR="002D384D" w:rsidRPr="003631D4">
        <w:rPr>
          <w:rFonts w:ascii="Arial" w:hAnsi="Arial" w:cs="Arial"/>
          <w:sz w:val="28"/>
          <w:szCs w:val="28"/>
        </w:rPr>
        <w:t>"</w:t>
      </w:r>
      <w:r w:rsidRPr="003631D4">
        <w:rPr>
          <w:rFonts w:ascii="Arial" w:hAnsi="Arial" w:cs="Arial"/>
          <w:sz w:val="28"/>
          <w:szCs w:val="28"/>
        </w:rPr>
        <w:t xml:space="preserve"> теж належать М. Васильєвій-Рождественській. В ньому збережені найбільш типові риси хореографії того періоду [1]. </w:t>
      </w:r>
    </w:p>
    <w:p w:rsidR="009B048A" w:rsidRPr="003631D4" w:rsidRDefault="009B048A" w:rsidP="00706A2C">
      <w:pPr>
        <w:spacing w:after="0" w:line="254" w:lineRule="auto"/>
        <w:ind w:firstLine="709"/>
        <w:jc w:val="both"/>
        <w:rPr>
          <w:rFonts w:ascii="Arial" w:hAnsi="Arial" w:cs="Arial"/>
          <w:sz w:val="28"/>
          <w:szCs w:val="28"/>
        </w:rPr>
      </w:pPr>
      <w:r w:rsidRPr="003631D4">
        <w:rPr>
          <w:rFonts w:ascii="Arial" w:hAnsi="Arial" w:cs="Arial"/>
          <w:sz w:val="28"/>
          <w:szCs w:val="28"/>
        </w:rPr>
        <w:t>Необхідність у працях з побутового та історичного танців визна</w:t>
      </w:r>
      <w:r w:rsidR="00A711B6">
        <w:rPr>
          <w:rFonts w:ascii="Arial" w:hAnsi="Arial" w:cs="Arial"/>
          <w:sz w:val="28"/>
          <w:szCs w:val="28"/>
        </w:rPr>
        <w:softHyphen/>
      </w:r>
      <w:r w:rsidRPr="003631D4">
        <w:rPr>
          <w:rFonts w:ascii="Arial" w:hAnsi="Arial" w:cs="Arial"/>
          <w:sz w:val="28"/>
          <w:szCs w:val="28"/>
        </w:rPr>
        <w:t xml:space="preserve">чається не лише потребами музичного театру. Режисерам драми, кіно, керівникам самодіяльних колективів часто доводиться відтворювати картини минулого, по ходу вводити старовинні танці, реверанси, уклони, привітання. </w:t>
      </w:r>
    </w:p>
    <w:p w:rsidR="009B048A" w:rsidRPr="003631D4" w:rsidRDefault="009B048A" w:rsidP="00A73414">
      <w:pPr>
        <w:spacing w:after="0" w:line="259" w:lineRule="auto"/>
        <w:ind w:firstLine="709"/>
        <w:jc w:val="both"/>
        <w:rPr>
          <w:rFonts w:ascii="Arial" w:hAnsi="Arial" w:cs="Arial"/>
          <w:sz w:val="28"/>
          <w:szCs w:val="28"/>
        </w:rPr>
      </w:pPr>
      <w:r w:rsidRPr="003631D4">
        <w:rPr>
          <w:rFonts w:ascii="Arial" w:hAnsi="Arial" w:cs="Arial"/>
          <w:sz w:val="28"/>
          <w:szCs w:val="28"/>
        </w:rPr>
        <w:lastRenderedPageBreak/>
        <w:t>Ми знаємо багато вистав класичної літератури (</w:t>
      </w:r>
      <w:r w:rsidR="002D384D" w:rsidRPr="003631D4">
        <w:rPr>
          <w:rFonts w:ascii="Arial" w:hAnsi="Arial" w:cs="Arial"/>
          <w:sz w:val="28"/>
          <w:szCs w:val="28"/>
        </w:rPr>
        <w:t>"</w:t>
      </w:r>
      <w:r w:rsidRPr="003631D4">
        <w:rPr>
          <w:rFonts w:ascii="Arial" w:hAnsi="Arial" w:cs="Arial"/>
          <w:sz w:val="28"/>
          <w:szCs w:val="28"/>
        </w:rPr>
        <w:t>Бахчисарайський фонтан</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Ромео і Джульєтта</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Отелло</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Мідний вершник</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Загублені ілюзії</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Кавказький полонений</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Попелюшка</w:t>
      </w:r>
      <w:r w:rsidR="002D384D" w:rsidRPr="003631D4">
        <w:rPr>
          <w:rFonts w:ascii="Arial" w:hAnsi="Arial" w:cs="Arial"/>
          <w:sz w:val="28"/>
          <w:szCs w:val="28"/>
        </w:rPr>
        <w:t>"</w:t>
      </w:r>
      <w:r w:rsidRPr="003631D4">
        <w:rPr>
          <w:rFonts w:ascii="Arial" w:hAnsi="Arial" w:cs="Arial"/>
          <w:sz w:val="28"/>
          <w:szCs w:val="28"/>
        </w:rPr>
        <w:t xml:space="preserve"> та інші</w:t>
      </w:r>
      <w:r w:rsidR="00706A2C">
        <w:rPr>
          <w:rFonts w:ascii="Arial" w:hAnsi="Arial" w:cs="Arial"/>
          <w:sz w:val="28"/>
          <w:szCs w:val="28"/>
        </w:rPr>
        <w:t>)</w:t>
      </w:r>
      <w:r w:rsidRPr="003631D4">
        <w:rPr>
          <w:rFonts w:ascii="Arial" w:hAnsi="Arial" w:cs="Arial"/>
          <w:sz w:val="28"/>
          <w:szCs w:val="28"/>
        </w:rPr>
        <w:t>, історико-рево</w:t>
      </w:r>
      <w:r w:rsidR="00706A2C">
        <w:rPr>
          <w:rFonts w:ascii="Arial" w:hAnsi="Arial" w:cs="Arial"/>
          <w:sz w:val="28"/>
          <w:szCs w:val="28"/>
        </w:rPr>
        <w:softHyphen/>
      </w:r>
      <w:r w:rsidRPr="003631D4">
        <w:rPr>
          <w:rFonts w:ascii="Arial" w:hAnsi="Arial" w:cs="Arial"/>
          <w:sz w:val="28"/>
          <w:szCs w:val="28"/>
        </w:rPr>
        <w:t>люційні (</w:t>
      </w:r>
      <w:r w:rsidR="002D384D" w:rsidRPr="003631D4">
        <w:rPr>
          <w:rFonts w:ascii="Arial" w:hAnsi="Arial" w:cs="Arial"/>
          <w:sz w:val="28"/>
          <w:szCs w:val="28"/>
        </w:rPr>
        <w:t>"</w:t>
      </w:r>
      <w:r w:rsidRPr="003631D4">
        <w:rPr>
          <w:rFonts w:ascii="Arial" w:hAnsi="Arial" w:cs="Arial"/>
          <w:sz w:val="28"/>
          <w:szCs w:val="28"/>
        </w:rPr>
        <w:t>Полум</w:t>
      </w:r>
      <w:r w:rsidR="00E6330A">
        <w:rPr>
          <w:rFonts w:ascii="Arial" w:hAnsi="Arial" w:cs="Arial"/>
          <w:sz w:val="28"/>
          <w:szCs w:val="28"/>
        </w:rPr>
        <w:t>’</w:t>
      </w:r>
      <w:r w:rsidRPr="003631D4">
        <w:rPr>
          <w:rFonts w:ascii="Arial" w:hAnsi="Arial" w:cs="Arial"/>
          <w:sz w:val="28"/>
          <w:szCs w:val="28"/>
        </w:rPr>
        <w:t>я Париж</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Юність</w:t>
      </w:r>
      <w:r w:rsidR="002D384D" w:rsidRPr="003631D4">
        <w:rPr>
          <w:rFonts w:ascii="Arial" w:hAnsi="Arial" w:cs="Arial"/>
          <w:sz w:val="28"/>
          <w:szCs w:val="28"/>
        </w:rPr>
        <w:t>"</w:t>
      </w:r>
      <w:r w:rsidRPr="003631D4">
        <w:rPr>
          <w:rFonts w:ascii="Arial" w:hAnsi="Arial" w:cs="Arial"/>
          <w:sz w:val="28"/>
          <w:szCs w:val="28"/>
        </w:rPr>
        <w:t xml:space="preserve">), де головним виразним засобом став історико-побутовий танець.            </w:t>
      </w:r>
    </w:p>
    <w:p w:rsidR="009B048A" w:rsidRPr="003631D4" w:rsidRDefault="009B048A" w:rsidP="00A711B6">
      <w:pPr>
        <w:spacing w:after="0" w:line="259" w:lineRule="auto"/>
        <w:ind w:firstLine="709"/>
        <w:jc w:val="both"/>
        <w:rPr>
          <w:rFonts w:ascii="Arial" w:hAnsi="Arial" w:cs="Arial"/>
          <w:sz w:val="28"/>
          <w:szCs w:val="28"/>
        </w:rPr>
      </w:pPr>
      <w:r w:rsidRPr="003631D4">
        <w:rPr>
          <w:rFonts w:ascii="Arial" w:hAnsi="Arial" w:cs="Arial"/>
          <w:sz w:val="28"/>
          <w:szCs w:val="28"/>
        </w:rPr>
        <w:t>У кожен історичний період створювалися свої монографії і посіб</w:t>
      </w:r>
      <w:r w:rsidR="00706A2C">
        <w:rPr>
          <w:rFonts w:ascii="Arial" w:hAnsi="Arial" w:cs="Arial"/>
          <w:sz w:val="28"/>
          <w:szCs w:val="28"/>
        </w:rPr>
        <w:softHyphen/>
      </w:r>
      <w:r w:rsidRPr="003631D4">
        <w:rPr>
          <w:rFonts w:ascii="Arial" w:hAnsi="Arial" w:cs="Arial"/>
          <w:sz w:val="28"/>
          <w:szCs w:val="28"/>
        </w:rPr>
        <w:t xml:space="preserve">ники </w:t>
      </w:r>
      <w:r w:rsidR="00706A2C">
        <w:rPr>
          <w:rFonts w:ascii="Arial" w:hAnsi="Arial" w:cs="Arial"/>
          <w:sz w:val="28"/>
          <w:szCs w:val="28"/>
        </w:rPr>
        <w:t>з</w:t>
      </w:r>
      <w:r w:rsidRPr="003631D4">
        <w:rPr>
          <w:rFonts w:ascii="Arial" w:hAnsi="Arial" w:cs="Arial"/>
          <w:sz w:val="28"/>
          <w:szCs w:val="28"/>
        </w:rPr>
        <w:t xml:space="preserve"> історико-побутово</w:t>
      </w:r>
      <w:r w:rsidR="00706A2C">
        <w:rPr>
          <w:rFonts w:ascii="Arial" w:hAnsi="Arial" w:cs="Arial"/>
          <w:sz w:val="28"/>
          <w:szCs w:val="28"/>
        </w:rPr>
        <w:t>го</w:t>
      </w:r>
      <w:r w:rsidRPr="003631D4">
        <w:rPr>
          <w:rFonts w:ascii="Arial" w:hAnsi="Arial" w:cs="Arial"/>
          <w:sz w:val="28"/>
          <w:szCs w:val="28"/>
        </w:rPr>
        <w:t xml:space="preserve"> танцю, кожна епоха висувала до цих праць свої вимоги. Вони багато в чому залежали від того, яке місце займав танець </w:t>
      </w:r>
      <w:r w:rsidR="00706A2C">
        <w:rPr>
          <w:rFonts w:ascii="Arial" w:hAnsi="Arial" w:cs="Arial"/>
          <w:sz w:val="28"/>
          <w:szCs w:val="28"/>
        </w:rPr>
        <w:t>у</w:t>
      </w:r>
      <w:r w:rsidRPr="003631D4">
        <w:rPr>
          <w:rFonts w:ascii="Arial" w:hAnsi="Arial" w:cs="Arial"/>
          <w:sz w:val="28"/>
          <w:szCs w:val="28"/>
        </w:rPr>
        <w:t xml:space="preserve"> суспільному житті, наскільки була розвинена народна і сце</w:t>
      </w:r>
      <w:r w:rsidR="00706A2C">
        <w:rPr>
          <w:rFonts w:ascii="Arial" w:hAnsi="Arial" w:cs="Arial"/>
          <w:sz w:val="28"/>
          <w:szCs w:val="28"/>
        </w:rPr>
        <w:softHyphen/>
      </w:r>
      <w:r w:rsidRPr="003631D4">
        <w:rPr>
          <w:rFonts w:ascii="Arial" w:hAnsi="Arial" w:cs="Arial"/>
          <w:sz w:val="28"/>
          <w:szCs w:val="28"/>
        </w:rPr>
        <w:t xml:space="preserve">нічна танцювальна культура. Вивчення історико-побутового танцю і сьогодні </w:t>
      </w:r>
      <w:r w:rsidR="00706A2C">
        <w:rPr>
          <w:rFonts w:ascii="Arial" w:hAnsi="Arial" w:cs="Arial"/>
          <w:sz w:val="28"/>
          <w:szCs w:val="28"/>
        </w:rPr>
        <w:t>становить</w:t>
      </w:r>
      <w:r w:rsidRPr="003631D4">
        <w:rPr>
          <w:rFonts w:ascii="Arial" w:hAnsi="Arial" w:cs="Arial"/>
          <w:sz w:val="28"/>
          <w:szCs w:val="28"/>
        </w:rPr>
        <w:t xml:space="preserve"> величезний науковий інтерес, збагачує знання історії балету і танцювальних стилів тощо. </w:t>
      </w:r>
    </w:p>
    <w:p w:rsidR="009B048A" w:rsidRPr="003631D4" w:rsidRDefault="009B048A" w:rsidP="00A711B6">
      <w:pPr>
        <w:spacing w:after="0" w:line="259" w:lineRule="auto"/>
        <w:ind w:firstLine="709"/>
        <w:jc w:val="center"/>
        <w:rPr>
          <w:rFonts w:ascii="Arial" w:hAnsi="Arial" w:cs="Arial"/>
          <w:sz w:val="28"/>
          <w:szCs w:val="28"/>
        </w:rPr>
      </w:pPr>
    </w:p>
    <w:p w:rsidR="009B048A" w:rsidRPr="003631D4" w:rsidRDefault="009B048A" w:rsidP="00A711B6">
      <w:pPr>
        <w:spacing w:after="0" w:line="259" w:lineRule="auto"/>
        <w:jc w:val="center"/>
        <w:rPr>
          <w:rFonts w:ascii="Arial" w:hAnsi="Arial" w:cs="Arial"/>
          <w:b/>
          <w:sz w:val="28"/>
          <w:szCs w:val="28"/>
        </w:rPr>
      </w:pPr>
      <w:r w:rsidRPr="003631D4">
        <w:rPr>
          <w:rFonts w:ascii="Arial" w:hAnsi="Arial" w:cs="Arial"/>
          <w:b/>
          <w:sz w:val="28"/>
          <w:szCs w:val="28"/>
        </w:rPr>
        <w:t>Література</w:t>
      </w:r>
    </w:p>
    <w:p w:rsidR="009B048A" w:rsidRPr="003631D4" w:rsidRDefault="009B048A" w:rsidP="00A711B6">
      <w:pPr>
        <w:pStyle w:val="a6"/>
        <w:numPr>
          <w:ilvl w:val="0"/>
          <w:numId w:val="47"/>
        </w:numPr>
        <w:tabs>
          <w:tab w:val="left" w:pos="993"/>
          <w:tab w:val="left" w:pos="1134"/>
        </w:tabs>
        <w:spacing w:after="0" w:line="259" w:lineRule="auto"/>
        <w:ind w:left="0" w:firstLine="709"/>
        <w:jc w:val="both"/>
        <w:rPr>
          <w:rStyle w:val="apple-converted-space"/>
          <w:rFonts w:ascii="Arial" w:hAnsi="Arial" w:cs="Arial"/>
          <w:sz w:val="28"/>
          <w:szCs w:val="28"/>
          <w:lang w:val="uk-UA"/>
        </w:rPr>
      </w:pPr>
      <w:r w:rsidRPr="003631D4">
        <w:rPr>
          <w:rFonts w:ascii="Arial" w:hAnsi="Arial" w:cs="Arial"/>
          <w:sz w:val="28"/>
          <w:szCs w:val="28"/>
        </w:rPr>
        <w:t>Васильева-Рождественская</w:t>
      </w:r>
      <w:r w:rsidRPr="003631D4">
        <w:rPr>
          <w:rFonts w:ascii="Arial" w:hAnsi="Arial" w:cs="Arial"/>
          <w:sz w:val="28"/>
          <w:szCs w:val="28"/>
          <w:lang w:val="uk-UA"/>
        </w:rPr>
        <w:t xml:space="preserve"> </w:t>
      </w:r>
      <w:r w:rsidRPr="003631D4">
        <w:rPr>
          <w:rFonts w:ascii="Arial" w:hAnsi="Arial" w:cs="Arial"/>
          <w:sz w:val="28"/>
          <w:szCs w:val="28"/>
        </w:rPr>
        <w:t>М. В. Историко-бытовой тане</w:t>
      </w:r>
      <w:r w:rsidR="00706A2C">
        <w:rPr>
          <w:rFonts w:ascii="Arial" w:hAnsi="Arial" w:cs="Arial"/>
          <w:sz w:val="28"/>
          <w:szCs w:val="28"/>
          <w:lang w:val="uk-UA"/>
        </w:rPr>
        <w:t xml:space="preserve">ц </w:t>
      </w:r>
      <w:r w:rsidRPr="003631D4">
        <w:rPr>
          <w:rFonts w:ascii="Arial" w:hAnsi="Arial" w:cs="Arial"/>
          <w:sz w:val="28"/>
          <w:szCs w:val="28"/>
        </w:rPr>
        <w:t>: учеб. пособие /</w:t>
      </w:r>
      <w:r w:rsidRPr="003631D4">
        <w:rPr>
          <w:rFonts w:ascii="Arial" w:hAnsi="Arial" w:cs="Arial"/>
          <w:sz w:val="28"/>
          <w:szCs w:val="28"/>
          <w:lang w:val="uk-UA"/>
        </w:rPr>
        <w:t xml:space="preserve"> </w:t>
      </w:r>
      <w:r w:rsidRPr="003631D4">
        <w:rPr>
          <w:rFonts w:ascii="Arial" w:hAnsi="Arial" w:cs="Arial"/>
          <w:sz w:val="28"/>
          <w:szCs w:val="28"/>
        </w:rPr>
        <w:t>М</w:t>
      </w:r>
      <w:r w:rsidRPr="003631D4">
        <w:rPr>
          <w:rFonts w:ascii="Arial" w:hAnsi="Arial" w:cs="Arial"/>
          <w:sz w:val="28"/>
          <w:szCs w:val="28"/>
          <w:lang w:val="uk-UA"/>
        </w:rPr>
        <w:t>.</w:t>
      </w:r>
      <w:r w:rsidRPr="003631D4">
        <w:rPr>
          <w:rFonts w:ascii="Arial" w:hAnsi="Arial" w:cs="Arial"/>
          <w:sz w:val="28"/>
          <w:szCs w:val="28"/>
        </w:rPr>
        <w:t xml:space="preserve"> </w:t>
      </w:r>
      <w:r w:rsidRPr="003631D4">
        <w:rPr>
          <w:rFonts w:ascii="Arial" w:hAnsi="Arial" w:cs="Arial"/>
          <w:sz w:val="28"/>
          <w:szCs w:val="28"/>
          <w:lang w:val="uk-UA"/>
        </w:rPr>
        <w:t>В.</w:t>
      </w:r>
      <w:r w:rsidRPr="003631D4">
        <w:rPr>
          <w:rFonts w:ascii="Arial" w:hAnsi="Arial" w:cs="Arial"/>
          <w:sz w:val="28"/>
          <w:szCs w:val="28"/>
        </w:rPr>
        <w:t xml:space="preserve"> Васильева-Рождественская. </w:t>
      </w:r>
      <w:r w:rsidRPr="003631D4">
        <w:rPr>
          <w:rFonts w:ascii="Arial" w:hAnsi="Arial" w:cs="Arial"/>
          <w:sz w:val="28"/>
          <w:szCs w:val="28"/>
          <w:lang w:val="uk-UA"/>
        </w:rPr>
        <w:t xml:space="preserve">– </w:t>
      </w:r>
      <w:r w:rsidRPr="003631D4">
        <w:rPr>
          <w:rFonts w:ascii="Arial" w:hAnsi="Arial" w:cs="Arial"/>
          <w:sz w:val="28"/>
          <w:szCs w:val="28"/>
        </w:rPr>
        <w:t xml:space="preserve">М. : Искусство, 1987. </w:t>
      </w:r>
      <w:r w:rsidRPr="003631D4">
        <w:rPr>
          <w:rFonts w:ascii="Arial" w:hAnsi="Arial" w:cs="Arial"/>
          <w:sz w:val="28"/>
          <w:szCs w:val="28"/>
          <w:lang w:val="uk-UA"/>
        </w:rPr>
        <w:t xml:space="preserve">– </w:t>
      </w:r>
      <w:r w:rsidRPr="003631D4">
        <w:rPr>
          <w:rFonts w:ascii="Arial" w:hAnsi="Arial" w:cs="Arial"/>
          <w:sz w:val="28"/>
          <w:szCs w:val="28"/>
        </w:rPr>
        <w:t>382</w:t>
      </w:r>
      <w:r w:rsidRPr="003631D4">
        <w:rPr>
          <w:rStyle w:val="apple-converted-space"/>
          <w:rFonts w:ascii="Arial" w:hAnsi="Arial" w:cs="Arial"/>
          <w:sz w:val="28"/>
          <w:szCs w:val="28"/>
        </w:rPr>
        <w:t> </w:t>
      </w:r>
      <w:r w:rsidR="00706A2C">
        <w:rPr>
          <w:rStyle w:val="apple-converted-space"/>
          <w:rFonts w:ascii="Arial" w:hAnsi="Arial" w:cs="Arial"/>
          <w:sz w:val="28"/>
          <w:szCs w:val="28"/>
          <w:lang w:val="uk-UA"/>
        </w:rPr>
        <w:t>с.</w:t>
      </w:r>
    </w:p>
    <w:p w:rsidR="009B048A" w:rsidRPr="003631D4" w:rsidRDefault="009B048A" w:rsidP="00A73414">
      <w:pPr>
        <w:pStyle w:val="a6"/>
        <w:numPr>
          <w:ilvl w:val="0"/>
          <w:numId w:val="47"/>
        </w:numPr>
        <w:tabs>
          <w:tab w:val="left" w:pos="993"/>
          <w:tab w:val="left" w:pos="1134"/>
          <w:tab w:val="left" w:pos="3600"/>
        </w:tabs>
        <w:spacing w:after="0" w:line="259" w:lineRule="auto"/>
        <w:ind w:left="0" w:firstLine="709"/>
        <w:jc w:val="both"/>
        <w:rPr>
          <w:rFonts w:ascii="Arial" w:hAnsi="Arial" w:cs="Arial"/>
          <w:sz w:val="28"/>
          <w:szCs w:val="28"/>
          <w:lang w:val="uk-UA"/>
        </w:rPr>
      </w:pPr>
      <w:r w:rsidRPr="003631D4">
        <w:rPr>
          <w:rFonts w:ascii="Arial" w:hAnsi="Arial" w:cs="Arial"/>
          <w:sz w:val="28"/>
          <w:szCs w:val="28"/>
        </w:rPr>
        <w:t>Воронина И.</w:t>
      </w:r>
      <w:r w:rsidRPr="003631D4">
        <w:rPr>
          <w:rFonts w:ascii="Arial" w:hAnsi="Arial" w:cs="Arial"/>
          <w:sz w:val="28"/>
          <w:szCs w:val="28"/>
          <w:lang w:val="uk-UA"/>
        </w:rPr>
        <w:t> </w:t>
      </w:r>
      <w:r w:rsidRPr="003631D4">
        <w:rPr>
          <w:rFonts w:ascii="Arial" w:hAnsi="Arial" w:cs="Arial"/>
          <w:sz w:val="28"/>
          <w:szCs w:val="28"/>
        </w:rPr>
        <w:t>А. Историко-бытовой танец / И.</w:t>
      </w:r>
      <w:r w:rsidRPr="003631D4">
        <w:rPr>
          <w:rFonts w:ascii="Arial" w:hAnsi="Arial" w:cs="Arial"/>
          <w:sz w:val="28"/>
          <w:szCs w:val="28"/>
          <w:lang w:val="uk-UA"/>
        </w:rPr>
        <w:t> </w:t>
      </w:r>
      <w:r w:rsidRPr="003631D4">
        <w:rPr>
          <w:rFonts w:ascii="Arial" w:hAnsi="Arial" w:cs="Arial"/>
          <w:sz w:val="28"/>
          <w:szCs w:val="28"/>
        </w:rPr>
        <w:t>А.</w:t>
      </w:r>
      <w:r w:rsidRPr="003631D4">
        <w:rPr>
          <w:rFonts w:ascii="Arial" w:hAnsi="Arial" w:cs="Arial"/>
          <w:sz w:val="28"/>
          <w:szCs w:val="28"/>
          <w:lang w:val="uk-UA"/>
        </w:rPr>
        <w:t> </w:t>
      </w:r>
      <w:r w:rsidRPr="003631D4">
        <w:rPr>
          <w:rFonts w:ascii="Arial" w:hAnsi="Arial" w:cs="Arial"/>
          <w:sz w:val="28"/>
          <w:szCs w:val="28"/>
        </w:rPr>
        <w:t>Воронина.</w:t>
      </w:r>
      <w:r w:rsidRPr="003631D4">
        <w:rPr>
          <w:rFonts w:ascii="Arial" w:hAnsi="Arial" w:cs="Arial"/>
          <w:sz w:val="28"/>
          <w:szCs w:val="28"/>
          <w:lang w:val="uk-UA"/>
        </w:rPr>
        <w:t xml:space="preserve"> – </w:t>
      </w:r>
      <w:r w:rsidRPr="003631D4">
        <w:rPr>
          <w:rFonts w:ascii="Arial" w:hAnsi="Arial" w:cs="Arial"/>
          <w:sz w:val="28"/>
          <w:szCs w:val="28"/>
        </w:rPr>
        <w:t>М., 1980.</w:t>
      </w:r>
      <w:r w:rsidRPr="003631D4">
        <w:rPr>
          <w:rFonts w:ascii="Arial" w:hAnsi="Arial" w:cs="Arial"/>
          <w:sz w:val="28"/>
          <w:szCs w:val="28"/>
          <w:lang w:val="uk-UA"/>
        </w:rPr>
        <w:t xml:space="preserve"> –</w:t>
      </w:r>
      <w:r w:rsidRPr="003631D4">
        <w:rPr>
          <w:rFonts w:ascii="Arial" w:hAnsi="Arial" w:cs="Arial"/>
          <w:sz w:val="28"/>
          <w:szCs w:val="28"/>
        </w:rPr>
        <w:t xml:space="preserve"> 128 с.</w:t>
      </w:r>
      <w:r w:rsidRPr="003631D4">
        <w:rPr>
          <w:rFonts w:ascii="Arial" w:hAnsi="Arial" w:cs="Arial"/>
          <w:sz w:val="28"/>
          <w:szCs w:val="28"/>
          <w:lang w:val="uk-UA"/>
        </w:rPr>
        <w:t xml:space="preserve"> </w:t>
      </w:r>
    </w:p>
    <w:p w:rsidR="009B048A" w:rsidRPr="003631D4" w:rsidRDefault="009B048A" w:rsidP="00A73414">
      <w:pPr>
        <w:pStyle w:val="a6"/>
        <w:numPr>
          <w:ilvl w:val="0"/>
          <w:numId w:val="47"/>
        </w:numPr>
        <w:tabs>
          <w:tab w:val="left" w:pos="993"/>
          <w:tab w:val="left" w:pos="1134"/>
          <w:tab w:val="left" w:pos="3600"/>
        </w:tabs>
        <w:spacing w:after="0" w:line="259" w:lineRule="auto"/>
        <w:ind w:left="0" w:firstLine="709"/>
        <w:jc w:val="both"/>
        <w:rPr>
          <w:rFonts w:ascii="Arial" w:hAnsi="Arial" w:cs="Arial"/>
          <w:sz w:val="28"/>
          <w:szCs w:val="28"/>
          <w:lang w:val="uk-UA"/>
        </w:rPr>
      </w:pPr>
      <w:r w:rsidRPr="003631D4">
        <w:rPr>
          <w:rFonts w:ascii="Arial" w:hAnsi="Arial" w:cs="Arial"/>
          <w:sz w:val="28"/>
          <w:szCs w:val="28"/>
        </w:rPr>
        <w:t>Колесникова А. В. Бал</w:t>
      </w:r>
      <w:r w:rsidR="00706A2C">
        <w:rPr>
          <w:rFonts w:ascii="Arial" w:hAnsi="Arial" w:cs="Arial"/>
          <w:sz w:val="28"/>
          <w:szCs w:val="28"/>
          <w:lang w:val="uk-UA"/>
        </w:rPr>
        <w:t>л</w:t>
      </w:r>
      <w:r w:rsidRPr="003631D4">
        <w:rPr>
          <w:rFonts w:ascii="Arial" w:hAnsi="Arial" w:cs="Arial"/>
          <w:sz w:val="28"/>
          <w:szCs w:val="28"/>
        </w:rPr>
        <w:t xml:space="preserve"> в России XVIII – нач. </w:t>
      </w:r>
      <w:r w:rsidRPr="003631D4">
        <w:rPr>
          <w:rFonts w:ascii="Arial" w:hAnsi="Arial" w:cs="Arial"/>
          <w:sz w:val="28"/>
          <w:szCs w:val="28"/>
          <w:lang w:val="en-US"/>
        </w:rPr>
        <w:t>XX</w:t>
      </w:r>
      <w:r w:rsidRPr="003631D4">
        <w:rPr>
          <w:rFonts w:ascii="Arial" w:hAnsi="Arial" w:cs="Arial"/>
          <w:sz w:val="28"/>
          <w:szCs w:val="28"/>
        </w:rPr>
        <w:t xml:space="preserve"> века</w:t>
      </w:r>
      <w:r w:rsidR="00706A2C">
        <w:rPr>
          <w:rFonts w:ascii="Arial" w:hAnsi="Arial" w:cs="Arial"/>
          <w:sz w:val="28"/>
          <w:szCs w:val="28"/>
          <w:lang w:val="uk-UA"/>
        </w:rPr>
        <w:t xml:space="preserve"> / А. В. Ко</w:t>
      </w:r>
      <w:r w:rsidR="00706A2C">
        <w:rPr>
          <w:rFonts w:ascii="Arial" w:hAnsi="Arial" w:cs="Arial"/>
          <w:sz w:val="28"/>
          <w:szCs w:val="28"/>
          <w:lang w:val="uk-UA"/>
        </w:rPr>
        <w:softHyphen/>
        <w:t>ле</w:t>
      </w:r>
      <w:r w:rsidR="00706A2C">
        <w:rPr>
          <w:rFonts w:ascii="Arial" w:hAnsi="Arial" w:cs="Arial"/>
          <w:sz w:val="28"/>
          <w:szCs w:val="28"/>
          <w:lang w:val="uk-UA"/>
        </w:rPr>
        <w:softHyphen/>
        <w:t>сникова.</w:t>
      </w:r>
      <w:r w:rsidRPr="003631D4">
        <w:rPr>
          <w:rFonts w:ascii="Arial" w:hAnsi="Arial" w:cs="Arial"/>
          <w:sz w:val="28"/>
          <w:szCs w:val="28"/>
        </w:rPr>
        <w:t xml:space="preserve"> </w:t>
      </w:r>
      <w:r w:rsidR="00A711B6">
        <w:rPr>
          <w:rFonts w:ascii="Arial" w:hAnsi="Arial" w:cs="Arial"/>
          <w:sz w:val="28"/>
          <w:szCs w:val="28"/>
          <w:lang w:val="uk-UA"/>
        </w:rPr>
        <w:t>–</w:t>
      </w:r>
      <w:r w:rsidR="00A711B6">
        <w:rPr>
          <w:lang w:val="uk-UA"/>
        </w:rPr>
        <w:t xml:space="preserve"> </w:t>
      </w:r>
      <w:r w:rsidRPr="003631D4">
        <w:rPr>
          <w:rFonts w:ascii="Arial" w:hAnsi="Arial" w:cs="Arial"/>
          <w:sz w:val="28"/>
          <w:szCs w:val="28"/>
        </w:rPr>
        <w:t>СПб.</w:t>
      </w:r>
      <w:r w:rsidRPr="003631D4">
        <w:rPr>
          <w:rFonts w:ascii="Arial" w:hAnsi="Arial" w:cs="Arial"/>
          <w:sz w:val="28"/>
          <w:szCs w:val="28"/>
          <w:lang w:val="uk-UA"/>
        </w:rPr>
        <w:t xml:space="preserve"> </w:t>
      </w:r>
      <w:r w:rsidRPr="003631D4">
        <w:rPr>
          <w:rFonts w:ascii="Arial" w:hAnsi="Arial" w:cs="Arial"/>
          <w:sz w:val="28"/>
          <w:szCs w:val="28"/>
        </w:rPr>
        <w:t>: Азбука – классика, 2005. – 301 с.</w:t>
      </w:r>
      <w:r w:rsidRPr="003631D4">
        <w:rPr>
          <w:rFonts w:ascii="Arial" w:hAnsi="Arial" w:cs="Arial"/>
          <w:sz w:val="28"/>
          <w:szCs w:val="28"/>
          <w:lang w:val="uk-UA"/>
        </w:rPr>
        <w:t xml:space="preserve"> </w:t>
      </w:r>
    </w:p>
    <w:p w:rsidR="009B048A" w:rsidRPr="003631D4" w:rsidRDefault="009B048A" w:rsidP="00A73414">
      <w:pPr>
        <w:pStyle w:val="a6"/>
        <w:numPr>
          <w:ilvl w:val="0"/>
          <w:numId w:val="47"/>
        </w:numPr>
        <w:tabs>
          <w:tab w:val="left" w:pos="993"/>
          <w:tab w:val="left" w:pos="1134"/>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Крушельницька О. В. Методологія та організація наукових досліджень : навч. пос</w:t>
      </w:r>
      <w:r w:rsidR="00706A2C">
        <w:rPr>
          <w:rFonts w:ascii="Arial" w:hAnsi="Arial" w:cs="Arial"/>
          <w:sz w:val="28"/>
          <w:szCs w:val="28"/>
          <w:lang w:val="uk-UA"/>
        </w:rPr>
        <w:t>іб</w:t>
      </w:r>
      <w:r w:rsidRPr="003631D4">
        <w:rPr>
          <w:rFonts w:ascii="Arial" w:hAnsi="Arial" w:cs="Arial"/>
          <w:sz w:val="28"/>
          <w:szCs w:val="28"/>
          <w:lang w:val="uk-UA"/>
        </w:rPr>
        <w:t xml:space="preserve">. </w:t>
      </w:r>
      <w:r w:rsidRPr="003631D4">
        <w:rPr>
          <w:rFonts w:ascii="Arial" w:hAnsi="Arial" w:cs="Arial"/>
          <w:sz w:val="28"/>
          <w:szCs w:val="28"/>
        </w:rPr>
        <w:t>/</w:t>
      </w:r>
      <w:r w:rsidRPr="003631D4">
        <w:rPr>
          <w:rFonts w:ascii="Arial" w:hAnsi="Arial" w:cs="Arial"/>
          <w:sz w:val="28"/>
          <w:szCs w:val="28"/>
          <w:lang w:val="uk-UA"/>
        </w:rPr>
        <w:t xml:space="preserve"> О. В. Крушельницька. – К. : Кондор, 2006. – 206 с. </w:t>
      </w:r>
    </w:p>
    <w:p w:rsidR="009B048A" w:rsidRPr="003631D4" w:rsidRDefault="009B048A" w:rsidP="00A73414">
      <w:pPr>
        <w:pStyle w:val="a6"/>
        <w:numPr>
          <w:ilvl w:val="0"/>
          <w:numId w:val="47"/>
        </w:numPr>
        <w:tabs>
          <w:tab w:val="left" w:pos="993"/>
          <w:tab w:val="left" w:pos="1134"/>
        </w:tabs>
        <w:spacing w:after="0" w:line="259" w:lineRule="auto"/>
        <w:ind w:left="0" w:firstLine="709"/>
        <w:jc w:val="both"/>
        <w:rPr>
          <w:rFonts w:ascii="Arial" w:hAnsi="Arial" w:cs="Arial"/>
          <w:sz w:val="28"/>
          <w:szCs w:val="28"/>
          <w:lang w:val="uk-UA"/>
        </w:rPr>
      </w:pPr>
      <w:r w:rsidRPr="003631D4">
        <w:rPr>
          <w:rFonts w:ascii="Arial" w:hAnsi="Arial" w:cs="Arial"/>
          <w:sz w:val="28"/>
          <w:szCs w:val="28"/>
          <w:lang w:val="uk-UA"/>
        </w:rPr>
        <w:t xml:space="preserve">Цвєткова Л. Ю. Методика викладання класичного танцю : підручник </w:t>
      </w:r>
      <w:r w:rsidRPr="003631D4">
        <w:rPr>
          <w:rFonts w:ascii="Arial" w:hAnsi="Arial" w:cs="Arial"/>
          <w:sz w:val="28"/>
          <w:szCs w:val="28"/>
        </w:rPr>
        <w:t>/ Л.</w:t>
      </w:r>
      <w:r w:rsidRPr="003631D4">
        <w:rPr>
          <w:rFonts w:ascii="Arial" w:hAnsi="Arial" w:cs="Arial"/>
          <w:sz w:val="28"/>
          <w:szCs w:val="28"/>
          <w:lang w:val="uk-UA"/>
        </w:rPr>
        <w:t> Ю. Цвєткова</w:t>
      </w:r>
      <w:r w:rsidR="00706A2C">
        <w:rPr>
          <w:rFonts w:ascii="Arial" w:hAnsi="Arial" w:cs="Arial"/>
          <w:sz w:val="28"/>
          <w:szCs w:val="28"/>
          <w:lang w:val="uk-UA"/>
        </w:rPr>
        <w:t>.</w:t>
      </w:r>
      <w:r w:rsidRPr="003631D4">
        <w:rPr>
          <w:rFonts w:ascii="Arial" w:hAnsi="Arial" w:cs="Arial"/>
          <w:sz w:val="28"/>
          <w:szCs w:val="28"/>
          <w:lang w:val="uk-UA"/>
        </w:rPr>
        <w:t xml:space="preserve"> – К. : Альтепрес, 2005. – 324 с.  </w:t>
      </w:r>
    </w:p>
    <w:p w:rsidR="009B048A" w:rsidRPr="003631D4" w:rsidRDefault="009B048A" w:rsidP="00A73414">
      <w:pPr>
        <w:tabs>
          <w:tab w:val="left" w:pos="993"/>
        </w:tabs>
        <w:spacing w:after="0" w:line="259" w:lineRule="auto"/>
        <w:ind w:firstLine="709"/>
        <w:rPr>
          <w:rFonts w:ascii="Arial" w:hAnsi="Arial" w:cs="Arial"/>
        </w:rPr>
      </w:pPr>
    </w:p>
    <w:p w:rsidR="009B048A" w:rsidRPr="003631D4" w:rsidRDefault="009B048A" w:rsidP="00A73414">
      <w:pPr>
        <w:tabs>
          <w:tab w:val="left" w:pos="540"/>
          <w:tab w:val="left" w:pos="993"/>
        </w:tabs>
        <w:spacing w:after="0" w:line="259" w:lineRule="auto"/>
        <w:ind w:firstLine="709"/>
        <w:rPr>
          <w:rFonts w:ascii="Arial" w:hAnsi="Arial" w:cs="Arial"/>
        </w:rPr>
      </w:pPr>
    </w:p>
    <w:p w:rsidR="00FF24D7" w:rsidRPr="003631D4" w:rsidRDefault="00FF24D7" w:rsidP="00A73414">
      <w:pPr>
        <w:pStyle w:val="ac"/>
        <w:spacing w:before="0" w:line="259" w:lineRule="auto"/>
        <w:ind w:firstLine="0"/>
        <w:jc w:val="center"/>
        <w:rPr>
          <w:rFonts w:ascii="Arial" w:hAnsi="Arial" w:cs="Arial"/>
          <w:b/>
          <w:sz w:val="28"/>
          <w:szCs w:val="28"/>
        </w:rPr>
      </w:pPr>
    </w:p>
    <w:p w:rsidR="00772567" w:rsidRPr="003631D4" w:rsidRDefault="00772567" w:rsidP="00A73414">
      <w:pPr>
        <w:pStyle w:val="ac"/>
        <w:spacing w:before="0" w:line="259" w:lineRule="auto"/>
        <w:ind w:firstLine="0"/>
        <w:jc w:val="center"/>
        <w:rPr>
          <w:rFonts w:ascii="Arial" w:hAnsi="Arial" w:cs="Arial"/>
          <w:b/>
          <w:sz w:val="28"/>
          <w:szCs w:val="28"/>
        </w:rPr>
      </w:pPr>
      <w:r w:rsidRPr="003631D4">
        <w:rPr>
          <w:rFonts w:ascii="Arial" w:hAnsi="Arial" w:cs="Arial"/>
          <w:b/>
          <w:sz w:val="28"/>
          <w:szCs w:val="28"/>
        </w:rPr>
        <w:t xml:space="preserve">ДУХОВНИЙ РОЗВИТОК ОСОБИСТОСТІ </w:t>
      </w:r>
    </w:p>
    <w:p w:rsidR="00772567" w:rsidRPr="003631D4" w:rsidRDefault="00772567" w:rsidP="00A73414">
      <w:pPr>
        <w:pStyle w:val="ac"/>
        <w:spacing w:before="0" w:line="259" w:lineRule="auto"/>
        <w:ind w:firstLine="0"/>
        <w:jc w:val="center"/>
        <w:rPr>
          <w:rFonts w:ascii="Arial" w:hAnsi="Arial" w:cs="Arial"/>
          <w:b/>
          <w:sz w:val="28"/>
          <w:szCs w:val="28"/>
        </w:rPr>
      </w:pPr>
      <w:r w:rsidRPr="003631D4">
        <w:rPr>
          <w:rFonts w:ascii="Arial" w:hAnsi="Arial" w:cs="Arial"/>
          <w:b/>
          <w:sz w:val="28"/>
          <w:szCs w:val="28"/>
        </w:rPr>
        <w:t>В ДИТЯЧІЙ ХОРОВІЙ ШКОЛІ</w:t>
      </w:r>
    </w:p>
    <w:p w:rsidR="00772567" w:rsidRPr="003631D4" w:rsidRDefault="00772567" w:rsidP="00A73414">
      <w:pPr>
        <w:autoSpaceDE w:val="0"/>
        <w:autoSpaceDN w:val="0"/>
        <w:adjustRightInd w:val="0"/>
        <w:spacing w:after="0" w:line="259" w:lineRule="auto"/>
        <w:jc w:val="center"/>
        <w:rPr>
          <w:rFonts w:ascii="Arial" w:hAnsi="Arial" w:cs="Arial"/>
          <w:b/>
          <w:bCs/>
          <w:sz w:val="28"/>
          <w:szCs w:val="28"/>
        </w:rPr>
      </w:pPr>
    </w:p>
    <w:p w:rsidR="00772567" w:rsidRPr="003631D4" w:rsidRDefault="00772567" w:rsidP="00A73414">
      <w:pPr>
        <w:autoSpaceDE w:val="0"/>
        <w:autoSpaceDN w:val="0"/>
        <w:adjustRightInd w:val="0"/>
        <w:spacing w:after="0" w:line="259" w:lineRule="auto"/>
        <w:jc w:val="center"/>
        <w:rPr>
          <w:rFonts w:ascii="Arial" w:hAnsi="Arial" w:cs="Arial"/>
          <w:b/>
          <w:bCs/>
          <w:sz w:val="28"/>
          <w:szCs w:val="28"/>
          <w:lang w:val="ru-RU"/>
        </w:rPr>
      </w:pPr>
      <w:r w:rsidRPr="003631D4">
        <w:rPr>
          <w:rFonts w:ascii="Arial" w:hAnsi="Arial" w:cs="Arial"/>
          <w:b/>
          <w:bCs/>
          <w:sz w:val="28"/>
          <w:szCs w:val="28"/>
        </w:rPr>
        <w:t>Подкользіна С.</w:t>
      </w:r>
      <w:r w:rsidRPr="003631D4">
        <w:rPr>
          <w:rFonts w:ascii="Arial" w:hAnsi="Arial" w:cs="Arial"/>
          <w:b/>
          <w:bCs/>
          <w:sz w:val="28"/>
          <w:szCs w:val="28"/>
          <w:lang w:val="ru-RU"/>
        </w:rPr>
        <w:t> Ю.</w:t>
      </w:r>
    </w:p>
    <w:p w:rsidR="00772567" w:rsidRPr="003631D4" w:rsidRDefault="00772567" w:rsidP="00A73414">
      <w:pPr>
        <w:autoSpaceDE w:val="0"/>
        <w:autoSpaceDN w:val="0"/>
        <w:adjustRightInd w:val="0"/>
        <w:spacing w:after="0" w:line="259" w:lineRule="auto"/>
        <w:jc w:val="center"/>
        <w:rPr>
          <w:rFonts w:ascii="Arial" w:hAnsi="Arial" w:cs="Arial"/>
          <w:b/>
          <w:bCs/>
          <w:sz w:val="28"/>
          <w:szCs w:val="28"/>
        </w:rPr>
      </w:pPr>
    </w:p>
    <w:p w:rsidR="00772567" w:rsidRPr="003631D4" w:rsidRDefault="00772567" w:rsidP="00A73414">
      <w:pPr>
        <w:autoSpaceDE w:val="0"/>
        <w:autoSpaceDN w:val="0"/>
        <w:adjustRightInd w:val="0"/>
        <w:spacing w:after="0" w:line="259" w:lineRule="auto"/>
        <w:ind w:left="709"/>
        <w:jc w:val="both"/>
        <w:rPr>
          <w:rFonts w:ascii="Arial" w:hAnsi="Arial" w:cs="Arial"/>
          <w:bCs/>
          <w:i/>
          <w:sz w:val="28"/>
          <w:szCs w:val="28"/>
        </w:rPr>
      </w:pPr>
      <w:r w:rsidRPr="003631D4">
        <w:rPr>
          <w:rFonts w:ascii="Arial" w:hAnsi="Arial" w:cs="Arial"/>
          <w:bCs/>
          <w:i/>
          <w:sz w:val="28"/>
          <w:szCs w:val="28"/>
        </w:rPr>
        <w:t>Стаття присвячена проблемі духовного розвитку шляхом залу</w:t>
      </w:r>
      <w:r w:rsidR="00706A2C">
        <w:rPr>
          <w:rFonts w:ascii="Arial" w:hAnsi="Arial" w:cs="Arial"/>
          <w:bCs/>
          <w:i/>
          <w:sz w:val="28"/>
          <w:szCs w:val="28"/>
        </w:rPr>
        <w:softHyphen/>
      </w:r>
      <w:r w:rsidRPr="003631D4">
        <w:rPr>
          <w:rFonts w:ascii="Arial" w:hAnsi="Arial" w:cs="Arial"/>
          <w:bCs/>
          <w:i/>
          <w:sz w:val="28"/>
          <w:szCs w:val="28"/>
        </w:rPr>
        <w:t>чення дітей до активної музично-творчої та музично-просвіт</w:t>
      </w:r>
      <w:r w:rsidR="008553B4">
        <w:rPr>
          <w:rFonts w:ascii="Arial" w:hAnsi="Arial" w:cs="Arial"/>
          <w:bCs/>
          <w:i/>
          <w:sz w:val="28"/>
          <w:szCs w:val="28"/>
        </w:rPr>
        <w:softHyphen/>
      </w:r>
      <w:r w:rsidRPr="003631D4">
        <w:rPr>
          <w:rFonts w:ascii="Arial" w:hAnsi="Arial" w:cs="Arial"/>
          <w:bCs/>
          <w:i/>
          <w:sz w:val="28"/>
          <w:szCs w:val="28"/>
        </w:rPr>
        <w:t xml:space="preserve">ницької діяльності. Хоровий спів </w:t>
      </w:r>
      <w:r w:rsidRPr="003631D4">
        <w:rPr>
          <w:rFonts w:ascii="Arial" w:hAnsi="Arial" w:cs="Arial"/>
          <w:i/>
          <w:sz w:val="28"/>
          <w:szCs w:val="28"/>
        </w:rPr>
        <w:t>розглядається як найважливі</w:t>
      </w:r>
      <w:r w:rsidR="00706A2C">
        <w:rPr>
          <w:rFonts w:ascii="Arial" w:hAnsi="Arial" w:cs="Arial"/>
          <w:i/>
          <w:sz w:val="28"/>
          <w:szCs w:val="28"/>
        </w:rPr>
        <w:softHyphen/>
      </w:r>
      <w:r w:rsidRPr="003631D4">
        <w:rPr>
          <w:rFonts w:ascii="Arial" w:hAnsi="Arial" w:cs="Arial"/>
          <w:i/>
          <w:sz w:val="28"/>
          <w:szCs w:val="28"/>
        </w:rPr>
        <w:t xml:space="preserve">ший засіб музично-естетичного виховання. </w:t>
      </w:r>
    </w:p>
    <w:p w:rsidR="00706A2C" w:rsidRDefault="00706A2C" w:rsidP="00A73414">
      <w:pPr>
        <w:autoSpaceDE w:val="0"/>
        <w:autoSpaceDN w:val="0"/>
        <w:adjustRightInd w:val="0"/>
        <w:spacing w:after="0" w:line="259" w:lineRule="auto"/>
        <w:ind w:firstLine="709"/>
        <w:jc w:val="both"/>
        <w:rPr>
          <w:rFonts w:ascii="Arial" w:hAnsi="Arial" w:cs="Arial"/>
          <w:b/>
          <w:bCs/>
          <w:sz w:val="28"/>
          <w:szCs w:val="28"/>
        </w:rPr>
      </w:pPr>
    </w:p>
    <w:p w:rsidR="00772567" w:rsidRPr="003631D4" w:rsidRDefault="00772567" w:rsidP="00A73414">
      <w:pPr>
        <w:autoSpaceDE w:val="0"/>
        <w:autoSpaceDN w:val="0"/>
        <w:adjustRightInd w:val="0"/>
        <w:spacing w:after="0" w:line="259" w:lineRule="auto"/>
        <w:ind w:firstLine="709"/>
        <w:jc w:val="both"/>
        <w:rPr>
          <w:rFonts w:ascii="Arial" w:hAnsi="Arial" w:cs="Arial"/>
          <w:bCs/>
          <w:i/>
          <w:sz w:val="28"/>
          <w:szCs w:val="28"/>
        </w:rPr>
      </w:pPr>
      <w:r w:rsidRPr="003631D4">
        <w:rPr>
          <w:rFonts w:ascii="Arial" w:hAnsi="Arial" w:cs="Arial"/>
          <w:sz w:val="28"/>
          <w:szCs w:val="28"/>
        </w:rPr>
        <w:t>Проблема духовного розвитку дітей є актуальною і належить до проблем соціального характеру, оскільки пов</w:t>
      </w:r>
      <w:r w:rsidR="00E6330A">
        <w:rPr>
          <w:rFonts w:ascii="Arial" w:hAnsi="Arial" w:cs="Arial"/>
          <w:sz w:val="28"/>
          <w:szCs w:val="28"/>
        </w:rPr>
        <w:t>’</w:t>
      </w:r>
      <w:r w:rsidRPr="003631D4">
        <w:rPr>
          <w:rFonts w:ascii="Arial" w:hAnsi="Arial" w:cs="Arial"/>
          <w:sz w:val="28"/>
          <w:szCs w:val="28"/>
        </w:rPr>
        <w:t xml:space="preserve">язана з таким поняттям, як </w:t>
      </w:r>
      <w:r w:rsidR="00706A2C">
        <w:rPr>
          <w:rFonts w:ascii="Arial" w:hAnsi="Arial" w:cs="Arial"/>
          <w:sz w:val="28"/>
          <w:szCs w:val="28"/>
        </w:rPr>
        <w:t>"</w:t>
      </w:r>
      <w:r w:rsidRPr="003631D4">
        <w:rPr>
          <w:rFonts w:ascii="Arial" w:hAnsi="Arial" w:cs="Arial"/>
          <w:sz w:val="28"/>
          <w:szCs w:val="28"/>
        </w:rPr>
        <w:t>формування особистості</w:t>
      </w:r>
      <w:r w:rsidR="00706A2C">
        <w:rPr>
          <w:rFonts w:ascii="Arial" w:hAnsi="Arial" w:cs="Arial"/>
          <w:sz w:val="28"/>
          <w:szCs w:val="28"/>
        </w:rPr>
        <w:t>",</w:t>
      </w:r>
      <w:r w:rsidRPr="003631D4">
        <w:rPr>
          <w:rFonts w:ascii="Arial" w:hAnsi="Arial" w:cs="Arial"/>
          <w:sz w:val="28"/>
          <w:szCs w:val="28"/>
        </w:rPr>
        <w:t xml:space="preserve"> та потребує особливої уваги, бо саме в </w:t>
      </w:r>
      <w:r w:rsidRPr="003631D4">
        <w:rPr>
          <w:rFonts w:ascii="Arial" w:hAnsi="Arial" w:cs="Arial"/>
          <w:sz w:val="28"/>
          <w:szCs w:val="28"/>
        </w:rPr>
        <w:lastRenderedPageBreak/>
        <w:t>дитинстві відбувається становлення вищих морально-есте</w:t>
      </w:r>
      <w:r w:rsidR="00DF24E6">
        <w:rPr>
          <w:rFonts w:ascii="Arial" w:hAnsi="Arial" w:cs="Arial"/>
          <w:sz w:val="28"/>
          <w:szCs w:val="28"/>
        </w:rPr>
        <w:softHyphen/>
      </w:r>
      <w:r w:rsidRPr="003631D4">
        <w:rPr>
          <w:rFonts w:ascii="Arial" w:hAnsi="Arial" w:cs="Arial"/>
          <w:sz w:val="28"/>
          <w:szCs w:val="28"/>
        </w:rPr>
        <w:t>тичних канонів та ідеалів.</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Метою формування духовності є виховання в дітей та молоді високих інтелектуально-моральних інтересів і запитів, ціннісних погля</w:t>
      </w:r>
      <w:r w:rsidR="00706A2C">
        <w:rPr>
          <w:rFonts w:ascii="Arial" w:hAnsi="Arial" w:cs="Arial"/>
          <w:sz w:val="28"/>
          <w:szCs w:val="28"/>
        </w:rPr>
        <w:softHyphen/>
      </w:r>
      <w:r w:rsidRPr="003631D4">
        <w:rPr>
          <w:rFonts w:ascii="Arial" w:hAnsi="Arial" w:cs="Arial"/>
          <w:sz w:val="28"/>
          <w:szCs w:val="28"/>
        </w:rPr>
        <w:t>дів, орієнтацій та переконань; створення таких умов, які б сприяли розвитку активності дитини; формування моральної спрямованості її психічної діяльності, моральності позицій, інтересів, поглядів, думок, переконань тощо</w:t>
      </w:r>
      <w:r w:rsidR="00706A2C">
        <w:rPr>
          <w:rFonts w:ascii="Arial" w:hAnsi="Arial" w:cs="Arial"/>
          <w:sz w:val="28"/>
          <w:szCs w:val="28"/>
        </w:rPr>
        <w:t xml:space="preserve"> </w:t>
      </w:r>
      <w:r w:rsidRPr="003631D4">
        <w:rPr>
          <w:rFonts w:ascii="Arial" w:hAnsi="Arial" w:cs="Arial"/>
          <w:sz w:val="28"/>
          <w:szCs w:val="28"/>
        </w:rPr>
        <w:t>[4].</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Проблемі духовного розвитку особистості присвячено праці таких вчених</w:t>
      </w:r>
      <w:r w:rsidR="00706A2C">
        <w:rPr>
          <w:rFonts w:ascii="Arial" w:hAnsi="Arial" w:cs="Arial"/>
          <w:sz w:val="28"/>
          <w:szCs w:val="28"/>
        </w:rPr>
        <w:t>,</w:t>
      </w:r>
      <w:r w:rsidRPr="003631D4">
        <w:rPr>
          <w:rFonts w:ascii="Arial" w:hAnsi="Arial" w:cs="Arial"/>
          <w:sz w:val="28"/>
          <w:szCs w:val="28"/>
        </w:rPr>
        <w:t xml:space="preserve"> як А. Адлер, Р. Алперт, В. Артюнов, І. Верба, А. Гармаєв, С. Гроф, В. Жайворонок, А. Зоткін, О. Климишин, О. Киричук, Н. Коваль, А. Легай, М. Мацейків, М. Моргунов, Г. Мурніна, О. Олексюк, Г. Райх, К. Роджерс, О. Семашко, В. Сивков, Н. Хомутиннікова.</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Науковці наголошують на особливому значенні мистецтва у процесі становлення духовності, невід</w:t>
      </w:r>
      <w:r w:rsidR="00E6330A">
        <w:rPr>
          <w:rFonts w:ascii="Arial" w:hAnsi="Arial" w:cs="Arial"/>
          <w:sz w:val="28"/>
          <w:szCs w:val="28"/>
        </w:rPr>
        <w:t>’</w:t>
      </w:r>
      <w:r w:rsidRPr="003631D4">
        <w:rPr>
          <w:rFonts w:ascii="Arial" w:hAnsi="Arial" w:cs="Arial"/>
          <w:sz w:val="28"/>
          <w:szCs w:val="28"/>
        </w:rPr>
        <w:t>ємною частиною якого є хорове мистецтво. Саме хоровий спів є одним з найпотужніших та найдоступ</w:t>
      </w:r>
      <w:r w:rsidR="00DF24E6">
        <w:rPr>
          <w:rFonts w:ascii="Arial" w:hAnsi="Arial" w:cs="Arial"/>
          <w:sz w:val="28"/>
          <w:szCs w:val="28"/>
        </w:rPr>
        <w:softHyphen/>
      </w:r>
      <w:r w:rsidRPr="003631D4">
        <w:rPr>
          <w:rFonts w:ascii="Arial" w:hAnsi="Arial" w:cs="Arial"/>
          <w:sz w:val="28"/>
          <w:szCs w:val="28"/>
        </w:rPr>
        <w:t>ніших засобів музично-естетичного виховання, що має вплив на форму</w:t>
      </w:r>
      <w:r w:rsidR="00706A2C">
        <w:rPr>
          <w:rFonts w:ascii="Arial" w:hAnsi="Arial" w:cs="Arial"/>
          <w:sz w:val="28"/>
          <w:szCs w:val="28"/>
        </w:rPr>
        <w:softHyphen/>
      </w:r>
      <w:r w:rsidRPr="003631D4">
        <w:rPr>
          <w:rFonts w:ascii="Arial" w:hAnsi="Arial" w:cs="Arial"/>
          <w:sz w:val="28"/>
          <w:szCs w:val="28"/>
        </w:rPr>
        <w:t>вання духовного світу дитини.</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Історія розвитку хорового мистецтва свідчить про його великі потенційні можливості впливати на духовний світ особистості, на пробудження міцних енергетичних ресурсів кожної людини. У різні історичні епохи жанри хорового мистецтва цілеспрямовано викори</w:t>
      </w:r>
      <w:r w:rsidR="00DF24E6">
        <w:rPr>
          <w:rFonts w:ascii="Arial" w:hAnsi="Arial" w:cs="Arial"/>
          <w:sz w:val="28"/>
          <w:szCs w:val="28"/>
        </w:rPr>
        <w:softHyphen/>
      </w:r>
      <w:r w:rsidRPr="003631D4">
        <w:rPr>
          <w:rFonts w:ascii="Arial" w:hAnsi="Arial" w:cs="Arial"/>
          <w:sz w:val="28"/>
          <w:szCs w:val="28"/>
        </w:rPr>
        <w:t>стовувалися для формування певного типу світогляду, морально-естетичного ставлення до світу та до людей.</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Питанням навчально-виховної та вокально-хорової роботи присвя</w:t>
      </w:r>
      <w:r w:rsidR="00706A2C">
        <w:rPr>
          <w:rFonts w:ascii="Arial" w:hAnsi="Arial" w:cs="Arial"/>
          <w:sz w:val="28"/>
          <w:szCs w:val="28"/>
        </w:rPr>
        <w:softHyphen/>
      </w:r>
      <w:r w:rsidRPr="003631D4">
        <w:rPr>
          <w:rFonts w:ascii="Arial" w:hAnsi="Arial" w:cs="Arial"/>
          <w:sz w:val="28"/>
          <w:szCs w:val="28"/>
        </w:rPr>
        <w:t>чені</w:t>
      </w:r>
      <w:r w:rsidR="00DF24E6">
        <w:rPr>
          <w:rFonts w:ascii="Arial" w:hAnsi="Arial" w:cs="Arial"/>
          <w:sz w:val="28"/>
          <w:szCs w:val="28"/>
        </w:rPr>
        <w:t xml:space="preserve"> </w:t>
      </w:r>
      <w:r w:rsidRPr="003631D4">
        <w:rPr>
          <w:rFonts w:ascii="Arial" w:hAnsi="Arial" w:cs="Arial"/>
          <w:sz w:val="28"/>
          <w:szCs w:val="28"/>
        </w:rPr>
        <w:t>праці відомих педагогів-хормейстерів, композиторів: Л. Ятло, В. Степурка, Л. Абелян, Л. Жарової, Г. Струве, Г. Перештельнас, А. По</w:t>
      </w:r>
      <w:r w:rsidR="00DF24E6">
        <w:rPr>
          <w:rFonts w:ascii="Arial" w:hAnsi="Arial" w:cs="Arial"/>
          <w:sz w:val="28"/>
          <w:szCs w:val="28"/>
        </w:rPr>
        <w:softHyphen/>
      </w:r>
      <w:r w:rsidRPr="003631D4">
        <w:rPr>
          <w:rFonts w:ascii="Arial" w:hAnsi="Arial" w:cs="Arial"/>
          <w:sz w:val="28"/>
          <w:szCs w:val="28"/>
        </w:rPr>
        <w:t>но</w:t>
      </w:r>
      <w:r w:rsidR="00DF24E6">
        <w:rPr>
          <w:rFonts w:ascii="Arial" w:hAnsi="Arial" w:cs="Arial"/>
          <w:sz w:val="28"/>
          <w:szCs w:val="28"/>
        </w:rPr>
        <w:softHyphen/>
      </w:r>
      <w:r w:rsidRPr="003631D4">
        <w:rPr>
          <w:rFonts w:ascii="Arial" w:hAnsi="Arial" w:cs="Arial"/>
          <w:sz w:val="28"/>
          <w:szCs w:val="28"/>
        </w:rPr>
        <w:t>марьової, В. Попова, В. Соколова, В. Сафонової та ін.</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Вони доводять, що музика як специфі</w:t>
      </w:r>
      <w:r w:rsidR="00706A2C">
        <w:rPr>
          <w:rFonts w:ascii="Arial" w:hAnsi="Arial" w:cs="Arial"/>
          <w:sz w:val="28"/>
          <w:szCs w:val="28"/>
        </w:rPr>
        <w:t>чна форма суспільної свідо</w:t>
      </w:r>
      <w:r w:rsidR="00706A2C">
        <w:rPr>
          <w:rFonts w:ascii="Arial" w:hAnsi="Arial" w:cs="Arial"/>
          <w:sz w:val="28"/>
          <w:szCs w:val="28"/>
        </w:rPr>
        <w:softHyphen/>
        <w:t>мості</w:t>
      </w:r>
      <w:r w:rsidRPr="003631D4">
        <w:rPr>
          <w:rFonts w:ascii="Arial" w:hAnsi="Arial" w:cs="Arial"/>
          <w:sz w:val="28"/>
          <w:szCs w:val="28"/>
        </w:rPr>
        <w:t xml:space="preserve"> відображає цінності минулого і сучасного, узагальнює багатовіко</w:t>
      </w:r>
      <w:r w:rsidR="00706A2C">
        <w:rPr>
          <w:rFonts w:ascii="Arial" w:hAnsi="Arial" w:cs="Arial"/>
          <w:sz w:val="28"/>
          <w:szCs w:val="28"/>
        </w:rPr>
        <w:softHyphen/>
      </w:r>
      <w:r w:rsidRPr="003631D4">
        <w:rPr>
          <w:rFonts w:ascii="Arial" w:hAnsi="Arial" w:cs="Arial"/>
          <w:sz w:val="28"/>
          <w:szCs w:val="28"/>
        </w:rPr>
        <w:t>вий людський досвід духовно-емоційного ставлення до світу і допома</w:t>
      </w:r>
      <w:r w:rsidR="00706A2C">
        <w:rPr>
          <w:rFonts w:ascii="Arial" w:hAnsi="Arial" w:cs="Arial"/>
          <w:sz w:val="28"/>
          <w:szCs w:val="28"/>
        </w:rPr>
        <w:softHyphen/>
      </w:r>
      <w:r w:rsidRPr="003631D4">
        <w:rPr>
          <w:rFonts w:ascii="Arial" w:hAnsi="Arial" w:cs="Arial"/>
          <w:sz w:val="28"/>
          <w:szCs w:val="28"/>
        </w:rPr>
        <w:t>гає людині глибше пізнати себе, свій внутрішній світ, а хорове мистецтво, здатне з найбільшою силою здійснювати естетичний та гуманістичний вплив на духовний розвиток особистості.</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706A2C">
        <w:rPr>
          <w:rFonts w:ascii="Arial" w:hAnsi="Arial" w:cs="Arial"/>
          <w:bCs/>
          <w:sz w:val="28"/>
          <w:szCs w:val="28"/>
        </w:rPr>
        <w:t xml:space="preserve">Мета статті </w:t>
      </w:r>
      <w:r w:rsidRPr="00706A2C">
        <w:rPr>
          <w:rFonts w:ascii="Arial" w:hAnsi="Arial" w:cs="Arial"/>
          <w:sz w:val="28"/>
          <w:szCs w:val="28"/>
        </w:rPr>
        <w:t>–</w:t>
      </w:r>
      <w:r w:rsidRPr="003631D4">
        <w:rPr>
          <w:rFonts w:ascii="Arial" w:hAnsi="Arial" w:cs="Arial"/>
          <w:sz w:val="28"/>
          <w:szCs w:val="28"/>
        </w:rPr>
        <w:t xml:space="preserve"> висвітлити шляхи духовного розвитку особистості в дитячих хорових школах.</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Становлення національної системи хорового навчання і виховання відбувалося поступово і було пов</w:t>
      </w:r>
      <w:r w:rsidR="00E6330A">
        <w:rPr>
          <w:rFonts w:ascii="Arial" w:hAnsi="Arial" w:cs="Arial"/>
          <w:sz w:val="28"/>
          <w:szCs w:val="28"/>
        </w:rPr>
        <w:t>’</w:t>
      </w:r>
      <w:r w:rsidRPr="003631D4">
        <w:rPr>
          <w:rFonts w:ascii="Arial" w:hAnsi="Arial" w:cs="Arial"/>
          <w:sz w:val="28"/>
          <w:szCs w:val="28"/>
        </w:rPr>
        <w:t xml:space="preserve">язано з діяльністю </w:t>
      </w:r>
      <w:r w:rsidR="00706A2C">
        <w:rPr>
          <w:rFonts w:ascii="Arial" w:hAnsi="Arial" w:cs="Arial"/>
          <w:sz w:val="28"/>
          <w:szCs w:val="28"/>
        </w:rPr>
        <w:t>низки</w:t>
      </w:r>
      <w:r w:rsidRPr="003631D4">
        <w:rPr>
          <w:rFonts w:ascii="Arial" w:hAnsi="Arial" w:cs="Arial"/>
          <w:sz w:val="28"/>
          <w:szCs w:val="28"/>
        </w:rPr>
        <w:t xml:space="preserve"> педагогів-музикантів. Засновником системи дитячої хорової освіти можна вважати Бориса Тричкова (1881–1944) – педагога, який усе своє життя присвятив музично-педагогічній роботі в різних школах Болгарії. Він вважав, що хоровий спів є найбільш доступним і дієвим засобом </w:t>
      </w:r>
      <w:r w:rsidRPr="003631D4">
        <w:rPr>
          <w:rFonts w:ascii="Arial" w:hAnsi="Arial" w:cs="Arial"/>
          <w:sz w:val="28"/>
          <w:szCs w:val="28"/>
        </w:rPr>
        <w:lastRenderedPageBreak/>
        <w:t>виховання не лише підростаючого покоління, а й усього народу. На його думку, у кожної людини необхідно розвинути закладені в ній природою прагнення та любов до співу, навички вільного володіння пісенним текстом шляхом навчання співу з нот, що сприя</w:t>
      </w:r>
      <w:r w:rsidR="00DF24E6">
        <w:rPr>
          <w:rFonts w:ascii="Arial" w:hAnsi="Arial" w:cs="Arial"/>
          <w:sz w:val="28"/>
          <w:szCs w:val="28"/>
        </w:rPr>
        <w:softHyphen/>
      </w:r>
      <w:r w:rsidRPr="003631D4">
        <w:rPr>
          <w:rFonts w:ascii="Arial" w:hAnsi="Arial" w:cs="Arial"/>
          <w:sz w:val="28"/>
          <w:szCs w:val="28"/>
        </w:rPr>
        <w:t>тиме формуванню якомога вищого рівня національної хорової культури. Така спрямо</w:t>
      </w:r>
      <w:r w:rsidR="00706A2C">
        <w:rPr>
          <w:rFonts w:ascii="Arial" w:hAnsi="Arial" w:cs="Arial"/>
          <w:sz w:val="28"/>
          <w:szCs w:val="28"/>
        </w:rPr>
        <w:softHyphen/>
      </w:r>
      <w:r w:rsidRPr="003631D4">
        <w:rPr>
          <w:rFonts w:ascii="Arial" w:hAnsi="Arial" w:cs="Arial"/>
          <w:sz w:val="28"/>
          <w:szCs w:val="28"/>
        </w:rPr>
        <w:t>ваність сприяла розробці педагогом системи методів навчання хоро</w:t>
      </w:r>
      <w:r w:rsidR="00706A2C">
        <w:rPr>
          <w:rFonts w:ascii="Arial" w:hAnsi="Arial" w:cs="Arial"/>
          <w:sz w:val="28"/>
          <w:szCs w:val="28"/>
        </w:rPr>
        <w:softHyphen/>
      </w:r>
      <w:r w:rsidRPr="003631D4">
        <w:rPr>
          <w:rFonts w:ascii="Arial" w:hAnsi="Arial" w:cs="Arial"/>
          <w:sz w:val="28"/>
          <w:szCs w:val="28"/>
        </w:rPr>
        <w:t>во</w:t>
      </w:r>
      <w:r w:rsidR="00706A2C">
        <w:rPr>
          <w:rFonts w:ascii="Arial" w:hAnsi="Arial" w:cs="Arial"/>
          <w:sz w:val="28"/>
          <w:szCs w:val="28"/>
        </w:rPr>
        <w:t>го</w:t>
      </w:r>
      <w:r w:rsidRPr="003631D4">
        <w:rPr>
          <w:rFonts w:ascii="Arial" w:hAnsi="Arial" w:cs="Arial"/>
          <w:sz w:val="28"/>
          <w:szCs w:val="28"/>
        </w:rPr>
        <w:t xml:space="preserve"> співу – </w:t>
      </w:r>
      <w:r w:rsidR="002D384D" w:rsidRPr="003631D4">
        <w:rPr>
          <w:rFonts w:ascii="Arial" w:hAnsi="Arial" w:cs="Arial"/>
          <w:sz w:val="28"/>
          <w:szCs w:val="28"/>
        </w:rPr>
        <w:t>"</w:t>
      </w:r>
      <w:r w:rsidRPr="003631D4">
        <w:rPr>
          <w:rFonts w:ascii="Arial" w:hAnsi="Arial" w:cs="Arial"/>
          <w:sz w:val="28"/>
          <w:szCs w:val="28"/>
        </w:rPr>
        <w:t>східці</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столбиця</w:t>
      </w:r>
      <w:r w:rsidR="002D384D" w:rsidRPr="003631D4">
        <w:rPr>
          <w:rFonts w:ascii="Arial" w:hAnsi="Arial" w:cs="Arial"/>
          <w:sz w:val="28"/>
          <w:szCs w:val="28"/>
        </w:rPr>
        <w:t>"</w:t>
      </w:r>
      <w:r w:rsidRPr="003631D4">
        <w:rPr>
          <w:rFonts w:ascii="Arial" w:hAnsi="Arial" w:cs="Arial"/>
          <w:sz w:val="28"/>
          <w:szCs w:val="28"/>
        </w:rPr>
        <w:t>), що ґрунтувалася на принципах система</w:t>
      </w:r>
      <w:r w:rsidR="00706A2C">
        <w:rPr>
          <w:rFonts w:ascii="Arial" w:hAnsi="Arial" w:cs="Arial"/>
          <w:sz w:val="28"/>
          <w:szCs w:val="28"/>
        </w:rPr>
        <w:softHyphen/>
      </w:r>
      <w:r w:rsidRPr="003631D4">
        <w:rPr>
          <w:rFonts w:ascii="Arial" w:hAnsi="Arial" w:cs="Arial"/>
          <w:sz w:val="28"/>
          <w:szCs w:val="28"/>
        </w:rPr>
        <w:t>тичності і послідовності, наочності, активності й самоактивності, аналізу і синтезу [2].</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 xml:space="preserve">Хорові школи та хорові класи почали виникати на початку 90-х </w:t>
      </w:r>
      <w:r w:rsidR="00706A2C">
        <w:rPr>
          <w:rFonts w:ascii="Arial" w:hAnsi="Arial" w:cs="Arial"/>
          <w:sz w:val="28"/>
          <w:szCs w:val="28"/>
        </w:rPr>
        <w:t>р</w:t>
      </w:r>
      <w:r w:rsidRPr="003631D4">
        <w:rPr>
          <w:rFonts w:ascii="Arial" w:hAnsi="Arial" w:cs="Arial"/>
          <w:sz w:val="28"/>
          <w:szCs w:val="28"/>
        </w:rPr>
        <w:t xml:space="preserve">р. ХХ ст. на базі провідних хорових колективів. У своїй праці </w:t>
      </w:r>
      <w:r w:rsidR="002D384D" w:rsidRPr="003631D4">
        <w:rPr>
          <w:rFonts w:ascii="Arial" w:hAnsi="Arial" w:cs="Arial"/>
          <w:sz w:val="28"/>
          <w:szCs w:val="28"/>
        </w:rPr>
        <w:t>"</w:t>
      </w:r>
      <w:r w:rsidRPr="003631D4">
        <w:rPr>
          <w:rFonts w:ascii="Arial" w:hAnsi="Arial" w:cs="Arial"/>
          <w:sz w:val="28"/>
          <w:szCs w:val="28"/>
        </w:rPr>
        <w:t>Шкільний хор</w:t>
      </w:r>
      <w:r w:rsidR="002D384D" w:rsidRPr="003631D4">
        <w:rPr>
          <w:rFonts w:ascii="Arial" w:hAnsi="Arial" w:cs="Arial"/>
          <w:sz w:val="28"/>
          <w:szCs w:val="28"/>
        </w:rPr>
        <w:t>"</w:t>
      </w:r>
      <w:r w:rsidRPr="003631D4">
        <w:rPr>
          <w:rFonts w:ascii="Arial" w:hAnsi="Arial" w:cs="Arial"/>
          <w:sz w:val="28"/>
          <w:szCs w:val="28"/>
        </w:rPr>
        <w:t xml:space="preserve"> Г. Я. Струве детально описує структуру першої хорової студії та наводить принципи студійності. За його словами</w:t>
      </w:r>
      <w:r w:rsidR="00706A2C">
        <w:rPr>
          <w:rFonts w:ascii="Arial" w:hAnsi="Arial" w:cs="Arial"/>
          <w:sz w:val="28"/>
          <w:szCs w:val="28"/>
        </w:rPr>
        <w:t>,</w:t>
      </w:r>
      <w:r w:rsidRPr="003631D4">
        <w:rPr>
          <w:rFonts w:ascii="Arial" w:hAnsi="Arial" w:cs="Arial"/>
          <w:sz w:val="28"/>
          <w:szCs w:val="28"/>
        </w:rPr>
        <w:t xml:space="preserve"> хорова студія – це музичний навчальний заклад</w:t>
      </w:r>
      <w:r w:rsidR="00706A2C">
        <w:rPr>
          <w:rFonts w:ascii="Arial" w:hAnsi="Arial" w:cs="Arial"/>
          <w:sz w:val="28"/>
          <w:szCs w:val="28"/>
        </w:rPr>
        <w:t>,</w:t>
      </w:r>
      <w:r w:rsidRPr="003631D4">
        <w:rPr>
          <w:rFonts w:ascii="Arial" w:hAnsi="Arial" w:cs="Arial"/>
          <w:sz w:val="28"/>
          <w:szCs w:val="28"/>
        </w:rPr>
        <w:t xml:space="preserve"> </w:t>
      </w:r>
      <w:r w:rsidR="00706A2C">
        <w:rPr>
          <w:rFonts w:ascii="Arial" w:hAnsi="Arial" w:cs="Arial"/>
          <w:sz w:val="28"/>
          <w:szCs w:val="28"/>
        </w:rPr>
        <w:t>у</w:t>
      </w:r>
      <w:r w:rsidRPr="003631D4">
        <w:rPr>
          <w:rFonts w:ascii="Arial" w:hAnsi="Arial" w:cs="Arial"/>
          <w:sz w:val="28"/>
          <w:szCs w:val="28"/>
        </w:rPr>
        <w:t xml:space="preserve"> якому поєднується навчальна, виховна та виконавська робота [3].</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 xml:space="preserve">На сьогодні в Україні діють 7 дитячих хорових шкіл. У Львові – ДХШ хлопців </w:t>
      </w:r>
      <w:r w:rsidR="002D384D" w:rsidRPr="003631D4">
        <w:rPr>
          <w:rFonts w:ascii="Arial" w:hAnsi="Arial" w:cs="Arial"/>
          <w:sz w:val="28"/>
          <w:szCs w:val="28"/>
        </w:rPr>
        <w:t>"</w:t>
      </w:r>
      <w:r w:rsidRPr="003631D4">
        <w:rPr>
          <w:rFonts w:ascii="Arial" w:hAnsi="Arial" w:cs="Arial"/>
          <w:sz w:val="28"/>
          <w:szCs w:val="28"/>
        </w:rPr>
        <w:t>Дударик</w:t>
      </w:r>
      <w:r w:rsidR="002D384D" w:rsidRPr="003631D4">
        <w:rPr>
          <w:rFonts w:ascii="Arial" w:hAnsi="Arial" w:cs="Arial"/>
          <w:sz w:val="28"/>
          <w:szCs w:val="28"/>
        </w:rPr>
        <w:t>"</w:t>
      </w:r>
      <w:r w:rsidRPr="003631D4">
        <w:rPr>
          <w:rFonts w:ascii="Arial" w:hAnsi="Arial" w:cs="Arial"/>
          <w:sz w:val="28"/>
          <w:szCs w:val="28"/>
        </w:rPr>
        <w:t xml:space="preserve">, що заснована у 1989 р. на базі хору хлопців </w:t>
      </w:r>
      <w:r w:rsidR="002D384D" w:rsidRPr="003631D4">
        <w:rPr>
          <w:rFonts w:ascii="Arial" w:hAnsi="Arial" w:cs="Arial"/>
          <w:sz w:val="28"/>
          <w:szCs w:val="28"/>
        </w:rPr>
        <w:t>"</w:t>
      </w:r>
      <w:r w:rsidRPr="003631D4">
        <w:rPr>
          <w:rFonts w:ascii="Arial" w:hAnsi="Arial" w:cs="Arial"/>
          <w:sz w:val="28"/>
          <w:szCs w:val="28"/>
        </w:rPr>
        <w:t>Дударик</w:t>
      </w:r>
      <w:r w:rsidR="002D384D" w:rsidRPr="003631D4">
        <w:rPr>
          <w:rFonts w:ascii="Arial" w:hAnsi="Arial" w:cs="Arial"/>
          <w:sz w:val="28"/>
          <w:szCs w:val="28"/>
        </w:rPr>
        <w:t>"</w:t>
      </w:r>
      <w:r w:rsidRPr="003631D4">
        <w:rPr>
          <w:rFonts w:ascii="Arial" w:hAnsi="Arial" w:cs="Arial"/>
          <w:sz w:val="28"/>
          <w:szCs w:val="28"/>
        </w:rPr>
        <w:t xml:space="preserve"> (М. Кацал); Мукачівська хорова школа хлопців (1989 р., керівник – В. Волонтир); Стрийська хорова школа </w:t>
      </w:r>
      <w:r w:rsidR="002D384D" w:rsidRPr="003631D4">
        <w:rPr>
          <w:rFonts w:ascii="Arial" w:hAnsi="Arial" w:cs="Arial"/>
          <w:sz w:val="28"/>
          <w:szCs w:val="28"/>
        </w:rPr>
        <w:t>"</w:t>
      </w:r>
      <w:r w:rsidRPr="003631D4">
        <w:rPr>
          <w:rFonts w:ascii="Arial" w:hAnsi="Arial" w:cs="Arial"/>
          <w:sz w:val="28"/>
          <w:szCs w:val="28"/>
        </w:rPr>
        <w:t>Щедрик</w:t>
      </w:r>
      <w:r w:rsidR="002D384D" w:rsidRPr="003631D4">
        <w:rPr>
          <w:rFonts w:ascii="Arial" w:hAnsi="Arial" w:cs="Arial"/>
          <w:sz w:val="28"/>
          <w:szCs w:val="28"/>
        </w:rPr>
        <w:t>"</w:t>
      </w:r>
      <w:r w:rsidRPr="003631D4">
        <w:rPr>
          <w:rFonts w:ascii="Arial" w:hAnsi="Arial" w:cs="Arial"/>
          <w:sz w:val="28"/>
          <w:szCs w:val="28"/>
        </w:rPr>
        <w:t xml:space="preserve"> (1991 р.); хорова школа </w:t>
      </w:r>
      <w:r w:rsidR="002D384D" w:rsidRPr="003631D4">
        <w:rPr>
          <w:rFonts w:ascii="Arial" w:hAnsi="Arial" w:cs="Arial"/>
          <w:sz w:val="28"/>
          <w:szCs w:val="28"/>
        </w:rPr>
        <w:t>"</w:t>
      </w:r>
      <w:r w:rsidRPr="003631D4">
        <w:rPr>
          <w:rFonts w:ascii="Arial" w:hAnsi="Arial" w:cs="Arial"/>
          <w:sz w:val="28"/>
          <w:szCs w:val="28"/>
        </w:rPr>
        <w:t>Журавлик</w:t>
      </w:r>
      <w:r w:rsidR="002D384D" w:rsidRPr="003631D4">
        <w:rPr>
          <w:rFonts w:ascii="Arial" w:hAnsi="Arial" w:cs="Arial"/>
          <w:sz w:val="28"/>
          <w:szCs w:val="28"/>
        </w:rPr>
        <w:t>"</w:t>
      </w:r>
      <w:r w:rsidRPr="003631D4">
        <w:rPr>
          <w:rFonts w:ascii="Arial" w:hAnsi="Arial" w:cs="Arial"/>
          <w:sz w:val="28"/>
          <w:szCs w:val="28"/>
        </w:rPr>
        <w:t xml:space="preserve"> у Кам</w:t>
      </w:r>
      <w:r w:rsidR="00E6330A">
        <w:rPr>
          <w:rFonts w:ascii="Arial" w:hAnsi="Arial" w:cs="Arial"/>
          <w:sz w:val="28"/>
          <w:szCs w:val="28"/>
        </w:rPr>
        <w:t>’</w:t>
      </w:r>
      <w:r w:rsidRPr="003631D4">
        <w:rPr>
          <w:rFonts w:ascii="Arial" w:hAnsi="Arial" w:cs="Arial"/>
          <w:sz w:val="28"/>
          <w:szCs w:val="28"/>
        </w:rPr>
        <w:t xml:space="preserve">янці-Подільському (1992 р., керівник – І. Нетеча); дитяча хорова школа в Умані (1995 р., керівник – Л. Ятло); дитяча хорова школа </w:t>
      </w:r>
      <w:r w:rsidR="002D384D" w:rsidRPr="003631D4">
        <w:rPr>
          <w:rFonts w:ascii="Arial" w:hAnsi="Arial" w:cs="Arial"/>
          <w:sz w:val="28"/>
          <w:szCs w:val="28"/>
        </w:rPr>
        <w:t>"</w:t>
      </w:r>
      <w:r w:rsidRPr="003631D4">
        <w:rPr>
          <w:rFonts w:ascii="Arial" w:hAnsi="Arial" w:cs="Arial"/>
          <w:sz w:val="28"/>
          <w:szCs w:val="28"/>
        </w:rPr>
        <w:t>Зоринка</w:t>
      </w:r>
      <w:r w:rsidR="002D384D" w:rsidRPr="003631D4">
        <w:rPr>
          <w:rFonts w:ascii="Arial" w:hAnsi="Arial" w:cs="Arial"/>
          <w:sz w:val="28"/>
          <w:szCs w:val="28"/>
        </w:rPr>
        <w:t>"</w:t>
      </w:r>
      <w:r w:rsidRPr="003631D4">
        <w:rPr>
          <w:rFonts w:ascii="Arial" w:hAnsi="Arial" w:cs="Arial"/>
          <w:sz w:val="28"/>
          <w:szCs w:val="28"/>
        </w:rPr>
        <w:t xml:space="preserve"> (1996 р., м. Тернопіль, керівник – І. Доскоч).</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Головними і характерними рисами дитячих хорових шкіл є поєд</w:t>
      </w:r>
      <w:r w:rsidR="00DF24E6">
        <w:rPr>
          <w:rFonts w:ascii="Arial" w:hAnsi="Arial" w:cs="Arial"/>
          <w:sz w:val="28"/>
          <w:szCs w:val="28"/>
        </w:rPr>
        <w:softHyphen/>
      </w:r>
      <w:r w:rsidRPr="003631D4">
        <w:rPr>
          <w:rFonts w:ascii="Arial" w:hAnsi="Arial" w:cs="Arial"/>
          <w:sz w:val="28"/>
          <w:szCs w:val="28"/>
        </w:rPr>
        <w:t>нання виконавської та просвітницької діяльності з навчально-виховною роботою. Хоровий спів, що лежить в їх основі</w:t>
      </w:r>
      <w:r w:rsidR="00706A2C">
        <w:rPr>
          <w:rFonts w:ascii="Arial" w:hAnsi="Arial" w:cs="Arial"/>
          <w:sz w:val="28"/>
          <w:szCs w:val="28"/>
        </w:rPr>
        <w:t>,</w:t>
      </w:r>
      <w:r w:rsidRPr="003631D4">
        <w:rPr>
          <w:rFonts w:ascii="Arial" w:hAnsi="Arial" w:cs="Arial"/>
          <w:sz w:val="28"/>
          <w:szCs w:val="28"/>
        </w:rPr>
        <w:t xml:space="preserve"> сприяє не лише інтен</w:t>
      </w:r>
      <w:r w:rsidR="00706A2C">
        <w:rPr>
          <w:rFonts w:ascii="Arial" w:hAnsi="Arial" w:cs="Arial"/>
          <w:sz w:val="28"/>
          <w:szCs w:val="28"/>
        </w:rPr>
        <w:softHyphen/>
      </w:r>
      <w:r w:rsidRPr="003631D4">
        <w:rPr>
          <w:rFonts w:ascii="Arial" w:hAnsi="Arial" w:cs="Arial"/>
          <w:sz w:val="28"/>
          <w:szCs w:val="28"/>
        </w:rPr>
        <w:t>сивному розвитку музичних здібностей учнів, а й формуванню естетич</w:t>
      </w:r>
      <w:r w:rsidR="00706A2C">
        <w:rPr>
          <w:rFonts w:ascii="Arial" w:hAnsi="Arial" w:cs="Arial"/>
          <w:sz w:val="28"/>
          <w:szCs w:val="28"/>
        </w:rPr>
        <w:softHyphen/>
      </w:r>
      <w:r w:rsidRPr="003631D4">
        <w:rPr>
          <w:rFonts w:ascii="Arial" w:hAnsi="Arial" w:cs="Arial"/>
          <w:sz w:val="28"/>
          <w:szCs w:val="28"/>
        </w:rPr>
        <w:t>них, художніх, пізнавально-творчих інтересів, поглядів та смаків вихованців.</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ДХШ суттєво впливають на духовний розвиток учнів завдяки  комплексності та системності у навчально-пізнавальній діяльності, орга</w:t>
      </w:r>
      <w:r w:rsidR="00706A2C">
        <w:rPr>
          <w:rFonts w:ascii="Arial" w:hAnsi="Arial" w:cs="Arial"/>
          <w:sz w:val="28"/>
          <w:szCs w:val="28"/>
        </w:rPr>
        <w:softHyphen/>
      </w:r>
      <w:r w:rsidRPr="003631D4">
        <w:rPr>
          <w:rFonts w:ascii="Arial" w:hAnsi="Arial" w:cs="Arial"/>
          <w:sz w:val="28"/>
          <w:szCs w:val="28"/>
        </w:rPr>
        <w:t>нічно поєднуючи теорію та практику вокально-хорового вико</w:t>
      </w:r>
      <w:r w:rsidR="00DF24E6">
        <w:rPr>
          <w:rFonts w:ascii="Arial" w:hAnsi="Arial" w:cs="Arial"/>
          <w:sz w:val="28"/>
          <w:szCs w:val="28"/>
        </w:rPr>
        <w:softHyphen/>
      </w:r>
      <w:r w:rsidRPr="003631D4">
        <w:rPr>
          <w:rFonts w:ascii="Arial" w:hAnsi="Arial" w:cs="Arial"/>
          <w:sz w:val="28"/>
          <w:szCs w:val="28"/>
        </w:rPr>
        <w:t>навства.</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 xml:space="preserve">Характерною і традиційною є ступенева організація навчання та виховання, що свідчить про системність </w:t>
      </w:r>
      <w:r w:rsidR="00706A2C">
        <w:rPr>
          <w:rFonts w:ascii="Arial" w:hAnsi="Arial" w:cs="Arial"/>
          <w:sz w:val="28"/>
          <w:szCs w:val="28"/>
        </w:rPr>
        <w:t>і</w:t>
      </w:r>
      <w:r w:rsidRPr="003631D4">
        <w:rPr>
          <w:rFonts w:ascii="Arial" w:hAnsi="Arial" w:cs="Arial"/>
          <w:sz w:val="28"/>
          <w:szCs w:val="28"/>
        </w:rPr>
        <w:t xml:space="preserve"> послідовність </w:t>
      </w:r>
      <w:r w:rsidR="00706A2C">
        <w:rPr>
          <w:rFonts w:ascii="Arial" w:hAnsi="Arial" w:cs="Arial"/>
          <w:sz w:val="28"/>
          <w:szCs w:val="28"/>
        </w:rPr>
        <w:t>і</w:t>
      </w:r>
      <w:r w:rsidRPr="003631D4">
        <w:rPr>
          <w:rFonts w:ascii="Arial" w:hAnsi="Arial" w:cs="Arial"/>
          <w:sz w:val="28"/>
          <w:szCs w:val="28"/>
        </w:rPr>
        <w:t xml:space="preserve"> навчально-пізнавальній діяльності в ДХШ. Як правило,  ДХШ налічує чотири хорові ступені.</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Хорова</w:t>
      </w:r>
      <w:r w:rsidR="00706A2C">
        <w:rPr>
          <w:rFonts w:ascii="Arial" w:hAnsi="Arial" w:cs="Arial"/>
          <w:sz w:val="28"/>
          <w:szCs w:val="28"/>
        </w:rPr>
        <w:t xml:space="preserve"> естафета, тобто шефська робота</w:t>
      </w:r>
      <w:r w:rsidRPr="003631D4">
        <w:rPr>
          <w:rFonts w:ascii="Arial" w:hAnsi="Arial" w:cs="Arial"/>
          <w:sz w:val="28"/>
          <w:szCs w:val="28"/>
        </w:rPr>
        <w:t xml:space="preserve"> як а</w:t>
      </w:r>
      <w:r w:rsidR="00706A2C">
        <w:rPr>
          <w:rFonts w:ascii="Arial" w:hAnsi="Arial" w:cs="Arial"/>
          <w:sz w:val="28"/>
          <w:szCs w:val="28"/>
        </w:rPr>
        <w:t>ктивна форма хорової діяльності</w:t>
      </w:r>
      <w:r w:rsidRPr="003631D4">
        <w:rPr>
          <w:rFonts w:ascii="Arial" w:hAnsi="Arial" w:cs="Arial"/>
          <w:sz w:val="28"/>
          <w:szCs w:val="28"/>
        </w:rPr>
        <w:t xml:space="preserve"> практикується між </w:t>
      </w:r>
      <w:r w:rsidRPr="003631D4">
        <w:rPr>
          <w:rFonts w:ascii="Arial" w:hAnsi="Arial" w:cs="Arial"/>
          <w:i/>
          <w:sz w:val="28"/>
          <w:szCs w:val="28"/>
        </w:rPr>
        <w:t>першим хоровим ступенем</w:t>
      </w:r>
      <w:r w:rsidRPr="003631D4">
        <w:rPr>
          <w:rFonts w:ascii="Arial" w:hAnsi="Arial" w:cs="Arial"/>
          <w:sz w:val="28"/>
          <w:szCs w:val="28"/>
        </w:rPr>
        <w:t xml:space="preserve"> (підго</w:t>
      </w:r>
      <w:r w:rsidR="00706A2C">
        <w:rPr>
          <w:rFonts w:ascii="Arial" w:hAnsi="Arial" w:cs="Arial"/>
          <w:sz w:val="28"/>
          <w:szCs w:val="28"/>
        </w:rPr>
        <w:softHyphen/>
      </w:r>
      <w:r w:rsidRPr="003631D4">
        <w:rPr>
          <w:rFonts w:ascii="Arial" w:hAnsi="Arial" w:cs="Arial"/>
          <w:sz w:val="28"/>
          <w:szCs w:val="28"/>
        </w:rPr>
        <w:t>товчий хор першокласників), де основною метою є розвиток мотивації інтересу дітей до співу</w:t>
      </w:r>
      <w:r w:rsidR="00706A2C">
        <w:rPr>
          <w:rFonts w:ascii="Arial" w:hAnsi="Arial" w:cs="Arial"/>
          <w:sz w:val="28"/>
          <w:szCs w:val="28"/>
        </w:rPr>
        <w:t>,</w:t>
      </w:r>
      <w:r w:rsidRPr="003631D4">
        <w:rPr>
          <w:rFonts w:ascii="Arial" w:hAnsi="Arial" w:cs="Arial"/>
          <w:sz w:val="28"/>
          <w:szCs w:val="28"/>
        </w:rPr>
        <w:t xml:space="preserve"> та </w:t>
      </w:r>
      <w:r w:rsidRPr="003631D4">
        <w:rPr>
          <w:rFonts w:ascii="Arial" w:hAnsi="Arial" w:cs="Arial"/>
          <w:i/>
          <w:sz w:val="28"/>
          <w:szCs w:val="28"/>
        </w:rPr>
        <w:t>другим ступенем</w:t>
      </w:r>
      <w:r w:rsidRPr="003631D4">
        <w:rPr>
          <w:rFonts w:ascii="Arial" w:hAnsi="Arial" w:cs="Arial"/>
          <w:sz w:val="28"/>
          <w:szCs w:val="28"/>
        </w:rPr>
        <w:t xml:space="preserve"> (молодший хор), де співають учні другого класу. Така форма передачі хорового досвіду має великий виховний вплив на учнів. Спільні хорові заняття відбуваються з </w:t>
      </w:r>
      <w:r w:rsidRPr="003631D4">
        <w:rPr>
          <w:rFonts w:ascii="Arial" w:hAnsi="Arial" w:cs="Arial"/>
          <w:sz w:val="28"/>
          <w:szCs w:val="28"/>
        </w:rPr>
        <w:lastRenderedPageBreak/>
        <w:t xml:space="preserve">учнями </w:t>
      </w:r>
      <w:r w:rsidRPr="003631D4">
        <w:rPr>
          <w:rFonts w:ascii="Arial" w:hAnsi="Arial" w:cs="Arial"/>
          <w:i/>
          <w:sz w:val="28"/>
          <w:szCs w:val="28"/>
        </w:rPr>
        <w:t xml:space="preserve">третього хорового ступеня </w:t>
      </w:r>
      <w:r w:rsidRPr="003631D4">
        <w:rPr>
          <w:rFonts w:ascii="Arial" w:hAnsi="Arial" w:cs="Arial"/>
          <w:sz w:val="28"/>
          <w:szCs w:val="28"/>
        </w:rPr>
        <w:t xml:space="preserve">(самостійний хоровий колектив, який активно бере участь у концертах) та учнями </w:t>
      </w:r>
      <w:r w:rsidRPr="003631D4">
        <w:rPr>
          <w:rFonts w:ascii="Arial" w:hAnsi="Arial" w:cs="Arial"/>
          <w:i/>
          <w:sz w:val="28"/>
          <w:szCs w:val="28"/>
        </w:rPr>
        <w:t xml:space="preserve">четвертого  ступеня </w:t>
      </w:r>
      <w:r w:rsidRPr="003631D4">
        <w:rPr>
          <w:rFonts w:ascii="Arial" w:hAnsi="Arial" w:cs="Arial"/>
          <w:sz w:val="28"/>
          <w:szCs w:val="28"/>
        </w:rPr>
        <w:t>(старший хор). Спільні хорові з</w:t>
      </w:r>
      <w:r w:rsidR="00706A2C">
        <w:rPr>
          <w:rFonts w:ascii="Arial" w:hAnsi="Arial" w:cs="Arial"/>
          <w:sz w:val="28"/>
          <w:szCs w:val="28"/>
        </w:rPr>
        <w:t>а</w:t>
      </w:r>
      <w:r w:rsidRPr="003631D4">
        <w:rPr>
          <w:rFonts w:ascii="Arial" w:hAnsi="Arial" w:cs="Arial"/>
          <w:sz w:val="28"/>
          <w:szCs w:val="28"/>
        </w:rPr>
        <w:t>няття є важливою умовою духовного розвитку та творчого удосконалення хористів, що виявляється у вихованні найкращих почуттів: колективізму, поваги до молодших, вольових якостей, поваги до праці.</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Ступенева побудова навчально-виховного процесу в ДХШ перед</w:t>
      </w:r>
      <w:r w:rsidR="00DF24E6">
        <w:rPr>
          <w:rFonts w:ascii="Arial" w:hAnsi="Arial" w:cs="Arial"/>
          <w:sz w:val="28"/>
          <w:szCs w:val="28"/>
        </w:rPr>
        <w:softHyphen/>
      </w:r>
      <w:r w:rsidRPr="003631D4">
        <w:rPr>
          <w:rFonts w:ascii="Arial" w:hAnsi="Arial" w:cs="Arial"/>
          <w:sz w:val="28"/>
          <w:szCs w:val="28"/>
        </w:rPr>
        <w:t>бачає тісний взаємозв</w:t>
      </w:r>
      <w:r w:rsidR="00E6330A">
        <w:rPr>
          <w:rFonts w:ascii="Arial" w:hAnsi="Arial" w:cs="Arial"/>
          <w:sz w:val="28"/>
          <w:szCs w:val="28"/>
        </w:rPr>
        <w:t>’</w:t>
      </w:r>
      <w:r w:rsidRPr="003631D4">
        <w:rPr>
          <w:rFonts w:ascii="Arial" w:hAnsi="Arial" w:cs="Arial"/>
          <w:sz w:val="28"/>
          <w:szCs w:val="28"/>
        </w:rPr>
        <w:t>язок між усіма предметами, що викладаються та між педагогами.</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 xml:space="preserve">Завдяки </w:t>
      </w:r>
      <w:r w:rsidRPr="003631D4">
        <w:rPr>
          <w:rFonts w:ascii="Arial" w:hAnsi="Arial" w:cs="Arial"/>
          <w:i/>
          <w:sz w:val="28"/>
          <w:szCs w:val="28"/>
        </w:rPr>
        <w:t xml:space="preserve">комплексній музичній освіті </w:t>
      </w:r>
      <w:r w:rsidRPr="003631D4">
        <w:rPr>
          <w:rFonts w:ascii="Arial" w:hAnsi="Arial" w:cs="Arial"/>
          <w:sz w:val="28"/>
          <w:szCs w:val="28"/>
        </w:rPr>
        <w:t xml:space="preserve">та активній </w:t>
      </w:r>
      <w:r w:rsidRPr="003631D4">
        <w:rPr>
          <w:rFonts w:ascii="Arial" w:hAnsi="Arial" w:cs="Arial"/>
          <w:i/>
          <w:sz w:val="28"/>
          <w:szCs w:val="28"/>
        </w:rPr>
        <w:t>музично-просвіт</w:t>
      </w:r>
      <w:r w:rsidR="00706A2C">
        <w:rPr>
          <w:rFonts w:ascii="Arial" w:hAnsi="Arial" w:cs="Arial"/>
          <w:i/>
          <w:sz w:val="28"/>
          <w:szCs w:val="28"/>
        </w:rPr>
        <w:softHyphen/>
      </w:r>
      <w:r w:rsidRPr="003631D4">
        <w:rPr>
          <w:rFonts w:ascii="Arial" w:hAnsi="Arial" w:cs="Arial"/>
          <w:i/>
          <w:sz w:val="28"/>
          <w:szCs w:val="28"/>
        </w:rPr>
        <w:t>ницькій діяльності</w:t>
      </w:r>
      <w:r w:rsidRPr="003631D4">
        <w:rPr>
          <w:rFonts w:ascii="Arial" w:hAnsi="Arial" w:cs="Arial"/>
          <w:sz w:val="28"/>
          <w:szCs w:val="28"/>
        </w:rPr>
        <w:t xml:space="preserve"> в хорових школах ефективно здійснюється духовне виховання дітей.</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b/>
          <w:sz w:val="28"/>
          <w:szCs w:val="28"/>
        </w:rPr>
        <w:t xml:space="preserve">Комплексна музична освіта дітей </w:t>
      </w:r>
      <w:r w:rsidRPr="003631D4">
        <w:rPr>
          <w:rFonts w:ascii="Arial" w:hAnsi="Arial" w:cs="Arial"/>
          <w:sz w:val="28"/>
          <w:szCs w:val="28"/>
        </w:rPr>
        <w:t>виявляється в поєднанні  колективних (хор), групових (сольфеджіо) та індивідуальних (гра на музичному інструменті) форм організації навчання. Учні вивчають такі предмети як: хоровий спів, сольфеджіо, спеціальний музичний інстру</w:t>
      </w:r>
      <w:r w:rsidR="00706A2C">
        <w:rPr>
          <w:rFonts w:ascii="Arial" w:hAnsi="Arial" w:cs="Arial"/>
          <w:sz w:val="28"/>
          <w:szCs w:val="28"/>
        </w:rPr>
        <w:softHyphen/>
      </w:r>
      <w:r w:rsidRPr="003631D4">
        <w:rPr>
          <w:rFonts w:ascii="Arial" w:hAnsi="Arial" w:cs="Arial"/>
          <w:sz w:val="28"/>
          <w:szCs w:val="28"/>
        </w:rPr>
        <w:t xml:space="preserve">мент, слухання музики, вокал. У школах проводяться бесіди про музику, на заняттях розвивають логічне мислення тощо. Такий комплекс навчальних дисциплін сприяє формуванню творчих здібностей дитини, естетичному та духовному розвитку. </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 xml:space="preserve">Особлива роль у роботі з учнями належить </w:t>
      </w:r>
      <w:r w:rsidRPr="003631D4">
        <w:rPr>
          <w:rFonts w:ascii="Arial" w:hAnsi="Arial" w:cs="Arial"/>
          <w:b/>
          <w:sz w:val="28"/>
          <w:szCs w:val="28"/>
        </w:rPr>
        <w:t>вокально-хоровому репертуару</w:t>
      </w:r>
      <w:r w:rsidRPr="003631D4">
        <w:rPr>
          <w:rFonts w:ascii="Arial" w:hAnsi="Arial" w:cs="Arial"/>
          <w:b/>
          <w:bCs/>
          <w:sz w:val="28"/>
          <w:szCs w:val="28"/>
        </w:rPr>
        <w:t xml:space="preserve">, </w:t>
      </w:r>
      <w:r w:rsidRPr="003631D4">
        <w:rPr>
          <w:rFonts w:ascii="Arial" w:hAnsi="Arial" w:cs="Arial"/>
          <w:sz w:val="28"/>
          <w:szCs w:val="28"/>
        </w:rPr>
        <w:t>який на практиці завжди розглядається як ядро духовного виховання. Це відноситься до дитячої національної музики, що має давні традиції. Виразні засоби національної музики сприяють розвитку моральних почуттів, глибокого осмислення духовних явищ таких, як дружба, співпраця, взаємодопомога. Тому звернення до традицій дитя</w:t>
      </w:r>
      <w:r w:rsidR="00706A2C">
        <w:rPr>
          <w:rFonts w:ascii="Arial" w:hAnsi="Arial" w:cs="Arial"/>
          <w:sz w:val="28"/>
          <w:szCs w:val="28"/>
        </w:rPr>
        <w:softHyphen/>
      </w:r>
      <w:r w:rsidRPr="003631D4">
        <w:rPr>
          <w:rFonts w:ascii="Arial" w:hAnsi="Arial" w:cs="Arial"/>
          <w:sz w:val="28"/>
          <w:szCs w:val="28"/>
        </w:rPr>
        <w:t>чої національної музики сприяє здійсненню плідного духовного вихо</w:t>
      </w:r>
      <w:r w:rsidR="00706A2C">
        <w:rPr>
          <w:rFonts w:ascii="Arial" w:hAnsi="Arial" w:cs="Arial"/>
          <w:sz w:val="28"/>
          <w:szCs w:val="28"/>
        </w:rPr>
        <w:softHyphen/>
      </w:r>
      <w:r w:rsidRPr="003631D4">
        <w:rPr>
          <w:rFonts w:ascii="Arial" w:hAnsi="Arial" w:cs="Arial"/>
          <w:sz w:val="28"/>
          <w:szCs w:val="28"/>
        </w:rPr>
        <w:t>ван</w:t>
      </w:r>
      <w:r w:rsidR="00706A2C">
        <w:rPr>
          <w:rFonts w:ascii="Arial" w:hAnsi="Arial" w:cs="Arial"/>
          <w:sz w:val="28"/>
          <w:szCs w:val="28"/>
        </w:rPr>
        <w:softHyphen/>
      </w:r>
      <w:r w:rsidRPr="003631D4">
        <w:rPr>
          <w:rFonts w:ascii="Arial" w:hAnsi="Arial" w:cs="Arial"/>
          <w:sz w:val="28"/>
          <w:szCs w:val="28"/>
        </w:rPr>
        <w:t>ня учнів.</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Перед хормейстером завжди стоїть важливе завдання добору різножанрового репертуару, що буде цікавим як дітям-співакам</w:t>
      </w:r>
      <w:r w:rsidR="00706A2C">
        <w:rPr>
          <w:rFonts w:ascii="Arial" w:hAnsi="Arial" w:cs="Arial"/>
          <w:sz w:val="28"/>
          <w:szCs w:val="28"/>
        </w:rPr>
        <w:t>,</w:t>
      </w:r>
      <w:r w:rsidRPr="003631D4">
        <w:rPr>
          <w:rFonts w:ascii="Arial" w:hAnsi="Arial" w:cs="Arial"/>
          <w:sz w:val="28"/>
          <w:szCs w:val="28"/>
        </w:rPr>
        <w:t xml:space="preserve"> так і  слухачам. Сьогодні у хорових колективах ДХШ поширення набули класичні, духовні, народні твори та твори сучасних композиторів. Підбір музичного репертуару велик</w:t>
      </w:r>
      <w:r w:rsidR="00706A2C">
        <w:rPr>
          <w:rFonts w:ascii="Arial" w:hAnsi="Arial" w:cs="Arial"/>
          <w:sz w:val="28"/>
          <w:szCs w:val="28"/>
        </w:rPr>
        <w:t>ою</w:t>
      </w:r>
      <w:r w:rsidRPr="003631D4">
        <w:rPr>
          <w:rFonts w:ascii="Arial" w:hAnsi="Arial" w:cs="Arial"/>
          <w:sz w:val="28"/>
          <w:szCs w:val="28"/>
        </w:rPr>
        <w:t xml:space="preserve"> мір</w:t>
      </w:r>
      <w:r w:rsidR="00706A2C">
        <w:rPr>
          <w:rFonts w:ascii="Arial" w:hAnsi="Arial" w:cs="Arial"/>
          <w:sz w:val="28"/>
          <w:szCs w:val="28"/>
        </w:rPr>
        <w:t>ою</w:t>
      </w:r>
      <w:r w:rsidRPr="003631D4">
        <w:rPr>
          <w:rFonts w:ascii="Arial" w:hAnsi="Arial" w:cs="Arial"/>
          <w:sz w:val="28"/>
          <w:szCs w:val="28"/>
        </w:rPr>
        <w:t xml:space="preserve"> забезпечує виконання завдань виховання і розвитку духовної культури.</w:t>
      </w:r>
    </w:p>
    <w:p w:rsidR="00772567" w:rsidRPr="003631D4" w:rsidRDefault="00772567"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 xml:space="preserve">До прикладу, репертуар старшого хору ДХШ </w:t>
      </w:r>
      <w:r w:rsidR="002D384D" w:rsidRPr="003631D4">
        <w:rPr>
          <w:rFonts w:ascii="Arial" w:hAnsi="Arial" w:cs="Arial"/>
          <w:sz w:val="28"/>
          <w:szCs w:val="28"/>
        </w:rPr>
        <w:t>"</w:t>
      </w:r>
      <w:r w:rsidRPr="003631D4">
        <w:rPr>
          <w:rFonts w:ascii="Arial" w:hAnsi="Arial" w:cs="Arial"/>
          <w:sz w:val="28"/>
          <w:szCs w:val="28"/>
        </w:rPr>
        <w:t>Зоринка</w:t>
      </w:r>
      <w:r w:rsidR="002D384D" w:rsidRPr="003631D4">
        <w:rPr>
          <w:rFonts w:ascii="Arial" w:hAnsi="Arial" w:cs="Arial"/>
          <w:sz w:val="28"/>
          <w:szCs w:val="28"/>
        </w:rPr>
        <w:t>"</w:t>
      </w:r>
      <w:r w:rsidR="00706A2C">
        <w:rPr>
          <w:rFonts w:ascii="Arial" w:hAnsi="Arial" w:cs="Arial"/>
          <w:sz w:val="28"/>
          <w:szCs w:val="28"/>
        </w:rPr>
        <w:t xml:space="preserve"> м. </w:t>
      </w:r>
      <w:r w:rsidRPr="003631D4">
        <w:rPr>
          <w:rFonts w:ascii="Arial" w:hAnsi="Arial" w:cs="Arial"/>
          <w:sz w:val="28"/>
          <w:szCs w:val="28"/>
        </w:rPr>
        <w:t>Тер</w:t>
      </w:r>
      <w:r w:rsidR="00706A2C">
        <w:rPr>
          <w:rFonts w:ascii="Arial" w:hAnsi="Arial" w:cs="Arial"/>
          <w:sz w:val="28"/>
          <w:szCs w:val="28"/>
        </w:rPr>
        <w:softHyphen/>
      </w:r>
      <w:r w:rsidRPr="003631D4">
        <w:rPr>
          <w:rFonts w:ascii="Arial" w:hAnsi="Arial" w:cs="Arial"/>
          <w:sz w:val="28"/>
          <w:szCs w:val="28"/>
        </w:rPr>
        <w:t>но</w:t>
      </w:r>
      <w:r w:rsidR="00706A2C">
        <w:rPr>
          <w:rFonts w:ascii="Arial" w:hAnsi="Arial" w:cs="Arial"/>
          <w:sz w:val="28"/>
          <w:szCs w:val="28"/>
        </w:rPr>
        <w:softHyphen/>
      </w:r>
      <w:r w:rsidRPr="003631D4">
        <w:rPr>
          <w:rFonts w:ascii="Arial" w:hAnsi="Arial" w:cs="Arial"/>
          <w:sz w:val="28"/>
          <w:szCs w:val="28"/>
        </w:rPr>
        <w:t xml:space="preserve">піль нараховує більш ніж 100 творів, у здобутку </w:t>
      </w:r>
      <w:r w:rsidR="002D384D" w:rsidRPr="003631D4">
        <w:rPr>
          <w:rFonts w:ascii="Arial" w:hAnsi="Arial" w:cs="Arial"/>
          <w:sz w:val="28"/>
          <w:szCs w:val="28"/>
        </w:rPr>
        <w:t>"</w:t>
      </w:r>
      <w:r w:rsidRPr="003631D4">
        <w:rPr>
          <w:rFonts w:ascii="Arial" w:hAnsi="Arial" w:cs="Arial"/>
          <w:sz w:val="28"/>
          <w:szCs w:val="28"/>
        </w:rPr>
        <w:t>Журавлика</w:t>
      </w:r>
      <w:r w:rsidR="002D384D" w:rsidRPr="003631D4">
        <w:rPr>
          <w:rFonts w:ascii="Arial" w:hAnsi="Arial" w:cs="Arial"/>
          <w:sz w:val="28"/>
          <w:szCs w:val="28"/>
        </w:rPr>
        <w:t>"</w:t>
      </w:r>
      <w:r w:rsidRPr="003631D4">
        <w:rPr>
          <w:rFonts w:ascii="Arial" w:hAnsi="Arial" w:cs="Arial"/>
          <w:sz w:val="28"/>
          <w:szCs w:val="28"/>
        </w:rPr>
        <w:t xml:space="preserve"> м. Кам</w:t>
      </w:r>
      <w:r w:rsidR="00E6330A">
        <w:rPr>
          <w:rFonts w:ascii="Arial" w:hAnsi="Arial" w:cs="Arial"/>
          <w:sz w:val="28"/>
          <w:szCs w:val="28"/>
        </w:rPr>
        <w:t>’</w:t>
      </w:r>
      <w:r w:rsidRPr="003631D4">
        <w:rPr>
          <w:rFonts w:ascii="Arial" w:hAnsi="Arial" w:cs="Arial"/>
          <w:sz w:val="28"/>
          <w:szCs w:val="28"/>
        </w:rPr>
        <w:t>я</w:t>
      </w:r>
      <w:r w:rsidR="00706A2C">
        <w:rPr>
          <w:rFonts w:ascii="Arial" w:hAnsi="Arial" w:cs="Arial"/>
          <w:sz w:val="28"/>
          <w:szCs w:val="28"/>
        </w:rPr>
        <w:softHyphen/>
      </w:r>
      <w:r w:rsidRPr="003631D4">
        <w:rPr>
          <w:rFonts w:ascii="Arial" w:hAnsi="Arial" w:cs="Arial"/>
          <w:sz w:val="28"/>
          <w:szCs w:val="28"/>
        </w:rPr>
        <w:t>нець-Подільський – 90 творів.</w:t>
      </w:r>
    </w:p>
    <w:p w:rsidR="00772567" w:rsidRPr="003631D4" w:rsidRDefault="00772567" w:rsidP="00DF24E6">
      <w:pPr>
        <w:autoSpaceDE w:val="0"/>
        <w:autoSpaceDN w:val="0"/>
        <w:adjustRightInd w:val="0"/>
        <w:spacing w:after="0" w:line="252" w:lineRule="auto"/>
        <w:ind w:firstLine="709"/>
        <w:jc w:val="both"/>
        <w:rPr>
          <w:rFonts w:ascii="Arial" w:hAnsi="Arial" w:cs="Arial"/>
          <w:sz w:val="28"/>
          <w:szCs w:val="28"/>
        </w:rPr>
      </w:pPr>
      <w:r w:rsidRPr="003631D4">
        <w:rPr>
          <w:rFonts w:ascii="Arial" w:hAnsi="Arial" w:cs="Arial"/>
          <w:sz w:val="28"/>
          <w:szCs w:val="28"/>
        </w:rPr>
        <w:t xml:space="preserve">Орієнтовний перелік творів духовної та народної музики старшого хорового колективу ДХШ </w:t>
      </w:r>
      <w:r w:rsidR="002D384D" w:rsidRPr="003631D4">
        <w:rPr>
          <w:rFonts w:ascii="Arial" w:hAnsi="Arial" w:cs="Arial"/>
          <w:sz w:val="28"/>
          <w:szCs w:val="28"/>
        </w:rPr>
        <w:t>"</w:t>
      </w:r>
      <w:r w:rsidRPr="003631D4">
        <w:rPr>
          <w:rFonts w:ascii="Arial" w:hAnsi="Arial" w:cs="Arial"/>
          <w:sz w:val="28"/>
          <w:szCs w:val="28"/>
        </w:rPr>
        <w:t>Журавлик</w:t>
      </w:r>
      <w:r w:rsidR="002D384D" w:rsidRPr="003631D4">
        <w:rPr>
          <w:rFonts w:ascii="Arial" w:hAnsi="Arial" w:cs="Arial"/>
          <w:sz w:val="28"/>
          <w:szCs w:val="28"/>
        </w:rPr>
        <w:t>"</w:t>
      </w:r>
      <w:r w:rsidRPr="003631D4">
        <w:rPr>
          <w:rFonts w:ascii="Arial" w:hAnsi="Arial" w:cs="Arial"/>
          <w:sz w:val="28"/>
          <w:szCs w:val="28"/>
        </w:rPr>
        <w:t>:</w:t>
      </w:r>
    </w:p>
    <w:p w:rsidR="00772567" w:rsidRPr="003631D4" w:rsidRDefault="00772567" w:rsidP="00DF24E6">
      <w:pPr>
        <w:autoSpaceDE w:val="0"/>
        <w:autoSpaceDN w:val="0"/>
        <w:adjustRightInd w:val="0"/>
        <w:spacing w:after="0" w:line="252" w:lineRule="auto"/>
        <w:ind w:firstLine="709"/>
        <w:jc w:val="both"/>
        <w:rPr>
          <w:rFonts w:ascii="Arial" w:hAnsi="Arial" w:cs="Arial"/>
          <w:sz w:val="28"/>
          <w:szCs w:val="28"/>
        </w:rPr>
      </w:pPr>
      <w:r w:rsidRPr="003631D4">
        <w:rPr>
          <w:rFonts w:ascii="Arial" w:hAnsi="Arial" w:cs="Arial"/>
          <w:i/>
          <w:sz w:val="28"/>
          <w:szCs w:val="28"/>
        </w:rPr>
        <w:t xml:space="preserve">Українські колядки, щедрівки: </w:t>
      </w:r>
      <w:r w:rsidR="002D384D" w:rsidRPr="003631D4">
        <w:rPr>
          <w:rFonts w:ascii="Arial" w:hAnsi="Arial" w:cs="Arial"/>
          <w:sz w:val="28"/>
          <w:szCs w:val="28"/>
        </w:rPr>
        <w:t>"</w:t>
      </w:r>
      <w:r w:rsidRPr="003631D4">
        <w:rPr>
          <w:rFonts w:ascii="Arial" w:hAnsi="Arial" w:cs="Arial"/>
          <w:sz w:val="28"/>
          <w:szCs w:val="28"/>
        </w:rPr>
        <w:t>Добрий вечір, тобі, пане госпо</w:t>
      </w:r>
      <w:r w:rsidR="00DF24E6">
        <w:rPr>
          <w:rFonts w:ascii="Arial" w:hAnsi="Arial" w:cs="Arial"/>
          <w:sz w:val="28"/>
          <w:szCs w:val="28"/>
        </w:rPr>
        <w:softHyphen/>
      </w:r>
      <w:r w:rsidRPr="003631D4">
        <w:rPr>
          <w:rFonts w:ascii="Arial" w:hAnsi="Arial" w:cs="Arial"/>
          <w:sz w:val="28"/>
          <w:szCs w:val="28"/>
        </w:rPr>
        <w:t>дарю</w:t>
      </w:r>
      <w:r w:rsidR="002D384D" w:rsidRPr="003631D4">
        <w:rPr>
          <w:rFonts w:ascii="Arial" w:hAnsi="Arial" w:cs="Arial"/>
          <w:sz w:val="28"/>
          <w:szCs w:val="28"/>
        </w:rPr>
        <w:t>"</w:t>
      </w:r>
      <w:r w:rsidRPr="003631D4">
        <w:rPr>
          <w:rFonts w:ascii="Arial" w:hAnsi="Arial" w:cs="Arial"/>
          <w:sz w:val="28"/>
          <w:szCs w:val="28"/>
        </w:rPr>
        <w:t xml:space="preserve">, аранжування А. Авдієвського; </w:t>
      </w:r>
      <w:r w:rsidR="002D384D" w:rsidRPr="003631D4">
        <w:rPr>
          <w:rFonts w:ascii="Arial" w:hAnsi="Arial" w:cs="Arial"/>
          <w:sz w:val="28"/>
          <w:szCs w:val="28"/>
        </w:rPr>
        <w:t>"</w:t>
      </w:r>
      <w:r w:rsidRPr="003631D4">
        <w:rPr>
          <w:rFonts w:ascii="Arial" w:hAnsi="Arial" w:cs="Arial"/>
          <w:sz w:val="28"/>
          <w:szCs w:val="28"/>
        </w:rPr>
        <w:t>Бог Предвічний</w:t>
      </w:r>
      <w:r w:rsidR="002D384D" w:rsidRPr="003631D4">
        <w:rPr>
          <w:rFonts w:ascii="Arial" w:hAnsi="Arial" w:cs="Arial"/>
          <w:sz w:val="28"/>
          <w:szCs w:val="28"/>
        </w:rPr>
        <w:t>"</w:t>
      </w:r>
      <w:r w:rsidRPr="003631D4">
        <w:rPr>
          <w:rFonts w:ascii="Arial" w:hAnsi="Arial" w:cs="Arial"/>
          <w:sz w:val="28"/>
          <w:szCs w:val="28"/>
        </w:rPr>
        <w:t xml:space="preserve">, аранжування </w:t>
      </w:r>
      <w:r w:rsidRPr="003631D4">
        <w:rPr>
          <w:rFonts w:ascii="Arial" w:hAnsi="Arial" w:cs="Arial"/>
          <w:sz w:val="28"/>
          <w:szCs w:val="28"/>
        </w:rPr>
        <w:lastRenderedPageBreak/>
        <w:t xml:space="preserve">С. Людкевича; </w:t>
      </w:r>
      <w:r w:rsidR="002D384D" w:rsidRPr="003631D4">
        <w:rPr>
          <w:rFonts w:ascii="Arial" w:hAnsi="Arial" w:cs="Arial"/>
          <w:sz w:val="28"/>
          <w:szCs w:val="28"/>
        </w:rPr>
        <w:t>"</w:t>
      </w:r>
      <w:r w:rsidRPr="003631D4">
        <w:rPr>
          <w:rFonts w:ascii="Arial" w:hAnsi="Arial" w:cs="Arial"/>
          <w:sz w:val="28"/>
          <w:szCs w:val="28"/>
        </w:rPr>
        <w:t>Во Вифлеємі нині новина</w:t>
      </w:r>
      <w:r w:rsidR="002D384D" w:rsidRPr="003631D4">
        <w:rPr>
          <w:rFonts w:ascii="Arial" w:hAnsi="Arial" w:cs="Arial"/>
          <w:sz w:val="28"/>
          <w:szCs w:val="28"/>
        </w:rPr>
        <w:t>"</w:t>
      </w:r>
      <w:r w:rsidRPr="003631D4">
        <w:rPr>
          <w:rFonts w:ascii="Arial" w:hAnsi="Arial" w:cs="Arial"/>
          <w:sz w:val="28"/>
          <w:szCs w:val="28"/>
        </w:rPr>
        <w:t>, музика і вірші О. Нижан</w:t>
      </w:r>
      <w:r w:rsidR="00DF24E6">
        <w:rPr>
          <w:rFonts w:ascii="Arial" w:hAnsi="Arial" w:cs="Arial"/>
          <w:sz w:val="28"/>
          <w:szCs w:val="28"/>
        </w:rPr>
        <w:softHyphen/>
      </w:r>
      <w:r w:rsidRPr="003631D4">
        <w:rPr>
          <w:rFonts w:ascii="Arial" w:hAnsi="Arial" w:cs="Arial"/>
          <w:sz w:val="28"/>
          <w:szCs w:val="28"/>
        </w:rPr>
        <w:t>ківського і т. д.</w:t>
      </w:r>
    </w:p>
    <w:p w:rsidR="00772567" w:rsidRPr="003631D4" w:rsidRDefault="00772567" w:rsidP="00DF24E6">
      <w:pPr>
        <w:autoSpaceDE w:val="0"/>
        <w:autoSpaceDN w:val="0"/>
        <w:adjustRightInd w:val="0"/>
        <w:spacing w:after="0" w:line="252" w:lineRule="auto"/>
        <w:ind w:firstLine="709"/>
        <w:jc w:val="both"/>
        <w:rPr>
          <w:rFonts w:ascii="Arial" w:hAnsi="Arial" w:cs="Arial"/>
          <w:sz w:val="28"/>
          <w:szCs w:val="28"/>
        </w:rPr>
      </w:pPr>
      <w:r w:rsidRPr="003631D4">
        <w:rPr>
          <w:rFonts w:ascii="Arial" w:hAnsi="Arial" w:cs="Arial"/>
          <w:i/>
          <w:sz w:val="28"/>
          <w:szCs w:val="28"/>
        </w:rPr>
        <w:t>Духовні твори:</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Отче наш</w:t>
      </w:r>
      <w:r w:rsidR="002D384D" w:rsidRPr="003631D4">
        <w:rPr>
          <w:rFonts w:ascii="Arial" w:hAnsi="Arial" w:cs="Arial"/>
          <w:sz w:val="28"/>
          <w:szCs w:val="28"/>
        </w:rPr>
        <w:t>"</w:t>
      </w:r>
      <w:r w:rsidRPr="003631D4">
        <w:rPr>
          <w:rFonts w:ascii="Arial" w:hAnsi="Arial" w:cs="Arial"/>
          <w:sz w:val="28"/>
          <w:szCs w:val="28"/>
        </w:rPr>
        <w:t>, музика М. Вербицького, текст каноніч</w:t>
      </w:r>
      <w:r w:rsidR="00DF24E6">
        <w:rPr>
          <w:rFonts w:ascii="Arial" w:hAnsi="Arial" w:cs="Arial"/>
          <w:sz w:val="28"/>
          <w:szCs w:val="28"/>
        </w:rPr>
        <w:softHyphen/>
      </w:r>
      <w:r w:rsidRPr="003631D4">
        <w:rPr>
          <w:rFonts w:ascii="Arial" w:hAnsi="Arial" w:cs="Arial"/>
          <w:sz w:val="28"/>
          <w:szCs w:val="28"/>
        </w:rPr>
        <w:t xml:space="preserve">ний; </w:t>
      </w:r>
      <w:r w:rsidR="002D384D" w:rsidRPr="003631D4">
        <w:rPr>
          <w:rFonts w:ascii="Arial" w:hAnsi="Arial" w:cs="Arial"/>
          <w:sz w:val="28"/>
          <w:szCs w:val="28"/>
        </w:rPr>
        <w:t>"</w:t>
      </w:r>
      <w:r w:rsidRPr="003631D4">
        <w:rPr>
          <w:rFonts w:ascii="Arial" w:hAnsi="Arial" w:cs="Arial"/>
          <w:sz w:val="28"/>
          <w:szCs w:val="28"/>
        </w:rPr>
        <w:t>Господи, спаси…</w:t>
      </w:r>
      <w:r w:rsidR="002D384D" w:rsidRPr="003631D4">
        <w:rPr>
          <w:rFonts w:ascii="Arial" w:hAnsi="Arial" w:cs="Arial"/>
          <w:sz w:val="28"/>
          <w:szCs w:val="28"/>
        </w:rPr>
        <w:t>"</w:t>
      </w:r>
      <w:r w:rsidRPr="003631D4">
        <w:rPr>
          <w:rFonts w:ascii="Arial" w:hAnsi="Arial" w:cs="Arial"/>
          <w:sz w:val="28"/>
          <w:szCs w:val="28"/>
        </w:rPr>
        <w:t xml:space="preserve"> (Трисвятоє), музика П. Чеснокова, текст кано</w:t>
      </w:r>
      <w:r w:rsidR="00DF24E6">
        <w:rPr>
          <w:rFonts w:ascii="Arial" w:hAnsi="Arial" w:cs="Arial"/>
          <w:sz w:val="28"/>
          <w:szCs w:val="28"/>
        </w:rPr>
        <w:softHyphen/>
      </w:r>
      <w:r w:rsidRPr="003631D4">
        <w:rPr>
          <w:rFonts w:ascii="Arial" w:hAnsi="Arial" w:cs="Arial"/>
          <w:sz w:val="28"/>
          <w:szCs w:val="28"/>
        </w:rPr>
        <w:t>ніч</w:t>
      </w:r>
      <w:r w:rsidR="00DF24E6">
        <w:rPr>
          <w:rFonts w:ascii="Arial" w:hAnsi="Arial" w:cs="Arial"/>
          <w:sz w:val="28"/>
          <w:szCs w:val="28"/>
        </w:rPr>
        <w:softHyphen/>
      </w:r>
      <w:r w:rsidRPr="003631D4">
        <w:rPr>
          <w:rFonts w:ascii="Arial" w:hAnsi="Arial" w:cs="Arial"/>
          <w:sz w:val="28"/>
          <w:szCs w:val="28"/>
        </w:rPr>
        <w:t xml:space="preserve">ний; </w:t>
      </w:r>
      <w:r w:rsidR="002D384D" w:rsidRPr="003631D4">
        <w:rPr>
          <w:rFonts w:ascii="Arial" w:hAnsi="Arial" w:cs="Arial"/>
          <w:sz w:val="28"/>
          <w:szCs w:val="28"/>
        </w:rPr>
        <w:t>"</w:t>
      </w:r>
      <w:r w:rsidRPr="003631D4">
        <w:rPr>
          <w:rFonts w:ascii="Arial" w:hAnsi="Arial" w:cs="Arial"/>
          <w:sz w:val="28"/>
          <w:szCs w:val="28"/>
        </w:rPr>
        <w:t>Херувимська № 7</w:t>
      </w:r>
      <w:r w:rsidR="002D384D" w:rsidRPr="003631D4">
        <w:rPr>
          <w:rFonts w:ascii="Arial" w:hAnsi="Arial" w:cs="Arial"/>
          <w:sz w:val="28"/>
          <w:szCs w:val="28"/>
        </w:rPr>
        <w:t>"</w:t>
      </w:r>
      <w:r w:rsidRPr="003631D4">
        <w:rPr>
          <w:rFonts w:ascii="Arial" w:hAnsi="Arial" w:cs="Arial"/>
          <w:sz w:val="28"/>
          <w:szCs w:val="28"/>
        </w:rPr>
        <w:t>, музика Д. Бортнянського, текст кано</w:t>
      </w:r>
      <w:r w:rsidR="00DF24E6">
        <w:rPr>
          <w:rFonts w:ascii="Arial" w:hAnsi="Arial" w:cs="Arial"/>
          <w:sz w:val="28"/>
          <w:szCs w:val="28"/>
        </w:rPr>
        <w:softHyphen/>
      </w:r>
      <w:r w:rsidRPr="003631D4">
        <w:rPr>
          <w:rFonts w:ascii="Arial" w:hAnsi="Arial" w:cs="Arial"/>
          <w:sz w:val="28"/>
          <w:szCs w:val="28"/>
        </w:rPr>
        <w:t>нічний і т. д.</w:t>
      </w:r>
    </w:p>
    <w:p w:rsidR="00772567" w:rsidRPr="003631D4" w:rsidRDefault="00772567" w:rsidP="00DF24E6">
      <w:pPr>
        <w:autoSpaceDE w:val="0"/>
        <w:autoSpaceDN w:val="0"/>
        <w:adjustRightInd w:val="0"/>
        <w:spacing w:after="0" w:line="252" w:lineRule="auto"/>
        <w:ind w:firstLine="709"/>
        <w:jc w:val="both"/>
        <w:rPr>
          <w:rFonts w:ascii="Arial" w:hAnsi="Arial" w:cs="Arial"/>
          <w:sz w:val="28"/>
          <w:szCs w:val="28"/>
        </w:rPr>
      </w:pPr>
      <w:r w:rsidRPr="003631D4">
        <w:rPr>
          <w:rFonts w:ascii="Arial" w:hAnsi="Arial" w:cs="Arial"/>
          <w:i/>
          <w:sz w:val="28"/>
          <w:szCs w:val="28"/>
        </w:rPr>
        <w:t>Українські народні пісні:</w:t>
      </w:r>
      <w:r w:rsidRPr="003631D4">
        <w:rPr>
          <w:rFonts w:ascii="Arial" w:hAnsi="Arial" w:cs="Arial"/>
          <w:sz w:val="28"/>
          <w:szCs w:val="28"/>
        </w:rPr>
        <w:t xml:space="preserve"> </w:t>
      </w:r>
      <w:r w:rsidR="002D384D" w:rsidRPr="003631D4">
        <w:rPr>
          <w:rFonts w:ascii="Arial" w:hAnsi="Arial" w:cs="Arial"/>
          <w:sz w:val="28"/>
          <w:szCs w:val="28"/>
        </w:rPr>
        <w:t>"</w:t>
      </w:r>
      <w:r w:rsidRPr="003631D4">
        <w:rPr>
          <w:rFonts w:ascii="Arial" w:hAnsi="Arial" w:cs="Arial"/>
          <w:sz w:val="28"/>
          <w:szCs w:val="28"/>
        </w:rPr>
        <w:t>Дощик</w:t>
      </w:r>
      <w:r w:rsidR="002D384D" w:rsidRPr="003631D4">
        <w:rPr>
          <w:rFonts w:ascii="Arial" w:hAnsi="Arial" w:cs="Arial"/>
          <w:sz w:val="28"/>
          <w:szCs w:val="28"/>
        </w:rPr>
        <w:t>"</w:t>
      </w:r>
      <w:r w:rsidRPr="003631D4">
        <w:rPr>
          <w:rFonts w:ascii="Arial" w:hAnsi="Arial" w:cs="Arial"/>
          <w:sz w:val="28"/>
          <w:szCs w:val="28"/>
        </w:rPr>
        <w:t xml:space="preserve">, аранжування В. Брилліант; </w:t>
      </w:r>
      <w:r w:rsidR="002D384D" w:rsidRPr="003631D4">
        <w:rPr>
          <w:rFonts w:ascii="Arial" w:hAnsi="Arial" w:cs="Arial"/>
          <w:sz w:val="28"/>
          <w:szCs w:val="28"/>
        </w:rPr>
        <w:t>"</w:t>
      </w:r>
      <w:r w:rsidRPr="003631D4">
        <w:rPr>
          <w:rFonts w:ascii="Arial" w:hAnsi="Arial" w:cs="Arial"/>
          <w:sz w:val="28"/>
          <w:szCs w:val="28"/>
        </w:rPr>
        <w:t>Їхав стрілець на війноньку</w:t>
      </w:r>
      <w:r w:rsidR="002D384D" w:rsidRPr="003631D4">
        <w:rPr>
          <w:rFonts w:ascii="Arial" w:hAnsi="Arial" w:cs="Arial"/>
          <w:sz w:val="28"/>
          <w:szCs w:val="28"/>
        </w:rPr>
        <w:t>"</w:t>
      </w:r>
      <w:r w:rsidRPr="003631D4">
        <w:rPr>
          <w:rFonts w:ascii="Arial" w:hAnsi="Arial" w:cs="Arial"/>
          <w:sz w:val="28"/>
          <w:szCs w:val="28"/>
        </w:rPr>
        <w:t>, музика М. Гайворонського, вірші Р. Купчин</w:t>
      </w:r>
      <w:r w:rsidR="00DF24E6">
        <w:rPr>
          <w:rFonts w:ascii="Arial" w:hAnsi="Arial" w:cs="Arial"/>
          <w:sz w:val="28"/>
          <w:szCs w:val="28"/>
        </w:rPr>
        <w:softHyphen/>
      </w:r>
      <w:r w:rsidRPr="003631D4">
        <w:rPr>
          <w:rFonts w:ascii="Arial" w:hAnsi="Arial" w:cs="Arial"/>
          <w:sz w:val="28"/>
          <w:szCs w:val="28"/>
        </w:rPr>
        <w:t>ського.</w:t>
      </w:r>
    </w:p>
    <w:p w:rsidR="00772567" w:rsidRPr="003631D4" w:rsidRDefault="00772567" w:rsidP="00DF24E6">
      <w:pPr>
        <w:autoSpaceDE w:val="0"/>
        <w:autoSpaceDN w:val="0"/>
        <w:adjustRightInd w:val="0"/>
        <w:spacing w:after="0" w:line="252" w:lineRule="auto"/>
        <w:ind w:firstLine="709"/>
        <w:jc w:val="both"/>
        <w:rPr>
          <w:rFonts w:ascii="Arial" w:hAnsi="Arial" w:cs="Arial"/>
          <w:sz w:val="28"/>
          <w:szCs w:val="28"/>
        </w:rPr>
      </w:pPr>
      <w:r w:rsidRPr="003631D4">
        <w:rPr>
          <w:rFonts w:ascii="Arial" w:hAnsi="Arial" w:cs="Arial"/>
          <w:sz w:val="28"/>
          <w:szCs w:val="28"/>
        </w:rPr>
        <w:t>Пісенний репертуар має велике значення у навчально-виховній роботі з вихованцями і є важливим щодо формування й розвитку співацьких навичок та виховання морально-психологічних якостей учнів. Він сприяє розширенню музичних вражень, розкриттю взаємозв</w:t>
      </w:r>
      <w:r w:rsidR="00E6330A">
        <w:rPr>
          <w:rFonts w:ascii="Arial" w:hAnsi="Arial" w:cs="Arial"/>
          <w:sz w:val="28"/>
          <w:szCs w:val="28"/>
        </w:rPr>
        <w:t>’</w:t>
      </w:r>
      <w:r w:rsidRPr="003631D4">
        <w:rPr>
          <w:rFonts w:ascii="Arial" w:hAnsi="Arial" w:cs="Arial"/>
          <w:sz w:val="28"/>
          <w:szCs w:val="28"/>
        </w:rPr>
        <w:t>язків між музикою і життям.</w:t>
      </w:r>
    </w:p>
    <w:p w:rsidR="00772567" w:rsidRPr="003631D4" w:rsidRDefault="00772567" w:rsidP="00DF24E6">
      <w:pPr>
        <w:autoSpaceDE w:val="0"/>
        <w:autoSpaceDN w:val="0"/>
        <w:adjustRightInd w:val="0"/>
        <w:spacing w:after="0" w:line="252" w:lineRule="auto"/>
        <w:ind w:firstLine="709"/>
        <w:jc w:val="both"/>
        <w:rPr>
          <w:rFonts w:ascii="Arial" w:hAnsi="Arial" w:cs="Arial"/>
          <w:sz w:val="28"/>
          <w:szCs w:val="28"/>
        </w:rPr>
      </w:pPr>
      <w:r w:rsidRPr="003631D4">
        <w:rPr>
          <w:rFonts w:ascii="Arial" w:hAnsi="Arial" w:cs="Arial"/>
          <w:sz w:val="28"/>
          <w:szCs w:val="28"/>
        </w:rPr>
        <w:t>Розвитку творчих здібностей та уяви дітей сприяють впрова</w:t>
      </w:r>
      <w:r w:rsidR="00DF24E6">
        <w:rPr>
          <w:rFonts w:ascii="Arial" w:hAnsi="Arial" w:cs="Arial"/>
          <w:sz w:val="28"/>
          <w:szCs w:val="28"/>
        </w:rPr>
        <w:softHyphen/>
      </w:r>
      <w:r w:rsidRPr="003631D4">
        <w:rPr>
          <w:rFonts w:ascii="Arial" w:hAnsi="Arial" w:cs="Arial"/>
          <w:sz w:val="28"/>
          <w:szCs w:val="28"/>
        </w:rPr>
        <w:t>дження в навчальні плани ДХШ нових предметів – музичний театр, хореографія, дитяча опера. Нові форми навчання дають дітям можливість експериментувати та імпровізувати, сприяють творчому та духовному розвитку учнів.</w:t>
      </w:r>
    </w:p>
    <w:p w:rsidR="00772567" w:rsidRPr="003631D4" w:rsidRDefault="00772567" w:rsidP="00DF24E6">
      <w:pPr>
        <w:autoSpaceDE w:val="0"/>
        <w:autoSpaceDN w:val="0"/>
        <w:adjustRightInd w:val="0"/>
        <w:spacing w:after="0" w:line="252" w:lineRule="auto"/>
        <w:ind w:firstLine="709"/>
        <w:jc w:val="both"/>
        <w:rPr>
          <w:rFonts w:ascii="Arial" w:hAnsi="Arial" w:cs="Arial"/>
          <w:sz w:val="28"/>
          <w:szCs w:val="28"/>
        </w:rPr>
      </w:pPr>
      <w:r w:rsidRPr="003631D4">
        <w:rPr>
          <w:rFonts w:ascii="Arial" w:hAnsi="Arial" w:cs="Arial"/>
          <w:sz w:val="28"/>
          <w:szCs w:val="28"/>
        </w:rPr>
        <w:t xml:space="preserve">Хорові колективи ДХШ ведуть активну концертну діяльність, постійно </w:t>
      </w:r>
      <w:r w:rsidR="00706A2C">
        <w:rPr>
          <w:rFonts w:ascii="Arial" w:hAnsi="Arial" w:cs="Arial"/>
          <w:sz w:val="28"/>
          <w:szCs w:val="28"/>
        </w:rPr>
        <w:t>беру</w:t>
      </w:r>
      <w:r w:rsidRPr="003631D4">
        <w:rPr>
          <w:rFonts w:ascii="Arial" w:hAnsi="Arial" w:cs="Arial"/>
          <w:sz w:val="28"/>
          <w:szCs w:val="28"/>
        </w:rPr>
        <w:t xml:space="preserve">ть участь у міжнародних фестивалях та конкурсах хорової музики, збагачуються культурно </w:t>
      </w:r>
      <w:r w:rsidR="00706A2C">
        <w:rPr>
          <w:rFonts w:ascii="Arial" w:hAnsi="Arial" w:cs="Arial"/>
          <w:sz w:val="28"/>
          <w:szCs w:val="28"/>
        </w:rPr>
        <w:t>і</w:t>
      </w:r>
      <w:r w:rsidRPr="003631D4">
        <w:rPr>
          <w:rFonts w:ascii="Arial" w:hAnsi="Arial" w:cs="Arial"/>
          <w:sz w:val="28"/>
          <w:szCs w:val="28"/>
        </w:rPr>
        <w:t xml:space="preserve"> духовно через спілкування з відо</w:t>
      </w:r>
      <w:r w:rsidR="00706A2C">
        <w:rPr>
          <w:rFonts w:ascii="Arial" w:hAnsi="Arial" w:cs="Arial"/>
          <w:sz w:val="28"/>
          <w:szCs w:val="28"/>
        </w:rPr>
        <w:softHyphen/>
      </w:r>
      <w:r w:rsidRPr="003631D4">
        <w:rPr>
          <w:rFonts w:ascii="Arial" w:hAnsi="Arial" w:cs="Arial"/>
          <w:sz w:val="28"/>
          <w:szCs w:val="28"/>
        </w:rPr>
        <w:t>мими хормейстерами та постатями музичного мистецтва. Для хорового колек</w:t>
      </w:r>
      <w:r w:rsidR="00706A2C">
        <w:rPr>
          <w:rFonts w:ascii="Arial" w:hAnsi="Arial" w:cs="Arial"/>
          <w:sz w:val="28"/>
          <w:szCs w:val="28"/>
        </w:rPr>
        <w:softHyphen/>
      </w:r>
      <w:r w:rsidRPr="003631D4">
        <w:rPr>
          <w:rFonts w:ascii="Arial" w:hAnsi="Arial" w:cs="Arial"/>
          <w:sz w:val="28"/>
          <w:szCs w:val="28"/>
        </w:rPr>
        <w:t>тиву концертна діяльність – це стан найвищого духовного та емоційного піднесення.</w:t>
      </w:r>
    </w:p>
    <w:p w:rsidR="00772567" w:rsidRPr="003631D4" w:rsidRDefault="00772567" w:rsidP="00DF24E6">
      <w:pPr>
        <w:autoSpaceDE w:val="0"/>
        <w:autoSpaceDN w:val="0"/>
        <w:adjustRightInd w:val="0"/>
        <w:spacing w:after="0" w:line="252" w:lineRule="auto"/>
        <w:ind w:firstLine="709"/>
        <w:jc w:val="both"/>
        <w:rPr>
          <w:rFonts w:ascii="Arial" w:hAnsi="Arial" w:cs="Arial"/>
          <w:sz w:val="28"/>
          <w:szCs w:val="28"/>
        </w:rPr>
      </w:pPr>
      <w:r w:rsidRPr="003631D4">
        <w:rPr>
          <w:rFonts w:ascii="Arial" w:hAnsi="Arial" w:cs="Arial"/>
          <w:sz w:val="28"/>
          <w:szCs w:val="28"/>
        </w:rPr>
        <w:t xml:space="preserve">До прикладу, хор ДХШ </w:t>
      </w:r>
      <w:r w:rsidR="002D384D" w:rsidRPr="003631D4">
        <w:rPr>
          <w:rFonts w:ascii="Arial" w:hAnsi="Arial" w:cs="Arial"/>
          <w:sz w:val="28"/>
          <w:szCs w:val="28"/>
        </w:rPr>
        <w:t>"</w:t>
      </w:r>
      <w:r w:rsidRPr="003631D4">
        <w:rPr>
          <w:rFonts w:ascii="Arial" w:hAnsi="Arial" w:cs="Arial"/>
          <w:sz w:val="28"/>
          <w:szCs w:val="28"/>
        </w:rPr>
        <w:t>Зоринка</w:t>
      </w:r>
      <w:r w:rsidR="002D384D" w:rsidRPr="003631D4">
        <w:rPr>
          <w:rFonts w:ascii="Arial" w:hAnsi="Arial" w:cs="Arial"/>
          <w:sz w:val="28"/>
          <w:szCs w:val="28"/>
        </w:rPr>
        <w:t>"</w:t>
      </w:r>
      <w:r w:rsidRPr="003631D4">
        <w:rPr>
          <w:rFonts w:ascii="Arial" w:hAnsi="Arial" w:cs="Arial"/>
          <w:sz w:val="28"/>
          <w:szCs w:val="28"/>
        </w:rPr>
        <w:t>, який виборов найпрестижніші премії на конкурсах у концертних залах України та світу, веде активну музично-просвітницьку діяльність як в Україні</w:t>
      </w:r>
      <w:r w:rsidR="00706A2C">
        <w:rPr>
          <w:rFonts w:ascii="Arial" w:hAnsi="Arial" w:cs="Arial"/>
          <w:sz w:val="28"/>
          <w:szCs w:val="28"/>
        </w:rPr>
        <w:t>,</w:t>
      </w:r>
      <w:r w:rsidRPr="003631D4">
        <w:rPr>
          <w:rFonts w:ascii="Arial" w:hAnsi="Arial" w:cs="Arial"/>
          <w:sz w:val="28"/>
          <w:szCs w:val="28"/>
        </w:rPr>
        <w:t xml:space="preserve"> так і за її межами, зокрема:</w:t>
      </w:r>
    </w:p>
    <w:p w:rsidR="00772567" w:rsidRPr="003631D4" w:rsidRDefault="00706A2C" w:rsidP="00DF24E6">
      <w:pPr>
        <w:autoSpaceDE w:val="0"/>
        <w:autoSpaceDN w:val="0"/>
        <w:adjustRightInd w:val="0"/>
        <w:spacing w:after="0" w:line="252" w:lineRule="auto"/>
        <w:ind w:firstLine="709"/>
        <w:jc w:val="both"/>
        <w:rPr>
          <w:rFonts w:ascii="Arial" w:hAnsi="Arial" w:cs="Arial"/>
          <w:sz w:val="28"/>
          <w:szCs w:val="28"/>
        </w:rPr>
      </w:pPr>
      <w:r>
        <w:rPr>
          <w:rFonts w:ascii="Arial" w:hAnsi="Arial" w:cs="Arial"/>
          <w:i/>
          <w:sz w:val="28"/>
          <w:szCs w:val="28"/>
        </w:rPr>
        <w:t>– к</w:t>
      </w:r>
      <w:r w:rsidR="00772567" w:rsidRPr="003631D4">
        <w:rPr>
          <w:rFonts w:ascii="Arial" w:hAnsi="Arial" w:cs="Arial"/>
          <w:i/>
          <w:sz w:val="28"/>
          <w:szCs w:val="28"/>
        </w:rPr>
        <w:t>онкурси та фестивалі за межами країни:</w:t>
      </w:r>
      <w:r w:rsidR="00772567" w:rsidRPr="003631D4">
        <w:rPr>
          <w:rFonts w:ascii="Arial" w:hAnsi="Arial" w:cs="Arial"/>
          <w:sz w:val="28"/>
          <w:szCs w:val="28"/>
        </w:rPr>
        <w:t xml:space="preserve"> творча поїздка до Іnowroclawa (Польща, 1989 р.); концертне турне по містах Німеччини (1996</w:t>
      </w:r>
      <w:r w:rsidR="00772567" w:rsidRPr="003631D4">
        <w:rPr>
          <w:rFonts w:ascii="Arial" w:hAnsi="Arial" w:cs="Arial"/>
          <w:sz w:val="28"/>
          <w:szCs w:val="28"/>
          <w:lang w:val="en-US"/>
        </w:rPr>
        <w:t> </w:t>
      </w:r>
      <w:r w:rsidR="00772567" w:rsidRPr="003631D4">
        <w:rPr>
          <w:rFonts w:ascii="Arial" w:hAnsi="Arial" w:cs="Arial"/>
          <w:sz w:val="28"/>
          <w:szCs w:val="28"/>
        </w:rPr>
        <w:t>р.); ХХІ Міжнародний хоровий конкурс ім. Б. Бартока (м. Деб</w:t>
      </w:r>
      <w:r w:rsidR="00DF24E6">
        <w:rPr>
          <w:rFonts w:ascii="Arial" w:hAnsi="Arial" w:cs="Arial"/>
          <w:sz w:val="28"/>
          <w:szCs w:val="28"/>
        </w:rPr>
        <w:softHyphen/>
      </w:r>
      <w:r w:rsidR="00772567" w:rsidRPr="003631D4">
        <w:rPr>
          <w:rFonts w:ascii="Arial" w:hAnsi="Arial" w:cs="Arial"/>
          <w:sz w:val="28"/>
          <w:szCs w:val="28"/>
        </w:rPr>
        <w:t>рецен, Угорщина, 2006 р.); дипломант VII Міжнародного Павловського фестивалю ім. М. Глінки (м. Санкт-Петербург, Росія, 2009 р.).</w:t>
      </w:r>
    </w:p>
    <w:p w:rsidR="00772567" w:rsidRPr="003631D4" w:rsidRDefault="00772567" w:rsidP="00DF24E6">
      <w:pPr>
        <w:autoSpaceDE w:val="0"/>
        <w:autoSpaceDN w:val="0"/>
        <w:adjustRightInd w:val="0"/>
        <w:spacing w:after="0" w:line="245" w:lineRule="auto"/>
        <w:ind w:firstLine="709"/>
        <w:jc w:val="both"/>
        <w:rPr>
          <w:rFonts w:ascii="Arial" w:hAnsi="Arial" w:cs="Arial"/>
          <w:sz w:val="28"/>
          <w:szCs w:val="28"/>
        </w:rPr>
      </w:pPr>
      <w:r w:rsidRPr="003631D4">
        <w:rPr>
          <w:rFonts w:ascii="Arial" w:hAnsi="Arial" w:cs="Arial"/>
          <w:sz w:val="28"/>
          <w:szCs w:val="28"/>
        </w:rPr>
        <w:t xml:space="preserve">Дипломант </w:t>
      </w:r>
      <w:r w:rsidRPr="003631D4">
        <w:rPr>
          <w:rFonts w:ascii="Arial" w:hAnsi="Arial" w:cs="Arial"/>
          <w:sz w:val="28"/>
          <w:szCs w:val="28"/>
          <w:lang w:val="en-US"/>
        </w:rPr>
        <w:t>IV</w:t>
      </w:r>
      <w:r w:rsidRPr="003631D4">
        <w:rPr>
          <w:rFonts w:ascii="Arial" w:hAnsi="Arial" w:cs="Arial"/>
          <w:sz w:val="28"/>
          <w:szCs w:val="28"/>
        </w:rPr>
        <w:t xml:space="preserve"> Міжнародного музичного фестивалю в Будапешті (Угорщина, 1995 р. ); </w:t>
      </w:r>
      <w:r w:rsidRPr="003631D4">
        <w:rPr>
          <w:rFonts w:ascii="Arial" w:hAnsi="Arial" w:cs="Arial"/>
          <w:sz w:val="28"/>
          <w:szCs w:val="28"/>
          <w:lang w:val="en-US"/>
        </w:rPr>
        <w:t>XXI</w:t>
      </w:r>
      <w:r w:rsidRPr="003631D4">
        <w:rPr>
          <w:rFonts w:ascii="Arial" w:hAnsi="Arial" w:cs="Arial"/>
          <w:sz w:val="28"/>
          <w:szCs w:val="28"/>
        </w:rPr>
        <w:t xml:space="preserve"> Міжнародний хоровий конкурс ім. Б. Бартока (м. Дебрецен, Угорщина, 2004 р.); два срібн</w:t>
      </w:r>
      <w:r w:rsidR="00706A2C">
        <w:rPr>
          <w:rFonts w:ascii="Arial" w:hAnsi="Arial" w:cs="Arial"/>
          <w:sz w:val="28"/>
          <w:szCs w:val="28"/>
        </w:rPr>
        <w:t>і</w:t>
      </w:r>
      <w:r w:rsidRPr="003631D4">
        <w:rPr>
          <w:rFonts w:ascii="Arial" w:hAnsi="Arial" w:cs="Arial"/>
          <w:sz w:val="28"/>
          <w:szCs w:val="28"/>
        </w:rPr>
        <w:t xml:space="preserve"> дипломи на І Міжнарод</w:t>
      </w:r>
      <w:r w:rsidR="00706A2C">
        <w:rPr>
          <w:rFonts w:ascii="Arial" w:hAnsi="Arial" w:cs="Arial"/>
          <w:sz w:val="28"/>
          <w:szCs w:val="28"/>
        </w:rPr>
        <w:softHyphen/>
      </w:r>
      <w:r w:rsidRPr="003631D4">
        <w:rPr>
          <w:rFonts w:ascii="Arial" w:hAnsi="Arial" w:cs="Arial"/>
          <w:sz w:val="28"/>
          <w:szCs w:val="28"/>
        </w:rPr>
        <w:t xml:space="preserve">ному конкурсі хорових колективів ім. Й. Брамса (Німеччина, 1999 р.); дві срібні і одна бронзова медалі </w:t>
      </w:r>
      <w:r w:rsidRPr="003631D4">
        <w:rPr>
          <w:rFonts w:ascii="Arial" w:hAnsi="Arial" w:cs="Arial"/>
          <w:sz w:val="28"/>
          <w:szCs w:val="28"/>
          <w:lang w:val="en-US"/>
        </w:rPr>
        <w:t>I</w:t>
      </w:r>
      <w:r w:rsidRPr="003631D4">
        <w:rPr>
          <w:rFonts w:ascii="Arial" w:hAnsi="Arial" w:cs="Arial"/>
          <w:sz w:val="28"/>
          <w:szCs w:val="28"/>
        </w:rPr>
        <w:t xml:space="preserve"> Всесвітньої хорової олімпіади в м. Лінц (Австрія, 2000 р.); авторський концерт композитора і диригента Євгена Садовського (Парма, США, 2000 р.).</w:t>
      </w:r>
    </w:p>
    <w:p w:rsidR="00772567" w:rsidRPr="003631D4" w:rsidRDefault="00772567" w:rsidP="00DF24E6">
      <w:pPr>
        <w:autoSpaceDE w:val="0"/>
        <w:autoSpaceDN w:val="0"/>
        <w:adjustRightInd w:val="0"/>
        <w:spacing w:after="0" w:line="245" w:lineRule="auto"/>
        <w:ind w:firstLine="709"/>
        <w:jc w:val="both"/>
        <w:rPr>
          <w:rFonts w:ascii="Arial" w:hAnsi="Arial" w:cs="Arial"/>
          <w:sz w:val="28"/>
          <w:szCs w:val="28"/>
        </w:rPr>
      </w:pPr>
      <w:r w:rsidRPr="003631D4">
        <w:rPr>
          <w:rFonts w:ascii="Arial" w:hAnsi="Arial" w:cs="Arial"/>
          <w:sz w:val="28"/>
          <w:szCs w:val="28"/>
        </w:rPr>
        <w:t xml:space="preserve">Хор ДХШ </w:t>
      </w:r>
      <w:r w:rsidR="002D384D" w:rsidRPr="003631D4">
        <w:rPr>
          <w:rFonts w:ascii="Arial" w:hAnsi="Arial" w:cs="Arial"/>
          <w:sz w:val="28"/>
          <w:szCs w:val="28"/>
        </w:rPr>
        <w:t>"</w:t>
      </w:r>
      <w:r w:rsidRPr="003631D4">
        <w:rPr>
          <w:rFonts w:ascii="Arial" w:hAnsi="Arial" w:cs="Arial"/>
          <w:sz w:val="28"/>
          <w:szCs w:val="28"/>
        </w:rPr>
        <w:t>Зоринка</w:t>
      </w:r>
      <w:r w:rsidR="002D384D" w:rsidRPr="003631D4">
        <w:rPr>
          <w:rFonts w:ascii="Arial" w:hAnsi="Arial" w:cs="Arial"/>
          <w:sz w:val="28"/>
          <w:szCs w:val="28"/>
        </w:rPr>
        <w:t>"</w:t>
      </w:r>
      <w:r w:rsidRPr="003631D4">
        <w:rPr>
          <w:rFonts w:ascii="Arial" w:hAnsi="Arial" w:cs="Arial"/>
          <w:sz w:val="28"/>
          <w:szCs w:val="28"/>
        </w:rPr>
        <w:t xml:space="preserve"> не лише бере участь у конкурсах та фести</w:t>
      </w:r>
      <w:r w:rsidR="00165107">
        <w:rPr>
          <w:rFonts w:ascii="Arial" w:hAnsi="Arial" w:cs="Arial"/>
          <w:sz w:val="28"/>
          <w:szCs w:val="28"/>
        </w:rPr>
        <w:softHyphen/>
      </w:r>
      <w:r w:rsidRPr="003631D4">
        <w:rPr>
          <w:rFonts w:ascii="Arial" w:hAnsi="Arial" w:cs="Arial"/>
          <w:sz w:val="28"/>
          <w:szCs w:val="28"/>
        </w:rPr>
        <w:t xml:space="preserve">валях за межами країни, де представляє хорову культуру Україну, під </w:t>
      </w:r>
      <w:r w:rsidRPr="003631D4">
        <w:rPr>
          <w:rFonts w:ascii="Arial" w:hAnsi="Arial" w:cs="Arial"/>
          <w:sz w:val="28"/>
          <w:szCs w:val="28"/>
        </w:rPr>
        <w:lastRenderedPageBreak/>
        <w:t xml:space="preserve">час таких подорожей хористи </w:t>
      </w:r>
      <w:r w:rsidR="00165107">
        <w:rPr>
          <w:rFonts w:ascii="Arial" w:hAnsi="Arial" w:cs="Arial"/>
          <w:sz w:val="28"/>
          <w:szCs w:val="28"/>
        </w:rPr>
        <w:t>о</w:t>
      </w:r>
      <w:r w:rsidRPr="003631D4">
        <w:rPr>
          <w:rFonts w:ascii="Arial" w:hAnsi="Arial" w:cs="Arial"/>
          <w:sz w:val="28"/>
          <w:szCs w:val="28"/>
        </w:rPr>
        <w:t>знайомл</w:t>
      </w:r>
      <w:r w:rsidR="00165107">
        <w:rPr>
          <w:rFonts w:ascii="Arial" w:hAnsi="Arial" w:cs="Arial"/>
          <w:sz w:val="28"/>
          <w:szCs w:val="28"/>
        </w:rPr>
        <w:t>юю</w:t>
      </w:r>
      <w:r w:rsidRPr="003631D4">
        <w:rPr>
          <w:rFonts w:ascii="Arial" w:hAnsi="Arial" w:cs="Arial"/>
          <w:sz w:val="28"/>
          <w:szCs w:val="28"/>
        </w:rPr>
        <w:t>ться з різноманітною та багатожанровою культурою Європи, всебічно розвиваються, відвідують виставки, оперні театри, музеї.</w:t>
      </w:r>
    </w:p>
    <w:p w:rsidR="00772567" w:rsidRPr="003631D4" w:rsidRDefault="00772567" w:rsidP="00DF24E6">
      <w:pPr>
        <w:autoSpaceDE w:val="0"/>
        <w:autoSpaceDN w:val="0"/>
        <w:adjustRightInd w:val="0"/>
        <w:spacing w:after="0" w:line="245" w:lineRule="auto"/>
        <w:ind w:firstLine="709"/>
        <w:jc w:val="both"/>
        <w:rPr>
          <w:rFonts w:ascii="Arial" w:hAnsi="Arial" w:cs="Arial"/>
          <w:sz w:val="28"/>
          <w:szCs w:val="28"/>
        </w:rPr>
      </w:pPr>
      <w:r w:rsidRPr="003631D4">
        <w:rPr>
          <w:rFonts w:ascii="Arial" w:hAnsi="Arial" w:cs="Arial"/>
          <w:sz w:val="28"/>
          <w:szCs w:val="28"/>
        </w:rPr>
        <w:t xml:space="preserve">ДХШ </w:t>
      </w:r>
      <w:r w:rsidR="002D384D" w:rsidRPr="003631D4">
        <w:rPr>
          <w:rFonts w:ascii="Arial" w:hAnsi="Arial" w:cs="Arial"/>
          <w:sz w:val="28"/>
          <w:szCs w:val="28"/>
        </w:rPr>
        <w:t>"</w:t>
      </w:r>
      <w:r w:rsidRPr="003631D4">
        <w:rPr>
          <w:rFonts w:ascii="Arial" w:hAnsi="Arial" w:cs="Arial"/>
          <w:sz w:val="28"/>
          <w:szCs w:val="28"/>
        </w:rPr>
        <w:t>Зоринка</w:t>
      </w:r>
      <w:r w:rsidR="002D384D" w:rsidRPr="003631D4">
        <w:rPr>
          <w:rFonts w:ascii="Arial" w:hAnsi="Arial" w:cs="Arial"/>
          <w:sz w:val="28"/>
          <w:szCs w:val="28"/>
        </w:rPr>
        <w:t>"</w:t>
      </w:r>
      <w:r w:rsidRPr="003631D4">
        <w:rPr>
          <w:rFonts w:ascii="Arial" w:hAnsi="Arial" w:cs="Arial"/>
          <w:sz w:val="28"/>
          <w:szCs w:val="28"/>
        </w:rPr>
        <w:t xml:space="preserve"> об</w:t>
      </w:r>
      <w:r w:rsidR="00E6330A">
        <w:rPr>
          <w:rFonts w:ascii="Arial" w:hAnsi="Arial" w:cs="Arial"/>
          <w:sz w:val="28"/>
          <w:szCs w:val="28"/>
        </w:rPr>
        <w:t>’</w:t>
      </w:r>
      <w:r w:rsidRPr="003631D4">
        <w:rPr>
          <w:rFonts w:ascii="Arial" w:hAnsi="Arial" w:cs="Arial"/>
          <w:sz w:val="28"/>
          <w:szCs w:val="28"/>
        </w:rPr>
        <w:t>єднує громаду навколо народної пісні, об</w:t>
      </w:r>
      <w:r w:rsidR="00E6330A">
        <w:rPr>
          <w:rFonts w:ascii="Arial" w:hAnsi="Arial" w:cs="Arial"/>
          <w:sz w:val="28"/>
          <w:szCs w:val="28"/>
        </w:rPr>
        <w:t>’</w:t>
      </w:r>
      <w:r w:rsidRPr="003631D4">
        <w:rPr>
          <w:rFonts w:ascii="Arial" w:hAnsi="Arial" w:cs="Arial"/>
          <w:sz w:val="28"/>
          <w:szCs w:val="28"/>
        </w:rPr>
        <w:t xml:space="preserve">єднує навколо цінностей, які дуже важливі для суспільства. Це і патріотизм, і духовність, і висока культура, і професіоналізм, і відданість своїй справі. </w:t>
      </w:r>
      <w:r w:rsidR="002D384D" w:rsidRPr="003631D4">
        <w:rPr>
          <w:rFonts w:ascii="Arial" w:hAnsi="Arial" w:cs="Arial"/>
          <w:sz w:val="28"/>
          <w:szCs w:val="28"/>
        </w:rPr>
        <w:t>"</w:t>
      </w:r>
      <w:r w:rsidRPr="003631D4">
        <w:rPr>
          <w:rFonts w:ascii="Arial" w:hAnsi="Arial" w:cs="Arial"/>
          <w:sz w:val="28"/>
          <w:szCs w:val="28"/>
        </w:rPr>
        <w:t>Зоринка</w:t>
      </w:r>
      <w:r w:rsidR="002D384D" w:rsidRPr="003631D4">
        <w:rPr>
          <w:rFonts w:ascii="Arial" w:hAnsi="Arial" w:cs="Arial"/>
          <w:sz w:val="28"/>
          <w:szCs w:val="28"/>
        </w:rPr>
        <w:t>"</w:t>
      </w:r>
      <w:r w:rsidRPr="003631D4">
        <w:rPr>
          <w:rFonts w:ascii="Arial" w:hAnsi="Arial" w:cs="Arial"/>
          <w:sz w:val="28"/>
          <w:szCs w:val="28"/>
        </w:rPr>
        <w:t xml:space="preserve"> – окраса конкурсів, концертів та фестивалів</w:t>
      </w:r>
      <w:r w:rsidR="00165107">
        <w:rPr>
          <w:rFonts w:ascii="Arial" w:hAnsi="Arial" w:cs="Arial"/>
          <w:sz w:val="28"/>
          <w:szCs w:val="28"/>
        </w:rPr>
        <w:t>,</w:t>
      </w:r>
      <w:r w:rsidRPr="003631D4">
        <w:rPr>
          <w:rFonts w:ascii="Arial" w:hAnsi="Arial" w:cs="Arial"/>
          <w:sz w:val="28"/>
          <w:szCs w:val="28"/>
        </w:rPr>
        <w:t xml:space="preserve"> де звертають</w:t>
      </w:r>
      <w:r w:rsidR="00165107">
        <w:rPr>
          <w:rFonts w:ascii="Arial" w:hAnsi="Arial" w:cs="Arial"/>
          <w:sz w:val="28"/>
          <w:szCs w:val="28"/>
        </w:rPr>
        <w:t>ся до національної пісні;</w:t>
      </w:r>
    </w:p>
    <w:p w:rsidR="00772567" w:rsidRPr="003631D4" w:rsidRDefault="00EB514D" w:rsidP="00DF24E6">
      <w:pPr>
        <w:autoSpaceDE w:val="0"/>
        <w:autoSpaceDN w:val="0"/>
        <w:adjustRightInd w:val="0"/>
        <w:spacing w:after="0" w:line="245" w:lineRule="auto"/>
        <w:ind w:firstLine="709"/>
        <w:jc w:val="both"/>
        <w:rPr>
          <w:rFonts w:ascii="Arial" w:hAnsi="Arial" w:cs="Arial"/>
          <w:sz w:val="28"/>
          <w:szCs w:val="28"/>
        </w:rPr>
      </w:pPr>
      <w:r>
        <w:rPr>
          <w:rFonts w:ascii="Arial" w:hAnsi="Arial" w:cs="Arial"/>
          <w:i/>
          <w:sz w:val="28"/>
          <w:szCs w:val="28"/>
        </w:rPr>
        <w:t>– к</w:t>
      </w:r>
      <w:r w:rsidR="00772567" w:rsidRPr="003631D4">
        <w:rPr>
          <w:rFonts w:ascii="Arial" w:hAnsi="Arial" w:cs="Arial"/>
          <w:i/>
          <w:sz w:val="28"/>
          <w:szCs w:val="28"/>
        </w:rPr>
        <w:t xml:space="preserve">онкурси та фестивалі національної музики: </w:t>
      </w:r>
      <w:r w:rsidR="00772567" w:rsidRPr="003631D4">
        <w:rPr>
          <w:rFonts w:ascii="Arial" w:hAnsi="Arial" w:cs="Arial"/>
          <w:sz w:val="28"/>
          <w:szCs w:val="28"/>
        </w:rPr>
        <w:t>1982 р. – учасник звіту художніх колективів Тернопільської області в м. Києві (Націо</w:t>
      </w:r>
      <w:r w:rsidR="00DF24E6">
        <w:rPr>
          <w:rFonts w:ascii="Arial" w:hAnsi="Arial" w:cs="Arial"/>
          <w:sz w:val="28"/>
          <w:szCs w:val="28"/>
        </w:rPr>
        <w:softHyphen/>
      </w:r>
      <w:r w:rsidR="00772567" w:rsidRPr="003631D4">
        <w:rPr>
          <w:rFonts w:ascii="Arial" w:hAnsi="Arial" w:cs="Arial"/>
          <w:sz w:val="28"/>
          <w:szCs w:val="28"/>
        </w:rPr>
        <w:t xml:space="preserve">нальний палац мистецтв </w:t>
      </w:r>
      <w:r w:rsidR="002D384D" w:rsidRPr="003631D4">
        <w:rPr>
          <w:rFonts w:ascii="Arial" w:hAnsi="Arial" w:cs="Arial"/>
          <w:sz w:val="28"/>
          <w:szCs w:val="28"/>
        </w:rPr>
        <w:t>"</w:t>
      </w:r>
      <w:r w:rsidR="00772567" w:rsidRPr="003631D4">
        <w:rPr>
          <w:rFonts w:ascii="Arial" w:hAnsi="Arial" w:cs="Arial"/>
          <w:sz w:val="28"/>
          <w:szCs w:val="28"/>
        </w:rPr>
        <w:t>Україна</w:t>
      </w:r>
      <w:r w:rsidR="002D384D" w:rsidRPr="003631D4">
        <w:rPr>
          <w:rFonts w:ascii="Arial" w:hAnsi="Arial" w:cs="Arial"/>
          <w:sz w:val="28"/>
          <w:szCs w:val="28"/>
        </w:rPr>
        <w:t>"</w:t>
      </w:r>
      <w:r w:rsidR="00772567" w:rsidRPr="003631D4">
        <w:rPr>
          <w:rFonts w:ascii="Arial" w:hAnsi="Arial" w:cs="Arial"/>
          <w:sz w:val="28"/>
          <w:szCs w:val="28"/>
        </w:rPr>
        <w:t>); 1988</w:t>
      </w:r>
      <w:r w:rsidR="00165107">
        <w:rPr>
          <w:rFonts w:ascii="Arial" w:hAnsi="Arial" w:cs="Arial"/>
          <w:sz w:val="28"/>
          <w:szCs w:val="28"/>
        </w:rPr>
        <w:t xml:space="preserve"> </w:t>
      </w:r>
      <w:r w:rsidR="00772567" w:rsidRPr="003631D4">
        <w:rPr>
          <w:rFonts w:ascii="Arial" w:hAnsi="Arial" w:cs="Arial"/>
          <w:sz w:val="28"/>
          <w:szCs w:val="28"/>
        </w:rPr>
        <w:t xml:space="preserve">р. – </w:t>
      </w:r>
      <w:r w:rsidR="00165107">
        <w:rPr>
          <w:rFonts w:ascii="Arial" w:hAnsi="Arial" w:cs="Arial"/>
          <w:sz w:val="28"/>
          <w:szCs w:val="28"/>
        </w:rPr>
        <w:t>л</w:t>
      </w:r>
      <w:r w:rsidR="00772567" w:rsidRPr="003631D4">
        <w:rPr>
          <w:rFonts w:ascii="Arial" w:hAnsi="Arial" w:cs="Arial"/>
          <w:sz w:val="28"/>
          <w:szCs w:val="28"/>
        </w:rPr>
        <w:t xml:space="preserve">ауреат ІІ конкурсу на здобуття премії ім. С. Крушельницької; 1991 р.– </w:t>
      </w:r>
      <w:r w:rsidR="00165107">
        <w:rPr>
          <w:rFonts w:ascii="Arial" w:hAnsi="Arial" w:cs="Arial"/>
          <w:sz w:val="28"/>
          <w:szCs w:val="28"/>
        </w:rPr>
        <w:t>л</w:t>
      </w:r>
      <w:r w:rsidR="00772567" w:rsidRPr="003631D4">
        <w:rPr>
          <w:rFonts w:ascii="Arial" w:hAnsi="Arial" w:cs="Arial"/>
          <w:sz w:val="28"/>
          <w:szCs w:val="28"/>
        </w:rPr>
        <w:t xml:space="preserve">ауреат ІІІ конкурсу на здобуття премії ім. С. Крушельницької; 1993 р. – </w:t>
      </w:r>
      <w:r w:rsidR="00165107">
        <w:rPr>
          <w:rFonts w:ascii="Arial" w:hAnsi="Arial" w:cs="Arial"/>
          <w:sz w:val="28"/>
          <w:szCs w:val="28"/>
        </w:rPr>
        <w:t>л</w:t>
      </w:r>
      <w:r w:rsidR="00772567" w:rsidRPr="003631D4">
        <w:rPr>
          <w:rFonts w:ascii="Arial" w:hAnsi="Arial" w:cs="Arial"/>
          <w:sz w:val="28"/>
          <w:szCs w:val="28"/>
        </w:rPr>
        <w:t xml:space="preserve">ауреат І премії </w:t>
      </w:r>
      <w:r w:rsidR="00772567" w:rsidRPr="00165107">
        <w:rPr>
          <w:rFonts w:ascii="Arial" w:hAnsi="Arial" w:cs="Arial"/>
          <w:spacing w:val="-4"/>
          <w:sz w:val="28"/>
          <w:szCs w:val="28"/>
        </w:rPr>
        <w:t>Всеукраїнського конкурсу хорових колективів ім. М. Леонтовича; 1997 р.</w:t>
      </w:r>
      <w:r w:rsidR="00165107" w:rsidRPr="00165107">
        <w:rPr>
          <w:rFonts w:ascii="Arial" w:hAnsi="Arial" w:cs="Arial"/>
          <w:spacing w:val="-4"/>
          <w:sz w:val="28"/>
          <w:szCs w:val="28"/>
        </w:rPr>
        <w:t xml:space="preserve"> –</w:t>
      </w:r>
      <w:r w:rsidR="00772567" w:rsidRPr="003631D4">
        <w:rPr>
          <w:rFonts w:ascii="Arial" w:hAnsi="Arial" w:cs="Arial"/>
          <w:sz w:val="28"/>
          <w:szCs w:val="28"/>
        </w:rPr>
        <w:t xml:space="preserve"> </w:t>
      </w:r>
      <w:r w:rsidR="00165107">
        <w:rPr>
          <w:rFonts w:ascii="Arial" w:hAnsi="Arial" w:cs="Arial"/>
          <w:sz w:val="28"/>
          <w:szCs w:val="28"/>
        </w:rPr>
        <w:t>л</w:t>
      </w:r>
      <w:r w:rsidR="00772567" w:rsidRPr="003631D4">
        <w:rPr>
          <w:rFonts w:ascii="Arial" w:hAnsi="Arial" w:cs="Arial"/>
          <w:sz w:val="28"/>
          <w:szCs w:val="28"/>
        </w:rPr>
        <w:t xml:space="preserve">ауреат І премії Всеукраїнського фестивалю­конкурсу національної пісні та поезії </w:t>
      </w:r>
      <w:r w:rsidR="002D384D" w:rsidRPr="003631D4">
        <w:rPr>
          <w:rFonts w:ascii="Arial" w:hAnsi="Arial" w:cs="Arial"/>
          <w:sz w:val="28"/>
          <w:szCs w:val="28"/>
        </w:rPr>
        <w:t>"</w:t>
      </w:r>
      <w:r w:rsidR="00772567" w:rsidRPr="003631D4">
        <w:rPr>
          <w:rFonts w:ascii="Arial" w:hAnsi="Arial" w:cs="Arial"/>
          <w:sz w:val="28"/>
          <w:szCs w:val="28"/>
        </w:rPr>
        <w:t>ВОЛЯ 97</w:t>
      </w:r>
      <w:r w:rsidR="002D384D" w:rsidRPr="003631D4">
        <w:rPr>
          <w:rFonts w:ascii="Arial" w:hAnsi="Arial" w:cs="Arial"/>
          <w:sz w:val="28"/>
          <w:szCs w:val="28"/>
        </w:rPr>
        <w:t>"</w:t>
      </w:r>
      <w:r w:rsidR="00772567" w:rsidRPr="003631D4">
        <w:rPr>
          <w:rFonts w:ascii="Arial" w:hAnsi="Arial" w:cs="Arial"/>
          <w:sz w:val="28"/>
          <w:szCs w:val="28"/>
        </w:rPr>
        <w:t xml:space="preserve">; 1998 р. – авторський концерт Б. Фільц, члена спілки композиторів України, </w:t>
      </w:r>
      <w:r w:rsidR="00165107">
        <w:rPr>
          <w:rFonts w:ascii="Arial" w:hAnsi="Arial" w:cs="Arial"/>
          <w:sz w:val="28"/>
          <w:szCs w:val="28"/>
        </w:rPr>
        <w:t>л</w:t>
      </w:r>
      <w:r w:rsidR="00772567" w:rsidRPr="003631D4">
        <w:rPr>
          <w:rFonts w:ascii="Arial" w:hAnsi="Arial" w:cs="Arial"/>
          <w:sz w:val="28"/>
          <w:szCs w:val="28"/>
        </w:rPr>
        <w:t xml:space="preserve">ауреата премії ім. М. Лисенка; 1999 р. – учасник звіту Тернопільської області в м. Києві (Національний палац мистецтв </w:t>
      </w:r>
      <w:r w:rsidR="002D384D" w:rsidRPr="003631D4">
        <w:rPr>
          <w:rFonts w:ascii="Arial" w:hAnsi="Arial" w:cs="Arial"/>
          <w:sz w:val="28"/>
          <w:szCs w:val="28"/>
        </w:rPr>
        <w:t>"</w:t>
      </w:r>
      <w:r w:rsidR="00772567" w:rsidRPr="003631D4">
        <w:rPr>
          <w:rFonts w:ascii="Arial" w:hAnsi="Arial" w:cs="Arial"/>
          <w:sz w:val="28"/>
          <w:szCs w:val="28"/>
        </w:rPr>
        <w:t>Україна</w:t>
      </w:r>
      <w:r w:rsidR="002D384D" w:rsidRPr="003631D4">
        <w:rPr>
          <w:rFonts w:ascii="Arial" w:hAnsi="Arial" w:cs="Arial"/>
          <w:sz w:val="28"/>
          <w:szCs w:val="28"/>
        </w:rPr>
        <w:t>"</w:t>
      </w:r>
      <w:r w:rsidR="00165107">
        <w:rPr>
          <w:rFonts w:ascii="Arial" w:hAnsi="Arial" w:cs="Arial"/>
          <w:sz w:val="28"/>
          <w:szCs w:val="28"/>
        </w:rPr>
        <w:t>);</w:t>
      </w:r>
    </w:p>
    <w:p w:rsidR="00772567" w:rsidRPr="003631D4" w:rsidRDefault="00EB514D" w:rsidP="00DF24E6">
      <w:pPr>
        <w:autoSpaceDE w:val="0"/>
        <w:autoSpaceDN w:val="0"/>
        <w:adjustRightInd w:val="0"/>
        <w:spacing w:after="0" w:line="245" w:lineRule="auto"/>
        <w:ind w:firstLine="709"/>
        <w:jc w:val="both"/>
        <w:rPr>
          <w:rFonts w:ascii="Arial" w:hAnsi="Arial" w:cs="Arial"/>
          <w:sz w:val="28"/>
          <w:szCs w:val="28"/>
        </w:rPr>
      </w:pPr>
      <w:r>
        <w:rPr>
          <w:rFonts w:ascii="Arial" w:hAnsi="Arial" w:cs="Arial"/>
          <w:i/>
          <w:sz w:val="28"/>
          <w:szCs w:val="28"/>
        </w:rPr>
        <w:t>– к</w:t>
      </w:r>
      <w:r w:rsidR="00772567" w:rsidRPr="003631D4">
        <w:rPr>
          <w:rFonts w:ascii="Arial" w:hAnsi="Arial" w:cs="Arial"/>
          <w:i/>
          <w:sz w:val="28"/>
          <w:szCs w:val="28"/>
        </w:rPr>
        <w:t>онкурси та фестивалі духовної музики:</w:t>
      </w:r>
      <w:r w:rsidR="00772567" w:rsidRPr="003631D4">
        <w:rPr>
          <w:rFonts w:ascii="Arial" w:hAnsi="Arial" w:cs="Arial"/>
          <w:sz w:val="28"/>
          <w:szCs w:val="28"/>
        </w:rPr>
        <w:t xml:space="preserve"> 1998 р. – лауреат 1­го ступеня Міжнародного фестивалю хорової музики (м. Львів); 2001 р. – шість сольних концертів духовної музики в костьолах Кракова (Польща); 2002 р. – на базі хорової школи – Всеу</w:t>
      </w:r>
      <w:r w:rsidR="00DF24E6">
        <w:rPr>
          <w:rFonts w:ascii="Arial" w:hAnsi="Arial" w:cs="Arial"/>
          <w:sz w:val="28"/>
          <w:szCs w:val="28"/>
        </w:rPr>
        <w:t>країнська хорова асамблея; 2003 </w:t>
      </w:r>
      <w:r w:rsidR="00772567" w:rsidRPr="003631D4">
        <w:rPr>
          <w:rFonts w:ascii="Arial" w:hAnsi="Arial" w:cs="Arial"/>
          <w:sz w:val="28"/>
          <w:szCs w:val="28"/>
        </w:rPr>
        <w:t xml:space="preserve">р. – дипломант Х Всеукраїнського фестивалю духовної музики </w:t>
      </w:r>
      <w:r w:rsidR="002D384D" w:rsidRPr="003631D4">
        <w:rPr>
          <w:rFonts w:ascii="Arial" w:hAnsi="Arial" w:cs="Arial"/>
          <w:sz w:val="28"/>
          <w:szCs w:val="28"/>
        </w:rPr>
        <w:t>"</w:t>
      </w:r>
      <w:r w:rsidR="00772567" w:rsidRPr="003631D4">
        <w:rPr>
          <w:rFonts w:ascii="Arial" w:hAnsi="Arial" w:cs="Arial"/>
          <w:sz w:val="28"/>
          <w:szCs w:val="28"/>
        </w:rPr>
        <w:t>Від Різдва до Різдва</w:t>
      </w:r>
      <w:r w:rsidR="002D384D" w:rsidRPr="003631D4">
        <w:rPr>
          <w:rFonts w:ascii="Arial" w:hAnsi="Arial" w:cs="Arial"/>
          <w:sz w:val="28"/>
          <w:szCs w:val="28"/>
        </w:rPr>
        <w:t>"</w:t>
      </w:r>
      <w:r w:rsidR="00772567" w:rsidRPr="003631D4">
        <w:rPr>
          <w:rFonts w:ascii="Arial" w:hAnsi="Arial" w:cs="Arial"/>
          <w:sz w:val="28"/>
          <w:szCs w:val="28"/>
        </w:rPr>
        <w:t xml:space="preserve"> (м. Дніпро); 2005 р. – на базі хорової школи – Міжнародний хоровий фестиваль духовної музики </w:t>
      </w:r>
      <w:r w:rsidR="002D384D" w:rsidRPr="003631D4">
        <w:rPr>
          <w:rFonts w:ascii="Arial" w:hAnsi="Arial" w:cs="Arial"/>
          <w:sz w:val="28"/>
          <w:szCs w:val="28"/>
        </w:rPr>
        <w:t>"</w:t>
      </w:r>
      <w:r w:rsidR="00772567" w:rsidRPr="003631D4">
        <w:rPr>
          <w:rFonts w:ascii="Arial" w:hAnsi="Arial" w:cs="Arial"/>
          <w:sz w:val="28"/>
          <w:szCs w:val="28"/>
        </w:rPr>
        <w:t>Тернопільська Зо</w:t>
      </w:r>
      <w:r w:rsidR="00165107">
        <w:rPr>
          <w:rFonts w:ascii="Arial" w:hAnsi="Arial" w:cs="Arial"/>
          <w:sz w:val="28"/>
          <w:szCs w:val="28"/>
        </w:rPr>
        <w:softHyphen/>
      </w:r>
      <w:r w:rsidR="00772567" w:rsidRPr="003631D4">
        <w:rPr>
          <w:rFonts w:ascii="Arial" w:hAnsi="Arial" w:cs="Arial"/>
          <w:sz w:val="28"/>
          <w:szCs w:val="28"/>
        </w:rPr>
        <w:t>ринка – 2005</w:t>
      </w:r>
      <w:r w:rsidR="002D384D" w:rsidRPr="003631D4">
        <w:rPr>
          <w:rFonts w:ascii="Arial" w:hAnsi="Arial" w:cs="Arial"/>
          <w:sz w:val="28"/>
          <w:szCs w:val="28"/>
        </w:rPr>
        <w:t>"</w:t>
      </w:r>
      <w:r w:rsidR="00772567" w:rsidRPr="003631D4">
        <w:rPr>
          <w:rFonts w:ascii="Arial" w:hAnsi="Arial" w:cs="Arial"/>
          <w:sz w:val="28"/>
          <w:szCs w:val="28"/>
        </w:rPr>
        <w:t xml:space="preserve">; 2007 р. – постановка мюзиклу </w:t>
      </w:r>
      <w:r w:rsidR="002D384D" w:rsidRPr="003631D4">
        <w:rPr>
          <w:rFonts w:ascii="Arial" w:hAnsi="Arial" w:cs="Arial"/>
          <w:sz w:val="28"/>
          <w:szCs w:val="28"/>
        </w:rPr>
        <w:t>"</w:t>
      </w:r>
      <w:r w:rsidR="00772567" w:rsidRPr="003631D4">
        <w:rPr>
          <w:rFonts w:ascii="Arial" w:hAnsi="Arial" w:cs="Arial"/>
          <w:sz w:val="28"/>
          <w:szCs w:val="28"/>
        </w:rPr>
        <w:t>Зірка Вифлеєму</w:t>
      </w:r>
      <w:r w:rsidR="002D384D" w:rsidRPr="003631D4">
        <w:rPr>
          <w:rFonts w:ascii="Arial" w:hAnsi="Arial" w:cs="Arial"/>
          <w:sz w:val="28"/>
          <w:szCs w:val="28"/>
        </w:rPr>
        <w:t>"</w:t>
      </w:r>
      <w:r w:rsidR="00772567" w:rsidRPr="003631D4">
        <w:rPr>
          <w:rFonts w:ascii="Arial" w:hAnsi="Arial" w:cs="Arial"/>
          <w:sz w:val="28"/>
          <w:szCs w:val="28"/>
        </w:rPr>
        <w:t xml:space="preserve"> композитора В. Петровського.</w:t>
      </w:r>
    </w:p>
    <w:p w:rsidR="00772567" w:rsidRPr="003631D4" w:rsidRDefault="00772567" w:rsidP="00DF24E6">
      <w:pPr>
        <w:autoSpaceDE w:val="0"/>
        <w:autoSpaceDN w:val="0"/>
        <w:adjustRightInd w:val="0"/>
        <w:spacing w:after="0" w:line="245" w:lineRule="auto"/>
        <w:ind w:firstLine="709"/>
        <w:jc w:val="both"/>
        <w:rPr>
          <w:rFonts w:ascii="Arial" w:hAnsi="Arial" w:cs="Arial"/>
          <w:sz w:val="28"/>
          <w:szCs w:val="28"/>
        </w:rPr>
      </w:pPr>
      <w:r w:rsidRPr="003631D4">
        <w:rPr>
          <w:rFonts w:ascii="Arial" w:hAnsi="Arial" w:cs="Arial"/>
          <w:sz w:val="28"/>
          <w:szCs w:val="28"/>
        </w:rPr>
        <w:t xml:space="preserve">Участь </w:t>
      </w:r>
      <w:r w:rsidR="00165107">
        <w:rPr>
          <w:rFonts w:ascii="Arial" w:hAnsi="Arial" w:cs="Arial"/>
          <w:sz w:val="28"/>
          <w:szCs w:val="28"/>
        </w:rPr>
        <w:t>у</w:t>
      </w:r>
      <w:r w:rsidRPr="003631D4">
        <w:rPr>
          <w:rFonts w:ascii="Arial" w:hAnsi="Arial" w:cs="Arial"/>
          <w:sz w:val="28"/>
          <w:szCs w:val="28"/>
        </w:rPr>
        <w:t xml:space="preserve"> конкурсах та фестивалях духовної музики сприяє подаль</w:t>
      </w:r>
      <w:r w:rsidR="00DF24E6">
        <w:rPr>
          <w:rFonts w:ascii="Arial" w:hAnsi="Arial" w:cs="Arial"/>
          <w:sz w:val="28"/>
          <w:szCs w:val="28"/>
        </w:rPr>
        <w:softHyphen/>
      </w:r>
      <w:r w:rsidRPr="003631D4">
        <w:rPr>
          <w:rFonts w:ascii="Arial" w:hAnsi="Arial" w:cs="Arial"/>
          <w:sz w:val="28"/>
          <w:szCs w:val="28"/>
        </w:rPr>
        <w:t>шому відродженню духовності українського народу, його релігійних тради</w:t>
      </w:r>
      <w:r w:rsidR="00165107">
        <w:rPr>
          <w:rFonts w:ascii="Arial" w:hAnsi="Arial" w:cs="Arial"/>
          <w:sz w:val="28"/>
          <w:szCs w:val="28"/>
        </w:rPr>
        <w:softHyphen/>
      </w:r>
      <w:r w:rsidRPr="003631D4">
        <w:rPr>
          <w:rFonts w:ascii="Arial" w:hAnsi="Arial" w:cs="Arial"/>
          <w:sz w:val="28"/>
          <w:szCs w:val="28"/>
        </w:rPr>
        <w:t>цій, зростанню виконавської майстерності хорових колективів, розширенню репертуару, популяризації творів українських композиторів тощо.</w:t>
      </w:r>
    </w:p>
    <w:p w:rsidR="00772567" w:rsidRPr="003631D4" w:rsidRDefault="00772567" w:rsidP="00DF24E6">
      <w:pPr>
        <w:autoSpaceDE w:val="0"/>
        <w:autoSpaceDN w:val="0"/>
        <w:adjustRightInd w:val="0"/>
        <w:spacing w:after="0" w:line="245" w:lineRule="auto"/>
        <w:ind w:firstLine="709"/>
        <w:jc w:val="both"/>
        <w:rPr>
          <w:rFonts w:ascii="Arial" w:hAnsi="Arial" w:cs="Arial"/>
          <w:sz w:val="28"/>
          <w:szCs w:val="28"/>
        </w:rPr>
      </w:pPr>
      <w:r w:rsidRPr="003631D4">
        <w:rPr>
          <w:rFonts w:ascii="Arial" w:hAnsi="Arial" w:cs="Arial"/>
          <w:sz w:val="28"/>
          <w:szCs w:val="28"/>
        </w:rPr>
        <w:t>Високі творчі здобутки, які демонструють хорові колективи ДХШ доводять їхнє значення у розвитку хорового мистецтва України, роль та важливість в музично-естетичному розвитку, формуванні духовності.</w:t>
      </w:r>
    </w:p>
    <w:p w:rsidR="00772567" w:rsidRPr="003631D4" w:rsidRDefault="00772567" w:rsidP="00DF24E6">
      <w:pPr>
        <w:autoSpaceDE w:val="0"/>
        <w:autoSpaceDN w:val="0"/>
        <w:adjustRightInd w:val="0"/>
        <w:spacing w:after="0" w:line="245" w:lineRule="auto"/>
        <w:ind w:firstLine="709"/>
        <w:jc w:val="both"/>
        <w:rPr>
          <w:rFonts w:ascii="Arial" w:hAnsi="Arial" w:cs="Arial"/>
          <w:sz w:val="28"/>
          <w:szCs w:val="28"/>
        </w:rPr>
      </w:pPr>
      <w:r w:rsidRPr="003631D4">
        <w:rPr>
          <w:rFonts w:ascii="Arial" w:hAnsi="Arial" w:cs="Arial"/>
          <w:sz w:val="28"/>
          <w:szCs w:val="28"/>
        </w:rPr>
        <w:t>Таким чином, хорові школи – це такі навчально-виховні комплекси, де діти займаються хоровим мистецтвом, активною музично-просвіт</w:t>
      </w:r>
      <w:r w:rsidR="00DF24E6">
        <w:rPr>
          <w:rFonts w:ascii="Arial" w:hAnsi="Arial" w:cs="Arial"/>
          <w:sz w:val="28"/>
          <w:szCs w:val="28"/>
        </w:rPr>
        <w:softHyphen/>
      </w:r>
      <w:r w:rsidRPr="003631D4">
        <w:rPr>
          <w:rFonts w:ascii="Arial" w:hAnsi="Arial" w:cs="Arial"/>
          <w:sz w:val="28"/>
          <w:szCs w:val="28"/>
        </w:rPr>
        <w:t>ницькою діяльністю та мають можливість творчо та духовно розви</w:t>
      </w:r>
      <w:r w:rsidR="00DF24E6">
        <w:rPr>
          <w:rFonts w:ascii="Arial" w:hAnsi="Arial" w:cs="Arial"/>
          <w:sz w:val="28"/>
          <w:szCs w:val="28"/>
        </w:rPr>
        <w:softHyphen/>
      </w:r>
      <w:r w:rsidRPr="003631D4">
        <w:rPr>
          <w:rFonts w:ascii="Arial" w:hAnsi="Arial" w:cs="Arial"/>
          <w:sz w:val="28"/>
          <w:szCs w:val="28"/>
        </w:rPr>
        <w:t>ватися.</w:t>
      </w:r>
    </w:p>
    <w:p w:rsidR="00165107" w:rsidRDefault="00165107" w:rsidP="00DF24E6">
      <w:pPr>
        <w:autoSpaceDE w:val="0"/>
        <w:autoSpaceDN w:val="0"/>
        <w:adjustRightInd w:val="0"/>
        <w:spacing w:after="0" w:line="259" w:lineRule="auto"/>
        <w:jc w:val="center"/>
        <w:rPr>
          <w:rFonts w:ascii="Arial" w:hAnsi="Arial" w:cs="Arial"/>
          <w:b/>
          <w:sz w:val="28"/>
          <w:szCs w:val="28"/>
        </w:rPr>
      </w:pPr>
    </w:p>
    <w:p w:rsidR="00772567" w:rsidRPr="003631D4" w:rsidRDefault="00772567" w:rsidP="00DF24E6">
      <w:pPr>
        <w:autoSpaceDE w:val="0"/>
        <w:autoSpaceDN w:val="0"/>
        <w:adjustRightInd w:val="0"/>
        <w:spacing w:after="0" w:line="259" w:lineRule="auto"/>
        <w:jc w:val="center"/>
        <w:rPr>
          <w:rFonts w:ascii="Arial" w:hAnsi="Arial" w:cs="Arial"/>
          <w:b/>
          <w:sz w:val="28"/>
          <w:szCs w:val="28"/>
        </w:rPr>
      </w:pPr>
      <w:r w:rsidRPr="003631D4">
        <w:rPr>
          <w:rFonts w:ascii="Arial" w:hAnsi="Arial" w:cs="Arial"/>
          <w:b/>
          <w:sz w:val="28"/>
          <w:szCs w:val="28"/>
        </w:rPr>
        <w:t>Література</w:t>
      </w:r>
    </w:p>
    <w:p w:rsidR="00772567" w:rsidRPr="003631D4" w:rsidRDefault="00772567" w:rsidP="00165107">
      <w:pPr>
        <w:pStyle w:val="a6"/>
        <w:numPr>
          <w:ilvl w:val="0"/>
          <w:numId w:val="48"/>
        </w:numPr>
        <w:tabs>
          <w:tab w:val="left" w:pos="993"/>
        </w:tabs>
        <w:autoSpaceDE w:val="0"/>
        <w:autoSpaceDN w:val="0"/>
        <w:adjustRightInd w:val="0"/>
        <w:spacing w:after="0" w:line="254" w:lineRule="auto"/>
        <w:ind w:left="0" w:firstLine="709"/>
        <w:jc w:val="both"/>
        <w:rPr>
          <w:rFonts w:ascii="Arial" w:hAnsi="Arial" w:cs="Arial"/>
          <w:sz w:val="28"/>
          <w:szCs w:val="28"/>
          <w:lang w:val="uk-UA"/>
        </w:rPr>
      </w:pPr>
      <w:r w:rsidRPr="003631D4">
        <w:rPr>
          <w:rFonts w:ascii="Arial" w:hAnsi="Arial" w:cs="Arial"/>
          <w:sz w:val="28"/>
          <w:szCs w:val="28"/>
          <w:lang w:val="uk-UA"/>
        </w:rPr>
        <w:t>Лещенко Л. Ю. Духовність і раціональність в культурі / Л. Ю. Ле</w:t>
      </w:r>
      <w:r w:rsidR="00DF24E6">
        <w:rPr>
          <w:rFonts w:ascii="Arial" w:hAnsi="Arial" w:cs="Arial"/>
          <w:sz w:val="28"/>
          <w:szCs w:val="28"/>
          <w:lang w:val="uk-UA"/>
        </w:rPr>
        <w:softHyphen/>
      </w:r>
      <w:r w:rsidRPr="003631D4">
        <w:rPr>
          <w:rFonts w:ascii="Arial" w:hAnsi="Arial" w:cs="Arial"/>
          <w:sz w:val="28"/>
          <w:szCs w:val="28"/>
          <w:lang w:val="uk-UA"/>
        </w:rPr>
        <w:t>щенко // Духовна культура як домінанта українського життєтворення</w:t>
      </w:r>
      <w:r w:rsidR="00165107">
        <w:rPr>
          <w:rFonts w:ascii="Arial" w:hAnsi="Arial" w:cs="Arial"/>
          <w:sz w:val="28"/>
          <w:szCs w:val="28"/>
          <w:lang w:val="uk-UA"/>
        </w:rPr>
        <w:t xml:space="preserve"> </w:t>
      </w:r>
      <w:r w:rsidRPr="003631D4">
        <w:rPr>
          <w:rFonts w:ascii="Arial" w:hAnsi="Arial" w:cs="Arial"/>
          <w:sz w:val="28"/>
          <w:szCs w:val="28"/>
          <w:lang w:val="uk-UA"/>
        </w:rPr>
        <w:t xml:space="preserve">: </w:t>
      </w:r>
      <w:r w:rsidRPr="003631D4">
        <w:rPr>
          <w:rFonts w:ascii="Arial" w:hAnsi="Arial" w:cs="Arial"/>
          <w:sz w:val="28"/>
          <w:szCs w:val="28"/>
          <w:lang w:val="uk-UA"/>
        </w:rPr>
        <w:lastRenderedPageBreak/>
        <w:t xml:space="preserve">збірник матеріалів Всеукраїнської науково-практичної конференції </w:t>
      </w:r>
      <w:r w:rsidR="00165107">
        <w:rPr>
          <w:rFonts w:ascii="Arial" w:hAnsi="Arial" w:cs="Arial"/>
          <w:sz w:val="28"/>
          <w:szCs w:val="28"/>
          <w:lang w:val="uk-UA"/>
        </w:rPr>
        <w:t>(</w:t>
      </w:r>
      <w:r w:rsidRPr="003631D4">
        <w:rPr>
          <w:rFonts w:ascii="Arial" w:hAnsi="Arial" w:cs="Arial"/>
          <w:sz w:val="28"/>
          <w:szCs w:val="28"/>
          <w:lang w:val="uk-UA"/>
        </w:rPr>
        <w:t>Київ, 22–23 грудня 2005 р.</w:t>
      </w:r>
      <w:r w:rsidR="00165107">
        <w:rPr>
          <w:rFonts w:ascii="Arial" w:hAnsi="Arial" w:cs="Arial"/>
          <w:sz w:val="28"/>
          <w:szCs w:val="28"/>
          <w:lang w:val="uk-UA"/>
        </w:rPr>
        <w:t>).</w:t>
      </w:r>
      <w:r w:rsidRPr="003631D4">
        <w:rPr>
          <w:rFonts w:ascii="Arial" w:hAnsi="Arial" w:cs="Arial"/>
          <w:sz w:val="28"/>
          <w:szCs w:val="28"/>
          <w:lang w:val="uk-UA"/>
        </w:rPr>
        <w:t xml:space="preserve"> –</w:t>
      </w:r>
      <w:r w:rsidR="00DF24E6">
        <w:rPr>
          <w:rFonts w:ascii="Arial" w:hAnsi="Arial" w:cs="Arial"/>
          <w:sz w:val="28"/>
          <w:szCs w:val="28"/>
          <w:lang w:val="uk-UA"/>
        </w:rPr>
        <w:t xml:space="preserve"> </w:t>
      </w:r>
      <w:r w:rsidRPr="003631D4">
        <w:rPr>
          <w:rFonts w:ascii="Arial" w:hAnsi="Arial" w:cs="Arial"/>
          <w:sz w:val="28"/>
          <w:szCs w:val="28"/>
          <w:lang w:val="uk-UA"/>
        </w:rPr>
        <w:t>К.</w:t>
      </w:r>
      <w:r w:rsidR="00DF24E6">
        <w:rPr>
          <w:rFonts w:ascii="Arial" w:hAnsi="Arial" w:cs="Arial"/>
          <w:sz w:val="28"/>
          <w:szCs w:val="28"/>
          <w:lang w:val="uk-UA"/>
        </w:rPr>
        <w:t xml:space="preserve"> </w:t>
      </w:r>
      <w:r w:rsidRPr="003631D4">
        <w:rPr>
          <w:rFonts w:ascii="Arial" w:hAnsi="Arial" w:cs="Arial"/>
          <w:sz w:val="28"/>
          <w:szCs w:val="28"/>
          <w:lang w:val="uk-UA"/>
        </w:rPr>
        <w:t>: ДАККіМ, 2005. –</w:t>
      </w:r>
      <w:r w:rsidR="00DF24E6">
        <w:rPr>
          <w:rFonts w:ascii="Arial" w:hAnsi="Arial" w:cs="Arial"/>
          <w:sz w:val="28"/>
          <w:szCs w:val="28"/>
          <w:lang w:val="uk-UA"/>
        </w:rPr>
        <w:t xml:space="preserve"> </w:t>
      </w:r>
      <w:r w:rsidRPr="003631D4">
        <w:rPr>
          <w:rFonts w:ascii="Arial" w:hAnsi="Arial" w:cs="Arial"/>
          <w:sz w:val="28"/>
          <w:szCs w:val="28"/>
          <w:lang w:val="uk-UA"/>
        </w:rPr>
        <w:t>Ч. 1. – 356 с</w:t>
      </w:r>
      <w:r w:rsidR="00165107">
        <w:rPr>
          <w:rFonts w:ascii="Arial" w:hAnsi="Arial" w:cs="Arial"/>
          <w:sz w:val="28"/>
          <w:szCs w:val="28"/>
          <w:lang w:val="uk-UA"/>
        </w:rPr>
        <w:t>.</w:t>
      </w:r>
    </w:p>
    <w:p w:rsidR="00772567" w:rsidRPr="003631D4" w:rsidRDefault="00772567" w:rsidP="00165107">
      <w:pPr>
        <w:pStyle w:val="a6"/>
        <w:numPr>
          <w:ilvl w:val="0"/>
          <w:numId w:val="48"/>
        </w:numPr>
        <w:tabs>
          <w:tab w:val="left" w:pos="993"/>
        </w:tabs>
        <w:autoSpaceDE w:val="0"/>
        <w:autoSpaceDN w:val="0"/>
        <w:adjustRightInd w:val="0"/>
        <w:spacing w:after="0" w:line="254" w:lineRule="auto"/>
        <w:ind w:left="0" w:firstLine="709"/>
        <w:jc w:val="both"/>
        <w:rPr>
          <w:rFonts w:ascii="Arial" w:hAnsi="Arial" w:cs="Arial"/>
          <w:sz w:val="28"/>
          <w:szCs w:val="28"/>
          <w:lang w:val="uk-UA"/>
        </w:rPr>
      </w:pPr>
      <w:r w:rsidRPr="003631D4">
        <w:rPr>
          <w:rFonts w:ascii="Arial" w:hAnsi="Arial" w:cs="Arial"/>
          <w:sz w:val="28"/>
          <w:szCs w:val="28"/>
        </w:rPr>
        <w:t>Островский А. Проблемы</w:t>
      </w:r>
      <w:r w:rsidRPr="003631D4">
        <w:rPr>
          <w:rFonts w:ascii="Arial" w:hAnsi="Arial" w:cs="Arial"/>
          <w:sz w:val="28"/>
          <w:szCs w:val="28"/>
          <w:lang w:val="uk-UA"/>
        </w:rPr>
        <w:t xml:space="preserve"> </w:t>
      </w:r>
      <w:r w:rsidRPr="003631D4">
        <w:rPr>
          <w:rFonts w:ascii="Arial" w:hAnsi="Arial" w:cs="Arial"/>
          <w:sz w:val="28"/>
          <w:szCs w:val="28"/>
        </w:rPr>
        <w:t>музыкального</w:t>
      </w:r>
      <w:r w:rsidRPr="003631D4">
        <w:rPr>
          <w:rFonts w:ascii="Arial" w:hAnsi="Arial" w:cs="Arial"/>
          <w:sz w:val="28"/>
          <w:szCs w:val="28"/>
          <w:lang w:val="uk-UA"/>
        </w:rPr>
        <w:t xml:space="preserve"> </w:t>
      </w:r>
      <w:r w:rsidRPr="003631D4">
        <w:rPr>
          <w:rFonts w:ascii="Arial" w:hAnsi="Arial" w:cs="Arial"/>
          <w:sz w:val="28"/>
          <w:szCs w:val="28"/>
        </w:rPr>
        <w:t>воспитания в</w:t>
      </w:r>
      <w:r w:rsidRPr="003631D4">
        <w:rPr>
          <w:rFonts w:ascii="Arial" w:hAnsi="Arial" w:cs="Arial"/>
          <w:sz w:val="28"/>
          <w:szCs w:val="28"/>
          <w:lang w:val="uk-UA"/>
        </w:rPr>
        <w:t xml:space="preserve"> </w:t>
      </w:r>
      <w:r w:rsidRPr="003631D4">
        <w:rPr>
          <w:rFonts w:ascii="Arial" w:hAnsi="Arial" w:cs="Arial"/>
          <w:sz w:val="28"/>
          <w:szCs w:val="28"/>
        </w:rPr>
        <w:t>странах</w:t>
      </w:r>
      <w:r w:rsidRPr="003631D4">
        <w:rPr>
          <w:rFonts w:ascii="Arial" w:hAnsi="Arial" w:cs="Arial"/>
          <w:sz w:val="28"/>
          <w:szCs w:val="28"/>
          <w:lang w:val="uk-UA"/>
        </w:rPr>
        <w:t xml:space="preserve"> </w:t>
      </w:r>
      <w:r w:rsidRPr="003631D4">
        <w:rPr>
          <w:rFonts w:ascii="Arial" w:hAnsi="Arial" w:cs="Arial"/>
          <w:sz w:val="28"/>
          <w:szCs w:val="28"/>
        </w:rPr>
        <w:t>социализма / А. Островский // Музыкальное</w:t>
      </w:r>
      <w:r w:rsidRPr="003631D4">
        <w:rPr>
          <w:rFonts w:ascii="Arial" w:hAnsi="Arial" w:cs="Arial"/>
          <w:sz w:val="28"/>
          <w:szCs w:val="28"/>
          <w:lang w:val="uk-UA"/>
        </w:rPr>
        <w:t xml:space="preserve"> </w:t>
      </w:r>
      <w:r w:rsidRPr="003631D4">
        <w:rPr>
          <w:rFonts w:ascii="Arial" w:hAnsi="Arial" w:cs="Arial"/>
          <w:sz w:val="28"/>
          <w:szCs w:val="28"/>
        </w:rPr>
        <w:t>воспитание в</w:t>
      </w:r>
      <w:r w:rsidRPr="003631D4">
        <w:rPr>
          <w:rFonts w:ascii="Arial" w:hAnsi="Arial" w:cs="Arial"/>
          <w:sz w:val="28"/>
          <w:szCs w:val="28"/>
          <w:lang w:val="uk-UA"/>
        </w:rPr>
        <w:t xml:space="preserve"> </w:t>
      </w:r>
      <w:r w:rsidRPr="003631D4">
        <w:rPr>
          <w:rFonts w:ascii="Arial" w:hAnsi="Arial" w:cs="Arial"/>
          <w:sz w:val="28"/>
          <w:szCs w:val="28"/>
        </w:rPr>
        <w:t>странах</w:t>
      </w:r>
      <w:r w:rsidRPr="003631D4">
        <w:rPr>
          <w:rFonts w:ascii="Arial" w:hAnsi="Arial" w:cs="Arial"/>
          <w:sz w:val="28"/>
          <w:szCs w:val="28"/>
          <w:lang w:val="uk-UA"/>
        </w:rPr>
        <w:t xml:space="preserve"> </w:t>
      </w:r>
      <w:r w:rsidRPr="003631D4">
        <w:rPr>
          <w:rFonts w:ascii="Arial" w:hAnsi="Arial" w:cs="Arial"/>
          <w:sz w:val="28"/>
          <w:szCs w:val="28"/>
        </w:rPr>
        <w:t>социализма. – Л. : Музыка, 1975. – С. 3–25</w:t>
      </w:r>
    </w:p>
    <w:p w:rsidR="00772567" w:rsidRPr="003631D4" w:rsidRDefault="00772567" w:rsidP="00165107">
      <w:pPr>
        <w:pStyle w:val="a6"/>
        <w:numPr>
          <w:ilvl w:val="0"/>
          <w:numId w:val="48"/>
        </w:numPr>
        <w:tabs>
          <w:tab w:val="left" w:pos="993"/>
        </w:tabs>
        <w:autoSpaceDE w:val="0"/>
        <w:autoSpaceDN w:val="0"/>
        <w:adjustRightInd w:val="0"/>
        <w:spacing w:after="0" w:line="254" w:lineRule="auto"/>
        <w:ind w:left="0" w:firstLine="709"/>
        <w:jc w:val="both"/>
        <w:rPr>
          <w:rFonts w:ascii="Arial" w:hAnsi="Arial" w:cs="Arial"/>
          <w:sz w:val="28"/>
          <w:szCs w:val="28"/>
        </w:rPr>
      </w:pPr>
      <w:r w:rsidRPr="003631D4">
        <w:rPr>
          <w:rFonts w:ascii="Arial" w:hAnsi="Arial" w:cs="Arial"/>
          <w:sz w:val="28"/>
          <w:szCs w:val="28"/>
        </w:rPr>
        <w:t>Струве Г.</w:t>
      </w:r>
      <w:r w:rsidRPr="003631D4">
        <w:rPr>
          <w:rFonts w:ascii="Arial" w:hAnsi="Arial" w:cs="Arial"/>
          <w:sz w:val="28"/>
          <w:szCs w:val="28"/>
          <w:lang w:val="uk-UA"/>
        </w:rPr>
        <w:t> </w:t>
      </w:r>
      <w:r w:rsidRPr="003631D4">
        <w:rPr>
          <w:rFonts w:ascii="Arial" w:hAnsi="Arial" w:cs="Arial"/>
          <w:sz w:val="28"/>
          <w:szCs w:val="28"/>
        </w:rPr>
        <w:t>Я. Школьный</w:t>
      </w:r>
      <w:r w:rsidRPr="003631D4">
        <w:rPr>
          <w:rFonts w:ascii="Arial" w:hAnsi="Arial" w:cs="Arial"/>
          <w:sz w:val="28"/>
          <w:szCs w:val="28"/>
          <w:lang w:val="uk-UA"/>
        </w:rPr>
        <w:t xml:space="preserve"> </w:t>
      </w:r>
      <w:r w:rsidRPr="003631D4">
        <w:rPr>
          <w:rFonts w:ascii="Arial" w:hAnsi="Arial" w:cs="Arial"/>
          <w:sz w:val="28"/>
          <w:szCs w:val="28"/>
        </w:rPr>
        <w:t>хор</w:t>
      </w:r>
      <w:r w:rsidR="00165107">
        <w:rPr>
          <w:rFonts w:ascii="Arial" w:hAnsi="Arial" w:cs="Arial"/>
          <w:sz w:val="28"/>
          <w:szCs w:val="28"/>
          <w:lang w:val="uk-UA"/>
        </w:rPr>
        <w:t xml:space="preserve"> </w:t>
      </w:r>
      <w:r w:rsidRPr="003631D4">
        <w:rPr>
          <w:rFonts w:ascii="Arial" w:hAnsi="Arial" w:cs="Arial"/>
          <w:sz w:val="28"/>
          <w:szCs w:val="28"/>
        </w:rPr>
        <w:t>:</w:t>
      </w:r>
      <w:r w:rsidRPr="003631D4">
        <w:rPr>
          <w:rFonts w:ascii="Arial" w:hAnsi="Arial" w:cs="Arial"/>
          <w:sz w:val="28"/>
          <w:szCs w:val="28"/>
          <w:lang w:val="uk-UA"/>
        </w:rPr>
        <w:t xml:space="preserve"> </w:t>
      </w:r>
      <w:r w:rsidR="00165107">
        <w:rPr>
          <w:rFonts w:ascii="Arial" w:hAnsi="Arial" w:cs="Arial"/>
          <w:sz w:val="28"/>
          <w:szCs w:val="28"/>
          <w:lang w:val="uk-UA"/>
        </w:rPr>
        <w:t>к</w:t>
      </w:r>
      <w:r w:rsidRPr="003631D4">
        <w:rPr>
          <w:rFonts w:ascii="Arial" w:hAnsi="Arial" w:cs="Arial"/>
          <w:sz w:val="28"/>
          <w:szCs w:val="28"/>
        </w:rPr>
        <w:t>н.</w:t>
      </w:r>
      <w:r w:rsidRPr="003631D4">
        <w:rPr>
          <w:rFonts w:ascii="Arial" w:hAnsi="Arial" w:cs="Arial"/>
          <w:sz w:val="28"/>
          <w:szCs w:val="28"/>
          <w:lang w:val="uk-UA"/>
        </w:rPr>
        <w:t xml:space="preserve"> д</w:t>
      </w:r>
      <w:r w:rsidRPr="003631D4">
        <w:rPr>
          <w:rFonts w:ascii="Arial" w:hAnsi="Arial" w:cs="Arial"/>
          <w:sz w:val="28"/>
          <w:szCs w:val="28"/>
        </w:rPr>
        <w:t>ля учителя</w:t>
      </w:r>
      <w:r w:rsidRPr="003631D4">
        <w:rPr>
          <w:rFonts w:ascii="Arial" w:hAnsi="Arial" w:cs="Arial"/>
          <w:sz w:val="28"/>
          <w:szCs w:val="28"/>
          <w:lang w:val="uk-UA"/>
        </w:rPr>
        <w:t xml:space="preserve"> / </w:t>
      </w:r>
      <w:r w:rsidRPr="003631D4">
        <w:rPr>
          <w:rFonts w:ascii="Arial" w:hAnsi="Arial" w:cs="Arial"/>
          <w:sz w:val="28"/>
          <w:szCs w:val="28"/>
        </w:rPr>
        <w:t>Г.</w:t>
      </w:r>
      <w:r w:rsidRPr="003631D4">
        <w:rPr>
          <w:rFonts w:ascii="Arial" w:hAnsi="Arial" w:cs="Arial"/>
          <w:sz w:val="28"/>
          <w:szCs w:val="28"/>
          <w:lang w:val="uk-UA"/>
        </w:rPr>
        <w:t> </w:t>
      </w:r>
      <w:r w:rsidRPr="003631D4">
        <w:rPr>
          <w:rFonts w:ascii="Arial" w:hAnsi="Arial" w:cs="Arial"/>
          <w:sz w:val="28"/>
          <w:szCs w:val="28"/>
        </w:rPr>
        <w:t>Я. Струве. – М.</w:t>
      </w:r>
      <w:r w:rsidR="00165107">
        <w:rPr>
          <w:rFonts w:ascii="Arial" w:hAnsi="Arial" w:cs="Arial"/>
          <w:sz w:val="28"/>
          <w:szCs w:val="28"/>
          <w:lang w:val="uk-UA"/>
        </w:rPr>
        <w:t> </w:t>
      </w:r>
      <w:r w:rsidRPr="003631D4">
        <w:rPr>
          <w:rFonts w:ascii="Arial" w:hAnsi="Arial" w:cs="Arial"/>
          <w:sz w:val="28"/>
          <w:szCs w:val="28"/>
        </w:rPr>
        <w:t>: Просвещение, 1981</w:t>
      </w:r>
      <w:r w:rsidRPr="003631D4">
        <w:rPr>
          <w:rFonts w:ascii="Arial" w:hAnsi="Arial" w:cs="Arial"/>
          <w:sz w:val="28"/>
          <w:szCs w:val="28"/>
          <w:lang w:val="uk-UA"/>
        </w:rPr>
        <w:t>.</w:t>
      </w:r>
      <w:r w:rsidRPr="003631D4">
        <w:rPr>
          <w:rFonts w:ascii="Arial" w:hAnsi="Arial" w:cs="Arial"/>
          <w:sz w:val="28"/>
          <w:szCs w:val="28"/>
        </w:rPr>
        <w:t xml:space="preserve"> –</w:t>
      </w:r>
      <w:r w:rsidRPr="003631D4">
        <w:rPr>
          <w:rFonts w:ascii="Arial" w:hAnsi="Arial" w:cs="Arial"/>
          <w:sz w:val="28"/>
          <w:szCs w:val="28"/>
          <w:lang w:val="uk-UA"/>
        </w:rPr>
        <w:t xml:space="preserve"> </w:t>
      </w:r>
      <w:r w:rsidRPr="003631D4">
        <w:rPr>
          <w:rFonts w:ascii="Arial" w:hAnsi="Arial" w:cs="Arial"/>
          <w:sz w:val="28"/>
          <w:szCs w:val="28"/>
        </w:rPr>
        <w:t>191</w:t>
      </w:r>
      <w:r w:rsidRPr="003631D4">
        <w:rPr>
          <w:rFonts w:ascii="Arial" w:hAnsi="Arial" w:cs="Arial"/>
          <w:sz w:val="28"/>
          <w:szCs w:val="28"/>
          <w:lang w:val="uk-UA"/>
        </w:rPr>
        <w:t> </w:t>
      </w:r>
      <w:r w:rsidRPr="003631D4">
        <w:rPr>
          <w:rFonts w:ascii="Arial" w:hAnsi="Arial" w:cs="Arial"/>
          <w:sz w:val="28"/>
          <w:szCs w:val="28"/>
        </w:rPr>
        <w:t>с.</w:t>
      </w:r>
    </w:p>
    <w:p w:rsidR="00772567" w:rsidRPr="003631D4" w:rsidRDefault="00772567" w:rsidP="00165107">
      <w:pPr>
        <w:pStyle w:val="a6"/>
        <w:numPr>
          <w:ilvl w:val="0"/>
          <w:numId w:val="48"/>
        </w:numPr>
        <w:tabs>
          <w:tab w:val="left" w:pos="993"/>
        </w:tabs>
        <w:spacing w:after="0" w:line="254" w:lineRule="auto"/>
        <w:ind w:left="0" w:firstLine="709"/>
        <w:jc w:val="both"/>
        <w:rPr>
          <w:rFonts w:ascii="Arial" w:hAnsi="Arial" w:cs="Arial"/>
          <w:sz w:val="28"/>
          <w:szCs w:val="28"/>
          <w:lang w:val="uk-UA"/>
        </w:rPr>
      </w:pPr>
      <w:r w:rsidRPr="003631D4">
        <w:rPr>
          <w:rFonts w:ascii="Arial" w:hAnsi="Arial" w:cs="Arial"/>
          <w:sz w:val="28"/>
          <w:szCs w:val="28"/>
          <w:lang w:val="uk-UA"/>
        </w:rPr>
        <w:t>Сухомлинська О. В. Концептуальні засади формування духов</w:t>
      </w:r>
      <w:r w:rsidR="00DF24E6">
        <w:rPr>
          <w:rFonts w:ascii="Arial" w:hAnsi="Arial" w:cs="Arial"/>
          <w:sz w:val="28"/>
          <w:szCs w:val="28"/>
          <w:lang w:val="uk-UA"/>
        </w:rPr>
        <w:softHyphen/>
      </w:r>
      <w:r w:rsidRPr="003631D4">
        <w:rPr>
          <w:rFonts w:ascii="Arial" w:hAnsi="Arial" w:cs="Arial"/>
          <w:sz w:val="28"/>
          <w:szCs w:val="28"/>
          <w:lang w:val="uk-UA"/>
        </w:rPr>
        <w:t>ності особистості на основі християнських моральних цінностей / О. В. Сухомлинська // Шлях освіти. – 2002. – № 4. – С. 13–18.</w:t>
      </w:r>
    </w:p>
    <w:p w:rsidR="00772567" w:rsidRPr="00DF24E6" w:rsidRDefault="00772567" w:rsidP="00165107">
      <w:pPr>
        <w:spacing w:after="0" w:line="254" w:lineRule="auto"/>
        <w:ind w:firstLine="709"/>
        <w:jc w:val="both"/>
        <w:rPr>
          <w:rFonts w:ascii="Arial" w:hAnsi="Arial" w:cs="Arial"/>
          <w:sz w:val="28"/>
          <w:szCs w:val="28"/>
          <w:lang w:val="ru-RU"/>
        </w:rPr>
      </w:pPr>
    </w:p>
    <w:p w:rsidR="00772567" w:rsidRPr="00DF24E6" w:rsidRDefault="00772567" w:rsidP="00165107">
      <w:pPr>
        <w:spacing w:after="0" w:line="254" w:lineRule="auto"/>
        <w:ind w:firstLine="709"/>
        <w:jc w:val="both"/>
        <w:rPr>
          <w:rFonts w:ascii="Arial" w:hAnsi="Arial" w:cs="Arial"/>
          <w:sz w:val="28"/>
          <w:szCs w:val="28"/>
          <w:lang w:val="ru-RU"/>
        </w:rPr>
      </w:pPr>
    </w:p>
    <w:p w:rsidR="00071BE6" w:rsidRPr="00DF24E6" w:rsidRDefault="00071BE6" w:rsidP="00165107">
      <w:pPr>
        <w:spacing w:after="0" w:line="254" w:lineRule="auto"/>
        <w:ind w:firstLine="709"/>
        <w:jc w:val="both"/>
        <w:rPr>
          <w:rFonts w:ascii="Arial" w:hAnsi="Arial" w:cs="Arial"/>
          <w:sz w:val="28"/>
          <w:szCs w:val="28"/>
          <w:lang w:val="ru-RU"/>
        </w:rPr>
      </w:pPr>
    </w:p>
    <w:p w:rsidR="00772567" w:rsidRPr="003631D4" w:rsidRDefault="00772567" w:rsidP="00165107">
      <w:pPr>
        <w:pStyle w:val="ac"/>
        <w:spacing w:before="0" w:line="254" w:lineRule="auto"/>
        <w:ind w:firstLine="0"/>
        <w:jc w:val="center"/>
        <w:rPr>
          <w:rFonts w:ascii="Arial" w:hAnsi="Arial" w:cs="Arial"/>
          <w:b/>
          <w:sz w:val="28"/>
          <w:szCs w:val="28"/>
        </w:rPr>
      </w:pPr>
      <w:r w:rsidRPr="003631D4">
        <w:rPr>
          <w:rFonts w:ascii="Arial" w:hAnsi="Arial" w:cs="Arial"/>
          <w:b/>
          <w:sz w:val="28"/>
          <w:szCs w:val="28"/>
        </w:rPr>
        <w:t xml:space="preserve">ПРЕДСТАВЛЕННЯ МОЛОДІЖНИХ ФЕСТИВАЛІВ OPEN AIR </w:t>
      </w:r>
    </w:p>
    <w:p w:rsidR="00772567" w:rsidRPr="003631D4" w:rsidRDefault="00772567" w:rsidP="00165107">
      <w:pPr>
        <w:pStyle w:val="ac"/>
        <w:spacing w:before="0" w:line="254" w:lineRule="auto"/>
        <w:ind w:firstLine="0"/>
        <w:jc w:val="center"/>
        <w:rPr>
          <w:rFonts w:ascii="Arial" w:hAnsi="Arial" w:cs="Arial"/>
          <w:b/>
          <w:sz w:val="28"/>
          <w:szCs w:val="28"/>
        </w:rPr>
      </w:pPr>
      <w:r w:rsidRPr="003631D4">
        <w:rPr>
          <w:rFonts w:ascii="Arial" w:hAnsi="Arial" w:cs="Arial"/>
          <w:b/>
          <w:sz w:val="28"/>
          <w:szCs w:val="28"/>
        </w:rPr>
        <w:t>У МЕДІЙНОМУ ПРОСТОРІ</w:t>
      </w:r>
    </w:p>
    <w:p w:rsidR="00772567" w:rsidRPr="003631D4" w:rsidRDefault="00772567" w:rsidP="00165107">
      <w:pPr>
        <w:spacing w:after="0" w:line="254" w:lineRule="auto"/>
        <w:rPr>
          <w:rFonts w:ascii="Arial" w:hAnsi="Arial" w:cs="Arial"/>
          <w:b/>
          <w:sz w:val="28"/>
          <w:szCs w:val="28"/>
          <w:shd w:val="clear" w:color="auto" w:fill="FFFFFF"/>
        </w:rPr>
      </w:pPr>
    </w:p>
    <w:p w:rsidR="00772567" w:rsidRPr="003631D4" w:rsidRDefault="00772567" w:rsidP="00165107">
      <w:pPr>
        <w:spacing w:after="0" w:line="254" w:lineRule="auto"/>
        <w:jc w:val="center"/>
        <w:rPr>
          <w:rFonts w:ascii="Arial" w:hAnsi="Arial" w:cs="Arial"/>
          <w:b/>
          <w:sz w:val="28"/>
          <w:szCs w:val="28"/>
          <w:shd w:val="clear" w:color="auto" w:fill="FFFFFF"/>
        </w:rPr>
      </w:pPr>
      <w:r w:rsidRPr="003631D4">
        <w:rPr>
          <w:rFonts w:ascii="Arial" w:hAnsi="Arial" w:cs="Arial"/>
          <w:b/>
          <w:sz w:val="28"/>
          <w:szCs w:val="28"/>
          <w:shd w:val="clear" w:color="auto" w:fill="FFFFFF"/>
        </w:rPr>
        <w:t>Семенець Л. Г., Трущенкова Д. О.</w:t>
      </w:r>
    </w:p>
    <w:p w:rsidR="00772567" w:rsidRPr="003631D4" w:rsidRDefault="00772567" w:rsidP="00165107">
      <w:pPr>
        <w:spacing w:after="0" w:line="254" w:lineRule="auto"/>
        <w:jc w:val="center"/>
        <w:rPr>
          <w:rFonts w:ascii="Arial" w:hAnsi="Arial" w:cs="Arial"/>
          <w:b/>
          <w:sz w:val="28"/>
          <w:szCs w:val="28"/>
          <w:shd w:val="clear" w:color="auto" w:fill="FFFFFF"/>
        </w:rPr>
      </w:pPr>
    </w:p>
    <w:p w:rsidR="00772567" w:rsidRPr="003631D4" w:rsidRDefault="00772567" w:rsidP="00165107">
      <w:pPr>
        <w:spacing w:after="0" w:line="254" w:lineRule="auto"/>
        <w:ind w:left="709"/>
        <w:jc w:val="both"/>
        <w:rPr>
          <w:rFonts w:ascii="Arial" w:hAnsi="Arial" w:cs="Arial"/>
          <w:sz w:val="28"/>
          <w:szCs w:val="28"/>
        </w:rPr>
      </w:pPr>
      <w:r w:rsidRPr="003631D4">
        <w:rPr>
          <w:rFonts w:ascii="Arial" w:hAnsi="Arial" w:cs="Arial"/>
          <w:i/>
          <w:sz w:val="28"/>
          <w:szCs w:val="28"/>
          <w:shd w:val="clear" w:color="auto" w:fill="FFFFFF"/>
        </w:rPr>
        <w:t xml:space="preserve">У статті розглядається проблема висвітлення в </w:t>
      </w:r>
      <w:r w:rsidRPr="003631D4">
        <w:rPr>
          <w:rFonts w:ascii="Arial" w:hAnsi="Arial" w:cs="Arial"/>
          <w:i/>
          <w:sz w:val="28"/>
          <w:szCs w:val="28"/>
        </w:rPr>
        <w:t>украї</w:t>
      </w:r>
      <w:r w:rsidR="00165107">
        <w:rPr>
          <w:rFonts w:ascii="Arial" w:hAnsi="Arial" w:cs="Arial"/>
          <w:i/>
          <w:sz w:val="28"/>
          <w:szCs w:val="28"/>
        </w:rPr>
        <w:t>нському медіа</w:t>
      </w:r>
      <w:r w:rsidRPr="003631D4">
        <w:rPr>
          <w:rFonts w:ascii="Arial" w:hAnsi="Arial" w:cs="Arial"/>
          <w:i/>
          <w:sz w:val="28"/>
          <w:szCs w:val="28"/>
        </w:rPr>
        <w:t xml:space="preserve">просторі </w:t>
      </w:r>
      <w:r w:rsidRPr="003631D4">
        <w:rPr>
          <w:rFonts w:ascii="Arial" w:hAnsi="Arial" w:cs="Arial"/>
          <w:i/>
          <w:sz w:val="28"/>
          <w:szCs w:val="28"/>
          <w:shd w:val="clear" w:color="auto" w:fill="FFFFFF"/>
        </w:rPr>
        <w:t xml:space="preserve">фестивального руху </w:t>
      </w:r>
      <w:r w:rsidRPr="003631D4">
        <w:rPr>
          <w:rFonts w:ascii="Arial" w:hAnsi="Arial" w:cs="Arial"/>
          <w:i/>
          <w:sz w:val="28"/>
          <w:szCs w:val="28"/>
        </w:rPr>
        <w:t>open air. Зроблена спроба охарактеризувати молодіжні фестивалі просто неба та опи</w:t>
      </w:r>
      <w:r w:rsidR="00DF24E6">
        <w:rPr>
          <w:rFonts w:ascii="Arial" w:hAnsi="Arial" w:cs="Arial"/>
          <w:i/>
          <w:sz w:val="28"/>
          <w:szCs w:val="28"/>
        </w:rPr>
        <w:softHyphen/>
      </w:r>
      <w:r w:rsidRPr="003631D4">
        <w:rPr>
          <w:rFonts w:ascii="Arial" w:hAnsi="Arial" w:cs="Arial"/>
          <w:i/>
          <w:sz w:val="28"/>
          <w:szCs w:val="28"/>
        </w:rPr>
        <w:t>сати механізми їх представлення в засобах масової інформації.</w:t>
      </w:r>
    </w:p>
    <w:p w:rsidR="00772567" w:rsidRPr="003631D4" w:rsidRDefault="00772567" w:rsidP="00165107">
      <w:pPr>
        <w:spacing w:after="0" w:line="254" w:lineRule="auto"/>
        <w:ind w:left="709"/>
        <w:jc w:val="both"/>
        <w:rPr>
          <w:rFonts w:ascii="Arial" w:hAnsi="Arial" w:cs="Arial"/>
          <w:i/>
          <w:sz w:val="28"/>
          <w:szCs w:val="28"/>
          <w:shd w:val="clear" w:color="auto" w:fill="FFFFFF"/>
        </w:rPr>
      </w:pPr>
    </w:p>
    <w:p w:rsidR="00772567" w:rsidRPr="003631D4" w:rsidRDefault="00772567" w:rsidP="00165107">
      <w:pPr>
        <w:spacing w:after="0" w:line="254" w:lineRule="auto"/>
        <w:ind w:firstLine="709"/>
        <w:jc w:val="both"/>
        <w:rPr>
          <w:rFonts w:ascii="Arial" w:hAnsi="Arial" w:cs="Arial"/>
          <w:sz w:val="28"/>
          <w:szCs w:val="28"/>
        </w:rPr>
      </w:pPr>
      <w:r w:rsidRPr="003631D4">
        <w:rPr>
          <w:rFonts w:ascii="Arial" w:hAnsi="Arial" w:cs="Arial"/>
          <w:sz w:val="28"/>
          <w:szCs w:val="28"/>
        </w:rPr>
        <w:t>Сучасний глобалізован</w:t>
      </w:r>
      <w:r w:rsidR="00165107">
        <w:rPr>
          <w:rFonts w:ascii="Arial" w:hAnsi="Arial" w:cs="Arial"/>
          <w:sz w:val="28"/>
          <w:szCs w:val="28"/>
        </w:rPr>
        <w:t>ий світ має широку мережу медіа</w:t>
      </w:r>
      <w:r w:rsidRPr="003631D4">
        <w:rPr>
          <w:rFonts w:ascii="Arial" w:hAnsi="Arial" w:cs="Arial"/>
          <w:sz w:val="28"/>
          <w:szCs w:val="28"/>
        </w:rPr>
        <w:t xml:space="preserve">засобів для отримання та поширення різноманітної інформації, в тому числі мистецької. Парадокс сьогодення полягає в тому, що сучасні споживачі мистецької продукції надають перевагу живому звуку. Вони прагнуть бути не пасивними спостерігачами, а активними учасниками мистецьких подій, фестивалів open air, акцій, рухів тощо [1]. </w:t>
      </w:r>
      <w:r w:rsidR="00165107">
        <w:rPr>
          <w:rFonts w:ascii="Arial" w:hAnsi="Arial" w:cs="Arial"/>
          <w:sz w:val="28"/>
          <w:szCs w:val="28"/>
        </w:rPr>
        <w:t>Для цього існують потужні медіа</w:t>
      </w:r>
      <w:r w:rsidRPr="003631D4">
        <w:rPr>
          <w:rFonts w:ascii="Arial" w:hAnsi="Arial" w:cs="Arial"/>
          <w:sz w:val="28"/>
          <w:szCs w:val="28"/>
        </w:rPr>
        <w:t>засоби, які рекламують мистецьку продукцію, а також інформують її споживачів.</w:t>
      </w:r>
    </w:p>
    <w:p w:rsidR="00772567" w:rsidRPr="003631D4" w:rsidRDefault="00772567" w:rsidP="00165107">
      <w:pPr>
        <w:spacing w:after="0" w:line="254" w:lineRule="auto"/>
        <w:ind w:firstLine="709"/>
        <w:jc w:val="both"/>
        <w:rPr>
          <w:rFonts w:ascii="Arial" w:hAnsi="Arial" w:cs="Arial"/>
          <w:sz w:val="28"/>
          <w:szCs w:val="28"/>
        </w:rPr>
      </w:pPr>
      <w:r w:rsidRPr="003631D4">
        <w:rPr>
          <w:rFonts w:ascii="Arial" w:hAnsi="Arial" w:cs="Arial"/>
          <w:sz w:val="28"/>
          <w:szCs w:val="28"/>
        </w:rPr>
        <w:t>Можна припустити, що молодіжні open air фестивалі маю</w:t>
      </w:r>
      <w:r w:rsidR="00165107">
        <w:rPr>
          <w:rFonts w:ascii="Arial" w:hAnsi="Arial" w:cs="Arial"/>
          <w:sz w:val="28"/>
          <w:szCs w:val="28"/>
        </w:rPr>
        <w:t>ть широ</w:t>
      </w:r>
      <w:r w:rsidR="00165107">
        <w:rPr>
          <w:rFonts w:ascii="Arial" w:hAnsi="Arial" w:cs="Arial"/>
          <w:sz w:val="28"/>
          <w:szCs w:val="28"/>
        </w:rPr>
        <w:softHyphen/>
        <w:t>ку мережу сучасних медіа</w:t>
      </w:r>
      <w:r w:rsidRPr="003631D4">
        <w:rPr>
          <w:rFonts w:ascii="Arial" w:hAnsi="Arial" w:cs="Arial"/>
          <w:sz w:val="28"/>
          <w:szCs w:val="28"/>
        </w:rPr>
        <w:t>засобів для свого представлення. За цих умов вони набувають значного комерційного успіху, постають перед широкою глядацькою аудиторією, забезпечують вимоги міжнародного виконав</w:t>
      </w:r>
      <w:r w:rsidR="00165107">
        <w:rPr>
          <w:rFonts w:ascii="Arial" w:hAnsi="Arial" w:cs="Arial"/>
          <w:sz w:val="28"/>
          <w:szCs w:val="28"/>
        </w:rPr>
        <w:softHyphen/>
      </w:r>
      <w:r w:rsidRPr="003631D4">
        <w:rPr>
          <w:rFonts w:ascii="Arial" w:hAnsi="Arial" w:cs="Arial"/>
          <w:sz w:val="28"/>
          <w:szCs w:val="28"/>
        </w:rPr>
        <w:t>ського ринку, виконують потужну рекламну функцію. Щоб охарактеризу</w:t>
      </w:r>
      <w:r w:rsidR="00165107">
        <w:rPr>
          <w:rFonts w:ascii="Arial" w:hAnsi="Arial" w:cs="Arial"/>
          <w:sz w:val="28"/>
          <w:szCs w:val="28"/>
        </w:rPr>
        <w:softHyphen/>
      </w:r>
      <w:r w:rsidRPr="003631D4">
        <w:rPr>
          <w:rFonts w:ascii="Arial" w:hAnsi="Arial" w:cs="Arial"/>
          <w:sz w:val="28"/>
          <w:szCs w:val="28"/>
        </w:rPr>
        <w:t>вати весь механізм представлення молодіжного open air руху в медійному просторі, слід, у першу чергу:</w:t>
      </w:r>
    </w:p>
    <w:p w:rsidR="00772567" w:rsidRPr="003631D4" w:rsidRDefault="00772567" w:rsidP="00165107">
      <w:pPr>
        <w:numPr>
          <w:ilvl w:val="0"/>
          <w:numId w:val="52"/>
        </w:numPr>
        <w:tabs>
          <w:tab w:val="left" w:pos="993"/>
        </w:tabs>
        <w:spacing w:after="0" w:line="254" w:lineRule="auto"/>
        <w:ind w:left="0" w:firstLine="709"/>
        <w:jc w:val="both"/>
        <w:rPr>
          <w:rFonts w:ascii="Arial" w:hAnsi="Arial" w:cs="Arial"/>
          <w:sz w:val="28"/>
          <w:szCs w:val="28"/>
        </w:rPr>
      </w:pPr>
      <w:r w:rsidRPr="003631D4">
        <w:rPr>
          <w:rFonts w:ascii="Arial" w:hAnsi="Arial" w:cs="Arial"/>
          <w:sz w:val="28"/>
          <w:szCs w:val="28"/>
        </w:rPr>
        <w:t>розкрити сенс понять сучасних мистецьких фестивальних процесів;</w:t>
      </w:r>
    </w:p>
    <w:p w:rsidR="00772567" w:rsidRPr="003631D4" w:rsidRDefault="00772567" w:rsidP="00DF24E6">
      <w:pPr>
        <w:numPr>
          <w:ilvl w:val="0"/>
          <w:numId w:val="52"/>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систематизувати особливості фестивальних</w:t>
      </w:r>
      <w:r w:rsidRPr="003631D4">
        <w:rPr>
          <w:rFonts w:ascii="Arial" w:hAnsi="Arial" w:cs="Arial"/>
          <w:b/>
          <w:sz w:val="28"/>
          <w:szCs w:val="28"/>
        </w:rPr>
        <w:t xml:space="preserve"> </w:t>
      </w:r>
      <w:r w:rsidRPr="003631D4">
        <w:rPr>
          <w:rFonts w:ascii="Arial" w:hAnsi="Arial" w:cs="Arial"/>
          <w:sz w:val="28"/>
          <w:szCs w:val="28"/>
        </w:rPr>
        <w:t>PR-акцій та теоре</w:t>
      </w:r>
      <w:r w:rsidR="00DF24E6">
        <w:rPr>
          <w:rFonts w:ascii="Arial" w:hAnsi="Arial" w:cs="Arial"/>
          <w:sz w:val="28"/>
          <w:szCs w:val="28"/>
        </w:rPr>
        <w:softHyphen/>
      </w:r>
      <w:r w:rsidRPr="003631D4">
        <w:rPr>
          <w:rFonts w:ascii="Arial" w:hAnsi="Arial" w:cs="Arial"/>
          <w:sz w:val="28"/>
          <w:szCs w:val="28"/>
        </w:rPr>
        <w:t xml:space="preserve">тично пояснити механізм висвітлення молодіжних open air фестивалів </w:t>
      </w:r>
      <w:r w:rsidR="00165107">
        <w:rPr>
          <w:rFonts w:ascii="Arial" w:hAnsi="Arial" w:cs="Arial"/>
          <w:sz w:val="28"/>
          <w:szCs w:val="28"/>
        </w:rPr>
        <w:t>у</w:t>
      </w:r>
      <w:r w:rsidRPr="003631D4">
        <w:rPr>
          <w:rFonts w:ascii="Arial" w:hAnsi="Arial" w:cs="Arial"/>
          <w:sz w:val="28"/>
          <w:szCs w:val="28"/>
        </w:rPr>
        <w:t xml:space="preserve"> медійному просторі; </w:t>
      </w:r>
    </w:p>
    <w:p w:rsidR="00772567" w:rsidRPr="003631D4" w:rsidRDefault="00772567" w:rsidP="00165107">
      <w:pPr>
        <w:numPr>
          <w:ilvl w:val="0"/>
          <w:numId w:val="52"/>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lastRenderedPageBreak/>
        <w:t xml:space="preserve">зрозуміти психологію учасників фестивального руху; </w:t>
      </w:r>
    </w:p>
    <w:p w:rsidR="00772567" w:rsidRPr="003631D4" w:rsidRDefault="00772567" w:rsidP="00165107">
      <w:pPr>
        <w:numPr>
          <w:ilvl w:val="0"/>
          <w:numId w:val="52"/>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з</w:t>
      </w:r>
      <w:r w:rsidR="00E6330A">
        <w:rPr>
          <w:rFonts w:ascii="Arial" w:hAnsi="Arial" w:cs="Arial"/>
          <w:sz w:val="28"/>
          <w:szCs w:val="28"/>
        </w:rPr>
        <w:t>’</w:t>
      </w:r>
      <w:r w:rsidRPr="003631D4">
        <w:rPr>
          <w:rFonts w:ascii="Arial" w:hAnsi="Arial" w:cs="Arial"/>
          <w:sz w:val="28"/>
          <w:szCs w:val="28"/>
        </w:rPr>
        <w:t>ясувати на прикладі сучасних молодіжних open air фестивалів достовірність залучення широкої мережі медійних засобів з метою висвітлення фестивального руху.</w:t>
      </w:r>
    </w:p>
    <w:p w:rsidR="00772567" w:rsidRPr="003631D4" w:rsidRDefault="00772567" w:rsidP="00165107">
      <w:pPr>
        <w:spacing w:after="0" w:line="259" w:lineRule="auto"/>
        <w:ind w:firstLine="709"/>
        <w:jc w:val="both"/>
        <w:rPr>
          <w:rFonts w:ascii="Arial" w:hAnsi="Arial" w:cs="Arial"/>
          <w:b/>
          <w:sz w:val="28"/>
          <w:szCs w:val="28"/>
        </w:rPr>
      </w:pPr>
      <w:r w:rsidRPr="003631D4">
        <w:rPr>
          <w:rFonts w:ascii="Arial" w:hAnsi="Arial" w:cs="Arial"/>
          <w:sz w:val="28"/>
          <w:szCs w:val="28"/>
        </w:rPr>
        <w:t>Найбільш доцільними для дослідження окреслених проблем, на нашу думку, стало використання індуктивного методу та контент-аналізу.</w:t>
      </w:r>
      <w:r w:rsidRPr="003631D4">
        <w:rPr>
          <w:rFonts w:ascii="Arial" w:hAnsi="Arial" w:cs="Arial"/>
          <w:b/>
          <w:sz w:val="28"/>
          <w:szCs w:val="28"/>
        </w:rPr>
        <w:t xml:space="preserve"> </w:t>
      </w:r>
    </w:p>
    <w:p w:rsidR="00772567" w:rsidRPr="003631D4" w:rsidRDefault="00772567" w:rsidP="00165107">
      <w:pPr>
        <w:spacing w:after="0" w:line="259" w:lineRule="auto"/>
        <w:ind w:firstLine="709"/>
        <w:jc w:val="both"/>
        <w:rPr>
          <w:rFonts w:ascii="Arial" w:hAnsi="Arial" w:cs="Arial"/>
          <w:sz w:val="28"/>
          <w:szCs w:val="28"/>
        </w:rPr>
      </w:pPr>
      <w:r w:rsidRPr="003631D4">
        <w:rPr>
          <w:rFonts w:ascii="Arial" w:hAnsi="Arial" w:cs="Arial"/>
          <w:sz w:val="28"/>
          <w:szCs w:val="28"/>
        </w:rPr>
        <w:t>Незважаючи, що згадані вище проблеми так чи інакше вже досліджувалися вченими, однак за інформаційними критеріями нами були вперше систематизовані дані, а також доведено факт існування мережі вітчизняних медіазасобів, за допомогою яких і здійснюється та підтримується фестивальний рух просто неба.</w:t>
      </w:r>
    </w:p>
    <w:p w:rsidR="00772567" w:rsidRPr="003631D4" w:rsidRDefault="00772567" w:rsidP="00165107">
      <w:pPr>
        <w:spacing w:after="0" w:line="259" w:lineRule="auto"/>
        <w:ind w:firstLine="709"/>
        <w:jc w:val="both"/>
        <w:rPr>
          <w:rFonts w:ascii="Arial" w:hAnsi="Arial" w:cs="Arial"/>
          <w:sz w:val="28"/>
          <w:szCs w:val="28"/>
        </w:rPr>
      </w:pPr>
      <w:r w:rsidRPr="003631D4">
        <w:rPr>
          <w:rFonts w:ascii="Arial" w:hAnsi="Arial" w:cs="Arial"/>
          <w:sz w:val="28"/>
          <w:szCs w:val="28"/>
        </w:rPr>
        <w:t>Постіндустріальна епоха диктує притаманні їй правила для усіх сфер життя. Ці тенденції розвитку суспільства не оминули сучасне музичне мистецтво, соціологію, маркетинг, політологію, економіку тощо. В свою чергу музиканти-виконавці, композитори поставили виробництво власної мистецької продукції на комерційну основу. Їх мета – залучення найбільшого кола слухачів в умовах конкуренції. Митців цікавить су</w:t>
      </w:r>
      <w:r w:rsidR="00165107">
        <w:rPr>
          <w:rFonts w:ascii="Arial" w:hAnsi="Arial" w:cs="Arial"/>
          <w:sz w:val="28"/>
          <w:szCs w:val="28"/>
        </w:rPr>
        <w:softHyphen/>
      </w:r>
      <w:r w:rsidRPr="003631D4">
        <w:rPr>
          <w:rFonts w:ascii="Arial" w:hAnsi="Arial" w:cs="Arial"/>
          <w:sz w:val="28"/>
          <w:szCs w:val="28"/>
        </w:rPr>
        <w:t>спільне середовище, етнос, світобачення та світосприйняття ниніш</w:t>
      </w:r>
      <w:r w:rsidR="00165107">
        <w:rPr>
          <w:rFonts w:ascii="Arial" w:hAnsi="Arial" w:cs="Arial"/>
          <w:sz w:val="28"/>
          <w:szCs w:val="28"/>
        </w:rPr>
        <w:softHyphen/>
      </w:r>
      <w:r w:rsidRPr="003631D4">
        <w:rPr>
          <w:rFonts w:ascii="Arial" w:hAnsi="Arial" w:cs="Arial"/>
          <w:sz w:val="28"/>
          <w:szCs w:val="28"/>
        </w:rPr>
        <w:t xml:space="preserve">нього покоління, громадянські рухи тощо [2]. </w:t>
      </w:r>
    </w:p>
    <w:p w:rsidR="00772567" w:rsidRPr="003631D4" w:rsidRDefault="00772567" w:rsidP="00165107">
      <w:pPr>
        <w:spacing w:after="0" w:line="259" w:lineRule="auto"/>
        <w:ind w:firstLine="709"/>
        <w:jc w:val="both"/>
        <w:rPr>
          <w:rFonts w:ascii="Arial" w:hAnsi="Arial" w:cs="Arial"/>
          <w:sz w:val="28"/>
          <w:szCs w:val="28"/>
        </w:rPr>
      </w:pPr>
      <w:r w:rsidRPr="003631D4">
        <w:rPr>
          <w:rFonts w:ascii="Arial" w:hAnsi="Arial" w:cs="Arial"/>
          <w:sz w:val="28"/>
          <w:szCs w:val="28"/>
        </w:rPr>
        <w:t xml:space="preserve">У процесі вивчення інформації ми виявили, що певні соціальні, культуротворчі та історичні чинники суттєво сприяли виникненню фестивального руху </w:t>
      </w:r>
      <w:r w:rsidRPr="003631D4">
        <w:rPr>
          <w:rFonts w:ascii="Arial" w:hAnsi="Arial" w:cs="Arial"/>
          <w:sz w:val="28"/>
          <w:szCs w:val="28"/>
          <w:lang w:val="en-US"/>
        </w:rPr>
        <w:t>open</w:t>
      </w:r>
      <w:r w:rsidRPr="003631D4">
        <w:rPr>
          <w:rFonts w:ascii="Arial" w:hAnsi="Arial" w:cs="Arial"/>
          <w:sz w:val="28"/>
          <w:szCs w:val="28"/>
        </w:rPr>
        <w:t xml:space="preserve"> </w:t>
      </w:r>
      <w:r w:rsidRPr="003631D4">
        <w:rPr>
          <w:rFonts w:ascii="Arial" w:hAnsi="Arial" w:cs="Arial"/>
          <w:sz w:val="28"/>
          <w:szCs w:val="28"/>
          <w:lang w:val="en-US"/>
        </w:rPr>
        <w:t>air</w:t>
      </w:r>
      <w:r w:rsidRPr="003631D4">
        <w:rPr>
          <w:rFonts w:ascii="Arial" w:hAnsi="Arial" w:cs="Arial"/>
          <w:sz w:val="28"/>
          <w:szCs w:val="28"/>
        </w:rPr>
        <w:t>.</w:t>
      </w:r>
    </w:p>
    <w:p w:rsidR="00772567" w:rsidRPr="003631D4" w:rsidRDefault="00772567" w:rsidP="00165107">
      <w:pPr>
        <w:spacing w:after="0" w:line="259" w:lineRule="auto"/>
        <w:ind w:firstLine="709"/>
        <w:jc w:val="both"/>
        <w:rPr>
          <w:rFonts w:ascii="Arial" w:hAnsi="Arial" w:cs="Arial"/>
          <w:sz w:val="28"/>
          <w:szCs w:val="28"/>
        </w:rPr>
      </w:pPr>
      <w:r w:rsidRPr="003631D4">
        <w:rPr>
          <w:rFonts w:ascii="Arial" w:hAnsi="Arial" w:cs="Arial"/>
          <w:sz w:val="28"/>
          <w:szCs w:val="28"/>
        </w:rPr>
        <w:t>Дослідження даної проблеми дало можливість з</w:t>
      </w:r>
      <w:r w:rsidR="00E6330A">
        <w:rPr>
          <w:rFonts w:ascii="Arial" w:hAnsi="Arial" w:cs="Arial"/>
          <w:sz w:val="28"/>
          <w:szCs w:val="28"/>
        </w:rPr>
        <w:t>’</w:t>
      </w:r>
      <w:r w:rsidRPr="003631D4">
        <w:rPr>
          <w:rFonts w:ascii="Arial" w:hAnsi="Arial" w:cs="Arial"/>
          <w:sz w:val="28"/>
          <w:szCs w:val="28"/>
        </w:rPr>
        <w:t>ясувати, що у процесі сучасного мистецтвотворення  беруть участь три ст</w:t>
      </w:r>
      <w:r w:rsidR="00165107">
        <w:rPr>
          <w:rFonts w:ascii="Arial" w:hAnsi="Arial" w:cs="Arial"/>
          <w:sz w:val="28"/>
          <w:szCs w:val="28"/>
        </w:rPr>
        <w:t>орони. Це, з одного боку, митці</w:t>
      </w:r>
      <w:r w:rsidRPr="003631D4">
        <w:rPr>
          <w:rFonts w:ascii="Arial" w:hAnsi="Arial" w:cs="Arial"/>
          <w:sz w:val="28"/>
          <w:szCs w:val="28"/>
        </w:rPr>
        <w:t xml:space="preserve"> як творці сучасної музичної продукції. З іншого – суспільство як споживач мистецької продукції. Третя сторона виконує функцію координатора дій між культуротворчими діячами та суспіль</w:t>
      </w:r>
      <w:r w:rsidR="00DF24E6">
        <w:rPr>
          <w:rFonts w:ascii="Arial" w:hAnsi="Arial" w:cs="Arial"/>
          <w:sz w:val="28"/>
          <w:szCs w:val="28"/>
        </w:rPr>
        <w:softHyphen/>
      </w:r>
      <w:r w:rsidRPr="003631D4">
        <w:rPr>
          <w:rFonts w:ascii="Arial" w:hAnsi="Arial" w:cs="Arial"/>
          <w:sz w:val="28"/>
          <w:szCs w:val="28"/>
        </w:rPr>
        <w:t>ством. Це сучасні PR-компанії, діяльність яких викликана потребами соціальних перетворень у суспільстві [3].</w:t>
      </w:r>
    </w:p>
    <w:p w:rsidR="00772567" w:rsidRPr="003631D4" w:rsidRDefault="00772567" w:rsidP="00165107">
      <w:pPr>
        <w:spacing w:after="0" w:line="259" w:lineRule="auto"/>
        <w:ind w:firstLine="709"/>
        <w:jc w:val="both"/>
        <w:rPr>
          <w:rFonts w:ascii="Arial" w:hAnsi="Arial" w:cs="Arial"/>
          <w:sz w:val="28"/>
          <w:szCs w:val="28"/>
        </w:rPr>
      </w:pPr>
      <w:r w:rsidRPr="003631D4">
        <w:rPr>
          <w:rFonts w:ascii="Arial" w:hAnsi="Arial" w:cs="Arial"/>
          <w:sz w:val="28"/>
          <w:szCs w:val="28"/>
        </w:rPr>
        <w:t xml:space="preserve">Така тристороння комунікація репрезентувала популярну форму </w:t>
      </w:r>
      <w:r w:rsidRPr="003631D4">
        <w:rPr>
          <w:rFonts w:ascii="Arial" w:hAnsi="Arial" w:cs="Arial"/>
          <w:sz w:val="28"/>
          <w:szCs w:val="28"/>
          <w:lang w:val="en-US"/>
        </w:rPr>
        <w:t>PR</w:t>
      </w:r>
      <w:r w:rsidRPr="003631D4">
        <w:rPr>
          <w:rFonts w:ascii="Arial" w:hAnsi="Arial" w:cs="Arial"/>
          <w:sz w:val="28"/>
          <w:szCs w:val="28"/>
        </w:rPr>
        <w:t xml:space="preserve">-акцій як фестивалі </w:t>
      </w:r>
      <w:r w:rsidRPr="003631D4">
        <w:rPr>
          <w:rFonts w:ascii="Arial" w:hAnsi="Arial" w:cs="Arial"/>
          <w:sz w:val="28"/>
          <w:szCs w:val="28"/>
          <w:lang w:val="en-US"/>
        </w:rPr>
        <w:t>open</w:t>
      </w:r>
      <w:r w:rsidRPr="003631D4">
        <w:rPr>
          <w:rFonts w:ascii="Arial" w:hAnsi="Arial" w:cs="Arial"/>
          <w:sz w:val="28"/>
          <w:szCs w:val="28"/>
        </w:rPr>
        <w:t xml:space="preserve"> </w:t>
      </w:r>
      <w:r w:rsidRPr="003631D4">
        <w:rPr>
          <w:rFonts w:ascii="Arial" w:hAnsi="Arial" w:cs="Arial"/>
          <w:sz w:val="28"/>
          <w:szCs w:val="28"/>
          <w:lang w:val="en-US"/>
        </w:rPr>
        <w:t>air</w:t>
      </w:r>
      <w:r w:rsidRPr="003631D4">
        <w:rPr>
          <w:rFonts w:ascii="Arial" w:hAnsi="Arial" w:cs="Arial"/>
          <w:sz w:val="28"/>
          <w:szCs w:val="28"/>
        </w:rPr>
        <w:t xml:space="preserve">. Початок історії розвитку фестивального руху в Україні співпадає з утворенням незалежної та самостійної держави, тобто йому сьогодні трохи більше двох десятиліть. </w:t>
      </w:r>
    </w:p>
    <w:p w:rsidR="00772567" w:rsidRPr="003631D4" w:rsidRDefault="00772567" w:rsidP="00165107">
      <w:pPr>
        <w:spacing w:after="0" w:line="259" w:lineRule="auto"/>
        <w:ind w:firstLine="709"/>
        <w:jc w:val="both"/>
        <w:rPr>
          <w:rFonts w:ascii="Arial" w:hAnsi="Arial" w:cs="Arial"/>
          <w:sz w:val="28"/>
          <w:szCs w:val="28"/>
        </w:rPr>
      </w:pPr>
      <w:r w:rsidRPr="003631D4">
        <w:rPr>
          <w:rFonts w:ascii="Arial" w:hAnsi="Arial" w:cs="Arial"/>
          <w:sz w:val="28"/>
          <w:szCs w:val="28"/>
        </w:rPr>
        <w:t xml:space="preserve">Мистецький PR-менеджмент у процесі проведення </w:t>
      </w:r>
      <w:r w:rsidRPr="003631D4">
        <w:rPr>
          <w:rFonts w:ascii="Arial" w:hAnsi="Arial" w:cs="Arial"/>
          <w:sz w:val="28"/>
          <w:szCs w:val="28"/>
          <w:lang w:val="en-US"/>
        </w:rPr>
        <w:t>open</w:t>
      </w:r>
      <w:r w:rsidRPr="003631D4">
        <w:rPr>
          <w:rFonts w:ascii="Arial" w:hAnsi="Arial" w:cs="Arial"/>
          <w:sz w:val="28"/>
          <w:szCs w:val="28"/>
        </w:rPr>
        <w:t xml:space="preserve"> </w:t>
      </w:r>
      <w:r w:rsidRPr="003631D4">
        <w:rPr>
          <w:rFonts w:ascii="Arial" w:hAnsi="Arial" w:cs="Arial"/>
          <w:sz w:val="28"/>
          <w:szCs w:val="28"/>
          <w:lang w:val="en-US"/>
        </w:rPr>
        <w:t>air</w:t>
      </w:r>
      <w:r w:rsidRPr="003631D4">
        <w:rPr>
          <w:rFonts w:ascii="Arial" w:hAnsi="Arial" w:cs="Arial"/>
          <w:sz w:val="28"/>
          <w:szCs w:val="28"/>
        </w:rPr>
        <w:t xml:space="preserve"> фесту проходить у 4 етапи:</w:t>
      </w:r>
    </w:p>
    <w:p w:rsidR="00772567" w:rsidRPr="003631D4" w:rsidRDefault="00772567" w:rsidP="00165107">
      <w:pPr>
        <w:tabs>
          <w:tab w:val="left" w:pos="1134"/>
        </w:tabs>
        <w:spacing w:after="0" w:line="259" w:lineRule="auto"/>
        <w:ind w:firstLine="709"/>
        <w:jc w:val="both"/>
        <w:rPr>
          <w:rFonts w:ascii="Arial" w:hAnsi="Arial" w:cs="Arial"/>
          <w:sz w:val="28"/>
          <w:szCs w:val="28"/>
        </w:rPr>
      </w:pPr>
      <w:r w:rsidRPr="003631D4">
        <w:rPr>
          <w:rFonts w:ascii="Arial" w:hAnsi="Arial" w:cs="Arial"/>
          <w:sz w:val="28"/>
          <w:szCs w:val="28"/>
        </w:rPr>
        <w:t>1) визначення концепції;</w:t>
      </w:r>
    </w:p>
    <w:p w:rsidR="00772567" w:rsidRPr="003631D4" w:rsidRDefault="00772567" w:rsidP="00165107">
      <w:pPr>
        <w:tabs>
          <w:tab w:val="left" w:pos="1134"/>
        </w:tabs>
        <w:spacing w:after="0" w:line="259" w:lineRule="auto"/>
        <w:ind w:firstLine="709"/>
        <w:jc w:val="both"/>
        <w:rPr>
          <w:rFonts w:ascii="Arial" w:hAnsi="Arial" w:cs="Arial"/>
          <w:sz w:val="28"/>
          <w:szCs w:val="28"/>
        </w:rPr>
      </w:pPr>
      <w:r w:rsidRPr="003631D4">
        <w:rPr>
          <w:rFonts w:ascii="Arial" w:hAnsi="Arial" w:cs="Arial"/>
          <w:sz w:val="28"/>
          <w:szCs w:val="28"/>
        </w:rPr>
        <w:t>2) планування програми дій;</w:t>
      </w:r>
    </w:p>
    <w:p w:rsidR="00772567" w:rsidRPr="003631D4" w:rsidRDefault="00772567" w:rsidP="00165107">
      <w:pPr>
        <w:tabs>
          <w:tab w:val="left" w:pos="1134"/>
        </w:tabs>
        <w:spacing w:after="0" w:line="259" w:lineRule="auto"/>
        <w:ind w:firstLine="709"/>
        <w:jc w:val="both"/>
        <w:rPr>
          <w:rFonts w:ascii="Arial" w:hAnsi="Arial" w:cs="Arial"/>
          <w:sz w:val="28"/>
          <w:szCs w:val="28"/>
        </w:rPr>
      </w:pPr>
      <w:r w:rsidRPr="003631D4">
        <w:rPr>
          <w:rFonts w:ascii="Arial" w:hAnsi="Arial" w:cs="Arial"/>
          <w:sz w:val="28"/>
          <w:szCs w:val="28"/>
        </w:rPr>
        <w:t>3) проведення мистецької PR-акції та комунікації;</w:t>
      </w:r>
    </w:p>
    <w:p w:rsidR="00772567" w:rsidRPr="003631D4" w:rsidRDefault="00772567" w:rsidP="00165107">
      <w:pPr>
        <w:tabs>
          <w:tab w:val="left" w:pos="1134"/>
        </w:tabs>
        <w:spacing w:after="0" w:line="259" w:lineRule="auto"/>
        <w:ind w:firstLine="709"/>
        <w:jc w:val="both"/>
        <w:rPr>
          <w:rFonts w:ascii="Arial" w:hAnsi="Arial" w:cs="Arial"/>
          <w:sz w:val="28"/>
          <w:szCs w:val="28"/>
        </w:rPr>
      </w:pPr>
      <w:r w:rsidRPr="003631D4">
        <w:rPr>
          <w:rFonts w:ascii="Arial" w:hAnsi="Arial" w:cs="Arial"/>
          <w:sz w:val="28"/>
          <w:szCs w:val="28"/>
        </w:rPr>
        <w:t>4) аналіз і оцінка.</w:t>
      </w:r>
    </w:p>
    <w:p w:rsidR="00772567" w:rsidRPr="003631D4" w:rsidRDefault="00772567" w:rsidP="00DF24E6">
      <w:pPr>
        <w:spacing w:after="0" w:line="264" w:lineRule="auto"/>
        <w:ind w:firstLine="709"/>
        <w:jc w:val="both"/>
        <w:rPr>
          <w:rFonts w:ascii="Arial" w:hAnsi="Arial" w:cs="Arial"/>
          <w:sz w:val="28"/>
          <w:szCs w:val="28"/>
        </w:rPr>
      </w:pPr>
      <w:r w:rsidRPr="003631D4">
        <w:rPr>
          <w:rFonts w:ascii="Arial" w:hAnsi="Arial" w:cs="Arial"/>
          <w:sz w:val="28"/>
          <w:szCs w:val="28"/>
        </w:rPr>
        <w:t>Концепція фестивального руху полягає у формуванні та утвер</w:t>
      </w:r>
      <w:r w:rsidR="00DF24E6">
        <w:rPr>
          <w:rFonts w:ascii="Arial" w:hAnsi="Arial" w:cs="Arial"/>
          <w:sz w:val="28"/>
          <w:szCs w:val="28"/>
        </w:rPr>
        <w:softHyphen/>
      </w:r>
      <w:r w:rsidRPr="003631D4">
        <w:rPr>
          <w:rFonts w:ascii="Arial" w:hAnsi="Arial" w:cs="Arial"/>
          <w:sz w:val="28"/>
          <w:szCs w:val="28"/>
        </w:rPr>
        <w:t xml:space="preserve">дженні єдиного мистецького простору зі збереженням національної і </w:t>
      </w:r>
      <w:r w:rsidRPr="003631D4">
        <w:rPr>
          <w:rFonts w:ascii="Arial" w:hAnsi="Arial" w:cs="Arial"/>
          <w:sz w:val="28"/>
          <w:szCs w:val="28"/>
        </w:rPr>
        <w:lastRenderedPageBreak/>
        <w:t xml:space="preserve">культурної самобутності. </w:t>
      </w:r>
      <w:r w:rsidRPr="003631D4">
        <w:rPr>
          <w:rFonts w:ascii="Arial" w:hAnsi="Arial" w:cs="Arial"/>
          <w:sz w:val="28"/>
          <w:szCs w:val="28"/>
          <w:lang w:val="en-US"/>
        </w:rPr>
        <w:t>Open</w:t>
      </w:r>
      <w:r w:rsidRPr="003631D4">
        <w:rPr>
          <w:rFonts w:ascii="Arial" w:hAnsi="Arial" w:cs="Arial"/>
          <w:sz w:val="28"/>
          <w:szCs w:val="28"/>
        </w:rPr>
        <w:t xml:space="preserve"> </w:t>
      </w:r>
      <w:r w:rsidRPr="003631D4">
        <w:rPr>
          <w:rFonts w:ascii="Arial" w:hAnsi="Arial" w:cs="Arial"/>
          <w:sz w:val="28"/>
          <w:szCs w:val="28"/>
          <w:lang w:val="en-US"/>
        </w:rPr>
        <w:t>air</w:t>
      </w:r>
      <w:r w:rsidRPr="003631D4">
        <w:rPr>
          <w:rFonts w:ascii="Arial" w:hAnsi="Arial" w:cs="Arial"/>
          <w:sz w:val="28"/>
          <w:szCs w:val="28"/>
        </w:rPr>
        <w:t xml:space="preserve"> фести – це відкриті творчі майдан</w:t>
      </w:r>
      <w:r w:rsidR="00DF24E6">
        <w:rPr>
          <w:rFonts w:ascii="Arial" w:hAnsi="Arial" w:cs="Arial"/>
          <w:sz w:val="28"/>
          <w:szCs w:val="28"/>
        </w:rPr>
        <w:softHyphen/>
      </w:r>
      <w:r w:rsidRPr="003631D4">
        <w:rPr>
          <w:rFonts w:ascii="Arial" w:hAnsi="Arial" w:cs="Arial"/>
          <w:sz w:val="28"/>
          <w:szCs w:val="28"/>
        </w:rPr>
        <w:t>чики для міжнародної мистецької комунікації, представлення найкращих культурних досягнень.</w:t>
      </w:r>
    </w:p>
    <w:p w:rsidR="00772567" w:rsidRPr="003631D4" w:rsidRDefault="00772567" w:rsidP="00DF24E6">
      <w:pPr>
        <w:spacing w:after="0" w:line="264" w:lineRule="auto"/>
        <w:ind w:firstLine="709"/>
        <w:jc w:val="both"/>
        <w:rPr>
          <w:rFonts w:ascii="Arial" w:hAnsi="Arial" w:cs="Arial"/>
          <w:sz w:val="28"/>
          <w:szCs w:val="28"/>
        </w:rPr>
      </w:pPr>
      <w:r w:rsidRPr="003631D4">
        <w:rPr>
          <w:rFonts w:ascii="Arial" w:hAnsi="Arial" w:cs="Arial"/>
          <w:sz w:val="28"/>
          <w:szCs w:val="28"/>
        </w:rPr>
        <w:t>Програмою дій передбачається отримання дозволів від місцевої влади на проведення PR-акції, визначення термінів проведення, вибір місця для народних гулянь, технічне оснащення, перемовини з арти</w:t>
      </w:r>
      <w:r w:rsidR="00165107">
        <w:rPr>
          <w:rFonts w:ascii="Arial" w:hAnsi="Arial" w:cs="Arial"/>
          <w:sz w:val="28"/>
          <w:szCs w:val="28"/>
        </w:rPr>
        <w:softHyphen/>
      </w:r>
      <w:r w:rsidRPr="003631D4">
        <w:rPr>
          <w:rFonts w:ascii="Arial" w:hAnsi="Arial" w:cs="Arial"/>
          <w:sz w:val="28"/>
          <w:szCs w:val="28"/>
        </w:rPr>
        <w:t>стами, підготовка концертних майданчиків та декорацій, залучення ЗМІ, визначення ресурсної потреби проекту, бюджету тощо [4].</w:t>
      </w:r>
    </w:p>
    <w:p w:rsidR="00772567" w:rsidRPr="003631D4" w:rsidRDefault="00772567" w:rsidP="00DF24E6">
      <w:pPr>
        <w:spacing w:after="0" w:line="264" w:lineRule="auto"/>
        <w:ind w:firstLine="709"/>
        <w:jc w:val="both"/>
        <w:rPr>
          <w:rFonts w:ascii="Arial" w:hAnsi="Arial" w:cs="Arial"/>
          <w:sz w:val="28"/>
          <w:szCs w:val="28"/>
        </w:rPr>
      </w:pPr>
      <w:r w:rsidRPr="003631D4">
        <w:rPr>
          <w:rFonts w:ascii="Arial" w:hAnsi="Arial" w:cs="Arial"/>
          <w:sz w:val="28"/>
          <w:szCs w:val="28"/>
        </w:rPr>
        <w:t xml:space="preserve">Організація фестивалів </w:t>
      </w:r>
      <w:r w:rsidRPr="003631D4">
        <w:rPr>
          <w:rFonts w:ascii="Arial" w:hAnsi="Arial" w:cs="Arial"/>
          <w:sz w:val="28"/>
          <w:szCs w:val="28"/>
          <w:lang w:val="en-US"/>
        </w:rPr>
        <w:t>open</w:t>
      </w:r>
      <w:r w:rsidRPr="003631D4">
        <w:rPr>
          <w:rFonts w:ascii="Arial" w:hAnsi="Arial" w:cs="Arial"/>
          <w:sz w:val="28"/>
          <w:szCs w:val="28"/>
        </w:rPr>
        <w:t xml:space="preserve"> </w:t>
      </w:r>
      <w:r w:rsidRPr="003631D4">
        <w:rPr>
          <w:rFonts w:ascii="Arial" w:hAnsi="Arial" w:cs="Arial"/>
          <w:sz w:val="28"/>
          <w:szCs w:val="28"/>
          <w:lang w:val="en-US"/>
        </w:rPr>
        <w:t>air</w:t>
      </w:r>
      <w:r w:rsidRPr="003631D4">
        <w:rPr>
          <w:rFonts w:ascii="Arial" w:hAnsi="Arial" w:cs="Arial"/>
          <w:sz w:val="28"/>
          <w:szCs w:val="28"/>
        </w:rPr>
        <w:t xml:space="preserve"> має гарантувати безпеку гостей та учасників заходу. Під час проведення акції міська влада, як правило, забезпечує три складові масового заходу: наряди поліції, швидка допомога та МНС.</w:t>
      </w:r>
    </w:p>
    <w:p w:rsidR="00772567" w:rsidRPr="00165107" w:rsidRDefault="00772567" w:rsidP="00DF24E6">
      <w:pPr>
        <w:spacing w:after="0" w:line="264" w:lineRule="auto"/>
        <w:ind w:firstLine="709"/>
        <w:jc w:val="both"/>
        <w:rPr>
          <w:rFonts w:ascii="Arial" w:hAnsi="Arial" w:cs="Arial"/>
          <w:spacing w:val="-4"/>
          <w:sz w:val="28"/>
          <w:szCs w:val="28"/>
        </w:rPr>
      </w:pPr>
      <w:r w:rsidRPr="003631D4">
        <w:rPr>
          <w:rFonts w:ascii="Arial" w:hAnsi="Arial" w:cs="Arial"/>
          <w:sz w:val="28"/>
          <w:szCs w:val="28"/>
        </w:rPr>
        <w:t xml:space="preserve">Комунікації мистецького PR-проекту виконують соціальну функцію (інформаційна, організаційно-поведінкова, емоційна, комунікативна) та </w:t>
      </w:r>
      <w:r w:rsidRPr="00165107">
        <w:rPr>
          <w:rFonts w:ascii="Arial" w:hAnsi="Arial" w:cs="Arial"/>
          <w:spacing w:val="-4"/>
          <w:sz w:val="28"/>
          <w:szCs w:val="28"/>
        </w:rPr>
        <w:t>психологі</w:t>
      </w:r>
      <w:r w:rsidR="00165107" w:rsidRPr="00165107">
        <w:rPr>
          <w:rFonts w:ascii="Arial" w:hAnsi="Arial" w:cs="Arial"/>
          <w:spacing w:val="-4"/>
          <w:sz w:val="28"/>
          <w:szCs w:val="28"/>
        </w:rPr>
        <w:t xml:space="preserve">чну (організація поведінки мас, </w:t>
      </w:r>
      <w:r w:rsidRPr="00165107">
        <w:rPr>
          <w:rFonts w:ascii="Arial" w:hAnsi="Arial" w:cs="Arial"/>
          <w:spacing w:val="-4"/>
          <w:sz w:val="28"/>
          <w:szCs w:val="28"/>
        </w:rPr>
        <w:t xml:space="preserve">виховна, формування стратегії). </w:t>
      </w:r>
    </w:p>
    <w:p w:rsidR="00772567" w:rsidRPr="003631D4" w:rsidRDefault="00772567" w:rsidP="00DF24E6">
      <w:pPr>
        <w:spacing w:after="0" w:line="264" w:lineRule="auto"/>
        <w:ind w:firstLine="709"/>
        <w:jc w:val="both"/>
        <w:rPr>
          <w:rFonts w:ascii="Arial" w:hAnsi="Arial" w:cs="Arial"/>
          <w:sz w:val="28"/>
          <w:szCs w:val="28"/>
        </w:rPr>
      </w:pPr>
      <w:r w:rsidRPr="003631D4">
        <w:rPr>
          <w:rFonts w:ascii="Arial" w:hAnsi="Arial" w:cs="Arial"/>
          <w:sz w:val="28"/>
          <w:szCs w:val="28"/>
        </w:rPr>
        <w:t>Аналіз фестивальної події розкриває її потенційні можливості. Своє зацікавлення можуть виявити не лише місцеві спонсори, а й міжнародні компанії, громадські організації та рухи.</w:t>
      </w:r>
    </w:p>
    <w:p w:rsidR="00772567" w:rsidRPr="003631D4" w:rsidRDefault="00772567" w:rsidP="00DF24E6">
      <w:pPr>
        <w:spacing w:after="0" w:line="264" w:lineRule="auto"/>
        <w:ind w:firstLine="709"/>
        <w:jc w:val="both"/>
        <w:rPr>
          <w:rFonts w:ascii="Arial" w:hAnsi="Arial" w:cs="Arial"/>
          <w:sz w:val="28"/>
          <w:szCs w:val="28"/>
        </w:rPr>
      </w:pPr>
      <w:r w:rsidRPr="003631D4">
        <w:rPr>
          <w:rFonts w:ascii="Arial" w:hAnsi="Arial" w:cs="Arial"/>
          <w:sz w:val="28"/>
          <w:szCs w:val="28"/>
        </w:rPr>
        <w:t>Підтримка зв</w:t>
      </w:r>
      <w:r w:rsidR="00E6330A">
        <w:rPr>
          <w:rFonts w:ascii="Arial" w:hAnsi="Arial" w:cs="Arial"/>
          <w:sz w:val="28"/>
          <w:szCs w:val="28"/>
        </w:rPr>
        <w:t>’</w:t>
      </w:r>
      <w:r w:rsidRPr="003631D4">
        <w:rPr>
          <w:rFonts w:ascii="Arial" w:hAnsi="Arial" w:cs="Arial"/>
          <w:sz w:val="28"/>
          <w:szCs w:val="28"/>
        </w:rPr>
        <w:t xml:space="preserve">язків </w:t>
      </w:r>
      <w:r w:rsidR="00165107">
        <w:rPr>
          <w:rFonts w:ascii="Arial" w:hAnsi="Arial" w:cs="Arial"/>
          <w:sz w:val="28"/>
          <w:szCs w:val="28"/>
        </w:rPr>
        <w:t>і</w:t>
      </w:r>
      <w:r w:rsidRPr="003631D4">
        <w:rPr>
          <w:rFonts w:ascii="Arial" w:hAnsi="Arial" w:cs="Arial"/>
          <w:sz w:val="28"/>
          <w:szCs w:val="28"/>
        </w:rPr>
        <w:t>з громадськістю, митцями та аналітиками відбувається за умови залучення та широкого використання засобів масової інформації. У</w:t>
      </w:r>
      <w:r w:rsidRPr="003631D4">
        <w:rPr>
          <w:rFonts w:ascii="Arial" w:hAnsi="Arial" w:cs="Arial"/>
          <w:b/>
          <w:sz w:val="28"/>
          <w:szCs w:val="28"/>
        </w:rPr>
        <w:t xml:space="preserve"> </w:t>
      </w:r>
      <w:r w:rsidRPr="003631D4">
        <w:rPr>
          <w:rFonts w:ascii="Arial" w:hAnsi="Arial" w:cs="Arial"/>
          <w:sz w:val="28"/>
          <w:szCs w:val="28"/>
        </w:rPr>
        <w:t>сучасному світі інтенсивних комунікаційних відно</w:t>
      </w:r>
      <w:r w:rsidR="00165107">
        <w:rPr>
          <w:rFonts w:ascii="Arial" w:hAnsi="Arial" w:cs="Arial"/>
          <w:sz w:val="28"/>
          <w:szCs w:val="28"/>
        </w:rPr>
        <w:softHyphen/>
      </w:r>
      <w:r w:rsidRPr="003631D4">
        <w:rPr>
          <w:rFonts w:ascii="Arial" w:hAnsi="Arial" w:cs="Arial"/>
          <w:sz w:val="28"/>
          <w:szCs w:val="28"/>
        </w:rPr>
        <w:t xml:space="preserve">син мас-медіа можуть </w:t>
      </w:r>
      <w:r w:rsidR="00165107">
        <w:rPr>
          <w:rFonts w:ascii="Arial" w:hAnsi="Arial" w:cs="Arial"/>
          <w:sz w:val="28"/>
          <w:szCs w:val="28"/>
        </w:rPr>
        <w:t>набув</w:t>
      </w:r>
      <w:r w:rsidRPr="003631D4">
        <w:rPr>
          <w:rFonts w:ascii="Arial" w:hAnsi="Arial" w:cs="Arial"/>
          <w:sz w:val="28"/>
          <w:szCs w:val="28"/>
        </w:rPr>
        <w:t>ати різн</w:t>
      </w:r>
      <w:r w:rsidR="00165107">
        <w:rPr>
          <w:rFonts w:ascii="Arial" w:hAnsi="Arial" w:cs="Arial"/>
          <w:sz w:val="28"/>
          <w:szCs w:val="28"/>
        </w:rPr>
        <w:t>их</w:t>
      </w:r>
      <w:r w:rsidRPr="003631D4">
        <w:rPr>
          <w:rFonts w:ascii="Arial" w:hAnsi="Arial" w:cs="Arial"/>
          <w:sz w:val="28"/>
          <w:szCs w:val="28"/>
        </w:rPr>
        <w:t xml:space="preserve"> форм. Але всі вони спрямовані на розповсюдження інформації, орієнтовані на масову аудиторію і володіють такою якістю, як доступність широким верствам населення. Поширення інформації про молодіжні фестивалі здійснюється у вигляді:</w:t>
      </w:r>
    </w:p>
    <w:p w:rsidR="00772567" w:rsidRPr="003631D4" w:rsidRDefault="00772567" w:rsidP="00DF24E6">
      <w:pPr>
        <w:numPr>
          <w:ilvl w:val="0"/>
          <w:numId w:val="5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прес-релізів;</w:t>
      </w:r>
    </w:p>
    <w:p w:rsidR="00772567" w:rsidRPr="003631D4" w:rsidRDefault="00772567" w:rsidP="00DF24E6">
      <w:pPr>
        <w:numPr>
          <w:ilvl w:val="0"/>
          <w:numId w:val="5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прес-конференцій;</w:t>
      </w:r>
    </w:p>
    <w:p w:rsidR="00772567" w:rsidRPr="003631D4" w:rsidRDefault="00772567" w:rsidP="00DF24E6">
      <w:pPr>
        <w:numPr>
          <w:ilvl w:val="0"/>
          <w:numId w:val="5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брифінгів для преси;</w:t>
      </w:r>
    </w:p>
    <w:p w:rsidR="00772567" w:rsidRPr="003631D4" w:rsidRDefault="00772567" w:rsidP="00DF24E6">
      <w:pPr>
        <w:numPr>
          <w:ilvl w:val="0"/>
          <w:numId w:val="5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директ-мейлів;</w:t>
      </w:r>
    </w:p>
    <w:p w:rsidR="00772567" w:rsidRPr="003631D4" w:rsidRDefault="00772567" w:rsidP="00DF24E6">
      <w:pPr>
        <w:numPr>
          <w:ilvl w:val="0"/>
          <w:numId w:val="5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Інтернет-PR;</w:t>
      </w:r>
    </w:p>
    <w:p w:rsidR="00772567" w:rsidRPr="003631D4" w:rsidRDefault="00772567" w:rsidP="00DF24E6">
      <w:pPr>
        <w:numPr>
          <w:ilvl w:val="0"/>
          <w:numId w:val="5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публікацій матеріалів  у ЗМІ;</w:t>
      </w:r>
    </w:p>
    <w:p w:rsidR="00772567" w:rsidRPr="003631D4" w:rsidRDefault="00772567" w:rsidP="00DF24E6">
      <w:pPr>
        <w:numPr>
          <w:ilvl w:val="0"/>
          <w:numId w:val="5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брошур;</w:t>
      </w:r>
    </w:p>
    <w:p w:rsidR="00772567" w:rsidRPr="003631D4" w:rsidRDefault="00772567" w:rsidP="00DF24E6">
      <w:pPr>
        <w:numPr>
          <w:ilvl w:val="0"/>
          <w:numId w:val="5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буклетів;</w:t>
      </w:r>
    </w:p>
    <w:p w:rsidR="00772567" w:rsidRPr="003631D4" w:rsidRDefault="00772567" w:rsidP="00DF24E6">
      <w:pPr>
        <w:numPr>
          <w:ilvl w:val="0"/>
          <w:numId w:val="5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інформаційних бюлетенів;</w:t>
      </w:r>
    </w:p>
    <w:p w:rsidR="00772567" w:rsidRPr="003631D4" w:rsidRDefault="00772567" w:rsidP="00DF24E6">
      <w:pPr>
        <w:numPr>
          <w:ilvl w:val="0"/>
          <w:numId w:val="53"/>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аудіо-, відео- та кінопродукції.</w:t>
      </w:r>
    </w:p>
    <w:p w:rsidR="00772567" w:rsidRPr="00165107" w:rsidRDefault="00772567" w:rsidP="00DF24E6">
      <w:pPr>
        <w:spacing w:after="0" w:line="264" w:lineRule="auto"/>
        <w:ind w:firstLine="709"/>
        <w:jc w:val="both"/>
        <w:rPr>
          <w:rFonts w:ascii="Arial" w:hAnsi="Arial" w:cs="Arial"/>
          <w:spacing w:val="-4"/>
          <w:sz w:val="28"/>
          <w:szCs w:val="28"/>
        </w:rPr>
      </w:pPr>
      <w:r w:rsidRPr="00165107">
        <w:rPr>
          <w:rFonts w:ascii="Arial" w:hAnsi="Arial" w:cs="Arial"/>
          <w:spacing w:val="-4"/>
          <w:sz w:val="28"/>
          <w:szCs w:val="28"/>
        </w:rPr>
        <w:t>Фестивалі ор</w:t>
      </w:r>
      <w:r w:rsidRPr="00165107">
        <w:rPr>
          <w:rFonts w:ascii="Arial" w:hAnsi="Arial" w:cs="Arial"/>
          <w:spacing w:val="-4"/>
          <w:sz w:val="28"/>
          <w:szCs w:val="28"/>
          <w:lang w:val="en-US"/>
        </w:rPr>
        <w:t>en</w:t>
      </w:r>
      <w:r w:rsidRPr="00165107">
        <w:rPr>
          <w:rFonts w:ascii="Arial" w:hAnsi="Arial" w:cs="Arial"/>
          <w:spacing w:val="-4"/>
          <w:sz w:val="28"/>
          <w:szCs w:val="28"/>
        </w:rPr>
        <w:t xml:space="preserve"> </w:t>
      </w:r>
      <w:r w:rsidRPr="00165107">
        <w:rPr>
          <w:rFonts w:ascii="Arial" w:hAnsi="Arial" w:cs="Arial"/>
          <w:spacing w:val="-4"/>
          <w:sz w:val="28"/>
          <w:szCs w:val="28"/>
          <w:lang w:val="en-US"/>
        </w:rPr>
        <w:t>air</w:t>
      </w:r>
      <w:r w:rsidRPr="00165107">
        <w:rPr>
          <w:rFonts w:ascii="Arial" w:hAnsi="Arial" w:cs="Arial"/>
          <w:spacing w:val="-4"/>
          <w:sz w:val="28"/>
          <w:szCs w:val="28"/>
        </w:rPr>
        <w:t xml:space="preserve"> – це ефективний і популярний різновид </w:t>
      </w:r>
      <w:r w:rsidRPr="00165107">
        <w:rPr>
          <w:rFonts w:ascii="Arial" w:hAnsi="Arial" w:cs="Arial"/>
          <w:spacing w:val="-4"/>
          <w:sz w:val="28"/>
          <w:szCs w:val="28"/>
          <w:lang w:val="en-US"/>
        </w:rPr>
        <w:t>PR</w:t>
      </w:r>
      <w:r w:rsidRPr="00165107">
        <w:rPr>
          <w:rFonts w:ascii="Arial" w:hAnsi="Arial" w:cs="Arial"/>
          <w:spacing w:val="-4"/>
          <w:sz w:val="28"/>
          <w:szCs w:val="28"/>
        </w:rPr>
        <w:t>-акцій.</w:t>
      </w:r>
      <w:r w:rsidRPr="00165107">
        <w:rPr>
          <w:rFonts w:ascii="Arial" w:hAnsi="Arial" w:cs="Arial"/>
          <w:b/>
          <w:spacing w:val="-4"/>
          <w:sz w:val="28"/>
          <w:szCs w:val="28"/>
        </w:rPr>
        <w:t xml:space="preserve"> </w:t>
      </w:r>
      <w:r w:rsidRPr="00165107">
        <w:rPr>
          <w:rFonts w:ascii="Arial" w:hAnsi="Arial" w:cs="Arial"/>
          <w:spacing w:val="-4"/>
          <w:sz w:val="28"/>
          <w:szCs w:val="28"/>
        </w:rPr>
        <w:t>Нинішні фестивалі не є разовою подією. Це систематично повто</w:t>
      </w:r>
      <w:r w:rsidR="00165107" w:rsidRPr="00165107">
        <w:rPr>
          <w:rFonts w:ascii="Arial" w:hAnsi="Arial" w:cs="Arial"/>
          <w:spacing w:val="-4"/>
          <w:sz w:val="28"/>
          <w:szCs w:val="28"/>
        </w:rPr>
        <w:softHyphen/>
      </w:r>
      <w:r w:rsidRPr="00165107">
        <w:rPr>
          <w:rFonts w:ascii="Arial" w:hAnsi="Arial" w:cs="Arial"/>
          <w:spacing w:val="-4"/>
          <w:sz w:val="28"/>
          <w:szCs w:val="28"/>
        </w:rPr>
        <w:t xml:space="preserve">рювані акції, яким притаманні інтегративні функції. </w:t>
      </w:r>
    </w:p>
    <w:p w:rsidR="00772567" w:rsidRPr="003631D4" w:rsidRDefault="00772567" w:rsidP="00DF24E6">
      <w:pPr>
        <w:spacing w:after="0" w:line="264" w:lineRule="auto"/>
        <w:ind w:firstLine="709"/>
        <w:jc w:val="both"/>
        <w:rPr>
          <w:rFonts w:ascii="Arial" w:hAnsi="Arial" w:cs="Arial"/>
          <w:sz w:val="28"/>
          <w:szCs w:val="28"/>
        </w:rPr>
      </w:pPr>
      <w:r w:rsidRPr="003631D4">
        <w:rPr>
          <w:rFonts w:ascii="Arial" w:hAnsi="Arial" w:cs="Arial"/>
          <w:sz w:val="28"/>
          <w:szCs w:val="28"/>
        </w:rPr>
        <w:t>У своїй діяльності вони набули міжнародного значення, оскільки передбачають:</w:t>
      </w:r>
    </w:p>
    <w:p w:rsidR="00772567" w:rsidRPr="00165107" w:rsidRDefault="00772567" w:rsidP="00DF24E6">
      <w:pPr>
        <w:numPr>
          <w:ilvl w:val="0"/>
          <w:numId w:val="49"/>
        </w:numPr>
        <w:tabs>
          <w:tab w:val="left" w:pos="993"/>
        </w:tabs>
        <w:spacing w:after="0" w:line="264" w:lineRule="auto"/>
        <w:ind w:left="0" w:firstLine="709"/>
        <w:jc w:val="both"/>
        <w:rPr>
          <w:rFonts w:ascii="Arial" w:hAnsi="Arial" w:cs="Arial"/>
          <w:spacing w:val="-6"/>
          <w:sz w:val="28"/>
          <w:szCs w:val="28"/>
        </w:rPr>
      </w:pPr>
      <w:r w:rsidRPr="00165107">
        <w:rPr>
          <w:rFonts w:ascii="Arial" w:hAnsi="Arial" w:cs="Arial"/>
          <w:spacing w:val="-6"/>
          <w:sz w:val="28"/>
          <w:szCs w:val="28"/>
        </w:rPr>
        <w:t>Формування концепції єдиного європейського і світового просторів.</w:t>
      </w:r>
    </w:p>
    <w:p w:rsidR="00772567" w:rsidRPr="003631D4" w:rsidRDefault="00772567" w:rsidP="00DF24E6">
      <w:pPr>
        <w:numPr>
          <w:ilvl w:val="0"/>
          <w:numId w:val="49"/>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lastRenderedPageBreak/>
        <w:t>Оновлення видів видовищного спілкування.</w:t>
      </w:r>
    </w:p>
    <w:p w:rsidR="00772567" w:rsidRPr="003631D4" w:rsidRDefault="00772567" w:rsidP="00DF24E6">
      <w:pPr>
        <w:numPr>
          <w:ilvl w:val="0"/>
          <w:numId w:val="49"/>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Демонстрацію кращих досягнень національних культур.</w:t>
      </w:r>
    </w:p>
    <w:p w:rsidR="00772567" w:rsidRPr="003631D4" w:rsidRDefault="00772567" w:rsidP="00DF24E6">
      <w:pPr>
        <w:numPr>
          <w:ilvl w:val="0"/>
          <w:numId w:val="49"/>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Створення мережі найбільших європейських та міжнародних фестивалів.</w:t>
      </w:r>
    </w:p>
    <w:p w:rsidR="00772567" w:rsidRPr="003631D4" w:rsidRDefault="00772567" w:rsidP="00DF24E6">
      <w:pPr>
        <w:numPr>
          <w:ilvl w:val="0"/>
          <w:numId w:val="49"/>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Створення престижного поля для міжнародного артистичного обміну.</w:t>
      </w:r>
    </w:p>
    <w:p w:rsidR="00772567" w:rsidRPr="003631D4" w:rsidRDefault="00772567" w:rsidP="00DF24E6">
      <w:pPr>
        <w:spacing w:after="0" w:line="264" w:lineRule="auto"/>
        <w:ind w:firstLine="709"/>
        <w:jc w:val="both"/>
        <w:rPr>
          <w:rFonts w:ascii="Arial" w:hAnsi="Arial" w:cs="Arial"/>
          <w:sz w:val="28"/>
          <w:szCs w:val="28"/>
        </w:rPr>
      </w:pPr>
      <w:r w:rsidRPr="003631D4">
        <w:rPr>
          <w:rFonts w:ascii="Arial" w:hAnsi="Arial" w:cs="Arial"/>
          <w:sz w:val="28"/>
          <w:szCs w:val="28"/>
        </w:rPr>
        <w:t xml:space="preserve">Разом з тим фестивалі </w:t>
      </w:r>
      <w:r w:rsidRPr="003631D4">
        <w:rPr>
          <w:rFonts w:ascii="Arial" w:hAnsi="Arial" w:cs="Arial"/>
          <w:sz w:val="28"/>
          <w:szCs w:val="28"/>
          <w:lang w:val="en-US"/>
        </w:rPr>
        <w:t>open</w:t>
      </w:r>
      <w:r w:rsidRPr="003631D4">
        <w:rPr>
          <w:rFonts w:ascii="Arial" w:hAnsi="Arial" w:cs="Arial"/>
          <w:sz w:val="28"/>
          <w:szCs w:val="28"/>
        </w:rPr>
        <w:t xml:space="preserve"> </w:t>
      </w:r>
      <w:r w:rsidRPr="003631D4">
        <w:rPr>
          <w:rFonts w:ascii="Arial" w:hAnsi="Arial" w:cs="Arial"/>
          <w:sz w:val="28"/>
          <w:szCs w:val="28"/>
          <w:lang w:val="en-US"/>
        </w:rPr>
        <w:t>air</w:t>
      </w:r>
      <w:r w:rsidRPr="003631D4">
        <w:rPr>
          <w:rFonts w:ascii="Arial" w:hAnsi="Arial" w:cs="Arial"/>
          <w:sz w:val="28"/>
          <w:szCs w:val="28"/>
        </w:rPr>
        <w:t xml:space="preserve"> можуть відрізнятися за:</w:t>
      </w:r>
    </w:p>
    <w:p w:rsidR="00772567" w:rsidRPr="003631D4" w:rsidRDefault="00772567" w:rsidP="00DF24E6">
      <w:pPr>
        <w:numPr>
          <w:ilvl w:val="0"/>
          <w:numId w:val="52"/>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рівнем престижу у свідомості публіки, професійних виконавців та їх менеджерів;</w:t>
      </w:r>
    </w:p>
    <w:p w:rsidR="00772567" w:rsidRPr="003631D4" w:rsidRDefault="00772567" w:rsidP="00DF24E6">
      <w:pPr>
        <w:numPr>
          <w:ilvl w:val="0"/>
          <w:numId w:val="52"/>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значенням у системі пріоритетів міжнародного музичного ринку;</w:t>
      </w:r>
    </w:p>
    <w:p w:rsidR="00772567" w:rsidRPr="003631D4" w:rsidRDefault="00772567" w:rsidP="00DF24E6">
      <w:pPr>
        <w:numPr>
          <w:ilvl w:val="0"/>
          <w:numId w:val="52"/>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джерелами фінансування їх діяльності;</w:t>
      </w:r>
    </w:p>
    <w:p w:rsidR="00772567" w:rsidRPr="003631D4" w:rsidRDefault="00772567" w:rsidP="00DF24E6">
      <w:pPr>
        <w:numPr>
          <w:ilvl w:val="0"/>
          <w:numId w:val="52"/>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фінансовими можливостями оплачувати участь відомих виконавців.</w:t>
      </w:r>
    </w:p>
    <w:p w:rsidR="00772567" w:rsidRPr="003631D4" w:rsidRDefault="00772567" w:rsidP="00DF24E6">
      <w:pPr>
        <w:spacing w:after="0" w:line="264" w:lineRule="auto"/>
        <w:ind w:firstLine="709"/>
        <w:jc w:val="both"/>
        <w:rPr>
          <w:rFonts w:ascii="Arial" w:hAnsi="Arial" w:cs="Arial"/>
          <w:sz w:val="28"/>
          <w:szCs w:val="28"/>
        </w:rPr>
      </w:pPr>
      <w:r w:rsidRPr="003631D4">
        <w:rPr>
          <w:rFonts w:ascii="Arial" w:hAnsi="Arial" w:cs="Arial"/>
          <w:sz w:val="28"/>
          <w:szCs w:val="28"/>
        </w:rPr>
        <w:t xml:space="preserve">У свою чергу міжнародний виконавський ринок ставить і </w:t>
      </w:r>
      <w:r w:rsidR="00165107">
        <w:rPr>
          <w:rFonts w:ascii="Arial" w:hAnsi="Arial" w:cs="Arial"/>
          <w:sz w:val="28"/>
          <w:szCs w:val="28"/>
        </w:rPr>
        <w:t>низку</w:t>
      </w:r>
      <w:r w:rsidRPr="003631D4">
        <w:rPr>
          <w:rFonts w:ascii="Arial" w:hAnsi="Arial" w:cs="Arial"/>
          <w:sz w:val="28"/>
          <w:szCs w:val="28"/>
        </w:rPr>
        <w:t xml:space="preserve"> своїх вимог, серед яких називають такі:</w:t>
      </w:r>
    </w:p>
    <w:p w:rsidR="00772567" w:rsidRPr="003631D4" w:rsidRDefault="00772567" w:rsidP="00DF24E6">
      <w:pPr>
        <w:numPr>
          <w:ilvl w:val="0"/>
          <w:numId w:val="50"/>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Участь відомих закордонних виконавців, зірок першої величини.</w:t>
      </w:r>
    </w:p>
    <w:p w:rsidR="00772567" w:rsidRPr="003631D4" w:rsidRDefault="00772567" w:rsidP="00DF24E6">
      <w:pPr>
        <w:numPr>
          <w:ilvl w:val="0"/>
          <w:numId w:val="50"/>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Незмінність календарних термінів проведення фестивалю протягом багатьох років.</w:t>
      </w:r>
    </w:p>
    <w:p w:rsidR="00772567" w:rsidRPr="003631D4" w:rsidRDefault="00772567" w:rsidP="00DF24E6">
      <w:pPr>
        <w:numPr>
          <w:ilvl w:val="0"/>
          <w:numId w:val="50"/>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Регулярна повторюваність акції.</w:t>
      </w:r>
    </w:p>
    <w:p w:rsidR="00772567" w:rsidRPr="003631D4" w:rsidRDefault="00772567" w:rsidP="00DF24E6">
      <w:pPr>
        <w:numPr>
          <w:ilvl w:val="0"/>
          <w:numId w:val="50"/>
        </w:numPr>
        <w:tabs>
          <w:tab w:val="left" w:pos="993"/>
        </w:tabs>
        <w:spacing w:after="0" w:line="264" w:lineRule="auto"/>
        <w:ind w:left="0" w:firstLine="709"/>
        <w:jc w:val="both"/>
        <w:rPr>
          <w:rFonts w:ascii="Arial" w:hAnsi="Arial" w:cs="Arial"/>
          <w:sz w:val="28"/>
          <w:szCs w:val="28"/>
        </w:rPr>
      </w:pPr>
      <w:r w:rsidRPr="00165107">
        <w:rPr>
          <w:rFonts w:ascii="Arial" w:hAnsi="Arial" w:cs="Arial"/>
          <w:spacing w:val="-4"/>
          <w:sz w:val="28"/>
          <w:szCs w:val="28"/>
        </w:rPr>
        <w:t>Планування програми проведення заходу, принаймні за півтора</w:t>
      </w:r>
      <w:r w:rsidR="00165107">
        <w:rPr>
          <w:rFonts w:ascii="Arial" w:hAnsi="Arial" w:cs="Arial"/>
          <w:spacing w:val="-4"/>
          <w:sz w:val="28"/>
          <w:szCs w:val="28"/>
        </w:rPr>
        <w:t>-</w:t>
      </w:r>
      <w:r w:rsidRPr="00165107">
        <w:rPr>
          <w:rFonts w:ascii="Arial" w:hAnsi="Arial" w:cs="Arial"/>
          <w:spacing w:val="-4"/>
          <w:sz w:val="28"/>
          <w:szCs w:val="28"/>
        </w:rPr>
        <w:t xml:space="preserve"> </w:t>
      </w:r>
      <w:r w:rsidRPr="003631D4">
        <w:rPr>
          <w:rFonts w:ascii="Arial" w:hAnsi="Arial" w:cs="Arial"/>
          <w:sz w:val="28"/>
          <w:szCs w:val="28"/>
        </w:rPr>
        <w:t>два роки до початку.</w:t>
      </w:r>
    </w:p>
    <w:p w:rsidR="00772567" w:rsidRPr="003631D4" w:rsidRDefault="00772567" w:rsidP="00DF24E6">
      <w:pPr>
        <w:numPr>
          <w:ilvl w:val="0"/>
          <w:numId w:val="50"/>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Корпоративна солідарність.</w:t>
      </w:r>
    </w:p>
    <w:p w:rsidR="00772567" w:rsidRPr="003631D4" w:rsidRDefault="00772567" w:rsidP="00DF24E6">
      <w:pPr>
        <w:numPr>
          <w:ilvl w:val="0"/>
          <w:numId w:val="50"/>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Планування фестивальних гастролей відомих колективів та виконавців.</w:t>
      </w:r>
    </w:p>
    <w:p w:rsidR="00772567" w:rsidRPr="003631D4" w:rsidRDefault="00772567" w:rsidP="00DF24E6">
      <w:pPr>
        <w:spacing w:after="0" w:line="264" w:lineRule="auto"/>
        <w:ind w:firstLine="709"/>
        <w:jc w:val="both"/>
        <w:rPr>
          <w:rFonts w:ascii="Arial" w:hAnsi="Arial" w:cs="Arial"/>
          <w:sz w:val="28"/>
          <w:szCs w:val="28"/>
        </w:rPr>
      </w:pPr>
      <w:r w:rsidRPr="003631D4">
        <w:rPr>
          <w:rFonts w:ascii="Arial" w:hAnsi="Arial" w:cs="Arial"/>
          <w:sz w:val="28"/>
          <w:szCs w:val="28"/>
        </w:rPr>
        <w:t>Варто зазначити, що географічна привабливість ор</w:t>
      </w:r>
      <w:r w:rsidRPr="003631D4">
        <w:rPr>
          <w:rFonts w:ascii="Arial" w:hAnsi="Arial" w:cs="Arial"/>
          <w:sz w:val="28"/>
          <w:szCs w:val="28"/>
          <w:lang w:val="en-US"/>
        </w:rPr>
        <w:t>en</w:t>
      </w:r>
      <w:r w:rsidRPr="003631D4">
        <w:rPr>
          <w:rFonts w:ascii="Arial" w:hAnsi="Arial" w:cs="Arial"/>
          <w:sz w:val="28"/>
          <w:szCs w:val="28"/>
        </w:rPr>
        <w:t xml:space="preserve"> </w:t>
      </w:r>
      <w:r w:rsidRPr="003631D4">
        <w:rPr>
          <w:rFonts w:ascii="Arial" w:hAnsi="Arial" w:cs="Arial"/>
          <w:sz w:val="28"/>
          <w:szCs w:val="28"/>
          <w:lang w:val="en-US"/>
        </w:rPr>
        <w:t>air</w:t>
      </w:r>
      <w:r w:rsidRPr="003631D4">
        <w:rPr>
          <w:rFonts w:ascii="Arial" w:hAnsi="Arial" w:cs="Arial"/>
          <w:sz w:val="28"/>
          <w:szCs w:val="28"/>
        </w:rPr>
        <w:t xml:space="preserve"> фестів відіграє велику роль у формуванні художньої концепції, створенні при</w:t>
      </w:r>
      <w:r w:rsidR="00165107">
        <w:rPr>
          <w:rFonts w:ascii="Arial" w:hAnsi="Arial" w:cs="Arial"/>
          <w:sz w:val="28"/>
          <w:szCs w:val="28"/>
        </w:rPr>
        <w:softHyphen/>
      </w:r>
      <w:r w:rsidRPr="003631D4">
        <w:rPr>
          <w:rFonts w:ascii="Arial" w:hAnsi="Arial" w:cs="Arial"/>
          <w:sz w:val="28"/>
          <w:szCs w:val="28"/>
        </w:rPr>
        <w:t>ваб</w:t>
      </w:r>
      <w:r w:rsidR="00165107">
        <w:rPr>
          <w:rFonts w:ascii="Arial" w:hAnsi="Arial" w:cs="Arial"/>
          <w:sz w:val="28"/>
          <w:szCs w:val="28"/>
        </w:rPr>
        <w:softHyphen/>
      </w:r>
      <w:r w:rsidRPr="003631D4">
        <w:rPr>
          <w:rFonts w:ascii="Arial" w:hAnsi="Arial" w:cs="Arial"/>
          <w:sz w:val="28"/>
          <w:szCs w:val="28"/>
        </w:rPr>
        <w:t>ливого образу у свідомості слухачів, маркетинговій стратегії. Не менш важливою є фінансовою стратегія організаторів, яка полягає у розширенні потенційної аудиторії за рахунок залучення глядачів з інших регіонів і закордонних туристів, отриманні додаткового прибутку за рахунок групового продажу, рекламуванні фестивалю через туристичні фірми, додатковому продажу сувенірів, фінансовій привабливості для спонсорів, а також завчасному продажу квитків з метою зниження комерційних ризиків.</w:t>
      </w:r>
    </w:p>
    <w:p w:rsidR="00772567" w:rsidRPr="003631D4" w:rsidRDefault="00772567" w:rsidP="00DF24E6">
      <w:pPr>
        <w:spacing w:after="0" w:line="264" w:lineRule="auto"/>
        <w:ind w:firstLine="709"/>
        <w:jc w:val="both"/>
        <w:rPr>
          <w:rFonts w:ascii="Arial" w:hAnsi="Arial" w:cs="Arial"/>
          <w:sz w:val="28"/>
          <w:szCs w:val="28"/>
        </w:rPr>
      </w:pPr>
      <w:r w:rsidRPr="003631D4">
        <w:rPr>
          <w:rFonts w:ascii="Arial" w:hAnsi="Arial" w:cs="Arial"/>
          <w:sz w:val="28"/>
          <w:szCs w:val="28"/>
        </w:rPr>
        <w:t xml:space="preserve">Статус фестивалів, а це – міжнародні, національні, регіональні, місцеві, визначається, в свою чергу, </w:t>
      </w:r>
      <w:r w:rsidR="00165107">
        <w:rPr>
          <w:rFonts w:ascii="Arial" w:hAnsi="Arial" w:cs="Arial"/>
          <w:sz w:val="28"/>
          <w:szCs w:val="28"/>
        </w:rPr>
        <w:t>низкою</w:t>
      </w:r>
      <w:r w:rsidRPr="003631D4">
        <w:rPr>
          <w:rFonts w:ascii="Arial" w:hAnsi="Arial" w:cs="Arial"/>
          <w:sz w:val="28"/>
          <w:szCs w:val="28"/>
        </w:rPr>
        <w:t xml:space="preserve"> характеристик і залежить від місця проведення, об</w:t>
      </w:r>
      <w:r w:rsidR="00E6330A">
        <w:rPr>
          <w:rFonts w:ascii="Arial" w:hAnsi="Arial" w:cs="Arial"/>
          <w:sz w:val="28"/>
          <w:szCs w:val="28"/>
        </w:rPr>
        <w:t>’</w:t>
      </w:r>
      <w:r w:rsidRPr="003631D4">
        <w:rPr>
          <w:rFonts w:ascii="Arial" w:hAnsi="Arial" w:cs="Arial"/>
          <w:sz w:val="28"/>
          <w:szCs w:val="28"/>
        </w:rPr>
        <w:t>єму і джерел фінансування, місцевого культур</w:t>
      </w:r>
      <w:r w:rsidR="00165107">
        <w:rPr>
          <w:rFonts w:ascii="Arial" w:hAnsi="Arial" w:cs="Arial"/>
          <w:sz w:val="28"/>
          <w:szCs w:val="28"/>
        </w:rPr>
        <w:softHyphen/>
      </w:r>
      <w:r w:rsidRPr="003631D4">
        <w:rPr>
          <w:rFonts w:ascii="Arial" w:hAnsi="Arial" w:cs="Arial"/>
          <w:sz w:val="28"/>
          <w:szCs w:val="28"/>
        </w:rPr>
        <w:t xml:space="preserve">ного осередку, рівня </w:t>
      </w:r>
      <w:r w:rsidRPr="003631D4">
        <w:rPr>
          <w:rFonts w:ascii="Arial" w:hAnsi="Arial" w:cs="Arial"/>
          <w:sz w:val="28"/>
          <w:szCs w:val="28"/>
          <w:lang w:val="en-US"/>
        </w:rPr>
        <w:t>PR</w:t>
      </w:r>
      <w:r w:rsidRPr="003631D4">
        <w:rPr>
          <w:rFonts w:ascii="Arial" w:hAnsi="Arial" w:cs="Arial"/>
          <w:sz w:val="28"/>
          <w:szCs w:val="28"/>
        </w:rPr>
        <w:t xml:space="preserve">-менеджменту тощо. </w:t>
      </w:r>
    </w:p>
    <w:p w:rsidR="00772567" w:rsidRPr="003631D4" w:rsidRDefault="00772567" w:rsidP="00DF24E6">
      <w:pPr>
        <w:spacing w:after="0" w:line="264" w:lineRule="auto"/>
        <w:ind w:firstLine="709"/>
        <w:jc w:val="both"/>
        <w:rPr>
          <w:rFonts w:ascii="Arial" w:hAnsi="Arial" w:cs="Arial"/>
          <w:sz w:val="28"/>
          <w:szCs w:val="28"/>
        </w:rPr>
      </w:pPr>
      <w:r w:rsidRPr="003631D4">
        <w:rPr>
          <w:rFonts w:ascii="Arial" w:hAnsi="Arial" w:cs="Arial"/>
          <w:sz w:val="28"/>
          <w:szCs w:val="28"/>
        </w:rPr>
        <w:t>Музичний фест</w:t>
      </w:r>
      <w:r w:rsidRPr="003631D4">
        <w:rPr>
          <w:rFonts w:ascii="Arial" w:hAnsi="Arial" w:cs="Arial"/>
          <w:b/>
          <w:sz w:val="28"/>
          <w:szCs w:val="28"/>
        </w:rPr>
        <w:t xml:space="preserve"> </w:t>
      </w:r>
      <w:r w:rsidRPr="003631D4">
        <w:rPr>
          <w:rFonts w:ascii="Arial" w:hAnsi="Arial" w:cs="Arial"/>
          <w:sz w:val="28"/>
          <w:szCs w:val="28"/>
        </w:rPr>
        <w:t>–</w:t>
      </w:r>
      <w:r w:rsidRPr="003631D4">
        <w:rPr>
          <w:rFonts w:ascii="Arial" w:hAnsi="Arial" w:cs="Arial"/>
          <w:b/>
          <w:sz w:val="28"/>
          <w:szCs w:val="28"/>
        </w:rPr>
        <w:t xml:space="preserve"> </w:t>
      </w:r>
      <w:r w:rsidRPr="003631D4">
        <w:rPr>
          <w:rFonts w:ascii="Arial" w:hAnsi="Arial" w:cs="Arial"/>
          <w:sz w:val="28"/>
          <w:szCs w:val="28"/>
        </w:rPr>
        <w:t>це вже готовий рекламний продукт. Реклама здійснюється через:</w:t>
      </w:r>
      <w:r w:rsidRPr="003631D4">
        <w:rPr>
          <w:rFonts w:ascii="Arial" w:hAnsi="Arial" w:cs="Arial"/>
          <w:b/>
          <w:sz w:val="28"/>
          <w:szCs w:val="28"/>
        </w:rPr>
        <w:t xml:space="preserve"> </w:t>
      </w:r>
      <w:r w:rsidRPr="003631D4">
        <w:rPr>
          <w:rFonts w:ascii="Arial" w:hAnsi="Arial" w:cs="Arial"/>
          <w:sz w:val="28"/>
          <w:szCs w:val="28"/>
        </w:rPr>
        <w:t xml:space="preserve">формування торгових марок; залучення туристів; товари та комерційні фірми; формування іміджу політичних діячів, </w:t>
      </w:r>
      <w:r w:rsidRPr="003631D4">
        <w:rPr>
          <w:rFonts w:ascii="Arial" w:hAnsi="Arial" w:cs="Arial"/>
          <w:sz w:val="28"/>
          <w:szCs w:val="28"/>
        </w:rPr>
        <w:lastRenderedPageBreak/>
        <w:t>партій, громадських рухів та організацій; формування іміджу регіону чи міста; привернення суспільної уваги до проблем екології; формування культурних потреб відвідувачів фестивалю тощо.</w:t>
      </w:r>
    </w:p>
    <w:p w:rsidR="00772567" w:rsidRPr="00DF24E6" w:rsidRDefault="00772567" w:rsidP="00DF24E6">
      <w:pPr>
        <w:spacing w:after="0" w:line="264" w:lineRule="auto"/>
        <w:ind w:firstLine="709"/>
        <w:jc w:val="both"/>
        <w:rPr>
          <w:rFonts w:ascii="Arial" w:hAnsi="Arial" w:cs="Arial"/>
          <w:spacing w:val="-4"/>
          <w:sz w:val="28"/>
          <w:szCs w:val="28"/>
        </w:rPr>
      </w:pPr>
      <w:r w:rsidRPr="00DF24E6">
        <w:rPr>
          <w:rFonts w:ascii="Arial" w:hAnsi="Arial" w:cs="Arial"/>
          <w:spacing w:val="-4"/>
          <w:sz w:val="28"/>
          <w:szCs w:val="28"/>
        </w:rPr>
        <w:t>Слід також вказати і на медійну стратегі</w:t>
      </w:r>
      <w:r w:rsidR="00165107">
        <w:rPr>
          <w:rFonts w:ascii="Arial" w:hAnsi="Arial" w:cs="Arial"/>
          <w:spacing w:val="-4"/>
          <w:sz w:val="28"/>
          <w:szCs w:val="28"/>
        </w:rPr>
        <w:t>ю</w:t>
      </w:r>
      <w:r w:rsidRPr="00DF24E6">
        <w:rPr>
          <w:rFonts w:ascii="Arial" w:hAnsi="Arial" w:cs="Arial"/>
          <w:spacing w:val="-4"/>
          <w:sz w:val="28"/>
          <w:szCs w:val="28"/>
        </w:rPr>
        <w:t xml:space="preserve"> фестивалю, яка полягає в:</w:t>
      </w:r>
    </w:p>
    <w:p w:rsidR="00772567" w:rsidRPr="003631D4" w:rsidRDefault="00772567" w:rsidP="00DF24E6">
      <w:pPr>
        <w:numPr>
          <w:ilvl w:val="0"/>
          <w:numId w:val="52"/>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записі концертів на аудіо</w:t>
      </w:r>
      <w:r w:rsidR="00165107">
        <w:rPr>
          <w:rFonts w:ascii="Arial" w:hAnsi="Arial" w:cs="Arial"/>
          <w:sz w:val="28"/>
          <w:szCs w:val="28"/>
        </w:rPr>
        <w:t>-</w:t>
      </w:r>
      <w:r w:rsidRPr="003631D4">
        <w:rPr>
          <w:rFonts w:ascii="Arial" w:hAnsi="Arial" w:cs="Arial"/>
          <w:sz w:val="28"/>
          <w:szCs w:val="28"/>
        </w:rPr>
        <w:t xml:space="preserve"> та відеоносіях;</w:t>
      </w:r>
    </w:p>
    <w:p w:rsidR="00772567" w:rsidRPr="003631D4" w:rsidRDefault="00772567" w:rsidP="00DF24E6">
      <w:pPr>
        <w:numPr>
          <w:ilvl w:val="0"/>
          <w:numId w:val="52"/>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продажу права трансляції телебаченню;</w:t>
      </w:r>
    </w:p>
    <w:p w:rsidR="00772567" w:rsidRPr="003631D4" w:rsidRDefault="00772567" w:rsidP="00DF24E6">
      <w:pPr>
        <w:numPr>
          <w:ilvl w:val="0"/>
          <w:numId w:val="52"/>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можливості повторних трансляцій;</w:t>
      </w:r>
    </w:p>
    <w:p w:rsidR="00772567" w:rsidRPr="003631D4" w:rsidRDefault="00772567" w:rsidP="00DF24E6">
      <w:pPr>
        <w:numPr>
          <w:ilvl w:val="0"/>
          <w:numId w:val="52"/>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присвоєнні різних звань учасникам з метою реклами самого фе</w:t>
      </w:r>
      <w:r w:rsidR="00165107">
        <w:rPr>
          <w:rFonts w:ascii="Arial" w:hAnsi="Arial" w:cs="Arial"/>
          <w:sz w:val="28"/>
          <w:szCs w:val="28"/>
        </w:rPr>
        <w:softHyphen/>
      </w:r>
      <w:r w:rsidRPr="003631D4">
        <w:rPr>
          <w:rFonts w:ascii="Arial" w:hAnsi="Arial" w:cs="Arial"/>
          <w:sz w:val="28"/>
          <w:szCs w:val="28"/>
        </w:rPr>
        <w:t>сти</w:t>
      </w:r>
      <w:r w:rsidR="00165107">
        <w:rPr>
          <w:rFonts w:ascii="Arial" w:hAnsi="Arial" w:cs="Arial"/>
          <w:sz w:val="28"/>
          <w:szCs w:val="28"/>
        </w:rPr>
        <w:softHyphen/>
      </w:r>
      <w:r w:rsidRPr="003631D4">
        <w:rPr>
          <w:rFonts w:ascii="Arial" w:hAnsi="Arial" w:cs="Arial"/>
          <w:sz w:val="28"/>
          <w:szCs w:val="28"/>
        </w:rPr>
        <w:t>валю;</w:t>
      </w:r>
    </w:p>
    <w:p w:rsidR="00772567" w:rsidRPr="003631D4" w:rsidRDefault="00772567" w:rsidP="00DF24E6">
      <w:pPr>
        <w:numPr>
          <w:ilvl w:val="0"/>
          <w:numId w:val="52"/>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просуванні молодих виконавців та колективів;</w:t>
      </w:r>
    </w:p>
    <w:p w:rsidR="00772567" w:rsidRPr="003631D4" w:rsidRDefault="00772567" w:rsidP="00DF24E6">
      <w:pPr>
        <w:numPr>
          <w:ilvl w:val="0"/>
          <w:numId w:val="52"/>
        </w:numPr>
        <w:tabs>
          <w:tab w:val="left" w:pos="993"/>
        </w:tabs>
        <w:spacing w:after="0" w:line="264" w:lineRule="auto"/>
        <w:ind w:left="0" w:firstLine="709"/>
        <w:jc w:val="both"/>
        <w:rPr>
          <w:rFonts w:ascii="Arial" w:hAnsi="Arial" w:cs="Arial"/>
          <w:sz w:val="28"/>
          <w:szCs w:val="28"/>
        </w:rPr>
      </w:pPr>
      <w:r w:rsidRPr="003631D4">
        <w:rPr>
          <w:rFonts w:ascii="Arial" w:hAnsi="Arial" w:cs="Arial"/>
          <w:sz w:val="28"/>
          <w:szCs w:val="28"/>
        </w:rPr>
        <w:t>створенні аудіо</w:t>
      </w:r>
      <w:r w:rsidR="00165107">
        <w:rPr>
          <w:rFonts w:ascii="Arial" w:hAnsi="Arial" w:cs="Arial"/>
          <w:sz w:val="28"/>
          <w:szCs w:val="28"/>
        </w:rPr>
        <w:t>-</w:t>
      </w:r>
      <w:r w:rsidRPr="003631D4">
        <w:rPr>
          <w:rFonts w:ascii="Arial" w:hAnsi="Arial" w:cs="Arial"/>
          <w:sz w:val="28"/>
          <w:szCs w:val="28"/>
        </w:rPr>
        <w:t xml:space="preserve"> та відеодобірок з попередніх фестів у вигляді сувенірної продукції.</w:t>
      </w:r>
    </w:p>
    <w:p w:rsidR="00772567" w:rsidRPr="003631D4" w:rsidRDefault="00772567" w:rsidP="00DF24E6">
      <w:pPr>
        <w:spacing w:after="0" w:line="264" w:lineRule="auto"/>
        <w:ind w:firstLine="709"/>
        <w:jc w:val="both"/>
        <w:rPr>
          <w:rFonts w:ascii="Arial" w:hAnsi="Arial" w:cs="Arial"/>
          <w:sz w:val="28"/>
          <w:szCs w:val="28"/>
        </w:rPr>
      </w:pPr>
      <w:r w:rsidRPr="003631D4">
        <w:rPr>
          <w:rFonts w:ascii="Arial" w:hAnsi="Arial" w:cs="Arial"/>
          <w:sz w:val="28"/>
          <w:szCs w:val="28"/>
        </w:rPr>
        <w:t>Отже, сучасні ор</w:t>
      </w:r>
      <w:r w:rsidRPr="003631D4">
        <w:rPr>
          <w:rFonts w:ascii="Arial" w:hAnsi="Arial" w:cs="Arial"/>
          <w:sz w:val="28"/>
          <w:szCs w:val="28"/>
          <w:lang w:val="en-US"/>
        </w:rPr>
        <w:t>en</w:t>
      </w:r>
      <w:r w:rsidRPr="003631D4">
        <w:rPr>
          <w:rFonts w:ascii="Arial" w:hAnsi="Arial" w:cs="Arial"/>
          <w:sz w:val="28"/>
          <w:szCs w:val="28"/>
        </w:rPr>
        <w:t xml:space="preserve"> </w:t>
      </w:r>
      <w:r w:rsidRPr="003631D4">
        <w:rPr>
          <w:rFonts w:ascii="Arial" w:hAnsi="Arial" w:cs="Arial"/>
          <w:sz w:val="28"/>
          <w:szCs w:val="28"/>
          <w:lang w:val="en-US"/>
        </w:rPr>
        <w:t>air</w:t>
      </w:r>
      <w:r w:rsidRPr="003631D4">
        <w:rPr>
          <w:rFonts w:ascii="Arial" w:hAnsi="Arial" w:cs="Arial"/>
          <w:sz w:val="28"/>
          <w:szCs w:val="28"/>
        </w:rPr>
        <w:t xml:space="preserve"> фести в процесі своєї діяльності набули певних ознак, які вирізняють їх серед масових </w:t>
      </w:r>
      <w:r w:rsidRPr="003631D4">
        <w:rPr>
          <w:rFonts w:ascii="Arial" w:hAnsi="Arial" w:cs="Arial"/>
          <w:sz w:val="28"/>
          <w:szCs w:val="28"/>
          <w:lang w:val="en-US"/>
        </w:rPr>
        <w:t>PR</w:t>
      </w:r>
      <w:r w:rsidRPr="003631D4">
        <w:rPr>
          <w:rFonts w:ascii="Arial" w:hAnsi="Arial" w:cs="Arial"/>
          <w:sz w:val="28"/>
          <w:szCs w:val="28"/>
        </w:rPr>
        <w:t xml:space="preserve">-заходів. Перш за все, це створення мережі </w:t>
      </w:r>
      <w:r w:rsidRPr="003631D4">
        <w:rPr>
          <w:rFonts w:ascii="Arial" w:hAnsi="Arial" w:cs="Arial"/>
          <w:sz w:val="28"/>
          <w:szCs w:val="28"/>
          <w:lang w:val="en-US"/>
        </w:rPr>
        <w:t>PR</w:t>
      </w:r>
      <w:r w:rsidRPr="003631D4">
        <w:rPr>
          <w:rFonts w:ascii="Arial" w:hAnsi="Arial" w:cs="Arial"/>
          <w:sz w:val="28"/>
          <w:szCs w:val="28"/>
        </w:rPr>
        <w:t>-менеджменту. Ці кампанії визначають стра</w:t>
      </w:r>
      <w:r w:rsidR="00DF24E6">
        <w:rPr>
          <w:rFonts w:ascii="Arial" w:hAnsi="Arial" w:cs="Arial"/>
          <w:sz w:val="28"/>
          <w:szCs w:val="28"/>
        </w:rPr>
        <w:softHyphen/>
      </w:r>
      <w:r w:rsidRPr="003631D4">
        <w:rPr>
          <w:rFonts w:ascii="Arial" w:hAnsi="Arial" w:cs="Arial"/>
          <w:sz w:val="28"/>
          <w:szCs w:val="28"/>
        </w:rPr>
        <w:t>тегію сучасного фестивального руху, яка охоплює всіх їх учасників – організаторів, виконавців та цільову аудиторію.</w:t>
      </w:r>
    </w:p>
    <w:p w:rsidR="00DF24E6" w:rsidRDefault="00DF24E6" w:rsidP="00DF24E6">
      <w:pPr>
        <w:spacing w:after="0" w:line="264" w:lineRule="auto"/>
        <w:jc w:val="center"/>
        <w:rPr>
          <w:rFonts w:ascii="Arial" w:hAnsi="Arial" w:cs="Arial"/>
          <w:b/>
          <w:sz w:val="28"/>
          <w:szCs w:val="28"/>
        </w:rPr>
      </w:pPr>
    </w:p>
    <w:p w:rsidR="00772567" w:rsidRPr="003631D4" w:rsidRDefault="00772567" w:rsidP="00DF24E6">
      <w:pPr>
        <w:spacing w:after="0" w:line="264" w:lineRule="auto"/>
        <w:jc w:val="center"/>
        <w:rPr>
          <w:rFonts w:ascii="Arial" w:hAnsi="Arial" w:cs="Arial"/>
          <w:b/>
          <w:sz w:val="28"/>
          <w:szCs w:val="28"/>
        </w:rPr>
      </w:pPr>
      <w:r w:rsidRPr="003631D4">
        <w:rPr>
          <w:rFonts w:ascii="Arial" w:hAnsi="Arial" w:cs="Arial"/>
          <w:b/>
          <w:sz w:val="28"/>
          <w:szCs w:val="28"/>
        </w:rPr>
        <w:t>Література</w:t>
      </w:r>
    </w:p>
    <w:p w:rsidR="00165107" w:rsidRDefault="00165107" w:rsidP="00DF24E6">
      <w:pPr>
        <w:numPr>
          <w:ilvl w:val="0"/>
          <w:numId w:val="51"/>
        </w:numPr>
        <w:tabs>
          <w:tab w:val="clear" w:pos="720"/>
          <w:tab w:val="num" w:pos="0"/>
          <w:tab w:val="left" w:pos="1134"/>
        </w:tabs>
        <w:spacing w:after="0" w:line="264" w:lineRule="auto"/>
        <w:ind w:left="0" w:firstLine="709"/>
        <w:jc w:val="both"/>
        <w:rPr>
          <w:rFonts w:ascii="Arial" w:hAnsi="Arial" w:cs="Arial"/>
          <w:sz w:val="28"/>
          <w:szCs w:val="28"/>
        </w:rPr>
      </w:pPr>
      <w:r>
        <w:rPr>
          <w:rFonts w:ascii="Arial" w:hAnsi="Arial" w:cs="Arial"/>
          <w:sz w:val="28"/>
          <w:szCs w:val="28"/>
        </w:rPr>
        <w:t>С</w:t>
      </w:r>
      <w:r w:rsidR="00772567" w:rsidRPr="003631D4">
        <w:rPr>
          <w:rFonts w:ascii="Arial" w:hAnsi="Arial" w:cs="Arial"/>
          <w:sz w:val="28"/>
          <w:szCs w:val="28"/>
        </w:rPr>
        <w:t>ловник української мови</w:t>
      </w:r>
      <w:r>
        <w:rPr>
          <w:rFonts w:ascii="Arial" w:hAnsi="Arial" w:cs="Arial"/>
          <w:sz w:val="28"/>
          <w:szCs w:val="28"/>
        </w:rPr>
        <w:t xml:space="preserve"> </w:t>
      </w:r>
      <w:r w:rsidR="00772567" w:rsidRPr="003631D4">
        <w:rPr>
          <w:rFonts w:ascii="Arial" w:hAnsi="Arial" w:cs="Arial"/>
          <w:sz w:val="28"/>
          <w:szCs w:val="28"/>
        </w:rPr>
        <w:t xml:space="preserve">: в 11 т. </w:t>
      </w:r>
      <w:r>
        <w:rPr>
          <w:rFonts w:ascii="Arial" w:hAnsi="Arial" w:cs="Arial"/>
          <w:sz w:val="28"/>
          <w:szCs w:val="28"/>
        </w:rPr>
        <w:t xml:space="preserve">/ АН УРСР. Інститут мовознавства ; за ред. І. К. Білоліда. </w:t>
      </w:r>
      <w:r w:rsidR="00772567" w:rsidRPr="003631D4">
        <w:rPr>
          <w:rFonts w:ascii="Arial" w:hAnsi="Arial" w:cs="Arial"/>
          <w:sz w:val="28"/>
          <w:szCs w:val="28"/>
        </w:rPr>
        <w:t>–</w:t>
      </w:r>
      <w:r>
        <w:rPr>
          <w:rFonts w:ascii="Arial" w:hAnsi="Arial" w:cs="Arial"/>
          <w:sz w:val="28"/>
          <w:szCs w:val="28"/>
        </w:rPr>
        <w:t xml:space="preserve"> К. : Наукова думка, 1970</w:t>
      </w:r>
      <w:r w:rsidR="001D6358">
        <w:rPr>
          <w:rFonts w:ascii="Arial" w:hAnsi="Arial" w:cs="Arial"/>
          <w:sz w:val="28"/>
          <w:szCs w:val="28"/>
        </w:rPr>
        <w:t>–1980</w:t>
      </w:r>
      <w:r>
        <w:rPr>
          <w:rFonts w:ascii="Arial" w:hAnsi="Arial" w:cs="Arial"/>
          <w:sz w:val="28"/>
          <w:szCs w:val="28"/>
        </w:rPr>
        <w:t>.</w:t>
      </w:r>
      <w:r w:rsidR="00772567" w:rsidRPr="003631D4">
        <w:rPr>
          <w:rFonts w:ascii="Arial" w:hAnsi="Arial" w:cs="Arial"/>
          <w:sz w:val="28"/>
          <w:szCs w:val="28"/>
        </w:rPr>
        <w:t xml:space="preserve"> </w:t>
      </w:r>
    </w:p>
    <w:p w:rsidR="00772567" w:rsidRPr="003631D4" w:rsidRDefault="00772567" w:rsidP="00DF24E6">
      <w:pPr>
        <w:numPr>
          <w:ilvl w:val="0"/>
          <w:numId w:val="51"/>
        </w:numPr>
        <w:tabs>
          <w:tab w:val="clear" w:pos="720"/>
          <w:tab w:val="num" w:pos="0"/>
          <w:tab w:val="left" w:pos="1134"/>
        </w:tabs>
        <w:spacing w:after="0" w:line="264" w:lineRule="auto"/>
        <w:ind w:left="0" w:firstLine="709"/>
        <w:jc w:val="both"/>
        <w:rPr>
          <w:rFonts w:ascii="Arial" w:hAnsi="Arial" w:cs="Arial"/>
          <w:sz w:val="28"/>
          <w:szCs w:val="28"/>
        </w:rPr>
      </w:pPr>
      <w:r w:rsidRPr="003631D4">
        <w:rPr>
          <w:rFonts w:ascii="Arial" w:hAnsi="Arial" w:cs="Arial"/>
          <w:sz w:val="28"/>
          <w:szCs w:val="28"/>
        </w:rPr>
        <w:t>Сапожнік О. Популярна естрадна музика в Україні: історичний екскурс / О. Сапожнік // Мистецтво та освіта. – 2004. –№ 1. – С. 12–18.</w:t>
      </w:r>
    </w:p>
    <w:p w:rsidR="00772567" w:rsidRPr="003631D4" w:rsidRDefault="00772567" w:rsidP="00DF24E6">
      <w:pPr>
        <w:numPr>
          <w:ilvl w:val="0"/>
          <w:numId w:val="51"/>
        </w:numPr>
        <w:tabs>
          <w:tab w:val="clear" w:pos="720"/>
          <w:tab w:val="num" w:pos="0"/>
          <w:tab w:val="left" w:pos="1134"/>
        </w:tabs>
        <w:spacing w:after="0" w:line="264" w:lineRule="auto"/>
        <w:ind w:left="0" w:firstLine="709"/>
        <w:jc w:val="both"/>
        <w:rPr>
          <w:rFonts w:ascii="Arial" w:hAnsi="Arial" w:cs="Arial"/>
          <w:sz w:val="28"/>
          <w:szCs w:val="28"/>
        </w:rPr>
      </w:pPr>
      <w:r w:rsidRPr="003631D4">
        <w:rPr>
          <w:rFonts w:ascii="Arial" w:hAnsi="Arial" w:cs="Arial"/>
          <w:sz w:val="28"/>
          <w:szCs w:val="28"/>
        </w:rPr>
        <w:t>Катлип Скотт М. Паблик рилейшнз. Теория и практика : учеб. пособие / Скотт М. Катл</w:t>
      </w:r>
      <w:r w:rsidR="0096727D">
        <w:rPr>
          <w:rFonts w:ascii="Arial" w:hAnsi="Arial" w:cs="Arial"/>
          <w:sz w:val="28"/>
          <w:szCs w:val="28"/>
        </w:rPr>
        <w:t xml:space="preserve">ип, Х. Сентер, Гелен М. Брум ; </w:t>
      </w:r>
      <w:r w:rsidRPr="003631D4">
        <w:rPr>
          <w:rFonts w:ascii="Arial" w:hAnsi="Arial" w:cs="Arial"/>
          <w:sz w:val="28"/>
          <w:szCs w:val="28"/>
        </w:rPr>
        <w:t>пер.</w:t>
      </w:r>
      <w:r w:rsidR="0096727D">
        <w:rPr>
          <w:rFonts w:ascii="Arial" w:hAnsi="Arial" w:cs="Arial"/>
          <w:sz w:val="28"/>
          <w:szCs w:val="28"/>
        </w:rPr>
        <w:t xml:space="preserve"> </w:t>
      </w:r>
      <w:r w:rsidRPr="003631D4">
        <w:rPr>
          <w:rFonts w:ascii="Arial" w:hAnsi="Arial" w:cs="Arial"/>
          <w:sz w:val="28"/>
          <w:szCs w:val="28"/>
        </w:rPr>
        <w:t xml:space="preserve">с англ. – 8-е изд. – М. : ИД </w:t>
      </w:r>
      <w:r w:rsidR="002D384D" w:rsidRPr="003631D4">
        <w:rPr>
          <w:rFonts w:ascii="Arial" w:hAnsi="Arial" w:cs="Arial"/>
          <w:sz w:val="28"/>
          <w:szCs w:val="28"/>
        </w:rPr>
        <w:t>"</w:t>
      </w:r>
      <w:r w:rsidRPr="003631D4">
        <w:rPr>
          <w:rFonts w:ascii="Arial" w:hAnsi="Arial" w:cs="Arial"/>
          <w:sz w:val="28"/>
          <w:szCs w:val="28"/>
        </w:rPr>
        <w:t>Вильямс</w:t>
      </w:r>
      <w:r w:rsidR="002D384D" w:rsidRPr="003631D4">
        <w:rPr>
          <w:rFonts w:ascii="Arial" w:hAnsi="Arial" w:cs="Arial"/>
          <w:sz w:val="28"/>
          <w:szCs w:val="28"/>
        </w:rPr>
        <w:t>"</w:t>
      </w:r>
      <w:r w:rsidRPr="003631D4">
        <w:rPr>
          <w:rFonts w:ascii="Arial" w:hAnsi="Arial" w:cs="Arial"/>
          <w:sz w:val="28"/>
          <w:szCs w:val="28"/>
        </w:rPr>
        <w:t>, 2001. – 624 с.</w:t>
      </w:r>
    </w:p>
    <w:p w:rsidR="0096727D" w:rsidRDefault="00772567" w:rsidP="00DF24E6">
      <w:pPr>
        <w:numPr>
          <w:ilvl w:val="0"/>
          <w:numId w:val="51"/>
        </w:numPr>
        <w:tabs>
          <w:tab w:val="clear" w:pos="720"/>
          <w:tab w:val="num" w:pos="0"/>
          <w:tab w:val="left" w:pos="1134"/>
        </w:tabs>
        <w:spacing w:after="0" w:line="264" w:lineRule="auto"/>
        <w:ind w:left="0" w:firstLine="709"/>
        <w:jc w:val="both"/>
        <w:rPr>
          <w:rFonts w:ascii="Arial" w:hAnsi="Arial" w:cs="Arial"/>
          <w:sz w:val="28"/>
          <w:szCs w:val="28"/>
        </w:rPr>
      </w:pPr>
      <w:r w:rsidRPr="003631D4">
        <w:rPr>
          <w:rFonts w:ascii="Arial" w:hAnsi="Arial" w:cs="Arial"/>
          <w:sz w:val="28"/>
          <w:szCs w:val="28"/>
        </w:rPr>
        <w:t>Липпман У. Обще</w:t>
      </w:r>
      <w:r w:rsidR="0096727D">
        <w:rPr>
          <w:rFonts w:ascii="Arial" w:hAnsi="Arial" w:cs="Arial"/>
          <w:sz w:val="28"/>
          <w:szCs w:val="28"/>
        </w:rPr>
        <w:t xml:space="preserve">ственное мнение / У. Липпман ; </w:t>
      </w:r>
      <w:r w:rsidRPr="003631D4">
        <w:rPr>
          <w:rFonts w:ascii="Arial" w:hAnsi="Arial" w:cs="Arial"/>
          <w:sz w:val="28"/>
          <w:szCs w:val="28"/>
        </w:rPr>
        <w:t xml:space="preserve">пер. с англ. Т. В. Барчуновой ; ред. пер. К. А. Левинсон, К. В. Петренко. – М. : Ин-т фонда </w:t>
      </w:r>
      <w:r w:rsidR="002D384D" w:rsidRPr="003631D4">
        <w:rPr>
          <w:rFonts w:ascii="Arial" w:hAnsi="Arial" w:cs="Arial"/>
          <w:sz w:val="28"/>
          <w:szCs w:val="28"/>
        </w:rPr>
        <w:t>"</w:t>
      </w:r>
      <w:r w:rsidRPr="003631D4">
        <w:rPr>
          <w:rFonts w:ascii="Arial" w:hAnsi="Arial" w:cs="Arial"/>
          <w:sz w:val="28"/>
          <w:szCs w:val="28"/>
        </w:rPr>
        <w:t>Общественное мнение</w:t>
      </w:r>
      <w:r w:rsidR="002D384D" w:rsidRPr="003631D4">
        <w:rPr>
          <w:rFonts w:ascii="Arial" w:hAnsi="Arial" w:cs="Arial"/>
          <w:sz w:val="28"/>
          <w:szCs w:val="28"/>
        </w:rPr>
        <w:t>"</w:t>
      </w:r>
      <w:r w:rsidR="0096727D">
        <w:rPr>
          <w:rFonts w:ascii="Arial" w:hAnsi="Arial" w:cs="Arial"/>
          <w:sz w:val="28"/>
          <w:szCs w:val="28"/>
        </w:rPr>
        <w:t xml:space="preserve">, 2004. </w:t>
      </w:r>
    </w:p>
    <w:p w:rsidR="00772567" w:rsidRPr="003631D4" w:rsidRDefault="00772567" w:rsidP="0096727D">
      <w:pPr>
        <w:tabs>
          <w:tab w:val="left" w:pos="1134"/>
        </w:tabs>
        <w:spacing w:after="0" w:line="264" w:lineRule="auto"/>
        <w:ind w:left="709" w:firstLine="425"/>
        <w:jc w:val="both"/>
        <w:rPr>
          <w:rFonts w:ascii="Arial" w:hAnsi="Arial" w:cs="Arial"/>
          <w:sz w:val="28"/>
          <w:szCs w:val="28"/>
        </w:rPr>
      </w:pPr>
      <w:r w:rsidRPr="003631D4">
        <w:rPr>
          <w:rFonts w:ascii="Arial" w:hAnsi="Arial" w:cs="Arial"/>
          <w:sz w:val="28"/>
          <w:szCs w:val="28"/>
        </w:rPr>
        <w:t>Т.</w:t>
      </w:r>
      <w:r w:rsidR="0096727D">
        <w:rPr>
          <w:rFonts w:ascii="Arial" w:hAnsi="Arial" w:cs="Arial"/>
          <w:sz w:val="28"/>
          <w:szCs w:val="28"/>
        </w:rPr>
        <w:t xml:space="preserve"> </w:t>
      </w:r>
      <w:r w:rsidRPr="003631D4">
        <w:rPr>
          <w:rFonts w:ascii="Arial" w:hAnsi="Arial" w:cs="Arial"/>
          <w:sz w:val="28"/>
          <w:szCs w:val="28"/>
        </w:rPr>
        <w:t xml:space="preserve">3. – </w:t>
      </w:r>
      <w:r w:rsidR="0096727D">
        <w:rPr>
          <w:rFonts w:ascii="Arial" w:hAnsi="Arial" w:cs="Arial"/>
          <w:sz w:val="28"/>
          <w:szCs w:val="28"/>
        </w:rPr>
        <w:t xml:space="preserve">2004. – </w:t>
      </w:r>
      <w:r w:rsidRPr="003631D4">
        <w:rPr>
          <w:rFonts w:ascii="Arial" w:hAnsi="Arial" w:cs="Arial"/>
          <w:sz w:val="28"/>
          <w:szCs w:val="28"/>
        </w:rPr>
        <w:t>384 с.</w:t>
      </w:r>
    </w:p>
    <w:p w:rsidR="00772567" w:rsidRDefault="00772567" w:rsidP="00DF24E6">
      <w:pPr>
        <w:spacing w:after="0" w:line="259" w:lineRule="auto"/>
        <w:ind w:firstLine="709"/>
        <w:jc w:val="both"/>
        <w:rPr>
          <w:rFonts w:ascii="Arial" w:hAnsi="Arial" w:cs="Arial"/>
        </w:rPr>
      </w:pPr>
    </w:p>
    <w:p w:rsidR="00DF24E6" w:rsidRDefault="00DF24E6" w:rsidP="00DF24E6">
      <w:pPr>
        <w:spacing w:after="0" w:line="259" w:lineRule="auto"/>
        <w:ind w:firstLine="709"/>
        <w:jc w:val="both"/>
        <w:rPr>
          <w:rFonts w:ascii="Arial" w:hAnsi="Arial" w:cs="Arial"/>
        </w:rPr>
      </w:pPr>
    </w:p>
    <w:p w:rsidR="00DF24E6" w:rsidRPr="003631D4" w:rsidRDefault="00DF24E6" w:rsidP="00DF24E6">
      <w:pPr>
        <w:spacing w:after="0" w:line="259" w:lineRule="auto"/>
        <w:ind w:firstLine="709"/>
        <w:jc w:val="both"/>
        <w:rPr>
          <w:rFonts w:ascii="Arial" w:hAnsi="Arial" w:cs="Arial"/>
        </w:rPr>
      </w:pPr>
    </w:p>
    <w:p w:rsidR="00DF24E6" w:rsidRDefault="00DF24E6">
      <w:pPr>
        <w:spacing w:after="0" w:line="240" w:lineRule="auto"/>
        <w:rPr>
          <w:rFonts w:ascii="Arial" w:eastAsia="Times New Roman" w:hAnsi="Arial" w:cs="Arial"/>
          <w:b/>
          <w:sz w:val="28"/>
          <w:szCs w:val="28"/>
          <w:lang w:eastAsia="ru-RU"/>
        </w:rPr>
      </w:pPr>
      <w:r>
        <w:rPr>
          <w:rFonts w:ascii="Arial" w:hAnsi="Arial" w:cs="Arial"/>
          <w:b/>
          <w:sz w:val="28"/>
          <w:szCs w:val="28"/>
        </w:rPr>
        <w:br w:type="page"/>
      </w:r>
    </w:p>
    <w:p w:rsidR="00F94B66" w:rsidRPr="003631D4" w:rsidRDefault="002D384D" w:rsidP="00DF24E6">
      <w:pPr>
        <w:pStyle w:val="ac"/>
        <w:spacing w:before="0" w:line="259" w:lineRule="auto"/>
        <w:ind w:firstLine="0"/>
        <w:jc w:val="center"/>
        <w:rPr>
          <w:rFonts w:ascii="Arial" w:hAnsi="Arial" w:cs="Arial"/>
          <w:b/>
          <w:sz w:val="28"/>
          <w:szCs w:val="28"/>
        </w:rPr>
      </w:pPr>
      <w:r w:rsidRPr="003631D4">
        <w:rPr>
          <w:rFonts w:ascii="Arial" w:hAnsi="Arial" w:cs="Arial"/>
          <w:b/>
          <w:sz w:val="28"/>
          <w:szCs w:val="28"/>
        </w:rPr>
        <w:lastRenderedPageBreak/>
        <w:t>"</w:t>
      </w:r>
      <w:r w:rsidR="00F94B66" w:rsidRPr="003631D4">
        <w:rPr>
          <w:rFonts w:ascii="Arial" w:hAnsi="Arial" w:cs="Arial"/>
          <w:b/>
          <w:sz w:val="28"/>
          <w:szCs w:val="28"/>
        </w:rPr>
        <w:t>ЛЕБЕДИНЕ ОЗЕРО</w:t>
      </w:r>
      <w:r w:rsidRPr="003631D4">
        <w:rPr>
          <w:rFonts w:ascii="Arial" w:hAnsi="Arial" w:cs="Arial"/>
          <w:b/>
          <w:sz w:val="28"/>
          <w:szCs w:val="28"/>
        </w:rPr>
        <w:t>"</w:t>
      </w:r>
      <w:r w:rsidR="00F94B66" w:rsidRPr="003631D4">
        <w:rPr>
          <w:rFonts w:ascii="Arial" w:hAnsi="Arial" w:cs="Arial"/>
          <w:b/>
          <w:sz w:val="28"/>
          <w:szCs w:val="28"/>
        </w:rPr>
        <w:t xml:space="preserve"> П. ЧАЙКОВСЬКОГО: </w:t>
      </w:r>
    </w:p>
    <w:p w:rsidR="00F94B66" w:rsidRPr="003631D4" w:rsidRDefault="00F94B66" w:rsidP="00DF24E6">
      <w:pPr>
        <w:pStyle w:val="ac"/>
        <w:spacing w:before="0" w:line="259" w:lineRule="auto"/>
        <w:ind w:firstLine="0"/>
        <w:jc w:val="center"/>
        <w:rPr>
          <w:rFonts w:ascii="Arial" w:hAnsi="Arial" w:cs="Arial"/>
          <w:b/>
          <w:sz w:val="28"/>
          <w:szCs w:val="28"/>
        </w:rPr>
      </w:pPr>
      <w:r w:rsidRPr="003631D4">
        <w:rPr>
          <w:rFonts w:ascii="Arial" w:hAnsi="Arial" w:cs="Arial"/>
          <w:b/>
          <w:sz w:val="28"/>
          <w:szCs w:val="28"/>
        </w:rPr>
        <w:t xml:space="preserve"> ДО ІСТОРІЇ ПЕРШИХ ПОСТАНОВОК</w:t>
      </w:r>
    </w:p>
    <w:p w:rsidR="00F94B66" w:rsidRPr="003631D4" w:rsidRDefault="00F94B66" w:rsidP="00DF24E6">
      <w:pPr>
        <w:spacing w:after="0" w:line="259" w:lineRule="auto"/>
        <w:ind w:firstLine="900"/>
        <w:jc w:val="center"/>
        <w:rPr>
          <w:rFonts w:ascii="Arial" w:hAnsi="Arial" w:cs="Arial"/>
          <w:sz w:val="28"/>
          <w:szCs w:val="28"/>
          <w:shd w:val="clear" w:color="auto" w:fill="FFFFFF"/>
        </w:rPr>
      </w:pPr>
    </w:p>
    <w:p w:rsidR="00F94B66" w:rsidRPr="003631D4" w:rsidRDefault="00F94B66" w:rsidP="00DF24E6">
      <w:pPr>
        <w:spacing w:after="0" w:line="259" w:lineRule="auto"/>
        <w:ind w:firstLine="900"/>
        <w:jc w:val="center"/>
        <w:rPr>
          <w:rFonts w:ascii="Arial" w:hAnsi="Arial" w:cs="Arial"/>
          <w:b/>
          <w:sz w:val="28"/>
          <w:szCs w:val="28"/>
          <w:shd w:val="clear" w:color="auto" w:fill="FFFFFF"/>
        </w:rPr>
      </w:pPr>
      <w:r w:rsidRPr="003631D4">
        <w:rPr>
          <w:rFonts w:ascii="Arial" w:hAnsi="Arial" w:cs="Arial"/>
          <w:b/>
          <w:sz w:val="28"/>
          <w:szCs w:val="28"/>
          <w:shd w:val="clear" w:color="auto" w:fill="FFFFFF"/>
        </w:rPr>
        <w:t>Сірякова Г. В.</w:t>
      </w:r>
    </w:p>
    <w:p w:rsidR="00F94B66" w:rsidRPr="003631D4" w:rsidRDefault="00F94B66" w:rsidP="00A73414">
      <w:pPr>
        <w:spacing w:after="0" w:line="259" w:lineRule="auto"/>
        <w:ind w:firstLine="900"/>
        <w:jc w:val="center"/>
        <w:rPr>
          <w:rFonts w:ascii="Arial" w:hAnsi="Arial" w:cs="Arial"/>
          <w:b/>
          <w:sz w:val="28"/>
          <w:szCs w:val="28"/>
          <w:shd w:val="clear" w:color="auto" w:fill="FFFFFF"/>
        </w:rPr>
      </w:pPr>
    </w:p>
    <w:p w:rsidR="00F94B66" w:rsidRPr="003631D4" w:rsidRDefault="00F94B66" w:rsidP="00A73414">
      <w:pPr>
        <w:spacing w:after="0" w:line="259" w:lineRule="auto"/>
        <w:ind w:left="709"/>
        <w:jc w:val="both"/>
        <w:rPr>
          <w:rFonts w:ascii="Arial" w:hAnsi="Arial" w:cs="Arial"/>
          <w:i/>
          <w:sz w:val="28"/>
          <w:szCs w:val="28"/>
          <w:shd w:val="clear" w:color="auto" w:fill="FFFFFF"/>
        </w:rPr>
      </w:pPr>
      <w:r w:rsidRPr="003631D4">
        <w:rPr>
          <w:rFonts w:ascii="Arial" w:hAnsi="Arial" w:cs="Arial"/>
          <w:i/>
          <w:sz w:val="28"/>
          <w:szCs w:val="28"/>
          <w:shd w:val="clear" w:color="auto" w:fill="FFFFFF"/>
        </w:rPr>
        <w:t xml:space="preserve">У статті згадується про перші постановки </w:t>
      </w:r>
      <w:r w:rsidR="002D384D" w:rsidRPr="003631D4">
        <w:rPr>
          <w:rFonts w:ascii="Arial" w:hAnsi="Arial" w:cs="Arial"/>
          <w:i/>
          <w:sz w:val="28"/>
          <w:szCs w:val="28"/>
          <w:shd w:val="clear" w:color="auto" w:fill="FFFFFF"/>
        </w:rPr>
        <w:t>"</w:t>
      </w:r>
      <w:r w:rsidRPr="003631D4">
        <w:rPr>
          <w:rFonts w:ascii="Arial" w:hAnsi="Arial" w:cs="Arial"/>
          <w:i/>
          <w:sz w:val="28"/>
          <w:szCs w:val="28"/>
          <w:shd w:val="clear" w:color="auto" w:fill="FFFFFF"/>
        </w:rPr>
        <w:t>Лебединого озера</w:t>
      </w:r>
      <w:r w:rsidR="002D384D" w:rsidRPr="003631D4">
        <w:rPr>
          <w:rFonts w:ascii="Arial" w:hAnsi="Arial" w:cs="Arial"/>
          <w:i/>
          <w:sz w:val="28"/>
          <w:szCs w:val="28"/>
          <w:shd w:val="clear" w:color="auto" w:fill="FFFFFF"/>
        </w:rPr>
        <w:t>"</w:t>
      </w:r>
      <w:r w:rsidRPr="003631D4">
        <w:rPr>
          <w:rFonts w:ascii="Arial" w:hAnsi="Arial" w:cs="Arial"/>
          <w:i/>
          <w:sz w:val="28"/>
          <w:szCs w:val="28"/>
          <w:shd w:val="clear" w:color="auto" w:fill="FFFFFF"/>
        </w:rPr>
        <w:t>, підкреслюється роль композитора</w:t>
      </w:r>
      <w:r w:rsidR="0096727D">
        <w:rPr>
          <w:rFonts w:ascii="Arial" w:hAnsi="Arial" w:cs="Arial"/>
          <w:i/>
          <w:sz w:val="28"/>
          <w:szCs w:val="28"/>
          <w:shd w:val="clear" w:color="auto" w:fill="FFFFFF"/>
        </w:rPr>
        <w:t>,</w:t>
      </w:r>
      <w:r w:rsidRPr="003631D4">
        <w:rPr>
          <w:rFonts w:ascii="Arial" w:hAnsi="Arial" w:cs="Arial"/>
          <w:i/>
          <w:sz w:val="28"/>
          <w:szCs w:val="28"/>
          <w:shd w:val="clear" w:color="auto" w:fill="FFFFFF"/>
        </w:rPr>
        <w:t xml:space="preserve"> що створив неперевершену музику балету та виконавців, завдяки яким балет став справж</w:t>
      </w:r>
      <w:r w:rsidR="0096727D">
        <w:rPr>
          <w:rFonts w:ascii="Arial" w:hAnsi="Arial" w:cs="Arial"/>
          <w:i/>
          <w:sz w:val="28"/>
          <w:szCs w:val="28"/>
          <w:shd w:val="clear" w:color="auto" w:fill="FFFFFF"/>
        </w:rPr>
        <w:softHyphen/>
      </w:r>
      <w:r w:rsidRPr="003631D4">
        <w:rPr>
          <w:rFonts w:ascii="Arial" w:hAnsi="Arial" w:cs="Arial"/>
          <w:i/>
          <w:sz w:val="28"/>
          <w:szCs w:val="28"/>
          <w:shd w:val="clear" w:color="auto" w:fill="FFFFFF"/>
        </w:rPr>
        <w:t xml:space="preserve">нім шедевром світового рівня. Робиться спроба розкрити феномен популярності балету. </w:t>
      </w:r>
    </w:p>
    <w:p w:rsidR="00F94B66" w:rsidRPr="003631D4" w:rsidRDefault="00F94B66" w:rsidP="00A73414">
      <w:pPr>
        <w:spacing w:after="0" w:line="259" w:lineRule="auto"/>
        <w:ind w:firstLine="902"/>
        <w:jc w:val="both"/>
        <w:rPr>
          <w:rFonts w:ascii="Arial" w:hAnsi="Arial" w:cs="Arial"/>
          <w:sz w:val="28"/>
          <w:szCs w:val="28"/>
          <w:shd w:val="clear" w:color="auto" w:fill="FFFFFF"/>
        </w:rPr>
      </w:pPr>
    </w:p>
    <w:p w:rsidR="00F94B66" w:rsidRPr="003631D4" w:rsidRDefault="00F94B66" w:rsidP="00A73414">
      <w:pPr>
        <w:spacing w:after="0" w:line="259" w:lineRule="auto"/>
        <w:ind w:firstLine="709"/>
        <w:jc w:val="both"/>
        <w:rPr>
          <w:rFonts w:ascii="Arial" w:hAnsi="Arial" w:cs="Arial"/>
          <w:sz w:val="28"/>
          <w:szCs w:val="28"/>
        </w:rPr>
      </w:pPr>
      <w:r w:rsidRPr="003631D4">
        <w:rPr>
          <w:rFonts w:ascii="Arial" w:hAnsi="Arial" w:cs="Arial"/>
          <w:sz w:val="28"/>
          <w:szCs w:val="28"/>
          <w:shd w:val="clear" w:color="auto" w:fill="FFFFFF"/>
        </w:rPr>
        <w:t xml:space="preserve">Безперечно, що </w:t>
      </w:r>
      <w:r w:rsidR="002D384D" w:rsidRPr="003631D4">
        <w:rPr>
          <w:rFonts w:ascii="Arial" w:hAnsi="Arial" w:cs="Arial"/>
          <w:sz w:val="28"/>
          <w:szCs w:val="28"/>
          <w:shd w:val="clear" w:color="auto" w:fill="FFFFFF"/>
        </w:rPr>
        <w:t>"</w:t>
      </w:r>
      <w:r w:rsidRPr="003631D4">
        <w:rPr>
          <w:rFonts w:ascii="Arial" w:hAnsi="Arial" w:cs="Arial"/>
          <w:sz w:val="28"/>
          <w:szCs w:val="28"/>
          <w:shd w:val="clear" w:color="auto" w:fill="FFFFFF"/>
        </w:rPr>
        <w:t>Лебедине озеро</w:t>
      </w:r>
      <w:r w:rsidR="002D384D" w:rsidRPr="003631D4">
        <w:rPr>
          <w:rFonts w:ascii="Arial" w:hAnsi="Arial" w:cs="Arial"/>
          <w:sz w:val="28"/>
          <w:szCs w:val="28"/>
          <w:shd w:val="clear" w:color="auto" w:fill="FFFFFF"/>
        </w:rPr>
        <w:t>"</w:t>
      </w:r>
      <w:r w:rsidRPr="003631D4">
        <w:rPr>
          <w:rFonts w:ascii="Arial" w:hAnsi="Arial" w:cs="Arial"/>
          <w:sz w:val="28"/>
          <w:szCs w:val="28"/>
          <w:shd w:val="clear" w:color="auto" w:fill="FFFFFF"/>
        </w:rPr>
        <w:t xml:space="preserve"> П. Чайковського є одним з найвідоміших і найпопулярніших у світі.  </w:t>
      </w:r>
      <w:r w:rsidRPr="003631D4">
        <w:rPr>
          <w:rFonts w:ascii="Arial" w:hAnsi="Arial" w:cs="Arial"/>
          <w:sz w:val="28"/>
          <w:szCs w:val="28"/>
        </w:rPr>
        <w:t>Майже вікова сценічна історія цього балету наповнена кардинально протилежними поглядами кри</w:t>
      </w:r>
      <w:r w:rsidR="0096727D">
        <w:rPr>
          <w:rFonts w:ascii="Arial" w:hAnsi="Arial" w:cs="Arial"/>
          <w:sz w:val="28"/>
          <w:szCs w:val="28"/>
        </w:rPr>
        <w:softHyphen/>
      </w:r>
      <w:r w:rsidRPr="003631D4">
        <w:rPr>
          <w:rFonts w:ascii="Arial" w:hAnsi="Arial" w:cs="Arial"/>
          <w:sz w:val="28"/>
          <w:szCs w:val="28"/>
        </w:rPr>
        <w:t>тиків і практиків балетного театру. Ставлення до нього постійно зміню</w:t>
      </w:r>
      <w:r w:rsidR="0096727D">
        <w:rPr>
          <w:rFonts w:ascii="Arial" w:hAnsi="Arial" w:cs="Arial"/>
          <w:sz w:val="28"/>
          <w:szCs w:val="28"/>
        </w:rPr>
        <w:softHyphen/>
      </w:r>
      <w:r w:rsidRPr="003631D4">
        <w:rPr>
          <w:rFonts w:ascii="Arial" w:hAnsi="Arial" w:cs="Arial"/>
          <w:sz w:val="28"/>
          <w:szCs w:val="28"/>
        </w:rPr>
        <w:t>валося залежно від часу, тих чи інших естетичних ідей та цінно</w:t>
      </w:r>
      <w:r w:rsidR="0096727D">
        <w:rPr>
          <w:rFonts w:ascii="Arial" w:hAnsi="Arial" w:cs="Arial"/>
          <w:sz w:val="28"/>
          <w:szCs w:val="28"/>
        </w:rPr>
        <w:softHyphen/>
      </w:r>
      <w:r w:rsidRPr="003631D4">
        <w:rPr>
          <w:rFonts w:ascii="Arial" w:hAnsi="Arial" w:cs="Arial"/>
          <w:sz w:val="28"/>
          <w:szCs w:val="28"/>
        </w:rPr>
        <w:t xml:space="preserve">стей. Із постановкою балету </w:t>
      </w:r>
      <w:r w:rsidR="002D384D" w:rsidRPr="003631D4">
        <w:rPr>
          <w:rFonts w:ascii="Arial" w:hAnsi="Arial" w:cs="Arial"/>
          <w:sz w:val="28"/>
          <w:szCs w:val="28"/>
        </w:rPr>
        <w:t>"</w:t>
      </w:r>
      <w:r w:rsidRPr="003631D4">
        <w:rPr>
          <w:rFonts w:ascii="Arial" w:hAnsi="Arial" w:cs="Arial"/>
          <w:sz w:val="28"/>
          <w:szCs w:val="28"/>
        </w:rPr>
        <w:t>Лебедине озеро</w:t>
      </w:r>
      <w:r w:rsidR="002D384D" w:rsidRPr="003631D4">
        <w:rPr>
          <w:rFonts w:ascii="Arial" w:hAnsi="Arial" w:cs="Arial"/>
          <w:sz w:val="28"/>
          <w:szCs w:val="28"/>
        </w:rPr>
        <w:t>"</w:t>
      </w:r>
      <w:r w:rsidRPr="003631D4">
        <w:rPr>
          <w:rFonts w:ascii="Arial" w:hAnsi="Arial" w:cs="Arial"/>
          <w:sz w:val="28"/>
          <w:szCs w:val="28"/>
        </w:rPr>
        <w:t xml:space="preserve"> пов</w:t>
      </w:r>
      <w:r w:rsidR="00E6330A">
        <w:rPr>
          <w:rFonts w:ascii="Arial" w:hAnsi="Arial" w:cs="Arial"/>
          <w:sz w:val="28"/>
          <w:szCs w:val="28"/>
        </w:rPr>
        <w:t>’</w:t>
      </w:r>
      <w:r w:rsidRPr="003631D4">
        <w:rPr>
          <w:rFonts w:ascii="Arial" w:hAnsi="Arial" w:cs="Arial"/>
          <w:sz w:val="28"/>
          <w:szCs w:val="28"/>
        </w:rPr>
        <w:t>язано безліч склад</w:t>
      </w:r>
      <w:r w:rsidR="0096727D">
        <w:rPr>
          <w:rFonts w:ascii="Arial" w:hAnsi="Arial" w:cs="Arial"/>
          <w:sz w:val="28"/>
          <w:szCs w:val="28"/>
        </w:rPr>
        <w:softHyphen/>
      </w:r>
      <w:r w:rsidRPr="003631D4">
        <w:rPr>
          <w:rFonts w:ascii="Arial" w:hAnsi="Arial" w:cs="Arial"/>
          <w:sz w:val="28"/>
          <w:szCs w:val="28"/>
        </w:rPr>
        <w:t>них і суперечливих проблем. Його балетмейстерське втілення та творчі біогра</w:t>
      </w:r>
      <w:r w:rsidR="0096727D">
        <w:rPr>
          <w:rFonts w:ascii="Arial" w:hAnsi="Arial" w:cs="Arial"/>
          <w:sz w:val="28"/>
          <w:szCs w:val="28"/>
        </w:rPr>
        <w:softHyphen/>
      </w:r>
      <w:r w:rsidRPr="003631D4">
        <w:rPr>
          <w:rFonts w:ascii="Arial" w:hAnsi="Arial" w:cs="Arial"/>
          <w:sz w:val="28"/>
          <w:szCs w:val="28"/>
        </w:rPr>
        <w:t>фії  кожного з виконавців досі цікавлять мистецтвознавців усього світу. Виконавці ролі Одетти – Оділлії асоціюються з цілою низкою імен: це або виконавиці, пов</w:t>
      </w:r>
      <w:r w:rsidR="00E6330A">
        <w:rPr>
          <w:rFonts w:ascii="Arial" w:hAnsi="Arial" w:cs="Arial"/>
          <w:sz w:val="28"/>
          <w:szCs w:val="28"/>
        </w:rPr>
        <w:t>’</w:t>
      </w:r>
      <w:r w:rsidRPr="003631D4">
        <w:rPr>
          <w:rFonts w:ascii="Arial" w:hAnsi="Arial" w:cs="Arial"/>
          <w:sz w:val="28"/>
          <w:szCs w:val="28"/>
        </w:rPr>
        <w:t xml:space="preserve">язані з якимись етапними постановками </w:t>
      </w:r>
      <w:r w:rsidR="002D384D" w:rsidRPr="003631D4">
        <w:rPr>
          <w:rFonts w:ascii="Arial" w:hAnsi="Arial" w:cs="Arial"/>
          <w:sz w:val="28"/>
          <w:szCs w:val="28"/>
        </w:rPr>
        <w:t>"</w:t>
      </w:r>
      <w:r w:rsidRPr="003631D4">
        <w:rPr>
          <w:rFonts w:ascii="Arial" w:hAnsi="Arial" w:cs="Arial"/>
          <w:sz w:val="28"/>
          <w:szCs w:val="28"/>
        </w:rPr>
        <w:t>Лебе</w:t>
      </w:r>
      <w:r w:rsidR="0096727D">
        <w:rPr>
          <w:rFonts w:ascii="Arial" w:hAnsi="Arial" w:cs="Arial"/>
          <w:sz w:val="28"/>
          <w:szCs w:val="28"/>
        </w:rPr>
        <w:softHyphen/>
      </w:r>
      <w:r w:rsidRPr="003631D4">
        <w:rPr>
          <w:rFonts w:ascii="Arial" w:hAnsi="Arial" w:cs="Arial"/>
          <w:sz w:val="28"/>
          <w:szCs w:val="28"/>
        </w:rPr>
        <w:t>диного озера</w:t>
      </w:r>
      <w:r w:rsidR="002D384D" w:rsidRPr="003631D4">
        <w:rPr>
          <w:rFonts w:ascii="Arial" w:hAnsi="Arial" w:cs="Arial"/>
          <w:sz w:val="28"/>
          <w:szCs w:val="28"/>
        </w:rPr>
        <w:t>"</w:t>
      </w:r>
      <w:r w:rsidRPr="003631D4">
        <w:rPr>
          <w:rFonts w:ascii="Arial" w:hAnsi="Arial" w:cs="Arial"/>
          <w:sz w:val="28"/>
          <w:szCs w:val="28"/>
        </w:rPr>
        <w:t>, або ті, які найбільш яскраво втілили риси того чи іншого періоду в сценічній історії балету й характер його художнього осмис</w:t>
      </w:r>
      <w:r w:rsidR="0096727D">
        <w:rPr>
          <w:rFonts w:ascii="Arial" w:hAnsi="Arial" w:cs="Arial"/>
          <w:sz w:val="28"/>
          <w:szCs w:val="28"/>
        </w:rPr>
        <w:softHyphen/>
      </w:r>
      <w:r w:rsidRPr="003631D4">
        <w:rPr>
          <w:rFonts w:ascii="Arial" w:hAnsi="Arial" w:cs="Arial"/>
          <w:sz w:val="28"/>
          <w:szCs w:val="28"/>
        </w:rPr>
        <w:t>лення.</w:t>
      </w:r>
    </w:p>
    <w:p w:rsidR="00F94B66" w:rsidRPr="003631D4" w:rsidRDefault="00F94B66" w:rsidP="00A73414">
      <w:pPr>
        <w:pStyle w:val="HTML"/>
        <w:shd w:val="clear" w:color="auto" w:fill="FFFFFF"/>
        <w:spacing w:line="259" w:lineRule="auto"/>
        <w:ind w:firstLine="709"/>
        <w:jc w:val="both"/>
        <w:rPr>
          <w:rFonts w:ascii="Arial" w:hAnsi="Arial" w:cs="Arial"/>
          <w:sz w:val="28"/>
          <w:szCs w:val="28"/>
          <w:lang w:val="uk-UA"/>
        </w:rPr>
      </w:pPr>
      <w:r w:rsidRPr="003631D4">
        <w:rPr>
          <w:rFonts w:ascii="Arial" w:hAnsi="Arial" w:cs="Arial"/>
          <w:sz w:val="28"/>
          <w:szCs w:val="28"/>
          <w:lang w:val="uk-UA"/>
        </w:rPr>
        <w:t>П. Карпова, А. Собещанська, П.</w:t>
      </w:r>
      <w:r w:rsidR="0096727D">
        <w:rPr>
          <w:rFonts w:ascii="Arial" w:hAnsi="Arial" w:cs="Arial"/>
          <w:sz w:val="28"/>
          <w:szCs w:val="28"/>
          <w:lang w:val="uk-UA"/>
        </w:rPr>
        <w:t xml:space="preserve"> </w:t>
      </w:r>
      <w:r w:rsidRPr="003631D4">
        <w:rPr>
          <w:rFonts w:ascii="Arial" w:hAnsi="Arial" w:cs="Arial"/>
          <w:sz w:val="28"/>
          <w:szCs w:val="28"/>
          <w:lang w:val="uk-UA"/>
        </w:rPr>
        <w:t>Леньяні першими втілили образ Одетти – Оділлії та увійшли в сценічну історію балету першовідкри</w:t>
      </w:r>
      <w:r w:rsidR="00DF24E6">
        <w:rPr>
          <w:rFonts w:ascii="Arial" w:hAnsi="Arial" w:cs="Arial"/>
          <w:sz w:val="28"/>
          <w:szCs w:val="28"/>
          <w:lang w:val="uk-UA"/>
        </w:rPr>
        <w:softHyphen/>
      </w:r>
      <w:r w:rsidRPr="003631D4">
        <w:rPr>
          <w:rFonts w:ascii="Arial" w:hAnsi="Arial" w:cs="Arial"/>
          <w:sz w:val="28"/>
          <w:szCs w:val="28"/>
          <w:lang w:val="uk-UA"/>
        </w:rPr>
        <w:t>вачами.</w:t>
      </w:r>
    </w:p>
    <w:p w:rsidR="00F94B66" w:rsidRPr="003631D4" w:rsidRDefault="00F94B66" w:rsidP="00A73414">
      <w:pPr>
        <w:pStyle w:val="HTML"/>
        <w:shd w:val="clear" w:color="auto" w:fill="FFFFFF"/>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Тамара Карсавіна, за загальним визнанням істориків, була кращою виконавицею ролі в дореволюційному балетному театрі. Ця балерина –  однодумець М. Фокіна, висловила в Одетті дух </w:t>
      </w:r>
      <w:r w:rsidR="002D384D" w:rsidRPr="003631D4">
        <w:rPr>
          <w:rFonts w:ascii="Arial" w:hAnsi="Arial" w:cs="Arial"/>
          <w:sz w:val="28"/>
          <w:szCs w:val="28"/>
          <w:lang w:val="uk-UA"/>
        </w:rPr>
        <w:t>"</w:t>
      </w:r>
      <w:r w:rsidRPr="003631D4">
        <w:rPr>
          <w:rFonts w:ascii="Arial" w:hAnsi="Arial" w:cs="Arial"/>
          <w:sz w:val="28"/>
          <w:szCs w:val="28"/>
          <w:lang w:val="uk-UA"/>
        </w:rPr>
        <w:t>нового часу</w:t>
      </w:r>
      <w:r w:rsidR="002D384D" w:rsidRPr="003631D4">
        <w:rPr>
          <w:rFonts w:ascii="Arial" w:hAnsi="Arial" w:cs="Arial"/>
          <w:sz w:val="28"/>
          <w:szCs w:val="28"/>
          <w:lang w:val="uk-UA"/>
        </w:rPr>
        <w:t>"</w:t>
      </w:r>
      <w:r w:rsidRPr="003631D4">
        <w:rPr>
          <w:rFonts w:ascii="Arial" w:hAnsi="Arial" w:cs="Arial"/>
          <w:sz w:val="28"/>
          <w:szCs w:val="28"/>
          <w:lang w:val="uk-UA"/>
        </w:rPr>
        <w:t xml:space="preserve"> на рубежі нових століть, який позначений серйозними змінами в естетиці хореографічного мистецтва.</w:t>
      </w:r>
    </w:p>
    <w:p w:rsidR="00F94B66" w:rsidRPr="003631D4" w:rsidRDefault="00F94B66" w:rsidP="00A73414">
      <w:pPr>
        <w:pStyle w:val="HTML"/>
        <w:shd w:val="clear" w:color="auto" w:fill="FFFFFF"/>
        <w:spacing w:line="259" w:lineRule="auto"/>
        <w:ind w:firstLine="709"/>
        <w:jc w:val="both"/>
        <w:rPr>
          <w:rFonts w:ascii="Arial" w:hAnsi="Arial" w:cs="Arial"/>
          <w:sz w:val="28"/>
          <w:szCs w:val="28"/>
          <w:lang w:val="uk-UA"/>
        </w:rPr>
      </w:pPr>
      <w:r w:rsidRPr="003631D4">
        <w:rPr>
          <w:rFonts w:ascii="Arial" w:hAnsi="Arial" w:cs="Arial"/>
          <w:sz w:val="28"/>
          <w:szCs w:val="28"/>
          <w:lang w:val="uk-UA"/>
        </w:rPr>
        <w:t>Ольга Спеціфцева розкрила в ролі Одетти свій трагічний, збен</w:t>
      </w:r>
      <w:r w:rsidR="00DF24E6">
        <w:rPr>
          <w:rFonts w:ascii="Arial" w:hAnsi="Arial" w:cs="Arial"/>
          <w:sz w:val="28"/>
          <w:szCs w:val="28"/>
          <w:lang w:val="uk-UA"/>
        </w:rPr>
        <w:softHyphen/>
      </w:r>
      <w:r w:rsidRPr="003631D4">
        <w:rPr>
          <w:rFonts w:ascii="Arial" w:hAnsi="Arial" w:cs="Arial"/>
          <w:sz w:val="28"/>
          <w:szCs w:val="28"/>
          <w:lang w:val="uk-UA"/>
        </w:rPr>
        <w:t>тежений внутрішній світ, що,  як наслідок,  вплинуло на наступних вико</w:t>
      </w:r>
      <w:r w:rsidR="00DF24E6">
        <w:rPr>
          <w:rFonts w:ascii="Arial" w:hAnsi="Arial" w:cs="Arial"/>
          <w:sz w:val="28"/>
          <w:szCs w:val="28"/>
          <w:lang w:val="uk-UA"/>
        </w:rPr>
        <w:softHyphen/>
      </w:r>
      <w:r w:rsidRPr="003631D4">
        <w:rPr>
          <w:rFonts w:ascii="Arial" w:hAnsi="Arial" w:cs="Arial"/>
          <w:sz w:val="28"/>
          <w:szCs w:val="28"/>
          <w:lang w:val="uk-UA"/>
        </w:rPr>
        <w:t>навиць Одетті.</w:t>
      </w:r>
    </w:p>
    <w:p w:rsidR="00F94B66" w:rsidRPr="003631D4" w:rsidRDefault="00F94B66" w:rsidP="00A73414">
      <w:pPr>
        <w:pStyle w:val="HTML"/>
        <w:shd w:val="clear" w:color="auto" w:fill="FFFFFF"/>
        <w:spacing w:line="259" w:lineRule="auto"/>
        <w:ind w:firstLine="709"/>
        <w:jc w:val="both"/>
        <w:rPr>
          <w:rFonts w:ascii="Arial" w:hAnsi="Arial" w:cs="Arial"/>
          <w:sz w:val="28"/>
          <w:szCs w:val="28"/>
          <w:lang w:val="uk-UA"/>
        </w:rPr>
      </w:pPr>
      <w:r w:rsidRPr="003631D4">
        <w:rPr>
          <w:rFonts w:ascii="Arial" w:hAnsi="Arial" w:cs="Arial"/>
          <w:sz w:val="28"/>
          <w:szCs w:val="28"/>
          <w:lang w:val="uk-UA"/>
        </w:rPr>
        <w:t>Марина Семенова танцювала класичну редакцію балету, проте  може вважатися основоположником абсолютно нової традиції у вико</w:t>
      </w:r>
      <w:r w:rsidR="00DF24E6">
        <w:rPr>
          <w:rFonts w:ascii="Arial" w:hAnsi="Arial" w:cs="Arial"/>
          <w:sz w:val="28"/>
          <w:szCs w:val="28"/>
          <w:lang w:val="uk-UA"/>
        </w:rPr>
        <w:softHyphen/>
      </w:r>
      <w:r w:rsidRPr="003631D4">
        <w:rPr>
          <w:rFonts w:ascii="Arial" w:hAnsi="Arial" w:cs="Arial"/>
          <w:sz w:val="28"/>
          <w:szCs w:val="28"/>
          <w:lang w:val="uk-UA"/>
        </w:rPr>
        <w:t>нанні ролі, що віддзеркалює</w:t>
      </w:r>
      <w:r w:rsidR="00DF24E6">
        <w:rPr>
          <w:rFonts w:ascii="Arial" w:hAnsi="Arial" w:cs="Arial"/>
          <w:sz w:val="28"/>
          <w:szCs w:val="28"/>
          <w:lang w:val="uk-UA"/>
        </w:rPr>
        <w:t xml:space="preserve"> </w:t>
      </w:r>
      <w:r w:rsidRPr="003631D4">
        <w:rPr>
          <w:rFonts w:ascii="Arial" w:hAnsi="Arial" w:cs="Arial"/>
          <w:sz w:val="28"/>
          <w:szCs w:val="28"/>
          <w:lang w:val="uk-UA"/>
        </w:rPr>
        <w:t xml:space="preserve">вплив нової доби з її героїко-романтичними мотивами. </w:t>
      </w:r>
    </w:p>
    <w:p w:rsidR="00F94B66" w:rsidRPr="003631D4" w:rsidRDefault="00F94B66" w:rsidP="00A73414">
      <w:pPr>
        <w:pStyle w:val="HTML"/>
        <w:shd w:val="clear" w:color="auto" w:fill="FFFFFF"/>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Постановка </w:t>
      </w:r>
      <w:r w:rsidR="002D384D" w:rsidRPr="003631D4">
        <w:rPr>
          <w:rFonts w:ascii="Arial" w:hAnsi="Arial" w:cs="Arial"/>
          <w:sz w:val="28"/>
          <w:szCs w:val="28"/>
          <w:lang w:val="uk-UA"/>
        </w:rPr>
        <w:t>"</w:t>
      </w:r>
      <w:r w:rsidRPr="003631D4">
        <w:rPr>
          <w:rFonts w:ascii="Arial" w:hAnsi="Arial" w:cs="Arial"/>
          <w:sz w:val="28"/>
          <w:szCs w:val="28"/>
          <w:lang w:val="uk-UA"/>
        </w:rPr>
        <w:t>Лебединого озера</w:t>
      </w:r>
      <w:r w:rsidR="002D384D" w:rsidRPr="003631D4">
        <w:rPr>
          <w:rFonts w:ascii="Arial" w:hAnsi="Arial" w:cs="Arial"/>
          <w:sz w:val="28"/>
          <w:szCs w:val="28"/>
          <w:lang w:val="uk-UA"/>
        </w:rPr>
        <w:t>"</w:t>
      </w:r>
      <w:r w:rsidRPr="003631D4">
        <w:rPr>
          <w:rFonts w:ascii="Arial" w:hAnsi="Arial" w:cs="Arial"/>
          <w:sz w:val="28"/>
          <w:szCs w:val="28"/>
          <w:lang w:val="uk-UA"/>
        </w:rPr>
        <w:t xml:space="preserve"> А. Ваганової пов</w:t>
      </w:r>
      <w:r w:rsidR="00E6330A">
        <w:rPr>
          <w:rFonts w:ascii="Arial" w:hAnsi="Arial" w:cs="Arial"/>
          <w:sz w:val="28"/>
          <w:szCs w:val="28"/>
          <w:lang w:val="uk-UA"/>
        </w:rPr>
        <w:t>’</w:t>
      </w:r>
      <w:r w:rsidRPr="003631D4">
        <w:rPr>
          <w:rFonts w:ascii="Arial" w:hAnsi="Arial" w:cs="Arial"/>
          <w:sz w:val="28"/>
          <w:szCs w:val="28"/>
          <w:lang w:val="uk-UA"/>
        </w:rPr>
        <w:t>язана з ім</w:t>
      </w:r>
      <w:r w:rsidR="00E6330A">
        <w:rPr>
          <w:rFonts w:ascii="Arial" w:hAnsi="Arial" w:cs="Arial"/>
          <w:sz w:val="28"/>
          <w:szCs w:val="28"/>
          <w:lang w:val="uk-UA"/>
        </w:rPr>
        <w:t>’</w:t>
      </w:r>
      <w:r w:rsidRPr="003631D4">
        <w:rPr>
          <w:rFonts w:ascii="Arial" w:hAnsi="Arial" w:cs="Arial"/>
          <w:sz w:val="28"/>
          <w:szCs w:val="28"/>
          <w:lang w:val="uk-UA"/>
        </w:rPr>
        <w:t>ям Галини Уланової. Балет того часу (30</w:t>
      </w:r>
      <w:r w:rsidR="00DF24E6">
        <w:rPr>
          <w:rFonts w:ascii="Arial" w:hAnsi="Arial" w:cs="Arial"/>
          <w:sz w:val="28"/>
          <w:szCs w:val="28"/>
          <w:lang w:val="uk-UA"/>
        </w:rPr>
        <w:t>–</w:t>
      </w:r>
      <w:r w:rsidRPr="003631D4">
        <w:rPr>
          <w:rFonts w:ascii="Arial" w:hAnsi="Arial" w:cs="Arial"/>
          <w:sz w:val="28"/>
          <w:szCs w:val="28"/>
          <w:lang w:val="uk-UA"/>
        </w:rPr>
        <w:t>40</w:t>
      </w:r>
      <w:r w:rsidR="0096727D">
        <w:rPr>
          <w:rFonts w:ascii="Arial" w:hAnsi="Arial" w:cs="Arial"/>
          <w:sz w:val="28"/>
          <w:szCs w:val="28"/>
          <w:lang w:val="uk-UA"/>
        </w:rPr>
        <w:t>-</w:t>
      </w:r>
      <w:r w:rsidRPr="003631D4">
        <w:rPr>
          <w:rFonts w:ascii="Arial" w:hAnsi="Arial" w:cs="Arial"/>
          <w:sz w:val="28"/>
          <w:szCs w:val="28"/>
          <w:lang w:val="uk-UA"/>
        </w:rPr>
        <w:t>х років) знаходився в пошу</w:t>
      </w:r>
      <w:r w:rsidR="0096727D">
        <w:rPr>
          <w:rFonts w:ascii="Arial" w:hAnsi="Arial" w:cs="Arial"/>
          <w:sz w:val="28"/>
          <w:szCs w:val="28"/>
          <w:lang w:val="uk-UA"/>
        </w:rPr>
        <w:t>ку</w:t>
      </w:r>
      <w:r w:rsidRPr="003631D4">
        <w:rPr>
          <w:rFonts w:ascii="Arial" w:hAnsi="Arial" w:cs="Arial"/>
          <w:sz w:val="28"/>
          <w:szCs w:val="28"/>
          <w:lang w:val="uk-UA"/>
        </w:rPr>
        <w:t xml:space="preserve">, відкритті нових засобів психологічної виразності, і саме Галина Уланова </w:t>
      </w:r>
      <w:r w:rsidRPr="003631D4">
        <w:rPr>
          <w:rFonts w:ascii="Arial" w:hAnsi="Arial" w:cs="Arial"/>
          <w:sz w:val="28"/>
          <w:szCs w:val="28"/>
          <w:lang w:val="uk-UA"/>
        </w:rPr>
        <w:lastRenderedPageBreak/>
        <w:t>є уособленням того часу. Мистецтво цієї балерини – саме по собі етап в історії світової хореографії. А виконання нею ролі Одетти визначило власну традицію в трактуванні цього образу.</w:t>
      </w:r>
    </w:p>
    <w:p w:rsidR="00F94B66" w:rsidRPr="003631D4" w:rsidRDefault="00F94B66" w:rsidP="00A73414">
      <w:pPr>
        <w:pStyle w:val="HTML"/>
        <w:shd w:val="clear" w:color="auto" w:fill="FFFFFF"/>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Видатна балерина московської школи Майя Плісецька не тільки чудово виконала цю роль, а й точніше і глибше </w:t>
      </w:r>
      <w:r w:rsidR="00F80CA8">
        <w:rPr>
          <w:rFonts w:ascii="Arial" w:hAnsi="Arial" w:cs="Arial"/>
          <w:sz w:val="28"/>
          <w:szCs w:val="28"/>
          <w:lang w:val="uk-UA"/>
        </w:rPr>
        <w:t xml:space="preserve">за </w:t>
      </w:r>
      <w:r w:rsidRPr="003631D4">
        <w:rPr>
          <w:rFonts w:ascii="Arial" w:hAnsi="Arial" w:cs="Arial"/>
          <w:sz w:val="28"/>
          <w:szCs w:val="28"/>
          <w:lang w:val="uk-UA"/>
        </w:rPr>
        <w:t>інших зуміла розкри</w:t>
      </w:r>
      <w:r w:rsidR="00F80CA8">
        <w:rPr>
          <w:rFonts w:ascii="Arial" w:hAnsi="Arial" w:cs="Arial"/>
          <w:sz w:val="28"/>
          <w:szCs w:val="28"/>
          <w:lang w:val="uk-UA"/>
        </w:rPr>
        <w:softHyphen/>
      </w:r>
      <w:r w:rsidRPr="003631D4">
        <w:rPr>
          <w:rFonts w:ascii="Arial" w:hAnsi="Arial" w:cs="Arial"/>
          <w:sz w:val="28"/>
          <w:szCs w:val="28"/>
          <w:lang w:val="uk-UA"/>
        </w:rPr>
        <w:t>ти традицію театру, під керівництвом хореографа А. Горського, який шукав особливу стилістику даного способу в рамках класичної хорео</w:t>
      </w:r>
      <w:r w:rsidR="00F80CA8">
        <w:rPr>
          <w:rFonts w:ascii="Arial" w:hAnsi="Arial" w:cs="Arial"/>
          <w:sz w:val="28"/>
          <w:szCs w:val="28"/>
          <w:lang w:val="uk-UA"/>
        </w:rPr>
        <w:softHyphen/>
      </w:r>
      <w:r w:rsidRPr="003631D4">
        <w:rPr>
          <w:rFonts w:ascii="Arial" w:hAnsi="Arial" w:cs="Arial"/>
          <w:sz w:val="28"/>
          <w:szCs w:val="28"/>
          <w:lang w:val="uk-UA"/>
        </w:rPr>
        <w:t>гра</w:t>
      </w:r>
      <w:r w:rsidR="00F80CA8">
        <w:rPr>
          <w:rFonts w:ascii="Arial" w:hAnsi="Arial" w:cs="Arial"/>
          <w:sz w:val="28"/>
          <w:szCs w:val="28"/>
          <w:lang w:val="uk-UA"/>
        </w:rPr>
        <w:softHyphen/>
      </w:r>
      <w:r w:rsidRPr="003631D4">
        <w:rPr>
          <w:rFonts w:ascii="Arial" w:hAnsi="Arial" w:cs="Arial"/>
          <w:sz w:val="28"/>
          <w:szCs w:val="28"/>
          <w:lang w:val="uk-UA"/>
        </w:rPr>
        <w:t xml:space="preserve">фії М. Петіпа і Л. Іванова. Крім того видатна Майя Плісецька яскравіше </w:t>
      </w:r>
      <w:r w:rsidR="006E7DD1">
        <w:rPr>
          <w:rFonts w:ascii="Arial" w:hAnsi="Arial" w:cs="Arial"/>
          <w:sz w:val="28"/>
          <w:szCs w:val="28"/>
          <w:lang w:val="uk-UA"/>
        </w:rPr>
        <w:t xml:space="preserve">від </w:t>
      </w:r>
      <w:r w:rsidRPr="003631D4">
        <w:rPr>
          <w:rFonts w:ascii="Arial" w:hAnsi="Arial" w:cs="Arial"/>
          <w:sz w:val="28"/>
          <w:szCs w:val="28"/>
          <w:lang w:val="uk-UA"/>
        </w:rPr>
        <w:t xml:space="preserve">інших розкрила в ролі Одетті художні мотиви цілого етапу в історії і </w:t>
      </w:r>
      <w:r w:rsidR="002D384D" w:rsidRPr="003631D4">
        <w:rPr>
          <w:rFonts w:ascii="Arial" w:hAnsi="Arial" w:cs="Arial"/>
          <w:sz w:val="28"/>
          <w:szCs w:val="28"/>
          <w:lang w:val="uk-UA"/>
        </w:rPr>
        <w:t>"</w:t>
      </w:r>
      <w:r w:rsidRPr="003631D4">
        <w:rPr>
          <w:rFonts w:ascii="Arial" w:hAnsi="Arial" w:cs="Arial"/>
          <w:sz w:val="28"/>
          <w:szCs w:val="28"/>
          <w:lang w:val="uk-UA"/>
        </w:rPr>
        <w:t>Лебе</w:t>
      </w:r>
      <w:r w:rsidR="00C937AC">
        <w:rPr>
          <w:rFonts w:ascii="Arial" w:hAnsi="Arial" w:cs="Arial"/>
          <w:sz w:val="28"/>
          <w:szCs w:val="28"/>
          <w:lang w:val="uk-UA"/>
        </w:rPr>
        <w:softHyphen/>
      </w:r>
      <w:r w:rsidRPr="003631D4">
        <w:rPr>
          <w:rFonts w:ascii="Arial" w:hAnsi="Arial" w:cs="Arial"/>
          <w:sz w:val="28"/>
          <w:szCs w:val="28"/>
          <w:lang w:val="uk-UA"/>
        </w:rPr>
        <w:t>диного озера</w:t>
      </w:r>
      <w:r w:rsidR="002D384D" w:rsidRPr="003631D4">
        <w:rPr>
          <w:rFonts w:ascii="Arial" w:hAnsi="Arial" w:cs="Arial"/>
          <w:sz w:val="28"/>
          <w:szCs w:val="28"/>
          <w:lang w:val="uk-UA"/>
        </w:rPr>
        <w:t>"</w:t>
      </w:r>
      <w:r w:rsidRPr="003631D4">
        <w:rPr>
          <w:rFonts w:ascii="Arial" w:hAnsi="Arial" w:cs="Arial"/>
          <w:sz w:val="28"/>
          <w:szCs w:val="28"/>
          <w:lang w:val="uk-UA"/>
        </w:rPr>
        <w:t>, і в історії мистецтва на рубежі 50</w:t>
      </w:r>
      <w:r w:rsidR="00C937AC">
        <w:rPr>
          <w:rFonts w:ascii="Arial" w:hAnsi="Arial" w:cs="Arial"/>
          <w:sz w:val="28"/>
          <w:szCs w:val="28"/>
          <w:lang w:val="uk-UA"/>
        </w:rPr>
        <w:t>–</w:t>
      </w:r>
      <w:r w:rsidRPr="003631D4">
        <w:rPr>
          <w:rFonts w:ascii="Arial" w:hAnsi="Arial" w:cs="Arial"/>
          <w:sz w:val="28"/>
          <w:szCs w:val="28"/>
          <w:lang w:val="uk-UA"/>
        </w:rPr>
        <w:t>60</w:t>
      </w:r>
      <w:r w:rsidR="00C937AC">
        <w:rPr>
          <w:rFonts w:ascii="Arial" w:hAnsi="Arial" w:cs="Arial"/>
          <w:sz w:val="28"/>
          <w:szCs w:val="28"/>
          <w:lang w:val="uk-UA"/>
        </w:rPr>
        <w:t>-</w:t>
      </w:r>
      <w:r w:rsidRPr="003631D4">
        <w:rPr>
          <w:rFonts w:ascii="Arial" w:hAnsi="Arial" w:cs="Arial"/>
          <w:sz w:val="28"/>
          <w:szCs w:val="28"/>
          <w:lang w:val="uk-UA"/>
        </w:rPr>
        <w:t>х років минулого століття.</w:t>
      </w:r>
    </w:p>
    <w:p w:rsidR="00F94B66" w:rsidRPr="003631D4" w:rsidRDefault="00F94B66" w:rsidP="00A73414">
      <w:pPr>
        <w:pStyle w:val="HTML"/>
        <w:shd w:val="clear" w:color="auto" w:fill="FFFFFF"/>
        <w:spacing w:line="259" w:lineRule="auto"/>
        <w:ind w:firstLine="709"/>
        <w:jc w:val="both"/>
        <w:rPr>
          <w:rFonts w:ascii="Arial" w:hAnsi="Arial" w:cs="Arial"/>
          <w:sz w:val="28"/>
          <w:szCs w:val="28"/>
          <w:lang w:val="uk-UA"/>
        </w:rPr>
      </w:pPr>
      <w:r w:rsidRPr="003631D4">
        <w:rPr>
          <w:rFonts w:ascii="Arial" w:hAnsi="Arial" w:cs="Arial"/>
          <w:sz w:val="28"/>
          <w:szCs w:val="28"/>
          <w:lang w:val="uk-UA"/>
        </w:rPr>
        <w:t>Наталія Бессмертнова втілила в ролі Одетт</w:t>
      </w:r>
      <w:r w:rsidR="00F80CA8">
        <w:rPr>
          <w:rFonts w:ascii="Arial" w:hAnsi="Arial" w:cs="Arial"/>
          <w:sz w:val="28"/>
          <w:szCs w:val="28"/>
          <w:lang w:val="uk-UA"/>
        </w:rPr>
        <w:t>и</w:t>
      </w:r>
      <w:r w:rsidRPr="003631D4">
        <w:rPr>
          <w:rFonts w:ascii="Arial" w:hAnsi="Arial" w:cs="Arial"/>
          <w:sz w:val="28"/>
          <w:szCs w:val="28"/>
          <w:lang w:val="uk-UA"/>
        </w:rPr>
        <w:t xml:space="preserve">  нову редакцію бале</w:t>
      </w:r>
      <w:r w:rsidR="00CA29D6">
        <w:rPr>
          <w:rFonts w:ascii="Arial" w:hAnsi="Arial" w:cs="Arial"/>
          <w:sz w:val="28"/>
          <w:szCs w:val="28"/>
          <w:lang w:val="uk-UA"/>
        </w:rPr>
        <w:softHyphen/>
      </w:r>
      <w:r w:rsidRPr="003631D4">
        <w:rPr>
          <w:rFonts w:ascii="Arial" w:hAnsi="Arial" w:cs="Arial"/>
          <w:sz w:val="28"/>
          <w:szCs w:val="28"/>
          <w:lang w:val="uk-UA"/>
        </w:rPr>
        <w:t>ту Ю. Григоровича. Їй вдалося переконливо передати задум хореогра</w:t>
      </w:r>
      <w:r w:rsidR="00CA29D6">
        <w:rPr>
          <w:rFonts w:ascii="Arial" w:hAnsi="Arial" w:cs="Arial"/>
          <w:sz w:val="28"/>
          <w:szCs w:val="28"/>
          <w:lang w:val="uk-UA"/>
        </w:rPr>
        <w:softHyphen/>
      </w:r>
      <w:r w:rsidRPr="003631D4">
        <w:rPr>
          <w:rFonts w:ascii="Arial" w:hAnsi="Arial" w:cs="Arial"/>
          <w:sz w:val="28"/>
          <w:szCs w:val="28"/>
          <w:lang w:val="uk-UA"/>
        </w:rPr>
        <w:t>фа з його оригінальним сприйняттям музики і драматургії сюжету. Всі ці імена пов</w:t>
      </w:r>
      <w:r w:rsidR="00E6330A">
        <w:rPr>
          <w:rFonts w:ascii="Arial" w:hAnsi="Arial" w:cs="Arial"/>
          <w:sz w:val="28"/>
          <w:szCs w:val="28"/>
          <w:lang w:val="uk-UA"/>
        </w:rPr>
        <w:t>’</w:t>
      </w:r>
      <w:r w:rsidRPr="003631D4">
        <w:rPr>
          <w:rFonts w:ascii="Arial" w:hAnsi="Arial" w:cs="Arial"/>
          <w:sz w:val="28"/>
          <w:szCs w:val="28"/>
          <w:lang w:val="uk-UA"/>
        </w:rPr>
        <w:t xml:space="preserve">язані з історією </w:t>
      </w:r>
      <w:r w:rsidR="002D384D" w:rsidRPr="003631D4">
        <w:rPr>
          <w:rFonts w:ascii="Arial" w:hAnsi="Arial" w:cs="Arial"/>
          <w:sz w:val="28"/>
          <w:szCs w:val="28"/>
          <w:lang w:val="uk-UA"/>
        </w:rPr>
        <w:t>"</w:t>
      </w:r>
      <w:r w:rsidRPr="003631D4">
        <w:rPr>
          <w:rFonts w:ascii="Arial" w:hAnsi="Arial" w:cs="Arial"/>
          <w:sz w:val="28"/>
          <w:szCs w:val="28"/>
          <w:lang w:val="uk-UA"/>
        </w:rPr>
        <w:t>Лебединого озера</w:t>
      </w:r>
      <w:r w:rsidR="002D384D" w:rsidRPr="003631D4">
        <w:rPr>
          <w:rFonts w:ascii="Arial" w:hAnsi="Arial" w:cs="Arial"/>
          <w:sz w:val="28"/>
          <w:szCs w:val="28"/>
          <w:lang w:val="uk-UA"/>
        </w:rPr>
        <w:t>"</w:t>
      </w:r>
      <w:r w:rsidRPr="003631D4">
        <w:rPr>
          <w:rFonts w:ascii="Arial" w:hAnsi="Arial" w:cs="Arial"/>
          <w:sz w:val="28"/>
          <w:szCs w:val="28"/>
          <w:lang w:val="uk-UA"/>
        </w:rPr>
        <w:t>, з історією музики і хореографічної інтерпретації. Роль Одетти була виконана і виконується й іншими чудовими балеринами, бо сценічний шлях балету триває.</w:t>
      </w:r>
    </w:p>
    <w:p w:rsidR="00F94B66" w:rsidRPr="003631D4" w:rsidRDefault="00F94B66" w:rsidP="00A73414">
      <w:pPr>
        <w:pStyle w:val="HTML"/>
        <w:shd w:val="clear" w:color="auto" w:fill="FFFFFF"/>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Сценічна історія ролі Зігфріда не настільки значна, ніж історія партії Одетти, оскільки </w:t>
      </w:r>
      <w:r w:rsidR="002D384D" w:rsidRPr="003631D4">
        <w:rPr>
          <w:rFonts w:ascii="Arial" w:hAnsi="Arial" w:cs="Arial"/>
          <w:sz w:val="28"/>
          <w:szCs w:val="28"/>
          <w:lang w:val="uk-UA"/>
        </w:rPr>
        <w:t>"</w:t>
      </w:r>
      <w:r w:rsidRPr="003631D4">
        <w:rPr>
          <w:rFonts w:ascii="Arial" w:hAnsi="Arial" w:cs="Arial"/>
          <w:sz w:val="28"/>
          <w:szCs w:val="28"/>
          <w:lang w:val="uk-UA"/>
        </w:rPr>
        <w:t>Лебедине озеро</w:t>
      </w:r>
      <w:r w:rsidR="002D384D" w:rsidRPr="003631D4">
        <w:rPr>
          <w:rFonts w:ascii="Arial" w:hAnsi="Arial" w:cs="Arial"/>
          <w:sz w:val="28"/>
          <w:szCs w:val="28"/>
          <w:lang w:val="uk-UA"/>
        </w:rPr>
        <w:t>"</w:t>
      </w:r>
      <w:r w:rsidRPr="003631D4">
        <w:rPr>
          <w:rFonts w:ascii="Arial" w:hAnsi="Arial" w:cs="Arial"/>
          <w:sz w:val="28"/>
          <w:szCs w:val="28"/>
          <w:lang w:val="uk-UA"/>
        </w:rPr>
        <w:t>, при всіх його трактуваннях, залишається балетом балерини. Але головним у всій цій історії є дивовижний психологічний світ автора музики балету, композитора Петра Ілліча Чайковського.</w:t>
      </w:r>
    </w:p>
    <w:p w:rsidR="00F94B66" w:rsidRPr="003631D4" w:rsidRDefault="002D384D" w:rsidP="00A73414">
      <w:pPr>
        <w:pStyle w:val="HTML"/>
        <w:shd w:val="clear" w:color="auto" w:fill="FFFFFF"/>
        <w:spacing w:line="259" w:lineRule="auto"/>
        <w:ind w:firstLine="709"/>
        <w:jc w:val="both"/>
        <w:rPr>
          <w:rFonts w:ascii="Arial" w:hAnsi="Arial" w:cs="Arial"/>
          <w:sz w:val="28"/>
          <w:szCs w:val="28"/>
          <w:lang w:val="uk-UA"/>
        </w:rPr>
      </w:pPr>
      <w:r w:rsidRPr="003631D4">
        <w:rPr>
          <w:rFonts w:ascii="Arial" w:hAnsi="Arial" w:cs="Arial"/>
          <w:sz w:val="28"/>
          <w:szCs w:val="28"/>
          <w:lang w:val="uk-UA"/>
        </w:rPr>
        <w:t>"</w:t>
      </w:r>
      <w:r w:rsidR="00F94B66" w:rsidRPr="003631D4">
        <w:rPr>
          <w:rFonts w:ascii="Arial" w:hAnsi="Arial" w:cs="Arial"/>
          <w:sz w:val="28"/>
          <w:szCs w:val="28"/>
          <w:lang w:val="uk-UA"/>
        </w:rPr>
        <w:t>Лебедине озеро</w:t>
      </w:r>
      <w:r w:rsidRPr="003631D4">
        <w:rPr>
          <w:rFonts w:ascii="Arial" w:hAnsi="Arial" w:cs="Arial"/>
          <w:sz w:val="28"/>
          <w:szCs w:val="28"/>
          <w:lang w:val="uk-UA"/>
        </w:rPr>
        <w:t>"</w:t>
      </w:r>
      <w:r w:rsidR="00F94B66" w:rsidRPr="003631D4">
        <w:rPr>
          <w:rFonts w:ascii="Arial" w:hAnsi="Arial" w:cs="Arial"/>
          <w:sz w:val="28"/>
          <w:szCs w:val="28"/>
          <w:lang w:val="uk-UA"/>
        </w:rPr>
        <w:t xml:space="preserve"> називають драмою дійсності, що хвилює всіх і кожного. У цій дійсності і криється таємниця привабливості балету. Сприйняття його героїв – казкових персонажів як героїв зі своїми життєвими характерами і долями, в яких ми можемо побачити самих себе.</w:t>
      </w:r>
    </w:p>
    <w:p w:rsidR="00F94B66" w:rsidRPr="003631D4" w:rsidRDefault="00F94B66" w:rsidP="00A73414">
      <w:pPr>
        <w:pStyle w:val="HTML"/>
        <w:shd w:val="clear" w:color="auto" w:fill="FFFFFF"/>
        <w:spacing w:line="259" w:lineRule="auto"/>
        <w:ind w:firstLine="709"/>
        <w:jc w:val="both"/>
        <w:rPr>
          <w:rFonts w:ascii="Arial" w:hAnsi="Arial" w:cs="Arial"/>
          <w:sz w:val="28"/>
          <w:szCs w:val="28"/>
          <w:lang w:val="uk-UA"/>
        </w:rPr>
      </w:pPr>
      <w:r w:rsidRPr="003631D4">
        <w:rPr>
          <w:rFonts w:ascii="Arial" w:hAnsi="Arial" w:cs="Arial"/>
          <w:sz w:val="28"/>
          <w:szCs w:val="28"/>
          <w:lang w:val="uk-UA"/>
        </w:rPr>
        <w:t xml:space="preserve">В основу сюжету покладено фольклорні мотиви. Чари злого генія діють вдень, але з приходом ночі білий лебідь перетворюється на прекрасну Одетту. Дівчина не самотня, на озері її оточують зачаровані дівчата – лебеді, які назвали Одетту своєю королевою. За легендою, сльози матері, яка </w:t>
      </w:r>
      <w:r w:rsidR="002F1789">
        <w:rPr>
          <w:rFonts w:ascii="Arial" w:hAnsi="Arial" w:cs="Arial"/>
          <w:sz w:val="28"/>
          <w:szCs w:val="28"/>
          <w:lang w:val="uk-UA"/>
        </w:rPr>
        <w:t>тужить</w:t>
      </w:r>
      <w:r w:rsidRPr="003631D4">
        <w:rPr>
          <w:rFonts w:ascii="Arial" w:hAnsi="Arial" w:cs="Arial"/>
          <w:sz w:val="28"/>
          <w:szCs w:val="28"/>
          <w:lang w:val="uk-UA"/>
        </w:rPr>
        <w:t xml:space="preserve"> за викраденою лиходіями дочкою, утворили чарівне </w:t>
      </w:r>
      <w:r w:rsidR="002D384D" w:rsidRPr="003631D4">
        <w:rPr>
          <w:rFonts w:ascii="Arial" w:hAnsi="Arial" w:cs="Arial"/>
          <w:sz w:val="28"/>
          <w:szCs w:val="28"/>
          <w:lang w:val="uk-UA"/>
        </w:rPr>
        <w:t>"</w:t>
      </w:r>
      <w:r w:rsidRPr="003631D4">
        <w:rPr>
          <w:rFonts w:ascii="Arial" w:hAnsi="Arial" w:cs="Arial"/>
          <w:sz w:val="28"/>
          <w:szCs w:val="28"/>
          <w:lang w:val="uk-UA"/>
        </w:rPr>
        <w:t>лебедине озеро</w:t>
      </w:r>
      <w:r w:rsidR="002D384D" w:rsidRPr="003631D4">
        <w:rPr>
          <w:rFonts w:ascii="Arial" w:hAnsi="Arial" w:cs="Arial"/>
          <w:sz w:val="28"/>
          <w:szCs w:val="28"/>
          <w:lang w:val="uk-UA"/>
        </w:rPr>
        <w:t>"</w:t>
      </w:r>
      <w:r w:rsidRPr="003631D4">
        <w:rPr>
          <w:rFonts w:ascii="Arial" w:hAnsi="Arial" w:cs="Arial"/>
          <w:sz w:val="28"/>
          <w:szCs w:val="28"/>
          <w:lang w:val="uk-UA"/>
        </w:rPr>
        <w:t>. Злі чари можуть бути зруйновані лише вірною любов</w:t>
      </w:r>
      <w:r w:rsidR="00E6330A">
        <w:rPr>
          <w:rFonts w:ascii="Arial" w:hAnsi="Arial" w:cs="Arial"/>
          <w:sz w:val="28"/>
          <w:szCs w:val="28"/>
          <w:lang w:val="uk-UA"/>
        </w:rPr>
        <w:t>’</w:t>
      </w:r>
      <w:r w:rsidRPr="003631D4">
        <w:rPr>
          <w:rFonts w:ascii="Arial" w:hAnsi="Arial" w:cs="Arial"/>
          <w:sz w:val="28"/>
          <w:szCs w:val="28"/>
          <w:lang w:val="uk-UA"/>
        </w:rPr>
        <w:t>ю юнака, але якщо обітниця порушиться, вона назавжди залишиться лебедем. У трьох актах і чотирьох картинах балету чергу</w:t>
      </w:r>
      <w:r w:rsidR="002F1789">
        <w:rPr>
          <w:rFonts w:ascii="Arial" w:hAnsi="Arial" w:cs="Arial"/>
          <w:sz w:val="28"/>
          <w:szCs w:val="28"/>
          <w:lang w:val="uk-UA"/>
        </w:rPr>
        <w:softHyphen/>
      </w:r>
      <w:r w:rsidRPr="003631D4">
        <w:rPr>
          <w:rFonts w:ascii="Arial" w:hAnsi="Arial" w:cs="Arial"/>
          <w:sz w:val="28"/>
          <w:szCs w:val="28"/>
          <w:lang w:val="uk-UA"/>
        </w:rPr>
        <w:t xml:space="preserve">ються реальні </w:t>
      </w:r>
      <w:r w:rsidR="002F1789">
        <w:rPr>
          <w:rFonts w:ascii="Arial" w:hAnsi="Arial" w:cs="Arial"/>
          <w:sz w:val="28"/>
          <w:szCs w:val="28"/>
          <w:lang w:val="uk-UA"/>
        </w:rPr>
        <w:t>та</w:t>
      </w:r>
      <w:r w:rsidRPr="003631D4">
        <w:rPr>
          <w:rFonts w:ascii="Arial" w:hAnsi="Arial" w:cs="Arial"/>
          <w:sz w:val="28"/>
          <w:szCs w:val="28"/>
          <w:lang w:val="uk-UA"/>
        </w:rPr>
        <w:t xml:space="preserve"> фантастичні сцени. Святкуючи своє повноліття, принц Зігфрід веселиться серед друзів, проте зграя білих лебедів, що пролітала в небі, манить його за собою. У лісі на березі озера серед дівчат-лебедів Зігфрід знаходить Одетту. Підкорений її красою і вра</w:t>
      </w:r>
      <w:r w:rsidR="002F1789">
        <w:rPr>
          <w:rFonts w:ascii="Arial" w:hAnsi="Arial" w:cs="Arial"/>
          <w:sz w:val="28"/>
          <w:szCs w:val="28"/>
          <w:lang w:val="uk-UA"/>
        </w:rPr>
        <w:softHyphen/>
      </w:r>
      <w:r w:rsidRPr="003631D4">
        <w:rPr>
          <w:rFonts w:ascii="Arial" w:hAnsi="Arial" w:cs="Arial"/>
          <w:sz w:val="28"/>
          <w:szCs w:val="28"/>
          <w:lang w:val="uk-UA"/>
        </w:rPr>
        <w:t xml:space="preserve">жений її розповіддю про переслідування злим господарем озера Ротбартом, Зігфрід </w:t>
      </w:r>
      <w:r w:rsidR="002F1789">
        <w:rPr>
          <w:rFonts w:ascii="Arial" w:hAnsi="Arial" w:cs="Arial"/>
          <w:sz w:val="28"/>
          <w:szCs w:val="28"/>
          <w:lang w:val="uk-UA"/>
        </w:rPr>
        <w:t>присягає</w:t>
      </w:r>
      <w:r w:rsidRPr="003631D4">
        <w:rPr>
          <w:rFonts w:ascii="Arial" w:hAnsi="Arial" w:cs="Arial"/>
          <w:sz w:val="28"/>
          <w:szCs w:val="28"/>
          <w:lang w:val="uk-UA"/>
        </w:rPr>
        <w:t>ться Одетті у вічній любові.</w:t>
      </w:r>
    </w:p>
    <w:p w:rsidR="00F94B66" w:rsidRPr="003631D4" w:rsidRDefault="00F94B66"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lastRenderedPageBreak/>
        <w:t>На балу в замку, за велінням матері Зігфріда, він повинен обрати наречену. Перші красуні танцюють перед ним. У балеті відбувається чергування танців: наречених, друзів, іспанської, неаполітанської, угор</w:t>
      </w:r>
      <w:r w:rsidR="00C937AC">
        <w:rPr>
          <w:rFonts w:ascii="Arial" w:hAnsi="Arial" w:cs="Arial"/>
          <w:sz w:val="28"/>
          <w:szCs w:val="28"/>
          <w:lang w:val="uk-UA"/>
        </w:rPr>
        <w:softHyphen/>
      </w:r>
      <w:r w:rsidRPr="003631D4">
        <w:rPr>
          <w:rFonts w:ascii="Arial" w:hAnsi="Arial" w:cs="Arial"/>
          <w:sz w:val="28"/>
          <w:szCs w:val="28"/>
          <w:lang w:val="uk-UA"/>
        </w:rPr>
        <w:t>ської принцес, мазурки, і звичайно, неперевершена варіація блазня. Однак принц байдужий, поки не з</w:t>
      </w:r>
      <w:r w:rsidR="00E6330A">
        <w:rPr>
          <w:rFonts w:ascii="Arial" w:hAnsi="Arial" w:cs="Arial"/>
          <w:sz w:val="28"/>
          <w:szCs w:val="28"/>
          <w:lang w:val="uk-UA"/>
        </w:rPr>
        <w:t>’</w:t>
      </w:r>
      <w:r w:rsidRPr="003631D4">
        <w:rPr>
          <w:rFonts w:ascii="Arial" w:hAnsi="Arial" w:cs="Arial"/>
          <w:sz w:val="28"/>
          <w:szCs w:val="28"/>
          <w:lang w:val="uk-UA"/>
        </w:rPr>
        <w:t>являється Оділлія (Чорний лебідь), в якій Зігфріду бачиться Одетта, їй він і віддає перевагу. Розуміючи, що зробив помилку</w:t>
      </w:r>
      <w:r w:rsidR="006E7DD1">
        <w:rPr>
          <w:rFonts w:ascii="Arial" w:hAnsi="Arial" w:cs="Arial"/>
          <w:sz w:val="28"/>
          <w:szCs w:val="28"/>
          <w:lang w:val="uk-UA"/>
        </w:rPr>
        <w:t>,</w:t>
      </w:r>
      <w:r w:rsidRPr="003631D4">
        <w:rPr>
          <w:rFonts w:ascii="Arial" w:hAnsi="Arial" w:cs="Arial"/>
          <w:sz w:val="28"/>
          <w:szCs w:val="28"/>
          <w:lang w:val="uk-UA"/>
        </w:rPr>
        <w:t xml:space="preserve"> Зігфрід біжить до озера і молить Одетту про прощення. Але занадто пізно. Зігфрід вступає в боротьбу з Ротбартом. Сила любові вбиває лиходія. Він переможений! </w:t>
      </w:r>
      <w:r w:rsidR="006E7DD1">
        <w:rPr>
          <w:rFonts w:ascii="Arial" w:hAnsi="Arial" w:cs="Arial"/>
          <w:sz w:val="28"/>
          <w:szCs w:val="28"/>
          <w:lang w:val="uk-UA"/>
        </w:rPr>
        <w:t>Наста</w:t>
      </w:r>
      <w:r w:rsidRPr="003631D4">
        <w:rPr>
          <w:rFonts w:ascii="Arial" w:hAnsi="Arial" w:cs="Arial"/>
          <w:sz w:val="28"/>
          <w:szCs w:val="28"/>
          <w:lang w:val="uk-UA"/>
        </w:rPr>
        <w:t>в кінець чарам злого чаклуна! Промені сонця, що сходить, несуть в світ Життя, Любов і Добро!</w:t>
      </w:r>
    </w:p>
    <w:p w:rsidR="00F94B66" w:rsidRPr="003631D4" w:rsidRDefault="00F94B66"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t>Історія створення балету почалася в 1875 році, коли молодому, але вже відомому П. І. Чайковському надходить замовлення на напи</w:t>
      </w:r>
      <w:r w:rsidR="00840C98">
        <w:rPr>
          <w:rFonts w:ascii="Arial" w:hAnsi="Arial" w:cs="Arial"/>
          <w:sz w:val="28"/>
          <w:szCs w:val="28"/>
          <w:lang w:val="uk-UA"/>
        </w:rPr>
        <w:softHyphen/>
      </w:r>
      <w:r w:rsidRPr="003631D4">
        <w:rPr>
          <w:rFonts w:ascii="Arial" w:hAnsi="Arial" w:cs="Arial"/>
          <w:sz w:val="28"/>
          <w:szCs w:val="28"/>
          <w:lang w:val="uk-UA"/>
        </w:rPr>
        <w:t>сання музики до балету.</w:t>
      </w:r>
    </w:p>
    <w:p w:rsidR="00F94B66" w:rsidRPr="003631D4" w:rsidRDefault="00F94B66"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t xml:space="preserve">Композитор працював над створенням музики з травня  1875 </w:t>
      </w:r>
      <w:r w:rsidR="00840C98">
        <w:rPr>
          <w:rFonts w:ascii="Arial" w:hAnsi="Arial" w:cs="Arial"/>
          <w:sz w:val="28"/>
          <w:szCs w:val="28"/>
          <w:lang w:val="uk-UA"/>
        </w:rPr>
        <w:t>д</w:t>
      </w:r>
      <w:r w:rsidRPr="003631D4">
        <w:rPr>
          <w:rFonts w:ascii="Arial" w:hAnsi="Arial" w:cs="Arial"/>
          <w:sz w:val="28"/>
          <w:szCs w:val="28"/>
          <w:lang w:val="uk-UA"/>
        </w:rPr>
        <w:t>о квітн</w:t>
      </w:r>
      <w:r w:rsidR="00840C98">
        <w:rPr>
          <w:rFonts w:ascii="Arial" w:hAnsi="Arial" w:cs="Arial"/>
          <w:sz w:val="28"/>
          <w:szCs w:val="28"/>
          <w:lang w:val="uk-UA"/>
        </w:rPr>
        <w:t>я</w:t>
      </w:r>
      <w:r w:rsidRPr="003631D4">
        <w:rPr>
          <w:rFonts w:ascii="Arial" w:hAnsi="Arial" w:cs="Arial"/>
          <w:sz w:val="28"/>
          <w:szCs w:val="28"/>
          <w:lang w:val="uk-UA"/>
        </w:rPr>
        <w:t xml:space="preserve"> 1876</w:t>
      </w:r>
      <w:r w:rsidR="00840C98">
        <w:rPr>
          <w:rFonts w:ascii="Arial" w:hAnsi="Arial" w:cs="Arial"/>
          <w:sz w:val="28"/>
          <w:szCs w:val="28"/>
          <w:lang w:val="uk-UA"/>
        </w:rPr>
        <w:t xml:space="preserve"> року</w:t>
      </w:r>
      <w:r w:rsidRPr="003631D4">
        <w:rPr>
          <w:rFonts w:ascii="Arial" w:hAnsi="Arial" w:cs="Arial"/>
          <w:sz w:val="28"/>
          <w:szCs w:val="28"/>
          <w:lang w:val="uk-UA"/>
        </w:rPr>
        <w:t>. Прем</w:t>
      </w:r>
      <w:r w:rsidR="00E6330A">
        <w:rPr>
          <w:rFonts w:ascii="Arial" w:hAnsi="Arial" w:cs="Arial"/>
          <w:sz w:val="28"/>
          <w:szCs w:val="28"/>
          <w:lang w:val="uk-UA"/>
        </w:rPr>
        <w:t>’</w:t>
      </w:r>
      <w:r w:rsidRPr="003631D4">
        <w:rPr>
          <w:rFonts w:ascii="Arial" w:hAnsi="Arial" w:cs="Arial"/>
          <w:sz w:val="28"/>
          <w:szCs w:val="28"/>
          <w:lang w:val="uk-UA"/>
        </w:rPr>
        <w:t xml:space="preserve">єра вистави відбулася 20 лютого 1877 року, але, на жаль, виявилася вкрай невдалою. Відповідальність за провал публіка поклала на хореографа Венселя Рейзінгера. Невдача цієї вистави кинула тінь і на сам балет. Довгий час ніхто з хореографів не звертався до нього. Все змінилося після смерті П. І. Чайковського. У 1893 році в Маріїнському театрі в Санкт-Петербурзі було прийнято рішення про відродження </w:t>
      </w:r>
      <w:r w:rsidR="002D384D" w:rsidRPr="003631D4">
        <w:rPr>
          <w:rFonts w:ascii="Arial" w:hAnsi="Arial" w:cs="Arial"/>
          <w:sz w:val="28"/>
          <w:szCs w:val="28"/>
          <w:lang w:val="uk-UA"/>
        </w:rPr>
        <w:t>"</w:t>
      </w:r>
      <w:r w:rsidRPr="003631D4">
        <w:rPr>
          <w:rFonts w:ascii="Arial" w:hAnsi="Arial" w:cs="Arial"/>
          <w:sz w:val="28"/>
          <w:szCs w:val="28"/>
          <w:lang w:val="uk-UA"/>
        </w:rPr>
        <w:t>Лебединого озера</w:t>
      </w:r>
      <w:r w:rsidR="002D384D" w:rsidRPr="003631D4">
        <w:rPr>
          <w:rFonts w:ascii="Arial" w:hAnsi="Arial" w:cs="Arial"/>
          <w:sz w:val="28"/>
          <w:szCs w:val="28"/>
          <w:lang w:val="uk-UA"/>
        </w:rPr>
        <w:t>"</w:t>
      </w:r>
      <w:r w:rsidRPr="003631D4">
        <w:rPr>
          <w:rFonts w:ascii="Arial" w:hAnsi="Arial" w:cs="Arial"/>
          <w:sz w:val="28"/>
          <w:szCs w:val="28"/>
          <w:lang w:val="uk-UA"/>
        </w:rPr>
        <w:t>. За переробку лібрето взялися брат композитора Модест Чайковський і директор Імператор</w:t>
      </w:r>
      <w:r w:rsidR="00840C98">
        <w:rPr>
          <w:rFonts w:ascii="Arial" w:hAnsi="Arial" w:cs="Arial"/>
          <w:sz w:val="28"/>
          <w:szCs w:val="28"/>
          <w:lang w:val="uk-UA"/>
        </w:rPr>
        <w:softHyphen/>
      </w:r>
      <w:r w:rsidRPr="003631D4">
        <w:rPr>
          <w:rFonts w:ascii="Arial" w:hAnsi="Arial" w:cs="Arial"/>
          <w:sz w:val="28"/>
          <w:szCs w:val="28"/>
          <w:lang w:val="uk-UA"/>
        </w:rPr>
        <w:t xml:space="preserve">ських театрів Іван Всеволожський. Досвідчений капельмейстер Ріккардо Дриго скомпонував із музики П. Чайковського новий твір. Хореографами стали прославлений балетмейстер Маріус Петіпа і його учень Лев Іванов. Саме вони створили неповторну хореографію балету. Льву Іванову належить постановка досконалих </w:t>
      </w:r>
      <w:r w:rsidR="006E7DD1">
        <w:rPr>
          <w:rFonts w:ascii="Arial" w:hAnsi="Arial" w:cs="Arial"/>
          <w:sz w:val="28"/>
          <w:szCs w:val="28"/>
          <w:lang w:val="uk-UA"/>
        </w:rPr>
        <w:t>у</w:t>
      </w:r>
      <w:r w:rsidRPr="003631D4">
        <w:rPr>
          <w:rFonts w:ascii="Arial" w:hAnsi="Arial" w:cs="Arial"/>
          <w:sz w:val="28"/>
          <w:szCs w:val="28"/>
          <w:lang w:val="uk-UA"/>
        </w:rPr>
        <w:t xml:space="preserve"> хореографічному плані знаменитих лебединих сцен. Саме він віднайшов та втілив образ зачарованих дівчат зі схрещеними на тюниках руками і похиленими головами, в яких глядач одразу вгадує силует птаха, що склав крила. Маріусу Петіпа ж належить постановка палацових балів і придворних свят та загадкове переплетіння вальсів, іспанських, угорських, поль</w:t>
      </w:r>
      <w:r w:rsidR="00840C98">
        <w:rPr>
          <w:rFonts w:ascii="Arial" w:hAnsi="Arial" w:cs="Arial"/>
          <w:sz w:val="28"/>
          <w:szCs w:val="28"/>
          <w:lang w:val="uk-UA"/>
        </w:rPr>
        <w:softHyphen/>
      </w:r>
      <w:r w:rsidRPr="003631D4">
        <w:rPr>
          <w:rFonts w:ascii="Arial" w:hAnsi="Arial" w:cs="Arial"/>
          <w:sz w:val="28"/>
          <w:szCs w:val="28"/>
          <w:lang w:val="uk-UA"/>
        </w:rPr>
        <w:t>ських танців.</w:t>
      </w:r>
    </w:p>
    <w:p w:rsidR="00F94B66" w:rsidRPr="003631D4" w:rsidRDefault="00F94B66"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t>Білій лебединій королеві, складеної Івановим, Петіпа протиставив чорного двійника – Оділлію, створив дивовижн</w:t>
      </w:r>
      <w:r w:rsidR="006E7DD1">
        <w:rPr>
          <w:rFonts w:ascii="Arial" w:hAnsi="Arial" w:cs="Arial"/>
          <w:sz w:val="28"/>
          <w:szCs w:val="28"/>
          <w:lang w:val="uk-UA"/>
        </w:rPr>
        <w:t>ої</w:t>
      </w:r>
      <w:r w:rsidRPr="003631D4">
        <w:rPr>
          <w:rFonts w:ascii="Arial" w:hAnsi="Arial" w:cs="Arial"/>
          <w:sz w:val="28"/>
          <w:szCs w:val="28"/>
          <w:lang w:val="uk-UA"/>
        </w:rPr>
        <w:t xml:space="preserve"> крас</w:t>
      </w:r>
      <w:r w:rsidR="006E7DD1">
        <w:rPr>
          <w:rFonts w:ascii="Arial" w:hAnsi="Arial" w:cs="Arial"/>
          <w:sz w:val="28"/>
          <w:szCs w:val="28"/>
          <w:lang w:val="uk-UA"/>
        </w:rPr>
        <w:t>и</w:t>
      </w:r>
      <w:r w:rsidRPr="003631D4">
        <w:rPr>
          <w:rFonts w:ascii="Arial" w:hAnsi="Arial" w:cs="Arial"/>
          <w:sz w:val="28"/>
          <w:szCs w:val="28"/>
          <w:lang w:val="uk-UA"/>
        </w:rPr>
        <w:t xml:space="preserve"> </w:t>
      </w:r>
      <w:r w:rsidR="002D384D" w:rsidRPr="003631D4">
        <w:rPr>
          <w:rFonts w:ascii="Arial" w:hAnsi="Arial" w:cs="Arial"/>
          <w:sz w:val="28"/>
          <w:szCs w:val="28"/>
          <w:lang w:val="uk-UA"/>
        </w:rPr>
        <w:t>"</w:t>
      </w:r>
      <w:r w:rsidRPr="003631D4">
        <w:rPr>
          <w:rFonts w:ascii="Arial" w:hAnsi="Arial" w:cs="Arial"/>
          <w:sz w:val="28"/>
          <w:szCs w:val="28"/>
          <w:lang w:val="uk-UA"/>
        </w:rPr>
        <w:t>чорне</w:t>
      </w:r>
      <w:r w:rsidR="002D384D" w:rsidRPr="003631D4">
        <w:rPr>
          <w:rFonts w:ascii="Arial" w:hAnsi="Arial" w:cs="Arial"/>
          <w:sz w:val="28"/>
          <w:szCs w:val="28"/>
          <w:lang w:val="uk-UA"/>
        </w:rPr>
        <w:t>"</w:t>
      </w:r>
      <w:r w:rsidRPr="003631D4">
        <w:rPr>
          <w:rFonts w:ascii="Arial" w:hAnsi="Arial" w:cs="Arial"/>
          <w:sz w:val="28"/>
          <w:szCs w:val="28"/>
          <w:lang w:val="uk-UA"/>
        </w:rPr>
        <w:t xml:space="preserve"> па-де-де другого акту. Робота цих постановників була визнана ліричною верши</w:t>
      </w:r>
      <w:r w:rsidR="006E7DD1">
        <w:rPr>
          <w:rFonts w:ascii="Arial" w:hAnsi="Arial" w:cs="Arial"/>
          <w:sz w:val="28"/>
          <w:szCs w:val="28"/>
          <w:lang w:val="uk-UA"/>
        </w:rPr>
        <w:softHyphen/>
      </w:r>
      <w:r w:rsidRPr="003631D4">
        <w:rPr>
          <w:rFonts w:ascii="Arial" w:hAnsi="Arial" w:cs="Arial"/>
          <w:sz w:val="28"/>
          <w:szCs w:val="28"/>
          <w:lang w:val="uk-UA"/>
        </w:rPr>
        <w:t xml:space="preserve">ною балету </w:t>
      </w:r>
      <w:r w:rsidR="002D384D" w:rsidRPr="003631D4">
        <w:rPr>
          <w:rFonts w:ascii="Arial" w:hAnsi="Arial" w:cs="Arial"/>
          <w:sz w:val="28"/>
          <w:szCs w:val="28"/>
          <w:lang w:val="uk-UA"/>
        </w:rPr>
        <w:t>"</w:t>
      </w:r>
      <w:r w:rsidRPr="003631D4">
        <w:rPr>
          <w:rFonts w:ascii="Arial" w:hAnsi="Arial" w:cs="Arial"/>
          <w:sz w:val="28"/>
          <w:szCs w:val="28"/>
          <w:lang w:val="uk-UA"/>
        </w:rPr>
        <w:t>Лебединого озера</w:t>
      </w:r>
      <w:r w:rsidR="002D384D" w:rsidRPr="003631D4">
        <w:rPr>
          <w:rFonts w:ascii="Arial" w:hAnsi="Arial" w:cs="Arial"/>
          <w:sz w:val="28"/>
          <w:szCs w:val="28"/>
          <w:lang w:val="uk-UA"/>
        </w:rPr>
        <w:t>"</w:t>
      </w:r>
      <w:r w:rsidRPr="003631D4">
        <w:rPr>
          <w:rFonts w:ascii="Arial" w:hAnsi="Arial" w:cs="Arial"/>
          <w:sz w:val="28"/>
          <w:szCs w:val="28"/>
          <w:lang w:val="uk-UA"/>
        </w:rPr>
        <w:t>. Були й інші хореографічні трактування балету, наприклад, Ваганової і Григоровича, кожен із них шукав власний шлях до трагічної суті зображеного Чайковським конфлікту.</w:t>
      </w:r>
    </w:p>
    <w:p w:rsidR="00F94B66" w:rsidRPr="003631D4" w:rsidRDefault="002D384D"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lastRenderedPageBreak/>
        <w:t>"</w:t>
      </w:r>
      <w:r w:rsidR="00F94B66" w:rsidRPr="003631D4">
        <w:rPr>
          <w:rFonts w:ascii="Arial" w:hAnsi="Arial" w:cs="Arial"/>
          <w:sz w:val="28"/>
          <w:szCs w:val="28"/>
          <w:lang w:val="uk-UA"/>
        </w:rPr>
        <w:t>Лебедине озеро</w:t>
      </w:r>
      <w:r w:rsidRPr="003631D4">
        <w:rPr>
          <w:rFonts w:ascii="Arial" w:hAnsi="Arial" w:cs="Arial"/>
          <w:sz w:val="28"/>
          <w:szCs w:val="28"/>
          <w:lang w:val="uk-UA"/>
        </w:rPr>
        <w:t>"</w:t>
      </w:r>
      <w:r w:rsidR="00F94B66" w:rsidRPr="003631D4">
        <w:rPr>
          <w:rFonts w:ascii="Arial" w:hAnsi="Arial" w:cs="Arial"/>
          <w:sz w:val="28"/>
          <w:szCs w:val="28"/>
          <w:lang w:val="uk-UA"/>
        </w:rPr>
        <w:t xml:space="preserve"> збентежило багатьох. Майже все своє творче життя намагався осягнути його хореограф ХХ століття, що стояв біля витоків багатьох сучасних пошуків, балетмейстер, вихованець Петер</w:t>
      </w:r>
      <w:r w:rsidR="006E7DD1">
        <w:rPr>
          <w:rFonts w:ascii="Arial" w:hAnsi="Arial" w:cs="Arial"/>
          <w:sz w:val="28"/>
          <w:szCs w:val="28"/>
          <w:lang w:val="uk-UA"/>
        </w:rPr>
        <w:softHyphen/>
      </w:r>
      <w:r w:rsidR="00F94B66" w:rsidRPr="003631D4">
        <w:rPr>
          <w:rFonts w:ascii="Arial" w:hAnsi="Arial" w:cs="Arial"/>
          <w:sz w:val="28"/>
          <w:szCs w:val="28"/>
          <w:lang w:val="uk-UA"/>
        </w:rPr>
        <w:t>бурзького балету Олександр Горський. Він вгадав драматичну насиче</w:t>
      </w:r>
      <w:r w:rsidR="006E7DD1">
        <w:rPr>
          <w:rFonts w:ascii="Arial" w:hAnsi="Arial" w:cs="Arial"/>
          <w:sz w:val="28"/>
          <w:szCs w:val="28"/>
          <w:lang w:val="uk-UA"/>
        </w:rPr>
        <w:softHyphen/>
      </w:r>
      <w:r w:rsidR="00F94B66" w:rsidRPr="003631D4">
        <w:rPr>
          <w:rFonts w:ascii="Arial" w:hAnsi="Arial" w:cs="Arial"/>
          <w:sz w:val="28"/>
          <w:szCs w:val="28"/>
          <w:lang w:val="uk-UA"/>
        </w:rPr>
        <w:t xml:space="preserve">ність твору Петра Ілліча Чайковського, його життєву правду, його особливий реалізм. Він намагався повернути </w:t>
      </w:r>
      <w:r w:rsidRPr="003631D4">
        <w:rPr>
          <w:rFonts w:ascii="Arial" w:hAnsi="Arial" w:cs="Arial"/>
          <w:sz w:val="28"/>
          <w:szCs w:val="28"/>
          <w:lang w:val="uk-UA"/>
        </w:rPr>
        <w:t>"</w:t>
      </w:r>
      <w:r w:rsidR="00F94B66" w:rsidRPr="003631D4">
        <w:rPr>
          <w:rFonts w:ascii="Arial" w:hAnsi="Arial" w:cs="Arial"/>
          <w:sz w:val="28"/>
          <w:szCs w:val="28"/>
          <w:lang w:val="uk-UA"/>
        </w:rPr>
        <w:t>Лебедине озеро</w:t>
      </w:r>
      <w:r w:rsidRPr="003631D4">
        <w:rPr>
          <w:rFonts w:ascii="Arial" w:hAnsi="Arial" w:cs="Arial"/>
          <w:sz w:val="28"/>
          <w:szCs w:val="28"/>
          <w:lang w:val="uk-UA"/>
        </w:rPr>
        <w:t>"</w:t>
      </w:r>
      <w:r w:rsidR="00F94B66" w:rsidRPr="003631D4">
        <w:rPr>
          <w:rFonts w:ascii="Arial" w:hAnsi="Arial" w:cs="Arial"/>
          <w:sz w:val="28"/>
          <w:szCs w:val="28"/>
          <w:lang w:val="uk-UA"/>
        </w:rPr>
        <w:t xml:space="preserve"> до жанру психологічної пластичної драми, і в цьому зумів вловити задум композитора.</w:t>
      </w:r>
    </w:p>
    <w:p w:rsidR="00F94B66" w:rsidRPr="003631D4" w:rsidRDefault="00F94B66"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t xml:space="preserve">О. Горський так і не знайшов шляху до </w:t>
      </w:r>
      <w:r w:rsidR="002D384D" w:rsidRPr="003631D4">
        <w:rPr>
          <w:rFonts w:ascii="Arial" w:hAnsi="Arial" w:cs="Arial"/>
          <w:sz w:val="28"/>
          <w:szCs w:val="28"/>
          <w:lang w:val="uk-UA"/>
        </w:rPr>
        <w:t>"</w:t>
      </w:r>
      <w:r w:rsidRPr="003631D4">
        <w:rPr>
          <w:rFonts w:ascii="Arial" w:hAnsi="Arial" w:cs="Arial"/>
          <w:sz w:val="28"/>
          <w:szCs w:val="28"/>
          <w:lang w:val="uk-UA"/>
        </w:rPr>
        <w:t>Лебединого озера</w:t>
      </w:r>
      <w:r w:rsidR="002D384D" w:rsidRPr="003631D4">
        <w:rPr>
          <w:rFonts w:ascii="Arial" w:hAnsi="Arial" w:cs="Arial"/>
          <w:sz w:val="28"/>
          <w:szCs w:val="28"/>
          <w:lang w:val="uk-UA"/>
        </w:rPr>
        <w:t>"</w:t>
      </w:r>
      <w:r w:rsidRPr="003631D4">
        <w:rPr>
          <w:rFonts w:ascii="Arial" w:hAnsi="Arial" w:cs="Arial"/>
          <w:sz w:val="28"/>
          <w:szCs w:val="28"/>
          <w:lang w:val="uk-UA"/>
        </w:rPr>
        <w:t>, робота над балетом залишила в його душі почуття гіркоти і незадоволеності.</w:t>
      </w:r>
    </w:p>
    <w:p w:rsidR="00F94B66" w:rsidRPr="003631D4" w:rsidRDefault="00F94B66"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t>Федір Лопухов, артист, балетмейстер, педагог свого часу крити</w:t>
      </w:r>
      <w:r w:rsidR="006E7DD1">
        <w:rPr>
          <w:rFonts w:ascii="Arial" w:hAnsi="Arial" w:cs="Arial"/>
          <w:sz w:val="28"/>
          <w:szCs w:val="28"/>
          <w:lang w:val="uk-UA"/>
        </w:rPr>
        <w:softHyphen/>
      </w:r>
      <w:r w:rsidRPr="003631D4">
        <w:rPr>
          <w:rFonts w:ascii="Arial" w:hAnsi="Arial" w:cs="Arial"/>
          <w:sz w:val="28"/>
          <w:szCs w:val="28"/>
          <w:lang w:val="uk-UA"/>
        </w:rPr>
        <w:t xml:space="preserve">кував поставлені М. Петіпа дії. Але на схилі </w:t>
      </w:r>
      <w:r w:rsidR="006E7DD1">
        <w:rPr>
          <w:rFonts w:ascii="Arial" w:hAnsi="Arial" w:cs="Arial"/>
          <w:sz w:val="28"/>
          <w:szCs w:val="28"/>
          <w:lang w:val="uk-UA"/>
        </w:rPr>
        <w:t>віку</w:t>
      </w:r>
      <w:r w:rsidRPr="003631D4">
        <w:rPr>
          <w:rFonts w:ascii="Arial" w:hAnsi="Arial" w:cs="Arial"/>
          <w:sz w:val="28"/>
          <w:szCs w:val="28"/>
          <w:lang w:val="uk-UA"/>
        </w:rPr>
        <w:t xml:space="preserve"> вважав свою критику одним із найбільших своїх гріхів.</w:t>
      </w:r>
    </w:p>
    <w:p w:rsidR="00F94B66" w:rsidRPr="003631D4" w:rsidRDefault="00F94B66"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t xml:space="preserve">У 1950 році танцівник і блискучий хореограф Костянтин Сергєєв </w:t>
      </w:r>
      <w:r w:rsidR="002D384D" w:rsidRPr="003631D4">
        <w:rPr>
          <w:rFonts w:ascii="Arial" w:hAnsi="Arial" w:cs="Arial"/>
          <w:sz w:val="28"/>
          <w:szCs w:val="28"/>
          <w:lang w:val="uk-UA"/>
        </w:rPr>
        <w:t>"</w:t>
      </w:r>
      <w:r w:rsidRPr="003631D4">
        <w:rPr>
          <w:rFonts w:ascii="Arial" w:hAnsi="Arial" w:cs="Arial"/>
          <w:sz w:val="28"/>
          <w:szCs w:val="28"/>
          <w:lang w:val="uk-UA"/>
        </w:rPr>
        <w:t>оновив</w:t>
      </w:r>
      <w:r w:rsidR="002D384D" w:rsidRPr="003631D4">
        <w:rPr>
          <w:rFonts w:ascii="Arial" w:hAnsi="Arial" w:cs="Arial"/>
          <w:sz w:val="28"/>
          <w:szCs w:val="28"/>
          <w:lang w:val="uk-UA"/>
        </w:rPr>
        <w:t>"</w:t>
      </w:r>
      <w:r w:rsidRPr="003631D4">
        <w:rPr>
          <w:rFonts w:ascii="Arial" w:hAnsi="Arial" w:cs="Arial"/>
          <w:sz w:val="28"/>
          <w:szCs w:val="28"/>
          <w:lang w:val="uk-UA"/>
        </w:rPr>
        <w:t xml:space="preserve"> </w:t>
      </w:r>
      <w:r w:rsidR="002D384D" w:rsidRPr="003631D4">
        <w:rPr>
          <w:rFonts w:ascii="Arial" w:hAnsi="Arial" w:cs="Arial"/>
          <w:sz w:val="28"/>
          <w:szCs w:val="28"/>
          <w:lang w:val="uk-UA"/>
        </w:rPr>
        <w:t>"</w:t>
      </w:r>
      <w:r w:rsidRPr="003631D4">
        <w:rPr>
          <w:rFonts w:ascii="Arial" w:hAnsi="Arial" w:cs="Arial"/>
          <w:sz w:val="28"/>
          <w:szCs w:val="28"/>
          <w:lang w:val="uk-UA"/>
        </w:rPr>
        <w:t>Лебедине озеро</w:t>
      </w:r>
      <w:r w:rsidR="002D384D" w:rsidRPr="003631D4">
        <w:rPr>
          <w:rFonts w:ascii="Arial" w:hAnsi="Arial" w:cs="Arial"/>
          <w:sz w:val="28"/>
          <w:szCs w:val="28"/>
          <w:lang w:val="uk-UA"/>
        </w:rPr>
        <w:t>"</w:t>
      </w:r>
      <w:r w:rsidRPr="003631D4">
        <w:rPr>
          <w:rFonts w:ascii="Arial" w:hAnsi="Arial" w:cs="Arial"/>
          <w:sz w:val="28"/>
          <w:szCs w:val="28"/>
          <w:lang w:val="uk-UA"/>
        </w:rPr>
        <w:t>. І трагічна загибель, настільки важлива для задуму Чайковського, була замінена. Але кожен із постановників спів</w:t>
      </w:r>
      <w:r w:rsidR="006E7DD1">
        <w:rPr>
          <w:rFonts w:ascii="Arial" w:hAnsi="Arial" w:cs="Arial"/>
          <w:sz w:val="28"/>
          <w:szCs w:val="28"/>
          <w:lang w:val="uk-UA"/>
        </w:rPr>
        <w:softHyphen/>
      </w:r>
      <w:r w:rsidRPr="003631D4">
        <w:rPr>
          <w:rFonts w:ascii="Arial" w:hAnsi="Arial" w:cs="Arial"/>
          <w:sz w:val="28"/>
          <w:szCs w:val="28"/>
          <w:lang w:val="uk-UA"/>
        </w:rPr>
        <w:t>від</w:t>
      </w:r>
      <w:r w:rsidR="006E7DD1">
        <w:rPr>
          <w:rFonts w:ascii="Arial" w:hAnsi="Arial" w:cs="Arial"/>
          <w:sz w:val="28"/>
          <w:szCs w:val="28"/>
          <w:lang w:val="uk-UA"/>
        </w:rPr>
        <w:softHyphen/>
      </w:r>
      <w:r w:rsidRPr="003631D4">
        <w:rPr>
          <w:rFonts w:ascii="Arial" w:hAnsi="Arial" w:cs="Arial"/>
          <w:sz w:val="28"/>
          <w:szCs w:val="28"/>
          <w:lang w:val="uk-UA"/>
        </w:rPr>
        <w:t>носив свої пошуки з традиціями російської симфонічної школи хорео</w:t>
      </w:r>
      <w:r w:rsidR="006E7DD1">
        <w:rPr>
          <w:rFonts w:ascii="Arial" w:hAnsi="Arial" w:cs="Arial"/>
          <w:sz w:val="28"/>
          <w:szCs w:val="28"/>
          <w:lang w:val="uk-UA"/>
        </w:rPr>
        <w:softHyphen/>
      </w:r>
      <w:r w:rsidRPr="003631D4">
        <w:rPr>
          <w:rFonts w:ascii="Arial" w:hAnsi="Arial" w:cs="Arial"/>
          <w:sz w:val="28"/>
          <w:szCs w:val="28"/>
          <w:lang w:val="uk-UA"/>
        </w:rPr>
        <w:t>графії, вірячи в виражальні можливості образно-танцювальної мови.</w:t>
      </w:r>
    </w:p>
    <w:p w:rsidR="00F94B66" w:rsidRPr="003631D4" w:rsidRDefault="00F94B66"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t xml:space="preserve">З </w:t>
      </w:r>
      <w:r w:rsidR="002D384D" w:rsidRPr="003631D4">
        <w:rPr>
          <w:rFonts w:ascii="Arial" w:hAnsi="Arial" w:cs="Arial"/>
          <w:sz w:val="28"/>
          <w:szCs w:val="28"/>
          <w:lang w:val="uk-UA"/>
        </w:rPr>
        <w:t>"</w:t>
      </w:r>
      <w:r w:rsidRPr="003631D4">
        <w:rPr>
          <w:rFonts w:ascii="Arial" w:hAnsi="Arial" w:cs="Arial"/>
          <w:sz w:val="28"/>
          <w:szCs w:val="28"/>
          <w:lang w:val="uk-UA"/>
        </w:rPr>
        <w:t>Лебединого озера</w:t>
      </w:r>
      <w:r w:rsidR="002D384D" w:rsidRPr="003631D4">
        <w:rPr>
          <w:rFonts w:ascii="Arial" w:hAnsi="Arial" w:cs="Arial"/>
          <w:sz w:val="28"/>
          <w:szCs w:val="28"/>
          <w:lang w:val="uk-UA"/>
        </w:rPr>
        <w:t>"</w:t>
      </w:r>
      <w:r w:rsidRPr="003631D4">
        <w:rPr>
          <w:rFonts w:ascii="Arial" w:hAnsi="Arial" w:cs="Arial"/>
          <w:sz w:val="28"/>
          <w:szCs w:val="28"/>
          <w:lang w:val="uk-UA"/>
        </w:rPr>
        <w:t xml:space="preserve"> балетний театр вступив у сферу симфо</w:t>
      </w:r>
      <w:r w:rsidR="00CA29D6">
        <w:rPr>
          <w:rFonts w:ascii="Arial" w:hAnsi="Arial" w:cs="Arial"/>
          <w:sz w:val="28"/>
          <w:szCs w:val="28"/>
          <w:lang w:val="uk-UA"/>
        </w:rPr>
        <w:softHyphen/>
      </w:r>
      <w:r w:rsidRPr="003631D4">
        <w:rPr>
          <w:rFonts w:ascii="Arial" w:hAnsi="Arial" w:cs="Arial"/>
          <w:sz w:val="28"/>
          <w:szCs w:val="28"/>
          <w:lang w:val="uk-UA"/>
        </w:rPr>
        <w:t>нічної музики, яка вимагала перегляду традиційної постановочної методики, вироблення нових симфонічно-організованих структур танцю, шлях до якого не мав перспектив без союзу з музикою, принципово нового рівня мислення.</w:t>
      </w:r>
    </w:p>
    <w:p w:rsidR="00F94B66" w:rsidRPr="003631D4" w:rsidRDefault="00F94B66"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t xml:space="preserve">Із </w:t>
      </w:r>
      <w:r w:rsidR="002D384D" w:rsidRPr="003631D4">
        <w:rPr>
          <w:rFonts w:ascii="Arial" w:hAnsi="Arial" w:cs="Arial"/>
          <w:sz w:val="28"/>
          <w:szCs w:val="28"/>
          <w:lang w:val="uk-UA"/>
        </w:rPr>
        <w:t>"</w:t>
      </w:r>
      <w:r w:rsidRPr="003631D4">
        <w:rPr>
          <w:rFonts w:ascii="Arial" w:hAnsi="Arial" w:cs="Arial"/>
          <w:sz w:val="28"/>
          <w:szCs w:val="28"/>
          <w:lang w:val="uk-UA"/>
        </w:rPr>
        <w:t>Лебединого озера</w:t>
      </w:r>
      <w:r w:rsidR="002D384D" w:rsidRPr="003631D4">
        <w:rPr>
          <w:rFonts w:ascii="Arial" w:hAnsi="Arial" w:cs="Arial"/>
          <w:sz w:val="28"/>
          <w:szCs w:val="28"/>
          <w:lang w:val="uk-UA"/>
        </w:rPr>
        <w:t>"</w:t>
      </w:r>
      <w:r w:rsidRPr="003631D4">
        <w:rPr>
          <w:rFonts w:ascii="Arial" w:hAnsi="Arial" w:cs="Arial"/>
          <w:sz w:val="28"/>
          <w:szCs w:val="28"/>
          <w:lang w:val="uk-UA"/>
        </w:rPr>
        <w:t xml:space="preserve"> балетний театр розпочав і нові принципи драматургії вистави, обумовленої пошуком наскрізної танцювальної дії, ліричного типу драматургії, безперервної розповіді й внутрішнього розкриття психології характерів, відображених у хореографічних обра</w:t>
      </w:r>
      <w:r w:rsidR="006E7DD1">
        <w:rPr>
          <w:rFonts w:ascii="Arial" w:hAnsi="Arial" w:cs="Arial"/>
          <w:sz w:val="28"/>
          <w:szCs w:val="28"/>
          <w:lang w:val="uk-UA"/>
        </w:rPr>
        <w:softHyphen/>
      </w:r>
      <w:r w:rsidRPr="003631D4">
        <w:rPr>
          <w:rFonts w:ascii="Arial" w:hAnsi="Arial" w:cs="Arial"/>
          <w:sz w:val="28"/>
          <w:szCs w:val="28"/>
          <w:lang w:val="uk-UA"/>
        </w:rPr>
        <w:t xml:space="preserve">зах. У </w:t>
      </w:r>
      <w:r w:rsidR="002D384D" w:rsidRPr="003631D4">
        <w:rPr>
          <w:rFonts w:ascii="Arial" w:hAnsi="Arial" w:cs="Arial"/>
          <w:sz w:val="28"/>
          <w:szCs w:val="28"/>
          <w:lang w:val="uk-UA"/>
        </w:rPr>
        <w:t>"</w:t>
      </w:r>
      <w:r w:rsidRPr="003631D4">
        <w:rPr>
          <w:rFonts w:ascii="Arial" w:hAnsi="Arial" w:cs="Arial"/>
          <w:sz w:val="28"/>
          <w:szCs w:val="28"/>
          <w:lang w:val="uk-UA"/>
        </w:rPr>
        <w:t>Лебединому озері</w:t>
      </w:r>
      <w:r w:rsidR="002D384D" w:rsidRPr="003631D4">
        <w:rPr>
          <w:rFonts w:ascii="Arial" w:hAnsi="Arial" w:cs="Arial"/>
          <w:sz w:val="28"/>
          <w:szCs w:val="28"/>
          <w:lang w:val="uk-UA"/>
        </w:rPr>
        <w:t>"</w:t>
      </w:r>
      <w:r w:rsidRPr="003631D4">
        <w:rPr>
          <w:rFonts w:ascii="Arial" w:hAnsi="Arial" w:cs="Arial"/>
          <w:sz w:val="28"/>
          <w:szCs w:val="28"/>
          <w:lang w:val="uk-UA"/>
        </w:rPr>
        <w:t xml:space="preserve"> по-новому осмислена дійсність танцю</w:t>
      </w:r>
      <w:r w:rsidR="00CA29D6">
        <w:rPr>
          <w:rFonts w:ascii="Arial" w:hAnsi="Arial" w:cs="Arial"/>
          <w:sz w:val="28"/>
          <w:szCs w:val="28"/>
          <w:lang w:val="uk-UA"/>
        </w:rPr>
        <w:softHyphen/>
      </w:r>
      <w:r w:rsidRPr="003631D4">
        <w:rPr>
          <w:rFonts w:ascii="Arial" w:hAnsi="Arial" w:cs="Arial"/>
          <w:sz w:val="28"/>
          <w:szCs w:val="28"/>
          <w:lang w:val="uk-UA"/>
        </w:rPr>
        <w:t>вальних номерів. У балеті немає дієвих танців, бо поняття дії та танцю злиті воєдино. Це одне з головних реформаторських відкриттів Петра Ілліча Чайковського.</w:t>
      </w:r>
    </w:p>
    <w:p w:rsidR="00F94B66" w:rsidRPr="003631D4" w:rsidRDefault="00F94B66"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t>Балет прожив на сцені уже багато років. Сценічна доля його складалася по-різному. Часом дуже драматично. Він важко затверджу</w:t>
      </w:r>
      <w:r w:rsidR="00CA29D6">
        <w:rPr>
          <w:rFonts w:ascii="Arial" w:hAnsi="Arial" w:cs="Arial"/>
          <w:sz w:val="28"/>
          <w:szCs w:val="28"/>
          <w:lang w:val="uk-UA"/>
        </w:rPr>
        <w:softHyphen/>
      </w:r>
      <w:r w:rsidRPr="003631D4">
        <w:rPr>
          <w:rFonts w:ascii="Arial" w:hAnsi="Arial" w:cs="Arial"/>
          <w:sz w:val="28"/>
          <w:szCs w:val="28"/>
          <w:lang w:val="uk-UA"/>
        </w:rPr>
        <w:t xml:space="preserve">вався в репертуарі, вступав </w:t>
      </w:r>
      <w:r w:rsidR="006E7DD1">
        <w:rPr>
          <w:rFonts w:ascii="Arial" w:hAnsi="Arial" w:cs="Arial"/>
          <w:sz w:val="28"/>
          <w:szCs w:val="28"/>
          <w:lang w:val="uk-UA"/>
        </w:rPr>
        <w:t>у</w:t>
      </w:r>
      <w:r w:rsidRPr="003631D4">
        <w:rPr>
          <w:rFonts w:ascii="Arial" w:hAnsi="Arial" w:cs="Arial"/>
          <w:sz w:val="28"/>
          <w:szCs w:val="28"/>
          <w:lang w:val="uk-UA"/>
        </w:rPr>
        <w:t xml:space="preserve"> конфлікти зі своїми постановниками, часом програвав їх, але постійно вабив до себе. Історія </w:t>
      </w:r>
      <w:r w:rsidR="002D384D" w:rsidRPr="003631D4">
        <w:rPr>
          <w:rFonts w:ascii="Arial" w:hAnsi="Arial" w:cs="Arial"/>
          <w:sz w:val="28"/>
          <w:szCs w:val="28"/>
          <w:lang w:val="uk-UA"/>
        </w:rPr>
        <w:t>"</w:t>
      </w:r>
      <w:r w:rsidRPr="003631D4">
        <w:rPr>
          <w:rFonts w:ascii="Arial" w:hAnsi="Arial" w:cs="Arial"/>
          <w:sz w:val="28"/>
          <w:szCs w:val="28"/>
          <w:lang w:val="uk-UA"/>
        </w:rPr>
        <w:t>Лебединого озера</w:t>
      </w:r>
      <w:r w:rsidR="002D384D" w:rsidRPr="003631D4">
        <w:rPr>
          <w:rFonts w:ascii="Arial" w:hAnsi="Arial" w:cs="Arial"/>
          <w:sz w:val="28"/>
          <w:szCs w:val="28"/>
          <w:lang w:val="uk-UA"/>
        </w:rPr>
        <w:t>"</w:t>
      </w:r>
      <w:r w:rsidRPr="003631D4">
        <w:rPr>
          <w:rFonts w:ascii="Arial" w:hAnsi="Arial" w:cs="Arial"/>
          <w:sz w:val="28"/>
          <w:szCs w:val="28"/>
          <w:lang w:val="uk-UA"/>
        </w:rPr>
        <w:t xml:space="preserve"> – ц</w:t>
      </w:r>
      <w:r w:rsidR="006E7DD1">
        <w:rPr>
          <w:rFonts w:ascii="Arial" w:hAnsi="Arial" w:cs="Arial"/>
          <w:sz w:val="28"/>
          <w:szCs w:val="28"/>
          <w:lang w:val="uk-UA"/>
        </w:rPr>
        <w:t>е</w:t>
      </w:r>
      <w:r w:rsidRPr="003631D4">
        <w:rPr>
          <w:rFonts w:ascii="Arial" w:hAnsi="Arial" w:cs="Arial"/>
          <w:sz w:val="28"/>
          <w:szCs w:val="28"/>
          <w:lang w:val="uk-UA"/>
        </w:rPr>
        <w:t xml:space="preserve"> історія розвитку світового балетного мистецтва. Різні хореографи ставили </w:t>
      </w:r>
      <w:r w:rsidR="002D384D" w:rsidRPr="003631D4">
        <w:rPr>
          <w:rFonts w:ascii="Arial" w:hAnsi="Arial" w:cs="Arial"/>
          <w:sz w:val="28"/>
          <w:szCs w:val="28"/>
          <w:lang w:val="uk-UA"/>
        </w:rPr>
        <w:t>"</w:t>
      </w:r>
      <w:r w:rsidRPr="003631D4">
        <w:rPr>
          <w:rFonts w:ascii="Arial" w:hAnsi="Arial" w:cs="Arial"/>
          <w:sz w:val="28"/>
          <w:szCs w:val="28"/>
          <w:lang w:val="uk-UA"/>
        </w:rPr>
        <w:t>Лебедине озеро</w:t>
      </w:r>
      <w:r w:rsidR="002D384D" w:rsidRPr="003631D4">
        <w:rPr>
          <w:rFonts w:ascii="Arial" w:hAnsi="Arial" w:cs="Arial"/>
          <w:sz w:val="28"/>
          <w:szCs w:val="28"/>
          <w:lang w:val="uk-UA"/>
        </w:rPr>
        <w:t>"</w:t>
      </w:r>
      <w:r w:rsidRPr="003631D4">
        <w:rPr>
          <w:rFonts w:ascii="Arial" w:hAnsi="Arial" w:cs="Arial"/>
          <w:sz w:val="28"/>
          <w:szCs w:val="28"/>
          <w:lang w:val="uk-UA"/>
        </w:rPr>
        <w:t>, це різні етапи розвитку хорео</w:t>
      </w:r>
      <w:r w:rsidR="006E7DD1">
        <w:rPr>
          <w:rFonts w:ascii="Arial" w:hAnsi="Arial" w:cs="Arial"/>
          <w:sz w:val="28"/>
          <w:szCs w:val="28"/>
          <w:lang w:val="uk-UA"/>
        </w:rPr>
        <w:softHyphen/>
      </w:r>
      <w:r w:rsidRPr="003631D4">
        <w:rPr>
          <w:rFonts w:ascii="Arial" w:hAnsi="Arial" w:cs="Arial"/>
          <w:sz w:val="28"/>
          <w:szCs w:val="28"/>
          <w:lang w:val="uk-UA"/>
        </w:rPr>
        <w:t>гра</w:t>
      </w:r>
      <w:r w:rsidR="006E7DD1">
        <w:rPr>
          <w:rFonts w:ascii="Arial" w:hAnsi="Arial" w:cs="Arial"/>
          <w:sz w:val="28"/>
          <w:szCs w:val="28"/>
          <w:lang w:val="uk-UA"/>
        </w:rPr>
        <w:softHyphen/>
      </w:r>
      <w:r w:rsidRPr="003631D4">
        <w:rPr>
          <w:rFonts w:ascii="Arial" w:hAnsi="Arial" w:cs="Arial"/>
          <w:sz w:val="28"/>
          <w:szCs w:val="28"/>
          <w:lang w:val="uk-UA"/>
        </w:rPr>
        <w:t xml:space="preserve">фічного мистецтва, де кожен із них шукав свою правду створення </w:t>
      </w:r>
      <w:r w:rsidR="002D384D" w:rsidRPr="003631D4">
        <w:rPr>
          <w:rFonts w:ascii="Arial" w:hAnsi="Arial" w:cs="Arial"/>
          <w:sz w:val="28"/>
          <w:szCs w:val="28"/>
          <w:lang w:val="uk-UA"/>
        </w:rPr>
        <w:t>"</w:t>
      </w:r>
      <w:r w:rsidRPr="003631D4">
        <w:rPr>
          <w:rFonts w:ascii="Arial" w:hAnsi="Arial" w:cs="Arial"/>
          <w:sz w:val="28"/>
          <w:szCs w:val="28"/>
          <w:lang w:val="uk-UA"/>
        </w:rPr>
        <w:t>Лебединого озера</w:t>
      </w:r>
      <w:r w:rsidR="002D384D" w:rsidRPr="003631D4">
        <w:rPr>
          <w:rFonts w:ascii="Arial" w:hAnsi="Arial" w:cs="Arial"/>
          <w:sz w:val="28"/>
          <w:szCs w:val="28"/>
          <w:lang w:val="uk-UA"/>
        </w:rPr>
        <w:t>"</w:t>
      </w:r>
      <w:r w:rsidRPr="003631D4">
        <w:rPr>
          <w:rFonts w:ascii="Arial" w:hAnsi="Arial" w:cs="Arial"/>
          <w:sz w:val="28"/>
          <w:szCs w:val="28"/>
          <w:lang w:val="uk-UA"/>
        </w:rPr>
        <w:t>.</w:t>
      </w:r>
    </w:p>
    <w:p w:rsidR="00F94B66" w:rsidRPr="003631D4" w:rsidRDefault="00F94B66"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t xml:space="preserve">У сценічній історії балету простежується історія сприйняття краси, естетичного почуття прекрасного, </w:t>
      </w:r>
      <w:r w:rsidR="002D384D" w:rsidRPr="003631D4">
        <w:rPr>
          <w:rFonts w:ascii="Arial" w:hAnsi="Arial" w:cs="Arial"/>
          <w:sz w:val="28"/>
          <w:szCs w:val="28"/>
          <w:lang w:val="uk-UA"/>
        </w:rPr>
        <w:t>"</w:t>
      </w:r>
      <w:r w:rsidRPr="003631D4">
        <w:rPr>
          <w:rFonts w:ascii="Arial" w:hAnsi="Arial" w:cs="Arial"/>
          <w:sz w:val="28"/>
          <w:szCs w:val="28"/>
          <w:lang w:val="uk-UA"/>
        </w:rPr>
        <w:t>Лебедине озеро</w:t>
      </w:r>
      <w:r w:rsidR="002D384D" w:rsidRPr="003631D4">
        <w:rPr>
          <w:rFonts w:ascii="Arial" w:hAnsi="Arial" w:cs="Arial"/>
          <w:sz w:val="28"/>
          <w:szCs w:val="28"/>
          <w:lang w:val="uk-UA"/>
        </w:rPr>
        <w:t>"</w:t>
      </w:r>
      <w:r w:rsidRPr="003631D4">
        <w:rPr>
          <w:rFonts w:ascii="Arial" w:hAnsi="Arial" w:cs="Arial"/>
          <w:sz w:val="28"/>
          <w:szCs w:val="28"/>
          <w:lang w:val="uk-UA"/>
        </w:rPr>
        <w:t xml:space="preserve"> перетворювалося </w:t>
      </w:r>
      <w:r w:rsidRPr="003631D4">
        <w:rPr>
          <w:rFonts w:ascii="Arial" w:hAnsi="Arial" w:cs="Arial"/>
          <w:sz w:val="28"/>
          <w:szCs w:val="28"/>
          <w:lang w:val="uk-UA"/>
        </w:rPr>
        <w:lastRenderedPageBreak/>
        <w:t xml:space="preserve">то </w:t>
      </w:r>
      <w:r w:rsidR="00D26CEE">
        <w:rPr>
          <w:rFonts w:ascii="Arial" w:hAnsi="Arial" w:cs="Arial"/>
          <w:sz w:val="28"/>
          <w:szCs w:val="28"/>
          <w:lang w:val="uk-UA"/>
        </w:rPr>
        <w:t>на</w:t>
      </w:r>
      <w:r w:rsidRPr="003631D4">
        <w:rPr>
          <w:rFonts w:ascii="Arial" w:hAnsi="Arial" w:cs="Arial"/>
          <w:sz w:val="28"/>
          <w:szCs w:val="28"/>
          <w:lang w:val="uk-UA"/>
        </w:rPr>
        <w:t xml:space="preserve"> казку, то </w:t>
      </w:r>
      <w:r w:rsidR="00D26CEE">
        <w:rPr>
          <w:rFonts w:ascii="Arial" w:hAnsi="Arial" w:cs="Arial"/>
          <w:sz w:val="28"/>
          <w:szCs w:val="28"/>
          <w:lang w:val="uk-UA"/>
        </w:rPr>
        <w:t>на</w:t>
      </w:r>
      <w:r w:rsidRPr="003631D4">
        <w:rPr>
          <w:rFonts w:ascii="Arial" w:hAnsi="Arial" w:cs="Arial"/>
          <w:sz w:val="28"/>
          <w:szCs w:val="28"/>
          <w:lang w:val="uk-UA"/>
        </w:rPr>
        <w:t xml:space="preserve"> фантастичну поему, </w:t>
      </w:r>
      <w:r w:rsidR="00D26CEE">
        <w:rPr>
          <w:rFonts w:ascii="Arial" w:hAnsi="Arial" w:cs="Arial"/>
          <w:sz w:val="28"/>
          <w:szCs w:val="28"/>
          <w:lang w:val="uk-UA"/>
        </w:rPr>
        <w:t>набува</w:t>
      </w:r>
      <w:r w:rsidRPr="003631D4">
        <w:rPr>
          <w:rFonts w:ascii="Arial" w:hAnsi="Arial" w:cs="Arial"/>
          <w:sz w:val="28"/>
          <w:szCs w:val="28"/>
          <w:lang w:val="uk-UA"/>
        </w:rPr>
        <w:t>ло вигляд</w:t>
      </w:r>
      <w:r w:rsidR="00D26CEE">
        <w:rPr>
          <w:rFonts w:ascii="Arial" w:hAnsi="Arial" w:cs="Arial"/>
          <w:sz w:val="28"/>
          <w:szCs w:val="28"/>
          <w:lang w:val="uk-UA"/>
        </w:rPr>
        <w:t>у</w:t>
      </w:r>
      <w:r w:rsidRPr="003631D4">
        <w:rPr>
          <w:rFonts w:ascii="Arial" w:hAnsi="Arial" w:cs="Arial"/>
          <w:sz w:val="28"/>
          <w:szCs w:val="28"/>
          <w:lang w:val="uk-UA"/>
        </w:rPr>
        <w:t xml:space="preserve"> реалістичної новели, а часом, знаходило себе у формі філософської притчі, продо</w:t>
      </w:r>
      <w:r w:rsidR="00D26CEE">
        <w:rPr>
          <w:rFonts w:ascii="Arial" w:hAnsi="Arial" w:cs="Arial"/>
          <w:sz w:val="28"/>
          <w:szCs w:val="28"/>
          <w:lang w:val="uk-UA"/>
        </w:rPr>
        <w:softHyphen/>
      </w:r>
      <w:r w:rsidRPr="003631D4">
        <w:rPr>
          <w:rFonts w:ascii="Arial" w:hAnsi="Arial" w:cs="Arial"/>
          <w:sz w:val="28"/>
          <w:szCs w:val="28"/>
          <w:lang w:val="uk-UA"/>
        </w:rPr>
        <w:t>вжуючи залишатися ліричною дієвою драмою для глядача.</w:t>
      </w:r>
    </w:p>
    <w:p w:rsidR="00F94B66" w:rsidRPr="003631D4" w:rsidRDefault="00F94B66"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t>Чим живилася фантазія композитора? Може</w:t>
      </w:r>
      <w:r w:rsidR="00D26CEE">
        <w:rPr>
          <w:rFonts w:ascii="Arial" w:hAnsi="Arial" w:cs="Arial"/>
          <w:sz w:val="28"/>
          <w:szCs w:val="28"/>
          <w:lang w:val="uk-UA"/>
        </w:rPr>
        <w:t>,</w:t>
      </w:r>
      <w:r w:rsidRPr="003631D4">
        <w:rPr>
          <w:rFonts w:ascii="Arial" w:hAnsi="Arial" w:cs="Arial"/>
          <w:sz w:val="28"/>
          <w:szCs w:val="28"/>
          <w:lang w:val="uk-UA"/>
        </w:rPr>
        <w:t xml:space="preserve"> спогадами з дитин</w:t>
      </w:r>
      <w:r w:rsidR="00D26CEE">
        <w:rPr>
          <w:rFonts w:ascii="Arial" w:hAnsi="Arial" w:cs="Arial"/>
          <w:sz w:val="28"/>
          <w:szCs w:val="28"/>
          <w:lang w:val="uk-UA"/>
        </w:rPr>
        <w:softHyphen/>
      </w:r>
      <w:r w:rsidRPr="003631D4">
        <w:rPr>
          <w:rFonts w:ascii="Arial" w:hAnsi="Arial" w:cs="Arial"/>
          <w:sz w:val="28"/>
          <w:szCs w:val="28"/>
          <w:lang w:val="uk-UA"/>
        </w:rPr>
        <w:t>ства? На батьківщині Чайковського, в Воткінську, безпосередньо за будинком композитора знаходилося величезне озеро. А може вражен</w:t>
      </w:r>
      <w:r w:rsidR="00D26CEE">
        <w:rPr>
          <w:rFonts w:ascii="Arial" w:hAnsi="Arial" w:cs="Arial"/>
          <w:sz w:val="28"/>
          <w:szCs w:val="28"/>
          <w:lang w:val="uk-UA"/>
        </w:rPr>
        <w:softHyphen/>
      </w:r>
      <w:r w:rsidRPr="003631D4">
        <w:rPr>
          <w:rFonts w:ascii="Arial" w:hAnsi="Arial" w:cs="Arial"/>
          <w:sz w:val="28"/>
          <w:szCs w:val="28"/>
          <w:lang w:val="uk-UA"/>
        </w:rPr>
        <w:t xml:space="preserve">нями від середньовічних замків у Південній Німеччині, </w:t>
      </w:r>
      <w:r w:rsidR="00D26CEE">
        <w:rPr>
          <w:rFonts w:ascii="Arial" w:hAnsi="Arial" w:cs="Arial"/>
          <w:sz w:val="28"/>
          <w:szCs w:val="28"/>
          <w:lang w:val="uk-UA"/>
        </w:rPr>
        <w:t>мальовнич</w:t>
      </w:r>
      <w:r w:rsidRPr="003631D4">
        <w:rPr>
          <w:rFonts w:ascii="Arial" w:hAnsi="Arial" w:cs="Arial"/>
          <w:sz w:val="28"/>
          <w:szCs w:val="28"/>
          <w:lang w:val="uk-UA"/>
        </w:rPr>
        <w:t>ими швей</w:t>
      </w:r>
      <w:r w:rsidR="00D26CEE">
        <w:rPr>
          <w:rFonts w:ascii="Arial" w:hAnsi="Arial" w:cs="Arial"/>
          <w:sz w:val="28"/>
          <w:szCs w:val="28"/>
          <w:lang w:val="uk-UA"/>
        </w:rPr>
        <w:softHyphen/>
      </w:r>
      <w:r w:rsidRPr="003631D4">
        <w:rPr>
          <w:rFonts w:ascii="Arial" w:hAnsi="Arial" w:cs="Arial"/>
          <w:sz w:val="28"/>
          <w:szCs w:val="28"/>
          <w:lang w:val="uk-UA"/>
        </w:rPr>
        <w:t>царськи</w:t>
      </w:r>
      <w:r w:rsidR="00D26CEE">
        <w:rPr>
          <w:rFonts w:ascii="Arial" w:hAnsi="Arial" w:cs="Arial"/>
          <w:sz w:val="28"/>
          <w:szCs w:val="28"/>
          <w:lang w:val="uk-UA"/>
        </w:rPr>
        <w:softHyphen/>
      </w:r>
      <w:r w:rsidRPr="003631D4">
        <w:rPr>
          <w:rFonts w:ascii="Arial" w:hAnsi="Arial" w:cs="Arial"/>
          <w:sz w:val="28"/>
          <w:szCs w:val="28"/>
          <w:lang w:val="uk-UA"/>
        </w:rPr>
        <w:t xml:space="preserve">ми озерами був зачарований  композитор. Історія знає багато містичних життєвих перипетій. У роки написання Чайковським балету дійсно існувало на землі </w:t>
      </w:r>
      <w:r w:rsidR="002D384D" w:rsidRPr="003631D4">
        <w:rPr>
          <w:rFonts w:ascii="Arial" w:hAnsi="Arial" w:cs="Arial"/>
          <w:sz w:val="28"/>
          <w:szCs w:val="28"/>
          <w:lang w:val="uk-UA"/>
        </w:rPr>
        <w:t>"</w:t>
      </w:r>
      <w:r w:rsidRPr="003631D4">
        <w:rPr>
          <w:rFonts w:ascii="Arial" w:hAnsi="Arial" w:cs="Arial"/>
          <w:sz w:val="28"/>
          <w:szCs w:val="28"/>
          <w:lang w:val="uk-UA"/>
        </w:rPr>
        <w:t>лебедине озеро</w:t>
      </w:r>
      <w:r w:rsidR="002D384D" w:rsidRPr="003631D4">
        <w:rPr>
          <w:rFonts w:ascii="Arial" w:hAnsi="Arial" w:cs="Arial"/>
          <w:sz w:val="28"/>
          <w:szCs w:val="28"/>
          <w:lang w:val="uk-UA"/>
        </w:rPr>
        <w:t>"</w:t>
      </w:r>
      <w:r w:rsidRPr="003631D4">
        <w:rPr>
          <w:rFonts w:ascii="Arial" w:hAnsi="Arial" w:cs="Arial"/>
          <w:sz w:val="28"/>
          <w:szCs w:val="28"/>
          <w:lang w:val="uk-UA"/>
        </w:rPr>
        <w:t>, з яким бул</w:t>
      </w:r>
      <w:r w:rsidR="00D26CEE">
        <w:rPr>
          <w:rFonts w:ascii="Arial" w:hAnsi="Arial" w:cs="Arial"/>
          <w:sz w:val="28"/>
          <w:szCs w:val="28"/>
          <w:lang w:val="uk-UA"/>
        </w:rPr>
        <w:t>а</w:t>
      </w:r>
      <w:r w:rsidRPr="003631D4">
        <w:rPr>
          <w:rFonts w:ascii="Arial" w:hAnsi="Arial" w:cs="Arial"/>
          <w:sz w:val="28"/>
          <w:szCs w:val="28"/>
          <w:lang w:val="uk-UA"/>
        </w:rPr>
        <w:t xml:space="preserve"> пов</w:t>
      </w:r>
      <w:r w:rsidR="00E6330A">
        <w:rPr>
          <w:rFonts w:ascii="Arial" w:hAnsi="Arial" w:cs="Arial"/>
          <w:sz w:val="28"/>
          <w:szCs w:val="28"/>
          <w:lang w:val="uk-UA"/>
        </w:rPr>
        <w:t>’</w:t>
      </w:r>
      <w:r w:rsidRPr="003631D4">
        <w:rPr>
          <w:rFonts w:ascii="Arial" w:hAnsi="Arial" w:cs="Arial"/>
          <w:sz w:val="28"/>
          <w:szCs w:val="28"/>
          <w:lang w:val="uk-UA"/>
        </w:rPr>
        <w:t>яза</w:t>
      </w:r>
      <w:r w:rsidR="00D26CEE">
        <w:rPr>
          <w:rFonts w:ascii="Arial" w:hAnsi="Arial" w:cs="Arial"/>
          <w:sz w:val="28"/>
          <w:szCs w:val="28"/>
          <w:lang w:val="uk-UA"/>
        </w:rPr>
        <w:softHyphen/>
      </w:r>
      <w:r w:rsidRPr="003631D4">
        <w:rPr>
          <w:rFonts w:ascii="Arial" w:hAnsi="Arial" w:cs="Arial"/>
          <w:sz w:val="28"/>
          <w:szCs w:val="28"/>
          <w:lang w:val="uk-UA"/>
        </w:rPr>
        <w:t>н</w:t>
      </w:r>
      <w:r w:rsidR="00D26CEE">
        <w:rPr>
          <w:rFonts w:ascii="Arial" w:hAnsi="Arial" w:cs="Arial"/>
          <w:sz w:val="28"/>
          <w:szCs w:val="28"/>
          <w:lang w:val="uk-UA"/>
        </w:rPr>
        <w:t>а</w:t>
      </w:r>
      <w:r w:rsidRPr="003631D4">
        <w:rPr>
          <w:rFonts w:ascii="Arial" w:hAnsi="Arial" w:cs="Arial"/>
          <w:sz w:val="28"/>
          <w:szCs w:val="28"/>
          <w:lang w:val="uk-UA"/>
        </w:rPr>
        <w:t xml:space="preserve"> трагічна доля людини, одного з композитором покоління – Людовика ІІ короля Баварського</w:t>
      </w:r>
      <w:r w:rsidR="00D26CEE">
        <w:rPr>
          <w:rFonts w:ascii="Arial" w:hAnsi="Arial" w:cs="Arial"/>
          <w:sz w:val="28"/>
          <w:szCs w:val="28"/>
          <w:lang w:val="uk-UA"/>
        </w:rPr>
        <w:t>, т</w:t>
      </w:r>
      <w:r w:rsidRPr="003631D4">
        <w:rPr>
          <w:rFonts w:ascii="Arial" w:hAnsi="Arial" w:cs="Arial"/>
          <w:sz w:val="28"/>
          <w:szCs w:val="28"/>
          <w:lang w:val="uk-UA"/>
        </w:rPr>
        <w:t xml:space="preserve">рагічний кінець якого так близько </w:t>
      </w:r>
      <w:r w:rsidR="00D26CEE">
        <w:rPr>
          <w:rFonts w:ascii="Arial" w:hAnsi="Arial" w:cs="Arial"/>
          <w:sz w:val="28"/>
          <w:szCs w:val="28"/>
          <w:lang w:val="uk-UA"/>
        </w:rPr>
        <w:t>вз</w:t>
      </w:r>
      <w:r w:rsidRPr="003631D4">
        <w:rPr>
          <w:rFonts w:ascii="Arial" w:hAnsi="Arial" w:cs="Arial"/>
          <w:sz w:val="28"/>
          <w:szCs w:val="28"/>
          <w:lang w:val="uk-UA"/>
        </w:rPr>
        <w:t>яв до серця Петро Ілліч, називаючи його загибель жахливою, а обставини, що призвели до неї, – злом.</w:t>
      </w:r>
    </w:p>
    <w:p w:rsidR="00F94B66" w:rsidRPr="003631D4" w:rsidRDefault="00F94B66"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t>Знавець мистецтва, людина, яка перебувала в світі музики, Людо</w:t>
      </w:r>
      <w:r w:rsidR="00D26CEE">
        <w:rPr>
          <w:rFonts w:ascii="Arial" w:hAnsi="Arial" w:cs="Arial"/>
          <w:sz w:val="28"/>
          <w:szCs w:val="28"/>
          <w:lang w:val="uk-UA"/>
        </w:rPr>
        <w:softHyphen/>
      </w:r>
      <w:r w:rsidRPr="003631D4">
        <w:rPr>
          <w:rFonts w:ascii="Arial" w:hAnsi="Arial" w:cs="Arial"/>
          <w:sz w:val="28"/>
          <w:szCs w:val="28"/>
          <w:lang w:val="uk-UA"/>
        </w:rPr>
        <w:t>вик ІІ Баварський символом свого життя зробив образ лебедя. Зобра</w:t>
      </w:r>
      <w:r w:rsidR="00D26CEE">
        <w:rPr>
          <w:rFonts w:ascii="Arial" w:hAnsi="Arial" w:cs="Arial"/>
          <w:sz w:val="28"/>
          <w:szCs w:val="28"/>
          <w:lang w:val="uk-UA"/>
        </w:rPr>
        <w:softHyphen/>
      </w:r>
      <w:r w:rsidRPr="003631D4">
        <w:rPr>
          <w:rFonts w:ascii="Arial" w:hAnsi="Arial" w:cs="Arial"/>
          <w:sz w:val="28"/>
          <w:szCs w:val="28"/>
          <w:lang w:val="uk-UA"/>
        </w:rPr>
        <w:t>ження цього птаха увійшло до його королівського герб</w:t>
      </w:r>
      <w:r w:rsidR="00D26CEE">
        <w:rPr>
          <w:rFonts w:ascii="Arial" w:hAnsi="Arial" w:cs="Arial"/>
          <w:sz w:val="28"/>
          <w:szCs w:val="28"/>
          <w:lang w:val="uk-UA"/>
        </w:rPr>
        <w:t>а</w:t>
      </w:r>
      <w:r w:rsidRPr="003631D4">
        <w:rPr>
          <w:rFonts w:ascii="Arial" w:hAnsi="Arial" w:cs="Arial"/>
          <w:sz w:val="28"/>
          <w:szCs w:val="28"/>
          <w:lang w:val="uk-UA"/>
        </w:rPr>
        <w:t>. Він мріяв про чистоту справжнього кохання. За його життя на озері плавали лебеді, і він годинами спостерігав за ними, відволікаючись на якийсь час від вічних палацових інтриг. Історія трагічн</w:t>
      </w:r>
      <w:r w:rsidR="00D26CEE">
        <w:rPr>
          <w:rFonts w:ascii="Arial" w:hAnsi="Arial" w:cs="Arial"/>
          <w:sz w:val="28"/>
          <w:szCs w:val="28"/>
          <w:lang w:val="uk-UA"/>
        </w:rPr>
        <w:t>их</w:t>
      </w:r>
      <w:r w:rsidRPr="003631D4">
        <w:rPr>
          <w:rFonts w:ascii="Arial" w:hAnsi="Arial" w:cs="Arial"/>
          <w:sz w:val="28"/>
          <w:szCs w:val="28"/>
          <w:lang w:val="uk-UA"/>
        </w:rPr>
        <w:t xml:space="preserve"> заруч</w:t>
      </w:r>
      <w:r w:rsidR="00D26CEE">
        <w:rPr>
          <w:rFonts w:ascii="Arial" w:hAnsi="Arial" w:cs="Arial"/>
          <w:sz w:val="28"/>
          <w:szCs w:val="28"/>
          <w:lang w:val="uk-UA"/>
        </w:rPr>
        <w:t>и</w:t>
      </w:r>
      <w:r w:rsidRPr="003631D4">
        <w:rPr>
          <w:rFonts w:ascii="Arial" w:hAnsi="Arial" w:cs="Arial"/>
          <w:sz w:val="28"/>
          <w:szCs w:val="28"/>
          <w:lang w:val="uk-UA"/>
        </w:rPr>
        <w:t>н Людовика з прин</w:t>
      </w:r>
      <w:r w:rsidR="00D26CEE">
        <w:rPr>
          <w:rFonts w:ascii="Arial" w:hAnsi="Arial" w:cs="Arial"/>
          <w:sz w:val="28"/>
          <w:szCs w:val="28"/>
          <w:lang w:val="uk-UA"/>
        </w:rPr>
        <w:softHyphen/>
      </w:r>
      <w:r w:rsidRPr="003631D4">
        <w:rPr>
          <w:rFonts w:ascii="Arial" w:hAnsi="Arial" w:cs="Arial"/>
          <w:sz w:val="28"/>
          <w:szCs w:val="28"/>
          <w:lang w:val="uk-UA"/>
        </w:rPr>
        <w:t>цесою Софією закінчилася катастрофою. Вимріяний ним образ ідеаль</w:t>
      </w:r>
      <w:r w:rsidR="00D26CEE">
        <w:rPr>
          <w:rFonts w:ascii="Arial" w:hAnsi="Arial" w:cs="Arial"/>
          <w:sz w:val="28"/>
          <w:szCs w:val="28"/>
          <w:lang w:val="uk-UA"/>
        </w:rPr>
        <w:softHyphen/>
      </w:r>
      <w:r w:rsidRPr="003631D4">
        <w:rPr>
          <w:rFonts w:ascii="Arial" w:hAnsi="Arial" w:cs="Arial"/>
          <w:sz w:val="28"/>
          <w:szCs w:val="28"/>
          <w:lang w:val="uk-UA"/>
        </w:rPr>
        <w:t>ної коханої розійшовся з дійсністю.</w:t>
      </w:r>
    </w:p>
    <w:p w:rsidR="00F94B66" w:rsidRPr="003631D4" w:rsidRDefault="00F94B66"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t>У червні 1886</w:t>
      </w:r>
      <w:r w:rsidR="00D26CEE">
        <w:rPr>
          <w:rFonts w:ascii="Arial" w:hAnsi="Arial" w:cs="Arial"/>
          <w:sz w:val="28"/>
          <w:szCs w:val="28"/>
          <w:lang w:val="uk-UA"/>
        </w:rPr>
        <w:t xml:space="preserve"> року</w:t>
      </w:r>
      <w:r w:rsidRPr="003631D4">
        <w:rPr>
          <w:rFonts w:ascii="Arial" w:hAnsi="Arial" w:cs="Arial"/>
          <w:sz w:val="28"/>
          <w:szCs w:val="28"/>
          <w:lang w:val="uk-UA"/>
        </w:rPr>
        <w:t xml:space="preserve"> Людовик Баварський потонув у водах Штарн</w:t>
      </w:r>
      <w:r w:rsidR="00D26CEE">
        <w:rPr>
          <w:rFonts w:ascii="Arial" w:hAnsi="Arial" w:cs="Arial"/>
          <w:sz w:val="28"/>
          <w:szCs w:val="28"/>
          <w:lang w:val="uk-UA"/>
        </w:rPr>
        <w:softHyphen/>
      </w:r>
      <w:r w:rsidRPr="003631D4">
        <w:rPr>
          <w:rFonts w:ascii="Arial" w:hAnsi="Arial" w:cs="Arial"/>
          <w:sz w:val="28"/>
          <w:szCs w:val="28"/>
          <w:lang w:val="uk-UA"/>
        </w:rPr>
        <w:t>бер</w:t>
      </w:r>
      <w:r w:rsidR="00CA29D6">
        <w:rPr>
          <w:rFonts w:ascii="Arial" w:hAnsi="Arial" w:cs="Arial"/>
          <w:sz w:val="28"/>
          <w:szCs w:val="28"/>
          <w:lang w:val="uk-UA"/>
        </w:rPr>
        <w:softHyphen/>
      </w:r>
      <w:r w:rsidRPr="003631D4">
        <w:rPr>
          <w:rFonts w:ascii="Arial" w:hAnsi="Arial" w:cs="Arial"/>
          <w:sz w:val="28"/>
          <w:szCs w:val="28"/>
          <w:lang w:val="uk-UA"/>
        </w:rPr>
        <w:t>ського озера, що знаходилося неподалік від улюбленого ним Лебеди</w:t>
      </w:r>
      <w:r w:rsidR="00CA29D6">
        <w:rPr>
          <w:rFonts w:ascii="Arial" w:hAnsi="Arial" w:cs="Arial"/>
          <w:sz w:val="28"/>
          <w:szCs w:val="28"/>
          <w:lang w:val="uk-UA"/>
        </w:rPr>
        <w:softHyphen/>
      </w:r>
      <w:r w:rsidRPr="003631D4">
        <w:rPr>
          <w:rFonts w:ascii="Arial" w:hAnsi="Arial" w:cs="Arial"/>
          <w:sz w:val="28"/>
          <w:szCs w:val="28"/>
          <w:lang w:val="uk-UA"/>
        </w:rPr>
        <w:t>ного замку. Обставини загибелі достовірно невідомі. Ця історія обросла легендами та міфами. Його загибель немовби підвела реаль</w:t>
      </w:r>
      <w:r w:rsidR="00D26CEE">
        <w:rPr>
          <w:rFonts w:ascii="Arial" w:hAnsi="Arial" w:cs="Arial"/>
          <w:sz w:val="28"/>
          <w:szCs w:val="28"/>
          <w:lang w:val="uk-UA"/>
        </w:rPr>
        <w:softHyphen/>
      </w:r>
      <w:r w:rsidRPr="003631D4">
        <w:rPr>
          <w:rFonts w:ascii="Arial" w:hAnsi="Arial" w:cs="Arial"/>
          <w:sz w:val="28"/>
          <w:szCs w:val="28"/>
          <w:lang w:val="uk-UA"/>
        </w:rPr>
        <w:t>ну риску під образами героїв, оспіваних в романтичн</w:t>
      </w:r>
      <w:r w:rsidR="00D26CEE">
        <w:rPr>
          <w:rFonts w:ascii="Arial" w:hAnsi="Arial" w:cs="Arial"/>
          <w:sz w:val="28"/>
          <w:szCs w:val="28"/>
          <w:lang w:val="uk-UA"/>
        </w:rPr>
        <w:t>ій</w:t>
      </w:r>
      <w:r w:rsidRPr="003631D4">
        <w:rPr>
          <w:rFonts w:ascii="Arial" w:hAnsi="Arial" w:cs="Arial"/>
          <w:sz w:val="28"/>
          <w:szCs w:val="28"/>
          <w:lang w:val="uk-UA"/>
        </w:rPr>
        <w:t xml:space="preserve"> літератур</w:t>
      </w:r>
      <w:r w:rsidR="00D26CEE">
        <w:rPr>
          <w:rFonts w:ascii="Arial" w:hAnsi="Arial" w:cs="Arial"/>
          <w:sz w:val="28"/>
          <w:szCs w:val="28"/>
          <w:lang w:val="uk-UA"/>
        </w:rPr>
        <w:t>і</w:t>
      </w:r>
      <w:r w:rsidRPr="003631D4">
        <w:rPr>
          <w:rFonts w:ascii="Arial" w:hAnsi="Arial" w:cs="Arial"/>
          <w:sz w:val="28"/>
          <w:szCs w:val="28"/>
          <w:lang w:val="uk-UA"/>
        </w:rPr>
        <w:t>.</w:t>
      </w:r>
    </w:p>
    <w:p w:rsidR="00F94B66" w:rsidRPr="003631D4" w:rsidRDefault="00F94B66"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t xml:space="preserve">Балет </w:t>
      </w:r>
      <w:r w:rsidR="002D384D" w:rsidRPr="003631D4">
        <w:rPr>
          <w:rFonts w:ascii="Arial" w:hAnsi="Arial" w:cs="Arial"/>
          <w:sz w:val="28"/>
          <w:szCs w:val="28"/>
          <w:lang w:val="uk-UA"/>
        </w:rPr>
        <w:t>"</w:t>
      </w:r>
      <w:r w:rsidRPr="003631D4">
        <w:rPr>
          <w:rFonts w:ascii="Arial" w:hAnsi="Arial" w:cs="Arial"/>
          <w:sz w:val="28"/>
          <w:szCs w:val="28"/>
          <w:lang w:val="uk-UA"/>
        </w:rPr>
        <w:t>Лебедине озеро</w:t>
      </w:r>
      <w:r w:rsidR="002D384D" w:rsidRPr="003631D4">
        <w:rPr>
          <w:rFonts w:ascii="Arial" w:hAnsi="Arial" w:cs="Arial"/>
          <w:sz w:val="28"/>
          <w:szCs w:val="28"/>
          <w:lang w:val="uk-UA"/>
        </w:rPr>
        <w:t>"</w:t>
      </w:r>
      <w:r w:rsidRPr="003631D4">
        <w:rPr>
          <w:rFonts w:ascii="Arial" w:hAnsi="Arial" w:cs="Arial"/>
          <w:sz w:val="28"/>
          <w:szCs w:val="28"/>
          <w:lang w:val="uk-UA"/>
        </w:rPr>
        <w:t xml:space="preserve"> не про долю Людовика Баварського, не про інші схожі долі. Творячи та слухаючи музику, Чайковський шукав натхнення в образах власної долі, власного життя. Але вигадуючи казку, він писав правду. Зобра</w:t>
      </w:r>
      <w:r w:rsidR="00D26CEE">
        <w:rPr>
          <w:rFonts w:ascii="Arial" w:hAnsi="Arial" w:cs="Arial"/>
          <w:sz w:val="28"/>
          <w:szCs w:val="28"/>
          <w:lang w:val="uk-UA"/>
        </w:rPr>
        <w:t>ж</w:t>
      </w:r>
      <w:r w:rsidRPr="003631D4">
        <w:rPr>
          <w:rFonts w:ascii="Arial" w:hAnsi="Arial" w:cs="Arial"/>
          <w:sz w:val="28"/>
          <w:szCs w:val="28"/>
          <w:lang w:val="uk-UA"/>
        </w:rPr>
        <w:t>ав реальну та вічну історію любові, помилки і надії, реальні долі та героїв романтичної пори, серед яких він був і сам, що шукав красу, яка протиставлялась брехні та жорстокості.</w:t>
      </w:r>
    </w:p>
    <w:p w:rsidR="00F94B66" w:rsidRPr="00D26CEE" w:rsidRDefault="00F94B66" w:rsidP="00CA29D6">
      <w:pPr>
        <w:pStyle w:val="HTML"/>
        <w:shd w:val="clear" w:color="auto" w:fill="FFFFFF"/>
        <w:spacing w:line="264" w:lineRule="auto"/>
        <w:ind w:firstLine="709"/>
        <w:jc w:val="both"/>
        <w:rPr>
          <w:rFonts w:ascii="Arial" w:hAnsi="Arial" w:cs="Arial"/>
          <w:spacing w:val="-4"/>
          <w:sz w:val="28"/>
          <w:szCs w:val="28"/>
          <w:lang w:val="uk-UA"/>
        </w:rPr>
      </w:pPr>
      <w:r w:rsidRPr="00D26CEE">
        <w:rPr>
          <w:rFonts w:ascii="Arial" w:hAnsi="Arial" w:cs="Arial"/>
          <w:spacing w:val="-4"/>
          <w:sz w:val="28"/>
          <w:szCs w:val="28"/>
          <w:lang w:val="uk-UA"/>
        </w:rPr>
        <w:t xml:space="preserve">Популярність цього балету дійсно феноменальна. Як і будь-яке феноменальне явище, воно залишається невловиме і загадкове. У музиці </w:t>
      </w:r>
      <w:r w:rsidR="002D384D" w:rsidRPr="00D26CEE">
        <w:rPr>
          <w:rFonts w:ascii="Arial" w:hAnsi="Arial" w:cs="Arial"/>
          <w:spacing w:val="-4"/>
          <w:sz w:val="28"/>
          <w:szCs w:val="28"/>
          <w:lang w:val="uk-UA"/>
        </w:rPr>
        <w:t>"</w:t>
      </w:r>
      <w:r w:rsidRPr="00D26CEE">
        <w:rPr>
          <w:rFonts w:ascii="Arial" w:hAnsi="Arial" w:cs="Arial"/>
          <w:spacing w:val="-4"/>
          <w:sz w:val="28"/>
          <w:szCs w:val="28"/>
          <w:lang w:val="uk-UA"/>
        </w:rPr>
        <w:t>Лебединого озера</w:t>
      </w:r>
      <w:r w:rsidR="002D384D" w:rsidRPr="00D26CEE">
        <w:rPr>
          <w:rFonts w:ascii="Arial" w:hAnsi="Arial" w:cs="Arial"/>
          <w:spacing w:val="-4"/>
          <w:sz w:val="28"/>
          <w:szCs w:val="28"/>
          <w:lang w:val="uk-UA"/>
        </w:rPr>
        <w:t>"</w:t>
      </w:r>
      <w:r w:rsidRPr="00D26CEE">
        <w:rPr>
          <w:rFonts w:ascii="Arial" w:hAnsi="Arial" w:cs="Arial"/>
          <w:spacing w:val="-4"/>
          <w:sz w:val="28"/>
          <w:szCs w:val="28"/>
          <w:lang w:val="uk-UA"/>
        </w:rPr>
        <w:t xml:space="preserve"> немовби закладений особливий механізм емоційного, чуттєвого і психологічного впливу на слухача. Цей вплив пояснити неможливо. Пояснення рівносильне розгадкам геніального тво</w:t>
      </w:r>
      <w:r w:rsidR="00D26CEE" w:rsidRPr="00D26CEE">
        <w:rPr>
          <w:rFonts w:ascii="Arial" w:hAnsi="Arial" w:cs="Arial"/>
          <w:spacing w:val="-4"/>
          <w:sz w:val="28"/>
          <w:szCs w:val="28"/>
          <w:lang w:val="uk-UA"/>
        </w:rPr>
        <w:softHyphen/>
      </w:r>
      <w:r w:rsidRPr="00D26CEE">
        <w:rPr>
          <w:rFonts w:ascii="Arial" w:hAnsi="Arial" w:cs="Arial"/>
          <w:spacing w:val="-4"/>
          <w:sz w:val="28"/>
          <w:szCs w:val="28"/>
          <w:lang w:val="uk-UA"/>
        </w:rPr>
        <w:t xml:space="preserve">ру, яке завжди буває зрозуміле усіма </w:t>
      </w:r>
      <w:r w:rsidR="00D26CEE" w:rsidRPr="00D26CEE">
        <w:rPr>
          <w:rFonts w:ascii="Arial" w:hAnsi="Arial" w:cs="Arial"/>
          <w:spacing w:val="-4"/>
          <w:sz w:val="28"/>
          <w:szCs w:val="28"/>
          <w:lang w:val="uk-UA"/>
        </w:rPr>
        <w:t>й</w:t>
      </w:r>
      <w:r w:rsidRPr="00D26CEE">
        <w:rPr>
          <w:rFonts w:ascii="Arial" w:hAnsi="Arial" w:cs="Arial"/>
          <w:spacing w:val="-4"/>
          <w:sz w:val="28"/>
          <w:szCs w:val="28"/>
          <w:lang w:val="uk-UA"/>
        </w:rPr>
        <w:t xml:space="preserve"> одночасно незбагненн</w:t>
      </w:r>
      <w:r w:rsidR="00D26CEE" w:rsidRPr="00D26CEE">
        <w:rPr>
          <w:rFonts w:ascii="Arial" w:hAnsi="Arial" w:cs="Arial"/>
          <w:spacing w:val="-4"/>
          <w:sz w:val="28"/>
          <w:szCs w:val="28"/>
          <w:lang w:val="uk-UA"/>
        </w:rPr>
        <w:t>е</w:t>
      </w:r>
      <w:r w:rsidRPr="00D26CEE">
        <w:rPr>
          <w:rFonts w:ascii="Arial" w:hAnsi="Arial" w:cs="Arial"/>
          <w:spacing w:val="-4"/>
          <w:sz w:val="28"/>
          <w:szCs w:val="28"/>
          <w:lang w:val="uk-UA"/>
        </w:rPr>
        <w:t xml:space="preserve"> ніким.</w:t>
      </w:r>
    </w:p>
    <w:p w:rsidR="00F94B66" w:rsidRPr="003631D4" w:rsidRDefault="002D384D" w:rsidP="00CA29D6">
      <w:pPr>
        <w:pStyle w:val="HTML"/>
        <w:shd w:val="clear" w:color="auto" w:fill="FFFFFF"/>
        <w:spacing w:line="264" w:lineRule="auto"/>
        <w:ind w:firstLine="709"/>
        <w:jc w:val="both"/>
        <w:rPr>
          <w:rFonts w:ascii="Arial" w:hAnsi="Arial" w:cs="Arial"/>
          <w:sz w:val="28"/>
          <w:szCs w:val="28"/>
          <w:lang w:val="uk-UA"/>
        </w:rPr>
      </w:pPr>
      <w:r w:rsidRPr="003631D4">
        <w:rPr>
          <w:rFonts w:ascii="Arial" w:hAnsi="Arial" w:cs="Arial"/>
          <w:sz w:val="28"/>
          <w:szCs w:val="28"/>
          <w:lang w:val="uk-UA"/>
        </w:rPr>
        <w:t>"</w:t>
      </w:r>
      <w:r w:rsidR="00F94B66" w:rsidRPr="003631D4">
        <w:rPr>
          <w:rFonts w:ascii="Arial" w:hAnsi="Arial" w:cs="Arial"/>
          <w:sz w:val="28"/>
          <w:szCs w:val="28"/>
          <w:lang w:val="uk-UA"/>
        </w:rPr>
        <w:t>Лебедине озеро</w:t>
      </w:r>
      <w:r w:rsidRPr="003631D4">
        <w:rPr>
          <w:rFonts w:ascii="Arial" w:hAnsi="Arial" w:cs="Arial"/>
          <w:sz w:val="28"/>
          <w:szCs w:val="28"/>
          <w:lang w:val="uk-UA"/>
        </w:rPr>
        <w:t>"</w:t>
      </w:r>
      <w:r w:rsidR="00F94B66" w:rsidRPr="003631D4">
        <w:rPr>
          <w:rFonts w:ascii="Arial" w:hAnsi="Arial" w:cs="Arial"/>
          <w:sz w:val="28"/>
          <w:szCs w:val="28"/>
          <w:lang w:val="uk-UA"/>
        </w:rPr>
        <w:t xml:space="preserve"> незмінно входить до репертуару світових балет</w:t>
      </w:r>
      <w:r w:rsidR="00D26CEE">
        <w:rPr>
          <w:rFonts w:ascii="Arial" w:hAnsi="Arial" w:cs="Arial"/>
          <w:sz w:val="28"/>
          <w:szCs w:val="28"/>
          <w:lang w:val="uk-UA"/>
        </w:rPr>
        <w:softHyphen/>
      </w:r>
      <w:r w:rsidR="00F94B66" w:rsidRPr="003631D4">
        <w:rPr>
          <w:rFonts w:ascii="Arial" w:hAnsi="Arial" w:cs="Arial"/>
          <w:sz w:val="28"/>
          <w:szCs w:val="28"/>
          <w:lang w:val="uk-UA"/>
        </w:rPr>
        <w:t xml:space="preserve">них театрів, продовжує розбурхувати уяву сучасних хореографів, які </w:t>
      </w:r>
      <w:r w:rsidR="00F94B66" w:rsidRPr="003631D4">
        <w:rPr>
          <w:rFonts w:ascii="Arial" w:hAnsi="Arial" w:cs="Arial"/>
          <w:sz w:val="28"/>
          <w:szCs w:val="28"/>
          <w:lang w:val="uk-UA"/>
        </w:rPr>
        <w:lastRenderedPageBreak/>
        <w:t xml:space="preserve">шукають нові сценічні форми, що втілюються в новітніх трактуваннях </w:t>
      </w:r>
      <w:r w:rsidRPr="003631D4">
        <w:rPr>
          <w:rFonts w:ascii="Arial" w:hAnsi="Arial" w:cs="Arial"/>
          <w:sz w:val="28"/>
          <w:szCs w:val="28"/>
          <w:lang w:val="uk-UA"/>
        </w:rPr>
        <w:t>"</w:t>
      </w:r>
      <w:r w:rsidR="00F94B66" w:rsidRPr="003631D4">
        <w:rPr>
          <w:rFonts w:ascii="Arial" w:hAnsi="Arial" w:cs="Arial"/>
          <w:sz w:val="28"/>
          <w:szCs w:val="28"/>
          <w:lang w:val="uk-UA"/>
        </w:rPr>
        <w:t>Лебединого озера</w:t>
      </w:r>
      <w:r w:rsidRPr="003631D4">
        <w:rPr>
          <w:rFonts w:ascii="Arial" w:hAnsi="Arial" w:cs="Arial"/>
          <w:sz w:val="28"/>
          <w:szCs w:val="28"/>
          <w:lang w:val="uk-UA"/>
        </w:rPr>
        <w:t>"</w:t>
      </w:r>
      <w:r w:rsidR="00F94B66" w:rsidRPr="003631D4">
        <w:rPr>
          <w:rFonts w:ascii="Arial" w:hAnsi="Arial" w:cs="Arial"/>
          <w:sz w:val="28"/>
          <w:szCs w:val="28"/>
          <w:lang w:val="uk-UA"/>
        </w:rPr>
        <w:t>.</w:t>
      </w:r>
    </w:p>
    <w:p w:rsidR="00F94B66" w:rsidRPr="003631D4" w:rsidRDefault="00D26CEE" w:rsidP="00CA29D6">
      <w:pPr>
        <w:pStyle w:val="HTML"/>
        <w:shd w:val="clear" w:color="auto" w:fill="FFFFFF"/>
        <w:spacing w:line="264" w:lineRule="auto"/>
        <w:ind w:firstLine="709"/>
        <w:jc w:val="both"/>
        <w:rPr>
          <w:rFonts w:ascii="Arial" w:hAnsi="Arial" w:cs="Arial"/>
          <w:sz w:val="28"/>
          <w:szCs w:val="28"/>
          <w:lang w:val="uk-UA"/>
        </w:rPr>
      </w:pPr>
      <w:r>
        <w:rPr>
          <w:rFonts w:ascii="Arial" w:hAnsi="Arial" w:cs="Arial"/>
          <w:sz w:val="28"/>
          <w:szCs w:val="28"/>
          <w:lang w:val="uk-UA"/>
        </w:rPr>
        <w:t>Минуть</w:t>
      </w:r>
      <w:r w:rsidR="00F94B66" w:rsidRPr="003631D4">
        <w:rPr>
          <w:rFonts w:ascii="Arial" w:hAnsi="Arial" w:cs="Arial"/>
          <w:sz w:val="28"/>
          <w:szCs w:val="28"/>
          <w:lang w:val="uk-UA"/>
        </w:rPr>
        <w:t xml:space="preserve"> десятиліття, століття, а </w:t>
      </w:r>
      <w:r w:rsidR="002D384D" w:rsidRPr="003631D4">
        <w:rPr>
          <w:rFonts w:ascii="Arial" w:hAnsi="Arial" w:cs="Arial"/>
          <w:sz w:val="28"/>
          <w:szCs w:val="28"/>
          <w:lang w:val="uk-UA"/>
        </w:rPr>
        <w:t>"</w:t>
      </w:r>
      <w:r w:rsidR="00F94B66" w:rsidRPr="003631D4">
        <w:rPr>
          <w:rFonts w:ascii="Arial" w:hAnsi="Arial" w:cs="Arial"/>
          <w:sz w:val="28"/>
          <w:szCs w:val="28"/>
          <w:lang w:val="uk-UA"/>
        </w:rPr>
        <w:t>Лебедине озеро</w:t>
      </w:r>
      <w:r w:rsidR="002D384D" w:rsidRPr="003631D4">
        <w:rPr>
          <w:rFonts w:ascii="Arial" w:hAnsi="Arial" w:cs="Arial"/>
          <w:sz w:val="28"/>
          <w:szCs w:val="28"/>
          <w:lang w:val="uk-UA"/>
        </w:rPr>
        <w:t>"</w:t>
      </w:r>
      <w:r w:rsidR="00F94B66" w:rsidRPr="003631D4">
        <w:rPr>
          <w:rFonts w:ascii="Arial" w:hAnsi="Arial" w:cs="Arial"/>
          <w:sz w:val="28"/>
          <w:szCs w:val="28"/>
          <w:lang w:val="uk-UA"/>
        </w:rPr>
        <w:t xml:space="preserve"> буде, як і рані</w:t>
      </w:r>
      <w:r>
        <w:rPr>
          <w:rFonts w:ascii="Arial" w:hAnsi="Arial" w:cs="Arial"/>
          <w:sz w:val="28"/>
          <w:szCs w:val="28"/>
          <w:lang w:val="uk-UA"/>
        </w:rPr>
        <w:softHyphen/>
      </w:r>
      <w:r w:rsidR="00F94B66" w:rsidRPr="003631D4">
        <w:rPr>
          <w:rFonts w:ascii="Arial" w:hAnsi="Arial" w:cs="Arial"/>
          <w:sz w:val="28"/>
          <w:szCs w:val="28"/>
          <w:lang w:val="uk-UA"/>
        </w:rPr>
        <w:t>ше, хвилювати хореографів усього світу, а глядач буде занурю</w:t>
      </w:r>
      <w:r w:rsidR="00CA29D6">
        <w:rPr>
          <w:rFonts w:ascii="Arial" w:hAnsi="Arial" w:cs="Arial"/>
          <w:sz w:val="28"/>
          <w:szCs w:val="28"/>
          <w:lang w:val="uk-UA"/>
        </w:rPr>
        <w:softHyphen/>
      </w:r>
      <w:r w:rsidR="00F94B66" w:rsidRPr="003631D4">
        <w:rPr>
          <w:rFonts w:ascii="Arial" w:hAnsi="Arial" w:cs="Arial"/>
          <w:sz w:val="28"/>
          <w:szCs w:val="28"/>
          <w:lang w:val="uk-UA"/>
        </w:rPr>
        <w:t>ватися в таємничий світ казкового чаклунства і правди життя.</w:t>
      </w:r>
    </w:p>
    <w:p w:rsidR="00F94B66" w:rsidRPr="003631D4" w:rsidRDefault="00F94B66" w:rsidP="00A73414">
      <w:pPr>
        <w:spacing w:after="0" w:line="259" w:lineRule="auto"/>
        <w:ind w:firstLine="709"/>
        <w:jc w:val="both"/>
        <w:rPr>
          <w:rFonts w:ascii="Arial" w:hAnsi="Arial" w:cs="Arial"/>
          <w:sz w:val="28"/>
          <w:szCs w:val="28"/>
        </w:rPr>
      </w:pPr>
    </w:p>
    <w:p w:rsidR="00F94B66" w:rsidRPr="003631D4" w:rsidRDefault="00F94B66" w:rsidP="00D26CEE">
      <w:pPr>
        <w:spacing w:after="0" w:line="259" w:lineRule="auto"/>
        <w:jc w:val="center"/>
        <w:rPr>
          <w:rFonts w:ascii="Arial" w:hAnsi="Arial" w:cs="Arial"/>
          <w:b/>
          <w:sz w:val="28"/>
          <w:szCs w:val="28"/>
        </w:rPr>
      </w:pPr>
      <w:r w:rsidRPr="003631D4">
        <w:rPr>
          <w:rFonts w:ascii="Arial" w:hAnsi="Arial" w:cs="Arial"/>
          <w:b/>
          <w:sz w:val="28"/>
          <w:szCs w:val="28"/>
        </w:rPr>
        <w:t>Література</w:t>
      </w:r>
    </w:p>
    <w:p w:rsidR="00F94B66" w:rsidRPr="003631D4" w:rsidRDefault="00F94B66" w:rsidP="00D26CEE">
      <w:pPr>
        <w:numPr>
          <w:ilvl w:val="0"/>
          <w:numId w:val="54"/>
        </w:numPr>
        <w:tabs>
          <w:tab w:val="clear" w:pos="1260"/>
          <w:tab w:val="num" w:pos="993"/>
        </w:tabs>
        <w:spacing w:after="0" w:line="259" w:lineRule="auto"/>
        <w:ind w:left="0" w:firstLine="709"/>
        <w:jc w:val="both"/>
        <w:rPr>
          <w:rFonts w:ascii="Arial" w:hAnsi="Arial" w:cs="Arial"/>
          <w:sz w:val="28"/>
          <w:szCs w:val="28"/>
        </w:rPr>
      </w:pPr>
      <w:r w:rsidRPr="003631D4">
        <w:rPr>
          <w:rFonts w:ascii="Arial" w:hAnsi="Arial" w:cs="Arial"/>
          <w:sz w:val="28"/>
          <w:szCs w:val="28"/>
        </w:rPr>
        <w:t>Аркин Н. Балет и л</w:t>
      </w:r>
      <w:r w:rsidR="00D26CEE">
        <w:rPr>
          <w:rFonts w:ascii="Arial" w:hAnsi="Arial" w:cs="Arial"/>
          <w:sz w:val="28"/>
          <w:szCs w:val="28"/>
        </w:rPr>
        <w:t>и</w:t>
      </w:r>
      <w:r w:rsidRPr="003631D4">
        <w:rPr>
          <w:rFonts w:ascii="Arial" w:hAnsi="Arial" w:cs="Arial"/>
          <w:sz w:val="28"/>
          <w:szCs w:val="28"/>
        </w:rPr>
        <w:t>тература / Н. Акркин. – М.</w:t>
      </w:r>
      <w:r w:rsidR="00CA29D6">
        <w:rPr>
          <w:rFonts w:ascii="Arial" w:hAnsi="Arial" w:cs="Arial"/>
          <w:sz w:val="28"/>
          <w:szCs w:val="28"/>
        </w:rPr>
        <w:t xml:space="preserve"> </w:t>
      </w:r>
      <w:r w:rsidRPr="003631D4">
        <w:rPr>
          <w:rFonts w:ascii="Arial" w:hAnsi="Arial" w:cs="Arial"/>
          <w:sz w:val="28"/>
          <w:szCs w:val="28"/>
        </w:rPr>
        <w:t>: Знание,</w:t>
      </w:r>
      <w:r w:rsidR="00CA29D6">
        <w:rPr>
          <w:rFonts w:ascii="Arial" w:hAnsi="Arial" w:cs="Arial"/>
          <w:sz w:val="28"/>
          <w:szCs w:val="28"/>
        </w:rPr>
        <w:t xml:space="preserve"> </w:t>
      </w:r>
      <w:r w:rsidRPr="003631D4">
        <w:rPr>
          <w:rFonts w:ascii="Arial" w:hAnsi="Arial" w:cs="Arial"/>
          <w:sz w:val="28"/>
          <w:szCs w:val="28"/>
        </w:rPr>
        <w:t>1987</w:t>
      </w:r>
      <w:r w:rsidR="00D26CEE">
        <w:rPr>
          <w:rFonts w:ascii="Arial" w:hAnsi="Arial" w:cs="Arial"/>
          <w:sz w:val="28"/>
          <w:szCs w:val="28"/>
        </w:rPr>
        <w:t>.</w:t>
      </w:r>
      <w:r w:rsidRPr="003631D4">
        <w:rPr>
          <w:rFonts w:ascii="Arial" w:hAnsi="Arial" w:cs="Arial"/>
          <w:sz w:val="28"/>
          <w:szCs w:val="28"/>
        </w:rPr>
        <w:t xml:space="preserve"> – 48</w:t>
      </w:r>
      <w:r w:rsidR="00D26CEE">
        <w:rPr>
          <w:rFonts w:ascii="Arial" w:hAnsi="Arial" w:cs="Arial"/>
          <w:sz w:val="28"/>
          <w:szCs w:val="28"/>
        </w:rPr>
        <w:t xml:space="preserve"> </w:t>
      </w:r>
      <w:r w:rsidRPr="003631D4">
        <w:rPr>
          <w:rFonts w:ascii="Arial" w:hAnsi="Arial" w:cs="Arial"/>
          <w:sz w:val="28"/>
          <w:szCs w:val="28"/>
        </w:rPr>
        <w:t>с.</w:t>
      </w:r>
    </w:p>
    <w:p w:rsidR="00F94B66" w:rsidRPr="003631D4" w:rsidRDefault="00F94B66" w:rsidP="00A73414">
      <w:pPr>
        <w:numPr>
          <w:ilvl w:val="0"/>
          <w:numId w:val="54"/>
        </w:numPr>
        <w:tabs>
          <w:tab w:val="clear" w:pos="1260"/>
          <w:tab w:val="num" w:pos="993"/>
        </w:tabs>
        <w:spacing w:after="0" w:line="259" w:lineRule="auto"/>
        <w:ind w:left="0" w:firstLine="709"/>
        <w:jc w:val="both"/>
        <w:rPr>
          <w:rFonts w:ascii="Arial" w:hAnsi="Arial" w:cs="Arial"/>
          <w:sz w:val="28"/>
          <w:szCs w:val="28"/>
        </w:rPr>
      </w:pPr>
      <w:r w:rsidRPr="003631D4">
        <w:rPr>
          <w:rFonts w:ascii="Arial" w:hAnsi="Arial" w:cs="Arial"/>
          <w:sz w:val="28"/>
          <w:szCs w:val="28"/>
        </w:rPr>
        <w:t>Григорович Ю. Балет</w:t>
      </w:r>
      <w:r w:rsidR="00D26CEE">
        <w:rPr>
          <w:rFonts w:ascii="Arial" w:hAnsi="Arial" w:cs="Arial"/>
          <w:sz w:val="28"/>
          <w:szCs w:val="28"/>
        </w:rPr>
        <w:t xml:space="preserve"> : </w:t>
      </w:r>
      <w:r w:rsidR="00D26CEE" w:rsidRPr="00D26CEE">
        <w:rPr>
          <w:rFonts w:ascii="Arial" w:hAnsi="Arial" w:cs="Arial"/>
          <w:sz w:val="28"/>
          <w:szCs w:val="28"/>
        </w:rPr>
        <w:t>э</w:t>
      </w:r>
      <w:r w:rsidRPr="003631D4">
        <w:rPr>
          <w:rFonts w:ascii="Arial" w:hAnsi="Arial" w:cs="Arial"/>
          <w:sz w:val="28"/>
          <w:szCs w:val="28"/>
        </w:rPr>
        <w:t>нциклопедия</w:t>
      </w:r>
      <w:r w:rsidR="00CA29D6">
        <w:rPr>
          <w:rFonts w:ascii="Arial" w:hAnsi="Arial" w:cs="Arial"/>
          <w:sz w:val="28"/>
          <w:szCs w:val="28"/>
        </w:rPr>
        <w:t xml:space="preserve"> </w:t>
      </w:r>
      <w:r w:rsidRPr="003631D4">
        <w:rPr>
          <w:rFonts w:ascii="Arial" w:hAnsi="Arial" w:cs="Arial"/>
          <w:sz w:val="28"/>
          <w:szCs w:val="28"/>
        </w:rPr>
        <w:t>/ Ю. Григорович. – М.</w:t>
      </w:r>
      <w:r w:rsidR="00CA29D6">
        <w:rPr>
          <w:rFonts w:ascii="Arial" w:hAnsi="Arial" w:cs="Arial"/>
          <w:sz w:val="28"/>
          <w:szCs w:val="28"/>
        </w:rPr>
        <w:t xml:space="preserve"> </w:t>
      </w:r>
      <w:r w:rsidRPr="003631D4">
        <w:rPr>
          <w:rFonts w:ascii="Arial" w:hAnsi="Arial" w:cs="Arial"/>
          <w:sz w:val="28"/>
          <w:szCs w:val="28"/>
        </w:rPr>
        <w:t>: Советская энциклопедия, 1981. – 623</w:t>
      </w:r>
      <w:r w:rsidR="00CA29D6">
        <w:rPr>
          <w:rFonts w:ascii="Arial" w:hAnsi="Arial" w:cs="Arial"/>
          <w:sz w:val="28"/>
          <w:szCs w:val="28"/>
        </w:rPr>
        <w:t xml:space="preserve"> </w:t>
      </w:r>
      <w:r w:rsidRPr="003631D4">
        <w:rPr>
          <w:rFonts w:ascii="Arial" w:hAnsi="Arial" w:cs="Arial"/>
          <w:sz w:val="28"/>
          <w:szCs w:val="28"/>
        </w:rPr>
        <w:t>с.</w:t>
      </w:r>
    </w:p>
    <w:p w:rsidR="00F94B66" w:rsidRPr="003631D4" w:rsidRDefault="00F94B66" w:rsidP="00A73414">
      <w:pPr>
        <w:numPr>
          <w:ilvl w:val="0"/>
          <w:numId w:val="54"/>
        </w:numPr>
        <w:tabs>
          <w:tab w:val="clear" w:pos="1260"/>
          <w:tab w:val="num" w:pos="993"/>
        </w:tabs>
        <w:spacing w:after="0" w:line="259" w:lineRule="auto"/>
        <w:ind w:left="0" w:firstLine="709"/>
        <w:jc w:val="both"/>
        <w:rPr>
          <w:rFonts w:ascii="Arial" w:hAnsi="Arial" w:cs="Arial"/>
          <w:sz w:val="28"/>
          <w:szCs w:val="28"/>
        </w:rPr>
      </w:pPr>
      <w:r w:rsidRPr="003631D4">
        <w:rPr>
          <w:rFonts w:ascii="Arial" w:hAnsi="Arial" w:cs="Arial"/>
          <w:sz w:val="28"/>
          <w:szCs w:val="28"/>
        </w:rPr>
        <w:t>Демидов А. Лебединое озеро / А. Демидов. – М.</w:t>
      </w:r>
      <w:r w:rsidR="00CA29D6">
        <w:rPr>
          <w:rFonts w:ascii="Arial" w:hAnsi="Arial" w:cs="Arial"/>
          <w:sz w:val="28"/>
          <w:szCs w:val="28"/>
        </w:rPr>
        <w:t xml:space="preserve"> </w:t>
      </w:r>
      <w:r w:rsidRPr="003631D4">
        <w:rPr>
          <w:rFonts w:ascii="Arial" w:hAnsi="Arial" w:cs="Arial"/>
          <w:sz w:val="28"/>
          <w:szCs w:val="28"/>
        </w:rPr>
        <w:t>: Искусство. Шедевры балета, 1985. – 366</w:t>
      </w:r>
      <w:r w:rsidR="00CA29D6">
        <w:rPr>
          <w:rFonts w:ascii="Arial" w:hAnsi="Arial" w:cs="Arial"/>
          <w:sz w:val="28"/>
          <w:szCs w:val="28"/>
        </w:rPr>
        <w:t xml:space="preserve"> </w:t>
      </w:r>
      <w:r w:rsidRPr="003631D4">
        <w:rPr>
          <w:rFonts w:ascii="Arial" w:hAnsi="Arial" w:cs="Arial"/>
          <w:sz w:val="28"/>
          <w:szCs w:val="28"/>
        </w:rPr>
        <w:t>с.</w:t>
      </w:r>
    </w:p>
    <w:p w:rsidR="00F94B66" w:rsidRPr="003631D4" w:rsidRDefault="00F94B66" w:rsidP="00A73414">
      <w:pPr>
        <w:numPr>
          <w:ilvl w:val="0"/>
          <w:numId w:val="54"/>
        </w:numPr>
        <w:tabs>
          <w:tab w:val="clear" w:pos="1260"/>
          <w:tab w:val="num" w:pos="993"/>
        </w:tabs>
        <w:spacing w:after="0" w:line="259" w:lineRule="auto"/>
        <w:ind w:left="0" w:firstLine="709"/>
        <w:jc w:val="both"/>
        <w:rPr>
          <w:rFonts w:ascii="Arial" w:hAnsi="Arial" w:cs="Arial"/>
          <w:sz w:val="28"/>
          <w:szCs w:val="28"/>
        </w:rPr>
      </w:pPr>
      <w:r w:rsidRPr="003631D4">
        <w:rPr>
          <w:rFonts w:ascii="Arial" w:hAnsi="Arial" w:cs="Arial"/>
          <w:sz w:val="28"/>
          <w:szCs w:val="28"/>
        </w:rPr>
        <w:t>Пасютинская В. Волшебный мир танца</w:t>
      </w:r>
      <w:r w:rsidR="00CA29D6">
        <w:rPr>
          <w:rFonts w:ascii="Arial" w:hAnsi="Arial" w:cs="Arial"/>
          <w:sz w:val="28"/>
          <w:szCs w:val="28"/>
        </w:rPr>
        <w:t xml:space="preserve"> </w:t>
      </w:r>
      <w:r w:rsidRPr="003631D4">
        <w:rPr>
          <w:rFonts w:ascii="Arial" w:hAnsi="Arial" w:cs="Arial"/>
          <w:sz w:val="28"/>
          <w:szCs w:val="28"/>
        </w:rPr>
        <w:t>/ В. Пасютинская. – М.</w:t>
      </w:r>
      <w:r w:rsidR="00CA29D6">
        <w:rPr>
          <w:rFonts w:ascii="Arial" w:hAnsi="Arial" w:cs="Arial"/>
          <w:sz w:val="28"/>
          <w:szCs w:val="28"/>
        </w:rPr>
        <w:t xml:space="preserve"> </w:t>
      </w:r>
      <w:r w:rsidRPr="003631D4">
        <w:rPr>
          <w:rFonts w:ascii="Arial" w:hAnsi="Arial" w:cs="Arial"/>
          <w:sz w:val="28"/>
          <w:szCs w:val="28"/>
        </w:rPr>
        <w:t>: Просвещение, 1985</w:t>
      </w:r>
      <w:r w:rsidR="00D26CEE">
        <w:rPr>
          <w:rFonts w:ascii="Arial" w:hAnsi="Arial" w:cs="Arial"/>
          <w:sz w:val="28"/>
          <w:szCs w:val="28"/>
        </w:rPr>
        <w:t>.</w:t>
      </w:r>
      <w:r w:rsidRPr="003631D4">
        <w:rPr>
          <w:rFonts w:ascii="Arial" w:hAnsi="Arial" w:cs="Arial"/>
          <w:sz w:val="28"/>
          <w:szCs w:val="28"/>
        </w:rPr>
        <w:t xml:space="preserve"> – 366 с.</w:t>
      </w:r>
    </w:p>
    <w:p w:rsidR="00F94B66" w:rsidRPr="003631D4" w:rsidRDefault="00F94B66" w:rsidP="00A73414">
      <w:pPr>
        <w:spacing w:line="259" w:lineRule="auto"/>
        <w:ind w:firstLine="709"/>
        <w:jc w:val="both"/>
        <w:rPr>
          <w:rFonts w:ascii="Arial" w:hAnsi="Arial" w:cs="Arial"/>
          <w:sz w:val="28"/>
          <w:szCs w:val="28"/>
        </w:rPr>
      </w:pPr>
    </w:p>
    <w:p w:rsidR="00491F8E" w:rsidRPr="003631D4" w:rsidRDefault="00491F8E" w:rsidP="00A73414">
      <w:pPr>
        <w:pStyle w:val="ac"/>
        <w:spacing w:before="0" w:line="259" w:lineRule="auto"/>
        <w:ind w:firstLine="0"/>
        <w:jc w:val="center"/>
        <w:rPr>
          <w:rFonts w:ascii="Arial" w:hAnsi="Arial" w:cs="Arial"/>
          <w:b/>
          <w:sz w:val="28"/>
          <w:szCs w:val="28"/>
        </w:rPr>
      </w:pPr>
    </w:p>
    <w:p w:rsidR="00FF24D7" w:rsidRPr="003631D4" w:rsidRDefault="00FF24D7" w:rsidP="00A73414">
      <w:pPr>
        <w:shd w:val="clear" w:color="auto" w:fill="FFFFFF"/>
        <w:spacing w:after="0" w:line="259" w:lineRule="auto"/>
        <w:jc w:val="center"/>
        <w:rPr>
          <w:rFonts w:ascii="Arial" w:hAnsi="Arial" w:cs="Arial"/>
          <w:b/>
          <w:sz w:val="28"/>
          <w:szCs w:val="28"/>
        </w:rPr>
      </w:pPr>
    </w:p>
    <w:p w:rsidR="00F94B66" w:rsidRPr="003631D4" w:rsidRDefault="00F94B66" w:rsidP="00A73414">
      <w:pPr>
        <w:shd w:val="clear" w:color="auto" w:fill="FFFFFF"/>
        <w:spacing w:after="0" w:line="259" w:lineRule="auto"/>
        <w:jc w:val="center"/>
        <w:rPr>
          <w:rFonts w:ascii="Arial" w:hAnsi="Arial" w:cs="Arial"/>
          <w:b/>
          <w:sz w:val="28"/>
          <w:szCs w:val="28"/>
        </w:rPr>
      </w:pPr>
      <w:r w:rsidRPr="003631D4">
        <w:rPr>
          <w:rFonts w:ascii="Arial" w:hAnsi="Arial" w:cs="Arial"/>
          <w:b/>
          <w:sz w:val="28"/>
          <w:szCs w:val="28"/>
        </w:rPr>
        <w:t>ПЕДАГОГІЧНІ ПОГЛЯДИ ФРИДЕРІКА ШОПЕНА</w:t>
      </w:r>
    </w:p>
    <w:p w:rsidR="00F94B66" w:rsidRPr="003631D4" w:rsidRDefault="00F94B66" w:rsidP="00A73414">
      <w:pPr>
        <w:shd w:val="clear" w:color="auto" w:fill="FFFFFF"/>
        <w:spacing w:after="0" w:line="259" w:lineRule="auto"/>
        <w:jc w:val="center"/>
        <w:rPr>
          <w:rFonts w:ascii="Arial" w:hAnsi="Arial" w:cs="Arial"/>
          <w:b/>
          <w:sz w:val="28"/>
          <w:szCs w:val="28"/>
          <w:lang w:val="ru-RU"/>
        </w:rPr>
      </w:pPr>
    </w:p>
    <w:p w:rsidR="00F94B66" w:rsidRPr="003631D4" w:rsidRDefault="00F94B66" w:rsidP="00A73414">
      <w:pPr>
        <w:shd w:val="clear" w:color="auto" w:fill="FFFFFF"/>
        <w:spacing w:after="0" w:line="259" w:lineRule="auto"/>
        <w:jc w:val="center"/>
        <w:rPr>
          <w:rFonts w:ascii="Arial" w:hAnsi="Arial" w:cs="Arial"/>
          <w:b/>
          <w:sz w:val="28"/>
          <w:szCs w:val="28"/>
          <w:lang w:val="ru-RU"/>
        </w:rPr>
      </w:pPr>
      <w:r w:rsidRPr="003631D4">
        <w:rPr>
          <w:rFonts w:ascii="Arial" w:hAnsi="Arial" w:cs="Arial"/>
          <w:b/>
          <w:sz w:val="28"/>
          <w:szCs w:val="28"/>
        </w:rPr>
        <w:t xml:space="preserve">Сущенко Л. О. </w:t>
      </w:r>
    </w:p>
    <w:p w:rsidR="00F94B66" w:rsidRPr="003631D4" w:rsidRDefault="00F94B66" w:rsidP="00A73414">
      <w:pPr>
        <w:shd w:val="clear" w:color="auto" w:fill="FFFFFF"/>
        <w:spacing w:after="0" w:line="259" w:lineRule="auto"/>
        <w:jc w:val="center"/>
        <w:rPr>
          <w:rFonts w:ascii="Arial" w:hAnsi="Arial" w:cs="Arial"/>
          <w:b/>
          <w:sz w:val="28"/>
          <w:szCs w:val="28"/>
        </w:rPr>
      </w:pPr>
      <w:r w:rsidRPr="003631D4">
        <w:rPr>
          <w:rFonts w:ascii="Arial" w:hAnsi="Arial" w:cs="Arial"/>
          <w:b/>
          <w:sz w:val="28"/>
          <w:szCs w:val="28"/>
        </w:rPr>
        <w:t xml:space="preserve"> </w:t>
      </w:r>
    </w:p>
    <w:p w:rsidR="00F94B66" w:rsidRPr="003631D4" w:rsidRDefault="00F94B66" w:rsidP="00A73414">
      <w:pPr>
        <w:pStyle w:val="a4"/>
        <w:spacing w:line="259" w:lineRule="auto"/>
        <w:ind w:left="709" w:firstLine="0"/>
        <w:rPr>
          <w:rFonts w:ascii="Arial" w:hAnsi="Arial" w:cs="Arial"/>
          <w:bCs/>
          <w:i/>
          <w:szCs w:val="28"/>
        </w:rPr>
      </w:pPr>
      <w:r w:rsidRPr="003631D4">
        <w:rPr>
          <w:rFonts w:ascii="Arial" w:hAnsi="Arial" w:cs="Arial"/>
          <w:bCs/>
          <w:i/>
          <w:szCs w:val="28"/>
        </w:rPr>
        <w:t>У статті розглянуто педагогічні погляди Фридеріка Шопена, обґрунтовується значущість та актуальність створених ним принципів і методів, наголошується на необхідності їх наукового переосмислення та впровадження в сучасну музичну освіту.</w:t>
      </w:r>
    </w:p>
    <w:p w:rsidR="00F94B66" w:rsidRPr="003631D4" w:rsidRDefault="00F94B66" w:rsidP="00A73414">
      <w:pPr>
        <w:shd w:val="clear" w:color="auto" w:fill="FFFFFF"/>
        <w:spacing w:line="259" w:lineRule="auto"/>
        <w:jc w:val="both"/>
        <w:rPr>
          <w:rFonts w:ascii="Arial" w:hAnsi="Arial" w:cs="Arial"/>
          <w:i/>
          <w:sz w:val="28"/>
          <w:szCs w:val="28"/>
        </w:rPr>
      </w:pPr>
    </w:p>
    <w:p w:rsidR="00F94B66" w:rsidRPr="003631D4" w:rsidRDefault="00F94B66" w:rsidP="00A73414">
      <w:pPr>
        <w:shd w:val="clear" w:color="auto" w:fill="FFFFFF"/>
        <w:spacing w:after="0" w:line="259" w:lineRule="auto"/>
        <w:ind w:firstLine="709"/>
        <w:jc w:val="both"/>
        <w:rPr>
          <w:rFonts w:ascii="Arial" w:hAnsi="Arial" w:cs="Arial"/>
          <w:sz w:val="28"/>
          <w:szCs w:val="28"/>
        </w:rPr>
      </w:pPr>
      <w:r w:rsidRPr="003631D4">
        <w:rPr>
          <w:rFonts w:ascii="Arial" w:hAnsi="Arial" w:cs="Arial"/>
          <w:sz w:val="28"/>
          <w:szCs w:val="28"/>
        </w:rPr>
        <w:t>Проблема вивчення педагогічної спадщини видатних музикантів-педагогів є особливо актуальною, оскільки в їхньому досвіді акумульо</w:t>
      </w:r>
      <w:r w:rsidR="00CA29D6">
        <w:rPr>
          <w:rFonts w:ascii="Arial" w:hAnsi="Arial" w:cs="Arial"/>
          <w:sz w:val="28"/>
          <w:szCs w:val="28"/>
        </w:rPr>
        <w:softHyphen/>
      </w:r>
      <w:r w:rsidRPr="003631D4">
        <w:rPr>
          <w:rFonts w:ascii="Arial" w:hAnsi="Arial" w:cs="Arial"/>
          <w:sz w:val="28"/>
          <w:szCs w:val="28"/>
        </w:rPr>
        <w:t>вані надзвичайно цінні думки, погляди та методи, які мають неперехідне значення і в наш час.</w:t>
      </w:r>
    </w:p>
    <w:p w:rsidR="00F94B66" w:rsidRPr="003631D4" w:rsidRDefault="00F94B66" w:rsidP="00A73414">
      <w:pPr>
        <w:shd w:val="clear" w:color="auto" w:fill="FFFFFF"/>
        <w:spacing w:after="0" w:line="259" w:lineRule="auto"/>
        <w:ind w:firstLine="709"/>
        <w:jc w:val="both"/>
        <w:rPr>
          <w:rFonts w:ascii="Arial" w:hAnsi="Arial" w:cs="Arial"/>
          <w:sz w:val="28"/>
          <w:szCs w:val="28"/>
        </w:rPr>
      </w:pPr>
      <w:r w:rsidRPr="003631D4">
        <w:rPr>
          <w:rFonts w:ascii="Arial" w:hAnsi="Arial" w:cs="Arial"/>
          <w:sz w:val="28"/>
          <w:szCs w:val="28"/>
        </w:rPr>
        <w:t>Безумовно, система сучасної музичної освіти постійно вдоско</w:t>
      </w:r>
      <w:r w:rsidR="00CA29D6">
        <w:rPr>
          <w:rFonts w:ascii="Arial" w:hAnsi="Arial" w:cs="Arial"/>
          <w:sz w:val="28"/>
          <w:szCs w:val="28"/>
        </w:rPr>
        <w:softHyphen/>
      </w:r>
      <w:r w:rsidRPr="003631D4">
        <w:rPr>
          <w:rFonts w:ascii="Arial" w:hAnsi="Arial" w:cs="Arial"/>
          <w:sz w:val="28"/>
          <w:szCs w:val="28"/>
        </w:rPr>
        <w:t xml:space="preserve">налюється, однак варто зазначити, що на сьогодні, зокрема, ще недостатньо використовується педагогічний доробок Ф. Шопена, не повною мірою він втілюється у практику роботи  педагогів-музикантів у класі фортепіано. Поряд з підсиленням уваги до технічної підготовки піаніста, розвитку широкого комплексу виконавських умінь та його віртуозної майстерності </w:t>
      </w:r>
      <w:r w:rsidRPr="003631D4">
        <w:rPr>
          <w:rFonts w:ascii="Arial" w:hAnsi="Arial" w:cs="Arial"/>
          <w:spacing w:val="1"/>
          <w:sz w:val="28"/>
          <w:szCs w:val="28"/>
        </w:rPr>
        <w:t>спостерігається її зниження у питаннях реалі</w:t>
      </w:r>
      <w:r w:rsidR="00D26CEE">
        <w:rPr>
          <w:rFonts w:ascii="Arial" w:hAnsi="Arial" w:cs="Arial"/>
          <w:spacing w:val="1"/>
          <w:sz w:val="28"/>
          <w:szCs w:val="28"/>
        </w:rPr>
        <w:softHyphen/>
      </w:r>
      <w:r w:rsidRPr="003631D4">
        <w:rPr>
          <w:rFonts w:ascii="Arial" w:hAnsi="Arial" w:cs="Arial"/>
          <w:spacing w:val="1"/>
          <w:sz w:val="28"/>
          <w:szCs w:val="28"/>
        </w:rPr>
        <w:t>зації художньо-образного потенціалу виконуваних творів. Зали</w:t>
      </w:r>
      <w:r w:rsidR="00CA29D6">
        <w:rPr>
          <w:rFonts w:ascii="Arial" w:hAnsi="Arial" w:cs="Arial"/>
          <w:spacing w:val="1"/>
          <w:sz w:val="28"/>
          <w:szCs w:val="28"/>
        </w:rPr>
        <w:softHyphen/>
      </w:r>
      <w:r w:rsidRPr="003631D4">
        <w:rPr>
          <w:rFonts w:ascii="Arial" w:hAnsi="Arial" w:cs="Arial"/>
          <w:spacing w:val="1"/>
          <w:sz w:val="28"/>
          <w:szCs w:val="28"/>
        </w:rPr>
        <w:t xml:space="preserve">шаються визначальними питання розвитку </w:t>
      </w:r>
      <w:r w:rsidRPr="003631D4">
        <w:rPr>
          <w:rFonts w:ascii="Arial" w:hAnsi="Arial" w:cs="Arial"/>
          <w:sz w:val="28"/>
          <w:szCs w:val="28"/>
        </w:rPr>
        <w:t>активності і самостійності мислення учнів, пов</w:t>
      </w:r>
      <w:r w:rsidR="00E6330A">
        <w:rPr>
          <w:rFonts w:ascii="Arial" w:hAnsi="Arial" w:cs="Arial"/>
          <w:sz w:val="28"/>
          <w:szCs w:val="28"/>
        </w:rPr>
        <w:t>’</w:t>
      </w:r>
      <w:r w:rsidRPr="003631D4">
        <w:rPr>
          <w:rFonts w:ascii="Arial" w:hAnsi="Arial" w:cs="Arial"/>
          <w:sz w:val="28"/>
          <w:szCs w:val="28"/>
        </w:rPr>
        <w:t>язаних з підсиленням розвива</w:t>
      </w:r>
      <w:r w:rsidR="00D26CEE">
        <w:rPr>
          <w:rFonts w:ascii="Arial" w:hAnsi="Arial" w:cs="Arial"/>
          <w:sz w:val="28"/>
          <w:szCs w:val="28"/>
        </w:rPr>
        <w:t>льн</w:t>
      </w:r>
      <w:r w:rsidRPr="003631D4">
        <w:rPr>
          <w:rFonts w:ascii="Arial" w:hAnsi="Arial" w:cs="Arial"/>
          <w:sz w:val="28"/>
          <w:szCs w:val="28"/>
        </w:rPr>
        <w:t xml:space="preserve">ого ефекту навчання. Тому </w:t>
      </w:r>
      <w:r w:rsidRPr="003631D4">
        <w:rPr>
          <w:rFonts w:ascii="Arial" w:hAnsi="Arial" w:cs="Arial"/>
          <w:sz w:val="28"/>
          <w:szCs w:val="28"/>
        </w:rPr>
        <w:lastRenderedPageBreak/>
        <w:t>виникає потреба звертатися до педагогічних надбань великого композитора і керуватися ними.</w:t>
      </w:r>
    </w:p>
    <w:p w:rsidR="00F94B66" w:rsidRPr="003631D4" w:rsidRDefault="00F94B66" w:rsidP="00A73414">
      <w:pPr>
        <w:shd w:val="clear" w:color="auto" w:fill="FFFFFF"/>
        <w:spacing w:after="0" w:line="259" w:lineRule="auto"/>
        <w:ind w:firstLine="709"/>
        <w:jc w:val="both"/>
        <w:rPr>
          <w:rFonts w:ascii="Arial" w:hAnsi="Arial" w:cs="Arial"/>
          <w:sz w:val="28"/>
          <w:szCs w:val="28"/>
        </w:rPr>
      </w:pPr>
      <w:r w:rsidRPr="003631D4">
        <w:rPr>
          <w:rFonts w:ascii="Arial" w:hAnsi="Arial" w:cs="Arial"/>
          <w:spacing w:val="1"/>
          <w:sz w:val="28"/>
          <w:szCs w:val="28"/>
        </w:rPr>
        <w:t xml:space="preserve">Фридерік Шопен не був, як багато хто помилково вважає, ворогом продуманого </w:t>
      </w:r>
      <w:r w:rsidRPr="003631D4">
        <w:rPr>
          <w:rFonts w:ascii="Arial" w:hAnsi="Arial" w:cs="Arial"/>
          <w:sz w:val="28"/>
          <w:szCs w:val="28"/>
        </w:rPr>
        <w:t>піаністичного методу і прихильником теоретичної безпеч</w:t>
      </w:r>
      <w:r w:rsidR="00CA29D6">
        <w:rPr>
          <w:rFonts w:ascii="Arial" w:hAnsi="Arial" w:cs="Arial"/>
          <w:sz w:val="28"/>
          <w:szCs w:val="28"/>
        </w:rPr>
        <w:softHyphen/>
      </w:r>
      <w:r w:rsidRPr="003631D4">
        <w:rPr>
          <w:rFonts w:ascii="Arial" w:hAnsi="Arial" w:cs="Arial"/>
          <w:sz w:val="28"/>
          <w:szCs w:val="28"/>
        </w:rPr>
        <w:t xml:space="preserve">ності. Великий </w:t>
      </w:r>
      <w:r w:rsidRPr="003631D4">
        <w:rPr>
          <w:rFonts w:ascii="Arial" w:hAnsi="Arial" w:cs="Arial"/>
          <w:spacing w:val="1"/>
          <w:sz w:val="28"/>
          <w:szCs w:val="28"/>
        </w:rPr>
        <w:t xml:space="preserve">музикант ще з ранньої молодості почав знайомитися з </w:t>
      </w:r>
      <w:r w:rsidRPr="003631D4">
        <w:rPr>
          <w:rFonts w:ascii="Arial" w:hAnsi="Arial" w:cs="Arial"/>
          <w:sz w:val="28"/>
          <w:szCs w:val="28"/>
        </w:rPr>
        <w:t>фортепіанною методикою і в подальшому завжди виявляв до неї велику цікавість. Приділяючи багато часу педагогічній діяльності і маючи справу з учнями різного віку та рівнями обдарованості, композитор не міг не задумуватися над загальними теоретичними та методичними проблемами навчання гри на фортепіано.</w:t>
      </w:r>
    </w:p>
    <w:p w:rsidR="00F94B66" w:rsidRPr="003631D4" w:rsidRDefault="00F94B66" w:rsidP="00A73414">
      <w:pPr>
        <w:shd w:val="clear" w:color="auto" w:fill="FFFFFF"/>
        <w:spacing w:after="0" w:line="259" w:lineRule="auto"/>
        <w:ind w:firstLine="709"/>
        <w:jc w:val="both"/>
        <w:rPr>
          <w:rFonts w:ascii="Arial" w:hAnsi="Arial" w:cs="Arial"/>
          <w:spacing w:val="-1"/>
          <w:sz w:val="28"/>
          <w:szCs w:val="28"/>
        </w:rPr>
      </w:pPr>
      <w:r w:rsidRPr="003631D4">
        <w:rPr>
          <w:rFonts w:ascii="Arial" w:hAnsi="Arial" w:cs="Arial"/>
          <w:sz w:val="28"/>
          <w:szCs w:val="28"/>
        </w:rPr>
        <w:t xml:space="preserve">Музика Шопена, як і його концертні виступи, викликали загальне захоплення. Музичні видавці публікували його твори безкоштовно, що не приносило геніальному композитору ніякого прибутку, тому він був змушений давати уроки </w:t>
      </w:r>
      <w:r w:rsidRPr="003631D4">
        <w:rPr>
          <w:rFonts w:ascii="Arial" w:hAnsi="Arial" w:cs="Arial"/>
          <w:spacing w:val="1"/>
          <w:sz w:val="28"/>
          <w:szCs w:val="28"/>
        </w:rPr>
        <w:t>музики по п</w:t>
      </w:r>
      <w:r w:rsidR="00E6330A">
        <w:rPr>
          <w:rFonts w:ascii="Arial" w:hAnsi="Arial" w:cs="Arial"/>
          <w:spacing w:val="1"/>
          <w:sz w:val="28"/>
          <w:szCs w:val="28"/>
        </w:rPr>
        <w:t>’</w:t>
      </w:r>
      <w:r w:rsidRPr="003631D4">
        <w:rPr>
          <w:rFonts w:ascii="Arial" w:hAnsi="Arial" w:cs="Arial"/>
          <w:spacing w:val="1"/>
          <w:sz w:val="28"/>
          <w:szCs w:val="28"/>
        </w:rPr>
        <w:t xml:space="preserve">ять-сім годин щоденно. Ця робота могла забезпечити йому проживання у Парижі, але забирала дуже багато сил і часу у видатного музиканта. Навіть ставши всесвітньо відомим композитором і віртуозним виконавцем на фортепіано, він не міг </w:t>
      </w:r>
      <w:r w:rsidRPr="003631D4">
        <w:rPr>
          <w:rFonts w:ascii="Arial" w:hAnsi="Arial" w:cs="Arial"/>
          <w:spacing w:val="-1"/>
          <w:sz w:val="28"/>
          <w:szCs w:val="28"/>
        </w:rPr>
        <w:t xml:space="preserve">відмовитися від цих виснажливих для нього занять. Однак сьогодні ми маємо змогу активно використовувати надзвичайно цінні педагогічні поради композитора і методи, які він використовував і пропонував застосовувати в роботі. </w:t>
      </w:r>
    </w:p>
    <w:p w:rsidR="00F94B66" w:rsidRPr="003631D4" w:rsidRDefault="00F94B66" w:rsidP="00A73414">
      <w:pPr>
        <w:shd w:val="clear" w:color="auto" w:fill="FFFFFF"/>
        <w:spacing w:after="0" w:line="259" w:lineRule="auto"/>
        <w:ind w:firstLine="709"/>
        <w:jc w:val="both"/>
        <w:rPr>
          <w:rFonts w:ascii="Arial" w:hAnsi="Arial" w:cs="Arial"/>
          <w:spacing w:val="-1"/>
          <w:sz w:val="28"/>
          <w:szCs w:val="28"/>
        </w:rPr>
      </w:pPr>
      <w:r w:rsidRPr="003631D4">
        <w:rPr>
          <w:rFonts w:ascii="Arial" w:hAnsi="Arial" w:cs="Arial"/>
          <w:sz w:val="28"/>
          <w:szCs w:val="28"/>
        </w:rPr>
        <w:t xml:space="preserve">Видатний польський композитор, піаніст і педагог Фридерік Шопен </w:t>
      </w:r>
      <w:r w:rsidRPr="003631D4">
        <w:rPr>
          <w:rFonts w:ascii="Arial" w:hAnsi="Arial" w:cs="Arial"/>
          <w:spacing w:val="-1"/>
          <w:sz w:val="28"/>
          <w:szCs w:val="28"/>
        </w:rPr>
        <w:t xml:space="preserve">запропонував методику, яка значно відрізняється від усталених та догматичних поглядів багатьох сучасних педагогів-консерваторів. </w:t>
      </w:r>
    </w:p>
    <w:p w:rsidR="00F94B66" w:rsidRPr="003631D4" w:rsidRDefault="00F94B66" w:rsidP="00A73414">
      <w:pPr>
        <w:shd w:val="clear" w:color="auto" w:fill="FFFFFF"/>
        <w:spacing w:after="0" w:line="259" w:lineRule="auto"/>
        <w:ind w:firstLine="709"/>
        <w:jc w:val="both"/>
        <w:rPr>
          <w:rFonts w:ascii="Arial" w:hAnsi="Arial" w:cs="Arial"/>
          <w:sz w:val="28"/>
          <w:szCs w:val="28"/>
        </w:rPr>
      </w:pPr>
      <w:r w:rsidRPr="003631D4">
        <w:rPr>
          <w:rFonts w:ascii="Arial" w:hAnsi="Arial" w:cs="Arial"/>
          <w:spacing w:val="-1"/>
          <w:sz w:val="28"/>
          <w:szCs w:val="28"/>
        </w:rPr>
        <w:t xml:space="preserve">На жаль, його </w:t>
      </w:r>
      <w:r w:rsidRPr="003631D4">
        <w:rPr>
          <w:rFonts w:ascii="Arial" w:hAnsi="Arial" w:cs="Arial"/>
          <w:sz w:val="28"/>
          <w:szCs w:val="28"/>
        </w:rPr>
        <w:t xml:space="preserve">наміри викласти свої педагогічні погляди у вигляді методичного дослідження не </w:t>
      </w:r>
      <w:r w:rsidRPr="003631D4">
        <w:rPr>
          <w:rFonts w:ascii="Arial" w:hAnsi="Arial" w:cs="Arial"/>
          <w:spacing w:val="1"/>
          <w:sz w:val="28"/>
          <w:szCs w:val="28"/>
        </w:rPr>
        <w:t xml:space="preserve">здійснилися – до наших днів дійшли лише уривки шопенівської школи (відомої як </w:t>
      </w:r>
      <w:r w:rsidR="002D384D" w:rsidRPr="003631D4">
        <w:rPr>
          <w:rFonts w:ascii="Arial" w:hAnsi="Arial" w:cs="Arial"/>
          <w:spacing w:val="1"/>
          <w:sz w:val="28"/>
          <w:szCs w:val="28"/>
        </w:rPr>
        <w:t>"</w:t>
      </w:r>
      <w:r w:rsidRPr="003631D4">
        <w:rPr>
          <w:rFonts w:ascii="Arial" w:hAnsi="Arial" w:cs="Arial"/>
          <w:spacing w:val="1"/>
          <w:sz w:val="28"/>
          <w:szCs w:val="28"/>
        </w:rPr>
        <w:t>Методи</w:t>
      </w:r>
      <w:r w:rsidR="002D384D" w:rsidRPr="003631D4">
        <w:rPr>
          <w:rFonts w:ascii="Arial" w:hAnsi="Arial" w:cs="Arial"/>
          <w:spacing w:val="1"/>
          <w:sz w:val="28"/>
          <w:szCs w:val="28"/>
        </w:rPr>
        <w:t>"</w:t>
      </w:r>
      <w:r w:rsidRPr="003631D4">
        <w:rPr>
          <w:rFonts w:ascii="Arial" w:hAnsi="Arial" w:cs="Arial"/>
          <w:spacing w:val="1"/>
          <w:sz w:val="28"/>
          <w:szCs w:val="28"/>
        </w:rPr>
        <w:t xml:space="preserve">). </w:t>
      </w:r>
      <w:r w:rsidRPr="003631D4">
        <w:rPr>
          <w:rFonts w:ascii="Arial" w:hAnsi="Arial" w:cs="Arial"/>
          <w:spacing w:val="-1"/>
          <w:sz w:val="28"/>
          <w:szCs w:val="28"/>
        </w:rPr>
        <w:t>Однак ці записи, незважаючи на дещо розрізнений і схематичний характер, разом зі свідченнями його учнів про вимогливість, доброзичливість, обов</w:t>
      </w:r>
      <w:r w:rsidR="00E6330A">
        <w:rPr>
          <w:rFonts w:ascii="Arial" w:hAnsi="Arial" w:cs="Arial"/>
          <w:spacing w:val="-1"/>
          <w:sz w:val="28"/>
          <w:szCs w:val="28"/>
        </w:rPr>
        <w:t>’</w:t>
      </w:r>
      <w:r w:rsidRPr="003631D4">
        <w:rPr>
          <w:rFonts w:ascii="Arial" w:hAnsi="Arial" w:cs="Arial"/>
          <w:spacing w:val="-1"/>
          <w:sz w:val="28"/>
          <w:szCs w:val="28"/>
        </w:rPr>
        <w:t>яз</w:t>
      </w:r>
      <w:r w:rsidR="00CA29D6">
        <w:rPr>
          <w:rFonts w:ascii="Arial" w:hAnsi="Arial" w:cs="Arial"/>
          <w:spacing w:val="-1"/>
          <w:sz w:val="28"/>
          <w:szCs w:val="28"/>
        </w:rPr>
        <w:softHyphen/>
      </w:r>
      <w:r w:rsidRPr="003631D4">
        <w:rPr>
          <w:rFonts w:ascii="Arial" w:hAnsi="Arial" w:cs="Arial"/>
          <w:spacing w:val="-1"/>
          <w:sz w:val="28"/>
          <w:szCs w:val="28"/>
        </w:rPr>
        <w:t xml:space="preserve">ковість й інші особистісні якості Шопена-педагога, </w:t>
      </w:r>
      <w:r w:rsidRPr="003631D4">
        <w:rPr>
          <w:rFonts w:ascii="Arial" w:hAnsi="Arial" w:cs="Arial"/>
          <w:sz w:val="28"/>
          <w:szCs w:val="28"/>
        </w:rPr>
        <w:t>дають змогу глибше ознайомитися з методикою видатного композитора і його педагогіч</w:t>
      </w:r>
      <w:r w:rsidR="00CA29D6">
        <w:rPr>
          <w:rFonts w:ascii="Arial" w:hAnsi="Arial" w:cs="Arial"/>
          <w:sz w:val="28"/>
          <w:szCs w:val="28"/>
        </w:rPr>
        <w:softHyphen/>
      </w:r>
      <w:r w:rsidRPr="003631D4">
        <w:rPr>
          <w:rFonts w:ascii="Arial" w:hAnsi="Arial" w:cs="Arial"/>
          <w:sz w:val="28"/>
          <w:szCs w:val="28"/>
        </w:rPr>
        <w:t>ними поглядами на проблему навчання гри на фортепіано.</w:t>
      </w:r>
    </w:p>
    <w:p w:rsidR="00F94B66" w:rsidRPr="003631D4" w:rsidRDefault="00F94B66" w:rsidP="00A73414">
      <w:pPr>
        <w:shd w:val="clear" w:color="auto" w:fill="FFFFFF"/>
        <w:spacing w:after="0" w:line="259" w:lineRule="auto"/>
        <w:ind w:firstLine="709"/>
        <w:jc w:val="both"/>
        <w:rPr>
          <w:rFonts w:ascii="Arial" w:hAnsi="Arial" w:cs="Arial"/>
          <w:sz w:val="28"/>
          <w:szCs w:val="28"/>
        </w:rPr>
      </w:pPr>
      <w:r w:rsidRPr="003631D4">
        <w:rPr>
          <w:rFonts w:ascii="Arial" w:hAnsi="Arial" w:cs="Arial"/>
          <w:sz w:val="28"/>
          <w:szCs w:val="28"/>
        </w:rPr>
        <w:t xml:space="preserve">Музику і музичне виконання Шопен визначав як </w:t>
      </w:r>
      <w:r w:rsidR="002D384D" w:rsidRPr="003631D4">
        <w:rPr>
          <w:rFonts w:ascii="Arial" w:hAnsi="Arial" w:cs="Arial"/>
          <w:spacing w:val="-1"/>
          <w:sz w:val="28"/>
          <w:szCs w:val="28"/>
        </w:rPr>
        <w:t>"</w:t>
      </w:r>
      <w:r w:rsidRPr="003631D4">
        <w:rPr>
          <w:rFonts w:ascii="Arial" w:hAnsi="Arial" w:cs="Arial"/>
          <w:sz w:val="28"/>
          <w:szCs w:val="28"/>
        </w:rPr>
        <w:t>мистецтво висловлювати свої думки звуками</w:t>
      </w:r>
      <w:r w:rsidR="002D384D" w:rsidRPr="003631D4">
        <w:rPr>
          <w:rFonts w:ascii="Arial" w:hAnsi="Arial" w:cs="Arial"/>
          <w:sz w:val="28"/>
          <w:szCs w:val="28"/>
        </w:rPr>
        <w:t>"</w:t>
      </w:r>
      <w:r w:rsidRPr="003631D4">
        <w:rPr>
          <w:rFonts w:ascii="Arial" w:hAnsi="Arial" w:cs="Arial"/>
          <w:sz w:val="28"/>
          <w:szCs w:val="28"/>
        </w:rPr>
        <w:t xml:space="preserve">, </w:t>
      </w:r>
      <w:r w:rsidR="002D384D" w:rsidRPr="003631D4">
        <w:rPr>
          <w:rFonts w:ascii="Arial" w:hAnsi="Arial" w:cs="Arial"/>
          <w:spacing w:val="-1"/>
          <w:sz w:val="28"/>
          <w:szCs w:val="28"/>
        </w:rPr>
        <w:t>"</w:t>
      </w:r>
      <w:r w:rsidRPr="003631D4">
        <w:rPr>
          <w:rFonts w:ascii="Arial" w:hAnsi="Arial" w:cs="Arial"/>
          <w:sz w:val="28"/>
          <w:szCs w:val="28"/>
        </w:rPr>
        <w:t>виявлення наших почуттів у зву</w:t>
      </w:r>
      <w:r w:rsidR="00D26CEE">
        <w:rPr>
          <w:rFonts w:ascii="Arial" w:hAnsi="Arial" w:cs="Arial"/>
          <w:sz w:val="28"/>
          <w:szCs w:val="28"/>
        </w:rPr>
        <w:softHyphen/>
      </w:r>
      <w:r w:rsidRPr="003631D4">
        <w:rPr>
          <w:rFonts w:ascii="Arial" w:hAnsi="Arial" w:cs="Arial"/>
          <w:sz w:val="28"/>
          <w:szCs w:val="28"/>
        </w:rPr>
        <w:t>ках</w:t>
      </w:r>
      <w:r w:rsidR="002D384D" w:rsidRPr="003631D4">
        <w:rPr>
          <w:rFonts w:ascii="Arial" w:hAnsi="Arial" w:cs="Arial"/>
          <w:sz w:val="28"/>
          <w:szCs w:val="28"/>
        </w:rPr>
        <w:t>"</w:t>
      </w:r>
      <w:r w:rsidRPr="003631D4">
        <w:rPr>
          <w:rFonts w:ascii="Arial" w:hAnsi="Arial" w:cs="Arial"/>
          <w:sz w:val="28"/>
          <w:szCs w:val="28"/>
        </w:rPr>
        <w:t xml:space="preserve">. На його думку, те, що не може </w:t>
      </w:r>
      <w:r w:rsidRPr="003631D4">
        <w:rPr>
          <w:rFonts w:ascii="Arial" w:hAnsi="Arial" w:cs="Arial"/>
          <w:spacing w:val="-1"/>
          <w:sz w:val="28"/>
          <w:szCs w:val="28"/>
        </w:rPr>
        <w:t xml:space="preserve">бути виражено словами, чудово передає музика. </w:t>
      </w:r>
      <w:r w:rsidR="002D384D" w:rsidRPr="003631D4">
        <w:rPr>
          <w:rFonts w:ascii="Arial" w:hAnsi="Arial" w:cs="Arial"/>
          <w:spacing w:val="-1"/>
          <w:sz w:val="28"/>
          <w:szCs w:val="28"/>
        </w:rPr>
        <w:t>"</w:t>
      </w:r>
      <w:r w:rsidRPr="003631D4">
        <w:rPr>
          <w:rFonts w:ascii="Arial" w:hAnsi="Arial" w:cs="Arial"/>
          <w:spacing w:val="-1"/>
          <w:sz w:val="28"/>
          <w:szCs w:val="28"/>
        </w:rPr>
        <w:t xml:space="preserve">Звук, – писав </w:t>
      </w:r>
      <w:r w:rsidRPr="003631D4">
        <w:rPr>
          <w:rFonts w:ascii="Arial" w:hAnsi="Arial" w:cs="Arial"/>
          <w:spacing w:val="1"/>
          <w:sz w:val="28"/>
          <w:szCs w:val="28"/>
        </w:rPr>
        <w:t>Шопен, – це невизначене слово лю</w:t>
      </w:r>
      <w:r w:rsidR="00D26CEE">
        <w:rPr>
          <w:rFonts w:ascii="Arial" w:hAnsi="Arial" w:cs="Arial"/>
          <w:spacing w:val="1"/>
          <w:sz w:val="28"/>
          <w:szCs w:val="28"/>
        </w:rPr>
        <w:softHyphen/>
      </w:r>
      <w:r w:rsidRPr="003631D4">
        <w:rPr>
          <w:rFonts w:ascii="Arial" w:hAnsi="Arial" w:cs="Arial"/>
          <w:spacing w:val="1"/>
          <w:sz w:val="28"/>
          <w:szCs w:val="28"/>
        </w:rPr>
        <w:t>дини</w:t>
      </w:r>
      <w:r w:rsidR="002D384D" w:rsidRPr="003631D4">
        <w:rPr>
          <w:rFonts w:ascii="Arial" w:hAnsi="Arial" w:cs="Arial"/>
          <w:spacing w:val="1"/>
          <w:sz w:val="28"/>
          <w:szCs w:val="28"/>
        </w:rPr>
        <w:t>"</w:t>
      </w:r>
      <w:r w:rsidRPr="003631D4">
        <w:rPr>
          <w:rFonts w:ascii="Arial" w:hAnsi="Arial" w:cs="Arial"/>
          <w:spacing w:val="1"/>
          <w:sz w:val="28"/>
          <w:szCs w:val="28"/>
        </w:rPr>
        <w:t xml:space="preserve">, тобто таке слово, яке показує найглибшу, </w:t>
      </w:r>
      <w:r w:rsidRPr="003631D4">
        <w:rPr>
          <w:rFonts w:ascii="Arial" w:hAnsi="Arial" w:cs="Arial"/>
          <w:sz w:val="28"/>
          <w:szCs w:val="28"/>
        </w:rPr>
        <w:t xml:space="preserve">найінтимнішу його сутність. Нестача почуттів, інтуїції завжди негативно відбивається на музичному виконанні. </w:t>
      </w:r>
      <w:r w:rsidR="002D384D" w:rsidRPr="003631D4">
        <w:rPr>
          <w:rFonts w:ascii="Arial" w:hAnsi="Arial" w:cs="Arial"/>
          <w:spacing w:val="-1"/>
          <w:sz w:val="28"/>
          <w:szCs w:val="28"/>
        </w:rPr>
        <w:t>"</w:t>
      </w:r>
      <w:r w:rsidRPr="003631D4">
        <w:rPr>
          <w:rFonts w:ascii="Arial" w:hAnsi="Arial" w:cs="Arial"/>
          <w:sz w:val="28"/>
          <w:szCs w:val="28"/>
        </w:rPr>
        <w:t>Грайте так, як ви відчуваєте</w:t>
      </w:r>
      <w:r w:rsidR="002D384D" w:rsidRPr="003631D4">
        <w:rPr>
          <w:rFonts w:ascii="Arial" w:hAnsi="Arial" w:cs="Arial"/>
          <w:sz w:val="28"/>
          <w:szCs w:val="28"/>
        </w:rPr>
        <w:t>"</w:t>
      </w:r>
      <w:r w:rsidRPr="003631D4">
        <w:rPr>
          <w:rFonts w:ascii="Arial" w:hAnsi="Arial" w:cs="Arial"/>
          <w:spacing w:val="-1"/>
          <w:sz w:val="28"/>
          <w:szCs w:val="28"/>
        </w:rPr>
        <w:t xml:space="preserve"> </w:t>
      </w:r>
      <w:r w:rsidRPr="003631D4">
        <w:rPr>
          <w:rFonts w:ascii="Arial" w:hAnsi="Arial" w:cs="Arial"/>
          <w:sz w:val="28"/>
          <w:szCs w:val="28"/>
        </w:rPr>
        <w:t>– педагогічни</w:t>
      </w:r>
      <w:r w:rsidR="00D26CEE">
        <w:rPr>
          <w:rFonts w:ascii="Arial" w:hAnsi="Arial" w:cs="Arial"/>
          <w:sz w:val="28"/>
          <w:szCs w:val="28"/>
        </w:rPr>
        <w:t>й</w:t>
      </w:r>
      <w:r w:rsidRPr="003631D4">
        <w:rPr>
          <w:rFonts w:ascii="Arial" w:hAnsi="Arial" w:cs="Arial"/>
          <w:sz w:val="28"/>
          <w:szCs w:val="28"/>
        </w:rPr>
        <w:t xml:space="preserve"> девіз композитора. Він уподібнював музику до живої людської </w:t>
      </w:r>
      <w:r w:rsidRPr="003631D4">
        <w:rPr>
          <w:rFonts w:ascii="Arial" w:hAnsi="Arial" w:cs="Arial"/>
          <w:spacing w:val="-1"/>
          <w:sz w:val="28"/>
          <w:szCs w:val="28"/>
        </w:rPr>
        <w:t xml:space="preserve">мови, особливо підкреслюючи при цьому, що </w:t>
      </w:r>
      <w:r w:rsidR="002D384D" w:rsidRPr="003631D4">
        <w:rPr>
          <w:rFonts w:ascii="Arial" w:hAnsi="Arial" w:cs="Arial"/>
          <w:spacing w:val="-1"/>
          <w:sz w:val="28"/>
          <w:szCs w:val="28"/>
        </w:rPr>
        <w:t>"</w:t>
      </w:r>
      <w:r w:rsidRPr="003631D4">
        <w:rPr>
          <w:rFonts w:ascii="Arial" w:hAnsi="Arial" w:cs="Arial"/>
          <w:spacing w:val="-1"/>
          <w:sz w:val="28"/>
          <w:szCs w:val="28"/>
        </w:rPr>
        <w:t xml:space="preserve">як одне слово не створює мову, </w:t>
      </w:r>
      <w:r w:rsidRPr="003631D4">
        <w:rPr>
          <w:rFonts w:ascii="Arial" w:hAnsi="Arial" w:cs="Arial"/>
          <w:sz w:val="28"/>
          <w:szCs w:val="28"/>
        </w:rPr>
        <w:t>так і один звук не створює музику</w:t>
      </w:r>
      <w:r w:rsidR="002D384D" w:rsidRPr="003631D4">
        <w:rPr>
          <w:rFonts w:ascii="Arial" w:hAnsi="Arial" w:cs="Arial"/>
          <w:sz w:val="28"/>
          <w:szCs w:val="28"/>
        </w:rPr>
        <w:t>"</w:t>
      </w:r>
      <w:r w:rsidRPr="003631D4">
        <w:rPr>
          <w:rFonts w:ascii="Arial" w:hAnsi="Arial" w:cs="Arial"/>
          <w:sz w:val="28"/>
          <w:szCs w:val="28"/>
        </w:rPr>
        <w:t>.</w:t>
      </w:r>
    </w:p>
    <w:p w:rsidR="00F94B66" w:rsidRPr="003631D4" w:rsidRDefault="00F94B66" w:rsidP="00A73414">
      <w:pPr>
        <w:shd w:val="clear" w:color="auto" w:fill="FFFFFF"/>
        <w:spacing w:after="0" w:line="259" w:lineRule="auto"/>
        <w:ind w:firstLine="709"/>
        <w:jc w:val="both"/>
        <w:rPr>
          <w:rFonts w:ascii="Arial" w:hAnsi="Arial" w:cs="Arial"/>
          <w:spacing w:val="-3"/>
          <w:sz w:val="28"/>
          <w:szCs w:val="28"/>
        </w:rPr>
      </w:pPr>
      <w:r w:rsidRPr="003631D4">
        <w:rPr>
          <w:rFonts w:ascii="Arial" w:hAnsi="Arial" w:cs="Arial"/>
          <w:spacing w:val="-4"/>
          <w:sz w:val="28"/>
          <w:szCs w:val="28"/>
        </w:rPr>
        <w:lastRenderedPageBreak/>
        <w:t>Великий музикант приділяв ви</w:t>
      </w:r>
      <w:r w:rsidR="00D26CEE">
        <w:rPr>
          <w:rFonts w:ascii="Arial" w:hAnsi="Arial" w:cs="Arial"/>
          <w:spacing w:val="-4"/>
          <w:sz w:val="28"/>
          <w:szCs w:val="28"/>
        </w:rPr>
        <w:t>няткову</w:t>
      </w:r>
      <w:r w:rsidRPr="003631D4">
        <w:rPr>
          <w:rFonts w:ascii="Arial" w:hAnsi="Arial" w:cs="Arial"/>
          <w:spacing w:val="-4"/>
          <w:sz w:val="28"/>
          <w:szCs w:val="28"/>
        </w:rPr>
        <w:t xml:space="preserve"> увагу розумінню фразування у творі, його природному плину, взаємозв</w:t>
      </w:r>
      <w:r w:rsidR="00E6330A">
        <w:rPr>
          <w:rFonts w:ascii="Arial" w:hAnsi="Arial" w:cs="Arial"/>
          <w:spacing w:val="-4"/>
          <w:sz w:val="28"/>
          <w:szCs w:val="28"/>
        </w:rPr>
        <w:t>’</w:t>
      </w:r>
      <w:r w:rsidRPr="003631D4">
        <w:rPr>
          <w:rFonts w:ascii="Arial" w:hAnsi="Arial" w:cs="Arial"/>
          <w:spacing w:val="-4"/>
          <w:sz w:val="28"/>
          <w:szCs w:val="28"/>
        </w:rPr>
        <w:t xml:space="preserve">язку і розмежуванню </w:t>
      </w:r>
      <w:r w:rsidRPr="003631D4">
        <w:rPr>
          <w:rFonts w:ascii="Arial" w:hAnsi="Arial" w:cs="Arial"/>
          <w:spacing w:val="-3"/>
          <w:sz w:val="28"/>
          <w:szCs w:val="28"/>
        </w:rPr>
        <w:t xml:space="preserve">фраз – цим </w:t>
      </w:r>
      <w:r w:rsidR="002D384D" w:rsidRPr="003631D4">
        <w:rPr>
          <w:rFonts w:ascii="Arial" w:hAnsi="Arial" w:cs="Arial"/>
          <w:spacing w:val="-1"/>
          <w:sz w:val="28"/>
          <w:szCs w:val="28"/>
        </w:rPr>
        <w:t>"</w:t>
      </w:r>
      <w:r w:rsidRPr="003631D4">
        <w:rPr>
          <w:rFonts w:ascii="Arial" w:hAnsi="Arial" w:cs="Arial"/>
          <w:spacing w:val="-3"/>
          <w:sz w:val="28"/>
          <w:szCs w:val="28"/>
        </w:rPr>
        <w:t>розділовим знакам музики</w:t>
      </w:r>
      <w:r w:rsidR="002D384D" w:rsidRPr="003631D4">
        <w:rPr>
          <w:rFonts w:ascii="Arial" w:hAnsi="Arial" w:cs="Arial"/>
          <w:spacing w:val="-1"/>
          <w:sz w:val="28"/>
          <w:szCs w:val="28"/>
        </w:rPr>
        <w:t>"</w:t>
      </w:r>
      <w:r w:rsidRPr="003631D4">
        <w:rPr>
          <w:rFonts w:ascii="Arial" w:hAnsi="Arial" w:cs="Arial"/>
          <w:spacing w:val="-3"/>
          <w:sz w:val="28"/>
          <w:szCs w:val="28"/>
        </w:rPr>
        <w:t xml:space="preserve">. Ми </w:t>
      </w:r>
      <w:r w:rsidRPr="003631D4">
        <w:rPr>
          <w:rFonts w:ascii="Arial" w:hAnsi="Arial" w:cs="Arial"/>
          <w:spacing w:val="-4"/>
          <w:sz w:val="28"/>
          <w:szCs w:val="28"/>
        </w:rPr>
        <w:t xml:space="preserve">завдячуємо і появі його неповторного виконавського темпоритму, його незрівнянного </w:t>
      </w:r>
      <w:r w:rsidRPr="003631D4">
        <w:rPr>
          <w:rFonts w:ascii="Arial" w:hAnsi="Arial" w:cs="Arial"/>
          <w:i/>
          <w:spacing w:val="-4"/>
          <w:sz w:val="28"/>
          <w:szCs w:val="28"/>
          <w:lang w:val="en-US"/>
        </w:rPr>
        <w:t>rubato</w:t>
      </w:r>
      <w:r w:rsidRPr="003631D4">
        <w:rPr>
          <w:rFonts w:ascii="Arial" w:hAnsi="Arial" w:cs="Arial"/>
          <w:spacing w:val="-4"/>
          <w:sz w:val="28"/>
          <w:szCs w:val="28"/>
        </w:rPr>
        <w:t xml:space="preserve"> як вільної організо</w:t>
      </w:r>
      <w:r w:rsidR="00CA29D6">
        <w:rPr>
          <w:rFonts w:ascii="Arial" w:hAnsi="Arial" w:cs="Arial"/>
          <w:spacing w:val="-4"/>
          <w:sz w:val="28"/>
          <w:szCs w:val="28"/>
        </w:rPr>
        <w:softHyphen/>
      </w:r>
      <w:r w:rsidRPr="003631D4">
        <w:rPr>
          <w:rFonts w:ascii="Arial" w:hAnsi="Arial" w:cs="Arial"/>
          <w:spacing w:val="-4"/>
          <w:sz w:val="28"/>
          <w:szCs w:val="28"/>
        </w:rPr>
        <w:t>ваності музичного матеріалу, яким він так славився і яко</w:t>
      </w:r>
      <w:r w:rsidR="00D26CEE">
        <w:rPr>
          <w:rFonts w:ascii="Arial" w:hAnsi="Arial" w:cs="Arial"/>
          <w:spacing w:val="-4"/>
          <w:sz w:val="28"/>
          <w:szCs w:val="28"/>
        </w:rPr>
        <w:t>го</w:t>
      </w:r>
      <w:r w:rsidRPr="003631D4">
        <w:rPr>
          <w:rFonts w:ascii="Arial" w:hAnsi="Arial" w:cs="Arial"/>
          <w:spacing w:val="-4"/>
          <w:sz w:val="28"/>
          <w:szCs w:val="28"/>
        </w:rPr>
        <w:t xml:space="preserve"> намагався </w:t>
      </w:r>
      <w:r w:rsidRPr="003631D4">
        <w:rPr>
          <w:rFonts w:ascii="Arial" w:hAnsi="Arial" w:cs="Arial"/>
          <w:spacing w:val="-3"/>
          <w:sz w:val="28"/>
          <w:szCs w:val="28"/>
        </w:rPr>
        <w:t>навчити своїх учнів.</w:t>
      </w:r>
    </w:p>
    <w:p w:rsidR="00F94B66" w:rsidRPr="003631D4" w:rsidRDefault="00F94B66" w:rsidP="00A73414">
      <w:pPr>
        <w:shd w:val="clear" w:color="auto" w:fill="FFFFFF"/>
        <w:spacing w:after="0" w:line="259" w:lineRule="auto"/>
        <w:ind w:firstLine="709"/>
        <w:jc w:val="both"/>
        <w:rPr>
          <w:rFonts w:ascii="Arial" w:hAnsi="Arial" w:cs="Arial"/>
          <w:spacing w:val="-3"/>
          <w:sz w:val="28"/>
          <w:szCs w:val="28"/>
        </w:rPr>
      </w:pPr>
      <w:r w:rsidRPr="003631D4">
        <w:rPr>
          <w:rFonts w:ascii="Arial" w:hAnsi="Arial" w:cs="Arial"/>
          <w:spacing w:val="-3"/>
          <w:sz w:val="28"/>
          <w:szCs w:val="28"/>
        </w:rPr>
        <w:t>Інтонаційний взаємозв</w:t>
      </w:r>
      <w:r w:rsidR="00E6330A">
        <w:rPr>
          <w:rFonts w:ascii="Arial" w:hAnsi="Arial" w:cs="Arial"/>
          <w:spacing w:val="-3"/>
          <w:sz w:val="28"/>
          <w:szCs w:val="28"/>
        </w:rPr>
        <w:t>’</w:t>
      </w:r>
      <w:r w:rsidRPr="003631D4">
        <w:rPr>
          <w:rFonts w:ascii="Arial" w:hAnsi="Arial" w:cs="Arial"/>
          <w:spacing w:val="-3"/>
          <w:sz w:val="28"/>
          <w:szCs w:val="28"/>
        </w:rPr>
        <w:t>язок музичної і вербальної систем мовлення відобразився на прагненні Шопена до якомога виразнішого інтонування звуків на фортепіано, до вокалізації, кантиленності музичної фрази. Щоб музична мова була природньою і виразною, він радив своїм учням слухати кращих співаків і навчатися в них мистецтв</w:t>
      </w:r>
      <w:r w:rsidR="00D26CEE">
        <w:rPr>
          <w:rFonts w:ascii="Arial" w:hAnsi="Arial" w:cs="Arial"/>
          <w:spacing w:val="-3"/>
          <w:sz w:val="28"/>
          <w:szCs w:val="28"/>
        </w:rPr>
        <w:t>а</w:t>
      </w:r>
      <w:r w:rsidRPr="003631D4">
        <w:rPr>
          <w:rFonts w:ascii="Arial" w:hAnsi="Arial" w:cs="Arial"/>
          <w:spacing w:val="-3"/>
          <w:sz w:val="28"/>
          <w:szCs w:val="28"/>
        </w:rPr>
        <w:t xml:space="preserve"> музичної виразності, пов</w:t>
      </w:r>
      <w:r w:rsidR="00E6330A">
        <w:rPr>
          <w:rFonts w:ascii="Arial" w:hAnsi="Arial" w:cs="Arial"/>
          <w:spacing w:val="-3"/>
          <w:sz w:val="28"/>
          <w:szCs w:val="28"/>
        </w:rPr>
        <w:t>’</w:t>
      </w:r>
      <w:r w:rsidRPr="003631D4">
        <w:rPr>
          <w:rFonts w:ascii="Arial" w:hAnsi="Arial" w:cs="Arial"/>
          <w:spacing w:val="-3"/>
          <w:sz w:val="28"/>
          <w:szCs w:val="28"/>
        </w:rPr>
        <w:t xml:space="preserve">язуючи  плавність і природність вокального виконання з умінням </w:t>
      </w:r>
      <w:r w:rsidR="002D384D" w:rsidRPr="003631D4">
        <w:rPr>
          <w:rFonts w:ascii="Arial" w:hAnsi="Arial" w:cs="Arial"/>
          <w:spacing w:val="-1"/>
          <w:sz w:val="28"/>
          <w:szCs w:val="28"/>
        </w:rPr>
        <w:t>"</w:t>
      </w:r>
      <w:r w:rsidRPr="003631D4">
        <w:rPr>
          <w:rFonts w:ascii="Arial" w:hAnsi="Arial" w:cs="Arial"/>
          <w:spacing w:val="-3"/>
          <w:sz w:val="28"/>
          <w:szCs w:val="28"/>
        </w:rPr>
        <w:t>співати на фортепіано</w:t>
      </w:r>
      <w:r w:rsidR="002D384D" w:rsidRPr="003631D4">
        <w:rPr>
          <w:rFonts w:ascii="Arial" w:hAnsi="Arial" w:cs="Arial"/>
          <w:spacing w:val="-3"/>
          <w:sz w:val="28"/>
          <w:szCs w:val="28"/>
        </w:rPr>
        <w:t>"</w:t>
      </w:r>
      <w:r w:rsidRPr="003631D4">
        <w:rPr>
          <w:rFonts w:ascii="Arial" w:hAnsi="Arial" w:cs="Arial"/>
          <w:spacing w:val="-3"/>
          <w:sz w:val="28"/>
          <w:szCs w:val="28"/>
        </w:rPr>
        <w:t xml:space="preserve">. </w:t>
      </w:r>
    </w:p>
    <w:p w:rsidR="00F94B66" w:rsidRPr="003631D4" w:rsidRDefault="00F94B66" w:rsidP="00A73414">
      <w:pPr>
        <w:shd w:val="clear" w:color="auto" w:fill="FFFFFF"/>
        <w:spacing w:after="0" w:line="259" w:lineRule="auto"/>
        <w:ind w:firstLine="709"/>
        <w:jc w:val="both"/>
        <w:rPr>
          <w:rFonts w:ascii="Arial" w:hAnsi="Arial" w:cs="Arial"/>
          <w:spacing w:val="-3"/>
          <w:sz w:val="28"/>
          <w:szCs w:val="28"/>
        </w:rPr>
      </w:pPr>
      <w:r w:rsidRPr="003631D4">
        <w:rPr>
          <w:rFonts w:ascii="Arial" w:hAnsi="Arial" w:cs="Arial"/>
          <w:spacing w:val="-3"/>
          <w:sz w:val="28"/>
          <w:szCs w:val="28"/>
        </w:rPr>
        <w:t>Таким чином, для Шопена музична виразність не є якоюсь абстрактною непізнаною сутністю, насамперед, відомий композитор, піаніст і педагог вважав за необхідне сконцентрувати свою увагу на художньому образі виконуваного музичного твору, щоб максимально переконливо передати його в звуках, підбираючи для цього саме ті засоби виразності, за яких музична інтонація підпорядковувалась би загальному задуму твору.</w:t>
      </w:r>
    </w:p>
    <w:p w:rsidR="00F94B66" w:rsidRPr="003631D4" w:rsidRDefault="00F94B66" w:rsidP="00A73414">
      <w:pPr>
        <w:shd w:val="clear" w:color="auto" w:fill="FFFFFF"/>
        <w:spacing w:after="0" w:line="259" w:lineRule="auto"/>
        <w:ind w:firstLine="709"/>
        <w:jc w:val="both"/>
        <w:rPr>
          <w:rFonts w:ascii="Arial" w:hAnsi="Arial" w:cs="Arial"/>
          <w:spacing w:val="-4"/>
          <w:sz w:val="28"/>
          <w:szCs w:val="28"/>
        </w:rPr>
      </w:pPr>
      <w:r w:rsidRPr="003631D4">
        <w:rPr>
          <w:rFonts w:ascii="Arial" w:hAnsi="Arial" w:cs="Arial"/>
          <w:spacing w:val="-4"/>
          <w:sz w:val="28"/>
          <w:szCs w:val="28"/>
        </w:rPr>
        <w:t xml:space="preserve">В структурі основних принципів шопенівської педагогіки можна виділити </w:t>
      </w:r>
      <w:r w:rsidRPr="003631D4">
        <w:rPr>
          <w:rFonts w:ascii="Arial" w:hAnsi="Arial" w:cs="Arial"/>
          <w:spacing w:val="-3"/>
          <w:sz w:val="28"/>
          <w:szCs w:val="28"/>
        </w:rPr>
        <w:t xml:space="preserve">два рівні: перший – пріоритет творчого начала по </w:t>
      </w:r>
      <w:r w:rsidRPr="003631D4">
        <w:rPr>
          <w:rFonts w:ascii="Arial" w:hAnsi="Arial" w:cs="Arial"/>
          <w:spacing w:val="-5"/>
          <w:sz w:val="28"/>
          <w:szCs w:val="28"/>
        </w:rPr>
        <w:t>відношенню до технічно</w:t>
      </w:r>
      <w:r w:rsidR="00D26CEE">
        <w:rPr>
          <w:rFonts w:ascii="Arial" w:hAnsi="Arial" w:cs="Arial"/>
          <w:spacing w:val="-5"/>
          <w:sz w:val="28"/>
          <w:szCs w:val="28"/>
        </w:rPr>
        <w:t>го</w:t>
      </w:r>
      <w:r w:rsidRPr="003631D4">
        <w:rPr>
          <w:rFonts w:ascii="Arial" w:hAnsi="Arial" w:cs="Arial"/>
          <w:spacing w:val="-5"/>
          <w:sz w:val="28"/>
          <w:szCs w:val="28"/>
        </w:rPr>
        <w:t xml:space="preserve"> </w:t>
      </w:r>
      <w:r w:rsidR="00D26CEE">
        <w:rPr>
          <w:rFonts w:ascii="Arial" w:hAnsi="Arial" w:cs="Arial"/>
          <w:spacing w:val="-5"/>
          <w:sz w:val="28"/>
          <w:szCs w:val="28"/>
        </w:rPr>
        <w:t>боку</w:t>
      </w:r>
      <w:r w:rsidRPr="003631D4">
        <w:rPr>
          <w:rFonts w:ascii="Arial" w:hAnsi="Arial" w:cs="Arial"/>
          <w:spacing w:val="-5"/>
          <w:sz w:val="28"/>
          <w:szCs w:val="28"/>
        </w:rPr>
        <w:t xml:space="preserve"> виконання, раціональна побудова структури уроку фортепіано, індивідуальний підхід до кожного вихованця, розвиток у нього високого художнього-естетичного смаку і </w:t>
      </w:r>
      <w:r w:rsidRPr="003631D4">
        <w:rPr>
          <w:rFonts w:ascii="Arial" w:hAnsi="Arial" w:cs="Arial"/>
          <w:spacing w:val="-4"/>
          <w:sz w:val="28"/>
          <w:szCs w:val="28"/>
        </w:rPr>
        <w:t>детермінований першим рівнем</w:t>
      </w:r>
      <w:r w:rsidR="00D26CEE">
        <w:rPr>
          <w:rFonts w:ascii="Arial" w:hAnsi="Arial" w:cs="Arial"/>
          <w:spacing w:val="-4"/>
          <w:sz w:val="28"/>
          <w:szCs w:val="28"/>
        </w:rPr>
        <w:t>;</w:t>
      </w:r>
      <w:r w:rsidRPr="003631D4">
        <w:rPr>
          <w:rFonts w:ascii="Arial" w:hAnsi="Arial" w:cs="Arial"/>
          <w:spacing w:val="-4"/>
          <w:sz w:val="28"/>
          <w:szCs w:val="28"/>
        </w:rPr>
        <w:t xml:space="preserve"> другий – це технологічні принципи природнього положення руки на клавіатурі, використання більш доцільної аплікатури, особливої технології піаністичного туше, педалізації, а також рекомендації до вибору репер</w:t>
      </w:r>
      <w:r w:rsidR="00D26CEE">
        <w:rPr>
          <w:rFonts w:ascii="Arial" w:hAnsi="Arial" w:cs="Arial"/>
          <w:spacing w:val="-4"/>
          <w:sz w:val="28"/>
          <w:szCs w:val="28"/>
        </w:rPr>
        <w:softHyphen/>
      </w:r>
      <w:r w:rsidRPr="003631D4">
        <w:rPr>
          <w:rFonts w:ascii="Arial" w:hAnsi="Arial" w:cs="Arial"/>
          <w:spacing w:val="-4"/>
          <w:sz w:val="28"/>
          <w:szCs w:val="28"/>
        </w:rPr>
        <w:t>туару.</w:t>
      </w:r>
    </w:p>
    <w:p w:rsidR="00F94B66" w:rsidRPr="003631D4" w:rsidRDefault="00F94B66" w:rsidP="00A73414">
      <w:pPr>
        <w:shd w:val="clear" w:color="auto" w:fill="FFFFFF"/>
        <w:spacing w:after="0" w:line="259" w:lineRule="auto"/>
        <w:ind w:firstLine="709"/>
        <w:jc w:val="both"/>
        <w:rPr>
          <w:rFonts w:ascii="Arial" w:hAnsi="Arial" w:cs="Arial"/>
          <w:sz w:val="28"/>
          <w:szCs w:val="28"/>
        </w:rPr>
      </w:pPr>
      <w:r w:rsidRPr="003631D4">
        <w:rPr>
          <w:rFonts w:ascii="Arial" w:hAnsi="Arial" w:cs="Arial"/>
          <w:spacing w:val="-4"/>
          <w:sz w:val="28"/>
          <w:szCs w:val="28"/>
        </w:rPr>
        <w:t xml:space="preserve"> Визначення художнього образу, цілісність замислу твору було першим кроком до його опанування в педагогічній системі Фридеріка Шопена. При цьому композитор незмінно апелював до уяви самого учня, прагнув стимулювати його власну фантазію й ініціативу. Також він приділяв значну увагу </w:t>
      </w:r>
      <w:r w:rsidRPr="003631D4">
        <w:rPr>
          <w:rFonts w:ascii="Arial" w:hAnsi="Arial" w:cs="Arial"/>
          <w:spacing w:val="-5"/>
          <w:sz w:val="28"/>
          <w:szCs w:val="28"/>
        </w:rPr>
        <w:t>розвитку самостійності учня і розкриттю його творчого потенціалу. Я. Л.  </w:t>
      </w:r>
      <w:r w:rsidRPr="003631D4">
        <w:rPr>
          <w:rFonts w:ascii="Arial" w:hAnsi="Arial" w:cs="Arial"/>
          <w:spacing w:val="-4"/>
          <w:sz w:val="28"/>
          <w:szCs w:val="28"/>
        </w:rPr>
        <w:t xml:space="preserve">Мільштейн </w:t>
      </w:r>
      <w:r w:rsidR="00D26CEE">
        <w:rPr>
          <w:rFonts w:ascii="Arial" w:hAnsi="Arial" w:cs="Arial"/>
          <w:spacing w:val="-4"/>
          <w:sz w:val="28"/>
          <w:szCs w:val="28"/>
        </w:rPr>
        <w:t>у</w:t>
      </w:r>
      <w:r w:rsidRPr="003631D4">
        <w:rPr>
          <w:rFonts w:ascii="Arial" w:hAnsi="Arial" w:cs="Arial"/>
          <w:spacing w:val="-4"/>
          <w:sz w:val="28"/>
          <w:szCs w:val="28"/>
        </w:rPr>
        <w:t xml:space="preserve"> своїй книзі про педагогіку Шопена відмічав, що геніальний майстер </w:t>
      </w:r>
      <w:r w:rsidR="002D384D" w:rsidRPr="003631D4">
        <w:rPr>
          <w:rFonts w:ascii="Arial" w:hAnsi="Arial" w:cs="Arial"/>
          <w:spacing w:val="-1"/>
          <w:sz w:val="28"/>
          <w:szCs w:val="28"/>
        </w:rPr>
        <w:t>"</w:t>
      </w:r>
      <w:r w:rsidRPr="003631D4">
        <w:rPr>
          <w:rFonts w:ascii="Arial" w:hAnsi="Arial" w:cs="Arial"/>
          <w:spacing w:val="-4"/>
          <w:sz w:val="28"/>
          <w:szCs w:val="28"/>
        </w:rPr>
        <w:t>ніколи не нав</w:t>
      </w:r>
      <w:r w:rsidR="00E6330A">
        <w:rPr>
          <w:rFonts w:ascii="Arial" w:hAnsi="Arial" w:cs="Arial"/>
          <w:spacing w:val="-4"/>
          <w:sz w:val="28"/>
          <w:szCs w:val="28"/>
        </w:rPr>
        <w:t>’</w:t>
      </w:r>
      <w:r w:rsidRPr="003631D4">
        <w:rPr>
          <w:rFonts w:ascii="Arial" w:hAnsi="Arial" w:cs="Arial"/>
          <w:spacing w:val="-4"/>
          <w:sz w:val="28"/>
          <w:szCs w:val="28"/>
        </w:rPr>
        <w:t xml:space="preserve">язував свого плану інтерпретації, не обмежував політ фантазії </w:t>
      </w:r>
      <w:r w:rsidRPr="003631D4">
        <w:rPr>
          <w:rFonts w:ascii="Arial" w:hAnsi="Arial" w:cs="Arial"/>
          <w:spacing w:val="-5"/>
          <w:sz w:val="28"/>
          <w:szCs w:val="28"/>
        </w:rPr>
        <w:t xml:space="preserve">і навпаки погоджувався з виконанням своїх учнів, якщо воно йшло від глибини </w:t>
      </w:r>
      <w:r w:rsidRPr="003631D4">
        <w:rPr>
          <w:rFonts w:ascii="Arial" w:hAnsi="Arial" w:cs="Arial"/>
          <w:spacing w:val="-7"/>
          <w:sz w:val="28"/>
          <w:szCs w:val="28"/>
        </w:rPr>
        <w:t>серця</w:t>
      </w:r>
      <w:r w:rsidR="002D384D" w:rsidRPr="003631D4">
        <w:rPr>
          <w:rFonts w:ascii="Arial" w:hAnsi="Arial" w:cs="Arial"/>
          <w:spacing w:val="-7"/>
          <w:sz w:val="28"/>
          <w:szCs w:val="28"/>
        </w:rPr>
        <w:t>"</w:t>
      </w:r>
      <w:r w:rsidRPr="003631D4">
        <w:rPr>
          <w:rFonts w:ascii="Arial" w:hAnsi="Arial" w:cs="Arial"/>
          <w:spacing w:val="-4"/>
          <w:sz w:val="28"/>
          <w:szCs w:val="28"/>
        </w:rPr>
        <w:t xml:space="preserve"> [3, с. 18].</w:t>
      </w:r>
    </w:p>
    <w:p w:rsidR="00F94B66" w:rsidRPr="003631D4" w:rsidRDefault="00F94B66" w:rsidP="00A73414">
      <w:pPr>
        <w:shd w:val="clear" w:color="auto" w:fill="FFFFFF"/>
        <w:spacing w:after="0" w:line="259" w:lineRule="auto"/>
        <w:ind w:firstLine="709"/>
        <w:jc w:val="both"/>
        <w:rPr>
          <w:rFonts w:ascii="Arial" w:hAnsi="Arial" w:cs="Arial"/>
          <w:spacing w:val="-1"/>
          <w:sz w:val="28"/>
          <w:szCs w:val="28"/>
        </w:rPr>
      </w:pPr>
      <w:r w:rsidRPr="003631D4">
        <w:rPr>
          <w:rFonts w:ascii="Arial" w:hAnsi="Arial" w:cs="Arial"/>
          <w:spacing w:val="-4"/>
          <w:sz w:val="28"/>
          <w:szCs w:val="28"/>
        </w:rPr>
        <w:t xml:space="preserve">Дуже вимогливо великий музикант відносився до попередньої підготовки піаніста; перш ніж довіряти рукам </w:t>
      </w:r>
      <w:r w:rsidR="002D384D" w:rsidRPr="003631D4">
        <w:rPr>
          <w:rFonts w:ascii="Arial" w:hAnsi="Arial" w:cs="Arial"/>
          <w:spacing w:val="-1"/>
          <w:sz w:val="28"/>
          <w:szCs w:val="28"/>
        </w:rPr>
        <w:t>"</w:t>
      </w:r>
      <w:r w:rsidRPr="003631D4">
        <w:rPr>
          <w:rFonts w:ascii="Arial" w:hAnsi="Arial" w:cs="Arial"/>
          <w:spacing w:val="-4"/>
          <w:sz w:val="28"/>
          <w:szCs w:val="28"/>
        </w:rPr>
        <w:t>поетичну відвертість музичної думки</w:t>
      </w:r>
      <w:r w:rsidR="002D384D" w:rsidRPr="003631D4">
        <w:rPr>
          <w:rFonts w:ascii="Arial" w:hAnsi="Arial" w:cs="Arial"/>
          <w:spacing w:val="-4"/>
          <w:sz w:val="28"/>
          <w:szCs w:val="28"/>
        </w:rPr>
        <w:t>"</w:t>
      </w:r>
      <w:r w:rsidRPr="003631D4">
        <w:rPr>
          <w:rFonts w:ascii="Arial" w:hAnsi="Arial" w:cs="Arial"/>
          <w:spacing w:val="-4"/>
          <w:sz w:val="28"/>
          <w:szCs w:val="28"/>
        </w:rPr>
        <w:t xml:space="preserve">, </w:t>
      </w:r>
      <w:r w:rsidRPr="003631D4">
        <w:rPr>
          <w:rFonts w:ascii="Arial" w:hAnsi="Arial" w:cs="Arial"/>
          <w:spacing w:val="-5"/>
          <w:sz w:val="28"/>
          <w:szCs w:val="28"/>
        </w:rPr>
        <w:t xml:space="preserve">слід </w:t>
      </w:r>
      <w:r w:rsidR="002D384D" w:rsidRPr="003631D4">
        <w:rPr>
          <w:rFonts w:ascii="Arial" w:hAnsi="Arial" w:cs="Arial"/>
          <w:spacing w:val="-1"/>
          <w:sz w:val="28"/>
          <w:szCs w:val="28"/>
        </w:rPr>
        <w:t>"</w:t>
      </w:r>
      <w:r w:rsidRPr="003631D4">
        <w:rPr>
          <w:rFonts w:ascii="Arial" w:hAnsi="Arial" w:cs="Arial"/>
          <w:spacing w:val="-1"/>
          <w:sz w:val="28"/>
          <w:szCs w:val="28"/>
        </w:rPr>
        <w:t>спрямувати</w:t>
      </w:r>
      <w:r w:rsidR="002D384D" w:rsidRPr="003631D4">
        <w:rPr>
          <w:rFonts w:ascii="Arial" w:hAnsi="Arial" w:cs="Arial"/>
          <w:spacing w:val="-1"/>
          <w:sz w:val="28"/>
          <w:szCs w:val="28"/>
        </w:rPr>
        <w:t>"</w:t>
      </w:r>
      <w:r w:rsidRPr="003631D4">
        <w:rPr>
          <w:rFonts w:ascii="Arial" w:hAnsi="Arial" w:cs="Arial"/>
          <w:spacing w:val="-1"/>
          <w:sz w:val="28"/>
          <w:szCs w:val="28"/>
        </w:rPr>
        <w:t xml:space="preserve"> </w:t>
      </w:r>
      <w:r w:rsidRPr="003631D4">
        <w:rPr>
          <w:rFonts w:ascii="Arial" w:hAnsi="Arial" w:cs="Arial"/>
          <w:spacing w:val="-5"/>
          <w:sz w:val="28"/>
          <w:szCs w:val="28"/>
        </w:rPr>
        <w:t xml:space="preserve">їх, забезпечити природність і невимушеність </w:t>
      </w:r>
      <w:r w:rsidRPr="003631D4">
        <w:rPr>
          <w:rFonts w:ascii="Arial" w:hAnsi="Arial" w:cs="Arial"/>
          <w:spacing w:val="-3"/>
          <w:sz w:val="28"/>
          <w:szCs w:val="28"/>
        </w:rPr>
        <w:t xml:space="preserve">рухів. Положення рук з опорою на звуках e, fis, gis, ais, h </w:t>
      </w:r>
      <w:r w:rsidRPr="003631D4">
        <w:rPr>
          <w:rFonts w:ascii="Arial" w:hAnsi="Arial" w:cs="Arial"/>
          <w:spacing w:val="-3"/>
          <w:sz w:val="28"/>
          <w:szCs w:val="28"/>
        </w:rPr>
        <w:lastRenderedPageBreak/>
        <w:t>(для правої руки) та на звуках c, b, as, ges, f (для лівої руки)  Шопен вважав найбільш природнім для розміщення руки на клавіатурі форте</w:t>
      </w:r>
      <w:r w:rsidR="00D200E2">
        <w:rPr>
          <w:rFonts w:ascii="Arial" w:hAnsi="Arial" w:cs="Arial"/>
          <w:spacing w:val="-3"/>
          <w:sz w:val="28"/>
          <w:szCs w:val="28"/>
        </w:rPr>
        <w:softHyphen/>
      </w:r>
      <w:r w:rsidRPr="003631D4">
        <w:rPr>
          <w:rFonts w:ascii="Arial" w:hAnsi="Arial" w:cs="Arial"/>
          <w:spacing w:val="-3"/>
          <w:sz w:val="28"/>
          <w:szCs w:val="28"/>
        </w:rPr>
        <w:t>піано, адже це надавало змогу уни</w:t>
      </w:r>
      <w:r w:rsidR="00D200E2">
        <w:rPr>
          <w:rFonts w:ascii="Arial" w:hAnsi="Arial" w:cs="Arial"/>
          <w:spacing w:val="-3"/>
          <w:sz w:val="28"/>
          <w:szCs w:val="28"/>
        </w:rPr>
        <w:t>кнути всілякого напруження й затискі</w:t>
      </w:r>
      <w:r w:rsidRPr="003631D4">
        <w:rPr>
          <w:rFonts w:ascii="Arial" w:hAnsi="Arial" w:cs="Arial"/>
          <w:spacing w:val="-3"/>
          <w:sz w:val="28"/>
          <w:szCs w:val="28"/>
        </w:rPr>
        <w:t>в ігрового апарату. Переваги подібного положення руки очевидні, оскільки слабо закруглені пальці спираються не на кінчики, а на поду</w:t>
      </w:r>
      <w:r w:rsidR="00D200E2">
        <w:rPr>
          <w:rFonts w:ascii="Arial" w:hAnsi="Arial" w:cs="Arial"/>
          <w:spacing w:val="-3"/>
          <w:sz w:val="28"/>
          <w:szCs w:val="28"/>
        </w:rPr>
        <w:softHyphen/>
      </w:r>
      <w:r w:rsidRPr="003631D4">
        <w:rPr>
          <w:rFonts w:ascii="Arial" w:hAnsi="Arial" w:cs="Arial"/>
          <w:spacing w:val="-3"/>
          <w:sz w:val="28"/>
          <w:szCs w:val="28"/>
        </w:rPr>
        <w:t>шечки, що забезпечує гнучкість і кисті, і всієї руки та посилює чутливість пальців, тому</w:t>
      </w:r>
      <w:r w:rsidRPr="003631D4">
        <w:rPr>
          <w:rFonts w:ascii="Arial" w:hAnsi="Arial" w:cs="Arial"/>
          <w:spacing w:val="-4"/>
          <w:sz w:val="28"/>
          <w:szCs w:val="28"/>
        </w:rPr>
        <w:t xml:space="preserve"> саме в цьому </w:t>
      </w:r>
      <w:r w:rsidRPr="003631D4">
        <w:rPr>
          <w:rFonts w:ascii="Arial" w:hAnsi="Arial" w:cs="Arial"/>
          <w:spacing w:val="-5"/>
          <w:sz w:val="28"/>
          <w:szCs w:val="28"/>
        </w:rPr>
        <w:t>положенні рук композитор напо</w:t>
      </w:r>
      <w:r w:rsidR="00CA29D6">
        <w:rPr>
          <w:rFonts w:ascii="Arial" w:hAnsi="Arial" w:cs="Arial"/>
          <w:spacing w:val="-5"/>
          <w:sz w:val="28"/>
          <w:szCs w:val="28"/>
        </w:rPr>
        <w:softHyphen/>
      </w:r>
      <w:r w:rsidRPr="003631D4">
        <w:rPr>
          <w:rFonts w:ascii="Arial" w:hAnsi="Arial" w:cs="Arial"/>
          <w:spacing w:val="-5"/>
          <w:sz w:val="28"/>
          <w:szCs w:val="28"/>
        </w:rPr>
        <w:t xml:space="preserve">легливо радив починати освоювання учнем технічних вправ. </w:t>
      </w:r>
    </w:p>
    <w:p w:rsidR="00F94B66" w:rsidRPr="003631D4" w:rsidRDefault="00F94B66" w:rsidP="00A73414">
      <w:pPr>
        <w:shd w:val="clear" w:color="auto" w:fill="FFFFFF"/>
        <w:spacing w:after="0" w:line="259" w:lineRule="auto"/>
        <w:ind w:firstLine="709"/>
        <w:jc w:val="both"/>
        <w:rPr>
          <w:rFonts w:ascii="Arial" w:hAnsi="Arial" w:cs="Arial"/>
          <w:spacing w:val="-4"/>
          <w:sz w:val="28"/>
          <w:szCs w:val="28"/>
        </w:rPr>
      </w:pPr>
      <w:r w:rsidRPr="003631D4">
        <w:rPr>
          <w:rFonts w:ascii="Arial" w:hAnsi="Arial" w:cs="Arial"/>
          <w:spacing w:val="-5"/>
          <w:sz w:val="28"/>
          <w:szCs w:val="28"/>
        </w:rPr>
        <w:t xml:space="preserve">Генріх Нейгауз, </w:t>
      </w:r>
      <w:r w:rsidRPr="003631D4">
        <w:rPr>
          <w:rFonts w:ascii="Arial" w:hAnsi="Arial" w:cs="Arial"/>
          <w:spacing w:val="-4"/>
          <w:sz w:val="28"/>
          <w:szCs w:val="28"/>
        </w:rPr>
        <w:t xml:space="preserve">видатний піаніст і педагог, повністю погоджується з Шопеном: </w:t>
      </w:r>
      <w:r w:rsidR="002D384D" w:rsidRPr="003631D4">
        <w:rPr>
          <w:rFonts w:ascii="Arial" w:hAnsi="Arial" w:cs="Arial"/>
          <w:spacing w:val="-1"/>
          <w:sz w:val="28"/>
          <w:szCs w:val="28"/>
        </w:rPr>
        <w:t>"</w:t>
      </w:r>
      <w:r w:rsidRPr="003631D4">
        <w:rPr>
          <w:rFonts w:ascii="Arial" w:hAnsi="Arial" w:cs="Arial"/>
          <w:spacing w:val="-4"/>
          <w:sz w:val="28"/>
          <w:szCs w:val="28"/>
        </w:rPr>
        <w:t>З цих п</w:t>
      </w:r>
      <w:r w:rsidR="00E6330A">
        <w:rPr>
          <w:rFonts w:ascii="Arial" w:hAnsi="Arial" w:cs="Arial"/>
          <w:spacing w:val="-4"/>
          <w:sz w:val="28"/>
          <w:szCs w:val="28"/>
        </w:rPr>
        <w:t>’</w:t>
      </w:r>
      <w:r w:rsidRPr="003631D4">
        <w:rPr>
          <w:rFonts w:ascii="Arial" w:hAnsi="Arial" w:cs="Arial"/>
          <w:spacing w:val="-4"/>
          <w:sz w:val="28"/>
          <w:szCs w:val="28"/>
        </w:rPr>
        <w:t>яти нот потрібно починати всю методику і евристику фортепіанної гри; …</w:t>
      </w:r>
      <w:r w:rsidR="00D200E2">
        <w:rPr>
          <w:rFonts w:ascii="Arial" w:hAnsi="Arial" w:cs="Arial"/>
          <w:spacing w:val="-4"/>
          <w:sz w:val="28"/>
          <w:szCs w:val="28"/>
        </w:rPr>
        <w:t xml:space="preserve"> </w:t>
      </w:r>
      <w:r w:rsidRPr="003631D4">
        <w:rPr>
          <w:rFonts w:ascii="Arial" w:hAnsi="Arial" w:cs="Arial"/>
          <w:spacing w:val="-4"/>
          <w:sz w:val="28"/>
          <w:szCs w:val="28"/>
        </w:rPr>
        <w:t>це і є те пшеничне зерно, яке дає тисячний урожай; …</w:t>
      </w:r>
      <w:r w:rsidR="00D200E2">
        <w:rPr>
          <w:rFonts w:ascii="Arial" w:hAnsi="Arial" w:cs="Arial"/>
          <w:spacing w:val="-4"/>
          <w:sz w:val="28"/>
          <w:szCs w:val="28"/>
        </w:rPr>
        <w:t> </w:t>
      </w:r>
      <w:r w:rsidRPr="003631D4">
        <w:rPr>
          <w:rFonts w:ascii="Arial" w:hAnsi="Arial" w:cs="Arial"/>
          <w:spacing w:val="-4"/>
          <w:sz w:val="28"/>
          <w:szCs w:val="28"/>
        </w:rPr>
        <w:t xml:space="preserve">ця формула </w:t>
      </w:r>
      <w:r w:rsidR="002D384D" w:rsidRPr="003631D4">
        <w:rPr>
          <w:rFonts w:ascii="Arial" w:hAnsi="Arial" w:cs="Arial"/>
          <w:spacing w:val="-1"/>
          <w:sz w:val="28"/>
          <w:szCs w:val="28"/>
        </w:rPr>
        <w:t>"</w:t>
      </w:r>
      <w:r w:rsidRPr="003631D4">
        <w:rPr>
          <w:rFonts w:ascii="Arial" w:hAnsi="Arial" w:cs="Arial"/>
          <w:spacing w:val="-4"/>
          <w:sz w:val="28"/>
          <w:szCs w:val="28"/>
        </w:rPr>
        <w:t>томів багатьох важче</w:t>
      </w:r>
      <w:r w:rsidR="00752424">
        <w:rPr>
          <w:rFonts w:ascii="Arial" w:hAnsi="Arial" w:cs="Arial"/>
          <w:spacing w:val="-1"/>
          <w:sz w:val="28"/>
          <w:szCs w:val="28"/>
        </w:rPr>
        <w:t>"</w:t>
      </w:r>
      <w:r w:rsidR="00D200E2">
        <w:rPr>
          <w:rFonts w:ascii="Arial" w:hAnsi="Arial" w:cs="Arial"/>
          <w:spacing w:val="-1"/>
          <w:sz w:val="28"/>
          <w:szCs w:val="28"/>
        </w:rPr>
        <w:t xml:space="preserve"> </w:t>
      </w:r>
      <w:r w:rsidRPr="003631D4">
        <w:rPr>
          <w:rFonts w:ascii="Arial" w:hAnsi="Arial" w:cs="Arial"/>
          <w:spacing w:val="-4"/>
          <w:sz w:val="28"/>
          <w:szCs w:val="28"/>
        </w:rPr>
        <w:t>[4, с. 78</w:t>
      </w:r>
      <w:r w:rsidR="00D200E2">
        <w:rPr>
          <w:rFonts w:ascii="Arial" w:hAnsi="Arial" w:cs="Arial"/>
          <w:spacing w:val="-4"/>
          <w:sz w:val="28"/>
          <w:szCs w:val="28"/>
        </w:rPr>
        <w:t>–</w:t>
      </w:r>
      <w:r w:rsidRPr="003631D4">
        <w:rPr>
          <w:rFonts w:ascii="Arial" w:hAnsi="Arial" w:cs="Arial"/>
          <w:spacing w:val="-4"/>
          <w:sz w:val="28"/>
          <w:szCs w:val="28"/>
        </w:rPr>
        <w:t>79]. Цей простий, але такий необхідний прийом дає змогу відразу зблизитися з цим універ</w:t>
      </w:r>
      <w:r w:rsidR="00D200E2">
        <w:rPr>
          <w:rFonts w:ascii="Arial" w:hAnsi="Arial" w:cs="Arial"/>
          <w:spacing w:val="-4"/>
          <w:sz w:val="28"/>
          <w:szCs w:val="28"/>
        </w:rPr>
        <w:softHyphen/>
      </w:r>
      <w:r w:rsidRPr="003631D4">
        <w:rPr>
          <w:rFonts w:ascii="Arial" w:hAnsi="Arial" w:cs="Arial"/>
          <w:spacing w:val="-4"/>
          <w:sz w:val="28"/>
          <w:szCs w:val="28"/>
        </w:rPr>
        <w:t xml:space="preserve">сальним музичним інструментом, відчути його, зрозуміти, що клавіатура зовсім не чужа, а зрозуміла, логічна й доступна для освоєння. </w:t>
      </w:r>
    </w:p>
    <w:p w:rsidR="00F94B66" w:rsidRPr="003631D4" w:rsidRDefault="00F94B66" w:rsidP="00A73414">
      <w:pPr>
        <w:shd w:val="clear" w:color="auto" w:fill="FFFFFF"/>
        <w:spacing w:after="0" w:line="259" w:lineRule="auto"/>
        <w:ind w:firstLine="709"/>
        <w:jc w:val="both"/>
        <w:rPr>
          <w:rFonts w:ascii="Arial" w:hAnsi="Arial" w:cs="Arial"/>
          <w:spacing w:val="-4"/>
          <w:sz w:val="28"/>
          <w:szCs w:val="28"/>
        </w:rPr>
      </w:pPr>
      <w:r w:rsidRPr="003631D4">
        <w:rPr>
          <w:rFonts w:ascii="Arial" w:hAnsi="Arial" w:cs="Arial"/>
          <w:spacing w:val="-4"/>
          <w:sz w:val="28"/>
          <w:szCs w:val="28"/>
        </w:rPr>
        <w:t>Великий музикант радив починати з гам з великою кількістю ключових знаків</w:t>
      </w:r>
      <w:r w:rsidRPr="003631D4">
        <w:rPr>
          <w:rFonts w:ascii="Arial" w:hAnsi="Arial" w:cs="Arial"/>
          <w:spacing w:val="-5"/>
          <w:sz w:val="28"/>
          <w:szCs w:val="28"/>
        </w:rPr>
        <w:t xml:space="preserve">, таких як: </w:t>
      </w:r>
      <w:r w:rsidRPr="003631D4">
        <w:rPr>
          <w:rFonts w:ascii="Arial" w:hAnsi="Arial" w:cs="Arial"/>
          <w:spacing w:val="-5"/>
          <w:sz w:val="28"/>
          <w:szCs w:val="28"/>
          <w:lang w:val="pl-PL"/>
        </w:rPr>
        <w:t>H</w:t>
      </w:r>
      <w:r w:rsidRPr="003631D4">
        <w:rPr>
          <w:rFonts w:ascii="Arial" w:hAnsi="Arial" w:cs="Arial"/>
          <w:spacing w:val="-5"/>
          <w:sz w:val="28"/>
          <w:szCs w:val="28"/>
        </w:rPr>
        <w:t xml:space="preserve">-dur, Fis-dur, Des-dur, E-dur. Пояснюючи такий порядок вивчення гам, Шопен підкреслював, що гама зі значною кількістю чорних клавіш, хоч і складніша для читання, однак зручніша для виконання, оскільки забезпечує природну опору для довгих пальців. І тільки після оволодіння цими гамами, поступово зменшуючи їх кількість, дійти до найскладнішої </w:t>
      </w:r>
      <w:r w:rsidRPr="003631D4">
        <w:rPr>
          <w:rFonts w:ascii="Arial" w:hAnsi="Arial" w:cs="Arial"/>
          <w:spacing w:val="-4"/>
          <w:sz w:val="28"/>
          <w:szCs w:val="28"/>
        </w:rPr>
        <w:t>–</w:t>
      </w:r>
      <w:r w:rsidRPr="003631D4">
        <w:rPr>
          <w:rFonts w:ascii="Arial" w:hAnsi="Arial" w:cs="Arial"/>
          <w:i/>
          <w:spacing w:val="-4"/>
          <w:sz w:val="28"/>
          <w:szCs w:val="28"/>
        </w:rPr>
        <w:t xml:space="preserve"> </w:t>
      </w:r>
      <w:r w:rsidRPr="003631D4">
        <w:rPr>
          <w:rFonts w:ascii="Arial" w:hAnsi="Arial" w:cs="Arial"/>
          <w:spacing w:val="-4"/>
          <w:sz w:val="28"/>
          <w:szCs w:val="28"/>
          <w:lang w:val="en-US"/>
        </w:rPr>
        <w:t>C</w:t>
      </w:r>
      <w:r w:rsidRPr="003631D4">
        <w:rPr>
          <w:rFonts w:ascii="Arial" w:hAnsi="Arial" w:cs="Arial"/>
          <w:spacing w:val="-4"/>
          <w:sz w:val="28"/>
          <w:szCs w:val="28"/>
        </w:rPr>
        <w:t>-</w:t>
      </w:r>
      <w:r w:rsidRPr="003631D4">
        <w:rPr>
          <w:rFonts w:ascii="Arial" w:hAnsi="Arial" w:cs="Arial"/>
          <w:spacing w:val="-4"/>
          <w:sz w:val="28"/>
          <w:szCs w:val="28"/>
          <w:lang w:val="en-US"/>
        </w:rPr>
        <w:t>dur</w:t>
      </w:r>
      <w:r w:rsidRPr="003631D4">
        <w:rPr>
          <w:rFonts w:ascii="Arial" w:hAnsi="Arial" w:cs="Arial"/>
          <w:spacing w:val="-4"/>
          <w:sz w:val="28"/>
          <w:szCs w:val="28"/>
        </w:rPr>
        <w:t>, яка є найпростішою з точки зору запам</w:t>
      </w:r>
      <w:r w:rsidR="00E6330A">
        <w:rPr>
          <w:rFonts w:ascii="Arial" w:hAnsi="Arial" w:cs="Arial"/>
          <w:spacing w:val="-4"/>
          <w:sz w:val="28"/>
          <w:szCs w:val="28"/>
        </w:rPr>
        <w:t>’</w:t>
      </w:r>
      <w:r w:rsidRPr="003631D4">
        <w:rPr>
          <w:rFonts w:ascii="Arial" w:hAnsi="Arial" w:cs="Arial"/>
          <w:spacing w:val="-4"/>
          <w:sz w:val="28"/>
          <w:szCs w:val="28"/>
        </w:rPr>
        <w:t xml:space="preserve">ятовування піаністом-початківцем, проте яка не має жодної точки опори </w:t>
      </w:r>
      <w:r w:rsidRPr="003631D4">
        <w:rPr>
          <w:rFonts w:ascii="Arial" w:hAnsi="Arial" w:cs="Arial"/>
          <w:sz w:val="28"/>
          <w:szCs w:val="28"/>
        </w:rPr>
        <w:t xml:space="preserve">для такого ж зручного та </w:t>
      </w:r>
      <w:r w:rsidRPr="003631D4">
        <w:rPr>
          <w:rFonts w:ascii="Arial" w:hAnsi="Arial" w:cs="Arial"/>
          <w:spacing w:val="-4"/>
          <w:sz w:val="28"/>
          <w:szCs w:val="28"/>
        </w:rPr>
        <w:t>природнього положення руки на клавіатурі, як при виконанні гам з більшою кількістю чорних клавіш.</w:t>
      </w:r>
    </w:p>
    <w:p w:rsidR="00F94B66" w:rsidRPr="003631D4" w:rsidRDefault="00F94B66" w:rsidP="00A73414">
      <w:pPr>
        <w:shd w:val="clear" w:color="auto" w:fill="FFFFFF"/>
        <w:spacing w:after="0" w:line="259" w:lineRule="auto"/>
        <w:ind w:firstLine="709"/>
        <w:jc w:val="both"/>
        <w:rPr>
          <w:rFonts w:ascii="Arial" w:hAnsi="Arial" w:cs="Arial"/>
          <w:spacing w:val="-4"/>
          <w:sz w:val="28"/>
          <w:szCs w:val="28"/>
        </w:rPr>
      </w:pPr>
      <w:r w:rsidRPr="003631D4">
        <w:rPr>
          <w:rFonts w:ascii="Arial" w:hAnsi="Arial" w:cs="Arial"/>
          <w:spacing w:val="-4"/>
          <w:sz w:val="28"/>
          <w:szCs w:val="28"/>
        </w:rPr>
        <w:t>Постає слушне запитання: чому протягом більш як півтора сторіччя абсолютна більшість вчителів у класі фортепіано не дотримуються у своїй професійній діяльності цієї принципово важливої думки Фридеріка Шопена, видатного композитора, піаніста-віртуоза та досвідченого педа</w:t>
      </w:r>
      <w:r w:rsidR="00D200E2">
        <w:rPr>
          <w:rFonts w:ascii="Arial" w:hAnsi="Arial" w:cs="Arial"/>
          <w:spacing w:val="-4"/>
          <w:sz w:val="28"/>
          <w:szCs w:val="28"/>
        </w:rPr>
        <w:softHyphen/>
      </w:r>
      <w:r w:rsidRPr="003631D4">
        <w:rPr>
          <w:rFonts w:ascii="Arial" w:hAnsi="Arial" w:cs="Arial"/>
          <w:spacing w:val="-4"/>
          <w:sz w:val="28"/>
          <w:szCs w:val="28"/>
        </w:rPr>
        <w:t xml:space="preserve">гога? На нашу думку, ця геніальна </w:t>
      </w:r>
      <w:r w:rsidR="002D384D" w:rsidRPr="003631D4">
        <w:rPr>
          <w:rFonts w:ascii="Arial" w:hAnsi="Arial" w:cs="Arial"/>
          <w:spacing w:val="-4"/>
          <w:sz w:val="28"/>
          <w:szCs w:val="28"/>
        </w:rPr>
        <w:t>"</w:t>
      </w:r>
      <w:r w:rsidRPr="003631D4">
        <w:rPr>
          <w:rFonts w:ascii="Arial" w:hAnsi="Arial" w:cs="Arial"/>
          <w:spacing w:val="-4"/>
          <w:sz w:val="28"/>
          <w:szCs w:val="28"/>
        </w:rPr>
        <w:t>формула</w:t>
      </w:r>
      <w:r w:rsidR="002D384D" w:rsidRPr="003631D4">
        <w:rPr>
          <w:rFonts w:ascii="Arial" w:hAnsi="Arial" w:cs="Arial"/>
          <w:spacing w:val="-4"/>
          <w:sz w:val="28"/>
          <w:szCs w:val="28"/>
        </w:rPr>
        <w:t>"</w:t>
      </w:r>
      <w:r w:rsidRPr="003631D4">
        <w:rPr>
          <w:rFonts w:ascii="Arial" w:hAnsi="Arial" w:cs="Arial"/>
          <w:spacing w:val="-4"/>
          <w:sz w:val="28"/>
          <w:szCs w:val="28"/>
        </w:rPr>
        <w:t xml:space="preserve"> (за авторитетними словами</w:t>
      </w:r>
      <w:r w:rsidR="00CA29D6">
        <w:rPr>
          <w:rFonts w:ascii="Arial" w:hAnsi="Arial" w:cs="Arial"/>
          <w:spacing w:val="-4"/>
          <w:sz w:val="28"/>
          <w:szCs w:val="28"/>
        </w:rPr>
        <w:t xml:space="preserve"> </w:t>
      </w:r>
      <w:r w:rsidRPr="003631D4">
        <w:rPr>
          <w:rFonts w:ascii="Arial" w:hAnsi="Arial" w:cs="Arial"/>
          <w:spacing w:val="-4"/>
          <w:sz w:val="28"/>
          <w:szCs w:val="28"/>
        </w:rPr>
        <w:t>Г. Г. Нейгауза),</w:t>
      </w:r>
      <w:r w:rsidR="00CA29D6">
        <w:rPr>
          <w:rFonts w:ascii="Arial" w:hAnsi="Arial" w:cs="Arial"/>
          <w:spacing w:val="-4"/>
          <w:sz w:val="28"/>
          <w:szCs w:val="28"/>
        </w:rPr>
        <w:t xml:space="preserve"> </w:t>
      </w:r>
      <w:r w:rsidRPr="003631D4">
        <w:rPr>
          <w:rFonts w:ascii="Arial" w:hAnsi="Arial" w:cs="Arial"/>
          <w:spacing w:val="-4"/>
          <w:sz w:val="28"/>
          <w:szCs w:val="28"/>
        </w:rPr>
        <w:t xml:space="preserve">ще не </w:t>
      </w:r>
      <w:r w:rsidR="00D200E2">
        <w:rPr>
          <w:rFonts w:ascii="Arial" w:hAnsi="Arial" w:cs="Arial"/>
          <w:spacing w:val="-4"/>
          <w:sz w:val="28"/>
          <w:szCs w:val="28"/>
        </w:rPr>
        <w:t>набу</w:t>
      </w:r>
      <w:r w:rsidRPr="003631D4">
        <w:rPr>
          <w:rFonts w:ascii="Arial" w:hAnsi="Arial" w:cs="Arial"/>
          <w:spacing w:val="-4"/>
          <w:sz w:val="28"/>
          <w:szCs w:val="28"/>
        </w:rPr>
        <w:t>ла належного широкого впрова</w:t>
      </w:r>
      <w:r w:rsidR="00CA29D6">
        <w:rPr>
          <w:rFonts w:ascii="Arial" w:hAnsi="Arial" w:cs="Arial"/>
          <w:spacing w:val="-4"/>
          <w:sz w:val="28"/>
          <w:szCs w:val="28"/>
        </w:rPr>
        <w:softHyphen/>
      </w:r>
      <w:r w:rsidRPr="003631D4">
        <w:rPr>
          <w:rFonts w:ascii="Arial" w:hAnsi="Arial" w:cs="Arial"/>
          <w:spacing w:val="-4"/>
          <w:sz w:val="28"/>
          <w:szCs w:val="28"/>
        </w:rPr>
        <w:t>дження у процес навчання гри на фортепіано у системі сучасної музичної освіти.</w:t>
      </w:r>
    </w:p>
    <w:p w:rsidR="00F94B66" w:rsidRPr="003631D4" w:rsidRDefault="00F94B66" w:rsidP="00A73414">
      <w:pPr>
        <w:shd w:val="clear" w:color="auto" w:fill="FFFFFF"/>
        <w:spacing w:after="0" w:line="259" w:lineRule="auto"/>
        <w:ind w:firstLine="709"/>
        <w:jc w:val="both"/>
        <w:rPr>
          <w:rFonts w:ascii="Arial" w:hAnsi="Arial" w:cs="Arial"/>
          <w:spacing w:val="-4"/>
          <w:sz w:val="28"/>
          <w:szCs w:val="28"/>
        </w:rPr>
      </w:pPr>
      <w:r w:rsidRPr="003631D4">
        <w:rPr>
          <w:rFonts w:ascii="Arial" w:hAnsi="Arial" w:cs="Arial"/>
          <w:spacing w:val="-4"/>
          <w:sz w:val="28"/>
          <w:szCs w:val="28"/>
        </w:rPr>
        <w:t xml:space="preserve">Новаторство педагогічних ідей Шопена проявляється на різних рівнях його системи. Так, наприклад, велика увага приділяється посадці за інструментом і положенню руки на клавіатурі. Положення руки, за Шопеном, виходить із </w:t>
      </w:r>
      <w:r w:rsidRPr="003631D4">
        <w:rPr>
          <w:rFonts w:ascii="Arial" w:hAnsi="Arial" w:cs="Arial"/>
          <w:spacing w:val="-5"/>
          <w:sz w:val="28"/>
          <w:szCs w:val="28"/>
        </w:rPr>
        <w:t xml:space="preserve">особливостей фортепіанної клавіатури </w:t>
      </w:r>
      <w:r w:rsidR="00D200E2">
        <w:rPr>
          <w:rFonts w:ascii="Arial" w:hAnsi="Arial" w:cs="Arial"/>
          <w:spacing w:val="-5"/>
          <w:sz w:val="28"/>
          <w:szCs w:val="28"/>
        </w:rPr>
        <w:t>й</w:t>
      </w:r>
      <w:r w:rsidRPr="003631D4">
        <w:rPr>
          <w:rFonts w:ascii="Arial" w:hAnsi="Arial" w:cs="Arial"/>
          <w:spacing w:val="-5"/>
          <w:sz w:val="28"/>
          <w:szCs w:val="28"/>
        </w:rPr>
        <w:t xml:space="preserve"> анато</w:t>
      </w:r>
      <w:r w:rsidR="00D200E2">
        <w:rPr>
          <w:rFonts w:ascii="Arial" w:hAnsi="Arial" w:cs="Arial"/>
          <w:spacing w:val="-5"/>
          <w:sz w:val="28"/>
          <w:szCs w:val="28"/>
        </w:rPr>
        <w:softHyphen/>
      </w:r>
      <w:r w:rsidRPr="003631D4">
        <w:rPr>
          <w:rFonts w:ascii="Arial" w:hAnsi="Arial" w:cs="Arial"/>
          <w:spacing w:val="-5"/>
          <w:sz w:val="28"/>
          <w:szCs w:val="28"/>
        </w:rPr>
        <w:t xml:space="preserve">мічної будови руки. На відміну </w:t>
      </w:r>
      <w:r w:rsidRPr="003631D4">
        <w:rPr>
          <w:rFonts w:ascii="Arial" w:hAnsi="Arial" w:cs="Arial"/>
          <w:spacing w:val="-4"/>
          <w:sz w:val="28"/>
          <w:szCs w:val="28"/>
        </w:rPr>
        <w:t xml:space="preserve">від інших педагогічних шкіл, методика Шопена пропонує принцип організації руки так, щоб забезпечити її максимально раціональне застосування. </w:t>
      </w:r>
      <w:r w:rsidRPr="003631D4">
        <w:rPr>
          <w:rFonts w:ascii="Arial" w:hAnsi="Arial" w:cs="Arial"/>
          <w:spacing w:val="-5"/>
          <w:sz w:val="28"/>
          <w:szCs w:val="28"/>
        </w:rPr>
        <w:t>В тих методичних уривках, що до нас дійшли, збереглась думка про те, що кожний палець має свої природні особли</w:t>
      </w:r>
      <w:r w:rsidR="00D200E2">
        <w:rPr>
          <w:rFonts w:ascii="Arial" w:hAnsi="Arial" w:cs="Arial"/>
          <w:spacing w:val="-5"/>
          <w:sz w:val="28"/>
          <w:szCs w:val="28"/>
        </w:rPr>
        <w:softHyphen/>
      </w:r>
      <w:r w:rsidRPr="003631D4">
        <w:rPr>
          <w:rFonts w:ascii="Arial" w:hAnsi="Arial" w:cs="Arial"/>
          <w:spacing w:val="-5"/>
          <w:sz w:val="28"/>
          <w:szCs w:val="28"/>
        </w:rPr>
        <w:t xml:space="preserve">вості, які потрібно враховувати, а не </w:t>
      </w:r>
      <w:r w:rsidRPr="003631D4">
        <w:rPr>
          <w:rFonts w:ascii="Arial" w:hAnsi="Arial" w:cs="Arial"/>
          <w:spacing w:val="-4"/>
          <w:sz w:val="28"/>
          <w:szCs w:val="28"/>
        </w:rPr>
        <w:t>штучно вирівнювати звучання, як це робили в багатьох школах того часу.</w:t>
      </w:r>
    </w:p>
    <w:p w:rsidR="00F94B66" w:rsidRPr="003631D4" w:rsidRDefault="00F94B66" w:rsidP="00A73414">
      <w:pPr>
        <w:shd w:val="clear" w:color="auto" w:fill="FFFFFF"/>
        <w:spacing w:after="0" w:line="259" w:lineRule="auto"/>
        <w:ind w:firstLine="709"/>
        <w:jc w:val="both"/>
        <w:rPr>
          <w:rFonts w:ascii="Arial" w:hAnsi="Arial" w:cs="Arial"/>
          <w:spacing w:val="-4"/>
          <w:sz w:val="28"/>
          <w:szCs w:val="28"/>
        </w:rPr>
      </w:pPr>
      <w:r w:rsidRPr="003631D4">
        <w:rPr>
          <w:rFonts w:ascii="Arial" w:hAnsi="Arial" w:cs="Arial"/>
          <w:spacing w:val="-4"/>
          <w:sz w:val="28"/>
          <w:szCs w:val="28"/>
        </w:rPr>
        <w:lastRenderedPageBreak/>
        <w:t>Відомо, що 1830</w:t>
      </w:r>
      <w:r w:rsidR="00CA29D6">
        <w:rPr>
          <w:rFonts w:ascii="Arial" w:hAnsi="Arial" w:cs="Arial"/>
          <w:spacing w:val="-4"/>
          <w:sz w:val="28"/>
          <w:szCs w:val="28"/>
        </w:rPr>
        <w:t>–</w:t>
      </w:r>
      <w:r w:rsidRPr="003631D4">
        <w:rPr>
          <w:rFonts w:ascii="Arial" w:hAnsi="Arial" w:cs="Arial"/>
          <w:spacing w:val="-4"/>
          <w:sz w:val="28"/>
          <w:szCs w:val="28"/>
        </w:rPr>
        <w:t>1840</w:t>
      </w:r>
      <w:r w:rsidR="00100CF1">
        <w:rPr>
          <w:rFonts w:ascii="Arial" w:hAnsi="Arial" w:cs="Arial"/>
          <w:spacing w:val="-4"/>
          <w:sz w:val="28"/>
          <w:szCs w:val="28"/>
        </w:rPr>
        <w:t>-ві</w:t>
      </w:r>
      <w:r w:rsidRPr="003631D4">
        <w:rPr>
          <w:rFonts w:ascii="Arial" w:hAnsi="Arial" w:cs="Arial"/>
          <w:spacing w:val="-4"/>
          <w:sz w:val="28"/>
          <w:szCs w:val="28"/>
        </w:rPr>
        <w:t xml:space="preserve"> роки в європейській культурі відзначаються як період високого злету фортепіанного мистецтва, що характеризувалися взаємодією </w:t>
      </w:r>
      <w:r w:rsidR="00100CF1">
        <w:rPr>
          <w:rFonts w:ascii="Arial" w:hAnsi="Arial" w:cs="Arial"/>
          <w:spacing w:val="-4"/>
          <w:sz w:val="28"/>
          <w:szCs w:val="28"/>
        </w:rPr>
        <w:t>та</w:t>
      </w:r>
      <w:r w:rsidRPr="003631D4">
        <w:rPr>
          <w:rFonts w:ascii="Arial" w:hAnsi="Arial" w:cs="Arial"/>
          <w:spacing w:val="-4"/>
          <w:sz w:val="28"/>
          <w:szCs w:val="28"/>
        </w:rPr>
        <w:t xml:space="preserve"> поєднанням романтичних і класичних тенденцій в музиці.</w:t>
      </w:r>
    </w:p>
    <w:p w:rsidR="00F94B66" w:rsidRPr="003631D4" w:rsidRDefault="00F94B66" w:rsidP="00A73414">
      <w:pPr>
        <w:shd w:val="clear" w:color="auto" w:fill="FFFFFF"/>
        <w:spacing w:after="0" w:line="259" w:lineRule="auto"/>
        <w:ind w:firstLine="709"/>
        <w:jc w:val="both"/>
        <w:rPr>
          <w:rFonts w:ascii="Arial" w:hAnsi="Arial" w:cs="Arial"/>
          <w:sz w:val="28"/>
          <w:szCs w:val="28"/>
        </w:rPr>
      </w:pPr>
      <w:r w:rsidRPr="003631D4">
        <w:rPr>
          <w:rFonts w:ascii="Arial" w:hAnsi="Arial" w:cs="Arial"/>
          <w:spacing w:val="-3"/>
          <w:sz w:val="28"/>
          <w:szCs w:val="28"/>
        </w:rPr>
        <w:t>Шопенівські аплікатурні прийоми: підкладання, перекладання паль</w:t>
      </w:r>
      <w:r w:rsidR="00100CF1">
        <w:rPr>
          <w:rFonts w:ascii="Arial" w:hAnsi="Arial" w:cs="Arial"/>
          <w:spacing w:val="-3"/>
          <w:sz w:val="28"/>
          <w:szCs w:val="28"/>
        </w:rPr>
        <w:softHyphen/>
      </w:r>
      <w:r w:rsidRPr="003631D4">
        <w:rPr>
          <w:rFonts w:ascii="Arial" w:hAnsi="Arial" w:cs="Arial"/>
          <w:spacing w:val="-3"/>
          <w:sz w:val="28"/>
          <w:szCs w:val="28"/>
        </w:rPr>
        <w:t xml:space="preserve">ців, </w:t>
      </w:r>
      <w:r w:rsidRPr="003631D4">
        <w:rPr>
          <w:rFonts w:ascii="Arial" w:hAnsi="Arial" w:cs="Arial"/>
          <w:spacing w:val="-4"/>
          <w:sz w:val="28"/>
          <w:szCs w:val="28"/>
        </w:rPr>
        <w:t xml:space="preserve">взяття одним пальцем суміжних клавіш, ковзання, беззвучна підміна і, </w:t>
      </w:r>
      <w:r w:rsidRPr="003631D4">
        <w:rPr>
          <w:rFonts w:ascii="Arial" w:hAnsi="Arial" w:cs="Arial"/>
          <w:spacing w:val="-3"/>
          <w:sz w:val="28"/>
          <w:szCs w:val="28"/>
        </w:rPr>
        <w:t>особливо, використання першого і п</w:t>
      </w:r>
      <w:r w:rsidR="00E6330A">
        <w:rPr>
          <w:rFonts w:ascii="Arial" w:hAnsi="Arial" w:cs="Arial"/>
          <w:spacing w:val="-3"/>
          <w:sz w:val="28"/>
          <w:szCs w:val="28"/>
        </w:rPr>
        <w:t>’</w:t>
      </w:r>
      <w:r w:rsidRPr="003631D4">
        <w:rPr>
          <w:rFonts w:ascii="Arial" w:hAnsi="Arial" w:cs="Arial"/>
          <w:spacing w:val="-3"/>
          <w:sz w:val="28"/>
          <w:szCs w:val="28"/>
        </w:rPr>
        <w:t xml:space="preserve">ятого пальців на чорних клавішах </w:t>
      </w:r>
      <w:r w:rsidR="00100CF1">
        <w:rPr>
          <w:rFonts w:ascii="Arial" w:hAnsi="Arial" w:cs="Arial"/>
          <w:spacing w:val="-3"/>
          <w:sz w:val="28"/>
          <w:szCs w:val="28"/>
        </w:rPr>
        <w:t xml:space="preserve">– </w:t>
      </w:r>
      <w:r w:rsidRPr="003631D4">
        <w:rPr>
          <w:rFonts w:ascii="Arial" w:hAnsi="Arial" w:cs="Arial"/>
          <w:spacing w:val="-5"/>
          <w:sz w:val="28"/>
          <w:szCs w:val="28"/>
        </w:rPr>
        <w:t xml:space="preserve">викликали негативну реакцію у його сучасників, які керувалися ще старими аплікатурними принципами клавірної епохи. Проте час підтвердив ефективність його аплікатурних змін. </w:t>
      </w:r>
      <w:r w:rsidRPr="003631D4">
        <w:rPr>
          <w:rFonts w:ascii="Arial" w:hAnsi="Arial" w:cs="Arial"/>
          <w:spacing w:val="-4"/>
          <w:sz w:val="28"/>
          <w:szCs w:val="28"/>
        </w:rPr>
        <w:t>Новаторський характер мала також педалізація Шопена, яка виходила з особливостей форте</w:t>
      </w:r>
      <w:r w:rsidR="00CA29D6">
        <w:rPr>
          <w:rFonts w:ascii="Arial" w:hAnsi="Arial" w:cs="Arial"/>
          <w:spacing w:val="-4"/>
          <w:sz w:val="28"/>
          <w:szCs w:val="28"/>
        </w:rPr>
        <w:softHyphen/>
      </w:r>
      <w:r w:rsidRPr="003631D4">
        <w:rPr>
          <w:rFonts w:ascii="Arial" w:hAnsi="Arial" w:cs="Arial"/>
          <w:spacing w:val="-4"/>
          <w:sz w:val="28"/>
          <w:szCs w:val="28"/>
        </w:rPr>
        <w:t>піанної конст</w:t>
      </w:r>
      <w:r w:rsidR="00100CF1">
        <w:rPr>
          <w:rFonts w:ascii="Arial" w:hAnsi="Arial" w:cs="Arial"/>
          <w:spacing w:val="-4"/>
          <w:sz w:val="28"/>
          <w:szCs w:val="28"/>
        </w:rPr>
        <w:softHyphen/>
      </w:r>
      <w:r w:rsidRPr="003631D4">
        <w:rPr>
          <w:rFonts w:ascii="Arial" w:hAnsi="Arial" w:cs="Arial"/>
          <w:spacing w:val="-4"/>
          <w:sz w:val="28"/>
          <w:szCs w:val="28"/>
        </w:rPr>
        <w:t>рук</w:t>
      </w:r>
      <w:r w:rsidR="00100CF1">
        <w:rPr>
          <w:rFonts w:ascii="Arial" w:hAnsi="Arial" w:cs="Arial"/>
          <w:spacing w:val="-4"/>
          <w:sz w:val="28"/>
          <w:szCs w:val="28"/>
        </w:rPr>
        <w:softHyphen/>
      </w:r>
      <w:r w:rsidRPr="003631D4">
        <w:rPr>
          <w:rFonts w:ascii="Arial" w:hAnsi="Arial" w:cs="Arial"/>
          <w:spacing w:val="-4"/>
          <w:sz w:val="28"/>
          <w:szCs w:val="28"/>
        </w:rPr>
        <w:t xml:space="preserve">ції, ритмічної свободи у виконанні, звуковидобуванні, яке ґрунтувалося на мелодизації всіх пластів фактури. Шопен вважав, що </w:t>
      </w:r>
      <w:r w:rsidR="002D384D" w:rsidRPr="003631D4">
        <w:rPr>
          <w:rFonts w:ascii="Arial" w:hAnsi="Arial" w:cs="Arial"/>
          <w:spacing w:val="-1"/>
          <w:sz w:val="28"/>
          <w:szCs w:val="28"/>
        </w:rPr>
        <w:t>"</w:t>
      </w:r>
      <w:r w:rsidRPr="003631D4">
        <w:rPr>
          <w:rFonts w:ascii="Arial" w:hAnsi="Arial" w:cs="Arial"/>
          <w:spacing w:val="-4"/>
          <w:sz w:val="28"/>
          <w:szCs w:val="28"/>
        </w:rPr>
        <w:t>хорошо</w:t>
      </w:r>
      <w:r w:rsidR="00100CF1">
        <w:rPr>
          <w:rFonts w:ascii="Arial" w:hAnsi="Arial" w:cs="Arial"/>
          <w:spacing w:val="-4"/>
          <w:sz w:val="28"/>
          <w:szCs w:val="28"/>
        </w:rPr>
        <w:t>го застосу</w:t>
      </w:r>
      <w:r w:rsidR="00100CF1">
        <w:rPr>
          <w:rFonts w:ascii="Arial" w:hAnsi="Arial" w:cs="Arial"/>
          <w:spacing w:val="-4"/>
          <w:sz w:val="28"/>
          <w:szCs w:val="28"/>
        </w:rPr>
        <w:softHyphen/>
        <w:t>вання</w:t>
      </w:r>
      <w:r w:rsidRPr="003631D4">
        <w:rPr>
          <w:rFonts w:ascii="Arial" w:hAnsi="Arial" w:cs="Arial"/>
          <w:spacing w:val="-4"/>
          <w:sz w:val="28"/>
          <w:szCs w:val="28"/>
        </w:rPr>
        <w:t xml:space="preserve"> педалі потрібно навчатися все </w:t>
      </w:r>
      <w:r w:rsidRPr="003631D4">
        <w:rPr>
          <w:rFonts w:ascii="Arial" w:hAnsi="Arial" w:cs="Arial"/>
          <w:spacing w:val="-6"/>
          <w:sz w:val="28"/>
          <w:szCs w:val="28"/>
        </w:rPr>
        <w:t>життя</w:t>
      </w:r>
      <w:r w:rsidR="002D384D" w:rsidRPr="003631D4">
        <w:rPr>
          <w:rFonts w:ascii="Arial" w:hAnsi="Arial" w:cs="Arial"/>
          <w:spacing w:val="-6"/>
          <w:sz w:val="28"/>
          <w:szCs w:val="28"/>
        </w:rPr>
        <w:t>"</w:t>
      </w:r>
      <w:r w:rsidRPr="003631D4">
        <w:rPr>
          <w:rFonts w:ascii="Arial" w:hAnsi="Arial" w:cs="Arial"/>
          <w:spacing w:val="-6"/>
          <w:sz w:val="28"/>
          <w:szCs w:val="28"/>
        </w:rPr>
        <w:t>.</w:t>
      </w:r>
      <w:r w:rsidRPr="003631D4">
        <w:rPr>
          <w:rFonts w:ascii="Arial" w:hAnsi="Arial" w:cs="Arial"/>
          <w:sz w:val="28"/>
          <w:szCs w:val="28"/>
        </w:rPr>
        <w:t xml:space="preserve"> </w:t>
      </w:r>
      <w:r w:rsidRPr="003631D4">
        <w:rPr>
          <w:rFonts w:ascii="Arial" w:hAnsi="Arial" w:cs="Arial"/>
          <w:spacing w:val="-5"/>
          <w:sz w:val="28"/>
          <w:szCs w:val="28"/>
        </w:rPr>
        <w:t>Педагогічні погляди вели</w:t>
      </w:r>
      <w:r w:rsidR="00100CF1">
        <w:rPr>
          <w:rFonts w:ascii="Arial" w:hAnsi="Arial" w:cs="Arial"/>
          <w:spacing w:val="-5"/>
          <w:sz w:val="28"/>
          <w:szCs w:val="28"/>
        </w:rPr>
        <w:softHyphen/>
      </w:r>
      <w:r w:rsidRPr="003631D4">
        <w:rPr>
          <w:rFonts w:ascii="Arial" w:hAnsi="Arial" w:cs="Arial"/>
          <w:spacing w:val="-5"/>
          <w:sz w:val="28"/>
          <w:szCs w:val="28"/>
        </w:rPr>
        <w:t xml:space="preserve">кого композитора являють собою </w:t>
      </w:r>
      <w:r w:rsidR="002D384D" w:rsidRPr="003631D4">
        <w:rPr>
          <w:rFonts w:ascii="Arial" w:hAnsi="Arial" w:cs="Arial"/>
          <w:spacing w:val="-1"/>
          <w:sz w:val="28"/>
          <w:szCs w:val="28"/>
        </w:rPr>
        <w:t>"</w:t>
      </w:r>
      <w:r w:rsidRPr="003631D4">
        <w:rPr>
          <w:rFonts w:ascii="Arial" w:hAnsi="Arial" w:cs="Arial"/>
          <w:spacing w:val="-5"/>
          <w:sz w:val="28"/>
          <w:szCs w:val="28"/>
        </w:rPr>
        <w:t xml:space="preserve">зразок цілісної методичної думки в її </w:t>
      </w:r>
      <w:r w:rsidRPr="003631D4">
        <w:rPr>
          <w:rFonts w:ascii="Arial" w:hAnsi="Arial" w:cs="Arial"/>
          <w:spacing w:val="-4"/>
          <w:sz w:val="28"/>
          <w:szCs w:val="28"/>
        </w:rPr>
        <w:t>охопленні за</w:t>
      </w:r>
      <w:r w:rsidR="00100CF1">
        <w:rPr>
          <w:rFonts w:ascii="Arial" w:hAnsi="Arial" w:cs="Arial"/>
          <w:spacing w:val="-4"/>
          <w:sz w:val="28"/>
          <w:szCs w:val="28"/>
        </w:rPr>
        <w:t>вд</w:t>
      </w:r>
      <w:r w:rsidRPr="003631D4">
        <w:rPr>
          <w:rFonts w:ascii="Arial" w:hAnsi="Arial" w:cs="Arial"/>
          <w:spacing w:val="-4"/>
          <w:sz w:val="28"/>
          <w:szCs w:val="28"/>
        </w:rPr>
        <w:t>а</w:t>
      </w:r>
      <w:r w:rsidR="00100CF1">
        <w:rPr>
          <w:rFonts w:ascii="Arial" w:hAnsi="Arial" w:cs="Arial"/>
          <w:spacing w:val="-4"/>
          <w:sz w:val="28"/>
          <w:szCs w:val="28"/>
        </w:rPr>
        <w:t>нь</w:t>
      </w:r>
      <w:r w:rsidRPr="003631D4">
        <w:rPr>
          <w:rFonts w:ascii="Arial" w:hAnsi="Arial" w:cs="Arial"/>
          <w:spacing w:val="-4"/>
          <w:sz w:val="28"/>
          <w:szCs w:val="28"/>
        </w:rPr>
        <w:t xml:space="preserve"> і проблем навчання піаніста</w:t>
      </w:r>
      <w:r w:rsidR="002D384D" w:rsidRPr="003631D4">
        <w:rPr>
          <w:rFonts w:ascii="Arial" w:hAnsi="Arial" w:cs="Arial"/>
          <w:spacing w:val="-4"/>
          <w:sz w:val="28"/>
          <w:szCs w:val="28"/>
        </w:rPr>
        <w:t>"</w:t>
      </w:r>
      <w:r w:rsidRPr="003631D4">
        <w:rPr>
          <w:rFonts w:ascii="Arial" w:hAnsi="Arial" w:cs="Arial"/>
          <w:spacing w:val="-4"/>
          <w:sz w:val="28"/>
          <w:szCs w:val="28"/>
        </w:rPr>
        <w:t xml:space="preserve"> [2, с. 75].</w:t>
      </w:r>
    </w:p>
    <w:p w:rsidR="00F94B66" w:rsidRPr="003631D4" w:rsidRDefault="00F94B66" w:rsidP="00A73414">
      <w:pPr>
        <w:shd w:val="clear" w:color="auto" w:fill="FFFFFF"/>
        <w:spacing w:after="0" w:line="259" w:lineRule="auto"/>
        <w:ind w:firstLine="709"/>
        <w:jc w:val="both"/>
        <w:rPr>
          <w:rFonts w:ascii="Arial" w:hAnsi="Arial" w:cs="Arial"/>
          <w:spacing w:val="-4"/>
          <w:sz w:val="28"/>
          <w:szCs w:val="28"/>
        </w:rPr>
      </w:pPr>
      <w:r w:rsidRPr="003631D4">
        <w:rPr>
          <w:rFonts w:ascii="Arial" w:hAnsi="Arial" w:cs="Arial"/>
          <w:spacing w:val="-4"/>
          <w:sz w:val="28"/>
          <w:szCs w:val="28"/>
        </w:rPr>
        <w:t xml:space="preserve">Твори Шопена відображають положення його педагогічного методу і є незамінними в </w:t>
      </w:r>
      <w:r w:rsidRPr="003631D4">
        <w:rPr>
          <w:rFonts w:ascii="Arial" w:hAnsi="Arial" w:cs="Arial"/>
          <w:spacing w:val="-5"/>
          <w:sz w:val="28"/>
          <w:szCs w:val="28"/>
        </w:rPr>
        <w:t>педагогічному репертуарі піаністів. За словами В. А. Ніко</w:t>
      </w:r>
      <w:r w:rsidR="00100CF1">
        <w:rPr>
          <w:rFonts w:ascii="Arial" w:hAnsi="Arial" w:cs="Arial"/>
          <w:spacing w:val="-5"/>
          <w:sz w:val="28"/>
          <w:szCs w:val="28"/>
        </w:rPr>
        <w:softHyphen/>
      </w:r>
      <w:r w:rsidRPr="003631D4">
        <w:rPr>
          <w:rFonts w:ascii="Arial" w:hAnsi="Arial" w:cs="Arial"/>
          <w:spacing w:val="-5"/>
          <w:sz w:val="28"/>
          <w:szCs w:val="28"/>
        </w:rPr>
        <w:t>лаєва</w:t>
      </w:r>
      <w:r w:rsidR="00100CF1">
        <w:rPr>
          <w:rFonts w:ascii="Arial" w:hAnsi="Arial" w:cs="Arial"/>
          <w:spacing w:val="-5"/>
          <w:sz w:val="28"/>
          <w:szCs w:val="28"/>
        </w:rPr>
        <w:t>,</w:t>
      </w:r>
      <w:r w:rsidRPr="003631D4">
        <w:rPr>
          <w:rFonts w:ascii="Arial" w:hAnsi="Arial" w:cs="Arial"/>
          <w:spacing w:val="-5"/>
          <w:sz w:val="28"/>
          <w:szCs w:val="28"/>
        </w:rPr>
        <w:t xml:space="preserve"> </w:t>
      </w:r>
      <w:r w:rsidR="002D384D" w:rsidRPr="003631D4">
        <w:rPr>
          <w:rFonts w:ascii="Arial" w:hAnsi="Arial" w:cs="Arial"/>
          <w:spacing w:val="-1"/>
          <w:sz w:val="28"/>
          <w:szCs w:val="28"/>
        </w:rPr>
        <w:t>"</w:t>
      </w:r>
      <w:r w:rsidRPr="003631D4">
        <w:rPr>
          <w:rFonts w:ascii="Arial" w:hAnsi="Arial" w:cs="Arial"/>
          <w:spacing w:val="-5"/>
          <w:sz w:val="28"/>
          <w:szCs w:val="28"/>
        </w:rPr>
        <w:t xml:space="preserve">до шопенівського методу можна </w:t>
      </w:r>
      <w:r w:rsidRPr="003631D4">
        <w:rPr>
          <w:rFonts w:ascii="Arial" w:hAnsi="Arial" w:cs="Arial"/>
          <w:spacing w:val="-4"/>
          <w:sz w:val="28"/>
          <w:szCs w:val="28"/>
        </w:rPr>
        <w:t>застосувати визначення, яке відноситься до ефективних методів сучасної педагогіки: це система цілеспрямованого індивідуального навчання</w:t>
      </w:r>
      <w:r w:rsidR="002D384D" w:rsidRPr="003631D4">
        <w:rPr>
          <w:rFonts w:ascii="Arial" w:hAnsi="Arial" w:cs="Arial"/>
          <w:spacing w:val="-4"/>
          <w:sz w:val="28"/>
          <w:szCs w:val="28"/>
        </w:rPr>
        <w:t>"</w:t>
      </w:r>
      <w:r w:rsidRPr="003631D4">
        <w:rPr>
          <w:rFonts w:ascii="Arial" w:hAnsi="Arial" w:cs="Arial"/>
          <w:spacing w:val="-4"/>
          <w:sz w:val="28"/>
          <w:szCs w:val="28"/>
        </w:rPr>
        <w:t xml:space="preserve"> [5, с. 90]. </w:t>
      </w:r>
      <w:r w:rsidRPr="003631D4">
        <w:rPr>
          <w:rFonts w:ascii="Arial" w:hAnsi="Arial" w:cs="Arial"/>
          <w:spacing w:val="-3"/>
          <w:sz w:val="28"/>
          <w:szCs w:val="28"/>
        </w:rPr>
        <w:t>Як говорив Фридерік Шопен</w:t>
      </w:r>
      <w:r w:rsidR="00100CF1">
        <w:rPr>
          <w:rFonts w:ascii="Arial" w:hAnsi="Arial" w:cs="Arial"/>
          <w:spacing w:val="-3"/>
          <w:sz w:val="28"/>
          <w:szCs w:val="28"/>
        </w:rPr>
        <w:t>,</w:t>
      </w:r>
      <w:r w:rsidRPr="003631D4">
        <w:rPr>
          <w:rFonts w:ascii="Arial" w:hAnsi="Arial" w:cs="Arial"/>
          <w:spacing w:val="-3"/>
          <w:sz w:val="28"/>
          <w:szCs w:val="28"/>
        </w:rPr>
        <w:t xml:space="preserve"> </w:t>
      </w:r>
      <w:r w:rsidR="002D384D" w:rsidRPr="003631D4">
        <w:rPr>
          <w:rFonts w:ascii="Arial" w:hAnsi="Arial" w:cs="Arial"/>
          <w:spacing w:val="-1"/>
          <w:sz w:val="28"/>
          <w:szCs w:val="28"/>
        </w:rPr>
        <w:t>"</w:t>
      </w:r>
      <w:r w:rsidR="00100CF1">
        <w:rPr>
          <w:rFonts w:ascii="Arial" w:hAnsi="Arial" w:cs="Arial"/>
          <w:spacing w:val="-3"/>
          <w:sz w:val="28"/>
          <w:szCs w:val="28"/>
        </w:rPr>
        <w:t>о</w:t>
      </w:r>
      <w:r w:rsidRPr="003631D4">
        <w:rPr>
          <w:rFonts w:ascii="Arial" w:hAnsi="Arial" w:cs="Arial"/>
          <w:spacing w:val="-3"/>
          <w:sz w:val="28"/>
          <w:szCs w:val="28"/>
        </w:rPr>
        <w:t xml:space="preserve">стання річ – це простота. Найскладнішим є, </w:t>
      </w:r>
      <w:r w:rsidRPr="003631D4">
        <w:rPr>
          <w:rFonts w:ascii="Arial" w:hAnsi="Arial" w:cs="Arial"/>
          <w:spacing w:val="-5"/>
          <w:sz w:val="28"/>
          <w:szCs w:val="28"/>
        </w:rPr>
        <w:t>оволо</w:t>
      </w:r>
      <w:r w:rsidR="00CA29D6">
        <w:rPr>
          <w:rFonts w:ascii="Arial" w:hAnsi="Arial" w:cs="Arial"/>
          <w:spacing w:val="-5"/>
          <w:sz w:val="28"/>
          <w:szCs w:val="28"/>
        </w:rPr>
        <w:softHyphen/>
      </w:r>
      <w:r w:rsidRPr="003631D4">
        <w:rPr>
          <w:rFonts w:ascii="Arial" w:hAnsi="Arial" w:cs="Arial"/>
          <w:spacing w:val="-5"/>
          <w:sz w:val="28"/>
          <w:szCs w:val="28"/>
        </w:rPr>
        <w:t xml:space="preserve">дівши майстерністю, зуміти застосувати його для вираження думок і почуттів, не потонути в складностях, а поступово дійти до ясності та простоти. </w:t>
      </w:r>
      <w:r w:rsidRPr="003631D4">
        <w:rPr>
          <w:rFonts w:ascii="Arial" w:hAnsi="Arial" w:cs="Arial"/>
          <w:spacing w:val="-3"/>
          <w:sz w:val="28"/>
          <w:szCs w:val="28"/>
        </w:rPr>
        <w:t>Шлях до простоти лежить через складне, простота – це кінцева мета будь-</w:t>
      </w:r>
      <w:r w:rsidRPr="003631D4">
        <w:rPr>
          <w:rFonts w:ascii="Arial" w:hAnsi="Arial" w:cs="Arial"/>
          <w:spacing w:val="-4"/>
          <w:sz w:val="28"/>
          <w:szCs w:val="28"/>
        </w:rPr>
        <w:t>якого мистецтва</w:t>
      </w:r>
      <w:r w:rsidR="002D384D" w:rsidRPr="003631D4">
        <w:rPr>
          <w:rFonts w:ascii="Arial" w:hAnsi="Arial" w:cs="Arial"/>
          <w:spacing w:val="-4"/>
          <w:sz w:val="28"/>
          <w:szCs w:val="28"/>
        </w:rPr>
        <w:t>"</w:t>
      </w:r>
      <w:r w:rsidRPr="003631D4">
        <w:rPr>
          <w:rFonts w:ascii="Arial" w:hAnsi="Arial" w:cs="Arial"/>
          <w:spacing w:val="-4"/>
          <w:sz w:val="28"/>
          <w:szCs w:val="28"/>
        </w:rPr>
        <w:t>. Такою є головна заповідь, залишена видатним композитором, виконавцем, педагогом Шопеном усім майбутнім музикантам.</w:t>
      </w:r>
    </w:p>
    <w:p w:rsidR="00F94B66" w:rsidRPr="003631D4" w:rsidRDefault="00F94B66" w:rsidP="00A73414">
      <w:pPr>
        <w:shd w:val="clear" w:color="auto" w:fill="FFFFFF"/>
        <w:spacing w:after="0" w:line="259" w:lineRule="auto"/>
        <w:ind w:firstLine="709"/>
        <w:jc w:val="both"/>
        <w:rPr>
          <w:rFonts w:ascii="Arial" w:hAnsi="Arial" w:cs="Arial"/>
          <w:spacing w:val="-4"/>
          <w:sz w:val="28"/>
          <w:szCs w:val="28"/>
        </w:rPr>
      </w:pPr>
      <w:r w:rsidRPr="003631D4">
        <w:rPr>
          <w:rFonts w:ascii="Arial" w:hAnsi="Arial" w:cs="Arial"/>
          <w:spacing w:val="-4"/>
          <w:sz w:val="28"/>
          <w:szCs w:val="28"/>
        </w:rPr>
        <w:t>Актуальність художньо-естетичних ідей, методів та принципів Фридеріка Шопена</w:t>
      </w:r>
      <w:r w:rsidRPr="003631D4">
        <w:rPr>
          <w:rFonts w:ascii="Arial" w:hAnsi="Arial" w:cs="Arial"/>
        </w:rPr>
        <w:t xml:space="preserve"> </w:t>
      </w:r>
      <w:r w:rsidRPr="003631D4">
        <w:rPr>
          <w:rFonts w:ascii="Arial" w:hAnsi="Arial" w:cs="Arial"/>
          <w:spacing w:val="-4"/>
          <w:sz w:val="28"/>
          <w:szCs w:val="28"/>
        </w:rPr>
        <w:t xml:space="preserve">у світлі сучасної музичної освіти, їх практичне та прогресивне значення щодо вдосконалення процесу навчання гри на фортепіано важко переоцінити. Історичне та новаторське значення  педагогічних поглядів Шопена важко переоцінити. Вони мають велике практичне значення не лише для сьогодення, а й залишаються незмінним орієнтиром для подальших перспективних напрямків досліджень та удосконалення системи мистецької освіти для наступних поколінь. </w:t>
      </w:r>
    </w:p>
    <w:p w:rsidR="00F94B66" w:rsidRPr="003631D4" w:rsidRDefault="00F94B66" w:rsidP="00A73414">
      <w:pPr>
        <w:spacing w:after="0" w:line="259" w:lineRule="auto"/>
        <w:ind w:firstLine="709"/>
        <w:jc w:val="both"/>
        <w:rPr>
          <w:rFonts w:ascii="Arial" w:hAnsi="Arial" w:cs="Arial"/>
          <w:b/>
          <w:bCs/>
          <w:sz w:val="28"/>
          <w:szCs w:val="28"/>
        </w:rPr>
      </w:pPr>
    </w:p>
    <w:p w:rsidR="00F94B66" w:rsidRPr="003631D4" w:rsidRDefault="00100CF1" w:rsidP="00CA29D6">
      <w:pPr>
        <w:spacing w:after="0" w:line="259" w:lineRule="auto"/>
        <w:jc w:val="center"/>
        <w:rPr>
          <w:rFonts w:ascii="Arial" w:hAnsi="Arial" w:cs="Arial"/>
          <w:sz w:val="28"/>
          <w:szCs w:val="28"/>
        </w:rPr>
      </w:pPr>
      <w:r>
        <w:rPr>
          <w:rFonts w:ascii="Arial" w:hAnsi="Arial" w:cs="Arial"/>
          <w:b/>
          <w:bCs/>
          <w:sz w:val="28"/>
          <w:szCs w:val="28"/>
        </w:rPr>
        <w:t>Л</w:t>
      </w:r>
      <w:r w:rsidR="00F94B66" w:rsidRPr="003631D4">
        <w:rPr>
          <w:rFonts w:ascii="Arial" w:hAnsi="Arial" w:cs="Arial"/>
          <w:b/>
          <w:bCs/>
          <w:sz w:val="28"/>
          <w:szCs w:val="28"/>
        </w:rPr>
        <w:t>ітература</w:t>
      </w:r>
    </w:p>
    <w:p w:rsidR="00100CF1" w:rsidRDefault="006A74B1" w:rsidP="00CA29D6">
      <w:pPr>
        <w:tabs>
          <w:tab w:val="left" w:pos="993"/>
        </w:tabs>
        <w:spacing w:after="0" w:line="259" w:lineRule="auto"/>
        <w:ind w:firstLine="709"/>
        <w:jc w:val="both"/>
        <w:rPr>
          <w:rFonts w:ascii="Arial" w:hAnsi="Arial" w:cs="Arial"/>
          <w:sz w:val="28"/>
          <w:szCs w:val="28"/>
        </w:rPr>
      </w:pPr>
      <w:r w:rsidRPr="003631D4">
        <w:rPr>
          <w:rFonts w:ascii="Arial" w:hAnsi="Arial" w:cs="Arial"/>
          <w:sz w:val="28"/>
          <w:szCs w:val="28"/>
        </w:rPr>
        <w:t>1.</w:t>
      </w:r>
      <w:r w:rsidR="00206E76">
        <w:rPr>
          <w:rFonts w:ascii="Arial" w:hAnsi="Arial" w:cs="Arial"/>
          <w:sz w:val="28"/>
          <w:szCs w:val="28"/>
        </w:rPr>
        <w:t xml:space="preserve"> </w:t>
      </w:r>
      <w:r w:rsidR="00F94B66" w:rsidRPr="003631D4">
        <w:rPr>
          <w:rFonts w:ascii="Arial" w:hAnsi="Arial" w:cs="Arial"/>
          <w:sz w:val="28"/>
          <w:szCs w:val="28"/>
        </w:rPr>
        <w:t>Алексеев А. Д. История фортепианного искусства</w:t>
      </w:r>
      <w:r w:rsidR="00100CF1">
        <w:rPr>
          <w:rFonts w:ascii="Arial" w:hAnsi="Arial" w:cs="Arial"/>
          <w:sz w:val="28"/>
          <w:szCs w:val="28"/>
        </w:rPr>
        <w:t xml:space="preserve"> </w:t>
      </w:r>
      <w:r w:rsidR="00100CF1" w:rsidRPr="003631D4">
        <w:rPr>
          <w:rFonts w:ascii="Arial" w:hAnsi="Arial" w:cs="Arial"/>
          <w:sz w:val="28"/>
          <w:szCs w:val="28"/>
        </w:rPr>
        <w:t>/ А. Д.</w:t>
      </w:r>
      <w:r w:rsidR="00100CF1" w:rsidRPr="003631D4">
        <w:rPr>
          <w:rFonts w:ascii="Arial" w:hAnsi="Arial" w:cs="Arial"/>
          <w:sz w:val="28"/>
          <w:szCs w:val="28"/>
          <w:lang w:val="en-US"/>
        </w:rPr>
        <w:t> </w:t>
      </w:r>
      <w:r w:rsidR="00100CF1" w:rsidRPr="003631D4">
        <w:rPr>
          <w:rFonts w:ascii="Arial" w:hAnsi="Arial" w:cs="Arial"/>
          <w:sz w:val="28"/>
          <w:szCs w:val="28"/>
        </w:rPr>
        <w:t>Алексе</w:t>
      </w:r>
      <w:r w:rsidR="00100CF1">
        <w:rPr>
          <w:rFonts w:ascii="Arial" w:hAnsi="Arial" w:cs="Arial"/>
          <w:sz w:val="28"/>
          <w:szCs w:val="28"/>
        </w:rPr>
        <w:softHyphen/>
      </w:r>
      <w:r w:rsidR="00100CF1" w:rsidRPr="003631D4">
        <w:rPr>
          <w:rFonts w:ascii="Arial" w:hAnsi="Arial" w:cs="Arial"/>
          <w:sz w:val="28"/>
          <w:szCs w:val="28"/>
        </w:rPr>
        <w:t>ев</w:t>
      </w:r>
      <w:r w:rsidR="00F94B66" w:rsidRPr="003631D4">
        <w:rPr>
          <w:rFonts w:ascii="Arial" w:hAnsi="Arial" w:cs="Arial"/>
          <w:sz w:val="28"/>
          <w:szCs w:val="28"/>
        </w:rPr>
        <w:t xml:space="preserve">. – </w:t>
      </w:r>
      <w:r w:rsidR="00100CF1" w:rsidRPr="003631D4">
        <w:rPr>
          <w:rFonts w:ascii="Arial" w:hAnsi="Arial" w:cs="Arial"/>
          <w:sz w:val="28"/>
          <w:szCs w:val="28"/>
        </w:rPr>
        <w:t>М.</w:t>
      </w:r>
      <w:r w:rsidR="00100CF1">
        <w:rPr>
          <w:rFonts w:ascii="Arial" w:hAnsi="Arial" w:cs="Arial"/>
          <w:sz w:val="28"/>
          <w:szCs w:val="28"/>
        </w:rPr>
        <w:t xml:space="preserve"> </w:t>
      </w:r>
      <w:r w:rsidR="00100CF1" w:rsidRPr="003631D4">
        <w:rPr>
          <w:rFonts w:ascii="Arial" w:hAnsi="Arial" w:cs="Arial"/>
          <w:sz w:val="28"/>
          <w:szCs w:val="28"/>
        </w:rPr>
        <w:t>: Музыка, 1988.</w:t>
      </w:r>
    </w:p>
    <w:p w:rsidR="00F94B66" w:rsidRPr="003631D4" w:rsidRDefault="00F94B66" w:rsidP="00100CF1">
      <w:pPr>
        <w:tabs>
          <w:tab w:val="left" w:pos="993"/>
        </w:tabs>
        <w:spacing w:after="0" w:line="259" w:lineRule="auto"/>
        <w:ind w:firstLine="1022"/>
        <w:jc w:val="both"/>
        <w:rPr>
          <w:rFonts w:ascii="Arial" w:hAnsi="Arial" w:cs="Arial"/>
          <w:sz w:val="28"/>
          <w:szCs w:val="28"/>
        </w:rPr>
      </w:pPr>
      <w:r w:rsidRPr="00100CF1">
        <w:rPr>
          <w:rFonts w:ascii="Arial" w:hAnsi="Arial" w:cs="Arial"/>
          <w:caps/>
          <w:sz w:val="28"/>
          <w:szCs w:val="28"/>
        </w:rPr>
        <w:t>ч</w:t>
      </w:r>
      <w:r w:rsidRPr="003631D4">
        <w:rPr>
          <w:rFonts w:ascii="Arial" w:hAnsi="Arial" w:cs="Arial"/>
          <w:sz w:val="28"/>
          <w:szCs w:val="28"/>
        </w:rPr>
        <w:t>. 1</w:t>
      </w:r>
      <w:r w:rsidR="00100CF1">
        <w:rPr>
          <w:rFonts w:ascii="Arial" w:hAnsi="Arial" w:cs="Arial"/>
          <w:sz w:val="28"/>
          <w:szCs w:val="28"/>
        </w:rPr>
        <w:t>–</w:t>
      </w:r>
      <w:r w:rsidRPr="003631D4">
        <w:rPr>
          <w:rFonts w:ascii="Arial" w:hAnsi="Arial" w:cs="Arial"/>
          <w:sz w:val="28"/>
          <w:szCs w:val="28"/>
        </w:rPr>
        <w:t>2</w:t>
      </w:r>
      <w:r w:rsidR="00100CF1">
        <w:rPr>
          <w:rFonts w:ascii="Arial" w:hAnsi="Arial" w:cs="Arial"/>
          <w:sz w:val="28"/>
          <w:szCs w:val="28"/>
        </w:rPr>
        <w:t xml:space="preserve">. </w:t>
      </w:r>
      <w:r w:rsidRPr="003631D4">
        <w:rPr>
          <w:rFonts w:ascii="Arial" w:hAnsi="Arial" w:cs="Arial"/>
          <w:sz w:val="28"/>
          <w:szCs w:val="28"/>
        </w:rPr>
        <w:t>–</w:t>
      </w:r>
      <w:r w:rsidR="00100CF1">
        <w:rPr>
          <w:rFonts w:ascii="Arial" w:hAnsi="Arial" w:cs="Arial"/>
          <w:sz w:val="28"/>
          <w:szCs w:val="28"/>
        </w:rPr>
        <w:t xml:space="preserve"> </w:t>
      </w:r>
      <w:r w:rsidRPr="003631D4">
        <w:rPr>
          <w:rFonts w:ascii="Arial" w:hAnsi="Arial" w:cs="Arial"/>
          <w:sz w:val="28"/>
          <w:szCs w:val="28"/>
        </w:rPr>
        <w:t>1988. – 415 с.</w:t>
      </w:r>
    </w:p>
    <w:p w:rsidR="00F94B66" w:rsidRPr="003631D4" w:rsidRDefault="006A74B1" w:rsidP="00A73414">
      <w:pPr>
        <w:tabs>
          <w:tab w:val="left" w:pos="993"/>
        </w:tabs>
        <w:spacing w:after="0" w:line="259" w:lineRule="auto"/>
        <w:ind w:firstLine="709"/>
        <w:jc w:val="both"/>
        <w:rPr>
          <w:rFonts w:ascii="Arial" w:hAnsi="Arial" w:cs="Arial"/>
          <w:sz w:val="28"/>
          <w:szCs w:val="28"/>
        </w:rPr>
      </w:pPr>
      <w:r w:rsidRPr="003631D4">
        <w:rPr>
          <w:rFonts w:ascii="Arial" w:hAnsi="Arial" w:cs="Arial"/>
          <w:sz w:val="28"/>
          <w:szCs w:val="28"/>
        </w:rPr>
        <w:t>2.</w:t>
      </w:r>
      <w:r w:rsidR="00206E76">
        <w:rPr>
          <w:rFonts w:ascii="Arial" w:hAnsi="Arial" w:cs="Arial"/>
          <w:sz w:val="28"/>
          <w:szCs w:val="28"/>
        </w:rPr>
        <w:t xml:space="preserve"> </w:t>
      </w:r>
      <w:r w:rsidR="00F94B66" w:rsidRPr="003631D4">
        <w:rPr>
          <w:rFonts w:ascii="Arial" w:hAnsi="Arial" w:cs="Arial"/>
          <w:sz w:val="28"/>
          <w:szCs w:val="28"/>
        </w:rPr>
        <w:t>Малинковская А.</w:t>
      </w:r>
      <w:r w:rsidR="00F94B66" w:rsidRPr="003631D4">
        <w:rPr>
          <w:rFonts w:ascii="Arial" w:hAnsi="Arial" w:cs="Arial"/>
          <w:sz w:val="28"/>
          <w:szCs w:val="28"/>
          <w:lang w:val="en-US"/>
        </w:rPr>
        <w:t> </w:t>
      </w:r>
      <w:r w:rsidR="00F94B66" w:rsidRPr="003631D4">
        <w:rPr>
          <w:rFonts w:ascii="Arial" w:hAnsi="Arial" w:cs="Arial"/>
          <w:sz w:val="28"/>
          <w:szCs w:val="28"/>
        </w:rPr>
        <w:t>В. Фортепианно-исполнительское интониро</w:t>
      </w:r>
      <w:r w:rsidR="00206E76">
        <w:rPr>
          <w:rFonts w:ascii="Arial" w:hAnsi="Arial" w:cs="Arial"/>
          <w:sz w:val="28"/>
          <w:szCs w:val="28"/>
        </w:rPr>
        <w:softHyphen/>
      </w:r>
      <w:r w:rsidR="00F94B66" w:rsidRPr="003631D4">
        <w:rPr>
          <w:rFonts w:ascii="Arial" w:hAnsi="Arial" w:cs="Arial"/>
          <w:sz w:val="28"/>
          <w:szCs w:val="28"/>
        </w:rPr>
        <w:t xml:space="preserve">вание: </w:t>
      </w:r>
      <w:r w:rsidR="00100CF1">
        <w:rPr>
          <w:rFonts w:ascii="Arial" w:hAnsi="Arial" w:cs="Arial"/>
          <w:sz w:val="28"/>
          <w:szCs w:val="28"/>
        </w:rPr>
        <w:t>п</w:t>
      </w:r>
      <w:r w:rsidR="00F94B66" w:rsidRPr="003631D4">
        <w:rPr>
          <w:rFonts w:ascii="Arial" w:hAnsi="Arial" w:cs="Arial"/>
          <w:sz w:val="28"/>
          <w:szCs w:val="28"/>
        </w:rPr>
        <w:t xml:space="preserve">роблемы художественного интонирования на фортепиано и </w:t>
      </w:r>
      <w:r w:rsidR="00F94B66" w:rsidRPr="003631D4">
        <w:rPr>
          <w:rFonts w:ascii="Arial" w:hAnsi="Arial" w:cs="Arial"/>
          <w:sz w:val="28"/>
          <w:szCs w:val="28"/>
        </w:rPr>
        <w:lastRenderedPageBreak/>
        <w:t>анализ их разработки в методико-теоретической литературе XVI–XX веков</w:t>
      </w:r>
      <w:r w:rsidR="00100CF1">
        <w:rPr>
          <w:rFonts w:ascii="Arial" w:hAnsi="Arial" w:cs="Arial"/>
          <w:sz w:val="28"/>
          <w:szCs w:val="28"/>
        </w:rPr>
        <w:t xml:space="preserve"> </w:t>
      </w:r>
      <w:r w:rsidR="00F94B66" w:rsidRPr="003631D4">
        <w:rPr>
          <w:rFonts w:ascii="Arial" w:hAnsi="Arial" w:cs="Arial"/>
          <w:sz w:val="28"/>
          <w:szCs w:val="28"/>
        </w:rPr>
        <w:t xml:space="preserve">: </w:t>
      </w:r>
      <w:r w:rsidR="00100CF1">
        <w:rPr>
          <w:rFonts w:ascii="Arial" w:hAnsi="Arial" w:cs="Arial"/>
          <w:sz w:val="28"/>
          <w:szCs w:val="28"/>
        </w:rPr>
        <w:t>о</w:t>
      </w:r>
      <w:r w:rsidR="00F94B66" w:rsidRPr="003631D4">
        <w:rPr>
          <w:rFonts w:ascii="Arial" w:hAnsi="Arial" w:cs="Arial"/>
          <w:sz w:val="28"/>
          <w:szCs w:val="28"/>
        </w:rPr>
        <w:t>черки / А.</w:t>
      </w:r>
      <w:r w:rsidR="00F94B66" w:rsidRPr="003631D4">
        <w:rPr>
          <w:rFonts w:ascii="Arial" w:hAnsi="Arial" w:cs="Arial"/>
          <w:sz w:val="28"/>
          <w:szCs w:val="28"/>
          <w:lang w:val="en-US"/>
        </w:rPr>
        <w:t> </w:t>
      </w:r>
      <w:r w:rsidR="00F94B66" w:rsidRPr="003631D4">
        <w:rPr>
          <w:rFonts w:ascii="Arial" w:hAnsi="Arial" w:cs="Arial"/>
          <w:sz w:val="28"/>
          <w:szCs w:val="28"/>
        </w:rPr>
        <w:t>В.</w:t>
      </w:r>
      <w:r w:rsidR="00F94B66" w:rsidRPr="003631D4">
        <w:rPr>
          <w:rFonts w:ascii="Arial" w:hAnsi="Arial" w:cs="Arial"/>
          <w:sz w:val="28"/>
          <w:szCs w:val="28"/>
          <w:lang w:val="en-US"/>
        </w:rPr>
        <w:t> </w:t>
      </w:r>
      <w:r w:rsidR="00F94B66" w:rsidRPr="003631D4">
        <w:rPr>
          <w:rFonts w:ascii="Arial" w:hAnsi="Arial" w:cs="Arial"/>
          <w:sz w:val="28"/>
          <w:szCs w:val="28"/>
        </w:rPr>
        <w:t>Малинковская. – М.</w:t>
      </w:r>
      <w:r w:rsidR="00206E76">
        <w:rPr>
          <w:rFonts w:ascii="Arial" w:hAnsi="Arial" w:cs="Arial"/>
          <w:sz w:val="28"/>
          <w:szCs w:val="28"/>
        </w:rPr>
        <w:t xml:space="preserve"> </w:t>
      </w:r>
      <w:r w:rsidR="00F94B66" w:rsidRPr="003631D4">
        <w:rPr>
          <w:rFonts w:ascii="Arial" w:hAnsi="Arial" w:cs="Arial"/>
          <w:sz w:val="28"/>
          <w:szCs w:val="28"/>
        </w:rPr>
        <w:t>: Музыка, 1990. – 96 с.</w:t>
      </w:r>
    </w:p>
    <w:p w:rsidR="00F94B66" w:rsidRPr="003631D4" w:rsidRDefault="00F94B66" w:rsidP="00A73414">
      <w:pPr>
        <w:tabs>
          <w:tab w:val="left" w:pos="993"/>
        </w:tabs>
        <w:spacing w:after="0" w:line="259" w:lineRule="auto"/>
        <w:ind w:firstLine="709"/>
        <w:jc w:val="both"/>
        <w:rPr>
          <w:rFonts w:ascii="Arial" w:hAnsi="Arial" w:cs="Arial"/>
          <w:sz w:val="28"/>
          <w:szCs w:val="28"/>
        </w:rPr>
      </w:pPr>
      <w:r w:rsidRPr="003631D4">
        <w:rPr>
          <w:rFonts w:ascii="Arial" w:hAnsi="Arial" w:cs="Arial"/>
          <w:sz w:val="28"/>
          <w:szCs w:val="28"/>
        </w:rPr>
        <w:t>3</w:t>
      </w:r>
      <w:r w:rsidR="006A74B1" w:rsidRPr="003631D4">
        <w:rPr>
          <w:rFonts w:ascii="Arial" w:hAnsi="Arial" w:cs="Arial"/>
          <w:sz w:val="28"/>
          <w:szCs w:val="28"/>
        </w:rPr>
        <w:t>.</w:t>
      </w:r>
      <w:r w:rsidR="00206E76">
        <w:rPr>
          <w:rFonts w:ascii="Arial" w:hAnsi="Arial" w:cs="Arial"/>
          <w:sz w:val="28"/>
          <w:szCs w:val="28"/>
        </w:rPr>
        <w:t xml:space="preserve"> </w:t>
      </w:r>
      <w:r w:rsidRPr="003631D4">
        <w:rPr>
          <w:rFonts w:ascii="Arial" w:hAnsi="Arial" w:cs="Arial"/>
          <w:sz w:val="28"/>
          <w:szCs w:val="28"/>
        </w:rPr>
        <w:t>Мильштейн Я. И. Очерки о Шопене / Я. И. Мильштейн. – М. : Музыка, 1987. – 176 с.</w:t>
      </w:r>
    </w:p>
    <w:p w:rsidR="00F94B66" w:rsidRPr="003631D4" w:rsidRDefault="00F94B66" w:rsidP="00A73414">
      <w:pPr>
        <w:tabs>
          <w:tab w:val="left" w:pos="0"/>
          <w:tab w:val="left" w:pos="993"/>
          <w:tab w:val="left" w:pos="1026"/>
        </w:tabs>
        <w:spacing w:after="0" w:line="259" w:lineRule="auto"/>
        <w:ind w:firstLine="709"/>
        <w:jc w:val="both"/>
        <w:rPr>
          <w:rFonts w:ascii="Arial" w:hAnsi="Arial" w:cs="Arial"/>
          <w:sz w:val="28"/>
          <w:szCs w:val="28"/>
        </w:rPr>
      </w:pPr>
      <w:r w:rsidRPr="003631D4">
        <w:rPr>
          <w:rFonts w:ascii="Arial" w:hAnsi="Arial" w:cs="Arial"/>
          <w:sz w:val="28"/>
          <w:szCs w:val="28"/>
        </w:rPr>
        <w:t xml:space="preserve">4. Нейгауз Г. Г. Об искусстве фортепианной игры: </w:t>
      </w:r>
      <w:r w:rsidR="00100CF1">
        <w:rPr>
          <w:rFonts w:ascii="Arial" w:hAnsi="Arial" w:cs="Arial"/>
          <w:sz w:val="28"/>
          <w:szCs w:val="28"/>
        </w:rPr>
        <w:t>з</w:t>
      </w:r>
      <w:r w:rsidRPr="003631D4">
        <w:rPr>
          <w:rFonts w:ascii="Arial" w:hAnsi="Arial" w:cs="Arial"/>
          <w:sz w:val="28"/>
          <w:szCs w:val="28"/>
        </w:rPr>
        <w:t>аписки педа</w:t>
      </w:r>
      <w:r w:rsidR="00206E76">
        <w:rPr>
          <w:rFonts w:ascii="Arial" w:hAnsi="Arial" w:cs="Arial"/>
          <w:sz w:val="28"/>
          <w:szCs w:val="28"/>
        </w:rPr>
        <w:softHyphen/>
      </w:r>
      <w:r w:rsidRPr="003631D4">
        <w:rPr>
          <w:rFonts w:ascii="Arial" w:hAnsi="Arial" w:cs="Arial"/>
          <w:sz w:val="28"/>
          <w:szCs w:val="28"/>
        </w:rPr>
        <w:t>гога</w:t>
      </w:r>
      <w:r w:rsidR="00100CF1">
        <w:rPr>
          <w:rFonts w:ascii="Arial" w:hAnsi="Arial" w:cs="Arial"/>
          <w:sz w:val="28"/>
          <w:szCs w:val="28"/>
        </w:rPr>
        <w:t xml:space="preserve"> </w:t>
      </w:r>
      <w:r w:rsidR="00100CF1" w:rsidRPr="003631D4">
        <w:rPr>
          <w:rFonts w:ascii="Arial" w:hAnsi="Arial" w:cs="Arial"/>
          <w:sz w:val="28"/>
          <w:szCs w:val="28"/>
        </w:rPr>
        <w:t>/ Г. Г. Нейгауз</w:t>
      </w:r>
      <w:r w:rsidRPr="003631D4">
        <w:rPr>
          <w:rFonts w:ascii="Arial" w:hAnsi="Arial" w:cs="Arial"/>
          <w:sz w:val="28"/>
          <w:szCs w:val="28"/>
        </w:rPr>
        <w:t>. – 5-е изд. – М.</w:t>
      </w:r>
      <w:r w:rsidR="00206E76">
        <w:rPr>
          <w:rFonts w:ascii="Arial" w:hAnsi="Arial" w:cs="Arial"/>
          <w:sz w:val="28"/>
          <w:szCs w:val="28"/>
        </w:rPr>
        <w:t xml:space="preserve"> </w:t>
      </w:r>
      <w:r w:rsidRPr="003631D4">
        <w:rPr>
          <w:rFonts w:ascii="Arial" w:hAnsi="Arial" w:cs="Arial"/>
          <w:sz w:val="28"/>
          <w:szCs w:val="28"/>
        </w:rPr>
        <w:t>: Музыка, 1988. – 240 с.</w:t>
      </w:r>
    </w:p>
    <w:p w:rsidR="00F94B66" w:rsidRPr="003631D4" w:rsidRDefault="00F94B66" w:rsidP="00A73414">
      <w:pPr>
        <w:tabs>
          <w:tab w:val="left" w:pos="993"/>
        </w:tabs>
        <w:spacing w:after="0" w:line="259" w:lineRule="auto"/>
        <w:ind w:firstLine="709"/>
        <w:jc w:val="both"/>
        <w:rPr>
          <w:rFonts w:ascii="Arial" w:hAnsi="Arial" w:cs="Arial"/>
          <w:sz w:val="28"/>
          <w:szCs w:val="28"/>
        </w:rPr>
      </w:pPr>
      <w:r w:rsidRPr="003631D4">
        <w:rPr>
          <w:rFonts w:ascii="Arial" w:hAnsi="Arial" w:cs="Arial"/>
          <w:sz w:val="28"/>
          <w:szCs w:val="28"/>
        </w:rPr>
        <w:t>5. Николаев В. А. Шопен – педагог / В. А. Николаев. – М.</w:t>
      </w:r>
      <w:r w:rsidR="00206E76">
        <w:rPr>
          <w:rFonts w:ascii="Arial" w:hAnsi="Arial" w:cs="Arial"/>
          <w:sz w:val="28"/>
          <w:szCs w:val="28"/>
        </w:rPr>
        <w:t xml:space="preserve"> </w:t>
      </w:r>
      <w:r w:rsidRPr="003631D4">
        <w:rPr>
          <w:rFonts w:ascii="Arial" w:hAnsi="Arial" w:cs="Arial"/>
          <w:sz w:val="28"/>
          <w:szCs w:val="28"/>
        </w:rPr>
        <w:t xml:space="preserve">: Музыка, 1980.  –  93 с. </w:t>
      </w:r>
    </w:p>
    <w:p w:rsidR="00F94B66" w:rsidRPr="003631D4" w:rsidRDefault="00F94B66" w:rsidP="00A73414">
      <w:pPr>
        <w:tabs>
          <w:tab w:val="left" w:pos="0"/>
          <w:tab w:val="left" w:pos="1026"/>
        </w:tabs>
        <w:spacing w:line="259" w:lineRule="auto"/>
        <w:ind w:left="709"/>
        <w:jc w:val="both"/>
        <w:rPr>
          <w:rFonts w:ascii="Arial" w:hAnsi="Arial" w:cs="Arial"/>
          <w:sz w:val="28"/>
          <w:szCs w:val="28"/>
        </w:rPr>
      </w:pPr>
    </w:p>
    <w:p w:rsidR="00E647A7" w:rsidRPr="003631D4" w:rsidRDefault="00E647A7" w:rsidP="00A73414">
      <w:pPr>
        <w:spacing w:after="0" w:line="259" w:lineRule="auto"/>
        <w:jc w:val="center"/>
        <w:rPr>
          <w:rFonts w:ascii="Arial" w:hAnsi="Arial" w:cs="Arial"/>
          <w:b/>
          <w:sz w:val="28"/>
          <w:szCs w:val="28"/>
        </w:rPr>
      </w:pPr>
    </w:p>
    <w:p w:rsidR="00E647A7" w:rsidRPr="003631D4" w:rsidRDefault="00E647A7" w:rsidP="00A73414">
      <w:pPr>
        <w:spacing w:after="0" w:line="259" w:lineRule="auto"/>
        <w:jc w:val="center"/>
        <w:rPr>
          <w:rFonts w:ascii="Arial" w:hAnsi="Arial" w:cs="Arial"/>
          <w:b/>
          <w:sz w:val="28"/>
          <w:szCs w:val="28"/>
        </w:rPr>
      </w:pPr>
    </w:p>
    <w:p w:rsidR="006A74B1" w:rsidRPr="003631D4" w:rsidRDefault="006A74B1" w:rsidP="00A73414">
      <w:pPr>
        <w:spacing w:after="0" w:line="259" w:lineRule="auto"/>
        <w:jc w:val="center"/>
        <w:rPr>
          <w:rFonts w:ascii="Arial" w:hAnsi="Arial" w:cs="Arial"/>
          <w:b/>
          <w:sz w:val="28"/>
          <w:szCs w:val="28"/>
        </w:rPr>
      </w:pPr>
      <w:r w:rsidRPr="003631D4">
        <w:rPr>
          <w:rFonts w:ascii="Arial" w:hAnsi="Arial" w:cs="Arial"/>
          <w:b/>
          <w:sz w:val="28"/>
          <w:szCs w:val="28"/>
        </w:rPr>
        <w:t>РОЛЬ ЗВУКОРЕЖИСЕРА В ПРАКТИЧНІЙ ТА КОНЦЕРТНІЙ ДІЯЛЬНОСТІ ВОКАЛІСТА</w:t>
      </w:r>
    </w:p>
    <w:p w:rsidR="006A74B1" w:rsidRPr="003631D4" w:rsidRDefault="006A74B1" w:rsidP="00A73414">
      <w:pPr>
        <w:spacing w:after="0" w:line="259" w:lineRule="auto"/>
        <w:jc w:val="center"/>
        <w:rPr>
          <w:rFonts w:ascii="Arial" w:hAnsi="Arial" w:cs="Arial"/>
          <w:b/>
          <w:sz w:val="28"/>
          <w:szCs w:val="28"/>
        </w:rPr>
      </w:pPr>
    </w:p>
    <w:p w:rsidR="006A74B1" w:rsidRPr="003631D4" w:rsidRDefault="006A74B1" w:rsidP="00A73414">
      <w:pPr>
        <w:pStyle w:val="3"/>
        <w:shd w:val="clear" w:color="auto" w:fill="FFFFFF"/>
        <w:spacing w:before="0" w:after="0" w:line="259" w:lineRule="auto"/>
        <w:jc w:val="center"/>
        <w:rPr>
          <w:rFonts w:ascii="Arial" w:hAnsi="Arial" w:cs="Arial"/>
          <w:sz w:val="28"/>
          <w:szCs w:val="28"/>
          <w:lang w:val="uk-UA"/>
        </w:rPr>
      </w:pPr>
      <w:r w:rsidRPr="003631D4">
        <w:rPr>
          <w:rFonts w:ascii="Arial" w:hAnsi="Arial" w:cs="Arial"/>
          <w:sz w:val="28"/>
          <w:szCs w:val="28"/>
          <w:lang w:val="uk-UA"/>
        </w:rPr>
        <w:t>Хренов Д. О.</w:t>
      </w:r>
    </w:p>
    <w:p w:rsidR="00362C27" w:rsidRPr="003631D4" w:rsidRDefault="00362C27" w:rsidP="00A73414">
      <w:pPr>
        <w:pStyle w:val="3"/>
        <w:shd w:val="clear" w:color="auto" w:fill="FFFFFF"/>
        <w:spacing w:before="0" w:after="0" w:line="259" w:lineRule="auto"/>
        <w:ind w:left="709"/>
        <w:jc w:val="both"/>
        <w:rPr>
          <w:rFonts w:ascii="Arial" w:hAnsi="Arial" w:cs="Arial"/>
          <w:b w:val="0"/>
          <w:i/>
          <w:sz w:val="28"/>
          <w:szCs w:val="28"/>
          <w:lang w:val="uk-UA"/>
        </w:rPr>
      </w:pPr>
    </w:p>
    <w:p w:rsidR="006A74B1" w:rsidRPr="003631D4" w:rsidRDefault="006A74B1" w:rsidP="00A73414">
      <w:pPr>
        <w:pStyle w:val="3"/>
        <w:shd w:val="clear" w:color="auto" w:fill="FFFFFF"/>
        <w:spacing w:before="0" w:after="0" w:line="259" w:lineRule="auto"/>
        <w:ind w:left="709"/>
        <w:jc w:val="both"/>
        <w:rPr>
          <w:rFonts w:ascii="Arial" w:hAnsi="Arial" w:cs="Arial"/>
          <w:b w:val="0"/>
          <w:i/>
          <w:iCs/>
          <w:sz w:val="28"/>
          <w:szCs w:val="28"/>
          <w:lang w:val="uk-UA"/>
        </w:rPr>
      </w:pPr>
      <w:r w:rsidRPr="003631D4">
        <w:rPr>
          <w:rFonts w:ascii="Arial" w:hAnsi="Arial" w:cs="Arial"/>
          <w:b w:val="0"/>
          <w:i/>
          <w:sz w:val="28"/>
          <w:szCs w:val="28"/>
          <w:lang w:val="uk-UA"/>
        </w:rPr>
        <w:t>Статтю присвячено розкриттю теоретичних засад підго</w:t>
      </w:r>
      <w:r w:rsidR="00206E76">
        <w:rPr>
          <w:rFonts w:ascii="Arial" w:hAnsi="Arial" w:cs="Arial"/>
          <w:b w:val="0"/>
          <w:i/>
          <w:sz w:val="28"/>
          <w:szCs w:val="28"/>
          <w:lang w:val="uk-UA"/>
        </w:rPr>
        <w:softHyphen/>
      </w:r>
      <w:r w:rsidRPr="003631D4">
        <w:rPr>
          <w:rFonts w:ascii="Arial" w:hAnsi="Arial" w:cs="Arial"/>
          <w:b w:val="0"/>
          <w:i/>
          <w:sz w:val="28"/>
          <w:szCs w:val="28"/>
          <w:lang w:val="uk-UA"/>
        </w:rPr>
        <w:t>тов</w:t>
      </w:r>
      <w:r w:rsidR="00100CF1">
        <w:rPr>
          <w:rFonts w:ascii="Arial" w:hAnsi="Arial" w:cs="Arial"/>
          <w:b w:val="0"/>
          <w:i/>
          <w:sz w:val="28"/>
          <w:szCs w:val="28"/>
          <w:lang w:val="uk-UA"/>
        </w:rPr>
        <w:softHyphen/>
      </w:r>
      <w:r w:rsidRPr="003631D4">
        <w:rPr>
          <w:rFonts w:ascii="Arial" w:hAnsi="Arial" w:cs="Arial"/>
          <w:b w:val="0"/>
          <w:i/>
          <w:sz w:val="28"/>
          <w:szCs w:val="28"/>
          <w:lang w:val="uk-UA"/>
        </w:rPr>
        <w:t>ки звукорежисерів до студійної роботи з вокалістами.</w:t>
      </w:r>
      <w:r w:rsidRPr="003631D4">
        <w:rPr>
          <w:rFonts w:ascii="Arial" w:hAnsi="Arial" w:cs="Arial"/>
          <w:b w:val="0"/>
          <w:i/>
          <w:iCs/>
          <w:sz w:val="18"/>
          <w:szCs w:val="18"/>
          <w:lang w:val="uk-UA"/>
        </w:rPr>
        <w:t xml:space="preserve"> </w:t>
      </w:r>
      <w:r w:rsidRPr="003631D4">
        <w:rPr>
          <w:rFonts w:ascii="Arial" w:hAnsi="Arial" w:cs="Arial"/>
          <w:b w:val="0"/>
          <w:i/>
          <w:iCs/>
          <w:sz w:val="28"/>
          <w:szCs w:val="28"/>
          <w:lang w:val="uk-UA"/>
        </w:rPr>
        <w:t>Проаналі</w:t>
      </w:r>
      <w:r w:rsidR="00100CF1">
        <w:rPr>
          <w:rFonts w:ascii="Arial" w:hAnsi="Arial" w:cs="Arial"/>
          <w:b w:val="0"/>
          <w:i/>
          <w:iCs/>
          <w:sz w:val="28"/>
          <w:szCs w:val="28"/>
          <w:lang w:val="uk-UA"/>
        </w:rPr>
        <w:softHyphen/>
      </w:r>
      <w:r w:rsidRPr="003631D4">
        <w:rPr>
          <w:rFonts w:ascii="Arial" w:hAnsi="Arial" w:cs="Arial"/>
          <w:b w:val="0"/>
          <w:i/>
          <w:iCs/>
          <w:sz w:val="28"/>
          <w:szCs w:val="28"/>
          <w:lang w:val="uk-UA"/>
        </w:rPr>
        <w:t>зо</w:t>
      </w:r>
      <w:r w:rsidR="00100CF1">
        <w:rPr>
          <w:rFonts w:ascii="Arial" w:hAnsi="Arial" w:cs="Arial"/>
          <w:b w:val="0"/>
          <w:i/>
          <w:iCs/>
          <w:sz w:val="28"/>
          <w:szCs w:val="28"/>
          <w:lang w:val="uk-UA"/>
        </w:rPr>
        <w:softHyphen/>
      </w:r>
      <w:r w:rsidRPr="003631D4">
        <w:rPr>
          <w:rFonts w:ascii="Arial" w:hAnsi="Arial" w:cs="Arial"/>
          <w:b w:val="0"/>
          <w:i/>
          <w:iCs/>
          <w:sz w:val="28"/>
          <w:szCs w:val="28"/>
          <w:lang w:val="uk-UA"/>
        </w:rPr>
        <w:t>вано різні підходи до визначення сутності та складо</w:t>
      </w:r>
      <w:r w:rsidR="00206E76">
        <w:rPr>
          <w:rFonts w:ascii="Arial" w:hAnsi="Arial" w:cs="Arial"/>
          <w:b w:val="0"/>
          <w:i/>
          <w:iCs/>
          <w:sz w:val="28"/>
          <w:szCs w:val="28"/>
          <w:lang w:val="uk-UA"/>
        </w:rPr>
        <w:softHyphen/>
      </w:r>
      <w:r w:rsidRPr="003631D4">
        <w:rPr>
          <w:rFonts w:ascii="Arial" w:hAnsi="Arial" w:cs="Arial"/>
          <w:b w:val="0"/>
          <w:i/>
          <w:iCs/>
          <w:sz w:val="28"/>
          <w:szCs w:val="28"/>
          <w:lang w:val="uk-UA"/>
        </w:rPr>
        <w:t xml:space="preserve">вих понять </w:t>
      </w:r>
      <w:r w:rsidR="002D384D" w:rsidRPr="003631D4">
        <w:rPr>
          <w:rFonts w:ascii="Arial" w:hAnsi="Arial" w:cs="Arial"/>
          <w:b w:val="0"/>
          <w:i/>
          <w:iCs/>
          <w:sz w:val="28"/>
          <w:szCs w:val="28"/>
          <w:lang w:val="uk-UA"/>
        </w:rPr>
        <w:t>"</w:t>
      </w:r>
      <w:r w:rsidRPr="003631D4">
        <w:rPr>
          <w:rFonts w:ascii="Arial" w:hAnsi="Arial" w:cs="Arial"/>
          <w:b w:val="0"/>
          <w:i/>
          <w:iCs/>
          <w:sz w:val="28"/>
          <w:szCs w:val="28"/>
          <w:lang w:val="uk-UA"/>
        </w:rPr>
        <w:t>професійна підготовка</w:t>
      </w:r>
      <w:r w:rsidR="002D384D" w:rsidRPr="003631D4">
        <w:rPr>
          <w:rFonts w:ascii="Arial" w:hAnsi="Arial" w:cs="Arial"/>
          <w:b w:val="0"/>
          <w:i/>
          <w:iCs/>
          <w:sz w:val="28"/>
          <w:szCs w:val="28"/>
          <w:lang w:val="uk-UA"/>
        </w:rPr>
        <w:t>"</w:t>
      </w:r>
      <w:r w:rsidRPr="003631D4">
        <w:rPr>
          <w:rFonts w:ascii="Arial" w:hAnsi="Arial" w:cs="Arial"/>
          <w:b w:val="0"/>
          <w:i/>
          <w:iCs/>
          <w:sz w:val="28"/>
          <w:szCs w:val="28"/>
          <w:lang w:val="uk-UA"/>
        </w:rPr>
        <w:t xml:space="preserve"> та </w:t>
      </w:r>
      <w:r w:rsidR="002D384D" w:rsidRPr="003631D4">
        <w:rPr>
          <w:rFonts w:ascii="Arial" w:hAnsi="Arial" w:cs="Arial"/>
          <w:b w:val="0"/>
          <w:i/>
          <w:iCs/>
          <w:sz w:val="28"/>
          <w:szCs w:val="28"/>
          <w:lang w:val="uk-UA"/>
        </w:rPr>
        <w:t>"</w:t>
      </w:r>
      <w:r w:rsidRPr="003631D4">
        <w:rPr>
          <w:rFonts w:ascii="Arial" w:hAnsi="Arial" w:cs="Arial"/>
          <w:b w:val="0"/>
          <w:i/>
          <w:iCs/>
          <w:sz w:val="28"/>
          <w:szCs w:val="28"/>
          <w:lang w:val="uk-UA"/>
        </w:rPr>
        <w:t>фахова готовність звуко</w:t>
      </w:r>
      <w:r w:rsidR="00100CF1">
        <w:rPr>
          <w:rFonts w:ascii="Arial" w:hAnsi="Arial" w:cs="Arial"/>
          <w:b w:val="0"/>
          <w:i/>
          <w:iCs/>
          <w:sz w:val="28"/>
          <w:szCs w:val="28"/>
          <w:lang w:val="uk-UA"/>
        </w:rPr>
        <w:softHyphen/>
      </w:r>
      <w:r w:rsidRPr="003631D4">
        <w:rPr>
          <w:rFonts w:ascii="Arial" w:hAnsi="Arial" w:cs="Arial"/>
          <w:b w:val="0"/>
          <w:i/>
          <w:iCs/>
          <w:sz w:val="28"/>
          <w:szCs w:val="28"/>
          <w:lang w:val="uk-UA"/>
        </w:rPr>
        <w:t>режисера до роботи з вокалістами у студії звукозапису</w:t>
      </w:r>
      <w:r w:rsidR="002D384D" w:rsidRPr="003631D4">
        <w:rPr>
          <w:rFonts w:ascii="Arial" w:hAnsi="Arial" w:cs="Arial"/>
          <w:b w:val="0"/>
          <w:i/>
          <w:iCs/>
          <w:sz w:val="28"/>
          <w:szCs w:val="28"/>
          <w:lang w:val="uk-UA"/>
        </w:rPr>
        <w:t>"</w:t>
      </w:r>
      <w:r w:rsidRPr="003631D4">
        <w:rPr>
          <w:rFonts w:ascii="Arial" w:hAnsi="Arial" w:cs="Arial"/>
          <w:b w:val="0"/>
          <w:i/>
          <w:iCs/>
          <w:sz w:val="28"/>
          <w:szCs w:val="28"/>
          <w:lang w:val="uk-UA"/>
        </w:rPr>
        <w:t xml:space="preserve"> на концертному майданчику, охарактеризовано професійно-особи</w:t>
      </w:r>
      <w:r w:rsidR="00100CF1">
        <w:rPr>
          <w:rFonts w:ascii="Arial" w:hAnsi="Arial" w:cs="Arial"/>
          <w:b w:val="0"/>
          <w:i/>
          <w:iCs/>
          <w:sz w:val="28"/>
          <w:szCs w:val="28"/>
          <w:lang w:val="uk-UA"/>
        </w:rPr>
        <w:softHyphen/>
      </w:r>
      <w:r w:rsidRPr="003631D4">
        <w:rPr>
          <w:rFonts w:ascii="Arial" w:hAnsi="Arial" w:cs="Arial"/>
          <w:b w:val="0"/>
          <w:i/>
          <w:iCs/>
          <w:sz w:val="28"/>
          <w:szCs w:val="28"/>
          <w:lang w:val="uk-UA"/>
        </w:rPr>
        <w:t>стісні якості звукорежисера.</w:t>
      </w:r>
    </w:p>
    <w:p w:rsidR="006A74B1" w:rsidRPr="003631D4" w:rsidRDefault="006A74B1" w:rsidP="00A73414">
      <w:pPr>
        <w:spacing w:after="0" w:line="259" w:lineRule="auto"/>
        <w:ind w:left="709"/>
        <w:jc w:val="both"/>
        <w:rPr>
          <w:rFonts w:ascii="Arial" w:hAnsi="Arial" w:cs="Arial"/>
          <w:i/>
          <w:iCs/>
          <w:sz w:val="28"/>
          <w:szCs w:val="28"/>
          <w:lang w:val="ru-RU"/>
        </w:rPr>
      </w:pPr>
    </w:p>
    <w:p w:rsidR="006A74B1" w:rsidRPr="003631D4" w:rsidRDefault="006A74B1" w:rsidP="00A73414">
      <w:pPr>
        <w:spacing w:after="0" w:line="259" w:lineRule="auto"/>
        <w:ind w:firstLine="709"/>
        <w:jc w:val="both"/>
        <w:rPr>
          <w:rFonts w:ascii="Arial" w:hAnsi="Arial" w:cs="Arial"/>
          <w:sz w:val="28"/>
          <w:szCs w:val="28"/>
        </w:rPr>
      </w:pPr>
      <w:r w:rsidRPr="003631D4">
        <w:rPr>
          <w:rFonts w:ascii="Arial" w:hAnsi="Arial" w:cs="Arial"/>
          <w:sz w:val="28"/>
          <w:szCs w:val="28"/>
        </w:rPr>
        <w:t>Сучасна людина не мислить свого життя без музики. Відтворення музики голосом – інструментом</w:t>
      </w:r>
      <w:r w:rsidR="00100CF1">
        <w:rPr>
          <w:rFonts w:ascii="Arial" w:hAnsi="Arial" w:cs="Arial"/>
          <w:sz w:val="28"/>
          <w:szCs w:val="28"/>
        </w:rPr>
        <w:t>,</w:t>
      </w:r>
      <w:r w:rsidRPr="003631D4">
        <w:rPr>
          <w:rFonts w:ascii="Arial" w:hAnsi="Arial" w:cs="Arial"/>
          <w:sz w:val="28"/>
          <w:szCs w:val="28"/>
        </w:rPr>
        <w:t xml:space="preserve"> наданим людині від природи, є унікальним і неповторним. Пісні лунають скрізь: у кіно, на радіо, теле</w:t>
      </w:r>
      <w:r w:rsidR="00206E76">
        <w:rPr>
          <w:rFonts w:ascii="Arial" w:hAnsi="Arial" w:cs="Arial"/>
          <w:sz w:val="28"/>
          <w:szCs w:val="28"/>
        </w:rPr>
        <w:softHyphen/>
      </w:r>
      <w:r w:rsidRPr="003631D4">
        <w:rPr>
          <w:rFonts w:ascii="Arial" w:hAnsi="Arial" w:cs="Arial"/>
          <w:sz w:val="28"/>
          <w:szCs w:val="28"/>
        </w:rPr>
        <w:t>баченні, в концертних та шоу-програмах. Вони  завжди привертають нашу увагу і знаходять емоційний відгук.</w:t>
      </w:r>
    </w:p>
    <w:p w:rsidR="006A74B1" w:rsidRPr="003631D4" w:rsidRDefault="006A74B1"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Важлива роль в музичному оформленні будь-яких проектів нале</w:t>
      </w:r>
      <w:r w:rsidR="00100CF1">
        <w:rPr>
          <w:rFonts w:ascii="Arial" w:hAnsi="Arial" w:cs="Arial"/>
          <w:sz w:val="28"/>
          <w:szCs w:val="28"/>
        </w:rPr>
        <w:softHyphen/>
      </w:r>
      <w:r w:rsidRPr="003631D4">
        <w:rPr>
          <w:rFonts w:ascii="Arial" w:hAnsi="Arial" w:cs="Arial"/>
          <w:sz w:val="28"/>
          <w:szCs w:val="28"/>
        </w:rPr>
        <w:t>жить звукорежисерові, професійні якості якого повинні органічно поєд</w:t>
      </w:r>
      <w:r w:rsidR="00100CF1">
        <w:rPr>
          <w:rFonts w:ascii="Arial" w:hAnsi="Arial" w:cs="Arial"/>
          <w:sz w:val="28"/>
          <w:szCs w:val="28"/>
        </w:rPr>
        <w:softHyphen/>
      </w:r>
      <w:r w:rsidRPr="003631D4">
        <w:rPr>
          <w:rFonts w:ascii="Arial" w:hAnsi="Arial" w:cs="Arial"/>
          <w:sz w:val="28"/>
          <w:szCs w:val="28"/>
        </w:rPr>
        <w:t>ну</w:t>
      </w:r>
      <w:r w:rsidR="00100CF1">
        <w:rPr>
          <w:rFonts w:ascii="Arial" w:hAnsi="Arial" w:cs="Arial"/>
          <w:sz w:val="28"/>
          <w:szCs w:val="28"/>
        </w:rPr>
        <w:softHyphen/>
      </w:r>
      <w:r w:rsidRPr="003631D4">
        <w:rPr>
          <w:rFonts w:ascii="Arial" w:hAnsi="Arial" w:cs="Arial"/>
          <w:sz w:val="28"/>
          <w:szCs w:val="28"/>
        </w:rPr>
        <w:t>вати творче начало, музичну обдарованість та технічні знання.</w:t>
      </w:r>
    </w:p>
    <w:p w:rsidR="006A74B1" w:rsidRPr="003631D4" w:rsidRDefault="006A74B1"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Поєднання творчих зусиль звукорежисера та вокаліста надає можливість розширити аудиторію, створити найсприятливіші умови для просування музичного продукту до слухача.</w:t>
      </w:r>
    </w:p>
    <w:p w:rsidR="006A74B1" w:rsidRPr="003631D4" w:rsidRDefault="006A74B1" w:rsidP="00A73414">
      <w:pPr>
        <w:spacing w:after="0" w:line="259" w:lineRule="auto"/>
        <w:ind w:firstLine="709"/>
        <w:jc w:val="both"/>
        <w:rPr>
          <w:rFonts w:ascii="Arial" w:hAnsi="Arial" w:cs="Arial"/>
          <w:sz w:val="28"/>
          <w:szCs w:val="28"/>
        </w:rPr>
      </w:pPr>
      <w:r w:rsidRPr="003631D4">
        <w:rPr>
          <w:rFonts w:ascii="Arial" w:hAnsi="Arial" w:cs="Arial"/>
          <w:sz w:val="28"/>
          <w:szCs w:val="28"/>
        </w:rPr>
        <w:t>Кожен вокаліст, на заключному етапі роботи над піснею, хоче почу</w:t>
      </w:r>
      <w:r w:rsidR="004B4019">
        <w:rPr>
          <w:rFonts w:ascii="Arial" w:hAnsi="Arial" w:cs="Arial"/>
          <w:sz w:val="28"/>
          <w:szCs w:val="28"/>
        </w:rPr>
        <w:softHyphen/>
      </w:r>
      <w:r w:rsidRPr="003631D4">
        <w:rPr>
          <w:rFonts w:ascii="Arial" w:hAnsi="Arial" w:cs="Arial"/>
          <w:sz w:val="28"/>
          <w:szCs w:val="28"/>
        </w:rPr>
        <w:t xml:space="preserve">ти її у своєму виконанні, так би мовити </w:t>
      </w:r>
      <w:r w:rsidR="004B4019">
        <w:rPr>
          <w:rFonts w:ascii="Arial" w:hAnsi="Arial" w:cs="Arial"/>
          <w:sz w:val="28"/>
          <w:szCs w:val="28"/>
        </w:rPr>
        <w:t>збоку</w:t>
      </w:r>
      <w:r w:rsidRPr="003631D4">
        <w:rPr>
          <w:rFonts w:ascii="Arial" w:hAnsi="Arial" w:cs="Arial"/>
          <w:sz w:val="28"/>
          <w:szCs w:val="28"/>
        </w:rPr>
        <w:t>. Записаний аудіотвір дає змогу неодноразово прослухати власне виконання, проаналізувати, виявити подальші етапи роботи. І тоді виникає питання, чи готовий вокаліст до студійної роботи, до співпраці зі звукорежисером.</w:t>
      </w:r>
    </w:p>
    <w:p w:rsidR="006A74B1" w:rsidRPr="00E03655" w:rsidRDefault="006A74B1" w:rsidP="00A73414">
      <w:pPr>
        <w:autoSpaceDE w:val="0"/>
        <w:autoSpaceDN w:val="0"/>
        <w:adjustRightInd w:val="0"/>
        <w:spacing w:after="0" w:line="259" w:lineRule="auto"/>
        <w:ind w:firstLine="709"/>
        <w:jc w:val="both"/>
        <w:rPr>
          <w:rFonts w:ascii="Arial" w:hAnsi="Arial" w:cs="Arial"/>
          <w:spacing w:val="-4"/>
          <w:sz w:val="28"/>
          <w:szCs w:val="28"/>
        </w:rPr>
      </w:pPr>
      <w:r w:rsidRPr="00E03655">
        <w:rPr>
          <w:rFonts w:ascii="Arial" w:hAnsi="Arial" w:cs="Arial"/>
          <w:spacing w:val="-4"/>
          <w:sz w:val="28"/>
          <w:szCs w:val="28"/>
        </w:rPr>
        <w:lastRenderedPageBreak/>
        <w:t>У сучасних умовах професійна підготовка музиканта стає пред</w:t>
      </w:r>
      <w:r w:rsidR="004B4019" w:rsidRPr="00E03655">
        <w:rPr>
          <w:rFonts w:ascii="Arial" w:hAnsi="Arial" w:cs="Arial"/>
          <w:spacing w:val="-4"/>
          <w:sz w:val="28"/>
          <w:szCs w:val="28"/>
        </w:rPr>
        <w:softHyphen/>
      </w:r>
      <w:r w:rsidRPr="00E03655">
        <w:rPr>
          <w:rFonts w:ascii="Arial" w:hAnsi="Arial" w:cs="Arial"/>
          <w:spacing w:val="-4"/>
          <w:sz w:val="28"/>
          <w:szCs w:val="28"/>
        </w:rPr>
        <w:t>метом науково-педагогічного досліджен</w:t>
      </w:r>
      <w:r w:rsidR="00206E76" w:rsidRPr="00E03655">
        <w:rPr>
          <w:rFonts w:ascii="Arial" w:hAnsi="Arial" w:cs="Arial"/>
          <w:spacing w:val="-4"/>
          <w:sz w:val="28"/>
          <w:szCs w:val="28"/>
        </w:rPr>
        <w:softHyphen/>
      </w:r>
      <w:r w:rsidRPr="00E03655">
        <w:rPr>
          <w:rFonts w:ascii="Arial" w:hAnsi="Arial" w:cs="Arial"/>
          <w:spacing w:val="-4"/>
          <w:sz w:val="28"/>
          <w:szCs w:val="28"/>
        </w:rPr>
        <w:t xml:space="preserve">ня багатьох вчених: проблемам професійного становлення майбутнього фахівця присвячені </w:t>
      </w:r>
      <w:r w:rsidR="004B4019" w:rsidRPr="00E03655">
        <w:rPr>
          <w:rFonts w:ascii="Arial" w:hAnsi="Arial" w:cs="Arial"/>
          <w:spacing w:val="-4"/>
          <w:sz w:val="28"/>
          <w:szCs w:val="28"/>
        </w:rPr>
        <w:t>праці</w:t>
      </w:r>
      <w:r w:rsidRPr="00E03655">
        <w:rPr>
          <w:rFonts w:ascii="Arial" w:hAnsi="Arial" w:cs="Arial"/>
          <w:spacing w:val="-4"/>
          <w:sz w:val="28"/>
          <w:szCs w:val="28"/>
        </w:rPr>
        <w:t xml:space="preserve"> В. Андру</w:t>
      </w:r>
      <w:r w:rsidR="004B4019" w:rsidRPr="00E03655">
        <w:rPr>
          <w:rFonts w:ascii="Arial" w:hAnsi="Arial" w:cs="Arial"/>
          <w:spacing w:val="-4"/>
          <w:sz w:val="28"/>
          <w:szCs w:val="28"/>
        </w:rPr>
        <w:softHyphen/>
      </w:r>
      <w:r w:rsidRPr="00E03655">
        <w:rPr>
          <w:rFonts w:ascii="Arial" w:hAnsi="Arial" w:cs="Arial"/>
          <w:spacing w:val="-4"/>
          <w:sz w:val="28"/>
          <w:szCs w:val="28"/>
        </w:rPr>
        <w:t>щенка, І. Зязюна, В. Кременя, В. Радула, А. Растиригіна, О. Сав</w:t>
      </w:r>
      <w:r w:rsidR="004B4019" w:rsidRPr="00E03655">
        <w:rPr>
          <w:rFonts w:ascii="Arial" w:hAnsi="Arial" w:cs="Arial"/>
          <w:spacing w:val="-4"/>
          <w:sz w:val="28"/>
          <w:szCs w:val="28"/>
        </w:rPr>
        <w:softHyphen/>
      </w:r>
      <w:r w:rsidR="004B4019" w:rsidRPr="00E03655">
        <w:rPr>
          <w:rFonts w:ascii="Arial" w:hAnsi="Arial" w:cs="Arial"/>
          <w:spacing w:val="-4"/>
          <w:sz w:val="28"/>
          <w:szCs w:val="28"/>
        </w:rPr>
        <w:softHyphen/>
      </w:r>
      <w:r w:rsidR="00E03655" w:rsidRPr="00E03655">
        <w:rPr>
          <w:rFonts w:ascii="Arial" w:hAnsi="Arial" w:cs="Arial"/>
          <w:spacing w:val="-4"/>
          <w:sz w:val="28"/>
          <w:szCs w:val="28"/>
        </w:rPr>
        <w:softHyphen/>
      </w:r>
      <w:r w:rsidRPr="00E03655">
        <w:rPr>
          <w:rFonts w:ascii="Arial" w:hAnsi="Arial" w:cs="Arial"/>
          <w:spacing w:val="-4"/>
          <w:sz w:val="28"/>
          <w:szCs w:val="28"/>
        </w:rPr>
        <w:t>ченко, С. Сисоєвої, В. Черкасов</w:t>
      </w:r>
      <w:r w:rsidRPr="00E03655">
        <w:rPr>
          <w:rFonts w:ascii="Arial" w:hAnsi="Arial" w:cs="Arial"/>
          <w:spacing w:val="-4"/>
          <w:sz w:val="28"/>
          <w:szCs w:val="28"/>
          <w:shd w:val="clear" w:color="auto" w:fill="FFFFFF"/>
        </w:rPr>
        <w:t xml:space="preserve"> </w:t>
      </w:r>
      <w:r w:rsidRPr="00E03655">
        <w:rPr>
          <w:rFonts w:ascii="Arial" w:hAnsi="Arial" w:cs="Arial"/>
          <w:spacing w:val="-4"/>
          <w:sz w:val="28"/>
          <w:szCs w:val="28"/>
        </w:rPr>
        <w:t xml:space="preserve"> та ін.</w:t>
      </w:r>
    </w:p>
    <w:p w:rsidR="006A74B1" w:rsidRPr="003631D4" w:rsidRDefault="006A74B1"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 xml:space="preserve">Вивченню процесу спеціальної підготовки студентів </w:t>
      </w:r>
      <w:r w:rsidR="004B4019">
        <w:rPr>
          <w:rFonts w:ascii="Arial" w:hAnsi="Arial" w:cs="Arial"/>
          <w:sz w:val="28"/>
          <w:szCs w:val="28"/>
        </w:rPr>
        <w:t>з</w:t>
      </w:r>
      <w:r w:rsidRPr="003631D4">
        <w:rPr>
          <w:rFonts w:ascii="Arial" w:hAnsi="Arial" w:cs="Arial"/>
          <w:sz w:val="28"/>
          <w:szCs w:val="28"/>
        </w:rPr>
        <w:t xml:space="preserve"> мистецтв</w:t>
      </w:r>
      <w:r w:rsidR="004B4019">
        <w:rPr>
          <w:rFonts w:ascii="Arial" w:hAnsi="Arial" w:cs="Arial"/>
          <w:sz w:val="28"/>
          <w:szCs w:val="28"/>
        </w:rPr>
        <w:t>а</w:t>
      </w:r>
      <w:r w:rsidRPr="003631D4">
        <w:rPr>
          <w:rFonts w:ascii="Arial" w:hAnsi="Arial" w:cs="Arial"/>
          <w:sz w:val="28"/>
          <w:szCs w:val="28"/>
        </w:rPr>
        <w:t xml:space="preserve"> звукорежисури у вищих освітніх установах присвячені наукові </w:t>
      </w:r>
      <w:r w:rsidR="004B4019">
        <w:rPr>
          <w:rFonts w:ascii="Arial" w:hAnsi="Arial" w:cs="Arial"/>
          <w:sz w:val="28"/>
          <w:szCs w:val="28"/>
        </w:rPr>
        <w:t>дослі</w:t>
      </w:r>
      <w:r w:rsidR="004B4019">
        <w:rPr>
          <w:rFonts w:ascii="Arial" w:hAnsi="Arial" w:cs="Arial"/>
          <w:sz w:val="28"/>
          <w:szCs w:val="28"/>
        </w:rPr>
        <w:softHyphen/>
        <w:t>дження</w:t>
      </w:r>
      <w:r w:rsidRPr="003631D4">
        <w:rPr>
          <w:rFonts w:ascii="Arial" w:hAnsi="Arial" w:cs="Arial"/>
          <w:sz w:val="28"/>
          <w:szCs w:val="28"/>
        </w:rPr>
        <w:t xml:space="preserve"> по психології і педагогіці творчості: Б. Анань</w:t>
      </w:r>
      <w:r w:rsidR="004B4019">
        <w:rPr>
          <w:rFonts w:ascii="Arial" w:hAnsi="Arial" w:cs="Arial"/>
          <w:sz w:val="28"/>
          <w:szCs w:val="28"/>
        </w:rPr>
        <w:t>є</w:t>
      </w:r>
      <w:r w:rsidRPr="003631D4">
        <w:rPr>
          <w:rFonts w:ascii="Arial" w:hAnsi="Arial" w:cs="Arial"/>
          <w:sz w:val="28"/>
          <w:szCs w:val="28"/>
        </w:rPr>
        <w:t>ва, В.</w:t>
      </w:r>
      <w:r w:rsidRPr="003631D4">
        <w:rPr>
          <w:rFonts w:ascii="Arial" w:hAnsi="Arial" w:cs="Arial"/>
          <w:sz w:val="28"/>
          <w:szCs w:val="28"/>
          <w:lang w:val="en-US"/>
        </w:rPr>
        <w:t> </w:t>
      </w:r>
      <w:r w:rsidRPr="003631D4">
        <w:rPr>
          <w:rFonts w:ascii="Arial" w:hAnsi="Arial" w:cs="Arial"/>
          <w:sz w:val="28"/>
          <w:szCs w:val="28"/>
        </w:rPr>
        <w:t>Андрєєва, А.</w:t>
      </w:r>
      <w:r w:rsidRPr="003631D4">
        <w:rPr>
          <w:rFonts w:ascii="Arial" w:hAnsi="Arial" w:cs="Arial"/>
          <w:sz w:val="28"/>
          <w:szCs w:val="28"/>
          <w:lang w:val="en-US"/>
        </w:rPr>
        <w:t> </w:t>
      </w:r>
      <w:r w:rsidRPr="003631D4">
        <w:rPr>
          <w:rFonts w:ascii="Arial" w:hAnsi="Arial" w:cs="Arial"/>
          <w:sz w:val="28"/>
          <w:szCs w:val="28"/>
        </w:rPr>
        <w:t>Брушлін</w:t>
      </w:r>
      <w:r w:rsidR="00206E76">
        <w:rPr>
          <w:rFonts w:ascii="Arial" w:hAnsi="Arial" w:cs="Arial"/>
          <w:sz w:val="28"/>
          <w:szCs w:val="28"/>
        </w:rPr>
        <w:softHyphen/>
      </w:r>
      <w:r w:rsidRPr="003631D4">
        <w:rPr>
          <w:rFonts w:ascii="Arial" w:hAnsi="Arial" w:cs="Arial"/>
          <w:sz w:val="28"/>
          <w:szCs w:val="28"/>
        </w:rPr>
        <w:t>ського, В.</w:t>
      </w:r>
      <w:r w:rsidRPr="003631D4">
        <w:rPr>
          <w:rFonts w:ascii="Arial" w:hAnsi="Arial" w:cs="Arial"/>
          <w:sz w:val="28"/>
          <w:szCs w:val="28"/>
          <w:lang w:val="en-US"/>
        </w:rPr>
        <w:t> </w:t>
      </w:r>
      <w:r w:rsidRPr="003631D4">
        <w:rPr>
          <w:rFonts w:ascii="Arial" w:hAnsi="Arial" w:cs="Arial"/>
          <w:sz w:val="28"/>
          <w:szCs w:val="28"/>
        </w:rPr>
        <w:t>Друж</w:t>
      </w:r>
      <w:r w:rsidR="004B4019">
        <w:rPr>
          <w:rFonts w:ascii="Arial" w:hAnsi="Arial" w:cs="Arial"/>
          <w:sz w:val="28"/>
          <w:szCs w:val="28"/>
        </w:rPr>
        <w:t>и</w:t>
      </w:r>
      <w:r w:rsidRPr="003631D4">
        <w:rPr>
          <w:rFonts w:ascii="Arial" w:hAnsi="Arial" w:cs="Arial"/>
          <w:sz w:val="28"/>
          <w:szCs w:val="28"/>
        </w:rPr>
        <w:t>ніна, Я.</w:t>
      </w:r>
      <w:r w:rsidRPr="003631D4">
        <w:rPr>
          <w:rFonts w:ascii="Arial" w:hAnsi="Arial" w:cs="Arial"/>
          <w:sz w:val="28"/>
          <w:szCs w:val="28"/>
          <w:lang w:val="en-US"/>
        </w:rPr>
        <w:t> </w:t>
      </w:r>
      <w:r w:rsidRPr="003631D4">
        <w:rPr>
          <w:rFonts w:ascii="Arial" w:hAnsi="Arial" w:cs="Arial"/>
          <w:sz w:val="28"/>
          <w:szCs w:val="28"/>
        </w:rPr>
        <w:t>Пономар</w:t>
      </w:r>
      <w:r w:rsidR="004B4019">
        <w:rPr>
          <w:rFonts w:ascii="Arial" w:hAnsi="Arial" w:cs="Arial"/>
          <w:sz w:val="28"/>
          <w:szCs w:val="28"/>
        </w:rPr>
        <w:t>ьо</w:t>
      </w:r>
      <w:r w:rsidRPr="003631D4">
        <w:rPr>
          <w:rFonts w:ascii="Arial" w:hAnsi="Arial" w:cs="Arial"/>
          <w:sz w:val="28"/>
          <w:szCs w:val="28"/>
        </w:rPr>
        <w:t>ва, Л.</w:t>
      </w:r>
      <w:r w:rsidRPr="003631D4">
        <w:rPr>
          <w:rFonts w:ascii="Arial" w:hAnsi="Arial" w:cs="Arial"/>
          <w:sz w:val="28"/>
          <w:szCs w:val="28"/>
          <w:lang w:val="en-US"/>
        </w:rPr>
        <w:t> </w:t>
      </w:r>
      <w:r w:rsidRPr="003631D4">
        <w:rPr>
          <w:rFonts w:ascii="Arial" w:hAnsi="Arial" w:cs="Arial"/>
          <w:sz w:val="28"/>
          <w:szCs w:val="28"/>
        </w:rPr>
        <w:t>Регуш, В. Сласте</w:t>
      </w:r>
      <w:r w:rsidR="00E03655">
        <w:rPr>
          <w:rFonts w:ascii="Arial" w:hAnsi="Arial" w:cs="Arial"/>
          <w:sz w:val="28"/>
          <w:szCs w:val="28"/>
        </w:rPr>
        <w:softHyphen/>
      </w:r>
      <w:r w:rsidRPr="003631D4">
        <w:rPr>
          <w:rFonts w:ascii="Arial" w:hAnsi="Arial" w:cs="Arial"/>
          <w:sz w:val="28"/>
          <w:szCs w:val="28"/>
        </w:rPr>
        <w:t>ніна, В. Іль</w:t>
      </w:r>
      <w:r w:rsidR="004B4019">
        <w:rPr>
          <w:rFonts w:ascii="Arial" w:hAnsi="Arial" w:cs="Arial"/>
          <w:sz w:val="28"/>
          <w:szCs w:val="28"/>
        </w:rPr>
        <w:t>ї</w:t>
      </w:r>
      <w:r w:rsidRPr="003631D4">
        <w:rPr>
          <w:rFonts w:ascii="Arial" w:hAnsi="Arial" w:cs="Arial"/>
          <w:sz w:val="28"/>
          <w:szCs w:val="28"/>
        </w:rPr>
        <w:t>на та ін.</w:t>
      </w:r>
    </w:p>
    <w:p w:rsidR="006A74B1" w:rsidRPr="003631D4" w:rsidRDefault="006A74B1"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Питання фахової підготовки майбутніх звукорежисерів розгля</w:t>
      </w:r>
      <w:r w:rsidR="00206E76">
        <w:rPr>
          <w:rFonts w:ascii="Arial" w:hAnsi="Arial" w:cs="Arial"/>
          <w:sz w:val="28"/>
          <w:szCs w:val="28"/>
        </w:rPr>
        <w:softHyphen/>
      </w:r>
      <w:r w:rsidRPr="003631D4">
        <w:rPr>
          <w:rFonts w:ascii="Arial" w:hAnsi="Arial" w:cs="Arial"/>
          <w:sz w:val="28"/>
          <w:szCs w:val="28"/>
        </w:rPr>
        <w:t>дають вчені В. Бєлявін, Н. Бондарець, В. Дьяченко, Б. Меєрзон.</w:t>
      </w:r>
    </w:p>
    <w:p w:rsidR="006A74B1" w:rsidRPr="003631D4" w:rsidRDefault="006A74B1"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Однак особливості підготовки звукорежисерів до технічних аспек</w:t>
      </w:r>
      <w:r w:rsidR="00E03655">
        <w:rPr>
          <w:rFonts w:ascii="Arial" w:hAnsi="Arial" w:cs="Arial"/>
          <w:sz w:val="28"/>
          <w:szCs w:val="28"/>
        </w:rPr>
        <w:softHyphen/>
      </w:r>
      <w:r w:rsidRPr="003631D4">
        <w:rPr>
          <w:rFonts w:ascii="Arial" w:hAnsi="Arial" w:cs="Arial"/>
          <w:sz w:val="28"/>
          <w:szCs w:val="28"/>
        </w:rPr>
        <w:t>тів роботи з вокалістами, пов</w:t>
      </w:r>
      <w:r w:rsidR="00E6330A">
        <w:rPr>
          <w:rFonts w:ascii="Arial" w:hAnsi="Arial" w:cs="Arial"/>
          <w:sz w:val="28"/>
          <w:szCs w:val="28"/>
        </w:rPr>
        <w:t>’</w:t>
      </w:r>
      <w:r w:rsidRPr="003631D4">
        <w:rPr>
          <w:rFonts w:ascii="Arial" w:hAnsi="Arial" w:cs="Arial"/>
          <w:sz w:val="28"/>
          <w:szCs w:val="28"/>
        </w:rPr>
        <w:t>язаних із обробкою звуку (записом, оброб</w:t>
      </w:r>
      <w:r w:rsidR="00E03655">
        <w:rPr>
          <w:rFonts w:ascii="Arial" w:hAnsi="Arial" w:cs="Arial"/>
          <w:sz w:val="28"/>
          <w:szCs w:val="28"/>
        </w:rPr>
        <w:softHyphen/>
      </w:r>
      <w:r w:rsidRPr="003631D4">
        <w:rPr>
          <w:rFonts w:ascii="Arial" w:hAnsi="Arial" w:cs="Arial"/>
          <w:sz w:val="28"/>
          <w:szCs w:val="28"/>
        </w:rPr>
        <w:t>кою, відтворенням звуку за допомогою технічних засобів звукових студій)</w:t>
      </w:r>
      <w:r w:rsidR="00E03655">
        <w:rPr>
          <w:rFonts w:ascii="Arial" w:hAnsi="Arial" w:cs="Arial"/>
          <w:sz w:val="28"/>
          <w:szCs w:val="28"/>
        </w:rPr>
        <w:t>,</w:t>
      </w:r>
      <w:r w:rsidRPr="003631D4">
        <w:rPr>
          <w:rFonts w:ascii="Arial" w:hAnsi="Arial" w:cs="Arial"/>
          <w:sz w:val="28"/>
          <w:szCs w:val="28"/>
        </w:rPr>
        <w:t xml:space="preserve"> на сьогодні мало дослідженні, що і зумовлює актуальність дано</w:t>
      </w:r>
      <w:r w:rsidR="00E03655">
        <w:rPr>
          <w:rFonts w:ascii="Arial" w:hAnsi="Arial" w:cs="Arial"/>
          <w:sz w:val="28"/>
          <w:szCs w:val="28"/>
        </w:rPr>
        <w:softHyphen/>
      </w:r>
      <w:r w:rsidRPr="003631D4">
        <w:rPr>
          <w:rFonts w:ascii="Arial" w:hAnsi="Arial" w:cs="Arial"/>
          <w:sz w:val="28"/>
          <w:szCs w:val="28"/>
        </w:rPr>
        <w:t>го дослідження.</w:t>
      </w:r>
    </w:p>
    <w:p w:rsidR="006A74B1" w:rsidRPr="003631D4" w:rsidRDefault="006A74B1" w:rsidP="00A73414">
      <w:pPr>
        <w:spacing w:after="0" w:line="259" w:lineRule="auto"/>
        <w:ind w:firstLine="709"/>
        <w:jc w:val="both"/>
        <w:rPr>
          <w:rFonts w:ascii="Arial" w:hAnsi="Arial" w:cs="Arial"/>
          <w:sz w:val="28"/>
          <w:szCs w:val="28"/>
        </w:rPr>
      </w:pPr>
      <w:r w:rsidRPr="003631D4">
        <w:rPr>
          <w:rFonts w:ascii="Arial" w:hAnsi="Arial" w:cs="Arial"/>
          <w:sz w:val="28"/>
          <w:szCs w:val="28"/>
        </w:rPr>
        <w:t>Мета статті полягає у висвітленні основних аспектів спів</w:t>
      </w:r>
      <w:r w:rsidR="00206E76">
        <w:rPr>
          <w:rFonts w:ascii="Arial" w:hAnsi="Arial" w:cs="Arial"/>
          <w:sz w:val="28"/>
          <w:szCs w:val="28"/>
        </w:rPr>
        <w:softHyphen/>
      </w:r>
      <w:r w:rsidRPr="003631D4">
        <w:rPr>
          <w:rFonts w:ascii="Arial" w:hAnsi="Arial" w:cs="Arial"/>
          <w:sz w:val="28"/>
          <w:szCs w:val="28"/>
        </w:rPr>
        <w:t>праці звукорежисера та вокаліста.</w:t>
      </w:r>
    </w:p>
    <w:p w:rsidR="006A74B1" w:rsidRPr="003631D4" w:rsidRDefault="006A74B1"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8"/>
          <w:szCs w:val="28"/>
        </w:rPr>
        <w:t>Використання новітніх інформаційних технологій у сфері звуко</w:t>
      </w:r>
      <w:r w:rsidR="00206E76">
        <w:rPr>
          <w:rFonts w:ascii="Arial" w:hAnsi="Arial" w:cs="Arial"/>
          <w:sz w:val="28"/>
          <w:szCs w:val="28"/>
        </w:rPr>
        <w:softHyphen/>
      </w:r>
      <w:r w:rsidRPr="003631D4">
        <w:rPr>
          <w:rFonts w:ascii="Arial" w:hAnsi="Arial" w:cs="Arial"/>
          <w:sz w:val="28"/>
          <w:szCs w:val="28"/>
        </w:rPr>
        <w:t>запису сприяє подальшому розвитку пізнавальної діяльності, допомагає подолати психологічний бар</w:t>
      </w:r>
      <w:r w:rsidR="00E6330A">
        <w:rPr>
          <w:rFonts w:ascii="Arial" w:hAnsi="Arial" w:cs="Arial"/>
          <w:sz w:val="28"/>
          <w:szCs w:val="28"/>
        </w:rPr>
        <w:t>’</w:t>
      </w:r>
      <w:r w:rsidRPr="003631D4">
        <w:rPr>
          <w:rFonts w:ascii="Arial" w:hAnsi="Arial" w:cs="Arial"/>
          <w:sz w:val="28"/>
          <w:szCs w:val="28"/>
        </w:rPr>
        <w:t>єр, дозволяє залучитися до інтерактивних мистецьких технологій, реалізувати принцип індиві</w:t>
      </w:r>
      <w:r w:rsidR="00206E76">
        <w:rPr>
          <w:rFonts w:ascii="Arial" w:hAnsi="Arial" w:cs="Arial"/>
          <w:sz w:val="28"/>
          <w:szCs w:val="28"/>
        </w:rPr>
        <w:softHyphen/>
      </w:r>
      <w:r w:rsidRPr="003631D4">
        <w:rPr>
          <w:rFonts w:ascii="Arial" w:hAnsi="Arial" w:cs="Arial"/>
          <w:sz w:val="28"/>
          <w:szCs w:val="28"/>
        </w:rPr>
        <w:t>дуалізації та есте</w:t>
      </w:r>
      <w:r w:rsidR="00E03655">
        <w:rPr>
          <w:rFonts w:ascii="Arial" w:hAnsi="Arial" w:cs="Arial"/>
          <w:sz w:val="28"/>
          <w:szCs w:val="28"/>
        </w:rPr>
        <w:softHyphen/>
      </w:r>
      <w:r w:rsidRPr="003631D4">
        <w:rPr>
          <w:rFonts w:ascii="Arial" w:hAnsi="Arial" w:cs="Arial"/>
          <w:sz w:val="28"/>
          <w:szCs w:val="28"/>
        </w:rPr>
        <w:t>тизації почуттів глядачів та слухачів [7].</w:t>
      </w:r>
      <w:r w:rsidR="00206E76">
        <w:rPr>
          <w:rFonts w:ascii="Arial" w:hAnsi="Arial" w:cs="Arial"/>
          <w:sz w:val="28"/>
          <w:szCs w:val="28"/>
        </w:rPr>
        <w:t xml:space="preserve"> </w:t>
      </w:r>
      <w:r w:rsidRPr="003631D4">
        <w:rPr>
          <w:rFonts w:ascii="Arial" w:hAnsi="Arial" w:cs="Arial"/>
          <w:sz w:val="28"/>
          <w:szCs w:val="28"/>
        </w:rPr>
        <w:t>Засоби Інтернету створю</w:t>
      </w:r>
      <w:r w:rsidR="00206E76">
        <w:rPr>
          <w:rFonts w:ascii="Arial" w:hAnsi="Arial" w:cs="Arial"/>
          <w:sz w:val="28"/>
          <w:szCs w:val="28"/>
        </w:rPr>
        <w:softHyphen/>
      </w:r>
      <w:r w:rsidRPr="003631D4">
        <w:rPr>
          <w:rFonts w:ascii="Arial" w:hAnsi="Arial" w:cs="Arial"/>
          <w:sz w:val="28"/>
          <w:szCs w:val="28"/>
        </w:rPr>
        <w:t xml:space="preserve">ють унікальні умови для ознайомлення з культурним розмаїттям світу та надбаннями комунікації [4].  </w:t>
      </w:r>
    </w:p>
    <w:p w:rsidR="006A74B1" w:rsidRPr="003631D4" w:rsidRDefault="006A74B1" w:rsidP="00A73414">
      <w:pPr>
        <w:autoSpaceDE w:val="0"/>
        <w:autoSpaceDN w:val="0"/>
        <w:adjustRightInd w:val="0"/>
        <w:spacing w:after="0" w:line="259" w:lineRule="auto"/>
        <w:ind w:firstLine="709"/>
        <w:jc w:val="both"/>
        <w:rPr>
          <w:rFonts w:ascii="Arial" w:hAnsi="Arial" w:cs="Arial"/>
          <w:sz w:val="28"/>
          <w:szCs w:val="28"/>
        </w:rPr>
      </w:pPr>
      <w:r w:rsidRPr="003631D4">
        <w:rPr>
          <w:rFonts w:ascii="Arial" w:hAnsi="Arial" w:cs="Arial"/>
          <w:sz w:val="26"/>
          <w:szCs w:val="26"/>
        </w:rPr>
        <w:t xml:space="preserve"> </w:t>
      </w:r>
      <w:r w:rsidRPr="003631D4">
        <w:rPr>
          <w:rFonts w:ascii="Arial" w:hAnsi="Arial" w:cs="Arial"/>
          <w:sz w:val="28"/>
          <w:szCs w:val="28"/>
        </w:rPr>
        <w:t xml:space="preserve">Звукорежисер </w:t>
      </w:r>
      <w:r w:rsidR="00E03655">
        <w:rPr>
          <w:rFonts w:ascii="Arial" w:hAnsi="Arial" w:cs="Arial"/>
          <w:sz w:val="28"/>
          <w:szCs w:val="28"/>
        </w:rPr>
        <w:t xml:space="preserve">– </w:t>
      </w:r>
      <w:r w:rsidRPr="003631D4">
        <w:rPr>
          <w:rFonts w:ascii="Arial" w:hAnsi="Arial" w:cs="Arial"/>
          <w:sz w:val="28"/>
          <w:szCs w:val="28"/>
        </w:rPr>
        <w:t>це фахівець, який працює зі звуком. Він володіє новітніми технологіями, може надати консультацію щодо використання прийомів та методів, які можуть суттєво покращити іміджевість вико</w:t>
      </w:r>
      <w:r w:rsidR="00E03655">
        <w:rPr>
          <w:rFonts w:ascii="Arial" w:hAnsi="Arial" w:cs="Arial"/>
          <w:sz w:val="28"/>
          <w:szCs w:val="28"/>
        </w:rPr>
        <w:softHyphen/>
      </w:r>
      <w:r w:rsidRPr="003631D4">
        <w:rPr>
          <w:rFonts w:ascii="Arial" w:hAnsi="Arial" w:cs="Arial"/>
          <w:sz w:val="28"/>
          <w:szCs w:val="28"/>
        </w:rPr>
        <w:t xml:space="preserve">навця. Також саме звукорежисер виявляє недоліки, які ледь чутні у </w:t>
      </w:r>
      <w:r w:rsidR="002D384D" w:rsidRPr="003631D4">
        <w:rPr>
          <w:rFonts w:ascii="Arial" w:hAnsi="Arial" w:cs="Arial"/>
          <w:sz w:val="28"/>
          <w:szCs w:val="28"/>
        </w:rPr>
        <w:t>"</w:t>
      </w:r>
      <w:r w:rsidRPr="003631D4">
        <w:rPr>
          <w:rFonts w:ascii="Arial" w:hAnsi="Arial" w:cs="Arial"/>
          <w:sz w:val="28"/>
          <w:szCs w:val="28"/>
        </w:rPr>
        <w:t>живому</w:t>
      </w:r>
      <w:r w:rsidR="002D384D" w:rsidRPr="003631D4">
        <w:rPr>
          <w:rFonts w:ascii="Arial" w:hAnsi="Arial" w:cs="Arial"/>
          <w:sz w:val="28"/>
          <w:szCs w:val="28"/>
        </w:rPr>
        <w:t>"</w:t>
      </w:r>
      <w:r w:rsidRPr="003631D4">
        <w:rPr>
          <w:rFonts w:ascii="Arial" w:hAnsi="Arial" w:cs="Arial"/>
          <w:sz w:val="28"/>
          <w:szCs w:val="28"/>
        </w:rPr>
        <w:t xml:space="preserve"> виконанні, але, при відтворенні на потужній звукопід</w:t>
      </w:r>
      <w:r w:rsidR="00206E76">
        <w:rPr>
          <w:rFonts w:ascii="Arial" w:hAnsi="Arial" w:cs="Arial"/>
          <w:sz w:val="28"/>
          <w:szCs w:val="28"/>
        </w:rPr>
        <w:softHyphen/>
      </w:r>
      <w:r w:rsidRPr="003631D4">
        <w:rPr>
          <w:rFonts w:ascii="Arial" w:hAnsi="Arial" w:cs="Arial"/>
          <w:sz w:val="28"/>
          <w:szCs w:val="28"/>
        </w:rPr>
        <w:t>силю</w:t>
      </w:r>
      <w:r w:rsidR="00E03655">
        <w:rPr>
          <w:rFonts w:ascii="Arial" w:hAnsi="Arial" w:cs="Arial"/>
          <w:sz w:val="28"/>
          <w:szCs w:val="28"/>
        </w:rPr>
        <w:softHyphen/>
        <w:t>вальн</w:t>
      </w:r>
      <w:r w:rsidRPr="003631D4">
        <w:rPr>
          <w:rFonts w:ascii="Arial" w:hAnsi="Arial" w:cs="Arial"/>
          <w:sz w:val="28"/>
          <w:szCs w:val="28"/>
        </w:rPr>
        <w:t xml:space="preserve">ій апаратурі </w:t>
      </w:r>
      <w:r w:rsidR="00E03655">
        <w:rPr>
          <w:rFonts w:ascii="Arial" w:hAnsi="Arial" w:cs="Arial"/>
          <w:sz w:val="28"/>
          <w:szCs w:val="28"/>
        </w:rPr>
        <w:t xml:space="preserve">можуть </w:t>
      </w:r>
      <w:r w:rsidRPr="003631D4">
        <w:rPr>
          <w:rFonts w:ascii="Arial" w:hAnsi="Arial" w:cs="Arial"/>
          <w:sz w:val="28"/>
          <w:szCs w:val="28"/>
        </w:rPr>
        <w:t xml:space="preserve">звести нанівець всю попередню роботу вокаліста. </w:t>
      </w:r>
    </w:p>
    <w:p w:rsidR="006A74B1" w:rsidRPr="003631D4" w:rsidRDefault="006A74B1" w:rsidP="00A73414">
      <w:pPr>
        <w:spacing w:after="0" w:line="259" w:lineRule="auto"/>
        <w:ind w:firstLine="709"/>
        <w:jc w:val="both"/>
        <w:rPr>
          <w:rFonts w:ascii="Arial" w:hAnsi="Arial" w:cs="Arial"/>
          <w:sz w:val="28"/>
          <w:szCs w:val="28"/>
        </w:rPr>
      </w:pPr>
      <w:r w:rsidRPr="003631D4">
        <w:rPr>
          <w:rFonts w:ascii="Arial" w:hAnsi="Arial" w:cs="Arial"/>
          <w:sz w:val="28"/>
          <w:szCs w:val="28"/>
        </w:rPr>
        <w:t xml:space="preserve">Як говорив відомий звукорежисер і продюсер, володар премії Греммі Чарльз Дай </w:t>
      </w:r>
      <w:r w:rsidR="002D384D" w:rsidRPr="003631D4">
        <w:rPr>
          <w:rFonts w:ascii="Arial" w:hAnsi="Arial" w:cs="Arial"/>
          <w:sz w:val="28"/>
          <w:szCs w:val="28"/>
        </w:rPr>
        <w:t>"</w:t>
      </w:r>
      <w:r w:rsidR="00E03655">
        <w:rPr>
          <w:rFonts w:ascii="Arial" w:hAnsi="Arial" w:cs="Arial"/>
          <w:sz w:val="28"/>
          <w:szCs w:val="28"/>
        </w:rPr>
        <w:t>б</w:t>
      </w:r>
      <w:r w:rsidRPr="003631D4">
        <w:rPr>
          <w:rFonts w:ascii="Arial" w:hAnsi="Arial" w:cs="Arial"/>
          <w:sz w:val="28"/>
          <w:szCs w:val="28"/>
        </w:rPr>
        <w:t>удь-який вокаліст, незалежно від того як він співає і який його рівень, в пісні повинен звучати як зірка першої величини!</w:t>
      </w:r>
      <w:r w:rsidR="002D384D" w:rsidRPr="003631D4">
        <w:rPr>
          <w:rFonts w:ascii="Arial" w:hAnsi="Arial" w:cs="Arial"/>
          <w:sz w:val="28"/>
          <w:szCs w:val="28"/>
        </w:rPr>
        <w:t>"</w:t>
      </w:r>
      <w:r w:rsidRPr="003631D4">
        <w:rPr>
          <w:rFonts w:ascii="Arial" w:hAnsi="Arial" w:cs="Arial"/>
          <w:sz w:val="28"/>
          <w:szCs w:val="28"/>
        </w:rPr>
        <w:t xml:space="preserve"> Дійсно, якщо в композиції присутній вокал – він завжди є головним і провідним інструментом. Голос у пісні найбільш критичний до сприй</w:t>
      </w:r>
      <w:r w:rsidR="00E03655">
        <w:rPr>
          <w:rFonts w:ascii="Arial" w:hAnsi="Arial" w:cs="Arial"/>
          <w:sz w:val="28"/>
          <w:szCs w:val="28"/>
        </w:rPr>
        <w:softHyphen/>
      </w:r>
      <w:r w:rsidRPr="003631D4">
        <w:rPr>
          <w:rFonts w:ascii="Arial" w:hAnsi="Arial" w:cs="Arial"/>
          <w:sz w:val="28"/>
          <w:szCs w:val="28"/>
        </w:rPr>
        <w:t>няття на слух</w:t>
      </w:r>
      <w:r w:rsidR="00E03655">
        <w:rPr>
          <w:rFonts w:ascii="Arial" w:hAnsi="Arial" w:cs="Arial"/>
          <w:sz w:val="28"/>
          <w:szCs w:val="28"/>
        </w:rPr>
        <w:t>,</w:t>
      </w:r>
      <w:r w:rsidRPr="003631D4">
        <w:rPr>
          <w:rFonts w:ascii="Arial" w:hAnsi="Arial" w:cs="Arial"/>
          <w:sz w:val="28"/>
          <w:szCs w:val="28"/>
        </w:rPr>
        <w:t xml:space="preserve"> і тому звучати він повинен максимально природно (якщо, звичайно, іншого не вимагають особливі художні задуми). Крім людського фактора (тембру голосу, динамічного і частотного діапазону вокаліста і т.</w:t>
      </w:r>
      <w:r w:rsidR="00E03655">
        <w:rPr>
          <w:rFonts w:ascii="Arial" w:hAnsi="Arial" w:cs="Arial"/>
          <w:sz w:val="28"/>
          <w:szCs w:val="28"/>
        </w:rPr>
        <w:t xml:space="preserve"> </w:t>
      </w:r>
      <w:r w:rsidRPr="003631D4">
        <w:rPr>
          <w:rFonts w:ascii="Arial" w:hAnsi="Arial" w:cs="Arial"/>
          <w:sz w:val="28"/>
          <w:szCs w:val="28"/>
        </w:rPr>
        <w:t>д.), існують і с</w:t>
      </w:r>
      <w:r w:rsidR="00E03655">
        <w:rPr>
          <w:rFonts w:ascii="Arial" w:hAnsi="Arial" w:cs="Arial"/>
          <w:sz w:val="28"/>
          <w:szCs w:val="28"/>
        </w:rPr>
        <w:t>у</w:t>
      </w:r>
      <w:r w:rsidRPr="003631D4">
        <w:rPr>
          <w:rFonts w:ascii="Arial" w:hAnsi="Arial" w:cs="Arial"/>
          <w:sz w:val="28"/>
          <w:szCs w:val="28"/>
        </w:rPr>
        <w:t xml:space="preserve">то технічні моменти, які повинні бути </w:t>
      </w:r>
      <w:r w:rsidRPr="003631D4">
        <w:rPr>
          <w:rFonts w:ascii="Arial" w:hAnsi="Arial" w:cs="Arial"/>
          <w:sz w:val="28"/>
          <w:szCs w:val="28"/>
        </w:rPr>
        <w:lastRenderedPageBreak/>
        <w:t>дотримані, якщо вокаліст хоче отримати щільний, добре визвучений вокал.</w:t>
      </w:r>
    </w:p>
    <w:p w:rsidR="006A74B1" w:rsidRPr="003631D4" w:rsidRDefault="006A74B1" w:rsidP="00A73414">
      <w:pPr>
        <w:spacing w:after="0" w:line="259" w:lineRule="auto"/>
        <w:ind w:firstLine="709"/>
        <w:jc w:val="both"/>
        <w:rPr>
          <w:rFonts w:ascii="Arial" w:hAnsi="Arial" w:cs="Arial"/>
          <w:sz w:val="28"/>
          <w:szCs w:val="28"/>
        </w:rPr>
      </w:pPr>
      <w:r w:rsidRPr="003631D4">
        <w:rPr>
          <w:rFonts w:ascii="Arial" w:hAnsi="Arial" w:cs="Arial"/>
          <w:b/>
          <w:sz w:val="28"/>
          <w:szCs w:val="28"/>
        </w:rPr>
        <w:t xml:space="preserve">Підбір мікрофона. </w:t>
      </w:r>
      <w:r w:rsidRPr="003631D4">
        <w:rPr>
          <w:rFonts w:ascii="Arial" w:hAnsi="Arial" w:cs="Arial"/>
          <w:sz w:val="28"/>
          <w:szCs w:val="28"/>
        </w:rPr>
        <w:t xml:space="preserve">Кожен виконавець має індивідуальну манеру та техніку виконання, також неповторним є тембр та сила голосу. Підбір мікрофона напряму залежить від цих чинників. </w:t>
      </w:r>
    </w:p>
    <w:p w:rsidR="006A74B1" w:rsidRPr="003631D4" w:rsidRDefault="006A74B1" w:rsidP="00A73414">
      <w:pPr>
        <w:spacing w:after="0" w:line="259" w:lineRule="auto"/>
        <w:ind w:firstLine="709"/>
        <w:jc w:val="both"/>
        <w:rPr>
          <w:rFonts w:ascii="Arial" w:hAnsi="Arial" w:cs="Arial"/>
          <w:sz w:val="28"/>
          <w:szCs w:val="28"/>
        </w:rPr>
      </w:pPr>
      <w:r w:rsidRPr="003631D4">
        <w:rPr>
          <w:rFonts w:ascii="Arial" w:hAnsi="Arial" w:cs="Arial"/>
          <w:sz w:val="28"/>
          <w:szCs w:val="28"/>
        </w:rPr>
        <w:t>Для запису R</w:t>
      </w:r>
      <w:r w:rsidR="00E6330A">
        <w:rPr>
          <w:rFonts w:ascii="Arial" w:hAnsi="Arial" w:cs="Arial"/>
          <w:sz w:val="28"/>
          <w:szCs w:val="28"/>
        </w:rPr>
        <w:t>’</w:t>
      </w:r>
      <w:r w:rsidRPr="003631D4">
        <w:rPr>
          <w:rFonts w:ascii="Arial" w:hAnsi="Arial" w:cs="Arial"/>
          <w:sz w:val="28"/>
          <w:szCs w:val="28"/>
        </w:rPr>
        <w:t>n</w:t>
      </w:r>
      <w:r w:rsidR="00E6330A">
        <w:rPr>
          <w:rFonts w:ascii="Arial" w:hAnsi="Arial" w:cs="Arial"/>
          <w:sz w:val="28"/>
          <w:szCs w:val="28"/>
        </w:rPr>
        <w:t>’</w:t>
      </w:r>
      <w:r w:rsidRPr="003631D4">
        <w:rPr>
          <w:rFonts w:ascii="Arial" w:hAnsi="Arial" w:cs="Arial"/>
          <w:sz w:val="28"/>
          <w:szCs w:val="28"/>
        </w:rPr>
        <w:t>B чи Soul-вокалу більш доречний конденсаторний мікрофон, який має змогу відтворити всі найменші нюанси звуку. Для запису сильного динамічного вокалу, скриму або гроулу більше підійде динамічний мікрофон. Він має менший динамічний діапазон, проте більш стійкий до перевантажень, ніж конденсаторний мікрофон.</w:t>
      </w:r>
    </w:p>
    <w:p w:rsidR="006A74B1" w:rsidRPr="003631D4" w:rsidRDefault="006A74B1" w:rsidP="00A73414">
      <w:pPr>
        <w:spacing w:after="0" w:line="259" w:lineRule="auto"/>
        <w:ind w:firstLine="709"/>
        <w:jc w:val="both"/>
        <w:rPr>
          <w:rFonts w:ascii="Arial" w:hAnsi="Arial" w:cs="Arial"/>
          <w:sz w:val="28"/>
          <w:szCs w:val="28"/>
        </w:rPr>
      </w:pPr>
      <w:r w:rsidRPr="003631D4">
        <w:rPr>
          <w:rFonts w:ascii="Arial" w:hAnsi="Arial" w:cs="Arial"/>
          <w:b/>
          <w:sz w:val="28"/>
          <w:szCs w:val="28"/>
        </w:rPr>
        <w:t xml:space="preserve">Акустика приміщення. </w:t>
      </w:r>
      <w:r w:rsidRPr="003631D4">
        <w:rPr>
          <w:rFonts w:ascii="Arial" w:hAnsi="Arial" w:cs="Arial"/>
          <w:sz w:val="28"/>
          <w:szCs w:val="28"/>
        </w:rPr>
        <w:t xml:space="preserve"> В обов</w:t>
      </w:r>
      <w:r w:rsidR="00E6330A">
        <w:rPr>
          <w:rFonts w:ascii="Arial" w:hAnsi="Arial" w:cs="Arial"/>
          <w:sz w:val="28"/>
          <w:szCs w:val="28"/>
        </w:rPr>
        <w:t>’</w:t>
      </w:r>
      <w:r w:rsidRPr="003631D4">
        <w:rPr>
          <w:rFonts w:ascii="Arial" w:hAnsi="Arial" w:cs="Arial"/>
          <w:sz w:val="28"/>
          <w:szCs w:val="28"/>
        </w:rPr>
        <w:t>язки звукорежисера входить підбір для кожного окремого виконавця такого розташування, де його голос буде звучати більш привабливо.</w:t>
      </w:r>
    </w:p>
    <w:p w:rsidR="006A74B1" w:rsidRPr="003631D4" w:rsidRDefault="006A74B1" w:rsidP="00A73414">
      <w:pPr>
        <w:spacing w:after="0" w:line="259" w:lineRule="auto"/>
        <w:ind w:firstLine="709"/>
        <w:jc w:val="both"/>
        <w:rPr>
          <w:rFonts w:ascii="Arial" w:hAnsi="Arial" w:cs="Arial"/>
          <w:sz w:val="28"/>
          <w:szCs w:val="28"/>
        </w:rPr>
      </w:pPr>
      <w:r w:rsidRPr="003631D4">
        <w:rPr>
          <w:rFonts w:ascii="Arial" w:hAnsi="Arial" w:cs="Arial"/>
          <w:b/>
          <w:sz w:val="28"/>
          <w:szCs w:val="28"/>
        </w:rPr>
        <w:t>Динаміка виконання</w:t>
      </w:r>
      <w:r w:rsidRPr="00E03655">
        <w:rPr>
          <w:rFonts w:ascii="Arial" w:hAnsi="Arial" w:cs="Arial"/>
          <w:b/>
          <w:sz w:val="28"/>
          <w:szCs w:val="28"/>
        </w:rPr>
        <w:t>.</w:t>
      </w:r>
      <w:r w:rsidRPr="003631D4">
        <w:rPr>
          <w:rFonts w:ascii="Arial" w:hAnsi="Arial" w:cs="Arial"/>
          <w:sz w:val="28"/>
          <w:szCs w:val="28"/>
        </w:rPr>
        <w:t xml:space="preserve"> </w:t>
      </w:r>
      <w:r w:rsidRPr="00E03655">
        <w:rPr>
          <w:rFonts w:ascii="Arial" w:hAnsi="Arial" w:cs="Arial"/>
          <w:caps/>
          <w:sz w:val="28"/>
          <w:szCs w:val="28"/>
        </w:rPr>
        <w:t>д</w:t>
      </w:r>
      <w:r w:rsidRPr="003631D4">
        <w:rPr>
          <w:rFonts w:ascii="Arial" w:hAnsi="Arial" w:cs="Arial"/>
          <w:sz w:val="28"/>
          <w:szCs w:val="28"/>
        </w:rPr>
        <w:t xml:space="preserve">осить часто вокаліст бажає виконати твір найкраще і починає форсувати звук. Або бере першу ноту досить голосно, а потім </w:t>
      </w:r>
      <w:r w:rsidR="002D384D" w:rsidRPr="003631D4">
        <w:rPr>
          <w:rFonts w:ascii="Arial" w:hAnsi="Arial" w:cs="Arial"/>
          <w:sz w:val="28"/>
          <w:szCs w:val="28"/>
        </w:rPr>
        <w:t>"</w:t>
      </w:r>
      <w:r w:rsidR="00E03655">
        <w:rPr>
          <w:rFonts w:ascii="Arial" w:hAnsi="Arial" w:cs="Arial"/>
          <w:sz w:val="28"/>
          <w:szCs w:val="28"/>
        </w:rPr>
        <w:t>з</w:t>
      </w:r>
      <w:r w:rsidRPr="003631D4">
        <w:rPr>
          <w:rFonts w:ascii="Arial" w:hAnsi="Arial" w:cs="Arial"/>
          <w:sz w:val="28"/>
          <w:szCs w:val="28"/>
        </w:rPr>
        <w:t>гас</w:t>
      </w:r>
      <w:r w:rsidR="00E03655">
        <w:rPr>
          <w:rFonts w:ascii="Arial" w:hAnsi="Arial" w:cs="Arial"/>
          <w:sz w:val="28"/>
          <w:szCs w:val="28"/>
        </w:rPr>
        <w:t>ає</w:t>
      </w:r>
      <w:r w:rsidR="002D384D" w:rsidRPr="003631D4">
        <w:rPr>
          <w:rFonts w:ascii="Arial" w:hAnsi="Arial" w:cs="Arial"/>
          <w:sz w:val="28"/>
          <w:szCs w:val="28"/>
        </w:rPr>
        <w:t>"</w:t>
      </w:r>
      <w:r w:rsidRPr="003631D4">
        <w:rPr>
          <w:rFonts w:ascii="Arial" w:hAnsi="Arial" w:cs="Arial"/>
          <w:sz w:val="28"/>
          <w:szCs w:val="28"/>
        </w:rPr>
        <w:t xml:space="preserve">. Вокаліст повинен сам слідкувати за динамікою свого виконання, а звукорежисер </w:t>
      </w:r>
      <w:r w:rsidR="00E03655">
        <w:rPr>
          <w:rFonts w:ascii="Arial" w:hAnsi="Arial" w:cs="Arial"/>
          <w:sz w:val="28"/>
          <w:szCs w:val="28"/>
        </w:rPr>
        <w:t xml:space="preserve">– </w:t>
      </w:r>
      <w:r w:rsidRPr="003631D4">
        <w:rPr>
          <w:rFonts w:ascii="Arial" w:hAnsi="Arial" w:cs="Arial"/>
          <w:sz w:val="28"/>
          <w:szCs w:val="28"/>
        </w:rPr>
        <w:t xml:space="preserve">підібрати правильну відстань до мікрофона. </w:t>
      </w:r>
    </w:p>
    <w:p w:rsidR="006A74B1" w:rsidRPr="003631D4" w:rsidRDefault="006A74B1" w:rsidP="00A73414">
      <w:pPr>
        <w:spacing w:after="0" w:line="259" w:lineRule="auto"/>
        <w:ind w:firstLine="709"/>
        <w:jc w:val="both"/>
        <w:rPr>
          <w:rFonts w:ascii="Arial" w:hAnsi="Arial" w:cs="Arial"/>
          <w:sz w:val="28"/>
          <w:szCs w:val="28"/>
        </w:rPr>
      </w:pPr>
      <w:r w:rsidRPr="003631D4">
        <w:rPr>
          <w:rFonts w:ascii="Arial" w:hAnsi="Arial" w:cs="Arial"/>
          <w:b/>
          <w:sz w:val="28"/>
          <w:szCs w:val="28"/>
        </w:rPr>
        <w:t xml:space="preserve">Артикуляція. </w:t>
      </w:r>
      <w:r w:rsidRPr="003631D4">
        <w:rPr>
          <w:rFonts w:ascii="Arial" w:hAnsi="Arial" w:cs="Arial"/>
          <w:sz w:val="28"/>
          <w:szCs w:val="28"/>
        </w:rPr>
        <w:t>Робота над дикцією також має свої особливості при студійній роботі. Всі звуки мають прослуховуватись. Шиплячі та свистячі звуки не повинні пр</w:t>
      </w:r>
      <w:r w:rsidR="00E03655">
        <w:rPr>
          <w:rFonts w:ascii="Arial" w:hAnsi="Arial" w:cs="Arial"/>
          <w:sz w:val="28"/>
          <w:szCs w:val="28"/>
        </w:rPr>
        <w:t>е</w:t>
      </w:r>
      <w:r w:rsidRPr="003631D4">
        <w:rPr>
          <w:rFonts w:ascii="Arial" w:hAnsi="Arial" w:cs="Arial"/>
          <w:sz w:val="28"/>
          <w:szCs w:val="28"/>
        </w:rPr>
        <w:t>валювати над основними тонами.</w:t>
      </w:r>
    </w:p>
    <w:p w:rsidR="006A74B1" w:rsidRPr="003631D4" w:rsidRDefault="006A74B1" w:rsidP="00A73414">
      <w:pPr>
        <w:spacing w:after="0" w:line="259" w:lineRule="auto"/>
        <w:ind w:firstLine="709"/>
        <w:jc w:val="both"/>
        <w:rPr>
          <w:rFonts w:ascii="Arial" w:hAnsi="Arial" w:cs="Arial"/>
          <w:sz w:val="28"/>
          <w:szCs w:val="28"/>
        </w:rPr>
      </w:pPr>
      <w:r w:rsidRPr="003631D4">
        <w:rPr>
          <w:rFonts w:ascii="Arial" w:hAnsi="Arial" w:cs="Arial"/>
          <w:b/>
          <w:sz w:val="28"/>
          <w:szCs w:val="28"/>
        </w:rPr>
        <w:t xml:space="preserve">Ритмічність. </w:t>
      </w:r>
      <w:r w:rsidRPr="003631D4">
        <w:rPr>
          <w:rFonts w:ascii="Arial" w:hAnsi="Arial" w:cs="Arial"/>
          <w:sz w:val="28"/>
          <w:szCs w:val="28"/>
        </w:rPr>
        <w:t>Деякі вокалісти стикаються з проблемою ритмічного виконання твору. Особливо це притаманн</w:t>
      </w:r>
      <w:r w:rsidR="00E03655">
        <w:rPr>
          <w:rFonts w:ascii="Arial" w:hAnsi="Arial" w:cs="Arial"/>
          <w:sz w:val="28"/>
          <w:szCs w:val="28"/>
        </w:rPr>
        <w:t>е</w:t>
      </w:r>
      <w:r w:rsidRPr="003631D4">
        <w:rPr>
          <w:rFonts w:ascii="Arial" w:hAnsi="Arial" w:cs="Arial"/>
          <w:sz w:val="28"/>
          <w:szCs w:val="28"/>
        </w:rPr>
        <w:t xml:space="preserve"> виконавцям народного або академічного співу, які при виконанні пісень </w:t>
      </w:r>
      <w:r w:rsidR="002D384D" w:rsidRPr="003631D4">
        <w:rPr>
          <w:rFonts w:ascii="Arial" w:hAnsi="Arial" w:cs="Arial"/>
          <w:sz w:val="28"/>
          <w:szCs w:val="28"/>
        </w:rPr>
        <w:t>"</w:t>
      </w:r>
      <w:r w:rsidRPr="003631D4">
        <w:rPr>
          <w:rFonts w:ascii="Arial" w:hAnsi="Arial" w:cs="Arial"/>
          <w:sz w:val="28"/>
          <w:szCs w:val="28"/>
          <w:lang w:val="en-US"/>
        </w:rPr>
        <w:t>a</w:t>
      </w:r>
      <w:r w:rsidRPr="003631D4">
        <w:rPr>
          <w:rFonts w:ascii="Arial" w:hAnsi="Arial" w:cs="Arial"/>
          <w:sz w:val="28"/>
          <w:szCs w:val="28"/>
        </w:rPr>
        <w:t xml:space="preserve"> </w:t>
      </w:r>
      <w:r w:rsidRPr="003631D4">
        <w:rPr>
          <w:rFonts w:ascii="Arial" w:hAnsi="Arial" w:cs="Arial"/>
          <w:sz w:val="28"/>
          <w:szCs w:val="28"/>
          <w:lang w:val="en-US"/>
        </w:rPr>
        <w:t>capella</w:t>
      </w:r>
      <w:r w:rsidR="002D384D" w:rsidRPr="003631D4">
        <w:rPr>
          <w:rFonts w:ascii="Arial" w:hAnsi="Arial" w:cs="Arial"/>
          <w:sz w:val="28"/>
          <w:szCs w:val="28"/>
        </w:rPr>
        <w:t>"</w:t>
      </w:r>
      <w:r w:rsidRPr="003631D4">
        <w:rPr>
          <w:rFonts w:ascii="Arial" w:hAnsi="Arial" w:cs="Arial"/>
          <w:sz w:val="28"/>
          <w:szCs w:val="28"/>
        </w:rPr>
        <w:t xml:space="preserve"> або у супроводі концертмейстера не дотримуються строго ритмічного виконання. Під час запису вокалу </w:t>
      </w:r>
      <w:r w:rsidR="002D384D" w:rsidRPr="003631D4">
        <w:rPr>
          <w:rFonts w:ascii="Arial" w:hAnsi="Arial" w:cs="Arial"/>
          <w:sz w:val="28"/>
          <w:szCs w:val="28"/>
        </w:rPr>
        <w:t>"</w:t>
      </w:r>
      <w:r w:rsidRPr="003631D4">
        <w:rPr>
          <w:rFonts w:ascii="Arial" w:hAnsi="Arial" w:cs="Arial"/>
          <w:sz w:val="28"/>
          <w:szCs w:val="28"/>
        </w:rPr>
        <w:t>під фонограму</w:t>
      </w:r>
      <w:r w:rsidR="002D384D" w:rsidRPr="003631D4">
        <w:rPr>
          <w:rFonts w:ascii="Arial" w:hAnsi="Arial" w:cs="Arial"/>
          <w:sz w:val="28"/>
          <w:szCs w:val="28"/>
        </w:rPr>
        <w:t>"</w:t>
      </w:r>
      <w:r w:rsidRPr="003631D4">
        <w:rPr>
          <w:rFonts w:ascii="Arial" w:hAnsi="Arial" w:cs="Arial"/>
          <w:sz w:val="28"/>
          <w:szCs w:val="28"/>
        </w:rPr>
        <w:t xml:space="preserve"> або під вже записаний інстру</w:t>
      </w:r>
      <w:r w:rsidR="00206E76">
        <w:rPr>
          <w:rFonts w:ascii="Arial" w:hAnsi="Arial" w:cs="Arial"/>
          <w:sz w:val="28"/>
          <w:szCs w:val="28"/>
        </w:rPr>
        <w:softHyphen/>
      </w:r>
      <w:r w:rsidRPr="003631D4">
        <w:rPr>
          <w:rFonts w:ascii="Arial" w:hAnsi="Arial" w:cs="Arial"/>
          <w:sz w:val="28"/>
          <w:szCs w:val="28"/>
        </w:rPr>
        <w:t>ментальний супровід виникає не</w:t>
      </w:r>
      <w:r w:rsidR="00E03655">
        <w:rPr>
          <w:rFonts w:ascii="Arial" w:hAnsi="Arial" w:cs="Arial"/>
          <w:sz w:val="28"/>
          <w:szCs w:val="28"/>
        </w:rPr>
        <w:t>збіг</w:t>
      </w:r>
      <w:r w:rsidRPr="003631D4">
        <w:rPr>
          <w:rFonts w:ascii="Arial" w:hAnsi="Arial" w:cs="Arial"/>
          <w:sz w:val="28"/>
          <w:szCs w:val="28"/>
        </w:rPr>
        <w:t xml:space="preserve"> сильних долей, і як результат, розбалансування всього твору. Іноді витрачається дуже багато часу, щоб привести до єдиного метро-ритмічного балансу вокал і супровід.</w:t>
      </w:r>
    </w:p>
    <w:p w:rsidR="006A74B1" w:rsidRPr="003631D4" w:rsidRDefault="006A74B1" w:rsidP="00A73414">
      <w:pPr>
        <w:spacing w:after="0" w:line="259" w:lineRule="auto"/>
        <w:ind w:firstLine="709"/>
        <w:jc w:val="both"/>
        <w:rPr>
          <w:rFonts w:ascii="Arial" w:hAnsi="Arial" w:cs="Arial"/>
          <w:sz w:val="28"/>
          <w:szCs w:val="28"/>
        </w:rPr>
      </w:pPr>
      <w:r w:rsidRPr="003631D4">
        <w:rPr>
          <w:rFonts w:ascii="Arial" w:hAnsi="Arial" w:cs="Arial"/>
          <w:b/>
          <w:sz w:val="28"/>
          <w:szCs w:val="28"/>
        </w:rPr>
        <w:t xml:space="preserve">Використання </w:t>
      </w:r>
      <w:r w:rsidR="002D384D" w:rsidRPr="003631D4">
        <w:rPr>
          <w:rFonts w:ascii="Arial" w:hAnsi="Arial" w:cs="Arial"/>
          <w:b/>
          <w:sz w:val="28"/>
          <w:szCs w:val="28"/>
        </w:rPr>
        <w:t>"</w:t>
      </w:r>
      <w:r w:rsidRPr="003631D4">
        <w:rPr>
          <w:rFonts w:ascii="Arial" w:hAnsi="Arial" w:cs="Arial"/>
          <w:b/>
          <w:sz w:val="28"/>
          <w:szCs w:val="28"/>
        </w:rPr>
        <w:t>ефектів</w:t>
      </w:r>
      <w:r w:rsidR="002D384D" w:rsidRPr="003631D4">
        <w:rPr>
          <w:rFonts w:ascii="Arial" w:hAnsi="Arial" w:cs="Arial"/>
          <w:b/>
          <w:sz w:val="28"/>
          <w:szCs w:val="28"/>
        </w:rPr>
        <w:t>"</w:t>
      </w:r>
      <w:r w:rsidRPr="003631D4">
        <w:rPr>
          <w:rFonts w:ascii="Arial" w:hAnsi="Arial" w:cs="Arial"/>
          <w:b/>
          <w:sz w:val="28"/>
          <w:szCs w:val="28"/>
        </w:rPr>
        <w:t xml:space="preserve">. </w:t>
      </w:r>
      <w:r w:rsidRPr="003631D4">
        <w:rPr>
          <w:rFonts w:ascii="Arial" w:hAnsi="Arial" w:cs="Arial"/>
          <w:sz w:val="28"/>
          <w:szCs w:val="28"/>
        </w:rPr>
        <w:t xml:space="preserve">Зловживання спецефектами може призвести до значного погіршення вокальної текстури. Наприклад,  реверберація приховує похибки, знижує </w:t>
      </w:r>
      <w:r w:rsidR="002D384D" w:rsidRPr="003631D4">
        <w:rPr>
          <w:rFonts w:ascii="Arial" w:hAnsi="Arial" w:cs="Arial"/>
          <w:sz w:val="28"/>
          <w:szCs w:val="28"/>
        </w:rPr>
        <w:t>"</w:t>
      </w:r>
      <w:r w:rsidRPr="003631D4">
        <w:rPr>
          <w:rFonts w:ascii="Arial" w:hAnsi="Arial" w:cs="Arial"/>
          <w:sz w:val="28"/>
          <w:szCs w:val="28"/>
        </w:rPr>
        <w:t>натуральність</w:t>
      </w:r>
      <w:r w:rsidR="002D384D" w:rsidRPr="003631D4">
        <w:rPr>
          <w:rFonts w:ascii="Arial" w:hAnsi="Arial" w:cs="Arial"/>
          <w:sz w:val="28"/>
          <w:szCs w:val="28"/>
        </w:rPr>
        <w:t>"</w:t>
      </w:r>
      <w:r w:rsidRPr="003631D4">
        <w:rPr>
          <w:rFonts w:ascii="Arial" w:hAnsi="Arial" w:cs="Arial"/>
          <w:sz w:val="28"/>
          <w:szCs w:val="28"/>
        </w:rPr>
        <w:t xml:space="preserve"> звучання.  Тому на початковому етапі недоречно використовувати спецефекти, хоча застосування їх підвищує самооцінку вокаліста і надає йому впевненості у власних можливостях.</w:t>
      </w:r>
    </w:p>
    <w:p w:rsidR="006A74B1" w:rsidRPr="003631D4" w:rsidRDefault="006A74B1" w:rsidP="00206E76">
      <w:pPr>
        <w:spacing w:after="0" w:line="247" w:lineRule="auto"/>
        <w:ind w:firstLine="709"/>
        <w:jc w:val="both"/>
        <w:rPr>
          <w:rFonts w:ascii="Arial" w:hAnsi="Arial" w:cs="Arial"/>
          <w:b/>
          <w:sz w:val="28"/>
          <w:szCs w:val="28"/>
        </w:rPr>
      </w:pPr>
      <w:r w:rsidRPr="003631D4">
        <w:rPr>
          <w:rFonts w:ascii="Arial" w:hAnsi="Arial" w:cs="Arial"/>
          <w:b/>
          <w:sz w:val="28"/>
          <w:szCs w:val="28"/>
        </w:rPr>
        <w:t xml:space="preserve">Міксування. </w:t>
      </w:r>
      <w:r w:rsidRPr="003631D4">
        <w:rPr>
          <w:rFonts w:ascii="Arial" w:hAnsi="Arial" w:cs="Arial"/>
          <w:sz w:val="28"/>
          <w:szCs w:val="28"/>
        </w:rPr>
        <w:t xml:space="preserve">Запис окремих вокальних партій, </w:t>
      </w:r>
      <w:r w:rsidR="002D384D" w:rsidRPr="003631D4">
        <w:rPr>
          <w:rFonts w:ascii="Arial" w:hAnsi="Arial" w:cs="Arial"/>
          <w:sz w:val="28"/>
          <w:szCs w:val="28"/>
        </w:rPr>
        <w:t>"</w:t>
      </w:r>
      <w:r w:rsidRPr="003631D4">
        <w:rPr>
          <w:rFonts w:ascii="Arial" w:hAnsi="Arial" w:cs="Arial"/>
          <w:sz w:val="28"/>
          <w:szCs w:val="28"/>
        </w:rPr>
        <w:t>бек-вокалу</w:t>
      </w:r>
      <w:r w:rsidR="002D384D" w:rsidRPr="003631D4">
        <w:rPr>
          <w:rFonts w:ascii="Arial" w:hAnsi="Arial" w:cs="Arial"/>
          <w:sz w:val="28"/>
          <w:szCs w:val="28"/>
        </w:rPr>
        <w:t>"</w:t>
      </w:r>
      <w:r w:rsidRPr="003631D4">
        <w:rPr>
          <w:rFonts w:ascii="Arial" w:hAnsi="Arial" w:cs="Arial"/>
          <w:sz w:val="28"/>
          <w:szCs w:val="28"/>
        </w:rPr>
        <w:t>, дода</w:t>
      </w:r>
      <w:r w:rsidR="00E03655">
        <w:rPr>
          <w:rFonts w:ascii="Arial" w:hAnsi="Arial" w:cs="Arial"/>
          <w:sz w:val="28"/>
          <w:szCs w:val="28"/>
        </w:rPr>
        <w:softHyphen/>
      </w:r>
      <w:r w:rsidRPr="003631D4">
        <w:rPr>
          <w:rFonts w:ascii="Arial" w:hAnsi="Arial" w:cs="Arial"/>
          <w:sz w:val="28"/>
          <w:szCs w:val="28"/>
        </w:rPr>
        <w:t xml:space="preserve">вання елементів </w:t>
      </w:r>
      <w:r w:rsidR="002D384D" w:rsidRPr="003631D4">
        <w:rPr>
          <w:rFonts w:ascii="Arial" w:hAnsi="Arial" w:cs="Arial"/>
          <w:sz w:val="28"/>
          <w:szCs w:val="28"/>
        </w:rPr>
        <w:t>"</w:t>
      </w:r>
      <w:r w:rsidRPr="003631D4">
        <w:rPr>
          <w:rFonts w:ascii="Arial" w:hAnsi="Arial" w:cs="Arial"/>
          <w:sz w:val="28"/>
          <w:szCs w:val="28"/>
        </w:rPr>
        <w:t>саунд-дизайну</w:t>
      </w:r>
      <w:r w:rsidR="002D384D" w:rsidRPr="003631D4">
        <w:rPr>
          <w:rFonts w:ascii="Arial" w:hAnsi="Arial" w:cs="Arial"/>
          <w:sz w:val="28"/>
          <w:szCs w:val="28"/>
        </w:rPr>
        <w:t>"</w:t>
      </w:r>
      <w:r w:rsidRPr="003631D4">
        <w:rPr>
          <w:rFonts w:ascii="Arial" w:hAnsi="Arial" w:cs="Arial"/>
          <w:sz w:val="28"/>
          <w:szCs w:val="28"/>
        </w:rPr>
        <w:t xml:space="preserve"> та поєднання з інструментальним супроводом, або фонограмою, потребує подальшого зведення всіх елементів в один трек. Це досить важливий та тривалий процес у ро</w:t>
      </w:r>
      <w:r w:rsidR="00E03655">
        <w:rPr>
          <w:rFonts w:ascii="Arial" w:hAnsi="Arial" w:cs="Arial"/>
          <w:sz w:val="28"/>
          <w:szCs w:val="28"/>
        </w:rPr>
        <w:softHyphen/>
      </w:r>
      <w:r w:rsidRPr="003631D4">
        <w:rPr>
          <w:rFonts w:ascii="Arial" w:hAnsi="Arial" w:cs="Arial"/>
          <w:sz w:val="28"/>
          <w:szCs w:val="28"/>
        </w:rPr>
        <w:t>боті звукорежисера. Основними аспектами створення збалансо</w:t>
      </w:r>
      <w:r w:rsidR="00206E76">
        <w:rPr>
          <w:rFonts w:ascii="Arial" w:hAnsi="Arial" w:cs="Arial"/>
          <w:sz w:val="28"/>
          <w:szCs w:val="28"/>
        </w:rPr>
        <w:softHyphen/>
      </w:r>
      <w:r w:rsidRPr="003631D4">
        <w:rPr>
          <w:rFonts w:ascii="Arial" w:hAnsi="Arial" w:cs="Arial"/>
          <w:sz w:val="28"/>
          <w:szCs w:val="28"/>
        </w:rPr>
        <w:t xml:space="preserve">ваного міксу музичного твору в студії звукозапису є: концепція або тема, мелодія, ритм, гармонія, словесний текст, аранжування, інструментовка, </w:t>
      </w:r>
      <w:r w:rsidRPr="003631D4">
        <w:rPr>
          <w:rFonts w:ascii="Arial" w:hAnsi="Arial" w:cs="Arial"/>
          <w:sz w:val="28"/>
          <w:szCs w:val="28"/>
        </w:rPr>
        <w:lastRenderedPageBreak/>
        <w:t>структура твору, виконання, якість обладнання і звукозапис, мікшування (зведення) [2].</w:t>
      </w:r>
    </w:p>
    <w:p w:rsidR="006A74B1" w:rsidRPr="003631D4" w:rsidRDefault="006A74B1" w:rsidP="00206E76">
      <w:pPr>
        <w:spacing w:after="0" w:line="247" w:lineRule="auto"/>
        <w:ind w:firstLine="709"/>
        <w:jc w:val="both"/>
        <w:rPr>
          <w:rFonts w:ascii="Arial" w:hAnsi="Arial" w:cs="Arial"/>
          <w:sz w:val="28"/>
          <w:szCs w:val="28"/>
        </w:rPr>
      </w:pPr>
      <w:r w:rsidRPr="003631D4">
        <w:rPr>
          <w:rFonts w:ascii="Arial" w:hAnsi="Arial" w:cs="Arial"/>
          <w:sz w:val="28"/>
          <w:szCs w:val="28"/>
        </w:rPr>
        <w:t>Досить часто при співпраці звукорежисера та вокаліста виникає така проблема: в технічному плані запис досконалий, але звук голосу не влаштовує ні звукорежисера, ні самого вокаліста. До речі, співаки зазвичай незадоволені тим, як звучать їхні голоси на запису: це пов</w:t>
      </w:r>
      <w:r w:rsidR="00E6330A">
        <w:rPr>
          <w:rFonts w:ascii="Arial" w:hAnsi="Arial" w:cs="Arial"/>
          <w:sz w:val="28"/>
          <w:szCs w:val="28"/>
        </w:rPr>
        <w:t>’</w:t>
      </w:r>
      <w:r w:rsidRPr="003631D4">
        <w:rPr>
          <w:rFonts w:ascii="Arial" w:hAnsi="Arial" w:cs="Arial"/>
          <w:sz w:val="28"/>
          <w:szCs w:val="28"/>
        </w:rPr>
        <w:t>язано з тим, що будь-яка людина чує свій голос по-іншому, ніж всі інші. Адже ми чуємо власні голоси не лише зовні, але і перш за все зсередини, від чого створюється враження, що голос нижчий, ніж є насправді. Досягти взаєморозуміння, переконати співака у доцільності створеного варіант</w:t>
      </w:r>
      <w:r w:rsidR="00E03655">
        <w:rPr>
          <w:rFonts w:ascii="Arial" w:hAnsi="Arial" w:cs="Arial"/>
          <w:sz w:val="28"/>
          <w:szCs w:val="28"/>
        </w:rPr>
        <w:t>а</w:t>
      </w:r>
      <w:r w:rsidRPr="003631D4">
        <w:rPr>
          <w:rFonts w:ascii="Arial" w:hAnsi="Arial" w:cs="Arial"/>
          <w:sz w:val="28"/>
          <w:szCs w:val="28"/>
        </w:rPr>
        <w:t xml:space="preserve"> виконання – вирішення  цих  питань лежить у площині психологічних та комунікативних якостей звукорежисера. Також існує так званий </w:t>
      </w:r>
      <w:r w:rsidR="002D384D" w:rsidRPr="003631D4">
        <w:rPr>
          <w:rFonts w:ascii="Arial" w:hAnsi="Arial" w:cs="Arial"/>
          <w:sz w:val="28"/>
          <w:szCs w:val="28"/>
        </w:rPr>
        <w:t>"</w:t>
      </w:r>
      <w:r w:rsidRPr="003631D4">
        <w:rPr>
          <w:rFonts w:ascii="Arial" w:hAnsi="Arial" w:cs="Arial"/>
          <w:sz w:val="28"/>
          <w:szCs w:val="28"/>
        </w:rPr>
        <w:t>ефект наближення</w:t>
      </w:r>
      <w:r w:rsidR="002D384D" w:rsidRPr="003631D4">
        <w:rPr>
          <w:rFonts w:ascii="Arial" w:hAnsi="Arial" w:cs="Arial"/>
          <w:sz w:val="28"/>
          <w:szCs w:val="28"/>
        </w:rPr>
        <w:t>"</w:t>
      </w:r>
      <w:r w:rsidRPr="003631D4">
        <w:rPr>
          <w:rFonts w:ascii="Arial" w:hAnsi="Arial" w:cs="Arial"/>
          <w:sz w:val="28"/>
          <w:szCs w:val="28"/>
        </w:rPr>
        <w:t xml:space="preserve">. Цей ефект виникає при запису вокалу і полягає в тому, що тембр голосу може істотно змінюватися, якщо вокаліст трохи змінює своє положення щодо мікрофона під час пісні – наприклад, трохи повертає голову вбік, щоб поглянути на </w:t>
      </w:r>
      <w:r w:rsidR="00E03655">
        <w:rPr>
          <w:rFonts w:ascii="Arial" w:hAnsi="Arial" w:cs="Arial"/>
          <w:sz w:val="28"/>
          <w:szCs w:val="28"/>
        </w:rPr>
        <w:t>аркуші</w:t>
      </w:r>
      <w:r w:rsidRPr="003631D4">
        <w:rPr>
          <w:rFonts w:ascii="Arial" w:hAnsi="Arial" w:cs="Arial"/>
          <w:sz w:val="28"/>
          <w:szCs w:val="28"/>
        </w:rPr>
        <w:t xml:space="preserve"> з текстом пісні. В цьому </w:t>
      </w:r>
      <w:r w:rsidR="00E03655">
        <w:rPr>
          <w:rFonts w:ascii="Arial" w:hAnsi="Arial" w:cs="Arial"/>
          <w:sz w:val="28"/>
          <w:szCs w:val="28"/>
        </w:rPr>
        <w:t>разі</w:t>
      </w:r>
      <w:r w:rsidRPr="003631D4">
        <w:rPr>
          <w:rFonts w:ascii="Arial" w:hAnsi="Arial" w:cs="Arial"/>
          <w:sz w:val="28"/>
          <w:szCs w:val="28"/>
        </w:rPr>
        <w:t xml:space="preserve"> винен мікрофон з кардиоїдною спрямова</w:t>
      </w:r>
      <w:r w:rsidR="00E03655">
        <w:rPr>
          <w:rFonts w:ascii="Arial" w:hAnsi="Arial" w:cs="Arial"/>
          <w:sz w:val="28"/>
          <w:szCs w:val="28"/>
        </w:rPr>
        <w:softHyphen/>
      </w:r>
      <w:r w:rsidRPr="003631D4">
        <w:rPr>
          <w:rFonts w:ascii="Arial" w:hAnsi="Arial" w:cs="Arial"/>
          <w:sz w:val="28"/>
          <w:szCs w:val="28"/>
        </w:rPr>
        <w:t>ністю. Якщо такий мікрофон знаходиться поблизу від джерела звуку, то він підкреслює низькі частоти.</w:t>
      </w:r>
    </w:p>
    <w:p w:rsidR="006A74B1" w:rsidRPr="003631D4" w:rsidRDefault="006A74B1" w:rsidP="00206E76">
      <w:pPr>
        <w:spacing w:after="0" w:line="247" w:lineRule="auto"/>
        <w:ind w:firstLine="709"/>
        <w:jc w:val="both"/>
        <w:rPr>
          <w:rFonts w:ascii="Arial" w:hAnsi="Arial" w:cs="Arial"/>
          <w:sz w:val="28"/>
          <w:szCs w:val="28"/>
        </w:rPr>
      </w:pPr>
      <w:r w:rsidRPr="003631D4">
        <w:rPr>
          <w:rFonts w:ascii="Arial" w:hAnsi="Arial" w:cs="Arial"/>
          <w:sz w:val="28"/>
          <w:szCs w:val="28"/>
        </w:rPr>
        <w:t>Особливої уваги вимагає студійна робота з дітьми-вокалістами. Голосові зв</w:t>
      </w:r>
      <w:r w:rsidR="00E6330A">
        <w:rPr>
          <w:rFonts w:ascii="Arial" w:hAnsi="Arial" w:cs="Arial"/>
          <w:sz w:val="28"/>
          <w:szCs w:val="28"/>
        </w:rPr>
        <w:t>’</w:t>
      </w:r>
      <w:r w:rsidRPr="003631D4">
        <w:rPr>
          <w:rFonts w:ascii="Arial" w:hAnsi="Arial" w:cs="Arial"/>
          <w:sz w:val="28"/>
          <w:szCs w:val="28"/>
        </w:rPr>
        <w:t>язки дитини не готові до напруженої роботи протя</w:t>
      </w:r>
      <w:r w:rsidR="00E03655">
        <w:rPr>
          <w:rFonts w:ascii="Arial" w:hAnsi="Arial" w:cs="Arial"/>
          <w:sz w:val="28"/>
          <w:szCs w:val="28"/>
        </w:rPr>
        <w:t>гом</w:t>
      </w:r>
      <w:r w:rsidRPr="003631D4">
        <w:rPr>
          <w:rFonts w:ascii="Arial" w:hAnsi="Arial" w:cs="Arial"/>
          <w:sz w:val="28"/>
          <w:szCs w:val="28"/>
        </w:rPr>
        <w:t xml:space="preserve"> декіль</w:t>
      </w:r>
      <w:r w:rsidR="00E03655">
        <w:rPr>
          <w:rFonts w:ascii="Arial" w:hAnsi="Arial" w:cs="Arial"/>
          <w:sz w:val="28"/>
          <w:szCs w:val="28"/>
        </w:rPr>
        <w:softHyphen/>
      </w:r>
      <w:r w:rsidRPr="003631D4">
        <w:rPr>
          <w:rFonts w:ascii="Arial" w:hAnsi="Arial" w:cs="Arial"/>
          <w:sz w:val="28"/>
          <w:szCs w:val="28"/>
        </w:rPr>
        <w:t xml:space="preserve">кох годин. Голос </w:t>
      </w:r>
      <w:r w:rsidR="002D384D" w:rsidRPr="003631D4">
        <w:rPr>
          <w:rFonts w:ascii="Arial" w:hAnsi="Arial" w:cs="Arial"/>
          <w:sz w:val="28"/>
          <w:szCs w:val="28"/>
        </w:rPr>
        <w:t>"</w:t>
      </w:r>
      <w:r w:rsidRPr="003631D4">
        <w:rPr>
          <w:rFonts w:ascii="Arial" w:hAnsi="Arial" w:cs="Arial"/>
          <w:sz w:val="28"/>
          <w:szCs w:val="28"/>
        </w:rPr>
        <w:t>сідає</w:t>
      </w:r>
      <w:r w:rsidR="002D384D" w:rsidRPr="003631D4">
        <w:rPr>
          <w:rFonts w:ascii="Arial" w:hAnsi="Arial" w:cs="Arial"/>
          <w:sz w:val="28"/>
          <w:szCs w:val="28"/>
        </w:rPr>
        <w:t>"</w:t>
      </w:r>
      <w:r w:rsidR="00E03655">
        <w:rPr>
          <w:rFonts w:ascii="Arial" w:hAnsi="Arial" w:cs="Arial"/>
          <w:sz w:val="28"/>
          <w:szCs w:val="28"/>
        </w:rPr>
        <w:t>,</w:t>
      </w:r>
      <w:r w:rsidRPr="003631D4">
        <w:rPr>
          <w:rFonts w:ascii="Arial" w:hAnsi="Arial" w:cs="Arial"/>
          <w:sz w:val="28"/>
          <w:szCs w:val="28"/>
        </w:rPr>
        <w:t xml:space="preserve"> і звукозапис стає неможливим. Також статичність пози перед мікрофоном створює для дитини дискомфорт. Виникає </w:t>
      </w:r>
      <w:r w:rsidR="002D384D" w:rsidRPr="003631D4">
        <w:rPr>
          <w:rFonts w:ascii="Arial" w:hAnsi="Arial" w:cs="Arial"/>
          <w:sz w:val="28"/>
          <w:szCs w:val="28"/>
        </w:rPr>
        <w:t>"</w:t>
      </w:r>
      <w:r w:rsidRPr="003631D4">
        <w:rPr>
          <w:rFonts w:ascii="Arial" w:hAnsi="Arial" w:cs="Arial"/>
          <w:sz w:val="28"/>
          <w:szCs w:val="28"/>
        </w:rPr>
        <w:t>затисненість</w:t>
      </w:r>
      <w:r w:rsidR="002D384D" w:rsidRPr="003631D4">
        <w:rPr>
          <w:rFonts w:ascii="Arial" w:hAnsi="Arial" w:cs="Arial"/>
          <w:sz w:val="28"/>
          <w:szCs w:val="28"/>
        </w:rPr>
        <w:t>"</w:t>
      </w:r>
      <w:r w:rsidRPr="003631D4">
        <w:rPr>
          <w:rFonts w:ascii="Arial" w:hAnsi="Arial" w:cs="Arial"/>
          <w:sz w:val="28"/>
          <w:szCs w:val="28"/>
        </w:rPr>
        <w:t xml:space="preserve"> як постави, так  і голосових зв</w:t>
      </w:r>
      <w:r w:rsidR="00E6330A">
        <w:rPr>
          <w:rFonts w:ascii="Arial" w:hAnsi="Arial" w:cs="Arial"/>
          <w:sz w:val="28"/>
          <w:szCs w:val="28"/>
        </w:rPr>
        <w:t>’</w:t>
      </w:r>
      <w:r w:rsidRPr="003631D4">
        <w:rPr>
          <w:rFonts w:ascii="Arial" w:hAnsi="Arial" w:cs="Arial"/>
          <w:sz w:val="28"/>
          <w:szCs w:val="28"/>
        </w:rPr>
        <w:t>язок, що призво</w:t>
      </w:r>
      <w:r w:rsidR="00206E76">
        <w:rPr>
          <w:rFonts w:ascii="Arial" w:hAnsi="Arial" w:cs="Arial"/>
          <w:sz w:val="28"/>
          <w:szCs w:val="28"/>
        </w:rPr>
        <w:softHyphen/>
      </w:r>
      <w:r w:rsidRPr="003631D4">
        <w:rPr>
          <w:rFonts w:ascii="Arial" w:hAnsi="Arial" w:cs="Arial"/>
          <w:sz w:val="28"/>
          <w:szCs w:val="28"/>
        </w:rPr>
        <w:t>дить до багаторазових помилок і затягує процес звукозапису.</w:t>
      </w:r>
    </w:p>
    <w:p w:rsidR="006A74B1" w:rsidRPr="003631D4" w:rsidRDefault="006A74B1" w:rsidP="00206E76">
      <w:pPr>
        <w:spacing w:after="0" w:line="247" w:lineRule="auto"/>
        <w:ind w:firstLine="709"/>
        <w:jc w:val="both"/>
        <w:rPr>
          <w:rFonts w:ascii="Arial" w:hAnsi="Arial" w:cs="Arial"/>
          <w:sz w:val="28"/>
          <w:szCs w:val="28"/>
        </w:rPr>
      </w:pPr>
      <w:r w:rsidRPr="003631D4">
        <w:rPr>
          <w:rFonts w:ascii="Arial" w:hAnsi="Arial" w:cs="Arial"/>
          <w:sz w:val="28"/>
          <w:szCs w:val="28"/>
        </w:rPr>
        <w:t xml:space="preserve">Отже, звукорежисер відіграє значну роль у професійній діяльності вокаліста. Від його знань, </w:t>
      </w:r>
      <w:r w:rsidR="00E03655">
        <w:rPr>
          <w:rFonts w:ascii="Arial" w:hAnsi="Arial" w:cs="Arial"/>
          <w:sz w:val="28"/>
          <w:szCs w:val="28"/>
        </w:rPr>
        <w:t>у</w:t>
      </w:r>
      <w:r w:rsidRPr="003631D4">
        <w:rPr>
          <w:rFonts w:ascii="Arial" w:hAnsi="Arial" w:cs="Arial"/>
          <w:sz w:val="28"/>
          <w:szCs w:val="28"/>
        </w:rPr>
        <w:t>мінь залежить становлення співака, удоско</w:t>
      </w:r>
      <w:r w:rsidR="00206E76">
        <w:rPr>
          <w:rFonts w:ascii="Arial" w:hAnsi="Arial" w:cs="Arial"/>
          <w:sz w:val="28"/>
          <w:szCs w:val="28"/>
        </w:rPr>
        <w:softHyphen/>
      </w:r>
      <w:r w:rsidRPr="003631D4">
        <w:rPr>
          <w:rFonts w:ascii="Arial" w:hAnsi="Arial" w:cs="Arial"/>
          <w:sz w:val="28"/>
          <w:szCs w:val="28"/>
        </w:rPr>
        <w:t>налення його технічних можливостей. Завдяки можливості проаналізу</w:t>
      </w:r>
      <w:r w:rsidR="00206E76">
        <w:rPr>
          <w:rFonts w:ascii="Arial" w:hAnsi="Arial" w:cs="Arial"/>
          <w:sz w:val="28"/>
          <w:szCs w:val="28"/>
        </w:rPr>
        <w:softHyphen/>
      </w:r>
      <w:r w:rsidRPr="003631D4">
        <w:rPr>
          <w:rFonts w:ascii="Arial" w:hAnsi="Arial" w:cs="Arial"/>
          <w:sz w:val="28"/>
          <w:szCs w:val="28"/>
        </w:rPr>
        <w:t xml:space="preserve">вати записаний твір, вокаліст має змогу виправити недоліки, додати необхідні акценти, поліпшити своє виконання, збагатити його художніми засобами. </w:t>
      </w:r>
    </w:p>
    <w:p w:rsidR="006A74B1" w:rsidRPr="003631D4" w:rsidRDefault="006A74B1" w:rsidP="00206E76">
      <w:pPr>
        <w:spacing w:after="0" w:line="247" w:lineRule="auto"/>
        <w:ind w:firstLine="709"/>
        <w:jc w:val="both"/>
        <w:rPr>
          <w:rFonts w:ascii="Arial" w:hAnsi="Arial" w:cs="Arial"/>
          <w:b/>
          <w:sz w:val="28"/>
          <w:szCs w:val="28"/>
        </w:rPr>
      </w:pPr>
      <w:r w:rsidRPr="003631D4">
        <w:rPr>
          <w:rFonts w:ascii="Arial" w:hAnsi="Arial" w:cs="Arial"/>
          <w:sz w:val="28"/>
          <w:szCs w:val="28"/>
        </w:rPr>
        <w:t>Головне завдання звукорежисера – зберегти стиль, манеру вико</w:t>
      </w:r>
      <w:r w:rsidR="00206E76">
        <w:rPr>
          <w:rFonts w:ascii="Arial" w:hAnsi="Arial" w:cs="Arial"/>
          <w:sz w:val="28"/>
          <w:szCs w:val="28"/>
        </w:rPr>
        <w:softHyphen/>
      </w:r>
      <w:r w:rsidRPr="003631D4">
        <w:rPr>
          <w:rFonts w:ascii="Arial" w:hAnsi="Arial" w:cs="Arial"/>
          <w:sz w:val="28"/>
          <w:szCs w:val="28"/>
        </w:rPr>
        <w:t>нання співака, виявити і розкрити його можливості, зробити спів якомога привабливішим. Правильно підібрати та виставити мікрофон, створити відповідний психологічний настрій, бути коректним, вміти донести в доступній формі свої корективи, добитися виконання своїх вимог –</w:t>
      </w:r>
      <w:r w:rsidRPr="003631D4">
        <w:rPr>
          <w:rFonts w:ascii="Arial" w:hAnsi="Arial" w:cs="Arial"/>
        </w:rPr>
        <w:t xml:space="preserve"> </w:t>
      </w:r>
      <w:r w:rsidRPr="003631D4">
        <w:rPr>
          <w:rFonts w:ascii="Arial" w:hAnsi="Arial" w:cs="Arial"/>
          <w:sz w:val="28"/>
          <w:szCs w:val="28"/>
        </w:rPr>
        <w:t>це також суттєві завдання співпраці вокаліста та звукорежисера.</w:t>
      </w:r>
    </w:p>
    <w:p w:rsidR="00E03655" w:rsidRDefault="00E03655" w:rsidP="00206E76">
      <w:pPr>
        <w:spacing w:after="0" w:line="259" w:lineRule="auto"/>
        <w:jc w:val="center"/>
        <w:rPr>
          <w:rFonts w:ascii="Arial" w:hAnsi="Arial" w:cs="Arial"/>
          <w:b/>
          <w:sz w:val="28"/>
          <w:szCs w:val="28"/>
        </w:rPr>
      </w:pPr>
    </w:p>
    <w:p w:rsidR="006A74B1" w:rsidRPr="003631D4" w:rsidRDefault="006A74B1" w:rsidP="00206E76">
      <w:pPr>
        <w:spacing w:after="0" w:line="259" w:lineRule="auto"/>
        <w:jc w:val="center"/>
        <w:rPr>
          <w:rFonts w:ascii="Arial" w:hAnsi="Arial" w:cs="Arial"/>
          <w:b/>
          <w:sz w:val="28"/>
          <w:szCs w:val="28"/>
        </w:rPr>
      </w:pPr>
      <w:r w:rsidRPr="003631D4">
        <w:rPr>
          <w:rFonts w:ascii="Arial" w:hAnsi="Arial" w:cs="Arial"/>
          <w:b/>
          <w:sz w:val="28"/>
          <w:szCs w:val="28"/>
        </w:rPr>
        <w:t>Література</w:t>
      </w:r>
    </w:p>
    <w:p w:rsidR="00E03655" w:rsidRDefault="006A74B1" w:rsidP="00A73414">
      <w:pPr>
        <w:numPr>
          <w:ilvl w:val="0"/>
          <w:numId w:val="55"/>
        </w:numPr>
        <w:tabs>
          <w:tab w:val="left" w:pos="993"/>
        </w:tabs>
        <w:autoSpaceDE w:val="0"/>
        <w:autoSpaceDN w:val="0"/>
        <w:adjustRightInd w:val="0"/>
        <w:spacing w:after="0" w:line="259" w:lineRule="auto"/>
        <w:ind w:left="0" w:firstLine="709"/>
        <w:jc w:val="both"/>
        <w:rPr>
          <w:rFonts w:ascii="Arial" w:hAnsi="Arial" w:cs="Arial"/>
          <w:sz w:val="28"/>
          <w:szCs w:val="28"/>
        </w:rPr>
      </w:pPr>
      <w:r w:rsidRPr="003631D4">
        <w:rPr>
          <w:rFonts w:ascii="Arial" w:hAnsi="Arial" w:cs="Arial"/>
          <w:sz w:val="28"/>
          <w:szCs w:val="28"/>
        </w:rPr>
        <w:t xml:space="preserve">Безклубенко С. Мистецтво: терміни та поняття: енциклопедичне вид. : у 2 т. </w:t>
      </w:r>
      <w:r w:rsidR="00E03655" w:rsidRPr="003631D4">
        <w:rPr>
          <w:rFonts w:ascii="Arial" w:hAnsi="Arial" w:cs="Arial"/>
          <w:sz w:val="28"/>
          <w:szCs w:val="28"/>
        </w:rPr>
        <w:t>/ Сергій Безклубенко. – К.</w:t>
      </w:r>
      <w:r w:rsidR="00E03655">
        <w:rPr>
          <w:rFonts w:ascii="Arial" w:hAnsi="Arial" w:cs="Arial"/>
          <w:sz w:val="28"/>
          <w:szCs w:val="28"/>
        </w:rPr>
        <w:t xml:space="preserve"> </w:t>
      </w:r>
      <w:r w:rsidR="00E03655" w:rsidRPr="003631D4">
        <w:rPr>
          <w:rFonts w:ascii="Arial" w:hAnsi="Arial" w:cs="Arial"/>
          <w:sz w:val="28"/>
          <w:szCs w:val="28"/>
        </w:rPr>
        <w:t>: Інститут культуро</w:t>
      </w:r>
      <w:r w:rsidR="00E03655">
        <w:rPr>
          <w:rFonts w:ascii="Arial" w:hAnsi="Arial" w:cs="Arial"/>
          <w:sz w:val="28"/>
          <w:szCs w:val="28"/>
        </w:rPr>
        <w:softHyphen/>
      </w:r>
      <w:r w:rsidR="00E03655" w:rsidRPr="003631D4">
        <w:rPr>
          <w:rFonts w:ascii="Arial" w:hAnsi="Arial" w:cs="Arial"/>
          <w:sz w:val="28"/>
          <w:szCs w:val="28"/>
        </w:rPr>
        <w:t>логії АМУ</w:t>
      </w:r>
      <w:r w:rsidR="00E03655">
        <w:rPr>
          <w:rFonts w:ascii="Arial" w:hAnsi="Arial" w:cs="Arial"/>
          <w:sz w:val="28"/>
          <w:szCs w:val="28"/>
        </w:rPr>
        <w:t>, 2008.</w:t>
      </w:r>
    </w:p>
    <w:p w:rsidR="006A74B1" w:rsidRPr="003631D4" w:rsidRDefault="006A74B1" w:rsidP="00363AD0">
      <w:pPr>
        <w:tabs>
          <w:tab w:val="left" w:pos="993"/>
        </w:tabs>
        <w:autoSpaceDE w:val="0"/>
        <w:autoSpaceDN w:val="0"/>
        <w:adjustRightInd w:val="0"/>
        <w:spacing w:after="0" w:line="259" w:lineRule="auto"/>
        <w:ind w:firstLine="993"/>
        <w:jc w:val="both"/>
        <w:rPr>
          <w:rFonts w:ascii="Arial" w:hAnsi="Arial" w:cs="Arial"/>
          <w:sz w:val="28"/>
          <w:szCs w:val="28"/>
        </w:rPr>
      </w:pPr>
      <w:r w:rsidRPr="003631D4">
        <w:rPr>
          <w:rFonts w:ascii="Arial" w:hAnsi="Arial" w:cs="Arial"/>
          <w:sz w:val="28"/>
          <w:szCs w:val="28"/>
        </w:rPr>
        <w:t>Том 1 (А–Л). – 2008. – 240</w:t>
      </w:r>
      <w:r w:rsidR="00E03655">
        <w:rPr>
          <w:rFonts w:ascii="Arial" w:hAnsi="Arial" w:cs="Arial"/>
          <w:sz w:val="28"/>
          <w:szCs w:val="28"/>
        </w:rPr>
        <w:t xml:space="preserve"> </w:t>
      </w:r>
      <w:r w:rsidRPr="003631D4">
        <w:rPr>
          <w:rFonts w:ascii="Arial" w:hAnsi="Arial" w:cs="Arial"/>
          <w:sz w:val="28"/>
          <w:szCs w:val="28"/>
        </w:rPr>
        <w:t>с. : іл.</w:t>
      </w:r>
    </w:p>
    <w:p w:rsidR="006A74B1" w:rsidRPr="003631D4" w:rsidRDefault="006A74B1" w:rsidP="00A73414">
      <w:pPr>
        <w:numPr>
          <w:ilvl w:val="0"/>
          <w:numId w:val="55"/>
        </w:numPr>
        <w:tabs>
          <w:tab w:val="left" w:pos="993"/>
        </w:tabs>
        <w:autoSpaceDE w:val="0"/>
        <w:autoSpaceDN w:val="0"/>
        <w:adjustRightInd w:val="0"/>
        <w:spacing w:after="0" w:line="259" w:lineRule="auto"/>
        <w:ind w:left="0" w:firstLine="709"/>
        <w:jc w:val="both"/>
        <w:rPr>
          <w:rFonts w:ascii="Arial" w:hAnsi="Arial" w:cs="Arial"/>
          <w:iCs/>
          <w:sz w:val="28"/>
          <w:szCs w:val="28"/>
        </w:rPr>
      </w:pPr>
      <w:r w:rsidRPr="00E33517">
        <w:rPr>
          <w:rFonts w:ascii="Arial" w:hAnsi="Arial" w:cs="Arial"/>
          <w:iCs/>
          <w:spacing w:val="-6"/>
          <w:sz w:val="28"/>
          <w:szCs w:val="28"/>
        </w:rPr>
        <w:t>Бебешко В. Реальний час в українській студії / В. Бебешко</w:t>
      </w:r>
      <w:r w:rsidR="00E33517" w:rsidRPr="00E33517">
        <w:rPr>
          <w:rFonts w:ascii="Arial" w:hAnsi="Arial" w:cs="Arial"/>
          <w:iCs/>
          <w:spacing w:val="-6"/>
          <w:sz w:val="28"/>
          <w:szCs w:val="28"/>
        </w:rPr>
        <w:t xml:space="preserve"> </w:t>
      </w:r>
      <w:r w:rsidRPr="00E33517">
        <w:rPr>
          <w:rFonts w:ascii="Arial" w:hAnsi="Arial" w:cs="Arial"/>
          <w:iCs/>
          <w:spacing w:val="-6"/>
          <w:sz w:val="28"/>
          <w:szCs w:val="28"/>
        </w:rPr>
        <w:t>// П Р О: звук, світло, музичні інструменти.</w:t>
      </w:r>
      <w:r w:rsidRPr="003631D4">
        <w:rPr>
          <w:rFonts w:ascii="Arial" w:hAnsi="Arial" w:cs="Arial"/>
          <w:iCs/>
          <w:sz w:val="28"/>
          <w:szCs w:val="28"/>
        </w:rPr>
        <w:t xml:space="preserve"> – 2009. </w:t>
      </w:r>
      <w:r w:rsidR="00E112C2" w:rsidRPr="003631D4">
        <w:rPr>
          <w:rFonts w:ascii="Arial" w:hAnsi="Arial" w:cs="Arial"/>
          <w:iCs/>
          <w:sz w:val="28"/>
          <w:szCs w:val="28"/>
        </w:rPr>
        <w:t>– № 2.</w:t>
      </w:r>
      <w:r w:rsidR="00E112C2">
        <w:rPr>
          <w:rFonts w:ascii="Arial" w:hAnsi="Arial" w:cs="Arial"/>
          <w:iCs/>
          <w:sz w:val="28"/>
          <w:szCs w:val="28"/>
        </w:rPr>
        <w:t xml:space="preserve"> </w:t>
      </w:r>
      <w:r w:rsidRPr="003631D4">
        <w:rPr>
          <w:rFonts w:ascii="Arial" w:hAnsi="Arial" w:cs="Arial"/>
          <w:iCs/>
          <w:sz w:val="28"/>
          <w:szCs w:val="28"/>
        </w:rPr>
        <w:t>– С. 18.</w:t>
      </w:r>
    </w:p>
    <w:p w:rsidR="006A74B1" w:rsidRPr="003631D4" w:rsidRDefault="006A74B1" w:rsidP="00A73414">
      <w:pPr>
        <w:numPr>
          <w:ilvl w:val="0"/>
          <w:numId w:val="55"/>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lastRenderedPageBreak/>
        <w:t>Кино</w:t>
      </w:r>
      <w:r w:rsidR="00363AD0">
        <w:rPr>
          <w:rFonts w:ascii="Arial" w:hAnsi="Arial" w:cs="Arial"/>
          <w:sz w:val="28"/>
          <w:szCs w:val="28"/>
        </w:rPr>
        <w:t xml:space="preserve"> </w:t>
      </w:r>
      <w:r w:rsidRPr="003631D4">
        <w:rPr>
          <w:rFonts w:ascii="Arial" w:hAnsi="Arial" w:cs="Arial"/>
          <w:sz w:val="28"/>
          <w:szCs w:val="28"/>
        </w:rPr>
        <w:t xml:space="preserve">: </w:t>
      </w:r>
      <w:r w:rsidR="00363AD0" w:rsidRPr="003631D4">
        <w:rPr>
          <w:rFonts w:ascii="Arial" w:hAnsi="Arial" w:cs="Arial"/>
          <w:sz w:val="28"/>
          <w:szCs w:val="28"/>
        </w:rPr>
        <w:t>э</w:t>
      </w:r>
      <w:r w:rsidRPr="003631D4">
        <w:rPr>
          <w:rFonts w:ascii="Arial" w:hAnsi="Arial" w:cs="Arial"/>
          <w:sz w:val="28"/>
          <w:szCs w:val="28"/>
        </w:rPr>
        <w:t xml:space="preserve">нциклопедический словарь / </w:t>
      </w:r>
      <w:r w:rsidR="00E112C2">
        <w:rPr>
          <w:rFonts w:ascii="Arial" w:hAnsi="Arial" w:cs="Arial"/>
          <w:sz w:val="28"/>
          <w:szCs w:val="28"/>
        </w:rPr>
        <w:t>г</w:t>
      </w:r>
      <w:r w:rsidRPr="003631D4">
        <w:rPr>
          <w:rFonts w:ascii="Arial" w:hAnsi="Arial" w:cs="Arial"/>
          <w:sz w:val="28"/>
          <w:szCs w:val="28"/>
        </w:rPr>
        <w:t>л</w:t>
      </w:r>
      <w:r w:rsidR="00E112C2">
        <w:rPr>
          <w:rFonts w:ascii="Arial" w:hAnsi="Arial" w:cs="Arial"/>
          <w:sz w:val="28"/>
          <w:szCs w:val="28"/>
        </w:rPr>
        <w:t>ав</w:t>
      </w:r>
      <w:r w:rsidRPr="003631D4">
        <w:rPr>
          <w:rFonts w:ascii="Arial" w:hAnsi="Arial" w:cs="Arial"/>
          <w:sz w:val="28"/>
          <w:szCs w:val="28"/>
        </w:rPr>
        <w:t>. ред. С. И. Юткевич</w:t>
      </w:r>
      <w:r w:rsidR="00363AD0">
        <w:rPr>
          <w:rFonts w:ascii="Arial" w:hAnsi="Arial" w:cs="Arial"/>
          <w:sz w:val="28"/>
          <w:szCs w:val="28"/>
        </w:rPr>
        <w:t xml:space="preserve"> </w:t>
      </w:r>
      <w:r w:rsidRPr="003631D4">
        <w:rPr>
          <w:rFonts w:ascii="Arial" w:hAnsi="Arial" w:cs="Arial"/>
          <w:sz w:val="28"/>
          <w:szCs w:val="28"/>
        </w:rPr>
        <w:t>; редкол.: Ю. С. Афанасьев, В. Е. Баскаков, И. В. Вайсфельд и др.</w:t>
      </w:r>
      <w:r w:rsidR="00E112C2">
        <w:rPr>
          <w:rFonts w:ascii="Arial" w:hAnsi="Arial" w:cs="Arial"/>
          <w:sz w:val="28"/>
          <w:szCs w:val="28"/>
        </w:rPr>
        <w:t xml:space="preserve"> </w:t>
      </w:r>
      <w:r w:rsidRPr="003631D4">
        <w:rPr>
          <w:rFonts w:ascii="Arial" w:hAnsi="Arial" w:cs="Arial"/>
          <w:sz w:val="28"/>
          <w:szCs w:val="28"/>
        </w:rPr>
        <w:t>– М. : Сов. энциклопедия, 1987. – 640 с.</w:t>
      </w:r>
    </w:p>
    <w:p w:rsidR="006A74B1" w:rsidRPr="003631D4" w:rsidRDefault="006A74B1" w:rsidP="00A73414">
      <w:pPr>
        <w:numPr>
          <w:ilvl w:val="0"/>
          <w:numId w:val="55"/>
        </w:numPr>
        <w:tabs>
          <w:tab w:val="left" w:pos="993"/>
        </w:tabs>
        <w:autoSpaceDE w:val="0"/>
        <w:autoSpaceDN w:val="0"/>
        <w:adjustRightInd w:val="0"/>
        <w:spacing w:after="0" w:line="259" w:lineRule="auto"/>
        <w:ind w:left="0" w:firstLine="709"/>
        <w:jc w:val="both"/>
        <w:rPr>
          <w:rFonts w:ascii="Arial" w:hAnsi="Arial" w:cs="Arial"/>
          <w:sz w:val="28"/>
          <w:szCs w:val="28"/>
        </w:rPr>
      </w:pPr>
      <w:r w:rsidRPr="003631D4">
        <w:rPr>
          <w:rFonts w:ascii="Arial" w:hAnsi="Arial" w:cs="Arial"/>
          <w:iCs/>
          <w:sz w:val="28"/>
          <w:szCs w:val="28"/>
        </w:rPr>
        <w:t>Садохин А. П. Межкультурная коммуникация / А. П. Садохин. – М</w:t>
      </w:r>
      <w:r w:rsidR="00E112C2">
        <w:rPr>
          <w:rFonts w:ascii="Arial" w:hAnsi="Arial" w:cs="Arial"/>
          <w:iCs/>
          <w:sz w:val="28"/>
          <w:szCs w:val="28"/>
        </w:rPr>
        <w:t>.</w:t>
      </w:r>
      <w:r w:rsidRPr="003631D4">
        <w:rPr>
          <w:rFonts w:ascii="Arial" w:hAnsi="Arial" w:cs="Arial"/>
          <w:iCs/>
          <w:sz w:val="28"/>
          <w:szCs w:val="28"/>
        </w:rPr>
        <w:t xml:space="preserve"> : ИНФРА-М, 2004. – 288 с. </w:t>
      </w:r>
    </w:p>
    <w:p w:rsidR="006A74B1" w:rsidRPr="003631D4" w:rsidRDefault="006A74B1" w:rsidP="00A73414">
      <w:pPr>
        <w:numPr>
          <w:ilvl w:val="0"/>
          <w:numId w:val="55"/>
        </w:numPr>
        <w:tabs>
          <w:tab w:val="left" w:pos="993"/>
        </w:tabs>
        <w:spacing w:after="0" w:line="259" w:lineRule="auto"/>
        <w:ind w:left="0" w:firstLine="709"/>
        <w:jc w:val="both"/>
        <w:rPr>
          <w:rFonts w:ascii="Arial" w:hAnsi="Arial" w:cs="Arial"/>
          <w:iCs/>
          <w:sz w:val="28"/>
          <w:szCs w:val="28"/>
        </w:rPr>
      </w:pPr>
      <w:r w:rsidRPr="003631D4">
        <w:rPr>
          <w:rFonts w:ascii="Arial" w:hAnsi="Arial" w:cs="Arial"/>
          <w:iCs/>
          <w:sz w:val="28"/>
          <w:szCs w:val="28"/>
        </w:rPr>
        <w:t>Севашко А. В. Звукорежиссура и запись фонограмм</w:t>
      </w:r>
      <w:r w:rsidR="00A61B05">
        <w:rPr>
          <w:rFonts w:ascii="Arial" w:hAnsi="Arial" w:cs="Arial"/>
          <w:iCs/>
          <w:sz w:val="28"/>
          <w:szCs w:val="28"/>
        </w:rPr>
        <w:t xml:space="preserve"> : п</w:t>
      </w:r>
      <w:r w:rsidRPr="003631D4">
        <w:rPr>
          <w:rFonts w:ascii="Arial" w:hAnsi="Arial" w:cs="Arial"/>
          <w:iCs/>
          <w:sz w:val="28"/>
          <w:szCs w:val="28"/>
        </w:rPr>
        <w:t>рофес</w:t>
      </w:r>
      <w:r w:rsidR="00206E76">
        <w:rPr>
          <w:rFonts w:ascii="Arial" w:hAnsi="Arial" w:cs="Arial"/>
          <w:iCs/>
          <w:sz w:val="28"/>
          <w:szCs w:val="28"/>
        </w:rPr>
        <w:softHyphen/>
      </w:r>
      <w:r w:rsidRPr="003631D4">
        <w:rPr>
          <w:rFonts w:ascii="Arial" w:hAnsi="Arial" w:cs="Arial"/>
          <w:iCs/>
          <w:sz w:val="28"/>
          <w:szCs w:val="28"/>
        </w:rPr>
        <w:t>сио</w:t>
      </w:r>
      <w:r w:rsidR="00206E76">
        <w:rPr>
          <w:rFonts w:ascii="Arial" w:hAnsi="Arial" w:cs="Arial"/>
          <w:iCs/>
          <w:sz w:val="28"/>
          <w:szCs w:val="28"/>
        </w:rPr>
        <w:softHyphen/>
      </w:r>
      <w:r w:rsidRPr="003631D4">
        <w:rPr>
          <w:rFonts w:ascii="Arial" w:hAnsi="Arial" w:cs="Arial"/>
          <w:iCs/>
          <w:sz w:val="28"/>
          <w:szCs w:val="28"/>
        </w:rPr>
        <w:t>нальное руководство / А. В. Севашко. – М. : Додэка XXI, Альтекс, – 2007. – 432 с.</w:t>
      </w:r>
    </w:p>
    <w:p w:rsidR="006A74B1" w:rsidRPr="003631D4" w:rsidRDefault="006A74B1" w:rsidP="00A73414">
      <w:pPr>
        <w:numPr>
          <w:ilvl w:val="0"/>
          <w:numId w:val="55"/>
        </w:numPr>
        <w:tabs>
          <w:tab w:val="left" w:pos="993"/>
        </w:tabs>
        <w:spacing w:after="0" w:line="259" w:lineRule="auto"/>
        <w:ind w:left="0" w:firstLine="709"/>
        <w:jc w:val="both"/>
        <w:rPr>
          <w:rFonts w:ascii="Arial" w:hAnsi="Arial" w:cs="Arial"/>
          <w:sz w:val="28"/>
          <w:szCs w:val="28"/>
        </w:rPr>
      </w:pPr>
      <w:r w:rsidRPr="003631D4">
        <w:rPr>
          <w:rFonts w:ascii="Arial" w:hAnsi="Arial" w:cs="Arial"/>
          <w:sz w:val="28"/>
          <w:szCs w:val="28"/>
        </w:rPr>
        <w:t xml:space="preserve">Сучасний тлумачний словник </w:t>
      </w:r>
      <w:r w:rsidR="00A61B05">
        <w:rPr>
          <w:rFonts w:ascii="Arial" w:hAnsi="Arial" w:cs="Arial"/>
          <w:sz w:val="28"/>
          <w:szCs w:val="28"/>
        </w:rPr>
        <w:t>української мови</w:t>
      </w:r>
      <w:r w:rsidR="0074530A">
        <w:rPr>
          <w:rFonts w:ascii="Arial" w:hAnsi="Arial" w:cs="Arial"/>
          <w:sz w:val="28"/>
          <w:szCs w:val="28"/>
        </w:rPr>
        <w:t xml:space="preserve"> </w:t>
      </w:r>
      <w:r w:rsidR="00A61B05">
        <w:rPr>
          <w:rFonts w:ascii="Arial" w:hAnsi="Arial" w:cs="Arial"/>
          <w:sz w:val="28"/>
          <w:szCs w:val="28"/>
        </w:rPr>
        <w:t xml:space="preserve">: 100 000 слів / </w:t>
      </w:r>
      <w:r w:rsidRPr="003631D4">
        <w:rPr>
          <w:rFonts w:ascii="Arial" w:hAnsi="Arial" w:cs="Arial"/>
          <w:sz w:val="28"/>
          <w:szCs w:val="28"/>
        </w:rPr>
        <w:t>за заг.</w:t>
      </w:r>
      <w:r w:rsidR="00A61B05">
        <w:rPr>
          <w:rFonts w:ascii="Arial" w:hAnsi="Arial" w:cs="Arial"/>
          <w:sz w:val="28"/>
          <w:szCs w:val="28"/>
        </w:rPr>
        <w:t xml:space="preserve"> </w:t>
      </w:r>
      <w:r w:rsidRPr="003631D4">
        <w:rPr>
          <w:rFonts w:ascii="Arial" w:hAnsi="Arial" w:cs="Arial"/>
          <w:sz w:val="28"/>
          <w:szCs w:val="28"/>
        </w:rPr>
        <w:t xml:space="preserve">ред. д-ра філол. наук. проф. В. В. Дубчинського. – Х. : ВД </w:t>
      </w:r>
      <w:r w:rsidR="0074530A">
        <w:rPr>
          <w:rFonts w:ascii="Arial" w:hAnsi="Arial" w:cs="Arial"/>
          <w:sz w:val="28"/>
          <w:szCs w:val="28"/>
        </w:rPr>
        <w:t>"</w:t>
      </w:r>
      <w:r w:rsidRPr="003631D4">
        <w:rPr>
          <w:rFonts w:ascii="Arial" w:hAnsi="Arial" w:cs="Arial"/>
          <w:sz w:val="28"/>
          <w:szCs w:val="28"/>
        </w:rPr>
        <w:t>Школа</w:t>
      </w:r>
      <w:r w:rsidR="0074530A">
        <w:rPr>
          <w:rFonts w:ascii="Arial" w:hAnsi="Arial" w:cs="Arial"/>
          <w:sz w:val="28"/>
          <w:szCs w:val="28"/>
        </w:rPr>
        <w:t>"</w:t>
      </w:r>
      <w:r w:rsidRPr="003631D4">
        <w:rPr>
          <w:rFonts w:ascii="Arial" w:hAnsi="Arial" w:cs="Arial"/>
          <w:sz w:val="28"/>
          <w:szCs w:val="28"/>
        </w:rPr>
        <w:t xml:space="preserve">, 2009. – 1008 с. </w:t>
      </w:r>
    </w:p>
    <w:p w:rsidR="006A74B1" w:rsidRPr="003631D4" w:rsidRDefault="006A74B1" w:rsidP="00A73414">
      <w:pPr>
        <w:numPr>
          <w:ilvl w:val="0"/>
          <w:numId w:val="55"/>
        </w:numPr>
        <w:tabs>
          <w:tab w:val="left" w:pos="993"/>
        </w:tabs>
        <w:spacing w:after="0" w:line="259" w:lineRule="auto"/>
        <w:ind w:left="0" w:firstLine="709"/>
        <w:jc w:val="both"/>
        <w:rPr>
          <w:rFonts w:ascii="Arial" w:hAnsi="Arial" w:cs="Arial"/>
          <w:sz w:val="28"/>
          <w:szCs w:val="28"/>
        </w:rPr>
      </w:pPr>
      <w:r w:rsidRPr="003631D4">
        <w:rPr>
          <w:rFonts w:ascii="Arial" w:hAnsi="Arial" w:cs="Arial"/>
          <w:iCs/>
          <w:sz w:val="28"/>
          <w:szCs w:val="28"/>
        </w:rPr>
        <w:t>Череповська Н. І. Психологічний аспект художнього сприймання творів мистецтва / Н. І. Череповська // Вісник КНУКіМ. Педагогіка</w:t>
      </w:r>
      <w:r w:rsidR="00E112C2">
        <w:rPr>
          <w:rFonts w:ascii="Arial" w:hAnsi="Arial" w:cs="Arial"/>
          <w:iCs/>
          <w:sz w:val="28"/>
          <w:szCs w:val="28"/>
        </w:rPr>
        <w:t xml:space="preserve"> </w:t>
      </w:r>
      <w:r w:rsidR="00206E76">
        <w:rPr>
          <w:rFonts w:ascii="Arial" w:hAnsi="Arial" w:cs="Arial"/>
          <w:iCs/>
          <w:sz w:val="28"/>
          <w:szCs w:val="28"/>
        </w:rPr>
        <w:t>: мате</w:t>
      </w:r>
      <w:r w:rsidR="00E112C2">
        <w:rPr>
          <w:rFonts w:ascii="Arial" w:hAnsi="Arial" w:cs="Arial"/>
          <w:iCs/>
          <w:sz w:val="28"/>
          <w:szCs w:val="28"/>
        </w:rPr>
        <w:softHyphen/>
      </w:r>
      <w:r w:rsidR="00206E76">
        <w:rPr>
          <w:rFonts w:ascii="Arial" w:hAnsi="Arial" w:cs="Arial"/>
          <w:iCs/>
          <w:sz w:val="28"/>
          <w:szCs w:val="28"/>
        </w:rPr>
        <w:t>ріа</w:t>
      </w:r>
      <w:r w:rsidR="00E112C2">
        <w:rPr>
          <w:rFonts w:ascii="Arial" w:hAnsi="Arial" w:cs="Arial"/>
          <w:iCs/>
          <w:sz w:val="28"/>
          <w:szCs w:val="28"/>
        </w:rPr>
        <w:softHyphen/>
      </w:r>
      <w:r w:rsidR="00206E76">
        <w:rPr>
          <w:rFonts w:ascii="Arial" w:hAnsi="Arial" w:cs="Arial"/>
          <w:iCs/>
          <w:sz w:val="28"/>
          <w:szCs w:val="28"/>
        </w:rPr>
        <w:t>ли міжнар. наук.-</w:t>
      </w:r>
      <w:r w:rsidRPr="003631D4">
        <w:rPr>
          <w:rFonts w:ascii="Arial" w:hAnsi="Arial" w:cs="Arial"/>
          <w:iCs/>
          <w:sz w:val="28"/>
          <w:szCs w:val="28"/>
        </w:rPr>
        <w:t xml:space="preserve">практ. конф. </w:t>
      </w:r>
      <w:r w:rsidR="002D384D" w:rsidRPr="003631D4">
        <w:rPr>
          <w:rFonts w:ascii="Arial" w:hAnsi="Arial" w:cs="Arial"/>
          <w:iCs/>
          <w:sz w:val="28"/>
          <w:szCs w:val="28"/>
        </w:rPr>
        <w:t>"</w:t>
      </w:r>
      <w:r w:rsidRPr="003631D4">
        <w:rPr>
          <w:rFonts w:ascii="Arial" w:hAnsi="Arial" w:cs="Arial"/>
          <w:iCs/>
          <w:sz w:val="28"/>
          <w:szCs w:val="28"/>
        </w:rPr>
        <w:t>Педагогічні та рекреа</w:t>
      </w:r>
      <w:r w:rsidR="00206E76">
        <w:rPr>
          <w:rFonts w:ascii="Arial" w:hAnsi="Arial" w:cs="Arial"/>
          <w:iCs/>
          <w:sz w:val="28"/>
          <w:szCs w:val="28"/>
        </w:rPr>
        <w:softHyphen/>
      </w:r>
      <w:r w:rsidRPr="003631D4">
        <w:rPr>
          <w:rFonts w:ascii="Arial" w:hAnsi="Arial" w:cs="Arial"/>
          <w:iCs/>
          <w:sz w:val="28"/>
          <w:szCs w:val="28"/>
        </w:rPr>
        <w:t>ційні технології в сучасній індустрії дозвілля</w:t>
      </w:r>
      <w:r w:rsidR="002D384D" w:rsidRPr="003631D4">
        <w:rPr>
          <w:rFonts w:ascii="Arial" w:hAnsi="Arial" w:cs="Arial"/>
          <w:iCs/>
          <w:sz w:val="28"/>
          <w:szCs w:val="28"/>
        </w:rPr>
        <w:t>"</w:t>
      </w:r>
      <w:r w:rsidRPr="003631D4">
        <w:rPr>
          <w:rFonts w:ascii="Arial" w:hAnsi="Arial" w:cs="Arial"/>
          <w:iCs/>
          <w:sz w:val="28"/>
          <w:szCs w:val="28"/>
        </w:rPr>
        <w:t>: доповіді та повідомлення. – К</w:t>
      </w:r>
      <w:r w:rsidR="00A61B05">
        <w:rPr>
          <w:rFonts w:ascii="Arial" w:hAnsi="Arial" w:cs="Arial"/>
          <w:iCs/>
          <w:sz w:val="28"/>
          <w:szCs w:val="28"/>
        </w:rPr>
        <w:t>.</w:t>
      </w:r>
      <w:r w:rsidRPr="003631D4">
        <w:rPr>
          <w:rFonts w:ascii="Arial" w:hAnsi="Arial" w:cs="Arial"/>
          <w:iCs/>
          <w:sz w:val="28"/>
          <w:szCs w:val="28"/>
        </w:rPr>
        <w:t xml:space="preserve"> : Видав. центр </w:t>
      </w:r>
      <w:r w:rsidR="002D384D" w:rsidRPr="003631D4">
        <w:rPr>
          <w:rFonts w:ascii="Arial" w:hAnsi="Arial" w:cs="Arial"/>
          <w:iCs/>
          <w:sz w:val="28"/>
          <w:szCs w:val="28"/>
        </w:rPr>
        <w:t>"</w:t>
      </w:r>
      <w:r w:rsidRPr="003631D4">
        <w:rPr>
          <w:rFonts w:ascii="Arial" w:hAnsi="Arial" w:cs="Arial"/>
          <w:iCs/>
          <w:sz w:val="28"/>
          <w:szCs w:val="28"/>
        </w:rPr>
        <w:t>КНУКіМ</w:t>
      </w:r>
      <w:r w:rsidR="002D384D" w:rsidRPr="003631D4">
        <w:rPr>
          <w:rFonts w:ascii="Arial" w:hAnsi="Arial" w:cs="Arial"/>
          <w:iCs/>
          <w:sz w:val="28"/>
          <w:szCs w:val="28"/>
        </w:rPr>
        <w:t>"</w:t>
      </w:r>
      <w:r w:rsidRPr="003631D4">
        <w:rPr>
          <w:rFonts w:ascii="Arial" w:hAnsi="Arial" w:cs="Arial"/>
          <w:iCs/>
          <w:sz w:val="28"/>
          <w:szCs w:val="28"/>
        </w:rPr>
        <w:t xml:space="preserve">, 2005. </w:t>
      </w:r>
      <w:r w:rsidR="00E112C2">
        <w:rPr>
          <w:rFonts w:ascii="Arial" w:hAnsi="Arial" w:cs="Arial"/>
          <w:iCs/>
          <w:sz w:val="28"/>
          <w:szCs w:val="28"/>
        </w:rPr>
        <w:t xml:space="preserve">– </w:t>
      </w:r>
      <w:r w:rsidR="00E112C2" w:rsidRPr="003631D4">
        <w:rPr>
          <w:rFonts w:ascii="Arial" w:hAnsi="Arial" w:cs="Arial"/>
          <w:iCs/>
          <w:sz w:val="28"/>
          <w:szCs w:val="28"/>
        </w:rPr>
        <w:t>Вип. 12</w:t>
      </w:r>
      <w:r w:rsidR="00E112C2">
        <w:rPr>
          <w:rFonts w:ascii="Arial" w:hAnsi="Arial" w:cs="Arial"/>
          <w:iCs/>
          <w:sz w:val="28"/>
          <w:szCs w:val="28"/>
        </w:rPr>
        <w:t xml:space="preserve"> </w:t>
      </w:r>
      <w:r w:rsidR="00E112C2" w:rsidRPr="003631D4">
        <w:rPr>
          <w:rFonts w:ascii="Arial" w:hAnsi="Arial" w:cs="Arial"/>
          <w:iCs/>
          <w:sz w:val="28"/>
          <w:szCs w:val="28"/>
        </w:rPr>
        <w:t>(2),</w:t>
      </w:r>
      <w:r w:rsidR="00E112C2">
        <w:rPr>
          <w:rFonts w:ascii="Arial" w:hAnsi="Arial" w:cs="Arial"/>
          <w:iCs/>
          <w:sz w:val="28"/>
          <w:szCs w:val="28"/>
        </w:rPr>
        <w:t xml:space="preserve"> ч. 2. </w:t>
      </w:r>
      <w:r w:rsidRPr="003631D4">
        <w:rPr>
          <w:rFonts w:ascii="Arial" w:hAnsi="Arial" w:cs="Arial"/>
          <w:iCs/>
          <w:sz w:val="28"/>
          <w:szCs w:val="28"/>
        </w:rPr>
        <w:t>– 182 с.</w:t>
      </w:r>
    </w:p>
    <w:p w:rsidR="006A74B1" w:rsidRPr="003631D4" w:rsidRDefault="006A74B1" w:rsidP="00A73414">
      <w:pPr>
        <w:numPr>
          <w:ilvl w:val="0"/>
          <w:numId w:val="55"/>
        </w:numPr>
        <w:tabs>
          <w:tab w:val="left" w:pos="993"/>
        </w:tabs>
        <w:spacing w:after="0" w:line="259" w:lineRule="auto"/>
        <w:ind w:left="0" w:firstLine="709"/>
        <w:jc w:val="both"/>
        <w:rPr>
          <w:rFonts w:ascii="Arial" w:hAnsi="Arial" w:cs="Arial"/>
          <w:sz w:val="28"/>
          <w:szCs w:val="28"/>
          <w:shd w:val="clear" w:color="auto" w:fill="FFFFFF"/>
        </w:rPr>
      </w:pPr>
      <w:r w:rsidRPr="003631D4">
        <w:rPr>
          <w:rFonts w:ascii="Arial" w:hAnsi="Arial" w:cs="Arial"/>
          <w:sz w:val="28"/>
          <w:szCs w:val="28"/>
          <w:shd w:val="clear" w:color="auto" w:fill="FFFFFF"/>
        </w:rPr>
        <w:t>Черкасов В. Ф. Теор</w:t>
      </w:r>
      <w:r w:rsidR="00206E76">
        <w:rPr>
          <w:rFonts w:ascii="Arial" w:hAnsi="Arial" w:cs="Arial"/>
          <w:sz w:val="28"/>
          <w:szCs w:val="28"/>
          <w:shd w:val="clear" w:color="auto" w:fill="FFFFFF"/>
        </w:rPr>
        <w:t>ія і методика музичної освіти</w:t>
      </w:r>
      <w:r w:rsidR="00A61B05">
        <w:rPr>
          <w:rFonts w:ascii="Arial" w:hAnsi="Arial" w:cs="Arial"/>
          <w:sz w:val="28"/>
          <w:szCs w:val="28"/>
          <w:shd w:val="clear" w:color="auto" w:fill="FFFFFF"/>
        </w:rPr>
        <w:t xml:space="preserve"> </w:t>
      </w:r>
      <w:r w:rsidR="00206E76">
        <w:rPr>
          <w:rFonts w:ascii="Arial" w:hAnsi="Arial" w:cs="Arial"/>
          <w:sz w:val="28"/>
          <w:szCs w:val="28"/>
          <w:shd w:val="clear" w:color="auto" w:fill="FFFFFF"/>
        </w:rPr>
        <w:t>: підручник</w:t>
      </w:r>
      <w:r w:rsidRPr="003631D4">
        <w:rPr>
          <w:rFonts w:ascii="Arial" w:hAnsi="Arial" w:cs="Arial"/>
          <w:sz w:val="28"/>
          <w:szCs w:val="28"/>
          <w:shd w:val="clear" w:color="auto" w:fill="FFFFFF"/>
        </w:rPr>
        <w:t xml:space="preserve"> / </w:t>
      </w:r>
      <w:r w:rsidRPr="00206E76">
        <w:rPr>
          <w:rFonts w:ascii="Arial" w:hAnsi="Arial" w:cs="Arial"/>
          <w:spacing w:val="-4"/>
          <w:sz w:val="28"/>
          <w:szCs w:val="28"/>
          <w:shd w:val="clear" w:color="auto" w:fill="FFFFFF"/>
        </w:rPr>
        <w:t>В</w:t>
      </w:r>
      <w:r w:rsidR="00A61B05">
        <w:rPr>
          <w:rFonts w:ascii="Arial" w:hAnsi="Arial" w:cs="Arial"/>
          <w:spacing w:val="-4"/>
          <w:sz w:val="28"/>
          <w:szCs w:val="28"/>
          <w:shd w:val="clear" w:color="auto" w:fill="FFFFFF"/>
        </w:rPr>
        <w:t>. Ф.</w:t>
      </w:r>
      <w:r w:rsidRPr="00206E76">
        <w:rPr>
          <w:rFonts w:ascii="Arial" w:hAnsi="Arial" w:cs="Arial"/>
          <w:spacing w:val="-4"/>
          <w:sz w:val="28"/>
          <w:szCs w:val="28"/>
          <w:shd w:val="clear" w:color="auto" w:fill="FFFFFF"/>
        </w:rPr>
        <w:t xml:space="preserve"> Черкасов. – Кіровоград : РВВ КДПУ ім. В. Винниченка, 2015. –</w:t>
      </w:r>
      <w:r w:rsidRPr="003631D4">
        <w:rPr>
          <w:rFonts w:ascii="Arial" w:hAnsi="Arial" w:cs="Arial"/>
          <w:sz w:val="28"/>
          <w:szCs w:val="28"/>
          <w:shd w:val="clear" w:color="auto" w:fill="FFFFFF"/>
        </w:rPr>
        <w:t xml:space="preserve"> 528 с. </w:t>
      </w:r>
    </w:p>
    <w:p w:rsidR="00005775" w:rsidRPr="003631D4" w:rsidRDefault="00005775" w:rsidP="00A73414">
      <w:pPr>
        <w:spacing w:after="0" w:line="259" w:lineRule="auto"/>
        <w:jc w:val="center"/>
        <w:rPr>
          <w:rFonts w:ascii="Arial" w:hAnsi="Arial" w:cs="Arial"/>
          <w:b/>
          <w:sz w:val="28"/>
          <w:szCs w:val="28"/>
        </w:rPr>
      </w:pPr>
    </w:p>
    <w:p w:rsidR="00085032" w:rsidRPr="003631D4" w:rsidRDefault="00085032" w:rsidP="00A73414">
      <w:pPr>
        <w:pStyle w:val="a6"/>
        <w:spacing w:after="0" w:line="259" w:lineRule="auto"/>
        <w:ind w:left="0"/>
        <w:jc w:val="center"/>
        <w:rPr>
          <w:rFonts w:ascii="Arial" w:hAnsi="Arial" w:cs="Arial"/>
          <w:b/>
          <w:sz w:val="28"/>
          <w:szCs w:val="28"/>
          <w:lang w:val="uk-UA"/>
        </w:rPr>
      </w:pPr>
    </w:p>
    <w:p w:rsidR="00B50C13" w:rsidRPr="003631D4" w:rsidRDefault="00B50C13" w:rsidP="00A73414">
      <w:pPr>
        <w:spacing w:after="0" w:line="259" w:lineRule="auto"/>
        <w:jc w:val="center"/>
        <w:rPr>
          <w:rFonts w:ascii="Arial" w:hAnsi="Arial" w:cs="Arial"/>
          <w:b/>
          <w:sz w:val="28"/>
          <w:szCs w:val="28"/>
        </w:rPr>
      </w:pPr>
    </w:p>
    <w:p w:rsidR="00B50C13" w:rsidRPr="003631D4" w:rsidRDefault="00B50C13" w:rsidP="00A73414">
      <w:pPr>
        <w:spacing w:after="0" w:line="259" w:lineRule="auto"/>
        <w:jc w:val="center"/>
        <w:rPr>
          <w:rFonts w:ascii="Arial" w:hAnsi="Arial" w:cs="Arial"/>
          <w:b/>
          <w:sz w:val="28"/>
          <w:szCs w:val="28"/>
        </w:rPr>
      </w:pPr>
    </w:p>
    <w:p w:rsidR="00B50C13" w:rsidRPr="003631D4" w:rsidRDefault="00B50C13" w:rsidP="00A73414">
      <w:pPr>
        <w:spacing w:after="0" w:line="259" w:lineRule="auto"/>
        <w:jc w:val="center"/>
        <w:rPr>
          <w:rFonts w:ascii="Arial" w:hAnsi="Arial" w:cs="Arial"/>
          <w:b/>
          <w:sz w:val="28"/>
          <w:szCs w:val="28"/>
        </w:rPr>
      </w:pPr>
    </w:p>
    <w:p w:rsidR="00B50C13" w:rsidRPr="003631D4" w:rsidRDefault="00B50C13" w:rsidP="00A73414">
      <w:pPr>
        <w:spacing w:after="0" w:line="259" w:lineRule="auto"/>
        <w:jc w:val="center"/>
        <w:rPr>
          <w:rFonts w:ascii="Arial" w:hAnsi="Arial" w:cs="Arial"/>
          <w:b/>
          <w:sz w:val="28"/>
          <w:szCs w:val="28"/>
        </w:rPr>
      </w:pPr>
    </w:p>
    <w:p w:rsidR="00B50C13" w:rsidRPr="003631D4" w:rsidRDefault="00B50C13" w:rsidP="00A73414">
      <w:pPr>
        <w:spacing w:after="0" w:line="259" w:lineRule="auto"/>
        <w:jc w:val="center"/>
        <w:rPr>
          <w:rFonts w:ascii="Arial" w:hAnsi="Arial" w:cs="Arial"/>
          <w:b/>
          <w:sz w:val="28"/>
          <w:szCs w:val="28"/>
        </w:rPr>
      </w:pPr>
    </w:p>
    <w:p w:rsidR="00F00E96" w:rsidRPr="003631D4" w:rsidRDefault="00F00E96" w:rsidP="00A73414">
      <w:pPr>
        <w:spacing w:after="0" w:line="259" w:lineRule="auto"/>
        <w:jc w:val="center"/>
        <w:rPr>
          <w:rFonts w:ascii="Arial" w:hAnsi="Arial" w:cs="Arial"/>
          <w:b/>
          <w:sz w:val="28"/>
          <w:szCs w:val="28"/>
        </w:rPr>
      </w:pPr>
    </w:p>
    <w:p w:rsidR="00206E76" w:rsidRDefault="00206E76">
      <w:pPr>
        <w:spacing w:after="0" w:line="240" w:lineRule="auto"/>
        <w:rPr>
          <w:rFonts w:ascii="Arial" w:hAnsi="Arial" w:cs="Arial"/>
          <w:b/>
          <w:sz w:val="28"/>
          <w:szCs w:val="28"/>
        </w:rPr>
      </w:pPr>
      <w:r>
        <w:rPr>
          <w:rFonts w:ascii="Arial" w:hAnsi="Arial" w:cs="Arial"/>
          <w:b/>
          <w:sz w:val="28"/>
          <w:szCs w:val="28"/>
        </w:rPr>
        <w:br w:type="page"/>
      </w:r>
    </w:p>
    <w:p w:rsidR="008D2957" w:rsidRPr="003631D4" w:rsidRDefault="008D2957" w:rsidP="00A73414">
      <w:pPr>
        <w:spacing w:after="0" w:line="259" w:lineRule="auto"/>
        <w:jc w:val="center"/>
        <w:rPr>
          <w:rFonts w:ascii="Arial" w:hAnsi="Arial" w:cs="Arial"/>
          <w:b/>
          <w:sz w:val="28"/>
          <w:szCs w:val="28"/>
        </w:rPr>
      </w:pPr>
      <w:r w:rsidRPr="003631D4">
        <w:rPr>
          <w:rFonts w:ascii="Arial" w:hAnsi="Arial" w:cs="Arial"/>
          <w:b/>
          <w:sz w:val="28"/>
          <w:szCs w:val="28"/>
        </w:rPr>
        <w:lastRenderedPageBreak/>
        <w:t>НАШІ АВТОРИ</w:t>
      </w:r>
    </w:p>
    <w:p w:rsidR="003B69AF" w:rsidRPr="003631D4" w:rsidRDefault="003B69AF" w:rsidP="00A73414">
      <w:pPr>
        <w:pStyle w:val="a6"/>
        <w:tabs>
          <w:tab w:val="left" w:pos="1276"/>
        </w:tabs>
        <w:spacing w:after="0" w:line="259" w:lineRule="auto"/>
        <w:ind w:left="0" w:firstLine="709"/>
        <w:jc w:val="both"/>
        <w:rPr>
          <w:rFonts w:ascii="Arial" w:hAnsi="Arial" w:cs="Arial"/>
          <w:b/>
          <w:sz w:val="28"/>
          <w:szCs w:val="28"/>
          <w:lang w:val="uk-UA"/>
        </w:rPr>
      </w:pPr>
      <w:r w:rsidRPr="003631D4">
        <w:rPr>
          <w:rFonts w:ascii="Arial" w:hAnsi="Arial" w:cs="Arial"/>
          <w:b/>
          <w:sz w:val="28"/>
          <w:szCs w:val="28"/>
          <w:lang w:val="uk-UA"/>
        </w:rPr>
        <w:t xml:space="preserve"> </w:t>
      </w:r>
    </w:p>
    <w:p w:rsidR="00EA0A77" w:rsidRPr="00720649" w:rsidRDefault="00EA0A77"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Білан О. В.</w:t>
      </w:r>
      <w:r w:rsidRPr="00E112C2">
        <w:rPr>
          <w:rFonts w:ascii="Arial" w:hAnsi="Arial" w:cs="Arial"/>
          <w:b/>
          <w:i/>
          <w:sz w:val="26"/>
          <w:szCs w:val="26"/>
        </w:rPr>
        <w:t>,</w:t>
      </w:r>
      <w:r w:rsidRPr="00720649">
        <w:rPr>
          <w:rFonts w:ascii="Arial" w:hAnsi="Arial" w:cs="Arial"/>
          <w:sz w:val="26"/>
          <w:szCs w:val="26"/>
        </w:rPr>
        <w:t xml:space="preserve"> студентка І</w:t>
      </w:r>
      <w:r w:rsidRPr="00720649">
        <w:rPr>
          <w:rFonts w:ascii="Arial" w:hAnsi="Arial" w:cs="Arial"/>
          <w:sz w:val="26"/>
          <w:szCs w:val="26"/>
          <w:lang w:val="en-US"/>
        </w:rPr>
        <w:t>V</w:t>
      </w:r>
      <w:r w:rsidRPr="00720649">
        <w:rPr>
          <w:rFonts w:ascii="Arial" w:hAnsi="Arial" w:cs="Arial"/>
          <w:sz w:val="26"/>
          <w:szCs w:val="26"/>
        </w:rPr>
        <w:t xml:space="preserve"> курсу факультету культури і мистецтв імені Олександра Ростовського Ніжинського державного університету імені Миколи Гоголя.</w:t>
      </w:r>
    </w:p>
    <w:p w:rsidR="00470342" w:rsidRPr="00720649" w:rsidRDefault="005006B5"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Вергунова </w:t>
      </w:r>
      <w:r w:rsidR="003B69AF" w:rsidRPr="00720649">
        <w:rPr>
          <w:rFonts w:ascii="Arial" w:hAnsi="Arial" w:cs="Arial"/>
          <w:b/>
          <w:i/>
          <w:sz w:val="26"/>
          <w:szCs w:val="26"/>
        </w:rPr>
        <w:t>В. С.</w:t>
      </w:r>
      <w:r w:rsidR="003B69AF" w:rsidRPr="00E112C2">
        <w:rPr>
          <w:rFonts w:ascii="Arial" w:hAnsi="Arial" w:cs="Arial"/>
          <w:b/>
          <w:i/>
          <w:sz w:val="26"/>
          <w:szCs w:val="26"/>
        </w:rPr>
        <w:t>,</w:t>
      </w:r>
      <w:r w:rsidR="003B69AF" w:rsidRPr="00720649">
        <w:rPr>
          <w:rFonts w:ascii="Arial" w:hAnsi="Arial" w:cs="Arial"/>
          <w:sz w:val="26"/>
          <w:szCs w:val="26"/>
        </w:rPr>
        <w:t xml:space="preserve"> кандидат педагогічних наук, </w:t>
      </w:r>
      <w:r w:rsidR="001147F8" w:rsidRPr="00720649">
        <w:rPr>
          <w:rFonts w:ascii="Arial" w:hAnsi="Arial" w:cs="Arial"/>
          <w:sz w:val="26"/>
          <w:szCs w:val="26"/>
        </w:rPr>
        <w:t>старший викладач</w:t>
      </w:r>
      <w:r w:rsidR="00ED43C4" w:rsidRPr="00720649">
        <w:rPr>
          <w:rFonts w:ascii="Arial" w:hAnsi="Arial" w:cs="Arial"/>
          <w:sz w:val="26"/>
          <w:szCs w:val="26"/>
        </w:rPr>
        <w:t xml:space="preserve"> </w:t>
      </w:r>
      <w:r w:rsidR="001147F8" w:rsidRPr="00720649">
        <w:rPr>
          <w:rFonts w:ascii="Arial" w:hAnsi="Arial" w:cs="Arial"/>
          <w:sz w:val="26"/>
          <w:szCs w:val="26"/>
        </w:rPr>
        <w:t>кафедри мистецьких дисциплін</w:t>
      </w:r>
      <w:r w:rsidR="00ED43C4" w:rsidRPr="00720649">
        <w:rPr>
          <w:rFonts w:ascii="Arial" w:hAnsi="Arial" w:cs="Arial"/>
          <w:sz w:val="26"/>
          <w:szCs w:val="26"/>
        </w:rPr>
        <w:t xml:space="preserve"> </w:t>
      </w:r>
      <w:r w:rsidR="0071322F" w:rsidRPr="00720649">
        <w:rPr>
          <w:rFonts w:ascii="Arial" w:hAnsi="Arial" w:cs="Arial"/>
          <w:sz w:val="26"/>
          <w:szCs w:val="26"/>
        </w:rPr>
        <w:t>Н</w:t>
      </w:r>
      <w:r w:rsidR="00470342" w:rsidRPr="00720649">
        <w:rPr>
          <w:rFonts w:ascii="Arial" w:hAnsi="Arial" w:cs="Arial"/>
          <w:sz w:val="26"/>
          <w:szCs w:val="26"/>
        </w:rPr>
        <w:t xml:space="preserve">аціонального університету </w:t>
      </w:r>
      <w:r w:rsidR="002D384D" w:rsidRPr="00720649">
        <w:rPr>
          <w:rFonts w:ascii="Arial" w:hAnsi="Arial" w:cs="Arial"/>
          <w:sz w:val="26"/>
          <w:szCs w:val="26"/>
        </w:rPr>
        <w:t>"</w:t>
      </w:r>
      <w:r w:rsidR="00470342" w:rsidRPr="00720649">
        <w:rPr>
          <w:rFonts w:ascii="Arial" w:hAnsi="Arial" w:cs="Arial"/>
          <w:sz w:val="26"/>
          <w:szCs w:val="26"/>
        </w:rPr>
        <w:t>Чернігів</w:t>
      </w:r>
      <w:r w:rsidR="00206E76" w:rsidRPr="00720649">
        <w:rPr>
          <w:rFonts w:ascii="Arial" w:hAnsi="Arial" w:cs="Arial"/>
          <w:sz w:val="26"/>
          <w:szCs w:val="26"/>
        </w:rPr>
        <w:softHyphen/>
      </w:r>
      <w:r w:rsidR="00470342" w:rsidRPr="00720649">
        <w:rPr>
          <w:rFonts w:ascii="Arial" w:hAnsi="Arial" w:cs="Arial"/>
          <w:sz w:val="26"/>
          <w:szCs w:val="26"/>
        </w:rPr>
        <w:t>ський колегіум</w:t>
      </w:r>
      <w:r w:rsidR="002D384D" w:rsidRPr="00720649">
        <w:rPr>
          <w:rFonts w:ascii="Arial" w:hAnsi="Arial" w:cs="Arial"/>
          <w:sz w:val="26"/>
          <w:szCs w:val="26"/>
        </w:rPr>
        <w:t>"</w:t>
      </w:r>
      <w:r w:rsidR="00470342" w:rsidRPr="00720649">
        <w:rPr>
          <w:rFonts w:ascii="Arial" w:hAnsi="Arial" w:cs="Arial"/>
          <w:sz w:val="26"/>
          <w:szCs w:val="26"/>
        </w:rPr>
        <w:t xml:space="preserve"> імені Т. Г. Шевченка.</w:t>
      </w:r>
    </w:p>
    <w:p w:rsidR="0071322F" w:rsidRPr="00720649" w:rsidRDefault="0071322F" w:rsidP="00720649">
      <w:pPr>
        <w:tabs>
          <w:tab w:val="left" w:pos="1276"/>
        </w:tabs>
        <w:spacing w:after="0" w:line="240" w:lineRule="auto"/>
        <w:ind w:firstLine="709"/>
        <w:jc w:val="both"/>
        <w:rPr>
          <w:rFonts w:ascii="Arial" w:hAnsi="Arial" w:cs="Arial"/>
          <w:sz w:val="26"/>
          <w:szCs w:val="26"/>
        </w:rPr>
      </w:pPr>
      <w:r w:rsidRPr="00720649">
        <w:rPr>
          <w:rFonts w:ascii="Arial" w:eastAsia="Times New Roman" w:hAnsi="Arial" w:cs="Arial"/>
          <w:b/>
          <w:i/>
          <w:sz w:val="26"/>
          <w:szCs w:val="26"/>
          <w:lang w:eastAsia="ru-RU"/>
        </w:rPr>
        <w:t>Власова О. Б.</w:t>
      </w:r>
      <w:r w:rsidRPr="00E112C2">
        <w:rPr>
          <w:rFonts w:ascii="Arial" w:eastAsia="Times New Roman" w:hAnsi="Arial" w:cs="Arial"/>
          <w:b/>
          <w:i/>
          <w:sz w:val="26"/>
          <w:szCs w:val="26"/>
          <w:lang w:eastAsia="ru-RU"/>
        </w:rPr>
        <w:t>,</w:t>
      </w:r>
      <w:r w:rsidRPr="00720649">
        <w:rPr>
          <w:rFonts w:ascii="Arial" w:eastAsia="Times New Roman" w:hAnsi="Arial" w:cs="Arial"/>
          <w:b/>
          <w:i/>
          <w:sz w:val="26"/>
          <w:szCs w:val="26"/>
          <w:lang w:eastAsia="ru-RU"/>
        </w:rPr>
        <w:t xml:space="preserve"> </w:t>
      </w:r>
      <w:r w:rsidRPr="00720649">
        <w:rPr>
          <w:rFonts w:ascii="Arial" w:eastAsia="Times New Roman" w:hAnsi="Arial" w:cs="Arial"/>
          <w:sz w:val="26"/>
          <w:szCs w:val="26"/>
          <w:lang w:eastAsia="ru-RU"/>
        </w:rPr>
        <w:t>викладач кафедри мистецьких дисциплін</w:t>
      </w:r>
      <w:r w:rsidRPr="00720649">
        <w:rPr>
          <w:rFonts w:ascii="Arial" w:hAnsi="Arial" w:cs="Arial"/>
          <w:sz w:val="26"/>
          <w:szCs w:val="26"/>
        </w:rPr>
        <w:t xml:space="preserve"> Націо</w:t>
      </w:r>
      <w:r w:rsidR="00206E76" w:rsidRPr="00720649">
        <w:rPr>
          <w:rFonts w:ascii="Arial" w:hAnsi="Arial" w:cs="Arial"/>
          <w:sz w:val="26"/>
          <w:szCs w:val="26"/>
        </w:rPr>
        <w:softHyphen/>
      </w:r>
      <w:r w:rsidRPr="00720649">
        <w:rPr>
          <w:rFonts w:ascii="Arial" w:hAnsi="Arial" w:cs="Arial"/>
          <w:sz w:val="26"/>
          <w:szCs w:val="26"/>
        </w:rPr>
        <w:t>наль</w:t>
      </w:r>
      <w:r w:rsidR="00206E76" w:rsidRPr="00720649">
        <w:rPr>
          <w:rFonts w:ascii="Arial" w:hAnsi="Arial" w:cs="Arial"/>
          <w:sz w:val="26"/>
          <w:szCs w:val="26"/>
        </w:rPr>
        <w:softHyphen/>
      </w:r>
      <w:r w:rsidRPr="00720649">
        <w:rPr>
          <w:rFonts w:ascii="Arial" w:hAnsi="Arial" w:cs="Arial"/>
          <w:sz w:val="26"/>
          <w:szCs w:val="26"/>
        </w:rPr>
        <w:t xml:space="preserve">ного університету </w:t>
      </w:r>
      <w:r w:rsidR="002D384D" w:rsidRPr="00720649">
        <w:rPr>
          <w:rFonts w:ascii="Arial" w:hAnsi="Arial" w:cs="Arial"/>
          <w:sz w:val="26"/>
          <w:szCs w:val="26"/>
        </w:rPr>
        <w:t>"</w:t>
      </w:r>
      <w:r w:rsidRPr="00720649">
        <w:rPr>
          <w:rFonts w:ascii="Arial" w:hAnsi="Arial" w:cs="Arial"/>
          <w:sz w:val="26"/>
          <w:szCs w:val="26"/>
        </w:rPr>
        <w:t>Чернігівський колегіум</w:t>
      </w:r>
      <w:r w:rsidR="002D384D" w:rsidRPr="00720649">
        <w:rPr>
          <w:rFonts w:ascii="Arial" w:hAnsi="Arial" w:cs="Arial"/>
          <w:sz w:val="26"/>
          <w:szCs w:val="26"/>
        </w:rPr>
        <w:t>"</w:t>
      </w:r>
      <w:r w:rsidRPr="00720649">
        <w:rPr>
          <w:rFonts w:ascii="Arial" w:hAnsi="Arial" w:cs="Arial"/>
          <w:sz w:val="26"/>
          <w:szCs w:val="26"/>
        </w:rPr>
        <w:t xml:space="preserve"> імені Т. Г. Шевченка.</w:t>
      </w:r>
    </w:p>
    <w:p w:rsidR="00103449" w:rsidRPr="00720649" w:rsidRDefault="00103449"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Волосок І. О.</w:t>
      </w:r>
      <w:r w:rsidRPr="00E112C2">
        <w:rPr>
          <w:rFonts w:ascii="Arial" w:hAnsi="Arial" w:cs="Arial"/>
          <w:b/>
          <w:i/>
          <w:sz w:val="26"/>
          <w:szCs w:val="26"/>
        </w:rPr>
        <w:t>,</w:t>
      </w:r>
      <w:r w:rsidRPr="00720649">
        <w:rPr>
          <w:rFonts w:ascii="Arial" w:hAnsi="Arial" w:cs="Arial"/>
          <w:i/>
          <w:sz w:val="26"/>
          <w:szCs w:val="26"/>
        </w:rPr>
        <w:t xml:space="preserve"> </w:t>
      </w:r>
      <w:r w:rsidRPr="00720649">
        <w:rPr>
          <w:rFonts w:ascii="Arial" w:hAnsi="Arial" w:cs="Arial"/>
          <w:sz w:val="26"/>
          <w:szCs w:val="26"/>
        </w:rPr>
        <w:t xml:space="preserve">студентка </w:t>
      </w:r>
      <w:r w:rsidRPr="00720649">
        <w:rPr>
          <w:rFonts w:ascii="Arial" w:hAnsi="Arial" w:cs="Arial"/>
          <w:sz w:val="26"/>
          <w:szCs w:val="26"/>
          <w:lang w:val="en-US"/>
        </w:rPr>
        <w:t>I</w:t>
      </w:r>
      <w:r w:rsidRPr="00720649">
        <w:rPr>
          <w:rFonts w:ascii="Arial" w:hAnsi="Arial" w:cs="Arial"/>
          <w:sz w:val="26"/>
          <w:szCs w:val="26"/>
        </w:rPr>
        <w:t>І курсу факультету культури і мистецтв імені Олександра Ростовського Ніжинського державного університету імені Миколи Гоголя.</w:t>
      </w:r>
      <w:r w:rsidRPr="00720649">
        <w:rPr>
          <w:rFonts w:ascii="Arial" w:hAnsi="Arial" w:cs="Arial"/>
          <w:b/>
          <w:i/>
          <w:sz w:val="26"/>
          <w:szCs w:val="26"/>
        </w:rPr>
        <w:t xml:space="preserve"> </w:t>
      </w:r>
    </w:p>
    <w:p w:rsidR="00D006C9" w:rsidRPr="00720649" w:rsidRDefault="00D006C9"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Горожанкіна О. Ю.</w:t>
      </w:r>
      <w:r w:rsidRPr="00E112C2">
        <w:rPr>
          <w:rFonts w:ascii="Arial" w:hAnsi="Arial" w:cs="Arial"/>
          <w:b/>
          <w:i/>
          <w:sz w:val="26"/>
          <w:szCs w:val="26"/>
        </w:rPr>
        <w:t>,</w:t>
      </w:r>
      <w:r w:rsidRPr="00720649">
        <w:rPr>
          <w:rFonts w:ascii="Arial" w:hAnsi="Arial" w:cs="Arial"/>
          <w:sz w:val="26"/>
          <w:szCs w:val="26"/>
        </w:rPr>
        <w:t xml:space="preserve"> кандидат педагогічних наук, доцент кафедри музично-інструментальної підготовки факультету музичної та хореогра</w:t>
      </w:r>
      <w:r w:rsidR="00206E76" w:rsidRPr="00720649">
        <w:rPr>
          <w:rFonts w:ascii="Arial" w:hAnsi="Arial" w:cs="Arial"/>
          <w:sz w:val="26"/>
          <w:szCs w:val="26"/>
        </w:rPr>
        <w:softHyphen/>
      </w:r>
      <w:r w:rsidRPr="00720649">
        <w:rPr>
          <w:rFonts w:ascii="Arial" w:hAnsi="Arial" w:cs="Arial"/>
          <w:sz w:val="26"/>
          <w:szCs w:val="26"/>
        </w:rPr>
        <w:t>фічної підготовки Південноукраїнського національного педагогічного університету імені К. Д. Ушинського.</w:t>
      </w:r>
    </w:p>
    <w:p w:rsidR="000E1D08" w:rsidRPr="00720649" w:rsidRDefault="000E1D08" w:rsidP="00720649">
      <w:pPr>
        <w:spacing w:after="0" w:line="240" w:lineRule="auto"/>
        <w:ind w:firstLine="709"/>
        <w:jc w:val="both"/>
        <w:rPr>
          <w:rFonts w:ascii="Arial" w:hAnsi="Arial" w:cs="Arial"/>
          <w:b/>
          <w:i/>
          <w:sz w:val="26"/>
          <w:szCs w:val="26"/>
        </w:rPr>
      </w:pPr>
      <w:r w:rsidRPr="00720649">
        <w:rPr>
          <w:rFonts w:ascii="Arial" w:hAnsi="Arial" w:cs="Arial"/>
          <w:b/>
          <w:i/>
          <w:sz w:val="26"/>
          <w:szCs w:val="26"/>
        </w:rPr>
        <w:t>Грисюк О. М.</w:t>
      </w:r>
      <w:r w:rsidR="00E112C2">
        <w:rPr>
          <w:rFonts w:ascii="Arial" w:hAnsi="Arial" w:cs="Arial"/>
          <w:b/>
          <w:i/>
          <w:sz w:val="26"/>
          <w:szCs w:val="26"/>
        </w:rPr>
        <w:t>,</w:t>
      </w:r>
      <w:r w:rsidRPr="00720649">
        <w:rPr>
          <w:rFonts w:ascii="Arial" w:hAnsi="Arial" w:cs="Arial"/>
          <w:b/>
          <w:i/>
          <w:sz w:val="26"/>
          <w:szCs w:val="26"/>
        </w:rPr>
        <w:t xml:space="preserve"> </w:t>
      </w:r>
      <w:r w:rsidRPr="00720649">
        <w:rPr>
          <w:rFonts w:ascii="Arial" w:hAnsi="Arial" w:cs="Arial"/>
          <w:sz w:val="26"/>
          <w:szCs w:val="26"/>
        </w:rPr>
        <w:t xml:space="preserve">кандидат педагогічних наук, доцент кафедри мистецьких дисциплін Національного університету </w:t>
      </w:r>
      <w:r w:rsidR="002D384D" w:rsidRPr="00720649">
        <w:rPr>
          <w:rFonts w:ascii="Arial" w:hAnsi="Arial" w:cs="Arial"/>
          <w:sz w:val="26"/>
          <w:szCs w:val="26"/>
        </w:rPr>
        <w:t>"</w:t>
      </w:r>
      <w:r w:rsidRPr="00720649">
        <w:rPr>
          <w:rFonts w:ascii="Arial" w:hAnsi="Arial" w:cs="Arial"/>
          <w:sz w:val="26"/>
          <w:szCs w:val="26"/>
        </w:rPr>
        <w:t>Чернігівський колегіум</w:t>
      </w:r>
      <w:r w:rsidR="002D384D" w:rsidRPr="00720649">
        <w:rPr>
          <w:rFonts w:ascii="Arial" w:hAnsi="Arial" w:cs="Arial"/>
          <w:sz w:val="26"/>
          <w:szCs w:val="26"/>
        </w:rPr>
        <w:t>"</w:t>
      </w:r>
      <w:r w:rsidRPr="00720649">
        <w:rPr>
          <w:rFonts w:ascii="Arial" w:hAnsi="Arial" w:cs="Arial"/>
          <w:sz w:val="26"/>
          <w:szCs w:val="26"/>
        </w:rPr>
        <w:t xml:space="preserve"> імені Т. Г. Шевченка.</w:t>
      </w:r>
    </w:p>
    <w:p w:rsidR="008A061C" w:rsidRPr="00720649" w:rsidRDefault="008A061C" w:rsidP="00720649">
      <w:pPr>
        <w:tabs>
          <w:tab w:val="left" w:pos="1276"/>
        </w:tabs>
        <w:spacing w:after="0" w:line="240" w:lineRule="auto"/>
        <w:ind w:firstLine="709"/>
        <w:jc w:val="both"/>
        <w:rPr>
          <w:rFonts w:ascii="Arial" w:hAnsi="Arial" w:cs="Arial"/>
          <w:i/>
          <w:sz w:val="26"/>
          <w:szCs w:val="26"/>
        </w:rPr>
      </w:pPr>
      <w:r w:rsidRPr="00720649">
        <w:rPr>
          <w:rFonts w:ascii="Arial" w:hAnsi="Arial" w:cs="Arial"/>
          <w:b/>
          <w:i/>
          <w:sz w:val="26"/>
          <w:szCs w:val="26"/>
        </w:rPr>
        <w:t>Гусейнова Л. В.</w:t>
      </w:r>
      <w:r w:rsidRPr="00E112C2">
        <w:rPr>
          <w:rFonts w:ascii="Arial" w:hAnsi="Arial" w:cs="Arial"/>
          <w:b/>
          <w:i/>
          <w:sz w:val="26"/>
          <w:szCs w:val="26"/>
        </w:rPr>
        <w:t>,</w:t>
      </w:r>
      <w:r w:rsidRPr="00720649">
        <w:rPr>
          <w:rFonts w:ascii="Arial" w:hAnsi="Arial" w:cs="Arial"/>
          <w:sz w:val="26"/>
          <w:szCs w:val="26"/>
        </w:rPr>
        <w:t xml:space="preserve"> </w:t>
      </w:r>
      <w:r w:rsidR="00FE1650" w:rsidRPr="00720649">
        <w:rPr>
          <w:rFonts w:ascii="Arial" w:hAnsi="Arial" w:cs="Arial"/>
          <w:sz w:val="26"/>
          <w:szCs w:val="26"/>
        </w:rPr>
        <w:t>кандидат педагогічних наук, доцент кафедри інстру</w:t>
      </w:r>
      <w:r w:rsidR="003A449C">
        <w:rPr>
          <w:rFonts w:ascii="Arial" w:hAnsi="Arial" w:cs="Arial"/>
          <w:sz w:val="26"/>
          <w:szCs w:val="26"/>
          <w:lang w:val="ru-RU"/>
        </w:rPr>
        <w:softHyphen/>
      </w:r>
      <w:r w:rsidR="00FE1650" w:rsidRPr="00720649">
        <w:rPr>
          <w:rFonts w:ascii="Arial" w:hAnsi="Arial" w:cs="Arial"/>
          <w:sz w:val="26"/>
          <w:szCs w:val="26"/>
        </w:rPr>
        <w:t>ментально-виконавської підготовки, декан факультету культури і мистецтв імені Олександра Ростовського Ніжинського державного університету імені Миколи Гоголя.</w:t>
      </w:r>
    </w:p>
    <w:p w:rsidR="003B69AF" w:rsidRPr="00720649" w:rsidRDefault="005006B5"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Дворник </w:t>
      </w:r>
      <w:r w:rsidR="003B69AF" w:rsidRPr="00720649">
        <w:rPr>
          <w:rFonts w:ascii="Arial" w:hAnsi="Arial" w:cs="Arial"/>
          <w:b/>
          <w:i/>
          <w:sz w:val="26"/>
          <w:szCs w:val="26"/>
        </w:rPr>
        <w:t>Ю. Ф.</w:t>
      </w:r>
      <w:r w:rsidRPr="00E112C2">
        <w:rPr>
          <w:rFonts w:ascii="Arial" w:hAnsi="Arial" w:cs="Arial"/>
          <w:b/>
          <w:i/>
          <w:sz w:val="26"/>
          <w:szCs w:val="26"/>
        </w:rPr>
        <w:t>,</w:t>
      </w:r>
      <w:r w:rsidRPr="00720649">
        <w:rPr>
          <w:rFonts w:ascii="Arial" w:hAnsi="Arial" w:cs="Arial"/>
          <w:sz w:val="26"/>
          <w:szCs w:val="26"/>
        </w:rPr>
        <w:t xml:space="preserve"> </w:t>
      </w:r>
      <w:r w:rsidR="003B69AF" w:rsidRPr="00720649">
        <w:rPr>
          <w:rFonts w:ascii="Arial" w:hAnsi="Arial" w:cs="Arial"/>
          <w:sz w:val="26"/>
          <w:szCs w:val="26"/>
        </w:rPr>
        <w:t>кандидат педагогічних наук, доцент кафедри інстру</w:t>
      </w:r>
      <w:r w:rsidR="003A449C">
        <w:rPr>
          <w:rFonts w:ascii="Arial" w:hAnsi="Arial" w:cs="Arial"/>
          <w:sz w:val="26"/>
          <w:szCs w:val="26"/>
          <w:lang w:val="ru-RU"/>
        </w:rPr>
        <w:softHyphen/>
      </w:r>
      <w:r w:rsidR="003B69AF" w:rsidRPr="00720649">
        <w:rPr>
          <w:rFonts w:ascii="Arial" w:hAnsi="Arial" w:cs="Arial"/>
          <w:sz w:val="26"/>
          <w:szCs w:val="26"/>
        </w:rPr>
        <w:t>ментально-виконавської підготовки Ніжинського державного університету імені Миколи Гоголя.</w:t>
      </w:r>
    </w:p>
    <w:p w:rsidR="00BB1CBC" w:rsidRPr="00720649" w:rsidRDefault="00BB1CBC"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Дмитренко Ю. В.</w:t>
      </w:r>
      <w:r w:rsidRPr="00E112C2">
        <w:rPr>
          <w:rFonts w:ascii="Arial" w:hAnsi="Arial" w:cs="Arial"/>
          <w:b/>
          <w:i/>
          <w:sz w:val="26"/>
          <w:szCs w:val="26"/>
        </w:rPr>
        <w:t>,</w:t>
      </w:r>
      <w:r w:rsidRPr="00720649">
        <w:rPr>
          <w:rFonts w:ascii="Arial" w:hAnsi="Arial" w:cs="Arial"/>
          <w:i/>
          <w:sz w:val="26"/>
          <w:szCs w:val="26"/>
        </w:rPr>
        <w:t xml:space="preserve"> </w:t>
      </w:r>
      <w:r w:rsidRPr="00720649">
        <w:rPr>
          <w:rFonts w:ascii="Arial" w:hAnsi="Arial" w:cs="Arial"/>
          <w:sz w:val="26"/>
          <w:szCs w:val="26"/>
        </w:rPr>
        <w:t xml:space="preserve">викладач кафедри гімнастики, хореографії та плавання </w:t>
      </w:r>
      <w:r w:rsidR="0071322F" w:rsidRPr="00720649">
        <w:rPr>
          <w:rFonts w:ascii="Arial" w:hAnsi="Arial" w:cs="Arial"/>
          <w:sz w:val="26"/>
          <w:szCs w:val="26"/>
        </w:rPr>
        <w:t>Н</w:t>
      </w:r>
      <w:r w:rsidRPr="00720649">
        <w:rPr>
          <w:rFonts w:ascii="Arial" w:hAnsi="Arial" w:cs="Arial"/>
          <w:sz w:val="26"/>
          <w:szCs w:val="26"/>
        </w:rPr>
        <w:t xml:space="preserve">аціонального університету </w:t>
      </w:r>
      <w:r w:rsidR="002D384D" w:rsidRPr="00720649">
        <w:rPr>
          <w:rFonts w:ascii="Arial" w:hAnsi="Arial" w:cs="Arial"/>
          <w:sz w:val="26"/>
          <w:szCs w:val="26"/>
        </w:rPr>
        <w:t>"</w:t>
      </w:r>
      <w:r w:rsidR="00470342" w:rsidRPr="00720649">
        <w:rPr>
          <w:rFonts w:ascii="Arial" w:hAnsi="Arial" w:cs="Arial"/>
          <w:sz w:val="26"/>
          <w:szCs w:val="26"/>
        </w:rPr>
        <w:t>Чернігівський колегіум</w:t>
      </w:r>
      <w:r w:rsidR="002D384D" w:rsidRPr="00720649">
        <w:rPr>
          <w:rFonts w:ascii="Arial" w:hAnsi="Arial" w:cs="Arial"/>
          <w:sz w:val="26"/>
          <w:szCs w:val="26"/>
        </w:rPr>
        <w:t>"</w:t>
      </w:r>
      <w:r w:rsidR="00470342" w:rsidRPr="00720649">
        <w:rPr>
          <w:rFonts w:ascii="Arial" w:hAnsi="Arial" w:cs="Arial"/>
          <w:sz w:val="26"/>
          <w:szCs w:val="26"/>
        </w:rPr>
        <w:t xml:space="preserve"> </w:t>
      </w:r>
      <w:r w:rsidRPr="00720649">
        <w:rPr>
          <w:rFonts w:ascii="Arial" w:hAnsi="Arial" w:cs="Arial"/>
          <w:sz w:val="26"/>
          <w:szCs w:val="26"/>
        </w:rPr>
        <w:t>імені Т. Г. Шев</w:t>
      </w:r>
      <w:r w:rsidR="00E112C2">
        <w:rPr>
          <w:rFonts w:ascii="Arial" w:hAnsi="Arial" w:cs="Arial"/>
          <w:sz w:val="26"/>
          <w:szCs w:val="26"/>
        </w:rPr>
        <w:softHyphen/>
      </w:r>
      <w:r w:rsidRPr="00720649">
        <w:rPr>
          <w:rFonts w:ascii="Arial" w:hAnsi="Arial" w:cs="Arial"/>
          <w:sz w:val="26"/>
          <w:szCs w:val="26"/>
        </w:rPr>
        <w:t>ченка.</w:t>
      </w:r>
    </w:p>
    <w:p w:rsidR="00DD6765" w:rsidRPr="00720649" w:rsidRDefault="00DD6765"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Дорохіна Л. О.</w:t>
      </w:r>
      <w:r w:rsidRPr="00E112C2">
        <w:rPr>
          <w:rFonts w:ascii="Arial" w:hAnsi="Arial" w:cs="Arial"/>
          <w:b/>
          <w:i/>
          <w:sz w:val="26"/>
          <w:szCs w:val="26"/>
        </w:rPr>
        <w:t>,</w:t>
      </w:r>
      <w:r w:rsidRPr="00720649">
        <w:rPr>
          <w:rFonts w:ascii="Arial" w:hAnsi="Arial" w:cs="Arial"/>
          <w:sz w:val="26"/>
          <w:szCs w:val="26"/>
        </w:rPr>
        <w:t xml:space="preserve"> кандидат мистецтвознавства, доцент кафедри во</w:t>
      </w:r>
      <w:r w:rsidR="00E112C2">
        <w:rPr>
          <w:rFonts w:ascii="Arial" w:hAnsi="Arial" w:cs="Arial"/>
          <w:sz w:val="26"/>
          <w:szCs w:val="26"/>
        </w:rPr>
        <w:softHyphen/>
      </w:r>
      <w:r w:rsidRPr="00720649">
        <w:rPr>
          <w:rFonts w:ascii="Arial" w:hAnsi="Arial" w:cs="Arial"/>
          <w:sz w:val="26"/>
          <w:szCs w:val="26"/>
        </w:rPr>
        <w:t>каль</w:t>
      </w:r>
      <w:r w:rsidR="00E112C2">
        <w:rPr>
          <w:rFonts w:ascii="Arial" w:hAnsi="Arial" w:cs="Arial"/>
          <w:sz w:val="26"/>
          <w:szCs w:val="26"/>
        </w:rPr>
        <w:softHyphen/>
      </w:r>
      <w:r w:rsidRPr="00720649">
        <w:rPr>
          <w:rFonts w:ascii="Arial" w:hAnsi="Arial" w:cs="Arial"/>
          <w:sz w:val="26"/>
          <w:szCs w:val="26"/>
        </w:rPr>
        <w:t>но-хорової майстерності Ніжинського державного університету імені Миколи Гоголя.</w:t>
      </w:r>
    </w:p>
    <w:p w:rsidR="00470342" w:rsidRPr="00720649" w:rsidRDefault="00470342" w:rsidP="00720649">
      <w:pPr>
        <w:tabs>
          <w:tab w:val="left" w:pos="1276"/>
        </w:tabs>
        <w:spacing w:after="0" w:line="240" w:lineRule="auto"/>
        <w:ind w:firstLine="709"/>
        <w:jc w:val="both"/>
        <w:rPr>
          <w:rFonts w:ascii="Arial" w:hAnsi="Arial" w:cs="Arial"/>
          <w:b/>
          <w:i/>
          <w:sz w:val="26"/>
          <w:szCs w:val="26"/>
        </w:rPr>
      </w:pPr>
      <w:r w:rsidRPr="00720649">
        <w:rPr>
          <w:rFonts w:ascii="Arial" w:hAnsi="Arial" w:cs="Arial"/>
          <w:b/>
          <w:i/>
          <w:sz w:val="26"/>
          <w:szCs w:val="26"/>
        </w:rPr>
        <w:t>Дяченко Т. О.</w:t>
      </w:r>
      <w:r w:rsidRPr="00E112C2">
        <w:rPr>
          <w:rFonts w:ascii="Arial" w:hAnsi="Arial" w:cs="Arial"/>
          <w:b/>
          <w:i/>
          <w:sz w:val="26"/>
          <w:szCs w:val="26"/>
        </w:rPr>
        <w:t>,</w:t>
      </w:r>
      <w:r w:rsidRPr="00720649">
        <w:rPr>
          <w:rFonts w:ascii="Arial" w:hAnsi="Arial" w:cs="Arial"/>
          <w:i/>
          <w:sz w:val="26"/>
          <w:szCs w:val="26"/>
        </w:rPr>
        <w:t xml:space="preserve"> </w:t>
      </w:r>
      <w:r w:rsidR="00313D83" w:rsidRPr="00720649">
        <w:rPr>
          <w:rFonts w:ascii="Arial" w:hAnsi="Arial" w:cs="Arial"/>
          <w:sz w:val="26"/>
          <w:szCs w:val="26"/>
        </w:rPr>
        <w:t xml:space="preserve">студентка </w:t>
      </w:r>
      <w:r w:rsidR="00313D83" w:rsidRPr="00720649">
        <w:rPr>
          <w:rFonts w:ascii="Arial" w:hAnsi="Arial" w:cs="Arial"/>
          <w:sz w:val="26"/>
          <w:szCs w:val="26"/>
          <w:lang w:val="en-US"/>
        </w:rPr>
        <w:t>IV</w:t>
      </w:r>
      <w:r w:rsidR="00313D83" w:rsidRPr="00720649">
        <w:rPr>
          <w:rFonts w:ascii="Arial" w:hAnsi="Arial" w:cs="Arial"/>
          <w:sz w:val="26"/>
          <w:szCs w:val="26"/>
        </w:rPr>
        <w:t xml:space="preserve"> курсу факультету культури і мистецтв імені Олександра Ростовського Ніжинського державного університету імені Миколи Гоголя.</w:t>
      </w:r>
      <w:r w:rsidRPr="00720649">
        <w:rPr>
          <w:rFonts w:ascii="Arial" w:hAnsi="Arial" w:cs="Arial"/>
          <w:b/>
          <w:i/>
          <w:sz w:val="26"/>
          <w:szCs w:val="26"/>
        </w:rPr>
        <w:t xml:space="preserve"> </w:t>
      </w:r>
    </w:p>
    <w:p w:rsidR="00313D83" w:rsidRPr="00720649" w:rsidRDefault="00313D83"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Журавель О. С.</w:t>
      </w:r>
      <w:r w:rsidRPr="00E112C2">
        <w:rPr>
          <w:rFonts w:ascii="Arial" w:hAnsi="Arial" w:cs="Arial"/>
          <w:b/>
          <w:i/>
          <w:sz w:val="26"/>
          <w:szCs w:val="26"/>
        </w:rPr>
        <w:t>,</w:t>
      </w:r>
      <w:r w:rsidRPr="00720649">
        <w:rPr>
          <w:rFonts w:ascii="Arial" w:hAnsi="Arial" w:cs="Arial"/>
          <w:sz w:val="26"/>
          <w:szCs w:val="26"/>
        </w:rPr>
        <w:t xml:space="preserve"> студентка </w:t>
      </w:r>
      <w:r w:rsidRPr="00720649">
        <w:rPr>
          <w:rFonts w:ascii="Arial" w:hAnsi="Arial" w:cs="Arial"/>
          <w:sz w:val="26"/>
          <w:szCs w:val="26"/>
          <w:lang w:val="en-US"/>
        </w:rPr>
        <w:t>I</w:t>
      </w:r>
      <w:r w:rsidRPr="00720649">
        <w:rPr>
          <w:rFonts w:ascii="Arial" w:hAnsi="Arial" w:cs="Arial"/>
          <w:sz w:val="26"/>
          <w:szCs w:val="26"/>
        </w:rPr>
        <w:t>І курсу факультету культури і мистецтв імені Олександра Ростовського Ніжинського державного університету імені Миколи Гоголя.</w:t>
      </w:r>
      <w:r w:rsidRPr="00720649">
        <w:rPr>
          <w:rFonts w:ascii="Arial" w:hAnsi="Arial" w:cs="Arial"/>
          <w:b/>
          <w:i/>
          <w:sz w:val="26"/>
          <w:szCs w:val="26"/>
        </w:rPr>
        <w:t xml:space="preserve"> </w:t>
      </w:r>
    </w:p>
    <w:p w:rsidR="003B69AF" w:rsidRPr="00720649" w:rsidRDefault="00470342" w:rsidP="00720649">
      <w:pPr>
        <w:tabs>
          <w:tab w:val="left" w:pos="1276"/>
        </w:tabs>
        <w:spacing w:after="0" w:line="240" w:lineRule="auto"/>
        <w:ind w:firstLine="709"/>
        <w:jc w:val="both"/>
        <w:rPr>
          <w:rFonts w:ascii="Arial" w:hAnsi="Arial" w:cs="Arial"/>
          <w:sz w:val="26"/>
          <w:szCs w:val="26"/>
        </w:rPr>
      </w:pPr>
      <w:r w:rsidRPr="00720649">
        <w:rPr>
          <w:rFonts w:ascii="Arial" w:hAnsi="Arial" w:cs="Arial"/>
          <w:sz w:val="26"/>
          <w:szCs w:val="26"/>
          <w:shd w:val="clear" w:color="auto" w:fill="FFFFFF"/>
        </w:rPr>
        <w:t> </w:t>
      </w:r>
      <w:r w:rsidR="003B69AF" w:rsidRPr="00720649">
        <w:rPr>
          <w:rFonts w:ascii="Arial" w:hAnsi="Arial" w:cs="Arial"/>
          <w:b/>
          <w:i/>
          <w:sz w:val="26"/>
          <w:szCs w:val="26"/>
        </w:rPr>
        <w:t>Ігнатов С. В.</w:t>
      </w:r>
      <w:r w:rsidR="003B69AF" w:rsidRPr="00E112C2">
        <w:rPr>
          <w:rFonts w:ascii="Arial" w:hAnsi="Arial" w:cs="Arial"/>
          <w:b/>
          <w:i/>
          <w:sz w:val="26"/>
          <w:szCs w:val="26"/>
        </w:rPr>
        <w:t>,</w:t>
      </w:r>
      <w:r w:rsidR="003B69AF" w:rsidRPr="00720649">
        <w:rPr>
          <w:rFonts w:ascii="Arial" w:hAnsi="Arial" w:cs="Arial"/>
          <w:sz w:val="26"/>
          <w:szCs w:val="26"/>
        </w:rPr>
        <w:t xml:space="preserve"> магістрант факультету культури і мистецтв </w:t>
      </w:r>
      <w:r w:rsidR="00F21ECA" w:rsidRPr="00720649">
        <w:rPr>
          <w:rFonts w:ascii="Arial" w:hAnsi="Arial" w:cs="Arial"/>
          <w:sz w:val="26"/>
          <w:szCs w:val="26"/>
        </w:rPr>
        <w:t xml:space="preserve">імені Олександра Ростовського </w:t>
      </w:r>
      <w:r w:rsidR="003B69AF" w:rsidRPr="00720649">
        <w:rPr>
          <w:rFonts w:ascii="Arial" w:hAnsi="Arial" w:cs="Arial"/>
          <w:sz w:val="26"/>
          <w:szCs w:val="26"/>
        </w:rPr>
        <w:t>Ніжинського державного університету імені Миколи Гоголя.</w:t>
      </w:r>
    </w:p>
    <w:p w:rsidR="003B69AF" w:rsidRPr="00720649" w:rsidRDefault="003B69AF"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Коваль О. В.</w:t>
      </w:r>
      <w:r w:rsidRPr="00E112C2">
        <w:rPr>
          <w:rFonts w:ascii="Arial" w:hAnsi="Arial" w:cs="Arial"/>
          <w:b/>
          <w:i/>
          <w:sz w:val="26"/>
          <w:szCs w:val="26"/>
        </w:rPr>
        <w:t>,</w:t>
      </w:r>
      <w:r w:rsidRPr="00720649">
        <w:rPr>
          <w:rFonts w:ascii="Arial" w:hAnsi="Arial" w:cs="Arial"/>
          <w:sz w:val="26"/>
          <w:szCs w:val="26"/>
        </w:rPr>
        <w:t xml:space="preserve"> кандидат педагогічних наук, доцент</w:t>
      </w:r>
      <w:r w:rsidR="00ED43C4" w:rsidRPr="00720649">
        <w:rPr>
          <w:rFonts w:ascii="Arial" w:hAnsi="Arial" w:cs="Arial"/>
          <w:sz w:val="26"/>
          <w:szCs w:val="26"/>
        </w:rPr>
        <w:t>, завідувач</w:t>
      </w:r>
      <w:r w:rsidRPr="00720649">
        <w:rPr>
          <w:rFonts w:ascii="Arial" w:hAnsi="Arial" w:cs="Arial"/>
          <w:sz w:val="26"/>
          <w:szCs w:val="26"/>
        </w:rPr>
        <w:t xml:space="preserve"> кафедри музичної педагогіки та хореографії Ніжинського державного університету імені Миколи Гоголя.</w:t>
      </w:r>
    </w:p>
    <w:p w:rsidR="00187E11" w:rsidRPr="00720649" w:rsidRDefault="00187E11" w:rsidP="00720649">
      <w:pPr>
        <w:tabs>
          <w:tab w:val="left" w:pos="1276"/>
        </w:tabs>
        <w:spacing w:after="0" w:line="240" w:lineRule="auto"/>
        <w:ind w:firstLine="709"/>
        <w:jc w:val="both"/>
        <w:rPr>
          <w:rFonts w:ascii="Arial" w:hAnsi="Arial" w:cs="Arial"/>
          <w:b/>
          <w:i/>
          <w:sz w:val="26"/>
          <w:szCs w:val="26"/>
        </w:rPr>
      </w:pPr>
      <w:r w:rsidRPr="00720649">
        <w:rPr>
          <w:rFonts w:ascii="Arial" w:hAnsi="Arial" w:cs="Arial"/>
          <w:b/>
          <w:i/>
          <w:sz w:val="26"/>
          <w:szCs w:val="26"/>
        </w:rPr>
        <w:t>Козел К.</w:t>
      </w:r>
      <w:r w:rsidR="0088332C" w:rsidRPr="00720649">
        <w:rPr>
          <w:rFonts w:ascii="Arial" w:hAnsi="Arial" w:cs="Arial"/>
          <w:b/>
          <w:i/>
          <w:sz w:val="26"/>
          <w:szCs w:val="26"/>
        </w:rPr>
        <w:t xml:space="preserve"> С.</w:t>
      </w:r>
      <w:r w:rsidR="0088332C" w:rsidRPr="00E112C2">
        <w:rPr>
          <w:rFonts w:ascii="Arial" w:hAnsi="Arial" w:cs="Arial"/>
          <w:b/>
          <w:i/>
          <w:sz w:val="26"/>
          <w:szCs w:val="26"/>
        </w:rPr>
        <w:t>,</w:t>
      </w:r>
      <w:r w:rsidR="0088332C" w:rsidRPr="00720649">
        <w:rPr>
          <w:rFonts w:ascii="Arial" w:hAnsi="Arial" w:cs="Arial"/>
          <w:b/>
          <w:i/>
          <w:sz w:val="26"/>
          <w:szCs w:val="26"/>
        </w:rPr>
        <w:t xml:space="preserve"> </w:t>
      </w:r>
      <w:r w:rsidRPr="00720649">
        <w:rPr>
          <w:rFonts w:ascii="Arial" w:hAnsi="Arial" w:cs="Arial"/>
          <w:sz w:val="26"/>
          <w:szCs w:val="26"/>
        </w:rPr>
        <w:t xml:space="preserve">магістрант факультету культури </w:t>
      </w:r>
      <w:r w:rsidR="00E112C2">
        <w:rPr>
          <w:rFonts w:ascii="Arial" w:hAnsi="Arial" w:cs="Arial"/>
          <w:sz w:val="26"/>
          <w:szCs w:val="26"/>
        </w:rPr>
        <w:t>і</w:t>
      </w:r>
      <w:r w:rsidRPr="00720649">
        <w:rPr>
          <w:rFonts w:ascii="Arial" w:hAnsi="Arial" w:cs="Arial"/>
          <w:sz w:val="26"/>
          <w:szCs w:val="26"/>
        </w:rPr>
        <w:t xml:space="preserve"> мистецтв імені Олексан</w:t>
      </w:r>
      <w:r w:rsidR="00E112C2">
        <w:rPr>
          <w:rFonts w:ascii="Arial" w:hAnsi="Arial" w:cs="Arial"/>
          <w:sz w:val="26"/>
          <w:szCs w:val="26"/>
        </w:rPr>
        <w:softHyphen/>
      </w:r>
      <w:r w:rsidRPr="00720649">
        <w:rPr>
          <w:rFonts w:ascii="Arial" w:hAnsi="Arial" w:cs="Arial"/>
          <w:sz w:val="26"/>
          <w:szCs w:val="26"/>
        </w:rPr>
        <w:t>дра Ростовського Ніжинського державного універ</w:t>
      </w:r>
      <w:r w:rsidR="00206E76" w:rsidRPr="00720649">
        <w:rPr>
          <w:rFonts w:ascii="Arial" w:hAnsi="Arial" w:cs="Arial"/>
          <w:sz w:val="26"/>
          <w:szCs w:val="26"/>
        </w:rPr>
        <w:softHyphen/>
      </w:r>
      <w:r w:rsidRPr="00720649">
        <w:rPr>
          <w:rFonts w:ascii="Arial" w:hAnsi="Arial" w:cs="Arial"/>
          <w:sz w:val="26"/>
          <w:szCs w:val="26"/>
        </w:rPr>
        <w:t>ситету імені Миколи Гоголя.</w:t>
      </w:r>
      <w:r w:rsidRPr="00720649">
        <w:rPr>
          <w:rFonts w:ascii="Arial" w:hAnsi="Arial" w:cs="Arial"/>
          <w:b/>
          <w:i/>
          <w:sz w:val="26"/>
          <w:szCs w:val="26"/>
        </w:rPr>
        <w:t xml:space="preserve"> </w:t>
      </w:r>
    </w:p>
    <w:p w:rsidR="00BB1CBC" w:rsidRPr="00720649" w:rsidRDefault="00BB1CBC" w:rsidP="00720649">
      <w:pPr>
        <w:spacing w:after="0" w:line="240" w:lineRule="auto"/>
        <w:ind w:firstLine="709"/>
        <w:jc w:val="both"/>
        <w:rPr>
          <w:rFonts w:ascii="Arial" w:hAnsi="Arial" w:cs="Arial"/>
          <w:sz w:val="26"/>
          <w:szCs w:val="26"/>
        </w:rPr>
      </w:pPr>
      <w:r w:rsidRPr="00720649">
        <w:rPr>
          <w:rFonts w:ascii="Arial" w:hAnsi="Arial" w:cs="Arial"/>
          <w:b/>
          <w:i/>
          <w:sz w:val="26"/>
          <w:szCs w:val="26"/>
        </w:rPr>
        <w:lastRenderedPageBreak/>
        <w:t>Коробка В. І.</w:t>
      </w:r>
      <w:r w:rsidRPr="00A61B05">
        <w:rPr>
          <w:rFonts w:ascii="Arial" w:hAnsi="Arial" w:cs="Arial"/>
          <w:b/>
          <w:i/>
          <w:sz w:val="26"/>
          <w:szCs w:val="26"/>
        </w:rPr>
        <w:t>,</w:t>
      </w:r>
      <w:r w:rsidRPr="00720649">
        <w:rPr>
          <w:rFonts w:ascii="Arial" w:hAnsi="Arial" w:cs="Arial"/>
          <w:sz w:val="26"/>
          <w:szCs w:val="26"/>
        </w:rPr>
        <w:t xml:space="preserve"> старший викладач кафедри вокально-хорової майстер</w:t>
      </w:r>
      <w:r w:rsidR="003A449C">
        <w:rPr>
          <w:rFonts w:ascii="Arial" w:hAnsi="Arial" w:cs="Arial"/>
          <w:sz w:val="26"/>
          <w:szCs w:val="26"/>
          <w:lang w:val="ru-RU"/>
        </w:rPr>
        <w:softHyphen/>
      </w:r>
      <w:r w:rsidRPr="00720649">
        <w:rPr>
          <w:rFonts w:ascii="Arial" w:hAnsi="Arial" w:cs="Arial"/>
          <w:sz w:val="26"/>
          <w:szCs w:val="26"/>
        </w:rPr>
        <w:t>ності Ніжинського державного університету імені Миколи Гоголя.</w:t>
      </w:r>
    </w:p>
    <w:p w:rsidR="00313D83" w:rsidRPr="00720649" w:rsidRDefault="00313D83"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Крошка В. В.</w:t>
      </w:r>
      <w:r w:rsidRPr="00A61B05">
        <w:rPr>
          <w:rFonts w:ascii="Arial" w:hAnsi="Arial" w:cs="Arial"/>
          <w:b/>
          <w:i/>
          <w:sz w:val="26"/>
          <w:szCs w:val="26"/>
        </w:rPr>
        <w:t>,</w:t>
      </w:r>
      <w:r w:rsidRPr="00720649">
        <w:rPr>
          <w:rFonts w:ascii="Arial" w:hAnsi="Arial" w:cs="Arial"/>
          <w:i/>
          <w:sz w:val="26"/>
          <w:szCs w:val="26"/>
        </w:rPr>
        <w:t xml:space="preserve"> </w:t>
      </w:r>
      <w:r w:rsidRPr="00720649">
        <w:rPr>
          <w:rFonts w:ascii="Arial" w:hAnsi="Arial" w:cs="Arial"/>
          <w:sz w:val="26"/>
          <w:szCs w:val="26"/>
        </w:rPr>
        <w:t xml:space="preserve">студентка </w:t>
      </w:r>
      <w:r w:rsidRPr="00720649">
        <w:rPr>
          <w:rFonts w:ascii="Arial" w:hAnsi="Arial" w:cs="Arial"/>
          <w:sz w:val="26"/>
          <w:szCs w:val="26"/>
          <w:lang w:val="en-US"/>
        </w:rPr>
        <w:t>I</w:t>
      </w:r>
      <w:r w:rsidRPr="00720649">
        <w:rPr>
          <w:rFonts w:ascii="Arial" w:hAnsi="Arial" w:cs="Arial"/>
          <w:sz w:val="26"/>
          <w:szCs w:val="26"/>
        </w:rPr>
        <w:t>І курсу факультету культури і мистецтв імені Олександра Ростовського Ніжинського державного університету імені Миколи Гоголя.</w:t>
      </w:r>
    </w:p>
    <w:p w:rsidR="00B50C13" w:rsidRPr="00720649" w:rsidRDefault="00B50C13" w:rsidP="00720649">
      <w:pPr>
        <w:spacing w:after="0" w:line="240" w:lineRule="auto"/>
        <w:ind w:firstLine="709"/>
        <w:jc w:val="both"/>
        <w:rPr>
          <w:rFonts w:ascii="Arial" w:hAnsi="Arial" w:cs="Arial"/>
          <w:sz w:val="26"/>
          <w:szCs w:val="26"/>
        </w:rPr>
      </w:pPr>
      <w:r w:rsidRPr="00720649">
        <w:rPr>
          <w:rFonts w:ascii="Arial" w:hAnsi="Arial" w:cs="Arial"/>
          <w:b/>
          <w:i/>
          <w:sz w:val="26"/>
          <w:szCs w:val="26"/>
        </w:rPr>
        <w:t>Курсон В. М.</w:t>
      </w:r>
      <w:r w:rsidRPr="00A61B05">
        <w:rPr>
          <w:rFonts w:ascii="Arial" w:hAnsi="Arial" w:cs="Arial"/>
          <w:b/>
          <w:i/>
          <w:sz w:val="26"/>
          <w:szCs w:val="26"/>
        </w:rPr>
        <w:t>,</w:t>
      </w:r>
      <w:r w:rsidRPr="00720649">
        <w:rPr>
          <w:rFonts w:ascii="Arial" w:hAnsi="Arial" w:cs="Arial"/>
          <w:sz w:val="26"/>
          <w:szCs w:val="26"/>
        </w:rPr>
        <w:t xml:space="preserve"> старший викладач кафедри вокально-хорової майстер</w:t>
      </w:r>
      <w:r w:rsidR="003A449C">
        <w:rPr>
          <w:rFonts w:ascii="Arial" w:hAnsi="Arial" w:cs="Arial"/>
          <w:sz w:val="26"/>
          <w:szCs w:val="26"/>
          <w:lang w:val="ru-RU"/>
        </w:rPr>
        <w:softHyphen/>
      </w:r>
      <w:r w:rsidRPr="00720649">
        <w:rPr>
          <w:rFonts w:ascii="Arial" w:hAnsi="Arial" w:cs="Arial"/>
          <w:sz w:val="26"/>
          <w:szCs w:val="26"/>
        </w:rPr>
        <w:t>ності Ніжинського державного університету імені Миколи Гоголя.</w:t>
      </w:r>
    </w:p>
    <w:p w:rsidR="00103449" w:rsidRPr="00720649" w:rsidRDefault="00F81159"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 xml:space="preserve">Лозинська Є. </w:t>
      </w:r>
      <w:r w:rsidR="0071322F" w:rsidRPr="00720649">
        <w:rPr>
          <w:rFonts w:ascii="Arial" w:hAnsi="Arial" w:cs="Arial"/>
          <w:b/>
          <w:i/>
          <w:sz w:val="26"/>
          <w:szCs w:val="26"/>
        </w:rPr>
        <w:t>В.</w:t>
      </w:r>
      <w:r w:rsidR="0071322F" w:rsidRPr="00A61B05">
        <w:rPr>
          <w:rFonts w:ascii="Arial" w:hAnsi="Arial" w:cs="Arial"/>
          <w:b/>
          <w:sz w:val="26"/>
          <w:szCs w:val="26"/>
        </w:rPr>
        <w:t>,</w:t>
      </w:r>
      <w:r w:rsidR="0071322F" w:rsidRPr="00720649">
        <w:rPr>
          <w:rFonts w:ascii="Arial" w:hAnsi="Arial" w:cs="Arial"/>
          <w:sz w:val="26"/>
          <w:szCs w:val="26"/>
        </w:rPr>
        <w:t xml:space="preserve"> </w:t>
      </w:r>
      <w:r w:rsidR="00103449" w:rsidRPr="00720649">
        <w:rPr>
          <w:rFonts w:ascii="Arial" w:hAnsi="Arial" w:cs="Arial"/>
          <w:sz w:val="26"/>
          <w:szCs w:val="26"/>
        </w:rPr>
        <w:t xml:space="preserve">студентка </w:t>
      </w:r>
      <w:r w:rsidR="00103449" w:rsidRPr="00720649">
        <w:rPr>
          <w:rFonts w:ascii="Arial" w:hAnsi="Arial" w:cs="Arial"/>
          <w:sz w:val="26"/>
          <w:szCs w:val="26"/>
          <w:lang w:val="en-US"/>
        </w:rPr>
        <w:t>I</w:t>
      </w:r>
      <w:r w:rsidR="00103449" w:rsidRPr="00720649">
        <w:rPr>
          <w:rFonts w:ascii="Arial" w:hAnsi="Arial" w:cs="Arial"/>
          <w:sz w:val="26"/>
          <w:szCs w:val="26"/>
        </w:rPr>
        <w:t>І</w:t>
      </w:r>
      <w:r w:rsidR="0071322F" w:rsidRPr="00720649">
        <w:rPr>
          <w:rFonts w:ascii="Arial" w:hAnsi="Arial" w:cs="Arial"/>
          <w:sz w:val="26"/>
          <w:szCs w:val="26"/>
        </w:rPr>
        <w:t>І</w:t>
      </w:r>
      <w:r w:rsidR="00103449" w:rsidRPr="00720649">
        <w:rPr>
          <w:rFonts w:ascii="Arial" w:hAnsi="Arial" w:cs="Arial"/>
          <w:sz w:val="26"/>
          <w:szCs w:val="26"/>
        </w:rPr>
        <w:t xml:space="preserve"> курсу факультету культури і мис</w:t>
      </w:r>
      <w:r w:rsidR="00206E76" w:rsidRPr="00720649">
        <w:rPr>
          <w:rFonts w:ascii="Arial" w:hAnsi="Arial" w:cs="Arial"/>
          <w:sz w:val="26"/>
          <w:szCs w:val="26"/>
        </w:rPr>
        <w:softHyphen/>
      </w:r>
      <w:r w:rsidR="00103449" w:rsidRPr="00720649">
        <w:rPr>
          <w:rFonts w:ascii="Arial" w:hAnsi="Arial" w:cs="Arial"/>
          <w:sz w:val="26"/>
          <w:szCs w:val="26"/>
        </w:rPr>
        <w:t>тецтв імені Олександра Ростовського Ніжинського державного університету імені Миколи Гоголя.</w:t>
      </w:r>
    </w:p>
    <w:p w:rsidR="003508A3" w:rsidRPr="00720649" w:rsidRDefault="008C4325" w:rsidP="00720649">
      <w:pPr>
        <w:spacing w:after="0" w:line="240" w:lineRule="auto"/>
        <w:ind w:firstLine="709"/>
        <w:jc w:val="both"/>
        <w:rPr>
          <w:rFonts w:ascii="Arial" w:hAnsi="Arial" w:cs="Arial"/>
          <w:sz w:val="26"/>
          <w:szCs w:val="26"/>
        </w:rPr>
      </w:pPr>
      <w:r w:rsidRPr="00720649">
        <w:rPr>
          <w:rFonts w:ascii="Arial" w:hAnsi="Arial" w:cs="Arial"/>
          <w:b/>
          <w:i/>
          <w:sz w:val="26"/>
          <w:szCs w:val="26"/>
        </w:rPr>
        <w:t>Лукаше</w:t>
      </w:r>
      <w:r w:rsidR="003508A3" w:rsidRPr="00720649">
        <w:rPr>
          <w:rFonts w:ascii="Arial" w:hAnsi="Arial" w:cs="Arial"/>
          <w:b/>
          <w:i/>
          <w:sz w:val="26"/>
          <w:szCs w:val="26"/>
        </w:rPr>
        <w:t>ва В. В.</w:t>
      </w:r>
      <w:r w:rsidR="003508A3" w:rsidRPr="00E112C2">
        <w:rPr>
          <w:rFonts w:ascii="Arial" w:hAnsi="Arial" w:cs="Arial"/>
          <w:b/>
          <w:i/>
          <w:sz w:val="26"/>
          <w:szCs w:val="26"/>
        </w:rPr>
        <w:t>,</w:t>
      </w:r>
      <w:r w:rsidR="003508A3" w:rsidRPr="00720649">
        <w:rPr>
          <w:rFonts w:ascii="Arial" w:hAnsi="Arial" w:cs="Arial"/>
          <w:i/>
          <w:sz w:val="26"/>
          <w:szCs w:val="26"/>
        </w:rPr>
        <w:t xml:space="preserve"> </w:t>
      </w:r>
      <w:r w:rsidR="003508A3" w:rsidRPr="00720649">
        <w:rPr>
          <w:rFonts w:ascii="Arial" w:hAnsi="Arial" w:cs="Arial"/>
          <w:sz w:val="26"/>
          <w:szCs w:val="26"/>
        </w:rPr>
        <w:t>старший викладач вищої категорії</w:t>
      </w:r>
      <w:r w:rsidR="003508A3" w:rsidRPr="00720649">
        <w:rPr>
          <w:rFonts w:ascii="Arial" w:hAnsi="Arial" w:cs="Arial"/>
          <w:b/>
          <w:i/>
          <w:sz w:val="26"/>
          <w:szCs w:val="26"/>
        </w:rPr>
        <w:t xml:space="preserve"> </w:t>
      </w:r>
      <w:r w:rsidR="003508A3" w:rsidRPr="00720649">
        <w:rPr>
          <w:rFonts w:ascii="Arial" w:hAnsi="Arial" w:cs="Arial"/>
          <w:sz w:val="26"/>
          <w:szCs w:val="26"/>
        </w:rPr>
        <w:t>Одеського училища мистецтв і культури ім. К. Ф. Данькевича</w:t>
      </w:r>
      <w:r w:rsidR="00E112C2">
        <w:rPr>
          <w:rFonts w:ascii="Arial" w:hAnsi="Arial" w:cs="Arial"/>
          <w:sz w:val="26"/>
          <w:szCs w:val="26"/>
        </w:rPr>
        <w:t>.</w:t>
      </w:r>
    </w:p>
    <w:p w:rsidR="00BB1CBC" w:rsidRPr="00720649" w:rsidRDefault="00BB1CBC"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Максименко В. І.</w:t>
      </w:r>
      <w:r w:rsidRPr="00E112C2">
        <w:rPr>
          <w:rFonts w:ascii="Arial" w:hAnsi="Arial" w:cs="Arial"/>
          <w:b/>
          <w:i/>
          <w:sz w:val="26"/>
          <w:szCs w:val="26"/>
        </w:rPr>
        <w:t>,</w:t>
      </w:r>
      <w:r w:rsidRPr="00720649">
        <w:rPr>
          <w:rFonts w:ascii="Arial" w:hAnsi="Arial" w:cs="Arial"/>
          <w:sz w:val="26"/>
          <w:szCs w:val="26"/>
        </w:rPr>
        <w:t xml:space="preserve"> викладач кафедри музичної педагогіки та хорео</w:t>
      </w:r>
      <w:r w:rsidR="003A449C">
        <w:rPr>
          <w:rFonts w:ascii="Arial" w:hAnsi="Arial" w:cs="Arial"/>
          <w:sz w:val="26"/>
          <w:szCs w:val="26"/>
          <w:lang w:val="ru-RU"/>
        </w:rPr>
        <w:softHyphen/>
      </w:r>
      <w:r w:rsidRPr="00720649">
        <w:rPr>
          <w:rFonts w:ascii="Arial" w:hAnsi="Arial" w:cs="Arial"/>
          <w:sz w:val="26"/>
          <w:szCs w:val="26"/>
        </w:rPr>
        <w:t>графії Ніжинського державного університету імені Миколи Гоголя.</w:t>
      </w:r>
    </w:p>
    <w:p w:rsidR="00D651B1" w:rsidRPr="00720649" w:rsidRDefault="00D651B1"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Мехеденко І. Ю.</w:t>
      </w:r>
      <w:r w:rsidRPr="00E112C2">
        <w:rPr>
          <w:rFonts w:ascii="Arial" w:hAnsi="Arial" w:cs="Arial"/>
          <w:b/>
          <w:i/>
          <w:sz w:val="26"/>
          <w:szCs w:val="26"/>
        </w:rPr>
        <w:t>,</w:t>
      </w:r>
      <w:r w:rsidRPr="00720649">
        <w:rPr>
          <w:rFonts w:ascii="Arial" w:hAnsi="Arial" w:cs="Arial"/>
          <w:sz w:val="26"/>
          <w:szCs w:val="26"/>
        </w:rPr>
        <w:t xml:space="preserve"> магістрант факультету культури і мистецтв імені Олександра Ростовського Ніжинського державного університету імені Миколи Гоголя.</w:t>
      </w:r>
    </w:p>
    <w:p w:rsidR="00690652" w:rsidRPr="00720649" w:rsidRDefault="00690652" w:rsidP="00720649">
      <w:pPr>
        <w:tabs>
          <w:tab w:val="left" w:pos="1276"/>
        </w:tabs>
        <w:spacing w:after="0" w:line="240" w:lineRule="auto"/>
        <w:ind w:firstLine="709"/>
        <w:jc w:val="both"/>
        <w:rPr>
          <w:rFonts w:ascii="Arial" w:hAnsi="Arial" w:cs="Arial"/>
          <w:b/>
          <w:i/>
          <w:sz w:val="26"/>
          <w:szCs w:val="26"/>
        </w:rPr>
      </w:pPr>
      <w:r w:rsidRPr="00720649">
        <w:rPr>
          <w:rFonts w:ascii="Arial" w:hAnsi="Arial" w:cs="Arial"/>
          <w:b/>
          <w:i/>
          <w:sz w:val="26"/>
          <w:szCs w:val="26"/>
        </w:rPr>
        <w:t>Михаськова М. А.</w:t>
      </w:r>
      <w:r w:rsidRPr="00E112C2">
        <w:rPr>
          <w:rFonts w:ascii="Arial" w:hAnsi="Arial" w:cs="Arial"/>
          <w:b/>
          <w:i/>
          <w:sz w:val="26"/>
          <w:szCs w:val="26"/>
        </w:rPr>
        <w:t>,</w:t>
      </w:r>
      <w:r w:rsidRPr="00720649">
        <w:rPr>
          <w:rFonts w:ascii="Arial" w:hAnsi="Arial" w:cs="Arial"/>
          <w:b/>
          <w:i/>
          <w:sz w:val="26"/>
          <w:szCs w:val="26"/>
        </w:rPr>
        <w:t xml:space="preserve"> </w:t>
      </w:r>
      <w:r w:rsidRPr="00720649">
        <w:rPr>
          <w:rFonts w:ascii="Arial" w:hAnsi="Arial" w:cs="Arial"/>
          <w:sz w:val="26"/>
          <w:szCs w:val="26"/>
        </w:rPr>
        <w:t xml:space="preserve">кандидат педагогічних наук, доцент, завідувач кафедри теорії та методики музичного мистецтва Хмельницької гуманітарно-педагогічної академії. </w:t>
      </w:r>
    </w:p>
    <w:p w:rsidR="00554F9C" w:rsidRPr="00720649" w:rsidRDefault="003508A3"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Мішедченко В. В.</w:t>
      </w:r>
      <w:r w:rsidRPr="00E112C2">
        <w:rPr>
          <w:rFonts w:ascii="Arial" w:hAnsi="Arial" w:cs="Arial"/>
          <w:b/>
          <w:i/>
          <w:sz w:val="26"/>
          <w:szCs w:val="26"/>
        </w:rPr>
        <w:t>,</w:t>
      </w:r>
      <w:r w:rsidRPr="00720649">
        <w:rPr>
          <w:rFonts w:ascii="Arial" w:hAnsi="Arial" w:cs="Arial"/>
          <w:sz w:val="26"/>
          <w:szCs w:val="26"/>
        </w:rPr>
        <w:t xml:space="preserve"> кандидат педагогічних наук, доцент кафедри педа</w:t>
      </w:r>
      <w:r w:rsidR="003A449C" w:rsidRPr="003A449C">
        <w:rPr>
          <w:rFonts w:ascii="Arial" w:hAnsi="Arial" w:cs="Arial"/>
          <w:sz w:val="26"/>
          <w:szCs w:val="26"/>
        </w:rPr>
        <w:softHyphen/>
      </w:r>
      <w:r w:rsidRPr="00720649">
        <w:rPr>
          <w:rFonts w:ascii="Arial" w:hAnsi="Arial" w:cs="Arial"/>
          <w:sz w:val="26"/>
          <w:szCs w:val="26"/>
        </w:rPr>
        <w:t>гогіки і психології початкової освіти Глухівського національного педагогічного університету імені Олександра Довженка.</w:t>
      </w:r>
    </w:p>
    <w:p w:rsidR="00554F9C" w:rsidRPr="00720649" w:rsidRDefault="00554F9C" w:rsidP="00720649">
      <w:pPr>
        <w:pStyle w:val="Default"/>
        <w:ind w:firstLine="709"/>
        <w:jc w:val="both"/>
        <w:rPr>
          <w:rFonts w:ascii="Arial" w:hAnsi="Arial" w:cs="Arial"/>
          <w:color w:val="auto"/>
          <w:sz w:val="26"/>
          <w:szCs w:val="26"/>
          <w:lang w:val="uk-UA"/>
        </w:rPr>
      </w:pPr>
      <w:r w:rsidRPr="00720649">
        <w:rPr>
          <w:rFonts w:ascii="Arial" w:hAnsi="Arial" w:cs="Arial"/>
          <w:b/>
          <w:i/>
          <w:color w:val="auto"/>
          <w:sz w:val="26"/>
          <w:szCs w:val="26"/>
          <w:lang w:val="uk-UA"/>
        </w:rPr>
        <w:t>Морозова О. О.</w:t>
      </w:r>
      <w:r w:rsidRPr="00E112C2">
        <w:rPr>
          <w:rFonts w:ascii="Arial" w:hAnsi="Arial" w:cs="Arial"/>
          <w:b/>
          <w:i/>
          <w:color w:val="auto"/>
          <w:sz w:val="26"/>
          <w:szCs w:val="26"/>
          <w:lang w:val="uk-UA"/>
        </w:rPr>
        <w:t>,</w:t>
      </w:r>
      <w:r w:rsidRPr="00720649">
        <w:rPr>
          <w:rFonts w:ascii="Arial" w:hAnsi="Arial" w:cs="Arial"/>
          <w:b/>
          <w:color w:val="auto"/>
          <w:sz w:val="26"/>
          <w:szCs w:val="26"/>
          <w:lang w:val="uk-UA"/>
        </w:rPr>
        <w:t xml:space="preserve"> </w:t>
      </w:r>
      <w:r w:rsidRPr="00720649">
        <w:rPr>
          <w:rFonts w:ascii="Arial" w:hAnsi="Arial" w:cs="Arial"/>
          <w:color w:val="auto"/>
          <w:sz w:val="26"/>
          <w:szCs w:val="26"/>
          <w:lang w:val="uk-UA"/>
        </w:rPr>
        <w:t>кандидат педагогічних наук, доцент кафедри теорії та методики музичного мистецтва Хмельницької гуманітарно-педагогічної академії.</w:t>
      </w:r>
    </w:p>
    <w:p w:rsidR="00AA5A2C" w:rsidRPr="00720649" w:rsidRDefault="0036150D"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Олещенко</w:t>
      </w:r>
      <w:r w:rsidR="00796A4A" w:rsidRPr="00720649">
        <w:rPr>
          <w:rFonts w:ascii="Arial" w:hAnsi="Arial" w:cs="Arial"/>
          <w:b/>
          <w:i/>
          <w:sz w:val="26"/>
          <w:szCs w:val="26"/>
        </w:rPr>
        <w:t xml:space="preserve"> </w:t>
      </w:r>
      <w:r w:rsidR="00AA5A2C" w:rsidRPr="00720649">
        <w:rPr>
          <w:rFonts w:ascii="Arial" w:hAnsi="Arial" w:cs="Arial"/>
          <w:b/>
          <w:i/>
          <w:sz w:val="26"/>
          <w:szCs w:val="26"/>
        </w:rPr>
        <w:t>Є. М.</w:t>
      </w:r>
      <w:r w:rsidR="00AA5A2C" w:rsidRPr="00E112C2">
        <w:rPr>
          <w:rFonts w:ascii="Arial" w:hAnsi="Arial" w:cs="Arial"/>
          <w:b/>
          <w:i/>
          <w:sz w:val="26"/>
          <w:szCs w:val="26"/>
        </w:rPr>
        <w:t>,</w:t>
      </w:r>
      <w:r w:rsidR="00AA5A2C" w:rsidRPr="00720649">
        <w:rPr>
          <w:rFonts w:ascii="Arial" w:hAnsi="Arial" w:cs="Arial"/>
          <w:sz w:val="26"/>
          <w:szCs w:val="26"/>
        </w:rPr>
        <w:t xml:space="preserve"> студент </w:t>
      </w:r>
      <w:r w:rsidR="00AA5A2C" w:rsidRPr="00720649">
        <w:rPr>
          <w:rFonts w:ascii="Arial" w:hAnsi="Arial" w:cs="Arial"/>
          <w:sz w:val="26"/>
          <w:szCs w:val="26"/>
          <w:lang w:val="en-US"/>
        </w:rPr>
        <w:t>I</w:t>
      </w:r>
      <w:r w:rsidR="00AA5A2C" w:rsidRPr="00720649">
        <w:rPr>
          <w:rFonts w:ascii="Arial" w:hAnsi="Arial" w:cs="Arial"/>
          <w:sz w:val="26"/>
          <w:szCs w:val="26"/>
        </w:rPr>
        <w:t>І</w:t>
      </w:r>
      <w:r w:rsidR="0071322F" w:rsidRPr="00720649">
        <w:rPr>
          <w:rFonts w:ascii="Arial" w:hAnsi="Arial" w:cs="Arial"/>
          <w:sz w:val="26"/>
          <w:szCs w:val="26"/>
        </w:rPr>
        <w:t>І</w:t>
      </w:r>
      <w:r w:rsidR="00AA5A2C" w:rsidRPr="00720649">
        <w:rPr>
          <w:rFonts w:ascii="Arial" w:hAnsi="Arial" w:cs="Arial"/>
          <w:sz w:val="26"/>
          <w:szCs w:val="26"/>
        </w:rPr>
        <w:t xml:space="preserve"> курсу факультету культури і мистецтв імені Олександра Ростовського Ніжинського державного університету імені Миколи Гоголя.</w:t>
      </w:r>
    </w:p>
    <w:p w:rsidR="008D7C6D" w:rsidRPr="00720649" w:rsidRDefault="001F2CBF"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Пархоменко </w:t>
      </w:r>
      <w:r w:rsidR="003B69AF" w:rsidRPr="00720649">
        <w:rPr>
          <w:rFonts w:ascii="Arial" w:hAnsi="Arial" w:cs="Arial"/>
          <w:b/>
          <w:i/>
          <w:sz w:val="26"/>
          <w:szCs w:val="26"/>
        </w:rPr>
        <w:t>О. М.</w:t>
      </w:r>
      <w:r w:rsidR="003B69AF" w:rsidRPr="00E112C2">
        <w:rPr>
          <w:rFonts w:ascii="Arial" w:hAnsi="Arial" w:cs="Arial"/>
          <w:b/>
          <w:i/>
          <w:sz w:val="26"/>
          <w:szCs w:val="26"/>
        </w:rPr>
        <w:t>,</w:t>
      </w:r>
      <w:r w:rsidR="003B69AF" w:rsidRPr="00720649">
        <w:rPr>
          <w:rFonts w:ascii="Arial" w:hAnsi="Arial" w:cs="Arial"/>
          <w:b/>
          <w:sz w:val="26"/>
          <w:szCs w:val="26"/>
        </w:rPr>
        <w:t xml:space="preserve"> </w:t>
      </w:r>
      <w:r w:rsidR="003B69AF" w:rsidRPr="00720649">
        <w:rPr>
          <w:rFonts w:ascii="Arial" w:hAnsi="Arial" w:cs="Arial"/>
          <w:sz w:val="26"/>
          <w:szCs w:val="26"/>
        </w:rPr>
        <w:t>кандидат педагогічних наук, доцент кафедри му</w:t>
      </w:r>
      <w:r w:rsidR="003A449C" w:rsidRPr="003A449C">
        <w:rPr>
          <w:rFonts w:ascii="Arial" w:hAnsi="Arial" w:cs="Arial"/>
          <w:sz w:val="26"/>
          <w:szCs w:val="26"/>
        </w:rPr>
        <w:softHyphen/>
      </w:r>
      <w:r w:rsidR="003B69AF" w:rsidRPr="00720649">
        <w:rPr>
          <w:rFonts w:ascii="Arial" w:hAnsi="Arial" w:cs="Arial"/>
          <w:sz w:val="26"/>
          <w:szCs w:val="26"/>
        </w:rPr>
        <w:t>зичної педагогіки та хореографії</w:t>
      </w:r>
      <w:r w:rsidR="008D7C6D" w:rsidRPr="00720649">
        <w:rPr>
          <w:rFonts w:ascii="Arial" w:hAnsi="Arial" w:cs="Arial"/>
          <w:sz w:val="26"/>
          <w:szCs w:val="26"/>
        </w:rPr>
        <w:t xml:space="preserve"> Ніжинського державного універ</w:t>
      </w:r>
      <w:r w:rsidR="00206E76" w:rsidRPr="00720649">
        <w:rPr>
          <w:rFonts w:ascii="Arial" w:hAnsi="Arial" w:cs="Arial"/>
          <w:sz w:val="26"/>
          <w:szCs w:val="26"/>
        </w:rPr>
        <w:softHyphen/>
      </w:r>
      <w:r w:rsidR="008D7C6D" w:rsidRPr="00720649">
        <w:rPr>
          <w:rFonts w:ascii="Arial" w:hAnsi="Arial" w:cs="Arial"/>
          <w:sz w:val="26"/>
          <w:szCs w:val="26"/>
        </w:rPr>
        <w:t>ситету імені Миколи Гоголя.</w:t>
      </w:r>
    </w:p>
    <w:p w:rsidR="00313D83" w:rsidRPr="00720649" w:rsidRDefault="00313D83"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Патенок А. А.</w:t>
      </w:r>
      <w:r w:rsidRPr="00E112C2">
        <w:rPr>
          <w:rFonts w:ascii="Arial" w:hAnsi="Arial" w:cs="Arial"/>
          <w:b/>
          <w:i/>
          <w:sz w:val="26"/>
          <w:szCs w:val="26"/>
        </w:rPr>
        <w:t>,</w:t>
      </w:r>
      <w:r w:rsidRPr="00720649">
        <w:rPr>
          <w:rFonts w:ascii="Arial" w:hAnsi="Arial" w:cs="Arial"/>
          <w:i/>
          <w:sz w:val="26"/>
          <w:szCs w:val="26"/>
        </w:rPr>
        <w:t xml:space="preserve"> </w:t>
      </w:r>
      <w:r w:rsidRPr="00720649">
        <w:rPr>
          <w:rFonts w:ascii="Arial" w:hAnsi="Arial" w:cs="Arial"/>
          <w:sz w:val="26"/>
          <w:szCs w:val="26"/>
        </w:rPr>
        <w:t xml:space="preserve">студентка </w:t>
      </w:r>
      <w:r w:rsidRPr="00720649">
        <w:rPr>
          <w:rFonts w:ascii="Arial" w:hAnsi="Arial" w:cs="Arial"/>
          <w:sz w:val="26"/>
          <w:szCs w:val="26"/>
          <w:lang w:val="en-US"/>
        </w:rPr>
        <w:t>I</w:t>
      </w:r>
      <w:r w:rsidRPr="00720649">
        <w:rPr>
          <w:rFonts w:ascii="Arial" w:hAnsi="Arial" w:cs="Arial"/>
          <w:sz w:val="26"/>
          <w:szCs w:val="26"/>
        </w:rPr>
        <w:t>І курсу факультету культури і мистецтв імені Олександра Ростовського Ніжинського державного університету імені Миколи Гоголя.</w:t>
      </w:r>
    </w:p>
    <w:p w:rsidR="00EA0A77" w:rsidRPr="00720649" w:rsidRDefault="00EA0A77" w:rsidP="00720649">
      <w:pPr>
        <w:pStyle w:val="a6"/>
        <w:tabs>
          <w:tab w:val="left" w:pos="1276"/>
        </w:tabs>
        <w:spacing w:after="0" w:line="240" w:lineRule="auto"/>
        <w:ind w:left="0" w:firstLine="709"/>
        <w:jc w:val="both"/>
        <w:rPr>
          <w:rFonts w:ascii="Arial" w:hAnsi="Arial" w:cs="Arial"/>
          <w:sz w:val="26"/>
          <w:szCs w:val="26"/>
        </w:rPr>
      </w:pPr>
      <w:r w:rsidRPr="00720649">
        <w:rPr>
          <w:rFonts w:ascii="Arial" w:hAnsi="Arial" w:cs="Arial"/>
          <w:b/>
          <w:i/>
          <w:sz w:val="26"/>
          <w:szCs w:val="26"/>
        </w:rPr>
        <w:t>Подкользіна С. Ю.</w:t>
      </w:r>
      <w:r w:rsidR="00E112C2">
        <w:rPr>
          <w:rFonts w:ascii="Arial" w:hAnsi="Arial" w:cs="Arial"/>
          <w:b/>
          <w:i/>
          <w:sz w:val="26"/>
          <w:szCs w:val="26"/>
          <w:lang w:val="uk-UA"/>
        </w:rPr>
        <w:t>,</w:t>
      </w:r>
      <w:r w:rsidRPr="00720649">
        <w:rPr>
          <w:rFonts w:ascii="Arial" w:hAnsi="Arial" w:cs="Arial"/>
          <w:sz w:val="26"/>
          <w:szCs w:val="26"/>
        </w:rPr>
        <w:t xml:space="preserve"> </w:t>
      </w:r>
      <w:r w:rsidRPr="00720649">
        <w:rPr>
          <w:rFonts w:ascii="Arial" w:hAnsi="Arial" w:cs="Arial"/>
          <w:sz w:val="26"/>
          <w:szCs w:val="26"/>
          <w:lang w:val="uk-UA"/>
        </w:rPr>
        <w:t xml:space="preserve">магістрант факультету культури і мистецтв імені Олександра Ростовського Ніжинського державного університету імені Миколи Гоголя. </w:t>
      </w:r>
    </w:p>
    <w:p w:rsidR="00470342" w:rsidRPr="00720649" w:rsidRDefault="001F2CBF"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Прищепа </w:t>
      </w:r>
      <w:r w:rsidR="00AB4EB9" w:rsidRPr="00720649">
        <w:rPr>
          <w:rFonts w:ascii="Arial" w:hAnsi="Arial" w:cs="Arial"/>
          <w:b/>
          <w:i/>
          <w:sz w:val="26"/>
          <w:szCs w:val="26"/>
        </w:rPr>
        <w:t>О. П.</w:t>
      </w:r>
      <w:r w:rsidR="00AB4EB9" w:rsidRPr="00E112C2">
        <w:rPr>
          <w:rFonts w:ascii="Arial" w:hAnsi="Arial" w:cs="Arial"/>
          <w:b/>
          <w:i/>
          <w:sz w:val="26"/>
          <w:szCs w:val="26"/>
        </w:rPr>
        <w:t>,</w:t>
      </w:r>
      <w:r w:rsidR="00AB4EB9" w:rsidRPr="00720649">
        <w:rPr>
          <w:rFonts w:ascii="Arial" w:hAnsi="Arial" w:cs="Arial"/>
          <w:sz w:val="26"/>
          <w:szCs w:val="26"/>
        </w:rPr>
        <w:t xml:space="preserve"> </w:t>
      </w:r>
      <w:r w:rsidR="004B0A70" w:rsidRPr="00720649">
        <w:rPr>
          <w:rFonts w:ascii="Arial" w:hAnsi="Arial" w:cs="Arial"/>
          <w:sz w:val="26"/>
          <w:szCs w:val="26"/>
        </w:rPr>
        <w:t>викладач кафедри музичного мистецтва факуль</w:t>
      </w:r>
      <w:r w:rsidR="00206E76" w:rsidRPr="00720649">
        <w:rPr>
          <w:rFonts w:ascii="Arial" w:hAnsi="Arial" w:cs="Arial"/>
          <w:sz w:val="26"/>
          <w:szCs w:val="26"/>
        </w:rPr>
        <w:softHyphen/>
      </w:r>
      <w:r w:rsidR="004B0A70" w:rsidRPr="00720649">
        <w:rPr>
          <w:rFonts w:ascii="Arial" w:hAnsi="Arial" w:cs="Arial"/>
          <w:sz w:val="26"/>
          <w:szCs w:val="26"/>
        </w:rPr>
        <w:t xml:space="preserve">тету початкового навчання </w:t>
      </w:r>
      <w:r w:rsidR="0071322F" w:rsidRPr="00720649">
        <w:rPr>
          <w:rFonts w:ascii="Arial" w:hAnsi="Arial" w:cs="Arial"/>
          <w:sz w:val="26"/>
          <w:szCs w:val="26"/>
        </w:rPr>
        <w:t>Н</w:t>
      </w:r>
      <w:r w:rsidR="00470342" w:rsidRPr="00720649">
        <w:rPr>
          <w:rFonts w:ascii="Arial" w:hAnsi="Arial" w:cs="Arial"/>
          <w:sz w:val="26"/>
          <w:szCs w:val="26"/>
        </w:rPr>
        <w:t xml:space="preserve">аціонального університету </w:t>
      </w:r>
      <w:r w:rsidR="002D384D" w:rsidRPr="00720649">
        <w:rPr>
          <w:rFonts w:ascii="Arial" w:hAnsi="Arial" w:cs="Arial"/>
          <w:sz w:val="26"/>
          <w:szCs w:val="26"/>
        </w:rPr>
        <w:t>"</w:t>
      </w:r>
      <w:r w:rsidR="00470342" w:rsidRPr="00720649">
        <w:rPr>
          <w:rFonts w:ascii="Arial" w:hAnsi="Arial" w:cs="Arial"/>
          <w:sz w:val="26"/>
          <w:szCs w:val="26"/>
        </w:rPr>
        <w:t>Чернігівський колегіум</w:t>
      </w:r>
      <w:r w:rsidR="002D384D" w:rsidRPr="00720649">
        <w:rPr>
          <w:rFonts w:ascii="Arial" w:hAnsi="Arial" w:cs="Arial"/>
          <w:sz w:val="26"/>
          <w:szCs w:val="26"/>
        </w:rPr>
        <w:t>"</w:t>
      </w:r>
      <w:r w:rsidR="00470342" w:rsidRPr="00720649">
        <w:rPr>
          <w:rFonts w:ascii="Arial" w:hAnsi="Arial" w:cs="Arial"/>
          <w:sz w:val="26"/>
          <w:szCs w:val="26"/>
        </w:rPr>
        <w:t xml:space="preserve"> імені Т. Г. Шевченка.</w:t>
      </w:r>
    </w:p>
    <w:p w:rsidR="003B69AF" w:rsidRPr="00720649" w:rsidRDefault="001F2CBF"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Пташник </w:t>
      </w:r>
      <w:r w:rsidR="003B69AF" w:rsidRPr="00720649">
        <w:rPr>
          <w:rFonts w:ascii="Arial" w:hAnsi="Arial" w:cs="Arial"/>
          <w:b/>
          <w:i/>
          <w:sz w:val="26"/>
          <w:szCs w:val="26"/>
        </w:rPr>
        <w:t>О. М.</w:t>
      </w:r>
      <w:r w:rsidR="00ED43C4" w:rsidRPr="00E112C2">
        <w:rPr>
          <w:rFonts w:ascii="Arial" w:hAnsi="Arial" w:cs="Arial"/>
          <w:b/>
          <w:i/>
          <w:sz w:val="26"/>
          <w:szCs w:val="26"/>
        </w:rPr>
        <w:t>,</w:t>
      </w:r>
      <w:r w:rsidR="003B69AF" w:rsidRPr="00E112C2">
        <w:rPr>
          <w:rFonts w:ascii="Arial" w:hAnsi="Arial" w:cs="Arial"/>
          <w:b/>
          <w:sz w:val="26"/>
          <w:szCs w:val="26"/>
        </w:rPr>
        <w:t xml:space="preserve"> </w:t>
      </w:r>
      <w:r w:rsidR="003B69AF" w:rsidRPr="00720649">
        <w:rPr>
          <w:rFonts w:ascii="Arial" w:hAnsi="Arial" w:cs="Arial"/>
          <w:sz w:val="26"/>
          <w:szCs w:val="26"/>
        </w:rPr>
        <w:t xml:space="preserve">студентка </w:t>
      </w:r>
      <w:r w:rsidR="00313D83" w:rsidRPr="00720649">
        <w:rPr>
          <w:rFonts w:ascii="Arial" w:hAnsi="Arial" w:cs="Arial"/>
          <w:sz w:val="26"/>
          <w:szCs w:val="26"/>
        </w:rPr>
        <w:t>І</w:t>
      </w:r>
      <w:r w:rsidR="003B69AF" w:rsidRPr="00720649">
        <w:rPr>
          <w:rFonts w:ascii="Arial" w:hAnsi="Arial" w:cs="Arial"/>
          <w:sz w:val="26"/>
          <w:szCs w:val="26"/>
          <w:lang w:val="en-US"/>
        </w:rPr>
        <w:t>V</w:t>
      </w:r>
      <w:r w:rsidR="003B69AF" w:rsidRPr="00720649">
        <w:rPr>
          <w:rFonts w:ascii="Arial" w:hAnsi="Arial" w:cs="Arial"/>
          <w:sz w:val="26"/>
          <w:szCs w:val="26"/>
        </w:rPr>
        <w:t xml:space="preserve"> курсу факультету культури і мис</w:t>
      </w:r>
      <w:r w:rsidR="00206E76" w:rsidRPr="00720649">
        <w:rPr>
          <w:rFonts w:ascii="Arial" w:hAnsi="Arial" w:cs="Arial"/>
          <w:sz w:val="26"/>
          <w:szCs w:val="26"/>
        </w:rPr>
        <w:softHyphen/>
      </w:r>
      <w:r w:rsidR="003B69AF" w:rsidRPr="00720649">
        <w:rPr>
          <w:rFonts w:ascii="Arial" w:hAnsi="Arial" w:cs="Arial"/>
          <w:sz w:val="26"/>
          <w:szCs w:val="26"/>
        </w:rPr>
        <w:t>тецтв</w:t>
      </w:r>
      <w:r w:rsidR="00F21ECA" w:rsidRPr="00720649">
        <w:rPr>
          <w:rFonts w:ascii="Arial" w:hAnsi="Arial" w:cs="Arial"/>
          <w:sz w:val="26"/>
          <w:szCs w:val="26"/>
        </w:rPr>
        <w:t xml:space="preserve"> імені Олександра Ростовського</w:t>
      </w:r>
      <w:r w:rsidR="003B69AF" w:rsidRPr="00720649">
        <w:rPr>
          <w:rFonts w:ascii="Arial" w:hAnsi="Arial" w:cs="Arial"/>
          <w:sz w:val="26"/>
          <w:szCs w:val="26"/>
        </w:rPr>
        <w:t xml:space="preserve"> Ніжинського державного університету імені Миколи Гоголя.</w:t>
      </w:r>
    </w:p>
    <w:p w:rsidR="003B69AF" w:rsidRPr="00720649" w:rsidRDefault="003B69AF"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Пустовойт А. Ф.</w:t>
      </w:r>
      <w:r w:rsidR="00ED43C4" w:rsidRPr="00E112C2">
        <w:rPr>
          <w:rFonts w:ascii="Arial" w:hAnsi="Arial" w:cs="Arial"/>
          <w:b/>
          <w:i/>
          <w:sz w:val="26"/>
          <w:szCs w:val="26"/>
        </w:rPr>
        <w:t>,</w:t>
      </w:r>
      <w:r w:rsidRPr="00720649">
        <w:rPr>
          <w:rFonts w:ascii="Arial" w:hAnsi="Arial" w:cs="Arial"/>
          <w:b/>
          <w:sz w:val="26"/>
          <w:szCs w:val="26"/>
        </w:rPr>
        <w:t xml:space="preserve"> </w:t>
      </w:r>
      <w:r w:rsidRPr="00720649">
        <w:rPr>
          <w:rFonts w:ascii="Arial" w:hAnsi="Arial" w:cs="Arial"/>
          <w:sz w:val="26"/>
          <w:szCs w:val="26"/>
        </w:rPr>
        <w:t xml:space="preserve">магістрант факультету культури і мистецтв </w:t>
      </w:r>
      <w:r w:rsidR="00F21ECA" w:rsidRPr="00720649">
        <w:rPr>
          <w:rFonts w:ascii="Arial" w:hAnsi="Arial" w:cs="Arial"/>
          <w:sz w:val="26"/>
          <w:szCs w:val="26"/>
        </w:rPr>
        <w:t xml:space="preserve">імені Олександра Ростовського </w:t>
      </w:r>
      <w:r w:rsidRPr="00720649">
        <w:rPr>
          <w:rFonts w:ascii="Arial" w:hAnsi="Arial" w:cs="Arial"/>
          <w:sz w:val="26"/>
          <w:szCs w:val="26"/>
        </w:rPr>
        <w:t>Ніжинського державного університету імені Миколи Гоголя.</w:t>
      </w:r>
    </w:p>
    <w:p w:rsidR="00AA5A2C" w:rsidRPr="00720649" w:rsidRDefault="00AA5A2C"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Раструба Т. В.</w:t>
      </w:r>
      <w:r w:rsidRPr="00E112C2">
        <w:rPr>
          <w:rFonts w:ascii="Arial" w:hAnsi="Arial" w:cs="Arial"/>
          <w:b/>
          <w:i/>
          <w:sz w:val="26"/>
          <w:szCs w:val="26"/>
        </w:rPr>
        <w:t>,</w:t>
      </w:r>
      <w:r w:rsidRPr="00720649">
        <w:rPr>
          <w:rFonts w:ascii="Arial" w:hAnsi="Arial" w:cs="Arial"/>
          <w:b/>
          <w:i/>
          <w:sz w:val="26"/>
          <w:szCs w:val="26"/>
        </w:rPr>
        <w:t xml:space="preserve"> </w:t>
      </w:r>
      <w:r w:rsidRPr="00720649">
        <w:rPr>
          <w:rFonts w:ascii="Arial" w:hAnsi="Arial" w:cs="Arial"/>
          <w:sz w:val="26"/>
          <w:szCs w:val="26"/>
        </w:rPr>
        <w:t>викладач кафедри вокально-хорової майстер</w:t>
      </w:r>
      <w:r w:rsidR="00206E76" w:rsidRPr="00720649">
        <w:rPr>
          <w:rFonts w:ascii="Arial" w:hAnsi="Arial" w:cs="Arial"/>
          <w:sz w:val="26"/>
          <w:szCs w:val="26"/>
        </w:rPr>
        <w:softHyphen/>
      </w:r>
      <w:r w:rsidRPr="00720649">
        <w:rPr>
          <w:rFonts w:ascii="Arial" w:hAnsi="Arial" w:cs="Arial"/>
          <w:sz w:val="26"/>
          <w:szCs w:val="26"/>
        </w:rPr>
        <w:t>ності Ніжинського державного університету імені Миколи Гоголя.</w:t>
      </w:r>
    </w:p>
    <w:p w:rsidR="00A524E6" w:rsidRPr="00720649" w:rsidRDefault="00A524E6"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lastRenderedPageBreak/>
        <w:t>Ревенчук В. В.</w:t>
      </w:r>
      <w:r w:rsidRPr="00E112C2">
        <w:rPr>
          <w:rFonts w:ascii="Arial" w:hAnsi="Arial" w:cs="Arial"/>
          <w:b/>
          <w:i/>
          <w:sz w:val="26"/>
          <w:szCs w:val="26"/>
        </w:rPr>
        <w:t>,</w:t>
      </w:r>
      <w:r w:rsidRPr="00720649">
        <w:rPr>
          <w:rFonts w:ascii="Arial" w:hAnsi="Arial" w:cs="Arial"/>
          <w:i/>
          <w:sz w:val="26"/>
          <w:szCs w:val="26"/>
        </w:rPr>
        <w:t xml:space="preserve"> </w:t>
      </w:r>
      <w:r w:rsidRPr="00720649">
        <w:rPr>
          <w:rFonts w:ascii="Arial" w:hAnsi="Arial" w:cs="Arial"/>
          <w:sz w:val="26"/>
          <w:szCs w:val="26"/>
        </w:rPr>
        <w:t>кандидат педагогічних наук, доцент кафедри інстру</w:t>
      </w:r>
      <w:r w:rsidR="003A449C">
        <w:rPr>
          <w:rFonts w:ascii="Arial" w:hAnsi="Arial" w:cs="Arial"/>
          <w:sz w:val="26"/>
          <w:szCs w:val="26"/>
          <w:lang w:val="ru-RU"/>
        </w:rPr>
        <w:softHyphen/>
      </w:r>
      <w:r w:rsidRPr="00720649">
        <w:rPr>
          <w:rFonts w:ascii="Arial" w:hAnsi="Arial" w:cs="Arial"/>
          <w:sz w:val="26"/>
          <w:szCs w:val="26"/>
        </w:rPr>
        <w:t>ментально-виконавської підготовки Ніжинського державного університету імені Миколи Гоголя.</w:t>
      </w:r>
    </w:p>
    <w:p w:rsidR="002F16D8" w:rsidRPr="00720649" w:rsidRDefault="002F16D8"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Ростовс</w:t>
      </w:r>
      <w:r w:rsidR="00B96FE2" w:rsidRPr="00720649">
        <w:rPr>
          <w:rFonts w:ascii="Arial" w:hAnsi="Arial" w:cs="Arial"/>
          <w:b/>
          <w:i/>
          <w:sz w:val="26"/>
          <w:szCs w:val="26"/>
        </w:rPr>
        <w:t xml:space="preserve">ька </w:t>
      </w:r>
      <w:r w:rsidRPr="00720649">
        <w:rPr>
          <w:rFonts w:ascii="Arial" w:hAnsi="Arial" w:cs="Arial"/>
          <w:b/>
          <w:i/>
          <w:sz w:val="26"/>
          <w:szCs w:val="26"/>
        </w:rPr>
        <w:t>І. О.</w:t>
      </w:r>
      <w:r w:rsidRPr="00E112C2">
        <w:rPr>
          <w:rFonts w:ascii="Arial" w:hAnsi="Arial" w:cs="Arial"/>
          <w:b/>
          <w:i/>
          <w:sz w:val="26"/>
          <w:szCs w:val="26"/>
        </w:rPr>
        <w:t>,</w:t>
      </w:r>
      <w:r w:rsidRPr="00720649">
        <w:rPr>
          <w:rFonts w:ascii="Arial" w:hAnsi="Arial" w:cs="Arial"/>
          <w:b/>
          <w:sz w:val="26"/>
          <w:szCs w:val="26"/>
        </w:rPr>
        <w:t> </w:t>
      </w:r>
      <w:r w:rsidRPr="00720649">
        <w:rPr>
          <w:rFonts w:ascii="Arial" w:hAnsi="Arial" w:cs="Arial"/>
          <w:sz w:val="26"/>
          <w:szCs w:val="26"/>
        </w:rPr>
        <w:t>кандидат педагогічних наук, доцент кафедри інстру</w:t>
      </w:r>
      <w:r w:rsidR="003A449C">
        <w:rPr>
          <w:rFonts w:ascii="Arial" w:hAnsi="Arial" w:cs="Arial"/>
          <w:sz w:val="26"/>
          <w:szCs w:val="26"/>
          <w:lang w:val="ru-RU"/>
        </w:rPr>
        <w:softHyphen/>
      </w:r>
      <w:r w:rsidRPr="00720649">
        <w:rPr>
          <w:rFonts w:ascii="Arial" w:hAnsi="Arial" w:cs="Arial"/>
          <w:sz w:val="26"/>
          <w:szCs w:val="26"/>
        </w:rPr>
        <w:t>ментально-виконавської підготовки Ніжинського державного університету імені Миколи Гоголя.</w:t>
      </w:r>
    </w:p>
    <w:p w:rsidR="003B69AF" w:rsidRPr="00720649" w:rsidRDefault="00B96FE2"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 xml:space="preserve">Ростовська </w:t>
      </w:r>
      <w:r w:rsidR="003B69AF" w:rsidRPr="00720649">
        <w:rPr>
          <w:rFonts w:ascii="Arial" w:hAnsi="Arial" w:cs="Arial"/>
          <w:b/>
          <w:i/>
          <w:sz w:val="26"/>
          <w:szCs w:val="26"/>
        </w:rPr>
        <w:t>Ю. О.</w:t>
      </w:r>
      <w:r w:rsidR="00ED43C4" w:rsidRPr="00E112C2">
        <w:rPr>
          <w:rFonts w:ascii="Arial" w:hAnsi="Arial" w:cs="Arial"/>
          <w:b/>
          <w:i/>
          <w:sz w:val="26"/>
          <w:szCs w:val="26"/>
        </w:rPr>
        <w:t>,</w:t>
      </w:r>
      <w:r w:rsidR="003B69AF" w:rsidRPr="00720649">
        <w:rPr>
          <w:rFonts w:ascii="Arial" w:hAnsi="Arial" w:cs="Arial"/>
          <w:b/>
          <w:sz w:val="26"/>
          <w:szCs w:val="26"/>
        </w:rPr>
        <w:t> </w:t>
      </w:r>
      <w:r w:rsidR="003B69AF" w:rsidRPr="00720649">
        <w:rPr>
          <w:rFonts w:ascii="Arial" w:hAnsi="Arial" w:cs="Arial"/>
          <w:sz w:val="26"/>
          <w:szCs w:val="26"/>
        </w:rPr>
        <w:t>кандидат педагогічних наук, доцент кафедри му</w:t>
      </w:r>
      <w:r w:rsidR="003A449C">
        <w:rPr>
          <w:rFonts w:ascii="Arial" w:hAnsi="Arial" w:cs="Arial"/>
          <w:sz w:val="26"/>
          <w:szCs w:val="26"/>
          <w:lang w:val="ru-RU"/>
        </w:rPr>
        <w:softHyphen/>
      </w:r>
      <w:r w:rsidR="003B69AF" w:rsidRPr="00720649">
        <w:rPr>
          <w:rFonts w:ascii="Arial" w:hAnsi="Arial" w:cs="Arial"/>
          <w:sz w:val="26"/>
          <w:szCs w:val="26"/>
        </w:rPr>
        <w:t>зич</w:t>
      </w:r>
      <w:r w:rsidR="003A449C">
        <w:rPr>
          <w:rFonts w:ascii="Arial" w:hAnsi="Arial" w:cs="Arial"/>
          <w:sz w:val="26"/>
          <w:szCs w:val="26"/>
          <w:lang w:val="ru-RU"/>
        </w:rPr>
        <w:softHyphen/>
      </w:r>
      <w:r w:rsidR="003B69AF" w:rsidRPr="00720649">
        <w:rPr>
          <w:rFonts w:ascii="Arial" w:hAnsi="Arial" w:cs="Arial"/>
          <w:sz w:val="26"/>
          <w:szCs w:val="26"/>
        </w:rPr>
        <w:t>ної педагогіки та хореографії Ніжинського державного університету ім</w:t>
      </w:r>
      <w:r w:rsidR="00ED43C4" w:rsidRPr="00720649">
        <w:rPr>
          <w:rFonts w:ascii="Arial" w:hAnsi="Arial" w:cs="Arial"/>
          <w:sz w:val="26"/>
          <w:szCs w:val="26"/>
        </w:rPr>
        <w:t>е</w:t>
      </w:r>
      <w:r w:rsidR="003B69AF" w:rsidRPr="00720649">
        <w:rPr>
          <w:rFonts w:ascii="Arial" w:hAnsi="Arial" w:cs="Arial"/>
          <w:sz w:val="26"/>
          <w:szCs w:val="26"/>
        </w:rPr>
        <w:t>ні Миколи Гоголя.</w:t>
      </w:r>
    </w:p>
    <w:p w:rsidR="00BB1CBC" w:rsidRPr="00720649" w:rsidRDefault="00BB1CBC"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Семенець Л. Г.</w:t>
      </w:r>
      <w:r w:rsidRPr="00E112C2">
        <w:rPr>
          <w:rFonts w:ascii="Arial" w:hAnsi="Arial" w:cs="Arial"/>
          <w:b/>
          <w:i/>
          <w:sz w:val="26"/>
          <w:szCs w:val="26"/>
        </w:rPr>
        <w:t>,</w:t>
      </w:r>
      <w:r w:rsidRPr="00720649">
        <w:rPr>
          <w:rFonts w:ascii="Arial" w:hAnsi="Arial" w:cs="Arial"/>
          <w:sz w:val="26"/>
          <w:szCs w:val="26"/>
        </w:rPr>
        <w:t xml:space="preserve"> вчитель-методист Ніжинської гімназії № 3</w:t>
      </w:r>
      <w:r w:rsidR="00EF3EF2" w:rsidRPr="00720649">
        <w:rPr>
          <w:rFonts w:ascii="Arial" w:hAnsi="Arial" w:cs="Arial"/>
          <w:sz w:val="26"/>
          <w:szCs w:val="26"/>
        </w:rPr>
        <w:t xml:space="preserve"> Ніжинської міської ради.</w:t>
      </w:r>
    </w:p>
    <w:p w:rsidR="003B69AF" w:rsidRPr="00720649" w:rsidRDefault="00ED43C4" w:rsidP="00720649">
      <w:pPr>
        <w:tabs>
          <w:tab w:val="left" w:pos="1276"/>
        </w:tabs>
        <w:spacing w:after="0" w:line="240" w:lineRule="auto"/>
        <w:ind w:firstLine="709"/>
        <w:jc w:val="both"/>
        <w:rPr>
          <w:rFonts w:ascii="Arial" w:hAnsi="Arial" w:cs="Arial"/>
          <w:sz w:val="26"/>
          <w:szCs w:val="26"/>
          <w:lang w:val="ru-RU"/>
        </w:rPr>
      </w:pPr>
      <w:r w:rsidRPr="00720649">
        <w:rPr>
          <w:rFonts w:ascii="Arial" w:hAnsi="Arial" w:cs="Arial"/>
          <w:b/>
          <w:i/>
          <w:sz w:val="26"/>
          <w:szCs w:val="26"/>
        </w:rPr>
        <w:t>Сірякова Г</w:t>
      </w:r>
      <w:r w:rsidR="003B69AF" w:rsidRPr="00720649">
        <w:rPr>
          <w:rFonts w:ascii="Arial" w:hAnsi="Arial" w:cs="Arial"/>
          <w:b/>
          <w:i/>
          <w:sz w:val="26"/>
          <w:szCs w:val="26"/>
        </w:rPr>
        <w:t>. В.</w:t>
      </w:r>
      <w:r w:rsidR="003B69AF" w:rsidRPr="00E112C2">
        <w:rPr>
          <w:rFonts w:ascii="Arial" w:hAnsi="Arial" w:cs="Arial"/>
          <w:b/>
          <w:i/>
          <w:sz w:val="26"/>
          <w:szCs w:val="26"/>
        </w:rPr>
        <w:t>,</w:t>
      </w:r>
      <w:r w:rsidR="003B69AF" w:rsidRPr="00720649">
        <w:rPr>
          <w:rFonts w:ascii="Arial" w:hAnsi="Arial" w:cs="Arial"/>
          <w:sz w:val="26"/>
          <w:szCs w:val="26"/>
        </w:rPr>
        <w:t xml:space="preserve"> старший викладач кафедри музичної педагогіки та хореографії Ніжинського державного університету імені Миколи Гоголя.</w:t>
      </w:r>
    </w:p>
    <w:p w:rsidR="006A74B1" w:rsidRPr="00720649" w:rsidRDefault="006A74B1"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lang w:val="ru-RU"/>
        </w:rPr>
        <w:t xml:space="preserve">Скакальська </w:t>
      </w:r>
      <w:r w:rsidR="00BE5F4B" w:rsidRPr="00720649">
        <w:rPr>
          <w:rFonts w:ascii="Arial" w:hAnsi="Arial" w:cs="Arial"/>
          <w:b/>
          <w:i/>
          <w:sz w:val="26"/>
          <w:szCs w:val="26"/>
          <w:lang w:val="ru-RU"/>
        </w:rPr>
        <w:t>З. </w:t>
      </w:r>
      <w:r w:rsidR="00BE5F4B" w:rsidRPr="00720649">
        <w:rPr>
          <w:rFonts w:ascii="Arial" w:hAnsi="Arial" w:cs="Arial"/>
          <w:b/>
          <w:i/>
          <w:sz w:val="26"/>
          <w:szCs w:val="26"/>
        </w:rPr>
        <w:t>Є.</w:t>
      </w:r>
      <w:r w:rsidR="00BE5F4B" w:rsidRPr="00E112C2">
        <w:rPr>
          <w:rFonts w:ascii="Arial" w:hAnsi="Arial" w:cs="Arial"/>
          <w:b/>
          <w:i/>
          <w:sz w:val="26"/>
          <w:szCs w:val="26"/>
        </w:rPr>
        <w:t>,</w:t>
      </w:r>
      <w:r w:rsidR="00BE5F4B" w:rsidRPr="00720649">
        <w:rPr>
          <w:rFonts w:ascii="Arial" w:hAnsi="Arial" w:cs="Arial"/>
          <w:sz w:val="26"/>
          <w:szCs w:val="26"/>
        </w:rPr>
        <w:t xml:space="preserve"> викладач вищої категорії Кременецької школи мистецтв ім. М. Вериківського.</w:t>
      </w:r>
    </w:p>
    <w:p w:rsidR="0015637C" w:rsidRPr="00720649" w:rsidRDefault="0015637C"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Сливко С. А.</w:t>
      </w:r>
      <w:r w:rsidRPr="00E112C2">
        <w:rPr>
          <w:rFonts w:ascii="Arial" w:hAnsi="Arial" w:cs="Arial"/>
          <w:b/>
          <w:i/>
          <w:sz w:val="26"/>
          <w:szCs w:val="26"/>
        </w:rPr>
        <w:t>,</w:t>
      </w:r>
      <w:r w:rsidRPr="00720649">
        <w:rPr>
          <w:rFonts w:ascii="Arial" w:hAnsi="Arial" w:cs="Arial"/>
          <w:sz w:val="26"/>
          <w:szCs w:val="26"/>
        </w:rPr>
        <w:t xml:space="preserve"> кандидат педагогічних наук, </w:t>
      </w:r>
      <w:r w:rsidR="001C3C8D" w:rsidRPr="00720649">
        <w:rPr>
          <w:rFonts w:ascii="Arial" w:hAnsi="Arial" w:cs="Arial"/>
          <w:sz w:val="26"/>
          <w:szCs w:val="26"/>
        </w:rPr>
        <w:t xml:space="preserve">концертмейстер КВНЗ </w:t>
      </w:r>
      <w:r w:rsidR="002D384D" w:rsidRPr="00720649">
        <w:rPr>
          <w:rFonts w:ascii="Arial" w:hAnsi="Arial" w:cs="Arial"/>
          <w:sz w:val="26"/>
          <w:szCs w:val="26"/>
        </w:rPr>
        <w:t>"</w:t>
      </w:r>
      <w:r w:rsidR="001C3C8D" w:rsidRPr="00720649">
        <w:rPr>
          <w:rFonts w:ascii="Arial" w:hAnsi="Arial" w:cs="Arial"/>
          <w:sz w:val="26"/>
          <w:szCs w:val="26"/>
        </w:rPr>
        <w:t>Ні</w:t>
      </w:r>
      <w:r w:rsidR="00E112C2">
        <w:rPr>
          <w:rFonts w:ascii="Arial" w:hAnsi="Arial" w:cs="Arial"/>
          <w:sz w:val="26"/>
          <w:szCs w:val="26"/>
        </w:rPr>
        <w:softHyphen/>
      </w:r>
      <w:r w:rsidR="001C3C8D" w:rsidRPr="00720649">
        <w:rPr>
          <w:rFonts w:ascii="Arial" w:hAnsi="Arial" w:cs="Arial"/>
          <w:sz w:val="26"/>
          <w:szCs w:val="26"/>
        </w:rPr>
        <w:t>жин</w:t>
      </w:r>
      <w:r w:rsidR="00E112C2">
        <w:rPr>
          <w:rFonts w:ascii="Arial" w:hAnsi="Arial" w:cs="Arial"/>
          <w:sz w:val="26"/>
          <w:szCs w:val="26"/>
        </w:rPr>
        <w:softHyphen/>
      </w:r>
      <w:r w:rsidR="001C3C8D" w:rsidRPr="00720649">
        <w:rPr>
          <w:rFonts w:ascii="Arial" w:hAnsi="Arial" w:cs="Arial"/>
          <w:sz w:val="26"/>
          <w:szCs w:val="26"/>
        </w:rPr>
        <w:t>ський коледж культури і мистецтв імені Марії Заньковецької</w:t>
      </w:r>
      <w:r w:rsidR="002D384D" w:rsidRPr="00720649">
        <w:rPr>
          <w:rFonts w:ascii="Arial" w:hAnsi="Arial" w:cs="Arial"/>
          <w:sz w:val="26"/>
          <w:szCs w:val="26"/>
        </w:rPr>
        <w:t>"</w:t>
      </w:r>
      <w:r w:rsidR="001C3C8D" w:rsidRPr="00720649">
        <w:rPr>
          <w:rFonts w:ascii="Arial" w:hAnsi="Arial" w:cs="Arial"/>
          <w:sz w:val="26"/>
          <w:szCs w:val="26"/>
        </w:rPr>
        <w:t xml:space="preserve"> Чернігів</w:t>
      </w:r>
      <w:r w:rsidR="00E112C2">
        <w:rPr>
          <w:rFonts w:ascii="Arial" w:hAnsi="Arial" w:cs="Arial"/>
          <w:sz w:val="26"/>
          <w:szCs w:val="26"/>
        </w:rPr>
        <w:softHyphen/>
      </w:r>
      <w:r w:rsidR="001C3C8D" w:rsidRPr="00720649">
        <w:rPr>
          <w:rFonts w:ascii="Arial" w:hAnsi="Arial" w:cs="Arial"/>
          <w:sz w:val="26"/>
          <w:szCs w:val="26"/>
        </w:rPr>
        <w:t xml:space="preserve">ської обласної ради. </w:t>
      </w:r>
    </w:p>
    <w:p w:rsidR="00A524E6" w:rsidRPr="00720649" w:rsidRDefault="00A524E6"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Спіліоті О. В.</w:t>
      </w:r>
      <w:r w:rsidRPr="00E112C2">
        <w:rPr>
          <w:rFonts w:ascii="Arial" w:hAnsi="Arial" w:cs="Arial"/>
          <w:b/>
          <w:i/>
          <w:sz w:val="26"/>
          <w:szCs w:val="26"/>
        </w:rPr>
        <w:t>,</w:t>
      </w:r>
      <w:r w:rsidRPr="00720649">
        <w:rPr>
          <w:rFonts w:ascii="Arial" w:hAnsi="Arial" w:cs="Arial"/>
          <w:sz w:val="26"/>
          <w:szCs w:val="26"/>
        </w:rPr>
        <w:t xml:space="preserve"> кандидат педагогічних наук, доцент кафедри музич</w:t>
      </w:r>
      <w:r w:rsidR="00206E76" w:rsidRPr="00720649">
        <w:rPr>
          <w:rFonts w:ascii="Arial" w:hAnsi="Arial" w:cs="Arial"/>
          <w:sz w:val="26"/>
          <w:szCs w:val="26"/>
        </w:rPr>
        <w:softHyphen/>
      </w:r>
      <w:r w:rsidRPr="00720649">
        <w:rPr>
          <w:rFonts w:ascii="Arial" w:hAnsi="Arial" w:cs="Arial"/>
          <w:sz w:val="26"/>
          <w:szCs w:val="26"/>
        </w:rPr>
        <w:t>ної педагогіки та хореографії Ніжинського державного універ</w:t>
      </w:r>
      <w:r w:rsidR="00206E76" w:rsidRPr="00720649">
        <w:rPr>
          <w:rFonts w:ascii="Arial" w:hAnsi="Arial" w:cs="Arial"/>
          <w:sz w:val="26"/>
          <w:szCs w:val="26"/>
        </w:rPr>
        <w:softHyphen/>
      </w:r>
      <w:r w:rsidRPr="00720649">
        <w:rPr>
          <w:rFonts w:ascii="Arial" w:hAnsi="Arial" w:cs="Arial"/>
          <w:sz w:val="26"/>
          <w:szCs w:val="26"/>
        </w:rPr>
        <w:t>ситету імені Миколи Гоголя.</w:t>
      </w:r>
    </w:p>
    <w:p w:rsidR="00BB1CBC" w:rsidRPr="00720649" w:rsidRDefault="00BB1CBC"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Сущенко Л. О.</w:t>
      </w:r>
      <w:r w:rsidRPr="00E112C2">
        <w:rPr>
          <w:rFonts w:ascii="Arial" w:hAnsi="Arial" w:cs="Arial"/>
          <w:b/>
          <w:i/>
          <w:sz w:val="26"/>
          <w:szCs w:val="26"/>
        </w:rPr>
        <w:t>,</w:t>
      </w:r>
      <w:r w:rsidRPr="00720649">
        <w:rPr>
          <w:rFonts w:ascii="Arial" w:hAnsi="Arial" w:cs="Arial"/>
          <w:sz w:val="26"/>
          <w:szCs w:val="26"/>
        </w:rPr>
        <w:t xml:space="preserve"> студентка ІІ курсу факультету культури і мистецтв імені Олександра Ростовського Ніжинського державного університету імені Миколи Гоголя.</w:t>
      </w:r>
      <w:r w:rsidR="00A524E6" w:rsidRPr="00720649">
        <w:rPr>
          <w:rFonts w:ascii="Arial" w:hAnsi="Arial" w:cs="Arial"/>
          <w:sz w:val="26"/>
          <w:szCs w:val="26"/>
        </w:rPr>
        <w:t xml:space="preserve"> </w:t>
      </w:r>
    </w:p>
    <w:p w:rsidR="00796A4A" w:rsidRPr="00720649" w:rsidRDefault="00796A4A"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Трущенкова Д. О.</w:t>
      </w:r>
      <w:r w:rsidRPr="00E112C2">
        <w:rPr>
          <w:rFonts w:ascii="Arial" w:hAnsi="Arial" w:cs="Arial"/>
          <w:b/>
          <w:i/>
          <w:sz w:val="26"/>
          <w:szCs w:val="26"/>
        </w:rPr>
        <w:t>,</w:t>
      </w:r>
      <w:r w:rsidRPr="00720649">
        <w:rPr>
          <w:rFonts w:ascii="Arial" w:hAnsi="Arial" w:cs="Arial"/>
          <w:i/>
          <w:sz w:val="26"/>
          <w:szCs w:val="26"/>
        </w:rPr>
        <w:t xml:space="preserve"> </w:t>
      </w:r>
      <w:r w:rsidRPr="00720649">
        <w:rPr>
          <w:rFonts w:ascii="Arial" w:hAnsi="Arial" w:cs="Arial"/>
          <w:sz w:val="26"/>
          <w:szCs w:val="26"/>
        </w:rPr>
        <w:t>учениця</w:t>
      </w:r>
      <w:r w:rsidRPr="00720649">
        <w:rPr>
          <w:rFonts w:ascii="Arial" w:hAnsi="Arial" w:cs="Arial"/>
          <w:b/>
          <w:sz w:val="26"/>
          <w:szCs w:val="26"/>
        </w:rPr>
        <w:t xml:space="preserve"> </w:t>
      </w:r>
      <w:r w:rsidRPr="00720649">
        <w:rPr>
          <w:rFonts w:ascii="Arial" w:hAnsi="Arial" w:cs="Arial"/>
          <w:sz w:val="26"/>
          <w:szCs w:val="26"/>
        </w:rPr>
        <w:t>9 класу Ніжинської гімназії № 3 Ніжинської міської ради.</w:t>
      </w:r>
    </w:p>
    <w:p w:rsidR="00FC6891" w:rsidRPr="00720649" w:rsidRDefault="00FC6891" w:rsidP="00720649">
      <w:pPr>
        <w:spacing w:after="0" w:line="240" w:lineRule="auto"/>
        <w:ind w:firstLine="709"/>
        <w:jc w:val="both"/>
        <w:rPr>
          <w:rFonts w:ascii="Arial" w:eastAsia="Times New Roman" w:hAnsi="Arial" w:cs="Arial"/>
          <w:sz w:val="26"/>
          <w:szCs w:val="26"/>
          <w:lang w:eastAsia="ru-RU"/>
        </w:rPr>
      </w:pPr>
      <w:r w:rsidRPr="00720649">
        <w:rPr>
          <w:rFonts w:ascii="Arial" w:eastAsia="Times New Roman" w:hAnsi="Arial" w:cs="Arial"/>
          <w:b/>
          <w:i/>
          <w:sz w:val="26"/>
          <w:szCs w:val="26"/>
          <w:lang w:eastAsia="ru-RU"/>
        </w:rPr>
        <w:t>У Ціжуй</w:t>
      </w:r>
      <w:r w:rsidRPr="00E112C2">
        <w:rPr>
          <w:rFonts w:ascii="Arial" w:eastAsia="Times New Roman" w:hAnsi="Arial" w:cs="Arial"/>
          <w:b/>
          <w:i/>
          <w:sz w:val="26"/>
          <w:szCs w:val="26"/>
          <w:lang w:eastAsia="ru-RU"/>
        </w:rPr>
        <w:t>,</w:t>
      </w:r>
      <w:r w:rsidRPr="00720649">
        <w:rPr>
          <w:rFonts w:ascii="Arial" w:eastAsia="Times New Roman" w:hAnsi="Arial" w:cs="Arial"/>
          <w:b/>
          <w:i/>
          <w:sz w:val="26"/>
          <w:szCs w:val="26"/>
          <w:lang w:eastAsia="ru-RU"/>
        </w:rPr>
        <w:t xml:space="preserve"> </w:t>
      </w:r>
      <w:r w:rsidRPr="00720649">
        <w:rPr>
          <w:rFonts w:ascii="Arial" w:eastAsia="Times New Roman" w:hAnsi="Arial" w:cs="Arial"/>
          <w:sz w:val="26"/>
          <w:szCs w:val="26"/>
          <w:lang w:eastAsia="ru-RU"/>
        </w:rPr>
        <w:t>аспірант Національного педагогічного університету імені М. П. Драгоманова</w:t>
      </w:r>
      <w:r w:rsidR="00E112C2">
        <w:rPr>
          <w:rFonts w:ascii="Arial" w:eastAsia="Times New Roman" w:hAnsi="Arial" w:cs="Arial"/>
          <w:sz w:val="26"/>
          <w:szCs w:val="26"/>
          <w:lang w:eastAsia="ru-RU"/>
        </w:rPr>
        <w:t>.</w:t>
      </w:r>
    </w:p>
    <w:p w:rsidR="00115A10" w:rsidRPr="00720649" w:rsidRDefault="00115A10"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Фурса Л. М.</w:t>
      </w:r>
      <w:r w:rsidRPr="00E112C2">
        <w:rPr>
          <w:rFonts w:ascii="Arial" w:hAnsi="Arial" w:cs="Arial"/>
          <w:b/>
          <w:i/>
          <w:sz w:val="26"/>
          <w:szCs w:val="26"/>
        </w:rPr>
        <w:t>,</w:t>
      </w:r>
      <w:r w:rsidRPr="00720649">
        <w:rPr>
          <w:rFonts w:ascii="Arial" w:hAnsi="Arial" w:cs="Arial"/>
          <w:i/>
          <w:sz w:val="26"/>
          <w:szCs w:val="26"/>
        </w:rPr>
        <w:t xml:space="preserve"> </w:t>
      </w:r>
      <w:r w:rsidRPr="00720649">
        <w:rPr>
          <w:rFonts w:ascii="Arial" w:hAnsi="Arial" w:cs="Arial"/>
          <w:sz w:val="26"/>
          <w:szCs w:val="26"/>
        </w:rPr>
        <w:t>викладач музичного мистецтва І категорії Кам</w:t>
      </w:r>
      <w:r w:rsidR="00E6330A" w:rsidRPr="00720649">
        <w:rPr>
          <w:rFonts w:ascii="Arial" w:hAnsi="Arial" w:cs="Arial"/>
          <w:sz w:val="26"/>
          <w:szCs w:val="26"/>
        </w:rPr>
        <w:t>’</w:t>
      </w:r>
      <w:r w:rsidRPr="00720649">
        <w:rPr>
          <w:rFonts w:ascii="Arial" w:hAnsi="Arial" w:cs="Arial"/>
          <w:sz w:val="26"/>
          <w:szCs w:val="26"/>
        </w:rPr>
        <w:t>янець-Подільської ЗОШ І–ІІІ ступенів №</w:t>
      </w:r>
      <w:r w:rsidR="0084469A" w:rsidRPr="00720649">
        <w:rPr>
          <w:rFonts w:ascii="Arial" w:hAnsi="Arial" w:cs="Arial"/>
          <w:sz w:val="26"/>
          <w:szCs w:val="26"/>
        </w:rPr>
        <w:t xml:space="preserve"> </w:t>
      </w:r>
      <w:r w:rsidRPr="00720649">
        <w:rPr>
          <w:rFonts w:ascii="Arial" w:hAnsi="Arial" w:cs="Arial"/>
          <w:sz w:val="26"/>
          <w:szCs w:val="26"/>
        </w:rPr>
        <w:t>7.</w:t>
      </w:r>
    </w:p>
    <w:p w:rsidR="00490F61" w:rsidRPr="00720649" w:rsidRDefault="00D006C9"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Хоменко З</w:t>
      </w:r>
      <w:r w:rsidR="00490F61" w:rsidRPr="00720649">
        <w:rPr>
          <w:rFonts w:ascii="Arial" w:hAnsi="Arial" w:cs="Arial"/>
          <w:b/>
          <w:i/>
          <w:sz w:val="26"/>
          <w:szCs w:val="26"/>
        </w:rPr>
        <w:t>. </w:t>
      </w:r>
      <w:r w:rsidRPr="00720649">
        <w:rPr>
          <w:rFonts w:ascii="Arial" w:hAnsi="Arial" w:cs="Arial"/>
          <w:b/>
          <w:i/>
          <w:sz w:val="26"/>
          <w:szCs w:val="26"/>
        </w:rPr>
        <w:t>В</w:t>
      </w:r>
      <w:r w:rsidR="00490F61" w:rsidRPr="00720649">
        <w:rPr>
          <w:rFonts w:ascii="Arial" w:hAnsi="Arial" w:cs="Arial"/>
          <w:b/>
          <w:i/>
          <w:sz w:val="26"/>
          <w:szCs w:val="26"/>
        </w:rPr>
        <w:t>.</w:t>
      </w:r>
      <w:r w:rsidR="00490F61" w:rsidRPr="00E112C2">
        <w:rPr>
          <w:rFonts w:ascii="Arial" w:hAnsi="Arial" w:cs="Arial"/>
          <w:b/>
          <w:i/>
          <w:sz w:val="26"/>
          <w:szCs w:val="26"/>
        </w:rPr>
        <w:t>,</w:t>
      </w:r>
      <w:r w:rsidR="00490F61" w:rsidRPr="00720649">
        <w:rPr>
          <w:rFonts w:ascii="Arial" w:hAnsi="Arial" w:cs="Arial"/>
          <w:sz w:val="26"/>
          <w:szCs w:val="26"/>
        </w:rPr>
        <w:t xml:space="preserve"> старший викладач кафедри вокально-хорової майстер</w:t>
      </w:r>
      <w:r w:rsidR="003A449C">
        <w:rPr>
          <w:rFonts w:ascii="Arial" w:hAnsi="Arial" w:cs="Arial"/>
          <w:sz w:val="26"/>
          <w:szCs w:val="26"/>
          <w:lang w:val="ru-RU"/>
        </w:rPr>
        <w:softHyphen/>
      </w:r>
      <w:r w:rsidR="00490F61" w:rsidRPr="00720649">
        <w:rPr>
          <w:rFonts w:ascii="Arial" w:hAnsi="Arial" w:cs="Arial"/>
          <w:sz w:val="26"/>
          <w:szCs w:val="26"/>
        </w:rPr>
        <w:t>ності Ніжинського державного університету імені Миколи Гоголя.</w:t>
      </w:r>
    </w:p>
    <w:p w:rsidR="00C215FB" w:rsidRPr="00720649" w:rsidRDefault="00C215FB"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Хренов Д.</w:t>
      </w:r>
      <w:r w:rsidRPr="00720649">
        <w:rPr>
          <w:rFonts w:ascii="Arial" w:hAnsi="Arial" w:cs="Arial"/>
          <w:sz w:val="26"/>
          <w:szCs w:val="26"/>
        </w:rPr>
        <w:t xml:space="preserve"> </w:t>
      </w:r>
      <w:r w:rsidRPr="00720649">
        <w:rPr>
          <w:rFonts w:ascii="Arial" w:hAnsi="Arial" w:cs="Arial"/>
          <w:b/>
          <w:i/>
          <w:sz w:val="26"/>
          <w:szCs w:val="26"/>
        </w:rPr>
        <w:t>О.</w:t>
      </w:r>
      <w:r w:rsidRPr="00E112C2">
        <w:rPr>
          <w:rFonts w:ascii="Arial" w:hAnsi="Arial" w:cs="Arial"/>
          <w:b/>
          <w:i/>
          <w:sz w:val="26"/>
          <w:szCs w:val="26"/>
        </w:rPr>
        <w:t>,</w:t>
      </w:r>
      <w:r w:rsidRPr="00720649">
        <w:rPr>
          <w:rFonts w:ascii="Arial" w:hAnsi="Arial" w:cs="Arial"/>
          <w:i/>
          <w:sz w:val="26"/>
          <w:szCs w:val="26"/>
        </w:rPr>
        <w:t xml:space="preserve"> </w:t>
      </w:r>
      <w:r w:rsidRPr="00720649">
        <w:rPr>
          <w:rFonts w:ascii="Arial" w:hAnsi="Arial" w:cs="Arial"/>
          <w:sz w:val="26"/>
          <w:szCs w:val="26"/>
        </w:rPr>
        <w:t>аспірант Київського національного університету культури і мистецтв</w:t>
      </w:r>
      <w:r w:rsidR="002755D3" w:rsidRPr="00720649">
        <w:rPr>
          <w:rFonts w:ascii="Arial" w:hAnsi="Arial" w:cs="Arial"/>
          <w:sz w:val="26"/>
          <w:szCs w:val="26"/>
        </w:rPr>
        <w:t>.</w:t>
      </w:r>
    </w:p>
    <w:p w:rsidR="00796A4A" w:rsidRPr="00720649" w:rsidRDefault="00796A4A"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Чичаєва І. Г.</w:t>
      </w:r>
      <w:r w:rsidRPr="00E112C2">
        <w:rPr>
          <w:rFonts w:ascii="Arial" w:hAnsi="Arial" w:cs="Arial"/>
          <w:b/>
          <w:i/>
          <w:sz w:val="26"/>
          <w:szCs w:val="26"/>
        </w:rPr>
        <w:t>,</w:t>
      </w:r>
      <w:r w:rsidRPr="00720649">
        <w:rPr>
          <w:rFonts w:ascii="Arial" w:hAnsi="Arial" w:cs="Arial"/>
          <w:i/>
          <w:sz w:val="26"/>
          <w:szCs w:val="26"/>
        </w:rPr>
        <w:t xml:space="preserve"> </w:t>
      </w:r>
      <w:r w:rsidRPr="00720649">
        <w:rPr>
          <w:rFonts w:ascii="Arial" w:hAnsi="Arial" w:cs="Arial"/>
          <w:sz w:val="26"/>
          <w:szCs w:val="26"/>
        </w:rPr>
        <w:t>концертмейстер кафедри мистецьких дисциплін Націо</w:t>
      </w:r>
      <w:r w:rsidR="003A449C">
        <w:rPr>
          <w:rFonts w:ascii="Arial" w:hAnsi="Arial" w:cs="Arial"/>
          <w:sz w:val="26"/>
          <w:szCs w:val="26"/>
          <w:lang w:val="ru-RU"/>
        </w:rPr>
        <w:softHyphen/>
      </w:r>
      <w:r w:rsidRPr="00720649">
        <w:rPr>
          <w:rFonts w:ascii="Arial" w:hAnsi="Arial" w:cs="Arial"/>
          <w:sz w:val="26"/>
          <w:szCs w:val="26"/>
        </w:rPr>
        <w:t xml:space="preserve">нального університету </w:t>
      </w:r>
      <w:r w:rsidR="002D384D" w:rsidRPr="00720649">
        <w:rPr>
          <w:rFonts w:ascii="Arial" w:hAnsi="Arial" w:cs="Arial"/>
          <w:sz w:val="26"/>
          <w:szCs w:val="26"/>
        </w:rPr>
        <w:t>"</w:t>
      </w:r>
      <w:r w:rsidRPr="00720649">
        <w:rPr>
          <w:rFonts w:ascii="Arial" w:hAnsi="Arial" w:cs="Arial"/>
          <w:sz w:val="26"/>
          <w:szCs w:val="26"/>
        </w:rPr>
        <w:t>Чернігівський колегіум</w:t>
      </w:r>
      <w:r w:rsidR="002D384D" w:rsidRPr="00720649">
        <w:rPr>
          <w:rFonts w:ascii="Arial" w:hAnsi="Arial" w:cs="Arial"/>
          <w:sz w:val="26"/>
          <w:szCs w:val="26"/>
        </w:rPr>
        <w:t>"</w:t>
      </w:r>
      <w:r w:rsidRPr="00720649">
        <w:rPr>
          <w:rFonts w:ascii="Arial" w:hAnsi="Arial" w:cs="Arial"/>
          <w:sz w:val="26"/>
          <w:szCs w:val="26"/>
        </w:rPr>
        <w:t xml:space="preserve"> імені Т. Г. Шев</w:t>
      </w:r>
      <w:r w:rsidR="00206E76" w:rsidRPr="00720649">
        <w:rPr>
          <w:rFonts w:ascii="Arial" w:hAnsi="Arial" w:cs="Arial"/>
          <w:sz w:val="26"/>
          <w:szCs w:val="26"/>
        </w:rPr>
        <w:softHyphen/>
      </w:r>
      <w:r w:rsidRPr="00720649">
        <w:rPr>
          <w:rFonts w:ascii="Arial" w:hAnsi="Arial" w:cs="Arial"/>
          <w:sz w:val="26"/>
          <w:szCs w:val="26"/>
        </w:rPr>
        <w:t>ченка.</w:t>
      </w:r>
    </w:p>
    <w:p w:rsidR="00313D83" w:rsidRPr="00720649" w:rsidRDefault="00313D83"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Шевченко І. С.</w:t>
      </w:r>
      <w:r w:rsidRPr="00E112C2">
        <w:rPr>
          <w:rFonts w:ascii="Arial" w:hAnsi="Arial" w:cs="Arial"/>
          <w:b/>
          <w:i/>
          <w:sz w:val="26"/>
          <w:szCs w:val="26"/>
        </w:rPr>
        <w:t>,</w:t>
      </w:r>
      <w:r w:rsidRPr="00720649">
        <w:rPr>
          <w:rFonts w:ascii="Arial" w:hAnsi="Arial" w:cs="Arial"/>
          <w:i/>
          <w:sz w:val="26"/>
          <w:szCs w:val="26"/>
        </w:rPr>
        <w:t xml:space="preserve"> </w:t>
      </w:r>
      <w:r w:rsidRPr="00720649">
        <w:rPr>
          <w:rFonts w:ascii="Arial" w:hAnsi="Arial" w:cs="Arial"/>
          <w:sz w:val="26"/>
          <w:szCs w:val="26"/>
        </w:rPr>
        <w:t>студентка І</w:t>
      </w:r>
      <w:r w:rsidRPr="00720649">
        <w:rPr>
          <w:rFonts w:ascii="Arial" w:hAnsi="Arial" w:cs="Arial"/>
          <w:sz w:val="26"/>
          <w:szCs w:val="26"/>
          <w:lang w:val="en-US"/>
        </w:rPr>
        <w:t>V</w:t>
      </w:r>
      <w:r w:rsidRPr="00720649">
        <w:rPr>
          <w:rFonts w:ascii="Arial" w:hAnsi="Arial" w:cs="Arial"/>
          <w:sz w:val="26"/>
          <w:szCs w:val="26"/>
        </w:rPr>
        <w:t xml:space="preserve"> курсу факультету культури і мис</w:t>
      </w:r>
      <w:r w:rsidR="00206E76" w:rsidRPr="00720649">
        <w:rPr>
          <w:rFonts w:ascii="Arial" w:hAnsi="Arial" w:cs="Arial"/>
          <w:sz w:val="26"/>
          <w:szCs w:val="26"/>
        </w:rPr>
        <w:softHyphen/>
      </w:r>
      <w:r w:rsidRPr="00720649">
        <w:rPr>
          <w:rFonts w:ascii="Arial" w:hAnsi="Arial" w:cs="Arial"/>
          <w:sz w:val="26"/>
          <w:szCs w:val="26"/>
        </w:rPr>
        <w:t>тецтв імені Олександра Ростовського Ніжинського державного університету імені Миколи Гоголя.</w:t>
      </w:r>
    </w:p>
    <w:p w:rsidR="00362C27" w:rsidRPr="00720649" w:rsidRDefault="00362C27" w:rsidP="00720649">
      <w:pPr>
        <w:spacing w:after="0" w:line="240" w:lineRule="auto"/>
        <w:ind w:firstLine="709"/>
        <w:jc w:val="both"/>
        <w:rPr>
          <w:rFonts w:ascii="Arial" w:hAnsi="Arial" w:cs="Arial"/>
          <w:sz w:val="26"/>
          <w:szCs w:val="26"/>
        </w:rPr>
      </w:pPr>
      <w:r w:rsidRPr="00720649">
        <w:rPr>
          <w:rFonts w:ascii="Arial" w:hAnsi="Arial" w:cs="Arial"/>
          <w:b/>
          <w:i/>
          <w:sz w:val="26"/>
          <w:szCs w:val="26"/>
        </w:rPr>
        <w:t>Шевчук М. О.</w:t>
      </w:r>
      <w:r w:rsidRPr="00E112C2">
        <w:rPr>
          <w:rFonts w:ascii="Arial" w:hAnsi="Arial" w:cs="Arial"/>
          <w:b/>
          <w:i/>
          <w:sz w:val="26"/>
          <w:szCs w:val="26"/>
        </w:rPr>
        <w:t>,</w:t>
      </w:r>
      <w:r w:rsidRPr="00720649">
        <w:rPr>
          <w:rFonts w:ascii="Arial" w:hAnsi="Arial" w:cs="Arial"/>
          <w:sz w:val="26"/>
          <w:szCs w:val="26"/>
        </w:rPr>
        <w:t xml:space="preserve"> кандидат педагогічних наук, доцент кафедри педагогіки Ніжинського державного університету імені Миколи Гоголя.</w:t>
      </w:r>
    </w:p>
    <w:p w:rsidR="00825A1B" w:rsidRPr="00720649" w:rsidRDefault="00825A1B" w:rsidP="00720649">
      <w:pPr>
        <w:tabs>
          <w:tab w:val="left" w:pos="1276"/>
        </w:tabs>
        <w:spacing w:after="0" w:line="240" w:lineRule="auto"/>
        <w:ind w:firstLine="709"/>
        <w:jc w:val="both"/>
        <w:rPr>
          <w:rFonts w:ascii="Arial" w:hAnsi="Arial" w:cs="Arial"/>
          <w:sz w:val="26"/>
          <w:szCs w:val="26"/>
        </w:rPr>
      </w:pPr>
      <w:r w:rsidRPr="00720649">
        <w:rPr>
          <w:rFonts w:ascii="Arial" w:hAnsi="Arial" w:cs="Arial"/>
          <w:b/>
          <w:i/>
          <w:sz w:val="26"/>
          <w:szCs w:val="26"/>
        </w:rPr>
        <w:t>Щербініна О. М.</w:t>
      </w:r>
      <w:r w:rsidRPr="00E112C2">
        <w:rPr>
          <w:rFonts w:ascii="Arial" w:hAnsi="Arial" w:cs="Arial"/>
          <w:b/>
          <w:i/>
          <w:sz w:val="26"/>
          <w:szCs w:val="26"/>
        </w:rPr>
        <w:t>,</w:t>
      </w:r>
      <w:r w:rsidRPr="00720649">
        <w:rPr>
          <w:rFonts w:ascii="Arial" w:hAnsi="Arial" w:cs="Arial"/>
          <w:i/>
          <w:sz w:val="26"/>
          <w:szCs w:val="26"/>
        </w:rPr>
        <w:t xml:space="preserve"> </w:t>
      </w:r>
      <w:r w:rsidRPr="00720649">
        <w:rPr>
          <w:rFonts w:ascii="Arial" w:hAnsi="Arial" w:cs="Arial"/>
          <w:sz w:val="26"/>
          <w:szCs w:val="26"/>
        </w:rPr>
        <w:t>кандидат педагогічних наук, доцент кафедри інстру</w:t>
      </w:r>
      <w:r w:rsidR="003A449C">
        <w:rPr>
          <w:rFonts w:ascii="Arial" w:hAnsi="Arial" w:cs="Arial"/>
          <w:sz w:val="26"/>
          <w:szCs w:val="26"/>
          <w:lang w:val="ru-RU"/>
        </w:rPr>
        <w:softHyphen/>
      </w:r>
      <w:r w:rsidRPr="00720649">
        <w:rPr>
          <w:rFonts w:ascii="Arial" w:hAnsi="Arial" w:cs="Arial"/>
          <w:sz w:val="26"/>
          <w:szCs w:val="26"/>
        </w:rPr>
        <w:t>ментально-виконавської підготовки Ніжинського державного університету імені Миколи Гоголя.</w:t>
      </w:r>
    </w:p>
    <w:p w:rsidR="00C215FB" w:rsidRPr="003631D4" w:rsidRDefault="00C215FB" w:rsidP="00720649">
      <w:pPr>
        <w:tabs>
          <w:tab w:val="left" w:pos="1276"/>
        </w:tabs>
        <w:spacing w:after="0" w:line="240" w:lineRule="auto"/>
        <w:ind w:firstLine="709"/>
        <w:jc w:val="both"/>
        <w:rPr>
          <w:rFonts w:ascii="Arial" w:hAnsi="Arial" w:cs="Arial"/>
          <w:sz w:val="28"/>
          <w:szCs w:val="28"/>
        </w:rPr>
      </w:pPr>
      <w:r w:rsidRPr="00720649">
        <w:rPr>
          <w:rFonts w:ascii="Arial" w:hAnsi="Arial" w:cs="Arial"/>
          <w:b/>
          <w:i/>
          <w:sz w:val="26"/>
          <w:szCs w:val="26"/>
        </w:rPr>
        <w:t>Ющенко В. Г.</w:t>
      </w:r>
      <w:r w:rsidR="00F81159" w:rsidRPr="00E112C2">
        <w:rPr>
          <w:rFonts w:ascii="Arial" w:hAnsi="Arial" w:cs="Arial"/>
          <w:b/>
          <w:i/>
          <w:sz w:val="26"/>
          <w:szCs w:val="26"/>
        </w:rPr>
        <w:t>,</w:t>
      </w:r>
      <w:r w:rsidR="00F81159" w:rsidRPr="00720649">
        <w:rPr>
          <w:rFonts w:ascii="Arial" w:hAnsi="Arial" w:cs="Arial"/>
          <w:sz w:val="26"/>
          <w:szCs w:val="26"/>
        </w:rPr>
        <w:t xml:space="preserve"> викладач КВНЗ </w:t>
      </w:r>
      <w:r w:rsidR="002D384D" w:rsidRPr="00720649">
        <w:rPr>
          <w:rFonts w:ascii="Arial" w:hAnsi="Arial" w:cs="Arial"/>
          <w:sz w:val="26"/>
          <w:szCs w:val="26"/>
        </w:rPr>
        <w:t>"</w:t>
      </w:r>
      <w:r w:rsidR="00F81159" w:rsidRPr="00720649">
        <w:rPr>
          <w:rFonts w:ascii="Arial" w:hAnsi="Arial" w:cs="Arial"/>
          <w:sz w:val="26"/>
          <w:szCs w:val="26"/>
        </w:rPr>
        <w:t>Ніжинський коледж культури і мистецтв імені Марії Заньковецької</w:t>
      </w:r>
      <w:r w:rsidR="002D384D" w:rsidRPr="00720649">
        <w:rPr>
          <w:rFonts w:ascii="Arial" w:hAnsi="Arial" w:cs="Arial"/>
          <w:sz w:val="26"/>
          <w:szCs w:val="26"/>
        </w:rPr>
        <w:t>"</w:t>
      </w:r>
      <w:r w:rsidR="00F81159" w:rsidRPr="00720649">
        <w:rPr>
          <w:rFonts w:ascii="Arial" w:hAnsi="Arial" w:cs="Arial"/>
          <w:sz w:val="26"/>
          <w:szCs w:val="26"/>
        </w:rPr>
        <w:t xml:space="preserve"> Чернігівської обласної ради.</w:t>
      </w:r>
      <w:r w:rsidR="00F81159" w:rsidRPr="003631D4">
        <w:rPr>
          <w:rFonts w:ascii="Arial" w:hAnsi="Arial" w:cs="Arial"/>
          <w:sz w:val="28"/>
          <w:szCs w:val="28"/>
        </w:rPr>
        <w:t xml:space="preserve"> </w:t>
      </w:r>
    </w:p>
    <w:p w:rsidR="00313D83" w:rsidRPr="003631D4" w:rsidRDefault="00313D83" w:rsidP="00A73414">
      <w:pPr>
        <w:tabs>
          <w:tab w:val="left" w:pos="1276"/>
        </w:tabs>
        <w:spacing w:after="0" w:line="259" w:lineRule="auto"/>
        <w:ind w:firstLineChars="252" w:firstLine="706"/>
        <w:jc w:val="both"/>
        <w:rPr>
          <w:rFonts w:ascii="Arial" w:hAnsi="Arial" w:cs="Arial"/>
          <w:i/>
          <w:sz w:val="28"/>
          <w:szCs w:val="28"/>
        </w:rPr>
      </w:pPr>
    </w:p>
    <w:p w:rsidR="00B50C13" w:rsidRPr="003631D4" w:rsidRDefault="00B50C13" w:rsidP="00A73414">
      <w:pPr>
        <w:spacing w:after="0" w:line="259" w:lineRule="auto"/>
        <w:jc w:val="center"/>
        <w:rPr>
          <w:rFonts w:ascii="Arial" w:hAnsi="Arial" w:cs="Arial"/>
          <w:sz w:val="28"/>
          <w:szCs w:val="28"/>
        </w:rPr>
      </w:pPr>
    </w:p>
    <w:p w:rsidR="00935342" w:rsidRPr="003631D4" w:rsidRDefault="00935342" w:rsidP="00A73414">
      <w:pPr>
        <w:spacing w:after="0" w:line="259" w:lineRule="auto"/>
        <w:jc w:val="center"/>
        <w:rPr>
          <w:rFonts w:ascii="Arial" w:hAnsi="Arial" w:cs="Arial"/>
          <w:sz w:val="28"/>
          <w:szCs w:val="28"/>
        </w:rPr>
      </w:pPr>
      <w:r w:rsidRPr="003631D4">
        <w:rPr>
          <w:rFonts w:ascii="Arial" w:hAnsi="Arial" w:cs="Arial"/>
          <w:sz w:val="28"/>
          <w:szCs w:val="28"/>
        </w:rPr>
        <w:lastRenderedPageBreak/>
        <w:t>Наукове видання</w:t>
      </w:r>
    </w:p>
    <w:p w:rsidR="00935342" w:rsidRPr="003631D4" w:rsidRDefault="00935342" w:rsidP="00A73414">
      <w:pPr>
        <w:spacing w:after="0" w:line="259" w:lineRule="auto"/>
        <w:jc w:val="center"/>
        <w:rPr>
          <w:rFonts w:ascii="Arial" w:hAnsi="Arial" w:cs="Arial"/>
          <w:sz w:val="28"/>
          <w:szCs w:val="28"/>
        </w:rPr>
      </w:pPr>
    </w:p>
    <w:p w:rsidR="00935342" w:rsidRPr="003631D4" w:rsidRDefault="00935342" w:rsidP="00A73414">
      <w:pPr>
        <w:spacing w:after="0" w:line="259" w:lineRule="auto"/>
        <w:jc w:val="center"/>
        <w:rPr>
          <w:rFonts w:ascii="Arial" w:hAnsi="Arial" w:cs="Arial"/>
          <w:b/>
          <w:sz w:val="28"/>
          <w:szCs w:val="28"/>
        </w:rPr>
      </w:pPr>
    </w:p>
    <w:p w:rsidR="0081295E" w:rsidRPr="003631D4" w:rsidRDefault="0081295E" w:rsidP="00A73414">
      <w:pPr>
        <w:spacing w:after="0" w:line="259" w:lineRule="auto"/>
        <w:jc w:val="center"/>
        <w:rPr>
          <w:rFonts w:ascii="Arial" w:hAnsi="Arial" w:cs="Arial"/>
          <w:b/>
          <w:sz w:val="28"/>
          <w:szCs w:val="28"/>
        </w:rPr>
      </w:pPr>
    </w:p>
    <w:p w:rsidR="00206E76" w:rsidRDefault="00206E76" w:rsidP="00A73414">
      <w:pPr>
        <w:spacing w:after="0" w:line="259" w:lineRule="auto"/>
        <w:jc w:val="center"/>
        <w:rPr>
          <w:rFonts w:ascii="Arial" w:hAnsi="Arial" w:cs="Arial"/>
          <w:sz w:val="32"/>
          <w:szCs w:val="32"/>
        </w:rPr>
      </w:pPr>
    </w:p>
    <w:p w:rsidR="00206E76" w:rsidRDefault="00206E76" w:rsidP="00A73414">
      <w:pPr>
        <w:spacing w:after="0" w:line="259" w:lineRule="auto"/>
        <w:jc w:val="center"/>
        <w:rPr>
          <w:rFonts w:ascii="Arial" w:hAnsi="Arial" w:cs="Arial"/>
          <w:sz w:val="32"/>
          <w:szCs w:val="32"/>
        </w:rPr>
      </w:pPr>
    </w:p>
    <w:p w:rsidR="0081295E" w:rsidRPr="00206E76" w:rsidRDefault="0081295E" w:rsidP="00A73414">
      <w:pPr>
        <w:spacing w:after="0" w:line="259" w:lineRule="auto"/>
        <w:jc w:val="center"/>
        <w:rPr>
          <w:rFonts w:ascii="Arial" w:hAnsi="Arial" w:cs="Arial"/>
          <w:sz w:val="32"/>
          <w:szCs w:val="32"/>
        </w:rPr>
      </w:pPr>
      <w:r w:rsidRPr="00206E76">
        <w:rPr>
          <w:rFonts w:ascii="Arial" w:hAnsi="Arial" w:cs="Arial"/>
          <w:sz w:val="32"/>
          <w:szCs w:val="32"/>
        </w:rPr>
        <w:t xml:space="preserve">ТЕОРІЯ І МЕТОДИКА </w:t>
      </w:r>
    </w:p>
    <w:p w:rsidR="0081295E" w:rsidRPr="00206E76" w:rsidRDefault="0081295E" w:rsidP="00A73414">
      <w:pPr>
        <w:spacing w:after="0" w:line="259" w:lineRule="auto"/>
        <w:jc w:val="center"/>
        <w:rPr>
          <w:rFonts w:ascii="Arial" w:hAnsi="Arial" w:cs="Arial"/>
          <w:sz w:val="32"/>
          <w:szCs w:val="32"/>
        </w:rPr>
      </w:pPr>
      <w:r w:rsidRPr="00206E76">
        <w:rPr>
          <w:rFonts w:ascii="Arial" w:hAnsi="Arial" w:cs="Arial"/>
          <w:sz w:val="32"/>
          <w:szCs w:val="32"/>
        </w:rPr>
        <w:t>МИСТЕЦЬКОЇ ОСВІТИ</w:t>
      </w:r>
    </w:p>
    <w:p w:rsidR="0081295E" w:rsidRPr="003631D4" w:rsidRDefault="0081295E" w:rsidP="00A73414">
      <w:pPr>
        <w:spacing w:after="0" w:line="259" w:lineRule="auto"/>
        <w:jc w:val="center"/>
        <w:rPr>
          <w:rFonts w:ascii="Arial" w:hAnsi="Arial" w:cs="Arial"/>
          <w:b/>
          <w:sz w:val="28"/>
          <w:szCs w:val="28"/>
        </w:rPr>
      </w:pPr>
    </w:p>
    <w:p w:rsidR="00935342" w:rsidRPr="003631D4" w:rsidRDefault="00935342" w:rsidP="00A73414">
      <w:pPr>
        <w:spacing w:after="0" w:line="259" w:lineRule="auto"/>
        <w:jc w:val="center"/>
        <w:rPr>
          <w:rFonts w:ascii="Arial" w:hAnsi="Arial" w:cs="Arial"/>
          <w:i/>
          <w:sz w:val="28"/>
          <w:szCs w:val="28"/>
        </w:rPr>
      </w:pPr>
      <w:r w:rsidRPr="003631D4">
        <w:rPr>
          <w:rFonts w:ascii="Arial" w:hAnsi="Arial" w:cs="Arial"/>
          <w:i/>
          <w:sz w:val="28"/>
          <w:szCs w:val="28"/>
        </w:rPr>
        <w:t>Збірник науково-методичних статей</w:t>
      </w:r>
    </w:p>
    <w:p w:rsidR="00935342" w:rsidRPr="003631D4" w:rsidRDefault="00935342" w:rsidP="00A73414">
      <w:pPr>
        <w:spacing w:after="0" w:line="259" w:lineRule="auto"/>
        <w:jc w:val="center"/>
        <w:rPr>
          <w:rFonts w:ascii="Arial" w:hAnsi="Arial" w:cs="Arial"/>
          <w:sz w:val="28"/>
          <w:szCs w:val="28"/>
        </w:rPr>
      </w:pPr>
    </w:p>
    <w:p w:rsidR="00206E76" w:rsidRDefault="00206E76" w:rsidP="00A73414">
      <w:pPr>
        <w:spacing w:after="0" w:line="259" w:lineRule="auto"/>
        <w:jc w:val="center"/>
        <w:rPr>
          <w:rFonts w:ascii="Arial" w:hAnsi="Arial" w:cs="Arial"/>
          <w:sz w:val="28"/>
          <w:szCs w:val="28"/>
        </w:rPr>
      </w:pPr>
    </w:p>
    <w:p w:rsidR="00935342" w:rsidRPr="003631D4" w:rsidRDefault="0081295E" w:rsidP="00A73414">
      <w:pPr>
        <w:spacing w:after="0" w:line="259" w:lineRule="auto"/>
        <w:jc w:val="center"/>
        <w:rPr>
          <w:rFonts w:ascii="Arial" w:hAnsi="Arial" w:cs="Arial"/>
          <w:sz w:val="28"/>
          <w:szCs w:val="28"/>
        </w:rPr>
      </w:pPr>
      <w:r w:rsidRPr="003631D4">
        <w:rPr>
          <w:rFonts w:ascii="Arial" w:hAnsi="Arial" w:cs="Arial"/>
          <w:sz w:val="28"/>
          <w:szCs w:val="28"/>
        </w:rPr>
        <w:t>Випуск 1</w:t>
      </w:r>
    </w:p>
    <w:p w:rsidR="00935342" w:rsidRPr="003631D4" w:rsidRDefault="00935342" w:rsidP="00A73414">
      <w:pPr>
        <w:spacing w:after="0" w:line="259" w:lineRule="auto"/>
        <w:jc w:val="center"/>
        <w:rPr>
          <w:rFonts w:ascii="Arial" w:hAnsi="Arial" w:cs="Arial"/>
          <w:sz w:val="28"/>
          <w:szCs w:val="28"/>
        </w:rPr>
      </w:pPr>
    </w:p>
    <w:p w:rsidR="00206E76" w:rsidRDefault="00206E76" w:rsidP="00A73414">
      <w:pPr>
        <w:spacing w:after="0" w:line="259" w:lineRule="auto"/>
        <w:jc w:val="center"/>
        <w:rPr>
          <w:rFonts w:ascii="Arial" w:hAnsi="Arial" w:cs="Arial"/>
          <w:sz w:val="28"/>
          <w:szCs w:val="28"/>
        </w:rPr>
      </w:pPr>
    </w:p>
    <w:p w:rsidR="00206E76" w:rsidRDefault="00206E76" w:rsidP="00A73414">
      <w:pPr>
        <w:spacing w:after="0" w:line="259" w:lineRule="auto"/>
        <w:jc w:val="center"/>
        <w:rPr>
          <w:rFonts w:ascii="Arial" w:hAnsi="Arial" w:cs="Arial"/>
          <w:sz w:val="28"/>
          <w:szCs w:val="28"/>
        </w:rPr>
      </w:pPr>
    </w:p>
    <w:p w:rsidR="00206E76" w:rsidRDefault="00206E76" w:rsidP="00A73414">
      <w:pPr>
        <w:spacing w:after="0" w:line="259" w:lineRule="auto"/>
        <w:jc w:val="center"/>
        <w:rPr>
          <w:rFonts w:ascii="Arial" w:hAnsi="Arial" w:cs="Arial"/>
          <w:sz w:val="28"/>
          <w:szCs w:val="28"/>
          <w:lang w:val="ru-RU"/>
        </w:rPr>
      </w:pPr>
    </w:p>
    <w:p w:rsidR="009D2EF4" w:rsidRDefault="009D2EF4" w:rsidP="00A73414">
      <w:pPr>
        <w:spacing w:after="0" w:line="259" w:lineRule="auto"/>
        <w:jc w:val="center"/>
        <w:rPr>
          <w:rFonts w:ascii="Arial" w:hAnsi="Arial" w:cs="Arial"/>
          <w:sz w:val="28"/>
          <w:szCs w:val="28"/>
          <w:lang w:val="ru-RU"/>
        </w:rPr>
      </w:pPr>
    </w:p>
    <w:p w:rsidR="009D2EF4" w:rsidRPr="009D2EF4" w:rsidRDefault="009D2EF4" w:rsidP="00A73414">
      <w:pPr>
        <w:spacing w:after="0" w:line="259" w:lineRule="auto"/>
        <w:jc w:val="center"/>
        <w:rPr>
          <w:rFonts w:ascii="Arial" w:hAnsi="Arial" w:cs="Arial"/>
          <w:sz w:val="28"/>
          <w:szCs w:val="28"/>
          <w:lang w:val="ru-RU"/>
        </w:rPr>
      </w:pPr>
    </w:p>
    <w:p w:rsidR="00206E76" w:rsidRDefault="00206E76" w:rsidP="00A73414">
      <w:pPr>
        <w:spacing w:after="0" w:line="259" w:lineRule="auto"/>
        <w:jc w:val="center"/>
        <w:rPr>
          <w:rFonts w:ascii="Arial" w:hAnsi="Arial" w:cs="Arial"/>
          <w:sz w:val="28"/>
          <w:szCs w:val="28"/>
        </w:rPr>
      </w:pPr>
    </w:p>
    <w:p w:rsidR="006525FB" w:rsidRDefault="006525FB" w:rsidP="00A73414">
      <w:pPr>
        <w:spacing w:after="0" w:line="259" w:lineRule="auto"/>
        <w:jc w:val="center"/>
        <w:rPr>
          <w:rFonts w:ascii="Arial" w:hAnsi="Arial" w:cs="Arial"/>
          <w:sz w:val="28"/>
          <w:szCs w:val="28"/>
        </w:rPr>
      </w:pPr>
    </w:p>
    <w:p w:rsidR="00206E76" w:rsidRDefault="00206E76" w:rsidP="00A73414">
      <w:pPr>
        <w:spacing w:after="0" w:line="259" w:lineRule="auto"/>
        <w:jc w:val="center"/>
        <w:rPr>
          <w:rFonts w:ascii="Arial" w:hAnsi="Arial" w:cs="Arial"/>
          <w:sz w:val="28"/>
          <w:szCs w:val="28"/>
        </w:rPr>
      </w:pPr>
    </w:p>
    <w:p w:rsidR="00935342" w:rsidRPr="003631D4" w:rsidRDefault="00935342" w:rsidP="00A73414">
      <w:pPr>
        <w:spacing w:after="0" w:line="259" w:lineRule="auto"/>
        <w:jc w:val="center"/>
        <w:rPr>
          <w:rFonts w:ascii="Arial" w:hAnsi="Arial" w:cs="Arial"/>
          <w:sz w:val="28"/>
          <w:szCs w:val="28"/>
        </w:rPr>
      </w:pPr>
      <w:r w:rsidRPr="003631D4">
        <w:rPr>
          <w:rFonts w:ascii="Arial" w:hAnsi="Arial" w:cs="Arial"/>
          <w:sz w:val="28"/>
          <w:szCs w:val="28"/>
        </w:rPr>
        <w:t>Технічний редактор – І. П. Борис</w:t>
      </w:r>
    </w:p>
    <w:p w:rsidR="00935342" w:rsidRPr="003631D4" w:rsidRDefault="00935342" w:rsidP="00A73414">
      <w:pPr>
        <w:spacing w:after="0" w:line="259" w:lineRule="auto"/>
        <w:jc w:val="center"/>
        <w:rPr>
          <w:rFonts w:ascii="Arial" w:hAnsi="Arial" w:cs="Arial"/>
          <w:sz w:val="28"/>
          <w:szCs w:val="28"/>
        </w:rPr>
      </w:pPr>
      <w:r w:rsidRPr="003631D4">
        <w:rPr>
          <w:rFonts w:ascii="Arial" w:hAnsi="Arial" w:cs="Arial"/>
          <w:sz w:val="28"/>
          <w:szCs w:val="28"/>
        </w:rPr>
        <w:t xml:space="preserve">Верстка, макетування – </w:t>
      </w:r>
      <w:r w:rsidR="00206E76">
        <w:rPr>
          <w:rFonts w:ascii="Arial" w:hAnsi="Arial" w:cs="Arial"/>
          <w:sz w:val="28"/>
          <w:szCs w:val="28"/>
        </w:rPr>
        <w:t>О</w:t>
      </w:r>
      <w:r w:rsidR="007E00BA" w:rsidRPr="003631D4">
        <w:rPr>
          <w:rFonts w:ascii="Arial" w:hAnsi="Arial" w:cs="Arial"/>
          <w:sz w:val="28"/>
          <w:szCs w:val="28"/>
        </w:rPr>
        <w:t>. </w:t>
      </w:r>
      <w:r w:rsidR="00206E76">
        <w:rPr>
          <w:rFonts w:ascii="Arial" w:hAnsi="Arial" w:cs="Arial"/>
          <w:sz w:val="28"/>
          <w:szCs w:val="28"/>
        </w:rPr>
        <w:t>В</w:t>
      </w:r>
      <w:r w:rsidR="007E00BA" w:rsidRPr="003631D4">
        <w:rPr>
          <w:rFonts w:ascii="Arial" w:hAnsi="Arial" w:cs="Arial"/>
          <w:sz w:val="28"/>
          <w:szCs w:val="28"/>
        </w:rPr>
        <w:t>. </w:t>
      </w:r>
      <w:r w:rsidR="00206E76">
        <w:rPr>
          <w:rFonts w:ascii="Arial" w:hAnsi="Arial" w:cs="Arial"/>
          <w:sz w:val="28"/>
          <w:szCs w:val="28"/>
        </w:rPr>
        <w:t>Борщ</w:t>
      </w:r>
    </w:p>
    <w:p w:rsidR="00983535" w:rsidRDefault="002755D3" w:rsidP="003A449C">
      <w:pPr>
        <w:spacing w:after="0" w:line="259" w:lineRule="auto"/>
        <w:jc w:val="center"/>
        <w:rPr>
          <w:rFonts w:ascii="Arial" w:hAnsi="Arial" w:cs="Arial"/>
          <w:sz w:val="28"/>
          <w:szCs w:val="28"/>
          <w:lang w:val="ru-RU"/>
        </w:rPr>
      </w:pPr>
      <w:r w:rsidRPr="003631D4">
        <w:rPr>
          <w:rFonts w:ascii="Arial" w:hAnsi="Arial" w:cs="Arial"/>
          <w:sz w:val="28"/>
          <w:szCs w:val="28"/>
        </w:rPr>
        <w:t>Літерат</w:t>
      </w:r>
      <w:r w:rsidR="003A449C">
        <w:rPr>
          <w:rFonts w:ascii="Arial" w:hAnsi="Arial" w:cs="Arial"/>
          <w:sz w:val="28"/>
          <w:szCs w:val="28"/>
        </w:rPr>
        <w:t>урний редактор – О. М. Лісовець</w:t>
      </w:r>
    </w:p>
    <w:p w:rsidR="003A449C" w:rsidRPr="003A449C" w:rsidRDefault="003A449C" w:rsidP="003A449C">
      <w:pPr>
        <w:spacing w:after="0" w:line="259" w:lineRule="auto"/>
        <w:jc w:val="center"/>
        <w:rPr>
          <w:rFonts w:ascii="Arial" w:hAnsi="Arial" w:cs="Arial"/>
          <w:sz w:val="28"/>
          <w:szCs w:val="28"/>
          <w:lang w:val="ru-RU"/>
        </w:rPr>
      </w:pPr>
    </w:p>
    <w:p w:rsidR="003A449C" w:rsidRDefault="003A449C" w:rsidP="00A73414">
      <w:pPr>
        <w:tabs>
          <w:tab w:val="left" w:pos="3969"/>
          <w:tab w:val="left" w:pos="4111"/>
          <w:tab w:val="left" w:pos="4253"/>
        </w:tabs>
        <w:spacing w:after="0" w:line="259" w:lineRule="auto"/>
        <w:jc w:val="both"/>
        <w:rPr>
          <w:rFonts w:ascii="Arial" w:hAnsi="Arial" w:cs="Arial"/>
          <w:sz w:val="28"/>
          <w:szCs w:val="28"/>
          <w:lang w:val="ru-RU"/>
        </w:rPr>
      </w:pPr>
      <w:r>
        <w:rPr>
          <w:rFonts w:ascii="Arial" w:hAnsi="Arial" w:cs="Arial"/>
          <w:noProof/>
          <w:sz w:val="28"/>
          <w:szCs w:val="28"/>
          <w:lang w:val="ru-RU" w:eastAsia="ru-RU"/>
        </w:rPr>
        <mc:AlternateContent>
          <mc:Choice Requires="wps">
            <w:drawing>
              <wp:anchor distT="0" distB="0" distL="114300" distR="114300" simplePos="0" relativeHeight="251718656" behindDoc="0" locked="0" layoutInCell="1" allowOverlap="1">
                <wp:simplePos x="0" y="0"/>
                <wp:positionH relativeFrom="column">
                  <wp:posOffset>13335</wp:posOffset>
                </wp:positionH>
                <wp:positionV relativeFrom="paragraph">
                  <wp:posOffset>119521</wp:posOffset>
                </wp:positionV>
                <wp:extent cx="5994400" cy="0"/>
                <wp:effectExtent l="0" t="0" r="25400" b="19050"/>
                <wp:wrapNone/>
                <wp:docPr id="31" name="Прямая соединительная линия 31"/>
                <wp:cNvGraphicFramePr/>
                <a:graphic xmlns:a="http://schemas.openxmlformats.org/drawingml/2006/main">
                  <a:graphicData uri="http://schemas.microsoft.com/office/word/2010/wordprocessingShape">
                    <wps:wsp>
                      <wps:cNvCnPr/>
                      <wps:spPr>
                        <a:xfrm>
                          <a:off x="0" y="0"/>
                          <a:ext cx="59944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31" o:spid="_x0000_s1026" style="position:absolute;z-index:251718656;visibility:visible;mso-wrap-style:square;mso-wrap-distance-left:9pt;mso-wrap-distance-top:0;mso-wrap-distance-right:9pt;mso-wrap-distance-bottom:0;mso-position-horizontal:absolute;mso-position-horizontal-relative:text;mso-position-vertical:absolute;mso-position-vertical-relative:text" from="1.05pt,9.4pt" to="473.05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" strokecolor="black [3040]"/>
            </w:pict>
          </mc:Fallback>
        </mc:AlternateContent>
      </w:r>
    </w:p>
    <w:p w:rsidR="007E00BA" w:rsidRPr="003631D4" w:rsidRDefault="007E00BA" w:rsidP="00A73414">
      <w:pPr>
        <w:tabs>
          <w:tab w:val="left" w:pos="3969"/>
          <w:tab w:val="left" w:pos="4111"/>
          <w:tab w:val="left" w:pos="4253"/>
        </w:tabs>
        <w:spacing w:after="0" w:line="259" w:lineRule="auto"/>
        <w:jc w:val="both"/>
        <w:rPr>
          <w:rFonts w:ascii="Arial" w:hAnsi="Arial" w:cs="Arial"/>
          <w:sz w:val="28"/>
          <w:szCs w:val="28"/>
        </w:rPr>
      </w:pPr>
      <w:r w:rsidRPr="003631D4">
        <w:rPr>
          <w:rFonts w:ascii="Arial" w:hAnsi="Arial" w:cs="Arial"/>
          <w:sz w:val="28"/>
          <w:szCs w:val="28"/>
        </w:rPr>
        <w:t>Підписано до друку</w:t>
      </w:r>
      <w:r w:rsidR="00206E76">
        <w:rPr>
          <w:rFonts w:ascii="Arial" w:hAnsi="Arial" w:cs="Arial"/>
          <w:sz w:val="28"/>
          <w:szCs w:val="28"/>
        </w:rPr>
        <w:t xml:space="preserve">                </w:t>
      </w:r>
      <w:r w:rsidRPr="003631D4">
        <w:rPr>
          <w:rFonts w:ascii="Arial" w:hAnsi="Arial" w:cs="Arial"/>
          <w:sz w:val="28"/>
          <w:szCs w:val="28"/>
        </w:rPr>
        <w:t xml:space="preserve">Формат 60х84/16              </w:t>
      </w:r>
      <w:r w:rsidR="009D2EF4">
        <w:rPr>
          <w:rFonts w:ascii="Arial" w:hAnsi="Arial" w:cs="Arial"/>
          <w:sz w:val="28"/>
          <w:szCs w:val="28"/>
          <w:lang w:val="ru-RU"/>
        </w:rPr>
        <w:t xml:space="preserve"> </w:t>
      </w:r>
      <w:r w:rsidRPr="003631D4">
        <w:rPr>
          <w:rFonts w:ascii="Arial" w:hAnsi="Arial" w:cs="Arial"/>
          <w:sz w:val="28"/>
          <w:szCs w:val="28"/>
        </w:rPr>
        <w:t>Папір офсетний</w:t>
      </w:r>
    </w:p>
    <w:p w:rsidR="007E00BA" w:rsidRPr="003631D4" w:rsidRDefault="007E00BA" w:rsidP="00A73414">
      <w:pPr>
        <w:tabs>
          <w:tab w:val="left" w:pos="4253"/>
        </w:tabs>
        <w:spacing w:after="0" w:line="259" w:lineRule="auto"/>
        <w:jc w:val="both"/>
        <w:rPr>
          <w:rFonts w:ascii="Arial" w:hAnsi="Arial" w:cs="Arial"/>
          <w:sz w:val="28"/>
          <w:szCs w:val="28"/>
        </w:rPr>
      </w:pPr>
      <w:r w:rsidRPr="003631D4">
        <w:rPr>
          <w:rFonts w:ascii="Arial" w:hAnsi="Arial" w:cs="Arial"/>
          <w:sz w:val="28"/>
          <w:szCs w:val="28"/>
        </w:rPr>
        <w:t xml:space="preserve">Гарнітура </w:t>
      </w:r>
      <w:r w:rsidR="00206E76">
        <w:rPr>
          <w:rFonts w:ascii="Arial" w:hAnsi="Arial" w:cs="Arial"/>
          <w:sz w:val="28"/>
          <w:szCs w:val="28"/>
          <w:lang w:val="en-US"/>
        </w:rPr>
        <w:t>Arial</w:t>
      </w:r>
      <w:r w:rsidRPr="003631D4">
        <w:rPr>
          <w:rFonts w:ascii="Arial" w:hAnsi="Arial" w:cs="Arial"/>
          <w:sz w:val="28"/>
          <w:szCs w:val="28"/>
        </w:rPr>
        <w:t xml:space="preserve">          </w:t>
      </w:r>
      <w:r w:rsidR="00206E76" w:rsidRPr="00206E76">
        <w:rPr>
          <w:rFonts w:ascii="Arial" w:hAnsi="Arial" w:cs="Arial"/>
          <w:sz w:val="28"/>
          <w:szCs w:val="28"/>
        </w:rPr>
        <w:t xml:space="preserve">              </w:t>
      </w:r>
      <w:r w:rsidR="009D2EF4">
        <w:rPr>
          <w:rFonts w:ascii="Arial" w:hAnsi="Arial" w:cs="Arial"/>
          <w:sz w:val="28"/>
          <w:szCs w:val="28"/>
        </w:rPr>
        <w:t xml:space="preserve">Обл.-вид. арк. </w:t>
      </w:r>
      <w:r w:rsidR="009D2EF4" w:rsidRPr="009D2EF4">
        <w:rPr>
          <w:rFonts w:ascii="Arial" w:hAnsi="Arial" w:cs="Arial"/>
          <w:sz w:val="28"/>
          <w:szCs w:val="28"/>
        </w:rPr>
        <w:t>1</w:t>
      </w:r>
      <w:r w:rsidR="001E1F82">
        <w:rPr>
          <w:rFonts w:ascii="Arial" w:hAnsi="Arial" w:cs="Arial"/>
          <w:sz w:val="28"/>
          <w:szCs w:val="28"/>
        </w:rPr>
        <w:t>6</w:t>
      </w:r>
      <w:r w:rsidR="009D2EF4" w:rsidRPr="009D2EF4">
        <w:rPr>
          <w:rFonts w:ascii="Arial" w:hAnsi="Arial" w:cs="Arial"/>
          <w:sz w:val="28"/>
          <w:szCs w:val="28"/>
        </w:rPr>
        <w:t>,</w:t>
      </w:r>
      <w:r w:rsidR="001E1F82">
        <w:rPr>
          <w:rFonts w:ascii="Arial" w:hAnsi="Arial" w:cs="Arial"/>
          <w:sz w:val="28"/>
          <w:szCs w:val="28"/>
        </w:rPr>
        <w:t>28</w:t>
      </w:r>
      <w:r w:rsidR="009D2EF4" w:rsidRPr="009D2EF4">
        <w:rPr>
          <w:rFonts w:ascii="Arial" w:hAnsi="Arial" w:cs="Arial"/>
          <w:sz w:val="28"/>
          <w:szCs w:val="28"/>
        </w:rPr>
        <w:t xml:space="preserve"> </w:t>
      </w:r>
      <w:r w:rsidRPr="003631D4">
        <w:rPr>
          <w:rFonts w:ascii="Arial" w:hAnsi="Arial" w:cs="Arial"/>
          <w:sz w:val="28"/>
          <w:szCs w:val="28"/>
        </w:rPr>
        <w:t xml:space="preserve">         Тираж</w:t>
      </w:r>
      <w:r w:rsidR="00206E76" w:rsidRPr="009D2EF4">
        <w:rPr>
          <w:rFonts w:ascii="Arial" w:hAnsi="Arial" w:cs="Arial"/>
          <w:sz w:val="28"/>
          <w:szCs w:val="28"/>
        </w:rPr>
        <w:t xml:space="preserve"> </w:t>
      </w:r>
      <w:r w:rsidR="00FD67C3">
        <w:rPr>
          <w:rFonts w:ascii="Arial" w:hAnsi="Arial" w:cs="Arial"/>
          <w:sz w:val="28"/>
          <w:szCs w:val="28"/>
        </w:rPr>
        <w:t>6</w:t>
      </w:r>
      <w:r w:rsidR="00206E76" w:rsidRPr="009D2EF4">
        <w:rPr>
          <w:rFonts w:ascii="Arial" w:hAnsi="Arial" w:cs="Arial"/>
          <w:sz w:val="28"/>
          <w:szCs w:val="28"/>
        </w:rPr>
        <w:t xml:space="preserve">0 </w:t>
      </w:r>
      <w:r w:rsidRPr="003631D4">
        <w:rPr>
          <w:rFonts w:ascii="Arial" w:hAnsi="Arial" w:cs="Arial"/>
          <w:sz w:val="28"/>
          <w:szCs w:val="28"/>
        </w:rPr>
        <w:t>пр.</w:t>
      </w:r>
    </w:p>
    <w:p w:rsidR="007E00BA" w:rsidRPr="009D2EF4" w:rsidRDefault="007E00BA" w:rsidP="00A73414">
      <w:pPr>
        <w:tabs>
          <w:tab w:val="left" w:pos="3969"/>
          <w:tab w:val="left" w:pos="4111"/>
          <w:tab w:val="left" w:pos="4253"/>
        </w:tabs>
        <w:spacing w:after="0" w:line="259" w:lineRule="auto"/>
        <w:jc w:val="both"/>
        <w:rPr>
          <w:rFonts w:ascii="Arial" w:hAnsi="Arial" w:cs="Arial"/>
          <w:sz w:val="28"/>
          <w:szCs w:val="28"/>
          <w:lang w:val="ru-RU"/>
        </w:rPr>
      </w:pPr>
      <w:r w:rsidRPr="003631D4">
        <w:rPr>
          <w:rFonts w:ascii="Arial" w:hAnsi="Arial" w:cs="Arial"/>
          <w:sz w:val="28"/>
          <w:szCs w:val="28"/>
        </w:rPr>
        <w:t>Замо</w:t>
      </w:r>
      <w:r w:rsidR="00206E76">
        <w:rPr>
          <w:rFonts w:ascii="Arial" w:hAnsi="Arial" w:cs="Arial"/>
          <w:sz w:val="28"/>
          <w:szCs w:val="28"/>
        </w:rPr>
        <w:t xml:space="preserve">влення №                       </w:t>
      </w:r>
      <w:r w:rsidR="00206E76" w:rsidRPr="009D2EF4">
        <w:rPr>
          <w:rFonts w:ascii="Arial" w:hAnsi="Arial" w:cs="Arial"/>
          <w:sz w:val="28"/>
          <w:szCs w:val="28"/>
        </w:rPr>
        <w:t xml:space="preserve"> </w:t>
      </w:r>
      <w:r w:rsidRPr="003631D4">
        <w:rPr>
          <w:rFonts w:ascii="Arial" w:hAnsi="Arial" w:cs="Arial"/>
          <w:sz w:val="28"/>
          <w:szCs w:val="28"/>
        </w:rPr>
        <w:t>Ум. друк. арк.</w:t>
      </w:r>
      <w:r w:rsidR="009D2EF4" w:rsidRPr="009D2EF4">
        <w:rPr>
          <w:rFonts w:ascii="Arial" w:hAnsi="Arial" w:cs="Arial"/>
          <w:sz w:val="28"/>
          <w:szCs w:val="28"/>
        </w:rPr>
        <w:t xml:space="preserve"> 1</w:t>
      </w:r>
      <w:r w:rsidR="009D2EF4">
        <w:rPr>
          <w:rFonts w:ascii="Arial" w:hAnsi="Arial" w:cs="Arial"/>
          <w:sz w:val="28"/>
          <w:szCs w:val="28"/>
          <w:lang w:val="ru-RU"/>
        </w:rPr>
        <w:t>6,5</w:t>
      </w:r>
    </w:p>
    <w:p w:rsidR="00C3176B" w:rsidRPr="009D2EF4" w:rsidRDefault="003A449C" w:rsidP="00A73414">
      <w:pPr>
        <w:tabs>
          <w:tab w:val="left" w:pos="3969"/>
          <w:tab w:val="left" w:pos="4111"/>
          <w:tab w:val="left" w:pos="4253"/>
        </w:tabs>
        <w:spacing w:after="0" w:line="259" w:lineRule="auto"/>
        <w:jc w:val="both"/>
        <w:rPr>
          <w:rFonts w:ascii="Arial" w:hAnsi="Arial" w:cs="Arial"/>
          <w:sz w:val="28"/>
          <w:szCs w:val="28"/>
        </w:rPr>
      </w:pPr>
      <w:r>
        <w:rPr>
          <w:rFonts w:ascii="Arial" w:hAnsi="Arial" w:cs="Arial"/>
          <w:noProof/>
          <w:sz w:val="28"/>
          <w:szCs w:val="28"/>
          <w:lang w:val="ru-RU" w:eastAsia="ru-RU"/>
        </w:rPr>
        <mc:AlternateContent>
          <mc:Choice Requires="wps">
            <w:drawing>
              <wp:anchor distT="0" distB="0" distL="114300" distR="114300" simplePos="0" relativeHeight="251720704" behindDoc="0" locked="0" layoutInCell="1" allowOverlap="1" wp14:anchorId="3141BEBA" wp14:editId="423EC15C">
                <wp:simplePos x="0" y="0"/>
                <wp:positionH relativeFrom="column">
                  <wp:posOffset>7620</wp:posOffset>
                </wp:positionH>
                <wp:positionV relativeFrom="paragraph">
                  <wp:posOffset>91581</wp:posOffset>
                </wp:positionV>
                <wp:extent cx="5994400" cy="0"/>
                <wp:effectExtent l="0" t="0" r="25400" b="19050"/>
                <wp:wrapNone/>
                <wp:docPr id="29696" name="Прямая соединительная линия 29696"/>
                <wp:cNvGraphicFramePr/>
                <a:graphic xmlns:a="http://schemas.openxmlformats.org/drawingml/2006/main">
                  <a:graphicData uri="http://schemas.microsoft.com/office/word/2010/wordprocessingShape">
                    <wps:wsp>
                      <wps:cNvCnPr/>
                      <wps:spPr>
                        <a:xfrm>
                          <a:off x="0" y="0"/>
                          <a:ext cx="5994400"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Прямая соединительная линия 29696" o:spid="_x0000_s1026" style="position:absolute;z-index:251720704;visibility:visible;mso-wrap-style:square;mso-wrap-distance-left:9pt;mso-wrap-distance-top:0;mso-wrap-distance-right:9pt;mso-wrap-distance-bottom:0;mso-position-horizontal:absolute;mso-position-horizontal-relative:text;mso-position-vertical:absolute;mso-position-vertical-relative:text" from=".6pt,7.2pt" to="472.6pt,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"/>
            </w:pict>
          </mc:Fallback>
        </mc:AlternateContent>
      </w:r>
    </w:p>
    <w:p w:rsidR="00BD45FB" w:rsidRPr="003631D4" w:rsidRDefault="00BD45FB" w:rsidP="00A73414">
      <w:pPr>
        <w:spacing w:after="0" w:line="259" w:lineRule="auto"/>
        <w:ind w:left="142" w:firstLine="3828"/>
        <w:jc w:val="center"/>
        <w:rPr>
          <w:rFonts w:ascii="Arial" w:hAnsi="Arial" w:cs="Arial"/>
          <w:sz w:val="28"/>
          <w:szCs w:val="28"/>
        </w:rPr>
      </w:pPr>
      <w:r w:rsidRPr="003631D4">
        <w:rPr>
          <w:rFonts w:ascii="Arial" w:hAnsi="Arial" w:cs="Arial"/>
          <w:sz w:val="28"/>
          <w:szCs w:val="28"/>
        </w:rPr>
        <w:t xml:space="preserve"> </w:t>
      </w:r>
    </w:p>
    <w:p w:rsidR="00BD45FB" w:rsidRPr="003631D4" w:rsidRDefault="00206E76" w:rsidP="00A73414">
      <w:pPr>
        <w:spacing w:after="0" w:line="259" w:lineRule="auto"/>
        <w:ind w:left="142" w:firstLine="3828"/>
        <w:jc w:val="center"/>
        <w:rPr>
          <w:rFonts w:ascii="Arial" w:hAnsi="Arial" w:cs="Arial"/>
          <w:sz w:val="28"/>
          <w:szCs w:val="28"/>
        </w:rPr>
      </w:pPr>
      <w:r w:rsidRPr="003631D4">
        <w:rPr>
          <w:rFonts w:ascii="Arial" w:hAnsi="Arial" w:cs="Arial"/>
          <w:noProof/>
          <w:lang w:val="ru-RU" w:eastAsia="ru-RU"/>
        </w:rPr>
        <w:drawing>
          <wp:anchor distT="0" distB="0" distL="114300" distR="114300" simplePos="0" relativeHeight="251653120" behindDoc="0" locked="0" layoutInCell="1" allowOverlap="1" wp14:anchorId="1B41C545" wp14:editId="4539ADF9">
            <wp:simplePos x="0" y="0"/>
            <wp:positionH relativeFrom="column">
              <wp:posOffset>509270</wp:posOffset>
            </wp:positionH>
            <wp:positionV relativeFrom="paragraph">
              <wp:posOffset>61595</wp:posOffset>
            </wp:positionV>
            <wp:extent cx="1108710" cy="2054860"/>
            <wp:effectExtent l="0" t="0" r="0" b="2540"/>
            <wp:wrapNone/>
            <wp:docPr id="33" name="Рисунок 16" descr="Описание: logoti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Описание: logotip2"/>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108710" cy="2054860"/>
                    </a:xfrm>
                    <a:prstGeom prst="rect">
                      <a:avLst/>
                    </a:prstGeom>
                    <a:noFill/>
                    <a:ln>
                      <a:noFill/>
                    </a:ln>
                  </pic:spPr>
                </pic:pic>
              </a:graphicData>
            </a:graphic>
          </wp:anchor>
        </w:drawing>
      </w:r>
      <w:r w:rsidR="00BD45FB" w:rsidRPr="003631D4">
        <w:rPr>
          <w:rFonts w:ascii="Arial" w:hAnsi="Arial" w:cs="Arial"/>
          <w:sz w:val="28"/>
          <w:szCs w:val="28"/>
        </w:rPr>
        <w:t>Ніжинський державний університет</w:t>
      </w:r>
    </w:p>
    <w:p w:rsidR="00BD45FB" w:rsidRPr="003631D4" w:rsidRDefault="00BD45FB" w:rsidP="00A73414">
      <w:pPr>
        <w:spacing w:after="0" w:line="259" w:lineRule="auto"/>
        <w:ind w:left="142" w:firstLine="3828"/>
        <w:jc w:val="center"/>
        <w:rPr>
          <w:rFonts w:ascii="Arial" w:hAnsi="Arial" w:cs="Arial"/>
          <w:sz w:val="28"/>
          <w:szCs w:val="28"/>
        </w:rPr>
      </w:pPr>
      <w:r w:rsidRPr="003631D4">
        <w:rPr>
          <w:rFonts w:ascii="Arial" w:hAnsi="Arial" w:cs="Arial"/>
          <w:sz w:val="28"/>
          <w:szCs w:val="28"/>
        </w:rPr>
        <w:t>імені Миколи Гоголя.</w:t>
      </w:r>
    </w:p>
    <w:p w:rsidR="00BD45FB" w:rsidRPr="009D2EF4" w:rsidRDefault="00BD45FB" w:rsidP="00A73414">
      <w:pPr>
        <w:spacing w:after="0" w:line="259" w:lineRule="auto"/>
        <w:ind w:left="142" w:firstLine="3828"/>
        <w:jc w:val="center"/>
        <w:rPr>
          <w:rFonts w:ascii="Arial" w:hAnsi="Arial" w:cs="Arial"/>
          <w:sz w:val="28"/>
          <w:szCs w:val="28"/>
        </w:rPr>
      </w:pPr>
      <w:r w:rsidRPr="003631D4">
        <w:rPr>
          <w:rFonts w:ascii="Arial" w:hAnsi="Arial" w:cs="Arial"/>
          <w:sz w:val="28"/>
          <w:szCs w:val="28"/>
        </w:rPr>
        <w:t>м. Ніжин, вул. Воздвиженська, 3</w:t>
      </w:r>
      <w:r w:rsidR="003A449C" w:rsidRPr="009D2EF4">
        <w:rPr>
          <w:rFonts w:ascii="Arial" w:hAnsi="Arial" w:cs="Arial"/>
          <w:sz w:val="32"/>
          <w:szCs w:val="32"/>
          <w:vertAlign w:val="superscript"/>
        </w:rPr>
        <w:t>а</w:t>
      </w:r>
    </w:p>
    <w:p w:rsidR="00BD45FB" w:rsidRPr="003631D4" w:rsidRDefault="00BD45FB" w:rsidP="00A73414">
      <w:pPr>
        <w:spacing w:after="0" w:line="259" w:lineRule="auto"/>
        <w:ind w:left="142" w:firstLine="3828"/>
        <w:jc w:val="center"/>
        <w:rPr>
          <w:rFonts w:ascii="Arial" w:hAnsi="Arial" w:cs="Arial"/>
          <w:sz w:val="28"/>
          <w:szCs w:val="28"/>
        </w:rPr>
      </w:pPr>
      <w:r w:rsidRPr="003631D4">
        <w:rPr>
          <w:rFonts w:ascii="Arial" w:hAnsi="Arial" w:cs="Arial"/>
          <w:sz w:val="28"/>
          <w:szCs w:val="28"/>
        </w:rPr>
        <w:t>(04631)7-19-72</w:t>
      </w:r>
    </w:p>
    <w:p w:rsidR="00BD45FB" w:rsidRPr="003631D4" w:rsidRDefault="00BD45FB" w:rsidP="00A73414">
      <w:pPr>
        <w:spacing w:after="0" w:line="259" w:lineRule="auto"/>
        <w:ind w:left="142" w:firstLine="3828"/>
        <w:jc w:val="center"/>
        <w:rPr>
          <w:rFonts w:ascii="Arial" w:hAnsi="Arial" w:cs="Arial"/>
          <w:sz w:val="28"/>
          <w:szCs w:val="28"/>
        </w:rPr>
      </w:pPr>
      <w:r w:rsidRPr="003631D4">
        <w:rPr>
          <w:rFonts w:ascii="Arial" w:hAnsi="Arial" w:cs="Arial"/>
          <w:sz w:val="28"/>
          <w:szCs w:val="28"/>
          <w:lang w:val="fr-FR"/>
        </w:rPr>
        <w:t>E</w:t>
      </w:r>
      <w:r w:rsidRPr="003631D4">
        <w:rPr>
          <w:rFonts w:ascii="Arial" w:hAnsi="Arial" w:cs="Arial"/>
          <w:sz w:val="28"/>
          <w:szCs w:val="28"/>
        </w:rPr>
        <w:t>-</w:t>
      </w:r>
      <w:r w:rsidRPr="003631D4">
        <w:rPr>
          <w:rFonts w:ascii="Arial" w:hAnsi="Arial" w:cs="Arial"/>
          <w:sz w:val="28"/>
          <w:szCs w:val="28"/>
          <w:lang w:val="fr-FR"/>
        </w:rPr>
        <w:t>mail</w:t>
      </w:r>
      <w:r w:rsidRPr="003631D4">
        <w:rPr>
          <w:rFonts w:ascii="Arial" w:hAnsi="Arial" w:cs="Arial"/>
          <w:sz w:val="28"/>
          <w:szCs w:val="28"/>
        </w:rPr>
        <w:t xml:space="preserve">: </w:t>
      </w:r>
      <w:r w:rsidRPr="003631D4">
        <w:rPr>
          <w:rFonts w:ascii="Arial" w:hAnsi="Arial" w:cs="Arial"/>
          <w:sz w:val="28"/>
          <w:szCs w:val="28"/>
          <w:lang w:val="fr-FR"/>
        </w:rPr>
        <w:t>vidavn</w:t>
      </w:r>
      <w:r w:rsidRPr="003631D4">
        <w:rPr>
          <w:rFonts w:ascii="Arial" w:hAnsi="Arial" w:cs="Arial"/>
          <w:sz w:val="28"/>
          <w:szCs w:val="28"/>
        </w:rPr>
        <w:t>_</w:t>
      </w:r>
      <w:r w:rsidRPr="003631D4">
        <w:rPr>
          <w:rFonts w:ascii="Arial" w:hAnsi="Arial" w:cs="Arial"/>
          <w:sz w:val="28"/>
          <w:szCs w:val="28"/>
          <w:lang w:val="fr-FR"/>
        </w:rPr>
        <w:t>ndu</w:t>
      </w:r>
      <w:r w:rsidRPr="003631D4">
        <w:rPr>
          <w:rFonts w:ascii="Arial" w:hAnsi="Arial" w:cs="Arial"/>
          <w:sz w:val="28"/>
          <w:szCs w:val="28"/>
        </w:rPr>
        <w:t>@</w:t>
      </w:r>
      <w:r w:rsidR="00206E76">
        <w:rPr>
          <w:rFonts w:ascii="Arial" w:hAnsi="Arial" w:cs="Arial"/>
          <w:sz w:val="28"/>
          <w:szCs w:val="28"/>
          <w:lang w:val="en-US"/>
        </w:rPr>
        <w:t>ukr</w:t>
      </w:r>
      <w:r w:rsidR="00206E76" w:rsidRPr="0093556B">
        <w:rPr>
          <w:rFonts w:ascii="Arial" w:hAnsi="Arial" w:cs="Arial"/>
          <w:sz w:val="28"/>
          <w:szCs w:val="28"/>
          <w:lang w:val="ru-RU"/>
        </w:rPr>
        <w:t>.</w:t>
      </w:r>
      <w:r w:rsidR="00206E76">
        <w:rPr>
          <w:rFonts w:ascii="Arial" w:hAnsi="Arial" w:cs="Arial"/>
          <w:sz w:val="28"/>
          <w:szCs w:val="28"/>
          <w:lang w:val="en-US"/>
        </w:rPr>
        <w:t>net</w:t>
      </w:r>
      <w:r w:rsidRPr="003631D4">
        <w:rPr>
          <w:rFonts w:ascii="Arial" w:hAnsi="Arial" w:cs="Arial"/>
          <w:sz w:val="28"/>
          <w:szCs w:val="28"/>
        </w:rPr>
        <w:t xml:space="preserve"> </w:t>
      </w:r>
    </w:p>
    <w:p w:rsidR="00BD45FB" w:rsidRPr="003631D4" w:rsidRDefault="00206E76" w:rsidP="00A73414">
      <w:pPr>
        <w:spacing w:after="0" w:line="259" w:lineRule="auto"/>
        <w:ind w:left="142" w:firstLine="3828"/>
        <w:jc w:val="center"/>
        <w:rPr>
          <w:rFonts w:ascii="Arial" w:hAnsi="Arial" w:cs="Arial"/>
          <w:sz w:val="28"/>
          <w:szCs w:val="28"/>
        </w:rPr>
      </w:pPr>
      <w:r>
        <w:rPr>
          <w:rFonts w:ascii="Arial" w:hAnsi="Arial" w:cs="Arial"/>
          <w:sz w:val="28"/>
          <w:szCs w:val="28"/>
          <w:lang w:val="en-US"/>
        </w:rPr>
        <w:t>vidavn</w:t>
      </w:r>
      <w:r w:rsidRPr="0093556B">
        <w:rPr>
          <w:rFonts w:ascii="Arial" w:hAnsi="Arial" w:cs="Arial"/>
          <w:sz w:val="28"/>
          <w:szCs w:val="28"/>
          <w:lang w:val="ru-RU"/>
        </w:rPr>
        <w:t>@</w:t>
      </w:r>
      <w:r w:rsidR="00BD45FB" w:rsidRPr="003631D4">
        <w:rPr>
          <w:rFonts w:ascii="Arial" w:hAnsi="Arial" w:cs="Arial"/>
          <w:sz w:val="28"/>
          <w:szCs w:val="28"/>
          <w:lang w:val="en-US"/>
        </w:rPr>
        <w:t>ndu</w:t>
      </w:r>
      <w:r w:rsidR="00BD45FB" w:rsidRPr="003631D4">
        <w:rPr>
          <w:rFonts w:ascii="Arial" w:hAnsi="Arial" w:cs="Arial"/>
          <w:sz w:val="28"/>
          <w:szCs w:val="28"/>
        </w:rPr>
        <w:t>.</w:t>
      </w:r>
      <w:r w:rsidR="00BD45FB" w:rsidRPr="003631D4">
        <w:rPr>
          <w:rFonts w:ascii="Arial" w:hAnsi="Arial" w:cs="Arial"/>
          <w:sz w:val="28"/>
          <w:szCs w:val="28"/>
          <w:lang w:val="en-US"/>
        </w:rPr>
        <w:t>edu</w:t>
      </w:r>
      <w:r w:rsidR="00BD45FB" w:rsidRPr="003631D4">
        <w:rPr>
          <w:rFonts w:ascii="Arial" w:hAnsi="Arial" w:cs="Arial"/>
          <w:sz w:val="28"/>
          <w:szCs w:val="28"/>
        </w:rPr>
        <w:t>.</w:t>
      </w:r>
      <w:r w:rsidR="00BD45FB" w:rsidRPr="003631D4">
        <w:rPr>
          <w:rFonts w:ascii="Arial" w:hAnsi="Arial" w:cs="Arial"/>
          <w:sz w:val="28"/>
          <w:szCs w:val="28"/>
          <w:lang w:val="en-US"/>
        </w:rPr>
        <w:t>ua</w:t>
      </w:r>
    </w:p>
    <w:p w:rsidR="00BD45FB" w:rsidRPr="003631D4" w:rsidRDefault="00BD45FB" w:rsidP="00A73414">
      <w:pPr>
        <w:spacing w:after="0" w:line="259" w:lineRule="auto"/>
        <w:ind w:left="142" w:firstLine="3828"/>
        <w:jc w:val="center"/>
        <w:rPr>
          <w:rFonts w:ascii="Arial" w:hAnsi="Arial" w:cs="Arial"/>
          <w:sz w:val="28"/>
          <w:szCs w:val="28"/>
        </w:rPr>
      </w:pPr>
      <w:r w:rsidRPr="003631D4">
        <w:rPr>
          <w:rFonts w:ascii="Arial" w:hAnsi="Arial" w:cs="Arial"/>
          <w:sz w:val="28"/>
          <w:szCs w:val="28"/>
        </w:rPr>
        <w:t>Свідоцтво суб</w:t>
      </w:r>
      <w:r w:rsidR="00E6330A">
        <w:rPr>
          <w:rFonts w:ascii="Arial" w:hAnsi="Arial" w:cs="Arial"/>
          <w:sz w:val="28"/>
          <w:szCs w:val="28"/>
        </w:rPr>
        <w:t>’</w:t>
      </w:r>
      <w:r w:rsidRPr="003631D4">
        <w:rPr>
          <w:rFonts w:ascii="Arial" w:hAnsi="Arial" w:cs="Arial"/>
          <w:sz w:val="28"/>
          <w:szCs w:val="28"/>
        </w:rPr>
        <w:t xml:space="preserve">єкта видавничої справи </w:t>
      </w:r>
    </w:p>
    <w:p w:rsidR="00BD45FB" w:rsidRPr="003631D4" w:rsidRDefault="003A449C" w:rsidP="00A73414">
      <w:pPr>
        <w:spacing w:after="0" w:line="259" w:lineRule="auto"/>
        <w:ind w:left="142" w:firstLine="3828"/>
        <w:jc w:val="center"/>
        <w:rPr>
          <w:rFonts w:ascii="Arial" w:hAnsi="Arial" w:cs="Arial"/>
          <w:sz w:val="28"/>
          <w:szCs w:val="28"/>
        </w:rPr>
      </w:pPr>
      <w:r w:rsidRPr="003A449C">
        <w:rPr>
          <w:rFonts w:ascii="Arial" w:hAnsi="Arial" w:cs="Arial"/>
          <w:noProof/>
          <w:sz w:val="28"/>
          <w:szCs w:val="28"/>
          <w:lang w:val="ru-RU" w:eastAsia="ru-RU"/>
        </w:rPr>
        <mc:AlternateContent>
          <mc:Choice Requires="wps">
            <w:drawing>
              <wp:anchor distT="0" distB="0" distL="114300" distR="114300" simplePos="0" relativeHeight="251717632" behindDoc="0" locked="0" layoutInCell="1" allowOverlap="1" wp14:anchorId="30DCD85C" wp14:editId="23650A41">
                <wp:simplePos x="0" y="0"/>
                <wp:positionH relativeFrom="column">
                  <wp:posOffset>2654935</wp:posOffset>
                </wp:positionH>
                <wp:positionV relativeFrom="paragraph">
                  <wp:posOffset>339231</wp:posOffset>
                </wp:positionV>
                <wp:extent cx="654755" cy="575592"/>
                <wp:effectExtent l="0" t="0" r="0" b="0"/>
                <wp:wrapNone/>
                <wp:docPr id="3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755" cy="575592"/>
                        </a:xfrm>
                        <a:prstGeom prst="rect">
                          <a:avLst/>
                        </a:prstGeom>
                        <a:solidFill>
                          <a:srgbClr val="FFFFFF"/>
                        </a:solidFill>
                        <a:ln w="9525">
                          <a:noFill/>
                          <a:miter lim="800000"/>
                          <a:headEnd/>
                          <a:tailEnd/>
                        </a:ln>
                      </wps:spPr>
                      <wps:txbx>
                        <w:txbxContent>
                          <w:p w:rsidR="00D0122E" w:rsidRDefault="00D0122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209.05pt;margin-top:26.7pt;width:51.55pt;height:45.3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" stroked="f">
                <v:textbox>
                  <w:txbxContent>
                    <w:p w:rsidR="005C3D0D" w:rsidRDefault="005C3D0D"/>
                  </w:txbxContent>
                </v:textbox>
              </v:shape>
            </w:pict>
          </mc:Fallback>
        </mc:AlternateContent>
      </w:r>
      <w:r w:rsidR="00BD45FB" w:rsidRPr="003631D4">
        <w:rPr>
          <w:rFonts w:ascii="Arial" w:hAnsi="Arial" w:cs="Arial"/>
          <w:sz w:val="28"/>
          <w:szCs w:val="28"/>
        </w:rPr>
        <w:t>ДК № 2137 від 29.03.05 р.</w:t>
      </w:r>
    </w:p>
    <w:sectPr w:rsidR="00BD45FB" w:rsidRPr="003631D4" w:rsidSect="00BF08BA">
      <w:footerReference w:type="default" r:id="rId56"/>
      <w:pgSz w:w="11906" w:h="16838"/>
      <w:pgMar w:top="1021" w:right="1134" w:bottom="1134" w:left="1276" w:header="709" w:footer="510"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793F" w:rsidRDefault="005B793F" w:rsidP="008B44B6">
      <w:pPr>
        <w:spacing w:after="0" w:line="240" w:lineRule="auto"/>
      </w:pPr>
      <w:r>
        <w:separator/>
      </w:r>
    </w:p>
  </w:endnote>
  <w:endnote w:type="continuationSeparator" w:id="0">
    <w:p w:rsidR="005B793F" w:rsidRDefault="005B793F" w:rsidP="008B44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Antiqua">
    <w:panose1 w:val="020B7200000000000000"/>
    <w:charset w:val="00"/>
    <w:family w:val="auto"/>
    <w:pitch w:val="variable"/>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Minion Pro">
    <w:panose1 w:val="00000000000000000000"/>
    <w:charset w:val="00"/>
    <w:family w:val="roman"/>
    <w:notTrueType/>
    <w:pitch w:val="variable"/>
    <w:sig w:usb0="60000287" w:usb1="00000001" w:usb2="00000000" w:usb3="00000000" w:csb0="000001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TimesNewRomanPS-ItalicMT">
    <w:altName w:val="MS Mincho"/>
    <w:panose1 w:val="00000000000000000000"/>
    <w:charset w:val="80"/>
    <w:family w:val="auto"/>
    <w:notTrueType/>
    <w:pitch w:val="default"/>
    <w:sig w:usb0="00000203" w:usb1="08070000" w:usb2="00000010" w:usb3="00000000" w:csb0="000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291261066"/>
      <w:docPartObj>
        <w:docPartGallery w:val="Page Numbers (Bottom of Page)"/>
        <w:docPartUnique/>
      </w:docPartObj>
    </w:sdtPr>
    <w:sdtContent>
      <w:p w:rsidR="00D0122E" w:rsidRPr="00D16BBC" w:rsidRDefault="00D0122E" w:rsidP="00D16BBC">
        <w:pPr>
          <w:pStyle w:val="aa"/>
          <w:spacing w:after="0"/>
          <w:jc w:val="center"/>
          <w:rPr>
            <w:rFonts w:ascii="Arial" w:hAnsi="Arial" w:cs="Arial"/>
          </w:rPr>
        </w:pPr>
        <w:r w:rsidRPr="00BF08BA">
          <w:rPr>
            <w:rFonts w:ascii="Arial" w:hAnsi="Arial" w:cs="Arial"/>
            <w:sz w:val="24"/>
            <w:szCs w:val="24"/>
          </w:rPr>
          <w:fldChar w:fldCharType="begin"/>
        </w:r>
        <w:r w:rsidRPr="00BF08BA">
          <w:rPr>
            <w:rFonts w:ascii="Arial" w:hAnsi="Arial" w:cs="Arial"/>
            <w:sz w:val="24"/>
            <w:szCs w:val="24"/>
          </w:rPr>
          <w:instrText>PAGE   \* MERGEFORMAT</w:instrText>
        </w:r>
        <w:r w:rsidRPr="00BF08BA">
          <w:rPr>
            <w:rFonts w:ascii="Arial" w:hAnsi="Arial" w:cs="Arial"/>
            <w:sz w:val="24"/>
            <w:szCs w:val="24"/>
          </w:rPr>
          <w:fldChar w:fldCharType="separate"/>
        </w:r>
        <w:r w:rsidR="003155E1" w:rsidRPr="003155E1">
          <w:rPr>
            <w:rFonts w:ascii="Arial" w:hAnsi="Arial" w:cs="Arial"/>
            <w:noProof/>
            <w:sz w:val="24"/>
            <w:szCs w:val="24"/>
            <w:lang w:val="ru-RU"/>
          </w:rPr>
          <w:t>284</w:t>
        </w:r>
        <w:r w:rsidRPr="00BF08BA">
          <w:rPr>
            <w:rFonts w:ascii="Arial" w:hAnsi="Arial" w:cs="Arial"/>
            <w:sz w:val="24"/>
            <w:szCs w:val="24"/>
          </w:rPr>
          <w:fldChar w:fldCharType="end"/>
        </w:r>
      </w:p>
    </w:sdtContent>
  </w:sdt>
  <w:p w:rsidR="00D0122E" w:rsidRPr="00D16BBC" w:rsidRDefault="00D0122E" w:rsidP="00D16BBC">
    <w:pPr>
      <w:pStyle w:val="aa"/>
      <w:spacing w:after="0"/>
      <w:rPr>
        <w:rFonts w:ascii="Arial" w:hAnsi="Arial"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793F" w:rsidRDefault="005B793F" w:rsidP="008B44B6">
      <w:pPr>
        <w:spacing w:after="0" w:line="240" w:lineRule="auto"/>
      </w:pPr>
      <w:r>
        <w:separator/>
      </w:r>
    </w:p>
  </w:footnote>
  <w:footnote w:type="continuationSeparator" w:id="0">
    <w:p w:rsidR="005B793F" w:rsidRDefault="005B793F" w:rsidP="008B44B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9F760AC4"/>
    <w:lvl w:ilvl="0" w:tplc="0419000F">
      <w:start w:val="1"/>
      <w:numFmt w:val="decimal"/>
      <w:lvlText w:val="%1."/>
      <w:lvlJc w:val="left"/>
      <w:pPr>
        <w:tabs>
          <w:tab w:val="num" w:pos="720"/>
        </w:tabs>
        <w:ind w:left="720" w:hanging="360"/>
      </w:pPr>
    </w:lvl>
    <w:lvl w:ilvl="1" w:tplc="04190019">
      <w:start w:val="1"/>
      <w:numFmt w:val="lowerLetter"/>
      <w:lvlRestart w:val="0"/>
      <w:lvlText w:val="%2."/>
      <w:lvlJc w:val="left"/>
      <w:pPr>
        <w:tabs>
          <w:tab w:val="num" w:pos="1440"/>
        </w:tabs>
        <w:ind w:left="1440" w:hanging="360"/>
      </w:pPr>
    </w:lvl>
    <w:lvl w:ilvl="2" w:tplc="0419001B">
      <w:start w:val="1"/>
      <w:numFmt w:val="lowerRoman"/>
      <w:lvlRestart w:val="0"/>
      <w:lvlText w:val="%3."/>
      <w:lvlJc w:val="right"/>
      <w:pPr>
        <w:tabs>
          <w:tab w:val="num" w:pos="2160"/>
        </w:tabs>
        <w:ind w:left="2160" w:hanging="180"/>
      </w:pPr>
    </w:lvl>
    <w:lvl w:ilvl="3" w:tplc="0419000F">
      <w:start w:val="1"/>
      <w:numFmt w:val="decimal"/>
      <w:lvlRestart w:val="0"/>
      <w:lvlText w:val="%4."/>
      <w:lvlJc w:val="left"/>
      <w:pPr>
        <w:tabs>
          <w:tab w:val="num" w:pos="2880"/>
        </w:tabs>
        <w:ind w:left="2880" w:hanging="360"/>
      </w:pPr>
    </w:lvl>
    <w:lvl w:ilvl="4" w:tplc="04190019">
      <w:start w:val="1"/>
      <w:numFmt w:val="lowerLetter"/>
      <w:lvlRestart w:val="0"/>
      <w:lvlText w:val="%5."/>
      <w:lvlJc w:val="left"/>
      <w:pPr>
        <w:tabs>
          <w:tab w:val="num" w:pos="3600"/>
        </w:tabs>
        <w:ind w:left="3600" w:hanging="360"/>
      </w:pPr>
    </w:lvl>
    <w:lvl w:ilvl="5" w:tplc="0419001B">
      <w:start w:val="1"/>
      <w:numFmt w:val="lowerRoman"/>
      <w:lvlRestart w:val="0"/>
      <w:lvlText w:val="%6."/>
      <w:lvlJc w:val="right"/>
      <w:pPr>
        <w:tabs>
          <w:tab w:val="num" w:pos="4320"/>
        </w:tabs>
        <w:ind w:left="4320" w:hanging="180"/>
      </w:pPr>
    </w:lvl>
    <w:lvl w:ilvl="6" w:tplc="0419000F">
      <w:start w:val="1"/>
      <w:numFmt w:val="decimal"/>
      <w:lvlRestart w:val="0"/>
      <w:lvlText w:val="%7."/>
      <w:lvlJc w:val="left"/>
      <w:pPr>
        <w:tabs>
          <w:tab w:val="num" w:pos="5040"/>
        </w:tabs>
        <w:ind w:left="5040" w:hanging="360"/>
      </w:pPr>
    </w:lvl>
    <w:lvl w:ilvl="7" w:tplc="04190019">
      <w:start w:val="1"/>
      <w:numFmt w:val="lowerLetter"/>
      <w:lvlRestart w:val="0"/>
      <w:lvlText w:val="%8."/>
      <w:lvlJc w:val="left"/>
      <w:pPr>
        <w:tabs>
          <w:tab w:val="num" w:pos="5760"/>
        </w:tabs>
        <w:ind w:left="5760" w:hanging="360"/>
      </w:pPr>
    </w:lvl>
    <w:lvl w:ilvl="8" w:tplc="0419001B">
      <w:start w:val="1"/>
      <w:numFmt w:val="lowerRoman"/>
      <w:lvlRestart w:val="0"/>
      <w:lvlText w:val="%9."/>
      <w:lvlJc w:val="right"/>
      <w:pPr>
        <w:tabs>
          <w:tab w:val="num" w:pos="6480"/>
        </w:tabs>
        <w:ind w:left="6480" w:hanging="180"/>
      </w:pPr>
    </w:lvl>
  </w:abstractNum>
  <w:abstractNum w:abstractNumId="1">
    <w:nsid w:val="00E61AD2"/>
    <w:multiLevelType w:val="hybridMultilevel"/>
    <w:tmpl w:val="6E3E9E2C"/>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
    <w:nsid w:val="00E91B94"/>
    <w:multiLevelType w:val="hybridMultilevel"/>
    <w:tmpl w:val="84A2DE4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36149AC"/>
    <w:multiLevelType w:val="hybridMultilevel"/>
    <w:tmpl w:val="E5127060"/>
    <w:lvl w:ilvl="0" w:tplc="7382CC6C">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037D7743"/>
    <w:multiLevelType w:val="singleLevel"/>
    <w:tmpl w:val="1FC2A4D0"/>
    <w:lvl w:ilvl="0">
      <w:start w:val="1"/>
      <w:numFmt w:val="decimal"/>
      <w:lvlText w:val="%1)"/>
      <w:lvlJc w:val="left"/>
      <w:pPr>
        <w:tabs>
          <w:tab w:val="num" w:pos="1069"/>
        </w:tabs>
        <w:ind w:left="1069" w:hanging="360"/>
      </w:pPr>
      <w:rPr>
        <w:rFonts w:hint="default"/>
      </w:rPr>
    </w:lvl>
  </w:abstractNum>
  <w:abstractNum w:abstractNumId="5">
    <w:nsid w:val="03D36BD4"/>
    <w:multiLevelType w:val="hybridMultilevel"/>
    <w:tmpl w:val="C6EC017C"/>
    <w:lvl w:ilvl="0" w:tplc="77C402BC">
      <w:start w:val="1"/>
      <w:numFmt w:val="bullet"/>
      <w:lvlText w:val=""/>
      <w:lvlJc w:val="left"/>
      <w:pPr>
        <w:tabs>
          <w:tab w:val="num" w:pos="1487"/>
        </w:tabs>
        <w:ind w:left="560" w:firstLine="567"/>
      </w:pPr>
      <w:rPr>
        <w:rFonts w:ascii="Symbol" w:hAnsi="Symbol" w:hint="default"/>
      </w:rPr>
    </w:lvl>
    <w:lvl w:ilvl="1" w:tplc="04190003" w:tentative="1">
      <w:start w:val="1"/>
      <w:numFmt w:val="bullet"/>
      <w:lvlText w:val="o"/>
      <w:lvlJc w:val="left"/>
      <w:pPr>
        <w:tabs>
          <w:tab w:val="num" w:pos="2000"/>
        </w:tabs>
        <w:ind w:left="2000" w:hanging="360"/>
      </w:pPr>
      <w:rPr>
        <w:rFonts w:ascii="Courier New" w:hAnsi="Courier New" w:hint="default"/>
      </w:rPr>
    </w:lvl>
    <w:lvl w:ilvl="2" w:tplc="04190005" w:tentative="1">
      <w:start w:val="1"/>
      <w:numFmt w:val="bullet"/>
      <w:lvlText w:val=""/>
      <w:lvlJc w:val="left"/>
      <w:pPr>
        <w:tabs>
          <w:tab w:val="num" w:pos="2720"/>
        </w:tabs>
        <w:ind w:left="2720" w:hanging="360"/>
      </w:pPr>
      <w:rPr>
        <w:rFonts w:ascii="Wingdings" w:hAnsi="Wingdings" w:hint="default"/>
      </w:rPr>
    </w:lvl>
    <w:lvl w:ilvl="3" w:tplc="04190001" w:tentative="1">
      <w:start w:val="1"/>
      <w:numFmt w:val="bullet"/>
      <w:lvlText w:val=""/>
      <w:lvlJc w:val="left"/>
      <w:pPr>
        <w:tabs>
          <w:tab w:val="num" w:pos="3440"/>
        </w:tabs>
        <w:ind w:left="3440" w:hanging="360"/>
      </w:pPr>
      <w:rPr>
        <w:rFonts w:ascii="Symbol" w:hAnsi="Symbol" w:hint="default"/>
      </w:rPr>
    </w:lvl>
    <w:lvl w:ilvl="4" w:tplc="04190003" w:tentative="1">
      <w:start w:val="1"/>
      <w:numFmt w:val="bullet"/>
      <w:lvlText w:val="o"/>
      <w:lvlJc w:val="left"/>
      <w:pPr>
        <w:tabs>
          <w:tab w:val="num" w:pos="4160"/>
        </w:tabs>
        <w:ind w:left="4160" w:hanging="360"/>
      </w:pPr>
      <w:rPr>
        <w:rFonts w:ascii="Courier New" w:hAnsi="Courier New" w:hint="default"/>
      </w:rPr>
    </w:lvl>
    <w:lvl w:ilvl="5" w:tplc="04190005" w:tentative="1">
      <w:start w:val="1"/>
      <w:numFmt w:val="bullet"/>
      <w:lvlText w:val=""/>
      <w:lvlJc w:val="left"/>
      <w:pPr>
        <w:tabs>
          <w:tab w:val="num" w:pos="4880"/>
        </w:tabs>
        <w:ind w:left="4880" w:hanging="360"/>
      </w:pPr>
      <w:rPr>
        <w:rFonts w:ascii="Wingdings" w:hAnsi="Wingdings" w:hint="default"/>
      </w:rPr>
    </w:lvl>
    <w:lvl w:ilvl="6" w:tplc="04190001" w:tentative="1">
      <w:start w:val="1"/>
      <w:numFmt w:val="bullet"/>
      <w:lvlText w:val=""/>
      <w:lvlJc w:val="left"/>
      <w:pPr>
        <w:tabs>
          <w:tab w:val="num" w:pos="5600"/>
        </w:tabs>
        <w:ind w:left="5600" w:hanging="360"/>
      </w:pPr>
      <w:rPr>
        <w:rFonts w:ascii="Symbol" w:hAnsi="Symbol" w:hint="default"/>
      </w:rPr>
    </w:lvl>
    <w:lvl w:ilvl="7" w:tplc="04190003" w:tentative="1">
      <w:start w:val="1"/>
      <w:numFmt w:val="bullet"/>
      <w:lvlText w:val="o"/>
      <w:lvlJc w:val="left"/>
      <w:pPr>
        <w:tabs>
          <w:tab w:val="num" w:pos="6320"/>
        </w:tabs>
        <w:ind w:left="6320" w:hanging="360"/>
      </w:pPr>
      <w:rPr>
        <w:rFonts w:ascii="Courier New" w:hAnsi="Courier New" w:hint="default"/>
      </w:rPr>
    </w:lvl>
    <w:lvl w:ilvl="8" w:tplc="04190005" w:tentative="1">
      <w:start w:val="1"/>
      <w:numFmt w:val="bullet"/>
      <w:lvlText w:val=""/>
      <w:lvlJc w:val="left"/>
      <w:pPr>
        <w:tabs>
          <w:tab w:val="num" w:pos="7040"/>
        </w:tabs>
        <w:ind w:left="7040" w:hanging="360"/>
      </w:pPr>
      <w:rPr>
        <w:rFonts w:ascii="Wingdings" w:hAnsi="Wingdings" w:hint="default"/>
      </w:rPr>
    </w:lvl>
  </w:abstractNum>
  <w:abstractNum w:abstractNumId="6">
    <w:nsid w:val="04817504"/>
    <w:multiLevelType w:val="hybridMultilevel"/>
    <w:tmpl w:val="BE1E2B10"/>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7">
    <w:nsid w:val="09D429BD"/>
    <w:multiLevelType w:val="hybridMultilevel"/>
    <w:tmpl w:val="35FC5A7E"/>
    <w:lvl w:ilvl="0" w:tplc="EE98F05A">
      <w:start w:val="2"/>
      <w:numFmt w:val="bullet"/>
      <w:lvlText w:val="–"/>
      <w:lvlJc w:val="left"/>
      <w:pPr>
        <w:ind w:left="435" w:hanging="360"/>
      </w:pPr>
      <w:rPr>
        <w:rFonts w:ascii="Arial" w:eastAsia="Times New Roman" w:hAnsi="Arial" w:cs="Arial" w:hint="default"/>
        <w:i/>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8">
    <w:nsid w:val="1110533D"/>
    <w:multiLevelType w:val="hybridMultilevel"/>
    <w:tmpl w:val="392EE76E"/>
    <w:lvl w:ilvl="0" w:tplc="8EA83F48">
      <w:numFmt w:val="bullet"/>
      <w:lvlText w:val="-"/>
      <w:lvlJc w:val="left"/>
      <w:pPr>
        <w:ind w:left="915" w:hanging="360"/>
      </w:pPr>
      <w:rPr>
        <w:rFonts w:ascii="Calibri" w:eastAsia="Calibri" w:hAnsi="Calibri"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9">
    <w:nsid w:val="11337522"/>
    <w:multiLevelType w:val="hybridMultilevel"/>
    <w:tmpl w:val="9F96DA62"/>
    <w:lvl w:ilvl="0" w:tplc="49A6B5B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nsid w:val="13D175BF"/>
    <w:multiLevelType w:val="hybridMultilevel"/>
    <w:tmpl w:val="006A2EC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158E11AD"/>
    <w:multiLevelType w:val="hybridMultilevel"/>
    <w:tmpl w:val="BB3EAD42"/>
    <w:lvl w:ilvl="0" w:tplc="0C4E718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5F04073"/>
    <w:multiLevelType w:val="hybridMultilevel"/>
    <w:tmpl w:val="20965BAC"/>
    <w:lvl w:ilvl="0" w:tplc="C68675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16D51F16"/>
    <w:multiLevelType w:val="hybridMultilevel"/>
    <w:tmpl w:val="8B7CBAF8"/>
    <w:lvl w:ilvl="0" w:tplc="FF92513A">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4">
    <w:nsid w:val="18580F2A"/>
    <w:multiLevelType w:val="hybridMultilevel"/>
    <w:tmpl w:val="F4A8713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1874625A"/>
    <w:multiLevelType w:val="hybridMultilevel"/>
    <w:tmpl w:val="3DE88288"/>
    <w:lvl w:ilvl="0" w:tplc="4106F920">
      <w:start w:val="1"/>
      <w:numFmt w:val="decimal"/>
      <w:lvlText w:val="%1."/>
      <w:lvlJc w:val="left"/>
      <w:pPr>
        <w:tabs>
          <w:tab w:val="num" w:pos="1495"/>
        </w:tabs>
        <w:ind w:left="1495" w:hanging="360"/>
      </w:pPr>
      <w:rPr>
        <w:b w:val="0"/>
        <w:i w:val="0"/>
        <w:sz w:val="28"/>
        <w:szCs w:val="28"/>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1C5516C8"/>
    <w:multiLevelType w:val="hybridMultilevel"/>
    <w:tmpl w:val="EC8419B2"/>
    <w:lvl w:ilvl="0" w:tplc="6D4C7A72">
      <w:start w:val="1"/>
      <w:numFmt w:val="decimal"/>
      <w:lvlText w:val="%1."/>
      <w:lvlJc w:val="left"/>
      <w:pPr>
        <w:ind w:left="1819" w:hanging="1110"/>
      </w:pPr>
      <w:rPr>
        <w:rFonts w:eastAsia="Calibri"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nsid w:val="1CB055B8"/>
    <w:multiLevelType w:val="hybridMultilevel"/>
    <w:tmpl w:val="8A60180C"/>
    <w:lvl w:ilvl="0" w:tplc="0C4E718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1F3870EF"/>
    <w:multiLevelType w:val="hybridMultilevel"/>
    <w:tmpl w:val="8D64D366"/>
    <w:lvl w:ilvl="0" w:tplc="5BB823CC">
      <w:numFmt w:val="bullet"/>
      <w:lvlText w:val=""/>
      <w:lvlJc w:val="left"/>
      <w:pPr>
        <w:ind w:left="720" w:hanging="360"/>
      </w:pPr>
      <w:rPr>
        <w:rFonts w:ascii="Symbol" w:eastAsia="Calibri" w:hAnsi="Symbol"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9">
    <w:nsid w:val="208676CC"/>
    <w:multiLevelType w:val="multilevel"/>
    <w:tmpl w:val="0C3464E6"/>
    <w:lvl w:ilvl="0">
      <w:start w:val="1"/>
      <w:numFmt w:val="decimal"/>
      <w:lvlText w:val="%1."/>
      <w:lvlJc w:val="left"/>
      <w:pPr>
        <w:tabs>
          <w:tab w:val="num" w:pos="720"/>
        </w:tabs>
        <w:ind w:left="720" w:hanging="360"/>
      </w:pPr>
      <w:rPr>
        <w:rFonts w:ascii="Arial" w:hAnsi="Arial" w:cs="Arial" w:hint="default"/>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21335B19"/>
    <w:multiLevelType w:val="hybridMultilevel"/>
    <w:tmpl w:val="126276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235C4517"/>
    <w:multiLevelType w:val="hybridMultilevel"/>
    <w:tmpl w:val="8D5815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2870059D"/>
    <w:multiLevelType w:val="hybridMultilevel"/>
    <w:tmpl w:val="E0049E48"/>
    <w:lvl w:ilvl="0" w:tplc="A412E19C">
      <w:start w:val="1"/>
      <w:numFmt w:val="decimal"/>
      <w:lvlText w:val="%1."/>
      <w:lvlJc w:val="left"/>
      <w:pPr>
        <w:tabs>
          <w:tab w:val="num" w:pos="540"/>
        </w:tabs>
        <w:ind w:left="540" w:hanging="360"/>
      </w:pPr>
      <w:rPr>
        <w:b w:val="0"/>
        <w:i w:val="0"/>
        <w:sz w:val="28"/>
        <w:szCs w:val="28"/>
      </w:rPr>
    </w:lvl>
    <w:lvl w:ilvl="1" w:tplc="0419000F">
      <w:start w:val="1"/>
      <w:numFmt w:val="decimal"/>
      <w:lvlText w:val="%2."/>
      <w:lvlJc w:val="left"/>
      <w:pPr>
        <w:tabs>
          <w:tab w:val="num" w:pos="360"/>
        </w:tabs>
        <w:ind w:left="36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3">
    <w:nsid w:val="28DA786D"/>
    <w:multiLevelType w:val="hybridMultilevel"/>
    <w:tmpl w:val="0EFE992A"/>
    <w:lvl w:ilvl="0" w:tplc="5DECA192">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24">
    <w:nsid w:val="28DD5A81"/>
    <w:multiLevelType w:val="hybridMultilevel"/>
    <w:tmpl w:val="8210333E"/>
    <w:lvl w:ilvl="0" w:tplc="9E743396">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5">
    <w:nsid w:val="29FD19E0"/>
    <w:multiLevelType w:val="hybridMultilevel"/>
    <w:tmpl w:val="B5DEB286"/>
    <w:lvl w:ilvl="0" w:tplc="0A745ACC">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2BA04CA4"/>
    <w:multiLevelType w:val="hybridMultilevel"/>
    <w:tmpl w:val="69D6D316"/>
    <w:lvl w:ilvl="0" w:tplc="876CAD1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2C284629"/>
    <w:multiLevelType w:val="hybridMultilevel"/>
    <w:tmpl w:val="BBA2C0D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nsid w:val="2E3D282B"/>
    <w:multiLevelType w:val="hybridMultilevel"/>
    <w:tmpl w:val="70D2A32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nsid w:val="2E773E36"/>
    <w:multiLevelType w:val="hybridMultilevel"/>
    <w:tmpl w:val="AE9652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332C5BAE"/>
    <w:multiLevelType w:val="hybridMultilevel"/>
    <w:tmpl w:val="8BD63AB4"/>
    <w:lvl w:ilvl="0" w:tplc="7D4C6322">
      <w:start w:val="1"/>
      <w:numFmt w:val="decimal"/>
      <w:lvlText w:val="%1."/>
      <w:lvlJc w:val="left"/>
      <w:pPr>
        <w:ind w:left="720" w:hanging="360"/>
      </w:pPr>
      <w:rPr>
        <w:rFonts w:ascii="Arial" w:eastAsia="Calibri" w:hAnsi="Arial" w:cs="Arial"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1">
    <w:nsid w:val="3AFD3FAF"/>
    <w:multiLevelType w:val="hybridMultilevel"/>
    <w:tmpl w:val="E98C6106"/>
    <w:lvl w:ilvl="0" w:tplc="5888C4A8">
      <w:start w:val="4"/>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2">
    <w:nsid w:val="40FD6C5A"/>
    <w:multiLevelType w:val="hybridMultilevel"/>
    <w:tmpl w:val="634486CE"/>
    <w:lvl w:ilvl="0" w:tplc="A39051E0">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33">
    <w:nsid w:val="418C49A9"/>
    <w:multiLevelType w:val="hybridMultilevel"/>
    <w:tmpl w:val="167AB3B4"/>
    <w:lvl w:ilvl="0" w:tplc="0419000F">
      <w:start w:val="1"/>
      <w:numFmt w:val="decimal"/>
      <w:lvlText w:val="%1."/>
      <w:lvlJc w:val="left"/>
      <w:pPr>
        <w:ind w:left="417" w:hanging="360"/>
      </w:pPr>
    </w:lvl>
    <w:lvl w:ilvl="1" w:tplc="04190019" w:tentative="1">
      <w:start w:val="1"/>
      <w:numFmt w:val="lowerLetter"/>
      <w:lvlText w:val="%2."/>
      <w:lvlJc w:val="left"/>
      <w:pPr>
        <w:ind w:left="1137" w:hanging="360"/>
      </w:pPr>
    </w:lvl>
    <w:lvl w:ilvl="2" w:tplc="0419001B" w:tentative="1">
      <w:start w:val="1"/>
      <w:numFmt w:val="lowerRoman"/>
      <w:lvlText w:val="%3."/>
      <w:lvlJc w:val="right"/>
      <w:pPr>
        <w:ind w:left="1857" w:hanging="180"/>
      </w:pPr>
    </w:lvl>
    <w:lvl w:ilvl="3" w:tplc="0419000F" w:tentative="1">
      <w:start w:val="1"/>
      <w:numFmt w:val="decimal"/>
      <w:lvlText w:val="%4."/>
      <w:lvlJc w:val="left"/>
      <w:pPr>
        <w:ind w:left="2577" w:hanging="360"/>
      </w:pPr>
    </w:lvl>
    <w:lvl w:ilvl="4" w:tplc="04190019" w:tentative="1">
      <w:start w:val="1"/>
      <w:numFmt w:val="lowerLetter"/>
      <w:lvlText w:val="%5."/>
      <w:lvlJc w:val="left"/>
      <w:pPr>
        <w:ind w:left="3297" w:hanging="360"/>
      </w:pPr>
    </w:lvl>
    <w:lvl w:ilvl="5" w:tplc="0419001B" w:tentative="1">
      <w:start w:val="1"/>
      <w:numFmt w:val="lowerRoman"/>
      <w:lvlText w:val="%6."/>
      <w:lvlJc w:val="right"/>
      <w:pPr>
        <w:ind w:left="4017" w:hanging="180"/>
      </w:pPr>
    </w:lvl>
    <w:lvl w:ilvl="6" w:tplc="0419000F" w:tentative="1">
      <w:start w:val="1"/>
      <w:numFmt w:val="decimal"/>
      <w:lvlText w:val="%7."/>
      <w:lvlJc w:val="left"/>
      <w:pPr>
        <w:ind w:left="4737" w:hanging="360"/>
      </w:pPr>
    </w:lvl>
    <w:lvl w:ilvl="7" w:tplc="04190019" w:tentative="1">
      <w:start w:val="1"/>
      <w:numFmt w:val="lowerLetter"/>
      <w:lvlText w:val="%8."/>
      <w:lvlJc w:val="left"/>
      <w:pPr>
        <w:ind w:left="5457" w:hanging="360"/>
      </w:pPr>
    </w:lvl>
    <w:lvl w:ilvl="8" w:tplc="0419001B" w:tentative="1">
      <w:start w:val="1"/>
      <w:numFmt w:val="lowerRoman"/>
      <w:lvlText w:val="%9."/>
      <w:lvlJc w:val="right"/>
      <w:pPr>
        <w:ind w:left="6177" w:hanging="180"/>
      </w:pPr>
    </w:lvl>
  </w:abstractNum>
  <w:abstractNum w:abstractNumId="34">
    <w:nsid w:val="41B15334"/>
    <w:multiLevelType w:val="hybridMultilevel"/>
    <w:tmpl w:val="D5607180"/>
    <w:lvl w:ilvl="0" w:tplc="D5EE9D1C">
      <w:start w:val="1"/>
      <w:numFmt w:val="decimal"/>
      <w:lvlText w:val="%1."/>
      <w:lvlJc w:val="left"/>
      <w:pPr>
        <w:tabs>
          <w:tab w:val="num" w:pos="720"/>
        </w:tabs>
        <w:ind w:left="720" w:hanging="360"/>
      </w:pPr>
      <w:rPr>
        <w:rFonts w:eastAsia="Times New Roman" w:hint="default"/>
        <w:b w:val="0"/>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nsid w:val="432D500E"/>
    <w:multiLevelType w:val="hybridMultilevel"/>
    <w:tmpl w:val="DCA43B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4482033B"/>
    <w:multiLevelType w:val="hybridMultilevel"/>
    <w:tmpl w:val="1BEA51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4671223D"/>
    <w:multiLevelType w:val="hybridMultilevel"/>
    <w:tmpl w:val="91BA378C"/>
    <w:lvl w:ilvl="0" w:tplc="7182F622">
      <w:start w:val="1"/>
      <w:numFmt w:val="decimal"/>
      <w:lvlText w:val="%1."/>
      <w:lvlJc w:val="left"/>
      <w:pPr>
        <w:ind w:left="1548"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8">
    <w:nsid w:val="49271404"/>
    <w:multiLevelType w:val="hybridMultilevel"/>
    <w:tmpl w:val="FF3AE8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49840D79"/>
    <w:multiLevelType w:val="hybridMultilevel"/>
    <w:tmpl w:val="57CA61EC"/>
    <w:lvl w:ilvl="0" w:tplc="04220011">
      <w:start w:val="1"/>
      <w:numFmt w:val="decimal"/>
      <w:lvlText w:val="%1)"/>
      <w:lvlJc w:val="left"/>
      <w:pPr>
        <w:ind w:left="786" w:hanging="360"/>
      </w:pPr>
      <w:rPr>
        <w:rFonts w:cs="Times New Roman" w:hint="default"/>
      </w:rPr>
    </w:lvl>
    <w:lvl w:ilvl="1" w:tplc="04220019" w:tentative="1">
      <w:start w:val="1"/>
      <w:numFmt w:val="lowerLetter"/>
      <w:lvlText w:val="%2."/>
      <w:lvlJc w:val="left"/>
      <w:pPr>
        <w:ind w:left="1506" w:hanging="360"/>
      </w:pPr>
      <w:rPr>
        <w:rFonts w:cs="Times New Roman"/>
      </w:rPr>
    </w:lvl>
    <w:lvl w:ilvl="2" w:tplc="0422001B" w:tentative="1">
      <w:start w:val="1"/>
      <w:numFmt w:val="lowerRoman"/>
      <w:lvlText w:val="%3."/>
      <w:lvlJc w:val="right"/>
      <w:pPr>
        <w:ind w:left="2226" w:hanging="180"/>
      </w:pPr>
      <w:rPr>
        <w:rFonts w:cs="Times New Roman"/>
      </w:rPr>
    </w:lvl>
    <w:lvl w:ilvl="3" w:tplc="0422000F" w:tentative="1">
      <w:start w:val="1"/>
      <w:numFmt w:val="decimal"/>
      <w:lvlText w:val="%4."/>
      <w:lvlJc w:val="left"/>
      <w:pPr>
        <w:ind w:left="2946" w:hanging="360"/>
      </w:pPr>
      <w:rPr>
        <w:rFonts w:cs="Times New Roman"/>
      </w:rPr>
    </w:lvl>
    <w:lvl w:ilvl="4" w:tplc="04220019" w:tentative="1">
      <w:start w:val="1"/>
      <w:numFmt w:val="lowerLetter"/>
      <w:lvlText w:val="%5."/>
      <w:lvlJc w:val="left"/>
      <w:pPr>
        <w:ind w:left="3666" w:hanging="360"/>
      </w:pPr>
      <w:rPr>
        <w:rFonts w:cs="Times New Roman"/>
      </w:rPr>
    </w:lvl>
    <w:lvl w:ilvl="5" w:tplc="0422001B" w:tentative="1">
      <w:start w:val="1"/>
      <w:numFmt w:val="lowerRoman"/>
      <w:lvlText w:val="%6."/>
      <w:lvlJc w:val="right"/>
      <w:pPr>
        <w:ind w:left="4386" w:hanging="180"/>
      </w:pPr>
      <w:rPr>
        <w:rFonts w:cs="Times New Roman"/>
      </w:rPr>
    </w:lvl>
    <w:lvl w:ilvl="6" w:tplc="0422000F" w:tentative="1">
      <w:start w:val="1"/>
      <w:numFmt w:val="decimal"/>
      <w:lvlText w:val="%7."/>
      <w:lvlJc w:val="left"/>
      <w:pPr>
        <w:ind w:left="5106" w:hanging="360"/>
      </w:pPr>
      <w:rPr>
        <w:rFonts w:cs="Times New Roman"/>
      </w:rPr>
    </w:lvl>
    <w:lvl w:ilvl="7" w:tplc="04220019" w:tentative="1">
      <w:start w:val="1"/>
      <w:numFmt w:val="lowerLetter"/>
      <w:lvlText w:val="%8."/>
      <w:lvlJc w:val="left"/>
      <w:pPr>
        <w:ind w:left="5826" w:hanging="360"/>
      </w:pPr>
      <w:rPr>
        <w:rFonts w:cs="Times New Roman"/>
      </w:rPr>
    </w:lvl>
    <w:lvl w:ilvl="8" w:tplc="0422001B" w:tentative="1">
      <w:start w:val="1"/>
      <w:numFmt w:val="lowerRoman"/>
      <w:lvlText w:val="%9."/>
      <w:lvlJc w:val="right"/>
      <w:pPr>
        <w:ind w:left="6546" w:hanging="180"/>
      </w:pPr>
      <w:rPr>
        <w:rFonts w:cs="Times New Roman"/>
      </w:rPr>
    </w:lvl>
  </w:abstractNum>
  <w:abstractNum w:abstractNumId="40">
    <w:nsid w:val="4BD731F5"/>
    <w:multiLevelType w:val="hybridMultilevel"/>
    <w:tmpl w:val="7C5669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4C104B3B"/>
    <w:multiLevelType w:val="hybridMultilevel"/>
    <w:tmpl w:val="AD425CBC"/>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42">
    <w:nsid w:val="4C133DF1"/>
    <w:multiLevelType w:val="hybridMultilevel"/>
    <w:tmpl w:val="4CAA8E72"/>
    <w:lvl w:ilvl="0" w:tplc="38823FBA">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3">
    <w:nsid w:val="4EEE4F5C"/>
    <w:multiLevelType w:val="hybridMultilevel"/>
    <w:tmpl w:val="2E4208B2"/>
    <w:lvl w:ilvl="0" w:tplc="0B14515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50C73B09"/>
    <w:multiLevelType w:val="hybridMultilevel"/>
    <w:tmpl w:val="13E6AF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551303B0"/>
    <w:multiLevelType w:val="hybridMultilevel"/>
    <w:tmpl w:val="5BD2176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6">
    <w:nsid w:val="55BE119E"/>
    <w:multiLevelType w:val="hybridMultilevel"/>
    <w:tmpl w:val="42120D26"/>
    <w:lvl w:ilvl="0" w:tplc="0C4E7186">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7">
    <w:nsid w:val="57CF75D8"/>
    <w:multiLevelType w:val="hybridMultilevel"/>
    <w:tmpl w:val="6096F18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8">
    <w:nsid w:val="58EE5CFC"/>
    <w:multiLevelType w:val="hybridMultilevel"/>
    <w:tmpl w:val="C3F07E9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nsid w:val="59084023"/>
    <w:multiLevelType w:val="hybridMultilevel"/>
    <w:tmpl w:val="92009A72"/>
    <w:lvl w:ilvl="0" w:tplc="0C4E7186">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0">
    <w:nsid w:val="595F56D8"/>
    <w:multiLevelType w:val="hybridMultilevel"/>
    <w:tmpl w:val="5A9EFB4A"/>
    <w:lvl w:ilvl="0" w:tplc="F5AC866C">
      <w:start w:val="1"/>
      <w:numFmt w:val="decimal"/>
      <w:lvlText w:val="%1."/>
      <w:lvlJc w:val="left"/>
      <w:pPr>
        <w:tabs>
          <w:tab w:val="num" w:pos="1080"/>
        </w:tabs>
        <w:ind w:left="1080" w:hanging="360"/>
      </w:pPr>
      <w:rPr>
        <w:rFonts w:hint="default"/>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51">
    <w:nsid w:val="59C81972"/>
    <w:multiLevelType w:val="hybridMultilevel"/>
    <w:tmpl w:val="A22ACC3E"/>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52">
    <w:nsid w:val="5BA21BE9"/>
    <w:multiLevelType w:val="hybridMultilevel"/>
    <w:tmpl w:val="CE86693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3">
    <w:nsid w:val="5C1D1B7A"/>
    <w:multiLevelType w:val="hybridMultilevel"/>
    <w:tmpl w:val="A392AD34"/>
    <w:lvl w:ilvl="0" w:tplc="0C4E718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4">
    <w:nsid w:val="5D472519"/>
    <w:multiLevelType w:val="hybridMultilevel"/>
    <w:tmpl w:val="ACFA6894"/>
    <w:lvl w:ilvl="0" w:tplc="5BA095CE">
      <w:start w:val="1"/>
      <w:numFmt w:val="decimal"/>
      <w:lvlText w:val="%1."/>
      <w:lvlJc w:val="left"/>
      <w:pPr>
        <w:ind w:left="1069" w:hanging="360"/>
      </w:pPr>
      <w:rPr>
        <w:rFonts w:ascii="Arial" w:hAnsi="Arial" w:cs="Arial" w:hint="default"/>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5">
    <w:nsid w:val="5E885112"/>
    <w:multiLevelType w:val="hybridMultilevel"/>
    <w:tmpl w:val="BD9CA3F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6">
    <w:nsid w:val="5F005728"/>
    <w:multiLevelType w:val="hybridMultilevel"/>
    <w:tmpl w:val="910E364C"/>
    <w:lvl w:ilvl="0" w:tplc="04190001">
      <w:start w:val="1"/>
      <w:numFmt w:val="bullet"/>
      <w:lvlText w:val=""/>
      <w:lvlJc w:val="left"/>
      <w:pPr>
        <w:ind w:left="1068" w:hanging="360"/>
      </w:pPr>
      <w:rPr>
        <w:rFonts w:ascii="Symbol" w:hAnsi="Symbol"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7">
    <w:nsid w:val="5F0B7AEA"/>
    <w:multiLevelType w:val="hybridMultilevel"/>
    <w:tmpl w:val="67E2DDD0"/>
    <w:lvl w:ilvl="0" w:tplc="04190001">
      <w:start w:val="1"/>
      <w:numFmt w:val="bullet"/>
      <w:lvlText w:val=""/>
      <w:lvlJc w:val="left"/>
      <w:pPr>
        <w:ind w:left="1620" w:hanging="360"/>
      </w:pPr>
      <w:rPr>
        <w:rFonts w:ascii="Symbol" w:hAnsi="Symbol"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58">
    <w:nsid w:val="60AF6E7D"/>
    <w:multiLevelType w:val="hybridMultilevel"/>
    <w:tmpl w:val="075A8772"/>
    <w:lvl w:ilvl="0" w:tplc="284AFE06">
      <w:start w:val="1"/>
      <w:numFmt w:val="decimal"/>
      <w:lvlText w:val="%1."/>
      <w:lvlJc w:val="left"/>
      <w:pPr>
        <w:tabs>
          <w:tab w:val="num" w:pos="927"/>
        </w:tabs>
        <w:ind w:left="0" w:firstLine="567"/>
      </w:pPr>
      <w:rPr>
        <w:rFonts w:hint="default"/>
      </w:rPr>
    </w:lvl>
    <w:lvl w:ilvl="1" w:tplc="77C402BC">
      <w:start w:val="1"/>
      <w:numFmt w:val="bullet"/>
      <w:lvlText w:val=""/>
      <w:lvlJc w:val="left"/>
      <w:pPr>
        <w:tabs>
          <w:tab w:val="num" w:pos="1440"/>
        </w:tabs>
        <w:ind w:left="513" w:firstLine="567"/>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9">
    <w:nsid w:val="61EC767C"/>
    <w:multiLevelType w:val="hybridMultilevel"/>
    <w:tmpl w:val="82C66A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nsid w:val="657331C8"/>
    <w:multiLevelType w:val="hybridMultilevel"/>
    <w:tmpl w:val="FAC4CDF0"/>
    <w:lvl w:ilvl="0" w:tplc="0419000F">
      <w:start w:val="1"/>
      <w:numFmt w:val="decimal"/>
      <w:lvlText w:val="%1."/>
      <w:lvlJc w:val="left"/>
      <w:pPr>
        <w:ind w:left="720" w:hanging="360"/>
      </w:pPr>
      <w:rPr>
        <w:rFonts w:hint="default"/>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658B4210"/>
    <w:multiLevelType w:val="hybridMultilevel"/>
    <w:tmpl w:val="4B8C8E10"/>
    <w:lvl w:ilvl="0" w:tplc="0C4E7186">
      <w:start w:val="1"/>
      <w:numFmt w:val="bullet"/>
      <w:lvlText w:val=""/>
      <w:lvlJc w:val="left"/>
      <w:pPr>
        <w:tabs>
          <w:tab w:val="num" w:pos="1571"/>
        </w:tabs>
        <w:ind w:left="1571" w:hanging="360"/>
      </w:pPr>
      <w:rPr>
        <w:rFonts w:ascii="Symbol" w:hAnsi="Symbol" w:hint="default"/>
      </w:rPr>
    </w:lvl>
    <w:lvl w:ilvl="1" w:tplc="04190003" w:tentative="1">
      <w:start w:val="1"/>
      <w:numFmt w:val="bullet"/>
      <w:lvlText w:val="o"/>
      <w:lvlJc w:val="left"/>
      <w:pPr>
        <w:tabs>
          <w:tab w:val="num" w:pos="2291"/>
        </w:tabs>
        <w:ind w:left="2291" w:hanging="360"/>
      </w:pPr>
      <w:rPr>
        <w:rFonts w:ascii="Courier New" w:hAnsi="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abstractNum w:abstractNumId="62">
    <w:nsid w:val="65942677"/>
    <w:multiLevelType w:val="hybridMultilevel"/>
    <w:tmpl w:val="C44C23D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3">
    <w:nsid w:val="668A1132"/>
    <w:multiLevelType w:val="hybridMultilevel"/>
    <w:tmpl w:val="1FA8DB5A"/>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nsid w:val="676B396D"/>
    <w:multiLevelType w:val="hybridMultilevel"/>
    <w:tmpl w:val="D8721C70"/>
    <w:lvl w:ilvl="0" w:tplc="C4E03918">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5">
    <w:nsid w:val="6A4D512E"/>
    <w:multiLevelType w:val="hybridMultilevel"/>
    <w:tmpl w:val="FD101620"/>
    <w:lvl w:ilvl="0" w:tplc="FB58EE56">
      <w:start w:val="1"/>
      <w:numFmt w:val="decimal"/>
      <w:lvlText w:val="%1."/>
      <w:lvlJc w:val="left"/>
      <w:pPr>
        <w:tabs>
          <w:tab w:val="num" w:pos="1444"/>
        </w:tabs>
        <w:ind w:left="1444" w:hanging="375"/>
      </w:pPr>
      <w:rPr>
        <w:rFonts w:hint="default"/>
        <w:b w:val="0"/>
        <w:i w:val="0"/>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66">
    <w:nsid w:val="6CB81766"/>
    <w:multiLevelType w:val="singleLevel"/>
    <w:tmpl w:val="C9B6C3AA"/>
    <w:lvl w:ilvl="0">
      <w:start w:val="1"/>
      <w:numFmt w:val="decimal"/>
      <w:pStyle w:val="-"/>
      <w:lvlText w:val="%1."/>
      <w:lvlJc w:val="left"/>
      <w:pPr>
        <w:tabs>
          <w:tab w:val="num" w:pos="1440"/>
        </w:tabs>
        <w:ind w:left="1440" w:hanging="360"/>
      </w:pPr>
      <w:rPr>
        <w:i w:val="0"/>
        <w:lang w:val="ru-RU"/>
      </w:rPr>
    </w:lvl>
  </w:abstractNum>
  <w:abstractNum w:abstractNumId="67">
    <w:nsid w:val="6E0B6F7E"/>
    <w:multiLevelType w:val="hybridMultilevel"/>
    <w:tmpl w:val="E5FCB2AE"/>
    <w:lvl w:ilvl="0" w:tplc="0C4E7186">
      <w:start w:val="1"/>
      <w:numFmt w:val="bullet"/>
      <w:lvlText w:val=""/>
      <w:lvlJc w:val="left"/>
      <w:pPr>
        <w:ind w:left="2498" w:hanging="360"/>
      </w:pPr>
      <w:rPr>
        <w:rFonts w:ascii="Symbol" w:hAnsi="Symbol" w:hint="default"/>
      </w:rPr>
    </w:lvl>
    <w:lvl w:ilvl="1" w:tplc="04190003" w:tentative="1">
      <w:start w:val="1"/>
      <w:numFmt w:val="bullet"/>
      <w:lvlText w:val="o"/>
      <w:lvlJc w:val="left"/>
      <w:pPr>
        <w:ind w:left="3218" w:hanging="360"/>
      </w:pPr>
      <w:rPr>
        <w:rFonts w:ascii="Courier New" w:hAnsi="Courier New" w:cs="Courier New" w:hint="default"/>
      </w:rPr>
    </w:lvl>
    <w:lvl w:ilvl="2" w:tplc="04190005" w:tentative="1">
      <w:start w:val="1"/>
      <w:numFmt w:val="bullet"/>
      <w:lvlText w:val=""/>
      <w:lvlJc w:val="left"/>
      <w:pPr>
        <w:ind w:left="3938" w:hanging="360"/>
      </w:pPr>
      <w:rPr>
        <w:rFonts w:ascii="Wingdings" w:hAnsi="Wingdings" w:hint="default"/>
      </w:rPr>
    </w:lvl>
    <w:lvl w:ilvl="3" w:tplc="04190001" w:tentative="1">
      <w:start w:val="1"/>
      <w:numFmt w:val="bullet"/>
      <w:lvlText w:val=""/>
      <w:lvlJc w:val="left"/>
      <w:pPr>
        <w:ind w:left="4658" w:hanging="360"/>
      </w:pPr>
      <w:rPr>
        <w:rFonts w:ascii="Symbol" w:hAnsi="Symbol" w:hint="default"/>
      </w:rPr>
    </w:lvl>
    <w:lvl w:ilvl="4" w:tplc="04190003" w:tentative="1">
      <w:start w:val="1"/>
      <w:numFmt w:val="bullet"/>
      <w:lvlText w:val="o"/>
      <w:lvlJc w:val="left"/>
      <w:pPr>
        <w:ind w:left="5378" w:hanging="360"/>
      </w:pPr>
      <w:rPr>
        <w:rFonts w:ascii="Courier New" w:hAnsi="Courier New" w:cs="Courier New" w:hint="default"/>
      </w:rPr>
    </w:lvl>
    <w:lvl w:ilvl="5" w:tplc="04190005" w:tentative="1">
      <w:start w:val="1"/>
      <w:numFmt w:val="bullet"/>
      <w:lvlText w:val=""/>
      <w:lvlJc w:val="left"/>
      <w:pPr>
        <w:ind w:left="6098" w:hanging="360"/>
      </w:pPr>
      <w:rPr>
        <w:rFonts w:ascii="Wingdings" w:hAnsi="Wingdings" w:hint="default"/>
      </w:rPr>
    </w:lvl>
    <w:lvl w:ilvl="6" w:tplc="04190001" w:tentative="1">
      <w:start w:val="1"/>
      <w:numFmt w:val="bullet"/>
      <w:lvlText w:val=""/>
      <w:lvlJc w:val="left"/>
      <w:pPr>
        <w:ind w:left="6818" w:hanging="360"/>
      </w:pPr>
      <w:rPr>
        <w:rFonts w:ascii="Symbol" w:hAnsi="Symbol" w:hint="default"/>
      </w:rPr>
    </w:lvl>
    <w:lvl w:ilvl="7" w:tplc="04190003" w:tentative="1">
      <w:start w:val="1"/>
      <w:numFmt w:val="bullet"/>
      <w:lvlText w:val="o"/>
      <w:lvlJc w:val="left"/>
      <w:pPr>
        <w:ind w:left="7538" w:hanging="360"/>
      </w:pPr>
      <w:rPr>
        <w:rFonts w:ascii="Courier New" w:hAnsi="Courier New" w:cs="Courier New" w:hint="default"/>
      </w:rPr>
    </w:lvl>
    <w:lvl w:ilvl="8" w:tplc="04190005" w:tentative="1">
      <w:start w:val="1"/>
      <w:numFmt w:val="bullet"/>
      <w:lvlText w:val=""/>
      <w:lvlJc w:val="left"/>
      <w:pPr>
        <w:ind w:left="8258" w:hanging="360"/>
      </w:pPr>
      <w:rPr>
        <w:rFonts w:ascii="Wingdings" w:hAnsi="Wingdings" w:hint="default"/>
      </w:rPr>
    </w:lvl>
  </w:abstractNum>
  <w:abstractNum w:abstractNumId="68">
    <w:nsid w:val="6F9155F8"/>
    <w:multiLevelType w:val="hybridMultilevel"/>
    <w:tmpl w:val="B2A04082"/>
    <w:lvl w:ilvl="0" w:tplc="0C4E7186">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9">
    <w:nsid w:val="720C79E7"/>
    <w:multiLevelType w:val="hybridMultilevel"/>
    <w:tmpl w:val="ADBA4D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nsid w:val="75BB4A2A"/>
    <w:multiLevelType w:val="hybridMultilevel"/>
    <w:tmpl w:val="4C84C67A"/>
    <w:lvl w:ilvl="0" w:tplc="E5EE677C">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1">
    <w:nsid w:val="771F2A4F"/>
    <w:multiLevelType w:val="hybridMultilevel"/>
    <w:tmpl w:val="07247238"/>
    <w:lvl w:ilvl="0" w:tplc="0516862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2">
    <w:nsid w:val="78674C78"/>
    <w:multiLevelType w:val="hybridMultilevel"/>
    <w:tmpl w:val="25CC56A8"/>
    <w:lvl w:ilvl="0" w:tplc="382A1A6C">
      <w:numFmt w:val="bullet"/>
      <w:lvlText w:val="–"/>
      <w:lvlJc w:val="left"/>
      <w:pPr>
        <w:ind w:left="435" w:hanging="360"/>
      </w:pPr>
      <w:rPr>
        <w:rFonts w:ascii="Times New Roman" w:eastAsia="Times New Roman" w:hAnsi="Times New Roman" w:cs="Times New Roman" w:hint="default"/>
        <w:sz w:val="28"/>
      </w:rPr>
    </w:lvl>
    <w:lvl w:ilvl="1" w:tplc="04220003">
      <w:start w:val="1"/>
      <w:numFmt w:val="bullet"/>
      <w:lvlText w:val="o"/>
      <w:lvlJc w:val="left"/>
      <w:pPr>
        <w:ind w:left="1155" w:hanging="360"/>
      </w:pPr>
      <w:rPr>
        <w:rFonts w:ascii="Courier New" w:hAnsi="Courier New" w:cs="Courier New" w:hint="default"/>
      </w:rPr>
    </w:lvl>
    <w:lvl w:ilvl="2" w:tplc="04220005">
      <w:start w:val="1"/>
      <w:numFmt w:val="bullet"/>
      <w:lvlText w:val=""/>
      <w:lvlJc w:val="left"/>
      <w:pPr>
        <w:ind w:left="1875" w:hanging="360"/>
      </w:pPr>
      <w:rPr>
        <w:rFonts w:ascii="Wingdings" w:hAnsi="Wingdings" w:hint="default"/>
      </w:rPr>
    </w:lvl>
    <w:lvl w:ilvl="3" w:tplc="04220001">
      <w:start w:val="1"/>
      <w:numFmt w:val="bullet"/>
      <w:lvlText w:val=""/>
      <w:lvlJc w:val="left"/>
      <w:pPr>
        <w:ind w:left="2595" w:hanging="360"/>
      </w:pPr>
      <w:rPr>
        <w:rFonts w:ascii="Symbol" w:hAnsi="Symbol" w:hint="default"/>
      </w:rPr>
    </w:lvl>
    <w:lvl w:ilvl="4" w:tplc="04220003">
      <w:start w:val="1"/>
      <w:numFmt w:val="bullet"/>
      <w:lvlText w:val="o"/>
      <w:lvlJc w:val="left"/>
      <w:pPr>
        <w:ind w:left="3315" w:hanging="360"/>
      </w:pPr>
      <w:rPr>
        <w:rFonts w:ascii="Courier New" w:hAnsi="Courier New" w:cs="Courier New" w:hint="default"/>
      </w:rPr>
    </w:lvl>
    <w:lvl w:ilvl="5" w:tplc="04220005">
      <w:start w:val="1"/>
      <w:numFmt w:val="bullet"/>
      <w:lvlText w:val=""/>
      <w:lvlJc w:val="left"/>
      <w:pPr>
        <w:ind w:left="4035" w:hanging="360"/>
      </w:pPr>
      <w:rPr>
        <w:rFonts w:ascii="Wingdings" w:hAnsi="Wingdings" w:hint="default"/>
      </w:rPr>
    </w:lvl>
    <w:lvl w:ilvl="6" w:tplc="04220001">
      <w:start w:val="1"/>
      <w:numFmt w:val="bullet"/>
      <w:lvlText w:val=""/>
      <w:lvlJc w:val="left"/>
      <w:pPr>
        <w:ind w:left="4755" w:hanging="360"/>
      </w:pPr>
      <w:rPr>
        <w:rFonts w:ascii="Symbol" w:hAnsi="Symbol" w:hint="default"/>
      </w:rPr>
    </w:lvl>
    <w:lvl w:ilvl="7" w:tplc="04220003">
      <w:start w:val="1"/>
      <w:numFmt w:val="bullet"/>
      <w:lvlText w:val="o"/>
      <w:lvlJc w:val="left"/>
      <w:pPr>
        <w:ind w:left="5475" w:hanging="360"/>
      </w:pPr>
      <w:rPr>
        <w:rFonts w:ascii="Courier New" w:hAnsi="Courier New" w:cs="Courier New" w:hint="default"/>
      </w:rPr>
    </w:lvl>
    <w:lvl w:ilvl="8" w:tplc="04220005">
      <w:start w:val="1"/>
      <w:numFmt w:val="bullet"/>
      <w:lvlText w:val=""/>
      <w:lvlJc w:val="left"/>
      <w:pPr>
        <w:ind w:left="6195" w:hanging="360"/>
      </w:pPr>
      <w:rPr>
        <w:rFonts w:ascii="Wingdings" w:hAnsi="Wingdings" w:hint="default"/>
      </w:rPr>
    </w:lvl>
  </w:abstractNum>
  <w:abstractNum w:abstractNumId="73">
    <w:nsid w:val="7BFC4500"/>
    <w:multiLevelType w:val="hybridMultilevel"/>
    <w:tmpl w:val="8C14736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4">
    <w:nsid w:val="7D0A3674"/>
    <w:multiLevelType w:val="hybridMultilevel"/>
    <w:tmpl w:val="D8245CDE"/>
    <w:lvl w:ilvl="0" w:tplc="FC168B1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5">
    <w:nsid w:val="7DCF3714"/>
    <w:multiLevelType w:val="hybridMultilevel"/>
    <w:tmpl w:val="687CB732"/>
    <w:lvl w:ilvl="0" w:tplc="5BF4F45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6">
    <w:nsid w:val="7DE87564"/>
    <w:multiLevelType w:val="hybridMultilevel"/>
    <w:tmpl w:val="AB8E18F8"/>
    <w:lvl w:ilvl="0" w:tplc="5F524EF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66"/>
  </w:num>
  <w:num w:numId="3">
    <w:abstractNumId w:val="19"/>
  </w:num>
  <w:num w:numId="4">
    <w:abstractNumId w:val="6"/>
  </w:num>
  <w:num w:numId="5">
    <w:abstractNumId w:val="10"/>
  </w:num>
  <w:num w:numId="6">
    <w:abstractNumId w:val="28"/>
  </w:num>
  <w:num w:numId="7">
    <w:abstractNumId w:val="8"/>
  </w:num>
  <w:num w:numId="8">
    <w:abstractNumId w:val="20"/>
  </w:num>
  <w:num w:numId="9">
    <w:abstractNumId w:val="40"/>
  </w:num>
  <w:num w:numId="10">
    <w:abstractNumId w:val="14"/>
  </w:num>
  <w:num w:numId="11">
    <w:abstractNumId w:val="7"/>
  </w:num>
  <w:num w:numId="12">
    <w:abstractNumId w:val="63"/>
  </w:num>
  <w:num w:numId="13">
    <w:abstractNumId w:val="36"/>
  </w:num>
  <w:num w:numId="14">
    <w:abstractNumId w:val="64"/>
  </w:num>
  <w:num w:numId="15">
    <w:abstractNumId w:val="4"/>
  </w:num>
  <w:num w:numId="16">
    <w:abstractNumId w:val="9"/>
  </w:num>
  <w:num w:numId="17">
    <w:abstractNumId w:val="34"/>
  </w:num>
  <w:num w:numId="18">
    <w:abstractNumId w:val="46"/>
  </w:num>
  <w:num w:numId="19">
    <w:abstractNumId w:val="52"/>
  </w:num>
  <w:num w:numId="20">
    <w:abstractNumId w:val="1"/>
  </w:num>
  <w:num w:numId="21">
    <w:abstractNumId w:val="23"/>
  </w:num>
  <w:num w:numId="22">
    <w:abstractNumId w:val="51"/>
  </w:num>
  <w:num w:numId="23">
    <w:abstractNumId w:val="32"/>
  </w:num>
  <w:num w:numId="24">
    <w:abstractNumId w:val="56"/>
  </w:num>
  <w:num w:numId="25">
    <w:abstractNumId w:val="3"/>
  </w:num>
  <w:num w:numId="26">
    <w:abstractNumId w:val="73"/>
  </w:num>
  <w:num w:numId="27">
    <w:abstractNumId w:val="2"/>
  </w:num>
  <w:num w:numId="28">
    <w:abstractNumId w:val="71"/>
  </w:num>
  <w:num w:numId="29">
    <w:abstractNumId w:val="29"/>
  </w:num>
  <w:num w:numId="30">
    <w:abstractNumId w:val="53"/>
  </w:num>
  <w:num w:numId="31">
    <w:abstractNumId w:val="49"/>
  </w:num>
  <w:num w:numId="32">
    <w:abstractNumId w:val="61"/>
  </w:num>
  <w:num w:numId="33">
    <w:abstractNumId w:val="76"/>
  </w:num>
  <w:num w:numId="34">
    <w:abstractNumId w:val="11"/>
  </w:num>
  <w:num w:numId="35">
    <w:abstractNumId w:val="26"/>
  </w:num>
  <w:num w:numId="36">
    <w:abstractNumId w:val="60"/>
  </w:num>
  <w:num w:numId="37">
    <w:abstractNumId w:val="33"/>
  </w:num>
  <w:num w:numId="38">
    <w:abstractNumId w:val="57"/>
  </w:num>
  <w:num w:numId="39">
    <w:abstractNumId w:val="45"/>
  </w:num>
  <w:num w:numId="40">
    <w:abstractNumId w:val="69"/>
  </w:num>
  <w:num w:numId="41">
    <w:abstractNumId w:val="35"/>
  </w:num>
  <w:num w:numId="42">
    <w:abstractNumId w:val="43"/>
  </w:num>
  <w:num w:numId="43">
    <w:abstractNumId w:val="50"/>
  </w:num>
  <w:num w:numId="44">
    <w:abstractNumId w:val="31"/>
  </w:num>
  <w:num w:numId="45">
    <w:abstractNumId w:val="68"/>
  </w:num>
  <w:num w:numId="46">
    <w:abstractNumId w:val="54"/>
  </w:num>
  <w:num w:numId="47">
    <w:abstractNumId w:val="12"/>
  </w:num>
  <w:num w:numId="48">
    <w:abstractNumId w:val="59"/>
  </w:num>
  <w:num w:numId="49">
    <w:abstractNumId w:val="55"/>
  </w:num>
  <w:num w:numId="50">
    <w:abstractNumId w:val="27"/>
  </w:num>
  <w:num w:numId="51">
    <w:abstractNumId w:val="62"/>
  </w:num>
  <w:num w:numId="52">
    <w:abstractNumId w:val="24"/>
  </w:num>
  <w:num w:numId="53">
    <w:abstractNumId w:val="67"/>
  </w:num>
  <w:num w:numId="54">
    <w:abstractNumId w:val="13"/>
  </w:num>
  <w:num w:numId="55">
    <w:abstractNumId w:val="47"/>
  </w:num>
  <w:num w:numId="56">
    <w:abstractNumId w:val="44"/>
  </w:num>
  <w:num w:numId="57">
    <w:abstractNumId w:val="16"/>
  </w:num>
  <w:num w:numId="58">
    <w:abstractNumId w:val="42"/>
  </w:num>
  <w:num w:numId="59">
    <w:abstractNumId w:val="58"/>
  </w:num>
  <w:num w:numId="60">
    <w:abstractNumId w:val="5"/>
  </w:num>
  <w:num w:numId="61">
    <w:abstractNumId w:val="17"/>
  </w:num>
  <w:num w:numId="62">
    <w:abstractNumId w:val="25"/>
  </w:num>
  <w:num w:numId="63">
    <w:abstractNumId w:val="15"/>
  </w:num>
  <w:num w:numId="64">
    <w:abstractNumId w:val="72"/>
  </w:num>
  <w:num w:numId="65">
    <w:abstractNumId w:val="18"/>
  </w:num>
  <w:num w:numId="6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num>
  <w:num w:numId="68">
    <w:abstractNumId w:val="74"/>
  </w:num>
  <w:num w:numId="69">
    <w:abstractNumId w:val="39"/>
  </w:num>
  <w:num w:numId="70">
    <w:abstractNumId w:val="48"/>
  </w:num>
  <w:num w:numId="71">
    <w:abstractNumId w:val="22"/>
  </w:num>
  <w:num w:numId="72">
    <w:abstractNumId w:val="38"/>
  </w:num>
  <w:num w:numId="73">
    <w:abstractNumId w:val="21"/>
  </w:num>
  <w:num w:numId="74">
    <w:abstractNumId w:val="65"/>
  </w:num>
  <w:num w:numId="7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75"/>
  </w:num>
  <w:num w:numId="77">
    <w:abstractNumId w:val="70"/>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hideSpellingErrors/>
  <w:hideGrammaticalErrors/>
  <w:defaultTabStop w:val="709"/>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4D4D"/>
    <w:rsid w:val="00005775"/>
    <w:rsid w:val="00012761"/>
    <w:rsid w:val="00012BE0"/>
    <w:rsid w:val="00015A93"/>
    <w:rsid w:val="00015DC0"/>
    <w:rsid w:val="000213F2"/>
    <w:rsid w:val="00025F5E"/>
    <w:rsid w:val="000268AF"/>
    <w:rsid w:val="00035BD3"/>
    <w:rsid w:val="0003612A"/>
    <w:rsid w:val="0004278A"/>
    <w:rsid w:val="000428DD"/>
    <w:rsid w:val="00044CB0"/>
    <w:rsid w:val="0004553F"/>
    <w:rsid w:val="00047A7B"/>
    <w:rsid w:val="00053F0A"/>
    <w:rsid w:val="0006060F"/>
    <w:rsid w:val="00061790"/>
    <w:rsid w:val="00063B69"/>
    <w:rsid w:val="00066261"/>
    <w:rsid w:val="00067BE7"/>
    <w:rsid w:val="00071BE6"/>
    <w:rsid w:val="00076836"/>
    <w:rsid w:val="00076F15"/>
    <w:rsid w:val="00081E34"/>
    <w:rsid w:val="00083FF0"/>
    <w:rsid w:val="00085032"/>
    <w:rsid w:val="00087098"/>
    <w:rsid w:val="0008722B"/>
    <w:rsid w:val="00087C92"/>
    <w:rsid w:val="00091EAB"/>
    <w:rsid w:val="00095721"/>
    <w:rsid w:val="000974D8"/>
    <w:rsid w:val="00097CB0"/>
    <w:rsid w:val="000A1F1B"/>
    <w:rsid w:val="000B415E"/>
    <w:rsid w:val="000C0370"/>
    <w:rsid w:val="000D40D7"/>
    <w:rsid w:val="000D63CE"/>
    <w:rsid w:val="000E102D"/>
    <w:rsid w:val="000E1D08"/>
    <w:rsid w:val="000E4423"/>
    <w:rsid w:val="000E5D7C"/>
    <w:rsid w:val="000F0603"/>
    <w:rsid w:val="000F2C58"/>
    <w:rsid w:val="000F5A15"/>
    <w:rsid w:val="000F6EE2"/>
    <w:rsid w:val="00100CF1"/>
    <w:rsid w:val="0010145D"/>
    <w:rsid w:val="0010171D"/>
    <w:rsid w:val="00102A0A"/>
    <w:rsid w:val="00103449"/>
    <w:rsid w:val="0010533C"/>
    <w:rsid w:val="001147F8"/>
    <w:rsid w:val="00115A10"/>
    <w:rsid w:val="00115CF0"/>
    <w:rsid w:val="00115D88"/>
    <w:rsid w:val="00116162"/>
    <w:rsid w:val="00117C21"/>
    <w:rsid w:val="00125C8D"/>
    <w:rsid w:val="00130FB3"/>
    <w:rsid w:val="0013397D"/>
    <w:rsid w:val="0013431D"/>
    <w:rsid w:val="00145A5C"/>
    <w:rsid w:val="0015637C"/>
    <w:rsid w:val="001621A5"/>
    <w:rsid w:val="00165107"/>
    <w:rsid w:val="0016601C"/>
    <w:rsid w:val="00166AEF"/>
    <w:rsid w:val="00170EF9"/>
    <w:rsid w:val="00171DD8"/>
    <w:rsid w:val="0017465A"/>
    <w:rsid w:val="00175B75"/>
    <w:rsid w:val="00177C98"/>
    <w:rsid w:val="00187C87"/>
    <w:rsid w:val="00187E11"/>
    <w:rsid w:val="001925E5"/>
    <w:rsid w:val="001A2833"/>
    <w:rsid w:val="001A7213"/>
    <w:rsid w:val="001C3C8D"/>
    <w:rsid w:val="001D121B"/>
    <w:rsid w:val="001D398F"/>
    <w:rsid w:val="001D6358"/>
    <w:rsid w:val="001E1F82"/>
    <w:rsid w:val="001E2C0F"/>
    <w:rsid w:val="001E3AD0"/>
    <w:rsid w:val="001E4A11"/>
    <w:rsid w:val="001E5949"/>
    <w:rsid w:val="001E5E8B"/>
    <w:rsid w:val="001F26A9"/>
    <w:rsid w:val="001F2CBF"/>
    <w:rsid w:val="001F5D40"/>
    <w:rsid w:val="001F6040"/>
    <w:rsid w:val="002008AC"/>
    <w:rsid w:val="00201620"/>
    <w:rsid w:val="002032A1"/>
    <w:rsid w:val="00206E76"/>
    <w:rsid w:val="00216031"/>
    <w:rsid w:val="002167EA"/>
    <w:rsid w:val="0022069A"/>
    <w:rsid w:val="00222A9E"/>
    <w:rsid w:val="0022604B"/>
    <w:rsid w:val="002268EE"/>
    <w:rsid w:val="0023089F"/>
    <w:rsid w:val="00231651"/>
    <w:rsid w:val="0023542E"/>
    <w:rsid w:val="00235885"/>
    <w:rsid w:val="00237D24"/>
    <w:rsid w:val="00242694"/>
    <w:rsid w:val="00251B6D"/>
    <w:rsid w:val="00264C0C"/>
    <w:rsid w:val="002755D3"/>
    <w:rsid w:val="00281EC3"/>
    <w:rsid w:val="0028246E"/>
    <w:rsid w:val="00286893"/>
    <w:rsid w:val="00286C52"/>
    <w:rsid w:val="00290014"/>
    <w:rsid w:val="0029116F"/>
    <w:rsid w:val="002965BA"/>
    <w:rsid w:val="002A20F7"/>
    <w:rsid w:val="002B0E31"/>
    <w:rsid w:val="002B38D2"/>
    <w:rsid w:val="002C1642"/>
    <w:rsid w:val="002C1D06"/>
    <w:rsid w:val="002C29AC"/>
    <w:rsid w:val="002C3C18"/>
    <w:rsid w:val="002D0E47"/>
    <w:rsid w:val="002D27D4"/>
    <w:rsid w:val="002D2E23"/>
    <w:rsid w:val="002D3579"/>
    <w:rsid w:val="002D384D"/>
    <w:rsid w:val="002E1916"/>
    <w:rsid w:val="002E2195"/>
    <w:rsid w:val="002E5C36"/>
    <w:rsid w:val="002E772D"/>
    <w:rsid w:val="002F16D8"/>
    <w:rsid w:val="002F1789"/>
    <w:rsid w:val="003033B4"/>
    <w:rsid w:val="00305254"/>
    <w:rsid w:val="00306703"/>
    <w:rsid w:val="00313D83"/>
    <w:rsid w:val="0031446F"/>
    <w:rsid w:val="003155E1"/>
    <w:rsid w:val="003214E2"/>
    <w:rsid w:val="00324F79"/>
    <w:rsid w:val="00333887"/>
    <w:rsid w:val="00341459"/>
    <w:rsid w:val="003508A3"/>
    <w:rsid w:val="00353C62"/>
    <w:rsid w:val="00357C28"/>
    <w:rsid w:val="0036150D"/>
    <w:rsid w:val="00361A76"/>
    <w:rsid w:val="00362C27"/>
    <w:rsid w:val="003631D4"/>
    <w:rsid w:val="00363AD0"/>
    <w:rsid w:val="00367DEC"/>
    <w:rsid w:val="0037320F"/>
    <w:rsid w:val="0037442B"/>
    <w:rsid w:val="00374E57"/>
    <w:rsid w:val="00376305"/>
    <w:rsid w:val="00382E38"/>
    <w:rsid w:val="00385F5C"/>
    <w:rsid w:val="00393075"/>
    <w:rsid w:val="00395D24"/>
    <w:rsid w:val="003A2793"/>
    <w:rsid w:val="003A449C"/>
    <w:rsid w:val="003A6365"/>
    <w:rsid w:val="003B1178"/>
    <w:rsid w:val="003B569F"/>
    <w:rsid w:val="003B624A"/>
    <w:rsid w:val="003B69AF"/>
    <w:rsid w:val="003B7D29"/>
    <w:rsid w:val="003C5DA1"/>
    <w:rsid w:val="003E3E60"/>
    <w:rsid w:val="003E402C"/>
    <w:rsid w:val="003E7FB2"/>
    <w:rsid w:val="003F4796"/>
    <w:rsid w:val="003F70CE"/>
    <w:rsid w:val="003F7B77"/>
    <w:rsid w:val="00424D4D"/>
    <w:rsid w:val="004256C1"/>
    <w:rsid w:val="0042669B"/>
    <w:rsid w:val="00426A88"/>
    <w:rsid w:val="00427216"/>
    <w:rsid w:val="00430398"/>
    <w:rsid w:val="004326C5"/>
    <w:rsid w:val="00434B5E"/>
    <w:rsid w:val="00435404"/>
    <w:rsid w:val="004360A7"/>
    <w:rsid w:val="00437E23"/>
    <w:rsid w:val="0044272B"/>
    <w:rsid w:val="004448C2"/>
    <w:rsid w:val="004471B1"/>
    <w:rsid w:val="004576A3"/>
    <w:rsid w:val="0046153B"/>
    <w:rsid w:val="00467528"/>
    <w:rsid w:val="00467671"/>
    <w:rsid w:val="00470164"/>
    <w:rsid w:val="00470342"/>
    <w:rsid w:val="00472F3E"/>
    <w:rsid w:val="0047380E"/>
    <w:rsid w:val="00473DA0"/>
    <w:rsid w:val="00475025"/>
    <w:rsid w:val="0048092B"/>
    <w:rsid w:val="00480D8F"/>
    <w:rsid w:val="00482898"/>
    <w:rsid w:val="00483814"/>
    <w:rsid w:val="00490F61"/>
    <w:rsid w:val="00491F8E"/>
    <w:rsid w:val="004927B3"/>
    <w:rsid w:val="00494F59"/>
    <w:rsid w:val="00497842"/>
    <w:rsid w:val="004A05E1"/>
    <w:rsid w:val="004A0B38"/>
    <w:rsid w:val="004A1511"/>
    <w:rsid w:val="004A151B"/>
    <w:rsid w:val="004A1740"/>
    <w:rsid w:val="004A6086"/>
    <w:rsid w:val="004B0A70"/>
    <w:rsid w:val="004B4019"/>
    <w:rsid w:val="004B410A"/>
    <w:rsid w:val="004C05E7"/>
    <w:rsid w:val="004C2178"/>
    <w:rsid w:val="004C51AA"/>
    <w:rsid w:val="004C7426"/>
    <w:rsid w:val="004D04D1"/>
    <w:rsid w:val="004D6902"/>
    <w:rsid w:val="004D697A"/>
    <w:rsid w:val="004E00A7"/>
    <w:rsid w:val="004E332B"/>
    <w:rsid w:val="004E5964"/>
    <w:rsid w:val="004E5AD9"/>
    <w:rsid w:val="004E5B66"/>
    <w:rsid w:val="004F01A4"/>
    <w:rsid w:val="004F03AC"/>
    <w:rsid w:val="005006B5"/>
    <w:rsid w:val="0050100C"/>
    <w:rsid w:val="005064C1"/>
    <w:rsid w:val="0050789E"/>
    <w:rsid w:val="0051112A"/>
    <w:rsid w:val="00514AB3"/>
    <w:rsid w:val="005151CE"/>
    <w:rsid w:val="00523F15"/>
    <w:rsid w:val="0053748F"/>
    <w:rsid w:val="005430BF"/>
    <w:rsid w:val="0054549A"/>
    <w:rsid w:val="00546476"/>
    <w:rsid w:val="00554F9C"/>
    <w:rsid w:val="005576AE"/>
    <w:rsid w:val="005607E2"/>
    <w:rsid w:val="00561FCB"/>
    <w:rsid w:val="005736D9"/>
    <w:rsid w:val="00576418"/>
    <w:rsid w:val="00587F2D"/>
    <w:rsid w:val="00594346"/>
    <w:rsid w:val="00594F47"/>
    <w:rsid w:val="00595ECA"/>
    <w:rsid w:val="005968AF"/>
    <w:rsid w:val="005A0180"/>
    <w:rsid w:val="005A243B"/>
    <w:rsid w:val="005A41FA"/>
    <w:rsid w:val="005B3136"/>
    <w:rsid w:val="005B793F"/>
    <w:rsid w:val="005C3D0D"/>
    <w:rsid w:val="005D053D"/>
    <w:rsid w:val="005E00CC"/>
    <w:rsid w:val="005E176B"/>
    <w:rsid w:val="005E1D65"/>
    <w:rsid w:val="005E4619"/>
    <w:rsid w:val="005F5177"/>
    <w:rsid w:val="00606708"/>
    <w:rsid w:val="006139C5"/>
    <w:rsid w:val="006144D9"/>
    <w:rsid w:val="00615677"/>
    <w:rsid w:val="006222FF"/>
    <w:rsid w:val="00622B9E"/>
    <w:rsid w:val="006277B1"/>
    <w:rsid w:val="00633846"/>
    <w:rsid w:val="0063581C"/>
    <w:rsid w:val="0064017E"/>
    <w:rsid w:val="006410B2"/>
    <w:rsid w:val="00650621"/>
    <w:rsid w:val="006525FB"/>
    <w:rsid w:val="00653589"/>
    <w:rsid w:val="0066179D"/>
    <w:rsid w:val="0067187A"/>
    <w:rsid w:val="0067759D"/>
    <w:rsid w:val="00685843"/>
    <w:rsid w:val="00690652"/>
    <w:rsid w:val="006A1383"/>
    <w:rsid w:val="006A3E60"/>
    <w:rsid w:val="006A74B1"/>
    <w:rsid w:val="006C397A"/>
    <w:rsid w:val="006D2E76"/>
    <w:rsid w:val="006D41BB"/>
    <w:rsid w:val="006E0F42"/>
    <w:rsid w:val="006E731A"/>
    <w:rsid w:val="006E7DD1"/>
    <w:rsid w:val="006F0EFA"/>
    <w:rsid w:val="006F48E0"/>
    <w:rsid w:val="006F7159"/>
    <w:rsid w:val="00700CDF"/>
    <w:rsid w:val="00703AF8"/>
    <w:rsid w:val="00706093"/>
    <w:rsid w:val="00706A2C"/>
    <w:rsid w:val="00707624"/>
    <w:rsid w:val="00707A91"/>
    <w:rsid w:val="0071322F"/>
    <w:rsid w:val="0071355E"/>
    <w:rsid w:val="00713F03"/>
    <w:rsid w:val="00716450"/>
    <w:rsid w:val="00716594"/>
    <w:rsid w:val="00720649"/>
    <w:rsid w:val="00721439"/>
    <w:rsid w:val="00722B67"/>
    <w:rsid w:val="00724CC4"/>
    <w:rsid w:val="0072585E"/>
    <w:rsid w:val="00726EF6"/>
    <w:rsid w:val="00730D24"/>
    <w:rsid w:val="007317E7"/>
    <w:rsid w:val="00733E5F"/>
    <w:rsid w:val="00735B70"/>
    <w:rsid w:val="0073684D"/>
    <w:rsid w:val="007410E1"/>
    <w:rsid w:val="0074530A"/>
    <w:rsid w:val="0075044C"/>
    <w:rsid w:val="007510F3"/>
    <w:rsid w:val="00752424"/>
    <w:rsid w:val="007533DC"/>
    <w:rsid w:val="007724EC"/>
    <w:rsid w:val="00772567"/>
    <w:rsid w:val="00775CB8"/>
    <w:rsid w:val="00780900"/>
    <w:rsid w:val="007879AC"/>
    <w:rsid w:val="00790B8C"/>
    <w:rsid w:val="0079582E"/>
    <w:rsid w:val="00795ADC"/>
    <w:rsid w:val="00796A4A"/>
    <w:rsid w:val="007A0052"/>
    <w:rsid w:val="007A2424"/>
    <w:rsid w:val="007A29A8"/>
    <w:rsid w:val="007A6A72"/>
    <w:rsid w:val="007B1EC1"/>
    <w:rsid w:val="007C1640"/>
    <w:rsid w:val="007C3FB9"/>
    <w:rsid w:val="007C45A4"/>
    <w:rsid w:val="007D6EFD"/>
    <w:rsid w:val="007E00BA"/>
    <w:rsid w:val="007E58A6"/>
    <w:rsid w:val="007E7DCA"/>
    <w:rsid w:val="007F176C"/>
    <w:rsid w:val="00801809"/>
    <w:rsid w:val="00804CE5"/>
    <w:rsid w:val="0081295E"/>
    <w:rsid w:val="00814DE1"/>
    <w:rsid w:val="00817FE0"/>
    <w:rsid w:val="0082139B"/>
    <w:rsid w:val="00825A1B"/>
    <w:rsid w:val="0083137C"/>
    <w:rsid w:val="00831B98"/>
    <w:rsid w:val="00840C98"/>
    <w:rsid w:val="0084469A"/>
    <w:rsid w:val="00844A69"/>
    <w:rsid w:val="00845653"/>
    <w:rsid w:val="00846BE5"/>
    <w:rsid w:val="0085023F"/>
    <w:rsid w:val="00851A09"/>
    <w:rsid w:val="008553B4"/>
    <w:rsid w:val="00856D07"/>
    <w:rsid w:val="008647F0"/>
    <w:rsid w:val="00880A55"/>
    <w:rsid w:val="0088332C"/>
    <w:rsid w:val="008857B5"/>
    <w:rsid w:val="008921AD"/>
    <w:rsid w:val="00896076"/>
    <w:rsid w:val="00897A1A"/>
    <w:rsid w:val="008A061C"/>
    <w:rsid w:val="008A22B4"/>
    <w:rsid w:val="008A3B54"/>
    <w:rsid w:val="008B1532"/>
    <w:rsid w:val="008B44B6"/>
    <w:rsid w:val="008C4102"/>
    <w:rsid w:val="008C4325"/>
    <w:rsid w:val="008C53DD"/>
    <w:rsid w:val="008C58BE"/>
    <w:rsid w:val="008D0157"/>
    <w:rsid w:val="008D2957"/>
    <w:rsid w:val="008D7C6D"/>
    <w:rsid w:val="008F0897"/>
    <w:rsid w:val="008F0C7A"/>
    <w:rsid w:val="008F3670"/>
    <w:rsid w:val="008F436B"/>
    <w:rsid w:val="008F68F9"/>
    <w:rsid w:val="00904136"/>
    <w:rsid w:val="009053A7"/>
    <w:rsid w:val="00905933"/>
    <w:rsid w:val="00906F61"/>
    <w:rsid w:val="0091272A"/>
    <w:rsid w:val="0091330A"/>
    <w:rsid w:val="00913E0D"/>
    <w:rsid w:val="009174EF"/>
    <w:rsid w:val="00920B30"/>
    <w:rsid w:val="009214FF"/>
    <w:rsid w:val="00922035"/>
    <w:rsid w:val="00923960"/>
    <w:rsid w:val="00925675"/>
    <w:rsid w:val="00932270"/>
    <w:rsid w:val="009328E9"/>
    <w:rsid w:val="00935342"/>
    <w:rsid w:val="0093556B"/>
    <w:rsid w:val="00936CA8"/>
    <w:rsid w:val="00937FD2"/>
    <w:rsid w:val="00943D2D"/>
    <w:rsid w:val="0094471B"/>
    <w:rsid w:val="009475AB"/>
    <w:rsid w:val="00952579"/>
    <w:rsid w:val="00953B3E"/>
    <w:rsid w:val="00956F71"/>
    <w:rsid w:val="00961BBD"/>
    <w:rsid w:val="009652D0"/>
    <w:rsid w:val="00965EC2"/>
    <w:rsid w:val="0096727D"/>
    <w:rsid w:val="00973518"/>
    <w:rsid w:val="009739FC"/>
    <w:rsid w:val="00983535"/>
    <w:rsid w:val="00985795"/>
    <w:rsid w:val="009977F9"/>
    <w:rsid w:val="009A2889"/>
    <w:rsid w:val="009A707C"/>
    <w:rsid w:val="009B048A"/>
    <w:rsid w:val="009B1346"/>
    <w:rsid w:val="009C672C"/>
    <w:rsid w:val="009C7AE0"/>
    <w:rsid w:val="009D0C48"/>
    <w:rsid w:val="009D2EF4"/>
    <w:rsid w:val="009D748F"/>
    <w:rsid w:val="009E222E"/>
    <w:rsid w:val="009E6808"/>
    <w:rsid w:val="009E68DE"/>
    <w:rsid w:val="00A01316"/>
    <w:rsid w:val="00A05353"/>
    <w:rsid w:val="00A06F58"/>
    <w:rsid w:val="00A10A7B"/>
    <w:rsid w:val="00A14EAC"/>
    <w:rsid w:val="00A23D5F"/>
    <w:rsid w:val="00A2728F"/>
    <w:rsid w:val="00A27D5F"/>
    <w:rsid w:val="00A40674"/>
    <w:rsid w:val="00A4193F"/>
    <w:rsid w:val="00A41C84"/>
    <w:rsid w:val="00A51AF3"/>
    <w:rsid w:val="00A524E6"/>
    <w:rsid w:val="00A54F0B"/>
    <w:rsid w:val="00A61B05"/>
    <w:rsid w:val="00A62738"/>
    <w:rsid w:val="00A63746"/>
    <w:rsid w:val="00A6442F"/>
    <w:rsid w:val="00A66463"/>
    <w:rsid w:val="00A70BEE"/>
    <w:rsid w:val="00A711B6"/>
    <w:rsid w:val="00A73414"/>
    <w:rsid w:val="00A80B60"/>
    <w:rsid w:val="00A81D46"/>
    <w:rsid w:val="00A8357C"/>
    <w:rsid w:val="00A8662F"/>
    <w:rsid w:val="00A96153"/>
    <w:rsid w:val="00A97BAA"/>
    <w:rsid w:val="00AA58B7"/>
    <w:rsid w:val="00AA5A2C"/>
    <w:rsid w:val="00AA6CBE"/>
    <w:rsid w:val="00AA7EAC"/>
    <w:rsid w:val="00AB00D6"/>
    <w:rsid w:val="00AB268C"/>
    <w:rsid w:val="00AB4EB9"/>
    <w:rsid w:val="00AC255F"/>
    <w:rsid w:val="00AC355F"/>
    <w:rsid w:val="00AC3C43"/>
    <w:rsid w:val="00AC4221"/>
    <w:rsid w:val="00AD5805"/>
    <w:rsid w:val="00AE49FD"/>
    <w:rsid w:val="00AE5AD9"/>
    <w:rsid w:val="00AF0269"/>
    <w:rsid w:val="00B01EA2"/>
    <w:rsid w:val="00B037AE"/>
    <w:rsid w:val="00B1074A"/>
    <w:rsid w:val="00B12C0A"/>
    <w:rsid w:val="00B169A3"/>
    <w:rsid w:val="00B213C8"/>
    <w:rsid w:val="00B2529A"/>
    <w:rsid w:val="00B25785"/>
    <w:rsid w:val="00B27959"/>
    <w:rsid w:val="00B3545F"/>
    <w:rsid w:val="00B41508"/>
    <w:rsid w:val="00B41647"/>
    <w:rsid w:val="00B44683"/>
    <w:rsid w:val="00B47E0D"/>
    <w:rsid w:val="00B50C13"/>
    <w:rsid w:val="00B56FED"/>
    <w:rsid w:val="00B62162"/>
    <w:rsid w:val="00B6246F"/>
    <w:rsid w:val="00B63E25"/>
    <w:rsid w:val="00B70455"/>
    <w:rsid w:val="00B83CF4"/>
    <w:rsid w:val="00B842F8"/>
    <w:rsid w:val="00B8532E"/>
    <w:rsid w:val="00B86F77"/>
    <w:rsid w:val="00B90401"/>
    <w:rsid w:val="00B95147"/>
    <w:rsid w:val="00B95943"/>
    <w:rsid w:val="00B96FE2"/>
    <w:rsid w:val="00BA13DE"/>
    <w:rsid w:val="00BA181F"/>
    <w:rsid w:val="00BA23C3"/>
    <w:rsid w:val="00BA45E6"/>
    <w:rsid w:val="00BB1CBC"/>
    <w:rsid w:val="00BB7459"/>
    <w:rsid w:val="00BC06E5"/>
    <w:rsid w:val="00BC3026"/>
    <w:rsid w:val="00BD45FB"/>
    <w:rsid w:val="00BE15BE"/>
    <w:rsid w:val="00BE407A"/>
    <w:rsid w:val="00BE5F4B"/>
    <w:rsid w:val="00BF08BA"/>
    <w:rsid w:val="00BF1310"/>
    <w:rsid w:val="00BF1A90"/>
    <w:rsid w:val="00C007E0"/>
    <w:rsid w:val="00C0206F"/>
    <w:rsid w:val="00C14E09"/>
    <w:rsid w:val="00C1782F"/>
    <w:rsid w:val="00C179CC"/>
    <w:rsid w:val="00C215FB"/>
    <w:rsid w:val="00C3176B"/>
    <w:rsid w:val="00C32E5B"/>
    <w:rsid w:val="00C37159"/>
    <w:rsid w:val="00C47997"/>
    <w:rsid w:val="00C5352B"/>
    <w:rsid w:val="00C540FF"/>
    <w:rsid w:val="00C56E56"/>
    <w:rsid w:val="00C5755D"/>
    <w:rsid w:val="00C611F4"/>
    <w:rsid w:val="00C624A0"/>
    <w:rsid w:val="00C66228"/>
    <w:rsid w:val="00C71711"/>
    <w:rsid w:val="00C75DAD"/>
    <w:rsid w:val="00C80FD6"/>
    <w:rsid w:val="00C83174"/>
    <w:rsid w:val="00C8545A"/>
    <w:rsid w:val="00C918BF"/>
    <w:rsid w:val="00C937AC"/>
    <w:rsid w:val="00C94E60"/>
    <w:rsid w:val="00CA226E"/>
    <w:rsid w:val="00CA29D6"/>
    <w:rsid w:val="00CA32B5"/>
    <w:rsid w:val="00CA357F"/>
    <w:rsid w:val="00CA6A87"/>
    <w:rsid w:val="00CB63AE"/>
    <w:rsid w:val="00CC0073"/>
    <w:rsid w:val="00CC3CD9"/>
    <w:rsid w:val="00CC507C"/>
    <w:rsid w:val="00CC6C88"/>
    <w:rsid w:val="00CD26A1"/>
    <w:rsid w:val="00CD532C"/>
    <w:rsid w:val="00CD6671"/>
    <w:rsid w:val="00CE075F"/>
    <w:rsid w:val="00CE0BE4"/>
    <w:rsid w:val="00CE74F9"/>
    <w:rsid w:val="00CE7617"/>
    <w:rsid w:val="00CE7DB9"/>
    <w:rsid w:val="00CF1093"/>
    <w:rsid w:val="00CF31A8"/>
    <w:rsid w:val="00D006C9"/>
    <w:rsid w:val="00D0122E"/>
    <w:rsid w:val="00D04598"/>
    <w:rsid w:val="00D04C85"/>
    <w:rsid w:val="00D04C88"/>
    <w:rsid w:val="00D04EFF"/>
    <w:rsid w:val="00D06DCB"/>
    <w:rsid w:val="00D145D4"/>
    <w:rsid w:val="00D14929"/>
    <w:rsid w:val="00D16BBC"/>
    <w:rsid w:val="00D17D93"/>
    <w:rsid w:val="00D2002E"/>
    <w:rsid w:val="00D200E2"/>
    <w:rsid w:val="00D22FAC"/>
    <w:rsid w:val="00D23A61"/>
    <w:rsid w:val="00D26CEE"/>
    <w:rsid w:val="00D31E10"/>
    <w:rsid w:val="00D340AC"/>
    <w:rsid w:val="00D35465"/>
    <w:rsid w:val="00D35CD6"/>
    <w:rsid w:val="00D46421"/>
    <w:rsid w:val="00D47974"/>
    <w:rsid w:val="00D52C05"/>
    <w:rsid w:val="00D545EC"/>
    <w:rsid w:val="00D56D54"/>
    <w:rsid w:val="00D63476"/>
    <w:rsid w:val="00D651B1"/>
    <w:rsid w:val="00D71BA1"/>
    <w:rsid w:val="00D72FD7"/>
    <w:rsid w:val="00D74CFD"/>
    <w:rsid w:val="00D77CC6"/>
    <w:rsid w:val="00D82A08"/>
    <w:rsid w:val="00D945EF"/>
    <w:rsid w:val="00DA2F82"/>
    <w:rsid w:val="00DB18FF"/>
    <w:rsid w:val="00DB315D"/>
    <w:rsid w:val="00DB4735"/>
    <w:rsid w:val="00DC12E0"/>
    <w:rsid w:val="00DC202B"/>
    <w:rsid w:val="00DC3020"/>
    <w:rsid w:val="00DC4131"/>
    <w:rsid w:val="00DD0990"/>
    <w:rsid w:val="00DD3178"/>
    <w:rsid w:val="00DD3610"/>
    <w:rsid w:val="00DD404C"/>
    <w:rsid w:val="00DD6765"/>
    <w:rsid w:val="00DD70B9"/>
    <w:rsid w:val="00DE1503"/>
    <w:rsid w:val="00DF24E6"/>
    <w:rsid w:val="00DF3A06"/>
    <w:rsid w:val="00DF765E"/>
    <w:rsid w:val="00E03655"/>
    <w:rsid w:val="00E05619"/>
    <w:rsid w:val="00E112C2"/>
    <w:rsid w:val="00E154C8"/>
    <w:rsid w:val="00E2180B"/>
    <w:rsid w:val="00E266DD"/>
    <w:rsid w:val="00E33517"/>
    <w:rsid w:val="00E3512A"/>
    <w:rsid w:val="00E35B1E"/>
    <w:rsid w:val="00E36F84"/>
    <w:rsid w:val="00E44B7A"/>
    <w:rsid w:val="00E46F4D"/>
    <w:rsid w:val="00E51E5E"/>
    <w:rsid w:val="00E604A6"/>
    <w:rsid w:val="00E62950"/>
    <w:rsid w:val="00E62B6B"/>
    <w:rsid w:val="00E6330A"/>
    <w:rsid w:val="00E647A7"/>
    <w:rsid w:val="00E70CF6"/>
    <w:rsid w:val="00E70D5C"/>
    <w:rsid w:val="00E72906"/>
    <w:rsid w:val="00E72FB9"/>
    <w:rsid w:val="00E81854"/>
    <w:rsid w:val="00E82F35"/>
    <w:rsid w:val="00E86B89"/>
    <w:rsid w:val="00E94215"/>
    <w:rsid w:val="00E95056"/>
    <w:rsid w:val="00EA0A77"/>
    <w:rsid w:val="00EB309D"/>
    <w:rsid w:val="00EB514D"/>
    <w:rsid w:val="00EB7199"/>
    <w:rsid w:val="00EB7B1D"/>
    <w:rsid w:val="00EC2ABC"/>
    <w:rsid w:val="00EC502C"/>
    <w:rsid w:val="00EC6D30"/>
    <w:rsid w:val="00EC7100"/>
    <w:rsid w:val="00ED43C4"/>
    <w:rsid w:val="00EE0C7B"/>
    <w:rsid w:val="00EE34E3"/>
    <w:rsid w:val="00EE3A08"/>
    <w:rsid w:val="00EE41DC"/>
    <w:rsid w:val="00EE51DD"/>
    <w:rsid w:val="00EE783D"/>
    <w:rsid w:val="00EF01FB"/>
    <w:rsid w:val="00EF3EF2"/>
    <w:rsid w:val="00EF6FCD"/>
    <w:rsid w:val="00F00E96"/>
    <w:rsid w:val="00F02B58"/>
    <w:rsid w:val="00F02DD2"/>
    <w:rsid w:val="00F10881"/>
    <w:rsid w:val="00F203BA"/>
    <w:rsid w:val="00F21ECA"/>
    <w:rsid w:val="00F30094"/>
    <w:rsid w:val="00F427B9"/>
    <w:rsid w:val="00F44277"/>
    <w:rsid w:val="00F6057E"/>
    <w:rsid w:val="00F64335"/>
    <w:rsid w:val="00F66007"/>
    <w:rsid w:val="00F733DE"/>
    <w:rsid w:val="00F75619"/>
    <w:rsid w:val="00F76DD1"/>
    <w:rsid w:val="00F80CA8"/>
    <w:rsid w:val="00F81159"/>
    <w:rsid w:val="00F814CE"/>
    <w:rsid w:val="00F83BB4"/>
    <w:rsid w:val="00F8561D"/>
    <w:rsid w:val="00F86311"/>
    <w:rsid w:val="00F87D56"/>
    <w:rsid w:val="00F93FBE"/>
    <w:rsid w:val="00F9462A"/>
    <w:rsid w:val="00F94B66"/>
    <w:rsid w:val="00FA017C"/>
    <w:rsid w:val="00FA2CD3"/>
    <w:rsid w:val="00FB13FF"/>
    <w:rsid w:val="00FB412D"/>
    <w:rsid w:val="00FC1816"/>
    <w:rsid w:val="00FC2072"/>
    <w:rsid w:val="00FC2D19"/>
    <w:rsid w:val="00FC377C"/>
    <w:rsid w:val="00FC3EEE"/>
    <w:rsid w:val="00FC6891"/>
    <w:rsid w:val="00FD0788"/>
    <w:rsid w:val="00FD17F9"/>
    <w:rsid w:val="00FD67C3"/>
    <w:rsid w:val="00FE1650"/>
    <w:rsid w:val="00FE3907"/>
    <w:rsid w:val="00FF140D"/>
    <w:rsid w:val="00FF1485"/>
    <w:rsid w:val="00FF14B9"/>
    <w:rsid w:val="00FF24D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Hyperlink" w:uiPriority="0"/>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sz w:val="22"/>
      <w:szCs w:val="22"/>
      <w:lang w:val="uk-UA" w:eastAsia="en-US"/>
    </w:rPr>
  </w:style>
  <w:style w:type="paragraph" w:styleId="1">
    <w:name w:val="heading 1"/>
    <w:basedOn w:val="a"/>
    <w:next w:val="a"/>
    <w:link w:val="10"/>
    <w:uiPriority w:val="9"/>
    <w:qFormat/>
    <w:rsid w:val="009E222E"/>
    <w:pPr>
      <w:keepNext/>
      <w:spacing w:before="240" w:after="60"/>
      <w:outlineLvl w:val="0"/>
    </w:pPr>
    <w:rPr>
      <w:rFonts w:ascii="Cambria" w:eastAsia="Times New Roman" w:hAnsi="Cambria"/>
      <w:b/>
      <w:bCs/>
      <w:kern w:val="32"/>
      <w:sz w:val="32"/>
      <w:szCs w:val="32"/>
    </w:rPr>
  </w:style>
  <w:style w:type="paragraph" w:styleId="3">
    <w:name w:val="heading 3"/>
    <w:basedOn w:val="a"/>
    <w:next w:val="a"/>
    <w:link w:val="30"/>
    <w:unhideWhenUsed/>
    <w:qFormat/>
    <w:rsid w:val="00724CC4"/>
    <w:pPr>
      <w:keepNext/>
      <w:spacing w:before="240" w:after="60" w:line="240" w:lineRule="auto"/>
      <w:outlineLvl w:val="2"/>
    </w:pPr>
    <w:rPr>
      <w:rFonts w:ascii="Cambria" w:eastAsia="Times New Roman" w:hAnsi="Cambria"/>
      <w:b/>
      <w:bCs/>
      <w:sz w:val="26"/>
      <w:szCs w:val="2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B01EA2"/>
    <w:rPr>
      <w:sz w:val="22"/>
      <w:szCs w:val="22"/>
      <w:lang w:eastAsia="en-US"/>
    </w:rPr>
  </w:style>
  <w:style w:type="paragraph" w:styleId="a4">
    <w:name w:val="Body Text Indent"/>
    <w:basedOn w:val="a"/>
    <w:link w:val="a5"/>
    <w:unhideWhenUsed/>
    <w:rsid w:val="009214FF"/>
    <w:pPr>
      <w:spacing w:after="0" w:line="240" w:lineRule="auto"/>
      <w:ind w:firstLine="567"/>
      <w:jc w:val="both"/>
    </w:pPr>
    <w:rPr>
      <w:rFonts w:ascii="Times New Roman" w:eastAsia="Times New Roman" w:hAnsi="Times New Roman"/>
      <w:sz w:val="28"/>
      <w:szCs w:val="20"/>
      <w:lang w:eastAsia="ru-RU"/>
    </w:rPr>
  </w:style>
  <w:style w:type="character" w:customStyle="1" w:styleId="a5">
    <w:name w:val="Основной текст с отступом Знак"/>
    <w:link w:val="a4"/>
    <w:rsid w:val="009214FF"/>
    <w:rPr>
      <w:rFonts w:ascii="Times New Roman" w:eastAsia="Times New Roman" w:hAnsi="Times New Roman"/>
      <w:sz w:val="28"/>
      <w:lang w:val="uk-UA"/>
    </w:rPr>
  </w:style>
  <w:style w:type="paragraph" w:styleId="a6">
    <w:name w:val="List Paragraph"/>
    <w:basedOn w:val="a"/>
    <w:uiPriority w:val="34"/>
    <w:qFormat/>
    <w:rsid w:val="00905933"/>
    <w:pPr>
      <w:ind w:left="720"/>
      <w:contextualSpacing/>
    </w:pPr>
    <w:rPr>
      <w:lang w:val="ru-RU"/>
    </w:rPr>
  </w:style>
  <w:style w:type="character" w:styleId="a7">
    <w:name w:val="Emphasis"/>
    <w:uiPriority w:val="20"/>
    <w:qFormat/>
    <w:rsid w:val="006F48E0"/>
    <w:rPr>
      <w:i/>
      <w:iCs/>
    </w:rPr>
  </w:style>
  <w:style w:type="character" w:customStyle="1" w:styleId="2">
    <w:name w:val="Основной текст (2)_"/>
    <w:link w:val="20"/>
    <w:rsid w:val="00B47E0D"/>
    <w:rPr>
      <w:rFonts w:ascii="Times New Roman" w:eastAsia="Times New Roman" w:hAnsi="Times New Roman"/>
      <w:b/>
      <w:bCs/>
      <w:spacing w:val="8"/>
      <w:shd w:val="clear" w:color="auto" w:fill="FFFFFF"/>
    </w:rPr>
  </w:style>
  <w:style w:type="paragraph" w:customStyle="1" w:styleId="20">
    <w:name w:val="Основной текст (2)"/>
    <w:basedOn w:val="a"/>
    <w:link w:val="2"/>
    <w:rsid w:val="00B47E0D"/>
    <w:pPr>
      <w:widowControl w:val="0"/>
      <w:shd w:val="clear" w:color="auto" w:fill="FFFFFF"/>
      <w:spacing w:before="180" w:after="60" w:line="295" w:lineRule="exact"/>
    </w:pPr>
    <w:rPr>
      <w:rFonts w:ascii="Times New Roman" w:eastAsia="Times New Roman" w:hAnsi="Times New Roman"/>
      <w:b/>
      <w:bCs/>
      <w:spacing w:val="8"/>
      <w:sz w:val="20"/>
      <w:szCs w:val="20"/>
      <w:lang w:val="ru-RU" w:eastAsia="ru-RU"/>
    </w:rPr>
  </w:style>
  <w:style w:type="paragraph" w:styleId="a8">
    <w:name w:val="header"/>
    <w:basedOn w:val="a"/>
    <w:link w:val="a9"/>
    <w:uiPriority w:val="99"/>
    <w:unhideWhenUsed/>
    <w:rsid w:val="008B44B6"/>
    <w:pPr>
      <w:tabs>
        <w:tab w:val="center" w:pos="4677"/>
        <w:tab w:val="right" w:pos="9355"/>
      </w:tabs>
    </w:pPr>
  </w:style>
  <w:style w:type="character" w:customStyle="1" w:styleId="a9">
    <w:name w:val="Верхний колонтитул Знак"/>
    <w:link w:val="a8"/>
    <w:uiPriority w:val="99"/>
    <w:rsid w:val="008B44B6"/>
    <w:rPr>
      <w:sz w:val="22"/>
      <w:szCs w:val="22"/>
      <w:lang w:val="uk-UA" w:eastAsia="en-US"/>
    </w:rPr>
  </w:style>
  <w:style w:type="paragraph" w:styleId="aa">
    <w:name w:val="footer"/>
    <w:basedOn w:val="a"/>
    <w:link w:val="ab"/>
    <w:uiPriority w:val="99"/>
    <w:unhideWhenUsed/>
    <w:rsid w:val="008B44B6"/>
    <w:pPr>
      <w:tabs>
        <w:tab w:val="center" w:pos="4677"/>
        <w:tab w:val="right" w:pos="9355"/>
      </w:tabs>
    </w:pPr>
  </w:style>
  <w:style w:type="character" w:customStyle="1" w:styleId="ab">
    <w:name w:val="Нижний колонтитул Знак"/>
    <w:link w:val="aa"/>
    <w:uiPriority w:val="99"/>
    <w:rsid w:val="008B44B6"/>
    <w:rPr>
      <w:sz w:val="22"/>
      <w:szCs w:val="22"/>
      <w:lang w:val="uk-UA" w:eastAsia="en-US"/>
    </w:rPr>
  </w:style>
  <w:style w:type="paragraph" w:customStyle="1" w:styleId="ac">
    <w:name w:val="Нормальний текст"/>
    <w:basedOn w:val="a"/>
    <w:rsid w:val="005D053D"/>
    <w:pPr>
      <w:spacing w:before="120" w:after="0" w:line="240" w:lineRule="auto"/>
      <w:ind w:firstLine="567"/>
      <w:jc w:val="both"/>
    </w:pPr>
    <w:rPr>
      <w:rFonts w:ascii="Antiqua" w:eastAsia="Times New Roman" w:hAnsi="Antiqua"/>
      <w:sz w:val="26"/>
      <w:szCs w:val="20"/>
      <w:lang w:eastAsia="ru-RU"/>
    </w:rPr>
  </w:style>
  <w:style w:type="character" w:styleId="ad">
    <w:name w:val="Strong"/>
    <w:qFormat/>
    <w:rsid w:val="008D2957"/>
    <w:rPr>
      <w:b/>
      <w:bCs/>
    </w:rPr>
  </w:style>
  <w:style w:type="paragraph" w:styleId="ae">
    <w:name w:val="Normal (Web)"/>
    <w:basedOn w:val="a"/>
    <w:uiPriority w:val="99"/>
    <w:rsid w:val="008D2957"/>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30">
    <w:name w:val="Заголовок 3 Знак"/>
    <w:link w:val="3"/>
    <w:rsid w:val="00724CC4"/>
    <w:rPr>
      <w:rFonts w:ascii="Cambria" w:eastAsia="Times New Roman" w:hAnsi="Cambria"/>
      <w:b/>
      <w:bCs/>
      <w:sz w:val="26"/>
      <w:szCs w:val="26"/>
    </w:rPr>
  </w:style>
  <w:style w:type="character" w:styleId="af">
    <w:name w:val="Hyperlink"/>
    <w:unhideWhenUsed/>
    <w:rsid w:val="000974D8"/>
    <w:rPr>
      <w:color w:val="0000FF"/>
      <w:u w:val="single"/>
    </w:rPr>
  </w:style>
  <w:style w:type="character" w:customStyle="1" w:styleId="apple-converted-space">
    <w:name w:val="apple-converted-space"/>
    <w:rsid w:val="000974D8"/>
  </w:style>
  <w:style w:type="character" w:customStyle="1" w:styleId="af0">
    <w:name w:val="Основной текст_"/>
    <w:link w:val="21"/>
    <w:rsid w:val="000974D8"/>
    <w:rPr>
      <w:rFonts w:ascii="Times New Roman" w:eastAsia="Times New Roman" w:hAnsi="Times New Roman"/>
      <w:spacing w:val="12"/>
      <w:sz w:val="16"/>
      <w:szCs w:val="16"/>
      <w:shd w:val="clear" w:color="auto" w:fill="FFFFFF"/>
    </w:rPr>
  </w:style>
  <w:style w:type="character" w:customStyle="1" w:styleId="31">
    <w:name w:val="Основной текст (3)_"/>
    <w:link w:val="32"/>
    <w:rsid w:val="000974D8"/>
    <w:rPr>
      <w:rFonts w:ascii="Times New Roman" w:eastAsia="Times New Roman" w:hAnsi="Times New Roman"/>
      <w:i/>
      <w:iCs/>
      <w:spacing w:val="-13"/>
      <w:shd w:val="clear" w:color="auto" w:fill="FFFFFF"/>
    </w:rPr>
  </w:style>
  <w:style w:type="paragraph" w:customStyle="1" w:styleId="21">
    <w:name w:val="Основной текст2"/>
    <w:basedOn w:val="a"/>
    <w:link w:val="af0"/>
    <w:rsid w:val="000974D8"/>
    <w:pPr>
      <w:widowControl w:val="0"/>
      <w:shd w:val="clear" w:color="auto" w:fill="FFFFFF"/>
      <w:spacing w:after="720" w:line="288" w:lineRule="exact"/>
    </w:pPr>
    <w:rPr>
      <w:rFonts w:ascii="Times New Roman" w:eastAsia="Times New Roman" w:hAnsi="Times New Roman"/>
      <w:spacing w:val="12"/>
      <w:sz w:val="16"/>
      <w:szCs w:val="16"/>
      <w:lang w:val="ru-RU" w:eastAsia="ru-RU"/>
    </w:rPr>
  </w:style>
  <w:style w:type="paragraph" w:customStyle="1" w:styleId="32">
    <w:name w:val="Основной текст (3)"/>
    <w:basedOn w:val="a"/>
    <w:link w:val="31"/>
    <w:rsid w:val="000974D8"/>
    <w:pPr>
      <w:widowControl w:val="0"/>
      <w:shd w:val="clear" w:color="auto" w:fill="FFFFFF"/>
      <w:spacing w:before="180" w:after="60" w:line="230" w:lineRule="exact"/>
      <w:jc w:val="both"/>
    </w:pPr>
    <w:rPr>
      <w:rFonts w:ascii="Times New Roman" w:eastAsia="Times New Roman" w:hAnsi="Times New Roman"/>
      <w:i/>
      <w:iCs/>
      <w:spacing w:val="-13"/>
      <w:sz w:val="20"/>
      <w:szCs w:val="20"/>
      <w:lang w:val="ru-RU" w:eastAsia="ru-RU"/>
    </w:rPr>
  </w:style>
  <w:style w:type="paragraph" w:styleId="22">
    <w:name w:val="Body Text Indent 2"/>
    <w:basedOn w:val="a"/>
    <w:link w:val="23"/>
    <w:uiPriority w:val="99"/>
    <w:semiHidden/>
    <w:unhideWhenUsed/>
    <w:rsid w:val="0044272B"/>
    <w:pPr>
      <w:spacing w:after="120" w:line="480" w:lineRule="auto"/>
      <w:ind w:left="283"/>
    </w:pPr>
  </w:style>
  <w:style w:type="character" w:customStyle="1" w:styleId="23">
    <w:name w:val="Основной текст с отступом 2 Знак"/>
    <w:link w:val="22"/>
    <w:uiPriority w:val="99"/>
    <w:semiHidden/>
    <w:rsid w:val="0044272B"/>
    <w:rPr>
      <w:sz w:val="22"/>
      <w:szCs w:val="22"/>
      <w:lang w:val="uk-UA" w:eastAsia="en-US"/>
    </w:rPr>
  </w:style>
  <w:style w:type="paragraph" w:customStyle="1" w:styleId="210">
    <w:name w:val="Основной текст с отступом 21"/>
    <w:basedOn w:val="a"/>
    <w:rsid w:val="0044272B"/>
    <w:pPr>
      <w:widowControl w:val="0"/>
      <w:overflowPunct w:val="0"/>
      <w:autoSpaceDE w:val="0"/>
      <w:autoSpaceDN w:val="0"/>
      <w:adjustRightInd w:val="0"/>
      <w:spacing w:after="0" w:line="360" w:lineRule="auto"/>
      <w:ind w:firstLine="720"/>
      <w:jc w:val="both"/>
      <w:textAlignment w:val="baseline"/>
    </w:pPr>
    <w:rPr>
      <w:rFonts w:ascii="Times New Roman" w:eastAsia="Times New Roman" w:hAnsi="Times New Roman"/>
      <w:sz w:val="28"/>
      <w:szCs w:val="20"/>
      <w:lang w:eastAsia="ru-RU"/>
    </w:rPr>
  </w:style>
  <w:style w:type="paragraph" w:styleId="33">
    <w:name w:val="Body Text Indent 3"/>
    <w:basedOn w:val="a"/>
    <w:link w:val="34"/>
    <w:rsid w:val="00961BBD"/>
    <w:pPr>
      <w:spacing w:after="120" w:line="240" w:lineRule="auto"/>
      <w:ind w:left="283"/>
    </w:pPr>
    <w:rPr>
      <w:rFonts w:ascii="Times New Roman" w:eastAsia="Times New Roman" w:hAnsi="Times New Roman"/>
      <w:sz w:val="16"/>
      <w:szCs w:val="16"/>
      <w:lang w:val="ru-RU" w:eastAsia="ru-RU"/>
    </w:rPr>
  </w:style>
  <w:style w:type="character" w:customStyle="1" w:styleId="34">
    <w:name w:val="Основной текст с отступом 3 Знак"/>
    <w:link w:val="33"/>
    <w:rsid w:val="00961BBD"/>
    <w:rPr>
      <w:rFonts w:ascii="Times New Roman" w:eastAsia="Times New Roman" w:hAnsi="Times New Roman"/>
      <w:sz w:val="16"/>
      <w:szCs w:val="16"/>
    </w:rPr>
  </w:style>
  <w:style w:type="paragraph" w:styleId="24">
    <w:name w:val="Body Text 2"/>
    <w:basedOn w:val="a"/>
    <w:link w:val="25"/>
    <w:uiPriority w:val="99"/>
    <w:semiHidden/>
    <w:unhideWhenUsed/>
    <w:rsid w:val="00D04C88"/>
    <w:pPr>
      <w:spacing w:after="120" w:line="480" w:lineRule="auto"/>
    </w:pPr>
  </w:style>
  <w:style w:type="character" w:customStyle="1" w:styleId="25">
    <w:name w:val="Основной текст 2 Знак"/>
    <w:link w:val="24"/>
    <w:uiPriority w:val="99"/>
    <w:semiHidden/>
    <w:rsid w:val="00D04C88"/>
    <w:rPr>
      <w:sz w:val="22"/>
      <w:szCs w:val="22"/>
      <w:lang w:val="uk-UA" w:eastAsia="en-US"/>
    </w:rPr>
  </w:style>
  <w:style w:type="paragraph" w:customStyle="1" w:styleId="rvps3">
    <w:name w:val="rvps3"/>
    <w:basedOn w:val="a"/>
    <w:rsid w:val="00780900"/>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rvts9">
    <w:name w:val="rvts9"/>
    <w:rsid w:val="00780900"/>
  </w:style>
  <w:style w:type="paragraph" w:customStyle="1" w:styleId="11">
    <w:name w:val="Абзац списка1"/>
    <w:basedOn w:val="a"/>
    <w:rsid w:val="005E176B"/>
    <w:pPr>
      <w:ind w:left="720"/>
      <w:contextualSpacing/>
    </w:pPr>
    <w:rPr>
      <w:rFonts w:eastAsia="Times New Roman"/>
      <w:lang w:val="ru-RU"/>
    </w:rPr>
  </w:style>
  <w:style w:type="character" w:customStyle="1" w:styleId="FontStyle41">
    <w:name w:val="Font Style41"/>
    <w:rsid w:val="005E176B"/>
    <w:rPr>
      <w:rFonts w:ascii="Times New Roman" w:hAnsi="Times New Roman" w:cs="Times New Roman"/>
      <w:sz w:val="18"/>
      <w:szCs w:val="18"/>
    </w:rPr>
  </w:style>
  <w:style w:type="character" w:customStyle="1" w:styleId="longtext">
    <w:name w:val="long_text"/>
    <w:rsid w:val="005E176B"/>
    <w:rPr>
      <w:rFonts w:cs="Times New Roman"/>
    </w:rPr>
  </w:style>
  <w:style w:type="character" w:customStyle="1" w:styleId="citation">
    <w:name w:val="citation"/>
    <w:rsid w:val="005E176B"/>
  </w:style>
  <w:style w:type="paragraph" w:customStyle="1" w:styleId="rvps2">
    <w:name w:val="rvps2"/>
    <w:basedOn w:val="a"/>
    <w:rsid w:val="00F733DE"/>
    <w:pPr>
      <w:spacing w:before="100" w:beforeAutospacing="1" w:after="100" w:afterAutospacing="1" w:line="240" w:lineRule="auto"/>
    </w:pPr>
    <w:rPr>
      <w:rFonts w:ascii="Times New Roman" w:eastAsia="Times New Roman" w:hAnsi="Times New Roman"/>
      <w:sz w:val="24"/>
      <w:szCs w:val="24"/>
      <w:lang w:eastAsia="uk-UA"/>
    </w:rPr>
  </w:style>
  <w:style w:type="paragraph" w:styleId="af1">
    <w:name w:val="footnote text"/>
    <w:aliases w:val=" Знак, Знак Знак,Знак,Знак Знак Знак,Текст сноски Знак1,Текст сноски Знак Знак,Текст сноски Знак1 Знак Знак,Текст сноски Знак Знак Знак Знак,Текст сноски Знак1 Знак Знак Знак Знак,Текст сноски Знак Знак1 Знак Знак Знак Знак"/>
    <w:basedOn w:val="a"/>
    <w:link w:val="af2"/>
    <w:rsid w:val="00005775"/>
    <w:pPr>
      <w:spacing w:after="0" w:line="240" w:lineRule="auto"/>
    </w:pPr>
    <w:rPr>
      <w:rFonts w:ascii="Times New Roman" w:eastAsia="Times New Roman" w:hAnsi="Times New Roman"/>
      <w:sz w:val="24"/>
      <w:szCs w:val="24"/>
      <w:lang w:eastAsia="uk-UA"/>
    </w:rPr>
  </w:style>
  <w:style w:type="character" w:customStyle="1" w:styleId="af2">
    <w:name w:val="Текст сноски Знак"/>
    <w:aliases w:val=" Знак Знак1, Знак Знак Знак,Знак Знак,Знак Знак Знак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w:link w:val="af1"/>
    <w:rsid w:val="00005775"/>
    <w:rPr>
      <w:rFonts w:ascii="Times New Roman" w:eastAsia="Times New Roman" w:hAnsi="Times New Roman"/>
      <w:sz w:val="24"/>
      <w:szCs w:val="24"/>
      <w:lang w:val="uk-UA" w:eastAsia="uk-UA"/>
    </w:rPr>
  </w:style>
  <w:style w:type="paragraph" w:customStyle="1" w:styleId="14">
    <w:name w:val="Стиль 14 пт полужирный подчеркивание По ширине Первая строка:  ..."/>
    <w:basedOn w:val="a"/>
    <w:rsid w:val="001E5949"/>
    <w:pPr>
      <w:spacing w:after="0" w:line="360" w:lineRule="auto"/>
      <w:ind w:firstLine="540"/>
      <w:jc w:val="both"/>
    </w:pPr>
    <w:rPr>
      <w:rFonts w:eastAsia="Times New Roman"/>
      <w:b/>
      <w:bCs/>
      <w:sz w:val="28"/>
      <w:szCs w:val="28"/>
      <w:u w:val="single"/>
      <w:lang w:val="ru-RU" w:eastAsia="ru-RU"/>
    </w:rPr>
  </w:style>
  <w:style w:type="paragraph" w:styleId="af3">
    <w:name w:val="annotation text"/>
    <w:basedOn w:val="a"/>
    <w:link w:val="af4"/>
    <w:uiPriority w:val="99"/>
    <w:semiHidden/>
    <w:unhideWhenUsed/>
    <w:rsid w:val="004E00A7"/>
    <w:pPr>
      <w:spacing w:after="160" w:line="240" w:lineRule="auto"/>
    </w:pPr>
    <w:rPr>
      <w:sz w:val="20"/>
      <w:szCs w:val="20"/>
      <w:lang w:val="ru-RU"/>
    </w:rPr>
  </w:style>
  <w:style w:type="character" w:customStyle="1" w:styleId="af4">
    <w:name w:val="Текст примечания Знак"/>
    <w:link w:val="af3"/>
    <w:uiPriority w:val="99"/>
    <w:semiHidden/>
    <w:rsid w:val="004E00A7"/>
    <w:rPr>
      <w:lang w:eastAsia="en-US"/>
    </w:rPr>
  </w:style>
  <w:style w:type="character" w:styleId="af5">
    <w:name w:val="footnote reference"/>
    <w:semiHidden/>
    <w:rsid w:val="0006060F"/>
    <w:rPr>
      <w:vertAlign w:val="superscript"/>
    </w:rPr>
  </w:style>
  <w:style w:type="paragraph" w:customStyle="1" w:styleId="-">
    <w:name w:val="Спис-лит"/>
    <w:basedOn w:val="a"/>
    <w:rsid w:val="0006060F"/>
    <w:pPr>
      <w:numPr>
        <w:numId w:val="2"/>
      </w:numPr>
      <w:tabs>
        <w:tab w:val="num" w:pos="1080"/>
      </w:tabs>
      <w:spacing w:after="0" w:line="240" w:lineRule="auto"/>
      <w:ind w:left="0" w:firstLine="720"/>
      <w:jc w:val="both"/>
    </w:pPr>
    <w:rPr>
      <w:rFonts w:ascii="Times New Roman" w:eastAsia="Times New Roman" w:hAnsi="Times New Roman"/>
      <w:sz w:val="28"/>
      <w:szCs w:val="28"/>
      <w:lang w:val="ru-RU" w:eastAsia="uk-UA"/>
    </w:rPr>
  </w:style>
  <w:style w:type="paragraph" w:styleId="af6">
    <w:name w:val="Balloon Text"/>
    <w:basedOn w:val="a"/>
    <w:link w:val="af7"/>
    <w:uiPriority w:val="99"/>
    <w:semiHidden/>
    <w:unhideWhenUsed/>
    <w:rsid w:val="0017465A"/>
    <w:pPr>
      <w:spacing w:after="0" w:line="240" w:lineRule="auto"/>
    </w:pPr>
    <w:rPr>
      <w:rFonts w:ascii="Tahoma" w:hAnsi="Tahoma" w:cs="Tahoma"/>
      <w:sz w:val="16"/>
      <w:szCs w:val="16"/>
    </w:rPr>
  </w:style>
  <w:style w:type="character" w:customStyle="1" w:styleId="af7">
    <w:name w:val="Текст выноски Знак"/>
    <w:link w:val="af6"/>
    <w:uiPriority w:val="99"/>
    <w:semiHidden/>
    <w:rsid w:val="0017465A"/>
    <w:rPr>
      <w:rFonts w:ascii="Tahoma" w:hAnsi="Tahoma" w:cs="Tahoma"/>
      <w:sz w:val="16"/>
      <w:szCs w:val="16"/>
      <w:lang w:val="uk-UA" w:eastAsia="en-US"/>
    </w:rPr>
  </w:style>
  <w:style w:type="paragraph" w:customStyle="1" w:styleId="Default">
    <w:name w:val="Default"/>
    <w:rsid w:val="00AB268C"/>
    <w:pPr>
      <w:autoSpaceDE w:val="0"/>
      <w:autoSpaceDN w:val="0"/>
      <w:adjustRightInd w:val="0"/>
    </w:pPr>
    <w:rPr>
      <w:rFonts w:ascii="Times New Roman" w:hAnsi="Times New Roman"/>
      <w:color w:val="000000"/>
      <w:sz w:val="24"/>
      <w:szCs w:val="24"/>
    </w:rPr>
  </w:style>
  <w:style w:type="paragraph" w:styleId="af8">
    <w:name w:val="Body Text"/>
    <w:basedOn w:val="a"/>
    <w:link w:val="af9"/>
    <w:uiPriority w:val="99"/>
    <w:semiHidden/>
    <w:unhideWhenUsed/>
    <w:rsid w:val="00FF1485"/>
    <w:pPr>
      <w:spacing w:after="120"/>
    </w:pPr>
  </w:style>
  <w:style w:type="character" w:customStyle="1" w:styleId="af9">
    <w:name w:val="Основной текст Знак"/>
    <w:link w:val="af8"/>
    <w:uiPriority w:val="99"/>
    <w:semiHidden/>
    <w:rsid w:val="00FF1485"/>
    <w:rPr>
      <w:sz w:val="22"/>
      <w:szCs w:val="22"/>
      <w:lang w:val="uk-UA" w:eastAsia="en-US"/>
    </w:rPr>
  </w:style>
  <w:style w:type="character" w:customStyle="1" w:styleId="10">
    <w:name w:val="Заголовок 1 Знак"/>
    <w:link w:val="1"/>
    <w:uiPriority w:val="9"/>
    <w:rsid w:val="009E222E"/>
    <w:rPr>
      <w:rFonts w:ascii="Cambria" w:eastAsia="Times New Roman" w:hAnsi="Cambria" w:cs="Times New Roman"/>
      <w:b/>
      <w:bCs/>
      <w:kern w:val="32"/>
      <w:sz w:val="32"/>
      <w:szCs w:val="32"/>
      <w:lang w:val="uk-UA" w:eastAsia="en-US"/>
    </w:rPr>
  </w:style>
  <w:style w:type="paragraph" w:styleId="HTML">
    <w:name w:val="HTML Preformatted"/>
    <w:basedOn w:val="a"/>
    <w:link w:val="HTML0"/>
    <w:unhideWhenUsed/>
    <w:rsid w:val="00EC50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link w:val="HTML"/>
    <w:uiPriority w:val="99"/>
    <w:rsid w:val="00EC502C"/>
    <w:rPr>
      <w:rFonts w:ascii="Courier New" w:eastAsia="Times New Roman" w:hAnsi="Courier New" w:cs="Courier New"/>
    </w:rPr>
  </w:style>
  <w:style w:type="paragraph" w:customStyle="1" w:styleId="Publishwithline">
    <w:name w:val="Publish with line"/>
    <w:semiHidden/>
    <w:qFormat/>
    <w:rsid w:val="00BE5F4B"/>
    <w:rPr>
      <w:rFonts w:eastAsia="MS Mincho"/>
      <w:b/>
      <w:bCs/>
      <w:color w:val="262626"/>
      <w:sz w:val="32"/>
      <w:szCs w:val="38"/>
    </w:rPr>
  </w:style>
  <w:style w:type="character" w:styleId="HTML1">
    <w:name w:val="HTML Cite"/>
    <w:uiPriority w:val="99"/>
    <w:semiHidden/>
    <w:unhideWhenUsed/>
    <w:rsid w:val="0081295E"/>
    <w:rPr>
      <w:i/>
      <w:iCs/>
    </w:rPr>
  </w:style>
  <w:style w:type="paragraph" w:styleId="12">
    <w:name w:val="toc 1"/>
    <w:basedOn w:val="a"/>
    <w:next w:val="a"/>
    <w:autoRedefine/>
    <w:semiHidden/>
    <w:rsid w:val="00E604A6"/>
    <w:pPr>
      <w:spacing w:after="0" w:line="259" w:lineRule="auto"/>
      <w:ind w:hanging="20"/>
    </w:pPr>
    <w:rPr>
      <w:rFonts w:ascii="Arial" w:eastAsia="Times New Roman" w:hAnsi="Arial" w:cs="Arial"/>
      <w:sz w:val="28"/>
      <w:szCs w:val="24"/>
      <w:lang w:eastAsia="ru-RU"/>
    </w:rPr>
  </w:style>
  <w:style w:type="paragraph" w:customStyle="1" w:styleId="afa">
    <w:name w:val="Осн текст з відст"/>
    <w:basedOn w:val="a"/>
    <w:rsid w:val="0048092B"/>
    <w:pPr>
      <w:spacing w:after="0" w:line="360" w:lineRule="auto"/>
      <w:ind w:firstLine="567"/>
      <w:jc w:val="both"/>
    </w:pPr>
    <w:rPr>
      <w:rFonts w:ascii="Times New Roman" w:eastAsia="Times New Roman" w:hAnsi="Times New Roman"/>
      <w:sz w:val="28"/>
      <w:szCs w:val="24"/>
      <w:lang w:eastAsia="ru-RU"/>
    </w:rPr>
  </w:style>
  <w:style w:type="paragraph" w:customStyle="1" w:styleId="Iauiue">
    <w:name w:val="Iau?iue"/>
    <w:rsid w:val="00690652"/>
    <w:pPr>
      <w:overflowPunct w:val="0"/>
      <w:autoSpaceDE w:val="0"/>
      <w:autoSpaceDN w:val="0"/>
      <w:adjustRightInd w:val="0"/>
      <w:textAlignment w:val="baseline"/>
    </w:pPr>
    <w:rPr>
      <w:rFonts w:ascii="Times New Roman" w:eastAsia="Times New Roman" w:hAnsi="Times New Roman"/>
    </w:rPr>
  </w:style>
  <w:style w:type="character" w:customStyle="1" w:styleId="rvts0">
    <w:name w:val="rvts0"/>
    <w:rsid w:val="00690652"/>
  </w:style>
  <w:style w:type="character" w:customStyle="1" w:styleId="FontStyle66">
    <w:name w:val="Font Style66"/>
    <w:rsid w:val="00690652"/>
    <w:rPr>
      <w:rFonts w:ascii="Times New Roman" w:hAnsi="Times New Roman" w:cs="Times New Roman" w:hint="default"/>
      <w:sz w:val="26"/>
      <w:szCs w:val="26"/>
    </w:rPr>
  </w:style>
  <w:style w:type="character" w:styleId="afb">
    <w:name w:val="FollowedHyperlink"/>
    <w:basedOn w:val="a0"/>
    <w:uiPriority w:val="99"/>
    <w:semiHidden/>
    <w:unhideWhenUsed/>
    <w:rsid w:val="000213F2"/>
    <w:rPr>
      <w:color w:val="800080" w:themeColor="followedHyperlink"/>
      <w:u w:val="single"/>
    </w:rPr>
  </w:style>
  <w:style w:type="paragraph" w:customStyle="1" w:styleId="Pa9">
    <w:name w:val="Pa9"/>
    <w:basedOn w:val="Default"/>
    <w:next w:val="Default"/>
    <w:uiPriority w:val="99"/>
    <w:rsid w:val="00A524E6"/>
    <w:pPr>
      <w:spacing w:line="231" w:lineRule="atLeast"/>
    </w:pPr>
    <w:rPr>
      <w:rFonts w:ascii="Minion Pro" w:hAnsi="Minion Pro"/>
      <w:color w:val="auto"/>
      <w:lang w:eastAsia="en-US"/>
    </w:rPr>
  </w:style>
  <w:style w:type="character" w:customStyle="1" w:styleId="rvts8">
    <w:name w:val="rvts8"/>
    <w:basedOn w:val="a0"/>
    <w:uiPriority w:val="99"/>
    <w:rsid w:val="00633846"/>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Hyperlink" w:uiPriority="0"/>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sz w:val="22"/>
      <w:szCs w:val="22"/>
      <w:lang w:val="uk-UA" w:eastAsia="en-US"/>
    </w:rPr>
  </w:style>
  <w:style w:type="paragraph" w:styleId="1">
    <w:name w:val="heading 1"/>
    <w:basedOn w:val="a"/>
    <w:next w:val="a"/>
    <w:link w:val="10"/>
    <w:uiPriority w:val="9"/>
    <w:qFormat/>
    <w:rsid w:val="009E222E"/>
    <w:pPr>
      <w:keepNext/>
      <w:spacing w:before="240" w:after="60"/>
      <w:outlineLvl w:val="0"/>
    </w:pPr>
    <w:rPr>
      <w:rFonts w:ascii="Cambria" w:eastAsia="Times New Roman" w:hAnsi="Cambria"/>
      <w:b/>
      <w:bCs/>
      <w:kern w:val="32"/>
      <w:sz w:val="32"/>
      <w:szCs w:val="32"/>
    </w:rPr>
  </w:style>
  <w:style w:type="paragraph" w:styleId="3">
    <w:name w:val="heading 3"/>
    <w:basedOn w:val="a"/>
    <w:next w:val="a"/>
    <w:link w:val="30"/>
    <w:unhideWhenUsed/>
    <w:qFormat/>
    <w:rsid w:val="00724CC4"/>
    <w:pPr>
      <w:keepNext/>
      <w:spacing w:before="240" w:after="60" w:line="240" w:lineRule="auto"/>
      <w:outlineLvl w:val="2"/>
    </w:pPr>
    <w:rPr>
      <w:rFonts w:ascii="Cambria" w:eastAsia="Times New Roman" w:hAnsi="Cambria"/>
      <w:b/>
      <w:bCs/>
      <w:sz w:val="26"/>
      <w:szCs w:val="2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B01EA2"/>
    <w:rPr>
      <w:sz w:val="22"/>
      <w:szCs w:val="22"/>
      <w:lang w:eastAsia="en-US"/>
    </w:rPr>
  </w:style>
  <w:style w:type="paragraph" w:styleId="a4">
    <w:name w:val="Body Text Indent"/>
    <w:basedOn w:val="a"/>
    <w:link w:val="a5"/>
    <w:unhideWhenUsed/>
    <w:rsid w:val="009214FF"/>
    <w:pPr>
      <w:spacing w:after="0" w:line="240" w:lineRule="auto"/>
      <w:ind w:firstLine="567"/>
      <w:jc w:val="both"/>
    </w:pPr>
    <w:rPr>
      <w:rFonts w:ascii="Times New Roman" w:eastAsia="Times New Roman" w:hAnsi="Times New Roman"/>
      <w:sz w:val="28"/>
      <w:szCs w:val="20"/>
      <w:lang w:eastAsia="ru-RU"/>
    </w:rPr>
  </w:style>
  <w:style w:type="character" w:customStyle="1" w:styleId="a5">
    <w:name w:val="Основной текст с отступом Знак"/>
    <w:link w:val="a4"/>
    <w:rsid w:val="009214FF"/>
    <w:rPr>
      <w:rFonts w:ascii="Times New Roman" w:eastAsia="Times New Roman" w:hAnsi="Times New Roman"/>
      <w:sz w:val="28"/>
      <w:lang w:val="uk-UA"/>
    </w:rPr>
  </w:style>
  <w:style w:type="paragraph" w:styleId="a6">
    <w:name w:val="List Paragraph"/>
    <w:basedOn w:val="a"/>
    <w:uiPriority w:val="34"/>
    <w:qFormat/>
    <w:rsid w:val="00905933"/>
    <w:pPr>
      <w:ind w:left="720"/>
      <w:contextualSpacing/>
    </w:pPr>
    <w:rPr>
      <w:lang w:val="ru-RU"/>
    </w:rPr>
  </w:style>
  <w:style w:type="character" w:styleId="a7">
    <w:name w:val="Emphasis"/>
    <w:uiPriority w:val="20"/>
    <w:qFormat/>
    <w:rsid w:val="006F48E0"/>
    <w:rPr>
      <w:i/>
      <w:iCs/>
    </w:rPr>
  </w:style>
  <w:style w:type="character" w:customStyle="1" w:styleId="2">
    <w:name w:val="Основной текст (2)_"/>
    <w:link w:val="20"/>
    <w:rsid w:val="00B47E0D"/>
    <w:rPr>
      <w:rFonts w:ascii="Times New Roman" w:eastAsia="Times New Roman" w:hAnsi="Times New Roman"/>
      <w:b/>
      <w:bCs/>
      <w:spacing w:val="8"/>
      <w:shd w:val="clear" w:color="auto" w:fill="FFFFFF"/>
    </w:rPr>
  </w:style>
  <w:style w:type="paragraph" w:customStyle="1" w:styleId="20">
    <w:name w:val="Основной текст (2)"/>
    <w:basedOn w:val="a"/>
    <w:link w:val="2"/>
    <w:rsid w:val="00B47E0D"/>
    <w:pPr>
      <w:widowControl w:val="0"/>
      <w:shd w:val="clear" w:color="auto" w:fill="FFFFFF"/>
      <w:spacing w:before="180" w:after="60" w:line="295" w:lineRule="exact"/>
    </w:pPr>
    <w:rPr>
      <w:rFonts w:ascii="Times New Roman" w:eastAsia="Times New Roman" w:hAnsi="Times New Roman"/>
      <w:b/>
      <w:bCs/>
      <w:spacing w:val="8"/>
      <w:sz w:val="20"/>
      <w:szCs w:val="20"/>
      <w:lang w:val="ru-RU" w:eastAsia="ru-RU"/>
    </w:rPr>
  </w:style>
  <w:style w:type="paragraph" w:styleId="a8">
    <w:name w:val="header"/>
    <w:basedOn w:val="a"/>
    <w:link w:val="a9"/>
    <w:uiPriority w:val="99"/>
    <w:unhideWhenUsed/>
    <w:rsid w:val="008B44B6"/>
    <w:pPr>
      <w:tabs>
        <w:tab w:val="center" w:pos="4677"/>
        <w:tab w:val="right" w:pos="9355"/>
      </w:tabs>
    </w:pPr>
  </w:style>
  <w:style w:type="character" w:customStyle="1" w:styleId="a9">
    <w:name w:val="Верхний колонтитул Знак"/>
    <w:link w:val="a8"/>
    <w:uiPriority w:val="99"/>
    <w:rsid w:val="008B44B6"/>
    <w:rPr>
      <w:sz w:val="22"/>
      <w:szCs w:val="22"/>
      <w:lang w:val="uk-UA" w:eastAsia="en-US"/>
    </w:rPr>
  </w:style>
  <w:style w:type="paragraph" w:styleId="aa">
    <w:name w:val="footer"/>
    <w:basedOn w:val="a"/>
    <w:link w:val="ab"/>
    <w:uiPriority w:val="99"/>
    <w:unhideWhenUsed/>
    <w:rsid w:val="008B44B6"/>
    <w:pPr>
      <w:tabs>
        <w:tab w:val="center" w:pos="4677"/>
        <w:tab w:val="right" w:pos="9355"/>
      </w:tabs>
    </w:pPr>
  </w:style>
  <w:style w:type="character" w:customStyle="1" w:styleId="ab">
    <w:name w:val="Нижний колонтитул Знак"/>
    <w:link w:val="aa"/>
    <w:uiPriority w:val="99"/>
    <w:rsid w:val="008B44B6"/>
    <w:rPr>
      <w:sz w:val="22"/>
      <w:szCs w:val="22"/>
      <w:lang w:val="uk-UA" w:eastAsia="en-US"/>
    </w:rPr>
  </w:style>
  <w:style w:type="paragraph" w:customStyle="1" w:styleId="ac">
    <w:name w:val="Нормальний текст"/>
    <w:basedOn w:val="a"/>
    <w:rsid w:val="005D053D"/>
    <w:pPr>
      <w:spacing w:before="120" w:after="0" w:line="240" w:lineRule="auto"/>
      <w:ind w:firstLine="567"/>
      <w:jc w:val="both"/>
    </w:pPr>
    <w:rPr>
      <w:rFonts w:ascii="Antiqua" w:eastAsia="Times New Roman" w:hAnsi="Antiqua"/>
      <w:sz w:val="26"/>
      <w:szCs w:val="20"/>
      <w:lang w:eastAsia="ru-RU"/>
    </w:rPr>
  </w:style>
  <w:style w:type="character" w:styleId="ad">
    <w:name w:val="Strong"/>
    <w:qFormat/>
    <w:rsid w:val="008D2957"/>
    <w:rPr>
      <w:b/>
      <w:bCs/>
    </w:rPr>
  </w:style>
  <w:style w:type="paragraph" w:styleId="ae">
    <w:name w:val="Normal (Web)"/>
    <w:basedOn w:val="a"/>
    <w:uiPriority w:val="99"/>
    <w:rsid w:val="008D2957"/>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30">
    <w:name w:val="Заголовок 3 Знак"/>
    <w:link w:val="3"/>
    <w:rsid w:val="00724CC4"/>
    <w:rPr>
      <w:rFonts w:ascii="Cambria" w:eastAsia="Times New Roman" w:hAnsi="Cambria"/>
      <w:b/>
      <w:bCs/>
      <w:sz w:val="26"/>
      <w:szCs w:val="26"/>
    </w:rPr>
  </w:style>
  <w:style w:type="character" w:styleId="af">
    <w:name w:val="Hyperlink"/>
    <w:unhideWhenUsed/>
    <w:rsid w:val="000974D8"/>
    <w:rPr>
      <w:color w:val="0000FF"/>
      <w:u w:val="single"/>
    </w:rPr>
  </w:style>
  <w:style w:type="character" w:customStyle="1" w:styleId="apple-converted-space">
    <w:name w:val="apple-converted-space"/>
    <w:rsid w:val="000974D8"/>
  </w:style>
  <w:style w:type="character" w:customStyle="1" w:styleId="af0">
    <w:name w:val="Основной текст_"/>
    <w:link w:val="21"/>
    <w:rsid w:val="000974D8"/>
    <w:rPr>
      <w:rFonts w:ascii="Times New Roman" w:eastAsia="Times New Roman" w:hAnsi="Times New Roman"/>
      <w:spacing w:val="12"/>
      <w:sz w:val="16"/>
      <w:szCs w:val="16"/>
      <w:shd w:val="clear" w:color="auto" w:fill="FFFFFF"/>
    </w:rPr>
  </w:style>
  <w:style w:type="character" w:customStyle="1" w:styleId="31">
    <w:name w:val="Основной текст (3)_"/>
    <w:link w:val="32"/>
    <w:rsid w:val="000974D8"/>
    <w:rPr>
      <w:rFonts w:ascii="Times New Roman" w:eastAsia="Times New Roman" w:hAnsi="Times New Roman"/>
      <w:i/>
      <w:iCs/>
      <w:spacing w:val="-13"/>
      <w:shd w:val="clear" w:color="auto" w:fill="FFFFFF"/>
    </w:rPr>
  </w:style>
  <w:style w:type="paragraph" w:customStyle="1" w:styleId="21">
    <w:name w:val="Основной текст2"/>
    <w:basedOn w:val="a"/>
    <w:link w:val="af0"/>
    <w:rsid w:val="000974D8"/>
    <w:pPr>
      <w:widowControl w:val="0"/>
      <w:shd w:val="clear" w:color="auto" w:fill="FFFFFF"/>
      <w:spacing w:after="720" w:line="288" w:lineRule="exact"/>
    </w:pPr>
    <w:rPr>
      <w:rFonts w:ascii="Times New Roman" w:eastAsia="Times New Roman" w:hAnsi="Times New Roman"/>
      <w:spacing w:val="12"/>
      <w:sz w:val="16"/>
      <w:szCs w:val="16"/>
      <w:lang w:val="ru-RU" w:eastAsia="ru-RU"/>
    </w:rPr>
  </w:style>
  <w:style w:type="paragraph" w:customStyle="1" w:styleId="32">
    <w:name w:val="Основной текст (3)"/>
    <w:basedOn w:val="a"/>
    <w:link w:val="31"/>
    <w:rsid w:val="000974D8"/>
    <w:pPr>
      <w:widowControl w:val="0"/>
      <w:shd w:val="clear" w:color="auto" w:fill="FFFFFF"/>
      <w:spacing w:before="180" w:after="60" w:line="230" w:lineRule="exact"/>
      <w:jc w:val="both"/>
    </w:pPr>
    <w:rPr>
      <w:rFonts w:ascii="Times New Roman" w:eastAsia="Times New Roman" w:hAnsi="Times New Roman"/>
      <w:i/>
      <w:iCs/>
      <w:spacing w:val="-13"/>
      <w:sz w:val="20"/>
      <w:szCs w:val="20"/>
      <w:lang w:val="ru-RU" w:eastAsia="ru-RU"/>
    </w:rPr>
  </w:style>
  <w:style w:type="paragraph" w:styleId="22">
    <w:name w:val="Body Text Indent 2"/>
    <w:basedOn w:val="a"/>
    <w:link w:val="23"/>
    <w:uiPriority w:val="99"/>
    <w:semiHidden/>
    <w:unhideWhenUsed/>
    <w:rsid w:val="0044272B"/>
    <w:pPr>
      <w:spacing w:after="120" w:line="480" w:lineRule="auto"/>
      <w:ind w:left="283"/>
    </w:pPr>
  </w:style>
  <w:style w:type="character" w:customStyle="1" w:styleId="23">
    <w:name w:val="Основной текст с отступом 2 Знак"/>
    <w:link w:val="22"/>
    <w:uiPriority w:val="99"/>
    <w:semiHidden/>
    <w:rsid w:val="0044272B"/>
    <w:rPr>
      <w:sz w:val="22"/>
      <w:szCs w:val="22"/>
      <w:lang w:val="uk-UA" w:eastAsia="en-US"/>
    </w:rPr>
  </w:style>
  <w:style w:type="paragraph" w:customStyle="1" w:styleId="210">
    <w:name w:val="Основной текст с отступом 21"/>
    <w:basedOn w:val="a"/>
    <w:rsid w:val="0044272B"/>
    <w:pPr>
      <w:widowControl w:val="0"/>
      <w:overflowPunct w:val="0"/>
      <w:autoSpaceDE w:val="0"/>
      <w:autoSpaceDN w:val="0"/>
      <w:adjustRightInd w:val="0"/>
      <w:spacing w:after="0" w:line="360" w:lineRule="auto"/>
      <w:ind w:firstLine="720"/>
      <w:jc w:val="both"/>
      <w:textAlignment w:val="baseline"/>
    </w:pPr>
    <w:rPr>
      <w:rFonts w:ascii="Times New Roman" w:eastAsia="Times New Roman" w:hAnsi="Times New Roman"/>
      <w:sz w:val="28"/>
      <w:szCs w:val="20"/>
      <w:lang w:eastAsia="ru-RU"/>
    </w:rPr>
  </w:style>
  <w:style w:type="paragraph" w:styleId="33">
    <w:name w:val="Body Text Indent 3"/>
    <w:basedOn w:val="a"/>
    <w:link w:val="34"/>
    <w:rsid w:val="00961BBD"/>
    <w:pPr>
      <w:spacing w:after="120" w:line="240" w:lineRule="auto"/>
      <w:ind w:left="283"/>
    </w:pPr>
    <w:rPr>
      <w:rFonts w:ascii="Times New Roman" w:eastAsia="Times New Roman" w:hAnsi="Times New Roman"/>
      <w:sz w:val="16"/>
      <w:szCs w:val="16"/>
      <w:lang w:val="ru-RU" w:eastAsia="ru-RU"/>
    </w:rPr>
  </w:style>
  <w:style w:type="character" w:customStyle="1" w:styleId="34">
    <w:name w:val="Основной текст с отступом 3 Знак"/>
    <w:link w:val="33"/>
    <w:rsid w:val="00961BBD"/>
    <w:rPr>
      <w:rFonts w:ascii="Times New Roman" w:eastAsia="Times New Roman" w:hAnsi="Times New Roman"/>
      <w:sz w:val="16"/>
      <w:szCs w:val="16"/>
    </w:rPr>
  </w:style>
  <w:style w:type="paragraph" w:styleId="24">
    <w:name w:val="Body Text 2"/>
    <w:basedOn w:val="a"/>
    <w:link w:val="25"/>
    <w:uiPriority w:val="99"/>
    <w:semiHidden/>
    <w:unhideWhenUsed/>
    <w:rsid w:val="00D04C88"/>
    <w:pPr>
      <w:spacing w:after="120" w:line="480" w:lineRule="auto"/>
    </w:pPr>
  </w:style>
  <w:style w:type="character" w:customStyle="1" w:styleId="25">
    <w:name w:val="Основной текст 2 Знак"/>
    <w:link w:val="24"/>
    <w:uiPriority w:val="99"/>
    <w:semiHidden/>
    <w:rsid w:val="00D04C88"/>
    <w:rPr>
      <w:sz w:val="22"/>
      <w:szCs w:val="22"/>
      <w:lang w:val="uk-UA" w:eastAsia="en-US"/>
    </w:rPr>
  </w:style>
  <w:style w:type="paragraph" w:customStyle="1" w:styleId="rvps3">
    <w:name w:val="rvps3"/>
    <w:basedOn w:val="a"/>
    <w:rsid w:val="00780900"/>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rvts9">
    <w:name w:val="rvts9"/>
    <w:rsid w:val="00780900"/>
  </w:style>
  <w:style w:type="paragraph" w:customStyle="1" w:styleId="11">
    <w:name w:val="Абзац списка1"/>
    <w:basedOn w:val="a"/>
    <w:rsid w:val="005E176B"/>
    <w:pPr>
      <w:ind w:left="720"/>
      <w:contextualSpacing/>
    </w:pPr>
    <w:rPr>
      <w:rFonts w:eastAsia="Times New Roman"/>
      <w:lang w:val="ru-RU"/>
    </w:rPr>
  </w:style>
  <w:style w:type="character" w:customStyle="1" w:styleId="FontStyle41">
    <w:name w:val="Font Style41"/>
    <w:rsid w:val="005E176B"/>
    <w:rPr>
      <w:rFonts w:ascii="Times New Roman" w:hAnsi="Times New Roman" w:cs="Times New Roman"/>
      <w:sz w:val="18"/>
      <w:szCs w:val="18"/>
    </w:rPr>
  </w:style>
  <w:style w:type="character" w:customStyle="1" w:styleId="longtext">
    <w:name w:val="long_text"/>
    <w:rsid w:val="005E176B"/>
    <w:rPr>
      <w:rFonts w:cs="Times New Roman"/>
    </w:rPr>
  </w:style>
  <w:style w:type="character" w:customStyle="1" w:styleId="citation">
    <w:name w:val="citation"/>
    <w:rsid w:val="005E176B"/>
  </w:style>
  <w:style w:type="paragraph" w:customStyle="1" w:styleId="rvps2">
    <w:name w:val="rvps2"/>
    <w:basedOn w:val="a"/>
    <w:rsid w:val="00F733DE"/>
    <w:pPr>
      <w:spacing w:before="100" w:beforeAutospacing="1" w:after="100" w:afterAutospacing="1" w:line="240" w:lineRule="auto"/>
    </w:pPr>
    <w:rPr>
      <w:rFonts w:ascii="Times New Roman" w:eastAsia="Times New Roman" w:hAnsi="Times New Roman"/>
      <w:sz w:val="24"/>
      <w:szCs w:val="24"/>
      <w:lang w:eastAsia="uk-UA"/>
    </w:rPr>
  </w:style>
  <w:style w:type="paragraph" w:styleId="af1">
    <w:name w:val="footnote text"/>
    <w:aliases w:val=" Знак, Знак Знак,Знак,Знак Знак Знак,Текст сноски Знак1,Текст сноски Знак Знак,Текст сноски Знак1 Знак Знак,Текст сноски Знак Знак Знак Знак,Текст сноски Знак1 Знак Знак Знак Знак,Текст сноски Знак Знак1 Знак Знак Знак Знак"/>
    <w:basedOn w:val="a"/>
    <w:link w:val="af2"/>
    <w:rsid w:val="00005775"/>
    <w:pPr>
      <w:spacing w:after="0" w:line="240" w:lineRule="auto"/>
    </w:pPr>
    <w:rPr>
      <w:rFonts w:ascii="Times New Roman" w:eastAsia="Times New Roman" w:hAnsi="Times New Roman"/>
      <w:sz w:val="24"/>
      <w:szCs w:val="24"/>
      <w:lang w:eastAsia="uk-UA"/>
    </w:rPr>
  </w:style>
  <w:style w:type="character" w:customStyle="1" w:styleId="af2">
    <w:name w:val="Текст сноски Знак"/>
    <w:aliases w:val=" Знак Знак1, Знак Знак Знак,Знак Знак,Знак Знак Знак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w:link w:val="af1"/>
    <w:rsid w:val="00005775"/>
    <w:rPr>
      <w:rFonts w:ascii="Times New Roman" w:eastAsia="Times New Roman" w:hAnsi="Times New Roman"/>
      <w:sz w:val="24"/>
      <w:szCs w:val="24"/>
      <w:lang w:val="uk-UA" w:eastAsia="uk-UA"/>
    </w:rPr>
  </w:style>
  <w:style w:type="paragraph" w:customStyle="1" w:styleId="14">
    <w:name w:val="Стиль 14 пт полужирный подчеркивание По ширине Первая строка:  ..."/>
    <w:basedOn w:val="a"/>
    <w:rsid w:val="001E5949"/>
    <w:pPr>
      <w:spacing w:after="0" w:line="360" w:lineRule="auto"/>
      <w:ind w:firstLine="540"/>
      <w:jc w:val="both"/>
    </w:pPr>
    <w:rPr>
      <w:rFonts w:eastAsia="Times New Roman"/>
      <w:b/>
      <w:bCs/>
      <w:sz w:val="28"/>
      <w:szCs w:val="28"/>
      <w:u w:val="single"/>
      <w:lang w:val="ru-RU" w:eastAsia="ru-RU"/>
    </w:rPr>
  </w:style>
  <w:style w:type="paragraph" w:styleId="af3">
    <w:name w:val="annotation text"/>
    <w:basedOn w:val="a"/>
    <w:link w:val="af4"/>
    <w:uiPriority w:val="99"/>
    <w:semiHidden/>
    <w:unhideWhenUsed/>
    <w:rsid w:val="004E00A7"/>
    <w:pPr>
      <w:spacing w:after="160" w:line="240" w:lineRule="auto"/>
    </w:pPr>
    <w:rPr>
      <w:sz w:val="20"/>
      <w:szCs w:val="20"/>
      <w:lang w:val="ru-RU"/>
    </w:rPr>
  </w:style>
  <w:style w:type="character" w:customStyle="1" w:styleId="af4">
    <w:name w:val="Текст примечания Знак"/>
    <w:link w:val="af3"/>
    <w:uiPriority w:val="99"/>
    <w:semiHidden/>
    <w:rsid w:val="004E00A7"/>
    <w:rPr>
      <w:lang w:eastAsia="en-US"/>
    </w:rPr>
  </w:style>
  <w:style w:type="character" w:styleId="af5">
    <w:name w:val="footnote reference"/>
    <w:semiHidden/>
    <w:rsid w:val="0006060F"/>
    <w:rPr>
      <w:vertAlign w:val="superscript"/>
    </w:rPr>
  </w:style>
  <w:style w:type="paragraph" w:customStyle="1" w:styleId="-">
    <w:name w:val="Спис-лит"/>
    <w:basedOn w:val="a"/>
    <w:rsid w:val="0006060F"/>
    <w:pPr>
      <w:numPr>
        <w:numId w:val="2"/>
      </w:numPr>
      <w:tabs>
        <w:tab w:val="num" w:pos="1080"/>
      </w:tabs>
      <w:spacing w:after="0" w:line="240" w:lineRule="auto"/>
      <w:ind w:left="0" w:firstLine="720"/>
      <w:jc w:val="both"/>
    </w:pPr>
    <w:rPr>
      <w:rFonts w:ascii="Times New Roman" w:eastAsia="Times New Roman" w:hAnsi="Times New Roman"/>
      <w:sz w:val="28"/>
      <w:szCs w:val="28"/>
      <w:lang w:val="ru-RU" w:eastAsia="uk-UA"/>
    </w:rPr>
  </w:style>
  <w:style w:type="paragraph" w:styleId="af6">
    <w:name w:val="Balloon Text"/>
    <w:basedOn w:val="a"/>
    <w:link w:val="af7"/>
    <w:uiPriority w:val="99"/>
    <w:semiHidden/>
    <w:unhideWhenUsed/>
    <w:rsid w:val="0017465A"/>
    <w:pPr>
      <w:spacing w:after="0" w:line="240" w:lineRule="auto"/>
    </w:pPr>
    <w:rPr>
      <w:rFonts w:ascii="Tahoma" w:hAnsi="Tahoma" w:cs="Tahoma"/>
      <w:sz w:val="16"/>
      <w:szCs w:val="16"/>
    </w:rPr>
  </w:style>
  <w:style w:type="character" w:customStyle="1" w:styleId="af7">
    <w:name w:val="Текст выноски Знак"/>
    <w:link w:val="af6"/>
    <w:uiPriority w:val="99"/>
    <w:semiHidden/>
    <w:rsid w:val="0017465A"/>
    <w:rPr>
      <w:rFonts w:ascii="Tahoma" w:hAnsi="Tahoma" w:cs="Tahoma"/>
      <w:sz w:val="16"/>
      <w:szCs w:val="16"/>
      <w:lang w:val="uk-UA" w:eastAsia="en-US"/>
    </w:rPr>
  </w:style>
  <w:style w:type="paragraph" w:customStyle="1" w:styleId="Default">
    <w:name w:val="Default"/>
    <w:rsid w:val="00AB268C"/>
    <w:pPr>
      <w:autoSpaceDE w:val="0"/>
      <w:autoSpaceDN w:val="0"/>
      <w:adjustRightInd w:val="0"/>
    </w:pPr>
    <w:rPr>
      <w:rFonts w:ascii="Times New Roman" w:hAnsi="Times New Roman"/>
      <w:color w:val="000000"/>
      <w:sz w:val="24"/>
      <w:szCs w:val="24"/>
    </w:rPr>
  </w:style>
  <w:style w:type="paragraph" w:styleId="af8">
    <w:name w:val="Body Text"/>
    <w:basedOn w:val="a"/>
    <w:link w:val="af9"/>
    <w:uiPriority w:val="99"/>
    <w:semiHidden/>
    <w:unhideWhenUsed/>
    <w:rsid w:val="00FF1485"/>
    <w:pPr>
      <w:spacing w:after="120"/>
    </w:pPr>
  </w:style>
  <w:style w:type="character" w:customStyle="1" w:styleId="af9">
    <w:name w:val="Основной текст Знак"/>
    <w:link w:val="af8"/>
    <w:uiPriority w:val="99"/>
    <w:semiHidden/>
    <w:rsid w:val="00FF1485"/>
    <w:rPr>
      <w:sz w:val="22"/>
      <w:szCs w:val="22"/>
      <w:lang w:val="uk-UA" w:eastAsia="en-US"/>
    </w:rPr>
  </w:style>
  <w:style w:type="character" w:customStyle="1" w:styleId="10">
    <w:name w:val="Заголовок 1 Знак"/>
    <w:link w:val="1"/>
    <w:uiPriority w:val="9"/>
    <w:rsid w:val="009E222E"/>
    <w:rPr>
      <w:rFonts w:ascii="Cambria" w:eastAsia="Times New Roman" w:hAnsi="Cambria" w:cs="Times New Roman"/>
      <w:b/>
      <w:bCs/>
      <w:kern w:val="32"/>
      <w:sz w:val="32"/>
      <w:szCs w:val="32"/>
      <w:lang w:val="uk-UA" w:eastAsia="en-US"/>
    </w:rPr>
  </w:style>
  <w:style w:type="paragraph" w:styleId="HTML">
    <w:name w:val="HTML Preformatted"/>
    <w:basedOn w:val="a"/>
    <w:link w:val="HTML0"/>
    <w:unhideWhenUsed/>
    <w:rsid w:val="00EC50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link w:val="HTML"/>
    <w:uiPriority w:val="99"/>
    <w:rsid w:val="00EC502C"/>
    <w:rPr>
      <w:rFonts w:ascii="Courier New" w:eastAsia="Times New Roman" w:hAnsi="Courier New" w:cs="Courier New"/>
    </w:rPr>
  </w:style>
  <w:style w:type="paragraph" w:customStyle="1" w:styleId="Publishwithline">
    <w:name w:val="Publish with line"/>
    <w:semiHidden/>
    <w:qFormat/>
    <w:rsid w:val="00BE5F4B"/>
    <w:rPr>
      <w:rFonts w:eastAsia="MS Mincho"/>
      <w:b/>
      <w:bCs/>
      <w:color w:val="262626"/>
      <w:sz w:val="32"/>
      <w:szCs w:val="38"/>
    </w:rPr>
  </w:style>
  <w:style w:type="character" w:styleId="HTML1">
    <w:name w:val="HTML Cite"/>
    <w:uiPriority w:val="99"/>
    <w:semiHidden/>
    <w:unhideWhenUsed/>
    <w:rsid w:val="0081295E"/>
    <w:rPr>
      <w:i/>
      <w:iCs/>
    </w:rPr>
  </w:style>
  <w:style w:type="paragraph" w:styleId="12">
    <w:name w:val="toc 1"/>
    <w:basedOn w:val="a"/>
    <w:next w:val="a"/>
    <w:autoRedefine/>
    <w:semiHidden/>
    <w:rsid w:val="00E604A6"/>
    <w:pPr>
      <w:spacing w:after="0" w:line="259" w:lineRule="auto"/>
      <w:ind w:hanging="20"/>
    </w:pPr>
    <w:rPr>
      <w:rFonts w:ascii="Arial" w:eastAsia="Times New Roman" w:hAnsi="Arial" w:cs="Arial"/>
      <w:sz w:val="28"/>
      <w:szCs w:val="24"/>
      <w:lang w:eastAsia="ru-RU"/>
    </w:rPr>
  </w:style>
  <w:style w:type="paragraph" w:customStyle="1" w:styleId="afa">
    <w:name w:val="Осн текст з відст"/>
    <w:basedOn w:val="a"/>
    <w:rsid w:val="0048092B"/>
    <w:pPr>
      <w:spacing w:after="0" w:line="360" w:lineRule="auto"/>
      <w:ind w:firstLine="567"/>
      <w:jc w:val="both"/>
    </w:pPr>
    <w:rPr>
      <w:rFonts w:ascii="Times New Roman" w:eastAsia="Times New Roman" w:hAnsi="Times New Roman"/>
      <w:sz w:val="28"/>
      <w:szCs w:val="24"/>
      <w:lang w:eastAsia="ru-RU"/>
    </w:rPr>
  </w:style>
  <w:style w:type="paragraph" w:customStyle="1" w:styleId="Iauiue">
    <w:name w:val="Iau?iue"/>
    <w:rsid w:val="00690652"/>
    <w:pPr>
      <w:overflowPunct w:val="0"/>
      <w:autoSpaceDE w:val="0"/>
      <w:autoSpaceDN w:val="0"/>
      <w:adjustRightInd w:val="0"/>
      <w:textAlignment w:val="baseline"/>
    </w:pPr>
    <w:rPr>
      <w:rFonts w:ascii="Times New Roman" w:eastAsia="Times New Roman" w:hAnsi="Times New Roman"/>
    </w:rPr>
  </w:style>
  <w:style w:type="character" w:customStyle="1" w:styleId="rvts0">
    <w:name w:val="rvts0"/>
    <w:rsid w:val="00690652"/>
  </w:style>
  <w:style w:type="character" w:customStyle="1" w:styleId="FontStyle66">
    <w:name w:val="Font Style66"/>
    <w:rsid w:val="00690652"/>
    <w:rPr>
      <w:rFonts w:ascii="Times New Roman" w:hAnsi="Times New Roman" w:cs="Times New Roman" w:hint="default"/>
      <w:sz w:val="26"/>
      <w:szCs w:val="26"/>
    </w:rPr>
  </w:style>
  <w:style w:type="character" w:styleId="afb">
    <w:name w:val="FollowedHyperlink"/>
    <w:basedOn w:val="a0"/>
    <w:uiPriority w:val="99"/>
    <w:semiHidden/>
    <w:unhideWhenUsed/>
    <w:rsid w:val="000213F2"/>
    <w:rPr>
      <w:color w:val="800080" w:themeColor="followedHyperlink"/>
      <w:u w:val="single"/>
    </w:rPr>
  </w:style>
  <w:style w:type="paragraph" w:customStyle="1" w:styleId="Pa9">
    <w:name w:val="Pa9"/>
    <w:basedOn w:val="Default"/>
    <w:next w:val="Default"/>
    <w:uiPriority w:val="99"/>
    <w:rsid w:val="00A524E6"/>
    <w:pPr>
      <w:spacing w:line="231" w:lineRule="atLeast"/>
    </w:pPr>
    <w:rPr>
      <w:rFonts w:ascii="Minion Pro" w:hAnsi="Minion Pro"/>
      <w:color w:val="auto"/>
      <w:lang w:eastAsia="en-US"/>
    </w:rPr>
  </w:style>
  <w:style w:type="character" w:customStyle="1" w:styleId="rvts8">
    <w:name w:val="rvts8"/>
    <w:basedOn w:val="a0"/>
    <w:uiPriority w:val="99"/>
    <w:rsid w:val="00633846"/>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191894">
      <w:bodyDiv w:val="1"/>
      <w:marLeft w:val="0"/>
      <w:marRight w:val="0"/>
      <w:marTop w:val="0"/>
      <w:marBottom w:val="0"/>
      <w:divBdr>
        <w:top w:val="none" w:sz="0" w:space="0" w:color="auto"/>
        <w:left w:val="none" w:sz="0" w:space="0" w:color="auto"/>
        <w:bottom w:val="none" w:sz="0" w:space="0" w:color="auto"/>
        <w:right w:val="none" w:sz="0" w:space="0" w:color="auto"/>
      </w:divBdr>
    </w:div>
    <w:div w:id="527959519">
      <w:bodyDiv w:val="1"/>
      <w:marLeft w:val="0"/>
      <w:marRight w:val="0"/>
      <w:marTop w:val="0"/>
      <w:marBottom w:val="0"/>
      <w:divBdr>
        <w:top w:val="none" w:sz="0" w:space="0" w:color="auto"/>
        <w:left w:val="none" w:sz="0" w:space="0" w:color="auto"/>
        <w:bottom w:val="none" w:sz="0" w:space="0" w:color="auto"/>
        <w:right w:val="none" w:sz="0" w:space="0" w:color="auto"/>
      </w:divBdr>
    </w:div>
    <w:div w:id="1053579643">
      <w:bodyDiv w:val="1"/>
      <w:marLeft w:val="0"/>
      <w:marRight w:val="0"/>
      <w:marTop w:val="0"/>
      <w:marBottom w:val="0"/>
      <w:divBdr>
        <w:top w:val="none" w:sz="0" w:space="0" w:color="auto"/>
        <w:left w:val="none" w:sz="0" w:space="0" w:color="auto"/>
        <w:bottom w:val="none" w:sz="0" w:space="0" w:color="auto"/>
        <w:right w:val="none" w:sz="0" w:space="0" w:color="auto"/>
      </w:divBdr>
    </w:div>
    <w:div w:id="1348411131">
      <w:bodyDiv w:val="1"/>
      <w:marLeft w:val="0"/>
      <w:marRight w:val="0"/>
      <w:marTop w:val="0"/>
      <w:marBottom w:val="0"/>
      <w:divBdr>
        <w:top w:val="none" w:sz="0" w:space="0" w:color="auto"/>
        <w:left w:val="none" w:sz="0" w:space="0" w:color="auto"/>
        <w:bottom w:val="none" w:sz="0" w:space="0" w:color="auto"/>
        <w:right w:val="none" w:sz="0" w:space="0" w:color="auto"/>
      </w:divBdr>
    </w:div>
    <w:div w:id="1432970641">
      <w:bodyDiv w:val="1"/>
      <w:marLeft w:val="0"/>
      <w:marRight w:val="0"/>
      <w:marTop w:val="0"/>
      <w:marBottom w:val="0"/>
      <w:divBdr>
        <w:top w:val="none" w:sz="0" w:space="0" w:color="auto"/>
        <w:left w:val="none" w:sz="0" w:space="0" w:color="auto"/>
        <w:bottom w:val="none" w:sz="0" w:space="0" w:color="auto"/>
        <w:right w:val="none" w:sz="0" w:space="0" w:color="auto"/>
      </w:divBdr>
    </w:div>
    <w:div w:id="1481387213">
      <w:bodyDiv w:val="1"/>
      <w:marLeft w:val="0"/>
      <w:marRight w:val="0"/>
      <w:marTop w:val="0"/>
      <w:marBottom w:val="0"/>
      <w:divBdr>
        <w:top w:val="none" w:sz="0" w:space="0" w:color="auto"/>
        <w:left w:val="none" w:sz="0" w:space="0" w:color="auto"/>
        <w:bottom w:val="none" w:sz="0" w:space="0" w:color="auto"/>
        <w:right w:val="none" w:sz="0" w:space="0" w:color="auto"/>
      </w:divBdr>
    </w:div>
    <w:div w:id="1645967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hyperlink" Target="http://zakon.nau.ua/doc/" TargetMode="External"/><Relationship Id="rId39" Type="http://schemas.openxmlformats.org/officeDocument/2006/relationships/hyperlink" Target="https://uk.wikipedia.org/wiki/%D0%97%D0%BD%D0%B0%D0%BD%D0%BD%D1%8F" TargetMode="External"/><Relationship Id="rId21" Type="http://schemas.openxmlformats.org/officeDocument/2006/relationships/image" Target="media/image13.jpeg"/><Relationship Id="rId34" Type="http://schemas.openxmlformats.org/officeDocument/2006/relationships/hyperlink" Target="http://nduv.gov.ua/UJRN/Nzspp_2013_5_30" TargetMode="External"/><Relationship Id="rId42" Type="http://schemas.openxmlformats.org/officeDocument/2006/relationships/image" Target="media/image16.png"/><Relationship Id="rId47" Type="http://schemas.openxmlformats.org/officeDocument/2006/relationships/image" Target="media/image21.png"/><Relationship Id="rId50" Type="http://schemas.openxmlformats.org/officeDocument/2006/relationships/hyperlink" Target="http://zakon2.rada.gov.ua/laws/show/494-2011-%D0%BF" TargetMode="External"/><Relationship Id="rId55" Type="http://schemas.openxmlformats.org/officeDocument/2006/relationships/image" Target="media/image24.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hyperlink" Target="http://tme.umo.edu.ua" TargetMode="External"/><Relationship Id="rId3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7:%D0%9F%D1%81%D0%B8%D1%85.-%D0%BF%D0%B5%D0%B4.%D0%BD." TargetMode="External"/><Relationship Id="rId38" Type="http://schemas.openxmlformats.org/officeDocument/2006/relationships/hyperlink" Target="https://uk.wikipedia.org/wiki/%D0%9B%D1%8E%D0%B4%D0%B8%D0%BD%D0%B0" TargetMode="External"/><Relationship Id="rId46" Type="http://schemas.openxmlformats.org/officeDocument/2006/relationships/image" Target="media/image20.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hyperlink" Target="https://vnz.org.ua/zakonodavstvo/110-zakon-ukrayiny-pro-osvitu" TargetMode="External"/><Relationship Id="rId41" Type="http://schemas.openxmlformats.org/officeDocument/2006/relationships/image" Target="media/image15.png"/><Relationship Id="rId54" Type="http://schemas.openxmlformats.org/officeDocument/2006/relationships/hyperlink" Target="http://mirtango.ru/articles/10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195.78.68.75/mcu/control/uk/publish/officialcategory?cat_id=35002" TargetMode="External"/><Relationship Id="rId3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1%83%D1%88%D0%BD%D1%96%D1%80%20%D0%93$" TargetMode="External"/><Relationship Id="rId37" Type="http://schemas.openxmlformats.org/officeDocument/2006/relationships/hyperlink" Target="http://ua-referat.com/%D0%9C%D0%B8%D1%81%D1%82%D0%B5%D1%86%D1%82%D0%B2%D0%BE" TargetMode="External"/><Relationship Id="rId40" Type="http://schemas.openxmlformats.org/officeDocument/2006/relationships/hyperlink" Target="https://uk.wikipedia.org/wiki/%D0%A1%D0%BC%D0%B8%D1%81%D0%BB" TargetMode="External"/><Relationship Id="rId45" Type="http://schemas.openxmlformats.org/officeDocument/2006/relationships/image" Target="media/image19.png"/><Relationship Id="rId53" Type="http://schemas.openxmlformats.org/officeDocument/2006/relationships/hyperlink" Target="http://www.berezil.com/tancu-na-kolyaskah.%20" TargetMode="External"/><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hyperlink" Target="https://www.schoollife.org.ua/metodychni-rekomendatsiyi-shhodo-vykladannya-predmetiv-hudozhno-estetychnogo-tsyklu-u-2017-2018-navchalnomu-rotsi" TargetMode="External"/><Relationship Id="rId28" Type="http://schemas.openxmlformats.org/officeDocument/2006/relationships/hyperlink" Target="http://www.mon.gov.ua/education/average/topic/rozv/knc.doc" TargetMode="External"/><Relationship Id="rId36" Type="http://schemas.openxmlformats.org/officeDocument/2006/relationships/hyperlink" Target="http://nbuv.gov.ua/UJRN/Pipo_2012_36_24" TargetMode="External"/><Relationship Id="rId49" Type="http://schemas.openxmlformats.org/officeDocument/2006/relationships/image" Target="media/image23.png"/><Relationship Id="rId57"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png"/><Relationship Id="rId31" Type="http://schemas.microsoft.com/office/2007/relationships/hdphoto" Target="media/hdphoto1.wdp"/><Relationship Id="rId44" Type="http://schemas.openxmlformats.org/officeDocument/2006/relationships/image" Target="media/image18.png"/><Relationship Id="rId52" Type="http://schemas.openxmlformats.org/officeDocument/2006/relationships/hyperlink" Target="http://dancingplanet.narod.ru/dp.htm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hyperlink" Target="http://osvita.ua/legislation/Ser_osv/47154/" TargetMode="External"/><Relationship Id="rId27" Type="http://schemas.openxmlformats.org/officeDocument/2006/relationships/hyperlink" Target="https://www.britishcouncil.org/sites/default/files/youth-in-action-keycomp-en.pdf" TargetMode="External"/><Relationship Id="rId30" Type="http://schemas.openxmlformats.org/officeDocument/2006/relationships/image" Target="media/image14.png"/><Relationship Id="rId35" Type="http://schemas.openxmlformats.org/officeDocument/2006/relationships/hyperlink" Target="https://books.google.com.ua/books?id=G4BwCQAAQBAJ&amp;pg=PT4&amp;lpg=PT4&amp;dq" TargetMode="External"/><Relationship Id="rId43" Type="http://schemas.openxmlformats.org/officeDocument/2006/relationships/image" Target="media/image17.png"/><Relationship Id="rId48" Type="http://schemas.openxmlformats.org/officeDocument/2006/relationships/image" Target="media/image22.png"/><Relationship Id="rId56"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hyperlink" Target="http://docplayer.net/33341644-Istorichni-aspekti-rozvitku-balnih-sportivnih-tanciv-lekciya-dlya-studentiv-3-go-kursu-specialnosti-horeografiya.html"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7B0E3F-33BB-40BB-AA8E-CF8B9642A3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2726</TotalTime>
  <Pages>284</Pages>
  <Words>97917</Words>
  <Characters>558132</Characters>
  <Application>Microsoft Office Word</Application>
  <DocSecurity>0</DocSecurity>
  <Lines>4651</Lines>
  <Paragraphs>1309</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654740</CharactersWithSpaces>
  <SharedDoc>false</SharedDoc>
  <HLinks>
    <vt:vector size="84" baseType="variant">
      <vt:variant>
        <vt:i4>2424956</vt:i4>
      </vt:variant>
      <vt:variant>
        <vt:i4>39</vt:i4>
      </vt:variant>
      <vt:variant>
        <vt:i4>0</vt:i4>
      </vt:variant>
      <vt:variant>
        <vt:i4>5</vt:i4>
      </vt:variant>
      <vt:variant>
        <vt:lpwstr>http://www.berezil.com/tancu-na-kolyaskah.</vt:lpwstr>
      </vt:variant>
      <vt:variant>
        <vt:lpwstr/>
      </vt:variant>
      <vt:variant>
        <vt:i4>589908</vt:i4>
      </vt:variant>
      <vt:variant>
        <vt:i4>36</vt:i4>
      </vt:variant>
      <vt:variant>
        <vt:i4>0</vt:i4>
      </vt:variant>
      <vt:variant>
        <vt:i4>5</vt:i4>
      </vt:variant>
      <vt:variant>
        <vt:lpwstr>http://dancingplanet.narod.ru/dp.html</vt:lpwstr>
      </vt:variant>
      <vt:variant>
        <vt:lpwstr/>
      </vt:variant>
      <vt:variant>
        <vt:i4>8323130</vt:i4>
      </vt:variant>
      <vt:variant>
        <vt:i4>33</vt:i4>
      </vt:variant>
      <vt:variant>
        <vt:i4>0</vt:i4>
      </vt:variant>
      <vt:variant>
        <vt:i4>5</vt:i4>
      </vt:variant>
      <vt:variant>
        <vt:lpwstr>http://docplayer.net/33341644-Istorichni-aspekti-rozvitku-balnih-sportivnih-tanciv-lekciya-dlya-studentiv-3-go-kursu-specialnosti-horeografiya.html</vt:lpwstr>
      </vt:variant>
      <vt:variant>
        <vt:lpwstr/>
      </vt:variant>
      <vt:variant>
        <vt:i4>7471209</vt:i4>
      </vt:variant>
      <vt:variant>
        <vt:i4>30</vt:i4>
      </vt:variant>
      <vt:variant>
        <vt:i4>0</vt:i4>
      </vt:variant>
      <vt:variant>
        <vt:i4>5</vt:i4>
      </vt:variant>
      <vt:variant>
        <vt:lpwstr>http://zakon2.rada.gov.ua/laws/show/494-2011-%D0%BF</vt:lpwstr>
      </vt:variant>
      <vt:variant>
        <vt:lpwstr/>
      </vt:variant>
      <vt:variant>
        <vt:i4>5242955</vt:i4>
      </vt:variant>
      <vt:variant>
        <vt:i4>27</vt:i4>
      </vt:variant>
      <vt:variant>
        <vt:i4>0</vt:i4>
      </vt:variant>
      <vt:variant>
        <vt:i4>5</vt:i4>
      </vt:variant>
      <vt:variant>
        <vt:lpwstr>https://uk.wikipedia.org/wiki/%D0%A1%D0%BC%D0%B8%D1%81%D0%BB</vt:lpwstr>
      </vt:variant>
      <vt:variant>
        <vt:lpwstr/>
      </vt:variant>
      <vt:variant>
        <vt:i4>2949220</vt:i4>
      </vt:variant>
      <vt:variant>
        <vt:i4>24</vt:i4>
      </vt:variant>
      <vt:variant>
        <vt:i4>0</vt:i4>
      </vt:variant>
      <vt:variant>
        <vt:i4>5</vt:i4>
      </vt:variant>
      <vt:variant>
        <vt:lpwstr>https://uk.wikipedia.org/wiki/%D0%97%D0%BD%D0%B0%D0%BD%D0%BD%D1%8F</vt:lpwstr>
      </vt:variant>
      <vt:variant>
        <vt:lpwstr/>
      </vt:variant>
      <vt:variant>
        <vt:i4>7798884</vt:i4>
      </vt:variant>
      <vt:variant>
        <vt:i4>21</vt:i4>
      </vt:variant>
      <vt:variant>
        <vt:i4>0</vt:i4>
      </vt:variant>
      <vt:variant>
        <vt:i4>5</vt:i4>
      </vt:variant>
      <vt:variant>
        <vt:lpwstr>https://uk.wikipedia.org/wiki/%D0%9B%D1%8E%D0%B4%D0%B8%D0%BD%D0%B0</vt:lpwstr>
      </vt:variant>
      <vt:variant>
        <vt:lpwstr/>
      </vt:variant>
      <vt:variant>
        <vt:i4>196696</vt:i4>
      </vt:variant>
      <vt:variant>
        <vt:i4>18</vt:i4>
      </vt:variant>
      <vt:variant>
        <vt:i4>0</vt:i4>
      </vt:variant>
      <vt:variant>
        <vt:i4>5</vt:i4>
      </vt:variant>
      <vt:variant>
        <vt:lpwstr>http://ua-referat.com/%D0%9C%D0%B8%D1%81%D1%82%D0%B5%D1%86%D1%82%D0%B2%D0%BE</vt:lpwstr>
      </vt:variant>
      <vt:variant>
        <vt:lpwstr/>
      </vt:variant>
      <vt:variant>
        <vt:i4>4718691</vt:i4>
      </vt:variant>
      <vt:variant>
        <vt:i4>15</vt:i4>
      </vt:variant>
      <vt:variant>
        <vt:i4>0</vt:i4>
      </vt:variant>
      <vt:variant>
        <vt:i4>5</vt:i4>
      </vt:variant>
      <vt:variant>
        <vt:lpwstr>http://nbuv.gov.ua/UJRN/Pipo_2012_36_24</vt:lpwstr>
      </vt:variant>
      <vt:variant>
        <vt:lpwstr/>
      </vt:variant>
      <vt:variant>
        <vt:i4>6553637</vt:i4>
      </vt:variant>
      <vt:variant>
        <vt:i4>12</vt:i4>
      </vt:variant>
      <vt:variant>
        <vt:i4>0</vt:i4>
      </vt:variant>
      <vt:variant>
        <vt:i4>5</vt:i4>
      </vt:variant>
      <vt:variant>
        <vt:lpwstr>https://books.google.com.ua/books?id=G4BwCQAAQBAJ&amp;pg=PT4&amp;lpg=PT4&amp;dq</vt:lpwstr>
      </vt:variant>
      <vt:variant>
        <vt:lpwstr/>
      </vt:variant>
      <vt:variant>
        <vt:i4>4587580</vt:i4>
      </vt:variant>
      <vt:variant>
        <vt:i4>9</vt:i4>
      </vt:variant>
      <vt:variant>
        <vt:i4>0</vt:i4>
      </vt:variant>
      <vt:variant>
        <vt:i4>5</vt:i4>
      </vt:variant>
      <vt:variant>
        <vt:lpwstr>http://nbuv.gov.ua/UJRN/Nzspp_2013_5_30</vt:lpwstr>
      </vt:variant>
      <vt:variant>
        <vt:lpwstr/>
      </vt:variant>
      <vt:variant>
        <vt:i4>2818062</vt:i4>
      </vt:variant>
      <vt:variant>
        <vt:i4>6</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9668857:%D0%9F%D1%81%D0%B8%D1%85.-%D0%BF%D0%B5%D0%B4.%D0%BD.</vt:lpwstr>
      </vt:variant>
      <vt:variant>
        <vt:lpwstr/>
      </vt:variant>
      <vt:variant>
        <vt:i4>3932257</vt:i4>
      </vt:variant>
      <vt:variant>
        <vt:i4>3</vt:i4>
      </vt:variant>
      <vt:variant>
        <vt:i4>0</vt:i4>
      </vt:variant>
      <vt:variant>
        <vt:i4>5</vt:i4>
      </vt:variant>
      <vt:variant>
        <vt:lpwstr>http://www.irbis-nbuv.gov.ua/cgi-bin/irbis_nbuv/cgiirbis_64.exe?Z21ID=&amp;I21DBN=UJRN&amp;P21DBN=UJRN&amp;S21STN=1&amp;S21REF=10&amp;S21FMT=fullwebr&amp;C21COM=S&amp;S21CNR=20&amp;S21P01=0&amp;S21P02=0&amp;S21P03=A=&amp;S21COLORTERMS=1&amp;S21STR=%D0%9A%D1%83%D1%88%D0%BD%D1%96%D1%80%20%D0%93$</vt:lpwstr>
      </vt:variant>
      <vt:variant>
        <vt:lpwstr/>
      </vt:variant>
      <vt:variant>
        <vt:i4>5570560</vt:i4>
      </vt:variant>
      <vt:variant>
        <vt:i4>0</vt:i4>
      </vt:variant>
      <vt:variant>
        <vt:i4>0</vt:i4>
      </vt:variant>
      <vt:variant>
        <vt:i4>5</vt:i4>
      </vt:variant>
      <vt:variant>
        <vt:lpwstr>http://zakon.nau.ua/doc/</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Юрий</dc:creator>
  <cp:lastModifiedBy>vidavn</cp:lastModifiedBy>
  <cp:revision>221</cp:revision>
  <cp:lastPrinted>2018-02-08T12:56:00Z</cp:lastPrinted>
  <dcterms:created xsi:type="dcterms:W3CDTF">2018-01-04T08:32:00Z</dcterms:created>
  <dcterms:modified xsi:type="dcterms:W3CDTF">2018-02-08T12:58:00Z</dcterms:modified>
</cp:coreProperties>
</file>