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1C8D5B" w14:textId="77777777" w:rsidR="00EA412A" w:rsidRPr="00BE7A20" w:rsidRDefault="00EA412A" w:rsidP="00EA412A">
      <w:pPr>
        <w:spacing w:after="0" w:line="360" w:lineRule="auto"/>
        <w:jc w:val="center"/>
        <w:rPr>
          <w:rFonts w:ascii="Times New Roman" w:hAnsi="Times New Roman" w:cs="Times New Roman"/>
          <w:b/>
          <w:color w:val="000000"/>
          <w:sz w:val="28"/>
          <w:szCs w:val="28"/>
          <w:lang w:val="uk-UA"/>
        </w:rPr>
      </w:pPr>
      <w:r w:rsidRPr="00BE7A20">
        <w:rPr>
          <w:rFonts w:ascii="Times New Roman" w:hAnsi="Times New Roman" w:cs="Times New Roman"/>
          <w:b/>
          <w:color w:val="000000"/>
          <w:sz w:val="28"/>
          <w:szCs w:val="28"/>
        </w:rPr>
        <w:t>М</w:t>
      </w:r>
      <w:proofErr w:type="spellStart"/>
      <w:r w:rsidRPr="00BE7A20">
        <w:rPr>
          <w:rFonts w:ascii="Times New Roman" w:hAnsi="Times New Roman" w:cs="Times New Roman"/>
          <w:b/>
          <w:color w:val="000000"/>
          <w:sz w:val="28"/>
          <w:szCs w:val="28"/>
          <w:lang w:val="uk-UA"/>
        </w:rPr>
        <w:t>іністерство</w:t>
      </w:r>
      <w:proofErr w:type="spellEnd"/>
      <w:r w:rsidRPr="00BE7A20">
        <w:rPr>
          <w:rFonts w:ascii="Times New Roman" w:hAnsi="Times New Roman" w:cs="Times New Roman"/>
          <w:b/>
          <w:color w:val="000000"/>
          <w:sz w:val="28"/>
          <w:szCs w:val="28"/>
          <w:lang w:val="uk-UA"/>
        </w:rPr>
        <w:t xml:space="preserve"> освіти і науки Україна</w:t>
      </w:r>
    </w:p>
    <w:p w14:paraId="1167DE23" w14:textId="77777777" w:rsidR="00EA412A" w:rsidRPr="00BE7A20" w:rsidRDefault="00EA412A" w:rsidP="00EA412A">
      <w:pPr>
        <w:spacing w:after="0" w:line="360" w:lineRule="auto"/>
        <w:jc w:val="center"/>
        <w:rPr>
          <w:rFonts w:ascii="Times New Roman" w:hAnsi="Times New Roman" w:cs="Times New Roman"/>
          <w:b/>
          <w:color w:val="000000"/>
          <w:sz w:val="28"/>
          <w:szCs w:val="28"/>
          <w:lang w:val="uk-UA"/>
        </w:rPr>
      </w:pPr>
      <w:r w:rsidRPr="00BE7A20">
        <w:rPr>
          <w:rFonts w:ascii="Times New Roman" w:hAnsi="Times New Roman" w:cs="Times New Roman"/>
          <w:b/>
          <w:color w:val="000000"/>
          <w:sz w:val="28"/>
          <w:szCs w:val="28"/>
          <w:lang w:val="uk-UA"/>
        </w:rPr>
        <w:t>Ніжинський державний університет імені М. Гоголя</w:t>
      </w:r>
    </w:p>
    <w:p w14:paraId="58C1A4C7" w14:textId="77777777" w:rsidR="00EA412A" w:rsidRPr="00BE7A20" w:rsidRDefault="00EA412A" w:rsidP="00EA412A">
      <w:pPr>
        <w:spacing w:after="0" w:line="360" w:lineRule="auto"/>
        <w:jc w:val="center"/>
        <w:rPr>
          <w:rFonts w:ascii="Times New Roman" w:hAnsi="Times New Roman" w:cs="Times New Roman"/>
          <w:b/>
          <w:color w:val="000000"/>
          <w:sz w:val="28"/>
          <w:szCs w:val="28"/>
          <w:lang w:val="uk-UA"/>
        </w:rPr>
      </w:pPr>
      <w:r w:rsidRPr="00BE7A20">
        <w:rPr>
          <w:rFonts w:ascii="Times New Roman" w:hAnsi="Times New Roman" w:cs="Times New Roman"/>
          <w:b/>
          <w:color w:val="000000"/>
          <w:sz w:val="28"/>
          <w:szCs w:val="28"/>
          <w:lang w:val="uk-UA"/>
        </w:rPr>
        <w:t>Природничо – географічний факультет</w:t>
      </w:r>
    </w:p>
    <w:p w14:paraId="17DB4BC0" w14:textId="77777777" w:rsidR="00EA412A" w:rsidRDefault="00EA412A" w:rsidP="00EA412A">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Кафедра географії</w:t>
      </w:r>
    </w:p>
    <w:p w14:paraId="52F5B5FA" w14:textId="6B6F7819" w:rsidR="00EA412A" w:rsidRDefault="00EA412A" w:rsidP="00EA412A">
      <w:pPr>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Освітньо</w:t>
      </w:r>
      <w:r w:rsidR="00BB2A6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професійна програма: </w:t>
      </w:r>
    </w:p>
    <w:p w14:paraId="37531E9F" w14:textId="77777777" w:rsidR="00EA412A" w:rsidRDefault="00EA412A" w:rsidP="00EA412A">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Географія туризму</w:t>
      </w:r>
    </w:p>
    <w:p w14:paraId="0ACA9BB2" w14:textId="77777777" w:rsidR="00EA412A" w:rsidRDefault="00EA412A" w:rsidP="00EA412A">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B56EE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Спеціальність: 106 Географія</w:t>
      </w:r>
    </w:p>
    <w:p w14:paraId="19C3BEA7" w14:textId="77777777" w:rsidR="00EA412A" w:rsidRPr="00BE7A20" w:rsidRDefault="00EA412A" w:rsidP="00EA412A">
      <w:pPr>
        <w:spacing w:after="0" w:line="360" w:lineRule="auto"/>
        <w:jc w:val="center"/>
        <w:rPr>
          <w:rFonts w:ascii="Times New Roman" w:hAnsi="Times New Roman" w:cs="Times New Roman"/>
          <w:b/>
          <w:color w:val="000000"/>
          <w:sz w:val="28"/>
          <w:szCs w:val="28"/>
          <w:lang w:val="uk-UA"/>
        </w:rPr>
      </w:pPr>
      <w:r w:rsidRPr="00BE7A20">
        <w:rPr>
          <w:rFonts w:ascii="Times New Roman" w:hAnsi="Times New Roman" w:cs="Times New Roman"/>
          <w:b/>
          <w:color w:val="000000"/>
          <w:sz w:val="28"/>
          <w:szCs w:val="28"/>
          <w:lang w:val="uk-UA"/>
        </w:rPr>
        <w:t>КВАЛІФІКАЦІЙНА РОБОТА</w:t>
      </w:r>
    </w:p>
    <w:p w14:paraId="0575CEFC" w14:textId="4CD1C962" w:rsidR="00EA412A" w:rsidRDefault="00EA412A" w:rsidP="00BB2A66">
      <w:pPr>
        <w:pStyle w:val="ad"/>
        <w:spacing w:after="0" w:line="360" w:lineRule="auto"/>
        <w:ind w:left="14" w:hanging="14"/>
        <w:jc w:val="center"/>
        <w:rPr>
          <w:rFonts w:ascii="Times New Roman" w:hAnsi="Times New Roman" w:cs="Times New Roman"/>
          <w:color w:val="000000"/>
          <w:sz w:val="40"/>
          <w:szCs w:val="40"/>
          <w:lang w:val="uk-UA"/>
        </w:rPr>
      </w:pPr>
      <w:r>
        <w:rPr>
          <w:rFonts w:ascii="Times New Roman" w:hAnsi="Times New Roman" w:cs="Times New Roman"/>
          <w:color w:val="000000"/>
          <w:sz w:val="28"/>
          <w:szCs w:val="28"/>
          <w:lang w:val="uk-UA"/>
        </w:rPr>
        <w:t xml:space="preserve">на здобуття освітнього ступеня: магістр </w:t>
      </w:r>
    </w:p>
    <w:p w14:paraId="13924382" w14:textId="75FEAC31" w:rsidR="00EA412A" w:rsidRDefault="00EA412A" w:rsidP="00BB2A66">
      <w:pPr>
        <w:pStyle w:val="ad"/>
        <w:spacing w:after="0" w:line="360" w:lineRule="auto"/>
        <w:ind w:left="14" w:hanging="14"/>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ІСТОРИКО</w:t>
      </w:r>
      <w:r w:rsidR="00BB2A6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ГЕОГРАФІЧНІ ЧИННИКИ </w:t>
      </w:r>
    </w:p>
    <w:p w14:paraId="171BEC79" w14:textId="7C7AD81B" w:rsidR="00EA412A" w:rsidRDefault="00EA412A" w:rsidP="00BB2A66">
      <w:pPr>
        <w:pStyle w:val="ad"/>
        <w:spacing w:after="0" w:line="360" w:lineRule="auto"/>
        <w:ind w:left="14" w:hanging="14"/>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ФОРМУВАННЯ І РОЗВИТКУ МІСТА ПРИЛУКИ</w:t>
      </w:r>
    </w:p>
    <w:p w14:paraId="254BA31E" w14:textId="62A31F1B" w:rsidR="00EA412A" w:rsidRDefault="00BB2A66" w:rsidP="00EA412A">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студентки</w:t>
      </w:r>
      <w:r w:rsidR="00EA412A">
        <w:rPr>
          <w:rFonts w:ascii="Times New Roman" w:hAnsi="Times New Roman" w:cs="Times New Roman"/>
          <w:color w:val="000000"/>
          <w:sz w:val="28"/>
          <w:szCs w:val="28"/>
          <w:lang w:val="uk-UA"/>
        </w:rPr>
        <w:t xml:space="preserve"> Горбач Ян</w:t>
      </w:r>
      <w:r>
        <w:rPr>
          <w:rFonts w:ascii="Times New Roman" w:hAnsi="Times New Roman" w:cs="Times New Roman"/>
          <w:color w:val="000000"/>
          <w:sz w:val="28"/>
          <w:szCs w:val="28"/>
          <w:lang w:val="uk-UA"/>
        </w:rPr>
        <w:t>и</w:t>
      </w:r>
      <w:r w:rsidR="00EA412A">
        <w:rPr>
          <w:rFonts w:ascii="Times New Roman" w:hAnsi="Times New Roman" w:cs="Times New Roman"/>
          <w:color w:val="000000"/>
          <w:sz w:val="28"/>
          <w:szCs w:val="28"/>
          <w:lang w:val="uk-UA"/>
        </w:rPr>
        <w:t xml:space="preserve"> Володимирівн</w:t>
      </w:r>
      <w:r>
        <w:rPr>
          <w:rFonts w:ascii="Times New Roman" w:hAnsi="Times New Roman" w:cs="Times New Roman"/>
          <w:color w:val="000000"/>
          <w:sz w:val="28"/>
          <w:szCs w:val="28"/>
          <w:lang w:val="uk-UA"/>
        </w:rPr>
        <w:t>и</w:t>
      </w:r>
    </w:p>
    <w:p w14:paraId="26ED3F94" w14:textId="77777777" w:rsidR="00BB2A66" w:rsidRDefault="006D1C66" w:rsidP="00BE7A20">
      <w:pPr>
        <w:pStyle w:val="ad"/>
        <w:spacing w:after="0" w:line="360" w:lineRule="auto"/>
        <w:ind w:left="0"/>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                         </w:t>
      </w:r>
    </w:p>
    <w:p w14:paraId="61BD8279" w14:textId="76ACD266" w:rsidR="00EA412A" w:rsidRPr="00BB2A66" w:rsidRDefault="00EA412A" w:rsidP="00BB2A66">
      <w:pPr>
        <w:tabs>
          <w:tab w:val="left" w:pos="4256"/>
        </w:tabs>
        <w:spacing w:after="0" w:line="360" w:lineRule="auto"/>
        <w:ind w:firstLine="4256"/>
        <w:rPr>
          <w:rFonts w:ascii="Times New Roman" w:hAnsi="Times New Roman" w:cs="Times New Roman"/>
          <w:b/>
          <w:color w:val="000000"/>
          <w:sz w:val="28"/>
          <w:szCs w:val="28"/>
          <w:lang w:val="uk-UA"/>
        </w:rPr>
      </w:pPr>
      <w:r w:rsidRPr="00BB2A66">
        <w:rPr>
          <w:rFonts w:ascii="Times New Roman" w:hAnsi="Times New Roman" w:cs="Times New Roman"/>
          <w:b/>
          <w:color w:val="000000"/>
          <w:sz w:val="28"/>
          <w:szCs w:val="28"/>
          <w:lang w:val="uk-UA"/>
        </w:rPr>
        <w:t>Науковий керівник:</w:t>
      </w:r>
    </w:p>
    <w:p w14:paraId="3E434E39" w14:textId="42CB802E" w:rsidR="00EA412A" w:rsidRDefault="00EA412A" w:rsidP="00BB2A66">
      <w:pPr>
        <w:pStyle w:val="ad"/>
        <w:spacing w:after="0" w:line="360" w:lineRule="auto"/>
        <w:ind w:left="0" w:firstLine="4256"/>
        <w:rPr>
          <w:rFonts w:ascii="Times New Roman" w:hAnsi="Times New Roman" w:cs="Times New Roman"/>
          <w:b/>
          <w:color w:val="000000"/>
          <w:sz w:val="28"/>
          <w:szCs w:val="28"/>
          <w:lang w:val="uk-UA"/>
        </w:rPr>
      </w:pPr>
      <w:proofErr w:type="spellStart"/>
      <w:r>
        <w:rPr>
          <w:rFonts w:ascii="Times New Roman" w:hAnsi="Times New Roman" w:cs="Times New Roman"/>
          <w:color w:val="000000"/>
          <w:sz w:val="28"/>
          <w:szCs w:val="28"/>
          <w:lang w:val="uk-UA"/>
        </w:rPr>
        <w:t>канд</w:t>
      </w:r>
      <w:proofErr w:type="spellEnd"/>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геогр</w:t>
      </w:r>
      <w:proofErr w:type="spellEnd"/>
      <w:r>
        <w:rPr>
          <w:rFonts w:ascii="Times New Roman" w:hAnsi="Times New Roman" w:cs="Times New Roman"/>
          <w:color w:val="000000"/>
          <w:sz w:val="28"/>
          <w:szCs w:val="28"/>
          <w:lang w:val="uk-UA"/>
        </w:rPr>
        <w:t>. наук, доцент</w:t>
      </w:r>
    </w:p>
    <w:p w14:paraId="371CBA9F" w14:textId="59713B79" w:rsidR="00EA412A" w:rsidRDefault="00EA412A" w:rsidP="00BB2A66">
      <w:pPr>
        <w:pStyle w:val="ad"/>
        <w:spacing w:after="0" w:line="360" w:lineRule="auto"/>
        <w:ind w:left="0" w:firstLine="4256"/>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Шовкун Т. М.</w:t>
      </w:r>
    </w:p>
    <w:p w14:paraId="64303E66" w14:textId="77777777" w:rsidR="00EA412A" w:rsidRDefault="00BE7A20" w:rsidP="00BE7A20">
      <w:pPr>
        <w:pStyle w:val="ad"/>
        <w:spacing w:after="0" w:line="360" w:lineRule="auto"/>
        <w:ind w:left="0"/>
        <w:jc w:val="center"/>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 xml:space="preserve">                                                         </w:t>
      </w:r>
      <w:r w:rsidR="00DA2B1E">
        <w:rPr>
          <w:rFonts w:ascii="Times New Roman" w:hAnsi="Times New Roman" w:cs="Times New Roman"/>
          <w:b/>
          <w:color w:val="000000"/>
          <w:sz w:val="28"/>
          <w:szCs w:val="28"/>
          <w:lang w:val="uk-UA"/>
        </w:rPr>
        <w:t xml:space="preserve"> </w:t>
      </w:r>
      <w:r>
        <w:rPr>
          <w:rFonts w:ascii="Times New Roman" w:hAnsi="Times New Roman" w:cs="Times New Roman"/>
          <w:b/>
          <w:color w:val="000000"/>
          <w:sz w:val="28"/>
          <w:szCs w:val="28"/>
          <w:lang w:val="uk-UA"/>
        </w:rPr>
        <w:t xml:space="preserve">  </w:t>
      </w:r>
      <w:r w:rsidR="00EA412A">
        <w:rPr>
          <w:rFonts w:ascii="Times New Roman" w:hAnsi="Times New Roman" w:cs="Times New Roman"/>
          <w:b/>
          <w:color w:val="000000"/>
          <w:sz w:val="28"/>
          <w:szCs w:val="28"/>
          <w:lang w:val="uk-UA"/>
        </w:rPr>
        <w:t>Рецензент</w:t>
      </w:r>
      <w:r w:rsidR="00EA412A">
        <w:rPr>
          <w:rFonts w:ascii="Times New Roman" w:hAnsi="Times New Roman" w:cs="Times New Roman"/>
          <w:color w:val="000000"/>
          <w:sz w:val="28"/>
          <w:szCs w:val="28"/>
          <w:lang w:val="uk-UA"/>
        </w:rPr>
        <w:t xml:space="preserve">: доктор. </w:t>
      </w:r>
      <w:proofErr w:type="spellStart"/>
      <w:r w:rsidR="00EA412A">
        <w:rPr>
          <w:rFonts w:ascii="Times New Roman" w:hAnsi="Times New Roman" w:cs="Times New Roman"/>
          <w:color w:val="000000"/>
          <w:sz w:val="28"/>
          <w:szCs w:val="28"/>
          <w:lang w:val="uk-UA"/>
        </w:rPr>
        <w:t>геогр</w:t>
      </w:r>
      <w:proofErr w:type="spellEnd"/>
      <w:r w:rsidR="00EA412A">
        <w:rPr>
          <w:rFonts w:ascii="Times New Roman" w:hAnsi="Times New Roman" w:cs="Times New Roman"/>
          <w:color w:val="000000"/>
          <w:sz w:val="28"/>
          <w:szCs w:val="28"/>
          <w:lang w:val="uk-UA"/>
        </w:rPr>
        <w:t>. наук, професор</w:t>
      </w:r>
    </w:p>
    <w:p w14:paraId="29D6CAB0" w14:textId="77777777" w:rsidR="00EA412A" w:rsidRDefault="00BE7A20" w:rsidP="00BE7A20">
      <w:pPr>
        <w:pStyle w:val="ad"/>
        <w:spacing w:after="0" w:line="360" w:lineRule="auto"/>
        <w:ind w:left="0"/>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DA2B1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EA412A">
        <w:rPr>
          <w:rFonts w:ascii="Times New Roman" w:hAnsi="Times New Roman" w:cs="Times New Roman"/>
          <w:color w:val="000000"/>
          <w:sz w:val="28"/>
          <w:szCs w:val="28"/>
          <w:lang w:val="uk-UA"/>
        </w:rPr>
        <w:t>Барановський М.О.</w:t>
      </w:r>
    </w:p>
    <w:p w14:paraId="302A908A" w14:textId="77777777" w:rsidR="00EA412A" w:rsidRDefault="00BE7A20" w:rsidP="00BE7A20">
      <w:pPr>
        <w:pStyle w:val="ad"/>
        <w:spacing w:after="0" w:line="360" w:lineRule="auto"/>
        <w:ind w:left="0"/>
        <w:jc w:val="center"/>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 xml:space="preserve">                                                   </w:t>
      </w:r>
      <w:r w:rsidR="00DA2B1E">
        <w:rPr>
          <w:rFonts w:ascii="Times New Roman" w:hAnsi="Times New Roman" w:cs="Times New Roman"/>
          <w:b/>
          <w:color w:val="000000"/>
          <w:sz w:val="28"/>
          <w:szCs w:val="28"/>
          <w:lang w:val="uk-UA"/>
        </w:rPr>
        <w:t xml:space="preserve"> </w:t>
      </w:r>
      <w:r>
        <w:rPr>
          <w:rFonts w:ascii="Times New Roman" w:hAnsi="Times New Roman" w:cs="Times New Roman"/>
          <w:b/>
          <w:color w:val="000000"/>
          <w:sz w:val="28"/>
          <w:szCs w:val="28"/>
          <w:lang w:val="uk-UA"/>
        </w:rPr>
        <w:t xml:space="preserve"> </w:t>
      </w:r>
      <w:r w:rsidR="00EA412A">
        <w:rPr>
          <w:rFonts w:ascii="Times New Roman" w:hAnsi="Times New Roman" w:cs="Times New Roman"/>
          <w:b/>
          <w:color w:val="000000"/>
          <w:sz w:val="28"/>
          <w:szCs w:val="28"/>
          <w:lang w:val="uk-UA"/>
        </w:rPr>
        <w:t xml:space="preserve">Рецензент: </w:t>
      </w:r>
      <w:proofErr w:type="spellStart"/>
      <w:r w:rsidR="00EA412A">
        <w:rPr>
          <w:rFonts w:ascii="Times New Roman" w:hAnsi="Times New Roman" w:cs="Times New Roman"/>
          <w:color w:val="000000"/>
          <w:sz w:val="28"/>
          <w:szCs w:val="28"/>
          <w:lang w:val="uk-UA"/>
        </w:rPr>
        <w:t>канд</w:t>
      </w:r>
      <w:proofErr w:type="spellEnd"/>
      <w:r w:rsidR="00EA412A">
        <w:rPr>
          <w:rFonts w:ascii="Times New Roman" w:hAnsi="Times New Roman" w:cs="Times New Roman"/>
          <w:color w:val="000000"/>
          <w:sz w:val="28"/>
          <w:szCs w:val="28"/>
          <w:lang w:val="uk-UA"/>
        </w:rPr>
        <w:t xml:space="preserve">. </w:t>
      </w:r>
      <w:proofErr w:type="spellStart"/>
      <w:r w:rsidR="00EA412A">
        <w:rPr>
          <w:rFonts w:ascii="Times New Roman" w:hAnsi="Times New Roman" w:cs="Times New Roman"/>
          <w:color w:val="000000"/>
          <w:sz w:val="28"/>
          <w:szCs w:val="28"/>
          <w:lang w:val="uk-UA"/>
        </w:rPr>
        <w:t>геогр</w:t>
      </w:r>
      <w:proofErr w:type="spellEnd"/>
      <w:r w:rsidR="00EA412A">
        <w:rPr>
          <w:rFonts w:ascii="Times New Roman" w:hAnsi="Times New Roman" w:cs="Times New Roman"/>
          <w:color w:val="000000"/>
          <w:sz w:val="28"/>
          <w:szCs w:val="28"/>
          <w:lang w:val="uk-UA"/>
        </w:rPr>
        <w:t>. наук, доцент</w:t>
      </w:r>
    </w:p>
    <w:p w14:paraId="6BF7C65D" w14:textId="77777777" w:rsidR="00EA412A" w:rsidRDefault="00BE7A20" w:rsidP="00BE7A20">
      <w:pPr>
        <w:pStyle w:val="ad"/>
        <w:spacing w:after="0" w:line="360" w:lineRule="auto"/>
        <w:ind w:left="0"/>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DA2B1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EA412A">
        <w:rPr>
          <w:rFonts w:ascii="Times New Roman" w:hAnsi="Times New Roman" w:cs="Times New Roman"/>
          <w:color w:val="000000"/>
          <w:sz w:val="28"/>
          <w:szCs w:val="28"/>
          <w:lang w:val="uk-UA"/>
        </w:rPr>
        <w:t>кафедри туристичного та готельного</w:t>
      </w:r>
    </w:p>
    <w:p w14:paraId="1B81BB86" w14:textId="77777777" w:rsidR="00EA412A" w:rsidRDefault="00BE7A20" w:rsidP="00BE7A20">
      <w:pPr>
        <w:pStyle w:val="ad"/>
        <w:spacing w:after="0" w:line="360" w:lineRule="auto"/>
        <w:ind w:left="0"/>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DA2B1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EA412A">
        <w:rPr>
          <w:rFonts w:ascii="Times New Roman" w:hAnsi="Times New Roman" w:cs="Times New Roman"/>
          <w:color w:val="000000"/>
          <w:sz w:val="28"/>
          <w:szCs w:val="28"/>
          <w:lang w:val="uk-UA"/>
        </w:rPr>
        <w:t>бізнесу  НУХТ Харченко О.М.</w:t>
      </w:r>
    </w:p>
    <w:p w14:paraId="5B03C025" w14:textId="77777777" w:rsidR="00EA412A" w:rsidRDefault="00BE7A20" w:rsidP="00BE7A20">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DA2B1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EA412A">
        <w:rPr>
          <w:rFonts w:ascii="Times New Roman" w:hAnsi="Times New Roman" w:cs="Times New Roman"/>
          <w:color w:val="000000"/>
          <w:sz w:val="28"/>
          <w:szCs w:val="28"/>
          <w:lang w:val="uk-UA"/>
        </w:rPr>
        <w:t>Допущено до захисту</w:t>
      </w:r>
    </w:p>
    <w:p w14:paraId="39EF3BAF" w14:textId="77777777" w:rsidR="00EA412A" w:rsidRDefault="00BE7A20" w:rsidP="00BE7A20">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                      </w:t>
      </w:r>
      <w:r w:rsidR="00DA2B1E">
        <w:rPr>
          <w:rFonts w:ascii="Times New Roman" w:hAnsi="Times New Roman" w:cs="Times New Roman"/>
          <w:b/>
          <w:color w:val="000000"/>
          <w:sz w:val="28"/>
          <w:szCs w:val="28"/>
          <w:lang w:val="uk-UA"/>
        </w:rPr>
        <w:t xml:space="preserve">  </w:t>
      </w:r>
      <w:r w:rsidR="00EA412A">
        <w:rPr>
          <w:rFonts w:ascii="Times New Roman" w:hAnsi="Times New Roman" w:cs="Times New Roman"/>
          <w:b/>
          <w:color w:val="000000"/>
          <w:sz w:val="28"/>
          <w:szCs w:val="28"/>
          <w:lang w:val="uk-UA"/>
        </w:rPr>
        <w:t>Завідувач кафедри</w:t>
      </w:r>
    </w:p>
    <w:p w14:paraId="29D18629" w14:textId="77777777" w:rsidR="00EA412A" w:rsidRDefault="00BE7A20" w:rsidP="00BE7A20">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DA2B1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DA2B1E">
        <w:rPr>
          <w:rFonts w:ascii="Times New Roman" w:hAnsi="Times New Roman" w:cs="Times New Roman"/>
          <w:color w:val="000000"/>
          <w:sz w:val="28"/>
          <w:szCs w:val="28"/>
          <w:lang w:val="uk-UA"/>
        </w:rPr>
        <w:t xml:space="preserve"> </w:t>
      </w:r>
      <w:proofErr w:type="spellStart"/>
      <w:r w:rsidR="00EA412A">
        <w:rPr>
          <w:rFonts w:ascii="Times New Roman" w:hAnsi="Times New Roman" w:cs="Times New Roman"/>
          <w:color w:val="000000"/>
          <w:sz w:val="28"/>
          <w:szCs w:val="28"/>
          <w:lang w:val="uk-UA"/>
        </w:rPr>
        <w:t>канд</w:t>
      </w:r>
      <w:proofErr w:type="spellEnd"/>
      <w:r w:rsidR="00EA412A">
        <w:rPr>
          <w:rFonts w:ascii="Times New Roman" w:hAnsi="Times New Roman" w:cs="Times New Roman"/>
          <w:color w:val="000000"/>
          <w:sz w:val="28"/>
          <w:szCs w:val="28"/>
          <w:lang w:val="uk-UA"/>
        </w:rPr>
        <w:t xml:space="preserve">. </w:t>
      </w:r>
      <w:proofErr w:type="spellStart"/>
      <w:r w:rsidR="00EA412A">
        <w:rPr>
          <w:rFonts w:ascii="Times New Roman" w:hAnsi="Times New Roman" w:cs="Times New Roman"/>
          <w:color w:val="000000"/>
          <w:sz w:val="28"/>
          <w:szCs w:val="28"/>
          <w:lang w:val="uk-UA"/>
        </w:rPr>
        <w:t>геогр</w:t>
      </w:r>
      <w:proofErr w:type="spellEnd"/>
      <w:r w:rsidR="00EA412A">
        <w:rPr>
          <w:rFonts w:ascii="Times New Roman" w:hAnsi="Times New Roman" w:cs="Times New Roman"/>
          <w:color w:val="000000"/>
          <w:sz w:val="28"/>
          <w:szCs w:val="28"/>
          <w:lang w:val="uk-UA"/>
        </w:rPr>
        <w:t>. наук, доцент</w:t>
      </w:r>
    </w:p>
    <w:p w14:paraId="6614A7B6" w14:textId="77777777" w:rsidR="00EA412A" w:rsidRDefault="00BE7A20" w:rsidP="00BE7A20">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DA2B1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EA412A">
        <w:rPr>
          <w:rFonts w:ascii="Times New Roman" w:hAnsi="Times New Roman" w:cs="Times New Roman"/>
          <w:color w:val="000000"/>
          <w:sz w:val="28"/>
          <w:szCs w:val="28"/>
          <w:lang w:val="uk-UA"/>
        </w:rPr>
        <w:t>________     ________</w:t>
      </w:r>
    </w:p>
    <w:p w14:paraId="4172E2A2" w14:textId="77777777" w:rsidR="00EA412A" w:rsidRDefault="00BE7A20" w:rsidP="00BE7A20">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DA2B1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EA412A">
        <w:rPr>
          <w:rFonts w:ascii="Times New Roman" w:hAnsi="Times New Roman" w:cs="Times New Roman"/>
          <w:color w:val="000000"/>
          <w:sz w:val="28"/>
          <w:szCs w:val="28"/>
          <w:lang w:val="uk-UA"/>
        </w:rPr>
        <w:t>(підпис)          (дата)    (В.В. Остапчук)</w:t>
      </w:r>
    </w:p>
    <w:p w14:paraId="6F6D41CE" w14:textId="77777777" w:rsidR="00EA412A" w:rsidRDefault="00EA412A" w:rsidP="00EA412A">
      <w:pPr>
        <w:spacing w:after="0" w:line="360" w:lineRule="auto"/>
        <w:jc w:val="both"/>
        <w:rPr>
          <w:rFonts w:ascii="Times New Roman" w:hAnsi="Times New Roman" w:cs="Times New Roman"/>
          <w:color w:val="000000"/>
          <w:sz w:val="28"/>
          <w:szCs w:val="28"/>
          <w:lang w:val="uk-UA"/>
        </w:rPr>
      </w:pPr>
    </w:p>
    <w:p w14:paraId="6DB95B1A" w14:textId="77777777" w:rsidR="00BB2A66" w:rsidRDefault="00BB2A66" w:rsidP="00BB2A66">
      <w:pPr>
        <w:pStyle w:val="ad"/>
        <w:spacing w:after="0" w:line="360" w:lineRule="auto"/>
        <w:ind w:hanging="720"/>
        <w:jc w:val="center"/>
        <w:rPr>
          <w:rFonts w:ascii="Times New Roman" w:hAnsi="Times New Roman" w:cs="Times New Roman"/>
          <w:color w:val="000000"/>
          <w:sz w:val="28"/>
          <w:szCs w:val="28"/>
          <w:lang w:val="uk-UA"/>
        </w:rPr>
      </w:pPr>
    </w:p>
    <w:p w14:paraId="7AE8F11F" w14:textId="77777777" w:rsidR="00BB2A66" w:rsidRDefault="00BB2A66" w:rsidP="00BB2A66">
      <w:pPr>
        <w:pStyle w:val="ad"/>
        <w:spacing w:after="0" w:line="360" w:lineRule="auto"/>
        <w:ind w:hanging="720"/>
        <w:jc w:val="center"/>
        <w:rPr>
          <w:rFonts w:ascii="Times New Roman" w:hAnsi="Times New Roman" w:cs="Times New Roman"/>
          <w:color w:val="000000"/>
          <w:sz w:val="28"/>
          <w:szCs w:val="28"/>
          <w:lang w:val="uk-UA"/>
        </w:rPr>
      </w:pPr>
    </w:p>
    <w:p w14:paraId="4D827DB0" w14:textId="77777777" w:rsidR="00EA412A" w:rsidRDefault="00EA412A" w:rsidP="00BB2A66">
      <w:pPr>
        <w:pStyle w:val="ad"/>
        <w:spacing w:after="0" w:line="360" w:lineRule="auto"/>
        <w:ind w:hanging="720"/>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Ніжин – 2019</w:t>
      </w:r>
    </w:p>
    <w:p w14:paraId="221C9A89" w14:textId="5A47C06C" w:rsidR="00EA412A" w:rsidRDefault="00BB2A66" w:rsidP="00EA412A">
      <w:pPr>
        <w:spacing w:after="0" w:line="360" w:lineRule="auto"/>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mc:AlternateContent>
          <mc:Choice Requires="wps">
            <w:drawing>
              <wp:anchor distT="0" distB="0" distL="114300" distR="114300" simplePos="0" relativeHeight="251661312" behindDoc="0" locked="0" layoutInCell="1" allowOverlap="1" wp14:anchorId="0DADD930" wp14:editId="4D739A01">
                <wp:simplePos x="0" y="0"/>
                <wp:positionH relativeFrom="column">
                  <wp:posOffset>5514096</wp:posOffset>
                </wp:positionH>
                <wp:positionV relativeFrom="paragraph">
                  <wp:posOffset>-404348</wp:posOffset>
                </wp:positionV>
                <wp:extent cx="926123" cy="375138"/>
                <wp:effectExtent l="0" t="0" r="7620" b="6350"/>
                <wp:wrapNone/>
                <wp:docPr id="4" name="Прямоугольник 4"/>
                <wp:cNvGraphicFramePr/>
                <a:graphic xmlns:a="http://schemas.openxmlformats.org/drawingml/2006/main">
                  <a:graphicData uri="http://schemas.microsoft.com/office/word/2010/wordprocessingShape">
                    <wps:wsp>
                      <wps:cNvSpPr/>
                      <wps:spPr>
                        <a:xfrm>
                          <a:off x="0" y="0"/>
                          <a:ext cx="926123" cy="375138"/>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32E27A1" id="Прямоугольник 4" o:spid="_x0000_s1026" style="position:absolute;margin-left:434.2pt;margin-top:-31.85pt;width:72.9pt;height:29.5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" stroked="f" strokeweight="1pt"/>
            </w:pict>
          </mc:Fallback>
        </mc:AlternateContent>
      </w:r>
    </w:p>
    <w:p w14:paraId="3E614C31" w14:textId="77777777" w:rsidR="00EA412A" w:rsidRDefault="00EA412A" w:rsidP="00EA412A">
      <w:pPr>
        <w:pStyle w:val="ad"/>
        <w:tabs>
          <w:tab w:val="left" w:pos="1064"/>
        </w:tabs>
        <w:spacing w:after="0" w:line="360" w:lineRule="auto"/>
        <w:ind w:left="0"/>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Анотація</w:t>
      </w:r>
    </w:p>
    <w:p w14:paraId="35B4C626" w14:textId="77777777" w:rsidR="00DC3F73" w:rsidRDefault="00DC3F73" w:rsidP="00DC3F73">
      <w:pPr>
        <w:pStyle w:val="ad"/>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До кваліфікаційної роботи на здобуття освітнього ступеня: магістр географії, </w:t>
      </w:r>
      <w:proofErr w:type="spellStart"/>
      <w:r>
        <w:rPr>
          <w:rFonts w:ascii="Times New Roman" w:hAnsi="Times New Roman" w:cs="Times New Roman"/>
          <w:color w:val="000000"/>
          <w:sz w:val="28"/>
          <w:szCs w:val="28"/>
          <w:lang w:val="uk-UA"/>
        </w:rPr>
        <w:t>туризмознавець</w:t>
      </w:r>
      <w:proofErr w:type="spellEnd"/>
      <w:r>
        <w:rPr>
          <w:rFonts w:ascii="Times New Roman" w:hAnsi="Times New Roman" w:cs="Times New Roman"/>
          <w:color w:val="000000"/>
          <w:sz w:val="28"/>
          <w:szCs w:val="28"/>
          <w:lang w:val="uk-UA"/>
        </w:rPr>
        <w:t>, викладач географії.</w:t>
      </w:r>
    </w:p>
    <w:p w14:paraId="73226B2E" w14:textId="77777777" w:rsidR="00DC3F73" w:rsidRDefault="00DC3F73" w:rsidP="00DC3F73">
      <w:pPr>
        <w:pStyle w:val="ad"/>
        <w:spacing w:after="0" w:line="360" w:lineRule="auto"/>
        <w:ind w:left="0" w:firstLine="709"/>
        <w:jc w:val="both"/>
        <w:rPr>
          <w:rFonts w:ascii="Times New Roman" w:hAnsi="Times New Roman" w:cs="Times New Roman"/>
          <w:color w:val="000000"/>
          <w:sz w:val="28"/>
          <w:szCs w:val="28"/>
          <w:lang w:val="uk-UA"/>
        </w:rPr>
      </w:pPr>
      <w:r w:rsidRPr="00DC3F73">
        <w:rPr>
          <w:rFonts w:ascii="Times New Roman" w:hAnsi="Times New Roman" w:cs="Times New Roman"/>
          <w:i/>
          <w:color w:val="000000"/>
          <w:sz w:val="28"/>
          <w:szCs w:val="28"/>
          <w:lang w:val="uk-UA"/>
        </w:rPr>
        <w:t>Тема:</w:t>
      </w:r>
      <w:r w:rsidRPr="00DC3F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Історико – географічні чинники </w:t>
      </w:r>
      <w:r w:rsidRPr="00DC3F73">
        <w:rPr>
          <w:rFonts w:ascii="Times New Roman" w:hAnsi="Times New Roman" w:cs="Times New Roman"/>
          <w:color w:val="000000"/>
          <w:sz w:val="28"/>
          <w:szCs w:val="28"/>
          <w:lang w:val="uk-UA"/>
        </w:rPr>
        <w:t>формування і розвитку міста прилуки</w:t>
      </w:r>
      <w:r>
        <w:rPr>
          <w:rFonts w:ascii="Times New Roman" w:hAnsi="Times New Roman" w:cs="Times New Roman"/>
          <w:color w:val="000000"/>
          <w:sz w:val="28"/>
          <w:szCs w:val="28"/>
          <w:lang w:val="uk-UA"/>
        </w:rPr>
        <w:t>.</w:t>
      </w:r>
    </w:p>
    <w:p w14:paraId="0A76B994" w14:textId="77777777" w:rsidR="00DC3F73" w:rsidRDefault="00DC3F73" w:rsidP="00DC3F73">
      <w:pPr>
        <w:pStyle w:val="ad"/>
        <w:spacing w:after="0" w:line="360" w:lineRule="auto"/>
        <w:ind w:left="0" w:firstLine="709"/>
        <w:jc w:val="both"/>
        <w:rPr>
          <w:rFonts w:ascii="Times New Roman" w:hAnsi="Times New Roman" w:cs="Times New Roman"/>
          <w:color w:val="000000"/>
          <w:sz w:val="28"/>
          <w:szCs w:val="28"/>
          <w:lang w:val="uk-UA"/>
        </w:rPr>
      </w:pPr>
      <w:r w:rsidRPr="00DC3F73">
        <w:rPr>
          <w:rFonts w:ascii="Times New Roman" w:hAnsi="Times New Roman" w:cs="Times New Roman"/>
          <w:i/>
          <w:color w:val="000000"/>
          <w:sz w:val="28"/>
          <w:szCs w:val="28"/>
          <w:lang w:val="uk-UA"/>
        </w:rPr>
        <w:t>Автор:</w:t>
      </w:r>
      <w:r>
        <w:rPr>
          <w:rFonts w:ascii="Times New Roman" w:hAnsi="Times New Roman" w:cs="Times New Roman"/>
          <w:color w:val="000000"/>
          <w:sz w:val="28"/>
          <w:szCs w:val="28"/>
          <w:lang w:val="uk-UA"/>
        </w:rPr>
        <w:t xml:space="preserve"> Горбач Я.В.</w:t>
      </w:r>
    </w:p>
    <w:p w14:paraId="07BA0B9B" w14:textId="77777777" w:rsidR="00DC3F73" w:rsidRDefault="00DC3F73" w:rsidP="00DC3F73">
      <w:pPr>
        <w:pStyle w:val="ad"/>
        <w:spacing w:after="0" w:line="360" w:lineRule="auto"/>
        <w:ind w:left="0" w:firstLine="709"/>
        <w:jc w:val="both"/>
        <w:rPr>
          <w:rFonts w:ascii="Times New Roman" w:eastAsia="Times New Roman" w:hAnsi="Times New Roman" w:cs="Times New Roman"/>
          <w:color w:val="000000"/>
          <w:sz w:val="28"/>
          <w:szCs w:val="28"/>
          <w:lang w:val="uk-UA" w:eastAsia="ru-RU"/>
        </w:rPr>
      </w:pPr>
      <w:proofErr w:type="spellStart"/>
      <w:r w:rsidRPr="00DC3F73">
        <w:rPr>
          <w:rFonts w:ascii="Times New Roman" w:eastAsia="Times New Roman" w:hAnsi="Times New Roman" w:cs="Times New Roman"/>
          <w:i/>
          <w:color w:val="000000"/>
          <w:sz w:val="28"/>
          <w:szCs w:val="28"/>
          <w:lang w:eastAsia="ru-RU"/>
        </w:rPr>
        <w:t>Науковий</w:t>
      </w:r>
      <w:proofErr w:type="spellEnd"/>
      <w:r w:rsidRPr="00DC3F73">
        <w:rPr>
          <w:rFonts w:ascii="Times New Roman" w:eastAsia="Times New Roman" w:hAnsi="Times New Roman" w:cs="Times New Roman"/>
          <w:i/>
          <w:color w:val="000000"/>
          <w:sz w:val="28"/>
          <w:szCs w:val="28"/>
          <w:lang w:eastAsia="ru-RU"/>
        </w:rPr>
        <w:t xml:space="preserve"> </w:t>
      </w:r>
      <w:proofErr w:type="spellStart"/>
      <w:r w:rsidRPr="00DC3F73">
        <w:rPr>
          <w:rFonts w:ascii="Times New Roman" w:eastAsia="Times New Roman" w:hAnsi="Times New Roman" w:cs="Times New Roman"/>
          <w:i/>
          <w:color w:val="000000"/>
          <w:sz w:val="28"/>
          <w:szCs w:val="28"/>
          <w:lang w:eastAsia="ru-RU"/>
        </w:rPr>
        <w:t>керівник</w:t>
      </w:r>
      <w:proofErr w:type="spellEnd"/>
      <w:r w:rsidRPr="00DC3F73">
        <w:rPr>
          <w:rFonts w:ascii="Times New Roman" w:eastAsia="Times New Roman" w:hAnsi="Times New Roman" w:cs="Times New Roman"/>
          <w:i/>
          <w:color w:val="000000"/>
          <w:sz w:val="28"/>
          <w:szCs w:val="28"/>
          <w:lang w:eastAsia="ru-RU"/>
        </w:rPr>
        <w:t>:</w:t>
      </w:r>
      <w:r w:rsidRPr="00DC3F73">
        <w:rPr>
          <w:rFonts w:ascii="Times New Roman" w:eastAsia="Times New Roman" w:hAnsi="Times New Roman" w:cs="Times New Roman"/>
          <w:color w:val="000000"/>
          <w:sz w:val="28"/>
          <w:szCs w:val="28"/>
          <w:lang w:eastAsia="ru-RU"/>
        </w:rPr>
        <w:t xml:space="preserve"> канд. геогр. наук, доцент </w:t>
      </w:r>
      <w:r w:rsidRPr="00DC3F73">
        <w:rPr>
          <w:rFonts w:ascii="Times New Roman" w:eastAsia="Times New Roman" w:hAnsi="Times New Roman" w:cs="Times New Roman"/>
          <w:color w:val="000000"/>
          <w:sz w:val="28"/>
          <w:szCs w:val="28"/>
          <w:lang w:val="uk-UA" w:eastAsia="ru-RU"/>
        </w:rPr>
        <w:t>Шовкун Т.М.</w:t>
      </w:r>
    </w:p>
    <w:p w14:paraId="075BEC90" w14:textId="77777777" w:rsidR="00DC3F73" w:rsidRDefault="00DC3F73" w:rsidP="00DC3F73">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Об’єктом дослідження є</w:t>
      </w:r>
      <w:r>
        <w:rPr>
          <w:rFonts w:ascii="Times New Roman" w:hAnsi="Times New Roman" w:cs="Times New Roman"/>
          <w:sz w:val="28"/>
          <w:szCs w:val="28"/>
          <w:lang w:val="uk-UA"/>
        </w:rPr>
        <w:t xml:space="preserve"> місто Прилуки.</w:t>
      </w:r>
    </w:p>
    <w:p w14:paraId="6C8F0D14" w14:textId="77777777" w:rsidR="00DC3F73" w:rsidRDefault="00DC3F73" w:rsidP="00DC3F73">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Предметом дослідження є</w:t>
      </w:r>
      <w:r>
        <w:rPr>
          <w:rFonts w:ascii="Times New Roman" w:hAnsi="Times New Roman" w:cs="Times New Roman"/>
          <w:sz w:val="28"/>
          <w:szCs w:val="28"/>
          <w:lang w:val="uk-UA"/>
        </w:rPr>
        <w:t xml:space="preserve"> чинники формування міста Прилуки. </w:t>
      </w:r>
    </w:p>
    <w:p w14:paraId="46F59E05" w14:textId="77777777" w:rsidR="00EA412A" w:rsidRDefault="00EA412A" w:rsidP="00DC3F73">
      <w:pPr>
        <w:pStyle w:val="ad"/>
        <w:spacing w:after="0" w:line="360" w:lineRule="auto"/>
        <w:ind w:left="0" w:firstLine="709"/>
        <w:jc w:val="both"/>
        <w:rPr>
          <w:rFonts w:ascii="Times New Roman" w:hAnsi="Times New Roman" w:cs="Times New Roman"/>
          <w:color w:val="000000"/>
          <w:sz w:val="28"/>
          <w:szCs w:val="28"/>
          <w:lang w:val="uk-UA"/>
        </w:rPr>
      </w:pPr>
      <w:r w:rsidRPr="00DC3F73">
        <w:rPr>
          <w:rFonts w:ascii="Times New Roman" w:hAnsi="Times New Roman" w:cs="Times New Roman"/>
          <w:i/>
          <w:color w:val="000000"/>
          <w:sz w:val="28"/>
          <w:szCs w:val="28"/>
          <w:lang w:val="uk-UA"/>
        </w:rPr>
        <w:t>Мета дослідження</w:t>
      </w:r>
      <w:r>
        <w:rPr>
          <w:rFonts w:ascii="Times New Roman" w:hAnsi="Times New Roman" w:cs="Times New Roman"/>
          <w:color w:val="000000"/>
          <w:sz w:val="28"/>
          <w:szCs w:val="28"/>
          <w:lang w:val="uk-UA"/>
        </w:rPr>
        <w:t xml:space="preserve"> полягає в обґрунтуванні теоретичних, методичних, організаційних аспектів розвитку і формування міста Прилуки. Формування сприятливого середовища для розвитку бізнеса, розвитку туристичного комплексу, формування культурної політики, економічний розвиток території, покращення якості життя та створення умов для гармонійного розвитку дітей та молоді, дослідження динаміки населення. </w:t>
      </w:r>
    </w:p>
    <w:p w14:paraId="57BBF311" w14:textId="77777777" w:rsidR="00DC3F73" w:rsidRPr="00DC3F73" w:rsidRDefault="00DC3F73" w:rsidP="00870CE8">
      <w:pPr>
        <w:spacing w:after="0" w:line="360" w:lineRule="auto"/>
        <w:ind w:firstLine="709"/>
        <w:jc w:val="both"/>
        <w:rPr>
          <w:rFonts w:ascii="Times New Roman" w:eastAsia="Times New Roman" w:hAnsi="Times New Roman" w:cs="Times New Roman"/>
          <w:color w:val="000000"/>
          <w:sz w:val="28"/>
          <w:szCs w:val="28"/>
          <w:lang w:val="uk-UA" w:eastAsia="ru-RU"/>
        </w:rPr>
      </w:pPr>
      <w:r w:rsidRPr="00DC3F73">
        <w:rPr>
          <w:rFonts w:ascii="Times New Roman" w:eastAsia="Times New Roman" w:hAnsi="Times New Roman" w:cs="Times New Roman"/>
          <w:color w:val="000000"/>
          <w:sz w:val="28"/>
          <w:szCs w:val="28"/>
          <w:lang w:val="uk-UA" w:eastAsia="ru-RU"/>
        </w:rPr>
        <w:t xml:space="preserve">Магістерська робота присвячена вивченню </w:t>
      </w:r>
      <w:r w:rsidR="00870CE8">
        <w:rPr>
          <w:rFonts w:ascii="Times New Roman" w:eastAsia="Times New Roman" w:hAnsi="Times New Roman" w:cs="Times New Roman"/>
          <w:color w:val="000000"/>
          <w:sz w:val="28"/>
          <w:szCs w:val="28"/>
          <w:lang w:val="uk-UA" w:eastAsia="ru-RU"/>
        </w:rPr>
        <w:t xml:space="preserve">історичного та сучасного </w:t>
      </w:r>
      <w:r>
        <w:rPr>
          <w:rFonts w:ascii="Times New Roman" w:eastAsia="Times New Roman" w:hAnsi="Times New Roman" w:cs="Times New Roman"/>
          <w:color w:val="000000"/>
          <w:sz w:val="28"/>
          <w:szCs w:val="28"/>
          <w:lang w:val="uk-UA" w:eastAsia="ru-RU"/>
        </w:rPr>
        <w:t>формування і розвитку міста Прилуки. Робота складається з 3 розділів і розміщена на 65</w:t>
      </w:r>
      <w:r w:rsidR="00870CE8">
        <w:rPr>
          <w:rFonts w:ascii="Times New Roman" w:eastAsia="Times New Roman" w:hAnsi="Times New Roman" w:cs="Times New Roman"/>
          <w:color w:val="000000"/>
          <w:sz w:val="28"/>
          <w:szCs w:val="28"/>
          <w:lang w:val="uk-UA" w:eastAsia="ru-RU"/>
        </w:rPr>
        <w:t xml:space="preserve"> </w:t>
      </w:r>
      <w:r w:rsidRPr="00DC3F73">
        <w:rPr>
          <w:rFonts w:ascii="Times New Roman" w:eastAsia="Times New Roman" w:hAnsi="Times New Roman" w:cs="Times New Roman"/>
          <w:color w:val="000000"/>
          <w:sz w:val="28"/>
          <w:szCs w:val="28"/>
          <w:lang w:val="uk-UA" w:eastAsia="ru-RU"/>
        </w:rPr>
        <w:t xml:space="preserve">сторінках тексту. В роботі </w:t>
      </w:r>
      <w:r>
        <w:rPr>
          <w:rFonts w:ascii="Times New Roman" w:eastAsia="Times New Roman" w:hAnsi="Times New Roman" w:cs="Times New Roman"/>
          <w:color w:val="000000"/>
          <w:sz w:val="28"/>
          <w:szCs w:val="28"/>
          <w:lang w:val="uk-UA" w:eastAsia="ru-RU"/>
        </w:rPr>
        <w:t>досліджено історичний та сучасний стан формування і розвитку міста Прилуки. Здійснено характеристику поняття міста, розвиток підприємства,</w:t>
      </w:r>
      <w:r w:rsidR="00870CE8">
        <w:rPr>
          <w:rFonts w:ascii="Times New Roman" w:eastAsia="Times New Roman" w:hAnsi="Times New Roman" w:cs="Times New Roman"/>
          <w:color w:val="000000"/>
          <w:sz w:val="28"/>
          <w:szCs w:val="28"/>
          <w:lang w:val="uk-UA" w:eastAsia="ru-RU"/>
        </w:rPr>
        <w:t xml:space="preserve"> дослідження транспортної системи міста та соціальної політики.</w:t>
      </w:r>
      <w:r>
        <w:rPr>
          <w:rFonts w:ascii="Times New Roman" w:eastAsia="Times New Roman" w:hAnsi="Times New Roman" w:cs="Times New Roman"/>
          <w:color w:val="000000"/>
          <w:sz w:val="28"/>
          <w:szCs w:val="28"/>
          <w:lang w:val="uk-UA" w:eastAsia="ru-RU"/>
        </w:rPr>
        <w:t xml:space="preserve"> </w:t>
      </w:r>
      <w:r w:rsidRPr="00DC3F73">
        <w:rPr>
          <w:rFonts w:ascii="Times New Roman" w:eastAsia="Times New Roman" w:hAnsi="Times New Roman" w:cs="Times New Roman"/>
          <w:color w:val="000000"/>
          <w:sz w:val="28"/>
          <w:szCs w:val="28"/>
          <w:lang w:val="uk-UA" w:eastAsia="ru-RU"/>
        </w:rPr>
        <w:t xml:space="preserve"> За результатами роботи зроблено висновки щодо стану </w:t>
      </w:r>
      <w:r w:rsidR="00870CE8">
        <w:rPr>
          <w:rFonts w:ascii="Times New Roman" w:eastAsia="Times New Roman" w:hAnsi="Times New Roman" w:cs="Times New Roman"/>
          <w:color w:val="000000"/>
          <w:sz w:val="28"/>
          <w:szCs w:val="28"/>
          <w:lang w:val="uk-UA" w:eastAsia="ru-RU"/>
        </w:rPr>
        <w:t>розвитку і формування міста Прилуки.</w:t>
      </w:r>
    </w:p>
    <w:p w14:paraId="6068B76E" w14:textId="77777777" w:rsidR="00870CE8" w:rsidRPr="00870CE8" w:rsidRDefault="00DC3F73" w:rsidP="00870CE8">
      <w:pPr>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DC3F73">
        <w:rPr>
          <w:rFonts w:ascii="Times New Roman" w:eastAsia="Times New Roman" w:hAnsi="Times New Roman" w:cs="Times New Roman"/>
          <w:color w:val="000000"/>
          <w:sz w:val="28"/>
          <w:szCs w:val="28"/>
          <w:lang w:eastAsia="ru-RU"/>
        </w:rPr>
        <w:t>Ключові</w:t>
      </w:r>
      <w:proofErr w:type="spellEnd"/>
      <w:r w:rsidRPr="00DC3F73">
        <w:rPr>
          <w:rFonts w:ascii="Times New Roman" w:eastAsia="Times New Roman" w:hAnsi="Times New Roman" w:cs="Times New Roman"/>
          <w:color w:val="000000"/>
          <w:sz w:val="28"/>
          <w:szCs w:val="28"/>
          <w:lang w:eastAsia="ru-RU"/>
        </w:rPr>
        <w:t xml:space="preserve"> слова: </w:t>
      </w:r>
      <w:r w:rsidR="00870CE8">
        <w:rPr>
          <w:rFonts w:ascii="Times New Roman" w:eastAsia="Times New Roman" w:hAnsi="Times New Roman" w:cs="Times New Roman"/>
          <w:color w:val="000000"/>
          <w:sz w:val="28"/>
          <w:szCs w:val="28"/>
          <w:lang w:val="uk-UA" w:eastAsia="ru-RU"/>
        </w:rPr>
        <w:t>місто Прилуки</w:t>
      </w:r>
      <w:r w:rsidRPr="00DC3F73">
        <w:rPr>
          <w:rFonts w:ascii="Times New Roman" w:eastAsia="Times New Roman" w:hAnsi="Times New Roman" w:cs="Times New Roman"/>
          <w:color w:val="000000"/>
          <w:sz w:val="28"/>
          <w:szCs w:val="28"/>
          <w:lang w:eastAsia="ru-RU"/>
        </w:rPr>
        <w:t xml:space="preserve">, </w:t>
      </w:r>
      <w:r w:rsidR="00870CE8">
        <w:rPr>
          <w:rFonts w:ascii="Times New Roman" w:eastAsia="Times New Roman" w:hAnsi="Times New Roman" w:cs="Times New Roman"/>
          <w:color w:val="000000"/>
          <w:sz w:val="28"/>
          <w:szCs w:val="28"/>
          <w:lang w:val="uk-UA" w:eastAsia="ru-RU"/>
        </w:rPr>
        <w:t>визначення міста</w:t>
      </w:r>
      <w:r w:rsidRPr="00DC3F73">
        <w:rPr>
          <w:rFonts w:ascii="Times New Roman" w:eastAsia="Times New Roman" w:hAnsi="Times New Roman" w:cs="Times New Roman"/>
          <w:color w:val="000000"/>
          <w:sz w:val="28"/>
          <w:szCs w:val="28"/>
          <w:lang w:val="uk-UA" w:eastAsia="ru-RU"/>
        </w:rPr>
        <w:t xml:space="preserve">, </w:t>
      </w:r>
      <w:r w:rsidR="00870CE8">
        <w:rPr>
          <w:rFonts w:ascii="Times New Roman" w:eastAsia="Times New Roman" w:hAnsi="Times New Roman" w:cs="Times New Roman"/>
          <w:color w:val="000000"/>
          <w:sz w:val="28"/>
          <w:szCs w:val="28"/>
          <w:lang w:val="uk-UA" w:eastAsia="ru-RU"/>
        </w:rPr>
        <w:t>формування і розвиток міста.</w:t>
      </w:r>
    </w:p>
    <w:p w14:paraId="2C51D226" w14:textId="77777777" w:rsidR="00EA412A" w:rsidRDefault="00EA412A" w:rsidP="00EA412A">
      <w:pPr>
        <w:pStyle w:val="ad"/>
        <w:tabs>
          <w:tab w:val="left" w:pos="1064"/>
        </w:tabs>
        <w:spacing w:after="0" w:line="360" w:lineRule="auto"/>
        <w:ind w:left="0" w:firstLine="1066"/>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 xml:space="preserve">The </w:t>
      </w:r>
      <w:proofErr w:type="spellStart"/>
      <w:r>
        <w:rPr>
          <w:rFonts w:ascii="Times New Roman" w:hAnsi="Times New Roman" w:cs="Times New Roman"/>
          <w:color w:val="000000"/>
          <w:sz w:val="28"/>
          <w:szCs w:val="28"/>
          <w:lang w:val="uk-UA"/>
        </w:rPr>
        <w:t>Summary</w:t>
      </w:r>
      <w:proofErr w:type="spellEnd"/>
    </w:p>
    <w:p w14:paraId="59F7D7D1" w14:textId="77777777" w:rsidR="00870CE8" w:rsidRPr="00BB2A66" w:rsidRDefault="00D15104" w:rsidP="00BB2A66">
      <w:pPr>
        <w:tabs>
          <w:tab w:val="left" w:pos="1064"/>
        </w:tabs>
        <w:spacing w:after="0" w:line="360" w:lineRule="auto"/>
        <w:ind w:firstLine="742"/>
        <w:jc w:val="both"/>
        <w:rPr>
          <w:rFonts w:ascii="Times New Roman" w:hAnsi="Times New Roman" w:cs="Times New Roman"/>
          <w:color w:val="000000"/>
          <w:spacing w:val="-4"/>
          <w:sz w:val="28"/>
          <w:szCs w:val="28"/>
          <w:lang w:val="uk-UA"/>
        </w:rPr>
      </w:pPr>
      <w:r>
        <w:rPr>
          <w:rFonts w:ascii="Times New Roman" w:hAnsi="Times New Roman" w:cs="Times New Roman"/>
          <w:color w:val="000000"/>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Prior</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to</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qualifying</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for</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the</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educational</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degree</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Master</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of</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Geography</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Tourism</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Studies</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Teacher</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of</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Geography</w:t>
      </w:r>
      <w:proofErr w:type="spellEnd"/>
      <w:r w:rsidR="00870CE8" w:rsidRPr="00BB2A66">
        <w:rPr>
          <w:rFonts w:ascii="Times New Roman" w:hAnsi="Times New Roman" w:cs="Times New Roman"/>
          <w:color w:val="000000"/>
          <w:spacing w:val="-4"/>
          <w:sz w:val="28"/>
          <w:szCs w:val="28"/>
          <w:lang w:val="uk-UA"/>
        </w:rPr>
        <w:t>.</w:t>
      </w:r>
    </w:p>
    <w:p w14:paraId="141F48DE" w14:textId="77777777" w:rsidR="00870CE8" w:rsidRPr="00BB2A66" w:rsidRDefault="00870CE8" w:rsidP="00BB2A66">
      <w:pPr>
        <w:pStyle w:val="ad"/>
        <w:tabs>
          <w:tab w:val="left" w:pos="1064"/>
        </w:tabs>
        <w:spacing w:after="0" w:line="360" w:lineRule="auto"/>
        <w:ind w:left="0" w:firstLine="742"/>
        <w:jc w:val="both"/>
        <w:rPr>
          <w:rFonts w:ascii="Times New Roman" w:hAnsi="Times New Roman" w:cs="Times New Roman"/>
          <w:color w:val="000000"/>
          <w:spacing w:val="-4"/>
          <w:sz w:val="28"/>
          <w:szCs w:val="28"/>
          <w:lang w:val="uk-UA"/>
        </w:rPr>
      </w:pPr>
      <w:proofErr w:type="spellStart"/>
      <w:r w:rsidRPr="00BB2A66">
        <w:rPr>
          <w:rFonts w:ascii="Times New Roman" w:hAnsi="Times New Roman" w:cs="Times New Roman"/>
          <w:color w:val="000000"/>
          <w:spacing w:val="-4"/>
          <w:sz w:val="28"/>
          <w:szCs w:val="28"/>
          <w:lang w:val="uk-UA"/>
        </w:rPr>
        <w:t>Topic</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Historical</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and</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geographical</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factors</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of</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formation</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and</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development</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of</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the</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city</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of</w:t>
      </w:r>
      <w:proofErr w:type="spellEnd"/>
      <w:r w:rsidRPr="00BB2A66">
        <w:rPr>
          <w:rFonts w:ascii="Times New Roman" w:hAnsi="Times New Roman" w:cs="Times New Roman"/>
          <w:color w:val="000000"/>
          <w:spacing w:val="-4"/>
          <w:sz w:val="28"/>
          <w:szCs w:val="28"/>
          <w:lang w:val="uk-UA"/>
        </w:rPr>
        <w:t xml:space="preserve"> </w:t>
      </w:r>
      <w:proofErr w:type="spellStart"/>
      <w:r w:rsidRPr="00BB2A66">
        <w:rPr>
          <w:rFonts w:ascii="Times New Roman" w:hAnsi="Times New Roman" w:cs="Times New Roman"/>
          <w:color w:val="000000"/>
          <w:spacing w:val="-4"/>
          <w:sz w:val="28"/>
          <w:szCs w:val="28"/>
          <w:lang w:val="uk-UA"/>
        </w:rPr>
        <w:t>Pryluky</w:t>
      </w:r>
      <w:proofErr w:type="spellEnd"/>
      <w:r w:rsidRPr="00BB2A66">
        <w:rPr>
          <w:rFonts w:ascii="Times New Roman" w:hAnsi="Times New Roman" w:cs="Times New Roman"/>
          <w:color w:val="000000"/>
          <w:spacing w:val="-4"/>
          <w:sz w:val="28"/>
          <w:szCs w:val="28"/>
          <w:lang w:val="uk-UA"/>
        </w:rPr>
        <w:t>.</w:t>
      </w:r>
    </w:p>
    <w:p w14:paraId="0F3B1B42" w14:textId="3A3980F7" w:rsidR="00D15104" w:rsidRPr="00BB2A66" w:rsidRDefault="00D15104" w:rsidP="00BB2A66">
      <w:pPr>
        <w:tabs>
          <w:tab w:val="left" w:pos="1064"/>
        </w:tabs>
        <w:spacing w:after="0" w:line="360" w:lineRule="auto"/>
        <w:ind w:firstLine="742"/>
        <w:jc w:val="both"/>
        <w:rPr>
          <w:rFonts w:ascii="Times New Roman" w:hAnsi="Times New Roman" w:cs="Times New Roman"/>
          <w:color w:val="000000"/>
          <w:spacing w:val="-4"/>
          <w:sz w:val="28"/>
          <w:szCs w:val="28"/>
          <w:lang w:val="uk-UA"/>
        </w:rPr>
      </w:pPr>
      <w:r w:rsidRPr="00BB2A66">
        <w:rPr>
          <w:rFonts w:ascii="Times New Roman" w:hAnsi="Times New Roman" w:cs="Times New Roman"/>
          <w:color w:val="000000"/>
          <w:spacing w:val="-4"/>
          <w:sz w:val="28"/>
          <w:szCs w:val="28"/>
          <w:lang w:val="uk-UA"/>
        </w:rPr>
        <w:t xml:space="preserve"> </w:t>
      </w:r>
      <w:proofErr w:type="spellStart"/>
      <w:r w:rsidR="00BB2A66" w:rsidRPr="00BB2A66">
        <w:rPr>
          <w:rFonts w:ascii="Times New Roman" w:hAnsi="Times New Roman" w:cs="Times New Roman"/>
          <w:color w:val="000000"/>
          <w:spacing w:val="-4"/>
          <w:sz w:val="28"/>
          <w:szCs w:val="28"/>
          <w:lang w:val="uk-UA"/>
        </w:rPr>
        <w:t>Author</w:t>
      </w:r>
      <w:proofErr w:type="spellEnd"/>
      <w:r w:rsidR="00BB2A66" w:rsidRPr="00BB2A66">
        <w:rPr>
          <w:rFonts w:ascii="Times New Roman" w:hAnsi="Times New Roman" w:cs="Times New Roman"/>
          <w:color w:val="000000"/>
          <w:spacing w:val="-4"/>
          <w:sz w:val="28"/>
          <w:szCs w:val="28"/>
          <w:lang w:val="uk-UA"/>
        </w:rPr>
        <w:t xml:space="preserve">: </w:t>
      </w:r>
      <w:r w:rsidR="00BB2A66" w:rsidRPr="00BB2A66">
        <w:rPr>
          <w:rFonts w:ascii="Times New Roman" w:hAnsi="Times New Roman" w:cs="Times New Roman"/>
          <w:color w:val="000000"/>
          <w:spacing w:val="-4"/>
          <w:sz w:val="28"/>
          <w:szCs w:val="28"/>
          <w:lang w:val="en-US"/>
        </w:rPr>
        <w:t>H</w:t>
      </w:r>
      <w:proofErr w:type="spellStart"/>
      <w:r w:rsidR="00870CE8" w:rsidRPr="00BB2A66">
        <w:rPr>
          <w:rFonts w:ascii="Times New Roman" w:hAnsi="Times New Roman" w:cs="Times New Roman"/>
          <w:color w:val="000000"/>
          <w:spacing w:val="-4"/>
          <w:sz w:val="28"/>
          <w:szCs w:val="28"/>
          <w:lang w:val="uk-UA"/>
        </w:rPr>
        <w:t>orbach</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Ya.V</w:t>
      </w:r>
      <w:proofErr w:type="spellEnd"/>
      <w:r w:rsidR="00870CE8" w:rsidRPr="00BB2A66">
        <w:rPr>
          <w:rFonts w:ascii="Times New Roman" w:hAnsi="Times New Roman" w:cs="Times New Roman"/>
          <w:color w:val="000000"/>
          <w:spacing w:val="-4"/>
          <w:sz w:val="28"/>
          <w:szCs w:val="28"/>
          <w:lang w:val="uk-UA"/>
        </w:rPr>
        <w:t>.</w:t>
      </w:r>
    </w:p>
    <w:p w14:paraId="699165B3" w14:textId="4E55C15D" w:rsidR="00870CE8" w:rsidRPr="00BB2A66" w:rsidRDefault="00D15104" w:rsidP="00BB2A66">
      <w:pPr>
        <w:tabs>
          <w:tab w:val="left" w:pos="1064"/>
        </w:tabs>
        <w:spacing w:after="0" w:line="360" w:lineRule="auto"/>
        <w:ind w:firstLine="742"/>
        <w:jc w:val="both"/>
        <w:rPr>
          <w:rFonts w:ascii="Times New Roman" w:hAnsi="Times New Roman" w:cs="Times New Roman"/>
          <w:color w:val="000000"/>
          <w:spacing w:val="-4"/>
          <w:sz w:val="28"/>
          <w:szCs w:val="28"/>
          <w:lang w:val="uk-UA"/>
        </w:rPr>
      </w:pPr>
      <w:r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Scientific</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adviser</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Cand</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geogr</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of</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Sciences</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Associate</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Professor</w:t>
      </w:r>
      <w:proofErr w:type="spellEnd"/>
      <w:r w:rsidR="00870CE8" w:rsidRPr="00BB2A66">
        <w:rPr>
          <w:rFonts w:ascii="Times New Roman" w:hAnsi="Times New Roman" w:cs="Times New Roman"/>
          <w:color w:val="000000"/>
          <w:spacing w:val="-4"/>
          <w:sz w:val="28"/>
          <w:szCs w:val="28"/>
          <w:lang w:val="uk-UA"/>
        </w:rPr>
        <w:t xml:space="preserve"> </w:t>
      </w:r>
      <w:proofErr w:type="spellStart"/>
      <w:r w:rsidR="00870CE8" w:rsidRPr="00BB2A66">
        <w:rPr>
          <w:rFonts w:ascii="Times New Roman" w:hAnsi="Times New Roman" w:cs="Times New Roman"/>
          <w:color w:val="000000"/>
          <w:spacing w:val="-4"/>
          <w:sz w:val="28"/>
          <w:szCs w:val="28"/>
          <w:lang w:val="uk-UA"/>
        </w:rPr>
        <w:t>Shovkun</w:t>
      </w:r>
      <w:proofErr w:type="spellEnd"/>
      <w:r w:rsidR="00870CE8" w:rsidRPr="00BB2A66">
        <w:rPr>
          <w:rFonts w:ascii="Times New Roman" w:hAnsi="Times New Roman" w:cs="Times New Roman"/>
          <w:color w:val="000000"/>
          <w:spacing w:val="-4"/>
          <w:sz w:val="28"/>
          <w:szCs w:val="28"/>
          <w:lang w:val="uk-UA"/>
        </w:rPr>
        <w:t xml:space="preserve"> T</w:t>
      </w:r>
      <w:r w:rsidR="00BB2A66">
        <w:rPr>
          <w:rFonts w:ascii="Times New Roman" w:hAnsi="Times New Roman" w:cs="Times New Roman"/>
          <w:color w:val="000000"/>
          <w:spacing w:val="-4"/>
          <w:sz w:val="28"/>
          <w:szCs w:val="28"/>
          <w:lang w:val="uk-UA"/>
        </w:rPr>
        <w:t>.</w:t>
      </w:r>
      <w:r w:rsidR="00870CE8" w:rsidRPr="00BB2A66">
        <w:rPr>
          <w:rFonts w:ascii="Times New Roman" w:hAnsi="Times New Roman" w:cs="Times New Roman"/>
          <w:color w:val="000000"/>
          <w:spacing w:val="-4"/>
          <w:sz w:val="28"/>
          <w:szCs w:val="28"/>
          <w:lang w:val="uk-UA"/>
        </w:rPr>
        <w:t>M</w:t>
      </w:r>
      <w:r w:rsidR="00BB2A66">
        <w:rPr>
          <w:rFonts w:ascii="Times New Roman" w:hAnsi="Times New Roman" w:cs="Times New Roman"/>
          <w:color w:val="000000"/>
          <w:spacing w:val="-4"/>
          <w:sz w:val="28"/>
          <w:szCs w:val="28"/>
          <w:lang w:val="uk-UA"/>
        </w:rPr>
        <w:t>.</w:t>
      </w:r>
    </w:p>
    <w:p w14:paraId="09F7831C" w14:textId="77777777" w:rsidR="00870CE8" w:rsidRPr="00870CE8" w:rsidRDefault="00870CE8" w:rsidP="00870CE8">
      <w:pPr>
        <w:pStyle w:val="ad"/>
        <w:tabs>
          <w:tab w:val="left" w:pos="1064"/>
        </w:tabs>
        <w:spacing w:after="0" w:line="360" w:lineRule="auto"/>
        <w:ind w:left="0"/>
        <w:jc w:val="both"/>
        <w:rPr>
          <w:rFonts w:ascii="Times New Roman" w:hAnsi="Times New Roman" w:cs="Times New Roman"/>
          <w:color w:val="000000"/>
          <w:sz w:val="28"/>
          <w:szCs w:val="28"/>
          <w:lang w:val="uk-UA"/>
        </w:rPr>
      </w:pP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object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study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is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city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Pryluky</w:t>
      </w:r>
      <w:proofErr w:type="spellEnd"/>
      <w:r w:rsidRPr="00870CE8">
        <w:rPr>
          <w:rFonts w:ascii="Times New Roman" w:hAnsi="Times New Roman" w:cs="Times New Roman"/>
          <w:color w:val="000000"/>
          <w:sz w:val="28"/>
          <w:szCs w:val="28"/>
          <w:lang w:val="uk-UA"/>
        </w:rPr>
        <w:t>.</w:t>
      </w:r>
    </w:p>
    <w:p w14:paraId="776D7F0B" w14:textId="77777777" w:rsidR="00870CE8" w:rsidRDefault="00870CE8" w:rsidP="00BB2A66">
      <w:pPr>
        <w:pStyle w:val="ad"/>
        <w:tabs>
          <w:tab w:val="left" w:pos="1064"/>
        </w:tabs>
        <w:spacing w:after="0" w:line="360" w:lineRule="auto"/>
        <w:ind w:left="0" w:firstLine="798"/>
        <w:jc w:val="both"/>
        <w:rPr>
          <w:rFonts w:ascii="Times New Roman" w:hAnsi="Times New Roman" w:cs="Times New Roman"/>
          <w:color w:val="000000"/>
          <w:sz w:val="28"/>
          <w:szCs w:val="28"/>
          <w:lang w:val="uk-UA"/>
        </w:rPr>
      </w:pP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subject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study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is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factors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formation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city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Pryluky</w:t>
      </w:r>
      <w:proofErr w:type="spellEnd"/>
      <w:r w:rsidRPr="00870CE8">
        <w:rPr>
          <w:rFonts w:ascii="Times New Roman" w:hAnsi="Times New Roman" w:cs="Times New Roman"/>
          <w:color w:val="000000"/>
          <w:sz w:val="28"/>
          <w:szCs w:val="28"/>
          <w:lang w:val="uk-UA"/>
        </w:rPr>
        <w:t>.</w:t>
      </w:r>
    </w:p>
    <w:p w14:paraId="3EAFB9D7" w14:textId="77777777" w:rsidR="00870CE8" w:rsidRDefault="00870CE8" w:rsidP="00BB2A66">
      <w:pPr>
        <w:pStyle w:val="ad"/>
        <w:tabs>
          <w:tab w:val="left" w:pos="1064"/>
        </w:tabs>
        <w:spacing w:after="0" w:line="360" w:lineRule="auto"/>
        <w:ind w:left="0" w:firstLine="798"/>
        <w:jc w:val="both"/>
        <w:rPr>
          <w:rFonts w:ascii="Times New Roman" w:hAnsi="Times New Roman" w:cs="Times New Roman"/>
          <w:color w:val="000000"/>
          <w:sz w:val="28"/>
          <w:szCs w:val="28"/>
          <w:lang w:val="uk-UA"/>
        </w:rPr>
      </w:pP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purpose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study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is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to</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substantiate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theoretical</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methodological</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organizational</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aspects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development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and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formation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city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Pryluky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Formation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favorable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environment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for</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business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development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development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tourist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complex</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formation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cultural</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policy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economic</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development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territory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improvement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quality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life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and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creation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conditions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for</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harmonious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development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children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and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youth</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study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population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dynamics</w:t>
      </w:r>
      <w:proofErr w:type="spellEnd"/>
      <w:r w:rsidRPr="00870CE8">
        <w:rPr>
          <w:rFonts w:ascii="Times New Roman" w:hAnsi="Times New Roman" w:cs="Times New Roman"/>
          <w:color w:val="000000"/>
          <w:sz w:val="28"/>
          <w:szCs w:val="28"/>
          <w:lang w:val="uk-UA"/>
        </w:rPr>
        <w:t>.</w:t>
      </w:r>
    </w:p>
    <w:p w14:paraId="767935DC" w14:textId="77777777" w:rsidR="00870CE8" w:rsidRPr="00870CE8" w:rsidRDefault="00870CE8" w:rsidP="00BB2A66">
      <w:pPr>
        <w:pStyle w:val="ad"/>
        <w:tabs>
          <w:tab w:val="left" w:pos="1064"/>
        </w:tabs>
        <w:spacing w:after="0" w:line="360" w:lineRule="auto"/>
        <w:ind w:left="0" w:firstLine="79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master's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thesis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is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devoted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to</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study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historical</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and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modern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formation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and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development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city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Pryluky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work</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consists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3 </w:t>
      </w:r>
      <w:proofErr w:type="spellStart"/>
      <w:r w:rsidRPr="00870CE8">
        <w:rPr>
          <w:rFonts w:ascii="Times New Roman" w:hAnsi="Times New Roman" w:cs="Times New Roman"/>
          <w:color w:val="000000"/>
          <w:sz w:val="28"/>
          <w:szCs w:val="28"/>
          <w:lang w:val="uk-UA"/>
        </w:rPr>
        <w:t>sections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and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is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placed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on</w:t>
      </w:r>
      <w:proofErr w:type="spellEnd"/>
      <w:r w:rsidRPr="00870CE8">
        <w:rPr>
          <w:rFonts w:ascii="Times New Roman" w:hAnsi="Times New Roman" w:cs="Times New Roman"/>
          <w:color w:val="000000"/>
          <w:sz w:val="28"/>
          <w:szCs w:val="28"/>
          <w:lang w:val="uk-UA"/>
        </w:rPr>
        <w:t xml:space="preserve"> 65 </w:t>
      </w:r>
      <w:proofErr w:type="spellStart"/>
      <w:r w:rsidRPr="00870CE8">
        <w:rPr>
          <w:rFonts w:ascii="Times New Roman" w:hAnsi="Times New Roman" w:cs="Times New Roman"/>
          <w:color w:val="000000"/>
          <w:sz w:val="28"/>
          <w:szCs w:val="28"/>
          <w:lang w:val="uk-UA"/>
        </w:rPr>
        <w:t>pages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text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historical</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and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modern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state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formation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and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development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city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Pryluky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is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investigated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in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work</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characteristic</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concept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city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development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enterprise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study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city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transport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system</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and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social</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policy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are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carried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out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According</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to</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results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work</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conclusions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were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drawn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regarding</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state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development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and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formation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city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Pryluky</w:t>
      </w:r>
      <w:proofErr w:type="spellEnd"/>
      <w:r w:rsidRPr="00870CE8">
        <w:rPr>
          <w:rFonts w:ascii="Times New Roman" w:hAnsi="Times New Roman" w:cs="Times New Roman"/>
          <w:color w:val="000000"/>
          <w:sz w:val="28"/>
          <w:szCs w:val="28"/>
          <w:lang w:val="uk-UA"/>
        </w:rPr>
        <w:t>.</w:t>
      </w:r>
    </w:p>
    <w:p w14:paraId="23142113" w14:textId="77777777" w:rsidR="00870CE8" w:rsidRDefault="00870CE8" w:rsidP="00BB2A66">
      <w:pPr>
        <w:pStyle w:val="ad"/>
        <w:tabs>
          <w:tab w:val="left" w:pos="1064"/>
        </w:tabs>
        <w:spacing w:after="0" w:line="360" w:lineRule="auto"/>
        <w:ind w:left="0" w:firstLine="840"/>
        <w:jc w:val="both"/>
        <w:rPr>
          <w:rFonts w:ascii="Times New Roman" w:hAnsi="Times New Roman" w:cs="Times New Roman"/>
          <w:color w:val="000000"/>
          <w:sz w:val="28"/>
          <w:szCs w:val="28"/>
          <w:lang w:val="uk-UA"/>
        </w:rPr>
      </w:pPr>
      <w:proofErr w:type="spellStart"/>
      <w:r w:rsidRPr="00870CE8">
        <w:rPr>
          <w:rFonts w:ascii="Times New Roman" w:hAnsi="Times New Roman" w:cs="Times New Roman"/>
          <w:color w:val="000000"/>
          <w:sz w:val="28"/>
          <w:szCs w:val="28"/>
          <w:lang w:val="uk-UA"/>
        </w:rPr>
        <w:t>Keywords</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city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Pryluky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city</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definition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formation</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and</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development</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of</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the</w:t>
      </w:r>
      <w:proofErr w:type="spellEnd"/>
      <w:r w:rsidRPr="00870CE8">
        <w:rPr>
          <w:rFonts w:ascii="Times New Roman" w:hAnsi="Times New Roman" w:cs="Times New Roman"/>
          <w:color w:val="000000"/>
          <w:sz w:val="28"/>
          <w:szCs w:val="28"/>
          <w:lang w:val="uk-UA"/>
        </w:rPr>
        <w:t xml:space="preserve"> </w:t>
      </w:r>
      <w:proofErr w:type="spellStart"/>
      <w:r w:rsidRPr="00870CE8">
        <w:rPr>
          <w:rFonts w:ascii="Times New Roman" w:hAnsi="Times New Roman" w:cs="Times New Roman"/>
          <w:color w:val="000000"/>
          <w:sz w:val="28"/>
          <w:szCs w:val="28"/>
          <w:lang w:val="uk-UA"/>
        </w:rPr>
        <w:t>city</w:t>
      </w:r>
      <w:proofErr w:type="spellEnd"/>
      <w:r w:rsidRPr="00870CE8">
        <w:rPr>
          <w:rFonts w:ascii="Times New Roman" w:hAnsi="Times New Roman" w:cs="Times New Roman"/>
          <w:color w:val="000000"/>
          <w:sz w:val="28"/>
          <w:szCs w:val="28"/>
          <w:lang w:val="uk-UA"/>
        </w:rPr>
        <w:t>.</w:t>
      </w:r>
    </w:p>
    <w:p w14:paraId="56459BF6" w14:textId="77777777" w:rsidR="00D15104" w:rsidRDefault="00D15104" w:rsidP="00EA412A">
      <w:pPr>
        <w:pStyle w:val="ad"/>
        <w:tabs>
          <w:tab w:val="left" w:pos="1064"/>
        </w:tabs>
        <w:spacing w:after="0" w:line="360" w:lineRule="auto"/>
        <w:ind w:left="0"/>
        <w:jc w:val="center"/>
        <w:rPr>
          <w:rFonts w:ascii="Times New Roman" w:hAnsi="Times New Roman" w:cs="Times New Roman"/>
          <w:b/>
          <w:color w:val="000000"/>
          <w:sz w:val="28"/>
          <w:szCs w:val="28"/>
          <w:lang w:val="uk-UA"/>
        </w:rPr>
      </w:pPr>
    </w:p>
    <w:p w14:paraId="477CFFD6" w14:textId="77777777" w:rsidR="00D15104" w:rsidRDefault="00D15104" w:rsidP="00EA412A">
      <w:pPr>
        <w:pStyle w:val="ad"/>
        <w:tabs>
          <w:tab w:val="left" w:pos="1064"/>
        </w:tabs>
        <w:spacing w:after="0" w:line="360" w:lineRule="auto"/>
        <w:ind w:left="0"/>
        <w:jc w:val="center"/>
        <w:rPr>
          <w:rFonts w:ascii="Times New Roman" w:hAnsi="Times New Roman" w:cs="Times New Roman"/>
          <w:b/>
          <w:color w:val="000000"/>
          <w:sz w:val="28"/>
          <w:szCs w:val="28"/>
          <w:lang w:val="uk-UA"/>
        </w:rPr>
      </w:pPr>
    </w:p>
    <w:p w14:paraId="216F9BEC" w14:textId="77777777" w:rsidR="00D15104" w:rsidRDefault="00D15104" w:rsidP="00EA412A">
      <w:pPr>
        <w:pStyle w:val="ad"/>
        <w:tabs>
          <w:tab w:val="left" w:pos="1064"/>
        </w:tabs>
        <w:spacing w:after="0" w:line="360" w:lineRule="auto"/>
        <w:ind w:left="0"/>
        <w:jc w:val="center"/>
        <w:rPr>
          <w:rFonts w:ascii="Times New Roman" w:hAnsi="Times New Roman" w:cs="Times New Roman"/>
          <w:b/>
          <w:color w:val="000000"/>
          <w:sz w:val="28"/>
          <w:szCs w:val="28"/>
          <w:lang w:val="uk-UA"/>
        </w:rPr>
      </w:pPr>
    </w:p>
    <w:p w14:paraId="51BD64C8" w14:textId="77777777" w:rsidR="00D15104" w:rsidRDefault="00D15104" w:rsidP="00EA412A">
      <w:pPr>
        <w:pStyle w:val="ad"/>
        <w:tabs>
          <w:tab w:val="left" w:pos="1064"/>
        </w:tabs>
        <w:spacing w:after="0" w:line="360" w:lineRule="auto"/>
        <w:ind w:left="0"/>
        <w:jc w:val="center"/>
        <w:rPr>
          <w:rFonts w:ascii="Times New Roman" w:hAnsi="Times New Roman" w:cs="Times New Roman"/>
          <w:b/>
          <w:color w:val="000000"/>
          <w:sz w:val="28"/>
          <w:szCs w:val="28"/>
          <w:lang w:val="uk-UA"/>
        </w:rPr>
      </w:pPr>
    </w:p>
    <w:p w14:paraId="69D02166" w14:textId="77777777" w:rsidR="00D15104" w:rsidRDefault="00D15104" w:rsidP="00EA412A">
      <w:pPr>
        <w:pStyle w:val="ad"/>
        <w:tabs>
          <w:tab w:val="left" w:pos="1064"/>
        </w:tabs>
        <w:spacing w:after="0" w:line="360" w:lineRule="auto"/>
        <w:ind w:left="0"/>
        <w:jc w:val="center"/>
        <w:rPr>
          <w:rFonts w:ascii="Times New Roman" w:hAnsi="Times New Roman" w:cs="Times New Roman"/>
          <w:b/>
          <w:color w:val="000000"/>
          <w:sz w:val="28"/>
          <w:szCs w:val="28"/>
          <w:lang w:val="uk-UA"/>
        </w:rPr>
      </w:pPr>
    </w:p>
    <w:p w14:paraId="709E309A" w14:textId="77777777" w:rsidR="00D15104" w:rsidRDefault="00D15104" w:rsidP="00EA412A">
      <w:pPr>
        <w:pStyle w:val="ad"/>
        <w:tabs>
          <w:tab w:val="left" w:pos="1064"/>
        </w:tabs>
        <w:spacing w:after="0" w:line="360" w:lineRule="auto"/>
        <w:ind w:left="0"/>
        <w:jc w:val="center"/>
        <w:rPr>
          <w:rFonts w:ascii="Times New Roman" w:hAnsi="Times New Roman" w:cs="Times New Roman"/>
          <w:b/>
          <w:color w:val="000000"/>
          <w:sz w:val="28"/>
          <w:szCs w:val="28"/>
          <w:lang w:val="uk-UA"/>
        </w:rPr>
      </w:pPr>
    </w:p>
    <w:p w14:paraId="7FBB6905" w14:textId="77777777" w:rsidR="00D15104" w:rsidRDefault="00D15104" w:rsidP="00EA412A">
      <w:pPr>
        <w:pStyle w:val="ad"/>
        <w:tabs>
          <w:tab w:val="left" w:pos="1064"/>
        </w:tabs>
        <w:spacing w:after="0" w:line="360" w:lineRule="auto"/>
        <w:ind w:left="0"/>
        <w:jc w:val="center"/>
        <w:rPr>
          <w:rFonts w:ascii="Times New Roman" w:hAnsi="Times New Roman" w:cs="Times New Roman"/>
          <w:b/>
          <w:color w:val="000000"/>
          <w:sz w:val="28"/>
          <w:szCs w:val="28"/>
          <w:lang w:val="uk-UA"/>
        </w:rPr>
      </w:pPr>
    </w:p>
    <w:p w14:paraId="53B8E65E" w14:textId="77777777" w:rsidR="00D15104" w:rsidRDefault="00D15104" w:rsidP="00EA412A">
      <w:pPr>
        <w:pStyle w:val="ad"/>
        <w:tabs>
          <w:tab w:val="left" w:pos="1064"/>
        </w:tabs>
        <w:spacing w:after="0" w:line="360" w:lineRule="auto"/>
        <w:ind w:left="0"/>
        <w:jc w:val="center"/>
        <w:rPr>
          <w:rFonts w:ascii="Times New Roman" w:hAnsi="Times New Roman" w:cs="Times New Roman"/>
          <w:b/>
          <w:color w:val="000000"/>
          <w:sz w:val="28"/>
          <w:szCs w:val="28"/>
          <w:lang w:val="uk-UA"/>
        </w:rPr>
      </w:pPr>
    </w:p>
    <w:p w14:paraId="1478AA3E" w14:textId="52FADA20" w:rsidR="00D15104" w:rsidRDefault="00D15104" w:rsidP="00AA1392">
      <w:pPr>
        <w:pStyle w:val="ad"/>
        <w:tabs>
          <w:tab w:val="left" w:pos="1064"/>
        </w:tabs>
        <w:spacing w:after="0" w:line="360" w:lineRule="auto"/>
        <w:ind w:left="0"/>
        <w:rPr>
          <w:rFonts w:ascii="Times New Roman" w:hAnsi="Times New Roman" w:cs="Times New Roman"/>
          <w:b/>
          <w:color w:val="000000"/>
          <w:sz w:val="28"/>
          <w:szCs w:val="28"/>
          <w:lang w:val="uk-UA"/>
        </w:rPr>
      </w:pPr>
    </w:p>
    <w:p w14:paraId="7C8ED2D1" w14:textId="77777777" w:rsidR="00AA1392" w:rsidRDefault="00AA1392" w:rsidP="00AA1392">
      <w:pPr>
        <w:pStyle w:val="ad"/>
        <w:tabs>
          <w:tab w:val="left" w:pos="1064"/>
        </w:tabs>
        <w:spacing w:after="0" w:line="360" w:lineRule="auto"/>
        <w:ind w:left="0"/>
        <w:rPr>
          <w:rFonts w:ascii="Times New Roman" w:hAnsi="Times New Roman" w:cs="Times New Roman"/>
          <w:b/>
          <w:color w:val="000000"/>
          <w:sz w:val="28"/>
          <w:szCs w:val="28"/>
          <w:lang w:val="uk-UA"/>
        </w:rPr>
      </w:pPr>
    </w:p>
    <w:p w14:paraId="7427BF9F" w14:textId="77777777" w:rsidR="00EA412A" w:rsidRDefault="00EA412A" w:rsidP="00EA412A">
      <w:pPr>
        <w:pStyle w:val="ad"/>
        <w:tabs>
          <w:tab w:val="left" w:pos="1064"/>
        </w:tabs>
        <w:spacing w:after="0" w:line="360" w:lineRule="auto"/>
        <w:ind w:left="0"/>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lastRenderedPageBreak/>
        <w:t>Зміст</w:t>
      </w:r>
    </w:p>
    <w:p w14:paraId="33EF3252" w14:textId="4B87B292" w:rsidR="00EA412A" w:rsidRPr="00D15104" w:rsidRDefault="00EA412A" w:rsidP="00BB2A66">
      <w:pPr>
        <w:pStyle w:val="ad"/>
        <w:tabs>
          <w:tab w:val="left" w:pos="1064"/>
          <w:tab w:val="left" w:leader="dot" w:pos="9072"/>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ВСТУП</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5</w:t>
      </w:r>
    </w:p>
    <w:p w14:paraId="44DFA766" w14:textId="77777777" w:rsidR="00BB2A66" w:rsidRDefault="00EA412A" w:rsidP="00BB2A66">
      <w:pPr>
        <w:pStyle w:val="ad"/>
        <w:tabs>
          <w:tab w:val="left" w:pos="0"/>
          <w:tab w:val="left" w:pos="567"/>
          <w:tab w:val="left" w:leader="dot" w:pos="9072"/>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РОЗДІЛ 1. ТЕОРЕТИКО</w:t>
      </w:r>
      <w:r w:rsidR="00BB2A6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МЕТОДИЧНІ ОСНОВИ ВИВЧЕННЯ </w:t>
      </w:r>
    </w:p>
    <w:p w14:paraId="7A6A3B7E" w14:textId="5325D47D" w:rsidR="00EA412A" w:rsidRDefault="00EA412A" w:rsidP="00BB2A66">
      <w:pPr>
        <w:pStyle w:val="ad"/>
        <w:tabs>
          <w:tab w:val="left" w:pos="0"/>
          <w:tab w:val="left" w:pos="567"/>
          <w:tab w:val="left" w:leader="dot" w:pos="9072"/>
        </w:tabs>
        <w:spacing w:after="0" w:line="360" w:lineRule="auto"/>
        <w:ind w:left="0" w:firstLine="2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МІСТА</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9</w:t>
      </w:r>
    </w:p>
    <w:p w14:paraId="58794A75" w14:textId="6B1D1DB9" w:rsidR="00EA412A" w:rsidRDefault="00EA412A" w:rsidP="00BB2A66">
      <w:pPr>
        <w:pStyle w:val="ad"/>
        <w:numPr>
          <w:ilvl w:val="1"/>
          <w:numId w:val="4"/>
        </w:numPr>
        <w:tabs>
          <w:tab w:val="left" w:pos="1064"/>
          <w:tab w:val="left" w:leader="dot" w:pos="9072"/>
        </w:tab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Поняття про місто. Особ</w:t>
      </w:r>
      <w:r w:rsidR="00D15104">
        <w:rPr>
          <w:rFonts w:ascii="Times New Roman" w:hAnsi="Times New Roman" w:cs="Times New Roman"/>
          <w:color w:val="000000"/>
          <w:sz w:val="28"/>
          <w:szCs w:val="28"/>
          <w:lang w:val="uk-UA"/>
        </w:rPr>
        <w:t>ливості класифікації</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9</w:t>
      </w:r>
    </w:p>
    <w:p w14:paraId="402A43BE" w14:textId="3DBCBDD3" w:rsidR="00EA412A" w:rsidRDefault="00B56EEB" w:rsidP="00BB2A66">
      <w:pPr>
        <w:pStyle w:val="ad"/>
        <w:numPr>
          <w:ilvl w:val="1"/>
          <w:numId w:val="4"/>
        </w:numPr>
        <w:tabs>
          <w:tab w:val="left" w:pos="1064"/>
          <w:tab w:val="left" w:leader="dot" w:pos="9072"/>
        </w:tabs>
        <w:spacing w:after="0" w:line="360" w:lineRule="auto"/>
        <w:jc w:val="both"/>
      </w:pPr>
      <w:r>
        <w:rPr>
          <w:rFonts w:ascii="Times New Roman" w:hAnsi="Times New Roman" w:cs="Times New Roman"/>
          <w:color w:val="000000"/>
          <w:sz w:val="28"/>
          <w:szCs w:val="28"/>
          <w:lang w:val="uk-UA"/>
        </w:rPr>
        <w:t xml:space="preserve"> </w:t>
      </w:r>
      <w:r w:rsidR="00EA412A">
        <w:rPr>
          <w:rFonts w:ascii="Times New Roman" w:hAnsi="Times New Roman" w:cs="Times New Roman"/>
          <w:color w:val="000000"/>
          <w:sz w:val="28"/>
          <w:szCs w:val="28"/>
          <w:lang w:val="uk-UA"/>
        </w:rPr>
        <w:t>Методика вивченн</w:t>
      </w:r>
      <w:r w:rsidR="00D15104">
        <w:rPr>
          <w:rFonts w:ascii="Times New Roman" w:hAnsi="Times New Roman" w:cs="Times New Roman"/>
          <w:color w:val="000000"/>
          <w:sz w:val="28"/>
          <w:szCs w:val="28"/>
          <w:lang w:val="uk-UA"/>
        </w:rPr>
        <w:t>я міста</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11</w:t>
      </w:r>
    </w:p>
    <w:p w14:paraId="3075B6AD" w14:textId="77777777" w:rsidR="00EA412A" w:rsidRDefault="00EA412A" w:rsidP="00BB2A66">
      <w:pPr>
        <w:tabs>
          <w:tab w:val="left" w:pos="1064"/>
          <w:tab w:val="left" w:leader="dot" w:pos="9072"/>
        </w:tabs>
        <w:spacing w:after="0" w:line="360" w:lineRule="auto"/>
        <w:ind w:left="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РОЗДІЛ 2. ПРИРОДНІ УМОВИ ЯК ПЕРЕДУМОВИ СУСПІЛЬНОГО</w:t>
      </w:r>
    </w:p>
    <w:p w14:paraId="2EEDDED8" w14:textId="64F9712A" w:rsidR="00EA412A" w:rsidRDefault="00EA412A" w:rsidP="00BB2A66">
      <w:pPr>
        <w:tabs>
          <w:tab w:val="left" w:pos="1064"/>
          <w:tab w:val="left" w:leader="dot" w:pos="9072"/>
        </w:tab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РОЗВИТКУ ТА ГЕОДЕМОГ</w:t>
      </w:r>
      <w:r w:rsidR="00D15104">
        <w:rPr>
          <w:rFonts w:ascii="Times New Roman" w:hAnsi="Times New Roman" w:cs="Times New Roman"/>
          <w:color w:val="000000"/>
          <w:sz w:val="28"/>
          <w:szCs w:val="28"/>
          <w:lang w:val="uk-UA"/>
        </w:rPr>
        <w:t>РАФІЧНІ ОСОБЛИВОСТІ МІСТА</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15</w:t>
      </w:r>
      <w:r>
        <w:rPr>
          <w:rFonts w:ascii="Times New Roman" w:hAnsi="Times New Roman" w:cs="Times New Roman"/>
          <w:color w:val="000000"/>
          <w:sz w:val="28"/>
          <w:szCs w:val="28"/>
          <w:lang w:val="uk-UA"/>
        </w:rPr>
        <w:t xml:space="preserve">         </w:t>
      </w:r>
    </w:p>
    <w:p w14:paraId="768ACFB2" w14:textId="08BE0FC4" w:rsidR="00EA412A" w:rsidRDefault="00EA412A" w:rsidP="00BB2A66">
      <w:pPr>
        <w:pStyle w:val="ad"/>
        <w:tabs>
          <w:tab w:val="left" w:pos="1064"/>
          <w:tab w:val="left" w:leader="dot" w:pos="9072"/>
        </w:tabs>
        <w:spacing w:after="0" w:line="360" w:lineRule="auto"/>
        <w:ind w:left="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2.1. Фізико</w:t>
      </w:r>
      <w:r w:rsidR="00BB2A6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географічні особ</w:t>
      </w:r>
      <w:r w:rsidR="00D15104">
        <w:rPr>
          <w:rFonts w:ascii="Times New Roman" w:hAnsi="Times New Roman" w:cs="Times New Roman"/>
          <w:color w:val="000000"/>
          <w:sz w:val="28"/>
          <w:szCs w:val="28"/>
          <w:lang w:val="uk-UA"/>
        </w:rPr>
        <w:t>ливості міста Прилуки</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15</w:t>
      </w:r>
    </w:p>
    <w:p w14:paraId="464EC797" w14:textId="16965F54" w:rsidR="00EA412A" w:rsidRDefault="00EA412A" w:rsidP="00BB2A66">
      <w:pPr>
        <w:pStyle w:val="ad"/>
        <w:tabs>
          <w:tab w:val="left" w:pos="1064"/>
          <w:tab w:val="left" w:leader="dot" w:pos="9072"/>
        </w:tabs>
        <w:spacing w:after="0" w:line="360" w:lineRule="auto"/>
        <w:ind w:left="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2.2. Історико</w:t>
      </w:r>
      <w:r w:rsidR="00BB2A6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географічні аспекти заснув</w:t>
      </w:r>
      <w:r w:rsidR="00D15104">
        <w:rPr>
          <w:rFonts w:ascii="Times New Roman" w:hAnsi="Times New Roman" w:cs="Times New Roman"/>
          <w:color w:val="000000"/>
          <w:sz w:val="28"/>
          <w:szCs w:val="28"/>
          <w:lang w:val="uk-UA"/>
        </w:rPr>
        <w:t>ання міста Прилуки</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18</w:t>
      </w:r>
    </w:p>
    <w:p w14:paraId="574BC34C" w14:textId="3944CA33" w:rsidR="00EA412A" w:rsidRDefault="00EA412A" w:rsidP="00BB2A66">
      <w:pPr>
        <w:pStyle w:val="ad"/>
        <w:tabs>
          <w:tab w:val="left" w:pos="1064"/>
          <w:tab w:val="left" w:leader="dot" w:pos="9072"/>
        </w:tabs>
        <w:spacing w:after="0" w:line="360" w:lineRule="auto"/>
        <w:ind w:left="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2.3.</w:t>
      </w:r>
      <w:r>
        <w:rPr>
          <w:rFonts w:ascii="Times New Roman" w:hAnsi="Times New Roman" w:cs="Times New Roman"/>
          <w:b/>
          <w:color w:val="000000"/>
          <w:sz w:val="28"/>
          <w:szCs w:val="28"/>
          <w:lang w:val="uk-UA"/>
        </w:rPr>
        <w:t xml:space="preserve"> </w:t>
      </w:r>
      <w:r>
        <w:rPr>
          <w:rFonts w:ascii="Times New Roman" w:hAnsi="Times New Roman" w:cs="Times New Roman"/>
          <w:color w:val="000000"/>
          <w:sz w:val="28"/>
          <w:szCs w:val="28"/>
          <w:lang w:val="uk-UA"/>
        </w:rPr>
        <w:t>Чисельність населення</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23</w:t>
      </w:r>
    </w:p>
    <w:p w14:paraId="1090137A" w14:textId="724E48DA" w:rsidR="00EA412A" w:rsidRDefault="00EA412A" w:rsidP="00BB2A66">
      <w:pPr>
        <w:pStyle w:val="ad"/>
        <w:tabs>
          <w:tab w:val="left" w:pos="1064"/>
          <w:tab w:val="left" w:leader="dot" w:pos="9072"/>
        </w:tabs>
        <w:spacing w:after="0" w:line="360" w:lineRule="auto"/>
        <w:ind w:left="426"/>
        <w:jc w:val="both"/>
      </w:pPr>
      <w:r>
        <w:rPr>
          <w:rFonts w:ascii="Times New Roman" w:hAnsi="Times New Roman" w:cs="Times New Roman"/>
          <w:color w:val="000000"/>
          <w:sz w:val="28"/>
          <w:szCs w:val="28"/>
          <w:lang w:val="uk-UA"/>
        </w:rPr>
        <w:t>2.4.</w:t>
      </w:r>
      <w:r w:rsidR="00B56EE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Міграції в</w:t>
      </w:r>
      <w:r w:rsidR="00D15104">
        <w:rPr>
          <w:rFonts w:ascii="Times New Roman" w:hAnsi="Times New Roman" w:cs="Times New Roman"/>
          <w:color w:val="000000"/>
          <w:sz w:val="28"/>
          <w:szCs w:val="28"/>
          <w:lang w:val="uk-UA"/>
        </w:rPr>
        <w:t xml:space="preserve"> місті</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25</w:t>
      </w:r>
    </w:p>
    <w:p w14:paraId="0247F322" w14:textId="03D38BE5" w:rsidR="00EA412A" w:rsidRDefault="00EA412A" w:rsidP="00BB2A66">
      <w:pPr>
        <w:pStyle w:val="ad"/>
        <w:tabs>
          <w:tab w:val="left" w:pos="1064"/>
          <w:tab w:val="left" w:leader="dot" w:pos="9072"/>
        </w:tabs>
        <w:spacing w:after="0" w:line="360" w:lineRule="auto"/>
        <w:ind w:left="426"/>
        <w:jc w:val="both"/>
      </w:pPr>
      <w:r>
        <w:rPr>
          <w:rFonts w:ascii="Times New Roman" w:hAnsi="Times New Roman" w:cs="Times New Roman"/>
          <w:color w:val="000000"/>
          <w:sz w:val="28"/>
          <w:szCs w:val="28"/>
          <w:lang w:val="uk-UA"/>
        </w:rPr>
        <w:t>2.5.</w:t>
      </w:r>
      <w:r w:rsidR="00B56EE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Статево вікові осо</w:t>
      </w:r>
      <w:r w:rsidR="00D15104">
        <w:rPr>
          <w:rFonts w:ascii="Times New Roman" w:hAnsi="Times New Roman" w:cs="Times New Roman"/>
          <w:color w:val="000000"/>
          <w:sz w:val="28"/>
          <w:szCs w:val="28"/>
          <w:lang w:val="uk-UA"/>
        </w:rPr>
        <w:t>бливості міста</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26</w:t>
      </w:r>
    </w:p>
    <w:p w14:paraId="1D472197" w14:textId="1DF6A065" w:rsidR="00EA412A" w:rsidRDefault="00EA412A" w:rsidP="00BB2A66">
      <w:pPr>
        <w:tabs>
          <w:tab w:val="left" w:pos="1064"/>
          <w:tab w:val="left" w:leader="dot" w:pos="9072"/>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РОЗДІЛ 3. СТАНОВЛЕННЯ І РОЗВИТОК ГОСПОДАРСТВА МІСТА ТА ЙОГО СТРУКТУРА</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29</w:t>
      </w:r>
    </w:p>
    <w:p w14:paraId="4CE06736" w14:textId="13414411" w:rsidR="00EA412A" w:rsidRDefault="00EA412A" w:rsidP="00BB2A66">
      <w:pPr>
        <w:pStyle w:val="ad"/>
        <w:tabs>
          <w:tab w:val="left" w:pos="1064"/>
          <w:tab w:val="left" w:leader="dot" w:pos="9072"/>
        </w:tabs>
        <w:spacing w:after="0" w:line="360" w:lineRule="auto"/>
        <w:ind w:left="36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3.1.</w:t>
      </w:r>
      <w:r>
        <w:t xml:space="preserve"> </w:t>
      </w:r>
      <w:r>
        <w:rPr>
          <w:rFonts w:ascii="Times New Roman" w:hAnsi="Times New Roman" w:cs="Times New Roman"/>
          <w:color w:val="000000"/>
          <w:sz w:val="28"/>
          <w:szCs w:val="28"/>
          <w:lang w:val="uk-UA"/>
        </w:rPr>
        <w:t>Територія, планування, забудова міста Прилуки</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29</w:t>
      </w:r>
    </w:p>
    <w:p w14:paraId="57E46CCA" w14:textId="40927044" w:rsidR="00EA412A" w:rsidRDefault="00EA412A" w:rsidP="00BB2A66">
      <w:pPr>
        <w:pStyle w:val="ad"/>
        <w:tabs>
          <w:tab w:val="left" w:pos="1064"/>
          <w:tab w:val="left" w:leader="dot" w:pos="9072"/>
        </w:tabs>
        <w:spacing w:after="0" w:line="360" w:lineRule="auto"/>
        <w:ind w:left="36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3.2.</w:t>
      </w:r>
      <w:r>
        <w:rPr>
          <w:rFonts w:ascii="Times New Roman" w:hAnsi="Times New Roman" w:cs="Times New Roman"/>
          <w:b/>
          <w:color w:val="000000"/>
          <w:sz w:val="28"/>
          <w:szCs w:val="28"/>
          <w:lang w:val="uk-UA"/>
        </w:rPr>
        <w:t xml:space="preserve"> </w:t>
      </w:r>
      <w:r>
        <w:rPr>
          <w:rFonts w:ascii="Times New Roman" w:hAnsi="Times New Roman" w:cs="Times New Roman"/>
          <w:color w:val="000000"/>
          <w:sz w:val="28"/>
          <w:szCs w:val="28"/>
          <w:lang w:val="uk-UA"/>
        </w:rPr>
        <w:t>Особливості транспортної структури</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33</w:t>
      </w:r>
    </w:p>
    <w:p w14:paraId="712E69FB" w14:textId="3CFF7FAB" w:rsidR="00EA412A" w:rsidRDefault="00EA412A" w:rsidP="00BB2A66">
      <w:pPr>
        <w:pStyle w:val="ad"/>
        <w:tabs>
          <w:tab w:val="left" w:pos="1064"/>
          <w:tab w:val="left" w:leader="dot" w:pos="9072"/>
        </w:tabs>
        <w:spacing w:after="0" w:line="360" w:lineRule="auto"/>
        <w:ind w:left="360"/>
        <w:jc w:val="both"/>
      </w:pPr>
      <w:r>
        <w:rPr>
          <w:rFonts w:ascii="Times New Roman" w:hAnsi="Times New Roman" w:cs="Times New Roman"/>
          <w:color w:val="000000"/>
          <w:sz w:val="28"/>
          <w:szCs w:val="28"/>
          <w:lang w:val="uk-UA"/>
        </w:rPr>
        <w:t>3.3. Соціальна сфера міста Прилуки</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36</w:t>
      </w:r>
    </w:p>
    <w:p w14:paraId="1CA4B1E7" w14:textId="75C14C8D" w:rsidR="00EA412A" w:rsidRDefault="00EA412A" w:rsidP="00BB2A66">
      <w:pPr>
        <w:pStyle w:val="ad"/>
        <w:tabs>
          <w:tab w:val="left" w:pos="1064"/>
          <w:tab w:val="left" w:leader="dot" w:pos="9072"/>
        </w:tabs>
        <w:spacing w:after="0" w:line="360" w:lineRule="auto"/>
        <w:ind w:left="360"/>
        <w:jc w:val="both"/>
      </w:pPr>
      <w:r>
        <w:rPr>
          <w:rFonts w:ascii="Times New Roman" w:hAnsi="Times New Roman" w:cs="Times New Roman"/>
          <w:color w:val="000000"/>
          <w:sz w:val="28"/>
          <w:szCs w:val="28"/>
          <w:lang w:val="uk-UA"/>
        </w:rPr>
        <w:t>3.4.</w:t>
      </w:r>
      <w:r w:rsidR="00B56EE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Промисловий комплекс міста</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43</w:t>
      </w:r>
    </w:p>
    <w:p w14:paraId="7549BE29" w14:textId="650A9330" w:rsidR="00EA412A" w:rsidRDefault="00EA412A" w:rsidP="00BB2A66">
      <w:pPr>
        <w:pStyle w:val="ad"/>
        <w:tabs>
          <w:tab w:val="left" w:pos="1064"/>
          <w:tab w:val="left" w:leader="dot" w:pos="9072"/>
        </w:tabs>
        <w:spacing w:after="0" w:line="360" w:lineRule="auto"/>
        <w:ind w:left="360"/>
        <w:jc w:val="both"/>
      </w:pPr>
      <w:r>
        <w:rPr>
          <w:rFonts w:ascii="Times New Roman" w:hAnsi="Times New Roman" w:cs="Times New Roman"/>
          <w:color w:val="000000"/>
          <w:sz w:val="28"/>
          <w:szCs w:val="28"/>
          <w:lang w:val="uk-UA"/>
        </w:rPr>
        <w:t>3.5.</w:t>
      </w:r>
      <w:r w:rsidR="00B56EE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Природно</w:t>
      </w:r>
      <w:r w:rsidR="00BB2A6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заповітний фонд</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50</w:t>
      </w:r>
    </w:p>
    <w:p w14:paraId="29112388" w14:textId="3EE69C29" w:rsidR="00EA412A" w:rsidRDefault="00EA412A" w:rsidP="00BB2A66">
      <w:pPr>
        <w:pStyle w:val="ad"/>
        <w:tabs>
          <w:tab w:val="left" w:pos="1064"/>
          <w:tab w:val="left" w:leader="dot" w:pos="9072"/>
        </w:tabs>
        <w:spacing w:after="0" w:line="360" w:lineRule="auto"/>
        <w:ind w:left="36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3.6. Соціальна політика міста</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56</w:t>
      </w:r>
    </w:p>
    <w:p w14:paraId="118CDCF8" w14:textId="490E7658" w:rsidR="00EA412A" w:rsidRDefault="00EA412A" w:rsidP="00BB2A66">
      <w:pPr>
        <w:tabs>
          <w:tab w:val="left" w:pos="1064"/>
          <w:tab w:val="left" w:leader="dot" w:pos="9072"/>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ВИСНОВКИ</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60</w:t>
      </w:r>
    </w:p>
    <w:p w14:paraId="6405D149" w14:textId="61FA3E31" w:rsidR="00EA412A" w:rsidRDefault="00EA412A" w:rsidP="00BB2A66">
      <w:pPr>
        <w:pStyle w:val="ad"/>
        <w:tabs>
          <w:tab w:val="left" w:pos="1064"/>
          <w:tab w:val="left" w:leader="dot" w:pos="9072"/>
        </w:tabs>
        <w:spacing w:after="0" w:line="360" w:lineRule="auto"/>
        <w:ind w:left="0" w:firstLine="709"/>
      </w:pPr>
      <w:r>
        <w:rPr>
          <w:rFonts w:ascii="Times New Roman" w:hAnsi="Times New Roman" w:cs="Times New Roman"/>
          <w:color w:val="000000"/>
          <w:sz w:val="28"/>
          <w:szCs w:val="28"/>
          <w:lang w:val="uk-UA"/>
        </w:rPr>
        <w:t>СПИСОК ВИКОРИСТАНИХ ДЖЕРЕЛ</w:t>
      </w:r>
      <w:r w:rsidR="00BB2A66">
        <w:rPr>
          <w:rFonts w:ascii="Times New Roman" w:hAnsi="Times New Roman" w:cs="Times New Roman"/>
          <w:color w:val="000000"/>
          <w:sz w:val="28"/>
          <w:szCs w:val="28"/>
          <w:lang w:val="uk-UA"/>
        </w:rPr>
        <w:tab/>
      </w:r>
      <w:r w:rsidR="00D15104">
        <w:rPr>
          <w:rFonts w:ascii="Times New Roman" w:hAnsi="Times New Roman" w:cs="Times New Roman"/>
          <w:color w:val="000000"/>
          <w:sz w:val="28"/>
          <w:szCs w:val="28"/>
          <w:lang w:val="uk-UA"/>
        </w:rPr>
        <w:t>62</w:t>
      </w:r>
    </w:p>
    <w:p w14:paraId="4E3ACA64" w14:textId="77777777" w:rsidR="00EA412A" w:rsidRDefault="00EA412A" w:rsidP="00BB2A66">
      <w:pPr>
        <w:pStyle w:val="ad"/>
        <w:tabs>
          <w:tab w:val="left" w:pos="1064"/>
          <w:tab w:val="left" w:leader="dot" w:pos="9072"/>
        </w:tabs>
        <w:spacing w:after="0" w:line="360" w:lineRule="auto"/>
        <w:ind w:left="0"/>
        <w:jc w:val="both"/>
        <w:rPr>
          <w:rFonts w:ascii="Times New Roman" w:hAnsi="Times New Roman" w:cs="Times New Roman"/>
          <w:color w:val="000000"/>
          <w:sz w:val="28"/>
          <w:szCs w:val="28"/>
          <w:lang w:val="uk-UA"/>
        </w:rPr>
      </w:pPr>
    </w:p>
    <w:p w14:paraId="4073353F" w14:textId="77777777" w:rsidR="00EA412A" w:rsidRDefault="00EA412A" w:rsidP="00BB2A66">
      <w:pPr>
        <w:pStyle w:val="ad"/>
        <w:tabs>
          <w:tab w:val="left" w:pos="1064"/>
          <w:tab w:val="left" w:leader="dot" w:pos="9072"/>
        </w:tabs>
        <w:spacing w:after="0" w:line="360" w:lineRule="auto"/>
        <w:ind w:left="0"/>
        <w:jc w:val="both"/>
        <w:rPr>
          <w:rFonts w:ascii="Times New Roman" w:hAnsi="Times New Roman" w:cs="Times New Roman"/>
          <w:color w:val="000000"/>
          <w:sz w:val="28"/>
          <w:szCs w:val="28"/>
          <w:lang w:val="uk-UA"/>
        </w:rPr>
      </w:pPr>
    </w:p>
    <w:p w14:paraId="1ECE8057" w14:textId="77777777" w:rsidR="00EA412A" w:rsidRDefault="00EA412A" w:rsidP="00EA412A">
      <w:pPr>
        <w:spacing w:after="0" w:line="360" w:lineRule="auto"/>
        <w:jc w:val="both"/>
        <w:rPr>
          <w:rFonts w:ascii="Times New Roman" w:hAnsi="Times New Roman" w:cs="Times New Roman"/>
          <w:color w:val="000000"/>
          <w:sz w:val="28"/>
          <w:szCs w:val="28"/>
          <w:lang w:val="uk-UA"/>
        </w:rPr>
      </w:pPr>
    </w:p>
    <w:p w14:paraId="731E43E6" w14:textId="77777777" w:rsidR="00EA412A" w:rsidRDefault="00EA412A" w:rsidP="00EA412A">
      <w:pPr>
        <w:spacing w:after="0" w:line="360" w:lineRule="auto"/>
        <w:jc w:val="both"/>
        <w:rPr>
          <w:rFonts w:ascii="Times New Roman" w:hAnsi="Times New Roman" w:cs="Times New Roman"/>
          <w:color w:val="000000"/>
          <w:sz w:val="28"/>
          <w:szCs w:val="28"/>
          <w:lang w:val="uk-UA"/>
        </w:rPr>
      </w:pPr>
    </w:p>
    <w:p w14:paraId="6B1FB488" w14:textId="77777777" w:rsidR="00EA412A" w:rsidRDefault="00EA412A" w:rsidP="00EA412A">
      <w:pPr>
        <w:spacing w:after="0" w:line="360" w:lineRule="auto"/>
        <w:jc w:val="both"/>
        <w:rPr>
          <w:rFonts w:ascii="Times New Roman" w:hAnsi="Times New Roman" w:cs="Times New Roman"/>
          <w:color w:val="000000"/>
          <w:sz w:val="28"/>
          <w:szCs w:val="28"/>
          <w:lang w:val="uk-UA"/>
        </w:rPr>
      </w:pPr>
    </w:p>
    <w:p w14:paraId="3A5DA77D" w14:textId="77777777" w:rsidR="00EA412A" w:rsidRDefault="00EA412A" w:rsidP="00EA412A">
      <w:pPr>
        <w:spacing w:after="0" w:line="360" w:lineRule="auto"/>
        <w:jc w:val="both"/>
        <w:rPr>
          <w:rFonts w:ascii="Times New Roman" w:hAnsi="Times New Roman" w:cs="Times New Roman"/>
          <w:color w:val="000000"/>
          <w:sz w:val="28"/>
          <w:szCs w:val="28"/>
          <w:lang w:val="uk-UA"/>
        </w:rPr>
      </w:pPr>
    </w:p>
    <w:p w14:paraId="35EF3769" w14:textId="77777777" w:rsidR="00EA412A" w:rsidRDefault="00EA412A" w:rsidP="00EA412A">
      <w:pPr>
        <w:spacing w:after="0" w:line="360" w:lineRule="auto"/>
        <w:jc w:val="both"/>
        <w:rPr>
          <w:rFonts w:ascii="Times New Roman" w:hAnsi="Times New Roman" w:cs="Times New Roman"/>
          <w:color w:val="000000"/>
          <w:sz w:val="28"/>
          <w:szCs w:val="28"/>
          <w:lang w:val="uk-UA"/>
        </w:rPr>
      </w:pPr>
    </w:p>
    <w:p w14:paraId="352D782F" w14:textId="77777777" w:rsidR="00EA412A" w:rsidRDefault="00EA412A" w:rsidP="00EA412A">
      <w:pPr>
        <w:pStyle w:val="ad"/>
        <w:spacing w:after="0" w:line="360" w:lineRule="auto"/>
        <w:ind w:left="0"/>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ВСТУП</w:t>
      </w:r>
    </w:p>
    <w:p w14:paraId="2C687007" w14:textId="77777777" w:rsidR="00EA412A" w:rsidRDefault="00EA412A" w:rsidP="00EA412A">
      <w:pPr>
        <w:pStyle w:val="ad"/>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i/>
          <w:color w:val="000000"/>
          <w:sz w:val="28"/>
          <w:szCs w:val="28"/>
          <w:lang w:val="uk-UA"/>
        </w:rPr>
        <w:t xml:space="preserve"> Актуальність теми.</w:t>
      </w:r>
      <w:r>
        <w:rPr>
          <w:rFonts w:ascii="Times New Roman" w:hAnsi="Times New Roman" w:cs="Times New Roman"/>
          <w:b/>
          <w:color w:val="000000"/>
          <w:sz w:val="28"/>
          <w:szCs w:val="28"/>
          <w:lang w:val="uk-UA"/>
        </w:rPr>
        <w:t xml:space="preserve"> </w:t>
      </w:r>
      <w:r>
        <w:rPr>
          <w:rFonts w:ascii="Times New Roman" w:hAnsi="Times New Roman" w:cs="Times New Roman"/>
          <w:color w:val="000000"/>
          <w:sz w:val="28"/>
          <w:szCs w:val="28"/>
          <w:lang w:val="uk-UA"/>
        </w:rPr>
        <w:t xml:space="preserve">На зелених берегах красеня – ріки Удаю широко розкинулось старовинне місто Прилуки, яке чарує кожного не тільки самобутністю, неповторною красою, але й приваблює своєю славною, часом трагічною історією, своїми добрими, працьовитими та талановитими людьми. </w:t>
      </w:r>
    </w:p>
    <w:p w14:paraId="3D9E84ED" w14:textId="77777777" w:rsidR="00EA412A" w:rsidRDefault="00EA412A" w:rsidP="00EA412A">
      <w:pPr>
        <w:pStyle w:val="ad"/>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Прилуки – місто обласного підпорядкування, районний центр Чернігівської області, залізничний вузол. Місто розташоване на березі річки Удай, у південній частині Чернігівської області, за 167 км від м. Чернігова на автошляху Чернігів – Ніжин – Прилуки.</w:t>
      </w:r>
    </w:p>
    <w:p w14:paraId="055E3D69" w14:textId="77777777" w:rsidR="00EA412A" w:rsidRDefault="00EA412A" w:rsidP="00EA412A">
      <w:pPr>
        <w:pStyle w:val="ad"/>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Місто є адміністративним, економічним і культурним центром.</w:t>
      </w:r>
    </w:p>
    <w:p w14:paraId="0B66994C"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sz w:val="28"/>
          <w:szCs w:val="28"/>
          <w:shd w:val="clear" w:color="auto" w:fill="FFFFFF"/>
          <w:lang w:val="uk-UA"/>
        </w:rPr>
        <w:t xml:space="preserve">Територія Прилук – 42 км² (в </w:t>
      </w:r>
      <w:proofErr w:type="spellStart"/>
      <w:r>
        <w:rPr>
          <w:rFonts w:ascii="Times New Roman" w:hAnsi="Times New Roman" w:cs="Times New Roman"/>
          <w:sz w:val="28"/>
          <w:szCs w:val="28"/>
          <w:shd w:val="clear" w:color="auto" w:fill="FFFFFF"/>
          <w:lang w:val="uk-UA"/>
        </w:rPr>
        <w:t>т.ч</w:t>
      </w:r>
      <w:proofErr w:type="spellEnd"/>
      <w:r>
        <w:rPr>
          <w:rFonts w:ascii="Times New Roman" w:hAnsi="Times New Roman" w:cs="Times New Roman"/>
          <w:sz w:val="28"/>
          <w:szCs w:val="28"/>
          <w:shd w:val="clear" w:color="auto" w:fill="FFFFFF"/>
          <w:lang w:val="uk-UA"/>
        </w:rPr>
        <w:t>.: земель державної та комунальної власності 3484,1 га, земель приватної власності 791,1 га). Місто має зручне автомобільне та залізничне сполучення з іншими регіонами України, Росією, Білоруссю.  Автошляхи та залізниця дають змогу в радіусі 200 км дістатися до Києва, Сум, Черкас, Полтави, інших міст України. У місті функціонує залізнична станція Прилуки Південної залізниці. Відстань до обласного центру залізницею – 148 км.</w:t>
      </w:r>
    </w:p>
    <w:p w14:paraId="7A13BC44"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sz w:val="28"/>
          <w:szCs w:val="28"/>
          <w:lang w:val="uk-UA"/>
        </w:rPr>
        <w:t xml:space="preserve">Місто Прилуки, розташоване на Полтавській рівнині, в унікальній ландшафтній місцевості, де українське Полісся переходить у лісостепову зону. Рельєф нерівний. Головна водна артерія - річка Удай. Вода Удаю і його </w:t>
      </w:r>
      <w:proofErr w:type="spellStart"/>
      <w:r>
        <w:rPr>
          <w:rFonts w:ascii="Times New Roman" w:hAnsi="Times New Roman" w:cs="Times New Roman"/>
          <w:sz w:val="28"/>
          <w:szCs w:val="28"/>
          <w:lang w:val="uk-UA"/>
        </w:rPr>
        <w:t>приток</w:t>
      </w:r>
      <w:proofErr w:type="spellEnd"/>
      <w:r>
        <w:rPr>
          <w:rFonts w:ascii="Times New Roman" w:hAnsi="Times New Roman" w:cs="Times New Roman"/>
          <w:sz w:val="28"/>
          <w:szCs w:val="28"/>
          <w:lang w:val="uk-UA"/>
        </w:rPr>
        <w:t xml:space="preserve"> використовується для господарських та виробничих потреб, відпочинку населення. Починаючи з 1960 року, </w:t>
      </w:r>
      <w:proofErr w:type="spellStart"/>
      <w:r>
        <w:rPr>
          <w:rFonts w:ascii="Times New Roman" w:hAnsi="Times New Roman" w:cs="Times New Roman"/>
          <w:sz w:val="28"/>
          <w:szCs w:val="28"/>
          <w:lang w:val="uk-UA"/>
        </w:rPr>
        <w:t>Прилуччина</w:t>
      </w:r>
      <w:proofErr w:type="spellEnd"/>
      <w:r>
        <w:rPr>
          <w:rFonts w:ascii="Times New Roman" w:hAnsi="Times New Roman" w:cs="Times New Roman"/>
          <w:sz w:val="28"/>
          <w:szCs w:val="28"/>
          <w:lang w:val="uk-UA"/>
        </w:rPr>
        <w:t xml:space="preserve"> – край нафти і газу. Видобуток нафти і газу (природного, попутного, конденсату) складає 20% обсягів видобутку в України. Регіон багатий на поклади глини, яка використовується для виробництва екологічно чистих будівельних матеріалів (цегли, черепиці, керамічних виробів). Також є значні поклади піску, який широко використовується в галузі скловаріння.</w:t>
      </w:r>
    </w:p>
    <w:p w14:paraId="622A7DBA" w14:textId="77777777" w:rsidR="00EA412A" w:rsidRPr="00FB133E" w:rsidRDefault="00EA412A" w:rsidP="00EA412A">
      <w:pPr>
        <w:pStyle w:val="ad"/>
        <w:spacing w:after="0" w:line="360" w:lineRule="auto"/>
        <w:ind w:left="0" w:firstLine="709"/>
        <w:jc w:val="both"/>
        <w:rPr>
          <w:lang w:val="uk-UA"/>
        </w:rPr>
      </w:pPr>
      <w:r>
        <w:rPr>
          <w:rFonts w:ascii="Times New Roman" w:hAnsi="Times New Roman" w:cs="Times New Roman"/>
          <w:sz w:val="28"/>
          <w:szCs w:val="28"/>
          <w:shd w:val="clear" w:color="auto" w:fill="FFFFFF"/>
          <w:lang w:val="uk-UA"/>
        </w:rPr>
        <w:t>Прилуки є важливим промисловим центром Чернігівської області, розвинуті такі галузі, як нафтогазовидобувна,</w:t>
      </w:r>
      <w:r>
        <w:rPr>
          <w:rFonts w:ascii="Times New Roman" w:hAnsi="Times New Roman" w:cs="Times New Roman"/>
          <w:sz w:val="28"/>
          <w:szCs w:val="28"/>
          <w:shd w:val="clear" w:color="auto" w:fill="FFFFFF"/>
        </w:rPr>
        <w:t> </w:t>
      </w:r>
      <w:hyperlink r:id="rId7" w:tgtFrame="Харчова промисловість">
        <w:r>
          <w:rPr>
            <w:rStyle w:val="ListLabel53"/>
          </w:rPr>
          <w:t>харчова</w:t>
        </w:r>
      </w:hyperlink>
      <w:r>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 xml:space="preserve">промисловість, </w:t>
      </w:r>
      <w:r>
        <w:rPr>
          <w:rFonts w:ascii="Times New Roman" w:hAnsi="Times New Roman" w:cs="Times New Roman"/>
          <w:sz w:val="28"/>
          <w:szCs w:val="28"/>
          <w:shd w:val="clear" w:color="auto" w:fill="FFFFFF"/>
          <w:lang w:val="uk-UA"/>
        </w:rPr>
        <w:lastRenderedPageBreak/>
        <w:t xml:space="preserve">деревообробна, легка, </w:t>
      </w:r>
      <w:hyperlink r:id="rId8" w:tgtFrame="Машинобудування">
        <w:r>
          <w:rPr>
            <w:rStyle w:val="ListLabel53"/>
          </w:rPr>
          <w:t>машинобудування</w:t>
        </w:r>
      </w:hyperlink>
      <w:r>
        <w:rPr>
          <w:rFonts w:ascii="Times New Roman" w:hAnsi="Times New Roman" w:cs="Times New Roman"/>
          <w:sz w:val="28"/>
          <w:szCs w:val="28"/>
          <w:shd w:val="clear" w:color="auto" w:fill="FFFFFF"/>
          <w:lang w:val="uk-UA"/>
        </w:rPr>
        <w:t xml:space="preserve"> виробництво будівельних матеріалів, </w:t>
      </w:r>
      <w:hyperlink r:id="rId9" w:tgtFrame="Хімічна промисловість">
        <w:r>
          <w:rPr>
            <w:rStyle w:val="ListLabel53"/>
          </w:rPr>
          <w:t>хімічна</w:t>
        </w:r>
      </w:hyperlink>
      <w:r>
        <w:rPr>
          <w:rFonts w:ascii="Times New Roman" w:hAnsi="Times New Roman" w:cs="Times New Roman"/>
          <w:sz w:val="28"/>
          <w:szCs w:val="28"/>
          <w:shd w:val="clear" w:color="auto" w:fill="FFFFFF"/>
          <w:lang w:val="uk-UA"/>
        </w:rPr>
        <w:t>.</w:t>
      </w:r>
    </w:p>
    <w:p w14:paraId="132640AF"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sz w:val="28"/>
          <w:szCs w:val="28"/>
          <w:shd w:val="clear" w:color="auto" w:fill="FFFFFF"/>
          <w:lang w:val="uk-UA"/>
        </w:rPr>
        <w:t>У місті функціонують 4 вищі навчальні заклади І та ІІ рівня акредитації, один професійний ліцей.</w:t>
      </w:r>
    </w:p>
    <w:p w14:paraId="3D8C3392"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sz w:val="28"/>
          <w:szCs w:val="28"/>
          <w:shd w:val="clear" w:color="auto" w:fill="FFFFFF"/>
          <w:lang w:val="uk-UA"/>
        </w:rPr>
        <w:t>Великого розмаху набуло будівництво – промислове, адміністративно – культурне і житлове. Прийнято план забудови на 150 тисяч жителів. Споруджено 347 державних і 4722 індивідуальні житлові будинки. Зведено чимало нових кварталів. Вулиці і площі заасфальтовані. Збільшується водопровідна магістралі, підведено газ до ряду промислових підприємств, а також багатьох житлових будинків. Підвищився добробут трудящих, одним із свідчень чого є розвиток торгівлі. Поліпшилося побутове обслуговування населення. Велика увага приділяється охороні здоров’я. У Прилуках діють міська лікарня і районна  лікарня. Значних успіхів досягнуто і в галузі освіти. В Прилуках є 9 середніх, 5 восьмирічних і початкова школи. В місті діють 26 дитячих ясел, садків. Велику роботу проводять культурно – освітні заклади. В Прилуках працює будинок культури з залом на 1200 місць, палац культури заводу «</w:t>
      </w:r>
      <w:proofErr w:type="spellStart"/>
      <w:r>
        <w:rPr>
          <w:rFonts w:ascii="Times New Roman" w:hAnsi="Times New Roman" w:cs="Times New Roman"/>
          <w:sz w:val="28"/>
          <w:szCs w:val="28"/>
          <w:shd w:val="clear" w:color="auto" w:fill="FFFFFF"/>
          <w:lang w:val="uk-UA"/>
        </w:rPr>
        <w:t>Будмаш</w:t>
      </w:r>
      <w:proofErr w:type="spellEnd"/>
      <w:r>
        <w:rPr>
          <w:rFonts w:ascii="Times New Roman" w:hAnsi="Times New Roman" w:cs="Times New Roman"/>
          <w:sz w:val="28"/>
          <w:szCs w:val="28"/>
          <w:shd w:val="clear" w:color="auto" w:fill="FFFFFF"/>
          <w:lang w:val="uk-UA"/>
        </w:rPr>
        <w:t xml:space="preserve">», клуби сигаретної фабрики і залізничників. Є кінотеатри, краєзнавчий музей. Прилуки підтримують дружні зв’язки з трудящими міста </w:t>
      </w:r>
      <w:proofErr w:type="spellStart"/>
      <w:r>
        <w:rPr>
          <w:rFonts w:ascii="Times New Roman" w:hAnsi="Times New Roman" w:cs="Times New Roman"/>
          <w:sz w:val="28"/>
          <w:szCs w:val="28"/>
          <w:shd w:val="clear" w:color="auto" w:fill="FFFFFF"/>
          <w:lang w:val="uk-UA"/>
        </w:rPr>
        <w:t>Рихнов</w:t>
      </w:r>
      <w:proofErr w:type="spellEnd"/>
      <w:r>
        <w:rPr>
          <w:rFonts w:ascii="Times New Roman" w:hAnsi="Times New Roman" w:cs="Times New Roman"/>
          <w:sz w:val="28"/>
          <w:szCs w:val="28"/>
          <w:shd w:val="clear" w:color="auto" w:fill="FFFFFF"/>
          <w:lang w:val="uk-UA"/>
        </w:rPr>
        <w:t xml:space="preserve">. Щороку чехословацькі друзі відвідують Прилуки, а </w:t>
      </w:r>
      <w:proofErr w:type="spellStart"/>
      <w:r>
        <w:rPr>
          <w:rFonts w:ascii="Times New Roman" w:hAnsi="Times New Roman" w:cs="Times New Roman"/>
          <w:sz w:val="28"/>
          <w:szCs w:val="28"/>
          <w:shd w:val="clear" w:color="auto" w:fill="FFFFFF"/>
          <w:lang w:val="uk-UA"/>
        </w:rPr>
        <w:t>прилучани</w:t>
      </w:r>
      <w:proofErr w:type="spellEnd"/>
      <w:r>
        <w:rPr>
          <w:rFonts w:ascii="Times New Roman" w:hAnsi="Times New Roman" w:cs="Times New Roman"/>
          <w:sz w:val="28"/>
          <w:szCs w:val="28"/>
          <w:shd w:val="clear" w:color="auto" w:fill="FFFFFF"/>
          <w:lang w:val="uk-UA"/>
        </w:rPr>
        <w:t xml:space="preserve"> – м. </w:t>
      </w:r>
      <w:proofErr w:type="spellStart"/>
      <w:r>
        <w:rPr>
          <w:rFonts w:ascii="Times New Roman" w:hAnsi="Times New Roman" w:cs="Times New Roman"/>
          <w:sz w:val="28"/>
          <w:szCs w:val="28"/>
          <w:shd w:val="clear" w:color="auto" w:fill="FFFFFF"/>
          <w:lang w:val="uk-UA"/>
        </w:rPr>
        <w:t>Рихнов</w:t>
      </w:r>
      <w:proofErr w:type="spellEnd"/>
      <w:r>
        <w:rPr>
          <w:rFonts w:ascii="Times New Roman" w:hAnsi="Times New Roman" w:cs="Times New Roman"/>
          <w:sz w:val="28"/>
          <w:szCs w:val="28"/>
          <w:shd w:val="clear" w:color="auto" w:fill="FFFFFF"/>
          <w:lang w:val="uk-UA"/>
        </w:rPr>
        <w:t xml:space="preserve">, обмінюються досвідом роботи. </w:t>
      </w:r>
    </w:p>
    <w:p w14:paraId="46A33225"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sz w:val="28"/>
          <w:szCs w:val="28"/>
          <w:shd w:val="clear" w:color="auto" w:fill="FFFFFF"/>
          <w:lang w:val="uk-UA"/>
        </w:rPr>
        <w:t xml:space="preserve">В Прилуках збереглися архітектурні </w:t>
      </w:r>
      <w:proofErr w:type="spellStart"/>
      <w:r>
        <w:rPr>
          <w:rFonts w:ascii="Times New Roman" w:hAnsi="Times New Roman" w:cs="Times New Roman"/>
          <w:sz w:val="28"/>
          <w:szCs w:val="28"/>
          <w:shd w:val="clear" w:color="auto" w:fill="FFFFFF"/>
          <w:lang w:val="uk-UA"/>
        </w:rPr>
        <w:t>пам</w:t>
      </w:r>
      <w:proofErr w:type="spellEnd"/>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ятки старовини: Преображенський собор, полкова скарбниця, Миколаївська церква і церква </w:t>
      </w:r>
      <w:proofErr w:type="spellStart"/>
      <w:r>
        <w:rPr>
          <w:rFonts w:ascii="Times New Roman" w:hAnsi="Times New Roman" w:cs="Times New Roman"/>
          <w:sz w:val="28"/>
          <w:szCs w:val="28"/>
          <w:shd w:val="clear" w:color="auto" w:fill="FFFFFF"/>
          <w:lang w:val="uk-UA"/>
        </w:rPr>
        <w:t>різдва</w:t>
      </w:r>
      <w:proofErr w:type="spellEnd"/>
      <w:r>
        <w:rPr>
          <w:rFonts w:ascii="Times New Roman" w:hAnsi="Times New Roman" w:cs="Times New Roman"/>
          <w:sz w:val="28"/>
          <w:szCs w:val="28"/>
          <w:shd w:val="clear" w:color="auto" w:fill="FFFFFF"/>
          <w:lang w:val="uk-UA"/>
        </w:rPr>
        <w:t>.</w:t>
      </w:r>
    </w:p>
    <w:p w14:paraId="7DC78191"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sz w:val="28"/>
          <w:szCs w:val="28"/>
          <w:shd w:val="clear" w:color="auto" w:fill="FFFFFF"/>
          <w:lang w:val="uk-UA"/>
        </w:rPr>
        <w:t xml:space="preserve">Демографічна ситуація в Прилуках набула характеру гострої демографічної кризи, основні показники якої – несприятливі зміни не тільки в кількісному, але і в якісному складі населення. Протягом вже тривалого часу відсутній приріст населення. Його чисельність зазнала значних змін. Аналіз засвідчує, що ріст загальної кількості населення уповільнювався, а після – почав зменшення. Місто зростало. Але приріст населення в місті відбувалося </w:t>
      </w:r>
      <w:r>
        <w:rPr>
          <w:rFonts w:ascii="Times New Roman" w:hAnsi="Times New Roman" w:cs="Times New Roman"/>
          <w:sz w:val="28"/>
          <w:szCs w:val="28"/>
          <w:shd w:val="clear" w:color="auto" w:fill="FFFFFF"/>
          <w:lang w:val="uk-UA"/>
        </w:rPr>
        <w:lastRenderedPageBreak/>
        <w:t>головним чином за рахунок людей, що покидали села і шукали в місті кращої долі.</w:t>
      </w:r>
    </w:p>
    <w:p w14:paraId="69C2867E"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sz w:val="28"/>
          <w:szCs w:val="28"/>
          <w:shd w:val="clear" w:color="auto" w:fill="FFFFFF"/>
          <w:lang w:val="uk-UA"/>
        </w:rPr>
        <w:t xml:space="preserve">У місті з 1995 року триває процес скорочення чисельності населення в результаті механічного й природного руху. </w:t>
      </w:r>
    </w:p>
    <w:p w14:paraId="66AE827D"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sz w:val="28"/>
          <w:szCs w:val="28"/>
          <w:shd w:val="clear" w:color="auto" w:fill="FFFFFF"/>
          <w:lang w:val="uk-UA"/>
        </w:rPr>
        <w:t>Особливості транспортно – географічного положення Прилук впливають на характер трудових зв</w:t>
      </w:r>
      <w:r>
        <w:rPr>
          <w:rFonts w:ascii="Times New Roman" w:hAnsi="Times New Roman" w:cs="Times New Roman"/>
          <w:sz w:val="28"/>
          <w:szCs w:val="28"/>
          <w:shd w:val="clear" w:color="auto" w:fill="FFFFFF"/>
        </w:rPr>
        <w:t>’</w:t>
      </w:r>
      <w:proofErr w:type="spellStart"/>
      <w:r>
        <w:rPr>
          <w:rFonts w:ascii="Times New Roman" w:hAnsi="Times New Roman" w:cs="Times New Roman"/>
          <w:sz w:val="28"/>
          <w:szCs w:val="28"/>
          <w:shd w:val="clear" w:color="auto" w:fill="FFFFFF"/>
          <w:lang w:val="uk-UA"/>
        </w:rPr>
        <w:t>язків</w:t>
      </w:r>
      <w:proofErr w:type="spellEnd"/>
      <w:r>
        <w:rPr>
          <w:rFonts w:ascii="Times New Roman" w:hAnsi="Times New Roman" w:cs="Times New Roman"/>
          <w:sz w:val="28"/>
          <w:szCs w:val="28"/>
          <w:shd w:val="clear" w:color="auto" w:fill="FFFFFF"/>
          <w:lang w:val="uk-UA"/>
        </w:rPr>
        <w:t xml:space="preserve">, обумовлюють вихід їх за межі району. Невелика відстань, а головне зручна транспортна доступність до столиці нашої держави Києва, обумовили формування і розвиток інтенсивних трудових </w:t>
      </w:r>
      <w:proofErr w:type="spellStart"/>
      <w:r>
        <w:rPr>
          <w:rFonts w:ascii="Times New Roman" w:hAnsi="Times New Roman" w:cs="Times New Roman"/>
          <w:sz w:val="28"/>
          <w:szCs w:val="28"/>
          <w:shd w:val="clear" w:color="auto" w:fill="FFFFFF"/>
          <w:lang w:val="uk-UA"/>
        </w:rPr>
        <w:t>зв’язків</w:t>
      </w:r>
      <w:proofErr w:type="spellEnd"/>
      <w:r>
        <w:rPr>
          <w:rFonts w:ascii="Times New Roman" w:hAnsi="Times New Roman" w:cs="Times New Roman"/>
          <w:sz w:val="28"/>
          <w:szCs w:val="28"/>
          <w:shd w:val="clear" w:color="auto" w:fill="FFFFFF"/>
          <w:lang w:val="uk-UA"/>
        </w:rPr>
        <w:t xml:space="preserve"> їх з поселеннями деяких районів Чернігівської області.</w:t>
      </w:r>
    </w:p>
    <w:p w14:paraId="4FD0D2C5"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sz w:val="28"/>
          <w:szCs w:val="28"/>
          <w:shd w:val="clear" w:color="auto" w:fill="FFFFFF"/>
          <w:lang w:val="uk-UA"/>
        </w:rPr>
        <w:t>Складні політичні та соціально</w:t>
      </w:r>
      <w:r w:rsidR="00B56EEB">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w:t>
      </w:r>
      <w:r w:rsidR="00B56EEB">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економічні процеси, які відбуваються в державі, відповідним чином впливають і на ринок праці Прилуцького регіону. Актуальними залишаються проблеми економічної активності населення, зменшення кількості та зниження якості трудових ресурсів. Причинами цього є складна демографічна ситуація а міграційні процеси, які останнім часом активізувалися.</w:t>
      </w:r>
    </w:p>
    <w:p w14:paraId="1932B5D9"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sz w:val="28"/>
          <w:szCs w:val="28"/>
          <w:shd w:val="clear" w:color="auto" w:fill="FFFFFF"/>
          <w:lang w:val="uk-UA"/>
        </w:rPr>
        <w:t>Прилуки за соціально - економічним розвитком випереджають інші територіальні одиниці Чернігівщини, забезпечуючи близько третини обсягів промислового виробництва області та наповнює більш як на половину  обласний бюджет.</w:t>
      </w:r>
    </w:p>
    <w:p w14:paraId="4976F6FC" w14:textId="77777777" w:rsidR="00EA412A" w:rsidRDefault="00EA412A" w:rsidP="00EA412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Об’єктом дослідження є</w:t>
      </w:r>
      <w:r>
        <w:rPr>
          <w:rFonts w:ascii="Times New Roman" w:hAnsi="Times New Roman" w:cs="Times New Roman"/>
          <w:sz w:val="28"/>
          <w:szCs w:val="28"/>
          <w:lang w:val="uk-UA"/>
        </w:rPr>
        <w:t xml:space="preserve"> місто Прилуки.</w:t>
      </w:r>
    </w:p>
    <w:p w14:paraId="73EE0161" w14:textId="77777777" w:rsidR="00EA412A" w:rsidRDefault="00EA412A" w:rsidP="00EA412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Предметом дослідження є</w:t>
      </w:r>
      <w:r>
        <w:rPr>
          <w:rFonts w:ascii="Times New Roman" w:hAnsi="Times New Roman" w:cs="Times New Roman"/>
          <w:sz w:val="28"/>
          <w:szCs w:val="28"/>
          <w:lang w:val="uk-UA"/>
        </w:rPr>
        <w:t xml:space="preserve"> чинники формування міста Прилуки. </w:t>
      </w:r>
    </w:p>
    <w:p w14:paraId="0CB7CC4B" w14:textId="77777777" w:rsidR="00EA412A" w:rsidRDefault="00EA412A" w:rsidP="00EA412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Мета:</w:t>
      </w:r>
      <w:r>
        <w:rPr>
          <w:rFonts w:ascii="Times New Roman" w:hAnsi="Times New Roman" w:cs="Times New Roman"/>
          <w:sz w:val="28"/>
          <w:szCs w:val="28"/>
          <w:lang w:val="uk-UA"/>
        </w:rPr>
        <w:t xml:space="preserve"> формування сприятливого середовища для розвитку бізнеса, розвитку туристичного комплексу, формування культурної політики, економічний розвиток території, покращення якості життя та створення умов для гармонійного розвитку дітей та молоді, дослідження динаміки населення.</w:t>
      </w:r>
    </w:p>
    <w:p w14:paraId="02251C03" w14:textId="77777777" w:rsidR="00EA412A" w:rsidRDefault="00EA412A" w:rsidP="00EA412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передбачає постановку та вирішення  наступних головних завдань:</w:t>
      </w:r>
    </w:p>
    <w:p w14:paraId="64B04C7F" w14:textId="77777777" w:rsidR="00EA412A" w:rsidRDefault="00EA412A" w:rsidP="00EA412A">
      <w:pPr>
        <w:pStyle w:val="ad"/>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Узагальнення теоретичних і методичних підходів до вивчення міста Прилуки;</w:t>
      </w:r>
    </w:p>
    <w:p w14:paraId="5A7380D3" w14:textId="77777777" w:rsidR="00EA412A" w:rsidRDefault="00EA412A" w:rsidP="00EA412A">
      <w:pPr>
        <w:pStyle w:val="ad"/>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історичної частини міста;</w:t>
      </w:r>
    </w:p>
    <w:p w14:paraId="1C220395" w14:textId="77777777" w:rsidR="00EA412A" w:rsidRDefault="00EA412A" w:rsidP="00EA412A">
      <w:pPr>
        <w:pStyle w:val="ad"/>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географічних чинників становлення міста;</w:t>
      </w:r>
    </w:p>
    <w:p w14:paraId="5FF0384E" w14:textId="77777777" w:rsidR="00EA412A" w:rsidRDefault="00EA412A" w:rsidP="00EA412A">
      <w:pPr>
        <w:pStyle w:val="ad"/>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Характеристика динаміки населення та міграцій міста;</w:t>
      </w:r>
    </w:p>
    <w:p w14:paraId="1DACE5A0" w14:textId="77777777" w:rsidR="00EA412A" w:rsidRDefault="00EA412A" w:rsidP="00EA412A">
      <w:pPr>
        <w:pStyle w:val="ad"/>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Оцінка промисловості міста.</w:t>
      </w:r>
    </w:p>
    <w:p w14:paraId="0CF1E413"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Гіпотеза</w:t>
      </w:r>
      <w:r>
        <w:rPr>
          <w:rFonts w:ascii="Times New Roman" w:hAnsi="Times New Roman" w:cs="Times New Roman"/>
          <w:sz w:val="28"/>
          <w:szCs w:val="28"/>
          <w:lang w:val="uk-UA"/>
        </w:rPr>
        <w:t>: наявність певних чинників, які впливають на розвиток міста  та формують його.</w:t>
      </w:r>
    </w:p>
    <w:p w14:paraId="36C7622D"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i/>
          <w:sz w:val="28"/>
          <w:szCs w:val="28"/>
          <w:lang w:val="uk-UA"/>
        </w:rPr>
        <w:t xml:space="preserve">Методи дослідження: </w:t>
      </w:r>
      <w:r>
        <w:rPr>
          <w:rFonts w:ascii="Times New Roman" w:hAnsi="Times New Roman" w:cs="Times New Roman"/>
          <w:sz w:val="28"/>
          <w:szCs w:val="28"/>
          <w:lang w:val="uk-UA"/>
        </w:rPr>
        <w:t>дослідження проводилось на основі статистичного методу (</w:t>
      </w:r>
      <w:r>
        <w:rPr>
          <w:rFonts w:ascii="Times New Roman" w:hAnsi="Times New Roman" w:cs="Times New Roman"/>
          <w:sz w:val="28"/>
          <w:szCs w:val="28"/>
          <w:shd w:val="clear" w:color="auto" w:fill="FFFFFF"/>
          <w:lang w:val="uk-UA"/>
        </w:rPr>
        <w:t>дослідження географічних явищ та процесів з використанням кількісних показників (температури, висота, густота заселення і людність населеного пункту), що змінюються, варіюються в часі й просторі), за допомогою наукових методів: аналізу і синтезу, історико – логічного методу, системного підходу.</w:t>
      </w:r>
    </w:p>
    <w:p w14:paraId="1A0E37CF"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i/>
          <w:sz w:val="28"/>
          <w:szCs w:val="28"/>
          <w:shd w:val="clear" w:color="auto" w:fill="FFFFFF"/>
          <w:lang w:val="uk-UA"/>
        </w:rPr>
        <w:t xml:space="preserve">Наукова новизна: </w:t>
      </w:r>
      <w:r>
        <w:rPr>
          <w:rFonts w:ascii="Times New Roman" w:hAnsi="Times New Roman" w:cs="Times New Roman"/>
          <w:sz w:val="28"/>
          <w:szCs w:val="28"/>
          <w:shd w:val="clear" w:color="auto" w:fill="FFFFFF"/>
          <w:lang w:val="uk-UA"/>
        </w:rPr>
        <w:t>досліджено і проаналізовано розвиток і формування міста Прилуки.</w:t>
      </w:r>
    </w:p>
    <w:p w14:paraId="2E7FC369"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i/>
          <w:sz w:val="28"/>
          <w:szCs w:val="28"/>
          <w:shd w:val="clear" w:color="auto" w:fill="FFFFFF"/>
          <w:lang w:val="uk-UA"/>
        </w:rPr>
        <w:t>Теоретичне і практичне значення отриманих результатів:</w:t>
      </w:r>
      <w:r>
        <w:rPr>
          <w:rFonts w:ascii="Times New Roman" w:hAnsi="Times New Roman" w:cs="Times New Roman"/>
          <w:sz w:val="28"/>
          <w:szCs w:val="28"/>
          <w:shd w:val="clear" w:color="auto" w:fill="FFFFFF"/>
          <w:lang w:val="uk-UA"/>
        </w:rPr>
        <w:t xml:space="preserve"> дана кваліфікаційна робота може бути основою для краєзнавчої роботи вчителів і всіх, кому не байдуже рідне місто. Отримані теоретичні відомості, результати дослідження можна використовувати на лекції, як матеріал для викладання спеціалізованих курсів із рекреаційної географії, географії туризму України.</w:t>
      </w:r>
    </w:p>
    <w:p w14:paraId="76786A5C" w14:textId="77777777" w:rsidR="00EA412A" w:rsidRDefault="00EA412A" w:rsidP="00EA412A">
      <w:pPr>
        <w:pStyle w:val="ad"/>
        <w:spacing w:after="0" w:line="360" w:lineRule="auto"/>
        <w:ind w:left="0" w:firstLine="709"/>
        <w:jc w:val="both"/>
        <w:rPr>
          <w:rFonts w:ascii="Times New Roman" w:hAnsi="Times New Roman" w:cs="Times New Roman"/>
          <w:sz w:val="28"/>
          <w:szCs w:val="28"/>
          <w:highlight w:val="white"/>
          <w:lang w:val="uk-UA"/>
        </w:rPr>
      </w:pPr>
      <w:r>
        <w:rPr>
          <w:rFonts w:ascii="Times New Roman" w:hAnsi="Times New Roman" w:cs="Times New Roman"/>
          <w:i/>
          <w:sz w:val="28"/>
          <w:szCs w:val="28"/>
          <w:shd w:val="clear" w:color="auto" w:fill="FFFFFF"/>
          <w:lang w:val="uk-UA"/>
        </w:rPr>
        <w:t>Особистий внесок автора:</w:t>
      </w:r>
      <w:r>
        <w:rPr>
          <w:rFonts w:ascii="Times New Roman" w:hAnsi="Times New Roman" w:cs="Times New Roman"/>
          <w:sz w:val="28"/>
          <w:szCs w:val="28"/>
          <w:shd w:val="clear" w:color="auto" w:fill="FFFFFF"/>
          <w:lang w:val="uk-UA"/>
        </w:rPr>
        <w:t xml:space="preserve"> кваліфікаційна робота є самостійною науковою роботою. У ній викладено власний підхід до вивчення історико – географічного розвитку та формування міста Прилуки, оцінка динаміки населення та міграцій, розвиток промисловості міста.</w:t>
      </w:r>
    </w:p>
    <w:p w14:paraId="049535C0" w14:textId="77777777" w:rsidR="00EA412A" w:rsidRDefault="00EA412A" w:rsidP="00EA412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Апробація результатів роботи: </w:t>
      </w:r>
      <w:r>
        <w:rPr>
          <w:rFonts w:ascii="Times New Roman" w:hAnsi="Times New Roman" w:cs="Times New Roman"/>
          <w:sz w:val="28"/>
          <w:szCs w:val="28"/>
          <w:lang w:val="uk-UA"/>
        </w:rPr>
        <w:t>результати дослідження доповідались на І</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Всеукраїнській конференції молодих науковців «Сучасні проблеми природних наук».</w:t>
      </w:r>
    </w:p>
    <w:p w14:paraId="6B3BB0A2" w14:textId="77777777" w:rsidR="00EA412A" w:rsidRDefault="00EA412A" w:rsidP="00EA412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Публікація:</w:t>
      </w:r>
      <w:r>
        <w:rPr>
          <w:rFonts w:ascii="Times New Roman" w:hAnsi="Times New Roman" w:cs="Times New Roman"/>
          <w:sz w:val="28"/>
          <w:szCs w:val="28"/>
          <w:lang w:val="uk-UA"/>
        </w:rPr>
        <w:t xml:space="preserve"> опублікована одна стаття «</w:t>
      </w:r>
      <w:proofErr w:type="spellStart"/>
      <w:r>
        <w:rPr>
          <w:rFonts w:ascii="Times New Roman" w:hAnsi="Times New Roman" w:cs="Times New Roman"/>
          <w:sz w:val="28"/>
          <w:szCs w:val="28"/>
          <w:lang w:val="uk-UA"/>
        </w:rPr>
        <w:t>Геодемографічні</w:t>
      </w:r>
      <w:proofErr w:type="spellEnd"/>
      <w:r>
        <w:rPr>
          <w:rFonts w:ascii="Times New Roman" w:hAnsi="Times New Roman" w:cs="Times New Roman"/>
          <w:sz w:val="28"/>
          <w:szCs w:val="28"/>
          <w:lang w:val="uk-UA"/>
        </w:rPr>
        <w:t xml:space="preserve"> особливості міста Прилуки: населення міста» у збірці матеріалів І</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Всеукраїнської конференції молодих науковців «Сучасні проблеми природних наук».</w:t>
      </w:r>
    </w:p>
    <w:p w14:paraId="6BF4254B" w14:textId="77777777" w:rsidR="00EA412A" w:rsidRDefault="00EA412A" w:rsidP="00EA412A">
      <w:pPr>
        <w:pStyle w:val="ad"/>
        <w:spacing w:after="0" w:line="360" w:lineRule="auto"/>
        <w:ind w:left="0"/>
        <w:rPr>
          <w:rFonts w:ascii="Times New Roman" w:hAnsi="Times New Roman" w:cs="Times New Roman"/>
          <w:b/>
          <w:sz w:val="28"/>
          <w:szCs w:val="28"/>
          <w:lang w:val="uk-UA"/>
        </w:rPr>
      </w:pPr>
    </w:p>
    <w:p w14:paraId="1047A490" w14:textId="77777777" w:rsidR="00EA412A" w:rsidRDefault="00EA412A" w:rsidP="00EA412A">
      <w:pPr>
        <w:pStyle w:val="ad"/>
        <w:spacing w:after="0" w:line="360" w:lineRule="auto"/>
        <w:ind w:left="0" w:firstLine="709"/>
        <w:jc w:val="both"/>
        <w:rPr>
          <w:rFonts w:ascii="Times New Roman" w:hAnsi="Times New Roman" w:cs="Times New Roman"/>
          <w:sz w:val="28"/>
          <w:szCs w:val="28"/>
          <w:lang w:val="uk-UA"/>
        </w:rPr>
      </w:pPr>
    </w:p>
    <w:p w14:paraId="2780D499" w14:textId="77777777" w:rsidR="00EA412A" w:rsidRPr="00EA412A" w:rsidRDefault="00EA412A" w:rsidP="00EA412A">
      <w:pPr>
        <w:spacing w:after="0" w:line="360" w:lineRule="auto"/>
        <w:jc w:val="both"/>
        <w:rPr>
          <w:rFonts w:ascii="Times New Roman" w:hAnsi="Times New Roman" w:cs="Times New Roman"/>
          <w:sz w:val="28"/>
          <w:szCs w:val="28"/>
          <w:lang w:val="uk-UA"/>
        </w:rPr>
      </w:pPr>
    </w:p>
    <w:p w14:paraId="1468B279" w14:textId="77777777" w:rsidR="00EA412A" w:rsidRDefault="00EA412A" w:rsidP="00EA412A">
      <w:pPr>
        <w:pStyle w:val="ad"/>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РОЗДІЛ І. ТЕОРЕТИК</w:t>
      </w:r>
      <w:r>
        <w:rPr>
          <w:rFonts w:ascii="Times New Roman" w:hAnsi="Times New Roman" w:cs="Times New Roman"/>
          <w:color w:val="000000"/>
          <w:sz w:val="28"/>
          <w:szCs w:val="28"/>
          <w:lang w:val="uk-UA"/>
        </w:rPr>
        <w:t>О – МЕТОДИЧНІ ОСНОВИ ВИВЧЕННЯ МІСТА</w:t>
      </w:r>
    </w:p>
    <w:p w14:paraId="0F938AFA" w14:textId="77777777" w:rsidR="00EA412A" w:rsidRDefault="00EA412A" w:rsidP="00EA412A">
      <w:pPr>
        <w:pStyle w:val="ad"/>
        <w:numPr>
          <w:ilvl w:val="1"/>
          <w:numId w:val="1"/>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 xml:space="preserve"> </w:t>
      </w:r>
      <w:r>
        <w:rPr>
          <w:rFonts w:ascii="Times New Roman" w:hAnsi="Times New Roman" w:cs="Times New Roman"/>
          <w:color w:val="000000"/>
          <w:sz w:val="28"/>
          <w:szCs w:val="28"/>
          <w:lang w:val="uk-UA"/>
        </w:rPr>
        <w:t>ПОНЯТТЯ ПРО МІСТО ОСОБЛИВОСТІ КЛАСИФІКАЦІЇ</w:t>
      </w:r>
    </w:p>
    <w:p w14:paraId="2A474315" w14:textId="77777777" w:rsidR="00EA412A" w:rsidRDefault="00EA412A" w:rsidP="00EA412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У сучасних умовах існування місто займає одно з найважливіших місць в системі адміністративно – територіального устрою в Україні. У містах відображаються економічні, соціальні, політичні, екологічні та господарські процеси, які мають місце у суспільств</w:t>
      </w:r>
      <w:r w:rsidR="00B56EEB">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 В цілому місто є центром життя людини у різних його аспектах </w:t>
      </w:r>
      <w:r>
        <w:rPr>
          <w:rFonts w:ascii="Times New Roman" w:hAnsi="Times New Roman" w:cs="Times New Roman"/>
          <w:color w:val="000000"/>
          <w:sz w:val="28"/>
          <w:szCs w:val="28"/>
        </w:rPr>
        <w:t>[19].</w:t>
      </w:r>
    </w:p>
    <w:p w14:paraId="0AE54131" w14:textId="77777777" w:rsidR="00EA412A" w:rsidRDefault="00EA412A" w:rsidP="00EA412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Місто – тип поселення з великою щільністю населення, яка розташовувалася на певній території, мешканців якого зайняті поза сільським господарством (Я. </w:t>
      </w:r>
      <w:proofErr w:type="spellStart"/>
      <w:r>
        <w:rPr>
          <w:rFonts w:ascii="Times New Roman" w:hAnsi="Times New Roman" w:cs="Times New Roman"/>
          <w:color w:val="000000"/>
          <w:sz w:val="28"/>
          <w:szCs w:val="28"/>
          <w:lang w:val="uk-UA"/>
        </w:rPr>
        <w:t>Туровський</w:t>
      </w:r>
      <w:proofErr w:type="spellEnd"/>
      <w:r>
        <w:rPr>
          <w:rFonts w:ascii="Times New Roman" w:hAnsi="Times New Roman" w:cs="Times New Roman"/>
          <w:color w:val="000000"/>
          <w:sz w:val="28"/>
          <w:szCs w:val="28"/>
          <w:lang w:val="uk-UA"/>
        </w:rPr>
        <w:t>) [33].</w:t>
      </w:r>
    </w:p>
    <w:p w14:paraId="1802AFFF" w14:textId="77777777" w:rsidR="00EA412A" w:rsidRDefault="00EA412A" w:rsidP="00EA412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Місто – соціально – територіальна спільнота, яка є осередком масового розселення людей і зосередження їх суспільно – корисної діяльності в будь яких формах організації суспільного виробництва, де відбуваються не тільки виробництво, але й формування самих людей та їх способу життя. (О. </w:t>
      </w:r>
      <w:proofErr w:type="spellStart"/>
      <w:r>
        <w:rPr>
          <w:rFonts w:ascii="Times New Roman" w:hAnsi="Times New Roman" w:cs="Times New Roman"/>
          <w:color w:val="000000"/>
          <w:sz w:val="28"/>
          <w:szCs w:val="28"/>
          <w:lang w:val="uk-UA"/>
        </w:rPr>
        <w:t>Топчієв</w:t>
      </w:r>
      <w:proofErr w:type="spellEnd"/>
      <w:r>
        <w:rPr>
          <w:rFonts w:ascii="Times New Roman" w:hAnsi="Times New Roman" w:cs="Times New Roman"/>
          <w:color w:val="000000"/>
          <w:sz w:val="28"/>
          <w:szCs w:val="28"/>
          <w:lang w:val="uk-UA"/>
        </w:rPr>
        <w:t>) [43].</w:t>
      </w:r>
    </w:p>
    <w:p w14:paraId="3A269025" w14:textId="77777777" w:rsidR="00EA412A" w:rsidRDefault="00EA412A" w:rsidP="00EA412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Місто – це щільна, поселенська одиниця, виникла внаслідок суспільного розподілу праці, де мешкає не аграрне населення,  високий ступінь різноманітності та інтеграції трудової діяльності, розрахований на обслуговування побуту і діяльності населення яке відтворюючи та реалізуючи свої спроможності до праці та суспільного життя значно впливає на своє просторове оточення та саме може піддати під його вплив (М. </w:t>
      </w:r>
      <w:proofErr w:type="spellStart"/>
      <w:r>
        <w:rPr>
          <w:rFonts w:ascii="Times New Roman" w:hAnsi="Times New Roman" w:cs="Times New Roman"/>
          <w:color w:val="000000"/>
          <w:sz w:val="28"/>
          <w:szCs w:val="28"/>
          <w:lang w:val="uk-UA"/>
        </w:rPr>
        <w:t>Маліковський</w:t>
      </w:r>
      <w:proofErr w:type="spellEnd"/>
      <w:r>
        <w:rPr>
          <w:rFonts w:ascii="Times New Roman" w:hAnsi="Times New Roman" w:cs="Times New Roman"/>
          <w:color w:val="000000"/>
          <w:sz w:val="28"/>
          <w:szCs w:val="28"/>
          <w:lang w:val="uk-UA"/>
        </w:rPr>
        <w:t>).</w:t>
      </w:r>
    </w:p>
    <w:p w14:paraId="7474B25B" w14:textId="77777777" w:rsidR="00EA412A" w:rsidRDefault="00EA412A" w:rsidP="00EA412A">
      <w:pPr>
        <w:pStyle w:val="af0"/>
        <w:spacing w:line="360" w:lineRule="auto"/>
        <w:ind w:firstLine="709"/>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 xml:space="preserve">Сьогодні міста  – є точками скупчення не тільки самого населення країни, але й </w:t>
      </w:r>
      <w:proofErr w:type="spellStart"/>
      <w:r>
        <w:rPr>
          <w:rFonts w:ascii="Times New Roman" w:hAnsi="Times New Roman" w:cs="Times New Roman"/>
          <w:color w:val="000000" w:themeColor="text1"/>
          <w:sz w:val="28"/>
          <w:szCs w:val="28"/>
          <w:shd w:val="clear" w:color="auto" w:fill="FFFFFF"/>
          <w:lang w:val="uk-UA"/>
        </w:rPr>
        <w:t>суб</w:t>
      </w:r>
      <w:proofErr w:type="spellEnd"/>
      <w:r>
        <w:rPr>
          <w:rFonts w:ascii="Times New Roman" w:hAnsi="Times New Roman" w:cs="Times New Roman"/>
          <w:color w:val="000000" w:themeColor="text1"/>
          <w:sz w:val="28"/>
          <w:szCs w:val="28"/>
          <w:shd w:val="clear" w:color="auto" w:fill="FFFFFF"/>
        </w:rPr>
        <w:t>’</w:t>
      </w:r>
      <w:proofErr w:type="spellStart"/>
      <w:r>
        <w:rPr>
          <w:rFonts w:ascii="Times New Roman" w:hAnsi="Times New Roman" w:cs="Times New Roman"/>
          <w:color w:val="000000" w:themeColor="text1"/>
          <w:sz w:val="28"/>
          <w:szCs w:val="28"/>
          <w:shd w:val="clear" w:color="auto" w:fill="FFFFFF"/>
          <w:lang w:val="uk-UA"/>
        </w:rPr>
        <w:t>єктів</w:t>
      </w:r>
      <w:proofErr w:type="spellEnd"/>
      <w:r>
        <w:rPr>
          <w:rFonts w:ascii="Times New Roman" w:hAnsi="Times New Roman" w:cs="Times New Roman"/>
          <w:color w:val="000000" w:themeColor="text1"/>
          <w:sz w:val="28"/>
          <w:szCs w:val="28"/>
          <w:shd w:val="clear" w:color="auto" w:fill="FFFFFF"/>
          <w:lang w:val="uk-UA"/>
        </w:rPr>
        <w:t xml:space="preserve"> усіх сфер діяльності цього населення.</w:t>
      </w:r>
    </w:p>
    <w:p w14:paraId="3BEB41DF" w14:textId="77777777" w:rsidR="00EA412A" w:rsidRDefault="00EA412A" w:rsidP="00EA412A">
      <w:pPr>
        <w:pStyle w:val="af0"/>
        <w:spacing w:line="360" w:lineRule="auto"/>
        <w:ind w:firstLine="709"/>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 xml:space="preserve">Термін місто походить від латинського слова </w:t>
      </w:r>
      <w:proofErr w:type="spellStart"/>
      <w:r>
        <w:rPr>
          <w:rFonts w:ascii="Times New Roman" w:hAnsi="Times New Roman" w:cs="Times New Roman"/>
          <w:color w:val="000000" w:themeColor="text1"/>
          <w:sz w:val="28"/>
          <w:szCs w:val="28"/>
          <w:shd w:val="clear" w:color="auto" w:fill="FFFFFF"/>
          <w:lang w:val="uk-UA"/>
        </w:rPr>
        <w:t>сшіаз</w:t>
      </w:r>
      <w:proofErr w:type="spellEnd"/>
      <w:r>
        <w:rPr>
          <w:rFonts w:ascii="Times New Roman" w:hAnsi="Times New Roman" w:cs="Times New Roman"/>
          <w:color w:val="000000" w:themeColor="text1"/>
          <w:sz w:val="28"/>
          <w:szCs w:val="28"/>
          <w:shd w:val="clear" w:color="auto" w:fill="FFFFFF"/>
          <w:lang w:val="uk-UA"/>
        </w:rPr>
        <w:t xml:space="preserve"> і означає місто – державу, що й</w:t>
      </w:r>
      <w:r w:rsidR="00B56EEB">
        <w:rPr>
          <w:rFonts w:ascii="Times New Roman" w:hAnsi="Times New Roman" w:cs="Times New Roman"/>
          <w:color w:val="000000" w:themeColor="text1"/>
          <w:sz w:val="28"/>
          <w:szCs w:val="28"/>
          <w:shd w:val="clear" w:color="auto" w:fill="FFFFFF"/>
          <w:lang w:val="uk-UA"/>
        </w:rPr>
        <w:t xml:space="preserve"> дало подальший розвиток слову цивілізація</w:t>
      </w:r>
      <w:r>
        <w:rPr>
          <w:rFonts w:ascii="Times New Roman" w:hAnsi="Times New Roman" w:cs="Times New Roman"/>
          <w:color w:val="000000" w:themeColor="text1"/>
          <w:sz w:val="28"/>
          <w:szCs w:val="28"/>
          <w:shd w:val="clear" w:color="auto" w:fill="FFFFFF"/>
          <w:lang w:val="uk-UA"/>
        </w:rPr>
        <w:t>, яке визначалося життя у місті [16].</w:t>
      </w:r>
    </w:p>
    <w:p w14:paraId="4B4AE8BE" w14:textId="77777777" w:rsidR="00EA412A" w:rsidRDefault="00EA412A" w:rsidP="00EA412A">
      <w:pPr>
        <w:pStyle w:val="af0"/>
        <w:spacing w:line="360" w:lineRule="auto"/>
        <w:ind w:firstLine="709"/>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 xml:space="preserve">На початку 20 століття М. Вебер з економічної точки зору визначив, що місто є поселенням, в якому діє ринок, означає наявність регулярного товарообміну усередині поселення в якості істотної складової частини доходу та задоволення потреб населення. Із соціальної точки зору місто представляє </w:t>
      </w:r>
      <w:r>
        <w:rPr>
          <w:rFonts w:ascii="Times New Roman" w:hAnsi="Times New Roman" w:cs="Times New Roman"/>
          <w:color w:val="000000" w:themeColor="text1"/>
          <w:sz w:val="28"/>
          <w:szCs w:val="28"/>
          <w:shd w:val="clear" w:color="auto" w:fill="FFFFFF"/>
          <w:lang w:val="uk-UA"/>
        </w:rPr>
        <w:lastRenderedPageBreak/>
        <w:t xml:space="preserve">собою поселення, тобто проживання у тісно </w:t>
      </w:r>
      <w:proofErr w:type="spellStart"/>
      <w:r>
        <w:rPr>
          <w:rFonts w:ascii="Times New Roman" w:hAnsi="Times New Roman" w:cs="Times New Roman"/>
          <w:color w:val="000000" w:themeColor="text1"/>
          <w:sz w:val="28"/>
          <w:szCs w:val="28"/>
          <w:shd w:val="clear" w:color="auto" w:fill="FFFFFF"/>
          <w:lang w:val="uk-UA"/>
        </w:rPr>
        <w:t>примикаючих</w:t>
      </w:r>
      <w:proofErr w:type="spellEnd"/>
      <w:r>
        <w:rPr>
          <w:rFonts w:ascii="Times New Roman" w:hAnsi="Times New Roman" w:cs="Times New Roman"/>
          <w:color w:val="000000" w:themeColor="text1"/>
          <w:sz w:val="28"/>
          <w:szCs w:val="28"/>
          <w:shd w:val="clear" w:color="auto" w:fill="FFFFFF"/>
          <w:lang w:val="uk-UA"/>
        </w:rPr>
        <w:t xml:space="preserve"> один до одного домах, які складаються настільки широке населене місце, що взаємне особисте знайомство мешканців один з одним, яке відрізняє сусідський зв’язок, у ньому відсутній. Англійський географ Л.Д. </w:t>
      </w:r>
      <w:proofErr w:type="spellStart"/>
      <w:r>
        <w:rPr>
          <w:rFonts w:ascii="Times New Roman" w:hAnsi="Times New Roman" w:cs="Times New Roman"/>
          <w:color w:val="000000" w:themeColor="text1"/>
          <w:sz w:val="28"/>
          <w:szCs w:val="28"/>
          <w:shd w:val="clear" w:color="auto" w:fill="FFFFFF"/>
          <w:lang w:val="uk-UA"/>
        </w:rPr>
        <w:t>Стамп</w:t>
      </w:r>
      <w:proofErr w:type="spellEnd"/>
      <w:r>
        <w:rPr>
          <w:rFonts w:ascii="Times New Roman" w:hAnsi="Times New Roman" w:cs="Times New Roman"/>
          <w:color w:val="000000" w:themeColor="text1"/>
          <w:sz w:val="28"/>
          <w:szCs w:val="28"/>
          <w:shd w:val="clear" w:color="auto" w:fill="FFFFFF"/>
          <w:lang w:val="uk-UA"/>
        </w:rPr>
        <w:t xml:space="preserve"> дав визначення міста, як  облікова одиниця скупчення жителів, якими керує мер [33].</w:t>
      </w:r>
    </w:p>
    <w:p w14:paraId="13CFADF9" w14:textId="77777777" w:rsidR="00EA412A" w:rsidRDefault="00EA412A" w:rsidP="00EA412A">
      <w:pPr>
        <w:pStyle w:val="af0"/>
        <w:spacing w:line="360" w:lineRule="auto"/>
        <w:ind w:firstLine="709"/>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Міські поселення залежно від проектної кількості населення на розрахунковий період:</w:t>
      </w:r>
    </w:p>
    <w:p w14:paraId="2151E0FB" w14:textId="77777777" w:rsidR="00EA412A" w:rsidRDefault="00EA412A" w:rsidP="00EA412A">
      <w:pPr>
        <w:pStyle w:val="af0"/>
        <w:numPr>
          <w:ilvl w:val="0"/>
          <w:numId w:val="6"/>
        </w:numPr>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Найзначніші (крупніші) – понад 1000,</w:t>
      </w:r>
    </w:p>
    <w:p w14:paraId="5D30C783" w14:textId="77777777" w:rsidR="00EA412A" w:rsidRDefault="00EA412A" w:rsidP="00EA412A">
      <w:pPr>
        <w:pStyle w:val="af0"/>
        <w:numPr>
          <w:ilvl w:val="0"/>
          <w:numId w:val="6"/>
        </w:numPr>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Значніші (крупні) – понад 500 до 1000,</w:t>
      </w:r>
    </w:p>
    <w:p w14:paraId="3362CDA0" w14:textId="77777777" w:rsidR="00EA412A" w:rsidRDefault="00EA412A" w:rsidP="00EA412A">
      <w:pPr>
        <w:pStyle w:val="af0"/>
        <w:numPr>
          <w:ilvl w:val="0"/>
          <w:numId w:val="6"/>
        </w:numPr>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Великі – понад 250 до 500,</w:t>
      </w:r>
    </w:p>
    <w:p w14:paraId="70772F37" w14:textId="77777777" w:rsidR="00EA412A" w:rsidRDefault="00EA412A" w:rsidP="00EA412A">
      <w:pPr>
        <w:pStyle w:val="af0"/>
        <w:numPr>
          <w:ilvl w:val="0"/>
          <w:numId w:val="6"/>
        </w:numPr>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Середні – понад 100 до 250, понад 50 – 100,</w:t>
      </w:r>
    </w:p>
    <w:p w14:paraId="275B44BF" w14:textId="77777777" w:rsidR="00EA412A" w:rsidRDefault="00EA412A" w:rsidP="00EA412A">
      <w:pPr>
        <w:pStyle w:val="af0"/>
        <w:numPr>
          <w:ilvl w:val="0"/>
          <w:numId w:val="6"/>
        </w:numPr>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Малі (включаючи селища міського типу) – понад 20 до 50, понад 10 – 20, до 10.</w:t>
      </w:r>
    </w:p>
    <w:tbl>
      <w:tblPr>
        <w:tblStyle w:val="af3"/>
        <w:tblW w:w="9345" w:type="dxa"/>
        <w:tblLook w:val="04A0" w:firstRow="1" w:lastRow="0" w:firstColumn="1" w:lastColumn="0" w:noHBand="0" w:noVBand="1"/>
      </w:tblPr>
      <w:tblGrid>
        <w:gridCol w:w="2831"/>
        <w:gridCol w:w="1985"/>
        <w:gridCol w:w="1417"/>
        <w:gridCol w:w="3112"/>
      </w:tblGrid>
      <w:tr w:rsidR="00EA412A" w14:paraId="0DC8166B" w14:textId="77777777" w:rsidTr="00EA412A">
        <w:tc>
          <w:tcPr>
            <w:tcW w:w="2830" w:type="dxa"/>
            <w:shd w:val="clear" w:color="auto" w:fill="auto"/>
          </w:tcPr>
          <w:p w14:paraId="73691F49" w14:textId="77777777" w:rsidR="00EA412A" w:rsidRDefault="00EA412A" w:rsidP="00EA412A">
            <w:pPr>
              <w:pStyle w:val="af0"/>
              <w:spacing w:line="360" w:lineRule="auto"/>
              <w:jc w:val="center"/>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Категорія</w:t>
            </w:r>
          </w:p>
        </w:tc>
        <w:tc>
          <w:tcPr>
            <w:tcW w:w="1985" w:type="dxa"/>
            <w:shd w:val="clear" w:color="auto" w:fill="auto"/>
          </w:tcPr>
          <w:p w14:paraId="22E233CD" w14:textId="77777777" w:rsidR="00EA412A" w:rsidRDefault="00EA412A" w:rsidP="00EA412A">
            <w:pPr>
              <w:pStyle w:val="af0"/>
              <w:spacing w:line="360" w:lineRule="auto"/>
              <w:jc w:val="center"/>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Група</w:t>
            </w:r>
          </w:p>
        </w:tc>
        <w:tc>
          <w:tcPr>
            <w:tcW w:w="1417" w:type="dxa"/>
            <w:shd w:val="clear" w:color="auto" w:fill="auto"/>
          </w:tcPr>
          <w:p w14:paraId="5AE9F1C0" w14:textId="77777777" w:rsidR="00EA412A" w:rsidRDefault="00EA412A" w:rsidP="00EA412A">
            <w:pPr>
              <w:pStyle w:val="af0"/>
              <w:spacing w:line="360" w:lineRule="auto"/>
              <w:jc w:val="center"/>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Клас</w:t>
            </w:r>
          </w:p>
        </w:tc>
        <w:tc>
          <w:tcPr>
            <w:tcW w:w="3112" w:type="dxa"/>
            <w:shd w:val="clear" w:color="auto" w:fill="auto"/>
          </w:tcPr>
          <w:p w14:paraId="5BEC2804" w14:textId="77777777" w:rsidR="00EA412A" w:rsidRDefault="00EA412A" w:rsidP="00EA412A">
            <w:pPr>
              <w:pStyle w:val="af0"/>
              <w:spacing w:line="360" w:lineRule="auto"/>
              <w:jc w:val="center"/>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Чисельність населення (тис. осіб)</w:t>
            </w:r>
          </w:p>
        </w:tc>
      </w:tr>
      <w:tr w:rsidR="00EA412A" w14:paraId="7E8E75B8" w14:textId="77777777" w:rsidTr="00EA412A">
        <w:tc>
          <w:tcPr>
            <w:tcW w:w="2830" w:type="dxa"/>
            <w:vMerge w:val="restart"/>
            <w:shd w:val="clear" w:color="auto" w:fill="auto"/>
          </w:tcPr>
          <w:p w14:paraId="5010CF1A"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Міста великі</w:t>
            </w:r>
          </w:p>
        </w:tc>
        <w:tc>
          <w:tcPr>
            <w:tcW w:w="1985" w:type="dxa"/>
            <w:shd w:val="clear" w:color="auto" w:fill="auto"/>
          </w:tcPr>
          <w:p w14:paraId="2FE5F62F"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надвеликі</w:t>
            </w:r>
          </w:p>
        </w:tc>
        <w:tc>
          <w:tcPr>
            <w:tcW w:w="1417" w:type="dxa"/>
            <w:shd w:val="clear" w:color="auto" w:fill="auto"/>
          </w:tcPr>
          <w:p w14:paraId="24222578"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1</w:t>
            </w:r>
          </w:p>
          <w:p w14:paraId="4D042F81"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2</w:t>
            </w:r>
          </w:p>
        </w:tc>
        <w:tc>
          <w:tcPr>
            <w:tcW w:w="3112" w:type="dxa"/>
            <w:shd w:val="clear" w:color="auto" w:fill="auto"/>
          </w:tcPr>
          <w:p w14:paraId="349F4992"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понад 1000</w:t>
            </w:r>
          </w:p>
          <w:p w14:paraId="5DD63A7B"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500 – 1000</w:t>
            </w:r>
          </w:p>
        </w:tc>
      </w:tr>
      <w:tr w:rsidR="00EA412A" w14:paraId="1A2D6A65" w14:textId="77777777" w:rsidTr="00EA412A">
        <w:tc>
          <w:tcPr>
            <w:tcW w:w="2830" w:type="dxa"/>
            <w:vMerge/>
            <w:shd w:val="clear" w:color="auto" w:fill="auto"/>
          </w:tcPr>
          <w:p w14:paraId="3A470968"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p>
        </w:tc>
        <w:tc>
          <w:tcPr>
            <w:tcW w:w="1985" w:type="dxa"/>
            <w:shd w:val="clear" w:color="auto" w:fill="auto"/>
          </w:tcPr>
          <w:p w14:paraId="5240B478"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великі</w:t>
            </w:r>
          </w:p>
        </w:tc>
        <w:tc>
          <w:tcPr>
            <w:tcW w:w="1417" w:type="dxa"/>
            <w:shd w:val="clear" w:color="auto" w:fill="auto"/>
          </w:tcPr>
          <w:p w14:paraId="175849B2"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3</w:t>
            </w:r>
          </w:p>
          <w:p w14:paraId="310FECEF"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4</w:t>
            </w:r>
          </w:p>
        </w:tc>
        <w:tc>
          <w:tcPr>
            <w:tcW w:w="3112" w:type="dxa"/>
            <w:shd w:val="clear" w:color="auto" w:fill="auto"/>
          </w:tcPr>
          <w:p w14:paraId="4B015A4D"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250 – 500</w:t>
            </w:r>
          </w:p>
          <w:p w14:paraId="0DF20EC6"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100 – 250</w:t>
            </w:r>
          </w:p>
        </w:tc>
      </w:tr>
      <w:tr w:rsidR="00EA412A" w14:paraId="1DA19B0B" w14:textId="77777777" w:rsidTr="00EA412A">
        <w:tc>
          <w:tcPr>
            <w:tcW w:w="2830" w:type="dxa"/>
            <w:vMerge w:val="restart"/>
            <w:shd w:val="clear" w:color="auto" w:fill="auto"/>
          </w:tcPr>
          <w:p w14:paraId="5B575B76"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Міста  середні</w:t>
            </w:r>
          </w:p>
        </w:tc>
        <w:tc>
          <w:tcPr>
            <w:tcW w:w="1985" w:type="dxa"/>
            <w:shd w:val="clear" w:color="auto" w:fill="auto"/>
          </w:tcPr>
          <w:p w14:paraId="415CB59A"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середні</w:t>
            </w:r>
          </w:p>
        </w:tc>
        <w:tc>
          <w:tcPr>
            <w:tcW w:w="1417" w:type="dxa"/>
            <w:shd w:val="clear" w:color="auto" w:fill="auto"/>
          </w:tcPr>
          <w:p w14:paraId="1CAFB8D4"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5</w:t>
            </w:r>
          </w:p>
        </w:tc>
        <w:tc>
          <w:tcPr>
            <w:tcW w:w="3112" w:type="dxa"/>
            <w:shd w:val="clear" w:color="auto" w:fill="auto"/>
          </w:tcPr>
          <w:p w14:paraId="1C52555D"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50 – 100</w:t>
            </w:r>
          </w:p>
        </w:tc>
      </w:tr>
      <w:tr w:rsidR="00EA412A" w14:paraId="4AFE0E97" w14:textId="77777777" w:rsidTr="00EA412A">
        <w:tc>
          <w:tcPr>
            <w:tcW w:w="2830" w:type="dxa"/>
            <w:vMerge/>
            <w:shd w:val="clear" w:color="auto" w:fill="auto"/>
          </w:tcPr>
          <w:p w14:paraId="5BC5A8B2"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p>
        </w:tc>
        <w:tc>
          <w:tcPr>
            <w:tcW w:w="1985" w:type="dxa"/>
            <w:shd w:val="clear" w:color="auto" w:fill="auto"/>
          </w:tcPr>
          <w:p w14:paraId="48E59B3E"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proofErr w:type="spellStart"/>
            <w:r>
              <w:rPr>
                <w:rFonts w:ascii="Times New Roman" w:hAnsi="Times New Roman" w:cs="Times New Roman"/>
                <w:color w:val="000000" w:themeColor="text1"/>
                <w:sz w:val="28"/>
                <w:szCs w:val="28"/>
                <w:shd w:val="clear" w:color="auto" w:fill="FFFFFF"/>
                <w:lang w:val="uk-UA"/>
              </w:rPr>
              <w:t>напівсередні</w:t>
            </w:r>
            <w:proofErr w:type="spellEnd"/>
          </w:p>
        </w:tc>
        <w:tc>
          <w:tcPr>
            <w:tcW w:w="1417" w:type="dxa"/>
            <w:shd w:val="clear" w:color="auto" w:fill="auto"/>
          </w:tcPr>
          <w:p w14:paraId="2B81668D"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6</w:t>
            </w:r>
          </w:p>
        </w:tc>
        <w:tc>
          <w:tcPr>
            <w:tcW w:w="3112" w:type="dxa"/>
            <w:shd w:val="clear" w:color="auto" w:fill="auto"/>
          </w:tcPr>
          <w:p w14:paraId="1E47FE93"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20 – 50</w:t>
            </w:r>
          </w:p>
        </w:tc>
      </w:tr>
      <w:tr w:rsidR="00EA412A" w14:paraId="4E2FD52F" w14:textId="77777777" w:rsidTr="00EA412A">
        <w:tc>
          <w:tcPr>
            <w:tcW w:w="2830" w:type="dxa"/>
            <w:vMerge w:val="restart"/>
            <w:shd w:val="clear" w:color="auto" w:fill="auto"/>
          </w:tcPr>
          <w:p w14:paraId="0F8291BF"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Міста невеликі</w:t>
            </w:r>
          </w:p>
        </w:tc>
        <w:tc>
          <w:tcPr>
            <w:tcW w:w="1985" w:type="dxa"/>
            <w:shd w:val="clear" w:color="auto" w:fill="auto"/>
          </w:tcPr>
          <w:p w14:paraId="1F1E0C87"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малі</w:t>
            </w:r>
          </w:p>
        </w:tc>
        <w:tc>
          <w:tcPr>
            <w:tcW w:w="1417" w:type="dxa"/>
            <w:shd w:val="clear" w:color="auto" w:fill="auto"/>
          </w:tcPr>
          <w:p w14:paraId="5ED35D19"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7</w:t>
            </w:r>
          </w:p>
        </w:tc>
        <w:tc>
          <w:tcPr>
            <w:tcW w:w="3112" w:type="dxa"/>
            <w:shd w:val="clear" w:color="auto" w:fill="auto"/>
          </w:tcPr>
          <w:p w14:paraId="6DA781EA"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10 – 20</w:t>
            </w:r>
          </w:p>
        </w:tc>
      </w:tr>
      <w:tr w:rsidR="00EA412A" w14:paraId="2294B19E" w14:textId="77777777" w:rsidTr="00EA412A">
        <w:tc>
          <w:tcPr>
            <w:tcW w:w="2830" w:type="dxa"/>
            <w:vMerge/>
            <w:shd w:val="clear" w:color="auto" w:fill="auto"/>
          </w:tcPr>
          <w:p w14:paraId="1C124A90"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p>
        </w:tc>
        <w:tc>
          <w:tcPr>
            <w:tcW w:w="1985" w:type="dxa"/>
            <w:shd w:val="clear" w:color="auto" w:fill="auto"/>
          </w:tcPr>
          <w:p w14:paraId="04C32BAA" w14:textId="77777777" w:rsidR="00EA412A" w:rsidRDefault="00EA412A" w:rsidP="00EA412A">
            <w:pPr>
              <w:spacing w:line="360" w:lineRule="auto"/>
              <w:rPr>
                <w:rFonts w:ascii="Times New Roman" w:hAnsi="Times New Roman" w:cs="Times New Roman"/>
                <w:sz w:val="28"/>
                <w:szCs w:val="28"/>
                <w:highlight w:val="white"/>
                <w:lang w:val="uk-UA"/>
              </w:rPr>
            </w:pPr>
            <w:r>
              <w:rPr>
                <w:rFonts w:ascii="Times New Roman" w:hAnsi="Times New Roman" w:cs="Times New Roman"/>
                <w:sz w:val="28"/>
                <w:szCs w:val="28"/>
                <w:shd w:val="clear" w:color="auto" w:fill="FFFFFF"/>
                <w:lang w:val="uk-UA"/>
              </w:rPr>
              <w:t>СМТ</w:t>
            </w:r>
          </w:p>
        </w:tc>
        <w:tc>
          <w:tcPr>
            <w:tcW w:w="1417" w:type="dxa"/>
            <w:shd w:val="clear" w:color="auto" w:fill="auto"/>
          </w:tcPr>
          <w:p w14:paraId="4E6ED8D2"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8</w:t>
            </w:r>
          </w:p>
        </w:tc>
        <w:tc>
          <w:tcPr>
            <w:tcW w:w="3112" w:type="dxa"/>
            <w:shd w:val="clear" w:color="auto" w:fill="auto"/>
          </w:tcPr>
          <w:p w14:paraId="0D80D5BF" w14:textId="77777777" w:rsidR="00EA412A" w:rsidRDefault="00EA412A" w:rsidP="00EA412A">
            <w:pPr>
              <w:pStyle w:val="af0"/>
              <w:spacing w:line="360" w:lineRule="auto"/>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до 10</w:t>
            </w:r>
          </w:p>
        </w:tc>
      </w:tr>
    </w:tbl>
    <w:p w14:paraId="3D6EBAD6" w14:textId="77777777" w:rsidR="00EA412A" w:rsidRDefault="00EA412A" w:rsidP="00EA412A">
      <w:pPr>
        <w:pStyle w:val="af0"/>
        <w:spacing w:line="360" w:lineRule="auto"/>
        <w:ind w:firstLine="709"/>
        <w:jc w:val="center"/>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Рис. 1.1. Класифікація міст за людністю</w:t>
      </w:r>
    </w:p>
    <w:p w14:paraId="5C0285AC" w14:textId="77777777" w:rsidR="00EA412A" w:rsidRDefault="00EA412A" w:rsidP="00EA412A">
      <w:pPr>
        <w:pStyle w:val="af0"/>
        <w:spacing w:line="360" w:lineRule="auto"/>
        <w:ind w:firstLine="709"/>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Типологія та класифікації міст.</w:t>
      </w:r>
    </w:p>
    <w:p w14:paraId="67CF00D5" w14:textId="77777777" w:rsidR="00EA412A" w:rsidRDefault="00EA412A" w:rsidP="00EA412A">
      <w:pPr>
        <w:pStyle w:val="af0"/>
        <w:spacing w:line="360" w:lineRule="auto"/>
        <w:ind w:firstLine="709"/>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 xml:space="preserve">Типологія за економіко – географічним положенням: яка дозволяє виділити загальні риси економічної структури і напрямки подальшого розвитку міст, розміщені у вузлах перетину транспортних шляхів, виходячи з потенційних можливостей, що характерні для району або його фокусної точки: </w:t>
      </w:r>
      <w:r>
        <w:rPr>
          <w:rFonts w:ascii="Times New Roman" w:hAnsi="Times New Roman" w:cs="Times New Roman"/>
          <w:color w:val="000000" w:themeColor="text1"/>
          <w:sz w:val="28"/>
          <w:szCs w:val="28"/>
          <w:shd w:val="clear" w:color="auto" w:fill="FFFFFF"/>
          <w:lang w:val="uk-UA"/>
        </w:rPr>
        <w:lastRenderedPageBreak/>
        <w:t xml:space="preserve">місто у </w:t>
      </w:r>
      <w:proofErr w:type="spellStart"/>
      <w:r>
        <w:rPr>
          <w:rFonts w:ascii="Times New Roman" w:hAnsi="Times New Roman" w:cs="Times New Roman"/>
          <w:color w:val="000000" w:themeColor="text1"/>
          <w:sz w:val="28"/>
          <w:szCs w:val="28"/>
          <w:shd w:val="clear" w:color="auto" w:fill="FFFFFF"/>
          <w:lang w:val="uk-UA"/>
        </w:rPr>
        <w:t>вузлі</w:t>
      </w:r>
      <w:proofErr w:type="spellEnd"/>
      <w:r>
        <w:rPr>
          <w:rFonts w:ascii="Times New Roman" w:hAnsi="Times New Roman" w:cs="Times New Roman"/>
          <w:color w:val="000000" w:themeColor="text1"/>
          <w:sz w:val="28"/>
          <w:szCs w:val="28"/>
          <w:shd w:val="clear" w:color="auto" w:fill="FFFFFF"/>
          <w:lang w:val="uk-UA"/>
        </w:rPr>
        <w:t xml:space="preserve"> перетинання транспортних шляхів, в великих гірничодобувних районах, в районах великої обробної промисловості.</w:t>
      </w:r>
    </w:p>
    <w:p w14:paraId="0B5FD40F" w14:textId="77777777" w:rsidR="00EA412A" w:rsidRDefault="00EA412A" w:rsidP="00EA412A">
      <w:pPr>
        <w:pStyle w:val="af0"/>
        <w:spacing w:line="360" w:lineRule="auto"/>
        <w:ind w:firstLine="709"/>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 xml:space="preserve">Типологія за ступенем їх участі в територіальному поділі праці: - місцеві центри, які обслуговують невеликі території,  розподіляють поділ праці, а також мають економічні і культурні </w:t>
      </w:r>
      <w:proofErr w:type="spellStart"/>
      <w:r>
        <w:rPr>
          <w:rFonts w:ascii="Times New Roman" w:hAnsi="Times New Roman" w:cs="Times New Roman"/>
          <w:color w:val="000000" w:themeColor="text1"/>
          <w:sz w:val="28"/>
          <w:szCs w:val="28"/>
          <w:shd w:val="clear" w:color="auto" w:fill="FFFFFF"/>
          <w:lang w:val="uk-UA"/>
        </w:rPr>
        <w:t>зв’зки</w:t>
      </w:r>
      <w:proofErr w:type="spellEnd"/>
      <w:r>
        <w:rPr>
          <w:rFonts w:ascii="Times New Roman" w:hAnsi="Times New Roman" w:cs="Times New Roman"/>
          <w:color w:val="000000" w:themeColor="text1"/>
          <w:sz w:val="28"/>
          <w:szCs w:val="28"/>
          <w:shd w:val="clear" w:color="auto" w:fill="FFFFFF"/>
          <w:lang w:val="uk-UA"/>
        </w:rPr>
        <w:t>;</w:t>
      </w:r>
    </w:p>
    <w:p w14:paraId="7656ED68" w14:textId="77777777" w:rsidR="00EA412A" w:rsidRDefault="00EA412A" w:rsidP="00EA412A">
      <w:pPr>
        <w:pStyle w:val="af0"/>
        <w:spacing w:line="360" w:lineRule="auto"/>
        <w:ind w:firstLine="709"/>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Типологія за господарськими функціями: - багатофункціональні (переважання промислової і транспортної функції), - невеликі поселення ( виконують функції місцевих центрів), - міста – курорти, - міста – наукові (експериментальні центри).</w:t>
      </w:r>
    </w:p>
    <w:p w14:paraId="7FDEA431" w14:textId="77777777" w:rsidR="00EA412A" w:rsidRDefault="00EA412A" w:rsidP="00EA412A">
      <w:pPr>
        <w:pStyle w:val="af0"/>
        <w:spacing w:line="360" w:lineRule="auto"/>
        <w:ind w:firstLine="709"/>
        <w:jc w:val="both"/>
        <w:rPr>
          <w:rFonts w:ascii="Times New Roman" w:hAnsi="Times New Roman" w:cs="Times New Roman"/>
          <w:color w:val="000000" w:themeColor="text1"/>
          <w:sz w:val="28"/>
          <w:szCs w:val="28"/>
          <w:highlight w:val="white"/>
          <w:lang w:val="uk-UA"/>
        </w:rPr>
      </w:pPr>
      <w:r>
        <w:rPr>
          <w:rFonts w:ascii="Times New Roman" w:hAnsi="Times New Roman" w:cs="Times New Roman"/>
          <w:color w:val="000000" w:themeColor="text1"/>
          <w:sz w:val="28"/>
          <w:szCs w:val="28"/>
          <w:shd w:val="clear" w:color="auto" w:fill="FFFFFF"/>
          <w:lang w:val="uk-UA"/>
        </w:rPr>
        <w:t>Класифікація за особливостями функціонального – планувальної організації території: - моноцентричні, поліцентричні;</w:t>
      </w:r>
    </w:p>
    <w:p w14:paraId="1B4DDDEB" w14:textId="77777777" w:rsidR="00EA412A" w:rsidRDefault="00EA412A" w:rsidP="00EA412A">
      <w:pPr>
        <w:pStyle w:val="af0"/>
        <w:spacing w:line="360" w:lineRule="auto"/>
        <w:ind w:firstLine="709"/>
        <w:jc w:val="both"/>
      </w:pPr>
      <w:r>
        <w:rPr>
          <w:rFonts w:ascii="Times New Roman" w:hAnsi="Times New Roman" w:cs="Times New Roman"/>
          <w:color w:val="000000" w:themeColor="text1"/>
          <w:sz w:val="28"/>
          <w:szCs w:val="28"/>
          <w:shd w:val="clear" w:color="auto" w:fill="FFFFFF"/>
          <w:lang w:val="uk-UA"/>
        </w:rPr>
        <w:t xml:space="preserve">Класифікація за загальною </w:t>
      </w:r>
      <w:proofErr w:type="spellStart"/>
      <w:r>
        <w:rPr>
          <w:rFonts w:ascii="Times New Roman" w:hAnsi="Times New Roman" w:cs="Times New Roman"/>
          <w:color w:val="000000" w:themeColor="text1"/>
          <w:sz w:val="28"/>
          <w:szCs w:val="28"/>
          <w:shd w:val="clear" w:color="auto" w:fill="FFFFFF"/>
          <w:lang w:val="uk-UA"/>
        </w:rPr>
        <w:t>планіровочною</w:t>
      </w:r>
      <w:proofErr w:type="spellEnd"/>
      <w:r>
        <w:rPr>
          <w:rFonts w:ascii="Times New Roman" w:hAnsi="Times New Roman" w:cs="Times New Roman"/>
          <w:color w:val="000000" w:themeColor="text1"/>
          <w:sz w:val="28"/>
          <w:szCs w:val="28"/>
          <w:shd w:val="clear" w:color="auto" w:fill="FFFFFF"/>
          <w:lang w:val="uk-UA"/>
        </w:rPr>
        <w:t xml:space="preserve"> структурою, конфігурацією головних транспортних магістралей, формою міських кварталів [43].</w:t>
      </w:r>
    </w:p>
    <w:p w14:paraId="15474C6D" w14:textId="77777777" w:rsidR="00EA412A" w:rsidRDefault="00EA412A" w:rsidP="00EA412A">
      <w:pPr>
        <w:pStyle w:val="af0"/>
        <w:spacing w:line="360" w:lineRule="auto"/>
        <w:ind w:firstLine="709"/>
        <w:jc w:val="both"/>
        <w:rPr>
          <w:rFonts w:ascii="Times New Roman" w:hAnsi="Times New Roman" w:cs="Times New Roman"/>
          <w:color w:val="000000" w:themeColor="text1"/>
          <w:sz w:val="28"/>
          <w:szCs w:val="28"/>
          <w:highlight w:val="white"/>
          <w:lang w:val="uk-UA"/>
        </w:rPr>
      </w:pPr>
    </w:p>
    <w:p w14:paraId="6B4BB315" w14:textId="77777777" w:rsidR="00EA412A" w:rsidRDefault="00EA412A" w:rsidP="00EA412A">
      <w:pPr>
        <w:pStyle w:val="ad"/>
        <w:numPr>
          <w:ilvl w:val="1"/>
          <w:numId w:val="1"/>
        </w:numPr>
        <w:spacing w:after="0" w:line="360" w:lineRule="auto"/>
        <w:jc w:val="both"/>
      </w:pPr>
      <w:r>
        <w:rPr>
          <w:rFonts w:ascii="Times New Roman" w:hAnsi="Times New Roman" w:cs="Times New Roman"/>
          <w:sz w:val="28"/>
          <w:szCs w:val="28"/>
          <w:lang w:val="uk-UA"/>
        </w:rPr>
        <w:t xml:space="preserve">  МЕТОДИКА ВИВЧЕННЯ МІСТА</w:t>
      </w:r>
    </w:p>
    <w:p w14:paraId="52222364"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Місто – одне з найбільших і найскладніших витворів людини. Образ міста – кам’яний літопис людства, що зберігає пам’ять про найважливіші події світової історії. Міста – головна арена політичних, економічних, соціальних процесів, що здійснюється в сучасному світі, місце зосередження найбільших цінностей, створених людиною.</w:t>
      </w:r>
    </w:p>
    <w:p w14:paraId="02B4896D"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можна стверджувати, що країна незвідана міститься у щільно заселених урбанізованих районах, де перед людством виникає новий бар’єр складності, подолання якого вимагає особливої уваги від учених. Перш за все – це Людина і Природа, антропогенне навантаження на природні системи змінює їхні природні властивості, порушує рівновагу в біосфері, що загрожує загибеллю всьому живому, і людині у тому числі. Розв’язання цих та інших проблем, пов’язаних з існуванням міст та </w:t>
      </w:r>
      <w:proofErr w:type="spellStart"/>
      <w:r>
        <w:rPr>
          <w:rFonts w:ascii="Times New Roman" w:hAnsi="Times New Roman" w:cs="Times New Roman"/>
          <w:sz w:val="28"/>
          <w:szCs w:val="28"/>
          <w:lang w:val="uk-UA"/>
        </w:rPr>
        <w:t>високоурбанізованих</w:t>
      </w:r>
      <w:proofErr w:type="spellEnd"/>
      <w:r>
        <w:rPr>
          <w:rFonts w:ascii="Times New Roman" w:hAnsi="Times New Roman" w:cs="Times New Roman"/>
          <w:sz w:val="28"/>
          <w:szCs w:val="28"/>
          <w:lang w:val="uk-UA"/>
        </w:rPr>
        <w:t xml:space="preserve"> територій, не можна вирішити в межах підходу якоїсь однієї науки. Вивчення і проектування міст вимагає інтеграції підходів і поглядів різних наук, створення міждисциплінарних, урбаністичних концепцій і гіпотез, </w:t>
      </w:r>
      <w:r>
        <w:rPr>
          <w:rFonts w:ascii="Times New Roman" w:hAnsi="Times New Roman" w:cs="Times New Roman"/>
          <w:sz w:val="28"/>
          <w:szCs w:val="28"/>
          <w:lang w:val="uk-UA"/>
        </w:rPr>
        <w:lastRenderedPageBreak/>
        <w:t xml:space="preserve">осмислення міста як феномена сучасного світу, в якому людству належить розв’язувати надзвичайні за своєю складністю і значенням соціальні, економічні, екологічні й містобудівні проблеми. Міста – це системи в системах, що формуються за визначеними законами у фокусах прилеглих територій, місця концентрації виробничих, наукових, культурних цінностей, що мають видатні потенціали зростання і силу тяжіння. Це відкриті системи, що </w:t>
      </w:r>
      <w:proofErr w:type="spellStart"/>
      <w:r>
        <w:rPr>
          <w:rFonts w:ascii="Times New Roman" w:hAnsi="Times New Roman" w:cs="Times New Roman"/>
          <w:sz w:val="28"/>
          <w:szCs w:val="28"/>
          <w:lang w:val="uk-UA"/>
        </w:rPr>
        <w:t>самоорганізуються</w:t>
      </w:r>
      <w:proofErr w:type="spellEnd"/>
      <w:r>
        <w:rPr>
          <w:rFonts w:ascii="Times New Roman" w:hAnsi="Times New Roman" w:cs="Times New Roman"/>
          <w:sz w:val="28"/>
          <w:szCs w:val="28"/>
          <w:lang w:val="uk-UA"/>
        </w:rPr>
        <w:t xml:space="preserve"> і управляють самі собою, регулювати зростанням міст можна лише на основі врахування об’єктивних законів їхнього розвитку, але не всупереч їм. Для цього важливо розуміти історичні, соціокультурні й економічні передумови їхнього розвитку. </w:t>
      </w:r>
    </w:p>
    <w:p w14:paraId="6308C2C2"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 з важливіших особливостей сучасної урбанізації полягає в тому, що розвиток промисловості й систем транспорту, нарощування соціально – економічних і екологічних процесів в умовах науково – технічного прогресу радикально змінюють територіальну структуру міст і викликають необхідність проектування швидко зростаючих урбанізованих районів. Не окремо взяте місто, а міська агломерація і група взаємозалежних міст з їхнім оточенням стають місцем зосередження промисловості, розселення людей і, відповідно основним об’єктом прогнозування і проектування. Це найважливіше і повсюдне явище характеризується значенням регіонального планування – нової галузі науки і проектування, що швидкими темпами розвивається на стику економічної географії, містобудування та деяких інших наук і дисциплін. </w:t>
      </w:r>
    </w:p>
    <w:p w14:paraId="6224741A"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Ускладнення територіальної організації розселення, виробництва та інфраструктури, зростання напруження щодо використання основних природних ресурсів ( території, води, повітря, </w:t>
      </w:r>
      <w:proofErr w:type="spellStart"/>
      <w:r>
        <w:rPr>
          <w:rFonts w:ascii="Times New Roman" w:hAnsi="Times New Roman" w:cs="Times New Roman"/>
          <w:sz w:val="28"/>
          <w:szCs w:val="28"/>
          <w:lang w:val="uk-UA"/>
        </w:rPr>
        <w:t>грунтів</w:t>
      </w:r>
      <w:proofErr w:type="spellEnd"/>
      <w:r>
        <w:rPr>
          <w:rFonts w:ascii="Times New Roman" w:hAnsi="Times New Roman" w:cs="Times New Roman"/>
          <w:sz w:val="28"/>
          <w:szCs w:val="28"/>
          <w:lang w:val="uk-UA"/>
        </w:rPr>
        <w:t xml:space="preserve">), зростання значення малодосліджених соціальних факторів (ступеня привабливості населених пунктів різного розміру, вплив їхнього архітектурно – естетичного образу, механізму деяких демографічних процесів, соціальних аспектів передачі інформації) посилюють розвиток міста і регіону, стає очевидною необхідність їхнього системного аналізу. </w:t>
      </w:r>
    </w:p>
    <w:p w14:paraId="2B87024E"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Методика дослідження міста визначає найголовніші відмінності міста як поселення, що відрізняють його від інших, неміських поселень. </w:t>
      </w:r>
    </w:p>
    <w:p w14:paraId="757043A6"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зрозуміти перш за все, що місто це:</w:t>
      </w:r>
    </w:p>
    <w:p w14:paraId="6EE024EC" w14:textId="77777777" w:rsidR="00EA412A" w:rsidRDefault="00EA412A" w:rsidP="00EA412A">
      <w:pPr>
        <w:pStyle w:val="ad"/>
        <w:numPr>
          <w:ilvl w:val="0"/>
          <w:numId w:val="8"/>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Пов</w:t>
      </w:r>
      <w:proofErr w:type="spellEnd"/>
      <w:r>
        <w:rPr>
          <w:rFonts w:ascii="Times New Roman" w:hAnsi="Times New Roman" w:cs="Times New Roman"/>
          <w:sz w:val="28"/>
          <w:szCs w:val="28"/>
        </w:rPr>
        <w:t>’</w:t>
      </w:r>
      <w:proofErr w:type="spellStart"/>
      <w:r>
        <w:rPr>
          <w:rFonts w:ascii="Times New Roman" w:hAnsi="Times New Roman" w:cs="Times New Roman"/>
          <w:sz w:val="28"/>
          <w:szCs w:val="28"/>
          <w:lang w:val="uk-UA"/>
        </w:rPr>
        <w:t>язане</w:t>
      </w:r>
      <w:proofErr w:type="spellEnd"/>
      <w:r>
        <w:rPr>
          <w:rFonts w:ascii="Times New Roman" w:hAnsi="Times New Roman" w:cs="Times New Roman"/>
          <w:sz w:val="28"/>
          <w:szCs w:val="28"/>
          <w:lang w:val="uk-UA"/>
        </w:rPr>
        <w:t xml:space="preserve"> між собою зосередження населення, системами виробництва, розвитком інфраструктури, обслуговування, а також компактним і розселенням і побутом населення.</w:t>
      </w:r>
    </w:p>
    <w:p w14:paraId="27F5680C" w14:textId="77777777" w:rsidR="00EA412A" w:rsidRDefault="00EA412A" w:rsidP="00EA412A">
      <w:pPr>
        <w:pStyle w:val="ad"/>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Розбудова елементів штучного матеріального світу, яке відображається  у вигляді будівель і споруд, транспортних та інженерних мереж, певного обладнання та устаткування, </w:t>
      </w:r>
      <w:proofErr w:type="spellStart"/>
      <w:r>
        <w:rPr>
          <w:rFonts w:ascii="Times New Roman" w:hAnsi="Times New Roman" w:cs="Times New Roman"/>
          <w:sz w:val="28"/>
          <w:szCs w:val="28"/>
          <w:lang w:val="uk-UA"/>
        </w:rPr>
        <w:t>розважально</w:t>
      </w:r>
      <w:proofErr w:type="spellEnd"/>
      <w:r>
        <w:rPr>
          <w:rFonts w:ascii="Times New Roman" w:hAnsi="Times New Roman" w:cs="Times New Roman"/>
          <w:sz w:val="28"/>
          <w:szCs w:val="28"/>
          <w:lang w:val="uk-UA"/>
        </w:rPr>
        <w:t xml:space="preserve"> – туристичних комплексів, зелених насаджень.</w:t>
      </w:r>
    </w:p>
    <w:p w14:paraId="0CA56702" w14:textId="77777777" w:rsidR="00EA412A" w:rsidRDefault="00EA412A" w:rsidP="00EA412A">
      <w:pPr>
        <w:pStyle w:val="ad"/>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Територія має адміністративно – територіальний та політичний статус і ділиться на архітектурно – планувальним, соціальним, виробничим, природно – екологічним.</w:t>
      </w:r>
    </w:p>
    <w:p w14:paraId="406D789D" w14:textId="77777777" w:rsidR="00EA412A" w:rsidRDefault="00EA412A" w:rsidP="00EA412A">
      <w:pPr>
        <w:pStyle w:val="ad"/>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Територіальний поділ праці поділяється на: локальний, субрегіональний, національний, міжнародний.</w:t>
      </w:r>
    </w:p>
    <w:p w14:paraId="42B9046A" w14:textId="77777777" w:rsidR="00EA412A" w:rsidRDefault="00EA412A" w:rsidP="00EA412A">
      <w:pPr>
        <w:pStyle w:val="ad"/>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 елементом розселення системи є: національний, регіональний, локальний.</w:t>
      </w:r>
    </w:p>
    <w:p w14:paraId="4EEB2721"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міст – не ставити під загрозу потреби майбутніх поколінь, але й не забувати про свої потреби, та шляхи їх задоволення.</w:t>
      </w:r>
    </w:p>
    <w:p w14:paraId="2E4907EA"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Прилуки є середнім містом за класифікаційною таблицею.</w:t>
      </w:r>
    </w:p>
    <w:p w14:paraId="42C15734"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перспективі на 5 – 10 років уявлення громадян і його спеціалістів, визначається у стратегічному розвитку міста. Прилуки визначаються у розвитку народногосподарському комплексі країни та визначенням соціальних цінностей. Також потрібно урахувати специфічні особливості міста та розвиток провідної спеціалізації. Визначення </w:t>
      </w:r>
      <w:proofErr w:type="spellStart"/>
      <w:r>
        <w:rPr>
          <w:rFonts w:ascii="Times New Roman" w:hAnsi="Times New Roman" w:cs="Times New Roman"/>
          <w:sz w:val="28"/>
          <w:szCs w:val="28"/>
          <w:lang w:val="uk-UA"/>
        </w:rPr>
        <w:t>конкурентноспроможності</w:t>
      </w:r>
      <w:proofErr w:type="spellEnd"/>
      <w:r>
        <w:rPr>
          <w:rFonts w:ascii="Times New Roman" w:hAnsi="Times New Roman" w:cs="Times New Roman"/>
          <w:sz w:val="28"/>
          <w:szCs w:val="28"/>
          <w:lang w:val="uk-UA"/>
        </w:rPr>
        <w:t xml:space="preserve"> міста Прилуки з іншими містами. [16].</w:t>
      </w:r>
    </w:p>
    <w:p w14:paraId="0E3B2C67"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Висновок до розділу 1. Місто збільшує свій розвиток, збільшує розвиток інфраструктури,  розвиток освіти. Збільшення і розвиток соціального капіталу –  веде до покращення якості і стандартів життя населення та кожного члена міста. Місто повинно оберігати сталий розвиток природних ресурсів та </w:t>
      </w:r>
      <w:r>
        <w:rPr>
          <w:rFonts w:ascii="Times New Roman" w:hAnsi="Times New Roman" w:cs="Times New Roman"/>
          <w:sz w:val="28"/>
          <w:szCs w:val="28"/>
          <w:lang w:val="uk-UA"/>
        </w:rPr>
        <w:lastRenderedPageBreak/>
        <w:t>сприяти розширенню взаємодії мешканців з природним середовищем, яке їх оточує. Місто повинно уважно  ставитися до свого просторового розвитку, намагаючись збалансувати забезпечення соціального та інженерної інфраструктурою, підвищуючи ефективність та оптимізуючи використання ресурсів, особливо енергетичних та водних, а також забезпечуючи більш ефективну діяльність транспортної системи.</w:t>
      </w:r>
    </w:p>
    <w:p w14:paraId="0F231BFA"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50F4EDE8"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5F57BDF0"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441E862A"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620DDB43"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48A189A8"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782AD695"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1E770931"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57A86867"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72BA1BD2"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68CA3069"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2FB0265B"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13BC2E5A"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354AFC80"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18C5911F"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6E5D04D6"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018F76E3"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77D0A0BA"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19B2FD9B" w14:textId="77777777" w:rsidR="00EA412A" w:rsidRDefault="00EA412A" w:rsidP="00EA412A">
      <w:pPr>
        <w:spacing w:after="0" w:line="360" w:lineRule="auto"/>
        <w:jc w:val="both"/>
        <w:rPr>
          <w:rFonts w:ascii="Times New Roman" w:hAnsi="Times New Roman" w:cs="Times New Roman"/>
          <w:sz w:val="28"/>
          <w:szCs w:val="28"/>
          <w:lang w:val="uk-UA"/>
        </w:rPr>
      </w:pPr>
    </w:p>
    <w:p w14:paraId="02B7CFE5" w14:textId="77777777" w:rsidR="00EA412A" w:rsidRDefault="00EA412A" w:rsidP="00EA412A">
      <w:pPr>
        <w:spacing w:after="0" w:line="360" w:lineRule="auto"/>
        <w:jc w:val="both"/>
        <w:rPr>
          <w:rFonts w:ascii="Times New Roman" w:hAnsi="Times New Roman" w:cs="Times New Roman"/>
          <w:sz w:val="28"/>
          <w:szCs w:val="28"/>
          <w:lang w:val="uk-UA"/>
        </w:rPr>
      </w:pPr>
    </w:p>
    <w:p w14:paraId="60AF3A96" w14:textId="77777777" w:rsidR="00EA412A" w:rsidRDefault="00EA412A" w:rsidP="00EA412A">
      <w:pPr>
        <w:spacing w:after="0" w:line="360" w:lineRule="auto"/>
        <w:jc w:val="both"/>
        <w:rPr>
          <w:rFonts w:ascii="Times New Roman" w:hAnsi="Times New Roman" w:cs="Times New Roman"/>
          <w:sz w:val="28"/>
          <w:szCs w:val="28"/>
          <w:lang w:val="uk-UA"/>
        </w:rPr>
      </w:pPr>
    </w:p>
    <w:p w14:paraId="3D6787C1" w14:textId="77777777" w:rsidR="00EA412A" w:rsidRDefault="00EA412A" w:rsidP="00EA412A">
      <w:pPr>
        <w:spacing w:after="0" w:line="360" w:lineRule="auto"/>
        <w:jc w:val="both"/>
        <w:rPr>
          <w:rFonts w:ascii="Times New Roman" w:hAnsi="Times New Roman" w:cs="Times New Roman"/>
          <w:sz w:val="28"/>
          <w:szCs w:val="28"/>
          <w:lang w:val="uk-UA"/>
        </w:rPr>
      </w:pPr>
    </w:p>
    <w:p w14:paraId="47CFB9E0" w14:textId="77777777" w:rsidR="00EA412A" w:rsidRDefault="00EA412A" w:rsidP="00EA412A">
      <w:pPr>
        <w:spacing w:after="0" w:line="360" w:lineRule="auto"/>
        <w:jc w:val="both"/>
        <w:rPr>
          <w:rFonts w:ascii="Times New Roman" w:hAnsi="Times New Roman" w:cs="Times New Roman"/>
          <w:sz w:val="28"/>
          <w:szCs w:val="28"/>
          <w:lang w:val="uk-UA"/>
        </w:rPr>
      </w:pPr>
    </w:p>
    <w:p w14:paraId="071A9A26" w14:textId="77777777" w:rsidR="00EA412A" w:rsidRDefault="00EA412A" w:rsidP="00EA412A">
      <w:pPr>
        <w:spacing w:after="0" w:line="360" w:lineRule="auto"/>
        <w:jc w:val="both"/>
        <w:rPr>
          <w:rFonts w:ascii="Times New Roman" w:hAnsi="Times New Roman" w:cs="Times New Roman"/>
          <w:sz w:val="28"/>
          <w:szCs w:val="28"/>
          <w:lang w:val="uk-UA"/>
        </w:rPr>
      </w:pPr>
    </w:p>
    <w:p w14:paraId="22985A21"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РОЗДІЛ ІІ. ПРИРОДНІ УМОВИ ЯК ПЕРЕДУМОВИ СУСПІЛЬНОГО РОЗВИТКУ ТА ГЕОДЕМОГРАФІЧНІ ОСОБЛИВОСТІ МІСТА</w:t>
      </w:r>
    </w:p>
    <w:p w14:paraId="49C671EA"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w:t>
      </w:r>
      <w:r>
        <w:rPr>
          <w:rFonts w:ascii="Times New Roman" w:hAnsi="Times New Roman" w:cs="Times New Roman"/>
          <w:sz w:val="28"/>
          <w:szCs w:val="28"/>
          <w:lang w:val="uk-UA"/>
        </w:rPr>
        <w:tab/>
      </w:r>
      <w:r w:rsidR="00BE7A20">
        <w:rPr>
          <w:rFonts w:ascii="Times New Roman" w:hAnsi="Times New Roman" w:cs="Times New Roman"/>
          <w:sz w:val="28"/>
          <w:szCs w:val="28"/>
          <w:lang w:val="uk-UA"/>
        </w:rPr>
        <w:t xml:space="preserve"> ФІЗИКО – ГЕОГРАФІЧНІ ОСОБЛИВОСТІ МІСТА ПРИЛУКИ</w:t>
      </w:r>
    </w:p>
    <w:p w14:paraId="5D0CF44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Географічне положення – це вказівка на особливості розташування певної місцевості на поверхні Землі, її адреса.</w:t>
      </w:r>
    </w:p>
    <w:p w14:paraId="550317B6"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нинішній Чернігівській області знаходиться невелика височина, звідки беруть початок річки, які течуть на південь і на захід. На південному схилі цього підвищення на висоті 150 метрів над рівнем моря розмістилося місто Прилуки. Зай</w:t>
      </w:r>
      <w:r w:rsidR="006D1C66">
        <w:rPr>
          <w:rFonts w:ascii="Times New Roman" w:hAnsi="Times New Roman" w:cs="Times New Roman"/>
          <w:sz w:val="28"/>
          <w:szCs w:val="28"/>
          <w:lang w:val="uk-UA"/>
        </w:rPr>
        <w:t>має територію 25,8 км [14</w:t>
      </w:r>
      <w:r>
        <w:rPr>
          <w:rFonts w:ascii="Times New Roman" w:hAnsi="Times New Roman" w:cs="Times New Roman"/>
          <w:sz w:val="28"/>
          <w:szCs w:val="28"/>
          <w:lang w:val="uk-UA"/>
        </w:rPr>
        <w:t>].</w:t>
      </w:r>
    </w:p>
    <w:p w14:paraId="72B18080" w14:textId="77777777" w:rsidR="00EA412A" w:rsidRDefault="00EA412A" w:rsidP="00EA412A">
      <w:pPr>
        <w:spacing w:after="0" w:line="360" w:lineRule="auto"/>
        <w:jc w:val="both"/>
        <w:rPr>
          <w:rFonts w:ascii="Times New Roman" w:hAnsi="Times New Roman" w:cs="Times New Roman"/>
          <w:sz w:val="28"/>
          <w:szCs w:val="28"/>
          <w:lang w:val="uk-UA"/>
        </w:rPr>
      </w:pPr>
      <w:r>
        <w:rPr>
          <w:noProof/>
          <w:lang w:eastAsia="ru-RU"/>
        </w:rPr>
        <w:drawing>
          <wp:inline distT="0" distB="9525" distL="0" distR="3175" wp14:anchorId="5F81E90A" wp14:editId="15D601EC">
            <wp:extent cx="5940425" cy="5544457"/>
            <wp:effectExtent l="0" t="0" r="3175" b="0"/>
            <wp:docPr id="1" name="Рисунок 13" descr="C:\Users\Пользователь\Downloads\прилуки\Подяка проекту vseosvita.ua №CS658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3" descr="C:\Users\Пользователь\Downloads\прилуки\Подяка проекту vseosvita.ua №CS658025.jpg"/>
                    <pic:cNvPicPr>
                      <a:picLocks noChangeAspect="1" noChangeArrowheads="1"/>
                    </pic:cNvPicPr>
                  </pic:nvPicPr>
                  <pic:blipFill>
                    <a:blip r:embed="rId10"/>
                    <a:stretch>
                      <a:fillRect/>
                    </a:stretch>
                  </pic:blipFill>
                  <pic:spPr bwMode="auto">
                    <a:xfrm>
                      <a:off x="0" y="0"/>
                      <a:ext cx="5941114" cy="5545100"/>
                    </a:xfrm>
                    <a:prstGeom prst="rect">
                      <a:avLst/>
                    </a:prstGeom>
                  </pic:spPr>
                </pic:pic>
              </a:graphicData>
            </a:graphic>
          </wp:inline>
        </w:drawing>
      </w:r>
    </w:p>
    <w:p w14:paraId="1E9B911C" w14:textId="77777777" w:rsidR="00EA412A" w:rsidRDefault="00EA412A" w:rsidP="00EA412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 місто Прилуки та його навколишні села </w:t>
      </w:r>
      <w:r>
        <w:rPr>
          <w:rFonts w:ascii="Times New Roman" w:hAnsi="Times New Roman" w:cs="Times New Roman"/>
          <w:sz w:val="28"/>
          <w:szCs w:val="28"/>
        </w:rPr>
        <w:t>[</w:t>
      </w:r>
      <w:r>
        <w:rPr>
          <w:rFonts w:ascii="Times New Roman" w:hAnsi="Times New Roman" w:cs="Times New Roman"/>
          <w:sz w:val="28"/>
          <w:szCs w:val="28"/>
          <w:lang w:val="uk-UA"/>
        </w:rPr>
        <w:t>50</w:t>
      </w:r>
      <w:r>
        <w:rPr>
          <w:rFonts w:ascii="Times New Roman" w:hAnsi="Times New Roman" w:cs="Times New Roman"/>
          <w:sz w:val="28"/>
          <w:szCs w:val="28"/>
        </w:rPr>
        <w:t>].</w:t>
      </w:r>
    </w:p>
    <w:p w14:paraId="511A9425"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Місто Прилуки розмістилося на берегах р. Удай (50 32' пн. ш., 32 28' </w:t>
      </w:r>
      <w:proofErr w:type="spellStart"/>
      <w:r>
        <w:rPr>
          <w:rFonts w:ascii="Times New Roman" w:hAnsi="Times New Roman" w:cs="Times New Roman"/>
          <w:sz w:val="28"/>
          <w:szCs w:val="28"/>
          <w:lang w:val="uk-UA"/>
        </w:rPr>
        <w:t>сх.д</w:t>
      </w:r>
      <w:proofErr w:type="spellEnd"/>
      <w:r>
        <w:rPr>
          <w:rFonts w:ascii="Times New Roman" w:hAnsi="Times New Roman" w:cs="Times New Roman"/>
          <w:sz w:val="28"/>
          <w:szCs w:val="28"/>
          <w:lang w:val="uk-UA"/>
        </w:rPr>
        <w:t>.). Воно має обласне підпорядкування. Місто Прилуки є  культурним, економічним, адміністративним центром Прилуцького району (рис. 2.1).</w:t>
      </w:r>
    </w:p>
    <w:p w14:paraId="03B23965"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Місто зв’язане автобусним, повітряним, залізничним сполученням України, Білорусії, Росії. Район межує з </w:t>
      </w:r>
      <w:proofErr w:type="spellStart"/>
      <w:r>
        <w:rPr>
          <w:rFonts w:ascii="Times New Roman" w:hAnsi="Times New Roman" w:cs="Times New Roman"/>
          <w:sz w:val="28"/>
          <w:szCs w:val="28"/>
          <w:lang w:val="uk-UA"/>
        </w:rPr>
        <w:t>Бобровицьким</w:t>
      </w:r>
      <w:proofErr w:type="spellEnd"/>
      <w:r>
        <w:rPr>
          <w:rFonts w:ascii="Times New Roman" w:hAnsi="Times New Roman" w:cs="Times New Roman"/>
          <w:sz w:val="28"/>
          <w:szCs w:val="28"/>
          <w:lang w:val="uk-UA"/>
        </w:rPr>
        <w:t xml:space="preserve"> (на Заход</w:t>
      </w:r>
      <w:r w:rsidR="00BE7A20">
        <w:rPr>
          <w:rFonts w:ascii="Times New Roman" w:hAnsi="Times New Roman" w:cs="Times New Roman"/>
          <w:sz w:val="28"/>
          <w:szCs w:val="28"/>
          <w:lang w:val="uk-UA"/>
        </w:rPr>
        <w:t xml:space="preserve">і), Ніжинським, Ічнянським, </w:t>
      </w:r>
      <w:proofErr w:type="spellStart"/>
      <w:r w:rsidR="00BE7A20">
        <w:rPr>
          <w:rFonts w:ascii="Times New Roman" w:hAnsi="Times New Roman" w:cs="Times New Roman"/>
          <w:sz w:val="28"/>
          <w:szCs w:val="28"/>
          <w:lang w:val="uk-UA"/>
        </w:rPr>
        <w:t>Носі</w:t>
      </w:r>
      <w:r>
        <w:rPr>
          <w:rFonts w:ascii="Times New Roman" w:hAnsi="Times New Roman" w:cs="Times New Roman"/>
          <w:sz w:val="28"/>
          <w:szCs w:val="28"/>
          <w:lang w:val="uk-UA"/>
        </w:rPr>
        <w:t>вським</w:t>
      </w:r>
      <w:proofErr w:type="spellEnd"/>
      <w:r>
        <w:rPr>
          <w:rFonts w:ascii="Times New Roman" w:hAnsi="Times New Roman" w:cs="Times New Roman"/>
          <w:sz w:val="28"/>
          <w:szCs w:val="28"/>
          <w:lang w:val="uk-UA"/>
        </w:rPr>
        <w:t xml:space="preserve"> (на Півночі), </w:t>
      </w:r>
      <w:proofErr w:type="spellStart"/>
      <w:r>
        <w:rPr>
          <w:rFonts w:ascii="Times New Roman" w:hAnsi="Times New Roman" w:cs="Times New Roman"/>
          <w:sz w:val="28"/>
          <w:szCs w:val="28"/>
          <w:lang w:val="uk-UA"/>
        </w:rPr>
        <w:t>Срібнянським</w:t>
      </w:r>
      <w:proofErr w:type="spellEnd"/>
      <w:r>
        <w:rPr>
          <w:rFonts w:ascii="Times New Roman" w:hAnsi="Times New Roman" w:cs="Times New Roman"/>
          <w:sz w:val="28"/>
          <w:szCs w:val="28"/>
          <w:lang w:val="uk-UA"/>
        </w:rPr>
        <w:t xml:space="preserve"> (на Сході), </w:t>
      </w:r>
      <w:proofErr w:type="spellStart"/>
      <w:r>
        <w:rPr>
          <w:rFonts w:ascii="Times New Roman" w:hAnsi="Times New Roman" w:cs="Times New Roman"/>
          <w:sz w:val="28"/>
          <w:szCs w:val="28"/>
          <w:lang w:val="uk-UA"/>
        </w:rPr>
        <w:t>Варвинським</w:t>
      </w:r>
      <w:proofErr w:type="spellEnd"/>
      <w:r>
        <w:rPr>
          <w:rFonts w:ascii="Times New Roman" w:hAnsi="Times New Roman" w:cs="Times New Roman"/>
          <w:sz w:val="28"/>
          <w:szCs w:val="28"/>
          <w:lang w:val="uk-UA"/>
        </w:rPr>
        <w:t xml:space="preserve"> (на Південному Сході) районами Чернігівської області (рис. 2.2).</w:t>
      </w:r>
    </w:p>
    <w:p w14:paraId="67508505" w14:textId="77777777" w:rsidR="00EA412A" w:rsidRDefault="00EA412A" w:rsidP="00EA412A">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4E1473AE" wp14:editId="01A6B5DA">
            <wp:extent cx="5983605" cy="6197600"/>
            <wp:effectExtent l="0" t="0" r="0" b="0"/>
            <wp:docPr id="2" name="Рисунок 15" descr="C:\Users\Пользователь\Downloads\прилуки\map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5" descr="C:\Users\Пользователь\Downloads\прилуки\mapl.jpg"/>
                    <pic:cNvPicPr>
                      <a:picLocks noChangeAspect="1" noChangeArrowheads="1"/>
                    </pic:cNvPicPr>
                  </pic:nvPicPr>
                  <pic:blipFill>
                    <a:blip r:embed="rId11"/>
                    <a:stretch>
                      <a:fillRect/>
                    </a:stretch>
                  </pic:blipFill>
                  <pic:spPr bwMode="auto">
                    <a:xfrm>
                      <a:off x="0" y="0"/>
                      <a:ext cx="5987361" cy="6201490"/>
                    </a:xfrm>
                    <a:prstGeom prst="rect">
                      <a:avLst/>
                    </a:prstGeom>
                  </pic:spPr>
                </pic:pic>
              </a:graphicData>
            </a:graphic>
          </wp:inline>
        </w:drawing>
      </w:r>
    </w:p>
    <w:p w14:paraId="170C0CE7" w14:textId="77777777" w:rsidR="00EA412A" w:rsidRDefault="00EA412A" w:rsidP="00EA412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 xml:space="preserve">Рис. 2.2. Розташування міста Прилуки в Чернігівській області </w:t>
      </w:r>
      <w:r>
        <w:rPr>
          <w:rFonts w:ascii="Times New Roman" w:hAnsi="Times New Roman" w:cs="Times New Roman"/>
          <w:sz w:val="28"/>
          <w:szCs w:val="28"/>
        </w:rPr>
        <w:t>[51].</w:t>
      </w:r>
    </w:p>
    <w:p w14:paraId="4457A59A"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Першою писемною згадкою про Прилуки залишив нащадкам київський князь Володимир Мономах, у своєму знаменитому Повчанні в 1085 році. Вважають, що назва міста пов'язана з тим, що до берегів Удаю прилучалися судна.</w:t>
      </w:r>
    </w:p>
    <w:p w14:paraId="7178DAC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Прилуки розташовуються на Полтавській рівнині. Рельєф </w:t>
      </w:r>
      <w:proofErr w:type="spellStart"/>
      <w:r>
        <w:rPr>
          <w:rFonts w:ascii="Times New Roman" w:hAnsi="Times New Roman" w:cs="Times New Roman"/>
          <w:sz w:val="28"/>
          <w:szCs w:val="28"/>
          <w:lang w:val="uk-UA"/>
        </w:rPr>
        <w:t>погорбований</w:t>
      </w:r>
      <w:proofErr w:type="spellEnd"/>
      <w:r>
        <w:rPr>
          <w:rFonts w:ascii="Times New Roman" w:hAnsi="Times New Roman" w:cs="Times New Roman"/>
          <w:sz w:val="28"/>
          <w:szCs w:val="28"/>
          <w:lang w:val="uk-UA"/>
        </w:rPr>
        <w:t xml:space="preserve">, підняті рівнини чергуються з блюдцями понижень, ярами, долинами. </w:t>
      </w:r>
      <w:proofErr w:type="spellStart"/>
      <w:r>
        <w:rPr>
          <w:rFonts w:ascii="Times New Roman" w:hAnsi="Times New Roman" w:cs="Times New Roman"/>
          <w:sz w:val="28"/>
          <w:szCs w:val="28"/>
          <w:lang w:val="uk-UA"/>
        </w:rPr>
        <w:t>Найбільщі</w:t>
      </w:r>
      <w:proofErr w:type="spellEnd"/>
      <w:r>
        <w:rPr>
          <w:rFonts w:ascii="Times New Roman" w:hAnsi="Times New Roman" w:cs="Times New Roman"/>
          <w:sz w:val="28"/>
          <w:szCs w:val="28"/>
          <w:lang w:val="uk-UA"/>
        </w:rPr>
        <w:t xml:space="preserve"> площі земель Прилуки мають корінного лесового плато з чорноземами глибокими </w:t>
      </w:r>
      <w:proofErr w:type="spellStart"/>
      <w:r>
        <w:rPr>
          <w:rFonts w:ascii="Times New Roman" w:hAnsi="Times New Roman" w:cs="Times New Roman"/>
          <w:sz w:val="28"/>
          <w:szCs w:val="28"/>
          <w:lang w:val="uk-UA"/>
        </w:rPr>
        <w:t>малогумусними</w:t>
      </w:r>
      <w:proofErr w:type="spellEnd"/>
      <w:r>
        <w:rPr>
          <w:rFonts w:ascii="Times New Roman" w:hAnsi="Times New Roman" w:cs="Times New Roman"/>
          <w:sz w:val="28"/>
          <w:szCs w:val="28"/>
          <w:lang w:val="uk-UA"/>
        </w:rPr>
        <w:t xml:space="preserve">. На центральних ділянках лесового плато рельєф більш спокійний. Основний </w:t>
      </w:r>
      <w:proofErr w:type="spellStart"/>
      <w:r>
        <w:rPr>
          <w:rFonts w:ascii="Times New Roman" w:hAnsi="Times New Roman" w:cs="Times New Roman"/>
          <w:sz w:val="28"/>
          <w:szCs w:val="28"/>
          <w:lang w:val="uk-UA"/>
        </w:rPr>
        <w:t>грунт</w:t>
      </w:r>
      <w:proofErr w:type="spellEnd"/>
      <w:r>
        <w:rPr>
          <w:rFonts w:ascii="Times New Roman" w:hAnsi="Times New Roman" w:cs="Times New Roman"/>
          <w:sz w:val="28"/>
          <w:szCs w:val="28"/>
          <w:lang w:val="uk-UA"/>
        </w:rPr>
        <w:t xml:space="preserve"> – чорнозем глибокий </w:t>
      </w:r>
      <w:proofErr w:type="spellStart"/>
      <w:r>
        <w:rPr>
          <w:rFonts w:ascii="Times New Roman" w:hAnsi="Times New Roman" w:cs="Times New Roman"/>
          <w:sz w:val="28"/>
          <w:szCs w:val="28"/>
          <w:lang w:val="uk-UA"/>
        </w:rPr>
        <w:t>малогумусний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вилугований</w:t>
      </w:r>
      <w:proofErr w:type="spellEnd"/>
      <w:r>
        <w:rPr>
          <w:rFonts w:ascii="Times New Roman" w:hAnsi="Times New Roman" w:cs="Times New Roman"/>
          <w:sz w:val="28"/>
          <w:szCs w:val="28"/>
          <w:lang w:val="uk-UA"/>
        </w:rPr>
        <w:t xml:space="preserve">, окремими невеликими плямами серед якого зустрічається й чорноземи опідзолені і темно – сірі опідзолені </w:t>
      </w:r>
      <w:proofErr w:type="spellStart"/>
      <w:r>
        <w:rPr>
          <w:rFonts w:ascii="Times New Roman" w:hAnsi="Times New Roman" w:cs="Times New Roman"/>
          <w:sz w:val="28"/>
          <w:szCs w:val="28"/>
          <w:lang w:val="uk-UA"/>
        </w:rPr>
        <w:t>грунти</w:t>
      </w:r>
      <w:proofErr w:type="spellEnd"/>
      <w:r>
        <w:rPr>
          <w:rFonts w:ascii="Times New Roman" w:hAnsi="Times New Roman" w:cs="Times New Roman"/>
          <w:sz w:val="28"/>
          <w:szCs w:val="28"/>
          <w:lang w:val="uk-UA"/>
        </w:rPr>
        <w:t xml:space="preserve">. В агрономічному відношенні – найкращі землі Прилук Чернігівської області. </w:t>
      </w:r>
      <w:proofErr w:type="spellStart"/>
      <w:r>
        <w:rPr>
          <w:rFonts w:ascii="Times New Roman" w:hAnsi="Times New Roman" w:cs="Times New Roman"/>
          <w:sz w:val="28"/>
          <w:szCs w:val="28"/>
          <w:lang w:val="uk-UA"/>
        </w:rPr>
        <w:t>Грунти</w:t>
      </w:r>
      <w:proofErr w:type="spellEnd"/>
      <w:r>
        <w:rPr>
          <w:rFonts w:ascii="Times New Roman" w:hAnsi="Times New Roman" w:cs="Times New Roman"/>
          <w:sz w:val="28"/>
          <w:szCs w:val="28"/>
          <w:lang w:val="uk-UA"/>
        </w:rPr>
        <w:t xml:space="preserve"> також потребують внесення органічних і мінеральних добрив, особливо фосфатних та азотних, правильного обробітку, створення глибокого орного шару, що полегшить водно – повітряний та тепловий режим </w:t>
      </w:r>
      <w:proofErr w:type="spellStart"/>
      <w:r>
        <w:rPr>
          <w:rFonts w:ascii="Times New Roman" w:hAnsi="Times New Roman" w:cs="Times New Roman"/>
          <w:sz w:val="28"/>
          <w:szCs w:val="28"/>
          <w:lang w:val="uk-UA"/>
        </w:rPr>
        <w:t>грунту</w:t>
      </w:r>
      <w:proofErr w:type="spellEnd"/>
      <w:r>
        <w:rPr>
          <w:rFonts w:ascii="Times New Roman" w:hAnsi="Times New Roman" w:cs="Times New Roman"/>
          <w:sz w:val="28"/>
          <w:szCs w:val="28"/>
          <w:lang w:val="uk-UA"/>
        </w:rPr>
        <w:t xml:space="preserve"> [47].</w:t>
      </w:r>
    </w:p>
    <w:p w14:paraId="446F3D8C"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Велику площу (1,4% всіх орних земель) серед чорноземів займають змиті </w:t>
      </w:r>
      <w:proofErr w:type="spellStart"/>
      <w:r>
        <w:rPr>
          <w:rFonts w:ascii="Times New Roman" w:hAnsi="Times New Roman" w:cs="Times New Roman"/>
          <w:sz w:val="28"/>
          <w:szCs w:val="28"/>
          <w:lang w:val="uk-UA"/>
        </w:rPr>
        <w:t>грунти</w:t>
      </w:r>
      <w:proofErr w:type="spellEnd"/>
      <w:r>
        <w:rPr>
          <w:rFonts w:ascii="Times New Roman" w:hAnsi="Times New Roman" w:cs="Times New Roman"/>
          <w:sz w:val="28"/>
          <w:szCs w:val="28"/>
          <w:lang w:val="uk-UA"/>
        </w:rPr>
        <w:t xml:space="preserve">. Землі використовуються для посівів переважно польових культур. </w:t>
      </w:r>
    </w:p>
    <w:p w14:paraId="7A98F18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корисних копалин в Прилуках є нафта, природній  газ, торф, будівельна сировина складається з пісків та  глини, цінні лікувальні якості водного розчину має </w:t>
      </w:r>
      <w:proofErr w:type="spellStart"/>
      <w:r>
        <w:rPr>
          <w:rFonts w:ascii="Times New Roman" w:hAnsi="Times New Roman" w:cs="Times New Roman"/>
          <w:sz w:val="28"/>
          <w:szCs w:val="28"/>
          <w:lang w:val="uk-UA"/>
        </w:rPr>
        <w:t>бішофіт</w:t>
      </w:r>
      <w:proofErr w:type="spellEnd"/>
      <w:r>
        <w:rPr>
          <w:rFonts w:ascii="Times New Roman" w:hAnsi="Times New Roman" w:cs="Times New Roman"/>
          <w:sz w:val="28"/>
          <w:szCs w:val="28"/>
          <w:lang w:val="uk-UA"/>
        </w:rPr>
        <w:t>. Балансові запаси нафти в області становлять значну частину усіх запасів Південно – Західного економічного району і мають велике значення. У Прилуцькому газі питома вага метану підвищується до 40 %. Також в Прилуках є родовища для виробництва цегли – суглинки. Місто має 1 родовище пісків [47].</w:t>
      </w:r>
    </w:p>
    <w:p w14:paraId="5877E2A6"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околицях міста рослинний і тваринний світ зберігся в природному вигляді. В Прилуках вирощують фруктові дерева, виводять свійських тварин, по місто розташовується багато парків. </w:t>
      </w:r>
    </w:p>
    <w:p w14:paraId="0A3EE322" w14:textId="77777777" w:rsidR="00EA412A" w:rsidRDefault="00EA412A" w:rsidP="00EA412A">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Помірно</w:t>
      </w:r>
      <w:proofErr w:type="spellEnd"/>
      <w:r>
        <w:rPr>
          <w:rFonts w:ascii="Times New Roman" w:hAnsi="Times New Roman" w:cs="Times New Roman"/>
          <w:sz w:val="28"/>
          <w:szCs w:val="28"/>
          <w:lang w:val="uk-UA"/>
        </w:rPr>
        <w:t xml:space="preserve"> холодний клімат в місті Прилуки. Навіть в самі посушливі місяці в місті виявляється велика кількість опадів. Континентальний з теплим літом (середні температури +20, +25), м'якою зимою (середні температури -7). Норма опадів у мі</w:t>
      </w:r>
      <w:r w:rsidR="00B07BD1">
        <w:rPr>
          <w:rFonts w:ascii="Times New Roman" w:hAnsi="Times New Roman" w:cs="Times New Roman"/>
          <w:sz w:val="28"/>
          <w:szCs w:val="28"/>
          <w:lang w:val="uk-UA"/>
        </w:rPr>
        <w:t>сті за рік, приблизна 589 мм [14</w:t>
      </w:r>
      <w:r>
        <w:rPr>
          <w:rFonts w:ascii="Times New Roman" w:hAnsi="Times New Roman" w:cs="Times New Roman"/>
          <w:sz w:val="28"/>
          <w:szCs w:val="28"/>
          <w:lang w:val="uk-UA"/>
        </w:rPr>
        <w:t>].</w:t>
      </w:r>
    </w:p>
    <w:p w14:paraId="299C474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Річка Удай  являється головною водною артерією міста, вона є правою притокою річки Сули. Довжина річки Удай складає 327 кілометрів,  а площа її складає 7030 км. Річка має звивисте русло, заплави річки в деяких місцях являються заболоченими, початок Удай бере поблизу с. </w:t>
      </w:r>
      <w:proofErr w:type="spellStart"/>
      <w:r>
        <w:rPr>
          <w:rFonts w:ascii="Times New Roman" w:hAnsi="Times New Roman" w:cs="Times New Roman"/>
          <w:sz w:val="28"/>
          <w:szCs w:val="28"/>
          <w:lang w:val="uk-UA"/>
        </w:rPr>
        <w:t>Рожнівки</w:t>
      </w:r>
      <w:proofErr w:type="spellEnd"/>
      <w:r>
        <w:rPr>
          <w:rFonts w:ascii="Times New Roman" w:hAnsi="Times New Roman" w:cs="Times New Roman"/>
          <w:sz w:val="28"/>
          <w:szCs w:val="28"/>
          <w:lang w:val="uk-UA"/>
        </w:rPr>
        <w:t xml:space="preserve"> Ічнянського району. Прилуки добре забезпечені підземними водами, на околицях міста розташовуються невеликі озера та ставки [47].</w:t>
      </w:r>
    </w:p>
    <w:p w14:paraId="6B66290E"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4941F0E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w:t>
      </w:r>
      <w:r>
        <w:rPr>
          <w:rFonts w:ascii="Times New Roman" w:hAnsi="Times New Roman" w:cs="Times New Roman"/>
          <w:sz w:val="28"/>
          <w:szCs w:val="28"/>
          <w:lang w:val="uk-UA"/>
        </w:rPr>
        <w:tab/>
        <w:t xml:space="preserve"> ІСТОРИКО – ГЕОГРАФІЧНІ АСПЕКТИ ЗАСНУВАННЯ М. ПРИЛУКИ</w:t>
      </w:r>
    </w:p>
    <w:p w14:paraId="01C2A5B5"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Попередні покоління залишили нам цінну культурну спадщину. На території міста залишилося багато архітектурних та історичних пам'яток. Дані надбання є - гордість нащадкам. </w:t>
      </w:r>
    </w:p>
    <w:p w14:paraId="235BCC8C"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Повчанні Володимира Мономаха київського князя, видатного діяча  України. Залишив першу писемну згадку про Прилуки , де князь розповів своїм дітям про те, як 1805 року вирушив з дружиною від стін княжого столичного Переяслава назустріч половецькій орді, яка черговий раз вдерлася на Посулля. Зустрівшись зненацька з ординцями у полі, князь уникнув сутички і увійшов у Прилук город під захист стін фортеці. Зібравшись із силами князь виступив з </w:t>
      </w:r>
      <w:proofErr w:type="spellStart"/>
      <w:r>
        <w:rPr>
          <w:rFonts w:ascii="Times New Roman" w:hAnsi="Times New Roman" w:cs="Times New Roman"/>
          <w:sz w:val="28"/>
          <w:szCs w:val="28"/>
          <w:lang w:val="uk-UA"/>
        </w:rPr>
        <w:t>прилучанами</w:t>
      </w:r>
      <w:proofErr w:type="spellEnd"/>
      <w:r>
        <w:rPr>
          <w:rFonts w:ascii="Times New Roman" w:hAnsi="Times New Roman" w:cs="Times New Roman"/>
          <w:sz w:val="28"/>
          <w:szCs w:val="28"/>
          <w:lang w:val="uk-UA"/>
        </w:rPr>
        <w:t xml:space="preserve"> і дружиною проти нападників. Неподалік він і його помічники   винищили їх у кривавій бійні.  Відбулося це у день Владичиці на святі Успіння (15 серпня), або ж Різдва Богородиці (8 вересня) 1085 року. Ця перемога і є першою славною сторінкою в історії древнього міста, про що свідчать великий пам’ятник на Валу, де знаходився у ті часи дитинець прилуцької фортеці. </w:t>
      </w:r>
    </w:p>
    <w:p w14:paraId="13C2EEC1"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три версії походження назви міста: 1) від вигину ріки, схожого на лук, який вона робить біля міста – при </w:t>
      </w:r>
      <w:proofErr w:type="spellStart"/>
      <w:r>
        <w:rPr>
          <w:rFonts w:ascii="Times New Roman" w:hAnsi="Times New Roman" w:cs="Times New Roman"/>
          <w:sz w:val="28"/>
          <w:szCs w:val="28"/>
          <w:lang w:val="uk-UA"/>
        </w:rPr>
        <w:t>луці</w:t>
      </w:r>
      <w:proofErr w:type="spellEnd"/>
      <w:r>
        <w:rPr>
          <w:rFonts w:ascii="Times New Roman" w:hAnsi="Times New Roman" w:cs="Times New Roman"/>
          <w:sz w:val="28"/>
          <w:szCs w:val="28"/>
          <w:lang w:val="uk-UA"/>
        </w:rPr>
        <w:t xml:space="preserve">, 2) ріка була судноплавною, в </w:t>
      </w:r>
      <w:r>
        <w:rPr>
          <w:rFonts w:ascii="Times New Roman" w:hAnsi="Times New Roman" w:cs="Times New Roman"/>
          <w:sz w:val="28"/>
          <w:szCs w:val="28"/>
          <w:lang w:val="uk-UA"/>
        </w:rPr>
        <w:lastRenderedPageBreak/>
        <w:t xml:space="preserve">цьому місці кораблі прилучалися, 3) від розташування його біля луків – прилуках. Найбільш вірогідною  версією є, що місто розташоване при </w:t>
      </w:r>
      <w:proofErr w:type="spellStart"/>
      <w:r>
        <w:rPr>
          <w:rFonts w:ascii="Times New Roman" w:hAnsi="Times New Roman" w:cs="Times New Roman"/>
          <w:sz w:val="28"/>
          <w:szCs w:val="28"/>
          <w:lang w:val="uk-UA"/>
        </w:rPr>
        <w:t>луці</w:t>
      </w:r>
      <w:proofErr w:type="spellEnd"/>
      <w:r>
        <w:rPr>
          <w:rFonts w:ascii="Times New Roman" w:hAnsi="Times New Roman" w:cs="Times New Roman"/>
          <w:sz w:val="28"/>
          <w:szCs w:val="28"/>
          <w:lang w:val="uk-UA"/>
        </w:rPr>
        <w:t>, вигин ріки схожий на лук [37].</w:t>
      </w:r>
    </w:p>
    <w:p w14:paraId="384E2F11"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Назва міста за період свого існування змінювалася: Прилук, Прилука,  Прилуки.</w:t>
      </w:r>
    </w:p>
    <w:p w14:paraId="2A70678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Назва ріки </w:t>
      </w:r>
      <w:proofErr w:type="spellStart"/>
      <w:r>
        <w:rPr>
          <w:rFonts w:ascii="Times New Roman" w:hAnsi="Times New Roman" w:cs="Times New Roman"/>
          <w:sz w:val="28"/>
          <w:szCs w:val="28"/>
          <w:lang w:val="uk-UA"/>
        </w:rPr>
        <w:t>тюрського</w:t>
      </w:r>
      <w:proofErr w:type="spellEnd"/>
      <w:r>
        <w:rPr>
          <w:rFonts w:ascii="Times New Roman" w:hAnsi="Times New Roman" w:cs="Times New Roman"/>
          <w:sz w:val="28"/>
          <w:szCs w:val="28"/>
          <w:lang w:val="uk-UA"/>
        </w:rPr>
        <w:t xml:space="preserve"> походження так вважають більшість вчених і дослідників  і в перекладі означає – глибока, безмежно глибока.</w:t>
      </w:r>
    </w:p>
    <w:p w14:paraId="35419E42"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Коли місто </w:t>
      </w:r>
      <w:proofErr w:type="spellStart"/>
      <w:r>
        <w:rPr>
          <w:rFonts w:ascii="Times New Roman" w:hAnsi="Times New Roman" w:cs="Times New Roman"/>
          <w:sz w:val="28"/>
          <w:szCs w:val="28"/>
          <w:lang w:val="uk-UA"/>
        </w:rPr>
        <w:t>порубіжжя</w:t>
      </w:r>
      <w:proofErr w:type="spellEnd"/>
      <w:r>
        <w:rPr>
          <w:rFonts w:ascii="Times New Roman" w:hAnsi="Times New Roman" w:cs="Times New Roman"/>
          <w:sz w:val="28"/>
          <w:szCs w:val="28"/>
          <w:lang w:val="uk-UA"/>
        </w:rPr>
        <w:t xml:space="preserve"> Київської Русі поруйнували половецькі орди, датується 1092 роком, то удруге згадується Прилук – город. У смутні часи міжусобних воєн між чернігівськими князями і синами Мономаха місто згадується в 1138 році. У 1239 році  не минула місто татаро – монгольська навала, після якої місто відбудувалося лише у 15 столітті українськими князями Глинськими і згадується в історичних літописах 1459 року в складі Великого Литовського князівств. Місто проіснувало всього лише сорок літ, в 1482 році сталася страшна руїна від кримської орди хана </w:t>
      </w:r>
      <w:proofErr w:type="spellStart"/>
      <w:r>
        <w:rPr>
          <w:rFonts w:ascii="Times New Roman" w:hAnsi="Times New Roman" w:cs="Times New Roman"/>
          <w:sz w:val="28"/>
          <w:szCs w:val="28"/>
          <w:lang w:val="uk-UA"/>
        </w:rPr>
        <w:t>Менглі</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Гірея</w:t>
      </w:r>
      <w:proofErr w:type="spellEnd"/>
      <w:r>
        <w:rPr>
          <w:rFonts w:ascii="Times New Roman" w:hAnsi="Times New Roman" w:cs="Times New Roman"/>
          <w:sz w:val="28"/>
          <w:szCs w:val="28"/>
          <w:lang w:val="uk-UA"/>
        </w:rPr>
        <w:t>. Після страшної руїни більше  століття  місто не могло відродитися і лише 1592 року князі Вишневецькі на  старому городищі – згарищі почали ставити слободу. Через 10 – 12 років місто виросло дуже швидко, воно було досить значним і великим. Місто Прилуки стало красенем [46].</w:t>
      </w:r>
    </w:p>
    <w:p w14:paraId="3161247E" w14:textId="77777777" w:rsidR="00EA412A" w:rsidRDefault="00634278" w:rsidP="00634278">
      <w:pPr>
        <w:spacing w:after="0" w:line="360" w:lineRule="auto"/>
        <w:jc w:val="both"/>
        <w:rPr>
          <w:rFonts w:ascii="Times New Roman" w:hAnsi="Times New Roman" w:cs="Times New Roman"/>
          <w:sz w:val="28"/>
          <w:szCs w:val="28"/>
          <w:lang w:val="uk-UA"/>
        </w:rPr>
      </w:pPr>
      <w:r>
        <w:rPr>
          <w:noProof/>
          <w:lang w:eastAsia="ru-RU"/>
        </w:rPr>
        <mc:AlternateContent>
          <mc:Choice Requires="wps">
            <w:drawing>
              <wp:anchor distT="0" distB="0" distL="114300" distR="114300" simplePos="0" relativeHeight="251660288" behindDoc="0" locked="0" layoutInCell="1" allowOverlap="1" wp14:anchorId="739B254A" wp14:editId="21F27176">
                <wp:simplePos x="0" y="0"/>
                <wp:positionH relativeFrom="column">
                  <wp:posOffset>550454</wp:posOffset>
                </wp:positionH>
                <wp:positionV relativeFrom="paragraph">
                  <wp:posOffset>2302419</wp:posOffset>
                </wp:positionV>
                <wp:extent cx="1900555" cy="408305"/>
                <wp:effectExtent l="0" t="0" r="0" b="0"/>
                <wp:wrapThrough wrapText="bothSides">
                  <wp:wrapPolygon edited="0">
                    <wp:start x="0" y="0"/>
                    <wp:lineTo x="0" y="21600"/>
                    <wp:lineTo x="21600" y="21600"/>
                    <wp:lineTo x="21600" y="0"/>
                  </wp:wrapPolygon>
                </wp:wrapThrough>
                <wp:docPr id="3" name="Надпись 12"/>
                <wp:cNvGraphicFramePr/>
                <a:graphic xmlns:a="http://schemas.openxmlformats.org/drawingml/2006/main">
                  <a:graphicData uri="http://schemas.microsoft.com/office/word/2010/wordprocessingShape">
                    <wps:wsp>
                      <wps:cNvSpPr/>
                      <wps:spPr>
                        <a:xfrm>
                          <a:off x="0" y="0"/>
                          <a:ext cx="1900555" cy="408305"/>
                        </a:xfrm>
                        <a:prstGeom prst="rect">
                          <a:avLst/>
                        </a:prstGeom>
                        <a:solidFill>
                          <a:srgbClr val="FFFFFF"/>
                        </a:solidFill>
                        <a:ln>
                          <a:noFill/>
                        </a:ln>
                        <a:effectLst/>
                      </wps:spPr>
                      <wps:txbx>
                        <w:txbxContent>
                          <w:p w14:paraId="6EC441AA" w14:textId="77777777" w:rsidR="00BB2A66" w:rsidRDefault="00BB2A66" w:rsidP="00EA412A">
                            <w:pPr>
                              <w:pStyle w:val="ab"/>
                              <w:jc w:val="center"/>
                              <w:rPr>
                                <w:color w:val="auto"/>
                              </w:rPr>
                            </w:pPr>
                            <w:r>
                              <w:rPr>
                                <w:rFonts w:ascii="Times New Roman" w:hAnsi="Times New Roman" w:cs="Times New Roman"/>
                                <w:i w:val="0"/>
                                <w:color w:val="auto"/>
                                <w:sz w:val="28"/>
                                <w:szCs w:val="28"/>
                                <w:lang w:val="uk-UA"/>
                              </w:rPr>
                              <w:t xml:space="preserve">Рис. 2.3. Герб міста Прилуки </w:t>
                            </w:r>
                            <w:r>
                              <w:rPr>
                                <w:rFonts w:ascii="Times New Roman" w:hAnsi="Times New Roman" w:cs="Times New Roman"/>
                                <w:i w:val="0"/>
                                <w:color w:val="auto"/>
                                <w:sz w:val="28"/>
                                <w:szCs w:val="28"/>
                                <w:lang w:val="en-US"/>
                              </w:rPr>
                              <w:t>[</w:t>
                            </w:r>
                            <w:r>
                              <w:rPr>
                                <w:rFonts w:ascii="Times New Roman" w:hAnsi="Times New Roman" w:cs="Times New Roman"/>
                                <w:i w:val="0"/>
                                <w:color w:val="auto"/>
                                <w:sz w:val="28"/>
                                <w:szCs w:val="28"/>
                                <w:lang w:val="uk-UA"/>
                              </w:rPr>
                              <w:t>60</w:t>
                            </w:r>
                            <w:r>
                              <w:rPr>
                                <w:rFonts w:ascii="Times New Roman" w:hAnsi="Times New Roman" w:cs="Times New Roman"/>
                                <w:i w:val="0"/>
                                <w:color w:val="auto"/>
                                <w:sz w:val="28"/>
                                <w:szCs w:val="28"/>
                                <w:lang w:val="en-US"/>
                              </w:rPr>
                              <w:t>]</w:t>
                            </w:r>
                          </w:p>
                        </w:txbxContent>
                      </wps:txbx>
                      <wps:bodyPr lIns="0" tIns="0" rIns="0" bIns="0">
                        <a:prstTxWarp prst="textNoShape">
                          <a:avLst/>
                        </a:prstTxWarp>
                        <a:spAutoFit/>
                      </wps:bodyPr>
                    </wps:wsp>
                  </a:graphicData>
                </a:graphic>
              </wp:anchor>
            </w:drawing>
          </mc:Choice>
          <mc:Fallback>
            <w:pict>
              <v:rect w14:anchorId="739B254A" id="Надпись 12" o:spid="_x0000_s1026" style="position:absolute;left:0;text-align:left;margin-left:43.35pt;margin-top:181.3pt;width:149.65pt;height:32.1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" stroked="f">
                <v:textbox style="mso-fit-shape-to-text:t" inset="0,0,0,0">
                  <w:txbxContent>
                    <w:p w14:paraId="6EC441AA" w14:textId="77777777" w:rsidR="00BB2A66" w:rsidRDefault="00BB2A66" w:rsidP="00EA412A">
                      <w:pPr>
                        <w:pStyle w:val="ab"/>
                        <w:jc w:val="center"/>
                        <w:rPr>
                          <w:color w:val="auto"/>
                        </w:rPr>
                      </w:pPr>
                      <w:r>
                        <w:rPr>
                          <w:rFonts w:ascii="Times New Roman" w:hAnsi="Times New Roman" w:cs="Times New Roman"/>
                          <w:i w:val="0"/>
                          <w:color w:val="auto"/>
                          <w:sz w:val="28"/>
                          <w:szCs w:val="28"/>
                          <w:lang w:val="uk-UA"/>
                        </w:rPr>
                        <w:t xml:space="preserve">Рис. 2.3. Герб міста Прилуки </w:t>
                      </w:r>
                      <w:r>
                        <w:rPr>
                          <w:rFonts w:ascii="Times New Roman" w:hAnsi="Times New Roman" w:cs="Times New Roman"/>
                          <w:i w:val="0"/>
                          <w:color w:val="auto"/>
                          <w:sz w:val="28"/>
                          <w:szCs w:val="28"/>
                          <w:lang w:val="en-US"/>
                        </w:rPr>
                        <w:t>[</w:t>
                      </w:r>
                      <w:r>
                        <w:rPr>
                          <w:rFonts w:ascii="Times New Roman" w:hAnsi="Times New Roman" w:cs="Times New Roman"/>
                          <w:i w:val="0"/>
                          <w:color w:val="auto"/>
                          <w:sz w:val="28"/>
                          <w:szCs w:val="28"/>
                          <w:lang w:val="uk-UA"/>
                        </w:rPr>
                        <w:t>60</w:t>
                      </w:r>
                      <w:r>
                        <w:rPr>
                          <w:rFonts w:ascii="Times New Roman" w:hAnsi="Times New Roman" w:cs="Times New Roman"/>
                          <w:i w:val="0"/>
                          <w:color w:val="auto"/>
                          <w:sz w:val="28"/>
                          <w:szCs w:val="28"/>
                          <w:lang w:val="en-US"/>
                        </w:rPr>
                        <w:t>]</w:t>
                      </w:r>
                    </w:p>
                  </w:txbxContent>
                </v:textbox>
                <w10:wrap type="through"/>
              </v:rect>
            </w:pict>
          </mc:Fallback>
        </mc:AlternateContent>
      </w:r>
      <w:r>
        <w:rPr>
          <w:noProof/>
          <w:lang w:eastAsia="ru-RU"/>
        </w:rPr>
        <w:drawing>
          <wp:anchor distT="0" distB="635" distL="114300" distR="119380" simplePos="0" relativeHeight="251659264" behindDoc="0" locked="0" layoutInCell="1" allowOverlap="1" wp14:anchorId="6CF77855" wp14:editId="6CD0451E">
            <wp:simplePos x="0" y="0"/>
            <wp:positionH relativeFrom="margin">
              <wp:align>left</wp:align>
            </wp:positionH>
            <wp:positionV relativeFrom="paragraph">
              <wp:posOffset>0</wp:posOffset>
            </wp:positionV>
            <wp:extent cx="2771775" cy="2176780"/>
            <wp:effectExtent l="0" t="0" r="9525" b="0"/>
            <wp:wrapTight wrapText="bothSides">
              <wp:wrapPolygon edited="0">
                <wp:start x="0" y="0"/>
                <wp:lineTo x="0" y="19659"/>
                <wp:lineTo x="4899" y="21172"/>
                <wp:lineTo x="10243" y="21361"/>
                <wp:lineTo x="11282" y="21361"/>
                <wp:lineTo x="16627" y="21172"/>
                <wp:lineTo x="21526" y="19659"/>
                <wp:lineTo x="21526" y="0"/>
                <wp:lineTo x="0" y="0"/>
              </wp:wrapPolygon>
            </wp:wrapTight>
            <wp:docPr id="5" name="Рисунок 9" descr="C:\Users\Пользователь\Downloads\Прилуки-герб.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9" descr="C:\Users\Пользователь\Downloads\Прилуки-герб.png"/>
                    <pic:cNvPicPr>
                      <a:picLocks noChangeAspect="1" noChangeArrowheads="1"/>
                    </pic:cNvPicPr>
                  </pic:nvPicPr>
                  <pic:blipFill>
                    <a:blip r:embed="rId12"/>
                    <a:stretch>
                      <a:fillRect/>
                    </a:stretch>
                  </pic:blipFill>
                  <pic:spPr bwMode="auto">
                    <a:xfrm>
                      <a:off x="0" y="0"/>
                      <a:ext cx="2771775" cy="2176780"/>
                    </a:xfrm>
                    <a:prstGeom prst="rect">
                      <a:avLst/>
                    </a:prstGeom>
                  </pic:spPr>
                </pic:pic>
              </a:graphicData>
            </a:graphic>
            <wp14:sizeRelH relativeFrom="margin">
              <wp14:pctWidth>0</wp14:pctWidth>
            </wp14:sizeRelH>
            <wp14:sizeRelV relativeFrom="margin">
              <wp14:pctHeight>0</wp14:pctHeight>
            </wp14:sizeRelV>
          </wp:anchor>
        </w:drawing>
      </w:r>
      <w:r w:rsidR="00EA412A">
        <w:rPr>
          <w:rFonts w:ascii="Times New Roman" w:hAnsi="Times New Roman" w:cs="Times New Roman"/>
          <w:sz w:val="28"/>
          <w:szCs w:val="28"/>
          <w:lang w:val="uk-UA"/>
        </w:rPr>
        <w:t xml:space="preserve">Як і кожне місто, Прилуки мало свої символи: герб, прапор (рис. 2.3). Точна дата надання герба місту невідома. Катериною II затверджений Герб Прилук у 1782 р., існував до 1917 року. Герб відновлений у 1994 році. Він є частиною герба князя Яреми </w:t>
      </w:r>
      <w:r>
        <w:rPr>
          <w:rFonts w:ascii="Times New Roman" w:hAnsi="Times New Roman" w:cs="Times New Roman"/>
          <w:sz w:val="28"/>
          <w:szCs w:val="28"/>
          <w:lang w:val="uk-UA"/>
        </w:rPr>
        <w:t xml:space="preserve">    </w:t>
      </w:r>
      <w:r w:rsidR="00EA412A">
        <w:rPr>
          <w:rFonts w:ascii="Times New Roman" w:hAnsi="Times New Roman" w:cs="Times New Roman"/>
          <w:sz w:val="28"/>
          <w:szCs w:val="28"/>
          <w:lang w:val="uk-UA"/>
        </w:rPr>
        <w:t>Вишневецького [37].</w:t>
      </w:r>
    </w:p>
    <w:p w14:paraId="76C1B96E" w14:textId="77777777" w:rsidR="00634278" w:rsidRDefault="00634278" w:rsidP="00EA412A">
      <w:pPr>
        <w:spacing w:after="0" w:line="360" w:lineRule="auto"/>
        <w:jc w:val="both"/>
        <w:rPr>
          <w:rFonts w:ascii="Times New Roman" w:hAnsi="Times New Roman" w:cs="Times New Roman"/>
          <w:sz w:val="28"/>
          <w:szCs w:val="28"/>
          <w:lang w:val="uk-UA"/>
        </w:rPr>
      </w:pPr>
    </w:p>
    <w:p w14:paraId="00F3B1FE" w14:textId="77777777" w:rsidR="00634278" w:rsidRDefault="00634278" w:rsidP="00EA412A">
      <w:pPr>
        <w:spacing w:after="0" w:line="360" w:lineRule="auto"/>
        <w:jc w:val="both"/>
        <w:rPr>
          <w:rFonts w:ascii="Times New Roman" w:hAnsi="Times New Roman" w:cs="Times New Roman"/>
          <w:sz w:val="28"/>
          <w:szCs w:val="28"/>
          <w:lang w:val="uk-UA"/>
        </w:rPr>
      </w:pPr>
    </w:p>
    <w:p w14:paraId="200008A9" w14:textId="77777777" w:rsidR="00EA412A" w:rsidRDefault="00EA412A" w:rsidP="00EA412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 північного боку Прилуки зазнала нападу у  1604 році. Військо московського царя Бориса Годунова зненацька захопило місто, це була помста за підтримки Вишневецького </w:t>
      </w:r>
      <w:proofErr w:type="spellStart"/>
      <w:r>
        <w:rPr>
          <w:rFonts w:ascii="Times New Roman" w:hAnsi="Times New Roman" w:cs="Times New Roman"/>
          <w:sz w:val="28"/>
          <w:szCs w:val="28"/>
          <w:lang w:val="uk-UA"/>
        </w:rPr>
        <w:t>Лжедмитрія</w:t>
      </w:r>
      <w:proofErr w:type="spellEnd"/>
      <w:r>
        <w:rPr>
          <w:rFonts w:ascii="Times New Roman" w:hAnsi="Times New Roman" w:cs="Times New Roman"/>
          <w:sz w:val="28"/>
          <w:szCs w:val="28"/>
          <w:lang w:val="uk-UA"/>
        </w:rPr>
        <w:t xml:space="preserve">.  Не пожаліли жителів, було спалено більше шести тисяч будинків, повідомляли тогочасні літописи. Це була чи не найтрагічніша сторінка історії міста. Продовжувалося будівництво міста  з 1612 року по 1614 рік. В Прилуках в 1628 році налічувалася 40 димів і один священик. Дим у документах являє собою житлову будівлю, в якому мешкало 6 чоловік. В Прилуках налічувалося 140 жителів, і на той час почала діяти церква. </w:t>
      </w:r>
    </w:p>
    <w:p w14:paraId="3C58F564"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Хмельницький гетьман України у вересні 1648 року своїм універсалом призначив з Густині молодого козака Івана Шкурата (Мельниченка), прилуцьким полковником, але добре знаного в Січі, який правив полком з 1648 року по 1651 рік. Козаки прилуцького полку вкрили себе невмирущою славою у знаменитій битві під Берестечком під командуванням Івана Мельниченка, прикриваючи відхід основного війська з оточення [37].</w:t>
      </w:r>
    </w:p>
    <w:p w14:paraId="3BCAD2E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Прилуцькому полку у 1672 році відбулися зміни, загальна кількість сотень полку змінилася. Замість трьох сотень зосталося лише одна. 8 сотень налічувалося в полку у 1713 році. </w:t>
      </w:r>
    </w:p>
    <w:p w14:paraId="6F0AF5A2"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1781 року Прилуцький полк було розформовано і перейменовано в </w:t>
      </w:r>
      <w:proofErr w:type="spellStart"/>
      <w:r>
        <w:rPr>
          <w:rFonts w:ascii="Times New Roman" w:hAnsi="Times New Roman" w:cs="Times New Roman"/>
          <w:sz w:val="28"/>
          <w:szCs w:val="28"/>
          <w:lang w:val="uk-UA"/>
        </w:rPr>
        <w:t>Софіївський</w:t>
      </w:r>
      <w:proofErr w:type="spellEnd"/>
      <w:r>
        <w:rPr>
          <w:rFonts w:ascii="Times New Roman" w:hAnsi="Times New Roman" w:cs="Times New Roman"/>
          <w:sz w:val="28"/>
          <w:szCs w:val="28"/>
          <w:lang w:val="uk-UA"/>
        </w:rPr>
        <w:t xml:space="preserve"> карабінерний.</w:t>
      </w:r>
    </w:p>
    <w:p w14:paraId="127E4DC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 видом діяльності </w:t>
      </w:r>
      <w:proofErr w:type="spellStart"/>
      <w:r>
        <w:rPr>
          <w:rFonts w:ascii="Times New Roman" w:hAnsi="Times New Roman" w:cs="Times New Roman"/>
          <w:sz w:val="28"/>
          <w:szCs w:val="28"/>
          <w:lang w:val="uk-UA"/>
        </w:rPr>
        <w:t>прилучан</w:t>
      </w:r>
      <w:proofErr w:type="spellEnd"/>
      <w:r>
        <w:rPr>
          <w:rFonts w:ascii="Times New Roman" w:hAnsi="Times New Roman" w:cs="Times New Roman"/>
          <w:sz w:val="28"/>
          <w:szCs w:val="28"/>
          <w:lang w:val="uk-UA"/>
        </w:rPr>
        <w:t xml:space="preserve"> було ремісництво. Перші ремісничі організації (цехи) виникли в Прилуках ще у 1633 році, коли Ярема Вишневецький дав фундації (привілеї) міським майстрам – ремісникам на заснування кравецького, шевського, кушнірського та ковальського </w:t>
      </w:r>
      <w:proofErr w:type="spellStart"/>
      <w:r>
        <w:rPr>
          <w:rFonts w:ascii="Times New Roman" w:hAnsi="Times New Roman" w:cs="Times New Roman"/>
          <w:sz w:val="28"/>
          <w:szCs w:val="28"/>
          <w:lang w:val="uk-UA"/>
        </w:rPr>
        <w:t>цехів</w:t>
      </w:r>
      <w:proofErr w:type="spellEnd"/>
      <w:r>
        <w:rPr>
          <w:rFonts w:ascii="Times New Roman" w:hAnsi="Times New Roman" w:cs="Times New Roman"/>
          <w:sz w:val="28"/>
          <w:szCs w:val="28"/>
          <w:lang w:val="uk-UA"/>
        </w:rPr>
        <w:t xml:space="preserve"> [46].</w:t>
      </w:r>
    </w:p>
    <w:p w14:paraId="12798902"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Місто має райони: </w:t>
      </w:r>
      <w:proofErr w:type="spellStart"/>
      <w:r>
        <w:rPr>
          <w:rFonts w:ascii="Times New Roman" w:hAnsi="Times New Roman" w:cs="Times New Roman"/>
          <w:sz w:val="28"/>
          <w:szCs w:val="28"/>
          <w:lang w:val="uk-UA"/>
        </w:rPr>
        <w:t>Броварки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Квашинці</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Кустівці</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Плискунівку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Ракитний</w:t>
      </w:r>
      <w:proofErr w:type="spellEnd"/>
      <w:r>
        <w:rPr>
          <w:rFonts w:ascii="Times New Roman" w:hAnsi="Times New Roman" w:cs="Times New Roman"/>
          <w:sz w:val="28"/>
          <w:szCs w:val="28"/>
          <w:lang w:val="uk-UA"/>
        </w:rPr>
        <w:t>, Сорочинці  [7].</w:t>
      </w:r>
    </w:p>
    <w:p w14:paraId="5B89C56D"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Місто має кутки: </w:t>
      </w:r>
      <w:proofErr w:type="spellStart"/>
      <w:r>
        <w:rPr>
          <w:rFonts w:ascii="Times New Roman" w:hAnsi="Times New Roman" w:cs="Times New Roman"/>
          <w:sz w:val="28"/>
          <w:szCs w:val="28"/>
          <w:lang w:val="uk-UA"/>
        </w:rPr>
        <w:t>Бродки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Мединщина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Трубарівщина</w:t>
      </w:r>
      <w:proofErr w:type="spellEnd"/>
      <w:r>
        <w:rPr>
          <w:rFonts w:ascii="Times New Roman" w:hAnsi="Times New Roman" w:cs="Times New Roman"/>
          <w:sz w:val="28"/>
          <w:szCs w:val="28"/>
          <w:lang w:val="uk-UA"/>
        </w:rPr>
        <w:t xml:space="preserve">  [37].</w:t>
      </w:r>
    </w:p>
    <w:p w14:paraId="4F67CD2D"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Місто мало три великі вулиці  - Київську, Пирятинську, Роменську у 18 столітті. Ці вулиці починалися від відповідних рам фортець. Також згадується ще одна вулиця Іванівська. 1 лютого 1782 року Прилуки одержали статус міста </w:t>
      </w:r>
      <w:r>
        <w:rPr>
          <w:rFonts w:ascii="Times New Roman" w:hAnsi="Times New Roman" w:cs="Times New Roman"/>
          <w:sz w:val="28"/>
          <w:szCs w:val="28"/>
          <w:lang w:val="uk-UA"/>
        </w:rPr>
        <w:lastRenderedPageBreak/>
        <w:t xml:space="preserve">як центр повіту </w:t>
      </w:r>
      <w:proofErr w:type="spellStart"/>
      <w:r>
        <w:rPr>
          <w:rFonts w:ascii="Times New Roman" w:hAnsi="Times New Roman" w:cs="Times New Roman"/>
          <w:sz w:val="28"/>
          <w:szCs w:val="28"/>
          <w:lang w:val="uk-UA"/>
        </w:rPr>
        <w:t>Чернівського</w:t>
      </w:r>
      <w:proofErr w:type="spellEnd"/>
      <w:r>
        <w:rPr>
          <w:rFonts w:ascii="Times New Roman" w:hAnsi="Times New Roman" w:cs="Times New Roman"/>
          <w:sz w:val="28"/>
          <w:szCs w:val="28"/>
          <w:lang w:val="uk-UA"/>
        </w:rPr>
        <w:t xml:space="preserve"> намісництва . Прилуки отримала Магдебурзьке право у травні 1783 року  на користь винної торгівлі. Місто Прилуки спіткало велике горе – місто вигоріло майже до тла у 1831 році. Перед пожежею в місті налічувалося 1173 дерев’яних та 3 кам’яні будинки, 61 лавка, 2 трактири та 24 пивниці. Черговий раз затверджено план міста у 1840 році. План міста характеризувалося певною особливістю, яка визначалася нумерацію на всіх дворах, за планом </w:t>
      </w:r>
      <w:proofErr w:type="spellStart"/>
      <w:r>
        <w:rPr>
          <w:rFonts w:ascii="Times New Roman" w:hAnsi="Times New Roman" w:cs="Times New Roman"/>
          <w:sz w:val="28"/>
          <w:szCs w:val="28"/>
          <w:lang w:val="uk-UA"/>
        </w:rPr>
        <w:t>нумерацій</w:t>
      </w:r>
      <w:proofErr w:type="spellEnd"/>
      <w:r>
        <w:rPr>
          <w:rFonts w:ascii="Times New Roman" w:hAnsi="Times New Roman" w:cs="Times New Roman"/>
          <w:sz w:val="28"/>
          <w:szCs w:val="28"/>
          <w:lang w:val="uk-UA"/>
        </w:rPr>
        <w:t xml:space="preserve"> їх налічувалося 1331 двір [37].</w:t>
      </w:r>
    </w:p>
    <w:p w14:paraId="5C37045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 ширина міста  була 2 версти 190 сажків. У довжину місто сягало 5 верств 335 сажків у 1859 році. Налічувалося 29 вулиць, 45 провулків, 3 майдани.</w:t>
      </w:r>
    </w:p>
    <w:p w14:paraId="45AFA639"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Прилуках у 1866 році налічувалося 69 училищ та шкіл. В той час почали виникати спеціальні училища ремісників.  Міська телеграфна станція почала діяли в серпні 1880 року, а поштова телеграфна контора 4 класу  з 1886 року. Був створений міський сад  восени 1897  року. Електрифікація міста почала діяти в 1914 році. </w:t>
      </w:r>
      <w:proofErr w:type="spellStart"/>
      <w:r>
        <w:rPr>
          <w:rFonts w:ascii="Times New Roman" w:hAnsi="Times New Roman" w:cs="Times New Roman"/>
          <w:sz w:val="28"/>
          <w:szCs w:val="28"/>
          <w:lang w:val="uk-UA"/>
        </w:rPr>
        <w:t>Інтенсивно</w:t>
      </w:r>
      <w:proofErr w:type="spellEnd"/>
      <w:r>
        <w:rPr>
          <w:rFonts w:ascii="Times New Roman" w:hAnsi="Times New Roman" w:cs="Times New Roman"/>
          <w:sz w:val="28"/>
          <w:szCs w:val="28"/>
          <w:lang w:val="uk-UA"/>
        </w:rPr>
        <w:t xml:space="preserve">  велося будівництво міського водогону у 1914 році. В тих роках почали споруджуватися будинки – особняки, відкривалися банки, підприємства, школи, місто все більше розширювалося. </w:t>
      </w:r>
    </w:p>
    <w:p w14:paraId="7E88C041"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червня 1960 року біля Прилук на глибині 2000 метрів буровою бригадою майстра В. Д. Коваленка відкрили поклади високоякісної нафти. </w:t>
      </w:r>
      <w:proofErr w:type="spellStart"/>
      <w:r>
        <w:rPr>
          <w:rFonts w:ascii="Times New Roman" w:hAnsi="Times New Roman" w:cs="Times New Roman"/>
          <w:sz w:val="28"/>
          <w:szCs w:val="28"/>
          <w:lang w:val="uk-UA"/>
        </w:rPr>
        <w:t>Прилуччина</w:t>
      </w:r>
      <w:proofErr w:type="spellEnd"/>
      <w:r>
        <w:rPr>
          <w:rFonts w:ascii="Times New Roman" w:hAnsi="Times New Roman" w:cs="Times New Roman"/>
          <w:sz w:val="28"/>
          <w:szCs w:val="28"/>
          <w:lang w:val="uk-UA"/>
        </w:rPr>
        <w:t xml:space="preserve"> стає краєм нафти і газу [7].</w:t>
      </w:r>
    </w:p>
    <w:p w14:paraId="5F447EDD"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Починаючи з другої половини 20 століття Прилуки </w:t>
      </w:r>
      <w:proofErr w:type="spellStart"/>
      <w:r>
        <w:rPr>
          <w:rFonts w:ascii="Times New Roman" w:hAnsi="Times New Roman" w:cs="Times New Roman"/>
          <w:sz w:val="28"/>
          <w:szCs w:val="28"/>
          <w:lang w:val="uk-UA"/>
        </w:rPr>
        <w:t>інтенсивно</w:t>
      </w:r>
      <w:proofErr w:type="spellEnd"/>
      <w:r>
        <w:rPr>
          <w:rFonts w:ascii="Times New Roman" w:hAnsi="Times New Roman" w:cs="Times New Roman"/>
          <w:sz w:val="28"/>
          <w:szCs w:val="28"/>
          <w:lang w:val="uk-UA"/>
        </w:rPr>
        <w:t xml:space="preserve"> забудовувалися громадськими спорудами, будинками – особняками, багатоповерховими будинками. До наших днів зберігся двох поверховий будинок купця </w:t>
      </w:r>
      <w:proofErr w:type="spellStart"/>
      <w:r>
        <w:rPr>
          <w:rFonts w:ascii="Times New Roman" w:hAnsi="Times New Roman" w:cs="Times New Roman"/>
          <w:sz w:val="28"/>
          <w:szCs w:val="28"/>
          <w:lang w:val="uk-UA"/>
        </w:rPr>
        <w:t>Московченка</w:t>
      </w:r>
      <w:proofErr w:type="spellEnd"/>
      <w:r>
        <w:rPr>
          <w:rFonts w:ascii="Times New Roman" w:hAnsi="Times New Roman" w:cs="Times New Roman"/>
          <w:sz w:val="28"/>
          <w:szCs w:val="28"/>
          <w:lang w:val="uk-UA"/>
        </w:rPr>
        <w:t xml:space="preserve">, у якому містився Юніон - банк, а нині – це школа мистецтв на Київській вулиці. У садибі відомих українських меценатів Тарновських діє головний будинок на Соборній вулиці. Нинішній будинок жіночої консультація, був готелем </w:t>
      </w:r>
      <w:proofErr w:type="spellStart"/>
      <w:r>
        <w:rPr>
          <w:rFonts w:ascii="Times New Roman" w:hAnsi="Times New Roman" w:cs="Times New Roman"/>
          <w:sz w:val="28"/>
          <w:szCs w:val="28"/>
          <w:lang w:val="uk-UA"/>
        </w:rPr>
        <w:t>Лапшука</w:t>
      </w:r>
      <w:proofErr w:type="spellEnd"/>
      <w:r>
        <w:rPr>
          <w:rFonts w:ascii="Times New Roman" w:hAnsi="Times New Roman" w:cs="Times New Roman"/>
          <w:sz w:val="28"/>
          <w:szCs w:val="28"/>
          <w:lang w:val="uk-UA"/>
        </w:rPr>
        <w:t xml:space="preserve"> на розі Київської і Земської вулиць. Палац </w:t>
      </w:r>
      <w:proofErr w:type="spellStart"/>
      <w:r>
        <w:rPr>
          <w:rFonts w:ascii="Times New Roman" w:hAnsi="Times New Roman" w:cs="Times New Roman"/>
          <w:sz w:val="28"/>
          <w:szCs w:val="28"/>
          <w:lang w:val="uk-UA"/>
        </w:rPr>
        <w:t>Шкуратових</w:t>
      </w:r>
      <w:proofErr w:type="spellEnd"/>
      <w:r>
        <w:rPr>
          <w:rFonts w:ascii="Times New Roman" w:hAnsi="Times New Roman" w:cs="Times New Roman"/>
          <w:sz w:val="28"/>
          <w:szCs w:val="28"/>
          <w:lang w:val="uk-UA"/>
        </w:rPr>
        <w:t xml:space="preserve"> являється в нинішній час школою №4. Приватна гімназія Т. Федоренко на даний час являється  гуртожитком допомі</w:t>
      </w:r>
      <w:r w:rsidR="00B07BD1">
        <w:rPr>
          <w:rFonts w:ascii="Times New Roman" w:hAnsi="Times New Roman" w:cs="Times New Roman"/>
          <w:sz w:val="28"/>
          <w:szCs w:val="28"/>
          <w:lang w:val="uk-UA"/>
        </w:rPr>
        <w:t>жної школи на Садовій вулиці [30</w:t>
      </w:r>
      <w:r>
        <w:rPr>
          <w:rFonts w:ascii="Times New Roman" w:hAnsi="Times New Roman" w:cs="Times New Roman"/>
          <w:sz w:val="28"/>
          <w:szCs w:val="28"/>
          <w:lang w:val="uk-UA"/>
        </w:rPr>
        <w:t xml:space="preserve">]. </w:t>
      </w:r>
    </w:p>
    <w:p w14:paraId="61C3CADC" w14:textId="77777777" w:rsidR="00EA412A" w:rsidRDefault="00EA412A" w:rsidP="00EA412A">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Пантелеймонівська</w:t>
      </w:r>
      <w:proofErr w:type="spellEnd"/>
      <w:r>
        <w:rPr>
          <w:rFonts w:ascii="Times New Roman" w:hAnsi="Times New Roman" w:cs="Times New Roman"/>
          <w:sz w:val="28"/>
          <w:szCs w:val="28"/>
          <w:lang w:val="uk-UA"/>
        </w:rPr>
        <w:t xml:space="preserve"> церква є досить цікавими, унікальними ансамблем. Заїжджою частиною двору Густинського монастиря являвся готелем для ченців і притулком для бідних на розі вулиць Київської та Михайлівської. Риболов будинок та будівля тютюнової фабрики. Льохи винної монополії на перехресті вулиць Київської та Підвальної. Будівля земської лікарні на даний час це центральна міська</w:t>
      </w:r>
      <w:r w:rsidR="00B07BD1">
        <w:rPr>
          <w:rFonts w:ascii="Times New Roman" w:hAnsi="Times New Roman" w:cs="Times New Roman"/>
          <w:sz w:val="28"/>
          <w:szCs w:val="28"/>
          <w:lang w:val="uk-UA"/>
        </w:rPr>
        <w:t xml:space="preserve"> лікарня на Київській вулиці [26</w:t>
      </w:r>
      <w:r>
        <w:rPr>
          <w:rFonts w:ascii="Times New Roman" w:hAnsi="Times New Roman" w:cs="Times New Roman"/>
          <w:sz w:val="28"/>
          <w:szCs w:val="28"/>
          <w:lang w:val="uk-UA"/>
        </w:rPr>
        <w:t>].</w:t>
      </w:r>
    </w:p>
    <w:p w14:paraId="2F4A4D5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20 століть на зміну класицизму прийшов стиль модерн. У Прилуках збереглися лише три</w:t>
      </w:r>
      <w:r>
        <w:t xml:space="preserve"> </w:t>
      </w:r>
      <w:r>
        <w:rPr>
          <w:rFonts w:ascii="Times New Roman" w:hAnsi="Times New Roman" w:cs="Times New Roman"/>
          <w:sz w:val="28"/>
          <w:szCs w:val="28"/>
          <w:lang w:val="uk-UA"/>
        </w:rPr>
        <w:t xml:space="preserve">пам’ятки. Перша пам’ятка це невеликий садибний будинок </w:t>
      </w:r>
      <w:proofErr w:type="spellStart"/>
      <w:r>
        <w:rPr>
          <w:rFonts w:ascii="Times New Roman" w:hAnsi="Times New Roman" w:cs="Times New Roman"/>
          <w:sz w:val="28"/>
          <w:szCs w:val="28"/>
          <w:lang w:val="uk-UA"/>
        </w:rPr>
        <w:t>Льодіна</w:t>
      </w:r>
      <w:proofErr w:type="spellEnd"/>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Лапинцях</w:t>
      </w:r>
      <w:proofErr w:type="spellEnd"/>
      <w:r>
        <w:rPr>
          <w:rFonts w:ascii="Times New Roman" w:hAnsi="Times New Roman" w:cs="Times New Roman"/>
          <w:sz w:val="28"/>
          <w:szCs w:val="28"/>
          <w:lang w:val="uk-UA"/>
        </w:rPr>
        <w:t xml:space="preserve"> на вулиці Густинській. Друга пам’ятка це будинок - особняк купця </w:t>
      </w:r>
      <w:proofErr w:type="spellStart"/>
      <w:r>
        <w:rPr>
          <w:rFonts w:ascii="Times New Roman" w:hAnsi="Times New Roman" w:cs="Times New Roman"/>
          <w:sz w:val="28"/>
          <w:szCs w:val="28"/>
          <w:lang w:val="uk-UA"/>
        </w:rPr>
        <w:t>Косицького</w:t>
      </w:r>
      <w:proofErr w:type="spellEnd"/>
      <w:r>
        <w:rPr>
          <w:rFonts w:ascii="Times New Roman" w:hAnsi="Times New Roman" w:cs="Times New Roman"/>
          <w:sz w:val="28"/>
          <w:szCs w:val="28"/>
          <w:lang w:val="uk-UA"/>
        </w:rPr>
        <w:t xml:space="preserve"> нині це ресторан Удай іта магазини на Київській вулиці. Третя пам’ятка модерновий особняк купця Кисловського на даний час це міський відділ земельних ресурсів на центральній вулиці. </w:t>
      </w:r>
    </w:p>
    <w:p w14:paraId="5084C569"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Чернігівській області Прилуки випереджають інші міста за соціально - економічним розвитком.  Нинішні Прилуки – це сучасний діловий центр. В промисловому місті налічується 25 підприємств, які представляють легку, харчову, тютюнову, видобувну, поліграфічну та машинобудівну галузі промисловості [44].</w:t>
      </w:r>
    </w:p>
    <w:p w14:paraId="109634B3"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Місто Прилуки має позитивний досвід роботи з інвесторами. Третина промислових акціонерних товариств міста є підприємствами з іноземними інвестиціями. Прилуки традиційно займають перше місце на Чернігівщині за обсягами прямих іноземних інвестицій</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ПРАТ А/Т тютюнова компанія В.А.Т. - Прилуки, ПАТ Прилуцький завод </w:t>
      </w:r>
      <w:proofErr w:type="spellStart"/>
      <w:r>
        <w:rPr>
          <w:rFonts w:ascii="Times New Roman" w:hAnsi="Times New Roman" w:cs="Times New Roman"/>
          <w:sz w:val="28"/>
          <w:szCs w:val="28"/>
          <w:lang w:val="uk-UA"/>
        </w:rPr>
        <w:t>Білкозин</w:t>
      </w:r>
      <w:proofErr w:type="spellEnd"/>
      <w:r>
        <w:rPr>
          <w:rFonts w:ascii="Times New Roman" w:hAnsi="Times New Roman" w:cs="Times New Roman"/>
          <w:sz w:val="28"/>
          <w:szCs w:val="28"/>
          <w:lang w:val="uk-UA"/>
        </w:rPr>
        <w:t xml:space="preserve">, ВАТ </w:t>
      </w:r>
      <w:proofErr w:type="spellStart"/>
      <w:r>
        <w:rPr>
          <w:rFonts w:ascii="Times New Roman" w:hAnsi="Times New Roman" w:cs="Times New Roman"/>
          <w:sz w:val="28"/>
          <w:szCs w:val="28"/>
          <w:lang w:val="uk-UA"/>
        </w:rPr>
        <w:t>Будмаш</w:t>
      </w:r>
      <w:proofErr w:type="spellEnd"/>
      <w:r>
        <w:rPr>
          <w:rFonts w:ascii="Times New Roman" w:hAnsi="Times New Roman" w:cs="Times New Roman"/>
          <w:sz w:val="28"/>
          <w:szCs w:val="28"/>
          <w:lang w:val="uk-UA"/>
        </w:rPr>
        <w:t xml:space="preserve">, ТОВ </w:t>
      </w:r>
      <w:proofErr w:type="spellStart"/>
      <w:r>
        <w:rPr>
          <w:rFonts w:ascii="Times New Roman" w:hAnsi="Times New Roman" w:cs="Times New Roman"/>
          <w:sz w:val="28"/>
          <w:szCs w:val="28"/>
          <w:lang w:val="uk-UA"/>
        </w:rPr>
        <w:t>Алітоні</w:t>
      </w:r>
      <w:proofErr w:type="spellEnd"/>
      <w:r>
        <w:rPr>
          <w:rFonts w:ascii="Times New Roman" w:hAnsi="Times New Roman" w:cs="Times New Roman"/>
          <w:sz w:val="28"/>
          <w:szCs w:val="28"/>
          <w:lang w:val="uk-UA"/>
        </w:rPr>
        <w:t xml:space="preserve">, ЗАТ Прилуцька швейна фабрика, що діють за участю іноземного капіталу, НГВ </w:t>
      </w:r>
      <w:proofErr w:type="spellStart"/>
      <w:r>
        <w:rPr>
          <w:rFonts w:ascii="Times New Roman" w:hAnsi="Times New Roman" w:cs="Times New Roman"/>
          <w:sz w:val="28"/>
          <w:szCs w:val="28"/>
          <w:lang w:val="uk-UA"/>
        </w:rPr>
        <w:t>Чернігівнафтогаз</w:t>
      </w:r>
      <w:proofErr w:type="spellEnd"/>
      <w:r>
        <w:rPr>
          <w:rFonts w:ascii="Times New Roman" w:hAnsi="Times New Roman" w:cs="Times New Roman"/>
          <w:sz w:val="28"/>
          <w:szCs w:val="28"/>
          <w:lang w:val="uk-UA"/>
        </w:rPr>
        <w:t>, ВАТ  Укрнафта. За даними 2009 року, в економіку міста було залучено 44 млн. доларів США,  близько 740 доларів США виділено на одного мешканця міста.</w:t>
      </w:r>
    </w:p>
    <w:p w14:paraId="6D706B8D" w14:textId="77777777" w:rsidR="00634278" w:rsidRDefault="00EA412A" w:rsidP="006342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Місто має розгалужену телефонну мережу, активно розвиваються системи мобільного зв’язку, система Інтернет. Розвинута інфраструктура ринкового середовища в місті спри</w:t>
      </w:r>
      <w:r w:rsidR="00634278">
        <w:rPr>
          <w:rFonts w:ascii="Times New Roman" w:hAnsi="Times New Roman" w:cs="Times New Roman"/>
          <w:sz w:val="28"/>
          <w:szCs w:val="28"/>
          <w:lang w:val="uk-UA"/>
        </w:rPr>
        <w:t>яє розвитку підприємництва [44].</w:t>
      </w:r>
    </w:p>
    <w:p w14:paraId="0CDAE6BA"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2.3. ЧИСЕЛЬНІСТЬ НАСЕЛЕННЯ</w:t>
      </w:r>
    </w:p>
    <w:p w14:paraId="44D233A1" w14:textId="77777777" w:rsidR="00EA412A" w:rsidRDefault="00EA412A" w:rsidP="00EA41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За період з 18 по 19 століття відмічалось зменшення кількості населення до 1833 року (кількість населення 5493) а потім, з 1840 року поступове підняття кількості населення (рис. 2.4)</w:t>
      </w:r>
      <w:r>
        <w:rPr>
          <w:rFonts w:ascii="Times New Roman" w:hAnsi="Times New Roman" w:cs="Times New Roman"/>
          <w:sz w:val="28"/>
          <w:szCs w:val="28"/>
        </w:rPr>
        <w:t xml:space="preserve"> [2].</w:t>
      </w:r>
    </w:p>
    <w:p w14:paraId="4F137AF5" w14:textId="77777777" w:rsidR="00EA412A" w:rsidRDefault="00EA412A" w:rsidP="009F15F2">
      <w:pPr>
        <w:spacing w:after="0" w:line="360" w:lineRule="auto"/>
        <w:jc w:val="center"/>
        <w:rPr>
          <w:rFonts w:ascii="Times New Roman" w:eastAsia="Times New Roman" w:hAnsi="Times New Roman" w:cs="Times New Roman"/>
          <w:color w:val="222222"/>
          <w:sz w:val="28"/>
          <w:szCs w:val="28"/>
          <w:lang w:val="uk-UA" w:eastAsia="ru-RU"/>
        </w:rPr>
      </w:pPr>
      <w:r>
        <w:rPr>
          <w:noProof/>
          <w:lang w:eastAsia="ru-RU"/>
        </w:rPr>
        <w:drawing>
          <wp:inline distT="0" distB="0" distL="0" distR="0" wp14:anchorId="0CF89400" wp14:editId="37528078">
            <wp:extent cx="5486400" cy="3773714"/>
            <wp:effectExtent l="0" t="0" r="0" b="1778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960F02E" w14:textId="77777777" w:rsidR="00EA412A" w:rsidRDefault="00EA412A" w:rsidP="00EA412A">
      <w:pPr>
        <w:spacing w:after="0" w:line="360" w:lineRule="auto"/>
        <w:ind w:firstLine="709"/>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Рис. 2. 4. Зміна динаміки населення</w:t>
      </w:r>
    </w:p>
    <w:p w14:paraId="56EAF31F" w14:textId="77777777" w:rsidR="00EA412A" w:rsidRDefault="00EA412A" w:rsidP="00EA412A">
      <w:pPr>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У 20 столітті кількість мешканців зростала, але починаючи з 1989 року починається зменшення населення ( рис. 2.5)</w:t>
      </w:r>
    </w:p>
    <w:p w14:paraId="0E7DC102" w14:textId="77777777" w:rsidR="00EA412A" w:rsidRDefault="00EA412A" w:rsidP="00EA412A">
      <w:pPr>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Основними причинами збільшення кількості населення були такі:</w:t>
      </w:r>
    </w:p>
    <w:p w14:paraId="09622DEA" w14:textId="77777777" w:rsidR="00EA412A" w:rsidRDefault="00EA412A" w:rsidP="00EA412A">
      <w:pPr>
        <w:pStyle w:val="ad"/>
        <w:numPr>
          <w:ilvl w:val="0"/>
          <w:numId w:val="2"/>
        </w:numPr>
        <w:spacing w:after="0" w:line="360" w:lineRule="auto"/>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Бажання одержати спеціальність у місті;</w:t>
      </w:r>
    </w:p>
    <w:p w14:paraId="168828BA" w14:textId="77777777" w:rsidR="00EA412A" w:rsidRDefault="00EA412A" w:rsidP="00EA412A">
      <w:pPr>
        <w:pStyle w:val="ad"/>
        <w:numPr>
          <w:ilvl w:val="0"/>
          <w:numId w:val="2"/>
        </w:numPr>
        <w:spacing w:after="0" w:line="360" w:lineRule="auto"/>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Прагнення продовжити навчання;</w:t>
      </w:r>
    </w:p>
    <w:p w14:paraId="008F1C53" w14:textId="77777777" w:rsidR="00EA412A" w:rsidRDefault="00EA412A" w:rsidP="00EA412A">
      <w:pPr>
        <w:pStyle w:val="ad"/>
        <w:numPr>
          <w:ilvl w:val="0"/>
          <w:numId w:val="2"/>
        </w:numPr>
        <w:spacing w:after="0" w:line="360" w:lineRule="auto"/>
        <w:jc w:val="both"/>
      </w:pPr>
      <w:r>
        <w:rPr>
          <w:rFonts w:ascii="Times New Roman" w:eastAsia="Times New Roman" w:hAnsi="Times New Roman" w:cs="Times New Roman"/>
          <w:color w:val="222222"/>
          <w:sz w:val="28"/>
          <w:szCs w:val="28"/>
          <w:lang w:val="uk-UA" w:eastAsia="ru-RU"/>
        </w:rPr>
        <w:t>Рівень культурного відпочинку [3].</w:t>
      </w:r>
    </w:p>
    <w:p w14:paraId="0D3E4AD6" w14:textId="77777777" w:rsidR="00EA412A" w:rsidRDefault="00EA412A" w:rsidP="00EA412A">
      <w:pPr>
        <w:pStyle w:val="ad"/>
        <w:numPr>
          <w:ilvl w:val="0"/>
          <w:numId w:val="2"/>
        </w:numPr>
        <w:spacing w:after="0" w:line="360" w:lineRule="auto"/>
        <w:jc w:val="both"/>
      </w:pPr>
      <w:r>
        <w:rPr>
          <w:rFonts w:ascii="Times New Roman" w:eastAsia="Times New Roman" w:hAnsi="Times New Roman" w:cs="Times New Roman"/>
          <w:color w:val="222222"/>
          <w:sz w:val="28"/>
          <w:szCs w:val="28"/>
          <w:lang w:val="uk-UA" w:eastAsia="ru-RU"/>
        </w:rPr>
        <w:t>Особливості побутового, торговельного та медичного обслуговування</w:t>
      </w:r>
      <w:r>
        <w:rPr>
          <w:rFonts w:ascii="Times New Roman" w:eastAsia="Times New Roman" w:hAnsi="Times New Roman" w:cs="Times New Roman"/>
          <w:color w:val="222222"/>
          <w:sz w:val="28"/>
          <w:szCs w:val="28"/>
          <w:lang w:eastAsia="ru-RU"/>
        </w:rPr>
        <w:t xml:space="preserve"> </w:t>
      </w:r>
    </w:p>
    <w:p w14:paraId="29C9AD71" w14:textId="77777777" w:rsidR="00EA412A" w:rsidRDefault="00EA412A" w:rsidP="00EA412A">
      <w:pPr>
        <w:spacing w:after="0" w:line="360" w:lineRule="auto"/>
        <w:jc w:val="center"/>
        <w:rPr>
          <w:rFonts w:ascii="Times New Roman" w:eastAsia="Times New Roman" w:hAnsi="Times New Roman" w:cs="Times New Roman"/>
          <w:color w:val="222222"/>
          <w:sz w:val="28"/>
          <w:szCs w:val="28"/>
          <w:lang w:val="uk-UA" w:eastAsia="ru-RU"/>
        </w:rPr>
      </w:pPr>
      <w:r>
        <w:rPr>
          <w:noProof/>
          <w:lang w:eastAsia="ru-RU"/>
        </w:rPr>
        <w:lastRenderedPageBreak/>
        <w:drawing>
          <wp:inline distT="0" distB="0" distL="0" distR="0" wp14:anchorId="73174578" wp14:editId="5ED1108A">
            <wp:extent cx="5486400" cy="2786743"/>
            <wp:effectExtent l="0" t="0" r="0" b="1397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90F81C9" w14:textId="77777777" w:rsidR="00EA412A" w:rsidRDefault="00EA412A" w:rsidP="00EA412A">
      <w:pPr>
        <w:spacing w:after="0" w:line="360" w:lineRule="auto"/>
        <w:jc w:val="center"/>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val="uk-UA" w:eastAsia="ru-RU"/>
        </w:rPr>
        <w:t>Рис. 2.5. Зміни в динаміці населення</w:t>
      </w:r>
    </w:p>
    <w:p w14:paraId="22F2C0EB" w14:textId="77777777" w:rsidR="00EA412A" w:rsidRPr="00B07BD1" w:rsidRDefault="00EA412A" w:rsidP="00EA412A">
      <w:pPr>
        <w:spacing w:after="0" w:line="360" w:lineRule="auto"/>
        <w:ind w:firstLine="709"/>
        <w:jc w:val="both"/>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uk-UA" w:eastAsia="ru-RU"/>
        </w:rPr>
        <w:t xml:space="preserve">У 21 столітті спостерігається тенденція до зменшення населення, але у 2018 році починається збільшення кількості населення (Рис. 2.6.) </w:t>
      </w:r>
      <w:r w:rsidR="00B07BD1">
        <w:rPr>
          <w:rFonts w:ascii="Times New Roman" w:eastAsia="Times New Roman" w:hAnsi="Times New Roman" w:cs="Times New Roman"/>
          <w:color w:val="222222"/>
          <w:sz w:val="28"/>
          <w:szCs w:val="28"/>
          <w:lang w:val="en-US" w:eastAsia="ru-RU"/>
        </w:rPr>
        <w:t>[3].</w:t>
      </w:r>
    </w:p>
    <w:p w14:paraId="55DFBEB4" w14:textId="77777777" w:rsidR="00EA412A" w:rsidRDefault="00EA412A" w:rsidP="00EA412A">
      <w:pPr>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Таке зменшення показників можна пояснити причинами:</w:t>
      </w:r>
    </w:p>
    <w:p w14:paraId="03A3D63D" w14:textId="77777777" w:rsidR="00EA412A" w:rsidRDefault="00EA412A" w:rsidP="00EA412A">
      <w:pPr>
        <w:pStyle w:val="ad"/>
        <w:numPr>
          <w:ilvl w:val="0"/>
          <w:numId w:val="3"/>
        </w:numPr>
        <w:spacing w:after="0" w:line="360" w:lineRule="auto"/>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 xml:space="preserve">Смертність від </w:t>
      </w:r>
      <w:proofErr w:type="spellStart"/>
      <w:r>
        <w:rPr>
          <w:rFonts w:ascii="Times New Roman" w:eastAsia="Times New Roman" w:hAnsi="Times New Roman" w:cs="Times New Roman"/>
          <w:color w:val="222222"/>
          <w:sz w:val="28"/>
          <w:szCs w:val="28"/>
          <w:lang w:val="uk-UA" w:eastAsia="ru-RU"/>
        </w:rPr>
        <w:t>хвороб</w:t>
      </w:r>
      <w:proofErr w:type="spellEnd"/>
      <w:r>
        <w:rPr>
          <w:rFonts w:ascii="Times New Roman" w:eastAsia="Times New Roman" w:hAnsi="Times New Roman" w:cs="Times New Roman"/>
          <w:color w:val="222222"/>
          <w:sz w:val="28"/>
          <w:szCs w:val="28"/>
          <w:lang w:val="uk-UA" w:eastAsia="ru-RU"/>
        </w:rPr>
        <w:t xml:space="preserve"> системи кровообігу, </w:t>
      </w:r>
      <w:proofErr w:type="spellStart"/>
      <w:r>
        <w:rPr>
          <w:rFonts w:ascii="Times New Roman" w:eastAsia="Times New Roman" w:hAnsi="Times New Roman" w:cs="Times New Roman"/>
          <w:color w:val="222222"/>
          <w:sz w:val="28"/>
          <w:szCs w:val="28"/>
          <w:lang w:val="uk-UA" w:eastAsia="ru-RU"/>
        </w:rPr>
        <w:t>новооутворень</w:t>
      </w:r>
      <w:proofErr w:type="spellEnd"/>
      <w:r>
        <w:rPr>
          <w:rFonts w:ascii="Times New Roman" w:eastAsia="Times New Roman" w:hAnsi="Times New Roman" w:cs="Times New Roman"/>
          <w:color w:val="222222"/>
          <w:sz w:val="28"/>
          <w:szCs w:val="28"/>
          <w:lang w:val="uk-UA" w:eastAsia="ru-RU"/>
        </w:rPr>
        <w:t>;</w:t>
      </w:r>
    </w:p>
    <w:p w14:paraId="3F5E8347" w14:textId="77777777" w:rsidR="00EA412A" w:rsidRDefault="00EA412A" w:rsidP="00EA412A">
      <w:pPr>
        <w:pStyle w:val="ad"/>
        <w:numPr>
          <w:ilvl w:val="0"/>
          <w:numId w:val="3"/>
        </w:numPr>
        <w:spacing w:after="0" w:line="360" w:lineRule="auto"/>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 xml:space="preserve"> Міграціями за межі міста, яке зумовлене особливостями працевлаштування. </w:t>
      </w:r>
    </w:p>
    <w:p w14:paraId="27DF1F93" w14:textId="77777777" w:rsidR="00EA412A" w:rsidRDefault="00EA412A" w:rsidP="00EA412A">
      <w:pPr>
        <w:pStyle w:val="ad"/>
        <w:numPr>
          <w:ilvl w:val="0"/>
          <w:numId w:val="3"/>
        </w:numPr>
        <w:spacing w:after="0" w:line="360" w:lineRule="auto"/>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Низькі показники народжуваності [</w:t>
      </w:r>
      <w:r>
        <w:rPr>
          <w:rFonts w:ascii="Times New Roman" w:eastAsia="Times New Roman" w:hAnsi="Times New Roman" w:cs="Times New Roman"/>
          <w:color w:val="222222"/>
          <w:sz w:val="28"/>
          <w:szCs w:val="28"/>
          <w:lang w:val="en-US" w:eastAsia="ru-RU"/>
        </w:rPr>
        <w:t>4</w:t>
      </w:r>
      <w:r>
        <w:rPr>
          <w:rFonts w:ascii="Times New Roman" w:eastAsia="Times New Roman" w:hAnsi="Times New Roman" w:cs="Times New Roman"/>
          <w:color w:val="222222"/>
          <w:sz w:val="28"/>
          <w:szCs w:val="28"/>
          <w:lang w:val="uk-UA" w:eastAsia="ru-RU"/>
        </w:rPr>
        <w:t>].</w:t>
      </w:r>
    </w:p>
    <w:p w14:paraId="35CB09A5" w14:textId="77777777" w:rsidR="00EA412A" w:rsidRDefault="00EA412A" w:rsidP="00EA412A">
      <w:pPr>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Це зумовлене народжуваністю, забезпеченням працевлаштуванням, покращенням медичного обслуговування [</w:t>
      </w:r>
      <w:r>
        <w:rPr>
          <w:rFonts w:ascii="Times New Roman" w:eastAsia="Times New Roman" w:hAnsi="Times New Roman" w:cs="Times New Roman"/>
          <w:color w:val="222222"/>
          <w:sz w:val="28"/>
          <w:szCs w:val="28"/>
          <w:lang w:eastAsia="ru-RU"/>
        </w:rPr>
        <w:t>5</w:t>
      </w:r>
      <w:r>
        <w:rPr>
          <w:rFonts w:ascii="Times New Roman" w:eastAsia="Times New Roman" w:hAnsi="Times New Roman" w:cs="Times New Roman"/>
          <w:color w:val="222222"/>
          <w:sz w:val="28"/>
          <w:szCs w:val="28"/>
          <w:lang w:val="uk-UA" w:eastAsia="ru-RU"/>
        </w:rPr>
        <w:t>].</w:t>
      </w:r>
    </w:p>
    <w:p w14:paraId="493DBE1B" w14:textId="77777777" w:rsidR="00EA412A" w:rsidRDefault="00EA412A" w:rsidP="00EA412A">
      <w:pPr>
        <w:spacing w:after="0" w:line="360" w:lineRule="auto"/>
        <w:ind w:firstLine="709"/>
        <w:jc w:val="both"/>
        <w:rPr>
          <w:rFonts w:ascii="Times New Roman" w:eastAsia="Times New Roman" w:hAnsi="Times New Roman" w:cs="Times New Roman"/>
          <w:color w:val="222222"/>
          <w:sz w:val="28"/>
          <w:szCs w:val="28"/>
          <w:lang w:val="uk-UA" w:eastAsia="ru-RU"/>
        </w:rPr>
      </w:pPr>
      <w:r>
        <w:rPr>
          <w:noProof/>
          <w:lang w:eastAsia="ru-RU"/>
        </w:rPr>
        <w:drawing>
          <wp:inline distT="0" distB="0" distL="0" distR="0" wp14:anchorId="15747965" wp14:editId="3061C373">
            <wp:extent cx="5486400" cy="2830286"/>
            <wp:effectExtent l="0" t="0" r="0" b="825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0B2F05E" w14:textId="77777777" w:rsidR="00EA412A" w:rsidRDefault="00EA412A" w:rsidP="00E849E6">
      <w:pPr>
        <w:spacing w:after="0" w:line="360" w:lineRule="auto"/>
        <w:ind w:firstLine="709"/>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Рис. 2.6. Зміна динаміки населення</w:t>
      </w:r>
    </w:p>
    <w:p w14:paraId="4BBC28D4" w14:textId="77777777" w:rsidR="00EA412A" w:rsidRDefault="00EA412A" w:rsidP="00EA412A">
      <w:pPr>
        <w:pStyle w:val="ad"/>
        <w:numPr>
          <w:ilvl w:val="1"/>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МІГРАЦІЇ МІСТА ПРИЛУК</w:t>
      </w:r>
    </w:p>
    <w:p w14:paraId="0C772F53"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90 – х роках був великий відсоток міграції з міста. Люди покидали місто через великі труднощі з одержанням житла, слабкий розвиток соціально – побутової інфраструктури також через відсутність вільних робочих місць і недостатній рівень промислового розвитку підприємств.</w:t>
      </w:r>
    </w:p>
    <w:p w14:paraId="535F429E"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міста Прилуки як і для інших міст властиві міграції внутрішні і зовнішні.</w:t>
      </w:r>
    </w:p>
    <w:p w14:paraId="088B7B79"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Обласного управління статистики в Чернігівській області міграційний приріст населення з 2014 року по 2017 рік був від</w:t>
      </w:r>
      <w:r>
        <w:rPr>
          <w:rFonts w:ascii="Times New Roman" w:hAnsi="Times New Roman" w:cs="Times New Roman"/>
          <w:sz w:val="28"/>
          <w:szCs w:val="28"/>
        </w:rPr>
        <w:t>’</w:t>
      </w:r>
      <w:r>
        <w:rPr>
          <w:rFonts w:ascii="Times New Roman" w:hAnsi="Times New Roman" w:cs="Times New Roman"/>
          <w:sz w:val="28"/>
          <w:szCs w:val="28"/>
          <w:lang w:val="uk-UA"/>
        </w:rPr>
        <w:t>ємним. Так  на 1 Січня 2014 року в м. Прилуки кількість прибулих становила 748, кількість вибулих 844,  скорочення населення склало (-96 осіб) [2]. Так на 1 Січня 2015 року  кількість прибулих 837 осіб, кількість вибулих 1016 осіб, скорочення населення склало  (-179 осіб) [3]. Станом на 1 Січня 2016 року кількість прибулих 150 осіб, кількість вибулих 600 осіб, скорочення населення склало  (-450 осіб) [4]. Так на 1 Січня  2017 року  кількість прибулих  212 осіб, кількість вибулих 786 осіб, скорочення населення склало (- 574 осіб) (рис. 2.7) [</w:t>
      </w:r>
      <w:r>
        <w:rPr>
          <w:rFonts w:ascii="Times New Roman" w:hAnsi="Times New Roman" w:cs="Times New Roman"/>
          <w:sz w:val="28"/>
          <w:szCs w:val="28"/>
        </w:rPr>
        <w:t>5</w:t>
      </w:r>
      <w:r>
        <w:rPr>
          <w:rFonts w:ascii="Times New Roman" w:hAnsi="Times New Roman" w:cs="Times New Roman"/>
          <w:sz w:val="28"/>
          <w:szCs w:val="28"/>
          <w:lang w:val="uk-UA"/>
        </w:rPr>
        <w:t>].</w:t>
      </w:r>
    </w:p>
    <w:p w14:paraId="6A0C7CCA" w14:textId="77777777" w:rsidR="00EA412A" w:rsidRDefault="00EA412A" w:rsidP="00EA412A">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 </w:t>
      </w:r>
    </w:p>
    <w:p w14:paraId="7C1C352F" w14:textId="77777777" w:rsidR="00EA412A" w:rsidRDefault="00EA412A" w:rsidP="009F15F2">
      <w:pPr>
        <w:spacing w:after="0" w:line="360" w:lineRule="auto"/>
        <w:jc w:val="center"/>
        <w:rPr>
          <w:rFonts w:ascii="Times New Roman" w:hAnsi="Times New Roman" w:cs="Times New Roman"/>
          <w:sz w:val="28"/>
          <w:szCs w:val="28"/>
          <w:lang w:val="uk-UA"/>
        </w:rPr>
      </w:pPr>
      <w:r>
        <w:rPr>
          <w:noProof/>
          <w:lang w:eastAsia="ru-RU"/>
        </w:rPr>
        <w:drawing>
          <wp:inline distT="0" distB="6350" distL="0" distR="6350" wp14:anchorId="3193EF9D" wp14:editId="135C35E6">
            <wp:extent cx="5499100" cy="3213100"/>
            <wp:effectExtent l="0" t="0" r="0"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1"/>
                    <pic:cNvPicPr>
                      <a:picLocks noChangeAspect="1" noChangeArrowheads="1"/>
                    </pic:cNvPicPr>
                  </pic:nvPicPr>
                  <pic:blipFill>
                    <a:blip r:embed="rId16"/>
                    <a:stretch>
                      <a:fillRect/>
                    </a:stretch>
                  </pic:blipFill>
                  <pic:spPr bwMode="auto">
                    <a:xfrm>
                      <a:off x="0" y="0"/>
                      <a:ext cx="5499100" cy="3213100"/>
                    </a:xfrm>
                    <a:prstGeom prst="rect">
                      <a:avLst/>
                    </a:prstGeom>
                  </pic:spPr>
                </pic:pic>
              </a:graphicData>
            </a:graphic>
          </wp:inline>
        </w:drawing>
      </w:r>
    </w:p>
    <w:p w14:paraId="61314A2D" w14:textId="77777777" w:rsidR="00EA412A" w:rsidRDefault="00EA412A" w:rsidP="00EA412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2.7. Динаміка міграцій міста Прилуки</w:t>
      </w:r>
    </w:p>
    <w:p w14:paraId="3AF79529"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Молодь та доросле населення почали вибувати у великих кількостях через складну економічну ситуацію за кордон до таких країн як: Польща, Чехія, Німеччина, Фінляндія, Литва. Також люди </w:t>
      </w:r>
      <w:proofErr w:type="spellStart"/>
      <w:r>
        <w:rPr>
          <w:rFonts w:ascii="Times New Roman" w:hAnsi="Times New Roman" w:cs="Times New Roman"/>
          <w:sz w:val="28"/>
          <w:szCs w:val="28"/>
          <w:lang w:val="uk-UA"/>
        </w:rPr>
        <w:t>переїздять</w:t>
      </w:r>
      <w:proofErr w:type="spellEnd"/>
      <w:r>
        <w:rPr>
          <w:rFonts w:ascii="Times New Roman" w:hAnsi="Times New Roman" w:cs="Times New Roman"/>
          <w:sz w:val="28"/>
          <w:szCs w:val="28"/>
          <w:lang w:val="uk-UA"/>
        </w:rPr>
        <w:t xml:space="preserve"> до великих міст таких як: Київ, Харків, Чернігів, Суми. Переважна кількість вибулих шукають кращого життя, кращої освіти, медичного обслуговування, гарної заробітної плати, шлюбів.</w:t>
      </w:r>
    </w:p>
    <w:p w14:paraId="4722268D"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Прибувають люди з маленьких населених пунктів Прилуцького району, сусідніх районів, також особи повертаються з великих міст через брак коштів, відсутності власного житла, через власні хвороби, або хвороби рідних людей, через відсутність родини.</w:t>
      </w:r>
    </w:p>
    <w:p w14:paraId="042DD534" w14:textId="77777777" w:rsidR="00EA412A" w:rsidRDefault="00EA412A" w:rsidP="00EA412A">
      <w:pPr>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shd w:val="clear" w:color="auto" w:fill="FFFFFF"/>
          <w:lang w:val="uk-UA"/>
        </w:rPr>
        <w:t>У Прилуках спостерігається міграційне вибування населення.</w:t>
      </w:r>
    </w:p>
    <w:p w14:paraId="6D58E788"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06B73CBA" w14:textId="77777777" w:rsidR="00EA412A" w:rsidRDefault="00EA412A" w:rsidP="00EA412A">
      <w:pPr>
        <w:pStyle w:val="ad"/>
        <w:numPr>
          <w:ilvl w:val="1"/>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СТАТЕВО ВІКОВІ ОСОБЛИВОСТІ НАСЕЛЕННЯ</w:t>
      </w:r>
    </w:p>
    <w:p w14:paraId="3EA169D6" w14:textId="77777777" w:rsidR="00EA412A" w:rsidRDefault="00EA412A" w:rsidP="00EA41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Станом на 1 січня 2014 року становила: кількість населення – 57446 осіб, з них від народження до 14 років становило – чоловіки 3752, жінки – 3643, з них від 14 років до 65 років становило – чоловіки 18941, жінки – 21984, з них 65 і старшому віці становило – чоловіки 2916, жінки – 6210 (рис. 2.8) </w:t>
      </w:r>
      <w:r>
        <w:rPr>
          <w:rFonts w:ascii="Times New Roman" w:hAnsi="Times New Roman" w:cs="Times New Roman"/>
          <w:sz w:val="28"/>
          <w:szCs w:val="28"/>
        </w:rPr>
        <w:t>[2].</w:t>
      </w:r>
    </w:p>
    <w:p w14:paraId="51660E68" w14:textId="77777777" w:rsidR="00EA412A" w:rsidRDefault="00EA412A" w:rsidP="00EA412A">
      <w:pPr>
        <w:pStyle w:val="ad"/>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 постійного населення за статтю та віковими групами в місті на 1 січня 2015 року становила: кількість населення – 65979 осіб, з них від народження до 14 років становило – чоловіки  3765 осіб, жінки – 3672 осіб; з них від 15 років до 65 років становило – чоловіки 18622 осіб, жінки – 21617 осіб; з них 65 і старшому віці становило – чоловіки 2959 осіб, жінки – 6344 осіб (рис. 2.8.)  [3].</w:t>
      </w:r>
    </w:p>
    <w:p w14:paraId="5343998D"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 постійного населення за статтю та віковими групами в місті на 1 Січня 2016 року становила: кількість населення – 56381 осіб, з них від народження до 14 років становило – чоловіки 3818 осіб, жінки – 3718 осіб, з них від 15 років до 65 років становило – чоловіки 18232 осіб, жінки – 21126, з них  від 65 років і старше покоління становило – чоловіки 2995 осіб, жінки – 6492 осіб [4].</w:t>
      </w:r>
    </w:p>
    <w:p w14:paraId="63669408" w14:textId="77777777" w:rsidR="00EA412A" w:rsidRDefault="00EA412A" w:rsidP="00EA412A">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lastRenderedPageBreak/>
        <w:t>Станом на 1 січня 2017 року у статевій структурі населення міста кількість населення – 55514, з них від народження до 14 років становило – чоловіки 3793, жінки – 3643, з них від 15 до 64 років – чоловіки 17828, жінки – 20598, з них від 65 і старшому віці – чоловіки 3024, жінки – 6628. Переважали жінки, питома вага яких складала 55,6% постійних жителів (30,9 тис. осіб), чоловіків – 44,4% (24,6 тис. осіб)</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5</w:t>
      </w:r>
      <w:r>
        <w:rPr>
          <w:rFonts w:ascii="Times New Roman" w:hAnsi="Times New Roman" w:cs="Times New Roman"/>
          <w:color w:val="000000" w:themeColor="text1"/>
          <w:sz w:val="28"/>
          <w:szCs w:val="28"/>
        </w:rPr>
        <w:t>].</w:t>
      </w:r>
    </w:p>
    <w:p w14:paraId="7149E0A1"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 постійного населення за статтю та віковими групами в місті на  1 Січня 2018 року становила: чисельність населення – 54459 осіб, з них від народження до 14 років становило – чоловіки 3718  осіб, жінки -3555 осіб, з них від 15 років до 65 років становило – чоловіки 17379 осіб, жінки – 19927 осіб, з них від 65  років і старше покоління становило – чоловіки 3062 осіб, жінки – 6818 осіб [6].</w:t>
      </w:r>
    </w:p>
    <w:p w14:paraId="3A3B65A4" w14:textId="77777777" w:rsidR="00EA412A" w:rsidRPr="00B07BD1" w:rsidRDefault="00EA412A" w:rsidP="00B07B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Негативно впливають на народжуваність зменшення числа шлюбів і збільшення числа розлучень. Також в знаки далися наслідки чорнобильської катастрофи. Погіршилося </w:t>
      </w:r>
      <w:proofErr w:type="spellStart"/>
      <w:r>
        <w:rPr>
          <w:rFonts w:ascii="Times New Roman" w:hAnsi="Times New Roman" w:cs="Times New Roman"/>
          <w:sz w:val="28"/>
          <w:szCs w:val="28"/>
          <w:lang w:val="uk-UA"/>
        </w:rPr>
        <w:t>здоров</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я населення  міста Прилук. У дітей </w:t>
      </w:r>
      <w:proofErr w:type="spellStart"/>
      <w:r>
        <w:rPr>
          <w:rFonts w:ascii="Times New Roman" w:hAnsi="Times New Roman" w:cs="Times New Roman"/>
          <w:sz w:val="28"/>
          <w:szCs w:val="28"/>
          <w:lang w:val="uk-UA"/>
        </w:rPr>
        <w:t>відмічено</w:t>
      </w:r>
      <w:proofErr w:type="spellEnd"/>
      <w:r>
        <w:rPr>
          <w:rFonts w:ascii="Times New Roman" w:hAnsi="Times New Roman" w:cs="Times New Roman"/>
          <w:sz w:val="28"/>
          <w:szCs w:val="28"/>
          <w:lang w:val="uk-UA"/>
        </w:rPr>
        <w:t xml:space="preserve"> зростання захворювань на рак, щитовидної залози, органів ди</w:t>
      </w:r>
      <w:r w:rsidR="00B07BD1">
        <w:rPr>
          <w:rFonts w:ascii="Times New Roman" w:hAnsi="Times New Roman" w:cs="Times New Roman"/>
          <w:sz w:val="28"/>
          <w:szCs w:val="28"/>
          <w:lang w:val="uk-UA"/>
        </w:rPr>
        <w:t>хання, крові, нервової системи.</w:t>
      </w:r>
    </w:p>
    <w:p w14:paraId="13B726D0" w14:textId="77777777" w:rsidR="00EA412A" w:rsidRDefault="00EA412A" w:rsidP="009F15F2">
      <w:pPr>
        <w:spacing w:after="0" w:line="360" w:lineRule="auto"/>
        <w:jc w:val="center"/>
        <w:rPr>
          <w:rFonts w:ascii="Times New Roman" w:hAnsi="Times New Roman" w:cs="Times New Roman"/>
          <w:sz w:val="28"/>
          <w:szCs w:val="28"/>
          <w:lang w:val="uk-UA"/>
        </w:rPr>
      </w:pPr>
      <w:r>
        <w:rPr>
          <w:noProof/>
          <w:lang w:eastAsia="ru-RU"/>
        </w:rPr>
        <w:drawing>
          <wp:inline distT="0" distB="6350" distL="0" distR="6350" wp14:anchorId="538C868E" wp14:editId="5112D2CC">
            <wp:extent cx="5499100" cy="3213100"/>
            <wp:effectExtent l="0" t="0" r="0" b="0"/>
            <wp:docPr id="1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4"/>
                    <pic:cNvPicPr>
                      <a:picLocks noChangeAspect="1" noChangeArrowheads="1"/>
                    </pic:cNvPicPr>
                  </pic:nvPicPr>
                  <pic:blipFill>
                    <a:blip r:embed="rId17"/>
                    <a:stretch>
                      <a:fillRect/>
                    </a:stretch>
                  </pic:blipFill>
                  <pic:spPr bwMode="auto">
                    <a:xfrm>
                      <a:off x="0" y="0"/>
                      <a:ext cx="5499100" cy="3213100"/>
                    </a:xfrm>
                    <a:prstGeom prst="rect">
                      <a:avLst/>
                    </a:prstGeom>
                  </pic:spPr>
                </pic:pic>
              </a:graphicData>
            </a:graphic>
          </wp:inline>
        </w:drawing>
      </w:r>
    </w:p>
    <w:p w14:paraId="7458B20E" w14:textId="77777777" w:rsidR="00EA412A" w:rsidRDefault="00EA412A" w:rsidP="00EA412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2.8. Динаміка статево – вікових особливостей</w:t>
      </w:r>
    </w:p>
    <w:p w14:paraId="09B3C1A5"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Середній вік мешканця міста становить 44 роки</w:t>
      </w:r>
      <w:r>
        <w:rPr>
          <w:rFonts w:ascii="Times New Roman" w:hAnsi="Times New Roman" w:cs="Times New Roman"/>
          <w:sz w:val="28"/>
          <w:szCs w:val="28"/>
        </w:rPr>
        <w:t xml:space="preserve"> </w:t>
      </w:r>
      <w:r w:rsidR="00B07BD1">
        <w:rPr>
          <w:rFonts w:ascii="Times New Roman" w:hAnsi="Times New Roman" w:cs="Times New Roman"/>
          <w:sz w:val="28"/>
          <w:szCs w:val="28"/>
          <w:lang w:val="uk-UA"/>
        </w:rPr>
        <w:t>[26</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Таким чином за останні 5 років  ми спостерігаємо тенденцію до зменшення обох статей міста Прилуки (рис. 2.8.)</w:t>
      </w:r>
    </w:p>
    <w:p w14:paraId="50188279"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 до розділу 2.  Місто Прилуки розмістилося на берегах р. Удай воно має обласне підпорядкування і є адміністративним, економічним і культурним центром Прилуцького району. Місто має зручне залізничне та автомобільне сполучення з іншими регіонами України. На території міста є чимало архітектурних та історичних пам'яток, що становлять своєрідний літопис Прилук. Попередні покоління залишили нам цінну культурну спадщину, ці надбання — гордість нащадків, які творять нове, світле, прекрасне місто. Сьогоднішні Прилуки – це сучасний діловий центр. Промисловий комплекс міста налічує 25 підприємств, які представляють легку, харчову, тютюнову, видобувну, поліграфічну та машинобудівну галузі промисловості. Міграційний приріст населення з 2014 року по 2017 рік був від</w:t>
      </w:r>
      <w:r>
        <w:rPr>
          <w:rFonts w:ascii="Times New Roman" w:hAnsi="Times New Roman" w:cs="Times New Roman"/>
          <w:sz w:val="28"/>
          <w:szCs w:val="28"/>
        </w:rPr>
        <w:t>’</w:t>
      </w:r>
      <w:r>
        <w:rPr>
          <w:rFonts w:ascii="Times New Roman" w:hAnsi="Times New Roman" w:cs="Times New Roman"/>
          <w:sz w:val="28"/>
          <w:szCs w:val="28"/>
          <w:lang w:val="uk-UA"/>
        </w:rPr>
        <w:t xml:space="preserve">ємним. У Прилуках спостерігається міграційне вибування населення. Негативно впливають на народжуваність зменшення числа шлюбів і збільшення числа розлучень. Також в знаки далися наслідки чорнобильської катастрофи. Погіршилося здоров’я населення  міста Прилук. У дітей </w:t>
      </w:r>
      <w:proofErr w:type="spellStart"/>
      <w:r>
        <w:rPr>
          <w:rFonts w:ascii="Times New Roman" w:hAnsi="Times New Roman" w:cs="Times New Roman"/>
          <w:sz w:val="28"/>
          <w:szCs w:val="28"/>
          <w:lang w:val="uk-UA"/>
        </w:rPr>
        <w:t>відмічено</w:t>
      </w:r>
      <w:proofErr w:type="spellEnd"/>
      <w:r>
        <w:rPr>
          <w:rFonts w:ascii="Times New Roman" w:hAnsi="Times New Roman" w:cs="Times New Roman"/>
          <w:sz w:val="28"/>
          <w:szCs w:val="28"/>
          <w:lang w:val="uk-UA"/>
        </w:rPr>
        <w:t xml:space="preserve"> зростання захворювань на рак, щитовидної залози, органів дихання, крові, нервової системи. ми спостерігаємо тенденцію до зменшення обох статей міста Прилуки. Середній вік мешканця міста становить 44 роки.</w:t>
      </w:r>
    </w:p>
    <w:p w14:paraId="57524A40" w14:textId="77777777" w:rsidR="00EA412A" w:rsidRDefault="00EA412A" w:rsidP="00EA412A">
      <w:pPr>
        <w:spacing w:after="0" w:line="360" w:lineRule="auto"/>
        <w:jc w:val="both"/>
        <w:rPr>
          <w:rFonts w:ascii="Times New Roman" w:hAnsi="Times New Roman" w:cs="Times New Roman"/>
          <w:b/>
          <w:sz w:val="28"/>
          <w:szCs w:val="28"/>
          <w:lang w:val="uk-UA"/>
        </w:rPr>
      </w:pPr>
    </w:p>
    <w:p w14:paraId="0AF7617B" w14:textId="77777777" w:rsidR="00EA412A" w:rsidRDefault="00EA412A" w:rsidP="00EA412A">
      <w:pPr>
        <w:spacing w:after="0" w:line="360" w:lineRule="auto"/>
        <w:jc w:val="both"/>
        <w:rPr>
          <w:rFonts w:ascii="Times New Roman" w:hAnsi="Times New Roman" w:cs="Times New Roman"/>
          <w:b/>
          <w:sz w:val="28"/>
          <w:szCs w:val="28"/>
          <w:lang w:val="uk-UA"/>
        </w:rPr>
      </w:pPr>
    </w:p>
    <w:p w14:paraId="4F635232" w14:textId="77777777" w:rsidR="00EA412A" w:rsidRDefault="00EA412A" w:rsidP="00EA412A">
      <w:pPr>
        <w:spacing w:after="0" w:line="360" w:lineRule="auto"/>
        <w:jc w:val="both"/>
        <w:rPr>
          <w:rFonts w:ascii="Times New Roman" w:hAnsi="Times New Roman" w:cs="Times New Roman"/>
          <w:b/>
          <w:sz w:val="28"/>
          <w:szCs w:val="28"/>
          <w:lang w:val="uk-UA"/>
        </w:rPr>
      </w:pPr>
    </w:p>
    <w:p w14:paraId="30552FF1" w14:textId="77777777" w:rsidR="00EA412A" w:rsidRDefault="00EA412A" w:rsidP="00EA412A">
      <w:pPr>
        <w:spacing w:after="0" w:line="360" w:lineRule="auto"/>
        <w:jc w:val="both"/>
        <w:rPr>
          <w:rFonts w:ascii="Times New Roman" w:hAnsi="Times New Roman" w:cs="Times New Roman"/>
          <w:b/>
          <w:sz w:val="28"/>
          <w:szCs w:val="28"/>
          <w:lang w:val="uk-UA"/>
        </w:rPr>
      </w:pPr>
    </w:p>
    <w:p w14:paraId="4F1CF9FB" w14:textId="77777777" w:rsidR="00EA412A" w:rsidRDefault="00EA412A" w:rsidP="00EA412A">
      <w:pPr>
        <w:spacing w:after="0" w:line="360" w:lineRule="auto"/>
        <w:jc w:val="both"/>
        <w:rPr>
          <w:rFonts w:ascii="Times New Roman" w:hAnsi="Times New Roman" w:cs="Times New Roman"/>
          <w:b/>
          <w:sz w:val="28"/>
          <w:szCs w:val="28"/>
          <w:lang w:val="uk-UA"/>
        </w:rPr>
      </w:pPr>
    </w:p>
    <w:p w14:paraId="25AEEC53" w14:textId="77777777" w:rsidR="00EA412A" w:rsidRDefault="00EA412A" w:rsidP="00EA412A">
      <w:pPr>
        <w:spacing w:after="0" w:line="360" w:lineRule="auto"/>
        <w:jc w:val="both"/>
        <w:rPr>
          <w:rFonts w:ascii="Times New Roman" w:hAnsi="Times New Roman" w:cs="Times New Roman"/>
          <w:b/>
          <w:sz w:val="28"/>
          <w:szCs w:val="28"/>
          <w:lang w:val="uk-UA"/>
        </w:rPr>
      </w:pPr>
    </w:p>
    <w:p w14:paraId="42ACF356" w14:textId="77777777" w:rsidR="00EA412A" w:rsidRDefault="00EA412A" w:rsidP="00EA412A">
      <w:pPr>
        <w:spacing w:after="0" w:line="360" w:lineRule="auto"/>
        <w:jc w:val="both"/>
        <w:rPr>
          <w:rFonts w:ascii="Times New Roman" w:hAnsi="Times New Roman" w:cs="Times New Roman"/>
          <w:b/>
          <w:sz w:val="28"/>
          <w:szCs w:val="28"/>
          <w:lang w:val="uk-UA"/>
        </w:rPr>
      </w:pPr>
    </w:p>
    <w:p w14:paraId="7FFFF325" w14:textId="77777777" w:rsidR="00EA412A" w:rsidRDefault="00EA412A" w:rsidP="00EA412A">
      <w:pPr>
        <w:spacing w:after="0" w:line="360" w:lineRule="auto"/>
        <w:jc w:val="both"/>
        <w:rPr>
          <w:rFonts w:ascii="Times New Roman" w:hAnsi="Times New Roman" w:cs="Times New Roman"/>
          <w:b/>
          <w:sz w:val="28"/>
          <w:szCs w:val="28"/>
          <w:lang w:val="uk-UA"/>
        </w:rPr>
      </w:pPr>
    </w:p>
    <w:p w14:paraId="191FC888" w14:textId="77777777" w:rsidR="00EA412A" w:rsidRDefault="00EA412A" w:rsidP="009F15F2">
      <w:pPr>
        <w:spacing w:after="0" w:line="360" w:lineRule="auto"/>
        <w:jc w:val="both"/>
        <w:rPr>
          <w:rFonts w:ascii="Times New Roman" w:hAnsi="Times New Roman" w:cs="Times New Roman"/>
          <w:sz w:val="28"/>
          <w:szCs w:val="28"/>
          <w:lang w:val="uk-UA"/>
        </w:rPr>
      </w:pPr>
    </w:p>
    <w:p w14:paraId="735CC712" w14:textId="77777777" w:rsidR="00EA412A" w:rsidRDefault="00EA412A" w:rsidP="00EA412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РОЗДІЛ 3.</w:t>
      </w:r>
      <w:r>
        <w:rPr>
          <w:rFonts w:ascii="Times New Roman" w:hAnsi="Times New Roman" w:cs="Times New Roman"/>
          <w:color w:val="000000"/>
          <w:sz w:val="28"/>
          <w:szCs w:val="28"/>
          <w:lang w:val="uk-UA"/>
        </w:rPr>
        <w:t xml:space="preserve">  СТАНОВЛЕННЯ І РОЗВИТОК ГОСПОДАРСТВА МІСТА ТА ЙОГО СТРУКТУРА</w:t>
      </w:r>
    </w:p>
    <w:p w14:paraId="494DEA2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 ТЕРИТОРІЯ  ПЛАНУВАННЯ  ЗАБУДОВА МІСТА ПРИЛУКИ</w:t>
      </w:r>
    </w:p>
    <w:p w14:paraId="4D1DF599"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Перший план міста відноситься приблизно до 1797 року. Після утворення Полтавської губернії у 1802 році, по вказівці генерального – губернатора А. Б. </w:t>
      </w:r>
      <w:proofErr w:type="spellStart"/>
      <w:r>
        <w:rPr>
          <w:rFonts w:ascii="Times New Roman" w:hAnsi="Times New Roman" w:cs="Times New Roman"/>
          <w:sz w:val="28"/>
          <w:szCs w:val="28"/>
          <w:lang w:val="uk-UA"/>
        </w:rPr>
        <w:t>Куракіна</w:t>
      </w:r>
      <w:proofErr w:type="spellEnd"/>
      <w:r>
        <w:rPr>
          <w:rFonts w:ascii="Times New Roman" w:hAnsi="Times New Roman" w:cs="Times New Roman"/>
          <w:sz w:val="28"/>
          <w:szCs w:val="28"/>
          <w:lang w:val="uk-UA"/>
        </w:rPr>
        <w:t xml:space="preserve"> складено новий план  забудови міста. Цей план був затверджений царським указом 14 квітня 1803 року. У 1804 році: місто по новому плану, не виключаючи вигонів, займало площу 702 десятини і 245 квадратних </w:t>
      </w:r>
      <w:proofErr w:type="spellStart"/>
      <w:r>
        <w:rPr>
          <w:rFonts w:ascii="Times New Roman" w:hAnsi="Times New Roman" w:cs="Times New Roman"/>
          <w:sz w:val="28"/>
          <w:szCs w:val="28"/>
          <w:lang w:val="uk-UA"/>
        </w:rPr>
        <w:t>саженів</w:t>
      </w:r>
      <w:proofErr w:type="spellEnd"/>
      <w:r>
        <w:rPr>
          <w:rFonts w:ascii="Times New Roman" w:hAnsi="Times New Roman" w:cs="Times New Roman"/>
          <w:sz w:val="28"/>
          <w:szCs w:val="28"/>
          <w:lang w:val="uk-UA"/>
        </w:rPr>
        <w:t xml:space="preserve">. Порівнюючи цю цифру з даними 1797 року, зазначаємо, що площа, яку займало місто, зросла в 1,86 </w:t>
      </w:r>
      <w:proofErr w:type="spellStart"/>
      <w:r>
        <w:rPr>
          <w:rFonts w:ascii="Times New Roman" w:hAnsi="Times New Roman" w:cs="Times New Roman"/>
          <w:sz w:val="28"/>
          <w:szCs w:val="28"/>
          <w:lang w:val="uk-UA"/>
        </w:rPr>
        <w:t>раза</w:t>
      </w:r>
      <w:proofErr w:type="spellEnd"/>
      <w:r>
        <w:rPr>
          <w:rFonts w:ascii="Times New Roman" w:hAnsi="Times New Roman" w:cs="Times New Roman"/>
          <w:sz w:val="28"/>
          <w:szCs w:val="28"/>
          <w:lang w:val="uk-UA"/>
        </w:rPr>
        <w:t>. При цьому, звичайно, не треба забувати, що раніше вигони, не включалися в межі міста. В цьому ж році в місті налічувалося 1077 дворів, лавок купецьких і міщанських 74; кам’яних казенних та громадських будинків ще не було [48].</w:t>
      </w:r>
    </w:p>
    <w:p w14:paraId="1163D756"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Десь між 1814 та 1817 року побудовано поштову контору. Це був перший і єдиний в той час кам’яний будинок у місті. Напередодні 1825 року в місті нараховувалось 835 будинків, 6 церков, 5 учбових закладів, 2 </w:t>
      </w:r>
      <w:proofErr w:type="spellStart"/>
      <w:r>
        <w:rPr>
          <w:rFonts w:ascii="Times New Roman" w:hAnsi="Times New Roman" w:cs="Times New Roman"/>
          <w:sz w:val="28"/>
          <w:szCs w:val="28"/>
          <w:lang w:val="uk-UA"/>
        </w:rPr>
        <w:t>богоугодных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заведения</w:t>
      </w:r>
      <w:proofErr w:type="spellEnd"/>
      <w:r>
        <w:rPr>
          <w:rFonts w:ascii="Times New Roman" w:hAnsi="Times New Roman" w:cs="Times New Roman"/>
          <w:sz w:val="28"/>
          <w:szCs w:val="28"/>
          <w:lang w:val="uk-UA"/>
        </w:rPr>
        <w:t>, 1 трактат, 19 пивниць, 2 лазні і  50 садів. У 1831 році Прилуки знову спіткало страшне нещастя – місто вигоріло майже дотла. У 1840 році черговий раз був затверджений план міста. На базарній площі розміщувалися: Собор Різдва з дзвіницею, Преображенська та Миколаївська церкви, будинок Ратуші і Думи. У 1846 році був затверджений ще один план, який був розподілений  по трьом групам. Перша з них включає об’єкти, які залишалися без змін, друга – ті, що знищуються, і третя – ті, що планується побудувати.  В серпні 1880 році почала діяти міська телеграфна станція. З 1886 році в джерелах стала згадуватися Прилуцька поштово – телеграфна контора IV класу. У 1879 році в Земській управі працювала літографія. У 1888 році відкрита книжкова лавка М. Я. Лук’яновича [48].</w:t>
      </w:r>
    </w:p>
    <w:p w14:paraId="3E48AF2C"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Загальна земельна площа міста складала 967 десятини, причому непридатні землі (під шляхами, вулицями, водою) складали 19 % всієї площі міста. </w:t>
      </w:r>
    </w:p>
    <w:p w14:paraId="0574F5EB"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Наприкінці XIX століття в місті були відомі чотири площі: Ярмаркова, Базарна, Привокзальна, Сінна. Остання знаходиться на сучасній вулиці Шевченка.                                                    </w:t>
      </w:r>
    </w:p>
    <w:p w14:paraId="730ADE0F" w14:textId="77777777" w:rsidR="00EA412A" w:rsidRDefault="00EA412A" w:rsidP="00EA412A">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В центрі Прилук</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сконцентровані головні </w:t>
      </w:r>
      <w:proofErr w:type="spellStart"/>
      <w:r>
        <w:rPr>
          <w:rFonts w:ascii="Times New Roman" w:hAnsi="Times New Roman" w:cs="Times New Roman"/>
          <w:sz w:val="28"/>
          <w:szCs w:val="28"/>
          <w:lang w:val="uk-UA"/>
        </w:rPr>
        <w:t>пам</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ятки історичної зони міста. Вузенька вулиця яка починається від Соборної площі до заплави річки Удай. Така сама вуличка </w:t>
      </w:r>
      <w:proofErr w:type="spellStart"/>
      <w:r>
        <w:rPr>
          <w:rFonts w:ascii="Times New Roman" w:hAnsi="Times New Roman" w:cs="Times New Roman"/>
          <w:sz w:val="28"/>
          <w:szCs w:val="28"/>
          <w:lang w:val="uk-UA"/>
        </w:rPr>
        <w:t>простяглася</w:t>
      </w:r>
      <w:proofErr w:type="spellEnd"/>
      <w:r>
        <w:rPr>
          <w:rFonts w:ascii="Times New Roman" w:hAnsi="Times New Roman" w:cs="Times New Roman"/>
          <w:sz w:val="28"/>
          <w:szCs w:val="28"/>
          <w:lang w:val="uk-UA"/>
        </w:rPr>
        <w:t xml:space="preserve"> праворуч, а в </w:t>
      </w:r>
      <w:proofErr w:type="spellStart"/>
      <w:r>
        <w:rPr>
          <w:rFonts w:ascii="Times New Roman" w:hAnsi="Times New Roman" w:cs="Times New Roman"/>
          <w:sz w:val="28"/>
          <w:szCs w:val="28"/>
          <w:lang w:val="uk-UA"/>
        </w:rPr>
        <w:t>дальному</w:t>
      </w:r>
      <w:proofErr w:type="spellEnd"/>
      <w:r>
        <w:rPr>
          <w:rFonts w:ascii="Times New Roman" w:hAnsi="Times New Roman" w:cs="Times New Roman"/>
          <w:sz w:val="28"/>
          <w:szCs w:val="28"/>
          <w:lang w:val="uk-UA"/>
        </w:rPr>
        <w:t xml:space="preserve"> кінці, розташований будинок у неготичному стилі зведений на початку 20 століття. Це колишня жіноча гімназія, триповерхова гостроверха вежа</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надає особливого колориту будівлі.</w:t>
      </w:r>
    </w:p>
    <w:p w14:paraId="02F5CD4E"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східній околиці Прилук розташована </w:t>
      </w:r>
      <w:proofErr w:type="spellStart"/>
      <w:r>
        <w:rPr>
          <w:rFonts w:ascii="Times New Roman" w:hAnsi="Times New Roman" w:cs="Times New Roman"/>
          <w:sz w:val="28"/>
          <w:szCs w:val="28"/>
          <w:lang w:val="uk-UA"/>
        </w:rPr>
        <w:t>Пантелеймонівська</w:t>
      </w:r>
      <w:proofErr w:type="spellEnd"/>
      <w:r>
        <w:rPr>
          <w:rFonts w:ascii="Times New Roman" w:hAnsi="Times New Roman" w:cs="Times New Roman"/>
          <w:sz w:val="28"/>
          <w:szCs w:val="28"/>
          <w:lang w:val="uk-UA"/>
        </w:rPr>
        <w:t xml:space="preserve"> церква. Храм зведений у 1905 році. У храмі в 1921 році  налічувалось 69 ікон. У 1929 - 30 роках </w:t>
      </w:r>
      <w:proofErr w:type="spellStart"/>
      <w:r>
        <w:rPr>
          <w:rFonts w:ascii="Times New Roman" w:hAnsi="Times New Roman" w:cs="Times New Roman"/>
          <w:sz w:val="28"/>
          <w:szCs w:val="28"/>
          <w:lang w:val="uk-UA"/>
        </w:rPr>
        <w:t>Пантелеймонівську</w:t>
      </w:r>
      <w:proofErr w:type="spellEnd"/>
      <w:r>
        <w:rPr>
          <w:rFonts w:ascii="Times New Roman" w:hAnsi="Times New Roman" w:cs="Times New Roman"/>
          <w:sz w:val="28"/>
          <w:szCs w:val="28"/>
          <w:lang w:val="uk-UA"/>
        </w:rPr>
        <w:t xml:space="preserve"> церкву було закрито. Напередодні Німецько - радянської війни в приміщенні культової споруди діяла аптека. У повоєнний час церква залишалась діючою до 1962 року. Після закриття використовувалась як складське приміщення. У 1988 році кафе Старий замок розташовувалося в церковному приміщенні, яке проіснувало недовго.</w:t>
      </w:r>
    </w:p>
    <w:p w14:paraId="2AD1D386" w14:textId="77777777" w:rsidR="00EA412A" w:rsidRDefault="00EA412A" w:rsidP="00EA412A">
      <w:pPr>
        <w:spacing w:after="0" w:line="360" w:lineRule="auto"/>
        <w:jc w:val="center"/>
        <w:rPr>
          <w:rFonts w:ascii="Times New Roman" w:hAnsi="Times New Roman" w:cs="Times New Roman"/>
          <w:sz w:val="28"/>
          <w:szCs w:val="28"/>
          <w:lang w:val="uk-UA"/>
        </w:rPr>
      </w:pPr>
      <w:r>
        <w:rPr>
          <w:noProof/>
          <w:lang w:eastAsia="ru-RU"/>
        </w:rPr>
        <w:drawing>
          <wp:inline distT="0" distB="3175" distL="0" distR="2540" wp14:anchorId="5A2DB473" wp14:editId="26707F8A">
            <wp:extent cx="5864860" cy="3483610"/>
            <wp:effectExtent l="0" t="0" r="0" b="0"/>
            <wp:docPr id="1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3"/>
                    <pic:cNvPicPr>
                      <a:picLocks noChangeAspect="1" noChangeArrowheads="1"/>
                    </pic:cNvPicPr>
                  </pic:nvPicPr>
                  <pic:blipFill>
                    <a:blip r:embed="rId18"/>
                    <a:stretch>
                      <a:fillRect/>
                    </a:stretch>
                  </pic:blipFill>
                  <pic:spPr bwMode="auto">
                    <a:xfrm>
                      <a:off x="0" y="0"/>
                      <a:ext cx="5864860" cy="3483610"/>
                    </a:xfrm>
                    <a:prstGeom prst="rect">
                      <a:avLst/>
                    </a:prstGeom>
                  </pic:spPr>
                </pic:pic>
              </a:graphicData>
            </a:graphic>
          </wp:inline>
        </w:drawing>
      </w:r>
      <w:r>
        <w:rPr>
          <w:rFonts w:ascii="Times New Roman" w:hAnsi="Times New Roman" w:cs="Times New Roman"/>
          <w:sz w:val="28"/>
          <w:szCs w:val="28"/>
          <w:lang w:val="uk-UA"/>
        </w:rPr>
        <w:t>Рис. 3</w:t>
      </w:r>
      <w:r w:rsidR="004C1A0B">
        <w:rPr>
          <w:rFonts w:ascii="Times New Roman" w:hAnsi="Times New Roman" w:cs="Times New Roman"/>
          <w:sz w:val="28"/>
          <w:szCs w:val="28"/>
          <w:lang w:val="uk-UA"/>
        </w:rPr>
        <w:t xml:space="preserve">.1. </w:t>
      </w:r>
      <w:proofErr w:type="spellStart"/>
      <w:r w:rsidR="004F62E5">
        <w:rPr>
          <w:rFonts w:ascii="Times New Roman" w:hAnsi="Times New Roman" w:cs="Times New Roman"/>
          <w:sz w:val="28"/>
          <w:szCs w:val="28"/>
          <w:lang w:val="uk-UA"/>
        </w:rPr>
        <w:t>Пантелеймонівська</w:t>
      </w:r>
      <w:proofErr w:type="spellEnd"/>
      <w:r w:rsidR="004F62E5">
        <w:rPr>
          <w:rFonts w:ascii="Times New Roman" w:hAnsi="Times New Roman" w:cs="Times New Roman"/>
          <w:sz w:val="28"/>
          <w:szCs w:val="28"/>
          <w:lang w:val="uk-UA"/>
        </w:rPr>
        <w:t xml:space="preserve"> церква [52</w:t>
      </w:r>
      <w:r>
        <w:rPr>
          <w:rFonts w:ascii="Times New Roman" w:hAnsi="Times New Roman" w:cs="Times New Roman"/>
          <w:sz w:val="28"/>
          <w:szCs w:val="28"/>
          <w:lang w:val="uk-UA"/>
        </w:rPr>
        <w:t>]</w:t>
      </w:r>
    </w:p>
    <w:p w14:paraId="4EAC7946"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Релігійній громаді в Прилуках 9 серпня 1990 року церкву було повернуто. Після здійснення реставраційних робіт храм відкрився у 1991 року. Нині це парафіяльний храм Прилуцького </w:t>
      </w:r>
      <w:proofErr w:type="spellStart"/>
      <w:r>
        <w:rPr>
          <w:rFonts w:ascii="Times New Roman" w:hAnsi="Times New Roman" w:cs="Times New Roman"/>
          <w:sz w:val="28"/>
          <w:szCs w:val="28"/>
          <w:lang w:val="uk-UA"/>
        </w:rPr>
        <w:t>благочиння</w:t>
      </w:r>
      <w:proofErr w:type="spellEnd"/>
      <w:r>
        <w:rPr>
          <w:rFonts w:ascii="Times New Roman" w:hAnsi="Times New Roman" w:cs="Times New Roman"/>
          <w:sz w:val="28"/>
          <w:szCs w:val="28"/>
          <w:lang w:val="uk-UA"/>
        </w:rPr>
        <w:t xml:space="preserve"> Ніжинської єпархії УПЦ МП. </w:t>
      </w:r>
    </w:p>
    <w:p w14:paraId="49B548B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Пантелеймонівська</w:t>
      </w:r>
      <w:proofErr w:type="spellEnd"/>
      <w:r>
        <w:rPr>
          <w:rFonts w:ascii="Times New Roman" w:hAnsi="Times New Roman" w:cs="Times New Roman"/>
          <w:sz w:val="28"/>
          <w:szCs w:val="28"/>
          <w:lang w:val="uk-UA"/>
        </w:rPr>
        <w:t xml:space="preserve"> церква - мурована, </w:t>
      </w:r>
      <w:proofErr w:type="spellStart"/>
      <w:r>
        <w:rPr>
          <w:rFonts w:ascii="Times New Roman" w:hAnsi="Times New Roman" w:cs="Times New Roman"/>
          <w:sz w:val="28"/>
          <w:szCs w:val="28"/>
          <w:lang w:val="uk-UA"/>
        </w:rPr>
        <w:t>однобанна</w:t>
      </w:r>
      <w:proofErr w:type="spellEnd"/>
      <w:r>
        <w:rPr>
          <w:rFonts w:ascii="Times New Roman" w:hAnsi="Times New Roman" w:cs="Times New Roman"/>
          <w:sz w:val="28"/>
          <w:szCs w:val="28"/>
          <w:lang w:val="uk-UA"/>
        </w:rPr>
        <w:t xml:space="preserve">, квадратна в плані, </w:t>
      </w:r>
      <w:proofErr w:type="spellStart"/>
      <w:r>
        <w:rPr>
          <w:rFonts w:ascii="Times New Roman" w:hAnsi="Times New Roman" w:cs="Times New Roman"/>
          <w:sz w:val="28"/>
          <w:szCs w:val="28"/>
          <w:lang w:val="uk-UA"/>
        </w:rPr>
        <w:t>безстовпна</w:t>
      </w:r>
      <w:proofErr w:type="spellEnd"/>
      <w:r>
        <w:rPr>
          <w:rFonts w:ascii="Times New Roman" w:hAnsi="Times New Roman" w:cs="Times New Roman"/>
          <w:sz w:val="28"/>
          <w:szCs w:val="28"/>
          <w:lang w:val="uk-UA"/>
        </w:rPr>
        <w:t>. Для фасади храму використовувалися звичайна та лекальна цегла. Іконостас церкви - двох'ярусний, прикрашений різьбленням і позолотою. Храм має дуже оригінальні архітектурні риси (рис. 3.1.).</w:t>
      </w:r>
    </w:p>
    <w:p w14:paraId="4AB4AAD1"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2016 році рішенням міської ради затверджено схему вуличної мережі міста Прилуки. Завершена робота по виготовленню проекту містобудівної документації - Генерального плану та плану зонування по місту Прилуки.</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На сучасний час </w:t>
      </w:r>
      <w:r>
        <w:rPr>
          <w:rFonts w:ascii="Times New Roman" w:hAnsi="Times New Roman" w:cs="Times New Roman"/>
          <w:sz w:val="28"/>
          <w:szCs w:val="28"/>
        </w:rPr>
        <w:t xml:space="preserve"> затвердили  </w:t>
      </w:r>
      <w:proofErr w:type="spellStart"/>
      <w:r>
        <w:rPr>
          <w:rFonts w:ascii="Times New Roman" w:hAnsi="Times New Roman" w:cs="Times New Roman"/>
          <w:sz w:val="28"/>
          <w:szCs w:val="28"/>
        </w:rPr>
        <w:t>Генеральний</w:t>
      </w:r>
      <w:proofErr w:type="spellEnd"/>
      <w:r>
        <w:rPr>
          <w:rFonts w:ascii="Times New Roman" w:hAnsi="Times New Roman" w:cs="Times New Roman"/>
          <w:sz w:val="28"/>
          <w:szCs w:val="28"/>
        </w:rPr>
        <w:t xml:space="preserve"> план та план </w:t>
      </w:r>
      <w:proofErr w:type="spellStart"/>
      <w:r>
        <w:rPr>
          <w:rFonts w:ascii="Times New Roman" w:hAnsi="Times New Roman" w:cs="Times New Roman"/>
          <w:sz w:val="28"/>
          <w:szCs w:val="28"/>
        </w:rPr>
        <w:t>зонування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території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міста</w:t>
      </w:r>
      <w:proofErr w:type="spellEnd"/>
      <w:r>
        <w:rPr>
          <w:rFonts w:ascii="Times New Roman" w:hAnsi="Times New Roman" w:cs="Times New Roman"/>
          <w:sz w:val="28"/>
          <w:szCs w:val="28"/>
        </w:rPr>
        <w:t xml:space="preserve"> Прилуки </w:t>
      </w:r>
      <w:proofErr w:type="spellStart"/>
      <w:r>
        <w:rPr>
          <w:rFonts w:ascii="Times New Roman" w:hAnsi="Times New Roman" w:cs="Times New Roman"/>
          <w:sz w:val="28"/>
          <w:szCs w:val="28"/>
        </w:rPr>
        <w:t>Чернігівської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області</w:t>
      </w:r>
      <w:proofErr w:type="spellEnd"/>
      <w:r>
        <w:rPr>
          <w:rFonts w:ascii="Times New Roman" w:hAnsi="Times New Roman" w:cs="Times New Roman"/>
          <w:sz w:val="28"/>
          <w:szCs w:val="28"/>
        </w:rPr>
        <w:t xml:space="preserve"> (рис.</w:t>
      </w:r>
      <w:r>
        <w:rPr>
          <w:rFonts w:ascii="Times New Roman" w:hAnsi="Times New Roman" w:cs="Times New Roman"/>
          <w:sz w:val="28"/>
          <w:szCs w:val="28"/>
          <w:lang w:val="uk-UA"/>
        </w:rPr>
        <w:t xml:space="preserve"> 3.2.).</w:t>
      </w:r>
      <w:r>
        <w:rPr>
          <w:rFonts w:ascii="Times New Roman" w:hAnsi="Times New Roman" w:cs="Times New Roman"/>
          <w:sz w:val="28"/>
          <w:szCs w:val="28"/>
        </w:rPr>
        <w:t xml:space="preserve"> </w:t>
      </w:r>
      <w:proofErr w:type="spellStart"/>
      <w:r>
        <w:rPr>
          <w:rFonts w:ascii="Times New Roman" w:hAnsi="Times New Roman" w:cs="Times New Roman"/>
          <w:sz w:val="28"/>
          <w:szCs w:val="28"/>
        </w:rPr>
        <w:t>Майже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тридцять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років</w:t>
      </w:r>
      <w:proofErr w:type="spellEnd"/>
      <w:r>
        <w:rPr>
          <w:rFonts w:ascii="Times New Roman" w:hAnsi="Times New Roman" w:cs="Times New Roman"/>
          <w:sz w:val="28"/>
          <w:szCs w:val="28"/>
        </w:rPr>
        <w:t xml:space="preserve"> Прилуки не </w:t>
      </w:r>
      <w:proofErr w:type="spellStart"/>
      <w:r>
        <w:rPr>
          <w:rFonts w:ascii="Times New Roman" w:hAnsi="Times New Roman" w:cs="Times New Roman"/>
          <w:sz w:val="28"/>
          <w:szCs w:val="28"/>
        </w:rPr>
        <w:t>мали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цього</w:t>
      </w:r>
      <w:proofErr w:type="spellEnd"/>
      <w:r>
        <w:rPr>
          <w:rFonts w:ascii="Times New Roman" w:hAnsi="Times New Roman" w:cs="Times New Roman"/>
          <w:sz w:val="28"/>
          <w:szCs w:val="28"/>
        </w:rPr>
        <w:t xml:space="preserve"> документу.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постійно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відкладали</w:t>
      </w:r>
      <w:proofErr w:type="spellEnd"/>
      <w:r>
        <w:rPr>
          <w:rFonts w:ascii="Times New Roman" w:hAnsi="Times New Roman" w:cs="Times New Roman"/>
          <w:sz w:val="28"/>
          <w:szCs w:val="28"/>
        </w:rPr>
        <w:t xml:space="preserve"> за браком </w:t>
      </w:r>
      <w:proofErr w:type="spellStart"/>
      <w:r>
        <w:rPr>
          <w:rFonts w:ascii="Times New Roman" w:hAnsi="Times New Roman" w:cs="Times New Roman"/>
          <w:sz w:val="28"/>
          <w:szCs w:val="28"/>
        </w:rPr>
        <w:t>коштів</w:t>
      </w:r>
      <w:proofErr w:type="spellEnd"/>
      <w:r>
        <w:rPr>
          <w:rFonts w:ascii="Times New Roman" w:hAnsi="Times New Roman" w:cs="Times New Roman"/>
          <w:sz w:val="28"/>
          <w:szCs w:val="28"/>
        </w:rPr>
        <w:t xml:space="preserve">. Та коли </w:t>
      </w:r>
      <w:proofErr w:type="spellStart"/>
      <w:r>
        <w:rPr>
          <w:rFonts w:ascii="Times New Roman" w:hAnsi="Times New Roman" w:cs="Times New Roman"/>
          <w:sz w:val="28"/>
          <w:szCs w:val="28"/>
        </w:rPr>
        <w:t>земельне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законодавство</w:t>
      </w:r>
      <w:proofErr w:type="spellEnd"/>
      <w:r>
        <w:rPr>
          <w:rFonts w:ascii="Times New Roman" w:hAnsi="Times New Roman" w:cs="Times New Roman"/>
          <w:sz w:val="28"/>
          <w:szCs w:val="28"/>
        </w:rPr>
        <w:t xml:space="preserve"> поставило </w:t>
      </w:r>
      <w:proofErr w:type="spellStart"/>
      <w:r>
        <w:rPr>
          <w:rFonts w:ascii="Times New Roman" w:hAnsi="Times New Roman" w:cs="Times New Roman"/>
          <w:sz w:val="28"/>
          <w:szCs w:val="28"/>
        </w:rPr>
        <w:t>місцеві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громади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залежність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Генпланів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міська</w:t>
      </w:r>
      <w:proofErr w:type="spellEnd"/>
      <w:r>
        <w:rPr>
          <w:rFonts w:ascii="Times New Roman" w:hAnsi="Times New Roman" w:cs="Times New Roman"/>
          <w:sz w:val="28"/>
          <w:szCs w:val="28"/>
        </w:rPr>
        <w:t xml:space="preserve"> рада почала </w:t>
      </w:r>
      <w:proofErr w:type="spellStart"/>
      <w:r>
        <w:rPr>
          <w:rFonts w:ascii="Times New Roman" w:hAnsi="Times New Roman" w:cs="Times New Roman"/>
          <w:sz w:val="28"/>
          <w:szCs w:val="28"/>
        </w:rPr>
        <w:t>працювати</w:t>
      </w:r>
      <w:proofErr w:type="spellEnd"/>
      <w:r>
        <w:rPr>
          <w:rFonts w:ascii="Times New Roman" w:hAnsi="Times New Roman" w:cs="Times New Roman"/>
          <w:sz w:val="28"/>
          <w:szCs w:val="28"/>
        </w:rPr>
        <w:t xml:space="preserve"> над </w:t>
      </w:r>
      <w:proofErr w:type="spellStart"/>
      <w:r>
        <w:rPr>
          <w:rFonts w:ascii="Times New Roman" w:hAnsi="Times New Roman" w:cs="Times New Roman"/>
          <w:sz w:val="28"/>
          <w:szCs w:val="28"/>
        </w:rPr>
        <w:t>вирішенням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питання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Генеральний</w:t>
      </w:r>
      <w:proofErr w:type="spellEnd"/>
      <w:r>
        <w:rPr>
          <w:rFonts w:ascii="Times New Roman" w:hAnsi="Times New Roman" w:cs="Times New Roman"/>
          <w:sz w:val="28"/>
          <w:szCs w:val="28"/>
        </w:rPr>
        <w:t xml:space="preserve"> план є </w:t>
      </w:r>
      <w:proofErr w:type="spellStart"/>
      <w:r>
        <w:rPr>
          <w:rFonts w:ascii="Times New Roman" w:hAnsi="Times New Roman" w:cs="Times New Roman"/>
          <w:sz w:val="28"/>
          <w:szCs w:val="28"/>
        </w:rPr>
        <w:t>найважливішим</w:t>
      </w:r>
      <w:proofErr w:type="spellEnd"/>
      <w:r>
        <w:rPr>
          <w:rFonts w:ascii="Times New Roman" w:hAnsi="Times New Roman" w:cs="Times New Roman"/>
          <w:sz w:val="28"/>
          <w:szCs w:val="28"/>
        </w:rPr>
        <w:t xml:space="preserve"> документом у </w:t>
      </w:r>
      <w:proofErr w:type="spellStart"/>
      <w:r>
        <w:rPr>
          <w:rFonts w:ascii="Times New Roman" w:hAnsi="Times New Roman" w:cs="Times New Roman"/>
          <w:sz w:val="28"/>
          <w:szCs w:val="28"/>
        </w:rPr>
        <w:t>сфері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містобудування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містить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інформацію</w:t>
      </w:r>
      <w:proofErr w:type="spellEnd"/>
      <w:r>
        <w:rPr>
          <w:rFonts w:ascii="Times New Roman" w:hAnsi="Times New Roman" w:cs="Times New Roman"/>
          <w:sz w:val="28"/>
          <w:szCs w:val="28"/>
        </w:rPr>
        <w:t xml:space="preserve"> про населений пункт і є </w:t>
      </w:r>
      <w:proofErr w:type="spellStart"/>
      <w:r>
        <w:rPr>
          <w:rFonts w:ascii="Times New Roman" w:hAnsi="Times New Roman" w:cs="Times New Roman"/>
          <w:sz w:val="28"/>
          <w:szCs w:val="28"/>
        </w:rPr>
        <w:t>основним</w:t>
      </w:r>
      <w:proofErr w:type="spellEnd"/>
      <w:r>
        <w:rPr>
          <w:rFonts w:ascii="Times New Roman" w:hAnsi="Times New Roman" w:cs="Times New Roman"/>
          <w:sz w:val="28"/>
          <w:szCs w:val="28"/>
        </w:rPr>
        <w:t xml:space="preserve"> видом </w:t>
      </w:r>
      <w:proofErr w:type="spellStart"/>
      <w:r>
        <w:rPr>
          <w:rFonts w:ascii="Times New Roman" w:hAnsi="Times New Roman" w:cs="Times New Roman"/>
          <w:sz w:val="28"/>
          <w:szCs w:val="28"/>
        </w:rPr>
        <w:t>містобудівної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документації</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планування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території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населеного</w:t>
      </w:r>
      <w:proofErr w:type="spellEnd"/>
      <w:r>
        <w:rPr>
          <w:rFonts w:ascii="Times New Roman" w:hAnsi="Times New Roman" w:cs="Times New Roman"/>
          <w:sz w:val="28"/>
          <w:szCs w:val="28"/>
        </w:rPr>
        <w:t xml:space="preserve"> пункту, </w:t>
      </w:r>
      <w:proofErr w:type="spellStart"/>
      <w:r>
        <w:rPr>
          <w:rFonts w:ascii="Times New Roman" w:hAnsi="Times New Roman" w:cs="Times New Roman"/>
          <w:sz w:val="28"/>
          <w:szCs w:val="28"/>
        </w:rPr>
        <w:t>призначеним</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обґрунтування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розроблення</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реалізації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довгострокової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органу </w:t>
      </w:r>
      <w:proofErr w:type="spellStart"/>
      <w:r>
        <w:rPr>
          <w:rFonts w:ascii="Times New Roman" w:hAnsi="Times New Roman" w:cs="Times New Roman"/>
          <w:sz w:val="28"/>
          <w:szCs w:val="28"/>
        </w:rPr>
        <w:t>місцевого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самоврядування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питаннях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забудови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території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Сучасна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містобудівна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документація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розроблялася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близько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чотирьох</w:t>
      </w:r>
      <w:proofErr w:type="spellEnd"/>
      <w:r>
        <w:rPr>
          <w:rFonts w:ascii="Times New Roman" w:hAnsi="Times New Roman" w:cs="Times New Roman"/>
          <w:sz w:val="28"/>
          <w:szCs w:val="28"/>
        </w:rPr>
        <w:t xml:space="preserve"> </w:t>
      </w:r>
      <w:proofErr w:type="spellStart"/>
      <w:r w:rsidR="00B07BD1">
        <w:rPr>
          <w:rFonts w:ascii="Times New Roman" w:hAnsi="Times New Roman" w:cs="Times New Roman"/>
          <w:sz w:val="28"/>
          <w:szCs w:val="28"/>
        </w:rPr>
        <w:t>років</w:t>
      </w:r>
      <w:proofErr w:type="spellEnd"/>
      <w:r w:rsidR="00B07BD1">
        <w:rPr>
          <w:rFonts w:ascii="Times New Roman" w:hAnsi="Times New Roman" w:cs="Times New Roman"/>
          <w:sz w:val="28"/>
          <w:szCs w:val="28"/>
        </w:rPr>
        <w:t xml:space="preserve"> [26</w:t>
      </w:r>
      <w:r>
        <w:rPr>
          <w:rFonts w:ascii="Times New Roman" w:hAnsi="Times New Roman" w:cs="Times New Roman"/>
          <w:sz w:val="28"/>
          <w:szCs w:val="28"/>
        </w:rPr>
        <w:t>].</w:t>
      </w:r>
    </w:p>
    <w:p w14:paraId="1009EF31" w14:textId="77777777" w:rsidR="00EA412A" w:rsidRDefault="00EA412A" w:rsidP="00EA412A">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44D989DB" wp14:editId="29396EA3">
            <wp:extent cx="8651294" cy="5917169"/>
            <wp:effectExtent l="0" t="4445" r="0" b="0"/>
            <wp:docPr id="12" name="Picture 3"/>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9"/>
                    <a:stretch/>
                  </pic:blipFill>
                  <pic:spPr>
                    <a:xfrm rot="16200000">
                      <a:off x="0" y="0"/>
                      <a:ext cx="8665741" cy="5927050"/>
                    </a:xfrm>
                    <a:prstGeom prst="rect">
                      <a:avLst/>
                    </a:prstGeom>
                    <a:ln>
                      <a:noFill/>
                    </a:ln>
                  </pic:spPr>
                </pic:pic>
              </a:graphicData>
            </a:graphic>
          </wp:inline>
        </w:drawing>
      </w:r>
    </w:p>
    <w:p w14:paraId="6829E76A" w14:textId="77777777" w:rsidR="00EA412A" w:rsidRPr="00F978CA" w:rsidRDefault="00EA412A" w:rsidP="00F978C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 3.2. План міста Прилуки </w:t>
      </w:r>
      <w:r>
        <w:rPr>
          <w:rFonts w:ascii="Times New Roman" w:hAnsi="Times New Roman" w:cs="Times New Roman"/>
          <w:sz w:val="28"/>
          <w:szCs w:val="28"/>
        </w:rPr>
        <w:t>[</w:t>
      </w:r>
      <w:r w:rsidR="004F62E5">
        <w:rPr>
          <w:rFonts w:ascii="Times New Roman" w:hAnsi="Times New Roman" w:cs="Times New Roman"/>
          <w:sz w:val="28"/>
          <w:szCs w:val="28"/>
          <w:lang w:val="uk-UA"/>
        </w:rPr>
        <w:t>53</w:t>
      </w:r>
      <w:r>
        <w:rPr>
          <w:rFonts w:ascii="Times New Roman" w:hAnsi="Times New Roman" w:cs="Times New Roman"/>
          <w:sz w:val="28"/>
          <w:szCs w:val="28"/>
        </w:rPr>
        <w:t>]</w:t>
      </w:r>
    </w:p>
    <w:p w14:paraId="2A9FCBB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3.2. ОСОБЛИВОСТІ ТРАНСПОРТНОЇ СТРУКТУРИ</w:t>
      </w:r>
    </w:p>
    <w:p w14:paraId="4F55F448"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Пасажирські перевізники м. Прилуки здійснюють внутрішньо міські, приміські, міжміські перевезення пасажирів, надають послуги населенню міста для здійснення індивідуальних поїздок, обслуговуванню обрядів по замовленню, надають послуги підприємствам, організаціям всіх форм власності на автомобільні перевезення, здійснюють ремонт, відновлення, механічне обслуговування транспорту. 28 лютого 1951 на базі почали свою діяльність 7 машин АТП - 1740, а в грудні 1958 року було відкрито пасажирське підприємство. У 1998 році було реорганізовано у ВАТ Прилуцьке АТП - 17407. На 2018 рік підприємство здійснює перевезення на міських, приміських та міжміських маршрутах.</w:t>
      </w:r>
      <w:r>
        <w:rPr>
          <w:rFonts w:ascii="Times New Roman" w:eastAsia="Times New Roman" w:hAnsi="Times New Roman" w:cs="Times New Roman"/>
          <w:color w:val="000000"/>
          <w:sz w:val="0"/>
          <w:szCs w:val="0"/>
          <w:u w:color="000000"/>
          <w:shd w:val="clear" w:color="auto" w:fill="000000"/>
          <w:lang w:val="x-none" w:eastAsia="x-none" w:bidi="x-none"/>
        </w:rPr>
        <w:t xml:space="preserve"> </w:t>
      </w:r>
    </w:p>
    <w:p w14:paraId="2F8943BA"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Руховий склад АТП має автобуси марок БАЗ, ПАЗ, ЛАЗ, </w:t>
      </w:r>
      <w:proofErr w:type="spellStart"/>
      <w:r>
        <w:rPr>
          <w:rFonts w:ascii="Times New Roman" w:hAnsi="Times New Roman" w:cs="Times New Roman"/>
          <w:sz w:val="28"/>
          <w:szCs w:val="28"/>
          <w:lang w:val="uk-UA"/>
        </w:rPr>
        <w:t>Ikarus</w:t>
      </w:r>
      <w:proofErr w:type="spellEnd"/>
      <w:r>
        <w:rPr>
          <w:rFonts w:ascii="Times New Roman" w:hAnsi="Times New Roman" w:cs="Times New Roman"/>
          <w:sz w:val="28"/>
          <w:szCs w:val="28"/>
          <w:lang w:val="uk-UA"/>
        </w:rPr>
        <w:t>. До 2008 року також експлуатувалися автобуси ЛіАЗ-677М [1].</w:t>
      </w:r>
    </w:p>
    <w:p w14:paraId="3FF7FAAE"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Маршрути ВАТ Прилуцьке АТП 17407 обслуговує ряд міських маршрутів: </w:t>
      </w:r>
    </w:p>
    <w:p w14:paraId="2758C353"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Діючі: 1) одиничка станції Дослідна – </w:t>
      </w:r>
      <w:proofErr w:type="spellStart"/>
      <w:r>
        <w:rPr>
          <w:rFonts w:ascii="Times New Roman" w:hAnsi="Times New Roman" w:cs="Times New Roman"/>
          <w:sz w:val="28"/>
          <w:szCs w:val="28"/>
          <w:lang w:val="uk-UA"/>
        </w:rPr>
        <w:t>Манжосівка</w:t>
      </w:r>
      <w:proofErr w:type="spellEnd"/>
      <w:r>
        <w:rPr>
          <w:rFonts w:ascii="Times New Roman" w:hAnsi="Times New Roman" w:cs="Times New Roman"/>
          <w:sz w:val="28"/>
          <w:szCs w:val="28"/>
          <w:lang w:val="uk-UA"/>
        </w:rPr>
        <w:t xml:space="preserve">; 2) </w:t>
      </w:r>
      <w:proofErr w:type="spellStart"/>
      <w:r>
        <w:rPr>
          <w:rFonts w:ascii="Times New Roman" w:hAnsi="Times New Roman" w:cs="Times New Roman"/>
          <w:sz w:val="28"/>
          <w:szCs w:val="28"/>
          <w:lang w:val="uk-UA"/>
        </w:rPr>
        <w:t>четверка</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Замістя</w:t>
      </w:r>
      <w:proofErr w:type="spellEnd"/>
      <w:r>
        <w:rPr>
          <w:rFonts w:ascii="Times New Roman" w:hAnsi="Times New Roman" w:cs="Times New Roman"/>
          <w:sz w:val="28"/>
          <w:szCs w:val="28"/>
          <w:lang w:val="uk-UA"/>
        </w:rPr>
        <w:t xml:space="preserve"> -  Школа № 12; 3) п’ятірка станції Дослідної - МРЕВ ДАІ; 4) шестірка -  Залізничний вокзал – Валки; 5) </w:t>
      </w:r>
      <w:proofErr w:type="spellStart"/>
      <w:r>
        <w:rPr>
          <w:rFonts w:ascii="Times New Roman" w:hAnsi="Times New Roman" w:cs="Times New Roman"/>
          <w:sz w:val="28"/>
          <w:szCs w:val="28"/>
          <w:lang w:val="uk-UA"/>
        </w:rPr>
        <w:t>сімьорка</w:t>
      </w:r>
      <w:proofErr w:type="spellEnd"/>
      <w:r>
        <w:rPr>
          <w:rFonts w:ascii="Times New Roman" w:hAnsi="Times New Roman" w:cs="Times New Roman"/>
          <w:sz w:val="28"/>
          <w:szCs w:val="28"/>
          <w:lang w:val="uk-UA"/>
        </w:rPr>
        <w:t xml:space="preserve"> - Залізничний вокзал – Заїзд; 6) </w:t>
      </w:r>
      <w:proofErr w:type="spellStart"/>
      <w:r>
        <w:rPr>
          <w:rFonts w:ascii="Times New Roman" w:hAnsi="Times New Roman" w:cs="Times New Roman"/>
          <w:sz w:val="28"/>
          <w:szCs w:val="28"/>
          <w:lang w:val="uk-UA"/>
        </w:rPr>
        <w:t>восьмьорка</w:t>
      </w:r>
      <w:proofErr w:type="spellEnd"/>
      <w:r>
        <w:rPr>
          <w:rFonts w:ascii="Times New Roman" w:hAnsi="Times New Roman" w:cs="Times New Roman"/>
          <w:sz w:val="28"/>
          <w:szCs w:val="28"/>
          <w:lang w:val="uk-UA"/>
        </w:rPr>
        <w:t xml:space="preserve"> - Горова </w:t>
      </w:r>
      <w:proofErr w:type="spellStart"/>
      <w:r>
        <w:rPr>
          <w:rFonts w:ascii="Times New Roman" w:hAnsi="Times New Roman" w:cs="Times New Roman"/>
          <w:sz w:val="28"/>
          <w:szCs w:val="28"/>
          <w:lang w:val="uk-UA"/>
        </w:rPr>
        <w:t>Білещина</w:t>
      </w:r>
      <w:proofErr w:type="spellEnd"/>
      <w:r>
        <w:rPr>
          <w:rFonts w:ascii="Times New Roman" w:hAnsi="Times New Roman" w:cs="Times New Roman"/>
          <w:sz w:val="28"/>
          <w:szCs w:val="28"/>
          <w:lang w:val="uk-UA"/>
        </w:rPr>
        <w:t xml:space="preserve"> - Новий Побут; 7) вісім (а) - Гімназія № 1 – </w:t>
      </w:r>
      <w:proofErr w:type="spellStart"/>
      <w:r>
        <w:rPr>
          <w:rFonts w:ascii="Times New Roman" w:hAnsi="Times New Roman" w:cs="Times New Roman"/>
          <w:sz w:val="28"/>
          <w:szCs w:val="28"/>
          <w:lang w:val="uk-UA"/>
        </w:rPr>
        <w:t>Даньківка</w:t>
      </w:r>
      <w:proofErr w:type="spellEnd"/>
      <w:r>
        <w:rPr>
          <w:rFonts w:ascii="Times New Roman" w:hAnsi="Times New Roman" w:cs="Times New Roman"/>
          <w:sz w:val="28"/>
          <w:szCs w:val="28"/>
          <w:lang w:val="uk-UA"/>
        </w:rPr>
        <w:t xml:space="preserve">; 8) дев’ятка - завод </w:t>
      </w:r>
      <w:proofErr w:type="spellStart"/>
      <w:r>
        <w:rPr>
          <w:rFonts w:ascii="Times New Roman" w:hAnsi="Times New Roman" w:cs="Times New Roman"/>
          <w:sz w:val="28"/>
          <w:szCs w:val="28"/>
          <w:lang w:val="uk-UA"/>
        </w:rPr>
        <w:t>Тваринмаш</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Будмаш</w:t>
      </w:r>
      <w:proofErr w:type="spellEnd"/>
      <w:r>
        <w:rPr>
          <w:rFonts w:ascii="Times New Roman" w:hAnsi="Times New Roman" w:cs="Times New Roman"/>
          <w:sz w:val="28"/>
          <w:szCs w:val="28"/>
          <w:lang w:val="uk-UA"/>
        </w:rPr>
        <w:t xml:space="preserve">; 9) тринадцятка - станції Дослідної – </w:t>
      </w:r>
      <w:proofErr w:type="spellStart"/>
      <w:r>
        <w:rPr>
          <w:rFonts w:ascii="Times New Roman" w:hAnsi="Times New Roman" w:cs="Times New Roman"/>
          <w:sz w:val="28"/>
          <w:szCs w:val="28"/>
          <w:lang w:val="uk-UA"/>
        </w:rPr>
        <w:t>Промзона</w:t>
      </w:r>
      <w:proofErr w:type="spellEnd"/>
      <w:r>
        <w:rPr>
          <w:rFonts w:ascii="Times New Roman" w:hAnsi="Times New Roman" w:cs="Times New Roman"/>
          <w:sz w:val="28"/>
          <w:szCs w:val="28"/>
          <w:lang w:val="uk-UA"/>
        </w:rPr>
        <w:t xml:space="preserve">; 10) п’ятнадцятка -  станція Дослідної - вулиця Берегова; 11) шістнадцятка - завод </w:t>
      </w:r>
      <w:proofErr w:type="spellStart"/>
      <w:r>
        <w:rPr>
          <w:rFonts w:ascii="Times New Roman" w:hAnsi="Times New Roman" w:cs="Times New Roman"/>
          <w:sz w:val="28"/>
          <w:szCs w:val="28"/>
          <w:lang w:val="uk-UA"/>
        </w:rPr>
        <w:t>Тваринмаш</w:t>
      </w:r>
      <w:proofErr w:type="spellEnd"/>
      <w:r>
        <w:rPr>
          <w:rFonts w:ascii="Times New Roman" w:hAnsi="Times New Roman" w:cs="Times New Roman"/>
          <w:sz w:val="28"/>
          <w:szCs w:val="28"/>
          <w:lang w:val="uk-UA"/>
        </w:rPr>
        <w:t xml:space="preserve"> - Військове містечко № 12; 12) шістнадцять (а) - 273 квартал - Військове містечко № 12; 13) тридцятий автобус - 273 квартал - Військо</w:t>
      </w:r>
      <w:r w:rsidR="00B07BD1">
        <w:rPr>
          <w:rFonts w:ascii="Times New Roman" w:hAnsi="Times New Roman" w:cs="Times New Roman"/>
          <w:sz w:val="28"/>
          <w:szCs w:val="28"/>
          <w:lang w:val="uk-UA"/>
        </w:rPr>
        <w:t>ве містечко № 12 (рис. 3.3.) [1</w:t>
      </w:r>
      <w:r>
        <w:rPr>
          <w:rFonts w:ascii="Times New Roman" w:hAnsi="Times New Roman" w:cs="Times New Roman"/>
          <w:sz w:val="28"/>
          <w:szCs w:val="28"/>
          <w:lang w:val="uk-UA"/>
        </w:rPr>
        <w:t>].</w:t>
      </w:r>
    </w:p>
    <w:p w14:paraId="134A0007"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Закриті та передані приватним підприємствам: </w:t>
      </w:r>
    </w:p>
    <w:p w14:paraId="18EFBADA"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двоєчка - завод </w:t>
      </w:r>
      <w:proofErr w:type="spellStart"/>
      <w:r>
        <w:rPr>
          <w:rFonts w:ascii="Times New Roman" w:hAnsi="Times New Roman" w:cs="Times New Roman"/>
          <w:sz w:val="28"/>
          <w:szCs w:val="28"/>
          <w:lang w:val="uk-UA"/>
        </w:rPr>
        <w:t>Тваринмаш</w:t>
      </w:r>
      <w:proofErr w:type="spellEnd"/>
      <w:r>
        <w:rPr>
          <w:rFonts w:ascii="Times New Roman" w:hAnsi="Times New Roman" w:cs="Times New Roman"/>
          <w:sz w:val="28"/>
          <w:szCs w:val="28"/>
          <w:lang w:val="uk-UA"/>
        </w:rPr>
        <w:t xml:space="preserve"> - завод Пластмас; 2) два (а) - завод </w:t>
      </w:r>
      <w:proofErr w:type="spellStart"/>
      <w:r>
        <w:rPr>
          <w:rFonts w:ascii="Times New Roman" w:hAnsi="Times New Roman" w:cs="Times New Roman"/>
          <w:sz w:val="28"/>
          <w:szCs w:val="28"/>
          <w:lang w:val="uk-UA"/>
        </w:rPr>
        <w:t>Тваринмаш</w:t>
      </w:r>
      <w:proofErr w:type="spellEnd"/>
      <w:r>
        <w:rPr>
          <w:rFonts w:ascii="Times New Roman" w:hAnsi="Times New Roman" w:cs="Times New Roman"/>
          <w:sz w:val="28"/>
          <w:szCs w:val="28"/>
          <w:lang w:val="uk-UA"/>
        </w:rPr>
        <w:t xml:space="preserve"> - завод Пластмас; 3) трійка - </w:t>
      </w:r>
      <w:proofErr w:type="spellStart"/>
      <w:r>
        <w:rPr>
          <w:rFonts w:ascii="Times New Roman" w:hAnsi="Times New Roman" w:cs="Times New Roman"/>
          <w:sz w:val="28"/>
          <w:szCs w:val="28"/>
          <w:lang w:val="uk-UA"/>
        </w:rPr>
        <w:t>Сухополова</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Промзона</w:t>
      </w:r>
      <w:proofErr w:type="spellEnd"/>
      <w:r>
        <w:rPr>
          <w:rFonts w:ascii="Times New Roman" w:hAnsi="Times New Roman" w:cs="Times New Roman"/>
          <w:sz w:val="28"/>
          <w:szCs w:val="28"/>
          <w:lang w:val="uk-UA"/>
        </w:rPr>
        <w:t xml:space="preserve">; 4) десятка - Гімназія № 1 - М'ясокомбінат; 5) </w:t>
      </w:r>
      <w:proofErr w:type="spellStart"/>
      <w:r>
        <w:rPr>
          <w:rFonts w:ascii="Times New Roman" w:hAnsi="Times New Roman" w:cs="Times New Roman"/>
          <w:sz w:val="28"/>
          <w:szCs w:val="28"/>
          <w:lang w:val="uk-UA"/>
        </w:rPr>
        <w:t>чорнадцятий</w:t>
      </w:r>
      <w:proofErr w:type="spellEnd"/>
      <w:r>
        <w:rPr>
          <w:rFonts w:ascii="Times New Roman" w:hAnsi="Times New Roman" w:cs="Times New Roman"/>
          <w:sz w:val="28"/>
          <w:szCs w:val="28"/>
          <w:lang w:val="uk-UA"/>
        </w:rPr>
        <w:t xml:space="preserve"> - мікрорайон Дослідної станції – </w:t>
      </w:r>
      <w:proofErr w:type="spellStart"/>
      <w:r>
        <w:rPr>
          <w:rFonts w:ascii="Times New Roman" w:hAnsi="Times New Roman" w:cs="Times New Roman"/>
          <w:sz w:val="28"/>
          <w:szCs w:val="28"/>
          <w:lang w:val="uk-UA"/>
        </w:rPr>
        <w:t>Івушка</w:t>
      </w:r>
      <w:proofErr w:type="spellEnd"/>
      <w:r>
        <w:rPr>
          <w:rFonts w:ascii="Times New Roman" w:hAnsi="Times New Roman" w:cs="Times New Roman"/>
          <w:sz w:val="28"/>
          <w:szCs w:val="28"/>
          <w:lang w:val="uk-UA"/>
        </w:rPr>
        <w:t>; 6) сімнад</w:t>
      </w:r>
      <w:r w:rsidR="00B07BD1">
        <w:rPr>
          <w:rFonts w:ascii="Times New Roman" w:hAnsi="Times New Roman" w:cs="Times New Roman"/>
          <w:sz w:val="28"/>
          <w:szCs w:val="28"/>
          <w:lang w:val="uk-UA"/>
        </w:rPr>
        <w:t xml:space="preserve">цятий - 273 квартал - </w:t>
      </w:r>
      <w:proofErr w:type="spellStart"/>
      <w:r w:rsidR="00B07BD1">
        <w:rPr>
          <w:rFonts w:ascii="Times New Roman" w:hAnsi="Times New Roman" w:cs="Times New Roman"/>
          <w:sz w:val="28"/>
          <w:szCs w:val="28"/>
          <w:lang w:val="uk-UA"/>
        </w:rPr>
        <w:t>Івушка</w:t>
      </w:r>
      <w:proofErr w:type="spellEnd"/>
      <w:r w:rsidR="00B07BD1">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 </w:t>
      </w:r>
    </w:p>
    <w:p w14:paraId="3FDFFA69" w14:textId="77777777" w:rsidR="00EA412A" w:rsidRDefault="00EA412A" w:rsidP="00EA412A">
      <w:pPr>
        <w:spacing w:after="0" w:line="360" w:lineRule="auto"/>
        <w:ind w:firstLine="709"/>
        <w:jc w:val="both"/>
        <w:rPr>
          <w:rFonts w:ascii="Times New Roman" w:hAnsi="Times New Roman" w:cs="Times New Roman"/>
          <w:color w:val="FF0000"/>
          <w:sz w:val="28"/>
          <w:szCs w:val="28"/>
          <w:lang w:val="uk-UA"/>
        </w:rPr>
      </w:pPr>
    </w:p>
    <w:p w14:paraId="0E967759" w14:textId="77777777" w:rsidR="00EA412A" w:rsidRDefault="00EA412A" w:rsidP="00EA412A">
      <w:pPr>
        <w:spacing w:after="0" w:line="360" w:lineRule="auto"/>
        <w:jc w:val="both"/>
        <w:rPr>
          <w:rFonts w:ascii="Times New Roman" w:hAnsi="Times New Roman" w:cs="Times New Roman"/>
          <w:color w:val="FF0000"/>
          <w:sz w:val="28"/>
          <w:szCs w:val="28"/>
          <w:lang w:val="uk-UA"/>
        </w:rPr>
      </w:pPr>
      <w:r>
        <w:rPr>
          <w:noProof/>
          <w:lang w:eastAsia="ru-RU"/>
        </w:rPr>
        <w:lastRenderedPageBreak/>
        <w:drawing>
          <wp:inline distT="0" distB="1905" distL="0" distR="4445" wp14:anchorId="1F29CBB5" wp14:editId="2178A0D8">
            <wp:extent cx="5939155" cy="8606971"/>
            <wp:effectExtent l="0" t="0" r="4445" b="3810"/>
            <wp:docPr id="13" name="Рисунок 17" descr="C:\Users\Пользователь\Desktop\pryluky-karta_t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7" descr="C:\Users\Пользователь\Desktop\pryluky-karta_tr.jpg"/>
                    <pic:cNvPicPr>
                      <a:picLocks noChangeAspect="1" noChangeArrowheads="1"/>
                    </pic:cNvPicPr>
                  </pic:nvPicPr>
                  <pic:blipFill>
                    <a:blip r:embed="rId20"/>
                    <a:stretch>
                      <a:fillRect/>
                    </a:stretch>
                  </pic:blipFill>
                  <pic:spPr bwMode="auto">
                    <a:xfrm>
                      <a:off x="0" y="0"/>
                      <a:ext cx="5939537" cy="8607525"/>
                    </a:xfrm>
                    <a:prstGeom prst="rect">
                      <a:avLst/>
                    </a:prstGeom>
                  </pic:spPr>
                </pic:pic>
              </a:graphicData>
            </a:graphic>
          </wp:inline>
        </w:drawing>
      </w:r>
    </w:p>
    <w:p w14:paraId="3D6D45B5" w14:textId="77777777" w:rsidR="00EA412A" w:rsidRDefault="00EA412A" w:rsidP="00EA412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 3.3. Схема руху автобусів по місту Прилуки </w:t>
      </w:r>
      <w:r w:rsidR="004C1A0B">
        <w:rPr>
          <w:rFonts w:ascii="Times New Roman" w:hAnsi="Times New Roman" w:cs="Times New Roman"/>
          <w:sz w:val="28"/>
          <w:szCs w:val="28"/>
        </w:rPr>
        <w:t>[50</w:t>
      </w:r>
      <w:r>
        <w:rPr>
          <w:rFonts w:ascii="Times New Roman" w:hAnsi="Times New Roman" w:cs="Times New Roman"/>
          <w:sz w:val="28"/>
          <w:szCs w:val="28"/>
        </w:rPr>
        <w:t>]</w:t>
      </w:r>
    </w:p>
    <w:p w14:paraId="24180952"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На маршрутах шість, сім, вісім (а) встановлена зональна тарифікація, бо вони маршрут здійснюють за межі міста. Пасажирський автотранспорт виконує важливе соціальне завдання з перевезення мешканців та гостей міста, а також перевезень пільгової категорії пасажирів в автобусах загального призначення [34]. У місті Прилуки існує двадцять п</w:t>
      </w:r>
      <w:r>
        <w:rPr>
          <w:rFonts w:ascii="Times New Roman" w:hAnsi="Times New Roman" w:cs="Times New Roman"/>
          <w:sz w:val="28"/>
          <w:szCs w:val="28"/>
        </w:rPr>
        <w:t>’</w:t>
      </w:r>
      <w:r>
        <w:rPr>
          <w:rFonts w:ascii="Times New Roman" w:hAnsi="Times New Roman" w:cs="Times New Roman"/>
          <w:sz w:val="28"/>
          <w:szCs w:val="28"/>
          <w:lang w:val="uk-UA"/>
        </w:rPr>
        <w:t xml:space="preserve">ять автобусних маршрутів, на яких здійснює перевезення 33 автобуси загального користування. Послугу з перевезення пасажирів надають 13 приватних перевізників. 60% транспорту міста, який здійснює перевезення пасажирів по місту - великої </w:t>
      </w:r>
      <w:proofErr w:type="spellStart"/>
      <w:r>
        <w:rPr>
          <w:rFonts w:ascii="Times New Roman" w:hAnsi="Times New Roman" w:cs="Times New Roman"/>
          <w:sz w:val="28"/>
          <w:szCs w:val="28"/>
          <w:lang w:val="uk-UA"/>
        </w:rPr>
        <w:t>пасажиромісткості</w:t>
      </w:r>
      <w:proofErr w:type="spellEnd"/>
      <w:r>
        <w:rPr>
          <w:rFonts w:ascii="Times New Roman" w:hAnsi="Times New Roman" w:cs="Times New Roman"/>
          <w:sz w:val="28"/>
          <w:szCs w:val="28"/>
          <w:lang w:val="uk-UA"/>
        </w:rPr>
        <w:t xml:space="preserve">. За 2017 рік кількість перевезених пасажирів автомобільним транспортом становила 3031,7 тис. пас., що на 15,2 % менше, ніж за 2016 рік. На 13,6 % зменшився також пасажирооборот, який склав 36,6 млн. пас. км. За 2017 рік автомобільним транспортом перевезено 83,4 тис. т. вантажів,  що на 7% менше, ніж в минулому році. Відповідно на 5,6% зменшився </w:t>
      </w:r>
      <w:proofErr w:type="spellStart"/>
      <w:r>
        <w:rPr>
          <w:rFonts w:ascii="Times New Roman" w:hAnsi="Times New Roman" w:cs="Times New Roman"/>
          <w:sz w:val="28"/>
          <w:szCs w:val="28"/>
          <w:lang w:val="uk-UA"/>
        </w:rPr>
        <w:t>вантажооборот</w:t>
      </w:r>
      <w:proofErr w:type="spellEnd"/>
      <w:r>
        <w:rPr>
          <w:rFonts w:ascii="Times New Roman" w:hAnsi="Times New Roman" w:cs="Times New Roman"/>
          <w:sz w:val="28"/>
          <w:szCs w:val="28"/>
          <w:lang w:val="uk-UA"/>
        </w:rPr>
        <w:t xml:space="preserve">, який становить 58,8 млн. т км [1]. Зовнішні перевезення здійснюються з Прилуцького автовокзалу до інших міст як: Чернігова, Києва, Сум, Полтави, Ніжина, </w:t>
      </w:r>
      <w:proofErr w:type="spellStart"/>
      <w:r>
        <w:rPr>
          <w:rFonts w:ascii="Times New Roman" w:hAnsi="Times New Roman" w:cs="Times New Roman"/>
          <w:sz w:val="28"/>
          <w:szCs w:val="28"/>
          <w:lang w:val="uk-UA"/>
        </w:rPr>
        <w:t>Талалаївки</w:t>
      </w:r>
      <w:proofErr w:type="spellEnd"/>
      <w:r>
        <w:rPr>
          <w:rFonts w:ascii="Times New Roman" w:hAnsi="Times New Roman" w:cs="Times New Roman"/>
          <w:sz w:val="28"/>
          <w:szCs w:val="28"/>
          <w:lang w:val="uk-UA"/>
        </w:rPr>
        <w:t xml:space="preserve">, Срібного, </w:t>
      </w:r>
      <w:proofErr w:type="spellStart"/>
      <w:r>
        <w:rPr>
          <w:rFonts w:ascii="Times New Roman" w:hAnsi="Times New Roman" w:cs="Times New Roman"/>
          <w:sz w:val="28"/>
          <w:szCs w:val="28"/>
          <w:lang w:val="uk-UA"/>
        </w:rPr>
        <w:t>Варви</w:t>
      </w:r>
      <w:proofErr w:type="spellEnd"/>
      <w:r>
        <w:rPr>
          <w:rFonts w:ascii="Times New Roman" w:hAnsi="Times New Roman" w:cs="Times New Roman"/>
          <w:sz w:val="28"/>
          <w:szCs w:val="28"/>
          <w:lang w:val="uk-UA"/>
        </w:rPr>
        <w:t xml:space="preserve">, Ічні. Перевезення здійснюються як </w:t>
      </w:r>
      <w:proofErr w:type="spellStart"/>
      <w:r>
        <w:rPr>
          <w:rFonts w:ascii="Times New Roman" w:hAnsi="Times New Roman" w:cs="Times New Roman"/>
          <w:sz w:val="28"/>
          <w:szCs w:val="28"/>
          <w:lang w:val="uk-UA"/>
        </w:rPr>
        <w:t>часними</w:t>
      </w:r>
      <w:proofErr w:type="spellEnd"/>
      <w:r>
        <w:rPr>
          <w:rFonts w:ascii="Times New Roman" w:hAnsi="Times New Roman" w:cs="Times New Roman"/>
          <w:sz w:val="28"/>
          <w:szCs w:val="28"/>
          <w:lang w:val="uk-UA"/>
        </w:rPr>
        <w:t xml:space="preserve"> підприємцями так і державними. Також здійснюються щоденні маршрути до населених пунктів Прилуцького району. Автостанція Прилуки належить ПАТ Чернігівське обласне підприємство автобусних станцій 17499.</w:t>
      </w:r>
    </w:p>
    <w:p w14:paraId="492A5D17"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1861 – 1895 на території Чернігівської губернії були покладені залізничні магістралі. Від цих залізничних магістралей широкої колії відходили вузькоколійні шляхи від Чернігова до Прилуки через станції </w:t>
      </w:r>
      <w:proofErr w:type="spellStart"/>
      <w:r>
        <w:rPr>
          <w:rFonts w:ascii="Times New Roman" w:hAnsi="Times New Roman" w:cs="Times New Roman"/>
          <w:sz w:val="28"/>
          <w:szCs w:val="28"/>
          <w:lang w:val="uk-UA"/>
        </w:rPr>
        <w:t>Муравейка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Дроздівка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Вересоч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Британи</w:t>
      </w:r>
      <w:proofErr w:type="spellEnd"/>
      <w:r>
        <w:rPr>
          <w:rFonts w:ascii="Times New Roman" w:hAnsi="Times New Roman" w:cs="Times New Roman"/>
          <w:sz w:val="28"/>
          <w:szCs w:val="28"/>
          <w:lang w:val="uk-UA"/>
        </w:rPr>
        <w:t>, Крути, Припутні, Ічня.</w:t>
      </w:r>
    </w:p>
    <w:p w14:paraId="79420E13"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Тоді ще місто Прилуки в Полтавській губернії у 1894 році була прокладена залізнична колія Москва — Одеса, через Бахмач, Прилуки, Черкаси. В цей же час і була побудована прилуцька залізнична станція. Ця подія сприяла розвитку промисловості та торгівлі у місті [20].</w:t>
      </w:r>
    </w:p>
    <w:p w14:paraId="7622DD1E"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Головними вантажами, що йшли були: ліс, цукровий буряк, хлібні вантажі, ліс. На станції діяло паровозне депо. На даний час залишилися </w:t>
      </w:r>
      <w:r>
        <w:rPr>
          <w:rFonts w:ascii="Times New Roman" w:hAnsi="Times New Roman" w:cs="Times New Roman"/>
          <w:sz w:val="28"/>
          <w:szCs w:val="28"/>
          <w:lang w:val="uk-UA"/>
        </w:rPr>
        <w:lastRenderedPageBreak/>
        <w:t xml:space="preserve">будинок на чотири </w:t>
      </w:r>
      <w:proofErr w:type="spellStart"/>
      <w:r>
        <w:rPr>
          <w:rFonts w:ascii="Times New Roman" w:hAnsi="Times New Roman" w:cs="Times New Roman"/>
          <w:sz w:val="28"/>
          <w:szCs w:val="28"/>
          <w:lang w:val="uk-UA"/>
        </w:rPr>
        <w:t>стойла</w:t>
      </w:r>
      <w:proofErr w:type="spellEnd"/>
      <w:r>
        <w:rPr>
          <w:rFonts w:ascii="Times New Roman" w:hAnsi="Times New Roman" w:cs="Times New Roman"/>
          <w:sz w:val="28"/>
          <w:szCs w:val="28"/>
          <w:lang w:val="uk-UA"/>
        </w:rPr>
        <w:t xml:space="preserve"> та поворотне коло. Із впровадженням тепловозів, депо було закрите.</w:t>
      </w:r>
    </w:p>
    <w:p w14:paraId="3289CF98"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Прилуцький залізничний вокзал надає широкий спектр послуг, зокрема такі: 1) Надається інформація по збереження багажу і вантажобагажу; 2) Здійснюється попередження про посадку по лінії; 3) здійснюється оголошення по вокзальному радіо; 4) Збереження багажу в камері схову; 5) Надання письмової довідки пасажирам про вартість проїзду в поїздах; 7) Надання письмової довідки пасажирам про вартість проїзду в межах України; 9) Здійснюється попередній прийом багажу на вокзалі; 10) Надається </w:t>
      </w:r>
      <w:proofErr w:type="spellStart"/>
      <w:r>
        <w:rPr>
          <w:rFonts w:ascii="Times New Roman" w:hAnsi="Times New Roman" w:cs="Times New Roman"/>
          <w:sz w:val="28"/>
          <w:szCs w:val="28"/>
          <w:lang w:val="uk-UA"/>
        </w:rPr>
        <w:t>бірка</w:t>
      </w:r>
      <w:proofErr w:type="spellEnd"/>
      <w:r>
        <w:rPr>
          <w:rFonts w:ascii="Times New Roman" w:hAnsi="Times New Roman" w:cs="Times New Roman"/>
          <w:sz w:val="28"/>
          <w:szCs w:val="28"/>
          <w:lang w:val="uk-UA"/>
        </w:rPr>
        <w:t xml:space="preserve"> на багаж; 11) Здійснюється маркування багажу; 12) Надається інформація про прибуття вантажу і багажу [20].</w:t>
      </w:r>
    </w:p>
    <w:p w14:paraId="6BEDD242"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2003 – 2004 роках була збудована нова сучасна будівля. Також був здійснений ремонт всього вокзального комплексу [34].</w:t>
      </w:r>
    </w:p>
    <w:p w14:paraId="1DA8183A"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54B6326D"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3.3. СОЦІАЛЬНА СФЕРА МІСТА ПРИЛУКИ.</w:t>
      </w:r>
    </w:p>
    <w:p w14:paraId="6CB952C4"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Освітню сферу складають 12 шкіл:</w:t>
      </w:r>
    </w:p>
    <w:p w14:paraId="1CA91ADF"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Гімназія №1, вулиця Київська, 190;</w:t>
      </w:r>
    </w:p>
    <w:p w14:paraId="1E78A59F"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Школа №2 загальноосвітня школа І - ІІІ ступенів, вулиця Ветеранська, 2;</w:t>
      </w:r>
    </w:p>
    <w:p w14:paraId="1576789D"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Школа №3 загальноосвітня школа І - ІІІ ступенів, вулиця Саксаганського, 14;</w:t>
      </w:r>
    </w:p>
    <w:p w14:paraId="7CFDED2F"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Гімназія №5</w:t>
      </w:r>
      <w:r>
        <w:t xml:space="preserve"> </w:t>
      </w:r>
      <w:r>
        <w:rPr>
          <w:rFonts w:ascii="Times New Roman" w:hAnsi="Times New Roman" w:cs="Times New Roman"/>
          <w:sz w:val="28"/>
          <w:szCs w:val="28"/>
          <w:lang w:val="uk-UA"/>
        </w:rPr>
        <w:t xml:space="preserve">імені В. А. </w:t>
      </w:r>
      <w:proofErr w:type="spellStart"/>
      <w:r>
        <w:rPr>
          <w:rFonts w:ascii="Times New Roman" w:hAnsi="Times New Roman" w:cs="Times New Roman"/>
          <w:sz w:val="28"/>
          <w:szCs w:val="28"/>
          <w:lang w:val="uk-UA"/>
        </w:rPr>
        <w:t>Затолокіна</w:t>
      </w:r>
      <w:proofErr w:type="spellEnd"/>
      <w:r>
        <w:rPr>
          <w:rFonts w:ascii="Times New Roman" w:hAnsi="Times New Roman" w:cs="Times New Roman"/>
          <w:sz w:val="28"/>
          <w:szCs w:val="28"/>
          <w:lang w:val="uk-UA"/>
        </w:rPr>
        <w:t xml:space="preserve"> вулиця Вокзальна, 22;</w:t>
      </w:r>
    </w:p>
    <w:p w14:paraId="34810F39"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Школа №6 Спеціалізована загальноосвітня школа І - ІІІ ступенів з поглибленим вивченням інформаційних технологій;</w:t>
      </w:r>
    </w:p>
    <w:p w14:paraId="5631CDF4"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Школа №7 вулиця Миколаївська, 107;</w:t>
      </w:r>
    </w:p>
    <w:p w14:paraId="4FB6F816"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Школа №9 провулок Фізкультурника, 24;</w:t>
      </w:r>
    </w:p>
    <w:p w14:paraId="395833CB"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Школа №10 загальноосвітня школа І – ІІІ ступенів;</w:t>
      </w:r>
    </w:p>
    <w:p w14:paraId="07C7B762"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Школа №12 провулок Воєнний, 12;</w:t>
      </w:r>
    </w:p>
    <w:p w14:paraId="13D2ECC4"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Школа №13 вулиця Сорочинська, 36;</w:t>
      </w:r>
    </w:p>
    <w:p w14:paraId="1DD1DD98"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Школа №14 загальноосвітня школа І - ІІІ ступенів, вулиця Садова, 106;</w:t>
      </w:r>
    </w:p>
    <w:p w14:paraId="172EC126" w14:textId="77777777" w:rsidR="00EA412A" w:rsidRDefault="00EA412A" w:rsidP="00EA412A">
      <w:pPr>
        <w:pStyle w:val="ad"/>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Навчально виховний комплекс №15 (школа І ступені – дошкільний заклад №15) Прилуцької міської ради Чернігівської</w:t>
      </w:r>
      <w:r w:rsidR="00B07BD1">
        <w:rPr>
          <w:rFonts w:ascii="Times New Roman" w:hAnsi="Times New Roman" w:cs="Times New Roman"/>
          <w:sz w:val="28"/>
          <w:szCs w:val="28"/>
          <w:lang w:val="uk-UA"/>
        </w:rPr>
        <w:t xml:space="preserve"> області [22</w:t>
      </w:r>
      <w:r>
        <w:rPr>
          <w:rFonts w:ascii="Times New Roman" w:hAnsi="Times New Roman" w:cs="Times New Roman"/>
          <w:sz w:val="28"/>
          <w:szCs w:val="28"/>
          <w:lang w:val="uk-UA"/>
        </w:rPr>
        <w:t>].</w:t>
      </w:r>
    </w:p>
    <w:p w14:paraId="77B499BB"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місті Прилуки діє три позашкільні навчальні заклади:</w:t>
      </w:r>
    </w:p>
    <w:p w14:paraId="667A8D59" w14:textId="77777777" w:rsidR="00EA412A" w:rsidRDefault="00EA412A" w:rsidP="00EA412A">
      <w:pPr>
        <w:pStyle w:val="ad"/>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Центр творчості дітей та юнацтва Прилуцької міської ради Чернігівської Області, вулиця 1 Травня, 80;</w:t>
      </w:r>
    </w:p>
    <w:p w14:paraId="068D7743" w14:textId="77777777" w:rsidR="00EA412A" w:rsidRDefault="00EA412A" w:rsidP="00EA412A">
      <w:pPr>
        <w:pStyle w:val="ad"/>
        <w:numPr>
          <w:ilvl w:val="0"/>
          <w:numId w:val="12"/>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Дитячо</w:t>
      </w:r>
      <w:proofErr w:type="spellEnd"/>
      <w:r>
        <w:rPr>
          <w:rFonts w:ascii="Times New Roman" w:hAnsi="Times New Roman" w:cs="Times New Roman"/>
          <w:sz w:val="28"/>
          <w:szCs w:val="28"/>
          <w:lang w:val="uk-UA"/>
        </w:rPr>
        <w:t xml:space="preserve"> – юнацька спортивна школа прилуцької міської ради Чернігівської області, вулиця Пушкіна, 104 – а;</w:t>
      </w:r>
    </w:p>
    <w:p w14:paraId="7C24F657" w14:textId="77777777" w:rsidR="00EA412A" w:rsidRDefault="00EA412A" w:rsidP="00EA412A">
      <w:pPr>
        <w:pStyle w:val="ad"/>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Центр науково – технічної творчості молоді Прилуцької міської ради Чернігівської області, вулиця </w:t>
      </w:r>
      <w:proofErr w:type="spellStart"/>
      <w:r>
        <w:rPr>
          <w:rFonts w:ascii="Times New Roman" w:hAnsi="Times New Roman" w:cs="Times New Roman"/>
          <w:sz w:val="28"/>
          <w:szCs w:val="28"/>
          <w:lang w:val="uk-UA"/>
        </w:rPr>
        <w:t>Галаганівська</w:t>
      </w:r>
      <w:proofErr w:type="spellEnd"/>
      <w:r>
        <w:rPr>
          <w:rFonts w:ascii="Times New Roman" w:hAnsi="Times New Roman" w:cs="Times New Roman"/>
          <w:sz w:val="28"/>
          <w:szCs w:val="28"/>
          <w:lang w:val="uk-UA"/>
        </w:rPr>
        <w:t>, 12.</w:t>
      </w:r>
    </w:p>
    <w:p w14:paraId="310B5FDE"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Прилуках функціонує 14 дошкільних закладів Прилуцької міської ради Чернігівської області:</w:t>
      </w:r>
    </w:p>
    <w:p w14:paraId="1C698FA8"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2 санаторного типу туберкульозного профілю;</w:t>
      </w:r>
    </w:p>
    <w:p w14:paraId="18B8E8DD"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3 інтелектуального - оздоровчого направлення;</w:t>
      </w:r>
    </w:p>
    <w:p w14:paraId="08CA2F0B"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4;</w:t>
      </w:r>
    </w:p>
    <w:p w14:paraId="4F7B7AC8"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8, центр В. О. Сухомлинського;</w:t>
      </w:r>
    </w:p>
    <w:p w14:paraId="4F2236ED"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9;</w:t>
      </w:r>
    </w:p>
    <w:p w14:paraId="6EA20DFE"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10;</w:t>
      </w:r>
    </w:p>
    <w:p w14:paraId="59FFB8B1"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11;</w:t>
      </w:r>
    </w:p>
    <w:p w14:paraId="425D3C09"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19;</w:t>
      </w:r>
    </w:p>
    <w:p w14:paraId="0DD50807"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25;</w:t>
      </w:r>
    </w:p>
    <w:p w14:paraId="40A1B774"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26;</w:t>
      </w:r>
    </w:p>
    <w:p w14:paraId="1707BEDA"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27;</w:t>
      </w:r>
    </w:p>
    <w:p w14:paraId="1F315F47"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Дошкільний навчальний заклад № 28 Центр С. Ф. </w:t>
      </w:r>
      <w:proofErr w:type="spellStart"/>
      <w:r>
        <w:rPr>
          <w:rFonts w:ascii="Times New Roman" w:hAnsi="Times New Roman" w:cs="Times New Roman"/>
          <w:sz w:val="28"/>
          <w:szCs w:val="28"/>
          <w:lang w:val="uk-UA"/>
        </w:rPr>
        <w:t>Русової</w:t>
      </w:r>
      <w:proofErr w:type="spellEnd"/>
      <w:r>
        <w:rPr>
          <w:rFonts w:ascii="Times New Roman" w:hAnsi="Times New Roman" w:cs="Times New Roman"/>
          <w:sz w:val="28"/>
          <w:szCs w:val="28"/>
          <w:lang w:val="uk-UA"/>
        </w:rPr>
        <w:t>;</w:t>
      </w:r>
    </w:p>
    <w:p w14:paraId="4420F578"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Дошкільний навчальний заклад № 29;</w:t>
      </w:r>
    </w:p>
    <w:p w14:paraId="3F75CBCB" w14:textId="77777777" w:rsidR="00EA412A" w:rsidRDefault="00EA412A" w:rsidP="00EA412A">
      <w:pPr>
        <w:pStyle w:val="ad"/>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Навчально-виховний комплекс Школа І ступеня - дошкільний заклад № 15.</w:t>
      </w:r>
    </w:p>
    <w:p w14:paraId="2518045D" w14:textId="77777777" w:rsidR="00F978CA" w:rsidRPr="00F978CA" w:rsidRDefault="00F978CA" w:rsidP="00F978CA">
      <w:pPr>
        <w:spacing w:after="0" w:line="360" w:lineRule="auto"/>
        <w:ind w:left="360"/>
        <w:jc w:val="both"/>
        <w:rPr>
          <w:rFonts w:ascii="Times New Roman" w:hAnsi="Times New Roman" w:cs="Times New Roman"/>
          <w:sz w:val="28"/>
          <w:szCs w:val="28"/>
          <w:lang w:val="uk-UA"/>
        </w:rPr>
      </w:pPr>
    </w:p>
    <w:p w14:paraId="256C208E"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Банки міста Прилуки:</w:t>
      </w:r>
    </w:p>
    <w:p w14:paraId="4029A6FA"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АБ  Приватбанк,</w:t>
      </w:r>
    </w:p>
    <w:p w14:paraId="18F791ED"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ВАТ Державний Ощадний Банк України,</w:t>
      </w:r>
    </w:p>
    <w:p w14:paraId="6CA5E10D"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АКБ Правекс – Банк,</w:t>
      </w:r>
    </w:p>
    <w:p w14:paraId="32B79327"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АЛБ </w:t>
      </w:r>
      <w:proofErr w:type="spellStart"/>
      <w:r>
        <w:rPr>
          <w:rFonts w:ascii="Times New Roman" w:hAnsi="Times New Roman" w:cs="Times New Roman"/>
          <w:sz w:val="28"/>
          <w:szCs w:val="28"/>
          <w:lang w:val="uk-UA"/>
        </w:rPr>
        <w:t>Полікомбанк</w:t>
      </w:r>
      <w:proofErr w:type="spellEnd"/>
      <w:r>
        <w:rPr>
          <w:rFonts w:ascii="Times New Roman" w:hAnsi="Times New Roman" w:cs="Times New Roman"/>
          <w:sz w:val="28"/>
          <w:szCs w:val="28"/>
          <w:lang w:val="uk-UA"/>
        </w:rPr>
        <w:t>,</w:t>
      </w:r>
    </w:p>
    <w:p w14:paraId="47951A81"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UKRSIBBANK,</w:t>
      </w:r>
    </w:p>
    <w:p w14:paraId="3E26B0D0"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Перший Український Міжнародний Банк,</w:t>
      </w:r>
    </w:p>
    <w:p w14:paraId="6D59EF41"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Райффайзен Банк Аваль, </w:t>
      </w:r>
    </w:p>
    <w:p w14:paraId="2E3C8CB2"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ВАТ Банк </w:t>
      </w:r>
      <w:proofErr w:type="spellStart"/>
      <w:r>
        <w:rPr>
          <w:rFonts w:ascii="Times New Roman" w:hAnsi="Times New Roman" w:cs="Times New Roman"/>
          <w:sz w:val="28"/>
          <w:szCs w:val="28"/>
          <w:lang w:val="uk-UA"/>
        </w:rPr>
        <w:t>Демарк</w:t>
      </w:r>
      <w:proofErr w:type="spellEnd"/>
      <w:r>
        <w:rPr>
          <w:rFonts w:ascii="Times New Roman" w:hAnsi="Times New Roman" w:cs="Times New Roman"/>
          <w:sz w:val="28"/>
          <w:szCs w:val="28"/>
          <w:lang w:val="uk-UA"/>
        </w:rPr>
        <w:t>,</w:t>
      </w:r>
    </w:p>
    <w:p w14:paraId="63EE5AB5"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АКІБ </w:t>
      </w:r>
      <w:proofErr w:type="spellStart"/>
      <w:r>
        <w:rPr>
          <w:rFonts w:ascii="Times New Roman" w:hAnsi="Times New Roman" w:cs="Times New Roman"/>
          <w:sz w:val="28"/>
          <w:szCs w:val="28"/>
          <w:lang w:val="uk-UA"/>
        </w:rPr>
        <w:t>Укрсиббанк</w:t>
      </w:r>
      <w:proofErr w:type="spellEnd"/>
      <w:r>
        <w:rPr>
          <w:rFonts w:ascii="Times New Roman" w:hAnsi="Times New Roman" w:cs="Times New Roman"/>
          <w:sz w:val="28"/>
          <w:szCs w:val="28"/>
          <w:lang w:val="uk-UA"/>
        </w:rPr>
        <w:t>,</w:t>
      </w:r>
    </w:p>
    <w:p w14:paraId="4A1ACDFC"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ВАТ КБ Надра,</w:t>
      </w:r>
    </w:p>
    <w:p w14:paraId="015D1C89"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АКБ Укрсоцбанк,</w:t>
      </w:r>
    </w:p>
    <w:p w14:paraId="6C1C5B08"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ТОВ Укрпромбанк.</w:t>
      </w:r>
    </w:p>
    <w:p w14:paraId="16DD22A5" w14:textId="77777777" w:rsidR="00EA412A" w:rsidRDefault="00EA412A" w:rsidP="00EA412A">
      <w:pPr>
        <w:pStyle w:val="ad"/>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Медична сфера представлена такими закладами як:</w:t>
      </w:r>
    </w:p>
    <w:p w14:paraId="3C86BFC6"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Міська дитяча лікарня,</w:t>
      </w:r>
    </w:p>
    <w:p w14:paraId="1877F2BD"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Центральна міська лікарня,</w:t>
      </w:r>
    </w:p>
    <w:p w14:paraId="4CA7EE0A"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Прилуцька центральна міська лікарня,</w:t>
      </w:r>
    </w:p>
    <w:p w14:paraId="6163C402"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Міська стоматологічна поліклініка,</w:t>
      </w:r>
    </w:p>
    <w:p w14:paraId="4B635A6A"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Обласний КЛПЗ Прилуцький шкірно - венерологічний диспансер,</w:t>
      </w:r>
    </w:p>
    <w:p w14:paraId="3D907E9B"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Обласний КЛПЗ Прилуцький наркологічний диспансер,</w:t>
      </w:r>
    </w:p>
    <w:p w14:paraId="6B55E1F0"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Протитуберкульозний диспансер,</w:t>
      </w:r>
    </w:p>
    <w:p w14:paraId="58C9A807" w14:textId="77777777" w:rsidR="00EA412A" w:rsidRDefault="00EA412A" w:rsidP="00EA412A">
      <w:pPr>
        <w:pStyle w:val="ad"/>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Прилуцька жіноча консультація.</w:t>
      </w:r>
    </w:p>
    <w:p w14:paraId="4B3FE77D"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місті Прилуки функціонують 4 вищі навчальні заклади І - ІІ рівня акредитації та один професійний ліцей:</w:t>
      </w:r>
    </w:p>
    <w:p w14:paraId="6DA0832B" w14:textId="77777777" w:rsidR="00EA412A" w:rsidRDefault="00EA412A" w:rsidP="00EA412A">
      <w:pPr>
        <w:pStyle w:val="ad"/>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Прилуцьке медичне училище, вулиця Київська, 243;</w:t>
      </w:r>
    </w:p>
    <w:p w14:paraId="41D503E1" w14:textId="77777777" w:rsidR="00EA412A" w:rsidRDefault="00EA412A" w:rsidP="00EA412A">
      <w:pPr>
        <w:pStyle w:val="ad"/>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Прилуцький агротехнічний коледж, вулиця Київська, 178;</w:t>
      </w:r>
    </w:p>
    <w:p w14:paraId="2402A0F0" w14:textId="77777777" w:rsidR="00EA412A" w:rsidRDefault="00EA412A" w:rsidP="00EA412A">
      <w:pPr>
        <w:pStyle w:val="ad"/>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Прилуцький </w:t>
      </w:r>
      <w:proofErr w:type="spellStart"/>
      <w:r>
        <w:rPr>
          <w:rFonts w:ascii="Times New Roman" w:hAnsi="Times New Roman" w:cs="Times New Roman"/>
          <w:sz w:val="28"/>
          <w:szCs w:val="28"/>
          <w:lang w:val="uk-UA"/>
        </w:rPr>
        <w:t>гуманітарно</w:t>
      </w:r>
      <w:proofErr w:type="spellEnd"/>
      <w:r>
        <w:rPr>
          <w:rFonts w:ascii="Times New Roman" w:hAnsi="Times New Roman" w:cs="Times New Roman"/>
          <w:sz w:val="28"/>
          <w:szCs w:val="28"/>
          <w:lang w:val="uk-UA"/>
        </w:rPr>
        <w:t xml:space="preserve"> - педагогічний коледж імені І. Я. </w:t>
      </w:r>
      <w:r w:rsidR="00B07BD1">
        <w:rPr>
          <w:rFonts w:ascii="Times New Roman" w:hAnsi="Times New Roman" w:cs="Times New Roman"/>
          <w:sz w:val="28"/>
          <w:szCs w:val="28"/>
          <w:lang w:val="uk-UA"/>
        </w:rPr>
        <w:t>Франка, вулиця перемоги, 170 [24</w:t>
      </w:r>
      <w:r>
        <w:rPr>
          <w:rFonts w:ascii="Times New Roman" w:hAnsi="Times New Roman" w:cs="Times New Roman"/>
          <w:sz w:val="28"/>
          <w:szCs w:val="28"/>
          <w:lang w:val="uk-UA"/>
        </w:rPr>
        <w:t>];</w:t>
      </w:r>
    </w:p>
    <w:p w14:paraId="13E4D4A2" w14:textId="77777777" w:rsidR="00EA412A" w:rsidRDefault="00EA412A" w:rsidP="00EA412A">
      <w:pPr>
        <w:pStyle w:val="ad"/>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Прилуцький фінансово – правовий коледж, в/м №12 [24].</w:t>
      </w:r>
    </w:p>
    <w:p w14:paraId="4CBDFC3B" w14:textId="77777777" w:rsidR="00EA412A" w:rsidRDefault="00EA412A" w:rsidP="00EA412A">
      <w:pPr>
        <w:pStyle w:val="ad"/>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Прилуцький професійний ліцей, вулиця Київська.</w:t>
      </w:r>
    </w:p>
    <w:p w14:paraId="2F8231C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місті діє дитяча м</w:t>
      </w:r>
      <w:r w:rsidR="00B07BD1">
        <w:rPr>
          <w:rFonts w:ascii="Times New Roman" w:hAnsi="Times New Roman" w:cs="Times New Roman"/>
          <w:sz w:val="28"/>
          <w:szCs w:val="28"/>
          <w:lang w:val="uk-UA"/>
        </w:rPr>
        <w:t>узична школа, школа мистецтв [22</w:t>
      </w:r>
      <w:r>
        <w:rPr>
          <w:rFonts w:ascii="Times New Roman" w:hAnsi="Times New Roman" w:cs="Times New Roman"/>
          <w:sz w:val="28"/>
          <w:szCs w:val="28"/>
          <w:lang w:val="uk-UA"/>
        </w:rPr>
        <w:t>].</w:t>
      </w:r>
    </w:p>
    <w:p w14:paraId="30BDABE4"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у Прилуках є один музей це - Прилуцький краєзнавчий музей імені В. І. Маслова.</w:t>
      </w:r>
    </w:p>
    <w:p w14:paraId="77780D8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місті Прилуки нараховується п</w:t>
      </w:r>
      <w:r>
        <w:rPr>
          <w:rFonts w:ascii="Times New Roman" w:hAnsi="Times New Roman" w:cs="Times New Roman"/>
          <w:sz w:val="28"/>
          <w:szCs w:val="28"/>
        </w:rPr>
        <w:t>’</w:t>
      </w:r>
      <w:r>
        <w:rPr>
          <w:rFonts w:ascii="Times New Roman" w:hAnsi="Times New Roman" w:cs="Times New Roman"/>
          <w:sz w:val="28"/>
          <w:szCs w:val="28"/>
          <w:lang w:val="uk-UA"/>
        </w:rPr>
        <w:t>ять бібліотек:</w:t>
      </w:r>
    </w:p>
    <w:p w14:paraId="53AD2EF1" w14:textId="77777777" w:rsidR="00EA412A" w:rsidRDefault="00EA412A" w:rsidP="00EA412A">
      <w:pPr>
        <w:pStyle w:val="ad"/>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Міська центральна бібліотека, вул. Котляревського, 65;</w:t>
      </w:r>
    </w:p>
    <w:p w14:paraId="35EEC777" w14:textId="77777777" w:rsidR="00EA412A" w:rsidRDefault="00EA412A" w:rsidP="00EA412A">
      <w:pPr>
        <w:pStyle w:val="ad"/>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Міська бібліотека для дітей ім. Павла Білецького – Носенка, вул. Київська, 257;</w:t>
      </w:r>
    </w:p>
    <w:p w14:paraId="2466F9FF" w14:textId="77777777" w:rsidR="00EA412A" w:rsidRDefault="00EA412A" w:rsidP="00EA412A">
      <w:pPr>
        <w:pStyle w:val="ad"/>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Міська бібліотека №2, вул. Садова, 114;</w:t>
      </w:r>
    </w:p>
    <w:p w14:paraId="1D917658" w14:textId="77777777" w:rsidR="00EA412A" w:rsidRDefault="00EA412A" w:rsidP="00EA412A">
      <w:pPr>
        <w:pStyle w:val="ad"/>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Міська бібліотека №3, вул. Вавилова, 22;</w:t>
      </w:r>
    </w:p>
    <w:p w14:paraId="7075C51D" w14:textId="77777777" w:rsidR="00EA412A" w:rsidRDefault="00EA412A" w:rsidP="00EA412A">
      <w:pPr>
        <w:pStyle w:val="ad"/>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Міська бібліотека №4, Військове містечко, 12 [18].</w:t>
      </w:r>
    </w:p>
    <w:p w14:paraId="7117DDB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Найзначніша подія в культурному сучасному життя міста є Мистецькі барви це Міжнародний молодіжний фестиваль.  Мистецькі барви були засновані в 2002 році. Він відноситься до регіонального значення. Міжнародний молодіжний фестиваль в  Прилуках проводиться протягом 18 років. Фестиваль проводиться з метою підтримки і розвитку творчих здібностей дітей та молоді, посилення патріотичного виховання населення, формування у молоді національної свідомості патріота України. У 2005 році фестиваль Мистецькі барви  набув статусу Всеукраїнського, а вже в 2006 році  став міжнародним - у ньому вперше взяли участь виконавці з Росії. Вже з наступних років  у фестивалі брали участь конкурсанти з Росії, Білорусі, Китаю, Болгарії, Туреччини. У 2012 році проходив XI Міжнародний молодіжний фестиваль Мистецькі барви - 2012. У 2019 році проходив  XVIII Міжнародний молодіжн</w:t>
      </w:r>
      <w:r w:rsidR="00B07BD1">
        <w:rPr>
          <w:rFonts w:ascii="Times New Roman" w:hAnsi="Times New Roman" w:cs="Times New Roman"/>
          <w:sz w:val="28"/>
          <w:szCs w:val="28"/>
          <w:lang w:val="uk-UA"/>
        </w:rPr>
        <w:t>ий фестиваль Мистецькі барви [26</w:t>
      </w:r>
      <w:r>
        <w:rPr>
          <w:rFonts w:ascii="Times New Roman" w:hAnsi="Times New Roman" w:cs="Times New Roman"/>
          <w:sz w:val="28"/>
          <w:szCs w:val="28"/>
          <w:lang w:val="uk-UA"/>
        </w:rPr>
        <w:t>].</w:t>
      </w:r>
    </w:p>
    <w:p w14:paraId="3BA2DE1A"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рамках фестивалю реалізовується благодійний проект «Мистецька надія». Цей проект  для дітей та молоді з обмеженими можливостями. Мета проекту сприяння процесу соціальної реабілітації дітей та молоді. За даним проектом можна  виявити талант дітей з обмеженими можливостями та на якому рівні розвинені їхні таланти. Основними завданнями фестивалю є залучення дітей та підлітків до різних видів  вокалу, сучасної та народної </w:t>
      </w:r>
      <w:r>
        <w:rPr>
          <w:rFonts w:ascii="Times New Roman" w:hAnsi="Times New Roman" w:cs="Times New Roman"/>
          <w:sz w:val="28"/>
          <w:szCs w:val="28"/>
          <w:lang w:val="uk-UA"/>
        </w:rPr>
        <w:lastRenderedPageBreak/>
        <w:t xml:space="preserve">хореографії, образотворчого та </w:t>
      </w:r>
      <w:proofErr w:type="spellStart"/>
      <w:r>
        <w:rPr>
          <w:rFonts w:ascii="Times New Roman" w:hAnsi="Times New Roman" w:cs="Times New Roman"/>
          <w:sz w:val="28"/>
          <w:szCs w:val="28"/>
          <w:lang w:val="uk-UA"/>
        </w:rPr>
        <w:t>декоративно</w:t>
      </w:r>
      <w:proofErr w:type="spellEnd"/>
      <w:r>
        <w:rPr>
          <w:rFonts w:ascii="Times New Roman" w:hAnsi="Times New Roman" w:cs="Times New Roman"/>
          <w:sz w:val="28"/>
          <w:szCs w:val="28"/>
          <w:lang w:val="uk-UA"/>
        </w:rPr>
        <w:t xml:space="preserve"> - прикладного мистецтва, інструментальної музики та нових напрямків сучасного мистецтва. </w:t>
      </w:r>
    </w:p>
    <w:p w14:paraId="722F4CB5"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Архітектура:</w:t>
      </w:r>
    </w:p>
    <w:p w14:paraId="1B9E9D9D"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Найстарішою серед мурованих споруд міста Прилук є полкова скарбниця (рис. 3.4.). Вона була побудована для зберігання полкового скарбу, клейнодів і зброї. Стіни полкової скарбниці сягають  метрової товщини, торці увінчані барочними фронтонами, фасади декоровані пілястрами, профільованим карнизом. Полкова скарбниця була відреставрована у 1989 році. На кошти </w:t>
      </w:r>
      <w:proofErr w:type="spellStart"/>
      <w:r>
        <w:rPr>
          <w:rFonts w:ascii="Times New Roman" w:hAnsi="Times New Roman" w:cs="Times New Roman"/>
          <w:sz w:val="28"/>
          <w:szCs w:val="28"/>
          <w:lang w:val="uk-UA"/>
        </w:rPr>
        <w:t>Гната</w:t>
      </w:r>
      <w:proofErr w:type="spellEnd"/>
      <w:r>
        <w:rPr>
          <w:rFonts w:ascii="Times New Roman" w:hAnsi="Times New Roman" w:cs="Times New Roman"/>
          <w:sz w:val="28"/>
          <w:szCs w:val="28"/>
          <w:lang w:val="uk-UA"/>
        </w:rPr>
        <w:t xml:space="preserve"> Галагана у 1720 році в Прилуках звели полкову Спаську церкву та високу муровану дзвіницю, яка одночасно слугувала й брамою -проїздом на територію замку [18]. </w:t>
      </w:r>
    </w:p>
    <w:p w14:paraId="2F114C34"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пожежі на початку 19 століття пам'ятку було перебудовано у модному стилі ампір. Архітектурна пам'ятка була дуже пошкоджена. У 1986 році вона була відреставрована і повністю відновлена. Неповторну красу утворюють  усі три споруди [11].</w:t>
      </w:r>
    </w:p>
    <w:p w14:paraId="45A53B43" w14:textId="77777777" w:rsidR="00EA412A" w:rsidRDefault="00EA412A" w:rsidP="009F15F2">
      <w:pPr>
        <w:spacing w:after="0" w:line="360" w:lineRule="auto"/>
        <w:jc w:val="center"/>
        <w:rPr>
          <w:rFonts w:ascii="Times New Roman" w:hAnsi="Times New Roman" w:cs="Times New Roman"/>
          <w:sz w:val="28"/>
          <w:szCs w:val="28"/>
          <w:lang w:val="uk-UA"/>
        </w:rPr>
      </w:pPr>
      <w:r>
        <w:rPr>
          <w:noProof/>
          <w:lang w:eastAsia="ru-RU"/>
        </w:rPr>
        <w:drawing>
          <wp:inline distT="0" distB="5715" distL="0" distR="7620" wp14:anchorId="2BBF39E3" wp14:editId="621C94E0">
            <wp:extent cx="5898515" cy="4223657"/>
            <wp:effectExtent l="0" t="0" r="6985" b="5715"/>
            <wp:docPr id="1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8"/>
                    <pic:cNvPicPr>
                      <a:picLocks noChangeAspect="1" noChangeArrowheads="1"/>
                    </pic:cNvPicPr>
                  </pic:nvPicPr>
                  <pic:blipFill>
                    <a:blip r:embed="rId21"/>
                    <a:stretch>
                      <a:fillRect/>
                    </a:stretch>
                  </pic:blipFill>
                  <pic:spPr bwMode="auto">
                    <a:xfrm>
                      <a:off x="0" y="0"/>
                      <a:ext cx="5899512" cy="4224371"/>
                    </a:xfrm>
                    <a:prstGeom prst="rect">
                      <a:avLst/>
                    </a:prstGeom>
                  </pic:spPr>
                </pic:pic>
              </a:graphicData>
            </a:graphic>
          </wp:inline>
        </w:drawing>
      </w:r>
    </w:p>
    <w:p w14:paraId="6EDF410B" w14:textId="77777777" w:rsidR="00EA412A" w:rsidRDefault="004F62E5" w:rsidP="00EA412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3.4. Полкова скарбниця [54</w:t>
      </w:r>
      <w:r w:rsidR="00EA412A">
        <w:rPr>
          <w:rFonts w:ascii="Times New Roman" w:hAnsi="Times New Roman" w:cs="Times New Roman"/>
          <w:sz w:val="28"/>
          <w:szCs w:val="28"/>
          <w:lang w:val="uk-UA"/>
        </w:rPr>
        <w:t>]</w:t>
      </w:r>
    </w:p>
    <w:p w14:paraId="05CF3CA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центрі старого міста є споруда загадкова й романтична, вона називається кам'яницею.  Вона нагадувала середньовічний шляхетський замок із баштою та вузькими вікнами – бійницями. Кам</w:t>
      </w:r>
      <w:r>
        <w:rPr>
          <w:rFonts w:ascii="Times New Roman" w:hAnsi="Times New Roman" w:cs="Times New Roman"/>
          <w:sz w:val="28"/>
          <w:szCs w:val="28"/>
        </w:rPr>
        <w:t>’</w:t>
      </w:r>
      <w:proofErr w:type="spellStart"/>
      <w:r>
        <w:rPr>
          <w:rFonts w:ascii="Times New Roman" w:hAnsi="Times New Roman" w:cs="Times New Roman"/>
          <w:sz w:val="28"/>
          <w:szCs w:val="28"/>
          <w:lang w:val="uk-UA"/>
        </w:rPr>
        <w:t>яниця</w:t>
      </w:r>
      <w:proofErr w:type="spellEnd"/>
      <w:r>
        <w:rPr>
          <w:rFonts w:ascii="Times New Roman" w:hAnsi="Times New Roman" w:cs="Times New Roman"/>
          <w:sz w:val="28"/>
          <w:szCs w:val="28"/>
          <w:lang w:val="uk-UA"/>
        </w:rPr>
        <w:t xml:space="preserve"> була збудована у старовинній родовій садибі знаменитого козацького старшинського роду Скоропадських. За багато років існування ця двоповерхова споруда декілька разів перебудовувалась.</w:t>
      </w:r>
      <w:r>
        <w:t xml:space="preserve"> </w:t>
      </w:r>
      <w:r>
        <w:rPr>
          <w:rFonts w:ascii="Times New Roman" w:hAnsi="Times New Roman" w:cs="Times New Roman"/>
          <w:sz w:val="28"/>
          <w:szCs w:val="28"/>
          <w:lang w:val="uk-UA"/>
        </w:rPr>
        <w:t>Кам’яниця зберегла баро</w:t>
      </w:r>
      <w:r w:rsidR="00B07BD1">
        <w:rPr>
          <w:rFonts w:ascii="Times New Roman" w:hAnsi="Times New Roman" w:cs="Times New Roman"/>
          <w:sz w:val="28"/>
          <w:szCs w:val="28"/>
          <w:lang w:val="uk-UA"/>
        </w:rPr>
        <w:t>кову архітектуру 18 століття [24</w:t>
      </w:r>
      <w:r>
        <w:rPr>
          <w:rFonts w:ascii="Times New Roman" w:hAnsi="Times New Roman" w:cs="Times New Roman"/>
          <w:sz w:val="28"/>
          <w:szCs w:val="28"/>
          <w:lang w:val="uk-UA"/>
        </w:rPr>
        <w:t>].</w:t>
      </w:r>
    </w:p>
    <w:p w14:paraId="7A57B873"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Старовинні Прилуки 18 століття, прикрасилися чудовими архітектурними пам'ятками козацької доби, але й нині вони нас зачаровують своєю красою. Майже через три століття вони викликають у нас захоплення.</w:t>
      </w:r>
    </w:p>
    <w:p w14:paraId="124BFA6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Епоха класицизму, яка почалася у 19 століття лишила по собі сліди в Прилуках. Це стилі класичний або ампірний. Спорудою ампірного стилю є собор Різдва Пресвятої Богородиці. Побудована у 1806 – 1817 роках. Ця споруда являється найзначнішою та найкращою. Собор був побудований на місці двох старовинних прилуцьких церков. Новий храм із трьома престолами був побудований на честь Різдва Пресвятої Богородиці, Варвари Великомучениці та Святого Олександра Невського освячений у 1817 році. Початку 19 століття на стінах всередині собору зберегл</w:t>
      </w:r>
      <w:r w:rsidR="00B07BD1">
        <w:rPr>
          <w:rFonts w:ascii="Times New Roman" w:hAnsi="Times New Roman" w:cs="Times New Roman"/>
          <w:sz w:val="28"/>
          <w:szCs w:val="28"/>
          <w:lang w:val="uk-UA"/>
        </w:rPr>
        <w:t>ися залишки олійного розпису [22</w:t>
      </w:r>
      <w:r>
        <w:rPr>
          <w:rFonts w:ascii="Times New Roman" w:hAnsi="Times New Roman" w:cs="Times New Roman"/>
          <w:sz w:val="28"/>
          <w:szCs w:val="28"/>
          <w:lang w:val="uk-UA"/>
        </w:rPr>
        <w:t>].</w:t>
      </w:r>
    </w:p>
    <w:p w14:paraId="07D3221C"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Оригінальними архітектурними пам'ятками міста збереглися до наших днів на околицях передмість. Іванівська мурована церква з дзвіницею була побудована у 1865 року (рис. 3.5.). Її стрункий силует чудово вписався в панораму старовинного міста. Вона була і є без сумніву однією з найкращих архітектурних споруд у місті. Нині храм відновлено у первісному вигляді. </w:t>
      </w:r>
    </w:p>
    <w:p w14:paraId="49D03EF9"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Миколаївська церква мурована, одноповерхова та має дзвіницею, побудована у стилі українського модерну на Сорочинцях. У 1878 році на місці старовинної церкви в парафіяльному стилі споруджено дерев'яний п'яти банний храм в ім'я Трь</w:t>
      </w:r>
      <w:r w:rsidR="00B07BD1">
        <w:rPr>
          <w:rFonts w:ascii="Times New Roman" w:hAnsi="Times New Roman" w:cs="Times New Roman"/>
          <w:sz w:val="28"/>
          <w:szCs w:val="28"/>
          <w:lang w:val="uk-UA"/>
        </w:rPr>
        <w:t xml:space="preserve">ох Святителів на </w:t>
      </w:r>
      <w:proofErr w:type="spellStart"/>
      <w:r w:rsidR="00B07BD1">
        <w:rPr>
          <w:rFonts w:ascii="Times New Roman" w:hAnsi="Times New Roman" w:cs="Times New Roman"/>
          <w:sz w:val="28"/>
          <w:szCs w:val="28"/>
          <w:lang w:val="uk-UA"/>
        </w:rPr>
        <w:t>Кустівцях</w:t>
      </w:r>
      <w:proofErr w:type="spellEnd"/>
      <w:r w:rsidR="00B07BD1">
        <w:rPr>
          <w:rFonts w:ascii="Times New Roman" w:hAnsi="Times New Roman" w:cs="Times New Roman"/>
          <w:sz w:val="28"/>
          <w:szCs w:val="28"/>
          <w:lang w:val="uk-UA"/>
        </w:rPr>
        <w:t xml:space="preserve"> [22</w:t>
      </w:r>
      <w:r>
        <w:rPr>
          <w:rFonts w:ascii="Times New Roman" w:hAnsi="Times New Roman" w:cs="Times New Roman"/>
          <w:sz w:val="28"/>
          <w:szCs w:val="28"/>
          <w:lang w:val="uk-UA"/>
        </w:rPr>
        <w:t>].</w:t>
      </w:r>
    </w:p>
    <w:p w14:paraId="550CB624"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другій половині 19 столітті Прилуки починають </w:t>
      </w:r>
      <w:proofErr w:type="spellStart"/>
      <w:r>
        <w:rPr>
          <w:rFonts w:ascii="Times New Roman" w:hAnsi="Times New Roman" w:cs="Times New Roman"/>
          <w:sz w:val="28"/>
          <w:szCs w:val="28"/>
          <w:lang w:val="uk-UA"/>
        </w:rPr>
        <w:t>інтенсивно</w:t>
      </w:r>
      <w:proofErr w:type="spellEnd"/>
      <w:r>
        <w:rPr>
          <w:rFonts w:ascii="Times New Roman" w:hAnsi="Times New Roman" w:cs="Times New Roman"/>
          <w:sz w:val="28"/>
          <w:szCs w:val="28"/>
          <w:lang w:val="uk-UA"/>
        </w:rPr>
        <w:t xml:space="preserve"> забудовуватися. Це були будинки – особняки,  громадські споруди, багатоповерхові будинки, одноповерхові звичайні будинки.</w:t>
      </w:r>
    </w:p>
    <w:p w14:paraId="63B45B31" w14:textId="77777777" w:rsidR="00EA412A" w:rsidRDefault="00EA412A" w:rsidP="009F15F2">
      <w:pPr>
        <w:spacing w:after="0" w:line="360" w:lineRule="auto"/>
        <w:jc w:val="center"/>
        <w:rPr>
          <w:rFonts w:ascii="Times New Roman" w:hAnsi="Times New Roman" w:cs="Times New Roman"/>
          <w:sz w:val="28"/>
          <w:szCs w:val="28"/>
          <w:lang w:val="uk-UA"/>
        </w:rPr>
      </w:pPr>
      <w:r>
        <w:rPr>
          <w:noProof/>
          <w:lang w:eastAsia="ru-RU"/>
        </w:rPr>
        <w:drawing>
          <wp:inline distT="0" distB="4445" distL="0" distR="3175" wp14:anchorId="7D88464A" wp14:editId="6FFD7AD1">
            <wp:extent cx="5940425" cy="4453255"/>
            <wp:effectExtent l="0" t="0" r="0" b="0"/>
            <wp:docPr id="15" name="Рисунок 11" descr="C:\Users\Пользователь\Downloads\прилуки\12397_800x600_Ivanovskaja cerkovy, Priluk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1" descr="C:\Users\Пользователь\Downloads\прилуки\12397_800x600_Ivanovskaja cerkovy, Priluki.jpg"/>
                    <pic:cNvPicPr>
                      <a:picLocks noChangeAspect="1" noChangeArrowheads="1"/>
                    </pic:cNvPicPr>
                  </pic:nvPicPr>
                  <pic:blipFill>
                    <a:blip r:embed="rId22"/>
                    <a:stretch>
                      <a:fillRect/>
                    </a:stretch>
                  </pic:blipFill>
                  <pic:spPr bwMode="auto">
                    <a:xfrm>
                      <a:off x="0" y="0"/>
                      <a:ext cx="5940425" cy="4453255"/>
                    </a:xfrm>
                    <a:prstGeom prst="rect">
                      <a:avLst/>
                    </a:prstGeom>
                  </pic:spPr>
                </pic:pic>
              </a:graphicData>
            </a:graphic>
          </wp:inline>
        </w:drawing>
      </w:r>
    </w:p>
    <w:p w14:paraId="191B5805" w14:textId="77777777" w:rsidR="00EA412A" w:rsidRDefault="00EA412A" w:rsidP="00EA412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 3.5. Іванівська мурована церква </w:t>
      </w:r>
      <w:r w:rsidR="00B049E6">
        <w:rPr>
          <w:rFonts w:ascii="Times New Roman" w:hAnsi="Times New Roman" w:cs="Times New Roman"/>
          <w:sz w:val="28"/>
          <w:szCs w:val="28"/>
        </w:rPr>
        <w:t>[58</w:t>
      </w:r>
      <w:r>
        <w:rPr>
          <w:rFonts w:ascii="Times New Roman" w:hAnsi="Times New Roman" w:cs="Times New Roman"/>
          <w:sz w:val="28"/>
          <w:szCs w:val="28"/>
        </w:rPr>
        <w:t>]</w:t>
      </w:r>
    </w:p>
    <w:p w14:paraId="490C7CE6" w14:textId="77777777" w:rsidR="00EA412A" w:rsidRDefault="00EA412A" w:rsidP="00EA412A">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Стрітенський</w:t>
      </w:r>
      <w:proofErr w:type="spellEnd"/>
      <w:r>
        <w:rPr>
          <w:rFonts w:ascii="Times New Roman" w:hAnsi="Times New Roman" w:cs="Times New Roman"/>
          <w:sz w:val="28"/>
          <w:szCs w:val="28"/>
          <w:lang w:val="uk-UA"/>
        </w:rPr>
        <w:t xml:space="preserve"> мурований собор являється найпомітнішою спорудою у панорамі старовинного міста (рис. 3.6). </w:t>
      </w:r>
      <w:proofErr w:type="spellStart"/>
      <w:r>
        <w:rPr>
          <w:rFonts w:ascii="Times New Roman" w:hAnsi="Times New Roman" w:cs="Times New Roman"/>
          <w:sz w:val="28"/>
          <w:szCs w:val="28"/>
          <w:lang w:val="uk-UA"/>
        </w:rPr>
        <w:t>Стрітенський</w:t>
      </w:r>
      <w:proofErr w:type="spellEnd"/>
      <w:r>
        <w:rPr>
          <w:rFonts w:ascii="Times New Roman" w:hAnsi="Times New Roman" w:cs="Times New Roman"/>
          <w:sz w:val="28"/>
          <w:szCs w:val="28"/>
          <w:lang w:val="uk-UA"/>
        </w:rPr>
        <w:t xml:space="preserve"> мурований собор знаходиться на </w:t>
      </w:r>
      <w:proofErr w:type="spellStart"/>
      <w:r>
        <w:rPr>
          <w:rFonts w:ascii="Times New Roman" w:hAnsi="Times New Roman" w:cs="Times New Roman"/>
          <w:sz w:val="28"/>
          <w:szCs w:val="28"/>
          <w:lang w:val="uk-UA"/>
        </w:rPr>
        <w:t>Галаганівській</w:t>
      </w:r>
      <w:proofErr w:type="spellEnd"/>
      <w:r>
        <w:rPr>
          <w:rFonts w:ascii="Times New Roman" w:hAnsi="Times New Roman" w:cs="Times New Roman"/>
          <w:sz w:val="28"/>
          <w:szCs w:val="28"/>
          <w:lang w:val="uk-UA"/>
        </w:rPr>
        <w:t xml:space="preserve"> вулиці, побудований 1889 року в пам'ять про загиблого російського імператора Олександра ІІ. У нашій місцевості це досить рідкісна споруда, за типом - </w:t>
      </w:r>
      <w:proofErr w:type="spellStart"/>
      <w:r>
        <w:rPr>
          <w:rFonts w:ascii="Times New Roman" w:hAnsi="Times New Roman" w:cs="Times New Roman"/>
          <w:sz w:val="28"/>
          <w:szCs w:val="28"/>
          <w:lang w:val="uk-UA"/>
        </w:rPr>
        <w:t>тринефна</w:t>
      </w:r>
      <w:proofErr w:type="spellEnd"/>
      <w:r>
        <w:rPr>
          <w:rFonts w:ascii="Times New Roman" w:hAnsi="Times New Roman" w:cs="Times New Roman"/>
          <w:sz w:val="28"/>
          <w:szCs w:val="28"/>
          <w:lang w:val="uk-UA"/>
        </w:rPr>
        <w:t xml:space="preserve"> базиліка з трьома куполами (не збереглися) над головним входом. З 1930 року в храмі розмістився краєзнавчий музей,  який був заснований у 1919 році. Нині собор відновлений і працює [37].</w:t>
      </w:r>
    </w:p>
    <w:p w14:paraId="7F206F86" w14:textId="77777777" w:rsidR="00EA412A" w:rsidRDefault="00EA412A" w:rsidP="009F15F2">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6350" wp14:anchorId="6A5DA087" wp14:editId="24E45DF2">
            <wp:extent cx="5822950" cy="4194810"/>
            <wp:effectExtent l="0" t="0" r="0" b="0"/>
            <wp:docPr id="16" name="Рисунок 7" descr="C:\Users\Пользователь\Downloads\прилуки\загружен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7" descr="C:\Users\Пользователь\Downloads\прилуки\загружено.jpg"/>
                    <pic:cNvPicPr>
                      <a:picLocks noChangeAspect="1" noChangeArrowheads="1"/>
                    </pic:cNvPicPr>
                  </pic:nvPicPr>
                  <pic:blipFill>
                    <a:blip r:embed="rId23"/>
                    <a:stretch>
                      <a:fillRect/>
                    </a:stretch>
                  </pic:blipFill>
                  <pic:spPr bwMode="auto">
                    <a:xfrm>
                      <a:off x="0" y="0"/>
                      <a:ext cx="5822950" cy="4194810"/>
                    </a:xfrm>
                    <a:prstGeom prst="rect">
                      <a:avLst/>
                    </a:prstGeom>
                  </pic:spPr>
                </pic:pic>
              </a:graphicData>
            </a:graphic>
          </wp:inline>
        </w:drawing>
      </w:r>
    </w:p>
    <w:p w14:paraId="1A635E12" w14:textId="77777777" w:rsidR="00EA412A" w:rsidRDefault="00EA412A" w:rsidP="00EA412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 3.6. </w:t>
      </w:r>
      <w:proofErr w:type="spellStart"/>
      <w:r>
        <w:rPr>
          <w:rFonts w:ascii="Times New Roman" w:hAnsi="Times New Roman" w:cs="Times New Roman"/>
          <w:sz w:val="28"/>
          <w:szCs w:val="28"/>
          <w:lang w:val="uk-UA"/>
        </w:rPr>
        <w:t>Стрітенський</w:t>
      </w:r>
      <w:proofErr w:type="spellEnd"/>
      <w:r>
        <w:rPr>
          <w:rFonts w:ascii="Times New Roman" w:hAnsi="Times New Roman" w:cs="Times New Roman"/>
          <w:sz w:val="28"/>
          <w:szCs w:val="28"/>
          <w:lang w:val="uk-UA"/>
        </w:rPr>
        <w:t xml:space="preserve"> мурований собор </w:t>
      </w:r>
      <w:r>
        <w:rPr>
          <w:rFonts w:ascii="Times New Roman" w:hAnsi="Times New Roman" w:cs="Times New Roman"/>
          <w:sz w:val="28"/>
          <w:szCs w:val="28"/>
        </w:rPr>
        <w:t>[</w:t>
      </w:r>
      <w:r w:rsidR="004F62E5">
        <w:rPr>
          <w:rFonts w:ascii="Times New Roman" w:hAnsi="Times New Roman" w:cs="Times New Roman"/>
          <w:sz w:val="28"/>
          <w:szCs w:val="28"/>
          <w:lang w:val="uk-UA"/>
        </w:rPr>
        <w:t>58</w:t>
      </w:r>
      <w:r>
        <w:rPr>
          <w:rFonts w:ascii="Times New Roman" w:hAnsi="Times New Roman" w:cs="Times New Roman"/>
          <w:sz w:val="28"/>
          <w:szCs w:val="28"/>
        </w:rPr>
        <w:t>]</w:t>
      </w:r>
    </w:p>
    <w:p w14:paraId="711C8BB6" w14:textId="77777777" w:rsidR="00EA412A" w:rsidRDefault="00EA412A" w:rsidP="00EA412A">
      <w:pPr>
        <w:spacing w:after="0" w:line="360" w:lineRule="auto"/>
        <w:ind w:firstLine="709"/>
        <w:jc w:val="both"/>
        <w:rPr>
          <w:rFonts w:ascii="Times New Roman" w:hAnsi="Times New Roman" w:cs="Times New Roman"/>
          <w:sz w:val="28"/>
          <w:szCs w:val="28"/>
          <w:lang w:val="uk-UA"/>
        </w:rPr>
      </w:pPr>
    </w:p>
    <w:p w14:paraId="6F28C7A4"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3.4. ПРОМИСЛОВИЙ КОМПЛЕКС МІСТА ПРУЛУКИ</w:t>
      </w:r>
    </w:p>
    <w:p w14:paraId="0A7FC89B"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Прилуки є важливим промисловим центром Чернігівської області. </w:t>
      </w:r>
      <w:proofErr w:type="spellStart"/>
      <w:r>
        <w:rPr>
          <w:rFonts w:ascii="Times New Roman" w:eastAsia="Times New Roman" w:hAnsi="Times New Roman" w:cs="Times New Roman"/>
          <w:sz w:val="28"/>
          <w:szCs w:val="28"/>
          <w:lang w:eastAsia="ru-RU"/>
        </w:rPr>
        <w:t>Промисловий</w:t>
      </w:r>
      <w:proofErr w:type="spellEnd"/>
      <w:r>
        <w:rPr>
          <w:rFonts w:ascii="Times New Roman" w:eastAsia="Times New Roman" w:hAnsi="Times New Roman" w:cs="Times New Roman"/>
          <w:sz w:val="28"/>
          <w:szCs w:val="28"/>
          <w:lang w:eastAsia="ru-RU"/>
        </w:rPr>
        <w:t xml:space="preserve"> комплекс </w:t>
      </w:r>
      <w:proofErr w:type="spellStart"/>
      <w:r>
        <w:rPr>
          <w:rFonts w:ascii="Times New Roman" w:eastAsia="Times New Roman" w:hAnsi="Times New Roman" w:cs="Times New Roman"/>
          <w:sz w:val="28"/>
          <w:szCs w:val="28"/>
          <w:lang w:eastAsia="ru-RU"/>
        </w:rPr>
        <w:t>міста</w:t>
      </w:r>
      <w:proofErr w:type="spellEnd"/>
      <w:r>
        <w:rPr>
          <w:rFonts w:ascii="Times New Roman" w:eastAsia="Times New Roman" w:hAnsi="Times New Roman" w:cs="Times New Roman"/>
          <w:sz w:val="28"/>
          <w:szCs w:val="28"/>
          <w:lang w:eastAsia="ru-RU"/>
        </w:rPr>
        <w:t xml:space="preserve"> представлений такими </w:t>
      </w:r>
      <w:proofErr w:type="spellStart"/>
      <w:r>
        <w:rPr>
          <w:rFonts w:ascii="Times New Roman" w:eastAsia="Times New Roman" w:hAnsi="Times New Roman" w:cs="Times New Roman"/>
          <w:sz w:val="28"/>
          <w:szCs w:val="28"/>
          <w:lang w:eastAsia="ru-RU"/>
        </w:rPr>
        <w:t>провідними</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підприємствами</w:t>
      </w:r>
      <w:proofErr w:type="spellEnd"/>
      <w:r>
        <w:rPr>
          <w:rFonts w:ascii="Times New Roman" w:eastAsia="Times New Roman" w:hAnsi="Times New Roman" w:cs="Times New Roman"/>
          <w:sz w:val="28"/>
          <w:szCs w:val="28"/>
          <w:lang w:val="uk-UA" w:eastAsia="ru-RU"/>
        </w:rPr>
        <w:t>:</w:t>
      </w:r>
    </w:p>
    <w:p w14:paraId="633F96AF" w14:textId="77777777" w:rsidR="00EA412A" w:rsidRDefault="00BB2A66" w:rsidP="00EA412A">
      <w:pPr>
        <w:shd w:val="clear" w:color="auto" w:fill="FFFFFF"/>
        <w:spacing w:after="0" w:line="360" w:lineRule="auto"/>
        <w:ind w:firstLine="709"/>
        <w:jc w:val="both"/>
      </w:pPr>
      <w:hyperlink r:id="rId24" w:tgtFrame="Прилуцька тютюнова фабрика">
        <w:r w:rsidR="00EA412A">
          <w:rPr>
            <w:rStyle w:val="ListLabel54"/>
            <w:rFonts w:eastAsiaTheme="minorHAnsi"/>
          </w:rPr>
          <w:t xml:space="preserve">АТ </w:t>
        </w:r>
        <w:proofErr w:type="spellStart"/>
        <w:r w:rsidR="00EA412A">
          <w:rPr>
            <w:rStyle w:val="ListLabel54"/>
            <w:rFonts w:eastAsiaTheme="minorHAnsi"/>
          </w:rPr>
          <w:t>Тютюнова</w:t>
        </w:r>
        <w:proofErr w:type="spellEnd"/>
        <w:r w:rsidR="00EA412A">
          <w:rPr>
            <w:rStyle w:val="ListLabel54"/>
            <w:rFonts w:eastAsiaTheme="minorHAnsi"/>
          </w:rPr>
          <w:t xml:space="preserve"> </w:t>
        </w:r>
        <w:proofErr w:type="spellStart"/>
        <w:r w:rsidR="00EA412A">
          <w:rPr>
            <w:rStyle w:val="ListLabel54"/>
            <w:rFonts w:eastAsiaTheme="minorHAnsi"/>
          </w:rPr>
          <w:t>компанія</w:t>
        </w:r>
        <w:proofErr w:type="spellEnd"/>
        <w:r w:rsidR="00EA412A">
          <w:rPr>
            <w:rStyle w:val="ListLabel54"/>
            <w:rFonts w:eastAsiaTheme="minorHAnsi"/>
          </w:rPr>
          <w:t xml:space="preserve"> В. А. Т. -</w:t>
        </w:r>
        <w:r w:rsidR="00EA412A">
          <w:rPr>
            <w:rStyle w:val="ListLabel54"/>
            <w:rFonts w:eastAsiaTheme="minorHAnsi"/>
            <w:lang w:val="uk-UA"/>
          </w:rPr>
          <w:t xml:space="preserve"> </w:t>
        </w:r>
        <w:proofErr w:type="gramStart"/>
        <w:r w:rsidR="00EA412A">
          <w:rPr>
            <w:rStyle w:val="ListLabel54"/>
            <w:rFonts w:eastAsiaTheme="minorHAnsi"/>
          </w:rPr>
          <w:t>Прилуки</w:t>
        </w:r>
      </w:hyperlink>
      <w:r w:rsidR="00EA412A">
        <w:rPr>
          <w:rFonts w:ascii="Times New Roman" w:eastAsia="Times New Roman" w:hAnsi="Times New Roman" w:cs="Times New Roman"/>
          <w:sz w:val="28"/>
          <w:szCs w:val="28"/>
          <w:lang w:eastAsia="ru-RU"/>
        </w:rPr>
        <w:t> </w:t>
      </w:r>
      <w:r w:rsidR="00EA412A">
        <w:rPr>
          <w:rFonts w:ascii="Times New Roman" w:eastAsia="Times New Roman" w:hAnsi="Times New Roman" w:cs="Times New Roman"/>
          <w:sz w:val="28"/>
          <w:szCs w:val="28"/>
          <w:lang w:val="uk-UA" w:eastAsia="ru-RU"/>
        </w:rPr>
        <w:t xml:space="preserve"> </w:t>
      </w:r>
      <w:r w:rsidR="00EA412A">
        <w:rPr>
          <w:rFonts w:ascii="Times New Roman" w:eastAsia="Times New Roman" w:hAnsi="Times New Roman" w:cs="Times New Roman"/>
          <w:sz w:val="28"/>
          <w:szCs w:val="28"/>
          <w:lang w:eastAsia="ru-RU"/>
        </w:rPr>
        <w:t>-</w:t>
      </w:r>
      <w:proofErr w:type="gramEnd"/>
      <w:r w:rsidR="00EA412A">
        <w:rPr>
          <w:rFonts w:ascii="Times New Roman" w:eastAsia="Times New Roman" w:hAnsi="Times New Roman" w:cs="Times New Roman"/>
          <w:sz w:val="28"/>
          <w:szCs w:val="28"/>
          <w:lang w:eastAsia="ru-RU"/>
        </w:rPr>
        <w:t xml:space="preserve"> </w:t>
      </w:r>
      <w:r w:rsidR="00EA412A">
        <w:rPr>
          <w:rFonts w:ascii="Times New Roman" w:eastAsia="Times New Roman" w:hAnsi="Times New Roman" w:cs="Times New Roman"/>
          <w:sz w:val="28"/>
          <w:szCs w:val="28"/>
          <w:lang w:val="uk-UA" w:eastAsia="ru-RU"/>
        </w:rPr>
        <w:t>і</w:t>
      </w:r>
      <w:proofErr w:type="spellStart"/>
      <w:r w:rsidR="00EA412A">
        <w:rPr>
          <w:rFonts w:ascii="Times New Roman" w:eastAsia="Times New Roman" w:hAnsi="Times New Roman" w:cs="Times New Roman"/>
          <w:sz w:val="28"/>
          <w:szCs w:val="28"/>
          <w:lang w:eastAsia="ru-RU"/>
        </w:rPr>
        <w:t>сторія</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Прилуцької</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тютюнової</w:t>
      </w:r>
      <w:proofErr w:type="spellEnd"/>
      <w:r w:rsidR="00EA412A">
        <w:rPr>
          <w:rFonts w:ascii="Times New Roman" w:eastAsia="Times New Roman" w:hAnsi="Times New Roman" w:cs="Times New Roman"/>
          <w:sz w:val="28"/>
          <w:szCs w:val="28"/>
          <w:lang w:eastAsia="ru-RU"/>
        </w:rPr>
        <w:t xml:space="preserve"> фабрики </w:t>
      </w:r>
      <w:proofErr w:type="spellStart"/>
      <w:r w:rsidR="00EA412A">
        <w:rPr>
          <w:rFonts w:ascii="Times New Roman" w:eastAsia="Times New Roman" w:hAnsi="Times New Roman" w:cs="Times New Roman"/>
          <w:sz w:val="28"/>
          <w:szCs w:val="28"/>
          <w:lang w:eastAsia="ru-RU"/>
        </w:rPr>
        <w:t>розпочалася</w:t>
      </w:r>
      <w:proofErr w:type="spellEnd"/>
      <w:r w:rsidR="00EA412A">
        <w:rPr>
          <w:rFonts w:ascii="Times New Roman" w:eastAsia="Times New Roman" w:hAnsi="Times New Roman" w:cs="Times New Roman"/>
          <w:sz w:val="28"/>
          <w:szCs w:val="28"/>
          <w:lang w:eastAsia="ru-RU"/>
        </w:rPr>
        <w:t xml:space="preserve"> у 1889 </w:t>
      </w:r>
      <w:proofErr w:type="spellStart"/>
      <w:r w:rsidR="00EA412A">
        <w:rPr>
          <w:rFonts w:ascii="Times New Roman" w:eastAsia="Times New Roman" w:hAnsi="Times New Roman" w:cs="Times New Roman"/>
          <w:sz w:val="28"/>
          <w:szCs w:val="28"/>
          <w:lang w:eastAsia="ru-RU"/>
        </w:rPr>
        <w:t>році</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Тоді</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це</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була</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Тютюново</w:t>
      </w:r>
      <w:proofErr w:type="spellEnd"/>
      <w:r w:rsidR="00EA412A">
        <w:rPr>
          <w:rFonts w:ascii="Times New Roman" w:eastAsia="Times New Roman" w:hAnsi="Times New Roman" w:cs="Times New Roman"/>
          <w:sz w:val="28"/>
          <w:szCs w:val="28"/>
          <w:lang w:val="uk-UA" w:eastAsia="ru-RU"/>
        </w:rPr>
        <w:t xml:space="preserve"> </w:t>
      </w:r>
      <w:r w:rsidR="00EA412A">
        <w:rPr>
          <w:rFonts w:ascii="Times New Roman" w:eastAsia="Times New Roman" w:hAnsi="Times New Roman" w:cs="Times New Roman"/>
          <w:sz w:val="28"/>
          <w:szCs w:val="28"/>
          <w:lang w:eastAsia="ru-RU"/>
        </w:rPr>
        <w:t>-</w:t>
      </w:r>
      <w:proofErr w:type="spellStart"/>
      <w:r w:rsidR="00EA412A">
        <w:rPr>
          <w:rFonts w:ascii="Times New Roman" w:eastAsia="Times New Roman" w:hAnsi="Times New Roman" w:cs="Times New Roman"/>
          <w:sz w:val="28"/>
          <w:szCs w:val="28"/>
          <w:lang w:eastAsia="ru-RU"/>
        </w:rPr>
        <w:t>махоркова</w:t>
      </w:r>
      <w:proofErr w:type="spellEnd"/>
      <w:r w:rsidR="00EA412A">
        <w:rPr>
          <w:rFonts w:ascii="Times New Roman" w:eastAsia="Times New Roman" w:hAnsi="Times New Roman" w:cs="Times New Roman"/>
          <w:sz w:val="28"/>
          <w:szCs w:val="28"/>
          <w:lang w:eastAsia="ru-RU"/>
        </w:rPr>
        <w:t xml:space="preserve"> фабрика </w:t>
      </w:r>
      <w:proofErr w:type="spellStart"/>
      <w:r w:rsidR="00EA412A">
        <w:rPr>
          <w:rFonts w:ascii="Times New Roman" w:eastAsia="Times New Roman" w:hAnsi="Times New Roman" w:cs="Times New Roman"/>
          <w:sz w:val="28"/>
          <w:szCs w:val="28"/>
          <w:lang w:eastAsia="ru-RU"/>
        </w:rPr>
        <w:t>купців</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Рабіновича</w:t>
      </w:r>
      <w:proofErr w:type="spellEnd"/>
      <w:r w:rsidR="00EA412A">
        <w:rPr>
          <w:rFonts w:ascii="Times New Roman" w:eastAsia="Times New Roman" w:hAnsi="Times New Roman" w:cs="Times New Roman"/>
          <w:sz w:val="28"/>
          <w:szCs w:val="28"/>
          <w:lang w:eastAsia="ru-RU"/>
        </w:rPr>
        <w:t xml:space="preserve"> і </w:t>
      </w:r>
      <w:proofErr w:type="spellStart"/>
      <w:r w:rsidR="00EA412A">
        <w:rPr>
          <w:rFonts w:ascii="Times New Roman" w:eastAsia="Times New Roman" w:hAnsi="Times New Roman" w:cs="Times New Roman"/>
          <w:sz w:val="28"/>
          <w:szCs w:val="28"/>
          <w:lang w:eastAsia="ru-RU"/>
        </w:rPr>
        <w:t>Фраткіна</w:t>
      </w:r>
      <w:proofErr w:type="spellEnd"/>
      <w:r w:rsidR="00EA412A">
        <w:rPr>
          <w:rFonts w:ascii="Times New Roman" w:eastAsia="Times New Roman" w:hAnsi="Times New Roman" w:cs="Times New Roman"/>
          <w:sz w:val="28"/>
          <w:szCs w:val="28"/>
          <w:lang w:eastAsia="ru-RU"/>
        </w:rPr>
        <w:t xml:space="preserve">». Фабрика </w:t>
      </w:r>
      <w:proofErr w:type="spellStart"/>
      <w:r w:rsidR="00EA412A">
        <w:rPr>
          <w:rFonts w:ascii="Times New Roman" w:eastAsia="Times New Roman" w:hAnsi="Times New Roman" w:cs="Times New Roman"/>
          <w:sz w:val="28"/>
          <w:szCs w:val="28"/>
          <w:lang w:eastAsia="ru-RU"/>
        </w:rPr>
        <w:t>виробляла</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курильну</w:t>
      </w:r>
      <w:proofErr w:type="spellEnd"/>
      <w:r w:rsidR="00EA412A">
        <w:rPr>
          <w:rFonts w:ascii="Times New Roman" w:eastAsia="Times New Roman" w:hAnsi="Times New Roman" w:cs="Times New Roman"/>
          <w:sz w:val="28"/>
          <w:szCs w:val="28"/>
          <w:lang w:eastAsia="ru-RU"/>
        </w:rPr>
        <w:t xml:space="preserve"> махорку, </w:t>
      </w:r>
      <w:proofErr w:type="spellStart"/>
      <w:r w:rsidR="00EA412A">
        <w:rPr>
          <w:rFonts w:ascii="Times New Roman" w:eastAsia="Times New Roman" w:hAnsi="Times New Roman" w:cs="Times New Roman"/>
          <w:sz w:val="28"/>
          <w:szCs w:val="28"/>
          <w:lang w:eastAsia="ru-RU"/>
        </w:rPr>
        <w:t>нюхальний</w:t>
      </w:r>
      <w:proofErr w:type="spellEnd"/>
      <w:r w:rsidR="00EA412A">
        <w:rPr>
          <w:rFonts w:ascii="Times New Roman" w:eastAsia="Times New Roman" w:hAnsi="Times New Roman" w:cs="Times New Roman"/>
          <w:sz w:val="28"/>
          <w:szCs w:val="28"/>
          <w:lang w:eastAsia="ru-RU"/>
        </w:rPr>
        <w:t xml:space="preserve"> тютюн, а </w:t>
      </w:r>
      <w:proofErr w:type="spellStart"/>
      <w:r w:rsidR="00EA412A">
        <w:rPr>
          <w:rFonts w:ascii="Times New Roman" w:eastAsia="Times New Roman" w:hAnsi="Times New Roman" w:cs="Times New Roman"/>
          <w:sz w:val="28"/>
          <w:szCs w:val="28"/>
          <w:lang w:eastAsia="ru-RU"/>
        </w:rPr>
        <w:t>згодом</w:t>
      </w:r>
      <w:proofErr w:type="spellEnd"/>
      <w:r w:rsidR="00EA412A">
        <w:rPr>
          <w:rFonts w:ascii="Times New Roman" w:eastAsia="Times New Roman" w:hAnsi="Times New Roman" w:cs="Times New Roman"/>
          <w:sz w:val="28"/>
          <w:szCs w:val="28"/>
          <w:lang w:eastAsia="ru-RU"/>
        </w:rPr>
        <w:t xml:space="preserve"> – </w:t>
      </w:r>
      <w:proofErr w:type="spellStart"/>
      <w:r w:rsidR="00EA412A">
        <w:rPr>
          <w:rFonts w:ascii="Times New Roman" w:eastAsia="Times New Roman" w:hAnsi="Times New Roman" w:cs="Times New Roman"/>
          <w:sz w:val="28"/>
          <w:szCs w:val="28"/>
          <w:lang w:eastAsia="ru-RU"/>
        </w:rPr>
        <w:t>жовтий</w:t>
      </w:r>
      <w:proofErr w:type="spellEnd"/>
      <w:r w:rsidR="00EA412A">
        <w:rPr>
          <w:rFonts w:ascii="Times New Roman" w:eastAsia="Times New Roman" w:hAnsi="Times New Roman" w:cs="Times New Roman"/>
          <w:sz w:val="28"/>
          <w:szCs w:val="28"/>
          <w:lang w:eastAsia="ru-RU"/>
        </w:rPr>
        <w:t xml:space="preserve"> тютюн. </w:t>
      </w:r>
      <w:proofErr w:type="spellStart"/>
      <w:r w:rsidR="00EA412A">
        <w:rPr>
          <w:rFonts w:ascii="Times New Roman" w:eastAsia="Times New Roman" w:hAnsi="Times New Roman" w:cs="Times New Roman"/>
          <w:sz w:val="28"/>
          <w:szCs w:val="28"/>
          <w:lang w:eastAsia="ru-RU"/>
        </w:rPr>
        <w:t>Вироблена</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продукція</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постачалася</w:t>
      </w:r>
      <w:proofErr w:type="spellEnd"/>
      <w:r w:rsidR="00EA412A">
        <w:rPr>
          <w:rFonts w:ascii="Times New Roman" w:eastAsia="Times New Roman" w:hAnsi="Times New Roman" w:cs="Times New Roman"/>
          <w:sz w:val="28"/>
          <w:szCs w:val="28"/>
          <w:lang w:eastAsia="ru-RU"/>
        </w:rPr>
        <w:t xml:space="preserve"> не </w:t>
      </w:r>
      <w:proofErr w:type="spellStart"/>
      <w:r w:rsidR="00EA412A">
        <w:rPr>
          <w:rFonts w:ascii="Times New Roman" w:eastAsia="Times New Roman" w:hAnsi="Times New Roman" w:cs="Times New Roman"/>
          <w:sz w:val="28"/>
          <w:szCs w:val="28"/>
          <w:lang w:eastAsia="ru-RU"/>
        </w:rPr>
        <w:t>лише</w:t>
      </w:r>
      <w:proofErr w:type="spellEnd"/>
      <w:r w:rsidR="00EA412A">
        <w:rPr>
          <w:rFonts w:ascii="Times New Roman" w:eastAsia="Times New Roman" w:hAnsi="Times New Roman" w:cs="Times New Roman"/>
          <w:sz w:val="28"/>
          <w:szCs w:val="28"/>
          <w:lang w:eastAsia="ru-RU"/>
        </w:rPr>
        <w:t xml:space="preserve"> на </w:t>
      </w:r>
      <w:proofErr w:type="spellStart"/>
      <w:r w:rsidR="00EA412A">
        <w:rPr>
          <w:rFonts w:ascii="Times New Roman" w:eastAsia="Times New Roman" w:hAnsi="Times New Roman" w:cs="Times New Roman"/>
          <w:sz w:val="28"/>
          <w:szCs w:val="28"/>
          <w:lang w:eastAsia="ru-RU"/>
        </w:rPr>
        <w:t>внутрішній</w:t>
      </w:r>
      <w:proofErr w:type="spellEnd"/>
      <w:r w:rsidR="00EA412A">
        <w:rPr>
          <w:rFonts w:ascii="Times New Roman" w:eastAsia="Times New Roman" w:hAnsi="Times New Roman" w:cs="Times New Roman"/>
          <w:sz w:val="28"/>
          <w:szCs w:val="28"/>
          <w:lang w:eastAsia="ru-RU"/>
        </w:rPr>
        <w:t xml:space="preserve">, але й на </w:t>
      </w:r>
      <w:proofErr w:type="spellStart"/>
      <w:r w:rsidR="00EA412A">
        <w:rPr>
          <w:rFonts w:ascii="Times New Roman" w:eastAsia="Times New Roman" w:hAnsi="Times New Roman" w:cs="Times New Roman"/>
          <w:sz w:val="28"/>
          <w:szCs w:val="28"/>
          <w:lang w:eastAsia="ru-RU"/>
        </w:rPr>
        <w:t>зовнішні</w:t>
      </w:r>
      <w:proofErr w:type="spellEnd"/>
      <w:r w:rsidR="00EA412A">
        <w:rPr>
          <w:rFonts w:ascii="Times New Roman" w:eastAsia="Times New Roman" w:hAnsi="Times New Roman" w:cs="Times New Roman"/>
          <w:sz w:val="28"/>
          <w:szCs w:val="28"/>
          <w:lang w:eastAsia="ru-RU"/>
        </w:rPr>
        <w:t xml:space="preserve"> ринки – до </w:t>
      </w:r>
      <w:proofErr w:type="spellStart"/>
      <w:r w:rsidR="00EA412A">
        <w:rPr>
          <w:rFonts w:ascii="Times New Roman" w:eastAsia="Times New Roman" w:hAnsi="Times New Roman" w:cs="Times New Roman"/>
          <w:sz w:val="28"/>
          <w:szCs w:val="28"/>
          <w:lang w:eastAsia="ru-RU"/>
        </w:rPr>
        <w:t>Німеччини</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Румунії</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Туреччини</w:t>
      </w:r>
      <w:proofErr w:type="spellEnd"/>
      <w:r w:rsidR="00EA412A">
        <w:rPr>
          <w:rFonts w:ascii="Times New Roman" w:eastAsia="Times New Roman" w:hAnsi="Times New Roman" w:cs="Times New Roman"/>
          <w:sz w:val="28"/>
          <w:szCs w:val="28"/>
          <w:lang w:eastAsia="ru-RU"/>
        </w:rPr>
        <w:t>, Китаю</w:t>
      </w:r>
      <w:r w:rsidR="00EA412A">
        <w:rPr>
          <w:rFonts w:ascii="Times New Roman" w:eastAsia="Times New Roman" w:hAnsi="Times New Roman" w:cs="Times New Roman"/>
          <w:sz w:val="28"/>
          <w:szCs w:val="28"/>
          <w:lang w:val="uk-UA" w:eastAsia="ru-RU"/>
        </w:rPr>
        <w:t>. У 1920 році фабрика була націоналізована, із приєднанням до неї тютюново - махоркової фабрики Риболов. Під новою назвою Друга державна тютюново - махоркова фабрика вона випуск</w:t>
      </w:r>
      <w:r w:rsidR="00B07BD1">
        <w:rPr>
          <w:rFonts w:ascii="Times New Roman" w:eastAsia="Times New Roman" w:hAnsi="Times New Roman" w:cs="Times New Roman"/>
          <w:sz w:val="28"/>
          <w:szCs w:val="28"/>
          <w:lang w:val="uk-UA" w:eastAsia="ru-RU"/>
        </w:rPr>
        <w:t>ала понад 300 ящиків махорки [27</w:t>
      </w:r>
      <w:r w:rsidR="00EA412A">
        <w:rPr>
          <w:rFonts w:ascii="Times New Roman" w:eastAsia="Times New Roman" w:hAnsi="Times New Roman" w:cs="Times New Roman"/>
          <w:sz w:val="28"/>
          <w:szCs w:val="28"/>
          <w:lang w:val="uk-UA" w:eastAsia="ru-RU"/>
        </w:rPr>
        <w:t xml:space="preserve">]. </w:t>
      </w:r>
    </w:p>
    <w:p w14:paraId="19849024"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У другій половині XX століття Прилуцька фабрика почала суттєво змінювати асортимент своєї продукції. Після столітнього ювілею фабрики, у 1990 - му році колектив тютюнової фабрики взяв у держави майно підприємства в оренду з правом викупу і заснував колектив орендаторів Прилуцька тютюнова фабрика. Вже через два роки після викупу майна колективом було засноване  Колективне підприємство Прилуцька тютюнова фабрика. У 2003 році на фабриці стартував проект Форвард, у рамках якого було збудовано новий склад готової продукції, сучасний енергоцентр, а також значно розширено територію підприємства. У 2005 - 2006 роках було збудовано адміністративний корпус, сигаретний цех, інші приміщення. Система забезпечує передбачуваний і стабільний рівень якості продукції завдяки впровадженню передових технологій. Випробувальна лабораторія фабрики пройшла акредитацію в системі </w:t>
      </w:r>
      <w:proofErr w:type="spellStart"/>
      <w:r>
        <w:rPr>
          <w:rFonts w:ascii="Times New Roman" w:eastAsia="Times New Roman" w:hAnsi="Times New Roman" w:cs="Times New Roman"/>
          <w:sz w:val="28"/>
          <w:szCs w:val="28"/>
          <w:lang w:val="uk-UA" w:eastAsia="ru-RU"/>
        </w:rPr>
        <w:t>УкрСЕПРО</w:t>
      </w:r>
      <w:proofErr w:type="spellEnd"/>
      <w:r>
        <w:rPr>
          <w:rFonts w:ascii="Times New Roman" w:eastAsia="Times New Roman" w:hAnsi="Times New Roman" w:cs="Times New Roman"/>
          <w:sz w:val="28"/>
          <w:szCs w:val="28"/>
          <w:lang w:val="uk-UA" w:eastAsia="ru-RU"/>
        </w:rPr>
        <w:t xml:space="preserve"> і є однією з небагатьох в Україні, де здійснюється комплексний контроль за якістю сировини та готової продукції. Продукція фабрики експортується до Білорусі, Вірменії, Грузії, Молдов</w:t>
      </w:r>
      <w:r w:rsidR="00B07BD1">
        <w:rPr>
          <w:rFonts w:ascii="Times New Roman" w:eastAsia="Times New Roman" w:hAnsi="Times New Roman" w:cs="Times New Roman"/>
          <w:sz w:val="28"/>
          <w:szCs w:val="28"/>
          <w:lang w:val="uk-UA" w:eastAsia="ru-RU"/>
        </w:rPr>
        <w:t>и, Азербайджану та Сінгапуру [27</w:t>
      </w:r>
      <w:r>
        <w:rPr>
          <w:rFonts w:ascii="Times New Roman" w:eastAsia="Times New Roman" w:hAnsi="Times New Roman" w:cs="Times New Roman"/>
          <w:sz w:val="28"/>
          <w:szCs w:val="28"/>
          <w:lang w:val="uk-UA" w:eastAsia="ru-RU"/>
        </w:rPr>
        <w:t>].</w:t>
      </w:r>
    </w:p>
    <w:p w14:paraId="0D9A8362"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roofErr w:type="spellStart"/>
      <w:r>
        <w:rPr>
          <w:rFonts w:ascii="Times New Roman" w:eastAsia="Times New Roman" w:hAnsi="Times New Roman" w:cs="Times New Roman"/>
          <w:sz w:val="28"/>
          <w:szCs w:val="28"/>
          <w:lang w:val="uk-UA" w:eastAsia="ru-RU"/>
        </w:rPr>
        <w:t>Бритіш</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Американ</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Тобакко</w:t>
      </w:r>
      <w:proofErr w:type="spellEnd"/>
      <w:r>
        <w:rPr>
          <w:rFonts w:ascii="Times New Roman" w:eastAsia="Times New Roman" w:hAnsi="Times New Roman" w:cs="Times New Roman"/>
          <w:sz w:val="28"/>
          <w:szCs w:val="28"/>
          <w:lang w:val="uk-UA" w:eastAsia="ru-RU"/>
        </w:rPr>
        <w:t xml:space="preserve"> Україна»  має багатий та різноманітний асортимент сигарет. До нього належать такі міжнародні марки, як </w:t>
      </w:r>
      <w:proofErr w:type="spellStart"/>
      <w:r>
        <w:rPr>
          <w:rFonts w:ascii="Times New Roman" w:eastAsia="Times New Roman" w:hAnsi="Times New Roman" w:cs="Times New Roman"/>
          <w:sz w:val="28"/>
          <w:szCs w:val="28"/>
          <w:lang w:val="uk-UA" w:eastAsia="ru-RU"/>
        </w:rPr>
        <w:t>Kent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Vogue</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Pall</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Mall</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Viceroy</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Lucky</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Strike</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Dunhill</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Rothmans</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Alliance</w:t>
      </w:r>
      <w:proofErr w:type="spellEnd"/>
      <w:r>
        <w:rPr>
          <w:rFonts w:ascii="Times New Roman" w:eastAsia="Times New Roman" w:hAnsi="Times New Roman" w:cs="Times New Roman"/>
          <w:sz w:val="28"/>
          <w:szCs w:val="28"/>
          <w:lang w:val="uk-UA" w:eastAsia="ru-RU"/>
        </w:rPr>
        <w:t xml:space="preserve">, а також національні марки - Прилуки, Прилуки Особливі, Козак, Отаман. У 2006 року Прилуцька тютюнова фабрика отримала сертифікати відповідності міжнародним стандартам ISO 14001 (екологічний менеджмент) та OHSAS 18001 (менеджмент у сфері безпеки та охорони праці). Таким чином, на фабриці було встановлено інтегровану систему управління виро </w:t>
      </w:r>
      <w:proofErr w:type="spellStart"/>
      <w:r>
        <w:rPr>
          <w:rFonts w:ascii="Times New Roman" w:eastAsia="Times New Roman" w:hAnsi="Times New Roman" w:cs="Times New Roman"/>
          <w:sz w:val="28"/>
          <w:szCs w:val="28"/>
          <w:lang w:val="uk-UA" w:eastAsia="ru-RU"/>
        </w:rPr>
        <w:t>бництвом</w:t>
      </w:r>
      <w:proofErr w:type="spellEnd"/>
      <w:r>
        <w:rPr>
          <w:rFonts w:ascii="Times New Roman" w:eastAsia="Times New Roman" w:hAnsi="Times New Roman" w:cs="Times New Roman"/>
          <w:sz w:val="28"/>
          <w:szCs w:val="28"/>
          <w:lang w:val="uk-UA" w:eastAsia="ru-RU"/>
        </w:rPr>
        <w:t>.</w:t>
      </w:r>
    </w:p>
    <w:p w14:paraId="7BAEF2F5"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фабриці працює близько 500 робітників. Підприємство працює [</w:t>
      </w:r>
      <w:r w:rsidR="00B07BD1" w:rsidRPr="00DA2B1E">
        <w:rPr>
          <w:rFonts w:ascii="Times New Roman" w:eastAsia="Times New Roman" w:hAnsi="Times New Roman" w:cs="Times New Roman"/>
          <w:sz w:val="28"/>
          <w:szCs w:val="28"/>
          <w:lang w:val="uk-UA" w:eastAsia="ru-RU"/>
        </w:rPr>
        <w:t>27</w:t>
      </w:r>
      <w:r>
        <w:rPr>
          <w:rFonts w:ascii="Times New Roman" w:eastAsia="Times New Roman" w:hAnsi="Times New Roman" w:cs="Times New Roman"/>
          <w:sz w:val="28"/>
          <w:szCs w:val="28"/>
          <w:lang w:val="uk-UA" w:eastAsia="ru-RU"/>
        </w:rPr>
        <w:t>].</w:t>
      </w:r>
    </w:p>
    <w:p w14:paraId="01AB8F3A" w14:textId="77777777" w:rsidR="00EA412A" w:rsidRDefault="00BB2A66" w:rsidP="00EA412A">
      <w:pPr>
        <w:shd w:val="clear" w:color="auto" w:fill="FFFFFF"/>
        <w:spacing w:after="0" w:line="360" w:lineRule="auto"/>
        <w:ind w:firstLine="709"/>
        <w:jc w:val="both"/>
      </w:pPr>
      <w:hyperlink r:id="rId25" w:tgtFrame="Чернігівнафтогаз">
        <w:r w:rsidR="009F15F2">
          <w:rPr>
            <w:rStyle w:val="ListLabel55"/>
            <w:rFonts w:eastAsiaTheme="minorHAnsi"/>
          </w:rPr>
          <w:t xml:space="preserve">НГВУ </w:t>
        </w:r>
        <w:proofErr w:type="spellStart"/>
        <w:r w:rsidR="00EA412A">
          <w:rPr>
            <w:rStyle w:val="ListLabel55"/>
            <w:rFonts w:eastAsiaTheme="minorHAnsi"/>
          </w:rPr>
          <w:t>Чернігівнафтогаз</w:t>
        </w:r>
        <w:proofErr w:type="spellEnd"/>
      </w:hyperlink>
      <w:r w:rsidR="009F15F2">
        <w:rPr>
          <w:rStyle w:val="ListLabel55"/>
          <w:rFonts w:eastAsiaTheme="minorHAnsi"/>
        </w:rPr>
        <w:t xml:space="preserve"> </w:t>
      </w:r>
      <w:r w:rsidR="009F15F2">
        <w:rPr>
          <w:rFonts w:ascii="Times New Roman" w:eastAsia="Times New Roman" w:hAnsi="Times New Roman" w:cs="Times New Roman"/>
          <w:b/>
          <w:sz w:val="28"/>
          <w:szCs w:val="28"/>
          <w:lang w:val="uk-UA" w:eastAsia="ru-RU"/>
        </w:rPr>
        <w:t xml:space="preserve">ВАТ Укрнафта </w:t>
      </w:r>
      <w:r w:rsidR="00EA412A">
        <w:rPr>
          <w:rFonts w:ascii="Times New Roman" w:eastAsia="Times New Roman" w:hAnsi="Times New Roman" w:cs="Times New Roman"/>
          <w:sz w:val="28"/>
          <w:szCs w:val="28"/>
          <w:lang w:val="uk-UA" w:eastAsia="ru-RU"/>
        </w:rPr>
        <w:t xml:space="preserve">- здійснює експлуатацію нафтових та газових родовищ. Акціонерне товариство Укрнафта підпорядковує Нафтогазовидобувне управління. Разом вони є одним з провідних підприємств паливно - енергетичного комплексу України. Найзначніша подія управління відбулася в 1985 році. Було видобуто 100 </w:t>
      </w:r>
      <w:r w:rsidR="00EA412A">
        <w:rPr>
          <w:rFonts w:ascii="Times New Roman" w:eastAsia="Times New Roman" w:hAnsi="Times New Roman" w:cs="Times New Roman"/>
          <w:sz w:val="28"/>
          <w:szCs w:val="28"/>
          <w:lang w:val="uk-UA" w:eastAsia="ru-RU"/>
        </w:rPr>
        <w:lastRenderedPageBreak/>
        <w:t>мільйонну тонну нафти, що склало 40% від загальної кількості видобутої нафти в Україні за весь час видобутку. Підприємство здійснює ряд заходів: заводнення та гідророзрив пластів, застосування кислотно - лужних методів. Нафтовики використали метод буріння бічних похило - спрямованих стовбурів з існуючих експлуатаційних свердловин. Вони були першими в Європі бо використали унікальний метод буріння. Буріння горизонтальних свердловин відбувалося вилучення нафти методом в</w:t>
      </w:r>
      <w:r w:rsidR="00544D49">
        <w:rPr>
          <w:rFonts w:ascii="Times New Roman" w:eastAsia="Times New Roman" w:hAnsi="Times New Roman" w:cs="Times New Roman"/>
          <w:sz w:val="28"/>
          <w:szCs w:val="28"/>
          <w:lang w:val="uk-UA" w:eastAsia="ru-RU"/>
        </w:rPr>
        <w:t>нутрішньо пластового горіння [22</w:t>
      </w:r>
      <w:r w:rsidR="00EA412A">
        <w:rPr>
          <w:rFonts w:ascii="Times New Roman" w:eastAsia="Times New Roman" w:hAnsi="Times New Roman" w:cs="Times New Roman"/>
          <w:sz w:val="28"/>
          <w:szCs w:val="28"/>
          <w:lang w:val="uk-UA" w:eastAsia="ru-RU"/>
        </w:rPr>
        <w:t>].</w:t>
      </w:r>
    </w:p>
    <w:p w14:paraId="2DA25F0A"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Модернізація технічних існуючих </w:t>
      </w:r>
      <w:proofErr w:type="spellStart"/>
      <w:r>
        <w:rPr>
          <w:rFonts w:ascii="Times New Roman" w:eastAsia="Times New Roman" w:hAnsi="Times New Roman" w:cs="Times New Roman"/>
          <w:sz w:val="28"/>
          <w:szCs w:val="28"/>
          <w:lang w:val="uk-UA" w:eastAsia="ru-RU"/>
        </w:rPr>
        <w:t>потужностей</w:t>
      </w:r>
      <w:proofErr w:type="spellEnd"/>
      <w:r>
        <w:rPr>
          <w:rFonts w:ascii="Times New Roman" w:eastAsia="Times New Roman" w:hAnsi="Times New Roman" w:cs="Times New Roman"/>
          <w:sz w:val="28"/>
          <w:szCs w:val="28"/>
          <w:lang w:val="uk-UA" w:eastAsia="ru-RU"/>
        </w:rPr>
        <w:t>, знаходиться сьогодні на порядку денному.  Підприємство займається видобутком нафти, нарощування та зміцнення сировинної бази. В експлуатації знаходяться свердловини яким вже 35 - 60 років, що потребує значних коштів на ремонт. Інвестицій потребує і розширення пошукових робіт. Підприємство працює.</w:t>
      </w:r>
    </w:p>
    <w:p w14:paraId="4924DA9A"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Прилуцьке управління бурових робіт</w:t>
      </w:r>
      <w:r>
        <w:rPr>
          <w:rFonts w:ascii="Times New Roman" w:eastAsia="Times New Roman" w:hAnsi="Times New Roman" w:cs="Times New Roman"/>
          <w:sz w:val="28"/>
          <w:szCs w:val="28"/>
          <w:lang w:val="uk-UA" w:eastAsia="ru-RU"/>
        </w:rPr>
        <w:t xml:space="preserve"> - здійснює буріння свердловин. Створене у 1963 році як контора експлуатаційного буріння при Прилуцькому </w:t>
      </w:r>
      <w:proofErr w:type="spellStart"/>
      <w:r>
        <w:rPr>
          <w:rFonts w:ascii="Times New Roman" w:eastAsia="Times New Roman" w:hAnsi="Times New Roman" w:cs="Times New Roman"/>
          <w:sz w:val="28"/>
          <w:szCs w:val="28"/>
          <w:lang w:val="uk-UA" w:eastAsia="ru-RU"/>
        </w:rPr>
        <w:t>нафтопром</w:t>
      </w:r>
      <w:proofErr w:type="spellEnd"/>
      <w:r>
        <w:rPr>
          <w:rFonts w:ascii="Times New Roman" w:eastAsia="Times New Roman" w:hAnsi="Times New Roman" w:cs="Times New Roman"/>
          <w:sz w:val="28"/>
          <w:szCs w:val="28"/>
          <w:lang w:val="uk-UA" w:eastAsia="ru-RU"/>
        </w:rPr>
        <w:t xml:space="preserve">. Прилуцьке управління бурових робіт Укрнафти було вирішено перейменувати на філію Укрнафта Буріння  управління бурових робіт шляхом їх приєднання до новоствореної філії Укрнафта Буріння. Підприємство </w:t>
      </w:r>
      <w:proofErr w:type="spellStart"/>
      <w:r>
        <w:rPr>
          <w:rFonts w:ascii="Times New Roman" w:eastAsia="Times New Roman" w:hAnsi="Times New Roman" w:cs="Times New Roman"/>
          <w:sz w:val="28"/>
          <w:szCs w:val="28"/>
          <w:lang w:val="uk-UA" w:eastAsia="ru-RU"/>
        </w:rPr>
        <w:t>реогранізовано</w:t>
      </w:r>
      <w:proofErr w:type="spellEnd"/>
      <w:r>
        <w:rPr>
          <w:rFonts w:ascii="Times New Roman" w:eastAsia="Times New Roman" w:hAnsi="Times New Roman" w:cs="Times New Roman"/>
          <w:sz w:val="28"/>
          <w:szCs w:val="28"/>
          <w:lang w:val="uk-UA" w:eastAsia="ru-RU"/>
        </w:rPr>
        <w:t xml:space="preserve"> без  здійснення примусового звільнення працівників. Наглядова рада доручила Марку </w:t>
      </w:r>
      <w:proofErr w:type="spellStart"/>
      <w:r>
        <w:rPr>
          <w:rFonts w:ascii="Times New Roman" w:eastAsia="Times New Roman" w:hAnsi="Times New Roman" w:cs="Times New Roman"/>
          <w:sz w:val="28"/>
          <w:szCs w:val="28"/>
          <w:lang w:val="uk-UA" w:eastAsia="ru-RU"/>
        </w:rPr>
        <w:t>Роллінсу</w:t>
      </w:r>
      <w:proofErr w:type="spellEnd"/>
      <w:r>
        <w:rPr>
          <w:rFonts w:ascii="Times New Roman" w:eastAsia="Times New Roman" w:hAnsi="Times New Roman" w:cs="Times New Roman"/>
          <w:sz w:val="28"/>
          <w:szCs w:val="28"/>
          <w:lang w:val="uk-UA" w:eastAsia="ru-RU"/>
        </w:rPr>
        <w:t xml:space="preserve">  сформувати технічні завдання, для визначення оцінки майна та запасів вуглеводів. Також він залучив юридичних консультантів, які мали розробити план заходів з реалізації майна. Це все організовано через погашення податкової заборгованості. Підприємство працює [28].</w:t>
      </w:r>
    </w:p>
    <w:p w14:paraId="25E319DE"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Прилуцька </w:t>
      </w:r>
      <w:proofErr w:type="spellStart"/>
      <w:r>
        <w:rPr>
          <w:rFonts w:ascii="Times New Roman" w:eastAsia="Times New Roman" w:hAnsi="Times New Roman" w:cs="Times New Roman"/>
          <w:b/>
          <w:sz w:val="28"/>
          <w:szCs w:val="28"/>
          <w:lang w:val="uk-UA" w:eastAsia="ru-RU"/>
        </w:rPr>
        <w:t>нафтогазорозвідувальна</w:t>
      </w:r>
      <w:proofErr w:type="spellEnd"/>
      <w:r>
        <w:rPr>
          <w:rFonts w:ascii="Times New Roman" w:eastAsia="Times New Roman" w:hAnsi="Times New Roman" w:cs="Times New Roman"/>
          <w:b/>
          <w:sz w:val="28"/>
          <w:szCs w:val="28"/>
          <w:lang w:val="uk-UA" w:eastAsia="ru-RU"/>
        </w:rPr>
        <w:t xml:space="preserve"> експедиція</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здійснюється проведення з організації геологічної розвідки нових нафтових та газових родовищ. Підприємство працює.</w:t>
      </w:r>
    </w:p>
    <w:p w14:paraId="14641DE9"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ВАТ Прилуцький завод </w:t>
      </w:r>
      <w:proofErr w:type="spellStart"/>
      <w:r>
        <w:rPr>
          <w:rFonts w:ascii="Times New Roman" w:eastAsia="Times New Roman" w:hAnsi="Times New Roman" w:cs="Times New Roman"/>
          <w:b/>
          <w:sz w:val="28"/>
          <w:szCs w:val="28"/>
          <w:lang w:val="uk-UA" w:eastAsia="ru-RU"/>
        </w:rPr>
        <w:t>Білкозин</w:t>
      </w:r>
      <w:proofErr w:type="spellEnd"/>
      <w:r>
        <w:rPr>
          <w:rFonts w:ascii="Times New Roman" w:eastAsia="Times New Roman" w:hAnsi="Times New Roman" w:cs="Times New Roman"/>
          <w:sz w:val="28"/>
          <w:szCs w:val="28"/>
          <w:lang w:val="uk-UA" w:eastAsia="ru-RU"/>
        </w:rPr>
        <w:t xml:space="preserve"> - спеціалізується на виготовленні штучних колагенових оболонок для використання у виробництві ковбасних виробів, сосисок та інших харчових продуктів. Він являється  єдиним в Україні </w:t>
      </w:r>
      <w:r>
        <w:rPr>
          <w:rFonts w:ascii="Times New Roman" w:eastAsia="Times New Roman" w:hAnsi="Times New Roman" w:cs="Times New Roman"/>
          <w:sz w:val="28"/>
          <w:szCs w:val="28"/>
          <w:lang w:val="uk-UA" w:eastAsia="ru-RU"/>
        </w:rPr>
        <w:lastRenderedPageBreak/>
        <w:t>та одним з численних підприємств. Його продукцію</w:t>
      </w:r>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експортують</w:t>
      </w:r>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до Росії, Білорусі, Бразилії, Китаю, Австралії, США, Туреччини, Греції, </w:t>
      </w:r>
      <w:r w:rsidR="00544D49">
        <w:rPr>
          <w:rFonts w:ascii="Times New Roman" w:eastAsia="Times New Roman" w:hAnsi="Times New Roman" w:cs="Times New Roman"/>
          <w:sz w:val="28"/>
          <w:szCs w:val="28"/>
          <w:lang w:val="uk-UA" w:eastAsia="ru-RU"/>
        </w:rPr>
        <w:t>Іспанії. Підприємство працює [22</w:t>
      </w:r>
      <w:r>
        <w:rPr>
          <w:rFonts w:ascii="Times New Roman" w:eastAsia="Times New Roman" w:hAnsi="Times New Roman" w:cs="Times New Roman"/>
          <w:sz w:val="28"/>
          <w:szCs w:val="28"/>
          <w:lang w:val="uk-UA" w:eastAsia="ru-RU"/>
        </w:rPr>
        <w:t>].</w:t>
      </w:r>
    </w:p>
    <w:p w14:paraId="5FDC3954"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val="uk-UA" w:eastAsia="ru-RU"/>
        </w:rPr>
        <w:t xml:space="preserve">Агропромислове об'єднання ім. І. </w:t>
      </w:r>
      <w:proofErr w:type="spellStart"/>
      <w:r>
        <w:rPr>
          <w:rFonts w:ascii="Times New Roman" w:eastAsia="Times New Roman" w:hAnsi="Times New Roman" w:cs="Times New Roman"/>
          <w:b/>
          <w:sz w:val="28"/>
          <w:szCs w:val="28"/>
          <w:lang w:val="uk-UA" w:eastAsia="ru-RU"/>
        </w:rPr>
        <w:t>Супруненка</w:t>
      </w:r>
      <w:proofErr w:type="spellEnd"/>
      <w:r>
        <w:rPr>
          <w:rFonts w:ascii="Times New Roman" w:eastAsia="Times New Roman" w:hAnsi="Times New Roman" w:cs="Times New Roman"/>
          <w:b/>
          <w:sz w:val="28"/>
          <w:szCs w:val="28"/>
          <w:lang w:val="uk-UA" w:eastAsia="ru-RU"/>
        </w:rPr>
        <w:t xml:space="preserve"> ВАТ Прилуцький хлібозавод</w:t>
      </w:r>
      <w:r>
        <w:rPr>
          <w:rFonts w:ascii="Times New Roman" w:eastAsia="Times New Roman" w:hAnsi="Times New Roman" w:cs="Times New Roman"/>
          <w:sz w:val="28"/>
          <w:szCs w:val="28"/>
          <w:lang w:val="uk-UA" w:eastAsia="ru-RU"/>
        </w:rPr>
        <w:t xml:space="preserve"> - потужне підприємство харчової галузі </w:t>
      </w:r>
      <w:proofErr w:type="spellStart"/>
      <w:r>
        <w:rPr>
          <w:rFonts w:ascii="Times New Roman" w:eastAsia="Times New Roman" w:hAnsi="Times New Roman" w:cs="Times New Roman"/>
          <w:sz w:val="28"/>
          <w:szCs w:val="28"/>
          <w:lang w:val="uk-UA" w:eastAsia="ru-RU"/>
        </w:rPr>
        <w:t>Прилуччини</w:t>
      </w:r>
      <w:proofErr w:type="spellEnd"/>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xml:space="preserve">Статус </w:t>
      </w:r>
      <w:proofErr w:type="spellStart"/>
      <w:r>
        <w:rPr>
          <w:rFonts w:ascii="Times New Roman" w:eastAsia="Times New Roman" w:hAnsi="Times New Roman" w:cs="Times New Roman"/>
          <w:sz w:val="28"/>
          <w:szCs w:val="28"/>
          <w:lang w:eastAsia="ru-RU"/>
        </w:rPr>
        <w:t>агропромислового</w:t>
      </w:r>
      <w:proofErr w:type="spellEnd"/>
      <w:r>
        <w:rPr>
          <w:rFonts w:ascii="Times New Roman" w:eastAsia="Times New Roman" w:hAnsi="Times New Roman" w:cs="Times New Roman"/>
          <w:sz w:val="28"/>
          <w:szCs w:val="28"/>
          <w:lang w:eastAsia="ru-RU"/>
        </w:rPr>
        <w:t xml:space="preserve"> комплексу, у </w:t>
      </w:r>
      <w:proofErr w:type="spellStart"/>
      <w:r>
        <w:rPr>
          <w:rFonts w:ascii="Times New Roman" w:eastAsia="Times New Roman" w:hAnsi="Times New Roman" w:cs="Times New Roman"/>
          <w:sz w:val="28"/>
          <w:szCs w:val="28"/>
          <w:lang w:eastAsia="ru-RU"/>
        </w:rPr>
        <w:t>асортименті</w:t>
      </w:r>
      <w:proofErr w:type="spellEnd"/>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eastAsia="ru-RU"/>
        </w:rPr>
        <w:t>понад</w:t>
      </w:r>
      <w:proofErr w:type="spellEnd"/>
      <w:r>
        <w:rPr>
          <w:rFonts w:ascii="Times New Roman" w:eastAsia="Times New Roman" w:hAnsi="Times New Roman" w:cs="Times New Roman"/>
          <w:sz w:val="28"/>
          <w:szCs w:val="28"/>
          <w:lang w:eastAsia="ru-RU"/>
        </w:rPr>
        <w:t xml:space="preserve"> 40 </w:t>
      </w:r>
      <w:proofErr w:type="spellStart"/>
      <w:r>
        <w:rPr>
          <w:rFonts w:ascii="Times New Roman" w:eastAsia="Times New Roman" w:hAnsi="Times New Roman" w:cs="Times New Roman"/>
          <w:sz w:val="28"/>
          <w:szCs w:val="28"/>
          <w:lang w:eastAsia="ru-RU"/>
        </w:rPr>
        <w:t>найменувань</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хлібобулочних</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виробів</w:t>
      </w:r>
      <w:proofErr w:type="spellEnd"/>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Підп</w:t>
      </w:r>
      <w:r w:rsidR="00544D49">
        <w:rPr>
          <w:rFonts w:ascii="Times New Roman" w:eastAsia="Times New Roman" w:hAnsi="Times New Roman" w:cs="Times New Roman"/>
          <w:sz w:val="28"/>
          <w:szCs w:val="28"/>
          <w:lang w:val="uk-UA" w:eastAsia="ru-RU"/>
        </w:rPr>
        <w:t xml:space="preserve">риємство працюємо </w:t>
      </w:r>
      <w:r w:rsidR="00544D49">
        <w:rPr>
          <w:rFonts w:ascii="Times New Roman" w:eastAsia="Times New Roman" w:hAnsi="Times New Roman" w:cs="Times New Roman"/>
          <w:sz w:val="28"/>
          <w:szCs w:val="28"/>
          <w:lang w:eastAsia="ru-RU"/>
        </w:rPr>
        <w:t>[22</w:t>
      </w:r>
      <w:r>
        <w:rPr>
          <w:rFonts w:ascii="Times New Roman" w:eastAsia="Times New Roman" w:hAnsi="Times New Roman" w:cs="Times New Roman"/>
          <w:sz w:val="28"/>
          <w:szCs w:val="28"/>
          <w:lang w:eastAsia="ru-RU"/>
        </w:rPr>
        <w:t>].</w:t>
      </w:r>
    </w:p>
    <w:p w14:paraId="1E902282" w14:textId="77777777" w:rsidR="00EA412A" w:rsidRDefault="009F15F2" w:rsidP="00EA412A">
      <w:pPr>
        <w:shd w:val="clear" w:color="auto" w:fill="FFFFFF"/>
        <w:spacing w:after="0" w:line="360" w:lineRule="auto"/>
        <w:ind w:firstLine="709"/>
        <w:jc w:val="both"/>
      </w:pPr>
      <w:r>
        <w:rPr>
          <w:rFonts w:ascii="Times New Roman" w:eastAsia="Times New Roman" w:hAnsi="Times New Roman" w:cs="Times New Roman"/>
          <w:b/>
          <w:sz w:val="28"/>
          <w:szCs w:val="28"/>
          <w:lang w:val="uk-UA" w:eastAsia="ru-RU"/>
        </w:rPr>
        <w:t xml:space="preserve">ВАТ </w:t>
      </w:r>
      <w:proofErr w:type="spellStart"/>
      <w:r>
        <w:rPr>
          <w:rFonts w:ascii="Times New Roman" w:eastAsia="Times New Roman" w:hAnsi="Times New Roman" w:cs="Times New Roman"/>
          <w:b/>
          <w:sz w:val="28"/>
          <w:szCs w:val="28"/>
          <w:lang w:val="uk-UA" w:eastAsia="ru-RU"/>
        </w:rPr>
        <w:t>Будмаш</w:t>
      </w:r>
      <w:proofErr w:type="spellEnd"/>
      <w:r w:rsidR="00EA412A">
        <w:rPr>
          <w:rFonts w:ascii="Times New Roman" w:eastAsia="Times New Roman" w:hAnsi="Times New Roman" w:cs="Times New Roman"/>
          <w:b/>
          <w:sz w:val="28"/>
          <w:szCs w:val="28"/>
          <w:lang w:val="uk-UA" w:eastAsia="ru-RU"/>
        </w:rPr>
        <w:t xml:space="preserve"> </w:t>
      </w:r>
      <w:r w:rsidR="00EA412A">
        <w:rPr>
          <w:rFonts w:ascii="Times New Roman" w:eastAsia="Times New Roman" w:hAnsi="Times New Roman" w:cs="Times New Roman"/>
          <w:sz w:val="28"/>
          <w:szCs w:val="28"/>
          <w:lang w:val="uk-UA" w:eastAsia="ru-RU"/>
        </w:rPr>
        <w:t>- підприємство засноване у</w:t>
      </w:r>
      <w:r w:rsidR="00EA412A">
        <w:rPr>
          <w:rFonts w:ascii="Times New Roman" w:eastAsia="Times New Roman" w:hAnsi="Times New Roman" w:cs="Times New Roman"/>
          <w:sz w:val="28"/>
          <w:szCs w:val="28"/>
          <w:lang w:eastAsia="ru-RU"/>
        </w:rPr>
        <w:t> </w:t>
      </w:r>
      <w:hyperlink r:id="rId26" w:tgtFrame="1907">
        <w:r w:rsidR="00EA412A">
          <w:rPr>
            <w:rStyle w:val="ListLabel56"/>
            <w:rFonts w:eastAsiaTheme="minorHAnsi"/>
          </w:rPr>
          <w:t>1907</w:t>
        </w:r>
      </w:hyperlink>
      <w:r w:rsidR="00EA412A">
        <w:rPr>
          <w:rFonts w:ascii="Times New Roman" w:eastAsia="Times New Roman" w:hAnsi="Times New Roman" w:cs="Times New Roman"/>
          <w:sz w:val="28"/>
          <w:szCs w:val="28"/>
          <w:lang w:eastAsia="ru-RU"/>
        </w:rPr>
        <w:t> </w:t>
      </w:r>
      <w:r w:rsidR="00EA412A">
        <w:rPr>
          <w:rFonts w:ascii="Times New Roman" w:eastAsia="Times New Roman" w:hAnsi="Times New Roman" w:cs="Times New Roman"/>
          <w:sz w:val="28"/>
          <w:szCs w:val="28"/>
          <w:lang w:val="uk-UA" w:eastAsia="ru-RU"/>
        </w:rPr>
        <w:t xml:space="preserve">році. Підприємство випускало будівельні машини, чавунне лиття, напівпричепи автоцементовоза, цистерни - контейнери, розчинонасоси, компресорне устаткування, підіймачі щоглові, контейнери для будівельного сміття і побутових відходів, </w:t>
      </w:r>
      <w:proofErr w:type="spellStart"/>
      <w:r w:rsidR="00EA412A">
        <w:rPr>
          <w:rFonts w:ascii="Times New Roman" w:eastAsia="Times New Roman" w:hAnsi="Times New Roman" w:cs="Times New Roman"/>
          <w:sz w:val="28"/>
          <w:szCs w:val="28"/>
          <w:lang w:val="uk-UA" w:eastAsia="ru-RU"/>
        </w:rPr>
        <w:t>замково</w:t>
      </w:r>
      <w:proofErr w:type="spellEnd"/>
      <w:r w:rsidR="00EA412A">
        <w:rPr>
          <w:rFonts w:ascii="Times New Roman" w:eastAsia="Times New Roman" w:hAnsi="Times New Roman" w:cs="Times New Roman"/>
          <w:sz w:val="28"/>
          <w:szCs w:val="28"/>
          <w:lang w:val="uk-UA" w:eastAsia="ru-RU"/>
        </w:rPr>
        <w:t xml:space="preserve"> - залізні вироби і фурнітуру для кортежног</w:t>
      </w:r>
      <w:r w:rsidR="00544D49">
        <w:rPr>
          <w:rFonts w:ascii="Times New Roman" w:eastAsia="Times New Roman" w:hAnsi="Times New Roman" w:cs="Times New Roman"/>
          <w:sz w:val="28"/>
          <w:szCs w:val="28"/>
          <w:lang w:val="uk-UA" w:eastAsia="ru-RU"/>
        </w:rPr>
        <w:t>о будівництва. Працює 2 цехи [22</w:t>
      </w:r>
      <w:r w:rsidR="00EA412A">
        <w:rPr>
          <w:rFonts w:ascii="Times New Roman" w:eastAsia="Times New Roman" w:hAnsi="Times New Roman" w:cs="Times New Roman"/>
          <w:sz w:val="28"/>
          <w:szCs w:val="28"/>
          <w:lang w:val="uk-UA" w:eastAsia="ru-RU"/>
        </w:rPr>
        <w:t>].</w:t>
      </w:r>
    </w:p>
    <w:p w14:paraId="1A88AAA6"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ДП Пластмас</w:t>
      </w:r>
      <w:r w:rsidR="00544D49" w:rsidRPr="00544D49">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val="uk-UA" w:eastAsia="ru-RU"/>
        </w:rPr>
        <w:t>ТОВ ТД Пластмас - Прилуки</w:t>
      </w:r>
      <w:r>
        <w:rPr>
          <w:rFonts w:ascii="Times New Roman" w:eastAsia="Times New Roman" w:hAnsi="Times New Roman" w:cs="Times New Roman"/>
          <w:sz w:val="28"/>
          <w:szCs w:val="28"/>
          <w:lang w:val="uk-UA" w:eastAsia="ru-RU"/>
        </w:rPr>
        <w:t xml:space="preserve"> - Засноване 1931 як </w:t>
      </w:r>
      <w:proofErr w:type="spellStart"/>
      <w:r>
        <w:rPr>
          <w:rFonts w:ascii="Times New Roman" w:eastAsia="Times New Roman" w:hAnsi="Times New Roman" w:cs="Times New Roman"/>
          <w:sz w:val="28"/>
          <w:szCs w:val="28"/>
          <w:lang w:val="uk-UA" w:eastAsia="ru-RU"/>
        </w:rPr>
        <w:t>радіоштампувальна</w:t>
      </w:r>
      <w:proofErr w:type="spellEnd"/>
      <w:r>
        <w:rPr>
          <w:rFonts w:ascii="Times New Roman" w:eastAsia="Times New Roman" w:hAnsi="Times New Roman" w:cs="Times New Roman"/>
          <w:sz w:val="28"/>
          <w:szCs w:val="28"/>
          <w:lang w:val="uk-UA" w:eastAsia="ru-RU"/>
        </w:rPr>
        <w:t xml:space="preserve"> фабрика, з 1932 – фабрика пластмас, з 1940 – сучасна назва. Спочатку випускав вимикачі, чорнильниці, доміно, шашки, </w:t>
      </w:r>
      <w:proofErr w:type="spellStart"/>
      <w:r>
        <w:rPr>
          <w:rFonts w:ascii="Times New Roman" w:eastAsia="Times New Roman" w:hAnsi="Times New Roman" w:cs="Times New Roman"/>
          <w:sz w:val="28"/>
          <w:szCs w:val="28"/>
          <w:lang w:val="uk-UA" w:eastAsia="ru-RU"/>
        </w:rPr>
        <w:t>ролиці</w:t>
      </w:r>
      <w:proofErr w:type="spellEnd"/>
      <w:r>
        <w:rPr>
          <w:rFonts w:ascii="Times New Roman" w:eastAsia="Times New Roman" w:hAnsi="Times New Roman" w:cs="Times New Roman"/>
          <w:sz w:val="28"/>
          <w:szCs w:val="28"/>
          <w:lang w:val="uk-UA" w:eastAsia="ru-RU"/>
        </w:rPr>
        <w:t xml:space="preserve"> до ліжок. У серпні 1941 евакуйований у м. Омськ. Відновив роботу у 1943. У 1954 освоєно виробництво амінопласту, в 1958 році – карбамідних смол, в 1987 році – освоєно виробництво поліхлорвінілових блоків, волокніту та виробів з нього, збудований невеликий пресовий цех. Продукція підприємства є такою: труби поліетиленові для питного водопостачання та каналізації, плівка парникова, господарчі вироби, спорттовари, іграшки, кабельний пластикат, хімічна сировина, блоки ПП - 45 </w:t>
      </w:r>
      <w:proofErr w:type="spellStart"/>
      <w:r>
        <w:rPr>
          <w:rFonts w:ascii="Times New Roman" w:eastAsia="Times New Roman" w:hAnsi="Times New Roman" w:cs="Times New Roman"/>
          <w:sz w:val="28"/>
          <w:szCs w:val="28"/>
          <w:lang w:val="uk-UA" w:eastAsia="ru-RU"/>
        </w:rPr>
        <w:t>полівінілхлоридні</w:t>
      </w:r>
      <w:proofErr w:type="spellEnd"/>
      <w:r>
        <w:rPr>
          <w:rFonts w:ascii="Times New Roman" w:eastAsia="Times New Roman" w:hAnsi="Times New Roman" w:cs="Times New Roman"/>
          <w:sz w:val="28"/>
          <w:szCs w:val="28"/>
          <w:lang w:val="uk-UA" w:eastAsia="ru-RU"/>
        </w:rPr>
        <w:t>, фенопласт. Підприємство працює. [1</w:t>
      </w:r>
      <w:r w:rsidR="00544D49" w:rsidRPr="00DA2B1E">
        <w:rPr>
          <w:rFonts w:ascii="Times New Roman" w:eastAsia="Times New Roman" w:hAnsi="Times New Roman" w:cs="Times New Roman"/>
          <w:sz w:val="28"/>
          <w:szCs w:val="28"/>
          <w:lang w:eastAsia="ru-RU"/>
        </w:rPr>
        <w:t>5</w:t>
      </w:r>
      <w:r>
        <w:rPr>
          <w:rFonts w:ascii="Times New Roman" w:eastAsia="Times New Roman" w:hAnsi="Times New Roman" w:cs="Times New Roman"/>
          <w:sz w:val="28"/>
          <w:szCs w:val="28"/>
          <w:lang w:val="uk-UA" w:eastAsia="ru-RU"/>
        </w:rPr>
        <w:t>].</w:t>
      </w:r>
    </w:p>
    <w:p w14:paraId="0807587B" w14:textId="77777777" w:rsidR="00EA412A" w:rsidRDefault="00EA412A" w:rsidP="00EA412A">
      <w:pPr>
        <w:shd w:val="clear" w:color="auto" w:fill="FFFFFF"/>
        <w:spacing w:after="0" w:line="360" w:lineRule="auto"/>
        <w:ind w:firstLine="709"/>
        <w:jc w:val="both"/>
      </w:pPr>
      <w:r>
        <w:rPr>
          <w:rFonts w:ascii="Times New Roman" w:eastAsia="Times New Roman" w:hAnsi="Times New Roman" w:cs="Times New Roman"/>
          <w:b/>
          <w:sz w:val="28"/>
          <w:szCs w:val="28"/>
          <w:lang w:val="uk-UA" w:eastAsia="ru-RU"/>
        </w:rPr>
        <w:t>ЗАТ Прилуцька швейна фабрика</w:t>
      </w:r>
      <w:r>
        <w:rPr>
          <w:rFonts w:ascii="Times New Roman" w:eastAsia="Times New Roman" w:hAnsi="Times New Roman" w:cs="Times New Roman"/>
          <w:sz w:val="28"/>
          <w:szCs w:val="28"/>
          <w:lang w:val="uk-UA" w:eastAsia="ru-RU"/>
        </w:rPr>
        <w:t xml:space="preserve"> - підприємство засноване у</w:t>
      </w:r>
      <w:r>
        <w:rPr>
          <w:rFonts w:ascii="Times New Roman" w:eastAsia="Times New Roman" w:hAnsi="Times New Roman" w:cs="Times New Roman"/>
          <w:sz w:val="28"/>
          <w:szCs w:val="28"/>
          <w:lang w:eastAsia="ru-RU"/>
        </w:rPr>
        <w:t> </w:t>
      </w:r>
      <w:hyperlink r:id="rId27" w:tgtFrame="1943">
        <w:r>
          <w:rPr>
            <w:rStyle w:val="ListLabel56"/>
            <w:rFonts w:eastAsiaTheme="minorHAnsi"/>
          </w:rPr>
          <w:t>1944</w:t>
        </w:r>
      </w:hyperlink>
      <w:r>
        <w:rPr>
          <w:rFonts w:ascii="Times New Roman" w:eastAsia="Times New Roman" w:hAnsi="Times New Roman" w:cs="Times New Roman"/>
          <w:sz w:val="28"/>
          <w:szCs w:val="28"/>
          <w:lang w:val="uk-UA" w:eastAsia="ru-RU"/>
        </w:rPr>
        <w:t xml:space="preserve"> році на базі невеликого швейного цеху, що містився в одноповерховому будинку. Спочатку багато операцій виконувалося вручну. Займається випусками курток, штанів, костюмів, жакетів, пальт, спецодягу, постільної білизни. Підприємство працює на давальницькій сировині. Прилуцька швейна фабрика – Переяслав – Хмельницького виробничого швейного об’єднання Спецодяг. Спочатку багато операцій виконувалося в ручну. Перші спецмашини </w:t>
      </w:r>
      <w:r>
        <w:rPr>
          <w:rFonts w:ascii="Times New Roman" w:eastAsia="Times New Roman" w:hAnsi="Times New Roman" w:cs="Times New Roman"/>
          <w:sz w:val="28"/>
          <w:szCs w:val="28"/>
          <w:lang w:val="uk-UA" w:eastAsia="ru-RU"/>
        </w:rPr>
        <w:lastRenderedPageBreak/>
        <w:t>з’явилися в 1949 році, а в 1954 році вони стала виготовляти пальта. З 1966 року фабрика виготовляє сп</w:t>
      </w:r>
      <w:r w:rsidR="00544D49">
        <w:rPr>
          <w:rFonts w:ascii="Times New Roman" w:eastAsia="Times New Roman" w:hAnsi="Times New Roman" w:cs="Times New Roman"/>
          <w:sz w:val="28"/>
          <w:szCs w:val="28"/>
          <w:lang w:val="uk-UA" w:eastAsia="ru-RU"/>
        </w:rPr>
        <w:t>ецодяг.  Підприємство працює [22</w:t>
      </w:r>
      <w:r>
        <w:rPr>
          <w:rFonts w:ascii="Times New Roman" w:eastAsia="Times New Roman" w:hAnsi="Times New Roman" w:cs="Times New Roman"/>
          <w:sz w:val="28"/>
          <w:szCs w:val="28"/>
          <w:lang w:val="uk-UA" w:eastAsia="ru-RU"/>
        </w:rPr>
        <w:t>].</w:t>
      </w:r>
    </w:p>
    <w:p w14:paraId="1CDA26AD" w14:textId="77777777" w:rsidR="00EA412A" w:rsidRPr="00FB133E" w:rsidRDefault="00EA412A" w:rsidP="00EA412A">
      <w:pPr>
        <w:shd w:val="clear" w:color="auto" w:fill="FFFFFF"/>
        <w:spacing w:after="0" w:line="360" w:lineRule="auto"/>
        <w:ind w:firstLine="709"/>
        <w:jc w:val="both"/>
        <w:rPr>
          <w:lang w:val="uk-UA"/>
        </w:rPr>
      </w:pPr>
      <w:r>
        <w:rPr>
          <w:rFonts w:ascii="Times New Roman" w:eastAsia="Times New Roman" w:hAnsi="Times New Roman" w:cs="Times New Roman"/>
          <w:b/>
          <w:sz w:val="28"/>
          <w:szCs w:val="28"/>
          <w:lang w:val="uk-UA" w:eastAsia="ru-RU"/>
        </w:rPr>
        <w:t xml:space="preserve">ТОВ </w:t>
      </w:r>
      <w:proofErr w:type="spellStart"/>
      <w:r>
        <w:rPr>
          <w:rFonts w:ascii="Times New Roman" w:eastAsia="Times New Roman" w:hAnsi="Times New Roman" w:cs="Times New Roman"/>
          <w:b/>
          <w:sz w:val="28"/>
          <w:szCs w:val="28"/>
          <w:lang w:val="uk-UA" w:eastAsia="ru-RU"/>
        </w:rPr>
        <w:t>Укратекс</w:t>
      </w:r>
      <w:proofErr w:type="spellEnd"/>
      <w:r>
        <w:rPr>
          <w:rFonts w:ascii="Times New Roman" w:eastAsia="Times New Roman" w:hAnsi="Times New Roman" w:cs="Times New Roman"/>
          <w:sz w:val="28"/>
          <w:szCs w:val="28"/>
          <w:lang w:val="uk-UA" w:eastAsia="ru-RU"/>
        </w:rPr>
        <w:t xml:space="preserve"> - підприємство засноване у</w:t>
      </w:r>
      <w:r>
        <w:rPr>
          <w:rFonts w:ascii="Times New Roman" w:eastAsia="Times New Roman" w:hAnsi="Times New Roman" w:cs="Times New Roman"/>
          <w:sz w:val="28"/>
          <w:szCs w:val="28"/>
          <w:lang w:eastAsia="ru-RU"/>
        </w:rPr>
        <w:t> </w:t>
      </w:r>
      <w:hyperlink r:id="rId28" w:tgtFrame="2003">
        <w:r>
          <w:rPr>
            <w:rStyle w:val="ListLabel56"/>
            <w:rFonts w:eastAsiaTheme="minorHAnsi"/>
          </w:rPr>
          <w:t>2003</w:t>
        </w:r>
      </w:hyperlink>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році. Підприємство займається пошиттям трикотажних виробів. Також займається пошиттям верхнього жіночого та робочого одягу із легкої тканини. Працює на давальницьких</w:t>
      </w:r>
      <w:r w:rsidR="00544D49">
        <w:rPr>
          <w:rFonts w:ascii="Times New Roman" w:eastAsia="Times New Roman" w:hAnsi="Times New Roman" w:cs="Times New Roman"/>
          <w:sz w:val="28"/>
          <w:szCs w:val="28"/>
          <w:lang w:val="uk-UA" w:eastAsia="ru-RU"/>
        </w:rPr>
        <w:t xml:space="preserve"> умовах. Підприємство працює [22</w:t>
      </w:r>
      <w:r>
        <w:rPr>
          <w:rFonts w:ascii="Times New Roman" w:eastAsia="Times New Roman" w:hAnsi="Times New Roman" w:cs="Times New Roman"/>
          <w:sz w:val="28"/>
          <w:szCs w:val="28"/>
          <w:lang w:val="uk-UA" w:eastAsia="ru-RU"/>
        </w:rPr>
        <w:t>].</w:t>
      </w:r>
    </w:p>
    <w:p w14:paraId="780A72F7" w14:textId="77777777" w:rsidR="00EA412A" w:rsidRPr="00FB133E" w:rsidRDefault="00EA412A" w:rsidP="00EA412A">
      <w:pPr>
        <w:shd w:val="clear" w:color="auto" w:fill="FFFFFF"/>
        <w:spacing w:after="0" w:line="360" w:lineRule="auto"/>
        <w:ind w:firstLine="709"/>
        <w:jc w:val="both"/>
        <w:rPr>
          <w:lang w:val="uk-UA"/>
        </w:rPr>
      </w:pPr>
      <w:r>
        <w:rPr>
          <w:rFonts w:ascii="Times New Roman" w:eastAsia="Times New Roman" w:hAnsi="Times New Roman" w:cs="Times New Roman"/>
          <w:b/>
          <w:sz w:val="28"/>
          <w:szCs w:val="28"/>
          <w:lang w:val="uk-UA" w:eastAsia="ru-RU"/>
        </w:rPr>
        <w:t xml:space="preserve">ТОВ </w:t>
      </w:r>
      <w:proofErr w:type="spellStart"/>
      <w:r>
        <w:rPr>
          <w:rFonts w:ascii="Times New Roman" w:eastAsia="Times New Roman" w:hAnsi="Times New Roman" w:cs="Times New Roman"/>
          <w:b/>
          <w:sz w:val="28"/>
          <w:szCs w:val="28"/>
          <w:lang w:val="uk-UA" w:eastAsia="ru-RU"/>
        </w:rPr>
        <w:t>Алітоні</w:t>
      </w:r>
      <w:proofErr w:type="spellEnd"/>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sz w:val="28"/>
          <w:szCs w:val="28"/>
          <w:lang w:val="uk-UA" w:eastAsia="ru-RU"/>
        </w:rPr>
        <w:t>- здійснює виготовлення заготовок взуття з давальницької сировини, працює від</w:t>
      </w:r>
      <w:r>
        <w:rPr>
          <w:rFonts w:ascii="Times New Roman" w:eastAsia="Times New Roman" w:hAnsi="Times New Roman" w:cs="Times New Roman"/>
          <w:sz w:val="28"/>
          <w:szCs w:val="28"/>
          <w:lang w:eastAsia="ru-RU"/>
        </w:rPr>
        <w:t> </w:t>
      </w:r>
      <w:hyperlink r:id="rId29" w:tgtFrame="2004">
        <w:r>
          <w:rPr>
            <w:rStyle w:val="ListLabel56"/>
            <w:rFonts w:eastAsiaTheme="minorHAnsi"/>
          </w:rPr>
          <w:t>2004</w:t>
        </w:r>
      </w:hyperlink>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року.  </w:t>
      </w:r>
      <w:proofErr w:type="spellStart"/>
      <w:r>
        <w:rPr>
          <w:rFonts w:ascii="Times New Roman" w:eastAsia="Times New Roman" w:hAnsi="Times New Roman" w:cs="Times New Roman"/>
          <w:sz w:val="28"/>
          <w:szCs w:val="28"/>
          <w:lang w:eastAsia="ru-RU"/>
        </w:rPr>
        <w:t>Прилуцька</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Взуттєва</w:t>
      </w:r>
      <w:proofErr w:type="spellEnd"/>
      <w:r>
        <w:rPr>
          <w:rFonts w:ascii="Times New Roman" w:eastAsia="Times New Roman" w:hAnsi="Times New Roman" w:cs="Times New Roman"/>
          <w:sz w:val="28"/>
          <w:szCs w:val="28"/>
          <w:lang w:eastAsia="ru-RU"/>
        </w:rPr>
        <w:t xml:space="preserve"> Фабрика </w:t>
      </w:r>
      <w:proofErr w:type="spellStart"/>
      <w:r>
        <w:rPr>
          <w:rFonts w:ascii="Times New Roman" w:eastAsia="Times New Roman" w:hAnsi="Times New Roman" w:cs="Times New Roman"/>
          <w:sz w:val="28"/>
          <w:szCs w:val="28"/>
          <w:lang w:eastAsia="ru-RU"/>
        </w:rPr>
        <w:t>промислового</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об’єднання</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Укрвзуттєпром</w:t>
      </w:r>
      <w:proofErr w:type="spellEnd"/>
      <w:r>
        <w:rPr>
          <w:rFonts w:ascii="Times New Roman" w:eastAsia="Times New Roman" w:hAnsi="Times New Roman" w:cs="Times New Roman"/>
          <w:sz w:val="28"/>
          <w:szCs w:val="28"/>
          <w:lang w:eastAsia="ru-RU"/>
        </w:rPr>
        <w:t xml:space="preserve">. Заснована 1924 як </w:t>
      </w:r>
      <w:proofErr w:type="spellStart"/>
      <w:r>
        <w:rPr>
          <w:rFonts w:ascii="Times New Roman" w:eastAsia="Times New Roman" w:hAnsi="Times New Roman" w:cs="Times New Roman"/>
          <w:sz w:val="28"/>
          <w:szCs w:val="28"/>
          <w:lang w:eastAsia="ru-RU"/>
        </w:rPr>
        <w:t>шевська</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майстерня</w:t>
      </w:r>
      <w:proofErr w:type="spellEnd"/>
      <w:r>
        <w:rPr>
          <w:rFonts w:ascii="Times New Roman" w:eastAsia="Times New Roman" w:hAnsi="Times New Roman" w:cs="Times New Roman"/>
          <w:sz w:val="28"/>
          <w:szCs w:val="28"/>
          <w:lang w:eastAsia="ru-RU"/>
        </w:rPr>
        <w:t xml:space="preserve">, в 1928 названа </w:t>
      </w:r>
      <w:proofErr w:type="spellStart"/>
      <w:r>
        <w:rPr>
          <w:rFonts w:ascii="Times New Roman" w:eastAsia="Times New Roman" w:hAnsi="Times New Roman" w:cs="Times New Roman"/>
          <w:sz w:val="28"/>
          <w:szCs w:val="28"/>
          <w:lang w:eastAsia="ru-RU"/>
        </w:rPr>
        <w:t>взуттєвою</w:t>
      </w:r>
      <w:proofErr w:type="spellEnd"/>
      <w:r>
        <w:rPr>
          <w:rFonts w:ascii="Times New Roman" w:eastAsia="Times New Roman" w:hAnsi="Times New Roman" w:cs="Times New Roman"/>
          <w:sz w:val="28"/>
          <w:szCs w:val="28"/>
          <w:lang w:eastAsia="ru-RU"/>
        </w:rPr>
        <w:t xml:space="preserve"> фабрикою </w:t>
      </w:r>
      <w:proofErr w:type="spellStart"/>
      <w:r>
        <w:rPr>
          <w:rFonts w:ascii="Times New Roman" w:eastAsia="Times New Roman" w:hAnsi="Times New Roman" w:cs="Times New Roman"/>
          <w:sz w:val="28"/>
          <w:szCs w:val="28"/>
          <w:lang w:eastAsia="ru-RU"/>
        </w:rPr>
        <w:t>Комборбеза</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Під</w:t>
      </w:r>
      <w:proofErr w:type="spellEnd"/>
      <w:r>
        <w:rPr>
          <w:rFonts w:ascii="Times New Roman" w:eastAsia="Times New Roman" w:hAnsi="Times New Roman" w:cs="Times New Roman"/>
          <w:sz w:val="28"/>
          <w:szCs w:val="28"/>
          <w:lang w:eastAsia="ru-RU"/>
        </w:rPr>
        <w:t xml:space="preserve"> час </w:t>
      </w:r>
      <w:proofErr w:type="spellStart"/>
      <w:r>
        <w:rPr>
          <w:rFonts w:ascii="Times New Roman" w:eastAsia="Times New Roman" w:hAnsi="Times New Roman" w:cs="Times New Roman"/>
          <w:sz w:val="28"/>
          <w:szCs w:val="28"/>
          <w:lang w:eastAsia="ru-RU"/>
        </w:rPr>
        <w:t>Великої</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Вітчизняної</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війни</w:t>
      </w:r>
      <w:proofErr w:type="spellEnd"/>
      <w:r>
        <w:rPr>
          <w:rFonts w:ascii="Times New Roman" w:eastAsia="Times New Roman" w:hAnsi="Times New Roman" w:cs="Times New Roman"/>
          <w:sz w:val="28"/>
          <w:szCs w:val="28"/>
          <w:lang w:eastAsia="ru-RU"/>
        </w:rPr>
        <w:t xml:space="preserve"> 1941 -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xml:space="preserve">45 </w:t>
      </w:r>
      <w:proofErr w:type="spellStart"/>
      <w:r>
        <w:rPr>
          <w:rFonts w:ascii="Times New Roman" w:eastAsia="Times New Roman" w:hAnsi="Times New Roman" w:cs="Times New Roman"/>
          <w:sz w:val="28"/>
          <w:szCs w:val="28"/>
          <w:lang w:eastAsia="ru-RU"/>
        </w:rPr>
        <w:t>р.р</w:t>
      </w:r>
      <w:proofErr w:type="spellEnd"/>
      <w:r>
        <w:rPr>
          <w:rFonts w:ascii="Times New Roman" w:eastAsia="Times New Roman" w:hAnsi="Times New Roman" w:cs="Times New Roman"/>
          <w:sz w:val="28"/>
          <w:szCs w:val="28"/>
          <w:lang w:eastAsia="ru-RU"/>
        </w:rPr>
        <w:t xml:space="preserve">. фабрика </w:t>
      </w:r>
      <w:proofErr w:type="spellStart"/>
      <w:r>
        <w:rPr>
          <w:rFonts w:ascii="Times New Roman" w:eastAsia="Times New Roman" w:hAnsi="Times New Roman" w:cs="Times New Roman"/>
          <w:sz w:val="28"/>
          <w:szCs w:val="28"/>
          <w:lang w:eastAsia="ru-RU"/>
        </w:rPr>
        <w:t>була</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зруйнована</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Відновила</w:t>
      </w:r>
      <w:proofErr w:type="spellEnd"/>
      <w:r>
        <w:rPr>
          <w:rFonts w:ascii="Times New Roman" w:eastAsia="Times New Roman" w:hAnsi="Times New Roman" w:cs="Times New Roman"/>
          <w:sz w:val="28"/>
          <w:szCs w:val="28"/>
          <w:lang w:eastAsia="ru-RU"/>
        </w:rPr>
        <w:t xml:space="preserve"> роботу в 1944 </w:t>
      </w:r>
      <w:proofErr w:type="spellStart"/>
      <w:r>
        <w:rPr>
          <w:rFonts w:ascii="Times New Roman" w:eastAsia="Times New Roman" w:hAnsi="Times New Roman" w:cs="Times New Roman"/>
          <w:sz w:val="28"/>
          <w:szCs w:val="28"/>
          <w:lang w:eastAsia="ru-RU"/>
        </w:rPr>
        <w:t>році</w:t>
      </w:r>
      <w:proofErr w:type="spellEnd"/>
      <w:r>
        <w:rPr>
          <w:rFonts w:ascii="Times New Roman" w:eastAsia="Times New Roman" w:hAnsi="Times New Roman" w:cs="Times New Roman"/>
          <w:sz w:val="28"/>
          <w:szCs w:val="28"/>
          <w:lang w:eastAsia="ru-RU"/>
        </w:rPr>
        <w:t xml:space="preserve">. У 1985 </w:t>
      </w:r>
      <w:proofErr w:type="spellStart"/>
      <w:r>
        <w:rPr>
          <w:rFonts w:ascii="Times New Roman" w:eastAsia="Times New Roman" w:hAnsi="Times New Roman" w:cs="Times New Roman"/>
          <w:sz w:val="28"/>
          <w:szCs w:val="28"/>
          <w:lang w:eastAsia="ru-RU"/>
        </w:rPr>
        <w:t>здійснено</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реконструкцію</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пошивного</w:t>
      </w:r>
      <w:proofErr w:type="spellEnd"/>
      <w:r>
        <w:rPr>
          <w:rFonts w:ascii="Times New Roman" w:eastAsia="Times New Roman" w:hAnsi="Times New Roman" w:cs="Times New Roman"/>
          <w:sz w:val="28"/>
          <w:szCs w:val="28"/>
          <w:lang w:eastAsia="ru-RU"/>
        </w:rPr>
        <w:t xml:space="preserve"> цеху №2, у 1986 </w:t>
      </w:r>
      <w:proofErr w:type="spellStart"/>
      <w:r>
        <w:rPr>
          <w:rFonts w:ascii="Times New Roman" w:eastAsia="Times New Roman" w:hAnsi="Times New Roman" w:cs="Times New Roman"/>
          <w:sz w:val="28"/>
          <w:szCs w:val="28"/>
          <w:lang w:eastAsia="ru-RU"/>
        </w:rPr>
        <w:t>розпочато</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реконструкцію</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всього</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підприємства</w:t>
      </w:r>
      <w:proofErr w:type="spellEnd"/>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Підприємство працює [39].</w:t>
      </w:r>
    </w:p>
    <w:p w14:paraId="43E96FCE"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ЗАТ Вербена</w:t>
      </w:r>
      <w:r>
        <w:rPr>
          <w:rFonts w:ascii="Times New Roman" w:eastAsia="Times New Roman" w:hAnsi="Times New Roman" w:cs="Times New Roman"/>
          <w:sz w:val="28"/>
          <w:szCs w:val="28"/>
          <w:lang w:val="uk-UA" w:eastAsia="ru-RU"/>
        </w:rPr>
        <w:t xml:space="preserve"> – у 1943 році було створено галантерейний цех,  де виготовлялися ремінці для годинників, господарські сумки, гаманці, поясні ремінці. У вересні 1945 року на базі галантерейного цеху створено – спеціалізоване підприємство по випуску шкільного асортименту. На даний час підприємство випускає продукцію</w:t>
      </w:r>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 чохли для </w:t>
      </w:r>
      <w:proofErr w:type="spellStart"/>
      <w:r>
        <w:rPr>
          <w:rFonts w:ascii="Times New Roman" w:eastAsia="Times New Roman" w:hAnsi="Times New Roman" w:cs="Times New Roman"/>
          <w:sz w:val="28"/>
          <w:szCs w:val="28"/>
          <w:lang w:val="uk-UA" w:eastAsia="ru-RU"/>
        </w:rPr>
        <w:t>сноубордів</w:t>
      </w:r>
      <w:proofErr w:type="spellEnd"/>
      <w:r>
        <w:rPr>
          <w:rFonts w:ascii="Times New Roman" w:eastAsia="Times New Roman" w:hAnsi="Times New Roman" w:cs="Times New Roman"/>
          <w:sz w:val="28"/>
          <w:szCs w:val="28"/>
          <w:lang w:val="uk-UA" w:eastAsia="ru-RU"/>
        </w:rPr>
        <w:t xml:space="preserve">, велосипедні сумки, рюкзаки, </w:t>
      </w:r>
      <w:proofErr w:type="spellStart"/>
      <w:r>
        <w:rPr>
          <w:rFonts w:ascii="Times New Roman" w:eastAsia="Times New Roman" w:hAnsi="Times New Roman" w:cs="Times New Roman"/>
          <w:sz w:val="28"/>
          <w:szCs w:val="28"/>
          <w:lang w:val="uk-UA" w:eastAsia="ru-RU"/>
        </w:rPr>
        <w:t>барсетки</w:t>
      </w:r>
      <w:proofErr w:type="spellEnd"/>
      <w:r>
        <w:rPr>
          <w:rFonts w:ascii="Times New Roman" w:eastAsia="Times New Roman" w:hAnsi="Times New Roman" w:cs="Times New Roman"/>
          <w:sz w:val="28"/>
          <w:szCs w:val="28"/>
          <w:lang w:val="uk-UA" w:eastAsia="ru-RU"/>
        </w:rPr>
        <w:t>, теки, чохли, тенти, пакувальні мішки для спальників, намети, косметичк</w:t>
      </w:r>
      <w:r w:rsidR="00544D49">
        <w:rPr>
          <w:rFonts w:ascii="Times New Roman" w:eastAsia="Times New Roman" w:hAnsi="Times New Roman" w:cs="Times New Roman"/>
          <w:sz w:val="28"/>
          <w:szCs w:val="28"/>
          <w:lang w:val="uk-UA" w:eastAsia="ru-RU"/>
        </w:rPr>
        <w:t>и тощо. Підприємство  працює [22</w:t>
      </w:r>
      <w:r>
        <w:rPr>
          <w:rFonts w:ascii="Times New Roman" w:eastAsia="Times New Roman" w:hAnsi="Times New Roman" w:cs="Times New Roman"/>
          <w:sz w:val="28"/>
          <w:szCs w:val="28"/>
          <w:lang w:val="uk-UA" w:eastAsia="ru-RU"/>
        </w:rPr>
        <w:t>].</w:t>
      </w:r>
    </w:p>
    <w:p w14:paraId="6D731843"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ПП </w:t>
      </w:r>
      <w:proofErr w:type="spellStart"/>
      <w:r>
        <w:rPr>
          <w:rFonts w:ascii="Times New Roman" w:eastAsia="Times New Roman" w:hAnsi="Times New Roman" w:cs="Times New Roman"/>
          <w:b/>
          <w:sz w:val="28"/>
          <w:szCs w:val="28"/>
          <w:lang w:val="uk-UA" w:eastAsia="ru-RU"/>
        </w:rPr>
        <w:t>Прилучанка</w:t>
      </w:r>
      <w:proofErr w:type="spellEnd"/>
      <w:r>
        <w:rPr>
          <w:rFonts w:ascii="Times New Roman" w:eastAsia="Times New Roman" w:hAnsi="Times New Roman" w:cs="Times New Roman"/>
          <w:sz w:val="28"/>
          <w:szCs w:val="28"/>
          <w:lang w:val="uk-UA" w:eastAsia="ru-RU"/>
        </w:rPr>
        <w:t xml:space="preserve"> - в асортименті підприємства так продукція: постільна білизна, ковдри, матраци, дитячий асортимент, спецодяг, сукні, халати, карнавальні костюми, одяг для силових відомств, машинна та автоматична </w:t>
      </w:r>
      <w:r w:rsidR="00544D49">
        <w:rPr>
          <w:rFonts w:ascii="Times New Roman" w:eastAsia="Times New Roman" w:hAnsi="Times New Roman" w:cs="Times New Roman"/>
          <w:sz w:val="28"/>
          <w:szCs w:val="28"/>
          <w:lang w:val="uk-UA" w:eastAsia="ru-RU"/>
        </w:rPr>
        <w:t>вишивка. Підприємство працює [32</w:t>
      </w:r>
      <w:r>
        <w:rPr>
          <w:rFonts w:ascii="Times New Roman" w:eastAsia="Times New Roman" w:hAnsi="Times New Roman" w:cs="Times New Roman"/>
          <w:sz w:val="28"/>
          <w:szCs w:val="28"/>
          <w:lang w:val="uk-UA" w:eastAsia="ru-RU"/>
        </w:rPr>
        <w:t>].</w:t>
      </w:r>
    </w:p>
    <w:p w14:paraId="7376A7CA" w14:textId="77777777" w:rsidR="00EA412A" w:rsidRPr="00FB133E" w:rsidRDefault="00EA412A" w:rsidP="00EA412A">
      <w:pPr>
        <w:shd w:val="clear" w:color="auto" w:fill="FFFFFF"/>
        <w:spacing w:after="0" w:line="360" w:lineRule="auto"/>
        <w:ind w:firstLine="709"/>
        <w:jc w:val="both"/>
        <w:rPr>
          <w:lang w:val="uk-UA"/>
        </w:rPr>
      </w:pPr>
      <w:r>
        <w:rPr>
          <w:rFonts w:ascii="Times New Roman" w:eastAsia="Times New Roman" w:hAnsi="Times New Roman" w:cs="Times New Roman"/>
          <w:b/>
          <w:sz w:val="28"/>
          <w:szCs w:val="28"/>
          <w:lang w:val="uk-UA" w:eastAsia="ru-RU"/>
        </w:rPr>
        <w:t>ТОВ ВТФ Керамік - Прилуки</w:t>
      </w:r>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підприємство засноване у</w:t>
      </w:r>
      <w:r>
        <w:rPr>
          <w:rFonts w:ascii="Times New Roman" w:eastAsia="Times New Roman" w:hAnsi="Times New Roman" w:cs="Times New Roman"/>
          <w:sz w:val="28"/>
          <w:szCs w:val="28"/>
          <w:lang w:eastAsia="ru-RU"/>
        </w:rPr>
        <w:t> </w:t>
      </w:r>
      <w:hyperlink r:id="rId30" w:tgtFrame="1999">
        <w:r>
          <w:rPr>
            <w:rStyle w:val="ListLabel56"/>
            <w:rFonts w:eastAsiaTheme="minorHAnsi"/>
          </w:rPr>
          <w:t>1999</w:t>
        </w:r>
      </w:hyperlink>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році. Підприємство займається випуском керамічн</w:t>
      </w:r>
      <w:r w:rsidR="00544D49">
        <w:rPr>
          <w:rFonts w:ascii="Times New Roman" w:eastAsia="Times New Roman" w:hAnsi="Times New Roman" w:cs="Times New Roman"/>
          <w:sz w:val="28"/>
          <w:szCs w:val="28"/>
          <w:lang w:val="uk-UA" w:eastAsia="ru-RU"/>
        </w:rPr>
        <w:t>ої цегли. Підприємство працює [4</w:t>
      </w:r>
      <w:r>
        <w:rPr>
          <w:rFonts w:ascii="Times New Roman" w:eastAsia="Times New Roman" w:hAnsi="Times New Roman" w:cs="Times New Roman"/>
          <w:sz w:val="28"/>
          <w:szCs w:val="28"/>
          <w:lang w:val="uk-UA" w:eastAsia="ru-RU"/>
        </w:rPr>
        <w:t>1].</w:t>
      </w:r>
    </w:p>
    <w:p w14:paraId="2A0FEE7D" w14:textId="77777777" w:rsidR="00EA412A" w:rsidRPr="00FB133E" w:rsidRDefault="00EA412A" w:rsidP="00EA412A">
      <w:pPr>
        <w:shd w:val="clear" w:color="auto" w:fill="FFFFFF"/>
        <w:spacing w:after="0" w:line="360" w:lineRule="auto"/>
        <w:ind w:firstLine="709"/>
        <w:jc w:val="both"/>
        <w:rPr>
          <w:lang w:val="uk-UA"/>
        </w:rPr>
      </w:pPr>
      <w:r>
        <w:rPr>
          <w:rFonts w:ascii="Times New Roman" w:eastAsia="Times New Roman" w:hAnsi="Times New Roman" w:cs="Times New Roman"/>
          <w:b/>
          <w:sz w:val="28"/>
          <w:szCs w:val="28"/>
          <w:lang w:val="uk-UA" w:eastAsia="ru-RU"/>
        </w:rPr>
        <w:t>ВАТ Граніт</w:t>
      </w:r>
      <w:r>
        <w:rPr>
          <w:rFonts w:ascii="Times New Roman" w:eastAsia="Times New Roman" w:hAnsi="Times New Roman" w:cs="Times New Roman"/>
          <w:sz w:val="28"/>
          <w:szCs w:val="28"/>
          <w:lang w:val="uk-UA" w:eastAsia="ru-RU"/>
        </w:rPr>
        <w:t xml:space="preserve"> – підприємство заснованому в</w:t>
      </w:r>
      <w:r>
        <w:rPr>
          <w:rFonts w:ascii="Times New Roman" w:eastAsia="Times New Roman" w:hAnsi="Times New Roman" w:cs="Times New Roman"/>
          <w:sz w:val="28"/>
          <w:szCs w:val="28"/>
          <w:lang w:eastAsia="ru-RU"/>
        </w:rPr>
        <w:t> </w:t>
      </w:r>
      <w:hyperlink r:id="rId31" w:tgtFrame="1994">
        <w:r>
          <w:rPr>
            <w:rStyle w:val="ListLabel56"/>
            <w:rFonts w:eastAsiaTheme="minorHAnsi"/>
          </w:rPr>
          <w:t>1994</w:t>
        </w:r>
      </w:hyperlink>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році. Підприємство займається виробництво</w:t>
      </w:r>
      <w:r>
        <w:rPr>
          <w:rFonts w:ascii="Times New Roman" w:eastAsia="Times New Roman" w:hAnsi="Times New Roman" w:cs="Times New Roman"/>
          <w:sz w:val="28"/>
          <w:szCs w:val="28"/>
          <w:lang w:eastAsia="ru-RU"/>
        </w:rPr>
        <w:t> </w:t>
      </w:r>
      <w:hyperlink r:id="rId32" w:tgtFrame="Бетон">
        <w:r>
          <w:rPr>
            <w:rStyle w:val="ListLabel56"/>
            <w:rFonts w:eastAsiaTheme="minorHAnsi"/>
          </w:rPr>
          <w:t>бетонних</w:t>
        </w:r>
      </w:hyperlink>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та</w:t>
      </w:r>
      <w:r>
        <w:rPr>
          <w:rFonts w:ascii="Times New Roman" w:eastAsia="Times New Roman" w:hAnsi="Times New Roman" w:cs="Times New Roman"/>
          <w:sz w:val="28"/>
          <w:szCs w:val="28"/>
          <w:lang w:eastAsia="ru-RU"/>
        </w:rPr>
        <w:t> </w:t>
      </w:r>
      <w:hyperlink r:id="rId33" w:tgtFrame="Залізобетон">
        <w:r>
          <w:rPr>
            <w:rStyle w:val="ListLabel56"/>
            <w:rFonts w:eastAsiaTheme="minorHAnsi"/>
          </w:rPr>
          <w:t>залізобетонних</w:t>
        </w:r>
      </w:hyperlink>
      <w:r>
        <w:rPr>
          <w:rFonts w:ascii="Times New Roman" w:eastAsia="Times New Roman" w:hAnsi="Times New Roman" w:cs="Times New Roman"/>
          <w:sz w:val="28"/>
          <w:szCs w:val="28"/>
          <w:lang w:eastAsia="ru-RU"/>
        </w:rPr>
        <w:t> </w:t>
      </w:r>
      <w:r w:rsidR="00544D49">
        <w:rPr>
          <w:rFonts w:ascii="Times New Roman" w:eastAsia="Times New Roman" w:hAnsi="Times New Roman" w:cs="Times New Roman"/>
          <w:sz w:val="28"/>
          <w:szCs w:val="28"/>
          <w:lang w:val="uk-UA" w:eastAsia="ru-RU"/>
        </w:rPr>
        <w:t>виробів. Підприємство працює [9</w:t>
      </w:r>
      <w:r>
        <w:rPr>
          <w:rFonts w:ascii="Times New Roman" w:eastAsia="Times New Roman" w:hAnsi="Times New Roman" w:cs="Times New Roman"/>
          <w:sz w:val="28"/>
          <w:szCs w:val="28"/>
          <w:lang w:val="uk-UA" w:eastAsia="ru-RU"/>
        </w:rPr>
        <w:t>].</w:t>
      </w:r>
    </w:p>
    <w:p w14:paraId="403CFFDC" w14:textId="77777777" w:rsidR="00EA412A" w:rsidRPr="00FB133E" w:rsidRDefault="00BB2A66" w:rsidP="00EA412A">
      <w:pPr>
        <w:shd w:val="clear" w:color="auto" w:fill="FFFFFF"/>
        <w:spacing w:after="0" w:line="360" w:lineRule="auto"/>
        <w:ind w:firstLine="709"/>
        <w:jc w:val="both"/>
        <w:rPr>
          <w:lang w:val="uk-UA"/>
        </w:rPr>
      </w:pPr>
      <w:hyperlink r:id="rId34" w:tgtFrame="Прилуцька міська друкарня">
        <w:r w:rsidR="00EA412A">
          <w:rPr>
            <w:rStyle w:val="ListLabel55"/>
            <w:rFonts w:eastAsiaTheme="minorHAnsi"/>
          </w:rPr>
          <w:t>КП Прилуцька міська друкарня</w:t>
        </w:r>
      </w:hyperlink>
      <w:r w:rsidR="00EA412A">
        <w:rPr>
          <w:rFonts w:ascii="Times New Roman" w:eastAsia="Times New Roman" w:hAnsi="Times New Roman" w:cs="Times New Roman"/>
          <w:sz w:val="28"/>
          <w:szCs w:val="28"/>
          <w:lang w:eastAsia="ru-RU"/>
        </w:rPr>
        <w:t> </w:t>
      </w:r>
      <w:r w:rsidR="00EA412A">
        <w:rPr>
          <w:rFonts w:ascii="Times New Roman" w:eastAsia="Times New Roman" w:hAnsi="Times New Roman" w:cs="Times New Roman"/>
          <w:sz w:val="28"/>
          <w:szCs w:val="28"/>
          <w:lang w:val="uk-UA" w:eastAsia="ru-RU"/>
        </w:rPr>
        <w:t xml:space="preserve">- продукція: бланки, аркуші в 2-3 кольори, газети в 1-2 фарби, книги, журнали, паспорти, інструкції, виготовлення палітурок, переплетення книг, журналів, дипломних робіт, виготовлення вітальних адрес, виготовлення афіш, візитних карток, збірок правового змісту тощо. Друкарня займається виготовленням топографічної продукції: книг, брошур, періодики та інших видів. Перша друкована продукція з’явилася у 1879 році. В 1883 році на ринковій площі було відкрито першу типолітографію міщанином </w:t>
      </w:r>
      <w:proofErr w:type="spellStart"/>
      <w:r w:rsidR="00EA412A">
        <w:rPr>
          <w:rFonts w:ascii="Times New Roman" w:eastAsia="Times New Roman" w:hAnsi="Times New Roman" w:cs="Times New Roman"/>
          <w:sz w:val="28"/>
          <w:szCs w:val="28"/>
          <w:lang w:val="uk-UA" w:eastAsia="ru-RU"/>
        </w:rPr>
        <w:t>Мордухович</w:t>
      </w:r>
      <w:proofErr w:type="spellEnd"/>
      <w:r w:rsidR="00EA412A">
        <w:rPr>
          <w:rFonts w:ascii="Times New Roman" w:eastAsia="Times New Roman" w:hAnsi="Times New Roman" w:cs="Times New Roman"/>
          <w:sz w:val="28"/>
          <w:szCs w:val="28"/>
          <w:lang w:val="uk-UA" w:eastAsia="ru-RU"/>
        </w:rPr>
        <w:t xml:space="preserve"> – </w:t>
      </w:r>
      <w:proofErr w:type="spellStart"/>
      <w:r w:rsidR="00EA412A">
        <w:rPr>
          <w:rFonts w:ascii="Times New Roman" w:eastAsia="Times New Roman" w:hAnsi="Times New Roman" w:cs="Times New Roman"/>
          <w:sz w:val="28"/>
          <w:szCs w:val="28"/>
          <w:lang w:val="uk-UA" w:eastAsia="ru-RU"/>
        </w:rPr>
        <w:t>Лінков</w:t>
      </w:r>
      <w:proofErr w:type="spellEnd"/>
      <w:r w:rsidR="00EA412A">
        <w:rPr>
          <w:rFonts w:ascii="Times New Roman" w:eastAsia="Times New Roman" w:hAnsi="Times New Roman" w:cs="Times New Roman"/>
          <w:sz w:val="28"/>
          <w:szCs w:val="28"/>
          <w:lang w:val="uk-UA" w:eastAsia="ru-RU"/>
        </w:rPr>
        <w:t xml:space="preserve">. </w:t>
      </w:r>
      <w:proofErr w:type="spellStart"/>
      <w:r w:rsidR="00EA412A">
        <w:rPr>
          <w:rFonts w:ascii="Times New Roman" w:eastAsia="Times New Roman" w:hAnsi="Times New Roman" w:cs="Times New Roman"/>
          <w:sz w:val="28"/>
          <w:szCs w:val="28"/>
          <w:lang w:val="uk-UA" w:eastAsia="ru-RU"/>
        </w:rPr>
        <w:t>Прилучан</w:t>
      </w:r>
      <w:proofErr w:type="spellEnd"/>
      <w:r w:rsidR="00EA412A">
        <w:rPr>
          <w:rFonts w:ascii="Times New Roman" w:eastAsia="Times New Roman" w:hAnsi="Times New Roman" w:cs="Times New Roman"/>
          <w:sz w:val="28"/>
          <w:szCs w:val="28"/>
          <w:lang w:val="uk-UA" w:eastAsia="ru-RU"/>
        </w:rPr>
        <w:t xml:space="preserve"> </w:t>
      </w:r>
      <w:proofErr w:type="spellStart"/>
      <w:r w:rsidR="00EA412A">
        <w:rPr>
          <w:rFonts w:ascii="Times New Roman" w:eastAsia="Times New Roman" w:hAnsi="Times New Roman" w:cs="Times New Roman"/>
          <w:sz w:val="28"/>
          <w:szCs w:val="28"/>
          <w:lang w:val="uk-UA" w:eastAsia="ru-RU"/>
        </w:rPr>
        <w:t>Арон</w:t>
      </w:r>
      <w:proofErr w:type="spellEnd"/>
      <w:r w:rsidR="00EA412A">
        <w:rPr>
          <w:rFonts w:ascii="Times New Roman" w:eastAsia="Times New Roman" w:hAnsi="Times New Roman" w:cs="Times New Roman"/>
          <w:sz w:val="28"/>
          <w:szCs w:val="28"/>
          <w:lang w:val="uk-UA" w:eastAsia="ru-RU"/>
        </w:rPr>
        <w:t xml:space="preserve"> Якович </w:t>
      </w:r>
      <w:proofErr w:type="spellStart"/>
      <w:r w:rsidR="00EA412A">
        <w:rPr>
          <w:rFonts w:ascii="Times New Roman" w:eastAsia="Times New Roman" w:hAnsi="Times New Roman" w:cs="Times New Roman"/>
          <w:sz w:val="28"/>
          <w:szCs w:val="28"/>
          <w:lang w:val="uk-UA" w:eastAsia="ru-RU"/>
        </w:rPr>
        <w:t>Міров</w:t>
      </w:r>
      <w:proofErr w:type="spellEnd"/>
      <w:r w:rsidR="00EA412A">
        <w:rPr>
          <w:rFonts w:ascii="Times New Roman" w:eastAsia="Times New Roman" w:hAnsi="Times New Roman" w:cs="Times New Roman"/>
          <w:sz w:val="28"/>
          <w:szCs w:val="28"/>
          <w:lang w:val="uk-UA" w:eastAsia="ru-RU"/>
        </w:rPr>
        <w:t xml:space="preserve"> у 1904 році відкрив власну друкарню. Пізніше друкарня почала спеціалізуватися на виготовленні цінних паперів. Друк здійснювався на високосортному папері. Продукція була так: чеки, свідоцтва, похвальні грамоти, вводила водяні знаки фірм замовників, друкувала книжки, підручники, брошури. Друкування першої прилуцької газети було у 1914 році, називалась вона </w:t>
      </w:r>
      <w:proofErr w:type="spellStart"/>
      <w:r w:rsidR="00EA412A">
        <w:rPr>
          <w:rFonts w:ascii="Times New Roman" w:eastAsia="Times New Roman" w:hAnsi="Times New Roman" w:cs="Times New Roman"/>
          <w:sz w:val="28"/>
          <w:szCs w:val="28"/>
          <w:lang w:val="uk-UA" w:eastAsia="ru-RU"/>
        </w:rPr>
        <w:t>Прилукский</w:t>
      </w:r>
      <w:proofErr w:type="spellEnd"/>
      <w:r w:rsidR="00EA412A">
        <w:rPr>
          <w:rFonts w:ascii="Times New Roman" w:eastAsia="Times New Roman" w:hAnsi="Times New Roman" w:cs="Times New Roman"/>
          <w:sz w:val="28"/>
          <w:szCs w:val="28"/>
          <w:lang w:val="uk-UA" w:eastAsia="ru-RU"/>
        </w:rPr>
        <w:t xml:space="preserve"> голос. </w:t>
      </w:r>
      <w:r w:rsidR="00EA412A">
        <w:rPr>
          <w:rFonts w:ascii="Times New Roman" w:eastAsia="Times New Roman" w:hAnsi="Times New Roman" w:cs="Times New Roman"/>
          <w:sz w:val="28"/>
          <w:szCs w:val="28"/>
          <w:lang w:eastAsia="ru-RU"/>
        </w:rPr>
        <w:t xml:space="preserve">Приватна </w:t>
      </w:r>
      <w:proofErr w:type="spellStart"/>
      <w:r w:rsidR="00EA412A">
        <w:rPr>
          <w:rFonts w:ascii="Times New Roman" w:eastAsia="Times New Roman" w:hAnsi="Times New Roman" w:cs="Times New Roman"/>
          <w:sz w:val="28"/>
          <w:szCs w:val="28"/>
          <w:lang w:eastAsia="ru-RU"/>
        </w:rPr>
        <w:t>друкарня</w:t>
      </w:r>
      <w:proofErr w:type="spellEnd"/>
      <w:r w:rsidR="00EA412A">
        <w:rPr>
          <w:rFonts w:ascii="Times New Roman" w:eastAsia="Times New Roman" w:hAnsi="Times New Roman" w:cs="Times New Roman"/>
          <w:sz w:val="28"/>
          <w:szCs w:val="28"/>
          <w:lang w:eastAsia="ru-RU"/>
        </w:rPr>
        <w:t xml:space="preserve"> учителя </w:t>
      </w:r>
      <w:proofErr w:type="spellStart"/>
      <w:r w:rsidR="00EA412A">
        <w:rPr>
          <w:rFonts w:ascii="Times New Roman" w:eastAsia="Times New Roman" w:hAnsi="Times New Roman" w:cs="Times New Roman"/>
          <w:sz w:val="28"/>
          <w:szCs w:val="28"/>
          <w:lang w:eastAsia="ru-RU"/>
        </w:rPr>
        <w:t>Йосипа</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Талалая</w:t>
      </w:r>
      <w:proofErr w:type="spellEnd"/>
      <w:r w:rsidR="00EA412A">
        <w:rPr>
          <w:rFonts w:ascii="Times New Roman" w:eastAsia="Times New Roman" w:hAnsi="Times New Roman" w:cs="Times New Roman"/>
          <w:sz w:val="28"/>
          <w:szCs w:val="28"/>
          <w:lang w:eastAsia="ru-RU"/>
        </w:rPr>
        <w:t xml:space="preserve"> почала </w:t>
      </w:r>
      <w:proofErr w:type="spellStart"/>
      <w:r w:rsidR="00EA412A">
        <w:rPr>
          <w:rFonts w:ascii="Times New Roman" w:eastAsia="Times New Roman" w:hAnsi="Times New Roman" w:cs="Times New Roman"/>
          <w:sz w:val="28"/>
          <w:szCs w:val="28"/>
          <w:lang w:eastAsia="ru-RU"/>
        </w:rPr>
        <w:t>працювати</w:t>
      </w:r>
      <w:proofErr w:type="spellEnd"/>
      <w:r w:rsidR="00EA412A">
        <w:rPr>
          <w:rFonts w:ascii="Times New Roman" w:eastAsia="Times New Roman" w:hAnsi="Times New Roman" w:cs="Times New Roman"/>
          <w:sz w:val="28"/>
          <w:szCs w:val="28"/>
          <w:lang w:eastAsia="ru-RU"/>
        </w:rPr>
        <w:t xml:space="preserve"> в 1914 </w:t>
      </w:r>
      <w:proofErr w:type="spellStart"/>
      <w:r w:rsidR="00EA412A">
        <w:rPr>
          <w:rFonts w:ascii="Times New Roman" w:eastAsia="Times New Roman" w:hAnsi="Times New Roman" w:cs="Times New Roman"/>
          <w:sz w:val="28"/>
          <w:szCs w:val="28"/>
          <w:lang w:eastAsia="ru-RU"/>
        </w:rPr>
        <w:t>році</w:t>
      </w:r>
      <w:proofErr w:type="spellEnd"/>
      <w:r w:rsidR="00EA412A">
        <w:rPr>
          <w:rFonts w:ascii="Times New Roman" w:eastAsia="Times New Roman" w:hAnsi="Times New Roman" w:cs="Times New Roman"/>
          <w:sz w:val="28"/>
          <w:szCs w:val="28"/>
          <w:lang w:eastAsia="ru-RU"/>
        </w:rPr>
        <w:t xml:space="preserve">. </w:t>
      </w:r>
      <w:r w:rsidR="00EA412A">
        <w:rPr>
          <w:rFonts w:ascii="Times New Roman" w:eastAsia="Times New Roman" w:hAnsi="Times New Roman" w:cs="Times New Roman"/>
          <w:sz w:val="28"/>
          <w:szCs w:val="28"/>
          <w:lang w:val="uk-UA" w:eastAsia="ru-RU"/>
        </w:rPr>
        <w:t xml:space="preserve">Потім ці приватні друкарні були відібрані і передані нацистам. Потім з’явилася газета Вісті, вона друкувалася в друкарні </w:t>
      </w:r>
      <w:proofErr w:type="spellStart"/>
      <w:r w:rsidR="00EA412A">
        <w:rPr>
          <w:rFonts w:ascii="Times New Roman" w:eastAsia="Times New Roman" w:hAnsi="Times New Roman" w:cs="Times New Roman"/>
          <w:sz w:val="28"/>
          <w:szCs w:val="28"/>
          <w:lang w:val="uk-UA" w:eastAsia="ru-RU"/>
        </w:rPr>
        <w:t>Мірона</w:t>
      </w:r>
      <w:proofErr w:type="spellEnd"/>
      <w:r w:rsidR="00EA412A">
        <w:rPr>
          <w:rFonts w:ascii="Times New Roman" w:eastAsia="Times New Roman" w:hAnsi="Times New Roman" w:cs="Times New Roman"/>
          <w:sz w:val="28"/>
          <w:szCs w:val="28"/>
          <w:lang w:val="uk-UA" w:eastAsia="ru-RU"/>
        </w:rPr>
        <w:t xml:space="preserve">. На даний час це газета </w:t>
      </w:r>
      <w:proofErr w:type="spellStart"/>
      <w:r w:rsidR="00EA412A">
        <w:rPr>
          <w:rFonts w:ascii="Times New Roman" w:eastAsia="Times New Roman" w:hAnsi="Times New Roman" w:cs="Times New Roman"/>
          <w:sz w:val="28"/>
          <w:szCs w:val="28"/>
          <w:lang w:val="uk-UA" w:eastAsia="ru-RU"/>
        </w:rPr>
        <w:t>Прилуччина</w:t>
      </w:r>
      <w:proofErr w:type="spellEnd"/>
      <w:r w:rsidR="00EA412A">
        <w:rPr>
          <w:rFonts w:ascii="Times New Roman" w:eastAsia="Times New Roman" w:hAnsi="Times New Roman" w:cs="Times New Roman"/>
          <w:sz w:val="28"/>
          <w:szCs w:val="28"/>
          <w:lang w:val="uk-UA" w:eastAsia="ru-RU"/>
        </w:rPr>
        <w:t xml:space="preserve">. У 1922 році всі друкарні були об'єднані в одну державну друкарню. Всеукраїнський журнал Пасічник видавався з 1923 року по 1930 рік. </w:t>
      </w:r>
      <w:proofErr w:type="spellStart"/>
      <w:r w:rsidR="00EA412A">
        <w:rPr>
          <w:rFonts w:ascii="Times New Roman" w:eastAsia="Times New Roman" w:hAnsi="Times New Roman" w:cs="Times New Roman"/>
          <w:sz w:val="28"/>
          <w:szCs w:val="28"/>
          <w:lang w:eastAsia="ru-RU"/>
        </w:rPr>
        <w:t>Друкарня</w:t>
      </w:r>
      <w:proofErr w:type="spellEnd"/>
      <w:r w:rsidR="00EA412A">
        <w:rPr>
          <w:rFonts w:ascii="Times New Roman" w:eastAsia="Times New Roman" w:hAnsi="Times New Roman" w:cs="Times New Roman"/>
          <w:sz w:val="28"/>
          <w:szCs w:val="28"/>
          <w:lang w:eastAsia="ru-RU"/>
        </w:rPr>
        <w:t xml:space="preserve"> носила </w:t>
      </w:r>
      <w:proofErr w:type="spellStart"/>
      <w:r w:rsidR="00EA412A">
        <w:rPr>
          <w:rFonts w:ascii="Times New Roman" w:eastAsia="Times New Roman" w:hAnsi="Times New Roman" w:cs="Times New Roman"/>
          <w:sz w:val="28"/>
          <w:szCs w:val="28"/>
          <w:lang w:eastAsia="ru-RU"/>
        </w:rPr>
        <w:t>ім'я</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Раковського</w:t>
      </w:r>
      <w:proofErr w:type="spellEnd"/>
      <w:r w:rsidR="00EA412A">
        <w:rPr>
          <w:rFonts w:ascii="Times New Roman" w:eastAsia="Times New Roman" w:hAnsi="Times New Roman" w:cs="Times New Roman"/>
          <w:sz w:val="28"/>
          <w:szCs w:val="28"/>
          <w:lang w:eastAsia="ru-RU"/>
        </w:rPr>
        <w:t xml:space="preserve"> до 1928 р</w:t>
      </w:r>
      <w:r w:rsidR="00EA412A">
        <w:rPr>
          <w:rFonts w:ascii="Times New Roman" w:eastAsia="Times New Roman" w:hAnsi="Times New Roman" w:cs="Times New Roman"/>
          <w:sz w:val="28"/>
          <w:szCs w:val="28"/>
          <w:lang w:val="uk-UA" w:eastAsia="ru-RU"/>
        </w:rPr>
        <w:t>оку</w:t>
      </w:r>
      <w:r w:rsidR="00EA412A">
        <w:rPr>
          <w:rFonts w:ascii="Times New Roman" w:eastAsia="Times New Roman" w:hAnsi="Times New Roman" w:cs="Times New Roman"/>
          <w:sz w:val="28"/>
          <w:szCs w:val="28"/>
          <w:lang w:eastAsia="ru-RU"/>
        </w:rPr>
        <w:t>, а</w:t>
      </w:r>
      <w:r w:rsidR="00EA412A">
        <w:rPr>
          <w:rFonts w:ascii="Times New Roman" w:eastAsia="Times New Roman" w:hAnsi="Times New Roman" w:cs="Times New Roman"/>
          <w:sz w:val="28"/>
          <w:szCs w:val="28"/>
          <w:lang w:val="uk-UA" w:eastAsia="ru-RU"/>
        </w:rPr>
        <w:t xml:space="preserve"> потім</w:t>
      </w:r>
      <w:r w:rsidR="00EA412A">
        <w:rPr>
          <w:rFonts w:ascii="Times New Roman" w:eastAsia="Times New Roman" w:hAnsi="Times New Roman" w:cs="Times New Roman"/>
          <w:sz w:val="28"/>
          <w:szCs w:val="28"/>
          <w:lang w:eastAsia="ru-RU"/>
        </w:rPr>
        <w:t xml:space="preserve"> з 1928 року носила</w:t>
      </w:r>
      <w:r w:rsidR="00EA412A">
        <w:rPr>
          <w:rFonts w:ascii="Times New Roman" w:eastAsia="Times New Roman" w:hAnsi="Times New Roman" w:cs="Times New Roman"/>
          <w:sz w:val="28"/>
          <w:szCs w:val="28"/>
          <w:lang w:val="uk-UA" w:eastAsia="ru-RU"/>
        </w:rPr>
        <w:t xml:space="preserve"> </w:t>
      </w:r>
      <w:proofErr w:type="spellStart"/>
      <w:r w:rsidR="00EA412A">
        <w:rPr>
          <w:rFonts w:ascii="Times New Roman" w:eastAsia="Times New Roman" w:hAnsi="Times New Roman" w:cs="Times New Roman"/>
          <w:sz w:val="28"/>
          <w:szCs w:val="28"/>
          <w:lang w:val="uk-UA" w:eastAsia="ru-RU"/>
        </w:rPr>
        <w:t>ім</w:t>
      </w:r>
      <w:proofErr w:type="spellEnd"/>
      <w:r w:rsidR="00EA412A">
        <w:rPr>
          <w:rFonts w:ascii="Times New Roman" w:eastAsia="Times New Roman" w:hAnsi="Times New Roman" w:cs="Times New Roman"/>
          <w:sz w:val="28"/>
          <w:szCs w:val="28"/>
          <w:lang w:eastAsia="ru-RU"/>
        </w:rPr>
        <w:t>’</w:t>
      </w:r>
      <w:r w:rsidR="00EA412A">
        <w:rPr>
          <w:rFonts w:ascii="Times New Roman" w:eastAsia="Times New Roman" w:hAnsi="Times New Roman" w:cs="Times New Roman"/>
          <w:sz w:val="28"/>
          <w:szCs w:val="28"/>
          <w:lang w:val="uk-UA" w:eastAsia="ru-RU"/>
        </w:rPr>
        <w:t>я</w:t>
      </w:r>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Томського</w:t>
      </w:r>
      <w:proofErr w:type="spellEnd"/>
      <w:r w:rsidR="00EA412A">
        <w:rPr>
          <w:rFonts w:ascii="Times New Roman" w:eastAsia="Times New Roman" w:hAnsi="Times New Roman" w:cs="Times New Roman"/>
          <w:sz w:val="28"/>
          <w:szCs w:val="28"/>
          <w:lang w:eastAsia="ru-RU"/>
        </w:rPr>
        <w:t>.</w:t>
      </w:r>
      <w:r w:rsidR="00EA412A">
        <w:rPr>
          <w:rFonts w:ascii="Times New Roman" w:eastAsia="Times New Roman" w:hAnsi="Times New Roman" w:cs="Times New Roman"/>
          <w:sz w:val="28"/>
          <w:szCs w:val="28"/>
          <w:lang w:val="uk-UA" w:eastAsia="ru-RU"/>
        </w:rPr>
        <w:t xml:space="preserve"> </w:t>
      </w:r>
      <w:r w:rsidR="00EA412A">
        <w:rPr>
          <w:rFonts w:ascii="Times New Roman" w:eastAsia="Times New Roman" w:hAnsi="Times New Roman" w:cs="Times New Roman"/>
          <w:sz w:val="28"/>
          <w:szCs w:val="28"/>
          <w:lang w:eastAsia="ru-RU"/>
        </w:rPr>
        <w:t>У 1947 р</w:t>
      </w:r>
      <w:r w:rsidR="00EA412A">
        <w:rPr>
          <w:rFonts w:ascii="Times New Roman" w:eastAsia="Times New Roman" w:hAnsi="Times New Roman" w:cs="Times New Roman"/>
          <w:sz w:val="28"/>
          <w:szCs w:val="28"/>
          <w:lang w:val="uk-UA" w:eastAsia="ru-RU"/>
        </w:rPr>
        <w:t>оці</w:t>
      </w:r>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кількість</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пр</w:t>
      </w:r>
      <w:proofErr w:type="spellEnd"/>
      <w:r w:rsidR="00EA412A">
        <w:rPr>
          <w:rFonts w:ascii="Times New Roman" w:eastAsia="Times New Roman" w:hAnsi="Times New Roman" w:cs="Times New Roman"/>
          <w:sz w:val="28"/>
          <w:szCs w:val="28"/>
          <w:lang w:val="uk-UA" w:eastAsia="ru-RU"/>
        </w:rPr>
        <w:t>а</w:t>
      </w:r>
      <w:proofErr w:type="spellStart"/>
      <w:r w:rsidR="00EA412A">
        <w:rPr>
          <w:rFonts w:ascii="Times New Roman" w:eastAsia="Times New Roman" w:hAnsi="Times New Roman" w:cs="Times New Roman"/>
          <w:sz w:val="28"/>
          <w:szCs w:val="28"/>
          <w:lang w:eastAsia="ru-RU"/>
        </w:rPr>
        <w:t>цівників</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налічувалося</w:t>
      </w:r>
      <w:proofErr w:type="spellEnd"/>
      <w:r w:rsidR="00EA412A">
        <w:rPr>
          <w:rFonts w:ascii="Times New Roman" w:eastAsia="Times New Roman" w:hAnsi="Times New Roman" w:cs="Times New Roman"/>
          <w:sz w:val="28"/>
          <w:szCs w:val="28"/>
          <w:lang w:eastAsia="ru-RU"/>
        </w:rPr>
        <w:t xml:space="preserve"> 15. У 1972 </w:t>
      </w:r>
      <w:proofErr w:type="spellStart"/>
      <w:r w:rsidR="00EA412A">
        <w:rPr>
          <w:rFonts w:ascii="Times New Roman" w:eastAsia="Times New Roman" w:hAnsi="Times New Roman" w:cs="Times New Roman"/>
          <w:sz w:val="28"/>
          <w:szCs w:val="28"/>
          <w:lang w:eastAsia="ru-RU"/>
        </w:rPr>
        <w:t>році</w:t>
      </w:r>
      <w:proofErr w:type="spellEnd"/>
      <w:r w:rsidR="00EA412A">
        <w:rPr>
          <w:rFonts w:ascii="Times New Roman" w:eastAsia="Times New Roman" w:hAnsi="Times New Roman" w:cs="Times New Roman"/>
          <w:sz w:val="28"/>
          <w:szCs w:val="28"/>
          <w:lang w:eastAsia="ru-RU"/>
        </w:rPr>
        <w:t xml:space="preserve"> </w:t>
      </w:r>
      <w:r w:rsidR="00EA412A">
        <w:rPr>
          <w:rFonts w:ascii="Times New Roman" w:eastAsia="Times New Roman" w:hAnsi="Times New Roman" w:cs="Times New Roman"/>
          <w:sz w:val="28"/>
          <w:szCs w:val="28"/>
          <w:lang w:val="uk-UA" w:eastAsia="ru-RU"/>
        </w:rPr>
        <w:t>друкарня переїхала до</w:t>
      </w:r>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новозбудованого</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приміщення</w:t>
      </w:r>
      <w:proofErr w:type="spellEnd"/>
      <w:r w:rsidR="00EA412A">
        <w:rPr>
          <w:rFonts w:ascii="Times New Roman" w:eastAsia="Times New Roman" w:hAnsi="Times New Roman" w:cs="Times New Roman"/>
          <w:sz w:val="28"/>
          <w:szCs w:val="28"/>
          <w:lang w:eastAsia="ru-RU"/>
        </w:rPr>
        <w:t xml:space="preserve">. </w:t>
      </w:r>
      <w:r w:rsidR="00EA412A">
        <w:rPr>
          <w:rFonts w:ascii="Times New Roman" w:eastAsia="Times New Roman" w:hAnsi="Times New Roman" w:cs="Times New Roman"/>
          <w:sz w:val="28"/>
          <w:szCs w:val="28"/>
          <w:lang w:val="uk-UA" w:eastAsia="ru-RU"/>
        </w:rPr>
        <w:t xml:space="preserve"> У друкарні з</w:t>
      </w:r>
      <w:r w:rsidR="00EA412A">
        <w:rPr>
          <w:rFonts w:ascii="Times New Roman" w:eastAsia="Times New Roman" w:hAnsi="Times New Roman" w:cs="Times New Roman"/>
          <w:sz w:val="28"/>
          <w:szCs w:val="28"/>
          <w:lang w:eastAsia="ru-RU"/>
        </w:rPr>
        <w:t>’</w:t>
      </w:r>
      <w:proofErr w:type="spellStart"/>
      <w:r w:rsidR="00EA412A">
        <w:rPr>
          <w:rFonts w:ascii="Times New Roman" w:eastAsia="Times New Roman" w:hAnsi="Times New Roman" w:cs="Times New Roman"/>
          <w:sz w:val="28"/>
          <w:szCs w:val="28"/>
          <w:lang w:val="uk-UA" w:eastAsia="ru-RU"/>
        </w:rPr>
        <w:t>явилия</w:t>
      </w:r>
      <w:proofErr w:type="spellEnd"/>
      <w:r w:rsidR="00EA412A">
        <w:rPr>
          <w:rFonts w:ascii="Times New Roman" w:eastAsia="Times New Roman" w:hAnsi="Times New Roman" w:cs="Times New Roman"/>
          <w:sz w:val="28"/>
          <w:szCs w:val="28"/>
          <w:lang w:val="uk-UA" w:eastAsia="ru-RU"/>
        </w:rPr>
        <w:t xml:space="preserve"> 3 </w:t>
      </w:r>
      <w:proofErr w:type="spellStart"/>
      <w:r w:rsidR="00EA412A">
        <w:rPr>
          <w:rFonts w:ascii="Times New Roman" w:eastAsia="Times New Roman" w:hAnsi="Times New Roman" w:cs="Times New Roman"/>
          <w:sz w:val="28"/>
          <w:szCs w:val="28"/>
          <w:lang w:eastAsia="ru-RU"/>
        </w:rPr>
        <w:t>комп'ютер</w:t>
      </w:r>
      <w:proofErr w:type="spellEnd"/>
      <w:r w:rsidR="00EA412A">
        <w:rPr>
          <w:rFonts w:ascii="Times New Roman" w:eastAsia="Times New Roman" w:hAnsi="Times New Roman" w:cs="Times New Roman"/>
          <w:sz w:val="28"/>
          <w:szCs w:val="28"/>
          <w:lang w:val="uk-UA" w:eastAsia="ru-RU"/>
        </w:rPr>
        <w:t xml:space="preserve">а. Почали друкувати міські, районні, обласні газети. Друкували і приватні замовлення та газети навчальних закладів. З 2001 року почали видавати газету Гра – Прилуки. За рік друкарня переробляє понад 50 </w:t>
      </w:r>
      <w:proofErr w:type="spellStart"/>
      <w:r w:rsidR="00EA412A">
        <w:rPr>
          <w:rFonts w:ascii="Times New Roman" w:eastAsia="Times New Roman" w:hAnsi="Times New Roman" w:cs="Times New Roman"/>
          <w:sz w:val="28"/>
          <w:szCs w:val="28"/>
          <w:lang w:val="uk-UA" w:eastAsia="ru-RU"/>
        </w:rPr>
        <w:t>тонн</w:t>
      </w:r>
      <w:proofErr w:type="spellEnd"/>
      <w:r w:rsidR="00EA412A">
        <w:rPr>
          <w:rFonts w:ascii="Times New Roman" w:eastAsia="Times New Roman" w:hAnsi="Times New Roman" w:cs="Times New Roman"/>
          <w:sz w:val="28"/>
          <w:szCs w:val="28"/>
          <w:lang w:val="uk-UA" w:eastAsia="ru-RU"/>
        </w:rPr>
        <w:t xml:space="preserve"> паперу, більш ніж 650 кг фарби, понад 350 метрів палітурного матеріалу, 2340 шт. офсетних пластин та інших поліграфічних матеріалів. </w:t>
      </w:r>
      <w:r w:rsidR="00EA412A">
        <w:rPr>
          <w:rFonts w:ascii="Times New Roman" w:eastAsia="Times New Roman" w:hAnsi="Times New Roman" w:cs="Times New Roman"/>
          <w:sz w:val="28"/>
          <w:szCs w:val="28"/>
          <w:lang w:eastAsia="ru-RU"/>
        </w:rPr>
        <w:t xml:space="preserve">За 2002 р. </w:t>
      </w:r>
      <w:proofErr w:type="spellStart"/>
      <w:r w:rsidR="00EA412A">
        <w:rPr>
          <w:rFonts w:ascii="Times New Roman" w:eastAsia="Times New Roman" w:hAnsi="Times New Roman" w:cs="Times New Roman"/>
          <w:sz w:val="28"/>
          <w:szCs w:val="28"/>
          <w:lang w:eastAsia="ru-RU"/>
        </w:rPr>
        <w:t>віддруковано</w:t>
      </w:r>
      <w:proofErr w:type="spellEnd"/>
      <w:r w:rsidR="00EA412A">
        <w:rPr>
          <w:rFonts w:ascii="Times New Roman" w:eastAsia="Times New Roman" w:hAnsi="Times New Roman" w:cs="Times New Roman"/>
          <w:sz w:val="28"/>
          <w:szCs w:val="28"/>
          <w:lang w:eastAsia="ru-RU"/>
        </w:rPr>
        <w:t xml:space="preserve"> 874,1 тис. л/</w:t>
      </w:r>
      <w:proofErr w:type="spellStart"/>
      <w:r w:rsidR="00EA412A">
        <w:rPr>
          <w:rFonts w:ascii="Times New Roman" w:eastAsia="Times New Roman" w:hAnsi="Times New Roman" w:cs="Times New Roman"/>
          <w:sz w:val="28"/>
          <w:szCs w:val="28"/>
          <w:lang w:eastAsia="ru-RU"/>
        </w:rPr>
        <w:t>відбитків</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бланкової</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продукції</w:t>
      </w:r>
      <w:proofErr w:type="spellEnd"/>
      <w:r w:rsidR="00EA412A">
        <w:rPr>
          <w:rFonts w:ascii="Times New Roman" w:eastAsia="Times New Roman" w:hAnsi="Times New Roman" w:cs="Times New Roman"/>
          <w:sz w:val="28"/>
          <w:szCs w:val="28"/>
          <w:lang w:eastAsia="ru-RU"/>
        </w:rPr>
        <w:t xml:space="preserve">, 3823,5 тис. формату А-2 </w:t>
      </w:r>
      <w:proofErr w:type="spellStart"/>
      <w:r w:rsidR="00EA412A">
        <w:rPr>
          <w:rFonts w:ascii="Times New Roman" w:eastAsia="Times New Roman" w:hAnsi="Times New Roman" w:cs="Times New Roman"/>
          <w:sz w:val="28"/>
          <w:szCs w:val="28"/>
          <w:lang w:eastAsia="ru-RU"/>
        </w:rPr>
        <w:t>газетної</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продукції</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понад</w:t>
      </w:r>
      <w:proofErr w:type="spellEnd"/>
      <w:r w:rsidR="00EA412A">
        <w:rPr>
          <w:rFonts w:ascii="Times New Roman" w:eastAsia="Times New Roman" w:hAnsi="Times New Roman" w:cs="Times New Roman"/>
          <w:sz w:val="28"/>
          <w:szCs w:val="28"/>
          <w:lang w:eastAsia="ru-RU"/>
        </w:rPr>
        <w:t xml:space="preserve"> 60,5 тис. л/</w:t>
      </w:r>
      <w:proofErr w:type="spellStart"/>
      <w:r w:rsidR="00EA412A">
        <w:rPr>
          <w:rFonts w:ascii="Times New Roman" w:eastAsia="Times New Roman" w:hAnsi="Times New Roman" w:cs="Times New Roman"/>
          <w:sz w:val="28"/>
          <w:szCs w:val="28"/>
          <w:lang w:eastAsia="ru-RU"/>
        </w:rPr>
        <w:t>відбитків</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брошур</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Віддруковано</w:t>
      </w:r>
      <w:proofErr w:type="spellEnd"/>
      <w:r w:rsidR="00EA412A">
        <w:rPr>
          <w:rFonts w:ascii="Times New Roman" w:eastAsia="Times New Roman" w:hAnsi="Times New Roman" w:cs="Times New Roman"/>
          <w:sz w:val="28"/>
          <w:szCs w:val="28"/>
          <w:lang w:eastAsia="ru-RU"/>
        </w:rPr>
        <w:t xml:space="preserve"> та </w:t>
      </w:r>
      <w:proofErr w:type="spellStart"/>
      <w:r w:rsidR="00EA412A">
        <w:rPr>
          <w:rFonts w:ascii="Times New Roman" w:eastAsia="Times New Roman" w:hAnsi="Times New Roman" w:cs="Times New Roman"/>
          <w:sz w:val="28"/>
          <w:szCs w:val="28"/>
          <w:lang w:eastAsia="ru-RU"/>
        </w:rPr>
        <w:t>зброшуровано</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близько</w:t>
      </w:r>
      <w:proofErr w:type="spellEnd"/>
      <w:r w:rsidR="00EA412A">
        <w:rPr>
          <w:rFonts w:ascii="Times New Roman" w:eastAsia="Times New Roman" w:hAnsi="Times New Roman" w:cs="Times New Roman"/>
          <w:sz w:val="28"/>
          <w:szCs w:val="28"/>
          <w:lang w:eastAsia="ru-RU"/>
        </w:rPr>
        <w:t xml:space="preserve"> 345 тис. книг у </w:t>
      </w:r>
      <w:proofErr w:type="spellStart"/>
      <w:r w:rsidR="00EA412A">
        <w:rPr>
          <w:rFonts w:ascii="Times New Roman" w:eastAsia="Times New Roman" w:hAnsi="Times New Roman" w:cs="Times New Roman"/>
          <w:sz w:val="28"/>
          <w:szCs w:val="28"/>
          <w:lang w:eastAsia="ru-RU"/>
        </w:rPr>
        <w:t>твердій</w:t>
      </w:r>
      <w:proofErr w:type="spellEnd"/>
      <w:r w:rsidR="00EA412A">
        <w:rPr>
          <w:rFonts w:ascii="Times New Roman" w:eastAsia="Times New Roman" w:hAnsi="Times New Roman" w:cs="Times New Roman"/>
          <w:sz w:val="28"/>
          <w:szCs w:val="28"/>
          <w:lang w:eastAsia="ru-RU"/>
        </w:rPr>
        <w:t xml:space="preserve"> і </w:t>
      </w:r>
      <w:proofErr w:type="spellStart"/>
      <w:r w:rsidR="00EA412A">
        <w:rPr>
          <w:rFonts w:ascii="Times New Roman" w:eastAsia="Times New Roman" w:hAnsi="Times New Roman" w:cs="Times New Roman"/>
          <w:sz w:val="28"/>
          <w:szCs w:val="28"/>
          <w:lang w:eastAsia="ru-RU"/>
        </w:rPr>
        <w:t>м'якій</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обкладинках</w:t>
      </w:r>
      <w:proofErr w:type="spellEnd"/>
      <w:r w:rsidR="00EA412A">
        <w:rPr>
          <w:rFonts w:ascii="Times New Roman" w:eastAsia="Times New Roman" w:hAnsi="Times New Roman" w:cs="Times New Roman"/>
          <w:sz w:val="28"/>
          <w:szCs w:val="28"/>
          <w:lang w:eastAsia="ru-RU"/>
        </w:rPr>
        <w:t>.</w:t>
      </w:r>
      <w:r w:rsidR="00EA412A">
        <w:rPr>
          <w:rFonts w:ascii="Times New Roman" w:eastAsia="Times New Roman" w:hAnsi="Times New Roman" w:cs="Times New Roman"/>
          <w:sz w:val="28"/>
          <w:szCs w:val="28"/>
          <w:lang w:val="uk-UA" w:eastAsia="ru-RU"/>
        </w:rPr>
        <w:t xml:space="preserve"> Друкарня виробляє пам'ятні і ювілейні адреси, </w:t>
      </w:r>
      <w:r w:rsidR="00EA412A">
        <w:rPr>
          <w:rFonts w:ascii="Times New Roman" w:eastAsia="Times New Roman" w:hAnsi="Times New Roman" w:cs="Times New Roman"/>
          <w:sz w:val="28"/>
          <w:szCs w:val="28"/>
          <w:lang w:val="uk-UA" w:eastAsia="ru-RU"/>
        </w:rPr>
        <w:lastRenderedPageBreak/>
        <w:t xml:space="preserve">грамоти та іншу поліграфічну продукцію переважно офсетним друком. </w:t>
      </w:r>
      <w:r w:rsidR="00EA412A">
        <w:rPr>
          <w:rFonts w:ascii="Times New Roman" w:eastAsia="Times New Roman" w:hAnsi="Times New Roman" w:cs="Times New Roman"/>
          <w:sz w:val="28"/>
          <w:szCs w:val="28"/>
          <w:lang w:eastAsia="ru-RU"/>
        </w:rPr>
        <w:t xml:space="preserve">У </w:t>
      </w:r>
      <w:proofErr w:type="spellStart"/>
      <w:r w:rsidR="00EA412A">
        <w:rPr>
          <w:rFonts w:ascii="Times New Roman" w:eastAsia="Times New Roman" w:hAnsi="Times New Roman" w:cs="Times New Roman"/>
          <w:sz w:val="28"/>
          <w:szCs w:val="28"/>
          <w:lang w:eastAsia="ru-RU"/>
        </w:rPr>
        <w:t>друкарні</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працює</w:t>
      </w:r>
      <w:proofErr w:type="spellEnd"/>
      <w:r w:rsidR="00EA412A">
        <w:rPr>
          <w:rFonts w:ascii="Times New Roman" w:eastAsia="Times New Roman" w:hAnsi="Times New Roman" w:cs="Times New Roman"/>
          <w:sz w:val="28"/>
          <w:szCs w:val="28"/>
          <w:lang w:eastAsia="ru-RU"/>
        </w:rPr>
        <w:t xml:space="preserve"> 25 </w:t>
      </w:r>
      <w:proofErr w:type="spellStart"/>
      <w:r w:rsidR="00EA412A">
        <w:rPr>
          <w:rFonts w:ascii="Times New Roman" w:eastAsia="Times New Roman" w:hAnsi="Times New Roman" w:cs="Times New Roman"/>
          <w:sz w:val="28"/>
          <w:szCs w:val="28"/>
          <w:lang w:eastAsia="ru-RU"/>
        </w:rPr>
        <w:t>осіб</w:t>
      </w:r>
      <w:proofErr w:type="spellEnd"/>
      <w:r w:rsidR="00EA412A">
        <w:rPr>
          <w:rFonts w:ascii="Times New Roman" w:eastAsia="Times New Roman" w:hAnsi="Times New Roman" w:cs="Times New Roman"/>
          <w:sz w:val="28"/>
          <w:szCs w:val="28"/>
          <w:lang w:eastAsia="ru-RU"/>
        </w:rPr>
        <w:t xml:space="preserve">, у тому </w:t>
      </w:r>
      <w:proofErr w:type="spellStart"/>
      <w:r w:rsidR="00EA412A">
        <w:rPr>
          <w:rFonts w:ascii="Times New Roman" w:eastAsia="Times New Roman" w:hAnsi="Times New Roman" w:cs="Times New Roman"/>
          <w:sz w:val="28"/>
          <w:szCs w:val="28"/>
          <w:lang w:eastAsia="ru-RU"/>
        </w:rPr>
        <w:t>числі</w:t>
      </w:r>
      <w:proofErr w:type="spellEnd"/>
      <w:r w:rsidR="00EA412A">
        <w:rPr>
          <w:rFonts w:ascii="Times New Roman" w:eastAsia="Times New Roman" w:hAnsi="Times New Roman" w:cs="Times New Roman"/>
          <w:sz w:val="28"/>
          <w:szCs w:val="28"/>
          <w:lang w:eastAsia="ru-RU"/>
        </w:rPr>
        <w:t xml:space="preserve"> 16 </w:t>
      </w:r>
      <w:proofErr w:type="spellStart"/>
      <w:r w:rsidR="00EA412A">
        <w:rPr>
          <w:rFonts w:ascii="Times New Roman" w:eastAsia="Times New Roman" w:hAnsi="Times New Roman" w:cs="Times New Roman"/>
          <w:sz w:val="28"/>
          <w:szCs w:val="28"/>
          <w:lang w:eastAsia="ru-RU"/>
        </w:rPr>
        <w:t>працівників</w:t>
      </w:r>
      <w:proofErr w:type="spellEnd"/>
      <w:r w:rsidR="00EA412A">
        <w:rPr>
          <w:rFonts w:ascii="Times New Roman" w:eastAsia="Times New Roman" w:hAnsi="Times New Roman" w:cs="Times New Roman"/>
          <w:sz w:val="28"/>
          <w:szCs w:val="28"/>
          <w:lang w:eastAsia="ru-RU"/>
        </w:rPr>
        <w:t xml:space="preserve"> з </w:t>
      </w:r>
      <w:proofErr w:type="spellStart"/>
      <w:r w:rsidR="00EA412A">
        <w:rPr>
          <w:rFonts w:ascii="Times New Roman" w:eastAsia="Times New Roman" w:hAnsi="Times New Roman" w:cs="Times New Roman"/>
          <w:sz w:val="28"/>
          <w:szCs w:val="28"/>
          <w:lang w:eastAsia="ru-RU"/>
        </w:rPr>
        <w:t>вищою</w:t>
      </w:r>
      <w:proofErr w:type="spellEnd"/>
      <w:r w:rsidR="00EA412A">
        <w:rPr>
          <w:rFonts w:ascii="Times New Roman" w:eastAsia="Times New Roman" w:hAnsi="Times New Roman" w:cs="Times New Roman"/>
          <w:sz w:val="28"/>
          <w:szCs w:val="28"/>
          <w:lang w:eastAsia="ru-RU"/>
        </w:rPr>
        <w:t xml:space="preserve"> та </w:t>
      </w:r>
      <w:proofErr w:type="spellStart"/>
      <w:r w:rsidR="00EA412A">
        <w:rPr>
          <w:rFonts w:ascii="Times New Roman" w:eastAsia="Times New Roman" w:hAnsi="Times New Roman" w:cs="Times New Roman"/>
          <w:sz w:val="28"/>
          <w:szCs w:val="28"/>
          <w:lang w:eastAsia="ru-RU"/>
        </w:rPr>
        <w:t>середньою</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спеціальною</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освітою</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Нині</w:t>
      </w:r>
      <w:proofErr w:type="spellEnd"/>
      <w:r w:rsidR="00EA412A">
        <w:rPr>
          <w:rFonts w:ascii="Times New Roman" w:eastAsia="Times New Roman" w:hAnsi="Times New Roman" w:cs="Times New Roman"/>
          <w:sz w:val="28"/>
          <w:szCs w:val="28"/>
          <w:lang w:eastAsia="ru-RU"/>
        </w:rPr>
        <w:t xml:space="preserve"> тут </w:t>
      </w:r>
      <w:proofErr w:type="spellStart"/>
      <w:r w:rsidR="00EA412A">
        <w:rPr>
          <w:rFonts w:ascii="Times New Roman" w:eastAsia="Times New Roman" w:hAnsi="Times New Roman" w:cs="Times New Roman"/>
          <w:sz w:val="28"/>
          <w:szCs w:val="28"/>
          <w:lang w:eastAsia="ru-RU"/>
        </w:rPr>
        <w:t>офсетним</w:t>
      </w:r>
      <w:proofErr w:type="spellEnd"/>
      <w:r w:rsidR="00EA412A">
        <w:rPr>
          <w:rFonts w:ascii="Times New Roman" w:eastAsia="Times New Roman" w:hAnsi="Times New Roman" w:cs="Times New Roman"/>
          <w:sz w:val="28"/>
          <w:szCs w:val="28"/>
          <w:lang w:eastAsia="ru-RU"/>
        </w:rPr>
        <w:t xml:space="preserve"> і </w:t>
      </w:r>
      <w:proofErr w:type="spellStart"/>
      <w:r w:rsidR="00EA412A">
        <w:rPr>
          <w:rFonts w:ascii="Times New Roman" w:eastAsia="Times New Roman" w:hAnsi="Times New Roman" w:cs="Times New Roman"/>
          <w:sz w:val="28"/>
          <w:szCs w:val="28"/>
          <w:lang w:eastAsia="ru-RU"/>
        </w:rPr>
        <w:t>високим</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друком</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друкуються</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газети</w:t>
      </w:r>
      <w:proofErr w:type="spellEnd"/>
      <w:r w:rsidR="00EA412A">
        <w:rPr>
          <w:rFonts w:ascii="Times New Roman" w:eastAsia="Times New Roman" w:hAnsi="Times New Roman" w:cs="Times New Roman"/>
          <w:sz w:val="28"/>
          <w:szCs w:val="28"/>
          <w:lang w:eastAsia="ru-RU"/>
        </w:rPr>
        <w:t xml:space="preserve">, книги, </w:t>
      </w:r>
      <w:proofErr w:type="spellStart"/>
      <w:r w:rsidR="00EA412A">
        <w:rPr>
          <w:rFonts w:ascii="Times New Roman" w:eastAsia="Times New Roman" w:hAnsi="Times New Roman" w:cs="Times New Roman"/>
          <w:sz w:val="28"/>
          <w:szCs w:val="28"/>
          <w:lang w:eastAsia="ru-RU"/>
        </w:rPr>
        <w:t>брошури</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цінні</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папери</w:t>
      </w:r>
      <w:proofErr w:type="spellEnd"/>
      <w:r w:rsidR="00EA412A">
        <w:rPr>
          <w:rFonts w:ascii="Times New Roman" w:eastAsia="Times New Roman" w:hAnsi="Times New Roman" w:cs="Times New Roman"/>
          <w:sz w:val="28"/>
          <w:szCs w:val="28"/>
          <w:lang w:eastAsia="ru-RU"/>
        </w:rPr>
        <w:t xml:space="preserve">, бланки, </w:t>
      </w:r>
      <w:proofErr w:type="spellStart"/>
      <w:r w:rsidR="00EA412A">
        <w:rPr>
          <w:rFonts w:ascii="Times New Roman" w:eastAsia="Times New Roman" w:hAnsi="Times New Roman" w:cs="Times New Roman"/>
          <w:sz w:val="28"/>
          <w:szCs w:val="28"/>
          <w:lang w:eastAsia="ru-RU"/>
        </w:rPr>
        <w:t>афіші</w:t>
      </w:r>
      <w:proofErr w:type="spellEnd"/>
      <w:r w:rsidR="00EA412A">
        <w:rPr>
          <w:rFonts w:ascii="Times New Roman" w:eastAsia="Times New Roman" w:hAnsi="Times New Roman" w:cs="Times New Roman"/>
          <w:sz w:val="28"/>
          <w:szCs w:val="28"/>
          <w:lang w:eastAsia="ru-RU"/>
        </w:rPr>
        <w:t>.</w:t>
      </w:r>
      <w:r w:rsidR="00544D49">
        <w:rPr>
          <w:rFonts w:ascii="Times New Roman" w:eastAsia="Times New Roman" w:hAnsi="Times New Roman" w:cs="Times New Roman"/>
          <w:sz w:val="28"/>
          <w:szCs w:val="28"/>
          <w:lang w:val="uk-UA" w:eastAsia="ru-RU"/>
        </w:rPr>
        <w:t xml:space="preserve"> Підприємство працює [25</w:t>
      </w:r>
      <w:r w:rsidR="00EA412A">
        <w:rPr>
          <w:rFonts w:ascii="Times New Roman" w:eastAsia="Times New Roman" w:hAnsi="Times New Roman" w:cs="Times New Roman"/>
          <w:sz w:val="28"/>
          <w:szCs w:val="28"/>
          <w:lang w:val="uk-UA" w:eastAsia="ru-RU"/>
        </w:rPr>
        <w:t>].</w:t>
      </w:r>
    </w:p>
    <w:p w14:paraId="7F307B93"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ВАТ Прилуцький м'ясокомбінат</w:t>
      </w:r>
      <w:r>
        <w:rPr>
          <w:rFonts w:ascii="Times New Roman" w:eastAsia="Times New Roman" w:hAnsi="Times New Roman" w:cs="Times New Roman"/>
          <w:sz w:val="28"/>
          <w:szCs w:val="28"/>
          <w:lang w:val="en-US" w:eastAsia="ru-RU"/>
        </w:rPr>
        <w:t> </w:t>
      </w:r>
      <w:r>
        <w:rPr>
          <w:rFonts w:ascii="Times New Roman" w:eastAsia="Times New Roman" w:hAnsi="Times New Roman" w:cs="Times New Roman"/>
          <w:sz w:val="28"/>
          <w:szCs w:val="28"/>
          <w:lang w:val="uk-UA" w:eastAsia="ru-RU"/>
        </w:rPr>
        <w:t>- підприємство випускає ковбасні вироби, копченості. Підприємс</w:t>
      </w:r>
      <w:r w:rsidR="00544D49">
        <w:rPr>
          <w:rFonts w:ascii="Times New Roman" w:eastAsia="Times New Roman" w:hAnsi="Times New Roman" w:cs="Times New Roman"/>
          <w:sz w:val="28"/>
          <w:szCs w:val="28"/>
          <w:lang w:val="uk-UA" w:eastAsia="ru-RU"/>
        </w:rPr>
        <w:t>тво працює [31</w:t>
      </w:r>
      <w:r>
        <w:rPr>
          <w:rFonts w:ascii="Times New Roman" w:eastAsia="Times New Roman" w:hAnsi="Times New Roman" w:cs="Times New Roman"/>
          <w:sz w:val="28"/>
          <w:szCs w:val="28"/>
          <w:lang w:val="uk-UA" w:eastAsia="ru-RU"/>
        </w:rPr>
        <w:t>].</w:t>
      </w:r>
    </w:p>
    <w:p w14:paraId="0201C2BF"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b/>
          <w:sz w:val="28"/>
          <w:szCs w:val="28"/>
          <w:lang w:val="uk-UA"/>
        </w:rPr>
        <w:t>Товариство з обмеженою відповідальністю виробничо - комерційне підприємство прилуки - агропереробка</w:t>
      </w:r>
      <w:r>
        <w:rPr>
          <w:rFonts w:ascii="Times New Roman" w:eastAsia="Times New Roman" w:hAnsi="Times New Roman" w:cs="Times New Roman"/>
          <w:sz w:val="28"/>
          <w:szCs w:val="28"/>
          <w:lang w:val="en-US" w:eastAsia="ru-RU"/>
        </w:rPr>
        <w:t> </w:t>
      </w:r>
      <w:r>
        <w:rPr>
          <w:rFonts w:ascii="Times New Roman" w:eastAsia="Times New Roman" w:hAnsi="Times New Roman" w:cs="Times New Roman"/>
          <w:sz w:val="28"/>
          <w:szCs w:val="28"/>
          <w:lang w:val="uk-UA" w:eastAsia="ru-RU"/>
        </w:rPr>
        <w:t>- виробляє м'ясо та субпродукти. Підприємство працює.</w:t>
      </w:r>
    </w:p>
    <w:p w14:paraId="1898D51B" w14:textId="77777777" w:rsidR="00EA412A" w:rsidRDefault="00EA412A" w:rsidP="00EA412A">
      <w:pPr>
        <w:shd w:val="clear" w:color="auto" w:fill="FFFFFF"/>
        <w:spacing w:after="0" w:line="360" w:lineRule="auto"/>
        <w:ind w:firstLine="709"/>
        <w:jc w:val="both"/>
        <w:rPr>
          <w:rFonts w:ascii="Times New Roman" w:hAnsi="Times New Roman" w:cs="Times New Roman"/>
          <w:color w:val="151515"/>
          <w:sz w:val="28"/>
          <w:szCs w:val="28"/>
          <w:highlight w:val="white"/>
          <w:lang w:val="uk-UA"/>
        </w:rPr>
      </w:pPr>
      <w:r>
        <w:rPr>
          <w:rFonts w:ascii="Times New Roman" w:eastAsia="Times New Roman" w:hAnsi="Times New Roman" w:cs="Times New Roman"/>
          <w:b/>
          <w:sz w:val="28"/>
          <w:szCs w:val="28"/>
          <w:lang w:val="uk-UA" w:eastAsia="ru-RU"/>
        </w:rPr>
        <w:t>ПрАТ Прилуцький Птахокомбінат</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 </w:t>
      </w:r>
      <w:r>
        <w:rPr>
          <w:rFonts w:ascii="Times New Roman" w:hAnsi="Times New Roman" w:cs="Times New Roman"/>
          <w:color w:val="151515"/>
          <w:sz w:val="28"/>
          <w:szCs w:val="28"/>
          <w:shd w:val="clear" w:color="auto" w:fill="FFFFFF"/>
          <w:lang w:val="uk-UA"/>
        </w:rPr>
        <w:t xml:space="preserve">салямі, ковбаси </w:t>
      </w:r>
      <w:proofErr w:type="spellStart"/>
      <w:r>
        <w:rPr>
          <w:rFonts w:ascii="Times New Roman" w:hAnsi="Times New Roman" w:cs="Times New Roman"/>
          <w:color w:val="151515"/>
          <w:sz w:val="28"/>
          <w:szCs w:val="28"/>
          <w:shd w:val="clear" w:color="auto" w:fill="FFFFFF"/>
          <w:lang w:val="uk-UA"/>
        </w:rPr>
        <w:t>напівкопчені</w:t>
      </w:r>
      <w:proofErr w:type="spellEnd"/>
      <w:r>
        <w:rPr>
          <w:rFonts w:ascii="Times New Roman" w:hAnsi="Times New Roman" w:cs="Times New Roman"/>
          <w:color w:val="151515"/>
          <w:sz w:val="28"/>
          <w:szCs w:val="28"/>
          <w:shd w:val="clear" w:color="auto" w:fill="FFFFFF"/>
          <w:lang w:val="uk-UA"/>
        </w:rPr>
        <w:t>, ковбаси варені, сардельки та сосиски, копченості, напівфа</w:t>
      </w:r>
      <w:r w:rsidR="00544D49">
        <w:rPr>
          <w:rFonts w:ascii="Times New Roman" w:hAnsi="Times New Roman" w:cs="Times New Roman"/>
          <w:color w:val="151515"/>
          <w:sz w:val="28"/>
          <w:szCs w:val="28"/>
          <w:shd w:val="clear" w:color="auto" w:fill="FFFFFF"/>
          <w:lang w:val="uk-UA"/>
        </w:rPr>
        <w:t>брикати. Підприємство працює [21</w:t>
      </w:r>
      <w:r>
        <w:rPr>
          <w:rFonts w:ascii="Times New Roman" w:hAnsi="Times New Roman" w:cs="Times New Roman"/>
          <w:color w:val="151515"/>
          <w:sz w:val="28"/>
          <w:szCs w:val="28"/>
          <w:shd w:val="clear" w:color="auto" w:fill="FFFFFF"/>
          <w:lang w:val="uk-UA"/>
        </w:rPr>
        <w:t>].</w:t>
      </w:r>
    </w:p>
    <w:p w14:paraId="3A343DBC" w14:textId="77777777" w:rsidR="00EA412A" w:rsidRDefault="00EA412A" w:rsidP="00EA412A">
      <w:pPr>
        <w:shd w:val="clear" w:color="auto"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
          <w:sz w:val="28"/>
          <w:szCs w:val="28"/>
          <w:lang w:val="uk-UA" w:eastAsia="ru-RU"/>
        </w:rPr>
        <w:t xml:space="preserve">ТОВ АІР - Поліграф </w:t>
      </w:r>
      <w:r>
        <w:rPr>
          <w:rFonts w:ascii="Times New Roman" w:hAnsi="Times New Roman" w:cs="Times New Roman"/>
          <w:sz w:val="28"/>
          <w:szCs w:val="28"/>
        </w:rPr>
        <w:t>-  </w:t>
      </w:r>
      <w:proofErr w:type="spellStart"/>
      <w:r>
        <w:rPr>
          <w:rFonts w:ascii="Times New Roman" w:hAnsi="Times New Roman" w:cs="Times New Roman"/>
          <w:sz w:val="28"/>
          <w:szCs w:val="28"/>
        </w:rPr>
        <w:t>працює</w:t>
      </w:r>
      <w:proofErr w:type="spellEnd"/>
      <w:r>
        <w:rPr>
          <w:rFonts w:ascii="Times New Roman" w:hAnsi="Times New Roman" w:cs="Times New Roman"/>
          <w:sz w:val="28"/>
          <w:szCs w:val="28"/>
        </w:rPr>
        <w:t xml:space="preserve"> на ринку </w:t>
      </w:r>
      <w:proofErr w:type="spellStart"/>
      <w:r>
        <w:rPr>
          <w:rFonts w:ascii="Times New Roman" w:hAnsi="Times New Roman" w:cs="Times New Roman"/>
          <w:sz w:val="28"/>
          <w:szCs w:val="28"/>
        </w:rPr>
        <w:t>поліграфічних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послуг</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майже</w:t>
      </w:r>
      <w:proofErr w:type="spellEnd"/>
      <w:r>
        <w:rPr>
          <w:rFonts w:ascii="Times New Roman" w:hAnsi="Times New Roman" w:cs="Times New Roman"/>
          <w:sz w:val="28"/>
          <w:szCs w:val="28"/>
        </w:rPr>
        <w:t xml:space="preserve"> 10 </w:t>
      </w:r>
      <w:proofErr w:type="spellStart"/>
      <w:r>
        <w:rPr>
          <w:rFonts w:ascii="Times New Roman" w:hAnsi="Times New Roman" w:cs="Times New Roman"/>
          <w:sz w:val="28"/>
          <w:szCs w:val="28"/>
        </w:rPr>
        <w:t>років</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сьогодні</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сучасне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підприємство</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передовими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технологіями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досвідченими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фахівцями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напрямок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нашої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повноколірний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друк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етикетки</w:t>
      </w:r>
      <w:proofErr w:type="spellEnd"/>
      <w:r>
        <w:rPr>
          <w:rFonts w:ascii="Times New Roman" w:hAnsi="Times New Roman" w:cs="Times New Roman"/>
          <w:sz w:val="28"/>
          <w:szCs w:val="28"/>
        </w:rPr>
        <w:t xml:space="preserve">, упаковки та </w:t>
      </w:r>
      <w:proofErr w:type="spellStart"/>
      <w:r>
        <w:rPr>
          <w:rFonts w:ascii="Times New Roman" w:hAnsi="Times New Roman" w:cs="Times New Roman"/>
          <w:sz w:val="28"/>
          <w:szCs w:val="28"/>
        </w:rPr>
        <w:t>рекламної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продукції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Розробка</w:t>
      </w:r>
      <w:proofErr w:type="spellEnd"/>
      <w:r>
        <w:rPr>
          <w:rFonts w:ascii="Times New Roman" w:hAnsi="Times New Roman" w:cs="Times New Roman"/>
          <w:sz w:val="28"/>
          <w:szCs w:val="28"/>
        </w:rPr>
        <w:t xml:space="preserve"> дизайну, </w:t>
      </w:r>
      <w:proofErr w:type="spellStart"/>
      <w:r>
        <w:rPr>
          <w:rFonts w:ascii="Times New Roman" w:hAnsi="Times New Roman" w:cs="Times New Roman"/>
          <w:sz w:val="28"/>
          <w:szCs w:val="28"/>
        </w:rPr>
        <w:t>надточне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різання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висікання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гнучка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цінова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політика</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плюси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нашого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підприємства</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сьогодні</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підприємство</w:t>
      </w:r>
      <w:r>
        <w:rPr>
          <w:rFonts w:ascii="Times New Roman" w:hAnsi="Times New Roman" w:cs="Times New Roman"/>
          <w:sz w:val="28"/>
          <w:szCs w:val="28"/>
        </w:rPr>
        <w:t xml:space="preserve"> </w:t>
      </w:r>
      <w:proofErr w:type="spellStart"/>
      <w:r>
        <w:rPr>
          <w:rFonts w:ascii="Times New Roman" w:hAnsi="Times New Roman" w:cs="Times New Roman"/>
          <w:sz w:val="28"/>
          <w:szCs w:val="28"/>
        </w:rPr>
        <w:t>здатне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випускати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найсучаснішу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продукцію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світовим</w:t>
      </w:r>
      <w:proofErr w:type="spellEnd"/>
      <w:r>
        <w:rPr>
          <w:rFonts w:ascii="Times New Roman" w:hAnsi="Times New Roman" w:cs="Times New Roman"/>
          <w:sz w:val="28"/>
          <w:szCs w:val="28"/>
        </w:rPr>
        <w:t xml:space="preserve"> стандартам.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На </w:t>
      </w:r>
      <w:proofErr w:type="spellStart"/>
      <w:r>
        <w:rPr>
          <w:rFonts w:ascii="Times New Roman" w:hAnsi="Times New Roman" w:cs="Times New Roman"/>
          <w:sz w:val="28"/>
          <w:szCs w:val="28"/>
        </w:rPr>
        <w:t>даний</w:t>
      </w:r>
      <w:proofErr w:type="spellEnd"/>
      <w:r>
        <w:rPr>
          <w:rFonts w:ascii="Times New Roman" w:hAnsi="Times New Roman" w:cs="Times New Roman"/>
          <w:sz w:val="28"/>
          <w:szCs w:val="28"/>
        </w:rPr>
        <w:t xml:space="preserve"> момент наша </w:t>
      </w:r>
      <w:proofErr w:type="spellStart"/>
      <w:r>
        <w:rPr>
          <w:rFonts w:ascii="Times New Roman" w:hAnsi="Times New Roman" w:cs="Times New Roman"/>
          <w:sz w:val="28"/>
          <w:szCs w:val="28"/>
        </w:rPr>
        <w:t>фірма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працює</w:t>
      </w:r>
      <w:proofErr w:type="spellEnd"/>
      <w:r>
        <w:rPr>
          <w:rFonts w:ascii="Times New Roman" w:hAnsi="Times New Roman" w:cs="Times New Roman"/>
          <w:sz w:val="28"/>
          <w:szCs w:val="28"/>
        </w:rPr>
        <w:t xml:space="preserve"> з 17 областями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постійними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замовниками</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близько</w:t>
      </w:r>
      <w:proofErr w:type="spellEnd"/>
      <w:r>
        <w:rPr>
          <w:rFonts w:ascii="Times New Roman" w:hAnsi="Times New Roman" w:cs="Times New Roman"/>
          <w:sz w:val="28"/>
          <w:szCs w:val="28"/>
        </w:rPr>
        <w:t xml:space="preserve"> 120 </w:t>
      </w:r>
      <w:proofErr w:type="spellStart"/>
      <w:r>
        <w:rPr>
          <w:rFonts w:ascii="Times New Roman" w:hAnsi="Times New Roman" w:cs="Times New Roman"/>
          <w:sz w:val="28"/>
          <w:szCs w:val="28"/>
        </w:rPr>
        <w:t>підприємств</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працівників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гарні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умови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роботи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кабінети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оснащені</w:t>
      </w:r>
      <w:proofErr w:type="spellEnd"/>
      <w:r>
        <w:rPr>
          <w:rFonts w:ascii="Times New Roman" w:hAnsi="Times New Roman" w:cs="Times New Roman"/>
          <w:sz w:val="28"/>
          <w:szCs w:val="28"/>
        </w:rPr>
        <w:t xml:space="preserve"> новою </w:t>
      </w:r>
      <w:proofErr w:type="spellStart"/>
      <w:r>
        <w:rPr>
          <w:rFonts w:ascii="Times New Roman" w:hAnsi="Times New Roman" w:cs="Times New Roman"/>
          <w:sz w:val="28"/>
          <w:szCs w:val="28"/>
        </w:rPr>
        <w:t>офісною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технікою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меблями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кондиціонерами</w:t>
      </w:r>
      <w:proofErr w:type="spellEnd"/>
      <w:r>
        <w:rPr>
          <w:rFonts w:ascii="Times New Roman" w:hAnsi="Times New Roman" w:cs="Times New Roman"/>
          <w:sz w:val="28"/>
          <w:szCs w:val="28"/>
        </w:rPr>
        <w:t>.</w:t>
      </w:r>
      <w:r>
        <w:rPr>
          <w:rFonts w:ascii="Times New Roman" w:hAnsi="Times New Roman" w:cs="Times New Roman"/>
          <w:sz w:val="28"/>
          <w:szCs w:val="28"/>
        </w:rPr>
        <w:br/>
      </w:r>
      <w:proofErr w:type="spellStart"/>
      <w:r>
        <w:rPr>
          <w:rFonts w:ascii="Times New Roman" w:hAnsi="Times New Roman" w:cs="Times New Roman"/>
          <w:sz w:val="28"/>
          <w:szCs w:val="28"/>
        </w:rPr>
        <w:t>Беремо</w:t>
      </w:r>
      <w:proofErr w:type="spellEnd"/>
      <w:r>
        <w:rPr>
          <w:rFonts w:ascii="Times New Roman" w:hAnsi="Times New Roman" w:cs="Times New Roman"/>
          <w:sz w:val="28"/>
          <w:szCs w:val="28"/>
        </w:rPr>
        <w:t xml:space="preserve"> участь у </w:t>
      </w:r>
      <w:proofErr w:type="spellStart"/>
      <w:r>
        <w:rPr>
          <w:rFonts w:ascii="Times New Roman" w:hAnsi="Times New Roman" w:cs="Times New Roman"/>
          <w:sz w:val="28"/>
          <w:szCs w:val="28"/>
        </w:rPr>
        <w:t>виставках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презентаціях</w:t>
      </w:r>
      <w:proofErr w:type="spellEnd"/>
      <w:r>
        <w:rPr>
          <w:rFonts w:ascii="Times New Roman" w:hAnsi="Times New Roman" w:cs="Times New Roman"/>
          <w:sz w:val="28"/>
          <w:szCs w:val="28"/>
        </w:rPr>
        <w:t xml:space="preserve">, представляли </w:t>
      </w:r>
      <w:proofErr w:type="spellStart"/>
      <w:r>
        <w:rPr>
          <w:rFonts w:ascii="Times New Roman" w:hAnsi="Times New Roman" w:cs="Times New Roman"/>
          <w:sz w:val="28"/>
          <w:szCs w:val="28"/>
        </w:rPr>
        <w:t>зразки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продукції</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Польщі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Росії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Білорусії</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Підприємство працює </w:t>
      </w:r>
      <w:r>
        <w:rPr>
          <w:rFonts w:ascii="Times New Roman" w:hAnsi="Times New Roman" w:cs="Times New Roman"/>
          <w:sz w:val="28"/>
          <w:szCs w:val="28"/>
        </w:rPr>
        <w:t>[38].</w:t>
      </w:r>
    </w:p>
    <w:p w14:paraId="01312660"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val="uk-UA" w:eastAsia="ru-RU"/>
        </w:rPr>
        <w:t>В</w:t>
      </w:r>
      <w:r>
        <w:rPr>
          <w:rFonts w:ascii="Times New Roman" w:hAnsi="Times New Roman" w:cs="Times New Roman"/>
          <w:b/>
          <w:sz w:val="28"/>
          <w:szCs w:val="28"/>
          <w:lang w:val="uk-UA"/>
        </w:rPr>
        <w:t xml:space="preserve">ідкрите </w:t>
      </w:r>
      <w:proofErr w:type="spellStart"/>
      <w:r>
        <w:rPr>
          <w:rFonts w:ascii="Times New Roman" w:eastAsia="Times New Roman" w:hAnsi="Times New Roman" w:cs="Times New Roman"/>
          <w:b/>
          <w:sz w:val="28"/>
          <w:szCs w:val="28"/>
          <w:lang w:val="uk-UA" w:eastAsia="ru-RU"/>
        </w:rPr>
        <w:t>А</w:t>
      </w:r>
      <w:r>
        <w:rPr>
          <w:rFonts w:ascii="Times New Roman" w:hAnsi="Times New Roman" w:cs="Times New Roman"/>
          <w:b/>
          <w:sz w:val="28"/>
          <w:szCs w:val="28"/>
          <w:lang w:val="uk-UA"/>
        </w:rPr>
        <w:t>кціонарне</w:t>
      </w:r>
      <w:proofErr w:type="spellEnd"/>
      <w:r>
        <w:rPr>
          <w:rFonts w:ascii="Times New Roman" w:hAnsi="Times New Roman" w:cs="Times New Roman"/>
          <w:b/>
          <w:sz w:val="28"/>
          <w:szCs w:val="28"/>
          <w:lang w:val="uk-UA"/>
        </w:rPr>
        <w:t xml:space="preserve"> </w:t>
      </w:r>
      <w:r>
        <w:rPr>
          <w:rFonts w:ascii="Times New Roman" w:eastAsia="Times New Roman" w:hAnsi="Times New Roman" w:cs="Times New Roman"/>
          <w:b/>
          <w:sz w:val="28"/>
          <w:szCs w:val="28"/>
          <w:lang w:val="uk-UA" w:eastAsia="ru-RU"/>
        </w:rPr>
        <w:t>Т</w:t>
      </w:r>
      <w:r>
        <w:rPr>
          <w:rFonts w:ascii="Times New Roman" w:hAnsi="Times New Roman" w:cs="Times New Roman"/>
          <w:b/>
          <w:sz w:val="28"/>
          <w:szCs w:val="28"/>
          <w:lang w:val="uk-UA"/>
        </w:rPr>
        <w:t>овариство</w:t>
      </w:r>
      <w:r>
        <w:rPr>
          <w:rFonts w:ascii="Times New Roman" w:eastAsia="Times New Roman" w:hAnsi="Times New Roman" w:cs="Times New Roman"/>
          <w:b/>
          <w:sz w:val="28"/>
          <w:szCs w:val="28"/>
          <w:lang w:val="uk-UA" w:eastAsia="ru-RU"/>
        </w:rPr>
        <w:t xml:space="preserve"> Шляховик</w:t>
      </w:r>
      <w:r>
        <w:rPr>
          <w:rFonts w:ascii="Times New Roman" w:eastAsia="Times New Roman" w:hAnsi="Times New Roman" w:cs="Times New Roman"/>
          <w:sz w:val="28"/>
          <w:szCs w:val="28"/>
          <w:lang w:eastAsia="ru-RU"/>
        </w:rPr>
        <w:t> </w:t>
      </w:r>
      <w:r>
        <w:rPr>
          <w:sz w:val="28"/>
          <w:szCs w:val="28"/>
          <w:lang w:val="uk-UA"/>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засноване</w:t>
      </w:r>
      <w:proofErr w:type="spellEnd"/>
      <w:r>
        <w:rPr>
          <w:rFonts w:ascii="Times New Roman" w:hAnsi="Times New Roman" w:cs="Times New Roman"/>
          <w:sz w:val="28"/>
          <w:szCs w:val="28"/>
        </w:rPr>
        <w:t xml:space="preserve"> у 1996 </w:t>
      </w:r>
      <w:proofErr w:type="spellStart"/>
      <w:r>
        <w:rPr>
          <w:rFonts w:ascii="Times New Roman" w:hAnsi="Times New Roman" w:cs="Times New Roman"/>
          <w:sz w:val="28"/>
          <w:szCs w:val="28"/>
        </w:rPr>
        <w:t>році</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процесі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приватизації</w:t>
      </w:r>
      <w:proofErr w:type="spellEnd"/>
      <w:r>
        <w:rPr>
          <w:rFonts w:ascii="Times New Roman" w:hAnsi="Times New Roman" w:cs="Times New Roman"/>
          <w:sz w:val="28"/>
          <w:szCs w:val="28"/>
        </w:rPr>
        <w:t xml:space="preserve"> державного </w:t>
      </w:r>
      <w:proofErr w:type="spellStart"/>
      <w:r>
        <w:rPr>
          <w:rFonts w:ascii="Times New Roman" w:hAnsi="Times New Roman" w:cs="Times New Roman"/>
          <w:sz w:val="28"/>
          <w:szCs w:val="28"/>
        </w:rPr>
        <w:t>підприємства</w:t>
      </w:r>
      <w:proofErr w:type="spellEnd"/>
      <w:r>
        <w:rPr>
          <w:rFonts w:ascii="Times New Roman" w:hAnsi="Times New Roman" w:cs="Times New Roman"/>
          <w:sz w:val="28"/>
          <w:szCs w:val="28"/>
        </w:rPr>
        <w:t xml:space="preserve"> ШРБУ. </w:t>
      </w:r>
      <w:proofErr w:type="spellStart"/>
      <w:r>
        <w:rPr>
          <w:rFonts w:ascii="Times New Roman" w:hAnsi="Times New Roman" w:cs="Times New Roman"/>
          <w:sz w:val="28"/>
          <w:szCs w:val="28"/>
        </w:rPr>
        <w:t>Напрямок</w:t>
      </w:r>
      <w:proofErr w:type="spellEnd"/>
      <w:r>
        <w:rPr>
          <w:rFonts w:ascii="Times New Roman" w:hAnsi="Times New Roman" w:cs="Times New Roman"/>
          <w:sz w:val="28"/>
          <w:szCs w:val="28"/>
        </w:rPr>
        <w:t xml:space="preserve"> роб</w:t>
      </w:r>
      <w:r>
        <w:rPr>
          <w:rFonts w:ascii="Times New Roman" w:hAnsi="Times New Roman" w:cs="Times New Roman"/>
          <w:sz w:val="28"/>
          <w:szCs w:val="28"/>
          <w:lang w:val="uk-UA"/>
        </w:rPr>
        <w:t>і</w:t>
      </w:r>
      <w:r>
        <w:rPr>
          <w:rFonts w:ascii="Times New Roman" w:hAnsi="Times New Roman" w:cs="Times New Roman"/>
          <w:sz w:val="28"/>
          <w:szCs w:val="28"/>
        </w:rPr>
        <w:t xml:space="preserve">т: </w:t>
      </w:r>
      <w:proofErr w:type="spellStart"/>
      <w:r>
        <w:rPr>
          <w:rFonts w:ascii="Times New Roman" w:hAnsi="Times New Roman" w:cs="Times New Roman"/>
          <w:sz w:val="28"/>
          <w:szCs w:val="28"/>
        </w:rPr>
        <w:t>будівництво</w:t>
      </w:r>
      <w:proofErr w:type="spellEnd"/>
      <w:r>
        <w:rPr>
          <w:rFonts w:ascii="Times New Roman" w:hAnsi="Times New Roman" w:cs="Times New Roman"/>
          <w:sz w:val="28"/>
          <w:szCs w:val="28"/>
        </w:rPr>
        <w:t xml:space="preserve"> та ремонт </w:t>
      </w:r>
      <w:proofErr w:type="spellStart"/>
      <w:r>
        <w:rPr>
          <w:rFonts w:ascii="Times New Roman" w:hAnsi="Times New Roman" w:cs="Times New Roman"/>
          <w:sz w:val="28"/>
          <w:szCs w:val="28"/>
        </w:rPr>
        <w:t>шляхів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shd w:val="clear" w:color="auto" w:fill="FFFFFF"/>
        </w:rPr>
        <w:t>Товариство</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умовно</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має</w:t>
      </w:r>
      <w:proofErr w:type="spellEnd"/>
      <w:r>
        <w:rPr>
          <w:rFonts w:ascii="Times New Roman" w:hAnsi="Times New Roman" w:cs="Times New Roman"/>
          <w:sz w:val="28"/>
          <w:szCs w:val="28"/>
          <w:shd w:val="clear" w:color="auto" w:fill="FFFFFF"/>
        </w:rPr>
        <w:t xml:space="preserve"> три </w:t>
      </w:r>
      <w:proofErr w:type="spellStart"/>
      <w:r>
        <w:rPr>
          <w:rFonts w:ascii="Times New Roman" w:hAnsi="Times New Roman" w:cs="Times New Roman"/>
          <w:sz w:val="28"/>
          <w:szCs w:val="28"/>
          <w:shd w:val="clear" w:color="auto" w:fill="FFFFFF"/>
        </w:rPr>
        <w:t>структурні</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підрозділи</w:t>
      </w:r>
      <w:proofErr w:type="spellEnd"/>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1)</w:t>
      </w:r>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rPr>
        <w:t>асфальтобетонний</w:t>
      </w:r>
      <w:proofErr w:type="spellEnd"/>
      <w:r>
        <w:rPr>
          <w:rFonts w:ascii="Times New Roman" w:hAnsi="Times New Roman" w:cs="Times New Roman"/>
          <w:sz w:val="28"/>
          <w:szCs w:val="28"/>
          <w:shd w:val="clear" w:color="auto" w:fill="FFFFFF"/>
        </w:rPr>
        <w:t xml:space="preserve"> завод, </w:t>
      </w:r>
      <w:proofErr w:type="spellStart"/>
      <w:r>
        <w:rPr>
          <w:rFonts w:ascii="Times New Roman" w:hAnsi="Times New Roman" w:cs="Times New Roman"/>
          <w:sz w:val="28"/>
          <w:szCs w:val="28"/>
          <w:shd w:val="clear" w:color="auto" w:fill="FFFFFF"/>
        </w:rPr>
        <w:t>що</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виготовляє</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гарячу</w:t>
      </w:r>
      <w:proofErr w:type="spellEnd"/>
      <w:r>
        <w:rPr>
          <w:sz w:val="28"/>
          <w:szCs w:val="28"/>
          <w:shd w:val="clear" w:color="auto" w:fill="FFFFFF"/>
        </w:rPr>
        <w:t xml:space="preserve"> </w:t>
      </w:r>
      <w:proofErr w:type="spellStart"/>
      <w:r>
        <w:rPr>
          <w:rFonts w:ascii="Times New Roman" w:hAnsi="Times New Roman" w:cs="Times New Roman"/>
          <w:sz w:val="28"/>
          <w:szCs w:val="28"/>
          <w:shd w:val="clear" w:color="auto" w:fill="FFFFFF"/>
        </w:rPr>
        <w:t>асфальтобетонну</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суміш</w:t>
      </w:r>
      <w:proofErr w:type="spellEnd"/>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 xml:space="preserve">2) </w:t>
      </w:r>
      <w:proofErr w:type="spellStart"/>
      <w:r>
        <w:rPr>
          <w:rFonts w:ascii="Times New Roman" w:hAnsi="Times New Roman" w:cs="Times New Roman"/>
          <w:sz w:val="28"/>
          <w:szCs w:val="28"/>
          <w:shd w:val="clear" w:color="auto" w:fill="FFFFFF"/>
        </w:rPr>
        <w:t>відділ</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механізації</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який</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забезпечує</w:t>
      </w:r>
      <w:proofErr w:type="spellEnd"/>
      <w:r>
        <w:rPr>
          <w:rFonts w:ascii="Times New Roman" w:hAnsi="Times New Roman" w:cs="Times New Roman"/>
          <w:sz w:val="28"/>
          <w:szCs w:val="28"/>
          <w:shd w:val="clear" w:color="auto" w:fill="FFFFFF"/>
        </w:rPr>
        <w:t xml:space="preserve"> роботу </w:t>
      </w:r>
      <w:proofErr w:type="spellStart"/>
      <w:r>
        <w:rPr>
          <w:rFonts w:ascii="Times New Roman" w:hAnsi="Times New Roman" w:cs="Times New Roman"/>
          <w:sz w:val="28"/>
          <w:szCs w:val="28"/>
          <w:shd w:val="clear" w:color="auto" w:fill="FFFFFF"/>
        </w:rPr>
        <w:t>дорожних</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механізмів</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автотранспортної</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техніки</w:t>
      </w:r>
      <w:proofErr w:type="spellEnd"/>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3)</w:t>
      </w:r>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rPr>
        <w:t>лінійна</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дільниця</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що</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lastRenderedPageBreak/>
        <w:t>безпосередньо</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займається</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улаштуванням</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асфальтобетонних</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покриттів</w:t>
      </w:r>
      <w:proofErr w:type="spellEnd"/>
      <w:r>
        <w:rPr>
          <w:rFonts w:ascii="Times New Roman" w:hAnsi="Times New Roman" w:cs="Times New Roman"/>
          <w:sz w:val="28"/>
          <w:szCs w:val="28"/>
          <w:shd w:val="clear" w:color="auto" w:fill="FFFFFF"/>
        </w:rPr>
        <w:t xml:space="preserve">. </w:t>
      </w:r>
      <w:proofErr w:type="spellStart"/>
      <w:r>
        <w:rPr>
          <w:rFonts w:ascii="Times New Roman" w:eastAsia="Times New Roman" w:hAnsi="Times New Roman" w:cs="Times New Roman"/>
          <w:sz w:val="28"/>
          <w:szCs w:val="28"/>
          <w:lang w:eastAsia="ru-RU"/>
        </w:rPr>
        <w:t>Основним</w:t>
      </w:r>
      <w:proofErr w:type="spellEnd"/>
      <w:r>
        <w:rPr>
          <w:rFonts w:ascii="Times New Roman" w:eastAsia="Times New Roman" w:hAnsi="Times New Roman" w:cs="Times New Roman"/>
          <w:sz w:val="28"/>
          <w:szCs w:val="28"/>
          <w:lang w:eastAsia="ru-RU"/>
        </w:rPr>
        <w:t xml:space="preserve"> видом роб</w:t>
      </w:r>
      <w:r>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eastAsia="ru-RU"/>
        </w:rPr>
        <w:t>т (</w:t>
      </w:r>
      <w:proofErr w:type="spellStart"/>
      <w:r>
        <w:rPr>
          <w:rFonts w:ascii="Times New Roman" w:eastAsia="Times New Roman" w:hAnsi="Times New Roman" w:cs="Times New Roman"/>
          <w:sz w:val="28"/>
          <w:szCs w:val="28"/>
          <w:lang w:eastAsia="ru-RU"/>
        </w:rPr>
        <w:t>послуг</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що</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виконує</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товариство</w:t>
      </w:r>
      <w:proofErr w:type="spellEnd"/>
      <w:r>
        <w:rPr>
          <w:rFonts w:ascii="Times New Roman" w:eastAsia="Times New Roman" w:hAnsi="Times New Roman" w:cs="Times New Roman"/>
          <w:sz w:val="28"/>
          <w:szCs w:val="28"/>
          <w:lang w:eastAsia="ru-RU"/>
        </w:rPr>
        <w:t xml:space="preserve">, є </w:t>
      </w:r>
      <w:proofErr w:type="spellStart"/>
      <w:r>
        <w:rPr>
          <w:rFonts w:ascii="Times New Roman" w:eastAsia="Times New Roman" w:hAnsi="Times New Roman" w:cs="Times New Roman"/>
          <w:sz w:val="28"/>
          <w:szCs w:val="28"/>
          <w:lang w:eastAsia="ru-RU"/>
        </w:rPr>
        <w:t>роботи</w:t>
      </w:r>
      <w:proofErr w:type="spellEnd"/>
      <w:r>
        <w:rPr>
          <w:rFonts w:ascii="Times New Roman" w:eastAsia="Times New Roman" w:hAnsi="Times New Roman" w:cs="Times New Roman"/>
          <w:sz w:val="28"/>
          <w:szCs w:val="28"/>
          <w:lang w:eastAsia="ru-RU"/>
        </w:rPr>
        <w:t xml:space="preserve"> з </w:t>
      </w:r>
      <w:proofErr w:type="spellStart"/>
      <w:r>
        <w:rPr>
          <w:rFonts w:ascii="Times New Roman" w:eastAsia="Times New Roman" w:hAnsi="Times New Roman" w:cs="Times New Roman"/>
          <w:sz w:val="28"/>
          <w:szCs w:val="28"/>
          <w:lang w:eastAsia="ru-RU"/>
        </w:rPr>
        <w:t>реконструкції</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капітального</w:t>
      </w:r>
      <w:proofErr w:type="spellEnd"/>
      <w:r>
        <w:rPr>
          <w:rFonts w:ascii="Times New Roman" w:eastAsia="Times New Roman" w:hAnsi="Times New Roman" w:cs="Times New Roman"/>
          <w:sz w:val="28"/>
          <w:szCs w:val="28"/>
          <w:lang w:eastAsia="ru-RU"/>
        </w:rPr>
        <w:t xml:space="preserve"> та ремонту </w:t>
      </w:r>
      <w:proofErr w:type="spellStart"/>
      <w:r>
        <w:rPr>
          <w:rFonts w:ascii="Times New Roman" w:eastAsia="Times New Roman" w:hAnsi="Times New Roman" w:cs="Times New Roman"/>
          <w:sz w:val="28"/>
          <w:szCs w:val="28"/>
          <w:lang w:eastAsia="ru-RU"/>
        </w:rPr>
        <w:t>доріг</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тротуарів</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майданчиків</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Також</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підприємство</w:t>
      </w:r>
      <w:proofErr w:type="spellEnd"/>
      <w:r>
        <w:rPr>
          <w:rFonts w:ascii="Times New Roman" w:eastAsia="Times New Roman" w:hAnsi="Times New Roman" w:cs="Times New Roman"/>
          <w:sz w:val="28"/>
          <w:szCs w:val="28"/>
          <w:lang w:eastAsia="ru-RU"/>
        </w:rPr>
        <w:t xml:space="preserve"> на </w:t>
      </w:r>
      <w:proofErr w:type="spellStart"/>
      <w:r>
        <w:rPr>
          <w:rFonts w:ascii="Times New Roman" w:eastAsia="Times New Roman" w:hAnsi="Times New Roman" w:cs="Times New Roman"/>
          <w:sz w:val="28"/>
          <w:szCs w:val="28"/>
          <w:lang w:eastAsia="ru-RU"/>
        </w:rPr>
        <w:t>замовлення</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виготовляє</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гарячу</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асфальтобетонну</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суміш</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надає</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послуги</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дорожньо</w:t>
      </w:r>
      <w:proofErr w:type="spellEnd"/>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eastAsia="ru-RU"/>
        </w:rPr>
        <w:t>транспортної</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техніки</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Обсяги</w:t>
      </w:r>
      <w:proofErr w:type="spellEnd"/>
      <w:r>
        <w:rPr>
          <w:rFonts w:ascii="Times New Roman" w:eastAsia="Times New Roman" w:hAnsi="Times New Roman" w:cs="Times New Roman"/>
          <w:sz w:val="28"/>
          <w:szCs w:val="28"/>
          <w:lang w:eastAsia="ru-RU"/>
        </w:rPr>
        <w:t xml:space="preserve"> п</w:t>
      </w:r>
      <w:r>
        <w:rPr>
          <w:rFonts w:ascii="Times New Roman" w:eastAsia="Times New Roman" w:hAnsi="Times New Roman" w:cs="Times New Roman"/>
          <w:sz w:val="28"/>
          <w:szCs w:val="28"/>
          <w:lang w:val="uk-UA" w:eastAsia="ru-RU"/>
        </w:rPr>
        <w:t>і</w:t>
      </w:r>
      <w:proofErr w:type="spellStart"/>
      <w:r>
        <w:rPr>
          <w:rFonts w:ascii="Times New Roman" w:eastAsia="Times New Roman" w:hAnsi="Times New Roman" w:cs="Times New Roman"/>
          <w:sz w:val="28"/>
          <w:szCs w:val="28"/>
          <w:lang w:eastAsia="ru-RU"/>
        </w:rPr>
        <w:t>дрядних</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робіт</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скоротилися</w:t>
      </w:r>
      <w:proofErr w:type="spellEnd"/>
      <w:r>
        <w:rPr>
          <w:rFonts w:ascii="Times New Roman" w:eastAsia="Times New Roman" w:hAnsi="Times New Roman" w:cs="Times New Roman"/>
          <w:sz w:val="28"/>
          <w:szCs w:val="28"/>
          <w:lang w:eastAsia="ru-RU"/>
        </w:rPr>
        <w:t xml:space="preserve"> в </w:t>
      </w:r>
      <w:proofErr w:type="spellStart"/>
      <w:r>
        <w:rPr>
          <w:rFonts w:ascii="Times New Roman" w:eastAsia="Times New Roman" w:hAnsi="Times New Roman" w:cs="Times New Roman"/>
          <w:sz w:val="28"/>
          <w:szCs w:val="28"/>
          <w:lang w:eastAsia="ru-RU"/>
        </w:rPr>
        <w:t>зв'язку</w:t>
      </w:r>
      <w:proofErr w:type="spellEnd"/>
      <w:r>
        <w:rPr>
          <w:rFonts w:ascii="Times New Roman" w:eastAsia="Times New Roman" w:hAnsi="Times New Roman" w:cs="Times New Roman"/>
          <w:sz w:val="28"/>
          <w:szCs w:val="28"/>
          <w:lang w:eastAsia="ru-RU"/>
        </w:rPr>
        <w:t xml:space="preserve"> з </w:t>
      </w:r>
      <w:proofErr w:type="spellStart"/>
      <w:r>
        <w:rPr>
          <w:rFonts w:ascii="Times New Roman" w:eastAsia="Times New Roman" w:hAnsi="Times New Roman" w:cs="Times New Roman"/>
          <w:sz w:val="28"/>
          <w:szCs w:val="28"/>
          <w:lang w:eastAsia="ru-RU"/>
        </w:rPr>
        <w:t>відсутністю</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коштів</w:t>
      </w:r>
      <w:proofErr w:type="spellEnd"/>
      <w:r>
        <w:rPr>
          <w:rFonts w:ascii="Times New Roman" w:eastAsia="Times New Roman" w:hAnsi="Times New Roman" w:cs="Times New Roman"/>
          <w:sz w:val="28"/>
          <w:szCs w:val="28"/>
          <w:lang w:eastAsia="ru-RU"/>
        </w:rPr>
        <w:t xml:space="preserve"> у </w:t>
      </w:r>
      <w:proofErr w:type="spellStart"/>
      <w:r>
        <w:rPr>
          <w:rFonts w:ascii="Times New Roman" w:eastAsia="Times New Roman" w:hAnsi="Times New Roman" w:cs="Times New Roman"/>
          <w:sz w:val="28"/>
          <w:szCs w:val="28"/>
          <w:lang w:eastAsia="ru-RU"/>
        </w:rPr>
        <w:t>замовника</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недостатністю</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джерел</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фінансування</w:t>
      </w:r>
      <w:proofErr w:type="spellEnd"/>
      <w:r>
        <w:rPr>
          <w:rFonts w:ascii="Times New Roman" w:eastAsia="Times New Roman" w:hAnsi="Times New Roman" w:cs="Times New Roman"/>
          <w:sz w:val="28"/>
          <w:szCs w:val="28"/>
          <w:lang w:eastAsia="ru-RU"/>
        </w:rPr>
        <w:t xml:space="preserve"> на </w:t>
      </w:r>
      <w:proofErr w:type="spellStart"/>
      <w:r>
        <w:rPr>
          <w:rFonts w:ascii="Times New Roman" w:eastAsia="Times New Roman" w:hAnsi="Times New Roman" w:cs="Times New Roman"/>
          <w:sz w:val="28"/>
          <w:szCs w:val="28"/>
          <w:lang w:eastAsia="ru-RU"/>
        </w:rPr>
        <w:t>рівні</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міськвиконкому</w:t>
      </w:r>
      <w:proofErr w:type="spellEnd"/>
      <w:r>
        <w:rPr>
          <w:rFonts w:ascii="Times New Roman" w:eastAsia="Times New Roman" w:hAnsi="Times New Roman" w:cs="Times New Roman"/>
          <w:sz w:val="28"/>
          <w:szCs w:val="28"/>
          <w:lang w:eastAsia="ru-RU"/>
        </w:rPr>
        <w:t xml:space="preserve"> та </w:t>
      </w:r>
      <w:proofErr w:type="spellStart"/>
      <w:r>
        <w:rPr>
          <w:rFonts w:ascii="Times New Roman" w:eastAsia="Times New Roman" w:hAnsi="Times New Roman" w:cs="Times New Roman"/>
          <w:sz w:val="28"/>
          <w:szCs w:val="28"/>
          <w:lang w:eastAsia="ru-RU"/>
        </w:rPr>
        <w:t>інших</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замовників</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val="uk-UA" w:eastAsia="ru-RU"/>
        </w:rPr>
        <w:t>Підприєство</w:t>
      </w:r>
      <w:proofErr w:type="spellEnd"/>
      <w:r>
        <w:rPr>
          <w:rFonts w:ascii="Times New Roman" w:eastAsia="Times New Roman" w:hAnsi="Times New Roman" w:cs="Times New Roman"/>
          <w:sz w:val="28"/>
          <w:szCs w:val="28"/>
          <w:lang w:val="uk-UA" w:eastAsia="ru-RU"/>
        </w:rPr>
        <w:t xml:space="preserve"> працює </w:t>
      </w:r>
      <w:r>
        <w:rPr>
          <w:rFonts w:ascii="Times New Roman" w:eastAsia="Times New Roman" w:hAnsi="Times New Roman" w:cs="Times New Roman"/>
          <w:sz w:val="28"/>
          <w:szCs w:val="28"/>
          <w:lang w:eastAsia="ru-RU"/>
        </w:rPr>
        <w:t>[10].</w:t>
      </w:r>
    </w:p>
    <w:p w14:paraId="5599D284" w14:textId="77777777" w:rsidR="00EA412A" w:rsidRDefault="00EA412A" w:rsidP="00EA41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 Товариство з Обмеженою Відповідальністю БУ-1 Прилуки</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 спеціалізується на будівництві й монтажі магістральних нафто- та газопроводів, продуктопроводів; реконструкції магістральних нафто - газопроводів; будівництві та монтажі спеціальних трубопроводів; облаштуванні газових родовищ, монтажі установок комплексної підготовки родовищ; облаштуванні нафтових родовищ; будівництві магістральних насосних перекачувальних і компресорних станцій на нафто- і газопроводах; будівництві об'єктів промислового призначення; будівництві сучасних виробничих </w:t>
      </w:r>
      <w:proofErr w:type="spellStart"/>
      <w:r>
        <w:rPr>
          <w:rFonts w:ascii="Times New Roman" w:eastAsia="Times New Roman" w:hAnsi="Times New Roman" w:cs="Times New Roman"/>
          <w:sz w:val="28"/>
          <w:szCs w:val="28"/>
          <w:lang w:val="uk-UA" w:eastAsia="ru-RU"/>
        </w:rPr>
        <w:t>котелень</w:t>
      </w:r>
      <w:proofErr w:type="spellEnd"/>
      <w:r>
        <w:rPr>
          <w:rFonts w:ascii="Times New Roman" w:eastAsia="Times New Roman" w:hAnsi="Times New Roman" w:cs="Times New Roman"/>
          <w:sz w:val="28"/>
          <w:szCs w:val="28"/>
          <w:lang w:val="uk-UA" w:eastAsia="ru-RU"/>
        </w:rPr>
        <w:t xml:space="preserve"> теплопровідністю </w:t>
      </w:r>
      <w:r>
        <w:rPr>
          <w:rFonts w:ascii="Times New Roman" w:eastAsia="Times New Roman" w:hAnsi="Times New Roman" w:cs="Times New Roman"/>
          <w:sz w:val="28"/>
          <w:szCs w:val="28"/>
          <w:lang w:eastAsia="ru-RU"/>
        </w:rPr>
        <w:t xml:space="preserve">1,8 МВт; </w:t>
      </w:r>
      <w:proofErr w:type="spellStart"/>
      <w:r>
        <w:rPr>
          <w:rFonts w:ascii="Times New Roman" w:eastAsia="Times New Roman" w:hAnsi="Times New Roman" w:cs="Times New Roman"/>
          <w:sz w:val="28"/>
          <w:szCs w:val="28"/>
          <w:lang w:eastAsia="ru-RU"/>
        </w:rPr>
        <w:t>житловому</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багатоповерховому</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будівництві</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ремонтно</w:t>
      </w:r>
      <w:proofErr w:type="spellEnd"/>
      <w:r>
        <w:rPr>
          <w:rFonts w:ascii="Times New Roman" w:eastAsia="Times New Roman" w:hAnsi="Times New Roman" w:cs="Times New Roman"/>
          <w:sz w:val="28"/>
          <w:szCs w:val="28"/>
          <w:lang w:val="uk-UA" w:eastAsia="ru-RU"/>
        </w:rPr>
        <w:t xml:space="preserve"> - </w:t>
      </w:r>
      <w:proofErr w:type="spellStart"/>
      <w:r>
        <w:rPr>
          <w:rFonts w:ascii="Times New Roman" w:eastAsia="Times New Roman" w:hAnsi="Times New Roman" w:cs="Times New Roman"/>
          <w:sz w:val="28"/>
          <w:szCs w:val="28"/>
          <w:lang w:eastAsia="ru-RU"/>
        </w:rPr>
        <w:t>оздоблювальних</w:t>
      </w:r>
      <w:proofErr w:type="spellEnd"/>
      <w:r>
        <w:rPr>
          <w:rFonts w:ascii="Times New Roman" w:eastAsia="Times New Roman" w:hAnsi="Times New Roman" w:cs="Times New Roman"/>
          <w:sz w:val="28"/>
          <w:szCs w:val="28"/>
          <w:lang w:eastAsia="ru-RU"/>
        </w:rPr>
        <w:t xml:space="preserve"> роботах </w:t>
      </w:r>
      <w:proofErr w:type="spellStart"/>
      <w:r>
        <w:rPr>
          <w:rFonts w:ascii="Times New Roman" w:eastAsia="Times New Roman" w:hAnsi="Times New Roman" w:cs="Times New Roman"/>
          <w:sz w:val="28"/>
          <w:szCs w:val="28"/>
          <w:lang w:eastAsia="ru-RU"/>
        </w:rPr>
        <w:t>житлових</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будинків</w:t>
      </w:r>
      <w:proofErr w:type="spellEnd"/>
      <w:r>
        <w:rPr>
          <w:rFonts w:ascii="Times New Roman" w:eastAsia="Times New Roman" w:hAnsi="Times New Roman" w:cs="Times New Roman"/>
          <w:sz w:val="28"/>
          <w:szCs w:val="28"/>
          <w:lang w:eastAsia="ru-RU"/>
        </w:rPr>
        <w:t xml:space="preserve"> та </w:t>
      </w:r>
      <w:proofErr w:type="spellStart"/>
      <w:r>
        <w:rPr>
          <w:rFonts w:ascii="Times New Roman" w:eastAsia="Times New Roman" w:hAnsi="Times New Roman" w:cs="Times New Roman"/>
          <w:sz w:val="28"/>
          <w:szCs w:val="28"/>
          <w:lang w:eastAsia="ru-RU"/>
        </w:rPr>
        <w:t>інженерних</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споруд</w:t>
      </w:r>
      <w:proofErr w:type="spellEnd"/>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Підприємство працює [40].</w:t>
      </w:r>
    </w:p>
    <w:p w14:paraId="092E0127" w14:textId="77777777" w:rsidR="009F15F2" w:rsidRDefault="00BB2A66" w:rsidP="009F15F2">
      <w:pPr>
        <w:shd w:val="clear" w:color="auto" w:fill="FFFFFF"/>
        <w:spacing w:after="0" w:line="360" w:lineRule="auto"/>
        <w:ind w:firstLine="709"/>
        <w:jc w:val="both"/>
      </w:pPr>
      <w:hyperlink r:id="rId35" w:tgtFrame="ТІМ">
        <w:r w:rsidR="009F15F2">
          <w:rPr>
            <w:rStyle w:val="ListLabel55"/>
            <w:rFonts w:eastAsiaTheme="minorHAnsi"/>
          </w:rPr>
          <w:t xml:space="preserve">ТОВ </w:t>
        </w:r>
        <w:r w:rsidR="00EA412A">
          <w:rPr>
            <w:rStyle w:val="ListLabel55"/>
            <w:rFonts w:eastAsiaTheme="minorHAnsi"/>
          </w:rPr>
          <w:t>Телерадіокомпанія ТІМ</w:t>
        </w:r>
      </w:hyperlink>
      <w:r w:rsidR="00EA412A">
        <w:rPr>
          <w:rFonts w:ascii="Times New Roman" w:eastAsia="Times New Roman" w:hAnsi="Times New Roman" w:cs="Times New Roman"/>
          <w:sz w:val="28"/>
          <w:szCs w:val="28"/>
          <w:lang w:eastAsia="ru-RU"/>
        </w:rPr>
        <w:t> </w:t>
      </w:r>
      <w:r w:rsidR="00EA412A">
        <w:rPr>
          <w:rFonts w:ascii="Times New Roman" w:eastAsia="Times New Roman" w:hAnsi="Times New Roman" w:cs="Times New Roman"/>
          <w:sz w:val="28"/>
          <w:szCs w:val="28"/>
          <w:lang w:val="uk-UA" w:eastAsia="ru-RU"/>
        </w:rPr>
        <w:t xml:space="preserve">- інтернет сервіс провайдер. Телерадіокомпанія. Інтернет. Представлений у восьми містах України та безпосередньо працює в місті Прилуки. Компанія </w:t>
      </w:r>
      <w:proofErr w:type="spellStart"/>
      <w:r w:rsidR="00EA412A">
        <w:rPr>
          <w:rFonts w:ascii="Times New Roman" w:eastAsia="Times New Roman" w:hAnsi="Times New Roman" w:cs="Times New Roman"/>
          <w:sz w:val="28"/>
          <w:szCs w:val="28"/>
          <w:lang w:eastAsia="ru-RU"/>
        </w:rPr>
        <w:t>надає</w:t>
      </w:r>
      <w:proofErr w:type="spellEnd"/>
      <w:r w:rsidR="00EA412A">
        <w:rPr>
          <w:rFonts w:ascii="Times New Roman" w:eastAsia="Times New Roman" w:hAnsi="Times New Roman" w:cs="Times New Roman"/>
          <w:sz w:val="28"/>
          <w:szCs w:val="28"/>
          <w:lang w:eastAsia="ru-RU"/>
        </w:rPr>
        <w:t xml:space="preserve"> </w:t>
      </w:r>
      <w:r w:rsidR="00EA412A">
        <w:rPr>
          <w:rFonts w:ascii="Times New Roman" w:eastAsia="Times New Roman" w:hAnsi="Times New Roman" w:cs="Times New Roman"/>
          <w:sz w:val="28"/>
          <w:szCs w:val="28"/>
          <w:lang w:val="uk-UA" w:eastAsia="ru-RU"/>
        </w:rPr>
        <w:t xml:space="preserve">такі </w:t>
      </w:r>
      <w:proofErr w:type="spellStart"/>
      <w:r w:rsidR="00EA412A">
        <w:rPr>
          <w:rFonts w:ascii="Times New Roman" w:eastAsia="Times New Roman" w:hAnsi="Times New Roman" w:cs="Times New Roman"/>
          <w:sz w:val="28"/>
          <w:szCs w:val="28"/>
          <w:lang w:eastAsia="ru-RU"/>
        </w:rPr>
        <w:t>послуги</w:t>
      </w:r>
      <w:proofErr w:type="spellEnd"/>
      <w:r w:rsidR="00EA412A">
        <w:rPr>
          <w:rFonts w:ascii="Times New Roman" w:eastAsia="Times New Roman" w:hAnsi="Times New Roman" w:cs="Times New Roman"/>
          <w:sz w:val="28"/>
          <w:szCs w:val="28"/>
          <w:lang w:eastAsia="ru-RU"/>
        </w:rPr>
        <w:t xml:space="preserve"> </w:t>
      </w:r>
      <w:r w:rsidR="00EA412A">
        <w:rPr>
          <w:rFonts w:ascii="Times New Roman" w:eastAsia="Times New Roman" w:hAnsi="Times New Roman" w:cs="Times New Roman"/>
          <w:sz w:val="28"/>
          <w:szCs w:val="28"/>
          <w:lang w:val="uk-UA" w:eastAsia="ru-RU"/>
        </w:rPr>
        <w:t xml:space="preserve">як: забезпечує </w:t>
      </w:r>
      <w:proofErr w:type="spellStart"/>
      <w:r w:rsidR="00EA412A">
        <w:rPr>
          <w:rFonts w:ascii="Times New Roman" w:eastAsia="Times New Roman" w:hAnsi="Times New Roman" w:cs="Times New Roman"/>
          <w:sz w:val="28"/>
          <w:szCs w:val="28"/>
          <w:lang w:eastAsia="ru-RU"/>
        </w:rPr>
        <w:t>кабельним</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телебачення</w:t>
      </w:r>
      <w:proofErr w:type="spellEnd"/>
      <w:r w:rsidR="00EA412A">
        <w:rPr>
          <w:rFonts w:ascii="Times New Roman" w:eastAsia="Times New Roman" w:hAnsi="Times New Roman" w:cs="Times New Roman"/>
          <w:sz w:val="28"/>
          <w:szCs w:val="28"/>
          <w:lang w:val="uk-UA" w:eastAsia="ru-RU"/>
        </w:rPr>
        <w:t>м</w:t>
      </w:r>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якісного</w:t>
      </w:r>
      <w:proofErr w:type="spellEnd"/>
      <w:r w:rsidR="00EA412A">
        <w:rPr>
          <w:rFonts w:ascii="Times New Roman" w:eastAsia="Times New Roman" w:hAnsi="Times New Roman" w:cs="Times New Roman"/>
          <w:sz w:val="28"/>
          <w:szCs w:val="28"/>
          <w:lang w:eastAsia="ru-RU"/>
        </w:rPr>
        <w:t xml:space="preserve"> та </w:t>
      </w:r>
      <w:proofErr w:type="spellStart"/>
      <w:r w:rsidR="00EA412A">
        <w:rPr>
          <w:rFonts w:ascii="Times New Roman" w:eastAsia="Times New Roman" w:hAnsi="Times New Roman" w:cs="Times New Roman"/>
          <w:sz w:val="28"/>
          <w:szCs w:val="28"/>
          <w:lang w:eastAsia="ru-RU"/>
        </w:rPr>
        <w:t>швидкісного</w:t>
      </w:r>
      <w:proofErr w:type="spellEnd"/>
      <w:r w:rsidR="00EA412A">
        <w:rPr>
          <w:rFonts w:ascii="Times New Roman" w:eastAsia="Times New Roman" w:hAnsi="Times New Roman" w:cs="Times New Roman"/>
          <w:sz w:val="28"/>
          <w:szCs w:val="28"/>
          <w:lang w:eastAsia="ru-RU"/>
        </w:rPr>
        <w:t xml:space="preserve"> доступу до  </w:t>
      </w:r>
      <w:proofErr w:type="spellStart"/>
      <w:r w:rsidR="00EA412A">
        <w:rPr>
          <w:rFonts w:ascii="Times New Roman" w:eastAsia="Times New Roman" w:hAnsi="Times New Roman" w:cs="Times New Roman"/>
          <w:sz w:val="28"/>
          <w:szCs w:val="28"/>
          <w:lang w:eastAsia="ru-RU"/>
        </w:rPr>
        <w:t>Інтернет</w:t>
      </w:r>
      <w:proofErr w:type="spellEnd"/>
      <w:r w:rsidR="00EA412A">
        <w:rPr>
          <w:rFonts w:ascii="Times New Roman" w:eastAsia="Times New Roman" w:hAnsi="Times New Roman" w:cs="Times New Roman"/>
          <w:sz w:val="28"/>
          <w:szCs w:val="28"/>
          <w:lang w:val="uk-UA" w:eastAsia="ru-RU"/>
        </w:rPr>
        <w:t>у</w:t>
      </w:r>
      <w:r w:rsidR="00EA412A">
        <w:rPr>
          <w:rFonts w:ascii="Times New Roman" w:eastAsia="Times New Roman" w:hAnsi="Times New Roman" w:cs="Times New Roman"/>
          <w:sz w:val="28"/>
          <w:szCs w:val="28"/>
          <w:lang w:eastAsia="ru-RU"/>
        </w:rPr>
        <w:t xml:space="preserve">. </w:t>
      </w:r>
      <w:r w:rsidR="00EA412A">
        <w:rPr>
          <w:rFonts w:ascii="Times New Roman" w:eastAsia="Times New Roman" w:hAnsi="Times New Roman" w:cs="Times New Roman"/>
          <w:sz w:val="28"/>
          <w:szCs w:val="28"/>
          <w:lang w:val="uk-UA" w:eastAsia="ru-RU"/>
        </w:rPr>
        <w:t xml:space="preserve">Компанія </w:t>
      </w:r>
      <w:proofErr w:type="spellStart"/>
      <w:r w:rsidR="00EA412A">
        <w:rPr>
          <w:rFonts w:ascii="Times New Roman" w:eastAsia="Times New Roman" w:hAnsi="Times New Roman" w:cs="Times New Roman"/>
          <w:sz w:val="28"/>
          <w:szCs w:val="28"/>
          <w:lang w:eastAsia="ru-RU"/>
        </w:rPr>
        <w:t>має</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власний</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кабельний</w:t>
      </w:r>
      <w:proofErr w:type="spellEnd"/>
      <w:r w:rsidR="00EA412A">
        <w:rPr>
          <w:rFonts w:ascii="Times New Roman" w:eastAsia="Times New Roman" w:hAnsi="Times New Roman" w:cs="Times New Roman"/>
          <w:sz w:val="28"/>
          <w:szCs w:val="28"/>
          <w:lang w:eastAsia="ru-RU"/>
        </w:rPr>
        <w:t xml:space="preserve"> </w:t>
      </w:r>
      <w:proofErr w:type="spellStart"/>
      <w:r w:rsidR="00EA412A">
        <w:rPr>
          <w:rFonts w:ascii="Times New Roman" w:eastAsia="Times New Roman" w:hAnsi="Times New Roman" w:cs="Times New Roman"/>
          <w:sz w:val="28"/>
          <w:szCs w:val="28"/>
          <w:lang w:eastAsia="ru-RU"/>
        </w:rPr>
        <w:t>телевізійний</w:t>
      </w:r>
      <w:proofErr w:type="spellEnd"/>
      <w:r w:rsidR="00EA412A">
        <w:rPr>
          <w:rFonts w:ascii="Times New Roman" w:eastAsia="Times New Roman" w:hAnsi="Times New Roman" w:cs="Times New Roman"/>
          <w:sz w:val="28"/>
          <w:szCs w:val="28"/>
          <w:lang w:eastAsia="ru-RU"/>
        </w:rPr>
        <w:t xml:space="preserve"> канал – ТІМ</w:t>
      </w:r>
      <w:r w:rsidR="00EA412A">
        <w:rPr>
          <w:rFonts w:ascii="Times New Roman" w:eastAsia="Times New Roman" w:hAnsi="Times New Roman" w:cs="Times New Roman"/>
          <w:sz w:val="28"/>
          <w:szCs w:val="28"/>
          <w:lang w:val="uk-UA" w:eastAsia="ru-RU"/>
        </w:rPr>
        <w:t xml:space="preserve"> </w:t>
      </w:r>
      <w:r w:rsidR="00EA412A">
        <w:rPr>
          <w:rFonts w:ascii="Times New Roman" w:eastAsia="Times New Roman" w:hAnsi="Times New Roman" w:cs="Times New Roman"/>
          <w:sz w:val="28"/>
          <w:szCs w:val="28"/>
          <w:lang w:eastAsia="ru-RU"/>
        </w:rPr>
        <w:t>-</w:t>
      </w:r>
      <w:r w:rsidR="00EA412A">
        <w:rPr>
          <w:rFonts w:ascii="Times New Roman" w:eastAsia="Times New Roman" w:hAnsi="Times New Roman" w:cs="Times New Roman"/>
          <w:sz w:val="28"/>
          <w:szCs w:val="28"/>
          <w:lang w:val="uk-UA" w:eastAsia="ru-RU"/>
        </w:rPr>
        <w:t xml:space="preserve"> </w:t>
      </w:r>
      <w:r w:rsidR="00EA412A">
        <w:rPr>
          <w:rFonts w:ascii="Times New Roman" w:eastAsia="Times New Roman" w:hAnsi="Times New Roman" w:cs="Times New Roman"/>
          <w:sz w:val="28"/>
          <w:szCs w:val="28"/>
          <w:lang w:eastAsia="ru-RU"/>
        </w:rPr>
        <w:t>ТБ.</w:t>
      </w:r>
      <w:r w:rsidR="00EA412A">
        <w:rPr>
          <w:rFonts w:ascii="Times New Roman" w:eastAsia="Times New Roman" w:hAnsi="Times New Roman" w:cs="Times New Roman"/>
          <w:sz w:val="28"/>
          <w:szCs w:val="28"/>
          <w:lang w:val="uk-UA" w:eastAsia="ru-RU"/>
        </w:rPr>
        <w:t xml:space="preserve"> Підприємство працює </w:t>
      </w:r>
      <w:r w:rsidR="00EA412A">
        <w:rPr>
          <w:rFonts w:ascii="Times New Roman" w:eastAsia="Times New Roman" w:hAnsi="Times New Roman" w:cs="Times New Roman"/>
          <w:sz w:val="28"/>
          <w:szCs w:val="28"/>
          <w:lang w:eastAsia="ru-RU"/>
        </w:rPr>
        <w:t>[42].</w:t>
      </w:r>
    </w:p>
    <w:p w14:paraId="44EEE306" w14:textId="77777777" w:rsidR="009F15F2" w:rsidRPr="009F15F2" w:rsidRDefault="009F15F2" w:rsidP="009F15F2">
      <w:pPr>
        <w:shd w:val="clear" w:color="auto" w:fill="FFFFFF"/>
        <w:spacing w:after="0" w:line="360" w:lineRule="auto"/>
        <w:ind w:firstLine="709"/>
        <w:jc w:val="both"/>
      </w:pPr>
    </w:p>
    <w:p w14:paraId="1B883D51"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3.5. ТЕРИТОРІЇ ТА ОБ’ЄКТИ ПРИРОДНО – ЗАПОВІДНОГО ФОНДУ МІСТА ПРИЛУКИ</w:t>
      </w:r>
    </w:p>
    <w:p w14:paraId="54A501A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Прилуках нараховується 11 ботанічних об</w:t>
      </w:r>
      <w:r>
        <w:rPr>
          <w:rFonts w:ascii="Times New Roman" w:hAnsi="Times New Roman" w:cs="Times New Roman"/>
          <w:sz w:val="28"/>
          <w:szCs w:val="28"/>
        </w:rPr>
        <w:t>’</w:t>
      </w:r>
      <w:proofErr w:type="spellStart"/>
      <w:r>
        <w:rPr>
          <w:rFonts w:ascii="Times New Roman" w:hAnsi="Times New Roman" w:cs="Times New Roman"/>
          <w:sz w:val="28"/>
          <w:szCs w:val="28"/>
          <w:lang w:val="uk-UA"/>
        </w:rPr>
        <w:t>єктів</w:t>
      </w:r>
      <w:proofErr w:type="spellEnd"/>
      <w:r>
        <w:rPr>
          <w:rFonts w:ascii="Times New Roman" w:hAnsi="Times New Roman" w:cs="Times New Roman"/>
          <w:sz w:val="28"/>
          <w:szCs w:val="28"/>
          <w:lang w:val="uk-UA"/>
        </w:rPr>
        <w:t xml:space="preserve"> та 1 гідрологічний об</w:t>
      </w:r>
      <w:r>
        <w:rPr>
          <w:rFonts w:ascii="Times New Roman" w:hAnsi="Times New Roman" w:cs="Times New Roman"/>
          <w:sz w:val="28"/>
          <w:szCs w:val="28"/>
        </w:rPr>
        <w:t>’</w:t>
      </w:r>
      <w:proofErr w:type="spellStart"/>
      <w:r>
        <w:rPr>
          <w:rFonts w:ascii="Times New Roman" w:hAnsi="Times New Roman" w:cs="Times New Roman"/>
          <w:sz w:val="28"/>
          <w:szCs w:val="28"/>
          <w:lang w:val="uk-UA"/>
        </w:rPr>
        <w:t>єкт</w:t>
      </w:r>
      <w:proofErr w:type="spellEnd"/>
      <w:r>
        <w:rPr>
          <w:rFonts w:ascii="Times New Roman" w:hAnsi="Times New Roman" w:cs="Times New Roman"/>
          <w:sz w:val="28"/>
          <w:szCs w:val="28"/>
          <w:lang w:val="uk-UA"/>
        </w:rPr>
        <w:t>.</w:t>
      </w:r>
    </w:p>
    <w:p w14:paraId="593C2F9D" w14:textId="77777777" w:rsidR="00EA412A" w:rsidRDefault="00EA412A" w:rsidP="00EA412A">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b/>
          <w:sz w:val="28"/>
          <w:szCs w:val="28"/>
          <w:lang w:val="uk-UA"/>
        </w:rPr>
        <w:lastRenderedPageBreak/>
        <w:t>Прилу́цький</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дендропа́рк</w:t>
      </w:r>
      <w:proofErr w:type="spellEnd"/>
      <w:r>
        <w:rPr>
          <w:rFonts w:ascii="Times New Roman" w:hAnsi="Times New Roman" w:cs="Times New Roman"/>
          <w:sz w:val="28"/>
          <w:szCs w:val="28"/>
          <w:lang w:val="uk-UA"/>
        </w:rPr>
        <w:t xml:space="preserve"> —дендрологічний парк місцевого значення в Україні. Від 11 червня 2008 року згідно з Чернігівським обласним рішенням Прилуцький дендропарк входить до складу об'єктів природоохоронного фонд Чернігівської області (рис. 3.7.) [45].</w:t>
      </w:r>
    </w:p>
    <w:p w14:paraId="74FB87BA" w14:textId="77777777" w:rsidR="00EA412A" w:rsidRDefault="00EA412A" w:rsidP="00EA412A">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67F4CCE7" wp14:editId="35659867">
            <wp:extent cx="5831840" cy="2903855"/>
            <wp:effectExtent l="0" t="0" r="0" b="0"/>
            <wp:docPr id="17" name="Рисунок 23" descr="C:\Users\Пользователь\Downloads\загружено (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23" descr="C:\Users\Пользователь\Downloads\загружено (20).jpg"/>
                    <pic:cNvPicPr>
                      <a:picLocks noChangeAspect="1" noChangeArrowheads="1"/>
                    </pic:cNvPicPr>
                  </pic:nvPicPr>
                  <pic:blipFill>
                    <a:blip r:embed="rId36"/>
                    <a:stretch>
                      <a:fillRect/>
                    </a:stretch>
                  </pic:blipFill>
                  <pic:spPr bwMode="auto">
                    <a:xfrm>
                      <a:off x="0" y="0"/>
                      <a:ext cx="5831840" cy="2903855"/>
                    </a:xfrm>
                    <a:prstGeom prst="rect">
                      <a:avLst/>
                    </a:prstGeom>
                  </pic:spPr>
                </pic:pic>
              </a:graphicData>
            </a:graphic>
          </wp:inline>
        </w:drawing>
      </w:r>
    </w:p>
    <w:p w14:paraId="7092E7C6" w14:textId="77777777" w:rsidR="00EA412A" w:rsidRDefault="00EA412A" w:rsidP="00EA412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lang w:val="uk-UA"/>
        </w:rPr>
        <w:t xml:space="preserve"> 3.7. Прилуцький дендропарк </w:t>
      </w:r>
      <w:r>
        <w:rPr>
          <w:rFonts w:ascii="Times New Roman" w:hAnsi="Times New Roman" w:cs="Times New Roman"/>
          <w:sz w:val="28"/>
          <w:szCs w:val="28"/>
        </w:rPr>
        <w:t>[</w:t>
      </w:r>
      <w:r w:rsidR="004F62E5">
        <w:rPr>
          <w:rFonts w:ascii="Times New Roman" w:hAnsi="Times New Roman" w:cs="Times New Roman"/>
          <w:sz w:val="28"/>
          <w:szCs w:val="28"/>
          <w:lang w:val="uk-UA"/>
        </w:rPr>
        <w:t>55</w:t>
      </w:r>
      <w:r>
        <w:rPr>
          <w:rFonts w:ascii="Times New Roman" w:hAnsi="Times New Roman" w:cs="Times New Roman"/>
          <w:sz w:val="28"/>
          <w:szCs w:val="28"/>
        </w:rPr>
        <w:t>]</w:t>
      </w:r>
    </w:p>
    <w:p w14:paraId="4ED284D9"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1936 році свою роботу почала наукова установа. Основною сферою дослідження було олійні та ефіроолійні культуру. Основною метою стало вивчення рідкісних видів дерев та кущів, їх збереження та розповсюдження. У 2002 році на території Прилуцької дослідної станції було засновано Дендропарк. Директор Прилуцької дослідної станції Української академії аграрних наук Олександр Попов влітку 2010 року, вирішив створити Алею молодят на території парку. Даний проект був заснований для того, щоб кожна молода сімейна пара могла посадити нове дерево та прикріпити табличку, яка б містила їх імена.  Прилуцький дендропарк презентував 2 колекції півників на виставці в ботанічному саду імені Гришка в червні 2011 року. Площа дендропарку складає 11,9 гектарів. Дендропарк розташований на території міста Прилуки Чернігівської області, по вулиці Вавилова, 16. Підпорядковується Прилуцькій дослідній станції Національної академії аграрних наук України.</w:t>
      </w:r>
    </w:p>
    <w:p w14:paraId="7D3F64A7"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території парку поширення набули два види рододендрону: рододендрон карпатський, відомий більше під назвою червона рута та рододендрон жовтий. Колекцію почали збирати 2009 року. Прилуцька дослідна станція створює колекції троянд, хризантем та гладіолусів</w:t>
      </w:r>
      <w:r>
        <w:rPr>
          <w:rFonts w:ascii="Times New Roman" w:hAnsi="Times New Roman" w:cs="Times New Roman"/>
          <w:sz w:val="28"/>
          <w:szCs w:val="28"/>
        </w:rPr>
        <w:t xml:space="preserve"> </w:t>
      </w:r>
      <w:r>
        <w:rPr>
          <w:rFonts w:ascii="Times New Roman" w:hAnsi="Times New Roman" w:cs="Times New Roman"/>
          <w:sz w:val="28"/>
          <w:szCs w:val="28"/>
          <w:lang w:val="uk-UA"/>
        </w:rPr>
        <w:t>[</w:t>
      </w:r>
      <w:r w:rsidR="00544D49">
        <w:rPr>
          <w:rFonts w:ascii="Times New Roman" w:hAnsi="Times New Roman" w:cs="Times New Roman"/>
          <w:sz w:val="28"/>
          <w:szCs w:val="28"/>
        </w:rPr>
        <w:t>30</w:t>
      </w:r>
      <w:r>
        <w:rPr>
          <w:rFonts w:ascii="Times New Roman" w:hAnsi="Times New Roman" w:cs="Times New Roman"/>
          <w:sz w:val="28"/>
          <w:szCs w:val="28"/>
          <w:lang w:val="uk-UA"/>
        </w:rPr>
        <w:t>]. Вирощуються туї, чорна смородина, шовковиця та канна. На території парку зростає близько 3000 екземплярів рослин. Працівники установи співпрацюють з дендропарком Асканія</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Нова, Софіївкою та Тростянцем. Серед рослин представлено 180 сортів півників. Зростають плодово - ягідні культури. До Прилуцького дендропарку було надіслано 30 видів півників, </w:t>
      </w:r>
      <w:proofErr w:type="spellStart"/>
      <w:r>
        <w:rPr>
          <w:rFonts w:ascii="Times New Roman" w:hAnsi="Times New Roman" w:cs="Times New Roman"/>
          <w:sz w:val="28"/>
          <w:szCs w:val="28"/>
          <w:lang w:val="uk-UA"/>
        </w:rPr>
        <w:t>Нікітським</w:t>
      </w:r>
      <w:proofErr w:type="spellEnd"/>
      <w:r>
        <w:rPr>
          <w:rFonts w:ascii="Times New Roman" w:hAnsi="Times New Roman" w:cs="Times New Roman"/>
          <w:sz w:val="28"/>
          <w:szCs w:val="28"/>
          <w:lang w:val="uk-UA"/>
        </w:rPr>
        <w:t xml:space="preserve"> ботанічним садом. За те що прилуки обмінялися з ними </w:t>
      </w:r>
      <w:proofErr w:type="spellStart"/>
      <w:r>
        <w:rPr>
          <w:rFonts w:ascii="Times New Roman" w:hAnsi="Times New Roman" w:cs="Times New Roman"/>
          <w:sz w:val="28"/>
          <w:szCs w:val="28"/>
          <w:lang w:val="uk-UA"/>
        </w:rPr>
        <w:t>канами</w:t>
      </w:r>
      <w:proofErr w:type="spellEnd"/>
      <w:r>
        <w:rPr>
          <w:rFonts w:ascii="Times New Roman" w:hAnsi="Times New Roman" w:cs="Times New Roman"/>
          <w:sz w:val="28"/>
          <w:szCs w:val="28"/>
          <w:lang w:val="uk-UA"/>
        </w:rPr>
        <w:t xml:space="preserve">. У приватних колекціонерів закуплялися деякі види квітів. Займають виведенням нових сортів квітів, постійно проводиться закупівля нових сортів рослин. Проводиться гібридизація екземплярів. Представлені півники сніжно - білого, фіолетового, майже чорного кольору. Серед видів, що зростають у Прилуцькому дендропарку є ті, що були відзначенні медаллю </w:t>
      </w:r>
      <w:proofErr w:type="spellStart"/>
      <w:r>
        <w:rPr>
          <w:rFonts w:ascii="Times New Roman" w:hAnsi="Times New Roman" w:cs="Times New Roman"/>
          <w:sz w:val="28"/>
          <w:szCs w:val="28"/>
          <w:lang w:val="uk-UA"/>
        </w:rPr>
        <w:t>Дейкса</w:t>
      </w:r>
      <w:proofErr w:type="spellEnd"/>
      <w:r>
        <w:rPr>
          <w:rFonts w:ascii="Times New Roman" w:hAnsi="Times New Roman" w:cs="Times New Roman"/>
          <w:sz w:val="28"/>
          <w:szCs w:val="28"/>
          <w:lang w:val="uk-UA"/>
        </w:rPr>
        <w:t>. Ця нагорода надається щорічно одному з сортів півників [26].</w:t>
      </w:r>
    </w:p>
    <w:p w14:paraId="0405431F"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Ботанічні.</w:t>
      </w:r>
    </w:p>
    <w:p w14:paraId="58ECB7D4" w14:textId="77777777" w:rsidR="00EA412A" w:rsidRDefault="009F15F2"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Багатовіковий дуб</w:t>
      </w:r>
      <w:r w:rsidR="00EA412A">
        <w:rPr>
          <w:rFonts w:ascii="Times New Roman" w:hAnsi="Times New Roman" w:cs="Times New Roman"/>
          <w:b/>
          <w:sz w:val="28"/>
          <w:szCs w:val="28"/>
          <w:lang w:val="uk-UA"/>
        </w:rPr>
        <w:t xml:space="preserve">  </w:t>
      </w:r>
      <w:r w:rsidR="00EA412A">
        <w:rPr>
          <w:rFonts w:ascii="Times New Roman" w:hAnsi="Times New Roman" w:cs="Times New Roman"/>
          <w:sz w:val="28"/>
          <w:szCs w:val="28"/>
          <w:lang w:val="uk-UA"/>
        </w:rPr>
        <w:t>- пам'ятка природи місцевого значення в Україні. Розташована в межах міста Прилуки Чернігівської області, на вулиці Вокзальній, біля будинку № 36. Площа 0,01 га. Вік дерева — понад 250 років (рис. 3.9.) [12].</w:t>
      </w:r>
    </w:p>
    <w:p w14:paraId="0C55295E" w14:textId="77777777" w:rsidR="00EA412A" w:rsidRDefault="009F15F2" w:rsidP="00EA412A">
      <w:pPr>
        <w:spacing w:after="0" w:line="360" w:lineRule="auto"/>
        <w:ind w:firstLine="709"/>
        <w:jc w:val="both"/>
        <w:rPr>
          <w:rFonts w:ascii="Times New Roman" w:hAnsi="Times New Roman" w:cs="Times New Roman"/>
          <w:sz w:val="28"/>
          <w:szCs w:val="28"/>
          <w:lang w:val="uk-UA"/>
        </w:rPr>
      </w:pPr>
      <w:r w:rsidRPr="009F15F2">
        <w:rPr>
          <w:rFonts w:ascii="Times New Roman" w:hAnsi="Times New Roman" w:cs="Times New Roman"/>
          <w:b/>
          <w:sz w:val="28"/>
          <w:szCs w:val="28"/>
          <w:lang w:val="uk-UA"/>
        </w:rPr>
        <w:t xml:space="preserve">Чотири вікових </w:t>
      </w:r>
      <w:proofErr w:type="spellStart"/>
      <w:r w:rsidRPr="009F15F2">
        <w:rPr>
          <w:rFonts w:ascii="Times New Roman" w:hAnsi="Times New Roman" w:cs="Times New Roman"/>
          <w:b/>
          <w:sz w:val="28"/>
          <w:szCs w:val="28"/>
          <w:lang w:val="uk-UA"/>
        </w:rPr>
        <w:t>дуба</w:t>
      </w:r>
      <w:proofErr w:type="spellEnd"/>
      <w:r w:rsidR="00EA412A">
        <w:rPr>
          <w:rFonts w:ascii="Times New Roman" w:hAnsi="Times New Roman" w:cs="Times New Roman"/>
          <w:sz w:val="28"/>
          <w:szCs w:val="28"/>
          <w:lang w:val="uk-UA"/>
        </w:rPr>
        <w:t xml:space="preserve"> - ботанічна пам'ятка природи місцевого значення в Україні. Розташована в межах міста Прилуки, на вулиці Костянтинівській, біля будинку № 9</w:t>
      </w:r>
      <w:r w:rsidR="00544D49">
        <w:rPr>
          <w:rFonts w:ascii="Times New Roman" w:hAnsi="Times New Roman" w:cs="Times New Roman"/>
          <w:sz w:val="28"/>
          <w:szCs w:val="28"/>
          <w:lang w:val="uk-UA"/>
        </w:rPr>
        <w:t>3. Площа 0,02 га (рис. 3.8.) [22</w:t>
      </w:r>
      <w:r w:rsidR="00EA412A">
        <w:rPr>
          <w:rFonts w:ascii="Times New Roman" w:hAnsi="Times New Roman" w:cs="Times New Roman"/>
          <w:sz w:val="28"/>
          <w:szCs w:val="28"/>
          <w:lang w:val="uk-UA"/>
        </w:rPr>
        <w:t>].</w:t>
      </w:r>
    </w:p>
    <w:p w14:paraId="3A20BD76" w14:textId="77777777" w:rsidR="00EA412A" w:rsidRDefault="00EA412A" w:rsidP="00EA412A">
      <w:pPr>
        <w:spacing w:after="0" w:line="360" w:lineRule="auto"/>
        <w:ind w:firstLine="709"/>
        <w:jc w:val="both"/>
        <w:rPr>
          <w:rFonts w:ascii="Times New Roman" w:hAnsi="Times New Roman" w:cs="Times New Roman"/>
          <w:sz w:val="28"/>
          <w:szCs w:val="28"/>
          <w:lang w:val="uk-UA"/>
        </w:rPr>
      </w:pPr>
      <w:r w:rsidRPr="009F15F2">
        <w:rPr>
          <w:rFonts w:ascii="Times New Roman" w:hAnsi="Times New Roman" w:cs="Times New Roman"/>
          <w:b/>
          <w:sz w:val="28"/>
          <w:szCs w:val="28"/>
          <w:lang w:val="uk-UA"/>
        </w:rPr>
        <w:t xml:space="preserve">Два вікових </w:t>
      </w:r>
      <w:proofErr w:type="spellStart"/>
      <w:r w:rsidRPr="009F15F2">
        <w:rPr>
          <w:rFonts w:ascii="Times New Roman" w:hAnsi="Times New Roman" w:cs="Times New Roman"/>
          <w:b/>
          <w:sz w:val="28"/>
          <w:szCs w:val="28"/>
          <w:lang w:val="uk-UA"/>
        </w:rPr>
        <w:t>дуба</w:t>
      </w:r>
      <w:proofErr w:type="spellEnd"/>
      <w:r>
        <w:rPr>
          <w:rFonts w:ascii="Times New Roman" w:hAnsi="Times New Roman" w:cs="Times New Roman"/>
          <w:sz w:val="28"/>
          <w:szCs w:val="28"/>
          <w:lang w:val="uk-UA"/>
        </w:rPr>
        <w:t xml:space="preserve"> - пам'ятка природи місцевого значення в Україні. Розташована в межах міста Прилуки, на вул. Костянтинівській, біля будинку № 106. Площа 0,02 га [13].</w:t>
      </w:r>
    </w:p>
    <w:p w14:paraId="15112831" w14:textId="77777777" w:rsidR="00EA412A" w:rsidRDefault="00EA412A" w:rsidP="009F15F2">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1905" distL="0" distR="0" wp14:anchorId="15948322" wp14:editId="7D776F69">
            <wp:extent cx="5914390" cy="3446780"/>
            <wp:effectExtent l="0" t="0" r="0" b="0"/>
            <wp:docPr id="1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6"/>
                    <pic:cNvPicPr>
                      <a:picLocks noChangeAspect="1" noChangeArrowheads="1"/>
                    </pic:cNvPicPr>
                  </pic:nvPicPr>
                  <pic:blipFill>
                    <a:blip r:embed="rId37"/>
                    <a:stretch>
                      <a:fillRect/>
                    </a:stretch>
                  </pic:blipFill>
                  <pic:spPr bwMode="auto">
                    <a:xfrm>
                      <a:off x="0" y="0"/>
                      <a:ext cx="5914390" cy="3446780"/>
                    </a:xfrm>
                    <a:prstGeom prst="rect">
                      <a:avLst/>
                    </a:prstGeom>
                  </pic:spPr>
                </pic:pic>
              </a:graphicData>
            </a:graphic>
          </wp:inline>
        </w:drawing>
      </w:r>
    </w:p>
    <w:p w14:paraId="4E3FAED9" w14:textId="77777777" w:rsidR="00EA412A" w:rsidRDefault="00B049E6" w:rsidP="00EA412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3.9. Багато</w:t>
      </w:r>
      <w:r w:rsidR="004F62E5">
        <w:rPr>
          <w:rFonts w:ascii="Times New Roman" w:hAnsi="Times New Roman" w:cs="Times New Roman"/>
          <w:sz w:val="28"/>
          <w:szCs w:val="28"/>
          <w:lang w:val="uk-UA"/>
        </w:rPr>
        <w:t xml:space="preserve"> віковий дуб [56</w:t>
      </w:r>
      <w:r w:rsidR="00EA412A">
        <w:rPr>
          <w:rFonts w:ascii="Times New Roman" w:hAnsi="Times New Roman" w:cs="Times New Roman"/>
          <w:sz w:val="28"/>
          <w:szCs w:val="28"/>
          <w:lang w:val="uk-UA"/>
        </w:rPr>
        <w:t>]</w:t>
      </w:r>
    </w:p>
    <w:p w14:paraId="7C23ACDF" w14:textId="77777777" w:rsidR="00EA412A" w:rsidRDefault="00EA412A" w:rsidP="009F15F2">
      <w:pPr>
        <w:spacing w:after="0" w:line="360" w:lineRule="auto"/>
      </w:pPr>
      <w:r>
        <w:rPr>
          <w:noProof/>
          <w:lang w:eastAsia="ru-RU"/>
        </w:rPr>
        <w:drawing>
          <wp:inline distT="0" distB="0" distL="0" distR="6350" wp14:anchorId="69FA1AF5" wp14:editId="3AE9271C">
            <wp:extent cx="5880735" cy="3376295"/>
            <wp:effectExtent l="0" t="0" r="0" b="0"/>
            <wp:docPr id="19" name="Рисунок 10" descr="C:\Users\Пользователь\Downloads\1200px-Чотири_вікові_дуби,_Прилуцький_район,_м._Прилуки,_вул._Костянтинівська,_93_74-107-5005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0" descr="C:\Users\Пользователь\Downloads\1200px-Чотири_вікові_дуби,_Прилуцький_район,_м._Прилуки,_вул._Костянтинівська,_93_74-107-5005_03.jpg"/>
                    <pic:cNvPicPr>
                      <a:picLocks noChangeAspect="1" noChangeArrowheads="1"/>
                    </pic:cNvPicPr>
                  </pic:nvPicPr>
                  <pic:blipFill>
                    <a:blip r:embed="rId38"/>
                    <a:stretch>
                      <a:fillRect/>
                    </a:stretch>
                  </pic:blipFill>
                  <pic:spPr bwMode="auto">
                    <a:xfrm>
                      <a:off x="0" y="0"/>
                      <a:ext cx="5880735" cy="3376295"/>
                    </a:xfrm>
                    <a:prstGeom prst="rect">
                      <a:avLst/>
                    </a:prstGeom>
                  </pic:spPr>
                </pic:pic>
              </a:graphicData>
            </a:graphic>
          </wp:inline>
        </w:drawing>
      </w:r>
    </w:p>
    <w:p w14:paraId="7FABD261" w14:textId="77777777" w:rsidR="00EA412A" w:rsidRDefault="00B049E6" w:rsidP="00EA412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3.8. Багато вікові дуби [5</w:t>
      </w:r>
      <w:r w:rsidR="004F62E5">
        <w:rPr>
          <w:rFonts w:ascii="Times New Roman" w:hAnsi="Times New Roman" w:cs="Times New Roman"/>
          <w:sz w:val="28"/>
          <w:szCs w:val="28"/>
          <w:lang w:val="uk-UA"/>
        </w:rPr>
        <w:t>7</w:t>
      </w:r>
      <w:r w:rsidR="00EA412A">
        <w:rPr>
          <w:rFonts w:ascii="Times New Roman" w:hAnsi="Times New Roman" w:cs="Times New Roman"/>
          <w:sz w:val="28"/>
          <w:szCs w:val="28"/>
          <w:lang w:val="uk-UA"/>
        </w:rPr>
        <w:t>]</w:t>
      </w:r>
    </w:p>
    <w:p w14:paraId="7DB2DEAD" w14:textId="77777777" w:rsidR="00EA412A" w:rsidRDefault="00EA412A" w:rsidP="00EA412A">
      <w:pPr>
        <w:spacing w:after="0" w:line="360" w:lineRule="auto"/>
        <w:jc w:val="both"/>
        <w:rPr>
          <w:rFonts w:ascii="Times New Roman" w:hAnsi="Times New Roman" w:cs="Times New Roman"/>
          <w:sz w:val="28"/>
          <w:szCs w:val="28"/>
          <w:lang w:val="uk-UA"/>
        </w:rPr>
      </w:pPr>
    </w:p>
    <w:p w14:paraId="52159466"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Бабки</w:t>
      </w:r>
      <w:r>
        <w:rPr>
          <w:rFonts w:ascii="Times New Roman" w:hAnsi="Times New Roman" w:cs="Times New Roman"/>
          <w:sz w:val="28"/>
          <w:szCs w:val="28"/>
          <w:lang w:val="uk-UA"/>
        </w:rPr>
        <w:t xml:space="preserve"> - 15/1 - 758</w:t>
      </w:r>
      <w:r>
        <w:rPr>
          <w:rFonts w:ascii="Times New Roman" w:hAnsi="Times New Roman" w:cs="Times New Roman"/>
          <w:sz w:val="28"/>
          <w:szCs w:val="28"/>
          <w:lang w:val="uk-UA"/>
        </w:rPr>
        <w:tab/>
        <w:t>124</w:t>
      </w:r>
      <w:r>
        <w:rPr>
          <w:rFonts w:ascii="Times New Roman" w:hAnsi="Times New Roman" w:cs="Times New Roman"/>
          <w:sz w:val="28"/>
          <w:szCs w:val="28"/>
          <w:lang w:val="uk-UA"/>
        </w:rPr>
        <w:tab/>
        <w:t>Прилуцьке лісництво Кв.127-128</w:t>
      </w:r>
      <w:r>
        <w:rPr>
          <w:rFonts w:ascii="Times New Roman" w:hAnsi="Times New Roman" w:cs="Times New Roman"/>
          <w:sz w:val="28"/>
          <w:szCs w:val="28"/>
          <w:lang w:val="uk-UA"/>
        </w:rPr>
        <w:tab/>
        <w:t xml:space="preserve">Високопродуктивний листяний, переважно дубовий ліс з типовим неморальним </w:t>
      </w:r>
      <w:proofErr w:type="spellStart"/>
      <w:r>
        <w:rPr>
          <w:rFonts w:ascii="Times New Roman" w:hAnsi="Times New Roman" w:cs="Times New Roman"/>
          <w:sz w:val="28"/>
          <w:szCs w:val="28"/>
          <w:lang w:val="uk-UA"/>
        </w:rPr>
        <w:t>різнотров’ям</w:t>
      </w:r>
      <w:proofErr w:type="spellEnd"/>
      <w:r>
        <w:rPr>
          <w:rFonts w:ascii="Times New Roman" w:hAnsi="Times New Roman" w:cs="Times New Roman"/>
          <w:sz w:val="28"/>
          <w:szCs w:val="28"/>
          <w:lang w:val="uk-UA"/>
        </w:rPr>
        <w:t xml:space="preserve"> віком понад 50 р. на схилах ярів та балок, де в трав’яному ярусі – яглиця звичайна, осока волосиста, конвалія звичайна, </w:t>
      </w:r>
      <w:r>
        <w:rPr>
          <w:rFonts w:ascii="Times New Roman" w:hAnsi="Times New Roman" w:cs="Times New Roman"/>
          <w:sz w:val="28"/>
          <w:szCs w:val="28"/>
          <w:lang w:val="uk-UA"/>
        </w:rPr>
        <w:lastRenderedPageBreak/>
        <w:t xml:space="preserve">зустрічається ряд рідкісних неморальних видів (любка </w:t>
      </w:r>
      <w:proofErr w:type="spellStart"/>
      <w:r>
        <w:rPr>
          <w:rFonts w:ascii="Times New Roman" w:hAnsi="Times New Roman" w:cs="Times New Roman"/>
          <w:sz w:val="28"/>
          <w:szCs w:val="28"/>
          <w:lang w:val="uk-UA"/>
        </w:rPr>
        <w:t>дволиста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коручка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морозниковидна</w:t>
      </w:r>
      <w:proofErr w:type="spellEnd"/>
      <w:r>
        <w:rPr>
          <w:rFonts w:ascii="Times New Roman" w:hAnsi="Times New Roman" w:cs="Times New Roman"/>
          <w:sz w:val="28"/>
          <w:szCs w:val="28"/>
          <w:lang w:val="uk-UA"/>
        </w:rPr>
        <w:t>, лілія лісова</w:t>
      </w:r>
      <w:r w:rsidR="00544D49">
        <w:rPr>
          <w:rFonts w:ascii="Times New Roman" w:hAnsi="Times New Roman" w:cs="Times New Roman"/>
          <w:sz w:val="28"/>
          <w:szCs w:val="28"/>
          <w:lang w:val="uk-UA"/>
        </w:rPr>
        <w:t>, зозулині сльози яйцевидні) [29</w:t>
      </w:r>
      <w:r>
        <w:rPr>
          <w:rFonts w:ascii="Times New Roman" w:hAnsi="Times New Roman" w:cs="Times New Roman"/>
          <w:sz w:val="28"/>
          <w:szCs w:val="28"/>
          <w:lang w:val="uk-UA"/>
        </w:rPr>
        <w:t>].</w:t>
      </w:r>
    </w:p>
    <w:p w14:paraId="20EAE925"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ОВК 29.07.75р. №319</w:t>
      </w:r>
      <w:r>
        <w:rPr>
          <w:rFonts w:ascii="Times New Roman" w:hAnsi="Times New Roman" w:cs="Times New Roman"/>
          <w:sz w:val="28"/>
          <w:szCs w:val="28"/>
          <w:lang w:val="uk-UA"/>
        </w:rPr>
        <w:tab/>
        <w:t>Прилуцького держлісгоспу.</w:t>
      </w:r>
    </w:p>
    <w:p w14:paraId="6EFEECFB"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Боярське</w:t>
      </w:r>
      <w:r>
        <w:rPr>
          <w:rFonts w:ascii="Times New Roman" w:hAnsi="Times New Roman" w:cs="Times New Roman"/>
          <w:sz w:val="28"/>
          <w:szCs w:val="28"/>
          <w:lang w:val="uk-UA"/>
        </w:rPr>
        <w:t xml:space="preserve"> - 15/2 - 578</w:t>
      </w:r>
      <w:r>
        <w:rPr>
          <w:rFonts w:ascii="Times New Roman" w:hAnsi="Times New Roman" w:cs="Times New Roman"/>
          <w:sz w:val="28"/>
          <w:szCs w:val="28"/>
          <w:lang w:val="uk-UA"/>
        </w:rPr>
        <w:tab/>
        <w:t>66</w:t>
      </w:r>
      <w:r>
        <w:rPr>
          <w:rFonts w:ascii="Times New Roman" w:hAnsi="Times New Roman" w:cs="Times New Roman"/>
          <w:sz w:val="28"/>
          <w:szCs w:val="28"/>
          <w:lang w:val="uk-UA"/>
        </w:rPr>
        <w:tab/>
        <w:t>Прилуцьке лісництво Кв.76-78</w:t>
      </w:r>
      <w:r>
        <w:rPr>
          <w:rFonts w:ascii="Times New Roman" w:hAnsi="Times New Roman" w:cs="Times New Roman"/>
          <w:sz w:val="28"/>
          <w:szCs w:val="28"/>
          <w:lang w:val="uk-UA"/>
        </w:rPr>
        <w:tab/>
        <w:t xml:space="preserve">Листяний, переважно </w:t>
      </w:r>
      <w:proofErr w:type="spellStart"/>
      <w:r>
        <w:rPr>
          <w:rFonts w:ascii="Times New Roman" w:hAnsi="Times New Roman" w:cs="Times New Roman"/>
          <w:sz w:val="28"/>
          <w:szCs w:val="28"/>
          <w:lang w:val="uk-UA"/>
        </w:rPr>
        <w:t>липово</w:t>
      </w:r>
      <w:proofErr w:type="spellEnd"/>
      <w:r>
        <w:rPr>
          <w:rFonts w:ascii="Times New Roman" w:hAnsi="Times New Roman" w:cs="Times New Roman"/>
          <w:sz w:val="28"/>
          <w:szCs w:val="28"/>
          <w:lang w:val="uk-UA"/>
        </w:rPr>
        <w:t xml:space="preserve"> – дубовий і дубовий ліс віком біля 60р. з видами неморального різнотрав’я, на схилах ярів та балок.</w:t>
      </w:r>
    </w:p>
    <w:p w14:paraId="44D65065"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ОВК 29.07.75. № 319</w:t>
      </w:r>
      <w:r>
        <w:rPr>
          <w:rFonts w:ascii="Times New Roman" w:hAnsi="Times New Roman" w:cs="Times New Roman"/>
          <w:sz w:val="28"/>
          <w:szCs w:val="28"/>
          <w:lang w:val="uk-UA"/>
        </w:rPr>
        <w:tab/>
        <w:t>Прилуцького держлісгоспу.</w:t>
      </w:r>
    </w:p>
    <w:p w14:paraId="6CD70C3A" w14:textId="77777777" w:rsidR="00EA412A" w:rsidRDefault="00EA412A" w:rsidP="00EA412A">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b/>
          <w:sz w:val="28"/>
          <w:szCs w:val="28"/>
          <w:lang w:val="uk-UA"/>
        </w:rPr>
        <w:t>Голубівка</w:t>
      </w:r>
      <w:proofErr w:type="spellEnd"/>
      <w:r>
        <w:rPr>
          <w:rFonts w:ascii="Times New Roman" w:hAnsi="Times New Roman" w:cs="Times New Roman"/>
          <w:sz w:val="28"/>
          <w:szCs w:val="28"/>
          <w:lang w:val="uk-UA"/>
        </w:rPr>
        <w:t xml:space="preserve"> - 15/3 - 578</w:t>
      </w:r>
      <w:r>
        <w:rPr>
          <w:rFonts w:ascii="Times New Roman" w:hAnsi="Times New Roman" w:cs="Times New Roman"/>
          <w:sz w:val="28"/>
          <w:szCs w:val="28"/>
          <w:lang w:val="uk-UA"/>
        </w:rPr>
        <w:tab/>
        <w:t>207</w:t>
      </w:r>
      <w:r>
        <w:rPr>
          <w:rFonts w:ascii="Times New Roman" w:hAnsi="Times New Roman" w:cs="Times New Roman"/>
          <w:sz w:val="28"/>
          <w:szCs w:val="28"/>
          <w:lang w:val="uk-UA"/>
        </w:rPr>
        <w:tab/>
        <w:t>Прилуцьке лісництво Кв.119 - 125</w:t>
      </w:r>
      <w:r>
        <w:rPr>
          <w:rFonts w:ascii="Times New Roman" w:hAnsi="Times New Roman" w:cs="Times New Roman"/>
          <w:sz w:val="28"/>
          <w:szCs w:val="28"/>
          <w:lang w:val="uk-UA"/>
        </w:rPr>
        <w:tab/>
        <w:t xml:space="preserve">Листяний, переважно дубовий, ліс віком понад 40р., де в трав’яному ярусі зростають яглиця звичайна, осока волосиста, зірочник лісовий, як </w:t>
      </w:r>
      <w:proofErr w:type="spellStart"/>
      <w:r>
        <w:rPr>
          <w:rFonts w:ascii="Times New Roman" w:hAnsi="Times New Roman" w:cs="Times New Roman"/>
          <w:sz w:val="28"/>
          <w:szCs w:val="28"/>
          <w:lang w:val="uk-UA"/>
        </w:rPr>
        <w:t>асекватори</w:t>
      </w:r>
      <w:proofErr w:type="spellEnd"/>
      <w:r>
        <w:rPr>
          <w:rFonts w:ascii="Times New Roman" w:hAnsi="Times New Roman" w:cs="Times New Roman"/>
          <w:sz w:val="28"/>
          <w:szCs w:val="28"/>
          <w:lang w:val="uk-UA"/>
        </w:rPr>
        <w:t xml:space="preserve"> виступають неморальні види ( копитняк європейський, маренка запашна, медунка темна, фіа</w:t>
      </w:r>
      <w:r w:rsidR="00544D49">
        <w:rPr>
          <w:rFonts w:ascii="Times New Roman" w:hAnsi="Times New Roman" w:cs="Times New Roman"/>
          <w:sz w:val="28"/>
          <w:szCs w:val="28"/>
          <w:lang w:val="uk-UA"/>
        </w:rPr>
        <w:t>лка дивна, куцоніжка лісова) [29</w:t>
      </w:r>
      <w:r>
        <w:rPr>
          <w:rFonts w:ascii="Times New Roman" w:hAnsi="Times New Roman" w:cs="Times New Roman"/>
          <w:sz w:val="28"/>
          <w:szCs w:val="28"/>
          <w:lang w:val="uk-UA"/>
        </w:rPr>
        <w:t>].</w:t>
      </w:r>
    </w:p>
    <w:p w14:paraId="10FD0F99"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ОВК 29.07.75р. №319</w:t>
      </w:r>
      <w:r>
        <w:rPr>
          <w:rFonts w:ascii="Times New Roman" w:hAnsi="Times New Roman" w:cs="Times New Roman"/>
          <w:sz w:val="28"/>
          <w:szCs w:val="28"/>
          <w:lang w:val="uk-UA"/>
        </w:rPr>
        <w:tab/>
        <w:t>Прилуцького держлісгоспу.</w:t>
      </w:r>
    </w:p>
    <w:p w14:paraId="574C243E"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Діброва -1</w:t>
      </w:r>
      <w:r>
        <w:rPr>
          <w:rFonts w:ascii="Times New Roman" w:hAnsi="Times New Roman" w:cs="Times New Roman"/>
          <w:sz w:val="28"/>
          <w:szCs w:val="28"/>
          <w:lang w:val="uk-UA"/>
        </w:rPr>
        <w:t xml:space="preserve"> - 15/4 - 578</w:t>
      </w:r>
      <w:r>
        <w:rPr>
          <w:rFonts w:ascii="Times New Roman" w:hAnsi="Times New Roman" w:cs="Times New Roman"/>
          <w:sz w:val="28"/>
          <w:szCs w:val="28"/>
          <w:lang w:val="uk-UA"/>
        </w:rPr>
        <w:tab/>
        <w:t>635</w:t>
      </w:r>
      <w:r>
        <w:rPr>
          <w:rFonts w:ascii="Times New Roman" w:hAnsi="Times New Roman" w:cs="Times New Roman"/>
          <w:sz w:val="28"/>
          <w:szCs w:val="28"/>
          <w:lang w:val="uk-UA"/>
        </w:rPr>
        <w:tab/>
        <w:t xml:space="preserve">Прилуцьке лісництво Кв.1 – 20 </w:t>
      </w:r>
      <w:r>
        <w:rPr>
          <w:rFonts w:ascii="Times New Roman" w:hAnsi="Times New Roman" w:cs="Times New Roman"/>
          <w:sz w:val="28"/>
          <w:szCs w:val="28"/>
          <w:lang w:val="uk-UA"/>
        </w:rPr>
        <w:tab/>
        <w:t xml:space="preserve">Високопродуктивний, переважно </w:t>
      </w:r>
      <w:proofErr w:type="spellStart"/>
      <w:r>
        <w:rPr>
          <w:rFonts w:ascii="Times New Roman" w:hAnsi="Times New Roman" w:cs="Times New Roman"/>
          <w:sz w:val="28"/>
          <w:szCs w:val="28"/>
          <w:lang w:val="uk-UA"/>
        </w:rPr>
        <w:t>липово</w:t>
      </w:r>
      <w:proofErr w:type="spellEnd"/>
      <w:r>
        <w:rPr>
          <w:rFonts w:ascii="Times New Roman" w:hAnsi="Times New Roman" w:cs="Times New Roman"/>
          <w:sz w:val="28"/>
          <w:szCs w:val="28"/>
          <w:lang w:val="uk-UA"/>
        </w:rPr>
        <w:t xml:space="preserve"> – дубовий </w:t>
      </w:r>
      <w:proofErr w:type="spellStart"/>
      <w:r>
        <w:rPr>
          <w:rFonts w:ascii="Times New Roman" w:hAnsi="Times New Roman" w:cs="Times New Roman"/>
          <w:sz w:val="28"/>
          <w:szCs w:val="28"/>
          <w:lang w:val="uk-UA"/>
        </w:rPr>
        <w:t>ліщиново</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яглицевий</w:t>
      </w:r>
      <w:proofErr w:type="spellEnd"/>
      <w:r>
        <w:rPr>
          <w:rFonts w:ascii="Times New Roman" w:hAnsi="Times New Roman" w:cs="Times New Roman"/>
          <w:sz w:val="28"/>
          <w:szCs w:val="28"/>
          <w:lang w:val="uk-UA"/>
        </w:rPr>
        <w:t xml:space="preserve"> ліс віком 80р., в трав’яному покрові – типові неморальні домінанти (яглиця звичайна, зірочник лісовий, конвалія звичайна, осока волосиста). Виявлені популяції ряду рідкісних неморальних видів з червоної книги України (любка </w:t>
      </w:r>
      <w:proofErr w:type="spellStart"/>
      <w:r>
        <w:rPr>
          <w:rFonts w:ascii="Times New Roman" w:hAnsi="Times New Roman" w:cs="Times New Roman"/>
          <w:sz w:val="28"/>
          <w:szCs w:val="28"/>
          <w:lang w:val="uk-UA"/>
        </w:rPr>
        <w:t>дволиста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коручка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морозниковидна</w:t>
      </w:r>
      <w:proofErr w:type="spellEnd"/>
      <w:r>
        <w:rPr>
          <w:rFonts w:ascii="Times New Roman" w:hAnsi="Times New Roman" w:cs="Times New Roman"/>
          <w:sz w:val="28"/>
          <w:szCs w:val="28"/>
          <w:lang w:val="uk-UA"/>
        </w:rPr>
        <w:t>, лілія лісова, зозулині сльози яйцевидні).</w:t>
      </w:r>
    </w:p>
    <w:p w14:paraId="1F17393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ОВК 04.12.88 р. №529</w:t>
      </w:r>
      <w:r>
        <w:rPr>
          <w:rFonts w:ascii="Times New Roman" w:hAnsi="Times New Roman" w:cs="Times New Roman"/>
          <w:sz w:val="28"/>
          <w:szCs w:val="28"/>
          <w:lang w:val="uk-UA"/>
        </w:rPr>
        <w:tab/>
        <w:t>Прилуцького держлісгоспу.</w:t>
      </w:r>
    </w:p>
    <w:p w14:paraId="58F9B809"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Кут</w:t>
      </w:r>
      <w:r>
        <w:rPr>
          <w:rFonts w:ascii="Times New Roman" w:hAnsi="Times New Roman" w:cs="Times New Roman"/>
          <w:sz w:val="28"/>
          <w:szCs w:val="28"/>
          <w:lang w:val="uk-UA"/>
        </w:rPr>
        <w:t xml:space="preserve"> - 15/5 - 578</w:t>
      </w:r>
      <w:r>
        <w:rPr>
          <w:rFonts w:ascii="Times New Roman" w:hAnsi="Times New Roman" w:cs="Times New Roman"/>
          <w:sz w:val="28"/>
          <w:szCs w:val="28"/>
          <w:lang w:val="uk-UA"/>
        </w:rPr>
        <w:tab/>
        <w:t>144</w:t>
      </w:r>
      <w:r>
        <w:rPr>
          <w:rFonts w:ascii="Times New Roman" w:hAnsi="Times New Roman" w:cs="Times New Roman"/>
          <w:sz w:val="28"/>
          <w:szCs w:val="28"/>
          <w:lang w:val="uk-UA"/>
        </w:rPr>
        <w:tab/>
        <w:t>Прилуцьке лісництво Кв.1 – 20</w:t>
      </w:r>
      <w:r>
        <w:rPr>
          <w:rFonts w:ascii="Times New Roman" w:hAnsi="Times New Roman" w:cs="Times New Roman"/>
          <w:sz w:val="28"/>
          <w:szCs w:val="28"/>
          <w:lang w:val="uk-UA"/>
        </w:rPr>
        <w:tab/>
        <w:t>Середньовікові (30-40 р.) насадження сосни звичайної н терасі та вільних клейкої в заплаві р. Удай. Трав’яний покров соснових ділянок – переважно злаковий з зеленими мохами, вільшняків – з видів болотного різнотрав’я.</w:t>
      </w:r>
    </w:p>
    <w:p w14:paraId="7F1603B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ОВК 29.07.75 р. №319</w:t>
      </w:r>
      <w:r>
        <w:rPr>
          <w:rFonts w:ascii="Times New Roman" w:hAnsi="Times New Roman" w:cs="Times New Roman"/>
          <w:sz w:val="28"/>
          <w:szCs w:val="28"/>
          <w:lang w:val="uk-UA"/>
        </w:rPr>
        <w:tab/>
        <w:t>Прилуцького держлісгоспу.</w:t>
      </w:r>
    </w:p>
    <w:p w14:paraId="0A986FA7" w14:textId="77777777" w:rsidR="00EA412A" w:rsidRDefault="00EA412A" w:rsidP="00EA412A">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b/>
          <w:sz w:val="28"/>
          <w:szCs w:val="28"/>
          <w:lang w:val="uk-UA"/>
        </w:rPr>
        <w:t>Левен</w:t>
      </w:r>
      <w:proofErr w:type="spellEnd"/>
      <w:r>
        <w:rPr>
          <w:rFonts w:ascii="Times New Roman" w:hAnsi="Times New Roman" w:cs="Times New Roman"/>
          <w:sz w:val="28"/>
          <w:szCs w:val="28"/>
          <w:lang w:val="uk-UA"/>
        </w:rPr>
        <w:t xml:space="preserve"> - 15/6 - 578</w:t>
      </w:r>
      <w:r>
        <w:rPr>
          <w:rFonts w:ascii="Times New Roman" w:hAnsi="Times New Roman" w:cs="Times New Roman"/>
          <w:sz w:val="28"/>
          <w:szCs w:val="28"/>
          <w:lang w:val="uk-UA"/>
        </w:rPr>
        <w:tab/>
        <w:t>144</w:t>
      </w:r>
      <w:r>
        <w:rPr>
          <w:rFonts w:ascii="Times New Roman" w:hAnsi="Times New Roman" w:cs="Times New Roman"/>
          <w:sz w:val="28"/>
          <w:szCs w:val="28"/>
          <w:lang w:val="uk-UA"/>
        </w:rPr>
        <w:tab/>
        <w:t>Прилуцьке лісництво Кв.1 – 20</w:t>
      </w:r>
      <w:r>
        <w:rPr>
          <w:rFonts w:ascii="Times New Roman" w:hAnsi="Times New Roman" w:cs="Times New Roman"/>
          <w:sz w:val="28"/>
          <w:szCs w:val="28"/>
          <w:lang w:val="uk-UA"/>
        </w:rPr>
        <w:tab/>
      </w:r>
    </w:p>
    <w:p w14:paraId="14FFFEC3"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Лісові </w:t>
      </w:r>
      <w:proofErr w:type="spellStart"/>
      <w:r>
        <w:rPr>
          <w:rFonts w:ascii="Times New Roman" w:hAnsi="Times New Roman" w:cs="Times New Roman"/>
          <w:sz w:val="28"/>
          <w:szCs w:val="28"/>
          <w:lang w:val="uk-UA"/>
        </w:rPr>
        <w:t>дялінки</w:t>
      </w:r>
      <w:proofErr w:type="spellEnd"/>
      <w:r>
        <w:rPr>
          <w:rFonts w:ascii="Times New Roman" w:hAnsi="Times New Roman" w:cs="Times New Roman"/>
          <w:sz w:val="28"/>
          <w:szCs w:val="28"/>
          <w:lang w:val="uk-UA"/>
        </w:rPr>
        <w:t xml:space="preserve"> віком 30-40 р. з участю </w:t>
      </w:r>
      <w:proofErr w:type="spellStart"/>
      <w:r>
        <w:rPr>
          <w:rFonts w:ascii="Times New Roman" w:hAnsi="Times New Roman" w:cs="Times New Roman"/>
          <w:sz w:val="28"/>
          <w:szCs w:val="28"/>
          <w:lang w:val="uk-UA"/>
        </w:rPr>
        <w:t>дуба</w:t>
      </w:r>
      <w:proofErr w:type="spellEnd"/>
      <w:r>
        <w:rPr>
          <w:rFonts w:ascii="Times New Roman" w:hAnsi="Times New Roman" w:cs="Times New Roman"/>
          <w:sz w:val="28"/>
          <w:szCs w:val="28"/>
          <w:lang w:val="uk-UA"/>
        </w:rPr>
        <w:t xml:space="preserve"> звичайного, вільхи клейкої, осоки у деревостані, в підліску – ліщина звичайна, в трав’яному покриві – </w:t>
      </w:r>
      <w:r>
        <w:rPr>
          <w:rFonts w:ascii="Times New Roman" w:hAnsi="Times New Roman" w:cs="Times New Roman"/>
          <w:sz w:val="28"/>
          <w:szCs w:val="28"/>
          <w:lang w:val="uk-UA"/>
        </w:rPr>
        <w:lastRenderedPageBreak/>
        <w:t>осока волосиста, яглиця звичайна, розхідник звичайний, копитняк європейський, зірочник ланцетолистий, осока</w:t>
      </w:r>
      <w:r w:rsidR="00544D49">
        <w:rPr>
          <w:rFonts w:ascii="Times New Roman" w:hAnsi="Times New Roman" w:cs="Times New Roman"/>
          <w:sz w:val="28"/>
          <w:szCs w:val="28"/>
          <w:lang w:val="uk-UA"/>
        </w:rPr>
        <w:t xml:space="preserve"> пальчаста конвалія звичайна [29</w:t>
      </w:r>
      <w:r>
        <w:rPr>
          <w:rFonts w:ascii="Times New Roman" w:hAnsi="Times New Roman" w:cs="Times New Roman"/>
          <w:sz w:val="28"/>
          <w:szCs w:val="28"/>
          <w:lang w:val="uk-UA"/>
        </w:rPr>
        <w:t>].</w:t>
      </w:r>
    </w:p>
    <w:p w14:paraId="3BDD2EF2"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ОВК 04.12.78р. №529</w:t>
      </w:r>
      <w:r>
        <w:rPr>
          <w:rFonts w:ascii="Times New Roman" w:hAnsi="Times New Roman" w:cs="Times New Roman"/>
          <w:sz w:val="28"/>
          <w:szCs w:val="28"/>
          <w:lang w:val="uk-UA"/>
        </w:rPr>
        <w:tab/>
        <w:t>Прилуцького держлісгоспу.</w:t>
      </w:r>
    </w:p>
    <w:p w14:paraId="2F5EC4EB"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Пасічне</w:t>
      </w:r>
      <w:r>
        <w:rPr>
          <w:rFonts w:ascii="Times New Roman" w:hAnsi="Times New Roman" w:cs="Times New Roman"/>
          <w:sz w:val="28"/>
          <w:szCs w:val="28"/>
          <w:lang w:val="uk-UA"/>
        </w:rPr>
        <w:t xml:space="preserve"> - 15/7 - 578</w:t>
      </w:r>
      <w:r>
        <w:rPr>
          <w:rFonts w:ascii="Times New Roman" w:hAnsi="Times New Roman" w:cs="Times New Roman"/>
          <w:sz w:val="28"/>
          <w:szCs w:val="28"/>
          <w:lang w:val="uk-UA"/>
        </w:rPr>
        <w:tab/>
        <w:t>112</w:t>
      </w:r>
      <w:r>
        <w:rPr>
          <w:rFonts w:ascii="Times New Roman" w:hAnsi="Times New Roman" w:cs="Times New Roman"/>
          <w:sz w:val="28"/>
          <w:szCs w:val="28"/>
          <w:lang w:val="uk-UA"/>
        </w:rPr>
        <w:tab/>
        <w:t>Прилуцьке лісництво Кв.1 – 20</w:t>
      </w:r>
      <w:r>
        <w:rPr>
          <w:rFonts w:ascii="Times New Roman" w:hAnsi="Times New Roman" w:cs="Times New Roman"/>
          <w:sz w:val="28"/>
          <w:szCs w:val="28"/>
          <w:lang w:val="uk-UA"/>
        </w:rPr>
        <w:tab/>
        <w:t xml:space="preserve">Високопродуктивні </w:t>
      </w:r>
      <w:proofErr w:type="spellStart"/>
      <w:r>
        <w:rPr>
          <w:rFonts w:ascii="Times New Roman" w:hAnsi="Times New Roman" w:cs="Times New Roman"/>
          <w:sz w:val="28"/>
          <w:szCs w:val="28"/>
          <w:lang w:val="uk-UA"/>
        </w:rPr>
        <w:t>липово</w:t>
      </w:r>
      <w:proofErr w:type="spellEnd"/>
      <w:r>
        <w:rPr>
          <w:rFonts w:ascii="Times New Roman" w:hAnsi="Times New Roman" w:cs="Times New Roman"/>
          <w:sz w:val="28"/>
          <w:szCs w:val="28"/>
          <w:lang w:val="uk-UA"/>
        </w:rPr>
        <w:t xml:space="preserve"> – дубові ділянки віком до 50 р. на схилах ярів та балок. В трав’яному покриві – суниці лісові, яглиця звичайна, зірочник ланцетолистий, копитняк європейський, куцоніжка лісова, розхідник шорсткий, медунка темна, просянка розлога, є ряд лікарських рослин.</w:t>
      </w:r>
    </w:p>
    <w:p w14:paraId="61B53E64"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ОВК 04.12.78р. №529</w:t>
      </w:r>
      <w:r>
        <w:rPr>
          <w:rFonts w:ascii="Times New Roman" w:hAnsi="Times New Roman" w:cs="Times New Roman"/>
          <w:sz w:val="28"/>
          <w:szCs w:val="28"/>
          <w:lang w:val="uk-UA"/>
        </w:rPr>
        <w:tab/>
        <w:t>Прилуцького держлісгоспу.</w:t>
      </w:r>
    </w:p>
    <w:p w14:paraId="0127661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Скиток </w:t>
      </w:r>
      <w:r>
        <w:rPr>
          <w:rFonts w:ascii="Times New Roman" w:hAnsi="Times New Roman" w:cs="Times New Roman"/>
          <w:sz w:val="28"/>
          <w:szCs w:val="28"/>
          <w:lang w:val="uk-UA"/>
        </w:rPr>
        <w:t>- 15/8 -578</w:t>
      </w:r>
      <w:r>
        <w:rPr>
          <w:rFonts w:ascii="Times New Roman" w:hAnsi="Times New Roman" w:cs="Times New Roman"/>
          <w:sz w:val="28"/>
          <w:szCs w:val="28"/>
          <w:lang w:val="uk-UA"/>
        </w:rPr>
        <w:tab/>
        <w:t>56</w:t>
      </w:r>
      <w:r>
        <w:rPr>
          <w:rFonts w:ascii="Times New Roman" w:hAnsi="Times New Roman" w:cs="Times New Roman"/>
          <w:sz w:val="28"/>
          <w:szCs w:val="28"/>
          <w:lang w:val="uk-UA"/>
        </w:rPr>
        <w:tab/>
        <w:t>Прилуцьке лісництво Кв.1 – 20</w:t>
      </w:r>
      <w:r>
        <w:rPr>
          <w:rFonts w:ascii="Times New Roman" w:hAnsi="Times New Roman" w:cs="Times New Roman"/>
          <w:sz w:val="28"/>
          <w:szCs w:val="28"/>
          <w:lang w:val="uk-UA"/>
        </w:rPr>
        <w:tab/>
        <w:t xml:space="preserve">Високопродуктивні дубові віком до 60 р. з участю у деревостані липи </w:t>
      </w:r>
      <w:proofErr w:type="spellStart"/>
      <w:r>
        <w:rPr>
          <w:rFonts w:ascii="Times New Roman" w:hAnsi="Times New Roman" w:cs="Times New Roman"/>
          <w:sz w:val="28"/>
          <w:szCs w:val="28"/>
          <w:lang w:val="uk-UA"/>
        </w:rPr>
        <w:t>серцелистої</w:t>
      </w:r>
      <w:proofErr w:type="spellEnd"/>
      <w:r>
        <w:rPr>
          <w:rFonts w:ascii="Times New Roman" w:hAnsi="Times New Roman" w:cs="Times New Roman"/>
          <w:sz w:val="28"/>
          <w:szCs w:val="28"/>
          <w:lang w:val="uk-UA"/>
        </w:rPr>
        <w:t xml:space="preserve">, клену гостролистого, берези бородавчастої, на схилах ярів та балок. В трав’яному покриві – просянка розлога, конвалія звичайна та ряд інших неморальних видів, зростають яглиця звичайна, копитняк європейський,  </w:t>
      </w:r>
    </w:p>
    <w:p w14:paraId="5F831E38"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ОВК 04.12.78р. №»529</w:t>
      </w:r>
      <w:r>
        <w:rPr>
          <w:rFonts w:ascii="Times New Roman" w:hAnsi="Times New Roman" w:cs="Times New Roman"/>
          <w:sz w:val="28"/>
          <w:szCs w:val="28"/>
          <w:lang w:val="uk-UA"/>
        </w:rPr>
        <w:tab/>
        <w:t>Прилуцького держлісгоспу.</w:t>
      </w:r>
    </w:p>
    <w:p w14:paraId="442B4334"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Гідрологічні.</w:t>
      </w:r>
    </w:p>
    <w:p w14:paraId="4ABE06AB"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Приміське</w:t>
      </w:r>
      <w:r>
        <w:rPr>
          <w:rFonts w:ascii="Times New Roman" w:hAnsi="Times New Roman" w:cs="Times New Roman"/>
          <w:sz w:val="28"/>
          <w:szCs w:val="28"/>
          <w:lang w:val="uk-UA"/>
        </w:rPr>
        <w:t xml:space="preserve"> - 15/9 - 578</w:t>
      </w:r>
      <w:r>
        <w:rPr>
          <w:rFonts w:ascii="Times New Roman" w:hAnsi="Times New Roman" w:cs="Times New Roman"/>
          <w:sz w:val="28"/>
          <w:szCs w:val="28"/>
          <w:lang w:val="uk-UA"/>
        </w:rPr>
        <w:tab/>
        <w:t>197</w:t>
      </w:r>
      <w:r>
        <w:rPr>
          <w:rFonts w:ascii="Times New Roman" w:hAnsi="Times New Roman" w:cs="Times New Roman"/>
          <w:sz w:val="28"/>
          <w:szCs w:val="28"/>
          <w:lang w:val="uk-UA"/>
        </w:rPr>
        <w:tab/>
        <w:t>Прилуцьке лісництво Кв.96 - 100</w:t>
      </w:r>
      <w:r>
        <w:rPr>
          <w:rFonts w:ascii="Times New Roman" w:hAnsi="Times New Roman" w:cs="Times New Roman"/>
          <w:sz w:val="28"/>
          <w:szCs w:val="28"/>
          <w:lang w:val="uk-UA"/>
        </w:rPr>
        <w:tab/>
        <w:t xml:space="preserve">Низинне </w:t>
      </w:r>
      <w:proofErr w:type="spellStart"/>
      <w:r>
        <w:rPr>
          <w:rFonts w:ascii="Times New Roman" w:hAnsi="Times New Roman" w:cs="Times New Roman"/>
          <w:sz w:val="28"/>
          <w:szCs w:val="28"/>
          <w:lang w:val="uk-UA"/>
        </w:rPr>
        <w:t>евтрофне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осоково</w:t>
      </w:r>
      <w:proofErr w:type="spellEnd"/>
      <w:r>
        <w:rPr>
          <w:rFonts w:ascii="Times New Roman" w:hAnsi="Times New Roman" w:cs="Times New Roman"/>
          <w:sz w:val="28"/>
          <w:szCs w:val="28"/>
          <w:lang w:val="uk-UA"/>
        </w:rPr>
        <w:t xml:space="preserve"> – очеретяне болото з рядом типових болотних видів, яке має важливе значення в підтриманні водного режиму та рівня </w:t>
      </w:r>
      <w:proofErr w:type="spellStart"/>
      <w:r>
        <w:rPr>
          <w:rFonts w:ascii="Times New Roman" w:hAnsi="Times New Roman" w:cs="Times New Roman"/>
          <w:sz w:val="28"/>
          <w:szCs w:val="28"/>
          <w:lang w:val="uk-UA"/>
        </w:rPr>
        <w:t>грунт</w:t>
      </w:r>
      <w:r w:rsidR="00544D49">
        <w:rPr>
          <w:rFonts w:ascii="Times New Roman" w:hAnsi="Times New Roman" w:cs="Times New Roman"/>
          <w:sz w:val="28"/>
          <w:szCs w:val="28"/>
          <w:lang w:val="uk-UA"/>
        </w:rPr>
        <w:t>ових</w:t>
      </w:r>
      <w:proofErr w:type="spellEnd"/>
      <w:r w:rsidR="00544D49">
        <w:rPr>
          <w:rFonts w:ascii="Times New Roman" w:hAnsi="Times New Roman" w:cs="Times New Roman"/>
          <w:sz w:val="28"/>
          <w:szCs w:val="28"/>
          <w:lang w:val="uk-UA"/>
        </w:rPr>
        <w:t xml:space="preserve"> вод прилеглих територій [29</w:t>
      </w:r>
      <w:r>
        <w:rPr>
          <w:rFonts w:ascii="Times New Roman" w:hAnsi="Times New Roman" w:cs="Times New Roman"/>
          <w:sz w:val="28"/>
          <w:szCs w:val="28"/>
          <w:lang w:val="uk-UA"/>
        </w:rPr>
        <w:t>].</w:t>
      </w:r>
    </w:p>
    <w:p w14:paraId="7712B3B9"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ОВК 27.12.84р. №454</w:t>
      </w:r>
      <w:r>
        <w:rPr>
          <w:rFonts w:ascii="Times New Roman" w:hAnsi="Times New Roman" w:cs="Times New Roman"/>
          <w:sz w:val="28"/>
          <w:szCs w:val="28"/>
          <w:lang w:val="uk-UA"/>
        </w:rPr>
        <w:tab/>
        <w:t>Прилуцького держлісгоспу.</w:t>
      </w:r>
    </w:p>
    <w:p w14:paraId="2385A5BD"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Заповідні урочища.</w:t>
      </w:r>
    </w:p>
    <w:p w14:paraId="5933FBEE" w14:textId="77777777" w:rsidR="00EA412A" w:rsidRDefault="00EA412A" w:rsidP="00EA412A">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b/>
          <w:sz w:val="28"/>
          <w:szCs w:val="28"/>
          <w:lang w:val="uk-UA"/>
        </w:rPr>
        <w:t>Івківці</w:t>
      </w:r>
      <w:proofErr w:type="spellEnd"/>
      <w:r>
        <w:rPr>
          <w:rFonts w:ascii="Times New Roman" w:hAnsi="Times New Roman" w:cs="Times New Roman"/>
          <w:sz w:val="28"/>
          <w:szCs w:val="28"/>
          <w:lang w:val="uk-UA"/>
        </w:rPr>
        <w:t xml:space="preserve"> - 15/101 - 578</w:t>
      </w:r>
      <w:r>
        <w:rPr>
          <w:rFonts w:ascii="Times New Roman" w:hAnsi="Times New Roman" w:cs="Times New Roman"/>
          <w:sz w:val="28"/>
          <w:szCs w:val="28"/>
          <w:lang w:val="uk-UA"/>
        </w:rPr>
        <w:tab/>
        <w:t>70</w:t>
      </w:r>
      <w:r>
        <w:rPr>
          <w:rFonts w:ascii="Times New Roman" w:hAnsi="Times New Roman" w:cs="Times New Roman"/>
          <w:sz w:val="28"/>
          <w:szCs w:val="28"/>
          <w:lang w:val="uk-UA"/>
        </w:rPr>
        <w:tab/>
        <w:t>Прилуцьке лісництво Кв.129, 130</w:t>
      </w:r>
    </w:p>
    <w:p w14:paraId="3A54C31C"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 </w:t>
      </w:r>
      <w:proofErr w:type="spellStart"/>
      <w:r>
        <w:rPr>
          <w:rFonts w:ascii="Times New Roman" w:hAnsi="Times New Roman" w:cs="Times New Roman"/>
          <w:sz w:val="28"/>
          <w:szCs w:val="28"/>
          <w:lang w:val="uk-UA"/>
        </w:rPr>
        <w:t>Івківці</w:t>
      </w:r>
      <w:proofErr w:type="spellEnd"/>
      <w:r>
        <w:rPr>
          <w:rFonts w:ascii="Times New Roman" w:hAnsi="Times New Roman" w:cs="Times New Roman"/>
          <w:sz w:val="28"/>
          <w:szCs w:val="28"/>
          <w:lang w:val="uk-UA"/>
        </w:rPr>
        <w:tab/>
        <w:t xml:space="preserve">Листяний, переважно дубовий, високопродуктивний ліс віком 40-50 років з типовими неморальними видами. Він розміщується на схилах ярів та балок та має важливе водоохоронне і </w:t>
      </w:r>
      <w:proofErr w:type="spellStart"/>
      <w:r>
        <w:rPr>
          <w:rFonts w:ascii="Times New Roman" w:hAnsi="Times New Roman" w:cs="Times New Roman"/>
          <w:sz w:val="28"/>
          <w:szCs w:val="28"/>
          <w:lang w:val="uk-UA"/>
        </w:rPr>
        <w:t>грунтозахисне</w:t>
      </w:r>
      <w:proofErr w:type="spellEnd"/>
      <w:r>
        <w:rPr>
          <w:rFonts w:ascii="Times New Roman" w:hAnsi="Times New Roman" w:cs="Times New Roman"/>
          <w:sz w:val="28"/>
          <w:szCs w:val="28"/>
          <w:lang w:val="uk-UA"/>
        </w:rPr>
        <w:t xml:space="preserve"> значення.</w:t>
      </w:r>
    </w:p>
    <w:p w14:paraId="60CDE75B"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ОВК 29.07.75р. №319</w:t>
      </w:r>
      <w:r>
        <w:rPr>
          <w:rFonts w:ascii="Times New Roman" w:hAnsi="Times New Roman" w:cs="Times New Roman"/>
          <w:sz w:val="28"/>
          <w:szCs w:val="28"/>
          <w:lang w:val="uk-UA"/>
        </w:rPr>
        <w:tab/>
        <w:t>Прилуцького держлісгоспу.</w:t>
      </w:r>
    </w:p>
    <w:p w14:paraId="56317442"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Три ярки</w:t>
      </w:r>
      <w:r>
        <w:rPr>
          <w:rFonts w:ascii="Times New Roman" w:hAnsi="Times New Roman" w:cs="Times New Roman"/>
          <w:sz w:val="28"/>
          <w:szCs w:val="28"/>
          <w:lang w:val="uk-UA"/>
        </w:rPr>
        <w:t xml:space="preserve"> - 15/11 - 578</w:t>
      </w:r>
      <w:r>
        <w:rPr>
          <w:rFonts w:ascii="Times New Roman" w:hAnsi="Times New Roman" w:cs="Times New Roman"/>
          <w:sz w:val="28"/>
          <w:szCs w:val="28"/>
          <w:lang w:val="uk-UA"/>
        </w:rPr>
        <w:tab/>
        <w:t>84</w:t>
      </w:r>
      <w:r>
        <w:rPr>
          <w:rFonts w:ascii="Times New Roman" w:hAnsi="Times New Roman" w:cs="Times New Roman"/>
          <w:sz w:val="28"/>
          <w:szCs w:val="28"/>
          <w:lang w:val="uk-UA"/>
        </w:rPr>
        <w:tab/>
        <w:t>Прилуцьке лісництво Кв.126</w:t>
      </w:r>
    </w:p>
    <w:p w14:paraId="4245FEE3"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смт. Ладан</w:t>
      </w:r>
      <w:r>
        <w:rPr>
          <w:rFonts w:ascii="Times New Roman" w:hAnsi="Times New Roman" w:cs="Times New Roman"/>
          <w:sz w:val="28"/>
          <w:szCs w:val="28"/>
          <w:lang w:val="uk-UA"/>
        </w:rPr>
        <w:tab/>
        <w:t>Змішані, переважно дубово – соснові ділянки віком понад 50р. з  такими видами як яглиця звичайна, медунка темна, суниці лісові, мітлиця собача, мітлиця тонка, копитняк європейський та ряд інших. Вони знаходяться на схилах ярів та балок та мають виключно важливе водоохоро</w:t>
      </w:r>
      <w:r w:rsidR="00544D49">
        <w:rPr>
          <w:rFonts w:ascii="Times New Roman" w:hAnsi="Times New Roman" w:cs="Times New Roman"/>
          <w:sz w:val="28"/>
          <w:szCs w:val="28"/>
          <w:lang w:val="uk-UA"/>
        </w:rPr>
        <w:t>нне і протиерозійне значення [29</w:t>
      </w:r>
      <w:r>
        <w:rPr>
          <w:rFonts w:ascii="Times New Roman" w:hAnsi="Times New Roman" w:cs="Times New Roman"/>
          <w:sz w:val="28"/>
          <w:szCs w:val="28"/>
          <w:lang w:val="uk-UA"/>
        </w:rPr>
        <w:t>].</w:t>
      </w:r>
    </w:p>
    <w:p w14:paraId="12502E6C"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ОВК 29.07.75р. №319</w:t>
      </w:r>
      <w:r>
        <w:rPr>
          <w:rFonts w:ascii="Times New Roman" w:hAnsi="Times New Roman" w:cs="Times New Roman"/>
          <w:sz w:val="28"/>
          <w:szCs w:val="28"/>
          <w:lang w:val="uk-UA"/>
        </w:rPr>
        <w:tab/>
        <w:t>Прилуцького держлісгоспу.</w:t>
      </w:r>
    </w:p>
    <w:p w14:paraId="2911A48D" w14:textId="77777777" w:rsidR="00EA412A" w:rsidRDefault="00EA412A" w:rsidP="00EA412A">
      <w:pPr>
        <w:spacing w:after="0" w:line="360" w:lineRule="auto"/>
        <w:jc w:val="both"/>
        <w:rPr>
          <w:rFonts w:ascii="Times New Roman" w:hAnsi="Times New Roman" w:cs="Times New Roman"/>
          <w:sz w:val="28"/>
          <w:szCs w:val="28"/>
          <w:lang w:val="uk-UA"/>
        </w:rPr>
      </w:pPr>
    </w:p>
    <w:p w14:paraId="24E27B5C"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3.6. СОЦІАЛЬНА ПОЛІТИКА МІСТА</w:t>
      </w:r>
    </w:p>
    <w:p w14:paraId="1FA32C8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Перелік соціальних послуг, умови та порядок їх надання структурними підрозділами територіального центру соціального обслуговування Територіальний центр надає такі послуги: 1) Догляд вдома; 2) Соціальна адаптація; 3) Соціально - економічні послуги; 4) Психологічні послуги. </w:t>
      </w:r>
    </w:p>
    <w:p w14:paraId="51EEE731"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сфері реалізації державних соціальних гарантій окремим категоріям громадян владою міської ради Чернігівської області забезпечуються: призначається та виплачується допомога чи компенсація громадянам, які постраждали внаслідок Чорнобильської катастрофи; організовується   санаторно -  курортне лікування осіб з інвалідністю; також надаються  одноразові грошові допомоги особам, які отримали тілесні ушкодження під час участі у масових акціях громадського протесту.</w:t>
      </w:r>
    </w:p>
    <w:p w14:paraId="55282196"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Ведеться облік внутрішньо переміщених осіб також проводить перевірка достовірності та повноти інформації про фактичне місце проживання, оформлюються пенсії, забезпечуються соціальним пакетом послуг.</w:t>
      </w:r>
    </w:p>
    <w:p w14:paraId="7F9D48B6"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Територіальний центр надає спектр соціальних послуг для громадян похилого віку, інвалідів, хворих. Також до списку можна включити людей, які не здатні до самообслуговування і потребують постійної сторонньої допомоги. Сюди також відносяться громадяни, які перебувають у складній життєвій ситуації у зв'язку з безробіттям і зареєстровані в державній службі зайнятості як такі, що шукають роботу, стихійним лихом, катастрофою (і мають на своєму утриманні неповнолітніх дітей, дітей - інвалідів, осіб похилого віку, </w:t>
      </w:r>
      <w:r>
        <w:rPr>
          <w:rFonts w:ascii="Times New Roman" w:hAnsi="Times New Roman" w:cs="Times New Roman"/>
          <w:sz w:val="28"/>
          <w:szCs w:val="28"/>
          <w:lang w:val="uk-UA"/>
        </w:rPr>
        <w:lastRenderedPageBreak/>
        <w:t xml:space="preserve">інвалідів). Громадяни для соціального обслуговування подають письмову заяву в управління праці та соціального захисту населення за місцем проживання. Територіальний центр забезпечує безоплатне в обсягах, визначених державними стандартами, соціальне обслуговування. </w:t>
      </w:r>
    </w:p>
    <w:p w14:paraId="4FFB6A6C" w14:textId="77777777" w:rsidR="00EA412A" w:rsidRDefault="00EA412A" w:rsidP="00EA412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Служба у справах дітей прилуцької міської ради здійснює таку роботу:</w:t>
      </w:r>
    </w:p>
    <w:p w14:paraId="7B2E9842" w14:textId="77777777" w:rsidR="00EA412A" w:rsidRDefault="00EA412A" w:rsidP="00EA412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розробляються самостійно або разом з відповідними органами місцевого самоврядування заходи щодо захисту прав, свобод і законних інтересів дітей; 2) громадянам надається практична та методична допомогу, консультації з питань соціального захисту дітей; 3) ведеться статистичні дані по чисельності неблагополучних дітей; 4) здійснюється контроль за проживанням дітей з батьками у складних життєвих обставинах, які не забезпечують належних умов виховання своїх дітей; 5) ведеться  облік дітей, які опинились у складних життєвих обставинах, дітей - сиріт та дітей, позбавлених батьківського піклування, дітей, які залишились без піклування батьків, усиновлених, влаштованих до прийомних сімей, дитячих будинків сімейного типу та соціально - реабілітаційних центрів (дитячих містечок); 6) здійснюється профілактична та психологічна робота по  організації роботи із запобігання дитячій бездоглядності; 7) здійснює контроль за умовами утримання і виховання дітей у закладах для дітей - сиріт та дітей, позбавлених батьківського піклування, в сім’ях опікунів, прийомних сім’ях, дитячих будинках сімейного типу, патронатних сім`ях, спеціальних установах і закладах соціального захисту для дітей незалежно від форм власності, які функціонують на території міста;  8) готуються документи по позбавленню  прав на дитину батьків, які неналежним чином виконують обов’язки по вихованню та утриманню дітей, відібрання дітей без позбавлення їх батьківських прав, поновлення громадян у батьківських правах, повернення батькам відібраних дітей, скасування усиновлення, визнання його недійсним, визначення місця проживання дитини, спорів, пов’язаних з вихованням дітей, захистом майнових (житлових) прав дітей, зміною прізвища або реєстрацією народження дитини, надання повної цивільної дієздатності неповнолітній </w:t>
      </w:r>
      <w:r>
        <w:rPr>
          <w:rFonts w:ascii="Times New Roman" w:hAnsi="Times New Roman" w:cs="Times New Roman"/>
          <w:sz w:val="28"/>
          <w:szCs w:val="28"/>
          <w:lang w:val="uk-UA"/>
        </w:rPr>
        <w:lastRenderedPageBreak/>
        <w:t xml:space="preserve">особі, надання згоди на проведення психіатричного огляду та госпіталізацію дитини до психіатричного закладу, направлення дитини на тимчасове утримання до дитячого закладу. Проводиться робота у створенні безперешкодного середовища для </w:t>
      </w:r>
      <w:proofErr w:type="spellStart"/>
      <w:r>
        <w:rPr>
          <w:rFonts w:ascii="Times New Roman" w:hAnsi="Times New Roman" w:cs="Times New Roman"/>
          <w:sz w:val="28"/>
          <w:szCs w:val="28"/>
          <w:lang w:val="uk-UA"/>
        </w:rPr>
        <w:t>маломобільних</w:t>
      </w:r>
      <w:proofErr w:type="spellEnd"/>
      <w:r>
        <w:rPr>
          <w:rFonts w:ascii="Times New Roman" w:hAnsi="Times New Roman" w:cs="Times New Roman"/>
          <w:sz w:val="28"/>
          <w:szCs w:val="28"/>
          <w:lang w:val="uk-UA"/>
        </w:rPr>
        <w:t xml:space="preserve"> категорій населення. Будуються по місту пандуси. Є відповідні кнопки на аптеках чи інших приміщеннях, які сповіщають про допомогу людини – інваліда. Мається відповідна машина, яка перевозить мало мобільних людей [</w:t>
      </w:r>
      <w:r w:rsidR="00544D49">
        <w:rPr>
          <w:rFonts w:ascii="Times New Roman" w:hAnsi="Times New Roman" w:cs="Times New Roman"/>
          <w:sz w:val="28"/>
          <w:szCs w:val="28"/>
        </w:rPr>
        <w:t>14</w:t>
      </w:r>
      <w:r>
        <w:rPr>
          <w:rFonts w:ascii="Times New Roman" w:hAnsi="Times New Roman" w:cs="Times New Roman"/>
          <w:sz w:val="28"/>
          <w:szCs w:val="28"/>
          <w:lang w:val="uk-UA"/>
        </w:rPr>
        <w:t>].</w:t>
      </w:r>
    </w:p>
    <w:p w14:paraId="459412D0" w14:textId="77777777" w:rsidR="00EA412A" w:rsidRDefault="00EA412A" w:rsidP="00EA41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Проводиться робота серед дітей з метою запобігання правопорушенням. Ведеться облік громадян України, які постійно проживають на території України і бажають усиновити дитину, потенційних опікунів (піклувальників), прийомних батьків, батьків - вихователів, патронатних вихователів. Ведеться облік дітей, які можуть бути усиновлені,  то готуються документи відповідними установами щодо усиновлення дітей. Здійснюється роботу з кандидатами в </w:t>
      </w:r>
      <w:proofErr w:type="spellStart"/>
      <w:r>
        <w:rPr>
          <w:rFonts w:ascii="Times New Roman" w:hAnsi="Times New Roman" w:cs="Times New Roman"/>
          <w:sz w:val="28"/>
          <w:szCs w:val="28"/>
          <w:lang w:val="uk-UA"/>
        </w:rPr>
        <w:t>усиновлювачі</w:t>
      </w:r>
      <w:proofErr w:type="spellEnd"/>
      <w:r>
        <w:rPr>
          <w:rFonts w:ascii="Times New Roman" w:hAnsi="Times New Roman" w:cs="Times New Roman"/>
          <w:sz w:val="28"/>
          <w:szCs w:val="28"/>
          <w:lang w:val="uk-UA"/>
        </w:rPr>
        <w:t xml:space="preserve"> щодо ознайомлення з банком даних про дітей, які перебувають на місцевому обліку, та організовують багаторазові  знайомства з дітьми. Здійснюється нагляд за умовами проживання та виховання усиновлених дітей. Перевіряється стан виховної роботи з дітьми у навчальних закладах, за місцем проживання </w:t>
      </w:r>
      <w:r w:rsidR="00544D49">
        <w:rPr>
          <w:rFonts w:ascii="Times New Roman" w:hAnsi="Times New Roman" w:cs="Times New Roman"/>
          <w:sz w:val="28"/>
          <w:szCs w:val="28"/>
        </w:rPr>
        <w:t>[26</w:t>
      </w:r>
      <w:r>
        <w:rPr>
          <w:rFonts w:ascii="Times New Roman" w:hAnsi="Times New Roman" w:cs="Times New Roman"/>
          <w:sz w:val="28"/>
          <w:szCs w:val="28"/>
        </w:rPr>
        <w:t>].</w:t>
      </w:r>
    </w:p>
    <w:p w14:paraId="5CA292B2"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Пільги </w:t>
      </w:r>
      <w:proofErr w:type="spellStart"/>
      <w:r>
        <w:rPr>
          <w:rFonts w:ascii="Times New Roman" w:hAnsi="Times New Roman" w:cs="Times New Roman"/>
          <w:sz w:val="28"/>
          <w:szCs w:val="28"/>
          <w:lang w:val="uk-UA"/>
        </w:rPr>
        <w:t>Атовців</w:t>
      </w:r>
      <w:proofErr w:type="spellEnd"/>
      <w:r>
        <w:rPr>
          <w:rFonts w:ascii="Times New Roman" w:hAnsi="Times New Roman" w:cs="Times New Roman"/>
          <w:sz w:val="28"/>
          <w:szCs w:val="28"/>
          <w:lang w:val="uk-UA"/>
        </w:rPr>
        <w:t>:</w:t>
      </w:r>
    </w:p>
    <w:p w14:paraId="63E2AE66"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член вашої сім’ї потрапили у складні життєві обставини, або не маєте часу чи можливості для оформлення документів; Якщо Вам необхідне юридичне консультування, послуги по психологічній реабілітації, або виникають будь - які інші проблемні питання у повсякденному житті Прилуцький міський центр соціальних служб для </w:t>
      </w:r>
      <w:proofErr w:type="spellStart"/>
      <w:r>
        <w:rPr>
          <w:rFonts w:ascii="Times New Roman" w:hAnsi="Times New Roman" w:cs="Times New Roman"/>
          <w:sz w:val="28"/>
          <w:szCs w:val="28"/>
          <w:lang w:val="uk-UA"/>
        </w:rPr>
        <w:t>сім”ї</w:t>
      </w:r>
      <w:proofErr w:type="spellEnd"/>
      <w:r>
        <w:rPr>
          <w:rFonts w:ascii="Times New Roman" w:hAnsi="Times New Roman" w:cs="Times New Roman"/>
          <w:sz w:val="28"/>
          <w:szCs w:val="28"/>
          <w:lang w:val="uk-UA"/>
        </w:rPr>
        <w:t xml:space="preserve">, дітей та молоді візьме на себе супровід у вирішенні проблемних питань та </w:t>
      </w:r>
      <w:proofErr w:type="spellStart"/>
      <w:r>
        <w:rPr>
          <w:rFonts w:ascii="Times New Roman" w:hAnsi="Times New Roman" w:cs="Times New Roman"/>
          <w:sz w:val="28"/>
          <w:szCs w:val="28"/>
          <w:lang w:val="uk-UA"/>
        </w:rPr>
        <w:t>надасть</w:t>
      </w:r>
      <w:proofErr w:type="spellEnd"/>
      <w:r>
        <w:rPr>
          <w:rFonts w:ascii="Times New Roman" w:hAnsi="Times New Roman" w:cs="Times New Roman"/>
          <w:sz w:val="28"/>
          <w:szCs w:val="28"/>
          <w:lang w:val="uk-UA"/>
        </w:rPr>
        <w:t xml:space="preserve">: інформаційні; юридичні; психологічні; соціально  - педагогічні; соціально - медичні; соціально - економічні; послуги для Вас та членів Вашої родини. Надається  допомога по тимчасовій непрацездатності застрахованим особам після демобілізації. Згідно Порядку обчислення середньої заробітної плати  для розрахунку виплат враховуються наступні поважні причини: тимчасова </w:t>
      </w:r>
      <w:r>
        <w:rPr>
          <w:rFonts w:ascii="Times New Roman" w:hAnsi="Times New Roman" w:cs="Times New Roman"/>
          <w:sz w:val="28"/>
          <w:szCs w:val="28"/>
          <w:lang w:val="uk-UA"/>
        </w:rPr>
        <w:lastRenderedPageBreak/>
        <w:t>непрацездатність, відпустка у зв’язку з вагітністю та пологами, відпустка по догляду за дитиною до досягнення нею трирічного віку та шестирічного віку за медичним висновком, відпустка без збереження заробітної плати. А саме, розрахунок допомоги проводиться   виходячи з тарифної ставки  або її частини, встановленої на день настання страхового випадку. У разі відсутності ставки - з розміру мінімальної заробітної плати (або її частини), яка встановлена законом на день настання страхового випадку [</w:t>
      </w:r>
      <w:r w:rsidR="00544D49">
        <w:rPr>
          <w:rFonts w:ascii="Times New Roman" w:hAnsi="Times New Roman" w:cs="Times New Roman"/>
          <w:sz w:val="28"/>
          <w:szCs w:val="28"/>
        </w:rPr>
        <w:t>26</w:t>
      </w:r>
      <w:r>
        <w:rPr>
          <w:rFonts w:ascii="Times New Roman" w:hAnsi="Times New Roman" w:cs="Times New Roman"/>
          <w:sz w:val="28"/>
          <w:szCs w:val="28"/>
          <w:lang w:val="uk-UA"/>
        </w:rPr>
        <w:t>].</w:t>
      </w:r>
    </w:p>
    <w:p w14:paraId="0A4962F0"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Висновок до розділу 3. Історична зона розташувала в центрі Прилук де сконцентрувалися  головні пам’ятки міста.  Вузенька вуличка починається від Соборної площі і тягнеться до заплави річки Удай. Пасажирські перевізники м. Прилуки здійснюють внутрішньо міські, приміські, міжміські перевезення пасажирів, надають послуги населенню міста для здійснення індивідуальних поїздок, обслуговуванню обрядів по замовленню, надають послуги підприємствам, організаціям всіх форм власності на автомобільні перевезення, здійснюють ремонт, відновлення, механічне обслуговування транспорту. В місті працює 12 банків, 5 бібліотек, працює 1 Прилуцький музей, освітню сферу складає 8 загальноосвітніх шкіл, 2 гімназії, 3 позашкільні навчальні заклади, 1 навчально – виховний комплекс, медична сфера представлена 8   закладами. Також у місті функціонує 4 вищі навчальні заклади І та ІІ рівня акредитації та 1 професійний ліцей. Прилуки </w:t>
      </w:r>
      <w:proofErr w:type="spellStart"/>
      <w:r>
        <w:rPr>
          <w:rFonts w:ascii="Times New Roman" w:hAnsi="Times New Roman" w:cs="Times New Roman"/>
          <w:sz w:val="28"/>
          <w:szCs w:val="28"/>
          <w:lang w:val="uk-UA"/>
        </w:rPr>
        <w:t>інтенсивно</w:t>
      </w:r>
      <w:proofErr w:type="spellEnd"/>
      <w:r>
        <w:rPr>
          <w:rFonts w:ascii="Times New Roman" w:hAnsi="Times New Roman" w:cs="Times New Roman"/>
          <w:sz w:val="28"/>
          <w:szCs w:val="28"/>
          <w:lang w:val="uk-UA"/>
        </w:rPr>
        <w:t xml:space="preserve"> забудовувалися будинками – особняками і громадськими спорудами з оригінально й самобутньо трактованими фасадами. В Прилуках працює 25 підприємств.  В Прилуки мають дендропарк,  нараховується  також 11 ботанічних об’єктів та 1 гідрологічний об’єкт. Соціальна політика в сучасний час розвивається все краще й краще. Місто розвивається та йде з новими ідеями у майбутнє.</w:t>
      </w:r>
    </w:p>
    <w:p w14:paraId="3C654989" w14:textId="77777777" w:rsidR="00EA412A" w:rsidRDefault="00EA412A" w:rsidP="00EA412A">
      <w:pPr>
        <w:spacing w:after="0" w:line="360" w:lineRule="auto"/>
        <w:ind w:firstLine="709"/>
        <w:jc w:val="center"/>
        <w:rPr>
          <w:rFonts w:ascii="Times New Roman" w:hAnsi="Times New Roman" w:cs="Times New Roman"/>
          <w:sz w:val="28"/>
          <w:szCs w:val="28"/>
          <w:lang w:val="uk-UA"/>
        </w:rPr>
      </w:pPr>
    </w:p>
    <w:p w14:paraId="14C2D707" w14:textId="77777777" w:rsidR="00EA412A" w:rsidRDefault="00EA412A" w:rsidP="00EA412A">
      <w:pPr>
        <w:spacing w:after="0" w:line="360" w:lineRule="auto"/>
        <w:ind w:firstLine="709"/>
        <w:jc w:val="center"/>
        <w:rPr>
          <w:rFonts w:ascii="Times New Roman" w:hAnsi="Times New Roman" w:cs="Times New Roman"/>
          <w:sz w:val="28"/>
          <w:szCs w:val="28"/>
          <w:lang w:val="uk-UA"/>
        </w:rPr>
      </w:pPr>
    </w:p>
    <w:p w14:paraId="11BFDB3F" w14:textId="77777777" w:rsidR="00EA412A" w:rsidRDefault="00EA412A" w:rsidP="00EA412A">
      <w:pPr>
        <w:spacing w:after="0" w:line="360" w:lineRule="auto"/>
        <w:rPr>
          <w:rFonts w:ascii="Times New Roman" w:hAnsi="Times New Roman" w:cs="Times New Roman"/>
          <w:sz w:val="28"/>
          <w:szCs w:val="28"/>
          <w:lang w:val="uk-UA"/>
        </w:rPr>
      </w:pPr>
    </w:p>
    <w:p w14:paraId="084AC01B" w14:textId="77777777" w:rsidR="00EA412A" w:rsidRDefault="00EA412A" w:rsidP="000D24A2">
      <w:pPr>
        <w:spacing w:after="0" w:line="360" w:lineRule="auto"/>
        <w:rPr>
          <w:rFonts w:ascii="Times New Roman" w:hAnsi="Times New Roman" w:cs="Times New Roman"/>
          <w:sz w:val="28"/>
          <w:szCs w:val="28"/>
          <w:lang w:val="uk-UA"/>
        </w:rPr>
      </w:pPr>
    </w:p>
    <w:p w14:paraId="36B87279" w14:textId="77777777" w:rsidR="000D24A2" w:rsidRDefault="000D24A2" w:rsidP="000D24A2">
      <w:pPr>
        <w:spacing w:after="0" w:line="360" w:lineRule="auto"/>
        <w:rPr>
          <w:rFonts w:ascii="Times New Roman" w:hAnsi="Times New Roman" w:cs="Times New Roman"/>
          <w:sz w:val="28"/>
          <w:szCs w:val="28"/>
          <w:lang w:val="uk-UA"/>
        </w:rPr>
      </w:pPr>
    </w:p>
    <w:p w14:paraId="5D0C5B4E" w14:textId="77777777" w:rsidR="00EA412A" w:rsidRDefault="00D86280" w:rsidP="00EA412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w:t>
      </w:r>
    </w:p>
    <w:p w14:paraId="3E17A6E3"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міста Прилуки спрямований на створення нової інфраструктури, розвитку достойної освіти, визначення цінності соціальних спільнот. До покращення якості і стандартів життя веде збільшення соціального життя, яке впливає як на всю  громаду, так і на кожного її члена. Місто оберігає сталий розвиток природних ресурсів. Сприяє розширенню взаємодії мешканців з природним середовищем, яке їх оточує. Місто  уважно  намагається збалансувати забезпечення соціальної та інженерної інфраструктури, прискіпливо ставитися до свого просторового розвитку, намагається підвищувати ефективність та оптимізувати використання ресурсів, особливо енергетичних та водних. Сучасні прилуки переходять на сонячні батареї, які в свою чергу позитивно впливають на розвиток інфраструктури та збереження навколишнього довкілля. Забезпечується більш ефективна діяльність транспортної системи.</w:t>
      </w:r>
    </w:p>
    <w:p w14:paraId="2C6A2D5B"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 Прилуки, як і більшість громад України, стоїть перед непростими викликами, які продиктовані нинішньою економічною, політичною та воєнною ситуацією в державі. Вирішення низки питань, спрямованих на позитивні зміни в соціальній сфері, зумовлюють ті стратегічні цілі, які, на наш погляд, повинні стати пріоритетними напрямками на майбутнє.</w:t>
      </w:r>
    </w:p>
    <w:p w14:paraId="005ABC34"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Прилуки — це місто, у якому забезпечено гарантії захисту всіх соціально незахищених верств населення, людей похилого віку, таких, що опинилися в складних життєвих обставинах, дітей-сиріт чи дітей, позбавлених турботу батьків.</w:t>
      </w:r>
    </w:p>
    <w:p w14:paraId="33F2B696"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Чернігівській області місто Прилуки випереджає інші міста за соціально - економічним розвитком Чернігівщини. Прилуки забезпечують власний бюджет за рахунок  великих обсягів промислового виробництва.</w:t>
      </w:r>
    </w:p>
    <w:p w14:paraId="01536BF8"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Сучасним діловий центр на сьогоденні це місто Прилуки. В місті можна нарахувати 25 підприємств, які представлені легкою, харчовою, тютюновою, видобувною, поліграфічною та машинобудівною галуззю промисловості.</w:t>
      </w:r>
    </w:p>
    <w:p w14:paraId="7861B1ED"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Прилуки є містом із потужною громадою, яка свідомо ставиться до всіх зобов'язань, спроможна стати частиною механізму, здатного управляти містом, берегти й примножувати його культурну та історико архітектурну спадщину, виступати ініціатором нових проектів та сприяти їх реалізації.</w:t>
      </w:r>
    </w:p>
    <w:p w14:paraId="56F3D113"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Економічний розвиток території передбачає: формування сприятливого середовища для розвитку бізнесу, розвиток туристичного комплексу, формування культурної політики. Покращення якості життя має бути досягнутим завдяки сприянню житловому будівництву та благоустрою території, підвищенню якості надання комунальних послуг,  покращенню сфери надання послуг населенню, покращенню екологічної ситуації; розвитку соціальної сфери міста.</w:t>
      </w:r>
    </w:p>
    <w:p w14:paraId="62A8B492" w14:textId="77777777" w:rsidR="00EA412A" w:rsidRDefault="00EA412A" w:rsidP="00EA4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Через покращення медичної сфери, забезпеченням якісної освіти, збільшенням робочих місць,  місто почало стрімко збільшувати свою чисельність. Нажаль чисельність вибулих не зменшилася, а навпаки збільшилася, молодь та доросле населення почали вибувати у великих кількостях через складну економічну ситуацію за кордон,  люди вибувають до інших великих міст у пошуках кращого життя, кращої освіти, медичного обслуговування, гарної заробітної плати, шлюбів. В м. Прилуки зосереджений значний історико - культурний та туристичний потенціал, що робить територію міста привабливою для розвитку різних видів туризму. Водночас, рівень розвитку туристичної галузі не відповідає туристично рекреаційному потенціалу. Туристична інфраструктура більшості туристично рекреаційних об'єктів та готельне господарство потребує залучення інвестицій.</w:t>
      </w:r>
    </w:p>
    <w:p w14:paraId="7D2429BD" w14:textId="77777777" w:rsidR="00EA412A" w:rsidRDefault="00EA412A" w:rsidP="000D24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Місто Прилуки є адміністративним, економічним і культурним центром Прилуцького району. Місто має зручне залізничне та автомобільне сполучення з іншими регіонами України. На території міста є чимало архітектурних та історичних пам'яток, що становлять своєрідний літопис Прилук. Прилуки – це сучасний діловий центр. Міграційний приріст населення з 2014 року по 2017 рік був від</w:t>
      </w:r>
      <w:r>
        <w:rPr>
          <w:rFonts w:ascii="Times New Roman" w:hAnsi="Times New Roman" w:cs="Times New Roman"/>
          <w:sz w:val="28"/>
          <w:szCs w:val="28"/>
        </w:rPr>
        <w:t>’</w:t>
      </w:r>
      <w:r>
        <w:rPr>
          <w:rFonts w:ascii="Times New Roman" w:hAnsi="Times New Roman" w:cs="Times New Roman"/>
          <w:sz w:val="28"/>
          <w:szCs w:val="28"/>
          <w:lang w:val="uk-UA"/>
        </w:rPr>
        <w:t>ємним. Середній вік м</w:t>
      </w:r>
      <w:r w:rsidR="000D24A2">
        <w:rPr>
          <w:rFonts w:ascii="Times New Roman" w:hAnsi="Times New Roman" w:cs="Times New Roman"/>
          <w:sz w:val="28"/>
          <w:szCs w:val="28"/>
          <w:lang w:val="uk-UA"/>
        </w:rPr>
        <w:t>ешканця міста становить 44 роки.</w:t>
      </w:r>
    </w:p>
    <w:p w14:paraId="6F623CA8" w14:textId="77777777" w:rsidR="00EA412A" w:rsidRDefault="00EA412A" w:rsidP="00EA412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ВИКОРИСТАНИХ ДЖЕРЕЛ</w:t>
      </w:r>
    </w:p>
    <w:p w14:paraId="26BDE2C2" w14:textId="77777777" w:rsidR="00EA412A" w:rsidRPr="006D1C66" w:rsidRDefault="00EA412A" w:rsidP="006D1C66">
      <w:pPr>
        <w:pStyle w:val="ad"/>
        <w:numPr>
          <w:ilvl w:val="0"/>
          <w:numId w:val="5"/>
        </w:numPr>
        <w:spacing w:after="0" w:line="360" w:lineRule="auto"/>
        <w:rPr>
          <w:rFonts w:ascii="Times New Roman" w:hAnsi="Times New Roman" w:cs="Times New Roman"/>
          <w:sz w:val="28"/>
          <w:szCs w:val="28"/>
          <w:lang w:val="uk-UA"/>
        </w:rPr>
      </w:pPr>
      <w:r w:rsidRPr="006D1C66">
        <w:rPr>
          <w:rFonts w:ascii="Times New Roman" w:hAnsi="Times New Roman" w:cs="Times New Roman"/>
          <w:sz w:val="28"/>
          <w:szCs w:val="28"/>
          <w:lang w:val="uk-UA"/>
        </w:rPr>
        <w:t>Автостанція м. Прилуки URL:https://uk.wikipedia.org/wiki/Прилуцький_автобус</w:t>
      </w:r>
    </w:p>
    <w:p w14:paraId="5DB0EB57"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Ашихмінова</w:t>
      </w:r>
      <w:proofErr w:type="spellEnd"/>
      <w:r>
        <w:rPr>
          <w:rFonts w:ascii="Times New Roman" w:hAnsi="Times New Roman" w:cs="Times New Roman"/>
          <w:sz w:val="28"/>
          <w:szCs w:val="28"/>
          <w:lang w:val="uk-UA"/>
        </w:rPr>
        <w:t xml:space="preserve"> Д. І. Головного  управління  статистики  у Чернігівській області «Статистичний щорічник Чернігівщини». Чернігів. 2014 р. </w:t>
      </w:r>
    </w:p>
    <w:p w14:paraId="674151A7"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Ашихмінова</w:t>
      </w:r>
      <w:proofErr w:type="spellEnd"/>
      <w:r>
        <w:rPr>
          <w:rFonts w:ascii="Times New Roman" w:hAnsi="Times New Roman" w:cs="Times New Roman"/>
          <w:sz w:val="28"/>
          <w:szCs w:val="28"/>
          <w:lang w:val="uk-UA"/>
        </w:rPr>
        <w:t xml:space="preserve"> Д. І. Головного  управління  статистики  у Чернігівській області «Статистичний щорічник Чернігівщини». Чернігів. 2015 р. </w:t>
      </w:r>
    </w:p>
    <w:p w14:paraId="4FE666D5"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Ашихмінова</w:t>
      </w:r>
      <w:proofErr w:type="spellEnd"/>
      <w:r>
        <w:rPr>
          <w:rFonts w:ascii="Times New Roman" w:hAnsi="Times New Roman" w:cs="Times New Roman"/>
          <w:sz w:val="28"/>
          <w:szCs w:val="28"/>
          <w:lang w:val="uk-UA"/>
        </w:rPr>
        <w:t xml:space="preserve"> Д. І. Головного  управління  статистики  у Чернігівській області «Статистичний щорічник Чернігівщини». Чернігів. 2016 р.</w:t>
      </w:r>
    </w:p>
    <w:p w14:paraId="5503DA2F"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Ашихмінова</w:t>
      </w:r>
      <w:proofErr w:type="spellEnd"/>
      <w:r>
        <w:rPr>
          <w:rFonts w:ascii="Times New Roman" w:hAnsi="Times New Roman" w:cs="Times New Roman"/>
          <w:sz w:val="28"/>
          <w:szCs w:val="28"/>
          <w:lang w:val="uk-UA"/>
        </w:rPr>
        <w:t xml:space="preserve"> Д. І. Головного  управління  статистики  у Чернігівській області «Статистичний щорічник Чернігівщини». Чернігів. 2017р.</w:t>
      </w:r>
    </w:p>
    <w:p w14:paraId="0FD630FE"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Ашихмінова</w:t>
      </w:r>
      <w:proofErr w:type="spellEnd"/>
      <w:r>
        <w:rPr>
          <w:rFonts w:ascii="Times New Roman" w:hAnsi="Times New Roman" w:cs="Times New Roman"/>
          <w:sz w:val="28"/>
          <w:szCs w:val="28"/>
          <w:lang w:val="uk-UA"/>
        </w:rPr>
        <w:t xml:space="preserve"> Д. І. Головного  управління  статистики  у Чернігівській області «Статистичний щорічник Чернігівщини». Чернігів. 2018р. </w:t>
      </w:r>
    </w:p>
    <w:p w14:paraId="272233AD"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Бажана П. Чернігівщина. Енциклопедичний довідник. Українсько – радянська енциклопедія. Київ. 1990 р.</w:t>
      </w:r>
    </w:p>
    <w:p w14:paraId="66253E8D"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Бутко М. «Соціально – економічні проблеми розвитку продуктивних сил Чернігівської області в умовах формування ринкових відносин». -  Чернігів: «Сіверянська думка». 1997. 224 с.</w:t>
      </w:r>
    </w:p>
    <w:p w14:paraId="3DDD84BC" w14:textId="77777777" w:rsidR="00EA412A" w:rsidRDefault="00EA412A" w:rsidP="008065B4">
      <w:pPr>
        <w:pStyle w:val="ad"/>
        <w:numPr>
          <w:ilvl w:val="0"/>
          <w:numId w:val="5"/>
        </w:numPr>
        <w:spacing w:after="0" w:line="360" w:lineRule="auto"/>
        <w:jc w:val="both"/>
      </w:pPr>
      <w:r>
        <w:rPr>
          <w:rFonts w:ascii="Times New Roman" w:hAnsi="Times New Roman" w:cs="Times New Roman"/>
          <w:sz w:val="28"/>
          <w:szCs w:val="28"/>
          <w:lang w:val="uk-UA"/>
        </w:rPr>
        <w:t>ВАТ «Граніт» URL:</w:t>
      </w:r>
      <w:hyperlink r:id="rId39">
        <w:r>
          <w:rPr>
            <w:rStyle w:val="a3"/>
            <w:rFonts w:ascii="Times New Roman" w:hAnsi="Times New Roman" w:cs="Times New Roman"/>
            <w:color w:val="auto"/>
            <w:sz w:val="28"/>
            <w:szCs w:val="28"/>
            <w:u w:val="none"/>
            <w:lang w:val="en-US"/>
          </w:rPr>
          <w:t>http</w:t>
        </w:r>
        <w:r>
          <w:rPr>
            <w:rStyle w:val="a3"/>
            <w:rFonts w:ascii="Times New Roman" w:hAnsi="Times New Roman" w:cs="Times New Roman"/>
            <w:color w:val="auto"/>
            <w:sz w:val="28"/>
            <w:szCs w:val="28"/>
            <w:u w:val="none"/>
          </w:rPr>
          <w:t>://</w:t>
        </w:r>
        <w:proofErr w:type="spellStart"/>
        <w:r>
          <w:rPr>
            <w:rStyle w:val="a3"/>
            <w:rFonts w:ascii="Times New Roman" w:hAnsi="Times New Roman" w:cs="Times New Roman"/>
            <w:color w:val="auto"/>
            <w:sz w:val="28"/>
            <w:szCs w:val="28"/>
            <w:u w:val="none"/>
            <w:lang w:val="en-US"/>
          </w:rPr>
          <w:t>priluki</w:t>
        </w:r>
        <w:proofErr w:type="spellEnd"/>
        <w:r>
          <w:rPr>
            <w:rStyle w:val="a3"/>
            <w:rFonts w:ascii="Times New Roman" w:hAnsi="Times New Roman" w:cs="Times New Roman"/>
            <w:color w:val="auto"/>
            <w:sz w:val="28"/>
            <w:szCs w:val="28"/>
            <w:u w:val="none"/>
          </w:rPr>
          <w:t>.</w:t>
        </w:r>
        <w:r>
          <w:rPr>
            <w:rStyle w:val="a3"/>
            <w:rFonts w:ascii="Times New Roman" w:hAnsi="Times New Roman" w:cs="Times New Roman"/>
            <w:color w:val="auto"/>
            <w:sz w:val="28"/>
            <w:szCs w:val="28"/>
            <w:u w:val="none"/>
            <w:lang w:val="en-US"/>
          </w:rPr>
          <w:t>info</w:t>
        </w:r>
        <w:r>
          <w:rPr>
            <w:rStyle w:val="a3"/>
            <w:rFonts w:ascii="Times New Roman" w:hAnsi="Times New Roman" w:cs="Times New Roman"/>
            <w:color w:val="auto"/>
            <w:sz w:val="28"/>
            <w:szCs w:val="28"/>
            <w:u w:val="none"/>
          </w:rPr>
          <w:t>/</w:t>
        </w:r>
        <w:r>
          <w:rPr>
            <w:rStyle w:val="a3"/>
            <w:rFonts w:ascii="Times New Roman" w:hAnsi="Times New Roman" w:cs="Times New Roman"/>
            <w:color w:val="auto"/>
            <w:sz w:val="28"/>
            <w:szCs w:val="28"/>
            <w:u w:val="none"/>
            <w:lang w:val="en-US"/>
          </w:rPr>
          <w:t>catalog</w:t>
        </w:r>
        <w:r>
          <w:rPr>
            <w:rStyle w:val="a3"/>
            <w:rFonts w:ascii="Times New Roman" w:hAnsi="Times New Roman" w:cs="Times New Roman"/>
            <w:color w:val="auto"/>
            <w:sz w:val="28"/>
            <w:szCs w:val="28"/>
            <w:u w:val="none"/>
          </w:rPr>
          <w:t>/95</w:t>
        </w:r>
      </w:hyperlink>
    </w:p>
    <w:p w14:paraId="7639EE25" w14:textId="77777777" w:rsidR="00EA412A" w:rsidRDefault="00F978CA" w:rsidP="008065B4">
      <w:pPr>
        <w:pStyle w:val="ad"/>
        <w:numPr>
          <w:ilvl w:val="0"/>
          <w:numId w:val="5"/>
        </w:numPr>
        <w:spacing w:after="0" w:line="360" w:lineRule="auto"/>
      </w:pPr>
      <w:r>
        <w:rPr>
          <w:rStyle w:val="a3"/>
          <w:rFonts w:ascii="Times New Roman" w:hAnsi="Times New Roman" w:cs="Times New Roman"/>
          <w:color w:val="auto"/>
          <w:sz w:val="28"/>
          <w:szCs w:val="28"/>
          <w:u w:val="none"/>
        </w:rPr>
        <w:t>В</w:t>
      </w:r>
      <w:proofErr w:type="spellStart"/>
      <w:r w:rsidR="00544D49">
        <w:rPr>
          <w:rStyle w:val="a3"/>
          <w:rFonts w:ascii="Times New Roman" w:hAnsi="Times New Roman" w:cs="Times New Roman"/>
          <w:color w:val="auto"/>
          <w:sz w:val="28"/>
          <w:szCs w:val="28"/>
          <w:u w:val="none"/>
          <w:lang w:val="uk-UA"/>
        </w:rPr>
        <w:t>iдкрите</w:t>
      </w:r>
      <w:proofErr w:type="spellEnd"/>
      <w:r w:rsidR="00544D49">
        <w:rPr>
          <w:rStyle w:val="a3"/>
          <w:rFonts w:ascii="Times New Roman" w:hAnsi="Times New Roman" w:cs="Times New Roman"/>
          <w:color w:val="auto"/>
          <w:sz w:val="28"/>
          <w:szCs w:val="28"/>
          <w:u w:val="none"/>
          <w:lang w:val="uk-UA"/>
        </w:rPr>
        <w:t xml:space="preserve"> </w:t>
      </w:r>
      <w:proofErr w:type="spellStart"/>
      <w:r w:rsidR="00544D49">
        <w:rPr>
          <w:rStyle w:val="a3"/>
          <w:rFonts w:ascii="Times New Roman" w:hAnsi="Times New Roman" w:cs="Times New Roman"/>
          <w:color w:val="auto"/>
          <w:sz w:val="28"/>
          <w:szCs w:val="28"/>
          <w:u w:val="none"/>
          <w:lang w:val="uk-UA"/>
        </w:rPr>
        <w:t>акцiонерне</w:t>
      </w:r>
      <w:proofErr w:type="spellEnd"/>
      <w:r w:rsidR="00544D49">
        <w:rPr>
          <w:rStyle w:val="a3"/>
          <w:rFonts w:ascii="Times New Roman" w:hAnsi="Times New Roman" w:cs="Times New Roman"/>
          <w:color w:val="auto"/>
          <w:sz w:val="28"/>
          <w:szCs w:val="28"/>
          <w:u w:val="none"/>
          <w:lang w:val="uk-UA"/>
        </w:rPr>
        <w:t xml:space="preserve"> товариство </w:t>
      </w:r>
      <w:proofErr w:type="gramStart"/>
      <w:r w:rsidR="00544D49">
        <w:rPr>
          <w:rStyle w:val="a3"/>
          <w:rFonts w:ascii="Times New Roman" w:hAnsi="Times New Roman" w:cs="Times New Roman"/>
          <w:color w:val="auto"/>
          <w:sz w:val="28"/>
          <w:szCs w:val="28"/>
          <w:u w:val="none"/>
          <w:lang w:val="uk-UA"/>
        </w:rPr>
        <w:t>Ш</w:t>
      </w:r>
      <w:r>
        <w:rPr>
          <w:rStyle w:val="a3"/>
          <w:rFonts w:ascii="Times New Roman" w:hAnsi="Times New Roman" w:cs="Times New Roman"/>
          <w:color w:val="auto"/>
          <w:sz w:val="28"/>
          <w:szCs w:val="28"/>
          <w:u w:val="none"/>
          <w:lang w:val="uk-UA"/>
        </w:rPr>
        <w:t xml:space="preserve">ляховик  </w:t>
      </w:r>
      <w:r w:rsidR="00EA412A">
        <w:rPr>
          <w:rStyle w:val="a3"/>
          <w:rFonts w:ascii="Times New Roman" w:hAnsi="Times New Roman" w:cs="Times New Roman"/>
          <w:color w:val="auto"/>
          <w:sz w:val="28"/>
          <w:szCs w:val="28"/>
          <w:u w:val="none"/>
          <w:lang w:val="en-US"/>
        </w:rPr>
        <w:t>URL</w:t>
      </w:r>
      <w:proofErr w:type="gramEnd"/>
      <w:r w:rsidR="00EA412A">
        <w:rPr>
          <w:rStyle w:val="a3"/>
          <w:rFonts w:ascii="Times New Roman" w:hAnsi="Times New Roman" w:cs="Times New Roman"/>
          <w:color w:val="auto"/>
          <w:sz w:val="28"/>
          <w:szCs w:val="28"/>
          <w:u w:val="none"/>
          <w:lang w:val="uk-UA"/>
        </w:rPr>
        <w:t>:</w:t>
      </w:r>
      <w:hyperlink r:id="rId40">
        <w:r w:rsidR="00EA412A">
          <w:rPr>
            <w:rStyle w:val="a3"/>
            <w:rFonts w:ascii="Times New Roman" w:hAnsi="Times New Roman" w:cs="Times New Roman"/>
            <w:color w:val="auto"/>
            <w:sz w:val="28"/>
            <w:szCs w:val="28"/>
            <w:u w:val="none"/>
            <w:lang w:val="en-US"/>
          </w:rPr>
          <w:t>https</w:t>
        </w:r>
        <w:r w:rsidR="00EA412A">
          <w:rPr>
            <w:rStyle w:val="a3"/>
            <w:rFonts w:ascii="Times New Roman" w:hAnsi="Times New Roman" w:cs="Times New Roman"/>
            <w:color w:val="auto"/>
            <w:sz w:val="28"/>
            <w:szCs w:val="28"/>
            <w:u w:val="none"/>
            <w:lang w:val="uk-UA"/>
          </w:rPr>
          <w:t>://</w:t>
        </w:r>
        <w:r w:rsidR="00EA412A">
          <w:rPr>
            <w:rStyle w:val="a3"/>
            <w:rFonts w:ascii="Times New Roman" w:hAnsi="Times New Roman" w:cs="Times New Roman"/>
            <w:color w:val="auto"/>
            <w:sz w:val="28"/>
            <w:szCs w:val="28"/>
            <w:u w:val="none"/>
            <w:lang w:val="en-US"/>
          </w:rPr>
          <w:t>tables</w:t>
        </w:r>
        <w:r w:rsidR="00EA412A">
          <w:rPr>
            <w:rStyle w:val="a3"/>
            <w:rFonts w:ascii="Times New Roman" w:hAnsi="Times New Roman" w:cs="Times New Roman"/>
            <w:color w:val="auto"/>
            <w:sz w:val="28"/>
            <w:szCs w:val="28"/>
            <w:u w:val="none"/>
            <w:lang w:val="uk-UA"/>
          </w:rPr>
          <w:t>.</w:t>
        </w:r>
        <w:r w:rsidR="00EA412A">
          <w:rPr>
            <w:rStyle w:val="a3"/>
            <w:rFonts w:ascii="Times New Roman" w:hAnsi="Times New Roman" w:cs="Times New Roman"/>
            <w:color w:val="auto"/>
            <w:sz w:val="28"/>
            <w:szCs w:val="28"/>
            <w:u w:val="none"/>
            <w:lang w:val="en-US"/>
          </w:rPr>
          <w:t>finance</w:t>
        </w:r>
        <w:r w:rsidR="00EA412A">
          <w:rPr>
            <w:rStyle w:val="a3"/>
            <w:rFonts w:ascii="Times New Roman" w:hAnsi="Times New Roman" w:cs="Times New Roman"/>
            <w:color w:val="auto"/>
            <w:sz w:val="28"/>
            <w:szCs w:val="28"/>
            <w:u w:val="none"/>
            <w:lang w:val="uk-UA"/>
          </w:rPr>
          <w:t>.</w:t>
        </w:r>
        <w:proofErr w:type="spellStart"/>
        <w:r w:rsidR="00EA412A">
          <w:rPr>
            <w:rStyle w:val="a3"/>
            <w:rFonts w:ascii="Times New Roman" w:hAnsi="Times New Roman" w:cs="Times New Roman"/>
            <w:color w:val="auto"/>
            <w:sz w:val="28"/>
            <w:szCs w:val="28"/>
            <w:u w:val="none"/>
            <w:lang w:val="en-US"/>
          </w:rPr>
          <w:t>ua</w:t>
        </w:r>
        <w:proofErr w:type="spellEnd"/>
        <w:r w:rsidR="00EA412A">
          <w:rPr>
            <w:rStyle w:val="a3"/>
            <w:rFonts w:ascii="Times New Roman" w:hAnsi="Times New Roman" w:cs="Times New Roman"/>
            <w:color w:val="auto"/>
            <w:sz w:val="28"/>
            <w:szCs w:val="28"/>
            <w:u w:val="none"/>
            <w:lang w:val="uk-UA"/>
          </w:rPr>
          <w:t>/</w:t>
        </w:r>
        <w:proofErr w:type="spellStart"/>
        <w:r w:rsidR="00EA412A">
          <w:rPr>
            <w:rStyle w:val="a3"/>
            <w:rFonts w:ascii="Times New Roman" w:hAnsi="Times New Roman" w:cs="Times New Roman"/>
            <w:color w:val="auto"/>
            <w:sz w:val="28"/>
            <w:szCs w:val="28"/>
            <w:u w:val="none"/>
            <w:lang w:val="en-US"/>
          </w:rPr>
          <w:t>ua</w:t>
        </w:r>
        <w:proofErr w:type="spellEnd"/>
        <w:r w:rsidR="00EA412A">
          <w:rPr>
            <w:rStyle w:val="a3"/>
            <w:rFonts w:ascii="Times New Roman" w:hAnsi="Times New Roman" w:cs="Times New Roman"/>
            <w:color w:val="auto"/>
            <w:sz w:val="28"/>
            <w:szCs w:val="28"/>
            <w:u w:val="none"/>
            <w:lang w:val="uk-UA"/>
          </w:rPr>
          <w:t>/</w:t>
        </w:r>
        <w:proofErr w:type="spellStart"/>
        <w:r w:rsidR="00EA412A">
          <w:rPr>
            <w:rStyle w:val="a3"/>
            <w:rFonts w:ascii="Times New Roman" w:hAnsi="Times New Roman" w:cs="Times New Roman"/>
            <w:color w:val="auto"/>
            <w:sz w:val="28"/>
            <w:szCs w:val="28"/>
            <w:u w:val="none"/>
            <w:lang w:val="en-US"/>
          </w:rPr>
          <w:t>emitents</w:t>
        </w:r>
        <w:proofErr w:type="spellEnd"/>
        <w:r w:rsidR="00EA412A">
          <w:rPr>
            <w:rStyle w:val="a3"/>
            <w:rFonts w:ascii="Times New Roman" w:hAnsi="Times New Roman" w:cs="Times New Roman"/>
            <w:color w:val="auto"/>
            <w:sz w:val="28"/>
            <w:szCs w:val="28"/>
            <w:u w:val="none"/>
            <w:lang w:val="uk-UA"/>
          </w:rPr>
          <w:t>/</w:t>
        </w:r>
        <w:r w:rsidR="00EA412A">
          <w:rPr>
            <w:rStyle w:val="a3"/>
            <w:rFonts w:ascii="Times New Roman" w:hAnsi="Times New Roman" w:cs="Times New Roman"/>
            <w:color w:val="auto"/>
            <w:sz w:val="28"/>
            <w:szCs w:val="28"/>
            <w:u w:val="none"/>
            <w:lang w:val="en-US"/>
          </w:rPr>
          <w:t>show</w:t>
        </w:r>
        <w:r w:rsidR="00EA412A">
          <w:rPr>
            <w:rStyle w:val="a3"/>
            <w:rFonts w:ascii="Times New Roman" w:hAnsi="Times New Roman" w:cs="Times New Roman"/>
            <w:color w:val="auto"/>
            <w:sz w:val="28"/>
            <w:szCs w:val="28"/>
            <w:u w:val="none"/>
            <w:lang w:val="uk-UA"/>
          </w:rPr>
          <w:t>/-/03333663/2005/4</w:t>
        </w:r>
      </w:hyperlink>
    </w:p>
    <w:p w14:paraId="2771F715"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Верменич</w:t>
      </w:r>
      <w:proofErr w:type="spellEnd"/>
      <w:r>
        <w:rPr>
          <w:rFonts w:ascii="Times New Roman" w:hAnsi="Times New Roman" w:cs="Times New Roman"/>
          <w:sz w:val="28"/>
          <w:szCs w:val="28"/>
          <w:lang w:val="uk-UA"/>
        </w:rPr>
        <w:t xml:space="preserve"> Я. В. </w:t>
      </w:r>
      <w:proofErr w:type="spellStart"/>
      <w:r>
        <w:rPr>
          <w:rFonts w:ascii="Times New Roman" w:hAnsi="Times New Roman" w:cs="Times New Roman"/>
          <w:sz w:val="28"/>
          <w:szCs w:val="28"/>
          <w:lang w:val="uk-UA"/>
        </w:rPr>
        <w:t>Вортман</w:t>
      </w:r>
      <w:proofErr w:type="spellEnd"/>
      <w:r>
        <w:rPr>
          <w:rFonts w:ascii="Times New Roman" w:hAnsi="Times New Roman" w:cs="Times New Roman"/>
          <w:sz w:val="28"/>
          <w:szCs w:val="28"/>
          <w:lang w:val="uk-UA"/>
        </w:rPr>
        <w:t xml:space="preserve"> Д. Я. Прилуки // Енциклопедія історії України.    Інститут історії України НАН України.  Київ. 2012р. </w:t>
      </w:r>
    </w:p>
    <w:p w14:paraId="5A209AFF" w14:textId="77777777" w:rsidR="00EA412A" w:rsidRDefault="00EA412A" w:rsidP="008065B4">
      <w:pPr>
        <w:pStyle w:val="ad"/>
        <w:numPr>
          <w:ilvl w:val="0"/>
          <w:numId w:val="5"/>
        </w:numPr>
        <w:spacing w:after="0" w:line="360" w:lineRule="auto"/>
      </w:pPr>
      <w:r>
        <w:rPr>
          <w:rStyle w:val="a3"/>
          <w:rFonts w:ascii="Times New Roman" w:hAnsi="Times New Roman" w:cs="Times New Roman"/>
          <w:color w:val="auto"/>
          <w:sz w:val="28"/>
          <w:szCs w:val="28"/>
          <w:u w:val="none"/>
          <w:lang w:val="uk-UA"/>
        </w:rPr>
        <w:t>Віковий дуб м. Прилуки</w:t>
      </w:r>
      <w:r>
        <w:rPr>
          <w:rStyle w:val="a3"/>
          <w:rFonts w:ascii="Times New Roman" w:hAnsi="Times New Roman" w:cs="Times New Roman"/>
          <w:color w:val="auto"/>
          <w:sz w:val="28"/>
          <w:szCs w:val="28"/>
          <w:lang w:val="uk-UA"/>
        </w:rPr>
        <w:t xml:space="preserve"> </w:t>
      </w:r>
      <w:r>
        <w:rPr>
          <w:rStyle w:val="a3"/>
          <w:rFonts w:ascii="Times New Roman" w:hAnsi="Times New Roman" w:cs="Times New Roman"/>
          <w:color w:val="auto"/>
          <w:sz w:val="28"/>
          <w:szCs w:val="28"/>
          <w:u w:val="none"/>
          <w:lang w:val="uk-UA"/>
        </w:rPr>
        <w:t>URL:</w:t>
      </w:r>
      <w:hyperlink r:id="rId41">
        <w:r>
          <w:rPr>
            <w:rStyle w:val="a3"/>
            <w:rFonts w:ascii="Times New Roman" w:hAnsi="Times New Roman" w:cs="Times New Roman"/>
            <w:color w:val="auto"/>
            <w:sz w:val="28"/>
            <w:szCs w:val="28"/>
            <w:u w:val="none"/>
            <w:lang w:val="uk-UA"/>
          </w:rPr>
          <w:t>https://uk.wikipedia.org/wiki/Віковий_дуб_(Прилуки)</w:t>
        </w:r>
      </w:hyperlink>
    </w:p>
    <w:p w14:paraId="2FE71595" w14:textId="77777777" w:rsidR="00EA412A" w:rsidRDefault="00EA412A" w:rsidP="008065B4">
      <w:pPr>
        <w:pStyle w:val="ad"/>
        <w:numPr>
          <w:ilvl w:val="0"/>
          <w:numId w:val="5"/>
        </w:numPr>
        <w:spacing w:after="0" w:line="360" w:lineRule="auto"/>
      </w:pPr>
      <w:r>
        <w:rPr>
          <w:rStyle w:val="a3"/>
          <w:rFonts w:ascii="Times New Roman" w:hAnsi="Times New Roman" w:cs="Times New Roman"/>
          <w:color w:val="auto"/>
          <w:sz w:val="28"/>
          <w:szCs w:val="28"/>
          <w:u w:val="none"/>
          <w:lang w:val="uk-UA"/>
        </w:rPr>
        <w:t xml:space="preserve">Два вікових </w:t>
      </w:r>
      <w:proofErr w:type="spellStart"/>
      <w:r>
        <w:rPr>
          <w:rStyle w:val="a3"/>
          <w:rFonts w:ascii="Times New Roman" w:hAnsi="Times New Roman" w:cs="Times New Roman"/>
          <w:color w:val="auto"/>
          <w:sz w:val="28"/>
          <w:szCs w:val="28"/>
          <w:u w:val="none"/>
          <w:lang w:val="uk-UA"/>
        </w:rPr>
        <w:t>дуба</w:t>
      </w:r>
      <w:proofErr w:type="spellEnd"/>
      <w:r>
        <w:rPr>
          <w:rStyle w:val="a3"/>
          <w:rFonts w:ascii="Times New Roman" w:hAnsi="Times New Roman" w:cs="Times New Roman"/>
          <w:color w:val="auto"/>
          <w:sz w:val="28"/>
          <w:szCs w:val="28"/>
          <w:u w:val="none"/>
          <w:lang w:val="uk-UA"/>
        </w:rPr>
        <w:t xml:space="preserve"> м. Прилуки URL:</w:t>
      </w:r>
      <w:hyperlink r:id="rId42">
        <w:r>
          <w:rPr>
            <w:rStyle w:val="a3"/>
            <w:rFonts w:ascii="Times New Roman" w:hAnsi="Times New Roman" w:cs="Times New Roman"/>
            <w:color w:val="auto"/>
            <w:sz w:val="28"/>
            <w:szCs w:val="28"/>
            <w:u w:val="none"/>
            <w:lang w:val="uk-UA"/>
          </w:rPr>
          <w:t>https://uk.wikipedia.org/wiki/Два_вікових_дуби_(Прилуки)</w:t>
        </w:r>
      </w:hyperlink>
    </w:p>
    <w:p w14:paraId="4F33D303" w14:textId="77777777" w:rsidR="00F978CA" w:rsidRPr="00F978CA" w:rsidRDefault="00F978CA" w:rsidP="008065B4">
      <w:pPr>
        <w:pStyle w:val="ad"/>
        <w:numPr>
          <w:ilvl w:val="0"/>
          <w:numId w:val="5"/>
        </w:numPr>
        <w:spacing w:after="0" w:line="360" w:lineRule="auto"/>
        <w:jc w:val="both"/>
      </w:pPr>
      <w:proofErr w:type="spellStart"/>
      <w:r>
        <w:rPr>
          <w:rFonts w:ascii="Times New Roman" w:hAnsi="Times New Roman" w:cs="Times New Roman"/>
          <w:sz w:val="28"/>
          <w:szCs w:val="28"/>
          <w:lang w:val="uk-UA"/>
        </w:rPr>
        <w:t>Дериколенка</w:t>
      </w:r>
      <w:proofErr w:type="spellEnd"/>
      <w:r>
        <w:rPr>
          <w:rFonts w:ascii="Times New Roman" w:hAnsi="Times New Roman" w:cs="Times New Roman"/>
          <w:sz w:val="28"/>
          <w:szCs w:val="28"/>
          <w:lang w:val="uk-UA"/>
        </w:rPr>
        <w:t xml:space="preserve"> О. І. </w:t>
      </w:r>
      <w:proofErr w:type="spellStart"/>
      <w:r>
        <w:rPr>
          <w:rFonts w:ascii="Times New Roman" w:hAnsi="Times New Roman" w:cs="Times New Roman"/>
          <w:sz w:val="28"/>
          <w:szCs w:val="28"/>
        </w:rPr>
        <w:t>Чернігівська</w:t>
      </w:r>
      <w:proofErr w:type="spellEnd"/>
      <w:r>
        <w:rPr>
          <w:rFonts w:ascii="Times New Roman" w:hAnsi="Times New Roman" w:cs="Times New Roman"/>
          <w:sz w:val="28"/>
          <w:szCs w:val="28"/>
        </w:rPr>
        <w:t xml:space="preserve"> область (</w:t>
      </w:r>
      <w:proofErr w:type="spellStart"/>
      <w:r>
        <w:rPr>
          <w:rFonts w:ascii="Times New Roman" w:hAnsi="Times New Roman" w:cs="Times New Roman"/>
          <w:sz w:val="28"/>
          <w:szCs w:val="28"/>
        </w:rPr>
        <w:t>економіко</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географічна</w:t>
      </w:r>
      <w:proofErr w:type="spellEnd"/>
      <w:r>
        <w:rPr>
          <w:rFonts w:ascii="Times New Roman" w:hAnsi="Times New Roman" w:cs="Times New Roman"/>
          <w:sz w:val="28"/>
          <w:szCs w:val="28"/>
        </w:rPr>
        <w:t xml:space="preserve"> характеристика):</w:t>
      </w:r>
      <w:r>
        <w:rPr>
          <w:rFonts w:ascii="Times New Roman" w:hAnsi="Times New Roman" w:cs="Times New Roman"/>
          <w:sz w:val="28"/>
          <w:szCs w:val="28"/>
          <w:lang w:val="uk-UA"/>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Вища</w:t>
      </w:r>
      <w:proofErr w:type="spellEnd"/>
      <w:r>
        <w:rPr>
          <w:rFonts w:ascii="Times New Roman" w:hAnsi="Times New Roman" w:cs="Times New Roman"/>
          <w:sz w:val="28"/>
          <w:szCs w:val="28"/>
        </w:rPr>
        <w:t xml:space="preserve"> школа» </w:t>
      </w:r>
      <w:proofErr w:type="spellStart"/>
      <w:r>
        <w:rPr>
          <w:rFonts w:ascii="Times New Roman" w:hAnsi="Times New Roman" w:cs="Times New Roman"/>
          <w:sz w:val="28"/>
          <w:szCs w:val="28"/>
        </w:rPr>
        <w:t>видавництво</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Київському</w:t>
      </w:r>
      <w:proofErr w:type="spellEnd"/>
      <w:r>
        <w:rPr>
          <w:rFonts w:ascii="Times New Roman" w:hAnsi="Times New Roman" w:cs="Times New Roman"/>
          <w:sz w:val="28"/>
          <w:szCs w:val="28"/>
        </w:rPr>
        <w:t xml:space="preserve"> державному </w:t>
      </w:r>
      <w:proofErr w:type="spellStart"/>
      <w:r>
        <w:rPr>
          <w:rFonts w:ascii="Times New Roman" w:hAnsi="Times New Roman" w:cs="Times New Roman"/>
          <w:sz w:val="28"/>
          <w:szCs w:val="28"/>
        </w:rPr>
        <w:t>університеті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rPr>
        <w:t>, 1975</w:t>
      </w:r>
      <w:r>
        <w:rPr>
          <w:rFonts w:ascii="Times New Roman" w:hAnsi="Times New Roman" w:cs="Times New Roman"/>
          <w:sz w:val="28"/>
          <w:szCs w:val="28"/>
          <w:lang w:val="uk-UA"/>
        </w:rPr>
        <w:t>р.</w:t>
      </w:r>
    </w:p>
    <w:p w14:paraId="12330AC9" w14:textId="77777777" w:rsidR="00EA412A" w:rsidRPr="00F978CA" w:rsidRDefault="00F978CA" w:rsidP="008065B4">
      <w:pPr>
        <w:pStyle w:val="ad"/>
        <w:numPr>
          <w:ilvl w:val="0"/>
          <w:numId w:val="5"/>
        </w:numPr>
        <w:spacing w:after="0" w:line="360" w:lineRule="auto"/>
      </w:pPr>
      <w:r>
        <w:rPr>
          <w:rStyle w:val="a3"/>
          <w:rFonts w:ascii="Times New Roman" w:hAnsi="Times New Roman" w:cs="Times New Roman"/>
          <w:color w:val="auto"/>
          <w:sz w:val="28"/>
          <w:szCs w:val="28"/>
          <w:u w:val="none"/>
          <w:lang w:val="uk-UA"/>
        </w:rPr>
        <w:lastRenderedPageBreak/>
        <w:t xml:space="preserve">Дочірнє підприємство пластмас </w:t>
      </w:r>
      <w:r w:rsidR="00EA412A">
        <w:rPr>
          <w:rStyle w:val="a3"/>
          <w:rFonts w:ascii="Times New Roman" w:hAnsi="Times New Roman" w:cs="Times New Roman"/>
          <w:color w:val="auto"/>
          <w:sz w:val="28"/>
          <w:szCs w:val="28"/>
          <w:u w:val="none"/>
          <w:lang w:val="uk-UA"/>
        </w:rPr>
        <w:t>URL:</w:t>
      </w:r>
      <w:hyperlink r:id="rId43">
        <w:r w:rsidR="00EA412A">
          <w:rPr>
            <w:rStyle w:val="a3"/>
            <w:rFonts w:ascii="Times New Roman" w:hAnsi="Times New Roman" w:cs="Times New Roman"/>
            <w:color w:val="auto"/>
            <w:sz w:val="28"/>
            <w:szCs w:val="28"/>
            <w:u w:val="none"/>
            <w:lang w:val="uk-UA"/>
          </w:rPr>
          <w:t>https://clarity-project.info/tenderer/32512498</w:t>
        </w:r>
      </w:hyperlink>
    </w:p>
    <w:p w14:paraId="4B317BB0" w14:textId="77777777" w:rsidR="00EA412A" w:rsidRDefault="00EA412A" w:rsidP="008065B4">
      <w:pPr>
        <w:pStyle w:val="ad"/>
        <w:numPr>
          <w:ilvl w:val="0"/>
          <w:numId w:val="5"/>
        </w:numPr>
        <w:spacing w:after="0" w:line="360" w:lineRule="auto"/>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sz w:val="28"/>
          <w:szCs w:val="28"/>
          <w:lang w:val="uk-UA"/>
        </w:rPr>
        <w:t>Дронова</w:t>
      </w:r>
      <w:proofErr w:type="spellEnd"/>
      <w:r>
        <w:rPr>
          <w:rFonts w:ascii="Times New Roman" w:hAnsi="Times New Roman" w:cs="Times New Roman"/>
          <w:sz w:val="28"/>
          <w:szCs w:val="28"/>
          <w:lang w:val="uk-UA"/>
        </w:rPr>
        <w:t xml:space="preserve"> О. Л. </w:t>
      </w:r>
      <w:proofErr w:type="spellStart"/>
      <w:r>
        <w:rPr>
          <w:rFonts w:ascii="Times New Roman" w:hAnsi="Times New Roman" w:cs="Times New Roman"/>
          <w:sz w:val="28"/>
          <w:szCs w:val="28"/>
          <w:lang w:val="uk-UA"/>
        </w:rPr>
        <w:t>Геоурбаністика</w:t>
      </w:r>
      <w:proofErr w:type="spellEnd"/>
      <w:r>
        <w:rPr>
          <w:rFonts w:ascii="Times New Roman" w:hAnsi="Times New Roman" w:cs="Times New Roman"/>
          <w:sz w:val="28"/>
          <w:szCs w:val="28"/>
          <w:lang w:val="uk-UA"/>
        </w:rPr>
        <w:t xml:space="preserve">: навчальний </w:t>
      </w:r>
      <w:proofErr w:type="spellStart"/>
      <w:r>
        <w:rPr>
          <w:rFonts w:ascii="Times New Roman" w:hAnsi="Times New Roman" w:cs="Times New Roman"/>
          <w:sz w:val="28"/>
          <w:szCs w:val="28"/>
          <w:lang w:val="uk-UA"/>
        </w:rPr>
        <w:t>посібник.Видавничо</w:t>
      </w:r>
      <w:proofErr w:type="spellEnd"/>
      <w:r>
        <w:rPr>
          <w:rFonts w:ascii="Times New Roman" w:hAnsi="Times New Roman" w:cs="Times New Roman"/>
          <w:sz w:val="28"/>
          <w:szCs w:val="28"/>
          <w:lang w:val="uk-UA"/>
        </w:rPr>
        <w:t xml:space="preserve"> – поліграфічний центр «Київський університет».  Київ. 2014. 419 с.</w:t>
      </w:r>
    </w:p>
    <w:p w14:paraId="4462F165"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Дусь Т.В. Розподіл постійного населення Чернігівської області за статтю та віком: статистичний збірник. Чернігів. 2018р.  97с.</w:t>
      </w:r>
    </w:p>
    <w:p w14:paraId="22D37D18"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Мишанич</w:t>
      </w:r>
      <w:proofErr w:type="spellEnd"/>
      <w:r>
        <w:rPr>
          <w:rFonts w:ascii="Times New Roman" w:hAnsi="Times New Roman" w:cs="Times New Roman"/>
          <w:sz w:val="28"/>
          <w:szCs w:val="28"/>
          <w:lang w:val="uk-UA"/>
        </w:rPr>
        <w:t xml:space="preserve"> О. В. «Літопис руський». - Київ: Дніпро. 1989р.</w:t>
      </w:r>
    </w:p>
    <w:p w14:paraId="2672CD8C" w14:textId="77777777" w:rsidR="00EA412A" w:rsidRDefault="00EA412A" w:rsidP="008065B4">
      <w:pPr>
        <w:pStyle w:val="ad"/>
        <w:numPr>
          <w:ilvl w:val="0"/>
          <w:numId w:val="5"/>
        </w:numPr>
        <w:spacing w:after="0" w:line="360" w:lineRule="auto"/>
        <w:jc w:val="both"/>
        <w:rPr>
          <w:rStyle w:val="a3"/>
          <w:rFonts w:ascii="Times New Roman" w:hAnsi="Times New Roman" w:cs="Times New Roman"/>
          <w:color w:val="000000" w:themeColor="text1"/>
          <w:sz w:val="28"/>
          <w:szCs w:val="28"/>
          <w:u w:val="none"/>
          <w:lang w:val="uk-UA"/>
        </w:rPr>
      </w:pPr>
      <w:proofErr w:type="spellStart"/>
      <w:r>
        <w:rPr>
          <w:rStyle w:val="a3"/>
          <w:rFonts w:ascii="Times New Roman" w:hAnsi="Times New Roman" w:cs="Times New Roman"/>
          <w:color w:val="000000" w:themeColor="text1"/>
          <w:sz w:val="28"/>
          <w:szCs w:val="28"/>
          <w:u w:val="none"/>
          <w:lang w:val="uk-UA"/>
        </w:rPr>
        <w:t>Нища</w:t>
      </w:r>
      <w:proofErr w:type="spellEnd"/>
      <w:r>
        <w:rPr>
          <w:rStyle w:val="a3"/>
          <w:rFonts w:ascii="Times New Roman" w:hAnsi="Times New Roman" w:cs="Times New Roman"/>
          <w:color w:val="000000" w:themeColor="text1"/>
          <w:sz w:val="28"/>
          <w:szCs w:val="28"/>
          <w:u w:val="none"/>
          <w:lang w:val="uk-UA"/>
        </w:rPr>
        <w:t xml:space="preserve"> О. С. До питання суспільно – географічного дослідження міст.</w:t>
      </w:r>
    </w:p>
    <w:p w14:paraId="1D4446CF" w14:textId="77777777" w:rsidR="00EA412A" w:rsidRPr="00F978CA" w:rsidRDefault="00EA412A" w:rsidP="008065B4">
      <w:pPr>
        <w:pStyle w:val="ad"/>
        <w:numPr>
          <w:ilvl w:val="0"/>
          <w:numId w:val="5"/>
        </w:numPr>
        <w:spacing w:after="0" w:line="360" w:lineRule="auto"/>
        <w:jc w:val="both"/>
        <w:rPr>
          <w:rStyle w:val="a3"/>
          <w:color w:val="auto"/>
          <w:u w:val="none"/>
        </w:rPr>
      </w:pPr>
      <w:r>
        <w:rPr>
          <w:rStyle w:val="a3"/>
          <w:rFonts w:ascii="Times New Roman" w:hAnsi="Times New Roman" w:cs="Times New Roman"/>
          <w:color w:val="auto"/>
          <w:sz w:val="28"/>
          <w:szCs w:val="28"/>
          <w:u w:val="none"/>
          <w:lang w:val="uk-UA"/>
        </w:rPr>
        <w:t xml:space="preserve">Південна </w:t>
      </w:r>
      <w:proofErr w:type="spellStart"/>
      <w:r>
        <w:rPr>
          <w:rStyle w:val="a3"/>
          <w:rFonts w:ascii="Times New Roman" w:hAnsi="Times New Roman" w:cs="Times New Roman"/>
          <w:color w:val="auto"/>
          <w:sz w:val="28"/>
          <w:szCs w:val="28"/>
          <w:u w:val="none"/>
          <w:lang w:val="uk-UA"/>
        </w:rPr>
        <w:t>залізницяURL:</w:t>
      </w:r>
      <w:hyperlink r:id="rId44">
        <w:r>
          <w:rPr>
            <w:rStyle w:val="a3"/>
            <w:rFonts w:ascii="Times New Roman" w:hAnsi="Times New Roman" w:cs="Times New Roman"/>
            <w:color w:val="auto"/>
            <w:sz w:val="28"/>
            <w:szCs w:val="28"/>
            <w:u w:val="none"/>
            <w:lang w:val="uk-UA"/>
          </w:rPr>
          <w:t>https</w:t>
        </w:r>
        <w:proofErr w:type="spellEnd"/>
        <w:r>
          <w:rPr>
            <w:rStyle w:val="a3"/>
            <w:rFonts w:ascii="Times New Roman" w:hAnsi="Times New Roman" w:cs="Times New Roman"/>
            <w:color w:val="auto"/>
            <w:sz w:val="28"/>
            <w:szCs w:val="28"/>
            <w:u w:val="none"/>
            <w:lang w:val="uk-UA"/>
          </w:rPr>
          <w:t>://uk.wikipedia.org/</w:t>
        </w:r>
        <w:proofErr w:type="spellStart"/>
        <w:r>
          <w:rPr>
            <w:rStyle w:val="a3"/>
            <w:rFonts w:ascii="Times New Roman" w:hAnsi="Times New Roman" w:cs="Times New Roman"/>
            <w:color w:val="auto"/>
            <w:sz w:val="28"/>
            <w:szCs w:val="28"/>
            <w:u w:val="none"/>
            <w:lang w:val="uk-UA"/>
          </w:rPr>
          <w:t>wiki</w:t>
        </w:r>
        <w:proofErr w:type="spellEnd"/>
        <w:r>
          <w:rPr>
            <w:rStyle w:val="a3"/>
            <w:rFonts w:ascii="Times New Roman" w:hAnsi="Times New Roman" w:cs="Times New Roman"/>
            <w:color w:val="auto"/>
            <w:sz w:val="28"/>
            <w:szCs w:val="28"/>
            <w:u w:val="none"/>
            <w:lang w:val="uk-UA"/>
          </w:rPr>
          <w:t>/Прилуки_(станція)</w:t>
        </w:r>
      </w:hyperlink>
    </w:p>
    <w:p w14:paraId="5F5D2998" w14:textId="77777777" w:rsidR="00F978CA" w:rsidRDefault="00F978CA" w:rsidP="008065B4">
      <w:pPr>
        <w:pStyle w:val="ad"/>
        <w:numPr>
          <w:ilvl w:val="0"/>
          <w:numId w:val="5"/>
        </w:numPr>
        <w:spacing w:after="0" w:line="360" w:lineRule="auto"/>
        <w:jc w:val="both"/>
      </w:pPr>
      <w:r>
        <w:rPr>
          <w:rStyle w:val="a3"/>
          <w:rFonts w:ascii="Times New Roman" w:hAnsi="Times New Roman" w:cs="Times New Roman"/>
          <w:color w:val="auto"/>
          <w:sz w:val="28"/>
          <w:szCs w:val="28"/>
          <w:u w:val="none"/>
          <w:lang w:val="uk-UA"/>
        </w:rPr>
        <w:t>ПрАТ Прилуцький птахокомбінат URL</w:t>
      </w:r>
      <w:r>
        <w:rPr>
          <w:rStyle w:val="a3"/>
          <w:rFonts w:ascii="Times New Roman" w:hAnsi="Times New Roman" w:cs="Times New Roman"/>
          <w:color w:val="auto"/>
          <w:sz w:val="28"/>
          <w:szCs w:val="28"/>
          <w:lang w:val="uk-UA"/>
        </w:rPr>
        <w:t>:</w:t>
      </w:r>
      <w:hyperlink r:id="rId45">
        <w:r>
          <w:rPr>
            <w:rStyle w:val="a3"/>
            <w:rFonts w:ascii="Times New Roman" w:hAnsi="Times New Roman" w:cs="Times New Roman"/>
            <w:color w:val="auto"/>
            <w:sz w:val="28"/>
            <w:szCs w:val="28"/>
            <w:u w:val="none"/>
            <w:lang w:val="en-US"/>
          </w:rPr>
          <w:t>http</w:t>
        </w:r>
        <w:r>
          <w:rPr>
            <w:rStyle w:val="a3"/>
            <w:rFonts w:ascii="Times New Roman" w:hAnsi="Times New Roman" w:cs="Times New Roman"/>
            <w:color w:val="auto"/>
            <w:sz w:val="28"/>
            <w:szCs w:val="28"/>
            <w:u w:val="none"/>
            <w:lang w:val="uk-UA"/>
          </w:rPr>
          <w:t>://</w:t>
        </w:r>
        <w:r>
          <w:rPr>
            <w:rStyle w:val="a3"/>
            <w:rFonts w:ascii="Times New Roman" w:hAnsi="Times New Roman" w:cs="Times New Roman"/>
            <w:color w:val="auto"/>
            <w:sz w:val="28"/>
            <w:szCs w:val="28"/>
            <w:u w:val="none"/>
            <w:lang w:val="en-US"/>
          </w:rPr>
          <w:t>www</w:t>
        </w:r>
        <w:r>
          <w:rPr>
            <w:rStyle w:val="a3"/>
            <w:rFonts w:ascii="Times New Roman" w:hAnsi="Times New Roman" w:cs="Times New Roman"/>
            <w:color w:val="auto"/>
            <w:sz w:val="28"/>
            <w:szCs w:val="28"/>
            <w:u w:val="none"/>
            <w:lang w:val="uk-UA"/>
          </w:rPr>
          <w:t>.</w:t>
        </w:r>
        <w:proofErr w:type="spellStart"/>
        <w:r>
          <w:rPr>
            <w:rStyle w:val="a3"/>
            <w:rFonts w:ascii="Times New Roman" w:hAnsi="Times New Roman" w:cs="Times New Roman"/>
            <w:color w:val="auto"/>
            <w:sz w:val="28"/>
            <w:szCs w:val="28"/>
            <w:u w:val="none"/>
            <w:lang w:val="en-US"/>
          </w:rPr>
          <w:t>chernihiv</w:t>
        </w:r>
        <w:proofErr w:type="spellEnd"/>
        <w:r>
          <w:rPr>
            <w:rStyle w:val="a3"/>
            <w:rFonts w:ascii="Times New Roman" w:hAnsi="Times New Roman" w:cs="Times New Roman"/>
            <w:color w:val="auto"/>
            <w:sz w:val="28"/>
            <w:szCs w:val="28"/>
            <w:u w:val="none"/>
            <w:lang w:val="uk-UA"/>
          </w:rPr>
          <w:t>-</w:t>
        </w:r>
        <w:r>
          <w:rPr>
            <w:rStyle w:val="a3"/>
            <w:rFonts w:ascii="Times New Roman" w:hAnsi="Times New Roman" w:cs="Times New Roman"/>
            <w:color w:val="auto"/>
            <w:sz w:val="28"/>
            <w:szCs w:val="28"/>
            <w:u w:val="none"/>
            <w:lang w:val="en-US"/>
          </w:rPr>
          <w:t>oblast</w:t>
        </w:r>
        <w:r>
          <w:rPr>
            <w:rStyle w:val="a3"/>
            <w:rFonts w:ascii="Times New Roman" w:hAnsi="Times New Roman" w:cs="Times New Roman"/>
            <w:color w:val="auto"/>
            <w:sz w:val="28"/>
            <w:szCs w:val="28"/>
            <w:u w:val="none"/>
            <w:lang w:val="uk-UA"/>
          </w:rPr>
          <w:t>.</w:t>
        </w:r>
        <w:proofErr w:type="spellStart"/>
        <w:r>
          <w:rPr>
            <w:rStyle w:val="a3"/>
            <w:rFonts w:ascii="Times New Roman" w:hAnsi="Times New Roman" w:cs="Times New Roman"/>
            <w:color w:val="auto"/>
            <w:sz w:val="28"/>
            <w:szCs w:val="28"/>
            <w:u w:val="none"/>
            <w:lang w:val="en-US"/>
          </w:rPr>
          <w:t>gov</w:t>
        </w:r>
        <w:proofErr w:type="spellEnd"/>
        <w:r>
          <w:rPr>
            <w:rStyle w:val="a3"/>
            <w:rFonts w:ascii="Times New Roman" w:hAnsi="Times New Roman" w:cs="Times New Roman"/>
            <w:color w:val="auto"/>
            <w:sz w:val="28"/>
            <w:szCs w:val="28"/>
            <w:u w:val="none"/>
            <w:lang w:val="uk-UA"/>
          </w:rPr>
          <w:t>.</w:t>
        </w:r>
        <w:proofErr w:type="spellStart"/>
        <w:r>
          <w:rPr>
            <w:rStyle w:val="a3"/>
            <w:rFonts w:ascii="Times New Roman" w:hAnsi="Times New Roman" w:cs="Times New Roman"/>
            <w:color w:val="auto"/>
            <w:sz w:val="28"/>
            <w:szCs w:val="28"/>
            <w:u w:val="none"/>
            <w:lang w:val="en-US"/>
          </w:rPr>
          <w:t>ua</w:t>
        </w:r>
        <w:proofErr w:type="spellEnd"/>
        <w:r>
          <w:rPr>
            <w:rStyle w:val="a3"/>
            <w:rFonts w:ascii="Times New Roman" w:hAnsi="Times New Roman" w:cs="Times New Roman"/>
            <w:color w:val="auto"/>
            <w:sz w:val="28"/>
            <w:szCs w:val="28"/>
            <w:u w:val="none"/>
            <w:lang w:val="uk-UA"/>
          </w:rPr>
          <w:t>/</w:t>
        </w:r>
        <w:r>
          <w:rPr>
            <w:rStyle w:val="a3"/>
            <w:rFonts w:ascii="Times New Roman" w:hAnsi="Times New Roman" w:cs="Times New Roman"/>
            <w:color w:val="auto"/>
            <w:sz w:val="28"/>
            <w:szCs w:val="28"/>
            <w:u w:val="none"/>
            <w:lang w:val="en-US"/>
          </w:rPr>
          <w:t>company</w:t>
        </w:r>
        <w:r>
          <w:rPr>
            <w:rStyle w:val="a3"/>
            <w:rFonts w:ascii="Times New Roman" w:hAnsi="Times New Roman" w:cs="Times New Roman"/>
            <w:color w:val="auto"/>
            <w:sz w:val="28"/>
            <w:szCs w:val="28"/>
            <w:u w:val="none"/>
            <w:lang w:val="uk-UA"/>
          </w:rPr>
          <w:t>/201</w:t>
        </w:r>
      </w:hyperlink>
    </w:p>
    <w:p w14:paraId="1411A77B" w14:textId="77777777" w:rsidR="00F978CA" w:rsidRDefault="00F978CA" w:rsidP="008065B4">
      <w:pPr>
        <w:pStyle w:val="ad"/>
        <w:numPr>
          <w:ilvl w:val="0"/>
          <w:numId w:val="5"/>
        </w:numPr>
        <w:spacing w:after="0" w:line="360" w:lineRule="auto"/>
        <w:jc w:val="both"/>
      </w:pPr>
      <w:r>
        <w:rPr>
          <w:rStyle w:val="a3"/>
          <w:rFonts w:ascii="Times New Roman" w:hAnsi="Times New Roman" w:cs="Times New Roman"/>
          <w:color w:val="auto"/>
          <w:sz w:val="28"/>
          <w:szCs w:val="28"/>
          <w:u w:val="none"/>
          <w:lang w:val="uk-UA"/>
        </w:rPr>
        <w:t xml:space="preserve">Прилуки – </w:t>
      </w:r>
      <w:proofErr w:type="spellStart"/>
      <w:r>
        <w:rPr>
          <w:rStyle w:val="a3"/>
          <w:rFonts w:ascii="Times New Roman" w:hAnsi="Times New Roman" w:cs="Times New Roman"/>
          <w:color w:val="auto"/>
          <w:sz w:val="28"/>
          <w:szCs w:val="28"/>
          <w:u w:val="none"/>
          <w:lang w:val="uk-UA"/>
        </w:rPr>
        <w:t>Вікіпедія</w:t>
      </w:r>
      <w:proofErr w:type="spellEnd"/>
      <w:r>
        <w:rPr>
          <w:rStyle w:val="a3"/>
          <w:rFonts w:ascii="Times New Roman" w:hAnsi="Times New Roman" w:cs="Times New Roman"/>
          <w:color w:val="auto"/>
          <w:sz w:val="28"/>
          <w:szCs w:val="28"/>
          <w:u w:val="none"/>
          <w:lang w:val="uk-UA"/>
        </w:rPr>
        <w:t xml:space="preserve"> URL:</w:t>
      </w:r>
      <w:hyperlink r:id="rId46">
        <w:r>
          <w:rPr>
            <w:rStyle w:val="a3"/>
            <w:rFonts w:ascii="Times New Roman" w:hAnsi="Times New Roman" w:cs="Times New Roman"/>
            <w:color w:val="auto"/>
            <w:sz w:val="28"/>
            <w:szCs w:val="28"/>
            <w:u w:val="none"/>
            <w:lang w:val="uk-UA"/>
          </w:rPr>
          <w:t>https://uk.wikipedia.org/wiki/Прилуки</w:t>
        </w:r>
      </w:hyperlink>
    </w:p>
    <w:p w14:paraId="0452C572" w14:textId="77777777" w:rsidR="00F978CA" w:rsidRDefault="00F978CA" w:rsidP="008065B4">
      <w:pPr>
        <w:pStyle w:val="ad"/>
        <w:numPr>
          <w:ilvl w:val="0"/>
          <w:numId w:val="5"/>
        </w:numPr>
        <w:spacing w:after="0" w:line="360" w:lineRule="auto"/>
      </w:pPr>
      <w:r>
        <w:rPr>
          <w:rStyle w:val="a3"/>
          <w:rFonts w:ascii="Times New Roman" w:hAnsi="Times New Roman" w:cs="Times New Roman"/>
          <w:color w:val="auto"/>
          <w:sz w:val="28"/>
          <w:szCs w:val="28"/>
          <w:u w:val="none"/>
          <w:lang w:val="uk-UA"/>
        </w:rPr>
        <w:t xml:space="preserve">Прилуки </w:t>
      </w:r>
      <w:r>
        <w:rPr>
          <w:rStyle w:val="a3"/>
          <w:rFonts w:ascii="Times New Roman" w:hAnsi="Times New Roman" w:cs="Times New Roman"/>
          <w:color w:val="auto"/>
          <w:sz w:val="28"/>
          <w:szCs w:val="28"/>
          <w:u w:val="none"/>
        </w:rPr>
        <w:t xml:space="preserve">– </w:t>
      </w:r>
      <w:proofErr w:type="spellStart"/>
      <w:r>
        <w:rPr>
          <w:rStyle w:val="a3"/>
          <w:rFonts w:ascii="Times New Roman" w:hAnsi="Times New Roman" w:cs="Times New Roman"/>
          <w:color w:val="auto"/>
          <w:sz w:val="28"/>
          <w:szCs w:val="28"/>
          <w:u w:val="none"/>
          <w:lang w:val="uk-UA"/>
        </w:rPr>
        <w:t>Вікіпедія</w:t>
      </w:r>
      <w:proofErr w:type="spellEnd"/>
      <w:r>
        <w:rPr>
          <w:rStyle w:val="a3"/>
          <w:rFonts w:ascii="Times New Roman" w:hAnsi="Times New Roman" w:cs="Times New Roman"/>
          <w:color w:val="auto"/>
          <w:sz w:val="28"/>
          <w:szCs w:val="28"/>
          <w:u w:val="none"/>
          <w:lang w:val="uk-UA"/>
        </w:rPr>
        <w:t xml:space="preserve"> URL:</w:t>
      </w:r>
      <w:hyperlink r:id="rId47" w:anchor="Чисельність" w:history="1">
        <w:r>
          <w:rPr>
            <w:rStyle w:val="a3"/>
            <w:rFonts w:ascii="Times New Roman" w:hAnsi="Times New Roman" w:cs="Times New Roman"/>
            <w:color w:val="auto"/>
            <w:sz w:val="28"/>
            <w:szCs w:val="28"/>
            <w:u w:val="none"/>
            <w:lang w:val="uk-UA"/>
          </w:rPr>
          <w:t>https://uk.wikipedia.org/wiki/Прилуки#Чисельність</w:t>
        </w:r>
      </w:hyperlink>
    </w:p>
    <w:p w14:paraId="766D5CE2" w14:textId="77777777" w:rsidR="00F978CA" w:rsidRDefault="006D1C66" w:rsidP="008065B4">
      <w:pPr>
        <w:pStyle w:val="ad"/>
        <w:numPr>
          <w:ilvl w:val="0"/>
          <w:numId w:val="5"/>
        </w:numPr>
        <w:spacing w:after="0" w:line="360" w:lineRule="auto"/>
        <w:jc w:val="both"/>
      </w:pPr>
      <w:r>
        <w:rPr>
          <w:rFonts w:ascii="Times New Roman" w:hAnsi="Times New Roman" w:cs="Times New Roman"/>
          <w:sz w:val="28"/>
          <w:szCs w:val="28"/>
          <w:lang w:val="uk-UA"/>
        </w:rPr>
        <w:t>Прилуки URL:</w:t>
      </w:r>
      <w:hyperlink r:id="rId48">
        <w:r>
          <w:rPr>
            <w:rStyle w:val="a3"/>
            <w:rFonts w:ascii="Times New Roman" w:hAnsi="Times New Roman" w:cs="Times New Roman"/>
            <w:color w:val="auto"/>
            <w:sz w:val="28"/>
            <w:szCs w:val="28"/>
            <w:u w:val="none"/>
            <w:lang w:val="uk-UA"/>
          </w:rPr>
          <w:t>http://pryluky.org/index.php?id=1258</w:t>
        </w:r>
      </w:hyperlink>
    </w:p>
    <w:p w14:paraId="5C914C53" w14:textId="77777777" w:rsidR="00EA412A" w:rsidRDefault="00EA412A" w:rsidP="008065B4">
      <w:pPr>
        <w:pStyle w:val="ad"/>
        <w:numPr>
          <w:ilvl w:val="0"/>
          <w:numId w:val="5"/>
        </w:numPr>
        <w:spacing w:after="0" w:line="360" w:lineRule="auto"/>
      </w:pPr>
      <w:r>
        <w:rPr>
          <w:rFonts w:ascii="Times New Roman" w:hAnsi="Times New Roman" w:cs="Times New Roman"/>
          <w:sz w:val="28"/>
          <w:szCs w:val="28"/>
          <w:lang w:val="uk-UA"/>
        </w:rPr>
        <w:t>Прилуцька міська друкарня URL:</w:t>
      </w:r>
      <w:hyperlink r:id="rId49">
        <w:r>
          <w:rPr>
            <w:rStyle w:val="a3"/>
            <w:rFonts w:ascii="Times New Roman" w:hAnsi="Times New Roman" w:cs="Times New Roman"/>
            <w:color w:val="auto"/>
            <w:sz w:val="28"/>
            <w:szCs w:val="28"/>
            <w:u w:val="none"/>
            <w:lang w:val="uk-UA"/>
          </w:rPr>
          <w:t>https://www.ua-region.com.ua/02469540</w:t>
        </w:r>
      </w:hyperlink>
    </w:p>
    <w:p w14:paraId="4D2A00AA" w14:textId="77777777" w:rsidR="006D1C66" w:rsidRDefault="006D1C66" w:rsidP="008065B4">
      <w:pPr>
        <w:pStyle w:val="ad"/>
        <w:numPr>
          <w:ilvl w:val="0"/>
          <w:numId w:val="5"/>
        </w:numPr>
        <w:spacing w:after="0" w:line="360" w:lineRule="auto"/>
        <w:jc w:val="both"/>
        <w:rPr>
          <w:rStyle w:val="a3"/>
          <w:rFonts w:ascii="Times New Roman" w:hAnsi="Times New Roman" w:cs="Times New Roman"/>
          <w:color w:val="auto"/>
          <w:sz w:val="28"/>
          <w:szCs w:val="28"/>
          <w:u w:val="none"/>
          <w:lang w:val="uk-UA"/>
        </w:rPr>
      </w:pPr>
      <w:r>
        <w:rPr>
          <w:rStyle w:val="a3"/>
          <w:rFonts w:ascii="Times New Roman" w:hAnsi="Times New Roman" w:cs="Times New Roman"/>
          <w:color w:val="auto"/>
          <w:sz w:val="28"/>
          <w:szCs w:val="28"/>
          <w:u w:val="none"/>
          <w:lang w:val="uk-UA"/>
        </w:rPr>
        <w:t>Прилуцька міська рада URL:</w:t>
      </w:r>
      <w:hyperlink r:id="rId50">
        <w:r>
          <w:rPr>
            <w:rStyle w:val="a3"/>
            <w:rFonts w:ascii="Times New Roman" w:hAnsi="Times New Roman" w:cs="Times New Roman"/>
            <w:color w:val="auto"/>
            <w:sz w:val="28"/>
            <w:szCs w:val="28"/>
            <w:u w:val="none"/>
            <w:lang w:val="uk-UA"/>
          </w:rPr>
          <w:t>http://pryluky.cg.gov.ua/index.php?id=10118&amp;tp=1&amp;pg</w:t>
        </w:r>
      </w:hyperlink>
    </w:p>
    <w:p w14:paraId="5F6864E7" w14:textId="77777777" w:rsidR="006D1C66" w:rsidRDefault="006D1C66" w:rsidP="008065B4">
      <w:pPr>
        <w:pStyle w:val="ad"/>
        <w:numPr>
          <w:ilvl w:val="0"/>
          <w:numId w:val="5"/>
        </w:numPr>
        <w:spacing w:after="0" w:line="360" w:lineRule="auto"/>
        <w:rPr>
          <w:rStyle w:val="a3"/>
          <w:rFonts w:ascii="Times New Roman" w:hAnsi="Times New Roman" w:cs="Times New Roman"/>
          <w:color w:val="auto"/>
          <w:sz w:val="28"/>
          <w:szCs w:val="28"/>
          <w:u w:val="none"/>
          <w:lang w:val="uk-UA"/>
        </w:rPr>
      </w:pPr>
      <w:r>
        <w:rPr>
          <w:rFonts w:ascii="Times New Roman" w:hAnsi="Times New Roman" w:cs="Times New Roman"/>
          <w:sz w:val="28"/>
          <w:szCs w:val="28"/>
          <w:lang w:val="uk-UA"/>
        </w:rPr>
        <w:t>Прилуцька тютюнова фабрика URL:http://www.bat.ua/group/sites/BAT_ALAJQW.nsf/vwPagesWebLive/DOAG7DXA</w:t>
      </w:r>
    </w:p>
    <w:p w14:paraId="42F3E861" w14:textId="77777777" w:rsidR="006D1C66" w:rsidRDefault="006D1C66" w:rsidP="008065B4">
      <w:pPr>
        <w:pStyle w:val="ad"/>
        <w:numPr>
          <w:ilvl w:val="0"/>
          <w:numId w:val="5"/>
        </w:numPr>
        <w:spacing w:after="0" w:line="360" w:lineRule="auto"/>
        <w:jc w:val="both"/>
        <w:rPr>
          <w:rStyle w:val="a3"/>
          <w:rFonts w:ascii="Times New Roman" w:hAnsi="Times New Roman" w:cs="Times New Roman"/>
          <w:color w:val="auto"/>
          <w:sz w:val="28"/>
          <w:szCs w:val="28"/>
          <w:u w:val="none"/>
          <w:lang w:val="uk-UA"/>
        </w:rPr>
      </w:pPr>
      <w:r>
        <w:rPr>
          <w:rStyle w:val="a3"/>
          <w:rFonts w:ascii="Times New Roman" w:hAnsi="Times New Roman" w:cs="Times New Roman"/>
          <w:color w:val="auto"/>
          <w:sz w:val="28"/>
          <w:szCs w:val="28"/>
          <w:u w:val="none"/>
          <w:lang w:val="uk-UA"/>
        </w:rPr>
        <w:t>Прилуцьке управління бурових робіт</w:t>
      </w:r>
    </w:p>
    <w:p w14:paraId="2226B1C0" w14:textId="77777777" w:rsidR="006D1C66" w:rsidRDefault="00BB2A66" w:rsidP="008065B4">
      <w:pPr>
        <w:pStyle w:val="ad"/>
        <w:spacing w:after="0" w:line="360" w:lineRule="auto"/>
        <w:ind w:left="786"/>
        <w:jc w:val="both"/>
        <w:rPr>
          <w:rStyle w:val="a3"/>
          <w:rFonts w:ascii="Times New Roman" w:hAnsi="Times New Roman" w:cs="Times New Roman"/>
          <w:color w:val="auto"/>
          <w:sz w:val="28"/>
          <w:szCs w:val="28"/>
          <w:u w:val="none"/>
          <w:lang w:val="uk-UA"/>
        </w:rPr>
      </w:pPr>
      <w:hyperlink r:id="rId51">
        <w:r w:rsidR="006D1C66">
          <w:rPr>
            <w:rStyle w:val="a3"/>
            <w:rFonts w:ascii="Times New Roman" w:hAnsi="Times New Roman" w:cs="Times New Roman"/>
            <w:color w:val="auto"/>
            <w:sz w:val="28"/>
            <w:szCs w:val="28"/>
            <w:u w:val="none"/>
            <w:lang w:val="uk-UA"/>
          </w:rPr>
          <w:t>URL:http://www.naftogaz.com/www/3/nakweb.nsf/0/3611A5FE9713A963C225810200404F37</w:t>
        </w:r>
      </w:hyperlink>
    </w:p>
    <w:p w14:paraId="417DC46D"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Прилуцький держлісгосп. Чернігівська область.</w:t>
      </w:r>
    </w:p>
    <w:p w14:paraId="10E573D9" w14:textId="77777777" w:rsidR="00EA412A" w:rsidRDefault="00EA412A" w:rsidP="008065B4">
      <w:pPr>
        <w:pStyle w:val="ad"/>
        <w:numPr>
          <w:ilvl w:val="0"/>
          <w:numId w:val="5"/>
        </w:numPr>
        <w:spacing w:after="0" w:line="360" w:lineRule="auto"/>
        <w:jc w:val="both"/>
        <w:rPr>
          <w:rStyle w:val="a3"/>
          <w:rFonts w:ascii="Times New Roman" w:hAnsi="Times New Roman" w:cs="Times New Roman"/>
          <w:color w:val="auto"/>
          <w:sz w:val="28"/>
          <w:szCs w:val="28"/>
          <w:u w:val="none"/>
          <w:lang w:val="uk-UA"/>
        </w:rPr>
      </w:pPr>
      <w:r>
        <w:rPr>
          <w:rStyle w:val="a3"/>
          <w:rFonts w:ascii="Times New Roman" w:hAnsi="Times New Roman" w:cs="Times New Roman"/>
          <w:color w:val="auto"/>
          <w:sz w:val="28"/>
          <w:szCs w:val="28"/>
          <w:u w:val="none"/>
          <w:lang w:val="uk-UA"/>
        </w:rPr>
        <w:t xml:space="preserve">Прилуцького  дендропарку – </w:t>
      </w:r>
      <w:proofErr w:type="spellStart"/>
      <w:r>
        <w:rPr>
          <w:rStyle w:val="a3"/>
          <w:rFonts w:ascii="Times New Roman" w:hAnsi="Times New Roman" w:cs="Times New Roman"/>
          <w:color w:val="auto"/>
          <w:sz w:val="28"/>
          <w:szCs w:val="28"/>
          <w:u w:val="none"/>
          <w:lang w:val="uk-UA"/>
        </w:rPr>
        <w:t>Вікіпедія</w:t>
      </w:r>
      <w:proofErr w:type="spellEnd"/>
      <w:r>
        <w:rPr>
          <w:rStyle w:val="a3"/>
          <w:rFonts w:ascii="Times New Roman" w:hAnsi="Times New Roman" w:cs="Times New Roman"/>
          <w:color w:val="auto"/>
          <w:sz w:val="28"/>
          <w:szCs w:val="28"/>
          <w:u w:val="none"/>
          <w:lang w:val="uk-UA"/>
        </w:rPr>
        <w:t xml:space="preserve"> </w:t>
      </w:r>
    </w:p>
    <w:p w14:paraId="4D9A1509" w14:textId="77777777" w:rsidR="00EA412A" w:rsidRPr="00FB133E" w:rsidRDefault="00EA412A" w:rsidP="008065B4">
      <w:pPr>
        <w:pStyle w:val="ad"/>
        <w:spacing w:after="0" w:line="360" w:lineRule="auto"/>
        <w:ind w:left="786"/>
        <w:jc w:val="both"/>
        <w:rPr>
          <w:lang w:val="uk-UA"/>
        </w:rPr>
      </w:pPr>
      <w:r>
        <w:rPr>
          <w:rStyle w:val="a3"/>
          <w:rFonts w:ascii="Times New Roman" w:hAnsi="Times New Roman" w:cs="Times New Roman"/>
          <w:color w:val="auto"/>
          <w:sz w:val="28"/>
          <w:szCs w:val="28"/>
          <w:u w:val="none"/>
          <w:lang w:val="uk-UA"/>
        </w:rPr>
        <w:t>URL:</w:t>
      </w:r>
      <w:hyperlink r:id="rId52">
        <w:r>
          <w:rPr>
            <w:rStyle w:val="a3"/>
            <w:rFonts w:ascii="Times New Roman" w:hAnsi="Times New Roman" w:cs="Times New Roman"/>
            <w:color w:val="auto"/>
            <w:sz w:val="28"/>
            <w:szCs w:val="28"/>
            <w:u w:val="none"/>
            <w:lang w:val="uk-UA"/>
          </w:rPr>
          <w:t>https://uk.wikipedia.org/wiki/Прилуцький_дендропарr</w:t>
        </w:r>
      </w:hyperlink>
      <w:r w:rsidR="006D1C66">
        <w:rPr>
          <w:rStyle w:val="a3"/>
          <w:rFonts w:ascii="Times New Roman" w:hAnsi="Times New Roman" w:cs="Times New Roman"/>
          <w:color w:val="auto"/>
          <w:sz w:val="28"/>
          <w:szCs w:val="28"/>
          <w:u w:val="none"/>
          <w:lang w:val="uk-UA"/>
        </w:rPr>
        <w:t>к</w:t>
      </w:r>
    </w:p>
    <w:p w14:paraId="2B25E5DE" w14:textId="77777777" w:rsidR="00EA412A" w:rsidRPr="006D1C66" w:rsidRDefault="006D1C66" w:rsidP="008065B4">
      <w:pPr>
        <w:pStyle w:val="ad"/>
        <w:numPr>
          <w:ilvl w:val="0"/>
          <w:numId w:val="5"/>
        </w:numPr>
        <w:spacing w:after="0" w:line="360" w:lineRule="auto"/>
        <w:jc w:val="both"/>
      </w:pPr>
      <w:r>
        <w:rPr>
          <w:rStyle w:val="a3"/>
          <w:rFonts w:ascii="Times New Roman" w:hAnsi="Times New Roman" w:cs="Times New Roman"/>
          <w:color w:val="auto"/>
          <w:sz w:val="28"/>
          <w:szCs w:val="28"/>
          <w:u w:val="none"/>
          <w:lang w:val="uk-UA"/>
        </w:rPr>
        <w:t>Прилуцький м</w:t>
      </w:r>
      <w:r>
        <w:rPr>
          <w:rStyle w:val="a3"/>
          <w:rFonts w:ascii="Times New Roman" w:hAnsi="Times New Roman" w:cs="Times New Roman"/>
          <w:color w:val="auto"/>
          <w:sz w:val="28"/>
          <w:szCs w:val="28"/>
          <w:u w:val="none"/>
        </w:rPr>
        <w:t>’</w:t>
      </w:r>
      <w:proofErr w:type="spellStart"/>
      <w:r>
        <w:rPr>
          <w:rStyle w:val="a3"/>
          <w:rFonts w:ascii="Times New Roman" w:hAnsi="Times New Roman" w:cs="Times New Roman"/>
          <w:color w:val="auto"/>
          <w:sz w:val="28"/>
          <w:szCs w:val="28"/>
          <w:u w:val="none"/>
          <w:lang w:val="uk-UA"/>
        </w:rPr>
        <w:t>ясокомбінат</w:t>
      </w:r>
      <w:proofErr w:type="spellEnd"/>
      <w:r>
        <w:rPr>
          <w:rStyle w:val="a3"/>
          <w:rFonts w:ascii="Times New Roman" w:hAnsi="Times New Roman" w:cs="Times New Roman"/>
          <w:color w:val="auto"/>
          <w:sz w:val="28"/>
          <w:szCs w:val="28"/>
          <w:u w:val="none"/>
          <w:lang w:val="uk-UA"/>
        </w:rPr>
        <w:t xml:space="preserve"> URL:</w:t>
      </w:r>
      <w:hyperlink r:id="rId53">
        <w:r>
          <w:rPr>
            <w:rStyle w:val="a3"/>
            <w:rFonts w:ascii="Times New Roman" w:hAnsi="Times New Roman" w:cs="Times New Roman"/>
            <w:color w:val="auto"/>
            <w:sz w:val="28"/>
            <w:szCs w:val="28"/>
            <w:u w:val="none"/>
            <w:lang w:val="en-US"/>
          </w:rPr>
          <w:t>http</w:t>
        </w:r>
        <w:r>
          <w:rPr>
            <w:rStyle w:val="a3"/>
            <w:rFonts w:ascii="Times New Roman" w:hAnsi="Times New Roman" w:cs="Times New Roman"/>
            <w:color w:val="auto"/>
            <w:sz w:val="28"/>
            <w:szCs w:val="28"/>
            <w:u w:val="none"/>
            <w:lang w:val="uk-UA"/>
          </w:rPr>
          <w:t>://</w:t>
        </w:r>
        <w:proofErr w:type="spellStart"/>
        <w:r>
          <w:rPr>
            <w:rStyle w:val="a3"/>
            <w:rFonts w:ascii="Times New Roman" w:hAnsi="Times New Roman" w:cs="Times New Roman"/>
            <w:color w:val="auto"/>
            <w:sz w:val="28"/>
            <w:szCs w:val="28"/>
            <w:u w:val="none"/>
            <w:lang w:val="en-US"/>
          </w:rPr>
          <w:t>priluki</w:t>
        </w:r>
        <w:proofErr w:type="spellEnd"/>
        <w:r>
          <w:rPr>
            <w:rStyle w:val="a3"/>
            <w:rFonts w:ascii="Times New Roman" w:hAnsi="Times New Roman" w:cs="Times New Roman"/>
            <w:color w:val="auto"/>
            <w:sz w:val="28"/>
            <w:szCs w:val="28"/>
            <w:u w:val="none"/>
            <w:lang w:val="uk-UA"/>
          </w:rPr>
          <w:t>.</w:t>
        </w:r>
        <w:proofErr w:type="spellStart"/>
        <w:r>
          <w:rPr>
            <w:rStyle w:val="a3"/>
            <w:rFonts w:ascii="Times New Roman" w:hAnsi="Times New Roman" w:cs="Times New Roman"/>
            <w:color w:val="auto"/>
            <w:sz w:val="28"/>
            <w:szCs w:val="28"/>
            <w:u w:val="none"/>
            <w:lang w:val="en-US"/>
          </w:rPr>
          <w:t>glo</w:t>
        </w:r>
        <w:proofErr w:type="spellEnd"/>
        <w:r>
          <w:rPr>
            <w:rStyle w:val="a3"/>
            <w:rFonts w:ascii="Times New Roman" w:hAnsi="Times New Roman" w:cs="Times New Roman"/>
            <w:color w:val="auto"/>
            <w:sz w:val="28"/>
            <w:szCs w:val="28"/>
            <w:u w:val="none"/>
            <w:lang w:val="uk-UA"/>
          </w:rPr>
          <w:t>.</w:t>
        </w:r>
        <w:proofErr w:type="spellStart"/>
        <w:r>
          <w:rPr>
            <w:rStyle w:val="a3"/>
            <w:rFonts w:ascii="Times New Roman" w:hAnsi="Times New Roman" w:cs="Times New Roman"/>
            <w:color w:val="auto"/>
            <w:sz w:val="28"/>
            <w:szCs w:val="28"/>
            <w:u w:val="none"/>
            <w:lang w:val="en-US"/>
          </w:rPr>
          <w:t>ua</w:t>
        </w:r>
        <w:proofErr w:type="spellEnd"/>
        <w:r>
          <w:rPr>
            <w:rStyle w:val="a3"/>
            <w:rFonts w:ascii="Times New Roman" w:hAnsi="Times New Roman" w:cs="Times New Roman"/>
            <w:color w:val="auto"/>
            <w:sz w:val="28"/>
            <w:szCs w:val="28"/>
            <w:u w:val="none"/>
            <w:lang w:val="uk-UA"/>
          </w:rPr>
          <w:t>/</w:t>
        </w:r>
        <w:r>
          <w:rPr>
            <w:rStyle w:val="a3"/>
            <w:rFonts w:ascii="Times New Roman" w:hAnsi="Times New Roman" w:cs="Times New Roman"/>
            <w:color w:val="auto"/>
            <w:sz w:val="28"/>
            <w:szCs w:val="28"/>
            <w:u w:val="none"/>
            <w:lang w:val="en-US"/>
          </w:rPr>
          <w:t>prom</w:t>
        </w:r>
        <w:r>
          <w:rPr>
            <w:rStyle w:val="a3"/>
            <w:rFonts w:ascii="Times New Roman" w:hAnsi="Times New Roman" w:cs="Times New Roman"/>
            <w:color w:val="auto"/>
            <w:sz w:val="28"/>
            <w:szCs w:val="28"/>
            <w:u w:val="none"/>
            <w:lang w:val="uk-UA"/>
          </w:rPr>
          <w:t>/</w:t>
        </w:r>
        <w:r>
          <w:rPr>
            <w:rStyle w:val="a3"/>
            <w:rFonts w:ascii="Times New Roman" w:hAnsi="Times New Roman" w:cs="Times New Roman"/>
            <w:color w:val="auto"/>
            <w:sz w:val="28"/>
            <w:szCs w:val="28"/>
            <w:u w:val="none"/>
            <w:lang w:val="en-US"/>
          </w:rPr>
          <w:t>vat</w:t>
        </w:r>
        <w:r>
          <w:rPr>
            <w:rStyle w:val="a3"/>
            <w:rFonts w:ascii="Times New Roman" w:hAnsi="Times New Roman" w:cs="Times New Roman"/>
            <w:color w:val="auto"/>
            <w:sz w:val="28"/>
            <w:szCs w:val="28"/>
            <w:u w:val="none"/>
            <w:lang w:val="uk-UA"/>
          </w:rPr>
          <w:t>-</w:t>
        </w:r>
        <w:proofErr w:type="spellStart"/>
        <w:r>
          <w:rPr>
            <w:rStyle w:val="a3"/>
            <w:rFonts w:ascii="Times New Roman" w:hAnsi="Times New Roman" w:cs="Times New Roman"/>
            <w:color w:val="auto"/>
            <w:sz w:val="28"/>
            <w:szCs w:val="28"/>
            <w:u w:val="none"/>
            <w:lang w:val="en-US"/>
          </w:rPr>
          <w:t>priluckij</w:t>
        </w:r>
        <w:proofErr w:type="spellEnd"/>
        <w:r>
          <w:rPr>
            <w:rStyle w:val="a3"/>
            <w:rFonts w:ascii="Times New Roman" w:hAnsi="Times New Roman" w:cs="Times New Roman"/>
            <w:color w:val="auto"/>
            <w:sz w:val="28"/>
            <w:szCs w:val="28"/>
            <w:u w:val="none"/>
            <w:lang w:val="uk-UA"/>
          </w:rPr>
          <w:t>-</w:t>
        </w:r>
        <w:proofErr w:type="spellStart"/>
        <w:r>
          <w:rPr>
            <w:rStyle w:val="a3"/>
            <w:rFonts w:ascii="Times New Roman" w:hAnsi="Times New Roman" w:cs="Times New Roman"/>
            <w:color w:val="auto"/>
            <w:sz w:val="28"/>
            <w:szCs w:val="28"/>
            <w:u w:val="none"/>
            <w:lang w:val="en-US"/>
          </w:rPr>
          <w:t>myasokombinat</w:t>
        </w:r>
        <w:proofErr w:type="spellEnd"/>
        <w:r>
          <w:rPr>
            <w:rStyle w:val="a3"/>
            <w:rFonts w:ascii="Times New Roman" w:hAnsi="Times New Roman" w:cs="Times New Roman"/>
            <w:color w:val="auto"/>
            <w:sz w:val="28"/>
            <w:szCs w:val="28"/>
            <w:u w:val="none"/>
            <w:lang w:val="uk-UA"/>
          </w:rPr>
          <w:t>.</w:t>
        </w:r>
        <w:r>
          <w:rPr>
            <w:rStyle w:val="a3"/>
            <w:rFonts w:ascii="Times New Roman" w:hAnsi="Times New Roman" w:cs="Times New Roman"/>
            <w:color w:val="auto"/>
            <w:sz w:val="28"/>
            <w:szCs w:val="28"/>
            <w:u w:val="none"/>
            <w:lang w:val="en-US"/>
          </w:rPr>
          <w:t>html</w:t>
        </w:r>
      </w:hyperlink>
    </w:p>
    <w:p w14:paraId="67F04931" w14:textId="77777777" w:rsidR="00EA412A" w:rsidRDefault="00EA412A" w:rsidP="008065B4">
      <w:pPr>
        <w:pStyle w:val="ad"/>
        <w:numPr>
          <w:ilvl w:val="0"/>
          <w:numId w:val="5"/>
        </w:numPr>
        <w:spacing w:after="0" w:line="360" w:lineRule="auto"/>
        <w:jc w:val="both"/>
        <w:rPr>
          <w:rStyle w:val="a3"/>
          <w:rFonts w:ascii="Times New Roman" w:hAnsi="Times New Roman" w:cs="Times New Roman"/>
          <w:color w:val="auto"/>
          <w:sz w:val="28"/>
          <w:szCs w:val="28"/>
          <w:u w:val="none"/>
          <w:lang w:val="uk-UA"/>
        </w:rPr>
      </w:pPr>
      <w:r>
        <w:rPr>
          <w:rStyle w:val="a3"/>
          <w:rFonts w:ascii="Times New Roman" w:hAnsi="Times New Roman" w:cs="Times New Roman"/>
          <w:color w:val="auto"/>
          <w:sz w:val="28"/>
          <w:szCs w:val="28"/>
          <w:u w:val="none"/>
          <w:lang w:val="uk-UA"/>
        </w:rPr>
        <w:lastRenderedPageBreak/>
        <w:t>ПП «</w:t>
      </w:r>
      <w:proofErr w:type="spellStart"/>
      <w:r>
        <w:rPr>
          <w:rStyle w:val="a3"/>
          <w:rFonts w:ascii="Times New Roman" w:hAnsi="Times New Roman" w:cs="Times New Roman"/>
          <w:color w:val="auto"/>
          <w:sz w:val="28"/>
          <w:szCs w:val="28"/>
          <w:u w:val="none"/>
          <w:lang w:val="uk-UA"/>
        </w:rPr>
        <w:t>Прилучанка</w:t>
      </w:r>
      <w:proofErr w:type="spellEnd"/>
      <w:r>
        <w:rPr>
          <w:rStyle w:val="a3"/>
          <w:rFonts w:ascii="Times New Roman" w:hAnsi="Times New Roman" w:cs="Times New Roman"/>
          <w:color w:val="auto"/>
          <w:sz w:val="28"/>
          <w:szCs w:val="28"/>
          <w:u w:val="none"/>
          <w:lang w:val="uk-UA"/>
        </w:rPr>
        <w:t>»</w:t>
      </w:r>
    </w:p>
    <w:p w14:paraId="0834CAF3" w14:textId="77777777" w:rsidR="00EA412A" w:rsidRPr="00FB133E" w:rsidRDefault="00BB2A66" w:rsidP="008065B4">
      <w:pPr>
        <w:pStyle w:val="ad"/>
        <w:spacing w:after="0" w:line="360" w:lineRule="auto"/>
        <w:ind w:left="788"/>
        <w:jc w:val="both"/>
        <w:rPr>
          <w:lang w:val="uk-UA"/>
        </w:rPr>
      </w:pPr>
      <w:hyperlink r:id="rId54">
        <w:r w:rsidR="00EA412A">
          <w:rPr>
            <w:rStyle w:val="a3"/>
            <w:rFonts w:ascii="Times New Roman" w:hAnsi="Times New Roman" w:cs="Times New Roman"/>
            <w:color w:val="auto"/>
            <w:sz w:val="28"/>
            <w:szCs w:val="28"/>
            <w:u w:val="none"/>
            <w:lang w:val="en-US"/>
          </w:rPr>
          <w:t>URL</w:t>
        </w:r>
        <w:r w:rsidR="00EA412A">
          <w:rPr>
            <w:rStyle w:val="a3"/>
            <w:rFonts w:ascii="Times New Roman" w:hAnsi="Times New Roman" w:cs="Times New Roman"/>
            <w:color w:val="auto"/>
            <w:sz w:val="28"/>
            <w:szCs w:val="28"/>
            <w:u w:val="none"/>
            <w:lang w:val="uk-UA"/>
          </w:rPr>
          <w:t>:</w:t>
        </w:r>
        <w:proofErr w:type="spellStart"/>
        <w:r w:rsidR="00EA412A">
          <w:rPr>
            <w:rStyle w:val="a3"/>
            <w:rFonts w:ascii="Times New Roman" w:hAnsi="Times New Roman" w:cs="Times New Roman"/>
            <w:color w:val="auto"/>
            <w:sz w:val="28"/>
            <w:szCs w:val="28"/>
            <w:u w:val="none"/>
            <w:lang w:val="uk-UA"/>
          </w:rPr>
          <w:t>http</w:t>
        </w:r>
        <w:proofErr w:type="spellEnd"/>
        <w:r w:rsidR="00EA412A">
          <w:rPr>
            <w:rStyle w:val="a3"/>
            <w:rFonts w:ascii="Times New Roman" w:hAnsi="Times New Roman" w:cs="Times New Roman"/>
            <w:color w:val="auto"/>
            <w:sz w:val="28"/>
            <w:szCs w:val="28"/>
            <w:u w:val="none"/>
            <w:lang w:val="uk-UA"/>
          </w:rPr>
          <w:t>://priluki.in.ua/</w:t>
        </w:r>
        <w:proofErr w:type="spellStart"/>
        <w:r w:rsidR="00EA412A">
          <w:rPr>
            <w:rStyle w:val="a3"/>
            <w:rFonts w:ascii="Times New Roman" w:hAnsi="Times New Roman" w:cs="Times New Roman"/>
            <w:color w:val="auto"/>
            <w:sz w:val="28"/>
            <w:szCs w:val="28"/>
            <w:u w:val="none"/>
            <w:lang w:val="uk-UA"/>
          </w:rPr>
          <w:t>products</w:t>
        </w:r>
        <w:proofErr w:type="spellEnd"/>
        <w:r w:rsidR="00EA412A">
          <w:rPr>
            <w:rStyle w:val="a3"/>
            <w:rFonts w:ascii="Times New Roman" w:hAnsi="Times New Roman" w:cs="Times New Roman"/>
            <w:color w:val="auto"/>
            <w:sz w:val="28"/>
            <w:szCs w:val="28"/>
            <w:u w:val="none"/>
            <w:lang w:val="uk-UA"/>
          </w:rPr>
          <w:t>/</w:t>
        </w:r>
        <w:proofErr w:type="spellStart"/>
        <w:r w:rsidR="00EA412A">
          <w:rPr>
            <w:rStyle w:val="a3"/>
            <w:rFonts w:ascii="Times New Roman" w:hAnsi="Times New Roman" w:cs="Times New Roman"/>
            <w:color w:val="auto"/>
            <w:sz w:val="28"/>
            <w:szCs w:val="28"/>
            <w:u w:val="none"/>
            <w:lang w:val="uk-UA"/>
          </w:rPr>
          <w:t>company</w:t>
        </w:r>
        <w:proofErr w:type="spellEnd"/>
        <w:r w:rsidR="00EA412A">
          <w:rPr>
            <w:rStyle w:val="a3"/>
            <w:rFonts w:ascii="Times New Roman" w:hAnsi="Times New Roman" w:cs="Times New Roman"/>
            <w:color w:val="auto"/>
            <w:sz w:val="28"/>
            <w:szCs w:val="28"/>
            <w:u w:val="none"/>
            <w:lang w:val="uk-UA"/>
          </w:rPr>
          <w:t>/220</w:t>
        </w:r>
      </w:hyperlink>
    </w:p>
    <w:p w14:paraId="6C5A8033"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Родченко</w:t>
      </w:r>
      <w:proofErr w:type="spellEnd"/>
      <w:r>
        <w:rPr>
          <w:rFonts w:ascii="Times New Roman" w:hAnsi="Times New Roman" w:cs="Times New Roman"/>
          <w:sz w:val="28"/>
          <w:szCs w:val="28"/>
          <w:lang w:val="uk-UA"/>
        </w:rPr>
        <w:t xml:space="preserve"> В.Б. Міські комплекси України: чинники та умови організації регулювання соціально – економічного розвитку: НАН України.– Донецьк.  2012.  404 с.</w:t>
      </w:r>
    </w:p>
    <w:p w14:paraId="66F52002"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Рузанова</w:t>
      </w:r>
      <w:proofErr w:type="spellEnd"/>
      <w:r>
        <w:rPr>
          <w:rFonts w:ascii="Times New Roman" w:hAnsi="Times New Roman" w:cs="Times New Roman"/>
          <w:sz w:val="28"/>
          <w:szCs w:val="28"/>
          <w:lang w:val="uk-UA"/>
        </w:rPr>
        <w:t xml:space="preserve"> Г. Промисловість. Транспорт і зв</w:t>
      </w:r>
      <w:r>
        <w:rPr>
          <w:rFonts w:ascii="Times New Roman" w:hAnsi="Times New Roman" w:cs="Times New Roman"/>
          <w:sz w:val="28"/>
          <w:szCs w:val="28"/>
        </w:rPr>
        <w:t>’</w:t>
      </w:r>
      <w:proofErr w:type="spellStart"/>
      <w:r>
        <w:rPr>
          <w:rFonts w:ascii="Times New Roman" w:hAnsi="Times New Roman" w:cs="Times New Roman"/>
          <w:sz w:val="28"/>
          <w:szCs w:val="28"/>
          <w:lang w:val="uk-UA"/>
        </w:rPr>
        <w:t>язок</w:t>
      </w:r>
      <w:proofErr w:type="spellEnd"/>
      <w:r>
        <w:rPr>
          <w:rFonts w:ascii="Times New Roman" w:hAnsi="Times New Roman" w:cs="Times New Roman"/>
          <w:sz w:val="28"/>
          <w:szCs w:val="28"/>
          <w:lang w:val="uk-UA"/>
        </w:rPr>
        <w:t xml:space="preserve"> Чернігівщини за 40 років радянської влади. Чернігів. 1957р.</w:t>
      </w:r>
    </w:p>
    <w:p w14:paraId="64D9D3C0"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Савченко В.Ф. «Чернігівська область. Соціально – економічний стан. Шляхи розвитку». 1995р.  </w:t>
      </w:r>
    </w:p>
    <w:p w14:paraId="139D6397" w14:textId="77777777" w:rsidR="00EA412A" w:rsidRDefault="00EA412A" w:rsidP="008065B4">
      <w:pPr>
        <w:pStyle w:val="ad"/>
        <w:numPr>
          <w:ilvl w:val="0"/>
          <w:numId w:val="5"/>
        </w:numPr>
        <w:spacing w:after="0" w:line="360" w:lineRule="auto"/>
        <w:jc w:val="both"/>
      </w:pPr>
      <w:r>
        <w:rPr>
          <w:rStyle w:val="a3"/>
          <w:rFonts w:ascii="Times New Roman" w:hAnsi="Times New Roman" w:cs="Times New Roman"/>
          <w:color w:val="auto"/>
          <w:sz w:val="28"/>
          <w:szCs w:val="28"/>
          <w:u w:val="none"/>
          <w:lang w:val="uk-UA"/>
        </w:rPr>
        <w:t>Стратегія сталого розвитку м. Прилуки до 2025 року</w:t>
      </w:r>
      <w:r>
        <w:rPr>
          <w:rStyle w:val="a3"/>
          <w:rFonts w:ascii="Times New Roman" w:hAnsi="Times New Roman" w:cs="Times New Roman"/>
          <w:color w:val="auto"/>
          <w:sz w:val="28"/>
          <w:szCs w:val="28"/>
          <w:lang w:val="uk-UA"/>
        </w:rPr>
        <w:t xml:space="preserve"> </w:t>
      </w:r>
      <w:r>
        <w:rPr>
          <w:rStyle w:val="a3"/>
          <w:rFonts w:ascii="Times New Roman" w:hAnsi="Times New Roman" w:cs="Times New Roman"/>
          <w:color w:val="auto"/>
          <w:sz w:val="28"/>
          <w:szCs w:val="28"/>
          <w:u w:val="none"/>
          <w:lang w:val="uk-UA"/>
        </w:rPr>
        <w:t>URL:</w:t>
      </w:r>
      <w:hyperlink r:id="rId55">
        <w:r>
          <w:rPr>
            <w:rStyle w:val="a3"/>
            <w:rFonts w:ascii="Times New Roman" w:hAnsi="Times New Roman" w:cs="Times New Roman"/>
            <w:color w:val="auto"/>
            <w:sz w:val="28"/>
            <w:szCs w:val="28"/>
            <w:u w:val="none"/>
            <w:lang w:val="uk-UA"/>
          </w:rPr>
          <w:t>http://pryluky.cg.gov.ua/web_docs/5612/2018/11/docs/Стратегія%20сталого%20розвитку%20м.%20Прилуки%20до%202025%20року%20(редакція%20від%2030.10.2018р.).pdf</w:t>
        </w:r>
      </w:hyperlink>
    </w:p>
    <w:p w14:paraId="18024E7B"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Ткаченко В. </w:t>
      </w:r>
      <w:proofErr w:type="spellStart"/>
      <w:r>
        <w:rPr>
          <w:rFonts w:ascii="Times New Roman" w:hAnsi="Times New Roman" w:cs="Times New Roman"/>
          <w:sz w:val="28"/>
          <w:szCs w:val="28"/>
        </w:rPr>
        <w:t>Сіверські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крижалі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Краєзнавчиний</w:t>
      </w:r>
      <w:proofErr w:type="spellEnd"/>
      <w:r>
        <w:rPr>
          <w:rFonts w:ascii="Times New Roman" w:hAnsi="Times New Roman" w:cs="Times New Roman"/>
          <w:sz w:val="28"/>
          <w:szCs w:val="28"/>
        </w:rPr>
        <w:t xml:space="preserve"> портрет </w:t>
      </w:r>
      <w:proofErr w:type="spellStart"/>
      <w:r>
        <w:rPr>
          <w:rFonts w:ascii="Times New Roman" w:hAnsi="Times New Roman" w:cs="Times New Roman"/>
          <w:sz w:val="28"/>
          <w:szCs w:val="28"/>
        </w:rPr>
        <w:t>Чернігівщини</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Дім</w:t>
      </w:r>
      <w:proofErr w:type="spellEnd"/>
      <w:r>
        <w:rPr>
          <w:rFonts w:ascii="Times New Roman" w:hAnsi="Times New Roman" w:cs="Times New Roman"/>
          <w:sz w:val="28"/>
          <w:szCs w:val="28"/>
        </w:rPr>
        <w:t xml:space="preserve">, Сад, Город». </w:t>
      </w: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2011</w:t>
      </w:r>
      <w:r>
        <w:rPr>
          <w:rFonts w:ascii="Times New Roman" w:hAnsi="Times New Roman" w:cs="Times New Roman"/>
          <w:sz w:val="28"/>
          <w:szCs w:val="28"/>
          <w:lang w:val="uk-UA"/>
        </w:rPr>
        <w:t xml:space="preserve"> р</w:t>
      </w:r>
      <w:r>
        <w:rPr>
          <w:rFonts w:ascii="Times New Roman" w:hAnsi="Times New Roman" w:cs="Times New Roman"/>
          <w:sz w:val="28"/>
          <w:szCs w:val="28"/>
        </w:rPr>
        <w:t>.</w:t>
      </w:r>
    </w:p>
    <w:p w14:paraId="2B89881F" w14:textId="77777777" w:rsidR="00EA412A" w:rsidRDefault="00EA412A" w:rsidP="008065B4">
      <w:pPr>
        <w:pStyle w:val="ad"/>
        <w:numPr>
          <w:ilvl w:val="0"/>
          <w:numId w:val="5"/>
        </w:numPr>
        <w:spacing w:after="0" w:line="360" w:lineRule="auto"/>
        <w:jc w:val="both"/>
      </w:pPr>
      <w:r>
        <w:rPr>
          <w:rStyle w:val="a3"/>
          <w:rFonts w:ascii="Times New Roman" w:hAnsi="Times New Roman" w:cs="Times New Roman"/>
          <w:color w:val="auto"/>
          <w:sz w:val="28"/>
          <w:szCs w:val="28"/>
          <w:u w:val="none"/>
          <w:lang w:val="uk-UA"/>
        </w:rPr>
        <w:t xml:space="preserve">ТОВ </w:t>
      </w:r>
      <w:proofErr w:type="spellStart"/>
      <w:r>
        <w:rPr>
          <w:rStyle w:val="a3"/>
          <w:rFonts w:ascii="Times New Roman" w:hAnsi="Times New Roman" w:cs="Times New Roman"/>
          <w:color w:val="auto"/>
          <w:sz w:val="28"/>
          <w:szCs w:val="28"/>
          <w:u w:val="none"/>
          <w:lang w:val="uk-UA"/>
        </w:rPr>
        <w:t>Аір</w:t>
      </w:r>
      <w:proofErr w:type="spellEnd"/>
      <w:r>
        <w:rPr>
          <w:rStyle w:val="a3"/>
          <w:rFonts w:ascii="Times New Roman" w:hAnsi="Times New Roman" w:cs="Times New Roman"/>
          <w:color w:val="auto"/>
          <w:sz w:val="28"/>
          <w:szCs w:val="28"/>
          <w:u w:val="none"/>
          <w:lang w:val="uk-UA"/>
        </w:rPr>
        <w:t xml:space="preserve"> - Поліграф  URL:</w:t>
      </w:r>
      <w:hyperlink r:id="rId56">
        <w:r>
          <w:rPr>
            <w:rStyle w:val="a3"/>
            <w:rFonts w:ascii="Times New Roman" w:hAnsi="Times New Roman" w:cs="Times New Roman"/>
            <w:color w:val="auto"/>
            <w:sz w:val="28"/>
            <w:szCs w:val="28"/>
            <w:u w:val="none"/>
            <w:lang w:val="en-US"/>
          </w:rPr>
          <w:t>http</w:t>
        </w:r>
        <w:r>
          <w:rPr>
            <w:rStyle w:val="a3"/>
            <w:rFonts w:ascii="Times New Roman" w:hAnsi="Times New Roman" w:cs="Times New Roman"/>
            <w:color w:val="auto"/>
            <w:sz w:val="28"/>
            <w:szCs w:val="28"/>
            <w:u w:val="none"/>
          </w:rPr>
          <w:t>://233.</w:t>
        </w:r>
        <w:proofErr w:type="spellStart"/>
        <w:r>
          <w:rPr>
            <w:rStyle w:val="a3"/>
            <w:rFonts w:ascii="Times New Roman" w:hAnsi="Times New Roman" w:cs="Times New Roman"/>
            <w:color w:val="auto"/>
            <w:sz w:val="28"/>
            <w:szCs w:val="28"/>
            <w:u w:val="none"/>
            <w:lang w:val="en-US"/>
          </w:rPr>
          <w:t>priluki</w:t>
        </w:r>
        <w:proofErr w:type="spellEnd"/>
        <w:r>
          <w:rPr>
            <w:rStyle w:val="a3"/>
            <w:rFonts w:ascii="Times New Roman" w:hAnsi="Times New Roman" w:cs="Times New Roman"/>
            <w:color w:val="auto"/>
            <w:sz w:val="28"/>
            <w:szCs w:val="28"/>
            <w:u w:val="none"/>
          </w:rPr>
          <w:t>.</w:t>
        </w:r>
        <w:r>
          <w:rPr>
            <w:rStyle w:val="a3"/>
            <w:rFonts w:ascii="Times New Roman" w:hAnsi="Times New Roman" w:cs="Times New Roman"/>
            <w:color w:val="auto"/>
            <w:sz w:val="28"/>
            <w:szCs w:val="28"/>
            <w:u w:val="none"/>
            <w:lang w:val="en-US"/>
          </w:rPr>
          <w:t>in</w:t>
        </w:r>
        <w:r>
          <w:rPr>
            <w:rStyle w:val="a3"/>
            <w:rFonts w:ascii="Times New Roman" w:hAnsi="Times New Roman" w:cs="Times New Roman"/>
            <w:color w:val="auto"/>
            <w:sz w:val="28"/>
            <w:szCs w:val="28"/>
            <w:u w:val="none"/>
          </w:rPr>
          <w:t>.</w:t>
        </w:r>
        <w:proofErr w:type="spellStart"/>
        <w:r>
          <w:rPr>
            <w:rStyle w:val="a3"/>
            <w:rFonts w:ascii="Times New Roman" w:hAnsi="Times New Roman" w:cs="Times New Roman"/>
            <w:color w:val="auto"/>
            <w:sz w:val="28"/>
            <w:szCs w:val="28"/>
            <w:u w:val="none"/>
            <w:lang w:val="en-US"/>
          </w:rPr>
          <w:t>ua</w:t>
        </w:r>
        <w:proofErr w:type="spellEnd"/>
      </w:hyperlink>
    </w:p>
    <w:p w14:paraId="5637D305" w14:textId="77777777" w:rsidR="00EA412A" w:rsidRDefault="006D1C66" w:rsidP="008065B4">
      <w:pPr>
        <w:pStyle w:val="ad"/>
        <w:numPr>
          <w:ilvl w:val="0"/>
          <w:numId w:val="5"/>
        </w:numPr>
        <w:spacing w:after="0" w:line="360" w:lineRule="auto"/>
        <w:jc w:val="both"/>
      </w:pPr>
      <w:r>
        <w:rPr>
          <w:rStyle w:val="a3"/>
          <w:rFonts w:ascii="Times New Roman" w:hAnsi="Times New Roman" w:cs="Times New Roman"/>
          <w:color w:val="auto"/>
          <w:sz w:val="28"/>
          <w:szCs w:val="28"/>
          <w:u w:val="none"/>
          <w:lang w:val="uk-UA"/>
        </w:rPr>
        <w:t xml:space="preserve">ТОВ </w:t>
      </w:r>
      <w:proofErr w:type="spellStart"/>
      <w:r>
        <w:rPr>
          <w:rStyle w:val="a3"/>
          <w:rFonts w:ascii="Times New Roman" w:hAnsi="Times New Roman" w:cs="Times New Roman"/>
          <w:color w:val="auto"/>
          <w:sz w:val="28"/>
          <w:szCs w:val="28"/>
          <w:u w:val="none"/>
          <w:lang w:val="uk-UA"/>
        </w:rPr>
        <w:t>Алітоні</w:t>
      </w:r>
      <w:proofErr w:type="spellEnd"/>
      <w:r>
        <w:rPr>
          <w:rStyle w:val="a3"/>
          <w:rFonts w:ascii="Times New Roman" w:hAnsi="Times New Roman" w:cs="Times New Roman"/>
          <w:color w:val="auto"/>
          <w:sz w:val="28"/>
          <w:szCs w:val="28"/>
          <w:u w:val="none"/>
          <w:lang w:val="uk-UA"/>
        </w:rPr>
        <w:t xml:space="preserve"> </w:t>
      </w:r>
      <w:r w:rsidR="00EA412A">
        <w:t xml:space="preserve"> </w:t>
      </w:r>
      <w:r w:rsidR="00EA412A">
        <w:rPr>
          <w:rStyle w:val="a3"/>
          <w:rFonts w:ascii="Times New Roman" w:hAnsi="Times New Roman" w:cs="Times New Roman"/>
          <w:color w:val="auto"/>
          <w:sz w:val="28"/>
          <w:szCs w:val="28"/>
          <w:u w:val="none"/>
          <w:lang w:val="uk-UA"/>
        </w:rPr>
        <w:t>URL:</w:t>
      </w:r>
      <w:hyperlink r:id="rId57">
        <w:r w:rsidR="00EA412A">
          <w:rPr>
            <w:rStyle w:val="a3"/>
            <w:rFonts w:ascii="Times New Roman" w:hAnsi="Times New Roman" w:cs="Times New Roman"/>
            <w:color w:val="auto"/>
            <w:sz w:val="28"/>
            <w:szCs w:val="28"/>
            <w:u w:val="none"/>
            <w:lang w:val="uk-UA"/>
          </w:rPr>
          <w:t>https://www.ua-region.com.ua/33167561</w:t>
        </w:r>
      </w:hyperlink>
    </w:p>
    <w:p w14:paraId="36A744C7" w14:textId="77777777" w:rsidR="00EA412A" w:rsidRDefault="006D1C66" w:rsidP="008065B4">
      <w:pPr>
        <w:pStyle w:val="ad"/>
        <w:numPr>
          <w:ilvl w:val="0"/>
          <w:numId w:val="5"/>
        </w:numPr>
        <w:spacing w:after="0" w:line="360" w:lineRule="auto"/>
      </w:pPr>
      <w:r>
        <w:rPr>
          <w:rStyle w:val="a3"/>
          <w:rFonts w:ascii="Times New Roman" w:hAnsi="Times New Roman" w:cs="Times New Roman"/>
          <w:color w:val="auto"/>
          <w:sz w:val="28"/>
          <w:szCs w:val="28"/>
          <w:u w:val="none"/>
        </w:rPr>
        <w:t>ТОВ</w:t>
      </w:r>
      <w:r>
        <w:rPr>
          <w:rStyle w:val="a3"/>
          <w:rFonts w:ascii="Times New Roman" w:hAnsi="Times New Roman" w:cs="Times New Roman"/>
          <w:color w:val="auto"/>
          <w:sz w:val="28"/>
          <w:szCs w:val="28"/>
          <w:u w:val="none"/>
          <w:lang w:val="uk-UA"/>
        </w:rPr>
        <w:t xml:space="preserve"> Бу-1 Прилуки </w:t>
      </w:r>
      <w:proofErr w:type="gramStart"/>
      <w:r w:rsidR="00EA412A">
        <w:rPr>
          <w:rStyle w:val="a3"/>
          <w:rFonts w:ascii="Times New Roman" w:hAnsi="Times New Roman" w:cs="Times New Roman"/>
          <w:color w:val="auto"/>
          <w:sz w:val="28"/>
          <w:szCs w:val="28"/>
          <w:u w:val="none"/>
          <w:lang w:val="uk-UA"/>
        </w:rPr>
        <w:t>URL:</w:t>
      </w:r>
      <w:hyperlink r:id="rId58">
        <w:r w:rsidR="00EA412A">
          <w:rPr>
            <w:rStyle w:val="a3"/>
            <w:rFonts w:ascii="Times New Roman" w:hAnsi="Times New Roman" w:cs="Times New Roman"/>
            <w:color w:val="auto"/>
            <w:sz w:val="28"/>
            <w:szCs w:val="28"/>
            <w:u w:val="none"/>
            <w:lang w:val="en-US"/>
          </w:rPr>
          <w:t>https</w:t>
        </w:r>
        <w:r w:rsidR="00EA412A">
          <w:rPr>
            <w:rStyle w:val="a3"/>
            <w:rFonts w:ascii="Times New Roman" w:hAnsi="Times New Roman" w:cs="Times New Roman"/>
            <w:color w:val="auto"/>
            <w:sz w:val="28"/>
            <w:szCs w:val="28"/>
            <w:u w:val="none"/>
            <w:lang w:val="uk-UA"/>
          </w:rPr>
          <w:t>://</w:t>
        </w:r>
        <w:proofErr w:type="spellStart"/>
        <w:r w:rsidR="00EA412A">
          <w:rPr>
            <w:rStyle w:val="a3"/>
            <w:rFonts w:ascii="Times New Roman" w:hAnsi="Times New Roman" w:cs="Times New Roman"/>
            <w:color w:val="auto"/>
            <w:sz w:val="28"/>
            <w:szCs w:val="28"/>
            <w:u w:val="none"/>
            <w:lang w:val="en-US"/>
          </w:rPr>
          <w:t>youcontrol</w:t>
        </w:r>
        <w:proofErr w:type="spellEnd"/>
        <w:r w:rsidR="00EA412A">
          <w:rPr>
            <w:rStyle w:val="a3"/>
            <w:rFonts w:ascii="Times New Roman" w:hAnsi="Times New Roman" w:cs="Times New Roman"/>
            <w:color w:val="auto"/>
            <w:sz w:val="28"/>
            <w:szCs w:val="28"/>
            <w:u w:val="none"/>
            <w:lang w:val="uk-UA"/>
          </w:rPr>
          <w:t>.</w:t>
        </w:r>
        <w:r w:rsidR="00EA412A">
          <w:rPr>
            <w:rStyle w:val="a3"/>
            <w:rFonts w:ascii="Times New Roman" w:hAnsi="Times New Roman" w:cs="Times New Roman"/>
            <w:color w:val="auto"/>
            <w:sz w:val="28"/>
            <w:szCs w:val="28"/>
            <w:u w:val="none"/>
            <w:lang w:val="en-US"/>
          </w:rPr>
          <w:t>com</w:t>
        </w:r>
        <w:r w:rsidR="00EA412A">
          <w:rPr>
            <w:rStyle w:val="a3"/>
            <w:rFonts w:ascii="Times New Roman" w:hAnsi="Times New Roman" w:cs="Times New Roman"/>
            <w:color w:val="auto"/>
            <w:sz w:val="28"/>
            <w:szCs w:val="28"/>
            <w:u w:val="none"/>
            <w:lang w:val="uk-UA"/>
          </w:rPr>
          <w:t>.</w:t>
        </w:r>
        <w:proofErr w:type="spellStart"/>
        <w:r w:rsidR="00EA412A">
          <w:rPr>
            <w:rStyle w:val="a3"/>
            <w:rFonts w:ascii="Times New Roman" w:hAnsi="Times New Roman" w:cs="Times New Roman"/>
            <w:color w:val="auto"/>
            <w:sz w:val="28"/>
            <w:szCs w:val="28"/>
            <w:u w:val="none"/>
            <w:lang w:val="en-US"/>
          </w:rPr>
          <w:t>ua</w:t>
        </w:r>
        <w:proofErr w:type="spellEnd"/>
        <w:r w:rsidR="00EA412A">
          <w:rPr>
            <w:rStyle w:val="a3"/>
            <w:rFonts w:ascii="Times New Roman" w:hAnsi="Times New Roman" w:cs="Times New Roman"/>
            <w:color w:val="auto"/>
            <w:sz w:val="28"/>
            <w:szCs w:val="28"/>
            <w:u w:val="none"/>
            <w:lang w:val="uk-UA"/>
          </w:rPr>
          <w:t>/</w:t>
        </w:r>
        <w:proofErr w:type="spellStart"/>
        <w:r w:rsidR="00EA412A">
          <w:rPr>
            <w:rStyle w:val="a3"/>
            <w:rFonts w:ascii="Times New Roman" w:hAnsi="Times New Roman" w:cs="Times New Roman"/>
            <w:color w:val="auto"/>
            <w:sz w:val="28"/>
            <w:szCs w:val="28"/>
            <w:u w:val="none"/>
            <w:lang w:val="en-US"/>
          </w:rPr>
          <w:t>ru</w:t>
        </w:r>
        <w:proofErr w:type="spellEnd"/>
        <w:r w:rsidR="00EA412A">
          <w:rPr>
            <w:rStyle w:val="a3"/>
            <w:rFonts w:ascii="Times New Roman" w:hAnsi="Times New Roman" w:cs="Times New Roman"/>
            <w:color w:val="auto"/>
            <w:sz w:val="28"/>
            <w:szCs w:val="28"/>
            <w:u w:val="none"/>
            <w:lang w:val="uk-UA"/>
          </w:rPr>
          <w:t>/</w:t>
        </w:r>
        <w:r w:rsidR="00EA412A">
          <w:rPr>
            <w:rStyle w:val="a3"/>
            <w:rFonts w:ascii="Times New Roman" w:hAnsi="Times New Roman" w:cs="Times New Roman"/>
            <w:color w:val="auto"/>
            <w:sz w:val="28"/>
            <w:szCs w:val="28"/>
            <w:u w:val="none"/>
            <w:lang w:val="en-US"/>
          </w:rPr>
          <w:t>catalog</w:t>
        </w:r>
        <w:r w:rsidR="00EA412A">
          <w:rPr>
            <w:rStyle w:val="a3"/>
            <w:rFonts w:ascii="Times New Roman" w:hAnsi="Times New Roman" w:cs="Times New Roman"/>
            <w:color w:val="auto"/>
            <w:sz w:val="28"/>
            <w:szCs w:val="28"/>
            <w:u w:val="none"/>
            <w:lang w:val="uk-UA"/>
          </w:rPr>
          <w:t>/</w:t>
        </w:r>
        <w:r w:rsidR="00EA412A">
          <w:rPr>
            <w:rStyle w:val="a3"/>
            <w:rFonts w:ascii="Times New Roman" w:hAnsi="Times New Roman" w:cs="Times New Roman"/>
            <w:color w:val="auto"/>
            <w:sz w:val="28"/>
            <w:szCs w:val="28"/>
            <w:u w:val="none"/>
            <w:lang w:val="en-US"/>
          </w:rPr>
          <w:t>company</w:t>
        </w:r>
        <w:r w:rsidR="00EA412A">
          <w:rPr>
            <w:rStyle w:val="a3"/>
            <w:rFonts w:ascii="Times New Roman" w:hAnsi="Times New Roman" w:cs="Times New Roman"/>
            <w:color w:val="auto"/>
            <w:sz w:val="28"/>
            <w:szCs w:val="28"/>
            <w:u w:val="none"/>
            <w:lang w:val="uk-UA"/>
          </w:rPr>
          <w:t>_</w:t>
        </w:r>
        <w:r w:rsidR="00EA412A">
          <w:rPr>
            <w:rStyle w:val="a3"/>
            <w:rFonts w:ascii="Times New Roman" w:hAnsi="Times New Roman" w:cs="Times New Roman"/>
            <w:color w:val="auto"/>
            <w:sz w:val="28"/>
            <w:szCs w:val="28"/>
            <w:u w:val="none"/>
            <w:lang w:val="en-US"/>
          </w:rPr>
          <w:t>details</w:t>
        </w:r>
        <w:r w:rsidR="00EA412A">
          <w:rPr>
            <w:rStyle w:val="a3"/>
            <w:rFonts w:ascii="Times New Roman" w:hAnsi="Times New Roman" w:cs="Times New Roman"/>
            <w:color w:val="auto"/>
            <w:sz w:val="28"/>
            <w:szCs w:val="28"/>
            <w:u w:val="none"/>
            <w:lang w:val="uk-UA"/>
          </w:rPr>
          <w:t>/32512456/</w:t>
        </w:r>
        <w:proofErr w:type="gramEnd"/>
      </w:hyperlink>
    </w:p>
    <w:p w14:paraId="4A065797" w14:textId="77777777" w:rsidR="00EA412A" w:rsidRDefault="00EA412A" w:rsidP="008065B4">
      <w:pPr>
        <w:pStyle w:val="ad"/>
        <w:numPr>
          <w:ilvl w:val="0"/>
          <w:numId w:val="5"/>
        </w:numPr>
        <w:spacing w:after="0" w:line="360" w:lineRule="auto"/>
      </w:pPr>
      <w:r>
        <w:rPr>
          <w:rStyle w:val="a3"/>
          <w:rFonts w:ascii="Times New Roman" w:hAnsi="Times New Roman" w:cs="Times New Roman"/>
          <w:color w:val="auto"/>
          <w:sz w:val="28"/>
          <w:szCs w:val="28"/>
          <w:u w:val="none"/>
          <w:lang w:val="uk-UA"/>
        </w:rPr>
        <w:t>ТОВ ВТФ Керамік-Прилуки URL:</w:t>
      </w:r>
      <w:hyperlink r:id="rId59">
        <w:r>
          <w:rPr>
            <w:rStyle w:val="a3"/>
            <w:rFonts w:ascii="Times New Roman" w:hAnsi="Times New Roman" w:cs="Times New Roman"/>
            <w:color w:val="auto"/>
            <w:sz w:val="28"/>
            <w:szCs w:val="28"/>
            <w:u w:val="none"/>
            <w:lang w:val="uk-UA"/>
          </w:rPr>
          <w:t>http://www.chernihiv-oblast.gov.ua/company/13</w:t>
        </w:r>
      </w:hyperlink>
    </w:p>
    <w:p w14:paraId="705B18C4" w14:textId="77777777" w:rsidR="00EA412A" w:rsidRDefault="006D1C66" w:rsidP="008065B4">
      <w:pPr>
        <w:pStyle w:val="ad"/>
        <w:numPr>
          <w:ilvl w:val="0"/>
          <w:numId w:val="5"/>
        </w:numPr>
        <w:spacing w:after="0" w:line="360" w:lineRule="auto"/>
        <w:jc w:val="both"/>
      </w:pPr>
      <w:r>
        <w:rPr>
          <w:rStyle w:val="a3"/>
          <w:rFonts w:ascii="Times New Roman" w:hAnsi="Times New Roman" w:cs="Times New Roman"/>
          <w:color w:val="auto"/>
          <w:sz w:val="28"/>
          <w:szCs w:val="28"/>
          <w:u w:val="none"/>
          <w:lang w:val="uk-UA"/>
        </w:rPr>
        <w:t>ТОВ ТРК ТІМ</w:t>
      </w:r>
      <w:r w:rsidR="00EA412A">
        <w:rPr>
          <w:rStyle w:val="a3"/>
          <w:rFonts w:ascii="Times New Roman" w:hAnsi="Times New Roman" w:cs="Times New Roman"/>
          <w:color w:val="auto"/>
          <w:sz w:val="28"/>
          <w:szCs w:val="28"/>
          <w:u w:val="none"/>
          <w:lang w:val="uk-UA"/>
        </w:rPr>
        <w:t>, м. Прилуки  URL:</w:t>
      </w:r>
      <w:hyperlink r:id="rId60">
        <w:r w:rsidR="00EA412A">
          <w:rPr>
            <w:rStyle w:val="a3"/>
            <w:rFonts w:ascii="Times New Roman" w:hAnsi="Times New Roman" w:cs="Times New Roman"/>
            <w:color w:val="auto"/>
            <w:sz w:val="28"/>
            <w:szCs w:val="28"/>
            <w:u w:val="none"/>
            <w:lang w:val="uk-UA"/>
          </w:rPr>
          <w:t>https://tim.ua/contacts.html</w:t>
        </w:r>
      </w:hyperlink>
    </w:p>
    <w:p w14:paraId="71D1FA08" w14:textId="77777777" w:rsidR="00EA412A" w:rsidRDefault="00EA412A" w:rsidP="008065B4">
      <w:pPr>
        <w:pStyle w:val="ad"/>
        <w:numPr>
          <w:ilvl w:val="0"/>
          <w:numId w:val="5"/>
        </w:numPr>
        <w:spacing w:after="0" w:line="360" w:lineRule="auto"/>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sz w:val="28"/>
          <w:szCs w:val="28"/>
          <w:lang w:val="uk-UA"/>
        </w:rPr>
        <w:t>Топчієв</w:t>
      </w:r>
      <w:proofErr w:type="spellEnd"/>
      <w:r>
        <w:rPr>
          <w:rFonts w:ascii="Times New Roman" w:hAnsi="Times New Roman" w:cs="Times New Roman"/>
          <w:sz w:val="28"/>
          <w:szCs w:val="28"/>
          <w:lang w:val="uk-UA"/>
        </w:rPr>
        <w:t xml:space="preserve"> О. Г. Суспільно – географічні дослідження: методологія, методи, методики. Одеса.  2005р. 632 с. </w:t>
      </w:r>
    </w:p>
    <w:p w14:paraId="1F71F53A" w14:textId="77777777" w:rsidR="00EA412A" w:rsidRPr="00FB133E" w:rsidRDefault="00EA412A" w:rsidP="008065B4">
      <w:pPr>
        <w:pStyle w:val="ad"/>
        <w:numPr>
          <w:ilvl w:val="0"/>
          <w:numId w:val="5"/>
        </w:numPr>
        <w:spacing w:after="0" w:line="360" w:lineRule="auto"/>
        <w:rPr>
          <w:lang w:val="uk-UA"/>
        </w:rPr>
      </w:pPr>
      <w:r>
        <w:rPr>
          <w:rStyle w:val="a3"/>
          <w:rFonts w:ascii="Times New Roman" w:hAnsi="Times New Roman" w:cs="Times New Roman"/>
          <w:color w:val="auto"/>
          <w:sz w:val="28"/>
          <w:szCs w:val="28"/>
          <w:u w:val="none"/>
          <w:lang w:val="uk-UA"/>
        </w:rPr>
        <w:t>Час Чернігівський URL:</w:t>
      </w:r>
      <w:hyperlink r:id="rId61">
        <w:r>
          <w:rPr>
            <w:rStyle w:val="a3"/>
            <w:rFonts w:ascii="Times New Roman" w:hAnsi="Times New Roman" w:cs="Times New Roman"/>
            <w:color w:val="auto"/>
            <w:sz w:val="28"/>
            <w:szCs w:val="28"/>
            <w:u w:val="none"/>
            <w:lang w:val="uk-UA"/>
          </w:rPr>
          <w:t>https://cntime.cn.ua/top novini/item/1949</w:t>
        </w:r>
      </w:hyperlink>
      <w:r>
        <w:rPr>
          <w:rStyle w:val="a3"/>
          <w:rFonts w:ascii="Times New Roman" w:hAnsi="Times New Roman" w:cs="Times New Roman"/>
          <w:color w:val="auto"/>
          <w:sz w:val="28"/>
          <w:szCs w:val="28"/>
          <w:u w:val="none"/>
          <w:lang w:val="uk-UA"/>
        </w:rPr>
        <w:t>trydtsiatrokivprylukyzhylybezhenplanumistatepervinziavyvsia</w:t>
      </w:r>
    </w:p>
    <w:p w14:paraId="71D97055"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Чернігівщина: Енциклопедичний довідник., К.: УРЕ, 1990, (стаття «Прилуки»). 658 с.</w:t>
      </w:r>
    </w:p>
    <w:p w14:paraId="3DB76AE9"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Черніков</w:t>
      </w:r>
      <w:proofErr w:type="spellEnd"/>
      <w:r>
        <w:rPr>
          <w:rFonts w:ascii="Times New Roman" w:hAnsi="Times New Roman" w:cs="Times New Roman"/>
          <w:sz w:val="28"/>
          <w:szCs w:val="28"/>
          <w:lang w:val="uk-UA"/>
        </w:rPr>
        <w:t xml:space="preserve"> П. І. «Рідний край»: Посібник для вивчення історії   </w:t>
      </w:r>
      <w:proofErr w:type="spellStart"/>
      <w:r>
        <w:rPr>
          <w:rFonts w:ascii="Times New Roman" w:hAnsi="Times New Roman" w:cs="Times New Roman"/>
          <w:sz w:val="28"/>
          <w:szCs w:val="28"/>
          <w:lang w:val="uk-UA"/>
        </w:rPr>
        <w:t>Прилуччини</w:t>
      </w:r>
      <w:proofErr w:type="spellEnd"/>
      <w:r>
        <w:rPr>
          <w:rFonts w:ascii="Times New Roman" w:hAnsi="Times New Roman" w:cs="Times New Roman"/>
          <w:sz w:val="28"/>
          <w:szCs w:val="28"/>
          <w:lang w:val="uk-UA"/>
        </w:rPr>
        <w:t>. - Чернігів. 1992р. 47с.</w:t>
      </w:r>
    </w:p>
    <w:p w14:paraId="408D3434" w14:textId="77777777" w:rsidR="00EA412A" w:rsidRDefault="00EA412A" w:rsidP="008065B4">
      <w:pPr>
        <w:pStyle w:val="ad"/>
        <w:numPr>
          <w:ilvl w:val="0"/>
          <w:numId w:val="5"/>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Чернякова</w:t>
      </w:r>
      <w:proofErr w:type="spellEnd"/>
      <w:r>
        <w:rPr>
          <w:rFonts w:ascii="Times New Roman" w:hAnsi="Times New Roman" w:cs="Times New Roman"/>
          <w:sz w:val="28"/>
          <w:szCs w:val="28"/>
        </w:rPr>
        <w:t xml:space="preserve"> С.</w:t>
      </w:r>
      <w:r>
        <w:rPr>
          <w:rFonts w:ascii="Times New Roman" w:hAnsi="Times New Roman" w:cs="Times New Roman"/>
          <w:sz w:val="28"/>
          <w:szCs w:val="28"/>
          <w:lang w:val="uk-UA"/>
        </w:rPr>
        <w:t>М.</w:t>
      </w:r>
      <w:r>
        <w:rPr>
          <w:rFonts w:ascii="Times New Roman" w:hAnsi="Times New Roman" w:cs="Times New Roman"/>
          <w:sz w:val="28"/>
          <w:szCs w:val="28"/>
        </w:rPr>
        <w:t xml:space="preserve"> </w:t>
      </w:r>
      <w:proofErr w:type="spellStart"/>
      <w:r>
        <w:rPr>
          <w:rFonts w:ascii="Times New Roman" w:hAnsi="Times New Roman" w:cs="Times New Roman"/>
          <w:sz w:val="28"/>
          <w:szCs w:val="28"/>
        </w:rPr>
        <w:t>Географія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рідного</w:t>
      </w:r>
      <w:proofErr w:type="spellEnd"/>
      <w:r>
        <w:rPr>
          <w:rFonts w:ascii="Times New Roman" w:hAnsi="Times New Roman" w:cs="Times New Roman"/>
          <w:sz w:val="28"/>
          <w:szCs w:val="28"/>
        </w:rPr>
        <w:t xml:space="preserve"> краю: </w:t>
      </w:r>
      <w:proofErr w:type="spellStart"/>
      <w:proofErr w:type="gramStart"/>
      <w:r>
        <w:rPr>
          <w:rFonts w:ascii="Times New Roman" w:hAnsi="Times New Roman" w:cs="Times New Roman"/>
          <w:sz w:val="28"/>
          <w:szCs w:val="28"/>
        </w:rPr>
        <w:t>підручник</w:t>
      </w:r>
      <w:proofErr w:type="spellEnd"/>
      <w:r>
        <w:rPr>
          <w:rFonts w:ascii="Times New Roman" w:hAnsi="Times New Roman" w:cs="Times New Roman"/>
          <w:sz w:val="28"/>
          <w:szCs w:val="28"/>
        </w:rPr>
        <w:t>.–</w:t>
      </w:r>
      <w:proofErr w:type="gramEnd"/>
      <w:r>
        <w:rPr>
          <w:rFonts w:ascii="Times New Roman" w:hAnsi="Times New Roman" w:cs="Times New Roman"/>
          <w:sz w:val="28"/>
          <w:szCs w:val="28"/>
        </w:rPr>
        <w:t xml:space="preserve"> 1999р. -55с.</w:t>
      </w:r>
    </w:p>
    <w:p w14:paraId="04187447" w14:textId="77777777" w:rsidR="00EA412A" w:rsidRDefault="00EA412A" w:rsidP="008065B4">
      <w:pPr>
        <w:pStyle w:val="ad"/>
        <w:numPr>
          <w:ilvl w:val="0"/>
          <w:numId w:val="5"/>
        </w:numPr>
        <w:spacing w:after="0" w:line="360" w:lineRule="auto"/>
        <w:jc w:val="both"/>
        <w:rPr>
          <w:rStyle w:val="a3"/>
          <w:rFonts w:ascii="Times New Roman" w:hAnsi="Times New Roman" w:cs="Times New Roman"/>
          <w:color w:val="auto"/>
          <w:sz w:val="28"/>
          <w:szCs w:val="28"/>
          <w:u w:val="none"/>
          <w:lang w:val="uk-UA"/>
        </w:rPr>
      </w:pPr>
      <w:proofErr w:type="spellStart"/>
      <w:r>
        <w:rPr>
          <w:rFonts w:ascii="Times New Roman" w:hAnsi="Times New Roman" w:cs="Times New Roman"/>
          <w:sz w:val="28"/>
          <w:szCs w:val="28"/>
          <w:lang w:val="uk-UA"/>
        </w:rPr>
        <w:t>Шкоропад</w:t>
      </w:r>
      <w:proofErr w:type="spellEnd"/>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Прилуччина</w:t>
      </w:r>
      <w:proofErr w:type="spellEnd"/>
      <w:r>
        <w:rPr>
          <w:rFonts w:ascii="Times New Roman" w:hAnsi="Times New Roman" w:cs="Times New Roman"/>
          <w:sz w:val="28"/>
          <w:szCs w:val="28"/>
          <w:lang w:val="uk-UA"/>
        </w:rPr>
        <w:t xml:space="preserve">. Історичний нарис». Видання малого підприємства «Краєзнавець». – Прилуки. 1993р. </w:t>
      </w:r>
      <w:r>
        <w:rPr>
          <w:rStyle w:val="a3"/>
          <w:rFonts w:ascii="Times New Roman" w:hAnsi="Times New Roman" w:cs="Times New Roman"/>
          <w:color w:val="auto"/>
          <w:sz w:val="28"/>
          <w:szCs w:val="28"/>
          <w:u w:val="none"/>
          <w:lang w:val="uk-UA"/>
        </w:rPr>
        <w:t xml:space="preserve"> </w:t>
      </w:r>
    </w:p>
    <w:p w14:paraId="393182EA" w14:textId="77777777" w:rsidR="00EA412A" w:rsidRPr="004C1A0B" w:rsidRDefault="00BB2A66" w:rsidP="00EA412A">
      <w:pPr>
        <w:pStyle w:val="ad"/>
        <w:numPr>
          <w:ilvl w:val="0"/>
          <w:numId w:val="5"/>
        </w:numPr>
        <w:spacing w:after="0" w:line="360" w:lineRule="auto"/>
        <w:jc w:val="both"/>
        <w:rPr>
          <w:rStyle w:val="a3"/>
          <w:color w:val="auto"/>
          <w:u w:val="none"/>
          <w:lang w:val="uk-UA"/>
        </w:rPr>
      </w:pPr>
      <w:hyperlink r:id="rId62" w:anchor="imgrc=oycRqEHUEb_j5M&amp;imgdii=wgzqNTIClvaNzM" w:history="1">
        <w:r w:rsidR="00EA412A">
          <w:rPr>
            <w:rStyle w:val="a3"/>
            <w:rFonts w:ascii="Times New Roman" w:hAnsi="Times New Roman" w:cs="Times New Roman"/>
            <w:color w:val="auto"/>
            <w:sz w:val="28"/>
            <w:szCs w:val="28"/>
            <w:u w:val="none"/>
            <w:lang w:val="uk-UA"/>
          </w:rPr>
          <w:t>URL:https://www.google.com.ua/search?q=карта+міста+прилуки&amp;client=opera&amp;hs=5n5&amp;source=lnms&amp;tbm=isch&amp;sa=X&amp;ved=2ahUKEwj0m8vwiYvmAhXV8qYKHfjwDzMQ_AUoAXoECA0QAw&amp;biw=984&amp;bih=458#imgrc=oycRqEHUEb_j5M&amp;imgdii=wgzqNTIClvaNzM</w:t>
        </w:r>
      </w:hyperlink>
    </w:p>
    <w:p w14:paraId="3B780A8C" w14:textId="77777777" w:rsidR="004C1A0B" w:rsidRPr="004F62E5" w:rsidRDefault="00BB2A66" w:rsidP="004F62E5">
      <w:pPr>
        <w:pStyle w:val="ad"/>
        <w:numPr>
          <w:ilvl w:val="0"/>
          <w:numId w:val="5"/>
        </w:numPr>
        <w:spacing w:after="0" w:line="360" w:lineRule="auto"/>
        <w:rPr>
          <w:rFonts w:ascii="Times New Roman" w:hAnsi="Times New Roman" w:cs="Times New Roman"/>
          <w:sz w:val="28"/>
          <w:szCs w:val="28"/>
          <w:lang w:val="uk-UA"/>
        </w:rPr>
      </w:pPr>
      <w:hyperlink r:id="rId63" w:anchor="imgrc=9aBtvp5fVgdRRM" w:history="1">
        <w:r w:rsidR="004F62E5" w:rsidRPr="004F62E5">
          <w:rPr>
            <w:rStyle w:val="af4"/>
            <w:rFonts w:ascii="Times New Roman" w:hAnsi="Times New Roman" w:cs="Times New Roman"/>
            <w:color w:val="auto"/>
            <w:sz w:val="28"/>
            <w:szCs w:val="28"/>
            <w:u w:val="none"/>
            <w:lang w:val="uk-UA"/>
          </w:rPr>
          <w:t>URL:https://www.google.com.ua/search?q=карта+міста+прилуки+&amp;tbm=isch&amp;ved=2ahUKEwj6to_yrZzmAhXPzSoKHc6xBdQQ2-cCegQIABAA&amp;oq=карта+міста+прилуки+&amp;gs_l=img.3...32207.36035..64512...0.0..0.783.7042.2-7j3j2j3j2......0....1..gws-wiz-img.mXN6HW5epyQ&amp;ei=YtfnXfr9Is-bqwHO45agDQ&amp;bih=458&amp;biw=984&amp;client=opera&amp;hs=4Ga#imgrc=9aBtvp5fVgdRRM</w:t>
        </w:r>
      </w:hyperlink>
    </w:p>
    <w:p w14:paraId="073977E7" w14:textId="77777777" w:rsidR="004F62E5" w:rsidRPr="004F62E5" w:rsidRDefault="004F62E5" w:rsidP="004F62E5">
      <w:pPr>
        <w:pStyle w:val="ad"/>
        <w:numPr>
          <w:ilvl w:val="0"/>
          <w:numId w:val="5"/>
        </w:numPr>
        <w:spacing w:after="0" w:line="360" w:lineRule="auto"/>
        <w:rPr>
          <w:rFonts w:ascii="Times New Roman" w:hAnsi="Times New Roman" w:cs="Times New Roman"/>
          <w:sz w:val="28"/>
          <w:szCs w:val="28"/>
          <w:lang w:val="uk-UA"/>
        </w:rPr>
      </w:pPr>
      <w:r w:rsidRPr="004F62E5">
        <w:rPr>
          <w:rFonts w:ascii="Times New Roman" w:hAnsi="Times New Roman" w:cs="Times New Roman"/>
          <w:sz w:val="28"/>
          <w:szCs w:val="28"/>
          <w:lang w:val="uk-UA"/>
        </w:rPr>
        <w:t>https://www.google.com.ua/search?q=карта+міста+прилуки+&amp;tbm=isch&amp;ved=2ahUKEwj6to_yrZzmAhXPzSoKHc6xBdQQ2-cCegQIABAA&amp;oq=карта+міста+прилуки+&amp;gs_l=img.3...32207.36035..64512...0.0..0.783.7042.2-7j3j2j3j2......0....1..gws-wiz-img.mXN6HW5epyQ&amp;ei=YtfnXfr9Is-bqwHO45agDQ&amp;bih=458&amp;biw=984&amp;client=opera&amp;hs=4Ga#imgrc=oycRqEHUEb_j5M&amp;imgdii=wgzqNTIClvaNzM</w:t>
      </w:r>
    </w:p>
    <w:p w14:paraId="42B980A1" w14:textId="77777777" w:rsidR="00EA412A" w:rsidRPr="00BB2A66" w:rsidRDefault="00BB2A66" w:rsidP="00EA412A">
      <w:pPr>
        <w:pStyle w:val="ad"/>
        <w:numPr>
          <w:ilvl w:val="0"/>
          <w:numId w:val="5"/>
        </w:numPr>
        <w:spacing w:after="0" w:line="360" w:lineRule="auto"/>
        <w:jc w:val="both"/>
        <w:rPr>
          <w:spacing w:val="-4"/>
          <w:lang w:val="uk-UA"/>
        </w:rPr>
      </w:pPr>
      <w:hyperlink r:id="rId64">
        <w:r w:rsidR="00EA412A" w:rsidRPr="00BB2A66">
          <w:rPr>
            <w:rStyle w:val="a3"/>
            <w:rFonts w:ascii="Times New Roman" w:hAnsi="Times New Roman" w:cs="Times New Roman"/>
            <w:color w:val="auto"/>
            <w:spacing w:val="-4"/>
            <w:sz w:val="28"/>
            <w:szCs w:val="28"/>
            <w:u w:val="none"/>
            <w:lang w:val="uk-UA"/>
          </w:rPr>
          <w:t>URL:https://uk.wikipedia.org/wiki/Пантелеймонівська_церква_(Прилуки)</w:t>
        </w:r>
      </w:hyperlink>
    </w:p>
    <w:p w14:paraId="618884AA" w14:textId="77777777" w:rsidR="00EA412A" w:rsidRPr="00FB133E" w:rsidRDefault="00BB2A66" w:rsidP="00EA412A">
      <w:pPr>
        <w:pStyle w:val="ad"/>
        <w:numPr>
          <w:ilvl w:val="0"/>
          <w:numId w:val="5"/>
        </w:numPr>
        <w:spacing w:after="0" w:line="360" w:lineRule="auto"/>
        <w:jc w:val="both"/>
        <w:rPr>
          <w:lang w:val="uk-UA"/>
        </w:rPr>
      </w:pPr>
      <w:hyperlink r:id="rId65" w:anchor="imgrc=5wgQt5FDF51wYM" w:history="1">
        <w:r w:rsidR="00EA412A">
          <w:rPr>
            <w:rStyle w:val="a3"/>
            <w:rFonts w:ascii="Times New Roman" w:hAnsi="Times New Roman" w:cs="Times New Roman"/>
            <w:color w:val="auto"/>
            <w:sz w:val="28"/>
            <w:szCs w:val="28"/>
            <w:u w:val="none"/>
            <w:lang w:val="uk-UA"/>
          </w:rPr>
          <w:t>URL:https://www.google.com.ua/search?q=план+міста+прилуки&amp;client=opera&amp;source=lnms&amp;tbm=isch&amp;sa=X&amp;ved=2ahUKEwjOqPCNnIvmAhVAw8QBHQT2CXwQ_AUoAnoECAwQBA&amp;biw=984&amp;bih=458#imgrc=5wgQt5FDF51wYM</w:t>
        </w:r>
      </w:hyperlink>
    </w:p>
    <w:p w14:paraId="4D566857" w14:textId="77777777" w:rsidR="00EA412A" w:rsidRPr="00FB133E" w:rsidRDefault="00BB2A66" w:rsidP="00EA412A">
      <w:pPr>
        <w:pStyle w:val="ad"/>
        <w:numPr>
          <w:ilvl w:val="0"/>
          <w:numId w:val="5"/>
        </w:numPr>
        <w:spacing w:after="0" w:line="360" w:lineRule="auto"/>
        <w:jc w:val="both"/>
        <w:rPr>
          <w:lang w:val="uk-UA"/>
        </w:rPr>
      </w:pPr>
      <w:hyperlink r:id="rId66">
        <w:r w:rsidR="00EA412A">
          <w:rPr>
            <w:rStyle w:val="a3"/>
            <w:rFonts w:ascii="Times New Roman" w:hAnsi="Times New Roman" w:cs="Times New Roman"/>
            <w:color w:val="auto"/>
            <w:sz w:val="28"/>
            <w:szCs w:val="28"/>
            <w:u w:val="none"/>
            <w:lang w:val="uk-UA"/>
          </w:rPr>
          <w:t>URL:https://uk.wikipedia.org/wiki/Полкова_скарбниця_(Прилуки)</w:t>
        </w:r>
      </w:hyperlink>
    </w:p>
    <w:p w14:paraId="06EDB1BE" w14:textId="77777777" w:rsidR="00EA412A" w:rsidRPr="00FB133E" w:rsidRDefault="00BB2A66" w:rsidP="00EA412A">
      <w:pPr>
        <w:pStyle w:val="ad"/>
        <w:numPr>
          <w:ilvl w:val="0"/>
          <w:numId w:val="5"/>
        </w:numPr>
        <w:spacing w:after="0" w:line="360" w:lineRule="auto"/>
        <w:jc w:val="both"/>
        <w:rPr>
          <w:lang w:val="uk-UA"/>
        </w:rPr>
      </w:pPr>
      <w:hyperlink r:id="rId67" w:anchor="imgrc=V3pHsfSCRUKgCM" w:history="1">
        <w:r w:rsidR="00EA412A">
          <w:rPr>
            <w:rStyle w:val="a3"/>
            <w:rFonts w:ascii="Times New Roman" w:hAnsi="Times New Roman" w:cs="Times New Roman"/>
            <w:color w:val="auto"/>
            <w:sz w:val="28"/>
            <w:szCs w:val="28"/>
            <w:u w:val="none"/>
            <w:lang w:val="uk-UA"/>
          </w:rPr>
          <w:t>URL:https://www.google.com.ua/search?q=прилуцький+дендропарк&amp;client=opera&amp;source=lnms&amp;tbm=isch&amp;sa=X&amp;ved=2ahUKEwittdeZqIvmAhULcZoKHfuIDkAQ_AUoAnoECAsQBA&amp;biw=984&amp;bih=458#imgrc=V3pHsfSCRUKgCM</w:t>
        </w:r>
      </w:hyperlink>
    </w:p>
    <w:p w14:paraId="67C87B38" w14:textId="77777777" w:rsidR="00EA412A" w:rsidRPr="00FB133E" w:rsidRDefault="00BB2A66" w:rsidP="00EA412A">
      <w:pPr>
        <w:pStyle w:val="ad"/>
        <w:numPr>
          <w:ilvl w:val="0"/>
          <w:numId w:val="5"/>
        </w:numPr>
        <w:spacing w:after="0" w:line="360" w:lineRule="auto"/>
        <w:jc w:val="both"/>
        <w:rPr>
          <w:lang w:val="uk-UA"/>
        </w:rPr>
      </w:pPr>
      <w:hyperlink r:id="rId68" w:anchor="imgrc=OOmBYHI-abujDM" w:history="1">
        <w:r w:rsidR="00EA412A">
          <w:rPr>
            <w:rStyle w:val="a3"/>
            <w:rFonts w:ascii="Times New Roman" w:hAnsi="Times New Roman" w:cs="Times New Roman"/>
            <w:color w:val="auto"/>
            <w:sz w:val="28"/>
            <w:szCs w:val="28"/>
            <w:u w:val="none"/>
            <w:lang w:val="uk-UA"/>
          </w:rPr>
          <w:t>URL:https://www.google.com.ua/search?q=багатовіковий+дуб+в+місті+прилуки&amp;tbm=isch&amp;ved=2ahUKEwig3_qqqYvmAhUEyioKHYA8CUsQ2-cCegQIABAA&amp;oq=багатовіковий+дуб+в+місті+прилуки&amp;gs_l=img.3...27501.31843..32457...0.0..0.191.1341.0j8......0....1..gws-wiz-img.LPZ_BDIDNnU&amp;ei=6OjeXaDLAoSUqwGA-aTYBA&amp;bih=458&amp;biw=984&amp;client=opera&amp;hs=4z7#imgrc=OOmBYHI-abujDM</w:t>
        </w:r>
      </w:hyperlink>
    </w:p>
    <w:p w14:paraId="112C1233" w14:textId="77777777" w:rsidR="00EA412A" w:rsidRPr="00FB133E" w:rsidRDefault="00BB2A66" w:rsidP="00EA412A">
      <w:pPr>
        <w:pStyle w:val="ad"/>
        <w:numPr>
          <w:ilvl w:val="0"/>
          <w:numId w:val="5"/>
        </w:numPr>
        <w:spacing w:after="0" w:line="360" w:lineRule="auto"/>
        <w:jc w:val="both"/>
        <w:rPr>
          <w:lang w:val="uk-UA"/>
        </w:rPr>
      </w:pPr>
      <w:hyperlink r:id="rId69">
        <w:r w:rsidR="00EA412A">
          <w:rPr>
            <w:rStyle w:val="a3"/>
            <w:rFonts w:ascii="Times New Roman" w:hAnsi="Times New Roman" w:cs="Times New Roman"/>
            <w:color w:val="auto"/>
            <w:sz w:val="28"/>
            <w:szCs w:val="28"/>
            <w:u w:val="none"/>
            <w:lang w:val="uk-UA"/>
          </w:rPr>
          <w:t>URL:https://www.google.com.ua/search?q=багатовіковий+дуб+в+місті+прилуки&amp;tbm=isch&amp;ved=2ahUKEwig3_qqqYvmAhUEyioKHYA8CUsQ2-cCegQIABAA&amp;oq=багатовіковий+дуб+в+місті+прилуки&amp;gs_l=img.3...27501.31843..32457...0.0..0.191.1341.0j8......0....1..gws-wiz</w:t>
        </w:r>
      </w:hyperlink>
      <w:r w:rsidR="00EA412A">
        <w:rPr>
          <w:rStyle w:val="a3"/>
          <w:rFonts w:ascii="Times New Roman" w:hAnsi="Times New Roman" w:cs="Times New Roman"/>
          <w:color w:val="auto"/>
          <w:sz w:val="28"/>
          <w:szCs w:val="28"/>
          <w:u w:val="none"/>
          <w:lang w:val="uk-UA"/>
        </w:rPr>
        <w:t xml:space="preserve"> mg.LPZ_BDIDNnU&amp;ei=6OjeXaDLAoSUqwGAaTYBA&amp;bih=458&amp;biw=984&amp;client=opera&amp;hs=4z7#imgrc=Axk7HjT9wgHP-M</w:t>
      </w:r>
    </w:p>
    <w:p w14:paraId="62C2F5DB" w14:textId="77777777" w:rsidR="00EA412A" w:rsidRPr="00FB133E" w:rsidRDefault="00BB2A66" w:rsidP="00EA412A">
      <w:pPr>
        <w:pStyle w:val="ad"/>
        <w:numPr>
          <w:ilvl w:val="0"/>
          <w:numId w:val="5"/>
        </w:numPr>
        <w:spacing w:after="0" w:line="360" w:lineRule="auto"/>
        <w:jc w:val="both"/>
        <w:rPr>
          <w:lang w:val="uk-UA"/>
        </w:rPr>
      </w:pPr>
      <w:hyperlink r:id="rId70" w:anchor="imgrc=Lwt58tDBCHCPSM" w:history="1">
        <w:r w:rsidR="00EA412A">
          <w:rPr>
            <w:rStyle w:val="a3"/>
            <w:rFonts w:ascii="Times New Roman" w:hAnsi="Times New Roman" w:cs="Times New Roman"/>
            <w:color w:val="auto"/>
            <w:sz w:val="28"/>
            <w:szCs w:val="28"/>
            <w:u w:val="none"/>
            <w:lang w:val="uk-UA"/>
          </w:rPr>
          <w:t>URL:https://www.google.com.ua/search?q=стрітенський+мурований+собор&amp;client=opera&amp;hs=pZ9&amp;source=lnms&amp;tbm=isch&amp;sa=X&amp;ved=2ahUKEwjH8NLO35TmAhWowqYKHR6_CuAQ_AUoAXoECBEQAw#imgrc=Lwt58tDBCHCPSM</w:t>
        </w:r>
      </w:hyperlink>
    </w:p>
    <w:p w14:paraId="6C5ECFC3" w14:textId="77777777" w:rsidR="00EA412A" w:rsidRPr="00FB133E" w:rsidRDefault="00BB2A66" w:rsidP="00EA412A">
      <w:pPr>
        <w:pStyle w:val="ad"/>
        <w:numPr>
          <w:ilvl w:val="0"/>
          <w:numId w:val="5"/>
        </w:numPr>
        <w:spacing w:after="0" w:line="360" w:lineRule="auto"/>
        <w:jc w:val="both"/>
        <w:rPr>
          <w:lang w:val="uk-UA"/>
        </w:rPr>
      </w:pPr>
      <w:hyperlink r:id="rId71" w:anchor="imgrc=gbVg4ZVMw-e2_M" w:history="1">
        <w:r w:rsidR="00EA412A">
          <w:rPr>
            <w:rStyle w:val="a3"/>
            <w:rFonts w:ascii="Times New Roman" w:hAnsi="Times New Roman" w:cs="Times New Roman"/>
            <w:color w:val="auto"/>
            <w:sz w:val="28"/>
            <w:szCs w:val="28"/>
            <w:u w:val="none"/>
            <w:lang w:val="uk-UA"/>
          </w:rPr>
          <w:t>URL:https://www.google.com.ua/search?q=іванівська+мурована+церква&amp;client=opera&amp;hs=wOU&amp;source=lnms&amp;tbm=isch&amp;sa=X&amp;ved=2ahUKEwjU6bTu4ZTmAhVv16YKHa3KBuoQ_AUoAnoECAwQBA&amp;biw=984&amp;bih=458#imgrc=gbVg4ZVMw-e2_M</w:t>
        </w:r>
      </w:hyperlink>
    </w:p>
    <w:p w14:paraId="0C5559B0" w14:textId="77777777" w:rsidR="00EA412A" w:rsidRDefault="00EA412A" w:rsidP="00EA412A">
      <w:pPr>
        <w:pStyle w:val="ad"/>
        <w:numPr>
          <w:ilvl w:val="0"/>
          <w:numId w:val="5"/>
        </w:numPr>
        <w:spacing w:after="0" w:line="360" w:lineRule="auto"/>
        <w:jc w:val="both"/>
        <w:rPr>
          <w:rStyle w:val="a3"/>
          <w:rFonts w:ascii="Times New Roman" w:hAnsi="Times New Roman" w:cs="Times New Roman"/>
          <w:color w:val="auto"/>
          <w:sz w:val="28"/>
          <w:szCs w:val="28"/>
          <w:u w:val="none"/>
          <w:lang w:val="uk-UA"/>
        </w:rPr>
      </w:pPr>
      <w:r>
        <w:rPr>
          <w:rStyle w:val="a3"/>
          <w:rFonts w:ascii="Times New Roman" w:hAnsi="Times New Roman" w:cs="Times New Roman"/>
          <w:color w:val="auto"/>
          <w:sz w:val="28"/>
          <w:szCs w:val="28"/>
          <w:u w:val="none"/>
          <w:lang w:val="uk-UA"/>
        </w:rPr>
        <w:t>URL:http://obcn.ru/?page_id=1059</w:t>
      </w:r>
    </w:p>
    <w:p w14:paraId="415E7381" w14:textId="77777777" w:rsidR="006920C9" w:rsidRPr="00EA412A" w:rsidRDefault="006920C9">
      <w:pPr>
        <w:rPr>
          <w:lang w:val="uk-UA"/>
        </w:rPr>
      </w:pPr>
      <w:bookmarkStart w:id="0" w:name="_GoBack"/>
      <w:bookmarkEnd w:id="0"/>
    </w:p>
    <w:sectPr w:rsidR="006920C9" w:rsidRPr="00EA412A" w:rsidSect="00BE7A20">
      <w:headerReference w:type="default" r:id="rId7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DF61EA" w14:textId="77777777" w:rsidR="00BB2A66" w:rsidRDefault="00BB2A66" w:rsidP="00EA412A">
      <w:pPr>
        <w:spacing w:after="0" w:line="240" w:lineRule="auto"/>
      </w:pPr>
      <w:r>
        <w:separator/>
      </w:r>
    </w:p>
  </w:endnote>
  <w:endnote w:type="continuationSeparator" w:id="0">
    <w:p w14:paraId="77B136C8" w14:textId="77777777" w:rsidR="00BB2A66" w:rsidRDefault="00BB2A66" w:rsidP="00EA41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charset w:val="00"/>
    <w:family w:val="swiss"/>
    <w:pitch w:val="variable"/>
    <w:sig w:usb0="00000003" w:usb1="00000000" w:usb2="00000000" w:usb3="00000000" w:csb0="00000001" w:csb1="00000000"/>
  </w:font>
  <w:font w:name="Microsoft YaHei">
    <w:panose1 w:val="020B0503020204020204"/>
    <w:charset w:val="86"/>
    <w:family w:val="swiss"/>
    <w:pitch w:val="variable"/>
    <w:sig w:usb0="80000287" w:usb1="280F3C52" w:usb2="00000016" w:usb3="00000000" w:csb0="0004001F" w:csb1="00000000"/>
  </w:font>
  <w:font w:name="Lucida Sans">
    <w:panose1 w:val="020B0602030504020204"/>
    <w:charset w:val="CC"/>
    <w:family w:val="swiss"/>
    <w:pitch w:val="variable"/>
    <w:sig w:usb0="01002A87" w:usb1="00000000" w:usb2="00000000" w:usb3="00000000" w:csb0="000100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651C07" w14:textId="77777777" w:rsidR="00BB2A66" w:rsidRDefault="00BB2A66" w:rsidP="00EA412A">
      <w:pPr>
        <w:spacing w:after="0" w:line="240" w:lineRule="auto"/>
      </w:pPr>
      <w:r>
        <w:separator/>
      </w:r>
    </w:p>
  </w:footnote>
  <w:footnote w:type="continuationSeparator" w:id="0">
    <w:p w14:paraId="3C96E607" w14:textId="77777777" w:rsidR="00BB2A66" w:rsidRDefault="00BB2A66" w:rsidP="00EA412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3285600"/>
      <w:docPartObj>
        <w:docPartGallery w:val="Page Numbers (Top of Page)"/>
        <w:docPartUnique/>
      </w:docPartObj>
    </w:sdtPr>
    <w:sdtContent>
      <w:p w14:paraId="74D4EC7A" w14:textId="2D3F4B3C" w:rsidR="00BB2A66" w:rsidRDefault="00BB2A66">
        <w:pPr>
          <w:pStyle w:val="ae"/>
          <w:jc w:val="right"/>
        </w:pPr>
        <w:r>
          <w:fldChar w:fldCharType="begin"/>
        </w:r>
        <w:r>
          <w:instrText>PAGE   \* MERGEFORMAT</w:instrText>
        </w:r>
        <w:r>
          <w:fldChar w:fldCharType="separate"/>
        </w:r>
        <w:r w:rsidR="00D5738C">
          <w:rPr>
            <w:noProof/>
          </w:rPr>
          <w:t>64</w:t>
        </w:r>
        <w:r>
          <w:fldChar w:fldCharType="end"/>
        </w:r>
      </w:p>
    </w:sdtContent>
  </w:sdt>
  <w:p w14:paraId="2780EB46" w14:textId="77777777" w:rsidR="00BB2A66" w:rsidRDefault="00BB2A66">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4679D3"/>
    <w:multiLevelType w:val="multilevel"/>
    <w:tmpl w:val="D1AC611A"/>
    <w:lvl w:ilvl="0">
      <w:start w:val="1"/>
      <w:numFmt w:val="decimal"/>
      <w:lvlText w:val="%1."/>
      <w:lvlJc w:val="left"/>
      <w:pPr>
        <w:ind w:left="720" w:hanging="360"/>
      </w:pPr>
      <w:rPr>
        <w:rFonts w:ascii="Times New Roman" w:eastAsia="Calibri" w:hAnsi="Times New Roman" w:cs="Times New Roman"/>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C132D9D"/>
    <w:multiLevelType w:val="multilevel"/>
    <w:tmpl w:val="53DCA77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nsid w:val="1FAE07F2"/>
    <w:multiLevelType w:val="multilevel"/>
    <w:tmpl w:val="F8046016"/>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21100854"/>
    <w:multiLevelType w:val="multilevel"/>
    <w:tmpl w:val="8B3E32C0"/>
    <w:lvl w:ilvl="0">
      <w:start w:val="1"/>
      <w:numFmt w:val="decimal"/>
      <w:lvlText w:val="%1."/>
      <w:lvlJc w:val="left"/>
      <w:pPr>
        <w:ind w:left="786" w:hanging="360"/>
      </w:pPr>
      <w:rPr>
        <w:rFonts w:ascii="Times New Roman" w:eastAsiaTheme="minorHAnsi" w:hAnsi="Times New Roman" w:cs="Times New Roman"/>
        <w:sz w:val="28"/>
        <w:u w:val="none"/>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nsid w:val="31AF56BE"/>
    <w:multiLevelType w:val="multilevel"/>
    <w:tmpl w:val="24D422F8"/>
    <w:lvl w:ilvl="0">
      <w:start w:val="2"/>
      <w:numFmt w:val="decimal"/>
      <w:lvlText w:val="%1."/>
      <w:lvlJc w:val="left"/>
      <w:pPr>
        <w:ind w:left="450" w:hanging="450"/>
      </w:pPr>
    </w:lvl>
    <w:lvl w:ilvl="1">
      <w:start w:val="4"/>
      <w:numFmt w:val="decimal"/>
      <w:lvlText w:val="%1.%2."/>
      <w:lvlJc w:val="left"/>
      <w:pPr>
        <w:ind w:left="1512" w:hanging="720"/>
      </w:pPr>
    </w:lvl>
    <w:lvl w:ilvl="2">
      <w:start w:val="1"/>
      <w:numFmt w:val="decimal"/>
      <w:lvlText w:val="%1.%2.%3."/>
      <w:lvlJc w:val="left"/>
      <w:pPr>
        <w:ind w:left="2304" w:hanging="720"/>
      </w:pPr>
    </w:lvl>
    <w:lvl w:ilvl="3">
      <w:start w:val="1"/>
      <w:numFmt w:val="decimal"/>
      <w:lvlText w:val="%1.%2.%3.%4."/>
      <w:lvlJc w:val="left"/>
      <w:pPr>
        <w:ind w:left="3456" w:hanging="1080"/>
      </w:pPr>
    </w:lvl>
    <w:lvl w:ilvl="4">
      <w:start w:val="1"/>
      <w:numFmt w:val="decimal"/>
      <w:lvlText w:val="%1.%2.%3.%4.%5."/>
      <w:lvlJc w:val="left"/>
      <w:pPr>
        <w:ind w:left="4248" w:hanging="1080"/>
      </w:pPr>
    </w:lvl>
    <w:lvl w:ilvl="5">
      <w:start w:val="1"/>
      <w:numFmt w:val="decimal"/>
      <w:lvlText w:val="%1.%2.%3.%4.%5.%6."/>
      <w:lvlJc w:val="left"/>
      <w:pPr>
        <w:ind w:left="5400" w:hanging="1440"/>
      </w:pPr>
    </w:lvl>
    <w:lvl w:ilvl="6">
      <w:start w:val="1"/>
      <w:numFmt w:val="decimal"/>
      <w:lvlText w:val="%1.%2.%3.%4.%5.%6.%7."/>
      <w:lvlJc w:val="left"/>
      <w:pPr>
        <w:ind w:left="6552" w:hanging="1800"/>
      </w:pPr>
    </w:lvl>
    <w:lvl w:ilvl="7">
      <w:start w:val="1"/>
      <w:numFmt w:val="decimal"/>
      <w:lvlText w:val="%1.%2.%3.%4.%5.%6.%7.%8."/>
      <w:lvlJc w:val="left"/>
      <w:pPr>
        <w:ind w:left="7344" w:hanging="1800"/>
      </w:pPr>
    </w:lvl>
    <w:lvl w:ilvl="8">
      <w:start w:val="1"/>
      <w:numFmt w:val="decimal"/>
      <w:lvlText w:val="%1.%2.%3.%4.%5.%6.%7.%8.%9."/>
      <w:lvlJc w:val="left"/>
      <w:pPr>
        <w:ind w:left="8496" w:hanging="2160"/>
      </w:pPr>
    </w:lvl>
  </w:abstractNum>
  <w:abstractNum w:abstractNumId="5">
    <w:nsid w:val="33F204D1"/>
    <w:multiLevelType w:val="multilevel"/>
    <w:tmpl w:val="D70ED1E8"/>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6">
    <w:nsid w:val="3BCF3759"/>
    <w:multiLevelType w:val="multilevel"/>
    <w:tmpl w:val="18BE9D56"/>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nsid w:val="3FE0473D"/>
    <w:multiLevelType w:val="multilevel"/>
    <w:tmpl w:val="55C49C6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nsid w:val="4F431266"/>
    <w:multiLevelType w:val="multilevel"/>
    <w:tmpl w:val="0D26EC32"/>
    <w:lvl w:ilvl="0">
      <w:start w:val="1"/>
      <w:numFmt w:val="bullet"/>
      <w:lvlText w:val=""/>
      <w:lvlJc w:val="left"/>
      <w:pPr>
        <w:ind w:left="1498" w:hanging="360"/>
      </w:pPr>
      <w:rPr>
        <w:rFonts w:ascii="Symbol" w:hAnsi="Symbol" w:cs="Symbol" w:hint="default"/>
      </w:rPr>
    </w:lvl>
    <w:lvl w:ilvl="1">
      <w:start w:val="1"/>
      <w:numFmt w:val="bullet"/>
      <w:lvlText w:val="o"/>
      <w:lvlJc w:val="left"/>
      <w:pPr>
        <w:ind w:left="2218" w:hanging="360"/>
      </w:pPr>
      <w:rPr>
        <w:rFonts w:ascii="Courier New" w:hAnsi="Courier New" w:cs="Courier New" w:hint="default"/>
      </w:rPr>
    </w:lvl>
    <w:lvl w:ilvl="2">
      <w:start w:val="1"/>
      <w:numFmt w:val="bullet"/>
      <w:lvlText w:val=""/>
      <w:lvlJc w:val="left"/>
      <w:pPr>
        <w:ind w:left="2938" w:hanging="360"/>
      </w:pPr>
      <w:rPr>
        <w:rFonts w:ascii="Wingdings" w:hAnsi="Wingdings" w:cs="Wingdings" w:hint="default"/>
      </w:rPr>
    </w:lvl>
    <w:lvl w:ilvl="3">
      <w:start w:val="1"/>
      <w:numFmt w:val="bullet"/>
      <w:lvlText w:val=""/>
      <w:lvlJc w:val="left"/>
      <w:pPr>
        <w:ind w:left="3658" w:hanging="360"/>
      </w:pPr>
      <w:rPr>
        <w:rFonts w:ascii="Symbol" w:hAnsi="Symbol" w:cs="Symbol" w:hint="default"/>
      </w:rPr>
    </w:lvl>
    <w:lvl w:ilvl="4">
      <w:start w:val="1"/>
      <w:numFmt w:val="bullet"/>
      <w:lvlText w:val="o"/>
      <w:lvlJc w:val="left"/>
      <w:pPr>
        <w:ind w:left="4378" w:hanging="360"/>
      </w:pPr>
      <w:rPr>
        <w:rFonts w:ascii="Courier New" w:hAnsi="Courier New" w:cs="Courier New" w:hint="default"/>
      </w:rPr>
    </w:lvl>
    <w:lvl w:ilvl="5">
      <w:start w:val="1"/>
      <w:numFmt w:val="bullet"/>
      <w:lvlText w:val=""/>
      <w:lvlJc w:val="left"/>
      <w:pPr>
        <w:ind w:left="5098" w:hanging="360"/>
      </w:pPr>
      <w:rPr>
        <w:rFonts w:ascii="Wingdings" w:hAnsi="Wingdings" w:cs="Wingdings" w:hint="default"/>
      </w:rPr>
    </w:lvl>
    <w:lvl w:ilvl="6">
      <w:start w:val="1"/>
      <w:numFmt w:val="bullet"/>
      <w:lvlText w:val=""/>
      <w:lvlJc w:val="left"/>
      <w:pPr>
        <w:ind w:left="5818" w:hanging="360"/>
      </w:pPr>
      <w:rPr>
        <w:rFonts w:ascii="Symbol" w:hAnsi="Symbol" w:cs="Symbol" w:hint="default"/>
      </w:rPr>
    </w:lvl>
    <w:lvl w:ilvl="7">
      <w:start w:val="1"/>
      <w:numFmt w:val="bullet"/>
      <w:lvlText w:val="o"/>
      <w:lvlJc w:val="left"/>
      <w:pPr>
        <w:ind w:left="6538" w:hanging="360"/>
      </w:pPr>
      <w:rPr>
        <w:rFonts w:ascii="Courier New" w:hAnsi="Courier New" w:cs="Courier New" w:hint="default"/>
      </w:rPr>
    </w:lvl>
    <w:lvl w:ilvl="8">
      <w:start w:val="1"/>
      <w:numFmt w:val="bullet"/>
      <w:lvlText w:val=""/>
      <w:lvlJc w:val="left"/>
      <w:pPr>
        <w:ind w:left="7258" w:hanging="360"/>
      </w:pPr>
      <w:rPr>
        <w:rFonts w:ascii="Wingdings" w:hAnsi="Wingdings" w:cs="Wingdings" w:hint="default"/>
      </w:rPr>
    </w:lvl>
  </w:abstractNum>
  <w:abstractNum w:abstractNumId="9">
    <w:nsid w:val="573732C2"/>
    <w:multiLevelType w:val="multilevel"/>
    <w:tmpl w:val="E9367AA2"/>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0">
    <w:nsid w:val="621B6C01"/>
    <w:multiLevelType w:val="multilevel"/>
    <w:tmpl w:val="65F6FAE6"/>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nsid w:val="68AC63AD"/>
    <w:multiLevelType w:val="multilevel"/>
    <w:tmpl w:val="66820F5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nsid w:val="692B523D"/>
    <w:multiLevelType w:val="multilevel"/>
    <w:tmpl w:val="4B1CE7AE"/>
    <w:lvl w:ilvl="0">
      <w:start w:val="1"/>
      <w:numFmt w:val="decimal"/>
      <w:lvlText w:val="%1."/>
      <w:lvlJc w:val="left"/>
      <w:pPr>
        <w:ind w:left="360" w:hanging="360"/>
      </w:pPr>
    </w:lvl>
    <w:lvl w:ilvl="1">
      <w:start w:val="1"/>
      <w:numFmt w:val="decimal"/>
      <w:lvlText w:val="%1.%2."/>
      <w:lvlJc w:val="left"/>
      <w:pPr>
        <w:ind w:left="1284" w:hanging="432"/>
      </w:pPr>
      <w:rPr>
        <w:rFonts w:ascii="Times New Roman" w:hAnsi="Times New Roman"/>
        <w:b w:val="0"/>
        <w:sz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6E323618"/>
    <w:multiLevelType w:val="multilevel"/>
    <w:tmpl w:val="ED72BA5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nsid w:val="730A0BCE"/>
    <w:multiLevelType w:val="multilevel"/>
    <w:tmpl w:val="5B2C0C08"/>
    <w:lvl w:ilvl="0">
      <w:start w:val="1"/>
      <w:numFmt w:val="decimal"/>
      <w:lvlText w:val="%1."/>
      <w:lvlJc w:val="left"/>
      <w:pPr>
        <w:ind w:left="360" w:hanging="360"/>
      </w:pPr>
    </w:lvl>
    <w:lvl w:ilvl="1">
      <w:start w:val="1"/>
      <w:numFmt w:val="decimal"/>
      <w:lvlText w:val="%1.%2."/>
      <w:lvlJc w:val="left"/>
      <w:pPr>
        <w:ind w:left="792" w:hanging="432"/>
      </w:pPr>
      <w:rPr>
        <w:rFonts w:ascii="Times New Roman" w:hAnsi="Times New Roman" w:cs="Times New Roman" w:hint="default"/>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7CBE5936"/>
    <w:multiLevelType w:val="multilevel"/>
    <w:tmpl w:val="49D6261C"/>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2"/>
  </w:num>
  <w:num w:numId="2">
    <w:abstractNumId w:val="9"/>
  </w:num>
  <w:num w:numId="3">
    <w:abstractNumId w:val="1"/>
  </w:num>
  <w:num w:numId="4">
    <w:abstractNumId w:val="14"/>
  </w:num>
  <w:num w:numId="5">
    <w:abstractNumId w:val="3"/>
  </w:num>
  <w:num w:numId="6">
    <w:abstractNumId w:val="5"/>
  </w:num>
  <w:num w:numId="7">
    <w:abstractNumId w:val="4"/>
  </w:num>
  <w:num w:numId="8">
    <w:abstractNumId w:val="0"/>
  </w:num>
  <w:num w:numId="9">
    <w:abstractNumId w:val="8"/>
  </w:num>
  <w:num w:numId="10">
    <w:abstractNumId w:val="13"/>
  </w:num>
  <w:num w:numId="11">
    <w:abstractNumId w:val="2"/>
  </w:num>
  <w:num w:numId="12">
    <w:abstractNumId w:val="10"/>
  </w:num>
  <w:num w:numId="13">
    <w:abstractNumId w:val="11"/>
  </w:num>
  <w:num w:numId="14">
    <w:abstractNumId w:val="15"/>
  </w:num>
  <w:num w:numId="15">
    <w:abstractNumId w:val="6"/>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F37"/>
    <w:rsid w:val="000447E8"/>
    <w:rsid w:val="000C4F37"/>
    <w:rsid w:val="000D24A2"/>
    <w:rsid w:val="001622B2"/>
    <w:rsid w:val="00237CAA"/>
    <w:rsid w:val="00392982"/>
    <w:rsid w:val="00414109"/>
    <w:rsid w:val="004C1A0B"/>
    <w:rsid w:val="004F62E5"/>
    <w:rsid w:val="00530FA9"/>
    <w:rsid w:val="00544D49"/>
    <w:rsid w:val="005C15D3"/>
    <w:rsid w:val="00634278"/>
    <w:rsid w:val="006920C9"/>
    <w:rsid w:val="006D1C66"/>
    <w:rsid w:val="008065B4"/>
    <w:rsid w:val="00870CE8"/>
    <w:rsid w:val="00932776"/>
    <w:rsid w:val="009F15F2"/>
    <w:rsid w:val="00A4609C"/>
    <w:rsid w:val="00AA1392"/>
    <w:rsid w:val="00AD3C5D"/>
    <w:rsid w:val="00AD597E"/>
    <w:rsid w:val="00AE2518"/>
    <w:rsid w:val="00B049E6"/>
    <w:rsid w:val="00B07BD1"/>
    <w:rsid w:val="00B56EEB"/>
    <w:rsid w:val="00BB2A66"/>
    <w:rsid w:val="00BD33CF"/>
    <w:rsid w:val="00BE7A20"/>
    <w:rsid w:val="00C83241"/>
    <w:rsid w:val="00D15104"/>
    <w:rsid w:val="00D5738C"/>
    <w:rsid w:val="00D86280"/>
    <w:rsid w:val="00DA2B1E"/>
    <w:rsid w:val="00DC3F73"/>
    <w:rsid w:val="00E849E6"/>
    <w:rsid w:val="00EA412A"/>
    <w:rsid w:val="00F978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471AE"/>
  <w15:chartTrackingRefBased/>
  <w15:docId w15:val="{D32CB8D7-C4BE-4293-8CF3-BD3352620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12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Гіперпосилання"/>
    <w:basedOn w:val="a0"/>
    <w:uiPriority w:val="99"/>
    <w:unhideWhenUsed/>
    <w:rsid w:val="00EA412A"/>
    <w:rPr>
      <w:color w:val="0563C1" w:themeColor="hyperlink"/>
      <w:u w:val="single"/>
    </w:rPr>
  </w:style>
  <w:style w:type="character" w:customStyle="1" w:styleId="a4">
    <w:name w:val="Верхний колонтитул Знак"/>
    <w:basedOn w:val="a0"/>
    <w:uiPriority w:val="99"/>
    <w:qFormat/>
    <w:rsid w:val="00EA412A"/>
  </w:style>
  <w:style w:type="character" w:customStyle="1" w:styleId="a5">
    <w:name w:val="Нижний колонтитул Знак"/>
    <w:basedOn w:val="a0"/>
    <w:uiPriority w:val="99"/>
    <w:qFormat/>
    <w:rsid w:val="00EA412A"/>
  </w:style>
  <w:style w:type="character" w:customStyle="1" w:styleId="ListLabel1">
    <w:name w:val="ListLabel 1"/>
    <w:qFormat/>
    <w:rsid w:val="00EA412A"/>
    <w:rPr>
      <w:rFonts w:ascii="Times New Roman" w:hAnsi="Times New Roman"/>
      <w:b w:val="0"/>
      <w:sz w:val="28"/>
    </w:rPr>
  </w:style>
  <w:style w:type="character" w:customStyle="1" w:styleId="ListLabel2">
    <w:name w:val="ListLabel 2"/>
    <w:qFormat/>
    <w:rsid w:val="00EA412A"/>
    <w:rPr>
      <w:rFonts w:cs="Courier New"/>
    </w:rPr>
  </w:style>
  <w:style w:type="character" w:customStyle="1" w:styleId="ListLabel3">
    <w:name w:val="ListLabel 3"/>
    <w:qFormat/>
    <w:rsid w:val="00EA412A"/>
    <w:rPr>
      <w:rFonts w:cs="Courier New"/>
    </w:rPr>
  </w:style>
  <w:style w:type="character" w:customStyle="1" w:styleId="ListLabel4">
    <w:name w:val="ListLabel 4"/>
    <w:qFormat/>
    <w:rsid w:val="00EA412A"/>
    <w:rPr>
      <w:rFonts w:cs="Courier New"/>
    </w:rPr>
  </w:style>
  <w:style w:type="character" w:customStyle="1" w:styleId="ListLabel5">
    <w:name w:val="ListLabel 5"/>
    <w:qFormat/>
    <w:rsid w:val="00EA412A"/>
    <w:rPr>
      <w:rFonts w:cs="Courier New"/>
    </w:rPr>
  </w:style>
  <w:style w:type="character" w:customStyle="1" w:styleId="ListLabel6">
    <w:name w:val="ListLabel 6"/>
    <w:qFormat/>
    <w:rsid w:val="00EA412A"/>
    <w:rPr>
      <w:rFonts w:cs="Courier New"/>
    </w:rPr>
  </w:style>
  <w:style w:type="character" w:customStyle="1" w:styleId="ListLabel7">
    <w:name w:val="ListLabel 7"/>
    <w:qFormat/>
    <w:rsid w:val="00EA412A"/>
    <w:rPr>
      <w:rFonts w:cs="Courier New"/>
    </w:rPr>
  </w:style>
  <w:style w:type="character" w:customStyle="1" w:styleId="ListLabel8">
    <w:name w:val="ListLabel 8"/>
    <w:qFormat/>
    <w:rsid w:val="00EA412A"/>
    <w:rPr>
      <w:rFonts w:ascii="Times New Roman" w:hAnsi="Times New Roman"/>
      <w:sz w:val="28"/>
      <w:u w:val="none"/>
    </w:rPr>
  </w:style>
  <w:style w:type="character" w:customStyle="1" w:styleId="ListLabel9">
    <w:name w:val="ListLabel 9"/>
    <w:qFormat/>
    <w:rsid w:val="00EA412A"/>
    <w:rPr>
      <w:rFonts w:cs="Courier New"/>
    </w:rPr>
  </w:style>
  <w:style w:type="character" w:customStyle="1" w:styleId="ListLabel10">
    <w:name w:val="ListLabel 10"/>
    <w:qFormat/>
    <w:rsid w:val="00EA412A"/>
    <w:rPr>
      <w:rFonts w:cs="Courier New"/>
    </w:rPr>
  </w:style>
  <w:style w:type="character" w:customStyle="1" w:styleId="ListLabel11">
    <w:name w:val="ListLabel 11"/>
    <w:qFormat/>
    <w:rsid w:val="00EA412A"/>
    <w:rPr>
      <w:rFonts w:cs="Courier New"/>
    </w:rPr>
  </w:style>
  <w:style w:type="character" w:customStyle="1" w:styleId="ListLabel12">
    <w:name w:val="ListLabel 12"/>
    <w:qFormat/>
    <w:rsid w:val="00EA412A"/>
    <w:rPr>
      <w:rFonts w:ascii="Times New Roman" w:eastAsia="Calibri" w:hAnsi="Times New Roman" w:cs="Times New Roman"/>
      <w:sz w:val="28"/>
    </w:rPr>
  </w:style>
  <w:style w:type="character" w:customStyle="1" w:styleId="ListLabel13">
    <w:name w:val="ListLabel 13"/>
    <w:qFormat/>
    <w:rsid w:val="00EA412A"/>
    <w:rPr>
      <w:rFonts w:cs="Courier New"/>
    </w:rPr>
  </w:style>
  <w:style w:type="character" w:customStyle="1" w:styleId="ListLabel14">
    <w:name w:val="ListLabel 14"/>
    <w:qFormat/>
    <w:rsid w:val="00EA412A"/>
    <w:rPr>
      <w:rFonts w:cs="Courier New"/>
    </w:rPr>
  </w:style>
  <w:style w:type="character" w:customStyle="1" w:styleId="ListLabel15">
    <w:name w:val="ListLabel 15"/>
    <w:qFormat/>
    <w:rsid w:val="00EA412A"/>
    <w:rPr>
      <w:rFonts w:cs="Courier New"/>
    </w:rPr>
  </w:style>
  <w:style w:type="character" w:customStyle="1" w:styleId="ListLabel16">
    <w:name w:val="ListLabel 16"/>
    <w:qFormat/>
    <w:rsid w:val="00EA412A"/>
    <w:rPr>
      <w:rFonts w:cs="Courier New"/>
    </w:rPr>
  </w:style>
  <w:style w:type="character" w:customStyle="1" w:styleId="ListLabel17">
    <w:name w:val="ListLabel 17"/>
    <w:qFormat/>
    <w:rsid w:val="00EA412A"/>
    <w:rPr>
      <w:rFonts w:cs="Courier New"/>
    </w:rPr>
  </w:style>
  <w:style w:type="character" w:customStyle="1" w:styleId="ListLabel18">
    <w:name w:val="ListLabel 18"/>
    <w:qFormat/>
    <w:rsid w:val="00EA412A"/>
    <w:rPr>
      <w:rFonts w:cs="Courier New"/>
    </w:rPr>
  </w:style>
  <w:style w:type="character" w:customStyle="1" w:styleId="ListLabel19">
    <w:name w:val="ListLabel 19"/>
    <w:qFormat/>
    <w:rsid w:val="00EA412A"/>
    <w:rPr>
      <w:rFonts w:cs="Courier New"/>
    </w:rPr>
  </w:style>
  <w:style w:type="character" w:customStyle="1" w:styleId="ListLabel20">
    <w:name w:val="ListLabel 20"/>
    <w:qFormat/>
    <w:rsid w:val="00EA412A"/>
    <w:rPr>
      <w:rFonts w:cs="Courier New"/>
    </w:rPr>
  </w:style>
  <w:style w:type="character" w:customStyle="1" w:styleId="ListLabel21">
    <w:name w:val="ListLabel 21"/>
    <w:qFormat/>
    <w:rsid w:val="00EA412A"/>
    <w:rPr>
      <w:rFonts w:cs="Courier New"/>
    </w:rPr>
  </w:style>
  <w:style w:type="character" w:customStyle="1" w:styleId="ListLabel22">
    <w:name w:val="ListLabel 22"/>
    <w:qFormat/>
    <w:rsid w:val="00EA412A"/>
    <w:rPr>
      <w:rFonts w:cs="Courier New"/>
    </w:rPr>
  </w:style>
  <w:style w:type="character" w:customStyle="1" w:styleId="ListLabel23">
    <w:name w:val="ListLabel 23"/>
    <w:qFormat/>
    <w:rsid w:val="00EA412A"/>
    <w:rPr>
      <w:rFonts w:cs="Courier New"/>
    </w:rPr>
  </w:style>
  <w:style w:type="character" w:customStyle="1" w:styleId="ListLabel24">
    <w:name w:val="ListLabel 24"/>
    <w:qFormat/>
    <w:rsid w:val="00EA412A"/>
    <w:rPr>
      <w:rFonts w:cs="Courier New"/>
    </w:rPr>
  </w:style>
  <w:style w:type="character" w:customStyle="1" w:styleId="ListLabel25">
    <w:name w:val="ListLabel 25"/>
    <w:qFormat/>
    <w:rsid w:val="00EA412A"/>
    <w:rPr>
      <w:rFonts w:cs="Courier New"/>
    </w:rPr>
  </w:style>
  <w:style w:type="character" w:customStyle="1" w:styleId="ListLabel26">
    <w:name w:val="ListLabel 26"/>
    <w:qFormat/>
    <w:rsid w:val="00EA412A"/>
    <w:rPr>
      <w:rFonts w:cs="Courier New"/>
    </w:rPr>
  </w:style>
  <w:style w:type="character" w:customStyle="1" w:styleId="ListLabel27">
    <w:name w:val="ListLabel 27"/>
    <w:qFormat/>
    <w:rsid w:val="00EA412A"/>
    <w:rPr>
      <w:rFonts w:cs="Courier New"/>
    </w:rPr>
  </w:style>
  <w:style w:type="character" w:customStyle="1" w:styleId="ListLabel28">
    <w:name w:val="ListLabel 28"/>
    <w:qFormat/>
    <w:rsid w:val="00EA412A"/>
    <w:rPr>
      <w:rFonts w:cs="Courier New"/>
    </w:rPr>
  </w:style>
  <w:style w:type="character" w:customStyle="1" w:styleId="ListLabel29">
    <w:name w:val="ListLabel 29"/>
    <w:qFormat/>
    <w:rsid w:val="00EA412A"/>
    <w:rPr>
      <w:rFonts w:cs="Courier New"/>
    </w:rPr>
  </w:style>
  <w:style w:type="character" w:customStyle="1" w:styleId="ListLabel30">
    <w:name w:val="ListLabel 30"/>
    <w:qFormat/>
    <w:rsid w:val="00EA412A"/>
    <w:rPr>
      <w:rFonts w:cs="Courier New"/>
    </w:rPr>
  </w:style>
  <w:style w:type="character" w:customStyle="1" w:styleId="ListLabel31">
    <w:name w:val="ListLabel 31"/>
    <w:qFormat/>
    <w:rsid w:val="00EA412A"/>
    <w:rPr>
      <w:rFonts w:cs="Courier New"/>
    </w:rPr>
  </w:style>
  <w:style w:type="character" w:customStyle="1" w:styleId="ListLabel32">
    <w:name w:val="ListLabel 32"/>
    <w:qFormat/>
    <w:rsid w:val="00EA412A"/>
    <w:rPr>
      <w:rFonts w:cs="Courier New"/>
    </w:rPr>
  </w:style>
  <w:style w:type="character" w:customStyle="1" w:styleId="ListLabel33">
    <w:name w:val="ListLabel 33"/>
    <w:qFormat/>
    <w:rsid w:val="00EA412A"/>
    <w:rPr>
      <w:rFonts w:cs="Courier New"/>
    </w:rPr>
  </w:style>
  <w:style w:type="character" w:customStyle="1" w:styleId="ListLabel34">
    <w:name w:val="ListLabel 34"/>
    <w:qFormat/>
    <w:rsid w:val="00EA412A"/>
    <w:rPr>
      <w:rFonts w:cs="Courier New"/>
    </w:rPr>
  </w:style>
  <w:style w:type="character" w:customStyle="1" w:styleId="ListLabel35">
    <w:name w:val="ListLabel 35"/>
    <w:qFormat/>
    <w:rsid w:val="00EA412A"/>
    <w:rPr>
      <w:rFonts w:cs="Courier New"/>
    </w:rPr>
  </w:style>
  <w:style w:type="character" w:customStyle="1" w:styleId="ListLabel36">
    <w:name w:val="ListLabel 36"/>
    <w:qFormat/>
    <w:rsid w:val="00EA412A"/>
    <w:rPr>
      <w:rFonts w:cs="Courier New"/>
    </w:rPr>
  </w:style>
  <w:style w:type="character" w:customStyle="1" w:styleId="ListLabel37">
    <w:name w:val="ListLabel 37"/>
    <w:qFormat/>
    <w:rsid w:val="00EA412A"/>
    <w:rPr>
      <w:rFonts w:cs="Courier New"/>
    </w:rPr>
  </w:style>
  <w:style w:type="character" w:customStyle="1" w:styleId="ListLabel38">
    <w:name w:val="ListLabel 38"/>
    <w:qFormat/>
    <w:rsid w:val="00EA412A"/>
    <w:rPr>
      <w:rFonts w:cs="Courier New"/>
    </w:rPr>
  </w:style>
  <w:style w:type="character" w:customStyle="1" w:styleId="ListLabel39">
    <w:name w:val="ListLabel 39"/>
    <w:qFormat/>
    <w:rsid w:val="00EA412A"/>
    <w:rPr>
      <w:rFonts w:cs="Courier New"/>
    </w:rPr>
  </w:style>
  <w:style w:type="character" w:customStyle="1" w:styleId="ListLabel40">
    <w:name w:val="ListLabel 40"/>
    <w:qFormat/>
    <w:rsid w:val="00EA412A"/>
    <w:rPr>
      <w:rFonts w:cs="Courier New"/>
    </w:rPr>
  </w:style>
  <w:style w:type="character" w:customStyle="1" w:styleId="ListLabel41">
    <w:name w:val="ListLabel 41"/>
    <w:qFormat/>
    <w:rsid w:val="00EA412A"/>
    <w:rPr>
      <w:rFonts w:cs="Courier New"/>
    </w:rPr>
  </w:style>
  <w:style w:type="character" w:customStyle="1" w:styleId="ListLabel42">
    <w:name w:val="ListLabel 42"/>
    <w:qFormat/>
    <w:rsid w:val="00EA412A"/>
    <w:rPr>
      <w:rFonts w:cs="Courier New"/>
    </w:rPr>
  </w:style>
  <w:style w:type="character" w:customStyle="1" w:styleId="ListLabel43">
    <w:name w:val="ListLabel 43"/>
    <w:qFormat/>
    <w:rsid w:val="00EA412A"/>
    <w:rPr>
      <w:rFonts w:cs="Courier New"/>
    </w:rPr>
  </w:style>
  <w:style w:type="character" w:customStyle="1" w:styleId="ListLabel44">
    <w:name w:val="ListLabel 44"/>
    <w:qFormat/>
    <w:rsid w:val="00EA412A"/>
    <w:rPr>
      <w:rFonts w:cs="Courier New"/>
    </w:rPr>
  </w:style>
  <w:style w:type="character" w:customStyle="1" w:styleId="ListLabel45">
    <w:name w:val="ListLabel 45"/>
    <w:qFormat/>
    <w:rsid w:val="00EA412A"/>
    <w:rPr>
      <w:rFonts w:cs="Courier New"/>
    </w:rPr>
  </w:style>
  <w:style w:type="character" w:customStyle="1" w:styleId="ListLabel46">
    <w:name w:val="ListLabel 46"/>
    <w:qFormat/>
    <w:rsid w:val="00EA412A"/>
    <w:rPr>
      <w:rFonts w:cs="Courier New"/>
    </w:rPr>
  </w:style>
  <w:style w:type="character" w:customStyle="1" w:styleId="ListLabel47">
    <w:name w:val="ListLabel 47"/>
    <w:qFormat/>
    <w:rsid w:val="00EA412A"/>
    <w:rPr>
      <w:rFonts w:cs="Courier New"/>
    </w:rPr>
  </w:style>
  <w:style w:type="character" w:customStyle="1" w:styleId="ListLabel48">
    <w:name w:val="ListLabel 48"/>
    <w:qFormat/>
    <w:rsid w:val="00EA412A"/>
    <w:rPr>
      <w:rFonts w:cs="Courier New"/>
    </w:rPr>
  </w:style>
  <w:style w:type="character" w:customStyle="1" w:styleId="ListLabel49">
    <w:name w:val="ListLabel 49"/>
    <w:qFormat/>
    <w:rsid w:val="00EA412A"/>
    <w:rPr>
      <w:rFonts w:cs="Courier New"/>
    </w:rPr>
  </w:style>
  <w:style w:type="character" w:customStyle="1" w:styleId="ListLabel50">
    <w:name w:val="ListLabel 50"/>
    <w:qFormat/>
    <w:rsid w:val="00EA412A"/>
    <w:rPr>
      <w:rFonts w:cs="Courier New"/>
    </w:rPr>
  </w:style>
  <w:style w:type="character" w:customStyle="1" w:styleId="ListLabel51">
    <w:name w:val="ListLabel 51"/>
    <w:qFormat/>
    <w:rsid w:val="00EA412A"/>
    <w:rPr>
      <w:rFonts w:cs="Courier New"/>
    </w:rPr>
  </w:style>
  <w:style w:type="character" w:customStyle="1" w:styleId="ListLabel52">
    <w:name w:val="ListLabel 52"/>
    <w:qFormat/>
    <w:rsid w:val="00EA412A"/>
    <w:rPr>
      <w:u w:val="none"/>
    </w:rPr>
  </w:style>
  <w:style w:type="character" w:customStyle="1" w:styleId="ListLabel53">
    <w:name w:val="ListLabel 53"/>
    <w:qFormat/>
    <w:rsid w:val="00EA412A"/>
    <w:rPr>
      <w:rFonts w:ascii="Times New Roman" w:hAnsi="Times New Roman" w:cs="Times New Roman"/>
      <w:sz w:val="28"/>
      <w:szCs w:val="28"/>
      <w:shd w:val="clear" w:color="auto" w:fill="FFFFFF"/>
      <w:lang w:val="uk-UA"/>
    </w:rPr>
  </w:style>
  <w:style w:type="character" w:customStyle="1" w:styleId="ListLabel54">
    <w:name w:val="ListLabel 54"/>
    <w:qFormat/>
    <w:rsid w:val="00EA412A"/>
    <w:rPr>
      <w:rFonts w:ascii="Times New Roman" w:eastAsia="Times New Roman" w:hAnsi="Times New Roman" w:cs="Times New Roman"/>
      <w:b/>
      <w:sz w:val="28"/>
      <w:szCs w:val="28"/>
      <w:lang w:eastAsia="ru-RU"/>
    </w:rPr>
  </w:style>
  <w:style w:type="character" w:customStyle="1" w:styleId="ListLabel55">
    <w:name w:val="ListLabel 55"/>
    <w:qFormat/>
    <w:rsid w:val="00EA412A"/>
    <w:rPr>
      <w:rFonts w:ascii="Times New Roman" w:eastAsia="Times New Roman" w:hAnsi="Times New Roman" w:cs="Times New Roman"/>
      <w:b/>
      <w:sz w:val="28"/>
      <w:szCs w:val="28"/>
      <w:lang w:val="uk-UA" w:eastAsia="ru-RU"/>
    </w:rPr>
  </w:style>
  <w:style w:type="character" w:customStyle="1" w:styleId="ListLabel56">
    <w:name w:val="ListLabel 56"/>
    <w:qFormat/>
    <w:rsid w:val="00EA412A"/>
    <w:rPr>
      <w:rFonts w:ascii="Times New Roman" w:eastAsia="Times New Roman" w:hAnsi="Times New Roman" w:cs="Times New Roman"/>
      <w:sz w:val="28"/>
      <w:szCs w:val="28"/>
      <w:lang w:val="uk-UA" w:eastAsia="ru-RU"/>
    </w:rPr>
  </w:style>
  <w:style w:type="character" w:customStyle="1" w:styleId="ListLabel57">
    <w:name w:val="ListLabel 57"/>
    <w:qFormat/>
    <w:rsid w:val="00EA412A"/>
    <w:rPr>
      <w:rFonts w:ascii="Times New Roman" w:hAnsi="Times New Roman" w:cs="Times New Roman"/>
      <w:color w:val="auto"/>
      <w:sz w:val="28"/>
      <w:szCs w:val="28"/>
      <w:u w:val="none"/>
      <w:lang w:val="en-US"/>
    </w:rPr>
  </w:style>
  <w:style w:type="character" w:customStyle="1" w:styleId="ListLabel58">
    <w:name w:val="ListLabel 58"/>
    <w:qFormat/>
    <w:rsid w:val="00EA412A"/>
    <w:rPr>
      <w:rFonts w:ascii="Times New Roman" w:hAnsi="Times New Roman" w:cs="Times New Roman"/>
      <w:color w:val="auto"/>
      <w:sz w:val="28"/>
      <w:szCs w:val="28"/>
      <w:u w:val="none"/>
    </w:rPr>
  </w:style>
  <w:style w:type="character" w:customStyle="1" w:styleId="ListLabel59">
    <w:name w:val="ListLabel 59"/>
    <w:qFormat/>
    <w:rsid w:val="00EA412A"/>
    <w:rPr>
      <w:rFonts w:ascii="Times New Roman" w:hAnsi="Times New Roman" w:cs="Times New Roman"/>
      <w:color w:val="auto"/>
      <w:sz w:val="28"/>
      <w:szCs w:val="28"/>
      <w:u w:val="none"/>
      <w:lang w:val="uk-UA"/>
    </w:rPr>
  </w:style>
  <w:style w:type="paragraph" w:styleId="a6">
    <w:name w:val="Title"/>
    <w:basedOn w:val="a"/>
    <w:next w:val="a7"/>
    <w:link w:val="a8"/>
    <w:qFormat/>
    <w:rsid w:val="00EA412A"/>
    <w:pPr>
      <w:keepNext/>
      <w:spacing w:before="240" w:after="120"/>
    </w:pPr>
    <w:rPr>
      <w:rFonts w:ascii="Liberation Sans" w:eastAsia="Microsoft YaHei" w:hAnsi="Liberation Sans" w:cs="Lucida Sans"/>
      <w:sz w:val="28"/>
      <w:szCs w:val="28"/>
    </w:rPr>
  </w:style>
  <w:style w:type="paragraph" w:styleId="a7">
    <w:name w:val="Body Text"/>
    <w:basedOn w:val="a"/>
    <w:link w:val="a9"/>
    <w:rsid w:val="00EA412A"/>
    <w:pPr>
      <w:spacing w:after="140" w:line="276" w:lineRule="auto"/>
    </w:pPr>
  </w:style>
  <w:style w:type="character" w:customStyle="1" w:styleId="a9">
    <w:name w:val="Основной текст Знак"/>
    <w:basedOn w:val="a0"/>
    <w:link w:val="a7"/>
    <w:rsid w:val="00EA412A"/>
  </w:style>
  <w:style w:type="character" w:customStyle="1" w:styleId="a8">
    <w:name w:val="Название Знак"/>
    <w:basedOn w:val="a0"/>
    <w:link w:val="a6"/>
    <w:rsid w:val="00EA412A"/>
    <w:rPr>
      <w:rFonts w:ascii="Liberation Sans" w:eastAsia="Microsoft YaHei" w:hAnsi="Liberation Sans" w:cs="Lucida Sans"/>
      <w:sz w:val="28"/>
      <w:szCs w:val="28"/>
    </w:rPr>
  </w:style>
  <w:style w:type="paragraph" w:styleId="aa">
    <w:name w:val="List"/>
    <w:basedOn w:val="a7"/>
    <w:rsid w:val="00EA412A"/>
    <w:rPr>
      <w:rFonts w:cs="Lucida Sans"/>
    </w:rPr>
  </w:style>
  <w:style w:type="paragraph" w:styleId="ab">
    <w:name w:val="caption"/>
    <w:basedOn w:val="a"/>
    <w:next w:val="a"/>
    <w:uiPriority w:val="35"/>
    <w:unhideWhenUsed/>
    <w:qFormat/>
    <w:rsid w:val="00EA412A"/>
    <w:pPr>
      <w:spacing w:after="200" w:line="240" w:lineRule="auto"/>
    </w:pPr>
    <w:rPr>
      <w:i/>
      <w:iCs/>
      <w:color w:val="44546A" w:themeColor="text2"/>
      <w:sz w:val="18"/>
      <w:szCs w:val="18"/>
    </w:rPr>
  </w:style>
  <w:style w:type="paragraph" w:customStyle="1" w:styleId="ac">
    <w:name w:val="Покажчик"/>
    <w:basedOn w:val="a"/>
    <w:qFormat/>
    <w:rsid w:val="00EA412A"/>
    <w:pPr>
      <w:suppressLineNumbers/>
    </w:pPr>
    <w:rPr>
      <w:rFonts w:cs="Lucida Sans"/>
    </w:rPr>
  </w:style>
  <w:style w:type="paragraph" w:styleId="ad">
    <w:name w:val="List Paragraph"/>
    <w:basedOn w:val="a"/>
    <w:uiPriority w:val="34"/>
    <w:qFormat/>
    <w:rsid w:val="00EA412A"/>
    <w:pPr>
      <w:ind w:left="720"/>
      <w:contextualSpacing/>
    </w:pPr>
  </w:style>
  <w:style w:type="paragraph" w:styleId="ae">
    <w:name w:val="header"/>
    <w:basedOn w:val="a"/>
    <w:link w:val="1"/>
    <w:uiPriority w:val="99"/>
    <w:unhideWhenUsed/>
    <w:rsid w:val="00EA412A"/>
    <w:pPr>
      <w:tabs>
        <w:tab w:val="center" w:pos="4677"/>
        <w:tab w:val="right" w:pos="9355"/>
      </w:tabs>
      <w:spacing w:after="0" w:line="240" w:lineRule="auto"/>
    </w:pPr>
  </w:style>
  <w:style w:type="character" w:customStyle="1" w:styleId="1">
    <w:name w:val="Верхний колонтитул Знак1"/>
    <w:basedOn w:val="a0"/>
    <w:link w:val="ae"/>
    <w:uiPriority w:val="99"/>
    <w:rsid w:val="00EA412A"/>
  </w:style>
  <w:style w:type="paragraph" w:styleId="af">
    <w:name w:val="footer"/>
    <w:basedOn w:val="a"/>
    <w:link w:val="10"/>
    <w:uiPriority w:val="99"/>
    <w:unhideWhenUsed/>
    <w:rsid w:val="00EA412A"/>
    <w:pPr>
      <w:tabs>
        <w:tab w:val="center" w:pos="4677"/>
        <w:tab w:val="right" w:pos="9355"/>
      </w:tabs>
      <w:spacing w:after="0" w:line="240" w:lineRule="auto"/>
    </w:pPr>
  </w:style>
  <w:style w:type="character" w:customStyle="1" w:styleId="10">
    <w:name w:val="Нижний колонтитул Знак1"/>
    <w:basedOn w:val="a0"/>
    <w:link w:val="af"/>
    <w:uiPriority w:val="99"/>
    <w:rsid w:val="00EA412A"/>
  </w:style>
  <w:style w:type="paragraph" w:styleId="af0">
    <w:name w:val="No Spacing"/>
    <w:uiPriority w:val="1"/>
    <w:qFormat/>
    <w:rsid w:val="00EA412A"/>
    <w:pPr>
      <w:spacing w:after="0" w:line="240" w:lineRule="auto"/>
    </w:pPr>
  </w:style>
  <w:style w:type="paragraph" w:styleId="af1">
    <w:name w:val="Normal (Web)"/>
    <w:basedOn w:val="a"/>
    <w:uiPriority w:val="99"/>
    <w:unhideWhenUsed/>
    <w:qFormat/>
    <w:rsid w:val="00EA412A"/>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f2">
    <w:name w:val="Вміст рамки"/>
    <w:basedOn w:val="a"/>
    <w:qFormat/>
    <w:rsid w:val="00EA412A"/>
  </w:style>
  <w:style w:type="table" w:styleId="af3">
    <w:name w:val="Table Grid"/>
    <w:basedOn w:val="a1"/>
    <w:uiPriority w:val="39"/>
    <w:rsid w:val="00EA41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Hyperlink"/>
    <w:basedOn w:val="a0"/>
    <w:uiPriority w:val="99"/>
    <w:unhideWhenUsed/>
    <w:rsid w:val="004F62E5"/>
    <w:rPr>
      <w:color w:val="0563C1" w:themeColor="hyperlink"/>
      <w:u w:val="single"/>
    </w:rPr>
  </w:style>
  <w:style w:type="character" w:styleId="af5">
    <w:name w:val="annotation reference"/>
    <w:basedOn w:val="a0"/>
    <w:uiPriority w:val="99"/>
    <w:semiHidden/>
    <w:unhideWhenUsed/>
    <w:rsid w:val="00C83241"/>
    <w:rPr>
      <w:sz w:val="16"/>
      <w:szCs w:val="16"/>
    </w:rPr>
  </w:style>
  <w:style w:type="paragraph" w:styleId="af6">
    <w:name w:val="annotation text"/>
    <w:basedOn w:val="a"/>
    <w:link w:val="af7"/>
    <w:uiPriority w:val="99"/>
    <w:semiHidden/>
    <w:unhideWhenUsed/>
    <w:rsid w:val="00C83241"/>
    <w:pPr>
      <w:spacing w:line="240" w:lineRule="auto"/>
    </w:pPr>
    <w:rPr>
      <w:sz w:val="20"/>
      <w:szCs w:val="20"/>
    </w:rPr>
  </w:style>
  <w:style w:type="character" w:customStyle="1" w:styleId="af7">
    <w:name w:val="Текст примечания Знак"/>
    <w:basedOn w:val="a0"/>
    <w:link w:val="af6"/>
    <w:uiPriority w:val="99"/>
    <w:semiHidden/>
    <w:rsid w:val="00C83241"/>
    <w:rPr>
      <w:sz w:val="20"/>
      <w:szCs w:val="20"/>
    </w:rPr>
  </w:style>
  <w:style w:type="paragraph" w:styleId="af8">
    <w:name w:val="annotation subject"/>
    <w:basedOn w:val="af6"/>
    <w:next w:val="af6"/>
    <w:link w:val="af9"/>
    <w:uiPriority w:val="99"/>
    <w:semiHidden/>
    <w:unhideWhenUsed/>
    <w:rsid w:val="00C83241"/>
    <w:rPr>
      <w:b/>
      <w:bCs/>
    </w:rPr>
  </w:style>
  <w:style w:type="character" w:customStyle="1" w:styleId="af9">
    <w:name w:val="Тема примечания Знак"/>
    <w:basedOn w:val="af7"/>
    <w:link w:val="af8"/>
    <w:uiPriority w:val="99"/>
    <w:semiHidden/>
    <w:rsid w:val="00C83241"/>
    <w:rPr>
      <w:b/>
      <w:bCs/>
      <w:sz w:val="20"/>
      <w:szCs w:val="20"/>
    </w:rPr>
  </w:style>
  <w:style w:type="paragraph" w:styleId="afa">
    <w:name w:val="Balloon Text"/>
    <w:basedOn w:val="a"/>
    <w:link w:val="afb"/>
    <w:uiPriority w:val="99"/>
    <w:semiHidden/>
    <w:unhideWhenUsed/>
    <w:rsid w:val="00C83241"/>
    <w:pPr>
      <w:spacing w:after="0" w:line="240" w:lineRule="auto"/>
    </w:pPr>
    <w:rPr>
      <w:rFonts w:ascii="Segoe UI" w:hAnsi="Segoe UI" w:cs="Segoe UI"/>
      <w:sz w:val="18"/>
      <w:szCs w:val="18"/>
    </w:rPr>
  </w:style>
  <w:style w:type="character" w:customStyle="1" w:styleId="afb">
    <w:name w:val="Текст выноски Знак"/>
    <w:basedOn w:val="a0"/>
    <w:link w:val="afa"/>
    <w:uiPriority w:val="99"/>
    <w:semiHidden/>
    <w:rsid w:val="00C8324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1907" TargetMode="External"/><Relationship Id="rId21" Type="http://schemas.openxmlformats.org/officeDocument/2006/relationships/image" Target="media/image9.png"/><Relationship Id="rId42" Type="http://schemas.openxmlformats.org/officeDocument/2006/relationships/hyperlink" Target="https://uk.wikipedia.org/wiki/&#1044;&#1074;&#1072;_&#1074;&#1110;&#1082;&#1086;&#1074;&#1080;&#1093;_&#1076;&#1091;&#1073;&#1080;_(&#1055;&#1088;&#1080;&#1083;&#1091;&#1082;&#1080;)" TargetMode="External"/><Relationship Id="rId47" Type="http://schemas.openxmlformats.org/officeDocument/2006/relationships/hyperlink" Target="https://uk.wikipedia.org/wiki/&#1055;&#1088;&#1080;&#1083;&#1091;&#1082;&#1080;" TargetMode="External"/><Relationship Id="rId63" Type="http://schemas.openxmlformats.org/officeDocument/2006/relationships/hyperlink" Target="URL:https://www.google.com.ua/search?q=&#1082;&#1072;&#1088;&#1090;&#1072;+&#1084;&#1110;&#1089;&#1090;&#1072;+&#1087;&#1088;&#1080;&#1083;&#1091;&#1082;&#1080;+&amp;tbm=isch&amp;ved=2ahUKEwj6to_yrZzmAhXPzSoKHc6xBdQQ2-cCegQIABAA&amp;oq=&#1082;&#1072;&#1088;&#1090;&#1072;+&#1084;&#1110;&#1089;&#1090;&#1072;+&#1087;&#1088;&#1080;&#1083;&#1091;&#1082;&#1080;+&amp;gs_l=img.3...32207.36035..64512...0.0..0.783.7042.2-7j3j2j3j2......0....1..gws-wiz-img.mXN6HW5epyQ&amp;ei=YtfnXfr9Is-bqwHO45agDQ&amp;bih=458&amp;biw=984&amp;client=opera&amp;hs=4Ga" TargetMode="External"/><Relationship Id="rId68" Type="http://schemas.openxmlformats.org/officeDocument/2006/relationships/hyperlink" Target="url:https://www.google.com.ua/search?q=&#1073;&#1072;&#1075;&#1072;&#1090;&#1086;&#1074;&#1110;&#1082;&#1086;&#1074;&#1080;&#1081;+&#1076;&#1091;&#1073;+&#1074;+&#1084;&#1110;&#1089;&#1090;&#1110;+&#1087;&#1088;&#1080;&#1083;&#1091;&#1082;&#1080;&amp;tbm=isch&amp;ved=2ahUKEwig3_qqqYvmAhUEyioKHYA8CUsQ2-cCegQIABAA&amp;oq=&#1073;&#1072;&#1075;&#1072;&#1090;&#1086;&#1074;&#1110;&#1082;&#1086;&#1074;&#1080;&#1081;+&#1076;&#1091;&#1073;+&#1074;+&#1084;&#1110;&#1089;&#1090;&#1110;+&#1087;&#1088;&#1080;&#1083;&#1091;&#1082;&#1080;&amp;gs_l=img.3...27501.31843..32457...0.0..0.191.1341.0j8......0....1..gws-wiz-img.LPZ_BDIDNnU&amp;ei=6OjeXaDLAoSUqwGA-aTYBA&amp;bih=458&amp;biw=984&amp;client=opera&amp;hs=4z7" TargetMode="External"/><Relationship Id="rId2" Type="http://schemas.openxmlformats.org/officeDocument/2006/relationships/styles" Target="styles.xml"/><Relationship Id="rId16" Type="http://schemas.openxmlformats.org/officeDocument/2006/relationships/image" Target="media/image4.png"/><Relationship Id="rId29" Type="http://schemas.openxmlformats.org/officeDocument/2006/relationships/hyperlink" Target="https://uk.wikipedia.org/wiki/2004" TargetMode="External"/><Relationship Id="rId11" Type="http://schemas.openxmlformats.org/officeDocument/2006/relationships/image" Target="media/image2.jpeg"/><Relationship Id="rId24" Type="http://schemas.openxmlformats.org/officeDocument/2006/relationships/hyperlink" Target="https://uk.wikipedia.org/wiki/&#1055;&#1088;&#1080;&#1083;&#1091;&#1094;&#1100;&#1082;&#1072;_&#1090;&#1102;&#1090;&#1102;&#1085;&#1086;&#1074;&#1072;_&#1092;&#1072;&#1073;&#1088;&#1080;&#1082;&#1072;" TargetMode="External"/><Relationship Id="rId32" Type="http://schemas.openxmlformats.org/officeDocument/2006/relationships/hyperlink" Target="https://uk.wikipedia.org/wiki/&#1041;&#1077;&#1090;&#1086;&#1085;" TargetMode="External"/><Relationship Id="rId37" Type="http://schemas.openxmlformats.org/officeDocument/2006/relationships/image" Target="media/image13.png"/><Relationship Id="rId40" Type="http://schemas.openxmlformats.org/officeDocument/2006/relationships/hyperlink" Target="https://tables.finance.ua/ua/emitents/show/-/03333663/2005/4" TargetMode="External"/><Relationship Id="rId45" Type="http://schemas.openxmlformats.org/officeDocument/2006/relationships/hyperlink" Target="http://www.chernihiv-oblast.gov.ua/company/201" TargetMode="External"/><Relationship Id="rId53" Type="http://schemas.openxmlformats.org/officeDocument/2006/relationships/hyperlink" Target="http://priluki.glo.ua/prom/vat-priluckij-myasokombinat.html" TargetMode="External"/><Relationship Id="rId58" Type="http://schemas.openxmlformats.org/officeDocument/2006/relationships/hyperlink" Target="https://youcontrol.com.ua/ru/catalog/company_details/32512456/" TargetMode="External"/><Relationship Id="rId66" Type="http://schemas.openxmlformats.org/officeDocument/2006/relationships/hyperlink" Target="url:https://uk.wikipedia.org/wiki/&#1055;&#1086;&#1083;&#1082;&#1086;&#1074;&#1072;_&#1089;&#1082;&#1072;&#1088;&#1073;&#1085;&#1080;&#1094;&#1103;_(&#1055;&#1088;&#1080;&#1083;&#1091;&#1082;&#1080;)" TargetMode="External"/><Relationship Id="rId74"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s://cntime.cn.ua/top%20novini/item/1949" TargetMode="External"/><Relationship Id="rId19" Type="http://schemas.openxmlformats.org/officeDocument/2006/relationships/image" Target="media/image7.jpeg"/><Relationship Id="rId14" Type="http://schemas.openxmlformats.org/officeDocument/2006/relationships/chart" Target="charts/chart2.xml"/><Relationship Id="rId22" Type="http://schemas.openxmlformats.org/officeDocument/2006/relationships/image" Target="media/image10.jpeg"/><Relationship Id="rId27" Type="http://schemas.openxmlformats.org/officeDocument/2006/relationships/hyperlink" Target="https://uk.wikipedia.org/wiki/1943" TargetMode="External"/><Relationship Id="rId30" Type="http://schemas.openxmlformats.org/officeDocument/2006/relationships/hyperlink" Target="https://uk.wikipedia.org/wiki/1999" TargetMode="External"/><Relationship Id="rId35" Type="http://schemas.openxmlformats.org/officeDocument/2006/relationships/hyperlink" Target="https://uk.wikipedia.org/wiki/&#1058;&#1030;&#1052;" TargetMode="External"/><Relationship Id="rId43" Type="http://schemas.openxmlformats.org/officeDocument/2006/relationships/hyperlink" Target="https://clarity-project.info/tenderer/32512498" TargetMode="External"/><Relationship Id="rId48" Type="http://schemas.openxmlformats.org/officeDocument/2006/relationships/hyperlink" Target="http://pryluky.org/index.php?id=1258" TargetMode="External"/><Relationship Id="rId56" Type="http://schemas.openxmlformats.org/officeDocument/2006/relationships/hyperlink" Target="http://233.priluki.in.ua/" TargetMode="External"/><Relationship Id="rId64" Type="http://schemas.openxmlformats.org/officeDocument/2006/relationships/hyperlink" Target="url:https://uk.wikipedia.org/wiki/&#1055;&#1072;&#1085;&#1090;&#1077;&#1083;&#1077;&#1081;&#1084;&#1086;&#1085;&#1110;&#1074;&#1089;&#1100;&#1082;&#1072;_&#1094;&#1077;&#1088;&#1082;&#1074;&#1072;_(&#1055;&#1088;&#1080;&#1083;&#1091;&#1082;&#1080;)" TargetMode="External"/><Relationship Id="rId69" Type="http://schemas.openxmlformats.org/officeDocument/2006/relationships/hyperlink" Target="url:https://www.google.com.ua/search?q=&#1073;&#1072;&#1075;&#1072;&#1090;&#1086;&#1074;&#1110;&#1082;&#1086;&#1074;&#1080;&#1081;+&#1076;&#1091;&#1073;+&#1074;+&#1084;&#1110;&#1089;&#1090;&#1110;+&#1087;&#1088;&#1080;&#1083;&#1091;&#1082;&#1080;&amp;tbm=isch&amp;ved=2ahUKEwig3_qqqYvmAhUEyioKHYA8CUsQ2-cCegQIABAA&amp;oq=&#1073;&#1072;&#1075;&#1072;&#1090;&#1086;&#1074;&#1110;&#1082;&#1086;&#1074;&#1080;&#1081;+&#1076;&#1091;&#1073;+&#1074;+&#1084;&#1110;&#1089;&#1090;&#1110;+&#1087;&#1088;&#1080;&#1083;&#1091;&#1082;&#1080;&amp;gs_l=img.3...27501.31843..32457...0.0..0.191.1341.0j8......0....1..gws-wiz" TargetMode="External"/><Relationship Id="rId8" Type="http://schemas.openxmlformats.org/officeDocument/2006/relationships/hyperlink" Target="https://uk.wikipedia.org/wiki/&#1052;&#1072;&#1096;&#1080;&#1085;&#1086;&#1073;&#1091;&#1076;&#1091;&#1074;&#1072;&#1085;&#1085;&#1103;" TargetMode="External"/><Relationship Id="rId51" Type="http://schemas.openxmlformats.org/officeDocument/2006/relationships/hyperlink" Target="url:http://www.naftogaz.com/www/3/nakweb.nsf/0/3611A5FE9713A963C225810200404F37" TargetMode="External"/><Relationship Id="rId72"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hyperlink" Target="https://uk.wikipedia.org/wiki/&#1063;&#1077;&#1088;&#1085;&#1110;&#1075;&#1110;&#1074;&#1085;&#1072;&#1092;&#1090;&#1086;&#1075;&#1072;&#1079;" TargetMode="External"/><Relationship Id="rId33" Type="http://schemas.openxmlformats.org/officeDocument/2006/relationships/hyperlink" Target="https://uk.wikipedia.org/wiki/&#1047;&#1072;&#1083;&#1110;&#1079;&#1086;&#1073;&#1077;&#1090;&#1086;&#1085;" TargetMode="External"/><Relationship Id="rId38" Type="http://schemas.openxmlformats.org/officeDocument/2006/relationships/image" Target="media/image14.jpeg"/><Relationship Id="rId46" Type="http://schemas.openxmlformats.org/officeDocument/2006/relationships/hyperlink" Target="https://uk.wikipedia.org/wiki/&#1055;&#1088;&#1080;&#1083;&#1091;&#1082;&#1080;" TargetMode="External"/><Relationship Id="rId59" Type="http://schemas.openxmlformats.org/officeDocument/2006/relationships/hyperlink" Target="http://www.chernihiv-oblast.gov.ua/company/13" TargetMode="External"/><Relationship Id="rId67" Type="http://schemas.openxmlformats.org/officeDocument/2006/relationships/hyperlink" Target="url:https://www.google.com.ua/search?q=&#1087;&#1088;&#1080;&#1083;&#1091;&#1094;&#1100;&#1082;&#1080;&#1081;+&#1076;&#1077;&#1085;&#1076;&#1088;&#1086;&#1087;&#1072;&#1088;&#1082;&amp;client=opera&amp;source=lnms&amp;tbm=isch&amp;sa=X&amp;ved=2ahUKEwittdeZqIvmAhULcZoKHfuIDkAQ_AUoAnoECAsQBA&amp;biw=984&amp;bih=458" TargetMode="External"/><Relationship Id="rId20" Type="http://schemas.openxmlformats.org/officeDocument/2006/relationships/image" Target="media/image8.jpeg"/><Relationship Id="rId41" Type="http://schemas.openxmlformats.org/officeDocument/2006/relationships/hyperlink" Target="https://uk.wikipedia.org/wiki/&#1042;&#1110;&#1082;&#1086;&#1074;&#1080;&#1081;_&#1076;&#1091;&#1073;_(&#1055;&#1088;&#1080;&#1083;&#1091;&#1082;&#1080;)" TargetMode="External"/><Relationship Id="rId54" Type="http://schemas.openxmlformats.org/officeDocument/2006/relationships/hyperlink" Target="url:http://priluki.in.ua/products/company/220" TargetMode="External"/><Relationship Id="rId62" Type="http://schemas.openxmlformats.org/officeDocument/2006/relationships/hyperlink" Target="url:https://www.google.com.ua/search?q=&#1082;&#1072;&#1088;&#1090;&#1072;+&#1084;&#1110;&#1089;&#1090;&#1072;+&#1087;&#1088;&#1080;&#1083;&#1091;&#1082;&#1080;&amp;client=opera&amp;hs=5n5&amp;source=lnms&amp;tbm=isch&amp;sa=X&amp;ved=2ahUKEwj0m8vwiYvmAhXV8qYKHfjwDzMQ_AUoAXoECA0QAw&amp;biw=984&amp;bih=458" TargetMode="External"/><Relationship Id="rId70" Type="http://schemas.openxmlformats.org/officeDocument/2006/relationships/hyperlink" Target="url:https://www.google.com.ua/search?q=&#1089;&#1090;&#1088;&#1110;&#1090;&#1077;&#1085;&#1089;&#1100;&#1082;&#1080;&#1081;+&#1084;&#1091;&#1088;&#1086;&#1074;&#1072;&#1085;&#1080;&#1081;+&#1089;&#1086;&#1073;&#1086;&#1088;&amp;client=opera&amp;hs=pZ9&amp;source=lnms&amp;tbm=isch&amp;sa=X&amp;ved=2ahUKEwjH8NLO35TmAhWowqYKHR6_CuAQ_AUoAXoECBEQAw"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chart" Target="charts/chart3.xml"/><Relationship Id="rId23" Type="http://schemas.openxmlformats.org/officeDocument/2006/relationships/image" Target="media/image11.jpeg"/><Relationship Id="rId28" Type="http://schemas.openxmlformats.org/officeDocument/2006/relationships/hyperlink" Target="https://uk.wikipedia.org/wiki/2003" TargetMode="External"/><Relationship Id="rId36" Type="http://schemas.openxmlformats.org/officeDocument/2006/relationships/image" Target="media/image12.jpeg"/><Relationship Id="rId49" Type="http://schemas.openxmlformats.org/officeDocument/2006/relationships/hyperlink" Target="https://www.ua-region.com.ua/02469540" TargetMode="External"/><Relationship Id="rId57" Type="http://schemas.openxmlformats.org/officeDocument/2006/relationships/hyperlink" Target="https://www.ua-region.com.ua/33167561" TargetMode="External"/><Relationship Id="rId10" Type="http://schemas.openxmlformats.org/officeDocument/2006/relationships/image" Target="media/image1.jpeg"/><Relationship Id="rId31" Type="http://schemas.openxmlformats.org/officeDocument/2006/relationships/hyperlink" Target="https://uk.wikipedia.org/wiki/1994" TargetMode="External"/><Relationship Id="rId44" Type="http://schemas.openxmlformats.org/officeDocument/2006/relationships/hyperlink" Target="https://uk.wikipedia.org/wiki/&#1055;&#1088;&#1080;&#1083;&#1091;&#1082;&#1080;_(&#1089;&#1090;&#1072;&#1085;&#1094;&#1110;&#1103;)" TargetMode="External"/><Relationship Id="rId52" Type="http://schemas.openxmlformats.org/officeDocument/2006/relationships/hyperlink" Target="https://uk.wikipedia.org/wiki/&#1055;&#1088;&#1080;&#1083;&#1091;&#1094;&#1100;&#1082;&#1080;&#1081;_&#1076;&#1077;&#1085;&#1076;&#1088;&#1086;&#1087;&#1072;&#1088;r" TargetMode="External"/><Relationship Id="rId60" Type="http://schemas.openxmlformats.org/officeDocument/2006/relationships/hyperlink" Target="https://tim.ua/contacts.html" TargetMode="External"/><Relationship Id="rId65" Type="http://schemas.openxmlformats.org/officeDocument/2006/relationships/hyperlink" Target="url:https://www.google.com.ua/search?q=&#1087;&#1083;&#1072;&#1085;+&#1084;&#1110;&#1089;&#1090;&#1072;+&#1087;&#1088;&#1080;&#1083;&#1091;&#1082;&#1080;&amp;client=opera&amp;source=lnms&amp;tbm=isch&amp;sa=X&amp;ved=2ahUKEwjOqPCNnIvmAhVAw8QBHQT2CXwQ_AUoAnoECAwQBA&amp;biw=984&amp;bih=458" TargetMode="External"/><Relationship Id="rId7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uk.wikipedia.org/wiki/&#1061;&#1110;&#1084;&#1110;&#1095;&#1085;&#1072;_&#1087;&#1088;&#1086;&#1084;&#1080;&#1089;&#1083;&#1086;&#1074;&#1110;&#1089;&#1090;&#1100;" TargetMode="External"/><Relationship Id="rId13" Type="http://schemas.openxmlformats.org/officeDocument/2006/relationships/chart" Target="charts/chart1.xml"/><Relationship Id="rId18" Type="http://schemas.openxmlformats.org/officeDocument/2006/relationships/image" Target="media/image6.png"/><Relationship Id="rId39" Type="http://schemas.openxmlformats.org/officeDocument/2006/relationships/hyperlink" Target="http://priluki.info/catalog/95" TargetMode="External"/><Relationship Id="rId34" Type="http://schemas.openxmlformats.org/officeDocument/2006/relationships/hyperlink" Target="https://uk.wikipedia.org/wiki/&#1055;&#1088;&#1080;&#1083;&#1091;&#1094;&#1100;&#1082;&#1072;_&#1084;&#1110;&#1089;&#1100;&#1082;&#1072;_&#1076;&#1088;&#1091;&#1082;&#1072;&#1088;&#1085;&#1103;" TargetMode="External"/><Relationship Id="rId50" Type="http://schemas.openxmlformats.org/officeDocument/2006/relationships/hyperlink" Target="http://pryluky.cg.gov.ua/index.php?id=10118&amp;tp=1&amp;pg" TargetMode="External"/><Relationship Id="rId55" Type="http://schemas.openxmlformats.org/officeDocument/2006/relationships/hyperlink" Target="http://pryluky.cg.gov.ua/web_docs/5612/2018/11/docs/&#1057;&#1090;&#1088;&#1072;&#1090;&#1077;&#1075;&#1110;&#1103;%20&#1089;&#1090;&#1072;&#1083;&#1086;&#1075;&#1086;%20&#1088;&#1086;&#1079;&#1074;&#1080;&#1090;&#1082;&#1091;%20&#1084;.%20&#1055;&#1088;&#1080;&#1083;&#1091;&#1082;&#1080;%20&#1076;&#1086;%202025%20&#1088;&#1086;&#1082;&#1091;%20(&#1088;&#1077;&#1076;&#1072;&#1082;&#1094;&#1110;&#1103;%20&#1074;&#1110;&#1076;%2030.10.2018&#1088;.).pdf" TargetMode="External"/><Relationship Id="rId7" Type="http://schemas.openxmlformats.org/officeDocument/2006/relationships/hyperlink" Target="https://uk.wikipedia.org/wiki/&#1061;&#1072;&#1088;&#1095;&#1086;&#1074;&#1072;_&#1087;&#1088;&#1086;&#1084;&#1080;&#1089;&#1083;&#1086;&#1074;&#1110;&#1089;&#1090;&#1100;" TargetMode="External"/><Relationship Id="rId71" Type="http://schemas.openxmlformats.org/officeDocument/2006/relationships/hyperlink" Target="url:https://www.google.com.ua/search?q=&#1110;&#1074;&#1072;&#1085;&#1110;&#1074;&#1089;&#1100;&#1082;&#1072;+&#1084;&#1091;&#1088;&#1086;&#1074;&#1072;&#1085;&#1072;+&#1094;&#1077;&#1088;&#1082;&#1074;&#1072;&amp;client=opera&amp;hs=wOU&amp;source=lnms&amp;tbm=isch&amp;sa=X&amp;ved=2ahUKEwjU6bTu4ZTmAhVv16YKHa3KBuoQ_AUoAnoECAwQBA&amp;biw=984&amp;bih=458"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ysClr val="windowText" lastClr="000000"/>
                </a:solidFill>
                <a:latin typeface="Times New Roman" panose="02020603050405020304" pitchFamily="18" charset="0"/>
                <a:ea typeface="+mj-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Динаміка населення</a:t>
            </a:r>
          </a:p>
        </c:rich>
      </c:tx>
      <c:layout/>
      <c:overlay val="0"/>
      <c:spPr>
        <a:noFill/>
        <a:ln>
          <a:noFill/>
        </a:ln>
        <a:effectLst/>
      </c:spPr>
      <c:txPr>
        <a:bodyPr rot="0" spcFirstLastPara="1" vertOverflow="ellipsis" vert="horz" wrap="square" anchor="ctr" anchorCtr="1"/>
        <a:lstStyle/>
        <a:p>
          <a:pPr>
            <a:defRPr sz="2000" b="0" i="0" u="none" strike="noStrike" kern="1200" cap="none" spc="0" normalizeH="0" baseline="0">
              <a:solidFill>
                <a:sysClr val="windowText" lastClr="000000"/>
              </a:solidFill>
              <a:latin typeface="Times New Roman" panose="02020603050405020304" pitchFamily="18" charset="0"/>
              <a:ea typeface="+mj-ea"/>
              <a:cs typeface="Times New Roman" panose="02020603050405020304" pitchFamily="18" charset="0"/>
            </a:defRPr>
          </a:pPr>
          <a:endParaRPr lang="ru-RU"/>
        </a:p>
      </c:txPr>
    </c:title>
    <c:autoTitleDeleted val="0"/>
    <c:plotArea>
      <c:layout/>
      <c:barChart>
        <c:barDir val="col"/>
        <c:grouping val="stacked"/>
        <c:varyColors val="0"/>
        <c:ser>
          <c:idx val="0"/>
          <c:order val="0"/>
          <c:tx>
            <c:strRef>
              <c:f>label 0</c:f>
              <c:strCache>
                <c:ptCount val="1"/>
                <c:pt idx="0">
                  <c:v>Кількість населення</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0"/>
            <c:showBubbleSize val="1"/>
            <c:showLeaderLines val="0"/>
            <c:extLst xmlns:c16r2="http://schemas.microsoft.com/office/drawing/2015/06/chart">
              <c:ext xmlns:c15="http://schemas.microsoft.com/office/drawing/2012/chart" uri="{CE6537A1-D6FC-4f65-9D91-7224C49458BB}">
                <c15:showLeaderLines val="0"/>
              </c:ext>
            </c:extLst>
          </c:dLbls>
          <c:cat>
            <c:strRef>
              <c:f>categories</c:f>
              <c:strCache>
                <c:ptCount val="6"/>
                <c:pt idx="0">
                  <c:v>1781</c:v>
                </c:pt>
                <c:pt idx="1">
                  <c:v>1802</c:v>
                </c:pt>
                <c:pt idx="2">
                  <c:v>1833</c:v>
                </c:pt>
                <c:pt idx="3">
                  <c:v>1840</c:v>
                </c:pt>
                <c:pt idx="4">
                  <c:v>1859</c:v>
                </c:pt>
                <c:pt idx="5">
                  <c:v>1897</c:v>
                </c:pt>
              </c:strCache>
            </c:strRef>
          </c:cat>
          <c:val>
            <c:numRef>
              <c:f>0</c:f>
              <c:numCache>
                <c:formatCode>General</c:formatCode>
                <c:ptCount val="6"/>
                <c:pt idx="0">
                  <c:v>7500</c:v>
                </c:pt>
                <c:pt idx="1">
                  <c:v>5471</c:v>
                </c:pt>
                <c:pt idx="2">
                  <c:v>5493</c:v>
                </c:pt>
                <c:pt idx="3">
                  <c:v>8118</c:v>
                </c:pt>
                <c:pt idx="4">
                  <c:v>10261</c:v>
                </c:pt>
                <c:pt idx="5">
                  <c:v>18532</c:v>
                </c:pt>
              </c:numCache>
            </c:numRef>
          </c:val>
          <c:extLst xmlns:c16r2="http://schemas.microsoft.com/office/drawing/2015/06/chart">
            <c:ext xmlns:c16="http://schemas.microsoft.com/office/drawing/2014/chart" uri="{C3380CC4-5D6E-409C-BE32-E72D297353CC}">
              <c16:uniqueId val="{00000000-D095-4CDD-AC65-408CD68FD654}"/>
            </c:ext>
          </c:extLst>
        </c:ser>
        <c:dLbls>
          <c:showLegendKey val="0"/>
          <c:showVal val="0"/>
          <c:showCatName val="0"/>
          <c:showSerName val="0"/>
          <c:showPercent val="0"/>
          <c:showBubbleSize val="0"/>
        </c:dLbls>
        <c:gapWidth val="150"/>
        <c:overlap val="100"/>
        <c:axId val="300499664"/>
        <c:axId val="300501344"/>
      </c:barChart>
      <c:catAx>
        <c:axId val="300499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300501344"/>
        <c:crosses val="autoZero"/>
        <c:auto val="1"/>
        <c:lblAlgn val="ctr"/>
        <c:lblOffset val="100"/>
        <c:noMultiLvlLbl val="1"/>
      </c:catAx>
      <c:valAx>
        <c:axId val="30050134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00499664"/>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ru-RU" sz="2000">
                <a:solidFill>
                  <a:sysClr val="windowText" lastClr="000000"/>
                </a:solidFill>
                <a:latin typeface="Times New Roman" panose="02020603050405020304" pitchFamily="18" charset="0"/>
                <a:cs typeface="Times New Roman" panose="02020603050405020304" pitchFamily="18" charset="0"/>
              </a:rPr>
              <a:t>Динаміка населення</a:t>
            </a:r>
          </a:p>
        </c:rich>
      </c:tx>
      <c:layout/>
      <c:overlay val="0"/>
      <c:spPr>
        <a:noFill/>
        <a:ln>
          <a:noFill/>
        </a:ln>
        <a:effectLst/>
      </c:spPr>
      <c:txPr>
        <a:bodyPr rot="0" spcFirstLastPara="1" vertOverflow="ellipsis" vert="horz" wrap="square" anchor="ctr" anchorCtr="1"/>
        <a:lstStyle/>
        <a:p>
          <a:pPr>
            <a:defRPr sz="20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barChart>
        <c:barDir val="col"/>
        <c:grouping val="stacked"/>
        <c:varyColors val="0"/>
        <c:ser>
          <c:idx val="0"/>
          <c:order val="0"/>
          <c:tx>
            <c:strRef>
              <c:f>label 0</c:f>
              <c:strCache>
                <c:ptCount val="1"/>
                <c:pt idx="0">
                  <c:v>Кількість населення</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0"/>
            <c:showBubbleSize val="1"/>
            <c:showLeaderLines val="0"/>
            <c:extLst xmlns:c16r2="http://schemas.microsoft.com/office/drawing/2015/06/chart">
              <c:ext xmlns:c15="http://schemas.microsoft.com/office/drawing/2012/chart" uri="{CE6537A1-D6FC-4f65-9D91-7224C49458BB}">
                <c15:showLeaderLines val="0"/>
              </c:ext>
            </c:extLst>
          </c:dLbls>
          <c:cat>
            <c:strRef>
              <c:f>categories</c:f>
              <c:strCache>
                <c:ptCount val="6"/>
                <c:pt idx="0">
                  <c:v>1939</c:v>
                </c:pt>
                <c:pt idx="1">
                  <c:v>1959</c:v>
                </c:pt>
                <c:pt idx="2">
                  <c:v>1970</c:v>
                </c:pt>
                <c:pt idx="3">
                  <c:v>1979</c:v>
                </c:pt>
                <c:pt idx="4">
                  <c:v>1989</c:v>
                </c:pt>
                <c:pt idx="5">
                  <c:v>2001</c:v>
                </c:pt>
              </c:strCache>
            </c:strRef>
          </c:cat>
          <c:val>
            <c:numRef>
              <c:f>0</c:f>
              <c:numCache>
                <c:formatCode>General</c:formatCode>
                <c:ptCount val="6"/>
                <c:pt idx="0">
                  <c:v>36881</c:v>
                </c:pt>
                <c:pt idx="1">
                  <c:v>43719</c:v>
                </c:pt>
                <c:pt idx="2">
                  <c:v>57474</c:v>
                </c:pt>
                <c:pt idx="3">
                  <c:v>65303</c:v>
                </c:pt>
                <c:pt idx="4">
                  <c:v>71954</c:v>
                </c:pt>
                <c:pt idx="5">
                  <c:v>64861</c:v>
                </c:pt>
              </c:numCache>
            </c:numRef>
          </c:val>
          <c:extLst xmlns:c16r2="http://schemas.microsoft.com/office/drawing/2015/06/chart">
            <c:ext xmlns:c16="http://schemas.microsoft.com/office/drawing/2014/chart" uri="{C3380CC4-5D6E-409C-BE32-E72D297353CC}">
              <c16:uniqueId val="{00000000-EB86-4FA1-80A2-2C4E525D6737}"/>
            </c:ext>
          </c:extLst>
        </c:ser>
        <c:dLbls>
          <c:showLegendKey val="0"/>
          <c:showVal val="0"/>
          <c:showCatName val="0"/>
          <c:showSerName val="0"/>
          <c:showPercent val="0"/>
          <c:showBubbleSize val="0"/>
        </c:dLbls>
        <c:gapWidth val="150"/>
        <c:overlap val="100"/>
        <c:axId val="302452880"/>
        <c:axId val="399426000"/>
      </c:barChart>
      <c:catAx>
        <c:axId val="30245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99426000"/>
        <c:crosses val="autoZero"/>
        <c:auto val="1"/>
        <c:lblAlgn val="ctr"/>
        <c:lblOffset val="100"/>
        <c:noMultiLvlLbl val="1"/>
      </c:catAx>
      <c:valAx>
        <c:axId val="399426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0245288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2000">
                <a:latin typeface="Times New Roman" panose="02020603050405020304" pitchFamily="18" charset="0"/>
                <a:cs typeface="Times New Roman" panose="02020603050405020304" pitchFamily="18" charset="0"/>
              </a:rPr>
              <a:t>Динаміка населення</a:t>
            </a:r>
          </a:p>
        </c:rich>
      </c:tx>
      <c:layout/>
      <c:overlay val="0"/>
      <c:spPr>
        <a:noFill/>
        <a:ln>
          <a:noFill/>
        </a:ln>
        <a:effectLst/>
      </c:spPr>
      <c:txPr>
        <a:bodyPr rot="0" spcFirstLastPara="1" vertOverflow="ellipsis" vert="horz" wrap="square" anchor="ctr" anchorCtr="1"/>
        <a:lstStyle/>
        <a:p>
          <a:pPr>
            <a:defRPr sz="2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barChart>
        <c:barDir val="col"/>
        <c:grouping val="stacked"/>
        <c:varyColors val="0"/>
        <c:ser>
          <c:idx val="0"/>
          <c:order val="0"/>
          <c:tx>
            <c:strRef>
              <c:f>label 0</c:f>
              <c:strCache>
                <c:ptCount val="1"/>
                <c:pt idx="0">
                  <c:v>Кількість населення</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0"/>
            <c:showBubbleSize val="1"/>
            <c:showLeaderLines val="0"/>
            <c:extLst xmlns:c16r2="http://schemas.microsoft.com/office/drawing/2015/06/chart">
              <c:ext xmlns:c15="http://schemas.microsoft.com/office/drawing/2012/chart" uri="{CE6537A1-D6FC-4f65-9D91-7224C49458BB}">
                <c15:showLeaderLines val="0"/>
              </c:ext>
            </c:extLst>
          </c:dLbls>
          <c:cat>
            <c:strRef>
              <c:f>categories</c:f>
              <c:strCache>
                <c:ptCount val="5"/>
                <c:pt idx="0">
                  <c:v>2006</c:v>
                </c:pt>
                <c:pt idx="1">
                  <c:v>2010</c:v>
                </c:pt>
                <c:pt idx="2">
                  <c:v>2015</c:v>
                </c:pt>
                <c:pt idx="3">
                  <c:v>2017</c:v>
                </c:pt>
                <c:pt idx="4">
                  <c:v>2018</c:v>
                </c:pt>
              </c:strCache>
            </c:strRef>
          </c:cat>
          <c:val>
            <c:numRef>
              <c:f>0</c:f>
              <c:numCache>
                <c:formatCode>General</c:formatCode>
                <c:ptCount val="5"/>
                <c:pt idx="0">
                  <c:v>61200</c:v>
                </c:pt>
                <c:pt idx="1">
                  <c:v>59000</c:v>
                </c:pt>
                <c:pt idx="2">
                  <c:v>57735</c:v>
                </c:pt>
                <c:pt idx="3">
                  <c:v>55700</c:v>
                </c:pt>
                <c:pt idx="4">
                  <c:v>58456</c:v>
                </c:pt>
              </c:numCache>
            </c:numRef>
          </c:val>
          <c:extLst xmlns:c16r2="http://schemas.microsoft.com/office/drawing/2015/06/chart">
            <c:ext xmlns:c16="http://schemas.microsoft.com/office/drawing/2014/chart" uri="{C3380CC4-5D6E-409C-BE32-E72D297353CC}">
              <c16:uniqueId val="{00000000-7390-42E1-B6B6-8D02833A079F}"/>
            </c:ext>
          </c:extLst>
        </c:ser>
        <c:dLbls>
          <c:showLegendKey val="0"/>
          <c:showVal val="0"/>
          <c:showCatName val="0"/>
          <c:showSerName val="0"/>
          <c:showPercent val="0"/>
          <c:showBubbleSize val="0"/>
        </c:dLbls>
        <c:gapWidth val="150"/>
        <c:overlap val="100"/>
        <c:axId val="299540752"/>
        <c:axId val="299541312"/>
      </c:barChart>
      <c:catAx>
        <c:axId val="299540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9541312"/>
        <c:crosses val="autoZero"/>
        <c:auto val="1"/>
        <c:lblAlgn val="ctr"/>
        <c:lblOffset val="100"/>
        <c:noMultiLvlLbl val="1"/>
      </c:catAx>
      <c:valAx>
        <c:axId val="299541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954075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260</TotalTime>
  <Pages>66</Pages>
  <Words>14303</Words>
  <Characters>88254</Characters>
  <Application>Microsoft Office Word</Application>
  <DocSecurity>0</DocSecurity>
  <Lines>1765</Lines>
  <Paragraphs>410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102147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vidavn</cp:lastModifiedBy>
  <cp:revision>16</cp:revision>
  <cp:lastPrinted>2019-12-10T09:55:00Z</cp:lastPrinted>
  <dcterms:created xsi:type="dcterms:W3CDTF">2019-12-03T19:30:00Z</dcterms:created>
  <dcterms:modified xsi:type="dcterms:W3CDTF">2019-12-10T09:58:00Z</dcterms:modified>
</cp:coreProperties>
</file>