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charts/chart5.xml" ContentType="application/vnd.openxmlformats-officedocument.drawingml.chart+xml"/>
  <Override PartName="/word/theme/themeOverride5.xml" ContentType="application/vnd.openxmlformats-officedocument.themeOverrid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4116" w:rsidRPr="00FE6033" w:rsidRDefault="00C44116" w:rsidP="00C44116">
      <w:pPr>
        <w:spacing w:after="0" w:line="240" w:lineRule="auto"/>
        <w:ind w:right="0"/>
        <w:jc w:val="center"/>
        <w:rPr>
          <w:b/>
          <w:szCs w:val="28"/>
        </w:rPr>
      </w:pPr>
      <w:bookmarkStart w:id="0" w:name="_Toc108034"/>
      <w:bookmarkStart w:id="1" w:name="_GoBack"/>
      <w:bookmarkEnd w:id="1"/>
      <w:r w:rsidRPr="00FE6033">
        <w:rPr>
          <w:b/>
          <w:szCs w:val="28"/>
        </w:rPr>
        <w:t>Міністерство освіти і науки України</w:t>
      </w:r>
    </w:p>
    <w:p w:rsidR="00C44116" w:rsidRPr="00FE6033" w:rsidRDefault="00C44116" w:rsidP="00C44116">
      <w:pPr>
        <w:spacing w:after="0" w:line="240" w:lineRule="auto"/>
        <w:ind w:right="0"/>
        <w:jc w:val="center"/>
        <w:rPr>
          <w:b/>
          <w:szCs w:val="28"/>
        </w:rPr>
      </w:pPr>
      <w:r w:rsidRPr="00FE6033">
        <w:rPr>
          <w:b/>
          <w:szCs w:val="28"/>
        </w:rPr>
        <w:t>Ніжинський державний університет імені Миколи Гоголя</w:t>
      </w:r>
    </w:p>
    <w:p w:rsidR="00C44116" w:rsidRPr="00FE6033" w:rsidRDefault="00C44116" w:rsidP="00C44116">
      <w:pPr>
        <w:spacing w:after="0" w:line="240" w:lineRule="auto"/>
        <w:ind w:right="0"/>
        <w:jc w:val="center"/>
        <w:rPr>
          <w:b/>
          <w:szCs w:val="28"/>
        </w:rPr>
      </w:pPr>
      <w:r w:rsidRPr="00FE6033">
        <w:rPr>
          <w:b/>
          <w:szCs w:val="28"/>
        </w:rPr>
        <w:t>Факультет природничо-географічних і точних наук</w:t>
      </w:r>
    </w:p>
    <w:p w:rsidR="00C44116" w:rsidRPr="00FE6033" w:rsidRDefault="00C44116" w:rsidP="00C44116">
      <w:pPr>
        <w:spacing w:after="0"/>
        <w:ind w:right="0"/>
        <w:jc w:val="center"/>
        <w:rPr>
          <w:rStyle w:val="style36"/>
          <w:b/>
          <w:szCs w:val="28"/>
        </w:rPr>
      </w:pPr>
      <w:r w:rsidRPr="00FE6033">
        <w:rPr>
          <w:rStyle w:val="style36"/>
          <w:b/>
          <w:szCs w:val="28"/>
        </w:rPr>
        <w:t>Кафедра біології</w:t>
      </w:r>
    </w:p>
    <w:p w:rsidR="00C44116" w:rsidRPr="00FE6033" w:rsidRDefault="00C44116" w:rsidP="00C44116">
      <w:pPr>
        <w:tabs>
          <w:tab w:val="left" w:pos="0"/>
        </w:tabs>
        <w:spacing w:after="0" w:line="240" w:lineRule="auto"/>
        <w:ind w:right="0" w:firstLine="4678"/>
        <w:rPr>
          <w:rStyle w:val="style36"/>
          <w:b/>
          <w:szCs w:val="28"/>
        </w:rPr>
      </w:pPr>
    </w:p>
    <w:p w:rsidR="00C44116" w:rsidRPr="000D1F10" w:rsidRDefault="00C44116" w:rsidP="00C44116">
      <w:pPr>
        <w:tabs>
          <w:tab w:val="left" w:pos="0"/>
        </w:tabs>
        <w:spacing w:after="0" w:line="240" w:lineRule="auto"/>
        <w:ind w:right="0" w:firstLine="4678"/>
        <w:rPr>
          <w:rStyle w:val="style36"/>
          <w:b/>
          <w:szCs w:val="28"/>
        </w:rPr>
      </w:pPr>
      <w:r w:rsidRPr="000D1F10">
        <w:rPr>
          <w:rStyle w:val="style36"/>
          <w:b/>
          <w:szCs w:val="28"/>
        </w:rPr>
        <w:t xml:space="preserve">Середня освіта «Біологія» </w:t>
      </w:r>
    </w:p>
    <w:p w:rsidR="00C44116" w:rsidRPr="000D1F10" w:rsidRDefault="00C44116" w:rsidP="00C44116">
      <w:pPr>
        <w:tabs>
          <w:tab w:val="left" w:pos="4253"/>
          <w:tab w:val="left" w:pos="4536"/>
        </w:tabs>
        <w:spacing w:after="0" w:line="240" w:lineRule="auto"/>
        <w:ind w:left="4678" w:right="0" w:firstLine="0"/>
        <w:rPr>
          <w:rStyle w:val="style36"/>
          <w:b/>
          <w:szCs w:val="28"/>
        </w:rPr>
      </w:pPr>
      <w:r w:rsidRPr="000D1F10">
        <w:rPr>
          <w:rStyle w:val="style36"/>
          <w:b/>
          <w:szCs w:val="28"/>
        </w:rPr>
        <w:t>014</w:t>
      </w:r>
      <w:r>
        <w:rPr>
          <w:rStyle w:val="style36"/>
          <w:b/>
          <w:szCs w:val="28"/>
        </w:rPr>
        <w:t>.05</w:t>
      </w:r>
      <w:r w:rsidRPr="000D1F10">
        <w:rPr>
          <w:rStyle w:val="style36"/>
          <w:b/>
          <w:szCs w:val="28"/>
        </w:rPr>
        <w:t xml:space="preserve"> Середня освіта (Біологія та здоров’я людини)</w:t>
      </w:r>
    </w:p>
    <w:p w:rsidR="00C44116" w:rsidRPr="000D1F10" w:rsidRDefault="00C44116" w:rsidP="00C44116">
      <w:pPr>
        <w:tabs>
          <w:tab w:val="left" w:pos="4253"/>
          <w:tab w:val="left" w:pos="4536"/>
        </w:tabs>
        <w:spacing w:after="0" w:line="240" w:lineRule="auto"/>
        <w:ind w:left="4678" w:right="0"/>
        <w:rPr>
          <w:rStyle w:val="style36"/>
          <w:szCs w:val="28"/>
        </w:rPr>
      </w:pPr>
    </w:p>
    <w:p w:rsidR="00C44116" w:rsidRPr="00FE6033" w:rsidRDefault="00C44116" w:rsidP="00C44116">
      <w:pPr>
        <w:spacing w:after="0" w:line="360" w:lineRule="auto"/>
        <w:ind w:right="0" w:firstLine="709"/>
        <w:contextualSpacing/>
        <w:jc w:val="center"/>
        <w:rPr>
          <w:b/>
          <w:szCs w:val="28"/>
        </w:rPr>
      </w:pPr>
      <w:r w:rsidRPr="00FE6033">
        <w:rPr>
          <w:b/>
          <w:szCs w:val="28"/>
        </w:rPr>
        <w:t>КВАЛІФІКАЦІЙНА РОБОТА</w:t>
      </w:r>
    </w:p>
    <w:p w:rsidR="00C44116" w:rsidRPr="000D1F10" w:rsidRDefault="00C44116" w:rsidP="00C44116">
      <w:pPr>
        <w:spacing w:after="0" w:line="360" w:lineRule="auto"/>
        <w:ind w:right="0" w:firstLine="709"/>
        <w:contextualSpacing/>
        <w:jc w:val="center"/>
        <w:rPr>
          <w:sz w:val="32"/>
          <w:szCs w:val="32"/>
        </w:rPr>
      </w:pPr>
      <w:r w:rsidRPr="000D1F10">
        <w:rPr>
          <w:sz w:val="32"/>
          <w:szCs w:val="32"/>
        </w:rPr>
        <w:t>на здобуття освітнього ступеня магістра</w:t>
      </w:r>
    </w:p>
    <w:p w:rsidR="00C44116" w:rsidRDefault="00C44116" w:rsidP="00C44116">
      <w:pPr>
        <w:spacing w:after="0"/>
        <w:ind w:right="0" w:firstLine="0"/>
        <w:jc w:val="center"/>
        <w:rPr>
          <w:b/>
        </w:rPr>
      </w:pPr>
    </w:p>
    <w:p w:rsidR="00C44116" w:rsidRDefault="00C44116" w:rsidP="00C44116">
      <w:pPr>
        <w:spacing w:after="0"/>
        <w:ind w:right="0" w:firstLine="0"/>
        <w:jc w:val="center"/>
        <w:rPr>
          <w:b/>
        </w:rPr>
      </w:pPr>
      <w:r w:rsidRPr="007B35A0">
        <w:rPr>
          <w:b/>
        </w:rPr>
        <w:t xml:space="preserve">ОЦІНКА БІОХІМІЧНИХ ТА ОРГАНОЛЕПТИЧНИХ ПОКАЗНИКІВ </w:t>
      </w:r>
    </w:p>
    <w:p w:rsidR="00C44116" w:rsidRPr="007B35A0" w:rsidRDefault="00C44116" w:rsidP="00C44116">
      <w:pPr>
        <w:spacing w:after="0"/>
        <w:ind w:right="0" w:firstLine="0"/>
        <w:jc w:val="center"/>
        <w:rPr>
          <w:b/>
        </w:rPr>
      </w:pPr>
      <w:r w:rsidRPr="007B35A0">
        <w:rPr>
          <w:b/>
        </w:rPr>
        <w:t>БУЛЬБ КАРТОПЛІ СОРТІВ РІЗНОЇ СТИГЛОСТІ</w:t>
      </w:r>
    </w:p>
    <w:p w:rsidR="00C44116" w:rsidRPr="007B35A0" w:rsidRDefault="00C44116" w:rsidP="00C44116">
      <w:pPr>
        <w:spacing w:after="0" w:line="360" w:lineRule="auto"/>
        <w:ind w:right="0"/>
        <w:jc w:val="center"/>
        <w:rPr>
          <w:b/>
          <w:szCs w:val="28"/>
        </w:rPr>
      </w:pPr>
      <w:r>
        <w:rPr>
          <w:rStyle w:val="style36"/>
          <w:szCs w:val="28"/>
        </w:rPr>
        <w:t xml:space="preserve">студентки </w:t>
      </w:r>
      <w:r w:rsidRPr="007B35A0">
        <w:rPr>
          <w:b/>
        </w:rPr>
        <w:t>Постол Вікторії Михайлівни</w:t>
      </w:r>
    </w:p>
    <w:p w:rsidR="00C44116" w:rsidRPr="00821796" w:rsidRDefault="00C44116" w:rsidP="00C44116">
      <w:pPr>
        <w:spacing w:after="0" w:line="240" w:lineRule="auto"/>
        <w:ind w:left="4111" w:right="0" w:firstLine="851"/>
        <w:rPr>
          <w:b/>
          <w:szCs w:val="28"/>
        </w:rPr>
      </w:pPr>
      <w:r w:rsidRPr="00821796">
        <w:rPr>
          <w:b/>
          <w:szCs w:val="28"/>
        </w:rPr>
        <w:t>Науковий керівник:</w:t>
      </w:r>
    </w:p>
    <w:p w:rsidR="00C44116" w:rsidRPr="000D41DC" w:rsidRDefault="00C44116" w:rsidP="00C44116">
      <w:pPr>
        <w:spacing w:after="0" w:line="240" w:lineRule="auto"/>
        <w:ind w:left="4111" w:right="0" w:firstLine="851"/>
        <w:rPr>
          <w:szCs w:val="28"/>
        </w:rPr>
      </w:pPr>
      <w:r w:rsidRPr="000D41DC">
        <w:rPr>
          <w:szCs w:val="28"/>
        </w:rPr>
        <w:t>к.б.н., доцент кафедри біології</w:t>
      </w:r>
    </w:p>
    <w:p w:rsidR="00C44116" w:rsidRPr="009954A0" w:rsidRDefault="00C44116" w:rsidP="00C44116">
      <w:pPr>
        <w:spacing w:after="0" w:line="240" w:lineRule="auto"/>
        <w:ind w:left="4111" w:right="0" w:firstLine="851"/>
        <w:rPr>
          <w:b/>
          <w:szCs w:val="28"/>
        </w:rPr>
      </w:pPr>
      <w:r w:rsidRPr="009954A0">
        <w:rPr>
          <w:b/>
          <w:szCs w:val="28"/>
        </w:rPr>
        <w:t>Гавій Валентина Миколаївна</w:t>
      </w:r>
    </w:p>
    <w:p w:rsidR="00C44116" w:rsidRDefault="00C44116" w:rsidP="00C44116">
      <w:pPr>
        <w:spacing w:after="0" w:line="240" w:lineRule="auto"/>
        <w:ind w:left="4111" w:right="0" w:firstLine="851"/>
        <w:rPr>
          <w:b/>
          <w:szCs w:val="28"/>
        </w:rPr>
      </w:pPr>
    </w:p>
    <w:p w:rsidR="00C44116" w:rsidRPr="00821796" w:rsidRDefault="00C44116" w:rsidP="00C44116">
      <w:pPr>
        <w:spacing w:after="0" w:line="240" w:lineRule="auto"/>
        <w:ind w:left="4111" w:right="0" w:firstLine="851"/>
        <w:rPr>
          <w:b/>
          <w:szCs w:val="28"/>
        </w:rPr>
      </w:pPr>
      <w:r w:rsidRPr="00821796">
        <w:rPr>
          <w:b/>
          <w:szCs w:val="28"/>
        </w:rPr>
        <w:t>Рецензенти:</w:t>
      </w:r>
    </w:p>
    <w:p w:rsidR="00C44116" w:rsidRDefault="00C44116" w:rsidP="00C44116">
      <w:pPr>
        <w:spacing w:after="0" w:line="240" w:lineRule="auto"/>
        <w:ind w:left="4962" w:right="0" w:firstLine="0"/>
        <w:rPr>
          <w:szCs w:val="28"/>
        </w:rPr>
      </w:pPr>
      <w:r>
        <w:rPr>
          <w:szCs w:val="28"/>
        </w:rPr>
        <w:t>к</w:t>
      </w:r>
      <w:r w:rsidRPr="00BC3BE9">
        <w:rPr>
          <w:szCs w:val="28"/>
        </w:rPr>
        <w:t>.б.н.,</w:t>
      </w:r>
      <w:r>
        <w:rPr>
          <w:szCs w:val="28"/>
        </w:rPr>
        <w:t xml:space="preserve"> доцент  кафедри біології</w:t>
      </w:r>
    </w:p>
    <w:p w:rsidR="00C44116" w:rsidRDefault="00C44116" w:rsidP="00C44116">
      <w:pPr>
        <w:spacing w:after="0" w:line="240" w:lineRule="auto"/>
        <w:ind w:left="4962" w:right="0" w:firstLine="0"/>
        <w:rPr>
          <w:szCs w:val="28"/>
        </w:rPr>
      </w:pPr>
      <w:r>
        <w:rPr>
          <w:szCs w:val="28"/>
        </w:rPr>
        <w:t>Ніжинського державного         університету імені Миколи Гоголя</w:t>
      </w:r>
    </w:p>
    <w:p w:rsidR="00C44116" w:rsidRDefault="00C44116" w:rsidP="00C44116">
      <w:pPr>
        <w:spacing w:after="0" w:line="240" w:lineRule="auto"/>
        <w:ind w:left="4962" w:right="0" w:firstLine="0"/>
        <w:rPr>
          <w:b/>
          <w:szCs w:val="28"/>
        </w:rPr>
      </w:pPr>
      <w:r>
        <w:rPr>
          <w:b/>
          <w:szCs w:val="28"/>
        </w:rPr>
        <w:t>Лисенко Геннадій Миколайович</w:t>
      </w:r>
    </w:p>
    <w:p w:rsidR="00C44116" w:rsidRDefault="00C44116" w:rsidP="00C44116">
      <w:pPr>
        <w:pStyle w:val="aa"/>
        <w:spacing w:line="276" w:lineRule="auto"/>
        <w:ind w:right="0" w:firstLine="4962"/>
        <w:jc w:val="left"/>
      </w:pPr>
      <w:r w:rsidRPr="0001651B">
        <w:t>к.б.н.,науковий співробітник</w:t>
      </w:r>
    </w:p>
    <w:p w:rsidR="00C44116" w:rsidRDefault="00C44116" w:rsidP="00C44116">
      <w:pPr>
        <w:pStyle w:val="aa"/>
        <w:spacing w:line="276" w:lineRule="auto"/>
        <w:ind w:right="0" w:firstLine="4962"/>
        <w:jc w:val="left"/>
      </w:pPr>
      <w:r w:rsidRPr="0001651B">
        <w:t>відділу біохімії вітамінів та коензимів</w:t>
      </w:r>
    </w:p>
    <w:p w:rsidR="00C44116" w:rsidRDefault="00C44116" w:rsidP="00C44116">
      <w:pPr>
        <w:pStyle w:val="aa"/>
        <w:spacing w:line="276" w:lineRule="auto"/>
        <w:ind w:right="0" w:firstLine="4962"/>
        <w:jc w:val="left"/>
      </w:pPr>
      <w:r w:rsidRPr="0001651B">
        <w:t xml:space="preserve">Інституту біохімії ім. О.В. Палладіна </w:t>
      </w:r>
    </w:p>
    <w:p w:rsidR="00C44116" w:rsidRDefault="00C44116" w:rsidP="00C44116">
      <w:pPr>
        <w:pStyle w:val="aa"/>
        <w:spacing w:line="276" w:lineRule="auto"/>
        <w:ind w:right="0" w:firstLine="4962"/>
        <w:jc w:val="left"/>
      </w:pPr>
      <w:r w:rsidRPr="0001651B">
        <w:t>НАН України</w:t>
      </w:r>
    </w:p>
    <w:p w:rsidR="00C44116" w:rsidRPr="0001651B" w:rsidRDefault="00C44116" w:rsidP="00C44116">
      <w:pPr>
        <w:pStyle w:val="aa"/>
        <w:spacing w:line="276" w:lineRule="auto"/>
        <w:ind w:right="0" w:firstLine="4962"/>
        <w:jc w:val="left"/>
        <w:rPr>
          <w:b/>
        </w:rPr>
      </w:pPr>
      <w:r>
        <w:rPr>
          <w:b/>
        </w:rPr>
        <w:t>Хоменко А.В.</w:t>
      </w:r>
    </w:p>
    <w:p w:rsidR="00C44116" w:rsidRDefault="00C44116" w:rsidP="00C44116">
      <w:pPr>
        <w:spacing w:after="0"/>
        <w:ind w:left="4962" w:right="0" w:firstLine="851"/>
        <w:jc w:val="center"/>
        <w:rPr>
          <w:b/>
          <w:szCs w:val="28"/>
        </w:rPr>
      </w:pPr>
    </w:p>
    <w:p w:rsidR="00C44116" w:rsidRPr="00B022F2" w:rsidRDefault="00C44116" w:rsidP="00C44116">
      <w:pPr>
        <w:spacing w:after="0" w:line="240" w:lineRule="auto"/>
        <w:ind w:left="4962" w:right="0" w:firstLine="851"/>
        <w:jc w:val="center"/>
        <w:rPr>
          <w:b/>
          <w:szCs w:val="28"/>
        </w:rPr>
      </w:pPr>
      <w:r w:rsidRPr="00B022F2">
        <w:rPr>
          <w:b/>
          <w:szCs w:val="28"/>
        </w:rPr>
        <w:t>Допущено до захисту</w:t>
      </w:r>
    </w:p>
    <w:p w:rsidR="00C44116" w:rsidRDefault="00C44116" w:rsidP="00C44116">
      <w:pPr>
        <w:spacing w:after="0" w:line="240" w:lineRule="auto"/>
        <w:ind w:right="0"/>
        <w:jc w:val="right"/>
        <w:rPr>
          <w:szCs w:val="28"/>
        </w:rPr>
      </w:pPr>
      <w:r w:rsidRPr="009954A0">
        <w:rPr>
          <w:szCs w:val="28"/>
        </w:rPr>
        <w:t>Завідувач кафедри біології</w:t>
      </w:r>
    </w:p>
    <w:p w:rsidR="00C44116" w:rsidRPr="000B25DE" w:rsidRDefault="00C44116" w:rsidP="00C44116">
      <w:pPr>
        <w:spacing w:after="0" w:line="240" w:lineRule="auto"/>
        <w:ind w:right="0"/>
        <w:jc w:val="right"/>
        <w:rPr>
          <w:szCs w:val="28"/>
        </w:rPr>
      </w:pPr>
      <w:r>
        <w:rPr>
          <w:b/>
          <w:szCs w:val="28"/>
        </w:rPr>
        <w:t>____________________________</w:t>
      </w:r>
    </w:p>
    <w:p w:rsidR="00C44116" w:rsidRPr="00CC236E" w:rsidRDefault="00C44116" w:rsidP="00C44116">
      <w:pPr>
        <w:spacing w:after="0" w:line="360" w:lineRule="auto"/>
        <w:ind w:left="4248" w:right="0" w:firstLine="850"/>
        <w:rPr>
          <w:b/>
          <w:szCs w:val="28"/>
        </w:rPr>
      </w:pPr>
      <w:r>
        <w:rPr>
          <w:sz w:val="21"/>
          <w:szCs w:val="21"/>
        </w:rPr>
        <w:t>(посада) (підпис) (дата) (ініціали та прізвище)</w:t>
      </w:r>
    </w:p>
    <w:p w:rsidR="00C44116" w:rsidRPr="009002B6" w:rsidRDefault="00C44116" w:rsidP="00C44116">
      <w:pPr>
        <w:spacing w:after="0"/>
        <w:ind w:right="0"/>
        <w:jc w:val="center"/>
      </w:pPr>
      <w:r>
        <w:rPr>
          <w:szCs w:val="28"/>
        </w:rPr>
        <w:t>Ніжин – 2021</w:t>
      </w:r>
    </w:p>
    <w:p w:rsidR="00C44116" w:rsidRDefault="00C44116" w:rsidP="00C44116">
      <w:pPr>
        <w:spacing w:after="0"/>
        <w:ind w:right="0" w:firstLine="0"/>
        <w:jc w:val="center"/>
        <w:sectPr w:rsidR="00C44116" w:rsidSect="00205B49">
          <w:headerReference w:type="default" r:id="rId8"/>
          <w:pgSz w:w="12240" w:h="15840"/>
          <w:pgMar w:top="1134" w:right="900" w:bottom="1134" w:left="1701" w:header="709" w:footer="709" w:gutter="0"/>
          <w:cols w:space="708"/>
          <w:titlePg/>
          <w:docGrid w:linePitch="381"/>
        </w:sectPr>
      </w:pPr>
    </w:p>
    <w:p w:rsidR="00C44116" w:rsidRPr="00406AFE" w:rsidRDefault="00C44116" w:rsidP="00205B49">
      <w:pPr>
        <w:spacing w:after="0" w:line="360" w:lineRule="auto"/>
        <w:ind w:right="0" w:firstLine="709"/>
        <w:jc w:val="center"/>
        <w:rPr>
          <w:color w:val="000000" w:themeColor="text1"/>
          <w:szCs w:val="28"/>
        </w:rPr>
      </w:pPr>
      <w:r w:rsidRPr="00406AFE">
        <w:rPr>
          <w:color w:val="000000" w:themeColor="text1"/>
          <w:szCs w:val="28"/>
        </w:rPr>
        <w:lastRenderedPageBreak/>
        <w:t>АНОТАЦІЯ</w:t>
      </w:r>
    </w:p>
    <w:p w:rsidR="00C44116" w:rsidRPr="00406AFE" w:rsidRDefault="00C44116" w:rsidP="00205B49">
      <w:pPr>
        <w:spacing w:after="0" w:line="360" w:lineRule="auto"/>
        <w:ind w:right="0"/>
        <w:rPr>
          <w:rFonts w:eastAsiaTheme="minorHAnsi"/>
          <w:color w:val="auto"/>
          <w:szCs w:val="28"/>
          <w:lang w:eastAsia="en-US"/>
        </w:rPr>
      </w:pPr>
      <w:r w:rsidRPr="00406AFE">
        <w:rPr>
          <w:szCs w:val="28"/>
        </w:rPr>
        <w:t xml:space="preserve">Представлено  результати експерементальних досліджень динаміки вмісту біохімічних та органолептичних показників  у бульбах картоплі сортів різної групи стиглості: середньоранньої (Біла роса, Рів’єра), середньостиглої  (Повінь, Адретта)  та середньопізньої  (Гранада,  Королева Анна) у процесі зберігання. </w:t>
      </w:r>
    </w:p>
    <w:p w:rsidR="00C44116" w:rsidRPr="00406AFE" w:rsidRDefault="00C44116" w:rsidP="00C44116">
      <w:pPr>
        <w:shd w:val="clear" w:color="auto" w:fill="FFFFFF"/>
        <w:spacing w:after="0" w:line="360" w:lineRule="auto"/>
        <w:ind w:right="0"/>
        <w:rPr>
          <w:iCs/>
          <w:noProof w:val="0"/>
          <w:color w:val="111111"/>
          <w:szCs w:val="28"/>
        </w:rPr>
      </w:pPr>
      <w:r w:rsidRPr="00406AFE">
        <w:rPr>
          <w:iCs/>
          <w:noProof w:val="0"/>
          <w:color w:val="111111"/>
          <w:szCs w:val="28"/>
        </w:rPr>
        <w:t xml:space="preserve">Встановлено, що при тривалому зберіганні бульб картоплі відбуваються втрати сухих речовин, але група стиглості не впливає на величину втрат. </w:t>
      </w:r>
      <w:r w:rsidRPr="00406AFE">
        <w:rPr>
          <w:szCs w:val="28"/>
        </w:rPr>
        <w:t xml:space="preserve">Спостерігається сортова залежність зміни вмісту крохмалю у бульб картоплі сортів різних груп стиглості. </w:t>
      </w:r>
      <w:r w:rsidRPr="00406AFE">
        <w:rPr>
          <w:iCs/>
          <w:noProof w:val="0"/>
          <w:color w:val="111111"/>
          <w:szCs w:val="28"/>
        </w:rPr>
        <w:t>Кількість цукрів залежить від сортових особливостей картоплі і не залежить від групи стиглості. Натомість, в</w:t>
      </w:r>
      <w:r w:rsidRPr="00406AFE">
        <w:rPr>
          <w:szCs w:val="28"/>
        </w:rPr>
        <w:t xml:space="preserve">міст аскорбінової кислоти та її втрати залежать від сорту </w:t>
      </w:r>
      <w:r w:rsidRPr="00406AFE">
        <w:rPr>
          <w:iCs/>
          <w:noProof w:val="0"/>
          <w:color w:val="111111"/>
          <w:szCs w:val="28"/>
        </w:rPr>
        <w:t>картоплі та групи стиглості.</w:t>
      </w:r>
    </w:p>
    <w:p w:rsidR="00C44116" w:rsidRPr="00406AFE" w:rsidRDefault="00C44116" w:rsidP="00C44116">
      <w:pPr>
        <w:shd w:val="clear" w:color="auto" w:fill="FFFFFF"/>
        <w:spacing w:after="0" w:line="360" w:lineRule="auto"/>
        <w:ind w:right="0"/>
        <w:rPr>
          <w:iCs/>
          <w:noProof w:val="0"/>
          <w:color w:val="111111"/>
          <w:szCs w:val="28"/>
        </w:rPr>
      </w:pPr>
      <w:r w:rsidRPr="00406AFE">
        <w:rPr>
          <w:iCs/>
          <w:noProof w:val="0"/>
          <w:color w:val="111111"/>
          <w:szCs w:val="28"/>
        </w:rPr>
        <w:t xml:space="preserve">Бульби зазначених сортів характеризуються високою харчовою та біологічною цінністю, відмінними смаковими якостями, та придатні для переробки і вироблення якісної картоплепродукції. </w:t>
      </w:r>
    </w:p>
    <w:p w:rsidR="00C44116" w:rsidRPr="00205B49" w:rsidRDefault="00C44116" w:rsidP="00205B49">
      <w:pPr>
        <w:shd w:val="clear" w:color="auto" w:fill="FFFFFF"/>
        <w:spacing w:after="0" w:line="360" w:lineRule="auto"/>
        <w:ind w:right="0"/>
        <w:rPr>
          <w:i/>
          <w:iCs/>
          <w:noProof w:val="0"/>
          <w:color w:val="111111"/>
          <w:szCs w:val="28"/>
        </w:rPr>
      </w:pPr>
      <w:r w:rsidRPr="00406AFE">
        <w:rPr>
          <w:i/>
          <w:iCs/>
          <w:noProof w:val="0"/>
          <w:color w:val="111111"/>
          <w:szCs w:val="28"/>
        </w:rPr>
        <w:t>Ключові слова: бульби картоплі, сорт, група стиглості, зберігання, вміст сухих речовин, крохмаль, моносахариди, дисахариди, аскорбінова кислота, органолептичні показники.</w:t>
      </w:r>
      <w:r w:rsidR="00205B49">
        <w:rPr>
          <w:i/>
          <w:iCs/>
          <w:noProof w:val="0"/>
          <w:color w:val="111111"/>
          <w:szCs w:val="28"/>
        </w:rPr>
        <w:br w:type="page"/>
      </w:r>
    </w:p>
    <w:p w:rsidR="00C44116" w:rsidRPr="007207AA" w:rsidRDefault="00C44116" w:rsidP="00C44116">
      <w:pPr>
        <w:spacing w:after="0" w:line="360" w:lineRule="auto"/>
        <w:ind w:right="0" w:firstLine="709"/>
        <w:jc w:val="center"/>
        <w:rPr>
          <w:color w:val="000000" w:themeColor="text1"/>
          <w:szCs w:val="28"/>
          <w:lang w:val="en-US"/>
        </w:rPr>
      </w:pPr>
      <w:r>
        <w:rPr>
          <w:color w:val="000000" w:themeColor="text1"/>
          <w:szCs w:val="28"/>
          <w:lang w:val="en-US"/>
        </w:rPr>
        <w:lastRenderedPageBreak/>
        <w:t>ANNOTATION</w:t>
      </w:r>
    </w:p>
    <w:p w:rsidR="00C44116" w:rsidRPr="00301019" w:rsidRDefault="00C44116" w:rsidP="00C44116">
      <w:pPr>
        <w:tabs>
          <w:tab w:val="left" w:pos="2925"/>
        </w:tabs>
        <w:spacing w:after="0"/>
        <w:ind w:right="0"/>
        <w:rPr>
          <w:color w:val="000000" w:themeColor="text1"/>
          <w:szCs w:val="28"/>
        </w:rPr>
      </w:pPr>
      <w:r w:rsidRPr="00301019">
        <w:rPr>
          <w:color w:val="000000" w:themeColor="text1"/>
          <w:szCs w:val="28"/>
        </w:rPr>
        <w:t>These are the results of experimental studies of the dynamics of biochemical and organoleptic characteristics in potato tubers of varieties of different groups of ripeness: medium-early (Bella Rossa, Riviera), medium-ripe (Povin`, Adretta) and medium-late (Granada, Koroleva Anna) during storage.</w:t>
      </w:r>
    </w:p>
    <w:p w:rsidR="00C44116" w:rsidRPr="00301019" w:rsidRDefault="00C44116" w:rsidP="00C44116">
      <w:pPr>
        <w:tabs>
          <w:tab w:val="left" w:pos="2925"/>
        </w:tabs>
        <w:spacing w:after="0"/>
        <w:ind w:right="0"/>
        <w:rPr>
          <w:color w:val="000000" w:themeColor="text1"/>
          <w:szCs w:val="28"/>
        </w:rPr>
      </w:pPr>
      <w:r w:rsidRPr="00301019">
        <w:rPr>
          <w:color w:val="000000" w:themeColor="text1"/>
          <w:szCs w:val="28"/>
        </w:rPr>
        <w:t>It was found that during long-term storage of potato tubers there are losses of dry matter, but the group of ripeness does not affect the amount of loss. There is a varietal dependence of changes in starch content in potato tubers of varieties of different group of ripeness. The amount of sugars depends on the varietal characteristics of potatoes and does not depend on the group of ripeness. Instead, ascorbic acid content and its loss depend on potato variety and ripeness group.</w:t>
      </w:r>
    </w:p>
    <w:p w:rsidR="00C44116" w:rsidRPr="00301019" w:rsidRDefault="00C44116" w:rsidP="00C44116">
      <w:pPr>
        <w:tabs>
          <w:tab w:val="left" w:pos="2925"/>
        </w:tabs>
        <w:spacing w:after="0"/>
        <w:ind w:right="0"/>
        <w:rPr>
          <w:color w:val="000000" w:themeColor="text1"/>
          <w:szCs w:val="28"/>
        </w:rPr>
      </w:pPr>
      <w:r w:rsidRPr="00301019">
        <w:rPr>
          <w:color w:val="000000" w:themeColor="text1"/>
          <w:szCs w:val="28"/>
        </w:rPr>
        <w:t xml:space="preserve">Tubers of these varieties are characterized by high nutritional and biological value, excellent taste, and also they are suitable for processing and production of quality potatoes.     </w:t>
      </w:r>
    </w:p>
    <w:p w:rsidR="00C44116" w:rsidRPr="00205B49" w:rsidRDefault="00C44116" w:rsidP="00205B49">
      <w:pPr>
        <w:tabs>
          <w:tab w:val="left" w:pos="2925"/>
        </w:tabs>
        <w:spacing w:after="0"/>
        <w:ind w:right="0"/>
        <w:rPr>
          <w:i/>
          <w:color w:val="000000" w:themeColor="text1"/>
          <w:szCs w:val="28"/>
        </w:rPr>
      </w:pPr>
      <w:r w:rsidRPr="00CB0E72">
        <w:rPr>
          <w:i/>
          <w:color w:val="000000" w:themeColor="text1"/>
          <w:szCs w:val="28"/>
        </w:rPr>
        <w:t>Key words: potato tubers, variety, ripeness group, storage, dry matter content, starch, monosaccharides, disaccharides, ascorbic acid, organoleptic parameters.</w:t>
      </w:r>
    </w:p>
    <w:p w:rsidR="00C44116" w:rsidRDefault="00C44116" w:rsidP="00C44116">
      <w:pPr>
        <w:spacing w:after="0" w:line="240" w:lineRule="auto"/>
        <w:ind w:right="0" w:firstLine="0"/>
        <w:jc w:val="left"/>
        <w:rPr>
          <w:szCs w:val="28"/>
        </w:rPr>
      </w:pPr>
      <w:r>
        <w:rPr>
          <w:szCs w:val="28"/>
        </w:rPr>
        <w:br w:type="page"/>
      </w:r>
    </w:p>
    <w:p w:rsidR="00C44116" w:rsidRPr="00DE1BFE" w:rsidRDefault="00C44116" w:rsidP="00C44116">
      <w:pPr>
        <w:spacing w:after="0" w:line="360" w:lineRule="auto"/>
        <w:ind w:right="284" w:firstLine="0"/>
        <w:jc w:val="center"/>
        <w:outlineLvl w:val="0"/>
        <w:rPr>
          <w:rStyle w:val="a3"/>
          <w:color w:val="auto"/>
        </w:rPr>
      </w:pPr>
      <w:bookmarkStart w:id="2" w:name="_Toc90833581"/>
      <w:bookmarkStart w:id="3" w:name="_Toc90834808"/>
      <w:r w:rsidRPr="00DE1BFE">
        <w:rPr>
          <w:rStyle w:val="a3"/>
          <w:color w:val="auto"/>
          <w:u w:val="none"/>
        </w:rPr>
        <w:lastRenderedPageBreak/>
        <w:t>ЗМІСТ</w:t>
      </w:r>
      <w:bookmarkEnd w:id="2"/>
      <w:bookmarkEnd w:id="3"/>
    </w:p>
    <w:p w:rsidR="00285A82" w:rsidRPr="00205B49" w:rsidRDefault="00285A82" w:rsidP="00285A82">
      <w:pPr>
        <w:pStyle w:val="11"/>
        <w:tabs>
          <w:tab w:val="right" w:leader="dot" w:pos="9498"/>
        </w:tabs>
        <w:spacing w:before="0" w:line="360" w:lineRule="auto"/>
        <w:ind w:right="0" w:firstLine="0"/>
        <w:rPr>
          <w:rFonts w:ascii="Times New Roman" w:hAnsi="Times New Roman" w:cs="Times New Roman"/>
          <w:b w:val="0"/>
          <w:i w:val="0"/>
          <w:sz w:val="28"/>
          <w:szCs w:val="28"/>
        </w:rPr>
      </w:pPr>
      <w:r w:rsidRPr="00285A82">
        <w:rPr>
          <w:rFonts w:ascii="Times New Roman" w:hAnsi="Times New Roman" w:cs="Times New Roman"/>
          <w:b w:val="0"/>
          <w:bCs w:val="0"/>
          <w:i w:val="0"/>
          <w:iCs w:val="0"/>
          <w:color w:val="auto"/>
          <w:sz w:val="28"/>
          <w:szCs w:val="28"/>
        </w:rPr>
        <w:fldChar w:fldCharType="begin"/>
      </w:r>
      <w:r w:rsidRPr="00285A82">
        <w:rPr>
          <w:rFonts w:ascii="Times New Roman" w:hAnsi="Times New Roman" w:cs="Times New Roman"/>
          <w:b w:val="0"/>
          <w:bCs w:val="0"/>
          <w:i w:val="0"/>
          <w:iCs w:val="0"/>
          <w:color w:val="auto"/>
          <w:sz w:val="28"/>
          <w:szCs w:val="28"/>
        </w:rPr>
        <w:instrText xml:space="preserve"> TOC \o "1-2" \h \z \u </w:instrText>
      </w:r>
      <w:r w:rsidRPr="00285A82">
        <w:rPr>
          <w:rFonts w:ascii="Times New Roman" w:hAnsi="Times New Roman" w:cs="Times New Roman"/>
          <w:b w:val="0"/>
          <w:bCs w:val="0"/>
          <w:i w:val="0"/>
          <w:iCs w:val="0"/>
          <w:color w:val="auto"/>
          <w:sz w:val="28"/>
          <w:szCs w:val="28"/>
        </w:rPr>
        <w:fldChar w:fldCharType="separate"/>
      </w:r>
      <w:hyperlink w:anchor="_Toc90834809" w:history="1">
        <w:r w:rsidRPr="00285A82">
          <w:rPr>
            <w:rStyle w:val="a3"/>
            <w:rFonts w:ascii="Times New Roman" w:hAnsi="Times New Roman" w:cs="Times New Roman"/>
            <w:b w:val="0"/>
            <w:i w:val="0"/>
            <w:sz w:val="28"/>
            <w:szCs w:val="28"/>
          </w:rPr>
          <w:t>ВСТУП</w:t>
        </w:r>
        <w:r w:rsidRPr="00285A82">
          <w:rPr>
            <w:rFonts w:ascii="Times New Roman" w:hAnsi="Times New Roman" w:cs="Times New Roman"/>
            <w:b w:val="0"/>
            <w:i w:val="0"/>
            <w:webHidden/>
            <w:sz w:val="28"/>
            <w:szCs w:val="28"/>
          </w:rPr>
          <w:tab/>
        </w:r>
        <w:r w:rsidRPr="00285A82">
          <w:rPr>
            <w:rFonts w:ascii="Times New Roman" w:hAnsi="Times New Roman" w:cs="Times New Roman"/>
            <w:b w:val="0"/>
            <w:i w:val="0"/>
            <w:webHidden/>
            <w:sz w:val="28"/>
            <w:szCs w:val="28"/>
          </w:rPr>
          <w:fldChar w:fldCharType="begin"/>
        </w:r>
        <w:r w:rsidRPr="00285A82">
          <w:rPr>
            <w:rFonts w:ascii="Times New Roman" w:hAnsi="Times New Roman" w:cs="Times New Roman"/>
            <w:b w:val="0"/>
            <w:i w:val="0"/>
            <w:webHidden/>
            <w:sz w:val="28"/>
            <w:szCs w:val="28"/>
          </w:rPr>
          <w:instrText xml:space="preserve"> PAGEREF _Toc90834809 \h </w:instrText>
        </w:r>
        <w:r w:rsidRPr="00285A82">
          <w:rPr>
            <w:rFonts w:ascii="Times New Roman" w:hAnsi="Times New Roman" w:cs="Times New Roman"/>
            <w:b w:val="0"/>
            <w:i w:val="0"/>
            <w:webHidden/>
            <w:sz w:val="28"/>
            <w:szCs w:val="28"/>
          </w:rPr>
        </w:r>
        <w:r w:rsidRPr="00285A82">
          <w:rPr>
            <w:rFonts w:ascii="Times New Roman" w:hAnsi="Times New Roman" w:cs="Times New Roman"/>
            <w:b w:val="0"/>
            <w:i w:val="0"/>
            <w:webHidden/>
            <w:sz w:val="28"/>
            <w:szCs w:val="28"/>
          </w:rPr>
          <w:fldChar w:fldCharType="separate"/>
        </w:r>
        <w:r w:rsidR="00FD7FDE">
          <w:rPr>
            <w:rFonts w:ascii="Times New Roman" w:hAnsi="Times New Roman" w:cs="Times New Roman"/>
            <w:b w:val="0"/>
            <w:i w:val="0"/>
            <w:webHidden/>
            <w:sz w:val="28"/>
            <w:szCs w:val="28"/>
          </w:rPr>
          <w:t>5</w:t>
        </w:r>
        <w:r w:rsidRPr="00285A82">
          <w:rPr>
            <w:rFonts w:ascii="Times New Roman" w:hAnsi="Times New Roman" w:cs="Times New Roman"/>
            <w:b w:val="0"/>
            <w:i w:val="0"/>
            <w:webHidden/>
            <w:sz w:val="28"/>
            <w:szCs w:val="28"/>
          </w:rPr>
          <w:fldChar w:fldCharType="end"/>
        </w:r>
      </w:hyperlink>
    </w:p>
    <w:p w:rsidR="00285A82" w:rsidRPr="00285A82" w:rsidRDefault="00166ADF" w:rsidP="00285A82">
      <w:pPr>
        <w:pStyle w:val="11"/>
        <w:tabs>
          <w:tab w:val="right" w:leader="dot" w:pos="9498"/>
        </w:tabs>
        <w:spacing w:before="0" w:line="360" w:lineRule="auto"/>
        <w:ind w:right="0" w:firstLine="0"/>
        <w:rPr>
          <w:rFonts w:ascii="Times New Roman" w:eastAsiaTheme="minorEastAsia" w:hAnsi="Times New Roman" w:cs="Times New Roman"/>
          <w:b w:val="0"/>
          <w:bCs w:val="0"/>
          <w:i w:val="0"/>
          <w:iCs w:val="0"/>
          <w:color w:val="auto"/>
          <w:sz w:val="28"/>
          <w:szCs w:val="28"/>
          <w:lang w:val="ru-RU"/>
        </w:rPr>
      </w:pPr>
      <w:hyperlink w:anchor="_Toc90834810" w:history="1">
        <w:r w:rsidR="00285A82" w:rsidRPr="00285A82">
          <w:rPr>
            <w:rStyle w:val="a3"/>
            <w:rFonts w:ascii="Times New Roman" w:hAnsi="Times New Roman" w:cs="Times New Roman"/>
            <w:b w:val="0"/>
            <w:i w:val="0"/>
            <w:sz w:val="28"/>
            <w:szCs w:val="28"/>
          </w:rPr>
          <w:t>РОЗДІЛ І. БОТАНІЧНА ХАРАКТЕРИСТИКА РОДИНИ ПАСЛЬОНОВІ</w:t>
        </w:r>
        <w:r w:rsidR="00285A82" w:rsidRPr="00285A82">
          <w:rPr>
            <w:rFonts w:ascii="Times New Roman" w:hAnsi="Times New Roman" w:cs="Times New Roman"/>
            <w:b w:val="0"/>
            <w:i w:val="0"/>
            <w:webHidden/>
            <w:sz w:val="28"/>
            <w:szCs w:val="28"/>
          </w:rPr>
          <w:tab/>
        </w:r>
        <w:r w:rsidR="00285A82" w:rsidRPr="00285A82">
          <w:rPr>
            <w:rFonts w:ascii="Times New Roman" w:hAnsi="Times New Roman" w:cs="Times New Roman"/>
            <w:b w:val="0"/>
            <w:i w:val="0"/>
            <w:webHidden/>
            <w:sz w:val="28"/>
            <w:szCs w:val="28"/>
          </w:rPr>
          <w:fldChar w:fldCharType="begin"/>
        </w:r>
        <w:r w:rsidR="00285A82" w:rsidRPr="00285A82">
          <w:rPr>
            <w:rFonts w:ascii="Times New Roman" w:hAnsi="Times New Roman" w:cs="Times New Roman"/>
            <w:b w:val="0"/>
            <w:i w:val="0"/>
            <w:webHidden/>
            <w:sz w:val="28"/>
            <w:szCs w:val="28"/>
          </w:rPr>
          <w:instrText xml:space="preserve"> PAGEREF _Toc90834810 \h </w:instrText>
        </w:r>
        <w:r w:rsidR="00285A82" w:rsidRPr="00285A82">
          <w:rPr>
            <w:rFonts w:ascii="Times New Roman" w:hAnsi="Times New Roman" w:cs="Times New Roman"/>
            <w:b w:val="0"/>
            <w:i w:val="0"/>
            <w:webHidden/>
            <w:sz w:val="28"/>
            <w:szCs w:val="28"/>
          </w:rPr>
        </w:r>
        <w:r w:rsidR="00285A82" w:rsidRPr="00285A82">
          <w:rPr>
            <w:rFonts w:ascii="Times New Roman" w:hAnsi="Times New Roman" w:cs="Times New Roman"/>
            <w:b w:val="0"/>
            <w:i w:val="0"/>
            <w:webHidden/>
            <w:sz w:val="28"/>
            <w:szCs w:val="28"/>
          </w:rPr>
          <w:fldChar w:fldCharType="separate"/>
        </w:r>
        <w:r w:rsidR="00FD7FDE">
          <w:rPr>
            <w:rFonts w:ascii="Times New Roman" w:hAnsi="Times New Roman" w:cs="Times New Roman"/>
            <w:b w:val="0"/>
            <w:i w:val="0"/>
            <w:webHidden/>
            <w:sz w:val="28"/>
            <w:szCs w:val="28"/>
          </w:rPr>
          <w:t>8</w:t>
        </w:r>
        <w:r w:rsidR="00285A82" w:rsidRPr="00285A82">
          <w:rPr>
            <w:rFonts w:ascii="Times New Roman" w:hAnsi="Times New Roman" w:cs="Times New Roman"/>
            <w:b w:val="0"/>
            <w:i w:val="0"/>
            <w:webHidden/>
            <w:sz w:val="28"/>
            <w:szCs w:val="28"/>
          </w:rPr>
          <w:fldChar w:fldCharType="end"/>
        </w:r>
      </w:hyperlink>
    </w:p>
    <w:p w:rsidR="00285A82" w:rsidRPr="00285A82" w:rsidRDefault="00166ADF" w:rsidP="00285A82">
      <w:pPr>
        <w:pStyle w:val="11"/>
        <w:tabs>
          <w:tab w:val="right" w:leader="dot" w:pos="9498"/>
        </w:tabs>
        <w:spacing w:before="0" w:line="360" w:lineRule="auto"/>
        <w:ind w:right="0" w:firstLine="0"/>
        <w:rPr>
          <w:rFonts w:ascii="Times New Roman" w:eastAsiaTheme="minorEastAsia" w:hAnsi="Times New Roman" w:cs="Times New Roman"/>
          <w:b w:val="0"/>
          <w:bCs w:val="0"/>
          <w:i w:val="0"/>
          <w:iCs w:val="0"/>
          <w:color w:val="auto"/>
          <w:sz w:val="28"/>
          <w:szCs w:val="28"/>
          <w:lang w:val="ru-RU"/>
        </w:rPr>
      </w:pPr>
      <w:hyperlink w:anchor="_Toc90834811" w:history="1">
        <w:r w:rsidR="00285A82" w:rsidRPr="00285A82">
          <w:rPr>
            <w:rStyle w:val="a3"/>
            <w:rFonts w:ascii="Times New Roman" w:hAnsi="Times New Roman" w:cs="Times New Roman"/>
            <w:b w:val="0"/>
            <w:i w:val="0"/>
            <w:sz w:val="28"/>
            <w:szCs w:val="28"/>
          </w:rPr>
          <w:t>РОЗДІЛ ІІ. ХАРАКТЕРИСТИКА ОСНОВНИХ СОРТІВ КАРТОПЛІ ЧЕРНІГІВСЬКОЇ ОБЛАСТІ</w:t>
        </w:r>
        <w:r w:rsidR="00285A82" w:rsidRPr="00285A82">
          <w:rPr>
            <w:rFonts w:ascii="Times New Roman" w:hAnsi="Times New Roman" w:cs="Times New Roman"/>
            <w:b w:val="0"/>
            <w:i w:val="0"/>
            <w:webHidden/>
            <w:sz w:val="28"/>
            <w:szCs w:val="28"/>
          </w:rPr>
          <w:tab/>
        </w:r>
        <w:r w:rsidR="00285A82" w:rsidRPr="00285A82">
          <w:rPr>
            <w:rFonts w:ascii="Times New Roman" w:hAnsi="Times New Roman" w:cs="Times New Roman"/>
            <w:b w:val="0"/>
            <w:i w:val="0"/>
            <w:webHidden/>
            <w:sz w:val="28"/>
            <w:szCs w:val="28"/>
          </w:rPr>
          <w:fldChar w:fldCharType="begin"/>
        </w:r>
        <w:r w:rsidR="00285A82" w:rsidRPr="00285A82">
          <w:rPr>
            <w:rFonts w:ascii="Times New Roman" w:hAnsi="Times New Roman" w:cs="Times New Roman"/>
            <w:b w:val="0"/>
            <w:i w:val="0"/>
            <w:webHidden/>
            <w:sz w:val="28"/>
            <w:szCs w:val="28"/>
          </w:rPr>
          <w:instrText xml:space="preserve"> PAGEREF _Toc90834811 \h </w:instrText>
        </w:r>
        <w:r w:rsidR="00285A82" w:rsidRPr="00285A82">
          <w:rPr>
            <w:rFonts w:ascii="Times New Roman" w:hAnsi="Times New Roman" w:cs="Times New Roman"/>
            <w:b w:val="0"/>
            <w:i w:val="0"/>
            <w:webHidden/>
            <w:sz w:val="28"/>
            <w:szCs w:val="28"/>
          </w:rPr>
        </w:r>
        <w:r w:rsidR="00285A82" w:rsidRPr="00285A82">
          <w:rPr>
            <w:rFonts w:ascii="Times New Roman" w:hAnsi="Times New Roman" w:cs="Times New Roman"/>
            <w:b w:val="0"/>
            <w:i w:val="0"/>
            <w:webHidden/>
            <w:sz w:val="28"/>
            <w:szCs w:val="28"/>
          </w:rPr>
          <w:fldChar w:fldCharType="separate"/>
        </w:r>
        <w:r w:rsidR="00FD7FDE">
          <w:rPr>
            <w:rFonts w:ascii="Times New Roman" w:hAnsi="Times New Roman" w:cs="Times New Roman"/>
            <w:b w:val="0"/>
            <w:i w:val="0"/>
            <w:webHidden/>
            <w:sz w:val="28"/>
            <w:szCs w:val="28"/>
          </w:rPr>
          <w:t>29</w:t>
        </w:r>
        <w:r w:rsidR="00285A82" w:rsidRPr="00285A82">
          <w:rPr>
            <w:rFonts w:ascii="Times New Roman" w:hAnsi="Times New Roman" w:cs="Times New Roman"/>
            <w:b w:val="0"/>
            <w:i w:val="0"/>
            <w:webHidden/>
            <w:sz w:val="28"/>
            <w:szCs w:val="28"/>
          </w:rPr>
          <w:fldChar w:fldCharType="end"/>
        </w:r>
      </w:hyperlink>
    </w:p>
    <w:p w:rsidR="00285A82" w:rsidRPr="00285A82" w:rsidRDefault="00166ADF" w:rsidP="00285A82">
      <w:pPr>
        <w:pStyle w:val="11"/>
        <w:tabs>
          <w:tab w:val="right" w:leader="dot" w:pos="9498"/>
        </w:tabs>
        <w:spacing w:before="0" w:line="360" w:lineRule="auto"/>
        <w:ind w:right="0" w:firstLine="0"/>
        <w:rPr>
          <w:rFonts w:ascii="Times New Roman" w:eastAsiaTheme="minorEastAsia" w:hAnsi="Times New Roman" w:cs="Times New Roman"/>
          <w:b w:val="0"/>
          <w:bCs w:val="0"/>
          <w:i w:val="0"/>
          <w:iCs w:val="0"/>
          <w:color w:val="auto"/>
          <w:sz w:val="28"/>
          <w:szCs w:val="28"/>
          <w:lang w:val="ru-RU"/>
        </w:rPr>
      </w:pPr>
      <w:hyperlink w:anchor="_Toc90834812" w:history="1">
        <w:r w:rsidR="00285A82" w:rsidRPr="00285A82">
          <w:rPr>
            <w:rStyle w:val="a3"/>
            <w:rFonts w:ascii="Times New Roman" w:hAnsi="Times New Roman" w:cs="Times New Roman"/>
            <w:b w:val="0"/>
            <w:i w:val="0"/>
            <w:sz w:val="28"/>
            <w:szCs w:val="28"/>
          </w:rPr>
          <w:t xml:space="preserve">РОЗДІЛ </w:t>
        </w:r>
        <w:r w:rsidR="00285A82" w:rsidRPr="00285A82">
          <w:rPr>
            <w:rStyle w:val="a3"/>
            <w:rFonts w:ascii="Times New Roman" w:hAnsi="Times New Roman" w:cs="Times New Roman"/>
            <w:b w:val="0"/>
            <w:i w:val="0"/>
            <w:sz w:val="28"/>
            <w:szCs w:val="28"/>
            <w:lang w:val="en-US"/>
          </w:rPr>
          <w:t>III</w:t>
        </w:r>
        <w:r w:rsidR="00285A82" w:rsidRPr="00285A82">
          <w:rPr>
            <w:rStyle w:val="a3"/>
            <w:rFonts w:ascii="Times New Roman" w:hAnsi="Times New Roman" w:cs="Times New Roman"/>
            <w:b w:val="0"/>
            <w:i w:val="0"/>
            <w:sz w:val="28"/>
            <w:szCs w:val="28"/>
          </w:rPr>
          <w:t>. МАТЕРІАЛИ ТА МЕТОДИ ДОСЛІДЖЕННЯ</w:t>
        </w:r>
        <w:r w:rsidR="00285A82" w:rsidRPr="00285A82">
          <w:rPr>
            <w:rFonts w:ascii="Times New Roman" w:hAnsi="Times New Roman" w:cs="Times New Roman"/>
            <w:b w:val="0"/>
            <w:i w:val="0"/>
            <w:webHidden/>
            <w:sz w:val="28"/>
            <w:szCs w:val="28"/>
          </w:rPr>
          <w:tab/>
        </w:r>
        <w:r w:rsidR="00285A82" w:rsidRPr="00285A82">
          <w:rPr>
            <w:rFonts w:ascii="Times New Roman" w:hAnsi="Times New Roman" w:cs="Times New Roman"/>
            <w:b w:val="0"/>
            <w:i w:val="0"/>
            <w:webHidden/>
            <w:sz w:val="28"/>
            <w:szCs w:val="28"/>
          </w:rPr>
          <w:fldChar w:fldCharType="begin"/>
        </w:r>
        <w:r w:rsidR="00285A82" w:rsidRPr="00285A82">
          <w:rPr>
            <w:rFonts w:ascii="Times New Roman" w:hAnsi="Times New Roman" w:cs="Times New Roman"/>
            <w:b w:val="0"/>
            <w:i w:val="0"/>
            <w:webHidden/>
            <w:sz w:val="28"/>
            <w:szCs w:val="28"/>
          </w:rPr>
          <w:instrText xml:space="preserve"> PAGEREF _Toc90834812 \h </w:instrText>
        </w:r>
        <w:r w:rsidR="00285A82" w:rsidRPr="00285A82">
          <w:rPr>
            <w:rFonts w:ascii="Times New Roman" w:hAnsi="Times New Roman" w:cs="Times New Roman"/>
            <w:b w:val="0"/>
            <w:i w:val="0"/>
            <w:webHidden/>
            <w:sz w:val="28"/>
            <w:szCs w:val="28"/>
          </w:rPr>
        </w:r>
        <w:r w:rsidR="00285A82" w:rsidRPr="00285A82">
          <w:rPr>
            <w:rFonts w:ascii="Times New Roman" w:hAnsi="Times New Roman" w:cs="Times New Roman"/>
            <w:b w:val="0"/>
            <w:i w:val="0"/>
            <w:webHidden/>
            <w:sz w:val="28"/>
            <w:szCs w:val="28"/>
          </w:rPr>
          <w:fldChar w:fldCharType="separate"/>
        </w:r>
        <w:r w:rsidR="00FD7FDE">
          <w:rPr>
            <w:rFonts w:ascii="Times New Roman" w:hAnsi="Times New Roman" w:cs="Times New Roman"/>
            <w:b w:val="0"/>
            <w:i w:val="0"/>
            <w:webHidden/>
            <w:sz w:val="28"/>
            <w:szCs w:val="28"/>
          </w:rPr>
          <w:t>35</w:t>
        </w:r>
        <w:r w:rsidR="00285A82" w:rsidRPr="00285A82">
          <w:rPr>
            <w:rFonts w:ascii="Times New Roman" w:hAnsi="Times New Roman" w:cs="Times New Roman"/>
            <w:b w:val="0"/>
            <w:i w:val="0"/>
            <w:webHidden/>
            <w:sz w:val="28"/>
            <w:szCs w:val="28"/>
          </w:rPr>
          <w:fldChar w:fldCharType="end"/>
        </w:r>
      </w:hyperlink>
    </w:p>
    <w:p w:rsidR="00285A82" w:rsidRPr="00285A82" w:rsidRDefault="00166ADF" w:rsidP="00285A82">
      <w:pPr>
        <w:pStyle w:val="21"/>
        <w:tabs>
          <w:tab w:val="right" w:leader="dot" w:pos="9498"/>
        </w:tabs>
        <w:spacing w:before="0" w:line="360" w:lineRule="auto"/>
        <w:ind w:right="0" w:firstLine="0"/>
        <w:rPr>
          <w:rFonts w:ascii="Times New Roman" w:eastAsiaTheme="minorEastAsia" w:hAnsi="Times New Roman" w:cs="Times New Roman"/>
          <w:b w:val="0"/>
          <w:bCs w:val="0"/>
          <w:color w:val="auto"/>
          <w:sz w:val="28"/>
          <w:szCs w:val="28"/>
          <w:lang w:val="ru-RU"/>
        </w:rPr>
      </w:pPr>
      <w:hyperlink w:anchor="_Toc90834813" w:history="1">
        <w:r w:rsidR="00285A82" w:rsidRPr="00285A82">
          <w:rPr>
            <w:rStyle w:val="a3"/>
            <w:rFonts w:ascii="Times New Roman" w:hAnsi="Times New Roman" w:cs="Times New Roman"/>
            <w:b w:val="0"/>
            <w:sz w:val="28"/>
            <w:szCs w:val="28"/>
          </w:rPr>
          <w:t>3.1. Методика дослідження вмісту крохмалю та сухих речовин у бульбах картоплі</w:t>
        </w:r>
        <w:r w:rsidR="00285A82" w:rsidRPr="00285A82">
          <w:rPr>
            <w:rFonts w:ascii="Times New Roman" w:hAnsi="Times New Roman" w:cs="Times New Roman"/>
            <w:b w:val="0"/>
            <w:webHidden/>
            <w:sz w:val="28"/>
            <w:szCs w:val="28"/>
          </w:rPr>
          <w:tab/>
        </w:r>
        <w:r w:rsidR="00285A82" w:rsidRPr="00285A82">
          <w:rPr>
            <w:rFonts w:ascii="Times New Roman" w:hAnsi="Times New Roman" w:cs="Times New Roman"/>
            <w:b w:val="0"/>
            <w:webHidden/>
            <w:sz w:val="28"/>
            <w:szCs w:val="28"/>
          </w:rPr>
          <w:fldChar w:fldCharType="begin"/>
        </w:r>
        <w:r w:rsidR="00285A82" w:rsidRPr="00285A82">
          <w:rPr>
            <w:rFonts w:ascii="Times New Roman" w:hAnsi="Times New Roman" w:cs="Times New Roman"/>
            <w:b w:val="0"/>
            <w:webHidden/>
            <w:sz w:val="28"/>
            <w:szCs w:val="28"/>
          </w:rPr>
          <w:instrText xml:space="preserve"> PAGEREF _Toc90834813 \h </w:instrText>
        </w:r>
        <w:r w:rsidR="00285A82" w:rsidRPr="00285A82">
          <w:rPr>
            <w:rFonts w:ascii="Times New Roman" w:hAnsi="Times New Roman" w:cs="Times New Roman"/>
            <w:b w:val="0"/>
            <w:webHidden/>
            <w:sz w:val="28"/>
            <w:szCs w:val="28"/>
          </w:rPr>
        </w:r>
        <w:r w:rsidR="00285A82" w:rsidRPr="00285A82">
          <w:rPr>
            <w:rFonts w:ascii="Times New Roman" w:hAnsi="Times New Roman" w:cs="Times New Roman"/>
            <w:b w:val="0"/>
            <w:webHidden/>
            <w:sz w:val="28"/>
            <w:szCs w:val="28"/>
          </w:rPr>
          <w:fldChar w:fldCharType="separate"/>
        </w:r>
        <w:r w:rsidR="00FD7FDE">
          <w:rPr>
            <w:rFonts w:ascii="Times New Roman" w:hAnsi="Times New Roman" w:cs="Times New Roman"/>
            <w:b w:val="0"/>
            <w:webHidden/>
            <w:sz w:val="28"/>
            <w:szCs w:val="28"/>
          </w:rPr>
          <w:t>35</w:t>
        </w:r>
        <w:r w:rsidR="00285A82" w:rsidRPr="00285A82">
          <w:rPr>
            <w:rFonts w:ascii="Times New Roman" w:hAnsi="Times New Roman" w:cs="Times New Roman"/>
            <w:b w:val="0"/>
            <w:webHidden/>
            <w:sz w:val="28"/>
            <w:szCs w:val="28"/>
          </w:rPr>
          <w:fldChar w:fldCharType="end"/>
        </w:r>
      </w:hyperlink>
    </w:p>
    <w:p w:rsidR="00285A82" w:rsidRPr="00285A82" w:rsidRDefault="00166ADF" w:rsidP="00285A82">
      <w:pPr>
        <w:pStyle w:val="21"/>
        <w:tabs>
          <w:tab w:val="right" w:leader="dot" w:pos="9498"/>
        </w:tabs>
        <w:spacing w:before="0" w:line="360" w:lineRule="auto"/>
        <w:ind w:right="0" w:firstLine="0"/>
        <w:rPr>
          <w:rFonts w:ascii="Times New Roman" w:eastAsiaTheme="minorEastAsia" w:hAnsi="Times New Roman" w:cs="Times New Roman"/>
          <w:b w:val="0"/>
          <w:bCs w:val="0"/>
          <w:color w:val="auto"/>
          <w:sz w:val="28"/>
          <w:szCs w:val="28"/>
          <w:lang w:val="ru-RU"/>
        </w:rPr>
      </w:pPr>
      <w:hyperlink w:anchor="_Toc90834814" w:history="1">
        <w:r w:rsidR="00285A82" w:rsidRPr="00285A82">
          <w:rPr>
            <w:rStyle w:val="a3"/>
            <w:rFonts w:ascii="Times New Roman" w:hAnsi="Times New Roman" w:cs="Times New Roman"/>
            <w:b w:val="0"/>
            <w:sz w:val="28"/>
            <w:szCs w:val="28"/>
          </w:rPr>
          <w:t>3.2</w:t>
        </w:r>
        <w:r w:rsidR="00285A82" w:rsidRPr="00285A82">
          <w:rPr>
            <w:rStyle w:val="a3"/>
            <w:rFonts w:ascii="Times New Roman" w:hAnsi="Times New Roman" w:cs="Times New Roman"/>
            <w:b w:val="0"/>
            <w:sz w:val="28"/>
            <w:szCs w:val="28"/>
            <w:lang w:val="ru-RU"/>
          </w:rPr>
          <w:t>.</w:t>
        </w:r>
        <w:r w:rsidR="00285A82" w:rsidRPr="00285A82">
          <w:rPr>
            <w:rStyle w:val="a3"/>
            <w:rFonts w:ascii="Times New Roman" w:hAnsi="Times New Roman" w:cs="Times New Roman"/>
            <w:b w:val="0"/>
            <w:sz w:val="28"/>
            <w:szCs w:val="28"/>
          </w:rPr>
          <w:t xml:space="preserve"> Методика визначення розчинних вуглеводнів у бульбах картоплі різних сортів</w:t>
        </w:r>
        <w:r w:rsidR="00285A82" w:rsidRPr="00285A82">
          <w:rPr>
            <w:rFonts w:ascii="Times New Roman" w:hAnsi="Times New Roman" w:cs="Times New Roman"/>
            <w:b w:val="0"/>
            <w:webHidden/>
            <w:sz w:val="28"/>
            <w:szCs w:val="28"/>
          </w:rPr>
          <w:tab/>
        </w:r>
        <w:r w:rsidR="00285A82" w:rsidRPr="00285A82">
          <w:rPr>
            <w:rFonts w:ascii="Times New Roman" w:hAnsi="Times New Roman" w:cs="Times New Roman"/>
            <w:b w:val="0"/>
            <w:webHidden/>
            <w:sz w:val="28"/>
            <w:szCs w:val="28"/>
          </w:rPr>
          <w:fldChar w:fldCharType="begin"/>
        </w:r>
        <w:r w:rsidR="00285A82" w:rsidRPr="00285A82">
          <w:rPr>
            <w:rFonts w:ascii="Times New Roman" w:hAnsi="Times New Roman" w:cs="Times New Roman"/>
            <w:b w:val="0"/>
            <w:webHidden/>
            <w:sz w:val="28"/>
            <w:szCs w:val="28"/>
          </w:rPr>
          <w:instrText xml:space="preserve"> PAGEREF _Toc90834814 \h </w:instrText>
        </w:r>
        <w:r w:rsidR="00285A82" w:rsidRPr="00285A82">
          <w:rPr>
            <w:rFonts w:ascii="Times New Roman" w:hAnsi="Times New Roman" w:cs="Times New Roman"/>
            <w:b w:val="0"/>
            <w:webHidden/>
            <w:sz w:val="28"/>
            <w:szCs w:val="28"/>
          </w:rPr>
        </w:r>
        <w:r w:rsidR="00285A82" w:rsidRPr="00285A82">
          <w:rPr>
            <w:rFonts w:ascii="Times New Roman" w:hAnsi="Times New Roman" w:cs="Times New Roman"/>
            <w:b w:val="0"/>
            <w:webHidden/>
            <w:sz w:val="28"/>
            <w:szCs w:val="28"/>
          </w:rPr>
          <w:fldChar w:fldCharType="separate"/>
        </w:r>
        <w:r w:rsidR="00FD7FDE">
          <w:rPr>
            <w:rFonts w:ascii="Times New Roman" w:hAnsi="Times New Roman" w:cs="Times New Roman"/>
            <w:b w:val="0"/>
            <w:webHidden/>
            <w:sz w:val="28"/>
            <w:szCs w:val="28"/>
          </w:rPr>
          <w:t>35</w:t>
        </w:r>
        <w:r w:rsidR="00285A82" w:rsidRPr="00285A82">
          <w:rPr>
            <w:rFonts w:ascii="Times New Roman" w:hAnsi="Times New Roman" w:cs="Times New Roman"/>
            <w:b w:val="0"/>
            <w:webHidden/>
            <w:sz w:val="28"/>
            <w:szCs w:val="28"/>
          </w:rPr>
          <w:fldChar w:fldCharType="end"/>
        </w:r>
      </w:hyperlink>
    </w:p>
    <w:p w:rsidR="00285A82" w:rsidRPr="00285A82" w:rsidRDefault="00166ADF" w:rsidP="00285A82">
      <w:pPr>
        <w:pStyle w:val="21"/>
        <w:tabs>
          <w:tab w:val="right" w:leader="dot" w:pos="9498"/>
        </w:tabs>
        <w:spacing w:before="0" w:line="360" w:lineRule="auto"/>
        <w:ind w:right="0" w:firstLine="0"/>
        <w:rPr>
          <w:rFonts w:ascii="Times New Roman" w:eastAsiaTheme="minorEastAsia" w:hAnsi="Times New Roman" w:cs="Times New Roman"/>
          <w:b w:val="0"/>
          <w:bCs w:val="0"/>
          <w:color w:val="auto"/>
          <w:sz w:val="28"/>
          <w:szCs w:val="28"/>
          <w:lang w:val="ru-RU"/>
        </w:rPr>
      </w:pPr>
      <w:hyperlink w:anchor="_Toc90834815" w:history="1">
        <w:r w:rsidR="00285A82" w:rsidRPr="00285A82">
          <w:rPr>
            <w:rStyle w:val="a3"/>
            <w:rFonts w:ascii="Times New Roman" w:hAnsi="Times New Roman" w:cs="Times New Roman"/>
            <w:b w:val="0"/>
            <w:sz w:val="28"/>
            <w:szCs w:val="28"/>
          </w:rPr>
          <w:t>3.3</w:t>
        </w:r>
        <w:r w:rsidR="00285A82" w:rsidRPr="00285A82">
          <w:rPr>
            <w:rStyle w:val="a3"/>
            <w:rFonts w:ascii="Times New Roman" w:hAnsi="Times New Roman" w:cs="Times New Roman"/>
            <w:b w:val="0"/>
            <w:sz w:val="28"/>
            <w:szCs w:val="28"/>
            <w:lang w:val="ru-RU"/>
          </w:rPr>
          <w:t xml:space="preserve">. </w:t>
        </w:r>
        <w:r w:rsidR="00285A82" w:rsidRPr="00285A82">
          <w:rPr>
            <w:rStyle w:val="a3"/>
            <w:rFonts w:ascii="Times New Roman" w:hAnsi="Times New Roman" w:cs="Times New Roman"/>
            <w:b w:val="0"/>
            <w:sz w:val="28"/>
            <w:szCs w:val="28"/>
          </w:rPr>
          <w:t>Методика визначення аскорбінової кислоти в бульбах картоплі</w:t>
        </w:r>
        <w:r w:rsidR="00285A82" w:rsidRPr="00285A82">
          <w:rPr>
            <w:rFonts w:ascii="Times New Roman" w:hAnsi="Times New Roman" w:cs="Times New Roman"/>
            <w:b w:val="0"/>
            <w:webHidden/>
            <w:sz w:val="28"/>
            <w:szCs w:val="28"/>
          </w:rPr>
          <w:tab/>
        </w:r>
        <w:r w:rsidR="00285A82" w:rsidRPr="00285A82">
          <w:rPr>
            <w:rFonts w:ascii="Times New Roman" w:hAnsi="Times New Roman" w:cs="Times New Roman"/>
            <w:b w:val="0"/>
            <w:webHidden/>
            <w:sz w:val="28"/>
            <w:szCs w:val="28"/>
          </w:rPr>
          <w:fldChar w:fldCharType="begin"/>
        </w:r>
        <w:r w:rsidR="00285A82" w:rsidRPr="00285A82">
          <w:rPr>
            <w:rFonts w:ascii="Times New Roman" w:hAnsi="Times New Roman" w:cs="Times New Roman"/>
            <w:b w:val="0"/>
            <w:webHidden/>
            <w:sz w:val="28"/>
            <w:szCs w:val="28"/>
          </w:rPr>
          <w:instrText xml:space="preserve"> PAGEREF _Toc90834815 \h </w:instrText>
        </w:r>
        <w:r w:rsidR="00285A82" w:rsidRPr="00285A82">
          <w:rPr>
            <w:rFonts w:ascii="Times New Roman" w:hAnsi="Times New Roman" w:cs="Times New Roman"/>
            <w:b w:val="0"/>
            <w:webHidden/>
            <w:sz w:val="28"/>
            <w:szCs w:val="28"/>
          </w:rPr>
        </w:r>
        <w:r w:rsidR="00285A82" w:rsidRPr="00285A82">
          <w:rPr>
            <w:rFonts w:ascii="Times New Roman" w:hAnsi="Times New Roman" w:cs="Times New Roman"/>
            <w:b w:val="0"/>
            <w:webHidden/>
            <w:sz w:val="28"/>
            <w:szCs w:val="28"/>
          </w:rPr>
          <w:fldChar w:fldCharType="separate"/>
        </w:r>
        <w:r w:rsidR="00FD7FDE">
          <w:rPr>
            <w:rFonts w:ascii="Times New Roman" w:hAnsi="Times New Roman" w:cs="Times New Roman"/>
            <w:b w:val="0"/>
            <w:webHidden/>
            <w:sz w:val="28"/>
            <w:szCs w:val="28"/>
          </w:rPr>
          <w:t>37</w:t>
        </w:r>
        <w:r w:rsidR="00285A82" w:rsidRPr="00285A82">
          <w:rPr>
            <w:rFonts w:ascii="Times New Roman" w:hAnsi="Times New Roman" w:cs="Times New Roman"/>
            <w:b w:val="0"/>
            <w:webHidden/>
            <w:sz w:val="28"/>
            <w:szCs w:val="28"/>
          </w:rPr>
          <w:fldChar w:fldCharType="end"/>
        </w:r>
      </w:hyperlink>
    </w:p>
    <w:p w:rsidR="00285A82" w:rsidRPr="00285A82" w:rsidRDefault="00166ADF" w:rsidP="00285A82">
      <w:pPr>
        <w:pStyle w:val="21"/>
        <w:tabs>
          <w:tab w:val="right" w:leader="dot" w:pos="9498"/>
        </w:tabs>
        <w:spacing w:before="0" w:line="360" w:lineRule="auto"/>
        <w:ind w:right="0" w:firstLine="0"/>
        <w:rPr>
          <w:rFonts w:ascii="Times New Roman" w:eastAsiaTheme="minorEastAsia" w:hAnsi="Times New Roman" w:cs="Times New Roman"/>
          <w:b w:val="0"/>
          <w:bCs w:val="0"/>
          <w:color w:val="auto"/>
          <w:sz w:val="28"/>
          <w:szCs w:val="28"/>
          <w:lang w:val="ru-RU"/>
        </w:rPr>
      </w:pPr>
      <w:hyperlink w:anchor="_Toc90834816" w:history="1">
        <w:r w:rsidR="00285A82" w:rsidRPr="00285A82">
          <w:rPr>
            <w:rStyle w:val="a3"/>
            <w:rFonts w:ascii="Times New Roman" w:hAnsi="Times New Roman" w:cs="Times New Roman"/>
            <w:b w:val="0"/>
            <w:sz w:val="28"/>
            <w:szCs w:val="28"/>
          </w:rPr>
          <w:t>3.4</w:t>
        </w:r>
        <w:r w:rsidR="00285A82" w:rsidRPr="00285A82">
          <w:rPr>
            <w:rStyle w:val="a3"/>
            <w:rFonts w:ascii="Times New Roman" w:hAnsi="Times New Roman" w:cs="Times New Roman"/>
            <w:b w:val="0"/>
            <w:sz w:val="28"/>
            <w:szCs w:val="28"/>
            <w:lang w:val="ru-RU"/>
          </w:rPr>
          <w:t>.</w:t>
        </w:r>
        <w:r w:rsidR="00285A82" w:rsidRPr="00285A82">
          <w:rPr>
            <w:rStyle w:val="a3"/>
            <w:rFonts w:ascii="Times New Roman" w:hAnsi="Times New Roman" w:cs="Times New Roman"/>
            <w:b w:val="0"/>
            <w:sz w:val="28"/>
            <w:szCs w:val="28"/>
          </w:rPr>
          <w:t xml:space="preserve"> Методика визначення органолептичних показників у бульбах картоплі</w:t>
        </w:r>
        <w:r w:rsidR="00285A82" w:rsidRPr="00285A82">
          <w:rPr>
            <w:rFonts w:ascii="Times New Roman" w:hAnsi="Times New Roman" w:cs="Times New Roman"/>
            <w:b w:val="0"/>
            <w:webHidden/>
            <w:sz w:val="28"/>
            <w:szCs w:val="28"/>
          </w:rPr>
          <w:tab/>
        </w:r>
        <w:r w:rsidR="00285A82" w:rsidRPr="00285A82">
          <w:rPr>
            <w:rFonts w:ascii="Times New Roman" w:hAnsi="Times New Roman" w:cs="Times New Roman"/>
            <w:b w:val="0"/>
            <w:webHidden/>
            <w:sz w:val="28"/>
            <w:szCs w:val="28"/>
          </w:rPr>
          <w:fldChar w:fldCharType="begin"/>
        </w:r>
        <w:r w:rsidR="00285A82" w:rsidRPr="00285A82">
          <w:rPr>
            <w:rFonts w:ascii="Times New Roman" w:hAnsi="Times New Roman" w:cs="Times New Roman"/>
            <w:b w:val="0"/>
            <w:webHidden/>
            <w:sz w:val="28"/>
            <w:szCs w:val="28"/>
          </w:rPr>
          <w:instrText xml:space="preserve"> PAGEREF _Toc90834816 \h </w:instrText>
        </w:r>
        <w:r w:rsidR="00285A82" w:rsidRPr="00285A82">
          <w:rPr>
            <w:rFonts w:ascii="Times New Roman" w:hAnsi="Times New Roman" w:cs="Times New Roman"/>
            <w:b w:val="0"/>
            <w:webHidden/>
            <w:sz w:val="28"/>
            <w:szCs w:val="28"/>
          </w:rPr>
        </w:r>
        <w:r w:rsidR="00285A82" w:rsidRPr="00285A82">
          <w:rPr>
            <w:rFonts w:ascii="Times New Roman" w:hAnsi="Times New Roman" w:cs="Times New Roman"/>
            <w:b w:val="0"/>
            <w:webHidden/>
            <w:sz w:val="28"/>
            <w:szCs w:val="28"/>
          </w:rPr>
          <w:fldChar w:fldCharType="separate"/>
        </w:r>
        <w:r w:rsidR="00FD7FDE">
          <w:rPr>
            <w:rFonts w:ascii="Times New Roman" w:hAnsi="Times New Roman" w:cs="Times New Roman"/>
            <w:b w:val="0"/>
            <w:webHidden/>
            <w:sz w:val="28"/>
            <w:szCs w:val="28"/>
          </w:rPr>
          <w:t>39</w:t>
        </w:r>
        <w:r w:rsidR="00285A82" w:rsidRPr="00285A82">
          <w:rPr>
            <w:rFonts w:ascii="Times New Roman" w:hAnsi="Times New Roman" w:cs="Times New Roman"/>
            <w:b w:val="0"/>
            <w:webHidden/>
            <w:sz w:val="28"/>
            <w:szCs w:val="28"/>
          </w:rPr>
          <w:fldChar w:fldCharType="end"/>
        </w:r>
      </w:hyperlink>
    </w:p>
    <w:p w:rsidR="00285A82" w:rsidRPr="00285A82" w:rsidRDefault="00166ADF" w:rsidP="00285A82">
      <w:pPr>
        <w:pStyle w:val="21"/>
        <w:tabs>
          <w:tab w:val="right" w:leader="dot" w:pos="9498"/>
        </w:tabs>
        <w:spacing w:before="0" w:line="360" w:lineRule="auto"/>
        <w:ind w:right="0" w:firstLine="0"/>
        <w:rPr>
          <w:rFonts w:ascii="Times New Roman" w:eastAsiaTheme="minorEastAsia" w:hAnsi="Times New Roman" w:cs="Times New Roman"/>
          <w:b w:val="0"/>
          <w:bCs w:val="0"/>
          <w:color w:val="auto"/>
          <w:sz w:val="28"/>
          <w:szCs w:val="28"/>
          <w:lang w:val="ru-RU"/>
        </w:rPr>
      </w:pPr>
      <w:hyperlink w:anchor="_Toc90834817" w:history="1">
        <w:r w:rsidR="00285A82" w:rsidRPr="00285A82">
          <w:rPr>
            <w:rStyle w:val="a3"/>
            <w:rFonts w:ascii="Times New Roman" w:hAnsi="Times New Roman" w:cs="Times New Roman"/>
            <w:b w:val="0"/>
            <w:sz w:val="28"/>
            <w:szCs w:val="28"/>
          </w:rPr>
          <w:t>3.5. Статичтична обробка результатів</w:t>
        </w:r>
        <w:r w:rsidR="00285A82" w:rsidRPr="00285A82">
          <w:rPr>
            <w:rFonts w:ascii="Times New Roman" w:hAnsi="Times New Roman" w:cs="Times New Roman"/>
            <w:b w:val="0"/>
            <w:webHidden/>
            <w:sz w:val="28"/>
            <w:szCs w:val="28"/>
          </w:rPr>
          <w:tab/>
        </w:r>
        <w:r w:rsidR="00285A82" w:rsidRPr="00285A82">
          <w:rPr>
            <w:rFonts w:ascii="Times New Roman" w:hAnsi="Times New Roman" w:cs="Times New Roman"/>
            <w:b w:val="0"/>
            <w:webHidden/>
            <w:sz w:val="28"/>
            <w:szCs w:val="28"/>
          </w:rPr>
          <w:fldChar w:fldCharType="begin"/>
        </w:r>
        <w:r w:rsidR="00285A82" w:rsidRPr="00285A82">
          <w:rPr>
            <w:rFonts w:ascii="Times New Roman" w:hAnsi="Times New Roman" w:cs="Times New Roman"/>
            <w:b w:val="0"/>
            <w:webHidden/>
            <w:sz w:val="28"/>
            <w:szCs w:val="28"/>
          </w:rPr>
          <w:instrText xml:space="preserve"> PAGEREF _Toc90834817 \h </w:instrText>
        </w:r>
        <w:r w:rsidR="00285A82" w:rsidRPr="00285A82">
          <w:rPr>
            <w:rFonts w:ascii="Times New Roman" w:hAnsi="Times New Roman" w:cs="Times New Roman"/>
            <w:b w:val="0"/>
            <w:webHidden/>
            <w:sz w:val="28"/>
            <w:szCs w:val="28"/>
          </w:rPr>
        </w:r>
        <w:r w:rsidR="00285A82" w:rsidRPr="00285A82">
          <w:rPr>
            <w:rFonts w:ascii="Times New Roman" w:hAnsi="Times New Roman" w:cs="Times New Roman"/>
            <w:b w:val="0"/>
            <w:webHidden/>
            <w:sz w:val="28"/>
            <w:szCs w:val="28"/>
          </w:rPr>
          <w:fldChar w:fldCharType="separate"/>
        </w:r>
        <w:r w:rsidR="00FD7FDE">
          <w:rPr>
            <w:rFonts w:ascii="Times New Roman" w:hAnsi="Times New Roman" w:cs="Times New Roman"/>
            <w:b w:val="0"/>
            <w:webHidden/>
            <w:sz w:val="28"/>
            <w:szCs w:val="28"/>
          </w:rPr>
          <w:t>44</w:t>
        </w:r>
        <w:r w:rsidR="00285A82" w:rsidRPr="00285A82">
          <w:rPr>
            <w:rFonts w:ascii="Times New Roman" w:hAnsi="Times New Roman" w:cs="Times New Roman"/>
            <w:b w:val="0"/>
            <w:webHidden/>
            <w:sz w:val="28"/>
            <w:szCs w:val="28"/>
          </w:rPr>
          <w:fldChar w:fldCharType="end"/>
        </w:r>
      </w:hyperlink>
    </w:p>
    <w:p w:rsidR="00285A82" w:rsidRPr="00285A82" w:rsidRDefault="00166ADF" w:rsidP="00285A82">
      <w:pPr>
        <w:pStyle w:val="11"/>
        <w:tabs>
          <w:tab w:val="right" w:leader="dot" w:pos="9498"/>
        </w:tabs>
        <w:spacing w:before="0" w:line="360" w:lineRule="auto"/>
        <w:ind w:right="0" w:firstLine="0"/>
        <w:rPr>
          <w:rFonts w:ascii="Times New Roman" w:eastAsiaTheme="minorEastAsia" w:hAnsi="Times New Roman" w:cs="Times New Roman"/>
          <w:b w:val="0"/>
          <w:bCs w:val="0"/>
          <w:i w:val="0"/>
          <w:iCs w:val="0"/>
          <w:color w:val="auto"/>
          <w:sz w:val="28"/>
          <w:szCs w:val="28"/>
          <w:lang w:val="ru-RU"/>
        </w:rPr>
      </w:pPr>
      <w:hyperlink w:anchor="_Toc90834818" w:history="1">
        <w:r w:rsidR="00285A82" w:rsidRPr="00285A82">
          <w:rPr>
            <w:rStyle w:val="a3"/>
            <w:rFonts w:ascii="Times New Roman" w:hAnsi="Times New Roman" w:cs="Times New Roman"/>
            <w:b w:val="0"/>
            <w:i w:val="0"/>
            <w:sz w:val="28"/>
            <w:szCs w:val="28"/>
          </w:rPr>
          <w:t>РОЗДІЛ ІV. ОЦІНКА БІОХІМІЧНИХ ТА ОРГАНОЛЕПТИЧНИХ ПОКАЗНИКІВ БУЛЬБ КАРТОПЛІ СОРТІВ РІЗНОЇ СТИГЛОСТІ</w:t>
        </w:r>
        <w:r w:rsidR="00285A82" w:rsidRPr="00285A82">
          <w:rPr>
            <w:rFonts w:ascii="Times New Roman" w:hAnsi="Times New Roman" w:cs="Times New Roman"/>
            <w:b w:val="0"/>
            <w:i w:val="0"/>
            <w:webHidden/>
            <w:sz w:val="28"/>
            <w:szCs w:val="28"/>
          </w:rPr>
          <w:tab/>
        </w:r>
        <w:r w:rsidR="00285A82" w:rsidRPr="00285A82">
          <w:rPr>
            <w:rFonts w:ascii="Times New Roman" w:hAnsi="Times New Roman" w:cs="Times New Roman"/>
            <w:b w:val="0"/>
            <w:i w:val="0"/>
            <w:webHidden/>
            <w:sz w:val="28"/>
            <w:szCs w:val="28"/>
          </w:rPr>
          <w:fldChar w:fldCharType="begin"/>
        </w:r>
        <w:r w:rsidR="00285A82" w:rsidRPr="00285A82">
          <w:rPr>
            <w:rFonts w:ascii="Times New Roman" w:hAnsi="Times New Roman" w:cs="Times New Roman"/>
            <w:b w:val="0"/>
            <w:i w:val="0"/>
            <w:webHidden/>
            <w:sz w:val="28"/>
            <w:szCs w:val="28"/>
          </w:rPr>
          <w:instrText xml:space="preserve"> PAGEREF _Toc90834818 \h </w:instrText>
        </w:r>
        <w:r w:rsidR="00285A82" w:rsidRPr="00285A82">
          <w:rPr>
            <w:rFonts w:ascii="Times New Roman" w:hAnsi="Times New Roman" w:cs="Times New Roman"/>
            <w:b w:val="0"/>
            <w:i w:val="0"/>
            <w:webHidden/>
            <w:sz w:val="28"/>
            <w:szCs w:val="28"/>
          </w:rPr>
        </w:r>
        <w:r w:rsidR="00285A82" w:rsidRPr="00285A82">
          <w:rPr>
            <w:rFonts w:ascii="Times New Roman" w:hAnsi="Times New Roman" w:cs="Times New Roman"/>
            <w:b w:val="0"/>
            <w:i w:val="0"/>
            <w:webHidden/>
            <w:sz w:val="28"/>
            <w:szCs w:val="28"/>
          </w:rPr>
          <w:fldChar w:fldCharType="separate"/>
        </w:r>
        <w:r w:rsidR="00FD7FDE">
          <w:rPr>
            <w:rFonts w:ascii="Times New Roman" w:hAnsi="Times New Roman" w:cs="Times New Roman"/>
            <w:b w:val="0"/>
            <w:i w:val="0"/>
            <w:webHidden/>
            <w:sz w:val="28"/>
            <w:szCs w:val="28"/>
          </w:rPr>
          <w:t>45</w:t>
        </w:r>
        <w:r w:rsidR="00285A82" w:rsidRPr="00285A82">
          <w:rPr>
            <w:rFonts w:ascii="Times New Roman" w:hAnsi="Times New Roman" w:cs="Times New Roman"/>
            <w:b w:val="0"/>
            <w:i w:val="0"/>
            <w:webHidden/>
            <w:sz w:val="28"/>
            <w:szCs w:val="28"/>
          </w:rPr>
          <w:fldChar w:fldCharType="end"/>
        </w:r>
      </w:hyperlink>
    </w:p>
    <w:p w:rsidR="00285A82" w:rsidRPr="00285A82" w:rsidRDefault="00166ADF" w:rsidP="00285A82">
      <w:pPr>
        <w:pStyle w:val="21"/>
        <w:tabs>
          <w:tab w:val="right" w:leader="dot" w:pos="9498"/>
        </w:tabs>
        <w:spacing w:before="0" w:line="360" w:lineRule="auto"/>
        <w:ind w:right="0" w:firstLine="0"/>
        <w:rPr>
          <w:rFonts w:ascii="Times New Roman" w:eastAsiaTheme="minorEastAsia" w:hAnsi="Times New Roman" w:cs="Times New Roman"/>
          <w:b w:val="0"/>
          <w:bCs w:val="0"/>
          <w:color w:val="auto"/>
          <w:sz w:val="28"/>
          <w:szCs w:val="28"/>
          <w:lang w:val="ru-RU"/>
        </w:rPr>
      </w:pPr>
      <w:hyperlink w:anchor="_Toc90834819" w:history="1">
        <w:r w:rsidR="00285A82" w:rsidRPr="00285A82">
          <w:rPr>
            <w:rStyle w:val="a3"/>
            <w:rFonts w:ascii="Times New Roman" w:hAnsi="Times New Roman" w:cs="Times New Roman"/>
            <w:b w:val="0"/>
            <w:sz w:val="28"/>
            <w:szCs w:val="28"/>
          </w:rPr>
          <w:t>4.1. Оцінка біохімічних показників бульб картоплі сортів різної стиглості</w:t>
        </w:r>
        <w:r w:rsidR="00285A82" w:rsidRPr="00285A82">
          <w:rPr>
            <w:rFonts w:ascii="Times New Roman" w:hAnsi="Times New Roman" w:cs="Times New Roman"/>
            <w:b w:val="0"/>
            <w:webHidden/>
            <w:sz w:val="28"/>
            <w:szCs w:val="28"/>
          </w:rPr>
          <w:tab/>
        </w:r>
        <w:r w:rsidR="00285A82" w:rsidRPr="00285A82">
          <w:rPr>
            <w:rFonts w:ascii="Times New Roman" w:hAnsi="Times New Roman" w:cs="Times New Roman"/>
            <w:b w:val="0"/>
            <w:webHidden/>
            <w:sz w:val="28"/>
            <w:szCs w:val="28"/>
          </w:rPr>
          <w:fldChar w:fldCharType="begin"/>
        </w:r>
        <w:r w:rsidR="00285A82" w:rsidRPr="00285A82">
          <w:rPr>
            <w:rFonts w:ascii="Times New Roman" w:hAnsi="Times New Roman" w:cs="Times New Roman"/>
            <w:b w:val="0"/>
            <w:webHidden/>
            <w:sz w:val="28"/>
            <w:szCs w:val="28"/>
          </w:rPr>
          <w:instrText xml:space="preserve"> PAGEREF _Toc90834819 \h </w:instrText>
        </w:r>
        <w:r w:rsidR="00285A82" w:rsidRPr="00285A82">
          <w:rPr>
            <w:rFonts w:ascii="Times New Roman" w:hAnsi="Times New Roman" w:cs="Times New Roman"/>
            <w:b w:val="0"/>
            <w:webHidden/>
            <w:sz w:val="28"/>
            <w:szCs w:val="28"/>
          </w:rPr>
        </w:r>
        <w:r w:rsidR="00285A82" w:rsidRPr="00285A82">
          <w:rPr>
            <w:rFonts w:ascii="Times New Roman" w:hAnsi="Times New Roman" w:cs="Times New Roman"/>
            <w:b w:val="0"/>
            <w:webHidden/>
            <w:sz w:val="28"/>
            <w:szCs w:val="28"/>
          </w:rPr>
          <w:fldChar w:fldCharType="separate"/>
        </w:r>
        <w:r w:rsidR="00FD7FDE">
          <w:rPr>
            <w:rFonts w:ascii="Times New Roman" w:hAnsi="Times New Roman" w:cs="Times New Roman"/>
            <w:b w:val="0"/>
            <w:webHidden/>
            <w:sz w:val="28"/>
            <w:szCs w:val="28"/>
          </w:rPr>
          <w:t>45</w:t>
        </w:r>
        <w:r w:rsidR="00285A82" w:rsidRPr="00285A82">
          <w:rPr>
            <w:rFonts w:ascii="Times New Roman" w:hAnsi="Times New Roman" w:cs="Times New Roman"/>
            <w:b w:val="0"/>
            <w:webHidden/>
            <w:sz w:val="28"/>
            <w:szCs w:val="28"/>
          </w:rPr>
          <w:fldChar w:fldCharType="end"/>
        </w:r>
      </w:hyperlink>
    </w:p>
    <w:p w:rsidR="00285A82" w:rsidRPr="00285A82" w:rsidRDefault="00166ADF" w:rsidP="00285A82">
      <w:pPr>
        <w:pStyle w:val="21"/>
        <w:tabs>
          <w:tab w:val="right" w:leader="dot" w:pos="9498"/>
        </w:tabs>
        <w:spacing w:before="0" w:line="360" w:lineRule="auto"/>
        <w:ind w:right="0" w:firstLine="0"/>
        <w:rPr>
          <w:rFonts w:ascii="Times New Roman" w:eastAsiaTheme="minorEastAsia" w:hAnsi="Times New Roman" w:cs="Times New Roman"/>
          <w:b w:val="0"/>
          <w:bCs w:val="0"/>
          <w:color w:val="auto"/>
          <w:sz w:val="28"/>
          <w:szCs w:val="28"/>
          <w:lang w:val="ru-RU"/>
        </w:rPr>
      </w:pPr>
      <w:hyperlink w:anchor="_Toc90834820" w:history="1">
        <w:r w:rsidR="00285A82" w:rsidRPr="00285A82">
          <w:rPr>
            <w:rStyle w:val="a3"/>
            <w:rFonts w:ascii="Times New Roman" w:hAnsi="Times New Roman" w:cs="Times New Roman"/>
            <w:b w:val="0"/>
            <w:sz w:val="28"/>
            <w:szCs w:val="28"/>
          </w:rPr>
          <w:t>4.2. Оцінка органолептичних показників бульб картоплі сортів різної стиглості</w:t>
        </w:r>
        <w:r w:rsidR="00285A82" w:rsidRPr="00285A82">
          <w:rPr>
            <w:rFonts w:ascii="Times New Roman" w:hAnsi="Times New Roman" w:cs="Times New Roman"/>
            <w:b w:val="0"/>
            <w:webHidden/>
            <w:sz w:val="28"/>
            <w:szCs w:val="28"/>
          </w:rPr>
          <w:tab/>
        </w:r>
        <w:r w:rsidR="00285A82" w:rsidRPr="00285A82">
          <w:rPr>
            <w:rFonts w:ascii="Times New Roman" w:hAnsi="Times New Roman" w:cs="Times New Roman"/>
            <w:b w:val="0"/>
            <w:webHidden/>
            <w:sz w:val="28"/>
            <w:szCs w:val="28"/>
          </w:rPr>
          <w:fldChar w:fldCharType="begin"/>
        </w:r>
        <w:r w:rsidR="00285A82" w:rsidRPr="00285A82">
          <w:rPr>
            <w:rFonts w:ascii="Times New Roman" w:hAnsi="Times New Roman" w:cs="Times New Roman"/>
            <w:b w:val="0"/>
            <w:webHidden/>
            <w:sz w:val="28"/>
            <w:szCs w:val="28"/>
          </w:rPr>
          <w:instrText xml:space="preserve"> PAGEREF _Toc90834820 \h </w:instrText>
        </w:r>
        <w:r w:rsidR="00285A82" w:rsidRPr="00285A82">
          <w:rPr>
            <w:rFonts w:ascii="Times New Roman" w:hAnsi="Times New Roman" w:cs="Times New Roman"/>
            <w:b w:val="0"/>
            <w:webHidden/>
            <w:sz w:val="28"/>
            <w:szCs w:val="28"/>
          </w:rPr>
        </w:r>
        <w:r w:rsidR="00285A82" w:rsidRPr="00285A82">
          <w:rPr>
            <w:rFonts w:ascii="Times New Roman" w:hAnsi="Times New Roman" w:cs="Times New Roman"/>
            <w:b w:val="0"/>
            <w:webHidden/>
            <w:sz w:val="28"/>
            <w:szCs w:val="28"/>
          </w:rPr>
          <w:fldChar w:fldCharType="separate"/>
        </w:r>
        <w:r w:rsidR="00FD7FDE">
          <w:rPr>
            <w:rFonts w:ascii="Times New Roman" w:hAnsi="Times New Roman" w:cs="Times New Roman"/>
            <w:b w:val="0"/>
            <w:webHidden/>
            <w:sz w:val="28"/>
            <w:szCs w:val="28"/>
          </w:rPr>
          <w:t>58</w:t>
        </w:r>
        <w:r w:rsidR="00285A82" w:rsidRPr="00285A82">
          <w:rPr>
            <w:rFonts w:ascii="Times New Roman" w:hAnsi="Times New Roman" w:cs="Times New Roman"/>
            <w:b w:val="0"/>
            <w:webHidden/>
            <w:sz w:val="28"/>
            <w:szCs w:val="28"/>
          </w:rPr>
          <w:fldChar w:fldCharType="end"/>
        </w:r>
      </w:hyperlink>
    </w:p>
    <w:p w:rsidR="00285A82" w:rsidRPr="00285A82" w:rsidRDefault="00166ADF" w:rsidP="00285A82">
      <w:pPr>
        <w:pStyle w:val="11"/>
        <w:tabs>
          <w:tab w:val="right" w:leader="dot" w:pos="9498"/>
        </w:tabs>
        <w:spacing w:before="0" w:line="360" w:lineRule="auto"/>
        <w:ind w:right="0" w:firstLine="0"/>
        <w:rPr>
          <w:rFonts w:ascii="Times New Roman" w:eastAsiaTheme="minorEastAsia" w:hAnsi="Times New Roman" w:cs="Times New Roman"/>
          <w:b w:val="0"/>
          <w:bCs w:val="0"/>
          <w:i w:val="0"/>
          <w:iCs w:val="0"/>
          <w:color w:val="auto"/>
          <w:sz w:val="28"/>
          <w:szCs w:val="28"/>
          <w:lang w:val="ru-RU"/>
        </w:rPr>
      </w:pPr>
      <w:hyperlink w:anchor="_Toc90834821" w:history="1">
        <w:r w:rsidR="00285A82" w:rsidRPr="00285A82">
          <w:rPr>
            <w:rStyle w:val="a3"/>
            <w:rFonts w:ascii="Times New Roman" w:hAnsi="Times New Roman" w:cs="Times New Roman"/>
            <w:b w:val="0"/>
            <w:i w:val="0"/>
            <w:sz w:val="28"/>
            <w:szCs w:val="28"/>
          </w:rPr>
          <w:t>РОЗДІЛ V. ВИКОРИСТАННЯ РЕЗУЛЬТАТІВ МАГІСТЕРСЬКОЇ РОБОТИ В ШКІЛЬНОМУ КУРСІ БІОЛОГІЇ</w:t>
        </w:r>
        <w:r w:rsidR="00285A82" w:rsidRPr="00285A82">
          <w:rPr>
            <w:rFonts w:ascii="Times New Roman" w:hAnsi="Times New Roman" w:cs="Times New Roman"/>
            <w:b w:val="0"/>
            <w:i w:val="0"/>
            <w:webHidden/>
            <w:sz w:val="28"/>
            <w:szCs w:val="28"/>
          </w:rPr>
          <w:tab/>
        </w:r>
        <w:r w:rsidR="00285A82" w:rsidRPr="00285A82">
          <w:rPr>
            <w:rFonts w:ascii="Times New Roman" w:hAnsi="Times New Roman" w:cs="Times New Roman"/>
            <w:b w:val="0"/>
            <w:i w:val="0"/>
            <w:webHidden/>
            <w:sz w:val="28"/>
            <w:szCs w:val="28"/>
          </w:rPr>
          <w:fldChar w:fldCharType="begin"/>
        </w:r>
        <w:r w:rsidR="00285A82" w:rsidRPr="00285A82">
          <w:rPr>
            <w:rFonts w:ascii="Times New Roman" w:hAnsi="Times New Roman" w:cs="Times New Roman"/>
            <w:b w:val="0"/>
            <w:i w:val="0"/>
            <w:webHidden/>
            <w:sz w:val="28"/>
            <w:szCs w:val="28"/>
          </w:rPr>
          <w:instrText xml:space="preserve"> PAGEREF _Toc90834821 \h </w:instrText>
        </w:r>
        <w:r w:rsidR="00285A82" w:rsidRPr="00285A82">
          <w:rPr>
            <w:rFonts w:ascii="Times New Roman" w:hAnsi="Times New Roman" w:cs="Times New Roman"/>
            <w:b w:val="0"/>
            <w:i w:val="0"/>
            <w:webHidden/>
            <w:sz w:val="28"/>
            <w:szCs w:val="28"/>
          </w:rPr>
        </w:r>
        <w:r w:rsidR="00285A82" w:rsidRPr="00285A82">
          <w:rPr>
            <w:rFonts w:ascii="Times New Roman" w:hAnsi="Times New Roman" w:cs="Times New Roman"/>
            <w:b w:val="0"/>
            <w:i w:val="0"/>
            <w:webHidden/>
            <w:sz w:val="28"/>
            <w:szCs w:val="28"/>
          </w:rPr>
          <w:fldChar w:fldCharType="separate"/>
        </w:r>
        <w:r w:rsidR="00FD7FDE">
          <w:rPr>
            <w:rFonts w:ascii="Times New Roman" w:hAnsi="Times New Roman" w:cs="Times New Roman"/>
            <w:b w:val="0"/>
            <w:i w:val="0"/>
            <w:webHidden/>
            <w:sz w:val="28"/>
            <w:szCs w:val="28"/>
          </w:rPr>
          <w:t>63</w:t>
        </w:r>
        <w:r w:rsidR="00285A82" w:rsidRPr="00285A82">
          <w:rPr>
            <w:rFonts w:ascii="Times New Roman" w:hAnsi="Times New Roman" w:cs="Times New Roman"/>
            <w:b w:val="0"/>
            <w:i w:val="0"/>
            <w:webHidden/>
            <w:sz w:val="28"/>
            <w:szCs w:val="28"/>
          </w:rPr>
          <w:fldChar w:fldCharType="end"/>
        </w:r>
      </w:hyperlink>
    </w:p>
    <w:p w:rsidR="00285A82" w:rsidRPr="00285A82" w:rsidRDefault="00166ADF" w:rsidP="00285A82">
      <w:pPr>
        <w:pStyle w:val="11"/>
        <w:tabs>
          <w:tab w:val="right" w:leader="dot" w:pos="9498"/>
        </w:tabs>
        <w:spacing w:before="0" w:line="360" w:lineRule="auto"/>
        <w:ind w:right="0" w:firstLine="0"/>
        <w:rPr>
          <w:rFonts w:ascii="Times New Roman" w:eastAsiaTheme="minorEastAsia" w:hAnsi="Times New Roman" w:cs="Times New Roman"/>
          <w:b w:val="0"/>
          <w:bCs w:val="0"/>
          <w:i w:val="0"/>
          <w:iCs w:val="0"/>
          <w:color w:val="auto"/>
          <w:sz w:val="28"/>
          <w:szCs w:val="28"/>
          <w:lang w:val="ru-RU"/>
        </w:rPr>
      </w:pPr>
      <w:hyperlink w:anchor="_Toc90834822" w:history="1">
        <w:r w:rsidR="00285A82" w:rsidRPr="00285A82">
          <w:rPr>
            <w:rStyle w:val="a3"/>
            <w:rFonts w:ascii="Times New Roman" w:hAnsi="Times New Roman" w:cs="Times New Roman"/>
            <w:b w:val="0"/>
            <w:i w:val="0"/>
            <w:sz w:val="28"/>
            <w:szCs w:val="28"/>
          </w:rPr>
          <w:t>ВИСНОВКИ</w:t>
        </w:r>
        <w:r w:rsidR="00285A82" w:rsidRPr="00285A82">
          <w:rPr>
            <w:rFonts w:ascii="Times New Roman" w:hAnsi="Times New Roman" w:cs="Times New Roman"/>
            <w:b w:val="0"/>
            <w:i w:val="0"/>
            <w:webHidden/>
            <w:sz w:val="28"/>
            <w:szCs w:val="28"/>
          </w:rPr>
          <w:tab/>
        </w:r>
        <w:r w:rsidR="00285A82" w:rsidRPr="00285A82">
          <w:rPr>
            <w:rFonts w:ascii="Times New Roman" w:hAnsi="Times New Roman" w:cs="Times New Roman"/>
            <w:b w:val="0"/>
            <w:i w:val="0"/>
            <w:webHidden/>
            <w:sz w:val="28"/>
            <w:szCs w:val="28"/>
          </w:rPr>
          <w:fldChar w:fldCharType="begin"/>
        </w:r>
        <w:r w:rsidR="00285A82" w:rsidRPr="00285A82">
          <w:rPr>
            <w:rFonts w:ascii="Times New Roman" w:hAnsi="Times New Roman" w:cs="Times New Roman"/>
            <w:b w:val="0"/>
            <w:i w:val="0"/>
            <w:webHidden/>
            <w:sz w:val="28"/>
            <w:szCs w:val="28"/>
          </w:rPr>
          <w:instrText xml:space="preserve"> PAGEREF _Toc90834822 \h </w:instrText>
        </w:r>
        <w:r w:rsidR="00285A82" w:rsidRPr="00285A82">
          <w:rPr>
            <w:rFonts w:ascii="Times New Roman" w:hAnsi="Times New Roman" w:cs="Times New Roman"/>
            <w:b w:val="0"/>
            <w:i w:val="0"/>
            <w:webHidden/>
            <w:sz w:val="28"/>
            <w:szCs w:val="28"/>
          </w:rPr>
        </w:r>
        <w:r w:rsidR="00285A82" w:rsidRPr="00285A82">
          <w:rPr>
            <w:rFonts w:ascii="Times New Roman" w:hAnsi="Times New Roman" w:cs="Times New Roman"/>
            <w:b w:val="0"/>
            <w:i w:val="0"/>
            <w:webHidden/>
            <w:sz w:val="28"/>
            <w:szCs w:val="28"/>
          </w:rPr>
          <w:fldChar w:fldCharType="separate"/>
        </w:r>
        <w:r w:rsidR="00FD7FDE">
          <w:rPr>
            <w:rFonts w:ascii="Times New Roman" w:hAnsi="Times New Roman" w:cs="Times New Roman"/>
            <w:b w:val="0"/>
            <w:i w:val="0"/>
            <w:webHidden/>
            <w:sz w:val="28"/>
            <w:szCs w:val="28"/>
          </w:rPr>
          <w:t>70</w:t>
        </w:r>
        <w:r w:rsidR="00285A82" w:rsidRPr="00285A82">
          <w:rPr>
            <w:rFonts w:ascii="Times New Roman" w:hAnsi="Times New Roman" w:cs="Times New Roman"/>
            <w:b w:val="0"/>
            <w:i w:val="0"/>
            <w:webHidden/>
            <w:sz w:val="28"/>
            <w:szCs w:val="28"/>
          </w:rPr>
          <w:fldChar w:fldCharType="end"/>
        </w:r>
      </w:hyperlink>
    </w:p>
    <w:p w:rsidR="00285A82" w:rsidRPr="00285A82" w:rsidRDefault="00166ADF" w:rsidP="00285A82">
      <w:pPr>
        <w:pStyle w:val="11"/>
        <w:tabs>
          <w:tab w:val="right" w:leader="dot" w:pos="9498"/>
        </w:tabs>
        <w:spacing w:before="0" w:line="360" w:lineRule="auto"/>
        <w:ind w:right="0" w:firstLine="0"/>
        <w:rPr>
          <w:rFonts w:ascii="Times New Roman" w:eastAsiaTheme="minorEastAsia" w:hAnsi="Times New Roman" w:cs="Times New Roman"/>
          <w:b w:val="0"/>
          <w:bCs w:val="0"/>
          <w:i w:val="0"/>
          <w:iCs w:val="0"/>
          <w:color w:val="auto"/>
          <w:sz w:val="28"/>
          <w:szCs w:val="28"/>
          <w:lang w:val="ru-RU"/>
        </w:rPr>
      </w:pPr>
      <w:hyperlink w:anchor="_Toc90834823" w:history="1">
        <w:r w:rsidR="00285A82" w:rsidRPr="00285A82">
          <w:rPr>
            <w:rStyle w:val="a3"/>
            <w:rFonts w:ascii="Times New Roman" w:hAnsi="Times New Roman" w:cs="Times New Roman"/>
            <w:b w:val="0"/>
            <w:i w:val="0"/>
            <w:sz w:val="28"/>
            <w:szCs w:val="28"/>
          </w:rPr>
          <w:t>СПИСОК ВИКОРИСТАНОЇ ЛІТЕРАТУРИ</w:t>
        </w:r>
        <w:r w:rsidR="00285A82" w:rsidRPr="00285A82">
          <w:rPr>
            <w:rFonts w:ascii="Times New Roman" w:hAnsi="Times New Roman" w:cs="Times New Roman"/>
            <w:b w:val="0"/>
            <w:i w:val="0"/>
            <w:webHidden/>
            <w:sz w:val="28"/>
            <w:szCs w:val="28"/>
          </w:rPr>
          <w:tab/>
        </w:r>
        <w:r w:rsidR="00285A82" w:rsidRPr="00285A82">
          <w:rPr>
            <w:rFonts w:ascii="Times New Roman" w:hAnsi="Times New Roman" w:cs="Times New Roman"/>
            <w:b w:val="0"/>
            <w:i w:val="0"/>
            <w:webHidden/>
            <w:sz w:val="28"/>
            <w:szCs w:val="28"/>
          </w:rPr>
          <w:fldChar w:fldCharType="begin"/>
        </w:r>
        <w:r w:rsidR="00285A82" w:rsidRPr="00285A82">
          <w:rPr>
            <w:rFonts w:ascii="Times New Roman" w:hAnsi="Times New Roman" w:cs="Times New Roman"/>
            <w:b w:val="0"/>
            <w:i w:val="0"/>
            <w:webHidden/>
            <w:sz w:val="28"/>
            <w:szCs w:val="28"/>
          </w:rPr>
          <w:instrText xml:space="preserve"> PAGEREF _Toc90834823 \h </w:instrText>
        </w:r>
        <w:r w:rsidR="00285A82" w:rsidRPr="00285A82">
          <w:rPr>
            <w:rFonts w:ascii="Times New Roman" w:hAnsi="Times New Roman" w:cs="Times New Roman"/>
            <w:b w:val="0"/>
            <w:i w:val="0"/>
            <w:webHidden/>
            <w:sz w:val="28"/>
            <w:szCs w:val="28"/>
          </w:rPr>
        </w:r>
        <w:r w:rsidR="00285A82" w:rsidRPr="00285A82">
          <w:rPr>
            <w:rFonts w:ascii="Times New Roman" w:hAnsi="Times New Roman" w:cs="Times New Roman"/>
            <w:b w:val="0"/>
            <w:i w:val="0"/>
            <w:webHidden/>
            <w:sz w:val="28"/>
            <w:szCs w:val="28"/>
          </w:rPr>
          <w:fldChar w:fldCharType="separate"/>
        </w:r>
        <w:r w:rsidR="00FD7FDE">
          <w:rPr>
            <w:rFonts w:ascii="Times New Roman" w:hAnsi="Times New Roman" w:cs="Times New Roman"/>
            <w:b w:val="0"/>
            <w:i w:val="0"/>
            <w:webHidden/>
            <w:sz w:val="28"/>
            <w:szCs w:val="28"/>
          </w:rPr>
          <w:t>71</w:t>
        </w:r>
        <w:r w:rsidR="00285A82" w:rsidRPr="00285A82">
          <w:rPr>
            <w:rFonts w:ascii="Times New Roman" w:hAnsi="Times New Roman" w:cs="Times New Roman"/>
            <w:b w:val="0"/>
            <w:i w:val="0"/>
            <w:webHidden/>
            <w:sz w:val="28"/>
            <w:szCs w:val="28"/>
          </w:rPr>
          <w:fldChar w:fldCharType="end"/>
        </w:r>
      </w:hyperlink>
    </w:p>
    <w:p w:rsidR="00C44116" w:rsidRPr="00DE1BFE" w:rsidRDefault="00166ADF" w:rsidP="00DE1BFE">
      <w:pPr>
        <w:pStyle w:val="11"/>
        <w:tabs>
          <w:tab w:val="right" w:leader="dot" w:pos="9498"/>
        </w:tabs>
        <w:spacing w:before="0" w:line="360" w:lineRule="auto"/>
        <w:ind w:right="0" w:firstLine="0"/>
        <w:rPr>
          <w:rFonts w:ascii="Times New Roman" w:eastAsiaTheme="minorEastAsia" w:hAnsi="Times New Roman" w:cs="Times New Roman"/>
          <w:b w:val="0"/>
          <w:bCs w:val="0"/>
          <w:i w:val="0"/>
          <w:iCs w:val="0"/>
          <w:color w:val="auto"/>
          <w:sz w:val="28"/>
          <w:szCs w:val="28"/>
          <w:lang w:val="ru-RU"/>
        </w:rPr>
      </w:pPr>
      <w:hyperlink w:anchor="_Toc90834824" w:history="1">
        <w:r w:rsidR="00285A82" w:rsidRPr="00285A82">
          <w:rPr>
            <w:rStyle w:val="a3"/>
            <w:rFonts w:ascii="Times New Roman" w:hAnsi="Times New Roman" w:cs="Times New Roman"/>
            <w:b w:val="0"/>
            <w:i w:val="0"/>
            <w:sz w:val="28"/>
            <w:szCs w:val="28"/>
          </w:rPr>
          <w:t>ДОДАТКИ</w:t>
        </w:r>
        <w:r w:rsidR="00285A82" w:rsidRPr="00285A82">
          <w:rPr>
            <w:rFonts w:ascii="Times New Roman" w:hAnsi="Times New Roman" w:cs="Times New Roman"/>
            <w:b w:val="0"/>
            <w:i w:val="0"/>
            <w:webHidden/>
            <w:sz w:val="28"/>
            <w:szCs w:val="28"/>
          </w:rPr>
          <w:tab/>
        </w:r>
        <w:r w:rsidR="00285A82" w:rsidRPr="00285A82">
          <w:rPr>
            <w:rFonts w:ascii="Times New Roman" w:hAnsi="Times New Roman" w:cs="Times New Roman"/>
            <w:b w:val="0"/>
            <w:i w:val="0"/>
            <w:webHidden/>
            <w:sz w:val="28"/>
            <w:szCs w:val="28"/>
          </w:rPr>
          <w:fldChar w:fldCharType="begin"/>
        </w:r>
        <w:r w:rsidR="00285A82" w:rsidRPr="00285A82">
          <w:rPr>
            <w:rFonts w:ascii="Times New Roman" w:hAnsi="Times New Roman" w:cs="Times New Roman"/>
            <w:b w:val="0"/>
            <w:i w:val="0"/>
            <w:webHidden/>
            <w:sz w:val="28"/>
            <w:szCs w:val="28"/>
          </w:rPr>
          <w:instrText xml:space="preserve"> PAGEREF _Toc90834824 \h </w:instrText>
        </w:r>
        <w:r w:rsidR="00285A82" w:rsidRPr="00285A82">
          <w:rPr>
            <w:rFonts w:ascii="Times New Roman" w:hAnsi="Times New Roman" w:cs="Times New Roman"/>
            <w:b w:val="0"/>
            <w:i w:val="0"/>
            <w:webHidden/>
            <w:sz w:val="28"/>
            <w:szCs w:val="28"/>
          </w:rPr>
        </w:r>
        <w:r w:rsidR="00285A82" w:rsidRPr="00285A82">
          <w:rPr>
            <w:rFonts w:ascii="Times New Roman" w:hAnsi="Times New Roman" w:cs="Times New Roman"/>
            <w:b w:val="0"/>
            <w:i w:val="0"/>
            <w:webHidden/>
            <w:sz w:val="28"/>
            <w:szCs w:val="28"/>
          </w:rPr>
          <w:fldChar w:fldCharType="separate"/>
        </w:r>
        <w:r w:rsidR="00FD7FDE">
          <w:rPr>
            <w:rFonts w:ascii="Times New Roman" w:hAnsi="Times New Roman" w:cs="Times New Roman"/>
            <w:b w:val="0"/>
            <w:i w:val="0"/>
            <w:webHidden/>
            <w:sz w:val="28"/>
            <w:szCs w:val="28"/>
          </w:rPr>
          <w:t>75</w:t>
        </w:r>
        <w:r w:rsidR="00285A82" w:rsidRPr="00285A82">
          <w:rPr>
            <w:rFonts w:ascii="Times New Roman" w:hAnsi="Times New Roman" w:cs="Times New Roman"/>
            <w:b w:val="0"/>
            <w:i w:val="0"/>
            <w:webHidden/>
            <w:sz w:val="28"/>
            <w:szCs w:val="28"/>
          </w:rPr>
          <w:fldChar w:fldCharType="end"/>
        </w:r>
      </w:hyperlink>
      <w:r w:rsidR="00285A82" w:rsidRPr="00285A82">
        <w:rPr>
          <w:bCs w:val="0"/>
          <w:iCs w:val="0"/>
          <w:color w:val="auto"/>
          <w:szCs w:val="28"/>
        </w:rPr>
        <w:fldChar w:fldCharType="end"/>
      </w:r>
    </w:p>
    <w:p w:rsidR="00285A82" w:rsidRDefault="00285A82">
      <w:pPr>
        <w:spacing w:after="200" w:line="276" w:lineRule="auto"/>
        <w:ind w:right="0" w:firstLine="0"/>
        <w:jc w:val="left"/>
        <w:rPr>
          <w:b/>
        </w:rPr>
      </w:pPr>
      <w:bookmarkStart w:id="4" w:name="_Toc90833332"/>
      <w:bookmarkStart w:id="5" w:name="_Toc90833582"/>
      <w:bookmarkStart w:id="6" w:name="_Toc90834809"/>
      <w:r>
        <w:rPr>
          <w:b/>
        </w:rPr>
        <w:br w:type="page"/>
      </w:r>
    </w:p>
    <w:p w:rsidR="00C44116" w:rsidRPr="00406AFE" w:rsidRDefault="00C44116" w:rsidP="00C44116">
      <w:pPr>
        <w:spacing w:after="0" w:line="386" w:lineRule="auto"/>
        <w:ind w:right="284" w:firstLine="0"/>
        <w:jc w:val="center"/>
        <w:outlineLvl w:val="0"/>
      </w:pPr>
      <w:r w:rsidRPr="00B05160">
        <w:rPr>
          <w:b/>
        </w:rPr>
        <w:lastRenderedPageBreak/>
        <w:t>ВСТУП</w:t>
      </w:r>
      <w:bookmarkEnd w:id="4"/>
      <w:bookmarkEnd w:id="5"/>
      <w:bookmarkEnd w:id="6"/>
    </w:p>
    <w:p w:rsidR="00C44116" w:rsidRPr="0059635D" w:rsidRDefault="00C44116" w:rsidP="00C44116">
      <w:pPr>
        <w:spacing w:after="0"/>
        <w:ind w:left="1" w:right="0"/>
      </w:pPr>
      <w:r w:rsidRPr="0059635D">
        <w:rPr>
          <w:b/>
        </w:rPr>
        <w:t>Актуальність теми.</w:t>
      </w:r>
      <w:r w:rsidRPr="00205B49">
        <w:rPr>
          <w:b/>
        </w:rPr>
        <w:t xml:space="preserve"> </w:t>
      </w:r>
      <w:r w:rsidRPr="0059635D">
        <w:t xml:space="preserve">Картопля </w:t>
      </w:r>
      <w:r>
        <w:t>–</w:t>
      </w:r>
      <w:r w:rsidRPr="0059635D">
        <w:t xml:space="preserve"> одна з найважливіших сільськогосподарських культур.Як джерело протеїнів, вуглеводів, вітамінів та мінеральних елементів, картопля є цінною компонентом у здоровому харчуванні людини.Картопля відрізняється високою харчовою цінністю, має гарні смакові якості, має дієтичні та лікувальні властивості, що дає можливість використовувати її для виробництва комбінованих продуктів.Взимку картопля – це основне джерело ві</w:t>
      </w:r>
      <w:r>
        <w:t xml:space="preserve">таміну С для людей. Бульби </w:t>
      </w:r>
      <w:r w:rsidRPr="0059635D">
        <w:t>широко застосовують у тваринництві для годівлі тварин. Також її використовують для виробництва біопалива перегонкою</w:t>
      </w:r>
      <w:r>
        <w:t xml:space="preserve"> крохмалю в спирт.</w:t>
      </w:r>
    </w:p>
    <w:p w:rsidR="00C44116" w:rsidRPr="0059635D" w:rsidRDefault="00C44116" w:rsidP="00C44116">
      <w:pPr>
        <w:spacing w:after="0"/>
        <w:ind w:left="1" w:right="0"/>
      </w:pPr>
      <w:r w:rsidRPr="0059635D">
        <w:rPr>
          <w:szCs w:val="28"/>
          <w:lang w:val="ru-RU"/>
        </w:rPr>
        <w:t>На сьогодн</w:t>
      </w:r>
      <w:r w:rsidRPr="0059635D">
        <w:rPr>
          <w:szCs w:val="28"/>
        </w:rPr>
        <w:t>і</w:t>
      </w:r>
      <w:r w:rsidRPr="0059635D">
        <w:rPr>
          <w:szCs w:val="28"/>
          <w:lang w:val="ru-RU"/>
        </w:rPr>
        <w:t xml:space="preserve"> відомо, що</w:t>
      </w:r>
      <w:r w:rsidRPr="0059635D">
        <w:rPr>
          <w:szCs w:val="28"/>
        </w:rPr>
        <w:t xml:space="preserve"> картоплю вирощують майже у 120 країнах, де мешкає близько 70% населення. Це четверта продовольча культура у світі</w:t>
      </w:r>
      <w:r>
        <w:rPr>
          <w:szCs w:val="28"/>
        </w:rPr>
        <w:t xml:space="preserve"> -</w:t>
      </w:r>
      <w:r w:rsidRPr="0059635D">
        <w:rPr>
          <w:szCs w:val="28"/>
        </w:rPr>
        <w:t xml:space="preserve"> після рису, пшениці та кукурудзи. Обсяг світового виробництва картоплі </w:t>
      </w:r>
      <w:r>
        <w:rPr>
          <w:szCs w:val="28"/>
        </w:rPr>
        <w:t>експертами оцінюється в 390 млн</w:t>
      </w:r>
      <w:r w:rsidRPr="0059635D">
        <w:rPr>
          <w:szCs w:val="28"/>
        </w:rPr>
        <w:t xml:space="preserve"> тонн.</w:t>
      </w:r>
    </w:p>
    <w:p w:rsidR="00C44116" w:rsidRPr="0059635D" w:rsidRDefault="00C44116" w:rsidP="00C44116">
      <w:pPr>
        <w:spacing w:after="0"/>
        <w:ind w:left="1" w:right="0"/>
      </w:pPr>
      <w:r w:rsidRPr="0059635D">
        <w:t xml:space="preserve">Природні умови України являються сприятливими для культивування рослини на території Чернігівської області до </w:t>
      </w:r>
      <w:r>
        <w:t xml:space="preserve">200-400 ц/га бульб картоплі. </w:t>
      </w:r>
      <w:r w:rsidRPr="0059635D">
        <w:t>Чернігівська область перебуває в зоні Полісся, тому вважається  основним районом картоплярства в Україні</w:t>
      </w:r>
      <w:r>
        <w:t>.</w:t>
      </w:r>
    </w:p>
    <w:p w:rsidR="00C44116" w:rsidRPr="0059635D" w:rsidRDefault="00C44116" w:rsidP="00C44116">
      <w:pPr>
        <w:spacing w:after="0"/>
        <w:ind w:left="1" w:right="0"/>
      </w:pPr>
      <w:r w:rsidRPr="0059635D">
        <w:t>Період споживання  бульб свіжими, безпосередньо з поля досить короткий. Майже ввесь урожай необхідно зберігати протягом тривалого часу. Від умов, де зберігається картопля</w:t>
      </w:r>
      <w:r>
        <w:t>,</w:t>
      </w:r>
      <w:r w:rsidRPr="0059635D">
        <w:t xml:space="preserve"> а також ві</w:t>
      </w:r>
      <w:r>
        <w:t>д</w:t>
      </w:r>
      <w:r w:rsidRPr="0059635D">
        <w:t xml:space="preserve"> сорту залежить поживна цінність бульб.</w:t>
      </w:r>
    </w:p>
    <w:p w:rsidR="00205B49" w:rsidRDefault="00C44116" w:rsidP="00B82A54">
      <w:pPr>
        <w:spacing w:after="0"/>
        <w:ind w:left="1" w:right="0"/>
      </w:pPr>
      <w:r>
        <w:rPr>
          <w:b/>
        </w:rPr>
        <w:t>Тому, м</w:t>
      </w:r>
      <w:r w:rsidRPr="0059635D">
        <w:rPr>
          <w:b/>
        </w:rPr>
        <w:t>етою роботи</w:t>
      </w:r>
      <w:r>
        <w:rPr>
          <w:b/>
        </w:rPr>
        <w:t xml:space="preserve"> є </w:t>
      </w:r>
      <w:r>
        <w:rPr>
          <w:szCs w:val="28"/>
        </w:rPr>
        <w:t xml:space="preserve">дослідження впливу тривалого зберігання на  зміни </w:t>
      </w:r>
      <w:r w:rsidRPr="0059635D">
        <w:t>біохімічн</w:t>
      </w:r>
      <w:r>
        <w:t>их та органолептичних показників</w:t>
      </w:r>
      <w:r w:rsidRPr="0059635D">
        <w:t xml:space="preserve"> бульб картоплі </w:t>
      </w:r>
      <w:r w:rsidRPr="00F92ADD">
        <w:t>сортів різної стиглості</w:t>
      </w:r>
      <w:r w:rsidRPr="0059635D">
        <w:t>.</w:t>
      </w:r>
    </w:p>
    <w:p w:rsidR="00B82A54" w:rsidRDefault="00B82A54">
      <w:pPr>
        <w:spacing w:after="200" w:line="276" w:lineRule="auto"/>
        <w:ind w:right="0" w:firstLine="0"/>
        <w:jc w:val="left"/>
      </w:pPr>
      <w:r>
        <w:br w:type="page"/>
      </w:r>
    </w:p>
    <w:p w:rsidR="00C44116" w:rsidRPr="007207AA" w:rsidRDefault="00C44116" w:rsidP="00C44116">
      <w:pPr>
        <w:spacing w:after="0"/>
        <w:ind w:left="1" w:right="0"/>
      </w:pPr>
      <w:r w:rsidRPr="0059635D">
        <w:lastRenderedPageBreak/>
        <w:t xml:space="preserve">Для досягнення даної мети були поставлені такі </w:t>
      </w:r>
      <w:r w:rsidRPr="0059635D">
        <w:rPr>
          <w:b/>
        </w:rPr>
        <w:t xml:space="preserve">завдання: </w:t>
      </w:r>
    </w:p>
    <w:p w:rsidR="00C44116" w:rsidRPr="0059635D" w:rsidRDefault="00C44116" w:rsidP="00C44116">
      <w:pPr>
        <w:pStyle w:val="a6"/>
        <w:numPr>
          <w:ilvl w:val="0"/>
          <w:numId w:val="14"/>
        </w:numPr>
        <w:spacing w:after="0" w:line="360" w:lineRule="auto"/>
        <w:ind w:left="0" w:firstLine="851"/>
        <w:jc w:val="both"/>
        <w:rPr>
          <w:rFonts w:ascii="Times New Roman" w:hAnsi="Times New Roman"/>
          <w:color w:val="000000"/>
          <w:sz w:val="28"/>
          <w:szCs w:val="28"/>
        </w:rPr>
      </w:pPr>
      <w:r>
        <w:rPr>
          <w:rFonts w:ascii="Times New Roman" w:hAnsi="Times New Roman"/>
          <w:color w:val="000000"/>
          <w:sz w:val="28"/>
          <w:szCs w:val="28"/>
        </w:rPr>
        <w:t xml:space="preserve">визначити зміни </w:t>
      </w:r>
      <w:r w:rsidRPr="0059635D">
        <w:rPr>
          <w:rFonts w:ascii="Times New Roman" w:hAnsi="Times New Roman"/>
          <w:color w:val="000000"/>
          <w:sz w:val="28"/>
          <w:szCs w:val="28"/>
        </w:rPr>
        <w:t xml:space="preserve"> вмісту крохмалю у бульбах картоплі сортів</w:t>
      </w:r>
      <w:r>
        <w:rPr>
          <w:rFonts w:ascii="Times New Roman" w:hAnsi="Times New Roman"/>
          <w:color w:val="000000"/>
          <w:sz w:val="28"/>
          <w:szCs w:val="28"/>
        </w:rPr>
        <w:t xml:space="preserve"> різної стиглості </w:t>
      </w:r>
      <w:r w:rsidRPr="0059635D">
        <w:rPr>
          <w:rFonts w:ascii="Times New Roman" w:hAnsi="Times New Roman"/>
          <w:color w:val="000000"/>
          <w:sz w:val="28"/>
          <w:szCs w:val="28"/>
        </w:rPr>
        <w:t>у процесі зберігання;</w:t>
      </w:r>
    </w:p>
    <w:p w:rsidR="00C44116" w:rsidRPr="0059635D" w:rsidRDefault="00C44116" w:rsidP="00C44116">
      <w:pPr>
        <w:pStyle w:val="a6"/>
        <w:numPr>
          <w:ilvl w:val="0"/>
          <w:numId w:val="14"/>
        </w:numPr>
        <w:spacing w:after="0" w:line="360" w:lineRule="auto"/>
        <w:ind w:left="0" w:firstLine="851"/>
        <w:jc w:val="both"/>
        <w:rPr>
          <w:rFonts w:ascii="Times New Roman" w:hAnsi="Times New Roman"/>
          <w:color w:val="000000"/>
          <w:sz w:val="28"/>
          <w:szCs w:val="28"/>
        </w:rPr>
      </w:pPr>
      <w:r>
        <w:rPr>
          <w:rFonts w:ascii="Times New Roman" w:hAnsi="Times New Roman"/>
          <w:color w:val="000000"/>
          <w:sz w:val="28"/>
          <w:szCs w:val="28"/>
        </w:rPr>
        <w:t>д</w:t>
      </w:r>
      <w:r w:rsidRPr="0059635D">
        <w:rPr>
          <w:rFonts w:ascii="Times New Roman" w:hAnsi="Times New Roman"/>
          <w:color w:val="000000"/>
          <w:sz w:val="28"/>
          <w:szCs w:val="28"/>
        </w:rPr>
        <w:t xml:space="preserve">ослідити </w:t>
      </w:r>
      <w:r>
        <w:rPr>
          <w:rFonts w:ascii="Times New Roman" w:hAnsi="Times New Roman"/>
          <w:color w:val="000000"/>
          <w:sz w:val="28"/>
          <w:szCs w:val="28"/>
        </w:rPr>
        <w:t xml:space="preserve"> зміни </w:t>
      </w:r>
      <w:r w:rsidRPr="0059635D">
        <w:rPr>
          <w:rFonts w:ascii="Times New Roman" w:hAnsi="Times New Roman"/>
          <w:color w:val="000000"/>
          <w:sz w:val="28"/>
          <w:szCs w:val="28"/>
        </w:rPr>
        <w:t>вміст</w:t>
      </w:r>
      <w:r>
        <w:rPr>
          <w:rFonts w:ascii="Times New Roman" w:hAnsi="Times New Roman"/>
          <w:color w:val="000000"/>
          <w:sz w:val="28"/>
          <w:szCs w:val="28"/>
        </w:rPr>
        <w:t>у</w:t>
      </w:r>
      <w:r w:rsidRPr="0059635D">
        <w:rPr>
          <w:rFonts w:ascii="Times New Roman" w:hAnsi="Times New Roman"/>
          <w:color w:val="000000"/>
          <w:sz w:val="28"/>
          <w:szCs w:val="28"/>
        </w:rPr>
        <w:t xml:space="preserve"> сухих речовин у бульбах картоплі сортів </w:t>
      </w:r>
      <w:r>
        <w:rPr>
          <w:rFonts w:ascii="Times New Roman" w:hAnsi="Times New Roman"/>
          <w:color w:val="000000"/>
          <w:sz w:val="28"/>
          <w:szCs w:val="28"/>
        </w:rPr>
        <w:t>різної стиглості у процесі зберігання</w:t>
      </w:r>
      <w:r w:rsidRPr="0059635D">
        <w:rPr>
          <w:rFonts w:ascii="Times New Roman" w:hAnsi="Times New Roman"/>
          <w:color w:val="000000"/>
          <w:sz w:val="28"/>
          <w:szCs w:val="28"/>
        </w:rPr>
        <w:t>;</w:t>
      </w:r>
    </w:p>
    <w:p w:rsidR="00C44116" w:rsidRPr="0059635D" w:rsidRDefault="00C44116" w:rsidP="00C44116">
      <w:pPr>
        <w:pStyle w:val="a6"/>
        <w:numPr>
          <w:ilvl w:val="0"/>
          <w:numId w:val="15"/>
        </w:numPr>
        <w:spacing w:after="0" w:line="360" w:lineRule="auto"/>
        <w:ind w:left="0" w:firstLine="851"/>
        <w:jc w:val="both"/>
        <w:rPr>
          <w:rFonts w:ascii="Times New Roman" w:hAnsi="Times New Roman"/>
          <w:color w:val="000000"/>
          <w:sz w:val="28"/>
          <w:szCs w:val="28"/>
        </w:rPr>
      </w:pPr>
      <w:r w:rsidRPr="0059635D">
        <w:rPr>
          <w:rFonts w:ascii="Times New Roman" w:hAnsi="Times New Roman"/>
          <w:color w:val="000000"/>
          <w:sz w:val="28"/>
          <w:szCs w:val="28"/>
        </w:rPr>
        <w:t xml:space="preserve">визначити вміст </w:t>
      </w:r>
      <w:r>
        <w:rPr>
          <w:rFonts w:ascii="Times New Roman" w:hAnsi="Times New Roman"/>
          <w:color w:val="000000"/>
          <w:sz w:val="28"/>
          <w:szCs w:val="28"/>
        </w:rPr>
        <w:t xml:space="preserve"> цукрів </w:t>
      </w:r>
      <w:r w:rsidRPr="0059635D">
        <w:rPr>
          <w:rFonts w:ascii="Times New Roman" w:hAnsi="Times New Roman"/>
          <w:color w:val="000000"/>
          <w:sz w:val="28"/>
          <w:szCs w:val="28"/>
        </w:rPr>
        <w:t>у бульбах картоплі  сортів</w:t>
      </w:r>
      <w:r>
        <w:rPr>
          <w:rFonts w:ascii="Times New Roman" w:hAnsi="Times New Roman"/>
          <w:color w:val="000000"/>
          <w:sz w:val="28"/>
          <w:szCs w:val="28"/>
        </w:rPr>
        <w:t xml:space="preserve"> різної стиглості</w:t>
      </w:r>
      <w:r w:rsidRPr="0059635D">
        <w:rPr>
          <w:rFonts w:ascii="Times New Roman" w:hAnsi="Times New Roman"/>
          <w:color w:val="000000"/>
          <w:sz w:val="28"/>
          <w:szCs w:val="28"/>
        </w:rPr>
        <w:t>;</w:t>
      </w:r>
    </w:p>
    <w:p w:rsidR="00C44116" w:rsidRPr="0059635D" w:rsidRDefault="00C44116" w:rsidP="00C44116">
      <w:pPr>
        <w:pStyle w:val="a6"/>
        <w:numPr>
          <w:ilvl w:val="0"/>
          <w:numId w:val="15"/>
        </w:numPr>
        <w:spacing w:after="0" w:line="360" w:lineRule="auto"/>
        <w:ind w:left="0" w:firstLine="851"/>
        <w:jc w:val="both"/>
        <w:rPr>
          <w:rFonts w:ascii="Times New Roman" w:hAnsi="Times New Roman"/>
          <w:color w:val="000000"/>
          <w:sz w:val="28"/>
          <w:szCs w:val="28"/>
        </w:rPr>
      </w:pPr>
      <w:r w:rsidRPr="0059635D">
        <w:rPr>
          <w:rFonts w:ascii="Times New Roman" w:hAnsi="Times New Roman"/>
          <w:color w:val="000000"/>
          <w:sz w:val="28"/>
          <w:szCs w:val="28"/>
        </w:rPr>
        <w:t>дослідити динаміку аскорбінової кислоти у бульбах картоплі досліджуваних сортів</w:t>
      </w:r>
      <w:r>
        <w:rPr>
          <w:rFonts w:ascii="Times New Roman" w:hAnsi="Times New Roman"/>
          <w:color w:val="000000"/>
          <w:sz w:val="28"/>
          <w:szCs w:val="28"/>
        </w:rPr>
        <w:t xml:space="preserve"> у процесі зберігання</w:t>
      </w:r>
      <w:r w:rsidRPr="0059635D">
        <w:rPr>
          <w:rFonts w:ascii="Times New Roman" w:hAnsi="Times New Roman"/>
          <w:color w:val="000000"/>
          <w:sz w:val="28"/>
          <w:szCs w:val="28"/>
        </w:rPr>
        <w:t>;</w:t>
      </w:r>
    </w:p>
    <w:p w:rsidR="00C44116" w:rsidRDefault="00C44116" w:rsidP="00C44116">
      <w:pPr>
        <w:pStyle w:val="a6"/>
        <w:numPr>
          <w:ilvl w:val="0"/>
          <w:numId w:val="15"/>
        </w:numPr>
        <w:spacing w:after="0" w:line="360" w:lineRule="auto"/>
        <w:ind w:left="0" w:firstLine="851"/>
        <w:jc w:val="both"/>
        <w:rPr>
          <w:rFonts w:ascii="Times New Roman" w:hAnsi="Times New Roman"/>
          <w:color w:val="000000"/>
          <w:sz w:val="28"/>
          <w:szCs w:val="28"/>
        </w:rPr>
      </w:pPr>
      <w:r>
        <w:rPr>
          <w:rFonts w:ascii="Times New Roman" w:hAnsi="Times New Roman"/>
          <w:color w:val="000000"/>
          <w:sz w:val="28"/>
          <w:szCs w:val="28"/>
        </w:rPr>
        <w:t>вивчити зміни органо</w:t>
      </w:r>
      <w:r w:rsidRPr="00397C84">
        <w:rPr>
          <w:rFonts w:ascii="Times New Roman" w:hAnsi="Times New Roman"/>
          <w:color w:val="000000"/>
          <w:sz w:val="28"/>
          <w:szCs w:val="28"/>
        </w:rPr>
        <w:t>лептичних показників  бульб картоплі сортів різної стиглості у процесі зберігання;</w:t>
      </w:r>
    </w:p>
    <w:p w:rsidR="00C44116" w:rsidRPr="0059635D" w:rsidRDefault="00C44116" w:rsidP="00C44116">
      <w:pPr>
        <w:pStyle w:val="a6"/>
        <w:numPr>
          <w:ilvl w:val="0"/>
          <w:numId w:val="15"/>
        </w:numPr>
        <w:spacing w:after="0" w:line="360" w:lineRule="auto"/>
        <w:ind w:left="0" w:firstLine="851"/>
        <w:jc w:val="both"/>
        <w:rPr>
          <w:rFonts w:ascii="Times New Roman" w:hAnsi="Times New Roman"/>
          <w:color w:val="000000"/>
          <w:sz w:val="28"/>
          <w:szCs w:val="28"/>
        </w:rPr>
      </w:pPr>
      <w:r w:rsidRPr="0059635D">
        <w:rPr>
          <w:rFonts w:ascii="Times New Roman" w:hAnsi="Times New Roman"/>
          <w:color w:val="000000"/>
          <w:sz w:val="28"/>
          <w:szCs w:val="28"/>
        </w:rPr>
        <w:t>визначити сорти картоплі</w:t>
      </w:r>
      <w:r>
        <w:rPr>
          <w:rFonts w:ascii="Times New Roman" w:hAnsi="Times New Roman"/>
          <w:color w:val="000000"/>
          <w:sz w:val="28"/>
          <w:szCs w:val="28"/>
        </w:rPr>
        <w:t xml:space="preserve"> різної стиглості</w:t>
      </w:r>
      <w:r w:rsidRPr="0059635D">
        <w:rPr>
          <w:rFonts w:ascii="Times New Roman" w:hAnsi="Times New Roman"/>
          <w:color w:val="000000"/>
          <w:sz w:val="28"/>
          <w:szCs w:val="28"/>
        </w:rPr>
        <w:t xml:space="preserve">, </w:t>
      </w:r>
      <w:r>
        <w:rPr>
          <w:rFonts w:ascii="Times New Roman" w:hAnsi="Times New Roman"/>
          <w:color w:val="000000"/>
          <w:sz w:val="28"/>
          <w:szCs w:val="28"/>
        </w:rPr>
        <w:t xml:space="preserve">що </w:t>
      </w:r>
      <w:r w:rsidRPr="0059635D">
        <w:rPr>
          <w:rFonts w:ascii="Times New Roman" w:hAnsi="Times New Roman"/>
          <w:color w:val="000000"/>
          <w:sz w:val="28"/>
          <w:szCs w:val="28"/>
        </w:rPr>
        <w:t xml:space="preserve"> мають високу біологічну та харчову цінність при тривалому зберіганні</w:t>
      </w:r>
      <w:r>
        <w:rPr>
          <w:rFonts w:ascii="Times New Roman" w:hAnsi="Times New Roman"/>
          <w:color w:val="000000"/>
          <w:sz w:val="28"/>
          <w:szCs w:val="28"/>
        </w:rPr>
        <w:t>.</w:t>
      </w:r>
    </w:p>
    <w:p w:rsidR="00C44116" w:rsidRPr="0059635D" w:rsidRDefault="00C44116" w:rsidP="00C44116">
      <w:pPr>
        <w:spacing w:after="0"/>
        <w:ind w:left="1" w:right="0"/>
      </w:pPr>
      <w:r w:rsidRPr="0059635D">
        <w:rPr>
          <w:b/>
        </w:rPr>
        <w:t xml:space="preserve">Об’єкт дослідження: </w:t>
      </w:r>
      <w:r w:rsidRPr="0059635D">
        <w:t>бульби картоплі сортівРів'єра, Біла роса, Повінь, Адретта, Гранада, Корол</w:t>
      </w:r>
      <w:r>
        <w:t>е</w:t>
      </w:r>
      <w:r w:rsidRPr="0059635D">
        <w:t>ва Анна.</w:t>
      </w:r>
    </w:p>
    <w:p w:rsidR="00C44116" w:rsidRPr="0059635D" w:rsidRDefault="00C44116" w:rsidP="00C44116">
      <w:pPr>
        <w:spacing w:after="0"/>
        <w:ind w:left="1" w:right="0"/>
      </w:pPr>
      <w:r w:rsidRPr="0059635D">
        <w:rPr>
          <w:b/>
        </w:rPr>
        <w:t xml:space="preserve">Предмет дослідження: </w:t>
      </w:r>
      <w:r w:rsidRPr="0059635D">
        <w:t>динаміка біохімічних та органолептичних показників бульб картоплі сортів різної стиглості</w:t>
      </w:r>
      <w:r>
        <w:t xml:space="preserve">  у процесі зберігання</w:t>
      </w:r>
      <w:r w:rsidRPr="0059635D">
        <w:t>.</w:t>
      </w:r>
    </w:p>
    <w:p w:rsidR="00C44116" w:rsidRPr="0059635D" w:rsidRDefault="00C44116" w:rsidP="00C44116">
      <w:pPr>
        <w:spacing w:after="0"/>
        <w:ind w:left="1" w:right="0"/>
      </w:pPr>
      <w:r w:rsidRPr="0059635D">
        <w:rPr>
          <w:b/>
        </w:rPr>
        <w:t xml:space="preserve">Наукова новизна одержаних результатів.  </w:t>
      </w:r>
      <w:r w:rsidRPr="0059635D">
        <w:t>Вперше проведено оцінку вмісту крохмалю, сухих речовин</w:t>
      </w:r>
      <w:r>
        <w:t xml:space="preserve">, цукрів, аскорбінової кислоти у </w:t>
      </w:r>
      <w:r w:rsidRPr="0059635D">
        <w:t xml:space="preserve"> бульб</w:t>
      </w:r>
      <w:r>
        <w:t>ах</w:t>
      </w:r>
      <w:r w:rsidRPr="0059635D">
        <w:t xml:space="preserve"> картоплі сортів </w:t>
      </w:r>
      <w:r>
        <w:t xml:space="preserve">різної стиглості </w:t>
      </w:r>
      <w:r w:rsidRPr="0059635D">
        <w:t xml:space="preserve">Чернігівської областіпри тривалому зберіганні. Виявлено сорти, які не втрачають високої харчової та біологічної цінності під час зберігання. </w:t>
      </w:r>
    </w:p>
    <w:p w:rsidR="00C44116" w:rsidRPr="0059635D" w:rsidRDefault="00C44116" w:rsidP="00C44116">
      <w:pPr>
        <w:spacing w:after="0"/>
        <w:ind w:left="1" w:right="0"/>
      </w:pPr>
      <w:r w:rsidRPr="0059635D">
        <w:rPr>
          <w:b/>
        </w:rPr>
        <w:t>Практичне значення одержаних результатів.</w:t>
      </w:r>
      <w:r w:rsidRPr="0059635D">
        <w:t xml:space="preserve"> Результати магістерської  роботи можуть бути основою для </w:t>
      </w:r>
      <w:r>
        <w:t xml:space="preserve">проведення </w:t>
      </w:r>
      <w:r w:rsidRPr="0059635D">
        <w:t xml:space="preserve">харчової оцінки бульб картоплі сортів </w:t>
      </w:r>
      <w:r>
        <w:t xml:space="preserve">різної стиглості </w:t>
      </w:r>
      <w:r w:rsidRPr="0059635D">
        <w:t xml:space="preserve">при тривалому зберіганні. Також розроблені рекомендації, </w:t>
      </w:r>
      <w:r>
        <w:t xml:space="preserve">що </w:t>
      </w:r>
      <w:r w:rsidRPr="0059635D">
        <w:t>дозволять запобігти  значним втратам вмісту сухих речовин крохмалю</w:t>
      </w:r>
      <w:r>
        <w:t xml:space="preserve">, </w:t>
      </w:r>
      <w:r>
        <w:lastRenderedPageBreak/>
        <w:t xml:space="preserve">аскорбінової кислоти у </w:t>
      </w:r>
      <w:r w:rsidRPr="0059635D">
        <w:t>бульб</w:t>
      </w:r>
      <w:r>
        <w:t>ах</w:t>
      </w:r>
      <w:r w:rsidRPr="0059635D">
        <w:t xml:space="preserve">  картоплі сортів різн</w:t>
      </w:r>
      <w:r>
        <w:t>ої</w:t>
      </w:r>
      <w:r w:rsidRPr="0059635D">
        <w:t>стиглості при тривалому зберіганні.</w:t>
      </w:r>
    </w:p>
    <w:p w:rsidR="00C44116" w:rsidRPr="0059635D" w:rsidRDefault="00C44116" w:rsidP="00C44116">
      <w:pPr>
        <w:spacing w:after="0"/>
        <w:ind w:left="1" w:right="0" w:firstLine="567"/>
      </w:pPr>
      <w:r w:rsidRPr="0059635D">
        <w:rPr>
          <w:b/>
        </w:rPr>
        <w:t xml:space="preserve">Апробація результатів роботи. </w:t>
      </w:r>
      <w:r w:rsidRPr="0059635D">
        <w:t xml:space="preserve">Результати роботи були представлені на </w:t>
      </w:r>
      <w:r w:rsidRPr="0059635D">
        <w:rPr>
          <w:lang w:val="en-US"/>
        </w:rPr>
        <w:t>V</w:t>
      </w:r>
      <w:r w:rsidRPr="0059635D">
        <w:t>Всеукраїнській конференції молодих науковців “Сучасні проблеми природничих та точнихнаук” (м. Ніжин</w:t>
      </w:r>
      <w:r>
        <w:t>, 15 – 16 квітня</w:t>
      </w:r>
      <w:r w:rsidRPr="0059635D">
        <w:t xml:space="preserve">2020 р.); на </w:t>
      </w:r>
      <w:r w:rsidRPr="0059635D">
        <w:rPr>
          <w:lang w:val="en-US"/>
        </w:rPr>
        <w:t>V</w:t>
      </w:r>
      <w:r w:rsidRPr="0059635D">
        <w:t>I Всеукраїнській онлайн-конференції молодих науковців “Сучасні проблеми природничих та точних наук” (м. Ніжин</w:t>
      </w:r>
      <w:r w:rsidRPr="00011469">
        <w:rPr>
          <w:color w:val="000000" w:themeColor="text1"/>
        </w:rPr>
        <w:t xml:space="preserve">, 14 квітня  </w:t>
      </w:r>
      <w:r w:rsidRPr="0059635D">
        <w:t>2021р.), та на І Всеукраїнських науково-практичних читаннях пам’яті професора І.І. Гордієнка (м. Ніжин</w:t>
      </w:r>
      <w:r>
        <w:t xml:space="preserve">, </w:t>
      </w:r>
      <w:r w:rsidRPr="0059635D">
        <w:t>10</w:t>
      </w:r>
      <w:r>
        <w:t xml:space="preserve"> – </w:t>
      </w:r>
      <w:r w:rsidRPr="0059635D">
        <w:t>11 листопада 2021р.).</w:t>
      </w:r>
    </w:p>
    <w:p w:rsidR="00C44116" w:rsidRDefault="00C44116" w:rsidP="00205B49">
      <w:pPr>
        <w:spacing w:after="0" w:line="360" w:lineRule="auto"/>
        <w:ind w:right="0" w:firstLine="709"/>
      </w:pPr>
      <w:r>
        <w:rPr>
          <w:b/>
          <w:szCs w:val="28"/>
        </w:rPr>
        <w:t>Структура та обсяг магістерсько</w:t>
      </w:r>
      <w:r w:rsidRPr="0066396C">
        <w:rPr>
          <w:b/>
          <w:szCs w:val="28"/>
        </w:rPr>
        <w:t>ї роботи.</w:t>
      </w:r>
      <w:r w:rsidRPr="0066396C">
        <w:rPr>
          <w:szCs w:val="28"/>
        </w:rPr>
        <w:t xml:space="preserve"> Робота викладена на </w:t>
      </w:r>
      <w:r w:rsidR="00B82A54">
        <w:rPr>
          <w:szCs w:val="28"/>
        </w:rPr>
        <w:t xml:space="preserve">84 </w:t>
      </w:r>
      <w:r>
        <w:rPr>
          <w:szCs w:val="28"/>
        </w:rPr>
        <w:t>сторінках та включає вступ, 5</w:t>
      </w:r>
      <w:r w:rsidRPr="0066396C">
        <w:rPr>
          <w:szCs w:val="28"/>
        </w:rPr>
        <w:t xml:space="preserve"> розділ</w:t>
      </w:r>
      <w:r>
        <w:rPr>
          <w:szCs w:val="28"/>
        </w:rPr>
        <w:t xml:space="preserve">ів, висновки, </w:t>
      </w:r>
      <w:r w:rsidRPr="0066396C">
        <w:rPr>
          <w:szCs w:val="28"/>
        </w:rPr>
        <w:t>список використаної</w:t>
      </w:r>
      <w:r>
        <w:rPr>
          <w:szCs w:val="28"/>
        </w:rPr>
        <w:t xml:space="preserve"> літератури та додатки.</w:t>
      </w:r>
      <w:bookmarkStart w:id="7" w:name="_Toc90597190"/>
      <w:bookmarkStart w:id="8" w:name="_Toc90598590"/>
      <w:r>
        <w:rPr>
          <w:b/>
        </w:rPr>
        <w:br w:type="page"/>
      </w:r>
    </w:p>
    <w:p w:rsidR="00C44116" w:rsidRDefault="00C44116" w:rsidP="00C44116">
      <w:pPr>
        <w:pStyle w:val="1"/>
        <w:spacing w:after="0" w:line="360" w:lineRule="auto"/>
        <w:ind w:left="0" w:right="0" w:firstLine="0"/>
        <w:rPr>
          <w:szCs w:val="28"/>
        </w:rPr>
      </w:pPr>
      <w:bookmarkStart w:id="9" w:name="_Toc90833333"/>
      <w:bookmarkStart w:id="10" w:name="_Toc90833583"/>
      <w:bookmarkStart w:id="11" w:name="_Toc90834810"/>
      <w:r w:rsidRPr="0059635D">
        <w:rPr>
          <w:szCs w:val="28"/>
        </w:rPr>
        <w:lastRenderedPageBreak/>
        <w:t>РОЗДІЛ І. БОТАНІЧНА ХАРАКТЕРИСТИКА РОДИНИ ПАСЛЬОНОВІ</w:t>
      </w:r>
      <w:bookmarkEnd w:id="0"/>
      <w:bookmarkEnd w:id="7"/>
      <w:bookmarkEnd w:id="8"/>
      <w:bookmarkEnd w:id="9"/>
      <w:bookmarkEnd w:id="10"/>
      <w:bookmarkEnd w:id="11"/>
    </w:p>
    <w:p w:rsidR="00C44116" w:rsidRPr="0044094E" w:rsidRDefault="00C44116" w:rsidP="00C44116">
      <w:pPr>
        <w:spacing w:after="0"/>
        <w:rPr>
          <w:lang w:val="ru-RU"/>
        </w:rPr>
      </w:pPr>
    </w:p>
    <w:p w:rsidR="00C44116" w:rsidRPr="0059635D" w:rsidRDefault="00C44116" w:rsidP="00C44116">
      <w:pPr>
        <w:spacing w:after="0" w:line="360" w:lineRule="auto"/>
        <w:ind w:right="0" w:firstLine="697"/>
        <w:rPr>
          <w:szCs w:val="28"/>
        </w:rPr>
      </w:pPr>
      <w:r w:rsidRPr="0059635D">
        <w:rPr>
          <w:szCs w:val="28"/>
        </w:rPr>
        <w:t>Родина Пасльонові (</w:t>
      </w:r>
      <w:r w:rsidRPr="0059635D">
        <w:rPr>
          <w:i/>
          <w:szCs w:val="28"/>
        </w:rPr>
        <w:t>Solanaceae</w:t>
      </w:r>
      <w:r w:rsidRPr="0059635D">
        <w:rPr>
          <w:szCs w:val="28"/>
        </w:rPr>
        <w:t xml:space="preserve">) включає 90 родів та майже 2900 видів трав’янистих рослин, </w:t>
      </w:r>
      <w:r w:rsidRPr="0059635D">
        <w:rPr>
          <w:szCs w:val="28"/>
          <w:shd w:val="clear" w:color="auto" w:fill="FFFFFF"/>
        </w:rPr>
        <w:t>багато з яких мають значне економічне значення як харчові та лікарські рослини.Більшість із них є тропічними, але ро</w:t>
      </w:r>
      <w:r>
        <w:rPr>
          <w:szCs w:val="28"/>
          <w:shd w:val="clear" w:color="auto" w:fill="FFFFFF"/>
        </w:rPr>
        <w:t xml:space="preserve">дина також добре представлена </w:t>
      </w:r>
      <w:r w:rsidRPr="0059635D">
        <w:rPr>
          <w:szCs w:val="28"/>
          <w:shd w:val="clear" w:color="auto" w:fill="FFFFFF"/>
        </w:rPr>
        <w:t>в помірних регіонах. Найбільша різноманітність зосереджена в  Південнійта Центральній Америці. Пасльонові - це переважно трави, чагарники або невеликі деревця. Листки розташовані почергово, здебільшого прості</w:t>
      </w:r>
      <w:r w:rsidRPr="0059635D">
        <w:rPr>
          <w:szCs w:val="28"/>
        </w:rPr>
        <w:t>без прилистків.</w:t>
      </w:r>
      <w:r w:rsidRPr="0059635D">
        <w:rPr>
          <w:szCs w:val="28"/>
          <w:shd w:val="clear" w:color="auto" w:fill="FFFFFF"/>
        </w:rPr>
        <w:t>Квітки двостатеві, актиноморфні, рідко зигоморфні. Чашечка звичайно п'ятилопатева або п'ятироздільна; віночок зрослопелюстковий, з п’ятьма тичинками, які прикріплені до основи зав’язі. Зав'язь двогнізда (іноді три- чи п’ятигнізда) з численними насін</w:t>
      </w:r>
      <w:r>
        <w:rPr>
          <w:szCs w:val="28"/>
          <w:shd w:val="clear" w:color="auto" w:fill="FFFFFF"/>
        </w:rPr>
        <w:t>н</w:t>
      </w:r>
      <w:r w:rsidRPr="0059635D">
        <w:rPr>
          <w:szCs w:val="28"/>
          <w:shd w:val="clear" w:color="auto" w:fill="FFFFFF"/>
        </w:rPr>
        <w:t xml:space="preserve">евими зачатками. </w:t>
      </w:r>
      <w:r w:rsidRPr="0059635D">
        <w:rPr>
          <w:szCs w:val="28"/>
        </w:rPr>
        <w:t>Плід —  коробочка або ягода</w:t>
      </w:r>
      <w:r>
        <w:rPr>
          <w:szCs w:val="28"/>
        </w:rPr>
        <w:t xml:space="preserve"> [31</w:t>
      </w:r>
      <w:r w:rsidRPr="0059635D">
        <w:rPr>
          <w:szCs w:val="28"/>
        </w:rPr>
        <w:t>]</w:t>
      </w:r>
      <w:r>
        <w:rPr>
          <w:szCs w:val="28"/>
        </w:rPr>
        <w:t>.</w:t>
      </w:r>
    </w:p>
    <w:p w:rsidR="00C44116" w:rsidRPr="0059635D" w:rsidRDefault="00C44116" w:rsidP="00C44116">
      <w:pPr>
        <w:spacing w:after="0" w:line="360" w:lineRule="auto"/>
        <w:ind w:right="0" w:firstLine="697"/>
        <w:rPr>
          <w:szCs w:val="28"/>
        </w:rPr>
      </w:pPr>
      <w:r w:rsidRPr="0059635D">
        <w:rPr>
          <w:szCs w:val="28"/>
          <w:shd w:val="clear" w:color="auto" w:fill="FFFFFF"/>
        </w:rPr>
        <w:t>Родина Пасльонові має багато популярних овочевих культур, що належать до трьох його основних родів Solanum, Capsicum та Physalis. Вони відіграють важливу роль у харчуванні та здоров’ї людини. Найбільш поширеними харчовими рослинами серед Пасльонових, які мають походження із західної півкулі є картопля, баклажан синій, помідор їстівний, перець стручковий тощо.</w:t>
      </w:r>
    </w:p>
    <w:p w:rsidR="00C44116" w:rsidRPr="0059635D" w:rsidRDefault="00C44116" w:rsidP="00C44116">
      <w:pPr>
        <w:pStyle w:val="a4"/>
        <w:shd w:val="clear" w:color="auto" w:fill="FFFFFF"/>
        <w:spacing w:before="0" w:beforeAutospacing="0" w:after="0" w:afterAutospacing="0" w:line="360" w:lineRule="auto"/>
        <w:ind w:firstLine="567"/>
        <w:jc w:val="both"/>
        <w:textAlignment w:val="baseline"/>
        <w:rPr>
          <w:color w:val="000000"/>
          <w:sz w:val="28"/>
          <w:szCs w:val="28"/>
        </w:rPr>
      </w:pPr>
      <w:r w:rsidRPr="0059635D">
        <w:rPr>
          <w:color w:val="000000"/>
          <w:sz w:val="28"/>
          <w:szCs w:val="28"/>
          <w:shd w:val="clear" w:color="auto" w:fill="FFFFFF"/>
        </w:rPr>
        <w:t xml:space="preserve">Пасльонові відомі тим, </w:t>
      </w:r>
      <w:r>
        <w:rPr>
          <w:color w:val="000000"/>
          <w:sz w:val="28"/>
          <w:szCs w:val="28"/>
          <w:shd w:val="clear" w:color="auto" w:fill="FFFFFF"/>
        </w:rPr>
        <w:t xml:space="preserve">що вони мають ряд різноманітних </w:t>
      </w:r>
      <w:r w:rsidRPr="0059635D">
        <w:rPr>
          <w:color w:val="000000"/>
          <w:sz w:val="28"/>
          <w:szCs w:val="28"/>
          <w:shd w:val="clear" w:color="auto" w:fill="FFFFFF"/>
        </w:rPr>
        <w:t>алкалоїдів</w:t>
      </w:r>
      <w:r w:rsidRPr="0059635D">
        <w:rPr>
          <w:color w:val="000000"/>
          <w:sz w:val="28"/>
          <w:szCs w:val="28"/>
        </w:rPr>
        <w:t>таких як: атропін, атропамін, бетаї</w:t>
      </w:r>
      <w:r>
        <w:rPr>
          <w:color w:val="000000"/>
          <w:sz w:val="28"/>
          <w:szCs w:val="28"/>
        </w:rPr>
        <w:t>н, нікотин, соланін, скополамін</w:t>
      </w:r>
      <w:r w:rsidRPr="0059635D">
        <w:rPr>
          <w:color w:val="000000"/>
          <w:sz w:val="28"/>
          <w:szCs w:val="28"/>
        </w:rPr>
        <w:t xml:space="preserve"> тощо. Таку отруту у фармакології використовують у невеликій концентрації для виготовлення ефективних ліків. До лікарських пасльонових відносять: дурман, блекоту чорну, тютюн, беладонну та ін. </w:t>
      </w:r>
    </w:p>
    <w:p w:rsidR="00C44116" w:rsidRDefault="00C44116" w:rsidP="00C44116">
      <w:pPr>
        <w:pStyle w:val="a4"/>
        <w:shd w:val="clear" w:color="auto" w:fill="FFFFFF"/>
        <w:spacing w:before="0" w:beforeAutospacing="0" w:after="0" w:afterAutospacing="0" w:line="360" w:lineRule="auto"/>
        <w:ind w:firstLine="567"/>
        <w:jc w:val="both"/>
        <w:textAlignment w:val="baseline"/>
        <w:rPr>
          <w:color w:val="000000"/>
          <w:sz w:val="28"/>
          <w:szCs w:val="28"/>
          <w:lang w:val="ru-RU"/>
        </w:rPr>
      </w:pPr>
      <w:r w:rsidRPr="0059635D">
        <w:rPr>
          <w:color w:val="000000"/>
          <w:sz w:val="28"/>
          <w:szCs w:val="28"/>
        </w:rPr>
        <w:t xml:space="preserve">Багато дикорослих видів пасльонових через високий вміст алкалоїдів є небезпечними для здоров’я. </w:t>
      </w:r>
      <w:r w:rsidRPr="0059635D">
        <w:rPr>
          <w:color w:val="000000"/>
          <w:sz w:val="28"/>
          <w:szCs w:val="28"/>
          <w:shd w:val="clear" w:color="auto" w:fill="FFFFFF"/>
        </w:rPr>
        <w:t>Як декоративні рослини добре відома петунія, сальпіглосіс, які набули поширення в Україні</w:t>
      </w:r>
      <w:r w:rsidRPr="0059635D">
        <w:rPr>
          <w:i/>
          <w:iCs/>
          <w:color w:val="000000"/>
          <w:sz w:val="28"/>
          <w:szCs w:val="28"/>
          <w:shd w:val="clear" w:color="auto" w:fill="FFFFFF"/>
        </w:rPr>
        <w:t xml:space="preserve">. </w:t>
      </w:r>
      <w:r w:rsidRPr="0059635D">
        <w:rPr>
          <w:color w:val="000000"/>
          <w:sz w:val="28"/>
          <w:szCs w:val="28"/>
        </w:rPr>
        <w:t>За типом плоду род</w:t>
      </w:r>
      <w:r>
        <w:rPr>
          <w:color w:val="000000"/>
          <w:sz w:val="28"/>
          <w:szCs w:val="28"/>
        </w:rPr>
        <w:t>ина поділяє</w:t>
      </w:r>
      <w:r w:rsidRPr="0059635D">
        <w:rPr>
          <w:color w:val="000000"/>
          <w:sz w:val="28"/>
          <w:szCs w:val="28"/>
        </w:rPr>
        <w:t>ться  на дві групи:</w:t>
      </w:r>
      <w:r>
        <w:rPr>
          <w:color w:val="000000"/>
          <w:sz w:val="28"/>
          <w:szCs w:val="28"/>
        </w:rPr>
        <w:t>з плодом - ягодою та плодом - коробочкою [31</w:t>
      </w:r>
      <w:r w:rsidRPr="0059635D">
        <w:rPr>
          <w:color w:val="000000"/>
          <w:sz w:val="28"/>
          <w:szCs w:val="28"/>
        </w:rPr>
        <w:t xml:space="preserve">]. </w:t>
      </w:r>
    </w:p>
    <w:p w:rsidR="00C44116" w:rsidRPr="003F0B63" w:rsidRDefault="00C44116" w:rsidP="00C44116">
      <w:pPr>
        <w:pStyle w:val="a4"/>
        <w:shd w:val="clear" w:color="auto" w:fill="FFFFFF"/>
        <w:spacing w:before="0" w:beforeAutospacing="0" w:after="0" w:afterAutospacing="0" w:line="360" w:lineRule="auto"/>
        <w:ind w:firstLine="567"/>
        <w:jc w:val="center"/>
        <w:textAlignment w:val="baseline"/>
        <w:rPr>
          <w:color w:val="000000"/>
          <w:sz w:val="32"/>
          <w:szCs w:val="28"/>
        </w:rPr>
      </w:pPr>
      <w:r w:rsidRPr="003F0B63">
        <w:rPr>
          <w:b/>
          <w:sz w:val="28"/>
          <w:szCs w:val="28"/>
        </w:rPr>
        <w:lastRenderedPageBreak/>
        <w:t>Характеристика основних представників родини Пасльонові</w:t>
      </w:r>
    </w:p>
    <w:p w:rsidR="00C44116" w:rsidRPr="0059635D" w:rsidRDefault="00C44116" w:rsidP="00C44116">
      <w:pPr>
        <w:spacing w:after="0" w:line="360" w:lineRule="auto"/>
        <w:ind w:left="1" w:right="0"/>
        <w:rPr>
          <w:szCs w:val="28"/>
        </w:rPr>
      </w:pPr>
      <w:r w:rsidRPr="002C3973">
        <w:t xml:space="preserve">Бульбоплоди - це видозмінені пагони, в яких рослини запасають живильні речовини, переважно крохмаль. Як відомо, серед бульбоплодів, що застосовують в їжу, найбільш розповсюдженим є картопля. Картопля є повсякденним незамінним продуктом харчування </w:t>
      </w:r>
      <w:r w:rsidRPr="00076A68">
        <w:rPr>
          <w:szCs w:val="28"/>
          <w:shd w:val="clear" w:color="auto" w:fill="FFFFFF"/>
        </w:rPr>
        <w:t>[2, 5]</w:t>
      </w:r>
      <w:r w:rsidRPr="0059635D">
        <w:rPr>
          <w:szCs w:val="28"/>
          <w:shd w:val="clear" w:color="auto" w:fill="FFFFFF"/>
        </w:rPr>
        <w:t>.</w:t>
      </w:r>
    </w:p>
    <w:p w:rsidR="00C44116" w:rsidRDefault="00C44116" w:rsidP="00C44116">
      <w:pPr>
        <w:spacing w:after="0" w:line="360" w:lineRule="auto"/>
        <w:ind w:left="1" w:right="0"/>
        <w:rPr>
          <w:szCs w:val="28"/>
        </w:rPr>
      </w:pPr>
      <w:r w:rsidRPr="0059635D">
        <w:rPr>
          <w:b/>
          <w:i/>
          <w:szCs w:val="28"/>
        </w:rPr>
        <w:t>Картопля (Solanum tuberosum)</w:t>
      </w:r>
      <w:r w:rsidRPr="0059635D">
        <w:rPr>
          <w:szCs w:val="28"/>
        </w:rPr>
        <w:t>- це трав’янистабагаторічна (в культурі – однорічна) рослиназ родини Пасльонових, яка широко вирощується через її їстівні бульби.</w:t>
      </w:r>
      <w:r w:rsidRPr="0059635D">
        <w:rPr>
          <w:szCs w:val="28"/>
          <w:shd w:val="clear" w:color="auto" w:fill="FFFFFF"/>
        </w:rPr>
        <w:t xml:space="preserve">Картопля є однією з провідних продовольчих культур. Вона не тільки займає 1-е місце серед сільськогосподарських культур за виробництвом білка, але й має один із найвищих рівнів пристосованості. </w:t>
      </w:r>
      <w:r w:rsidRPr="0059635D">
        <w:rPr>
          <w:szCs w:val="28"/>
        </w:rPr>
        <w:t>[</w:t>
      </w:r>
      <w:r>
        <w:rPr>
          <w:szCs w:val="28"/>
        </w:rPr>
        <w:t>2, 3, 5, 7, 10</w:t>
      </w:r>
      <w:r w:rsidRPr="0059635D">
        <w:rPr>
          <w:szCs w:val="28"/>
        </w:rPr>
        <w:t>].</w:t>
      </w:r>
      <w:r w:rsidRPr="00205B49">
        <w:rPr>
          <w:szCs w:val="28"/>
        </w:rPr>
        <w:t xml:space="preserve"> На сьогодн</w:t>
      </w:r>
      <w:r w:rsidRPr="0059635D">
        <w:rPr>
          <w:szCs w:val="28"/>
        </w:rPr>
        <w:t>і</w:t>
      </w:r>
      <w:r w:rsidRPr="00205B49">
        <w:rPr>
          <w:szCs w:val="28"/>
        </w:rPr>
        <w:t xml:space="preserve"> відомо, що</w:t>
      </w:r>
      <w:r>
        <w:rPr>
          <w:szCs w:val="28"/>
        </w:rPr>
        <w:t xml:space="preserve"> картоплю вирощують майже у 13</w:t>
      </w:r>
      <w:r w:rsidRPr="0059635D">
        <w:rPr>
          <w:szCs w:val="28"/>
        </w:rPr>
        <w:t>0 країнах,</w:t>
      </w:r>
      <w:r>
        <w:rPr>
          <w:szCs w:val="28"/>
        </w:rPr>
        <w:t xml:space="preserve"> де мешкає близько 75</w:t>
      </w:r>
      <w:r w:rsidRPr="0059635D">
        <w:rPr>
          <w:szCs w:val="28"/>
        </w:rPr>
        <w:t>% населення.Це четверта продовольча культура у світі — після рису, пшениці та кукурудзи.</w:t>
      </w:r>
      <w:r w:rsidRPr="002C3973">
        <w:t xml:space="preserve">Провідними виробниками картоплі є Росія, Китай, Польща, США та Індія. В останні роки лідером з виробництва картоплі був Китай, на другому місці з помітним відставанням - Росія та Індія, з виробництва на душу населення - </w:t>
      </w:r>
      <w:r>
        <w:t>Білорусь</w:t>
      </w:r>
      <w:r w:rsidRPr="002C3973">
        <w:t xml:space="preserve">. </w:t>
      </w:r>
    </w:p>
    <w:p w:rsidR="00C44116" w:rsidRPr="0059635D" w:rsidRDefault="00C44116" w:rsidP="00C44116">
      <w:pPr>
        <w:spacing w:after="0" w:line="360" w:lineRule="auto"/>
        <w:ind w:left="1" w:right="0"/>
        <w:rPr>
          <w:szCs w:val="28"/>
        </w:rPr>
      </w:pPr>
      <w:r w:rsidRPr="0059635D">
        <w:rPr>
          <w:szCs w:val="28"/>
        </w:rPr>
        <w:t>Картопля - багаторічна трав'яниста бульбоносна рослина, але в сільському господарстві використовується як однорічна, оскільки ввесь життєвий цикл її, починаючи від проростання бульби і закінчуючи утворенням та формуванням зрілих бульб, відбувається за один вегетаційний період</w:t>
      </w:r>
      <w:r w:rsidR="00C67998">
        <w:rPr>
          <w:szCs w:val="28"/>
        </w:rPr>
        <w:t xml:space="preserve"> </w:t>
      </w:r>
      <w:r>
        <w:rPr>
          <w:szCs w:val="28"/>
        </w:rPr>
        <w:t>[28</w:t>
      </w:r>
      <w:r w:rsidRPr="00E92320">
        <w:rPr>
          <w:szCs w:val="28"/>
        </w:rPr>
        <w:t>]</w:t>
      </w:r>
      <w:r w:rsidRPr="0059635D">
        <w:rPr>
          <w:szCs w:val="28"/>
        </w:rPr>
        <w:t>.</w:t>
      </w:r>
    </w:p>
    <w:p w:rsidR="00C44116" w:rsidRPr="0059635D" w:rsidRDefault="00C44116" w:rsidP="00C44116">
      <w:pPr>
        <w:spacing w:after="0" w:line="360" w:lineRule="auto"/>
        <w:ind w:left="1" w:right="0"/>
        <w:rPr>
          <w:szCs w:val="28"/>
        </w:rPr>
      </w:pPr>
      <w:r w:rsidRPr="0059635D">
        <w:rPr>
          <w:szCs w:val="28"/>
        </w:rPr>
        <w:t xml:space="preserve">Розмножують картоплю зазвичай вегетативним шляхом – бульбами. ЇЇ  успішно можна розмножувати і частинами бульб, а також паростками та живцями. У селекційній практиці часто використовують насіннєве розмноження </w:t>
      </w:r>
      <w:r>
        <w:rPr>
          <w:szCs w:val="28"/>
        </w:rPr>
        <w:t xml:space="preserve">[28].  </w:t>
      </w:r>
    </w:p>
    <w:p w:rsidR="00C44116" w:rsidRPr="0059635D" w:rsidRDefault="00C44116" w:rsidP="00C44116">
      <w:pPr>
        <w:spacing w:after="0" w:line="360" w:lineRule="auto"/>
        <w:ind w:left="1" w:right="0"/>
        <w:rPr>
          <w:szCs w:val="28"/>
        </w:rPr>
      </w:pPr>
      <w:r w:rsidRPr="0059635D">
        <w:rPr>
          <w:szCs w:val="28"/>
        </w:rPr>
        <w:t xml:space="preserve">Коренева система картоплі буває двох типів. При вирощуванні картоплі насінням формується стрижнева коренева система, яка складається з головного та багаточисленних бічних коренів. Картопля, яка вирощується з бульби, має </w:t>
      </w:r>
      <w:r w:rsidRPr="0059635D">
        <w:rPr>
          <w:szCs w:val="28"/>
        </w:rPr>
        <w:lastRenderedPageBreak/>
        <w:t xml:space="preserve">мичкувату кореневу систему, яка складається з паросткових коренів, що утворюється на початку проростання бульб, пристолонних – з'являються протягом усього періоду вегетації і розташовані групами по 4 - 5 біля кожного столону та столонних коренів, які знаходяться на столонах </w:t>
      </w:r>
      <w:r>
        <w:rPr>
          <w:szCs w:val="28"/>
        </w:rPr>
        <w:t>[28</w:t>
      </w:r>
      <w:r w:rsidRPr="0059635D">
        <w:rPr>
          <w:szCs w:val="28"/>
        </w:rPr>
        <w:t>].</w:t>
      </w:r>
    </w:p>
    <w:p w:rsidR="00C44116" w:rsidRPr="0059635D" w:rsidRDefault="00C44116" w:rsidP="00C44116">
      <w:pPr>
        <w:spacing w:after="0" w:line="360" w:lineRule="auto"/>
        <w:ind w:left="1" w:right="0"/>
        <w:rPr>
          <w:szCs w:val="28"/>
        </w:rPr>
      </w:pPr>
      <w:r w:rsidRPr="002C3973">
        <w:t xml:space="preserve">Розвиток кореневої системи залежить від особливостей сорту та умов вирощування. Найбільшого розвитку вона досягає під час цвітіння. В міру дозрівання бульб корені поступово відмирають </w:t>
      </w:r>
      <w:r>
        <w:rPr>
          <w:szCs w:val="28"/>
        </w:rPr>
        <w:t>[28</w:t>
      </w:r>
      <w:r w:rsidRPr="0059635D">
        <w:rPr>
          <w:szCs w:val="28"/>
        </w:rPr>
        <w:t>].</w:t>
      </w:r>
    </w:p>
    <w:p w:rsidR="00C44116" w:rsidRPr="0059635D" w:rsidRDefault="00C44116" w:rsidP="00C44116">
      <w:pPr>
        <w:spacing w:after="0" w:line="360" w:lineRule="auto"/>
        <w:ind w:left="1" w:right="0"/>
        <w:rPr>
          <w:szCs w:val="28"/>
        </w:rPr>
      </w:pPr>
      <w:r w:rsidRPr="0059635D">
        <w:rPr>
          <w:szCs w:val="28"/>
        </w:rPr>
        <w:t>Стебла картоплі переважно прямостоячі, рідше - відхиляються убік. Забарвлення стебел зелене, проте в деяких сортів воно маскується антоціаном, який надає стеблам червонувато-бурого відтінку</w:t>
      </w:r>
      <w:r>
        <w:rPr>
          <w:szCs w:val="28"/>
          <w:lang w:val="ru-RU"/>
        </w:rPr>
        <w:t xml:space="preserve"> [28</w:t>
      </w:r>
      <w:r w:rsidRPr="00E92320">
        <w:rPr>
          <w:szCs w:val="28"/>
          <w:lang w:val="ru-RU"/>
        </w:rPr>
        <w:t>]</w:t>
      </w:r>
      <w:r w:rsidRPr="0059635D">
        <w:rPr>
          <w:szCs w:val="28"/>
        </w:rPr>
        <w:t>. Інтенсивність пігментації залежить від сортових особливостей, умов обробітку, освітлення, водозабезпеченості та інших чинників. За характером розгалуження стебла сортів картоплі поділяються на дві групи:</w:t>
      </w:r>
    </w:p>
    <w:p w:rsidR="00C44116" w:rsidRPr="0059635D" w:rsidRDefault="00C44116" w:rsidP="00C44116">
      <w:pPr>
        <w:pStyle w:val="a6"/>
        <w:numPr>
          <w:ilvl w:val="0"/>
          <w:numId w:val="17"/>
        </w:numPr>
        <w:spacing w:after="0" w:line="360" w:lineRule="auto"/>
        <w:ind w:left="993"/>
        <w:rPr>
          <w:rFonts w:ascii="Times New Roman" w:hAnsi="Times New Roman"/>
          <w:color w:val="000000"/>
          <w:sz w:val="28"/>
          <w:szCs w:val="28"/>
        </w:rPr>
      </w:pPr>
      <w:r w:rsidRPr="0059635D">
        <w:rPr>
          <w:rFonts w:ascii="Times New Roman" w:hAnsi="Times New Roman"/>
          <w:color w:val="000000"/>
          <w:sz w:val="28"/>
          <w:szCs w:val="28"/>
        </w:rPr>
        <w:t>пізньостиглі (розгалуження відбувається головним чином у нижньому ярусі);</w:t>
      </w:r>
    </w:p>
    <w:p w:rsidR="00C44116" w:rsidRPr="0059635D" w:rsidRDefault="00C44116" w:rsidP="00C44116">
      <w:pPr>
        <w:pStyle w:val="a6"/>
        <w:numPr>
          <w:ilvl w:val="0"/>
          <w:numId w:val="16"/>
        </w:numPr>
        <w:spacing w:after="0" w:line="360" w:lineRule="auto"/>
        <w:ind w:left="993"/>
        <w:rPr>
          <w:rFonts w:ascii="Times New Roman" w:hAnsi="Times New Roman"/>
          <w:color w:val="000000"/>
          <w:sz w:val="28"/>
          <w:szCs w:val="28"/>
        </w:rPr>
      </w:pPr>
      <w:r w:rsidRPr="0059635D">
        <w:rPr>
          <w:rFonts w:ascii="Times New Roman" w:hAnsi="Times New Roman"/>
          <w:color w:val="000000"/>
          <w:sz w:val="28"/>
          <w:szCs w:val="28"/>
        </w:rPr>
        <w:t>ранньостиглі сорти (стебло знизу не гілкується).</w:t>
      </w:r>
    </w:p>
    <w:p w:rsidR="00C44116" w:rsidRPr="0059635D" w:rsidRDefault="00C44116" w:rsidP="00C44116">
      <w:pPr>
        <w:spacing w:after="0" w:line="360" w:lineRule="auto"/>
        <w:ind w:right="0"/>
        <w:rPr>
          <w:szCs w:val="28"/>
        </w:rPr>
      </w:pPr>
      <w:r w:rsidRPr="0059635D">
        <w:rPr>
          <w:szCs w:val="28"/>
        </w:rPr>
        <w:t>Стебла ребристі, трьох- або чотиригранні, різної опушеності. Висота стебел змінюється (від 30 до 150 см) залежно від умов зростання та сорту. Пізньостиглі сорти характеризуються вищими стеблами і більшою кількістю міжвузль, ніж ранньостиглі</w:t>
      </w:r>
      <w:r w:rsidR="00C67998">
        <w:rPr>
          <w:szCs w:val="28"/>
        </w:rPr>
        <w:t xml:space="preserve"> </w:t>
      </w:r>
      <w:r>
        <w:rPr>
          <w:szCs w:val="28"/>
        </w:rPr>
        <w:t>[28</w:t>
      </w:r>
      <w:r w:rsidRPr="00E92320">
        <w:rPr>
          <w:szCs w:val="28"/>
        </w:rPr>
        <w:t>]</w:t>
      </w:r>
      <w:r w:rsidRPr="0059635D">
        <w:rPr>
          <w:szCs w:val="28"/>
        </w:rPr>
        <w:t>.</w:t>
      </w:r>
    </w:p>
    <w:p w:rsidR="00C44116" w:rsidRPr="0059635D" w:rsidRDefault="00C44116" w:rsidP="00C44116">
      <w:pPr>
        <w:spacing w:after="0" w:line="360" w:lineRule="auto"/>
        <w:ind w:left="1" w:right="0"/>
        <w:rPr>
          <w:szCs w:val="28"/>
        </w:rPr>
      </w:pPr>
      <w:r w:rsidRPr="0059635D">
        <w:rPr>
          <w:szCs w:val="28"/>
        </w:rPr>
        <w:t>Кущ частіше складається з 4-8 листяних стебел. Їх кількість значно варіює в залежності від сорту, розміру посадкових бульб і кількості бруньок, що проросли на них. Рослини, що виросли з великих бульб, мають, як правило, більше стебел, ніж рослини, отримані з дрібних бульб. Кількість стебел на кущі певною мірою визначає величину врожаю. В останні роки вченими розроблено ряд прийомів, що збільшують кількість нирок, що проростають (поперечні надрізи бульб, обробка перед посадкою ростовими речовинами та ін.).</w:t>
      </w:r>
    </w:p>
    <w:p w:rsidR="00C44116" w:rsidRPr="0059635D" w:rsidRDefault="00C44116" w:rsidP="00C44116">
      <w:pPr>
        <w:spacing w:after="0" w:line="360" w:lineRule="auto"/>
        <w:ind w:left="1" w:right="0"/>
        <w:rPr>
          <w:szCs w:val="28"/>
        </w:rPr>
      </w:pPr>
      <w:r w:rsidRPr="0059635D">
        <w:rPr>
          <w:szCs w:val="28"/>
        </w:rPr>
        <w:lastRenderedPageBreak/>
        <w:t>У підземній частині стебла з пазушних бруньок розвиваються пагони - столони, на кінцях яких утворюються бульби. Товщина столонів завжди менша, ніж стебел. Столони можуть бути різної довжини: у ранніх сортів вони коротші, у пізніх – довші</w:t>
      </w:r>
      <w:r w:rsidR="00C67998">
        <w:rPr>
          <w:szCs w:val="28"/>
        </w:rPr>
        <w:t xml:space="preserve"> </w:t>
      </w:r>
      <w:r>
        <w:rPr>
          <w:szCs w:val="28"/>
          <w:lang w:val="ru-RU"/>
        </w:rPr>
        <w:t>[28</w:t>
      </w:r>
      <w:r w:rsidRPr="0059635D">
        <w:rPr>
          <w:szCs w:val="28"/>
          <w:lang w:val="ru-RU"/>
        </w:rPr>
        <w:t>]</w:t>
      </w:r>
      <w:r w:rsidRPr="0059635D">
        <w:rPr>
          <w:szCs w:val="28"/>
        </w:rPr>
        <w:t>.</w:t>
      </w:r>
    </w:p>
    <w:p w:rsidR="00C44116" w:rsidRPr="00205B49" w:rsidRDefault="00C44116" w:rsidP="00205B49">
      <w:pPr>
        <w:spacing w:after="0" w:line="360" w:lineRule="auto"/>
        <w:ind w:left="1" w:right="0"/>
        <w:rPr>
          <w:szCs w:val="28"/>
        </w:rPr>
      </w:pPr>
      <w:r w:rsidRPr="0059635D">
        <w:rPr>
          <w:szCs w:val="28"/>
        </w:rPr>
        <w:t>Листя в культурі перисті, розсічені, цільні, темно-зелені, з черешками.</w:t>
      </w:r>
      <w:r w:rsidR="00205B49">
        <w:rPr>
          <w:szCs w:val="28"/>
        </w:rPr>
        <w:t xml:space="preserve"> </w:t>
      </w:r>
      <w:r w:rsidRPr="0059635D">
        <w:rPr>
          <w:szCs w:val="28"/>
          <w:lang w:val="ru-RU"/>
        </w:rPr>
        <w:t>Листки, що з'являються при проростанні бульб (або насіння), прості, цілокраї. У міру зростання рослини утворюються переривчасто-непарноперисторозсічені листки. Кожен такий листок складається з декількох пар бічних часток, розміщених одна проти одно</w:t>
      </w:r>
      <w:r w:rsidRPr="0059635D">
        <w:rPr>
          <w:szCs w:val="28"/>
        </w:rPr>
        <w:t>ї</w:t>
      </w:r>
      <w:r w:rsidRPr="0059635D">
        <w:rPr>
          <w:szCs w:val="28"/>
          <w:lang w:val="ru-RU"/>
        </w:rPr>
        <w:t xml:space="preserve">, проміжних часточок між ними і кінцевої частки. Бічні частки і часточки розміщені на стерженьках, прикріплених до стрижня, який переходить в черешок. </w:t>
      </w:r>
    </w:p>
    <w:p w:rsidR="00C44116" w:rsidRPr="0059635D" w:rsidRDefault="00C44116" w:rsidP="00C44116">
      <w:pPr>
        <w:spacing w:after="0" w:line="360" w:lineRule="auto"/>
        <w:ind w:left="1" w:right="0"/>
        <w:rPr>
          <w:szCs w:val="28"/>
          <w:lang w:val="ru-RU"/>
        </w:rPr>
      </w:pPr>
      <w:r w:rsidRPr="0059635D">
        <w:rPr>
          <w:szCs w:val="28"/>
          <w:lang w:val="ru-RU"/>
        </w:rPr>
        <w:t>Будова і ступінь розсіченості листя - один з найважливіших сортових ознак. Залежно від числа і розташування часточок  розрізняють сильну і слабку разсіченість. Середня розсіченість- нехарактерна ознака сорту. Розрізняють різні форми краю частки листка: округлу, широку, овальну, вузькоовальную, яйцеподібну, оберненояйцевидну.</w:t>
      </w:r>
    </w:p>
    <w:p w:rsidR="00C44116" w:rsidRPr="0059635D" w:rsidRDefault="00C44116" w:rsidP="00C44116">
      <w:pPr>
        <w:spacing w:after="0" w:line="360" w:lineRule="auto"/>
        <w:ind w:left="1" w:right="0"/>
        <w:rPr>
          <w:szCs w:val="28"/>
          <w:lang w:val="ru-RU"/>
        </w:rPr>
      </w:pPr>
      <w:r w:rsidRPr="0059635D">
        <w:rPr>
          <w:szCs w:val="28"/>
          <w:lang w:val="ru-RU"/>
        </w:rPr>
        <w:t>При наявності широких проміжків між частками і часточками лист називається рідкодільним; в разі вузьких проміжків - щільним, або густодільним. З нижнього боку листка виступають жилки, забарвлення яких нерідко корелює із забарвленням бульб. Жилкування зменшується від підвищених доз калію і збільшується від підвищених доз азотних добрив. Листки на стеблі розташовуються спірально [</w:t>
      </w:r>
      <w:r>
        <w:rPr>
          <w:szCs w:val="28"/>
        </w:rPr>
        <w:t>28</w:t>
      </w:r>
      <w:r w:rsidRPr="0059635D">
        <w:rPr>
          <w:szCs w:val="28"/>
          <w:lang w:val="ru-RU"/>
        </w:rPr>
        <w:t>].</w:t>
      </w:r>
    </w:p>
    <w:p w:rsidR="00C44116" w:rsidRPr="0059635D" w:rsidRDefault="00C44116" w:rsidP="00C44116">
      <w:pPr>
        <w:spacing w:after="0" w:line="360" w:lineRule="auto"/>
        <w:ind w:left="1" w:right="0"/>
        <w:rPr>
          <w:szCs w:val="28"/>
        </w:rPr>
      </w:pPr>
      <w:r w:rsidRPr="0059635D">
        <w:rPr>
          <w:szCs w:val="28"/>
        </w:rPr>
        <w:t>Квіти картоплі двостатеві, правильні, зібрані в суцвіття, яке являє собою завійку, на коротких і довгих квітконіжках. Залежно від довжини квітконіжки суцвіття бувають розлогими або компактними. Кількість квіток коливається від 1 до 10.Квітка картоплі складається з чашечки з 5 чашолистками, віночка з 5 зрощеними пелюстками, 5 зрослих тичинок і 1 маточки. Чашечка квітки зросло-</w:t>
      </w:r>
      <w:r w:rsidRPr="0059635D">
        <w:rPr>
          <w:szCs w:val="28"/>
        </w:rPr>
        <w:lastRenderedPageBreak/>
        <w:t xml:space="preserve">п'ятипелюсткова, чашолистики зрощені біля основи. Квітконоси, покриті густим опушенням, як і чашечки, мають кільце з меристематичних клітин, до моменту дозрівання ягід відбувається їх обкоркування і плід відпадає. Однак нерідко обкоркування починається набагато раніше, приводячи до опадання бутонів і квіток. Віночок квітки колесовидний, яка складається з 5 зрощених пелюсток. Бувають сорти з синім, синьо-фіолетовим, червоно-фіолетовим і білим віночками.Тичинок п'ять. Вони складаються з пиляків, які знаходяться на коротких нитках, що зрослися між собою і з основою пелюсток. Забарвлення пиляків може бути від жовто-зеленого до яскраво-оранжевого. </w:t>
      </w:r>
      <w:r w:rsidRPr="0059635D">
        <w:rPr>
          <w:szCs w:val="28"/>
          <w:lang w:val="ru-RU"/>
        </w:rPr>
        <w:t>Маточка складається з приймочки, стовпчика та зав'язі</w:t>
      </w:r>
      <w:r w:rsidRPr="0059635D">
        <w:rPr>
          <w:szCs w:val="28"/>
        </w:rPr>
        <w:t xml:space="preserve"> Зав'язь верхня</w:t>
      </w:r>
      <w:r w:rsidRPr="0059635D">
        <w:rPr>
          <w:szCs w:val="28"/>
          <w:lang w:val="ru-RU"/>
        </w:rPr>
        <w:t>. Картопля - самозапильна рослина, але більшість сортів стерильні і лише деякі відносяться до фертильних</w:t>
      </w:r>
      <w:r>
        <w:rPr>
          <w:szCs w:val="28"/>
          <w:lang w:val="ru-RU"/>
        </w:rPr>
        <w:t xml:space="preserve"> [28</w:t>
      </w:r>
      <w:r w:rsidRPr="0059635D">
        <w:rPr>
          <w:szCs w:val="28"/>
          <w:lang w:val="ru-RU"/>
        </w:rPr>
        <w:t>].</w:t>
      </w:r>
    </w:p>
    <w:p w:rsidR="00C44116" w:rsidRPr="0059635D" w:rsidRDefault="00C44116" w:rsidP="00C44116">
      <w:pPr>
        <w:spacing w:after="0" w:line="360" w:lineRule="auto"/>
        <w:ind w:left="1" w:right="0"/>
        <w:rPr>
          <w:szCs w:val="28"/>
          <w:lang w:val="ru-RU"/>
        </w:rPr>
      </w:pPr>
      <w:r w:rsidRPr="0059635D">
        <w:rPr>
          <w:szCs w:val="28"/>
          <w:lang w:val="ru-RU"/>
        </w:rPr>
        <w:t xml:space="preserve">Плід - двогніздна багатонасінна соковита зелена ягода кулястої або овальної форми. При дозріванні ягоди біліють і приємно пахнуть, нагадуючи запах суниці. Для споживання вони непридатні через вміст великої кількості солоніну. Насіння дрібне, плоске, світло-жовтого кольору. Маса 1000 насінин близько 0,5 г </w:t>
      </w:r>
      <w:r>
        <w:rPr>
          <w:szCs w:val="28"/>
        </w:rPr>
        <w:t>[28</w:t>
      </w:r>
      <w:r w:rsidRPr="0059635D">
        <w:rPr>
          <w:szCs w:val="28"/>
        </w:rPr>
        <w:t xml:space="preserve">]. </w:t>
      </w:r>
    </w:p>
    <w:p w:rsidR="00C44116" w:rsidRPr="0059635D" w:rsidRDefault="00C44116" w:rsidP="00C44116">
      <w:pPr>
        <w:spacing w:after="0" w:line="360" w:lineRule="auto"/>
        <w:ind w:right="0" w:firstLine="0"/>
        <w:jc w:val="left"/>
        <w:rPr>
          <w:szCs w:val="28"/>
        </w:rPr>
      </w:pPr>
      <w:r>
        <w:rPr>
          <w:lang w:val="ru-RU"/>
        </w:rPr>
        <w:drawing>
          <wp:anchor distT="0" distB="0" distL="114300" distR="114300" simplePos="0" relativeHeight="251652096" behindDoc="0" locked="0" layoutInCell="1" allowOverlap="1" wp14:anchorId="3E0DCA63" wp14:editId="321A1028">
            <wp:simplePos x="0" y="0"/>
            <wp:positionH relativeFrom="column">
              <wp:posOffset>1905</wp:posOffset>
            </wp:positionH>
            <wp:positionV relativeFrom="paragraph">
              <wp:posOffset>319405</wp:posOffset>
            </wp:positionV>
            <wp:extent cx="4140835" cy="1870710"/>
            <wp:effectExtent l="0" t="0" r="0" b="0"/>
            <wp:wrapSquare wrapText="bothSides"/>
            <wp:docPr id="3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40835" cy="1870710"/>
                    </a:xfrm>
                    <a:prstGeom prst="rect">
                      <a:avLst/>
                    </a:prstGeom>
                    <a:noFill/>
                    <a:ln>
                      <a:noFill/>
                    </a:ln>
                  </pic:spPr>
                </pic:pic>
              </a:graphicData>
            </a:graphic>
          </wp:anchor>
        </w:drawing>
      </w:r>
    </w:p>
    <w:p w:rsidR="00C44116" w:rsidRPr="0059635D" w:rsidRDefault="00C44116" w:rsidP="00C44116">
      <w:pPr>
        <w:tabs>
          <w:tab w:val="center" w:pos="8994"/>
          <w:tab w:val="center" w:pos="10069"/>
        </w:tabs>
        <w:spacing w:after="0" w:line="360" w:lineRule="auto"/>
        <w:ind w:right="0" w:firstLine="0"/>
        <w:rPr>
          <w:rFonts w:eastAsia="Calibri"/>
          <w:noProof w:val="0"/>
          <w:szCs w:val="28"/>
        </w:rPr>
      </w:pPr>
      <w:r w:rsidRPr="0059635D">
        <w:rPr>
          <w:rFonts w:eastAsia="Calibri"/>
          <w:noProof w:val="0"/>
          <w:szCs w:val="28"/>
        </w:rPr>
        <w:t>Бульба – це укорочений видозмінений підземний пагін. На ранніх етапах розвитку бульби на ньому можна помітити недорозвинені листочки, які мають вигляд невеликих лусочок. Цей факт є доказом вегетативного походження бульби.  Після відмирання лусочок залишаються дугоподібні  рубці, що віддалено нагадують брівки. Саме в їх пазухах пізніше утворюються бруньки.</w:t>
      </w:r>
    </w:p>
    <w:p w:rsidR="00C44116" w:rsidRPr="0059635D" w:rsidRDefault="00C44116" w:rsidP="00C44116">
      <w:pPr>
        <w:tabs>
          <w:tab w:val="center" w:pos="8994"/>
          <w:tab w:val="center" w:pos="10069"/>
        </w:tabs>
        <w:spacing w:after="0" w:line="360" w:lineRule="auto"/>
        <w:ind w:right="0" w:firstLine="567"/>
        <w:rPr>
          <w:szCs w:val="28"/>
        </w:rPr>
      </w:pPr>
      <w:r w:rsidRPr="0059635D">
        <w:rPr>
          <w:szCs w:val="28"/>
        </w:rPr>
        <w:lastRenderedPageBreak/>
        <w:t xml:space="preserve">Вічка – це бруньки, з яких проростають стебла рослини. </w:t>
      </w:r>
      <w:r w:rsidRPr="0059635D">
        <w:rPr>
          <w:noProof w:val="0"/>
          <w:szCs w:val="28"/>
        </w:rPr>
        <w:t>Вони можуть бути забарвлені або незабарвлені, глибокі – брунька залягає у заглибленнях бульби, неглибокі – бруньки розміщуються близько до поверхні, та поверхневі – виступають на поверхню бульби у вигляді горбків</w:t>
      </w:r>
      <w:r w:rsidR="00C67998">
        <w:rPr>
          <w:szCs w:val="28"/>
        </w:rPr>
        <w:t xml:space="preserve">. </w:t>
      </w:r>
      <w:r w:rsidRPr="0059635D">
        <w:rPr>
          <w:szCs w:val="28"/>
        </w:rPr>
        <w:t>Будова вічок досить цікава: біля головної бруньки в кожному вічку завжди є ще кілька додаткових бруньок, які починають активізуватися у разі пошкодження основної. На кожній з бульб в середньому від 5 до 15 вічо</w:t>
      </w:r>
      <w:r w:rsidR="00C67998">
        <w:rPr>
          <w:szCs w:val="28"/>
        </w:rPr>
        <w:t xml:space="preserve">к, які розміщені нерівномірно. </w:t>
      </w:r>
      <w:r w:rsidRPr="0059635D">
        <w:rPr>
          <w:szCs w:val="28"/>
        </w:rPr>
        <w:t>Найбільша кількість вічок знаходиться  на вершині</w:t>
      </w:r>
      <w:r w:rsidRPr="0059635D">
        <w:rPr>
          <w:szCs w:val="28"/>
          <w:lang w:val="ru-RU"/>
        </w:rPr>
        <w:t>й частин</w:t>
      </w:r>
      <w:r w:rsidRPr="0059635D">
        <w:rPr>
          <w:szCs w:val="28"/>
        </w:rPr>
        <w:t>і бульби, значно менше їх  – на пуповинному кінці. (рис. 1.1). Бруньки верхніх вічок на відміну від пуповинних мають більшу активність і енергію зростання, що пояснюється високою концентрацією поживних речовин у верхівковій частині бульби. Тому бруньки верхівкової частини бульби більш життєздатні і за сприятливих умов проростають раніше нижніх. У кожному вічку, як правило, проростає тільки одна найбільш розвинена центральна брунька.При посадці цілої бульби проростають брун</w:t>
      </w:r>
      <w:r>
        <w:rPr>
          <w:szCs w:val="28"/>
        </w:rPr>
        <w:t>ь</w:t>
      </w:r>
      <w:r w:rsidRPr="0059635D">
        <w:rPr>
          <w:szCs w:val="28"/>
        </w:rPr>
        <w:t>ки не всіх вічок, лише верхівкової частини. При видаленні паростка проростають й інші бруньки, але рослини їх ростуть не такими потужними, як від центральної бруньки. Паростки у бульб, що пророщуються на світлі, мають залежно від сорту зелене, червоно-фіолетове або синьо-фіолетове забарвлення</w:t>
      </w:r>
      <w:r w:rsidR="00C67998">
        <w:rPr>
          <w:szCs w:val="28"/>
        </w:rPr>
        <w:t xml:space="preserve"> </w:t>
      </w:r>
      <w:r w:rsidRPr="00532CB7">
        <w:rPr>
          <w:szCs w:val="28"/>
          <w:lang w:val="ru-RU"/>
        </w:rPr>
        <w:t>[</w:t>
      </w:r>
      <w:r>
        <w:rPr>
          <w:szCs w:val="28"/>
          <w:lang w:val="ru-RU"/>
        </w:rPr>
        <w:t>12</w:t>
      </w:r>
      <w:r>
        <w:rPr>
          <w:szCs w:val="28"/>
        </w:rPr>
        <w:t>, 15 16</w:t>
      </w:r>
      <w:r w:rsidRPr="00532CB7">
        <w:rPr>
          <w:szCs w:val="28"/>
          <w:lang w:val="ru-RU"/>
        </w:rPr>
        <w:t>]</w:t>
      </w:r>
      <w:r w:rsidRPr="0059635D">
        <w:rPr>
          <w:szCs w:val="28"/>
        </w:rPr>
        <w:t>.</w:t>
      </w:r>
    </w:p>
    <w:p w:rsidR="00C67998" w:rsidRDefault="00C44116" w:rsidP="00C67998">
      <w:pPr>
        <w:tabs>
          <w:tab w:val="center" w:pos="8994"/>
          <w:tab w:val="center" w:pos="10069"/>
        </w:tabs>
        <w:spacing w:after="0" w:line="360" w:lineRule="auto"/>
        <w:ind w:right="0" w:firstLine="567"/>
        <w:rPr>
          <w:szCs w:val="28"/>
        </w:rPr>
      </w:pPr>
      <w:r w:rsidRPr="002C3973">
        <w:t xml:space="preserve">Нижня частина бульби називається пуповиною (основою, столонним поглибленням) або западиною, якою бульба з’єднується зі столоном, протилежна від неї – верхня частина, або верхівка бульби </w:t>
      </w:r>
      <w:r>
        <w:rPr>
          <w:szCs w:val="28"/>
        </w:rPr>
        <w:t xml:space="preserve">[12, </w:t>
      </w:r>
      <w:r w:rsidRPr="00600BF3">
        <w:rPr>
          <w:szCs w:val="28"/>
        </w:rPr>
        <w:t>15, 16</w:t>
      </w:r>
      <w:r w:rsidRPr="0059635D">
        <w:rPr>
          <w:szCs w:val="28"/>
        </w:rPr>
        <w:t xml:space="preserve">]. </w:t>
      </w:r>
    </w:p>
    <w:p w:rsidR="00C67998" w:rsidRPr="00C67998" w:rsidRDefault="00C67998" w:rsidP="00C67998">
      <w:pPr>
        <w:spacing w:after="200" w:line="276" w:lineRule="auto"/>
        <w:ind w:right="0" w:firstLine="0"/>
        <w:jc w:val="left"/>
        <w:rPr>
          <w:szCs w:val="28"/>
        </w:rPr>
      </w:pPr>
      <w:r>
        <w:rPr>
          <w:szCs w:val="28"/>
        </w:rPr>
        <w:br w:type="page"/>
      </w:r>
    </w:p>
    <w:p w:rsidR="00C44116" w:rsidRPr="0059635D" w:rsidRDefault="008318D6" w:rsidP="00C44116">
      <w:pPr>
        <w:spacing w:after="0" w:line="360" w:lineRule="auto"/>
        <w:ind w:right="0"/>
        <w:rPr>
          <w:szCs w:val="28"/>
        </w:rPr>
      </w:pPr>
      <w:r>
        <w:rPr>
          <w:lang w:val="ru-RU"/>
        </w:rPr>
        <w:lastRenderedPageBreak/>
        <w:drawing>
          <wp:anchor distT="0" distB="0" distL="114300" distR="114300" simplePos="0" relativeHeight="251681280" behindDoc="0" locked="0" layoutInCell="1" allowOverlap="1" wp14:anchorId="4171C5F3" wp14:editId="44C3E0E2">
            <wp:simplePos x="0" y="0"/>
            <wp:positionH relativeFrom="column">
              <wp:posOffset>15240</wp:posOffset>
            </wp:positionH>
            <wp:positionV relativeFrom="paragraph">
              <wp:posOffset>5217795</wp:posOffset>
            </wp:positionV>
            <wp:extent cx="1952625" cy="2027555"/>
            <wp:effectExtent l="0" t="0" r="0" b="0"/>
            <wp:wrapSquare wrapText="bothSides"/>
            <wp:docPr id="2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952625" cy="2027555"/>
                    </a:xfrm>
                    <a:prstGeom prst="rect">
                      <a:avLst/>
                    </a:prstGeom>
                    <a:noFill/>
                    <a:ln>
                      <a:noFill/>
                    </a:ln>
                  </pic:spPr>
                </pic:pic>
              </a:graphicData>
            </a:graphic>
          </wp:anchor>
        </w:drawing>
      </w:r>
      <w:r w:rsidR="00E53990">
        <w:rPr>
          <w:lang w:val="ru-RU"/>
        </w:rPr>
        <mc:AlternateContent>
          <mc:Choice Requires="wps">
            <w:drawing>
              <wp:anchor distT="45720" distB="45720" distL="114300" distR="114300" simplePos="0" relativeHeight="251663360" behindDoc="0" locked="0" layoutInCell="1" allowOverlap="1">
                <wp:simplePos x="0" y="0"/>
                <wp:positionH relativeFrom="column">
                  <wp:posOffset>3723640</wp:posOffset>
                </wp:positionH>
                <wp:positionV relativeFrom="paragraph">
                  <wp:posOffset>2245995</wp:posOffset>
                </wp:positionV>
                <wp:extent cx="2501265" cy="1523365"/>
                <wp:effectExtent l="0" t="0" r="0" b="0"/>
                <wp:wrapSquare wrapText="bothSides"/>
                <wp:docPr id="26"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1265" cy="1523365"/>
                        </a:xfrm>
                        <a:prstGeom prst="rect">
                          <a:avLst/>
                        </a:prstGeom>
                        <a:solidFill>
                          <a:srgbClr val="FFFFFF"/>
                        </a:solidFill>
                        <a:ln w="9525">
                          <a:noFill/>
                          <a:miter lim="800000"/>
                          <a:headEnd/>
                          <a:tailEnd/>
                        </a:ln>
                      </wps:spPr>
                      <wps:txbx>
                        <w:txbxContent>
                          <w:p w:rsidR="00205B49" w:rsidRDefault="00205B49" w:rsidP="00C44116">
                            <w:pPr>
                              <w:autoSpaceDE w:val="0"/>
                              <w:autoSpaceDN w:val="0"/>
                              <w:adjustRightInd w:val="0"/>
                              <w:spacing w:after="0" w:line="276" w:lineRule="auto"/>
                              <w:ind w:right="0" w:firstLine="0"/>
                              <w:rPr>
                                <w:rFonts w:eastAsia="TimesNewRomanPS-ItalicMT"/>
                                <w:iCs/>
                                <w:noProof w:val="0"/>
                                <w:color w:val="auto"/>
                                <w:szCs w:val="28"/>
                                <w:lang w:val="ru-RU" w:eastAsia="en-US"/>
                              </w:rPr>
                            </w:pPr>
                            <w:r>
                              <w:rPr>
                                <w:rFonts w:eastAsia="TimesNewRomanPS-ItalicMT"/>
                                <w:iCs/>
                                <w:noProof w:val="0"/>
                                <w:color w:val="auto"/>
                                <w:szCs w:val="28"/>
                                <w:lang w:val="ru-RU" w:eastAsia="en-US"/>
                              </w:rPr>
                              <w:t xml:space="preserve">Рис 1.2 Повздовжній розріз бульби </w:t>
                            </w:r>
                            <w:r w:rsidRPr="003A59AA">
                              <w:rPr>
                                <w:rFonts w:eastAsia="TimesNewRomanPS-ItalicMT"/>
                                <w:iCs/>
                                <w:noProof w:val="0"/>
                                <w:color w:val="auto"/>
                                <w:szCs w:val="28"/>
                                <w:lang w:val="ru-RU" w:eastAsia="en-US"/>
                              </w:rPr>
                              <w:t xml:space="preserve">картоплі: </w:t>
                            </w:r>
                          </w:p>
                          <w:p w:rsidR="00205B49" w:rsidRPr="008C2DCF" w:rsidRDefault="00205B49" w:rsidP="00C44116">
                            <w:pPr>
                              <w:autoSpaceDE w:val="0"/>
                              <w:autoSpaceDN w:val="0"/>
                              <w:adjustRightInd w:val="0"/>
                              <w:spacing w:after="0" w:line="276" w:lineRule="auto"/>
                              <w:ind w:right="0" w:firstLine="0"/>
                              <w:rPr>
                                <w:rFonts w:eastAsia="TimesNewRomanPS-ItalicMT"/>
                                <w:iCs/>
                                <w:noProof w:val="0"/>
                                <w:color w:val="auto"/>
                                <w:szCs w:val="28"/>
                                <w:lang w:val="ru-RU" w:eastAsia="en-US"/>
                              </w:rPr>
                            </w:pPr>
                            <w:r w:rsidRPr="003A59AA">
                              <w:rPr>
                                <w:rFonts w:eastAsia="TimesNewRomanPS-ItalicMT"/>
                                <w:iCs/>
                                <w:noProof w:val="0"/>
                                <w:color w:val="auto"/>
                                <w:szCs w:val="28"/>
                                <w:lang w:val="ru-RU" w:eastAsia="en-US"/>
                              </w:rPr>
                              <w:t>1</w:t>
                            </w:r>
                            <w:r>
                              <w:rPr>
                                <w:rFonts w:eastAsia="TimesNewRomanPS-ItalicMT"/>
                                <w:iCs/>
                                <w:noProof w:val="0"/>
                                <w:color w:val="auto"/>
                                <w:szCs w:val="28"/>
                                <w:lang w:val="ru-RU" w:eastAsia="en-US"/>
                              </w:rPr>
                              <w:t xml:space="preserve"> – вверхівкова брунька; </w:t>
                            </w:r>
                            <w:r w:rsidRPr="003A59AA">
                              <w:rPr>
                                <w:rFonts w:eastAsia="TimesNewRomanPS-ItalicMT"/>
                                <w:iCs/>
                                <w:noProof w:val="0"/>
                                <w:color w:val="auto"/>
                                <w:szCs w:val="28"/>
                                <w:lang w:val="ru-RU" w:eastAsia="en-US"/>
                              </w:rPr>
                              <w:t>2</w:t>
                            </w:r>
                            <w:r>
                              <w:rPr>
                                <w:rFonts w:eastAsia="TimesNewRomanPS-ItalicMT"/>
                                <w:iCs/>
                                <w:noProof w:val="0"/>
                                <w:color w:val="auto"/>
                                <w:szCs w:val="28"/>
                                <w:lang w:val="ru-RU" w:eastAsia="en-US"/>
                              </w:rPr>
                              <w:t xml:space="preserve"> – б</w:t>
                            </w:r>
                            <w:r w:rsidRPr="003A59AA">
                              <w:rPr>
                                <w:rFonts w:eastAsia="TimesNewRomanPS-ItalicMT"/>
                                <w:iCs/>
                                <w:noProof w:val="0"/>
                                <w:color w:val="auto"/>
                                <w:szCs w:val="28"/>
                                <w:lang w:val="ru-RU" w:eastAsia="en-US"/>
                              </w:rPr>
                              <w:t>окова брунька;</w:t>
                            </w:r>
                            <w:r>
                              <w:rPr>
                                <w:rFonts w:eastAsia="TimesNewRomanPS-ItalicMT"/>
                                <w:iCs/>
                                <w:noProof w:val="0"/>
                                <w:color w:val="auto"/>
                                <w:szCs w:val="28"/>
                                <w:lang w:val="ru-RU" w:eastAsia="en-US"/>
                              </w:rPr>
                              <w:t xml:space="preserve"> 3 – пуповина; </w:t>
                            </w:r>
                            <w:r w:rsidRPr="003A59AA">
                              <w:rPr>
                                <w:rFonts w:eastAsia="TimesNewRomanPS-ItalicMT"/>
                                <w:iCs/>
                                <w:noProof w:val="0"/>
                                <w:color w:val="auto"/>
                                <w:szCs w:val="28"/>
                                <w:lang w:val="ru-RU" w:eastAsia="en-US"/>
                              </w:rPr>
                              <w:t>4</w:t>
                            </w:r>
                            <w:r>
                              <w:rPr>
                                <w:rFonts w:eastAsia="TimesNewRomanPS-ItalicMT"/>
                                <w:iCs/>
                                <w:noProof w:val="0"/>
                                <w:color w:val="auto"/>
                                <w:szCs w:val="28"/>
                                <w:lang w:val="ru-RU" w:eastAsia="en-US"/>
                              </w:rPr>
                              <w:t xml:space="preserve"> –</w:t>
                            </w:r>
                            <w:r w:rsidRPr="003A59AA">
                              <w:rPr>
                                <w:rFonts w:eastAsia="TimesNewRomanPS-ItalicMT"/>
                                <w:iCs/>
                                <w:noProof w:val="0"/>
                                <w:color w:val="auto"/>
                                <w:szCs w:val="28"/>
                                <w:lang w:val="ru-RU" w:eastAsia="en-US"/>
                              </w:rPr>
                              <w:t xml:space="preserve"> епідерміс; 5</w:t>
                            </w:r>
                            <w:r>
                              <w:rPr>
                                <w:rFonts w:eastAsia="TimesNewRomanPS-ItalicMT"/>
                                <w:iCs/>
                                <w:noProof w:val="0"/>
                                <w:color w:val="auto"/>
                                <w:szCs w:val="28"/>
                                <w:lang w:val="ru-RU" w:eastAsia="en-US"/>
                              </w:rPr>
                              <w:t xml:space="preserve"> –</w:t>
                            </w:r>
                            <w:r w:rsidRPr="003A59AA">
                              <w:rPr>
                                <w:rFonts w:eastAsia="TimesNewRomanPS-ItalicMT"/>
                                <w:iCs/>
                                <w:noProof w:val="0"/>
                                <w:color w:val="auto"/>
                                <w:szCs w:val="28"/>
                                <w:lang w:val="ru-RU" w:eastAsia="en-US"/>
                              </w:rPr>
                              <w:t xml:space="preserve"> кора; 6</w:t>
                            </w:r>
                            <w:r>
                              <w:rPr>
                                <w:rFonts w:eastAsia="TimesNewRomanPS-ItalicMT"/>
                                <w:iCs/>
                                <w:noProof w:val="0"/>
                                <w:color w:val="auto"/>
                                <w:szCs w:val="28"/>
                                <w:lang w:val="ru-RU" w:eastAsia="en-US"/>
                              </w:rPr>
                              <w:t xml:space="preserve"> –</w:t>
                            </w:r>
                            <w:r w:rsidRPr="003A59AA">
                              <w:rPr>
                                <w:rFonts w:eastAsia="TimesNewRomanPS-ItalicMT"/>
                                <w:iCs/>
                                <w:noProof w:val="0"/>
                                <w:color w:val="auto"/>
                                <w:szCs w:val="28"/>
                                <w:lang w:val="ru-RU" w:eastAsia="en-US"/>
                              </w:rPr>
                              <w:t xml:space="preserve"> судинні пучки; 7</w:t>
                            </w:r>
                            <w:r>
                              <w:rPr>
                                <w:rFonts w:eastAsia="TimesNewRomanPS-ItalicMT"/>
                                <w:iCs/>
                                <w:noProof w:val="0"/>
                                <w:color w:val="auto"/>
                                <w:szCs w:val="28"/>
                                <w:lang w:val="ru-RU" w:eastAsia="en-US"/>
                              </w:rPr>
                              <w:t xml:space="preserve"> –</w:t>
                            </w:r>
                            <w:r w:rsidRPr="003A59AA">
                              <w:rPr>
                                <w:rFonts w:eastAsia="TimesNewRomanPS-ItalicMT"/>
                                <w:iCs/>
                                <w:noProof w:val="0"/>
                                <w:color w:val="auto"/>
                                <w:szCs w:val="28"/>
                                <w:lang w:val="ru-RU" w:eastAsia="en-US"/>
                              </w:rPr>
                              <w:t xml:space="preserve"> серцевина.</w:t>
                            </w:r>
                          </w:p>
                          <w:p w:rsidR="00205B49" w:rsidRDefault="00205B49" w:rsidP="00C44116">
                            <w:pPr>
                              <w:ind w:right="0"/>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2" o:spid="_x0000_s1026" type="#_x0000_t202" style="position:absolute;left:0;text-align:left;margin-left:293.2pt;margin-top:176.85pt;width:196.95pt;height:119.9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" stroked="f">
                <v:textbox>
                  <w:txbxContent>
                    <w:p w:rsidR="00205B49" w:rsidRDefault="00205B49" w:rsidP="00C44116">
                      <w:pPr>
                        <w:autoSpaceDE w:val="0"/>
                        <w:autoSpaceDN w:val="0"/>
                        <w:adjustRightInd w:val="0"/>
                        <w:spacing w:after="0" w:line="276" w:lineRule="auto"/>
                        <w:ind w:right="0" w:firstLine="0"/>
                        <w:rPr>
                          <w:rFonts w:eastAsia="TimesNewRomanPS-ItalicMT"/>
                          <w:iCs/>
                          <w:noProof w:val="0"/>
                          <w:color w:val="auto"/>
                          <w:szCs w:val="28"/>
                          <w:lang w:val="ru-RU" w:eastAsia="en-US"/>
                        </w:rPr>
                      </w:pPr>
                      <w:r>
                        <w:rPr>
                          <w:rFonts w:eastAsia="TimesNewRomanPS-ItalicMT"/>
                          <w:iCs/>
                          <w:noProof w:val="0"/>
                          <w:color w:val="auto"/>
                          <w:szCs w:val="28"/>
                          <w:lang w:val="ru-RU" w:eastAsia="en-US"/>
                        </w:rPr>
                        <w:t xml:space="preserve">Рис 1.2 Повздовжній розріз бульби </w:t>
                      </w:r>
                      <w:r w:rsidRPr="003A59AA">
                        <w:rPr>
                          <w:rFonts w:eastAsia="TimesNewRomanPS-ItalicMT"/>
                          <w:iCs/>
                          <w:noProof w:val="0"/>
                          <w:color w:val="auto"/>
                          <w:szCs w:val="28"/>
                          <w:lang w:val="ru-RU" w:eastAsia="en-US"/>
                        </w:rPr>
                        <w:t xml:space="preserve">картоплі: </w:t>
                      </w:r>
                    </w:p>
                    <w:p w:rsidR="00205B49" w:rsidRPr="008C2DCF" w:rsidRDefault="00205B49" w:rsidP="00C44116">
                      <w:pPr>
                        <w:autoSpaceDE w:val="0"/>
                        <w:autoSpaceDN w:val="0"/>
                        <w:adjustRightInd w:val="0"/>
                        <w:spacing w:after="0" w:line="276" w:lineRule="auto"/>
                        <w:ind w:right="0" w:firstLine="0"/>
                        <w:rPr>
                          <w:rFonts w:eastAsia="TimesNewRomanPS-ItalicMT"/>
                          <w:iCs/>
                          <w:noProof w:val="0"/>
                          <w:color w:val="auto"/>
                          <w:szCs w:val="28"/>
                          <w:lang w:val="ru-RU" w:eastAsia="en-US"/>
                        </w:rPr>
                      </w:pPr>
                      <w:r w:rsidRPr="003A59AA">
                        <w:rPr>
                          <w:rFonts w:eastAsia="TimesNewRomanPS-ItalicMT"/>
                          <w:iCs/>
                          <w:noProof w:val="0"/>
                          <w:color w:val="auto"/>
                          <w:szCs w:val="28"/>
                          <w:lang w:val="ru-RU" w:eastAsia="en-US"/>
                        </w:rPr>
                        <w:t>1</w:t>
                      </w:r>
                      <w:r>
                        <w:rPr>
                          <w:rFonts w:eastAsia="TimesNewRomanPS-ItalicMT"/>
                          <w:iCs/>
                          <w:noProof w:val="0"/>
                          <w:color w:val="auto"/>
                          <w:szCs w:val="28"/>
                          <w:lang w:val="ru-RU" w:eastAsia="en-US"/>
                        </w:rPr>
                        <w:t xml:space="preserve"> – вверхівкова брунька; </w:t>
                      </w:r>
                      <w:r w:rsidRPr="003A59AA">
                        <w:rPr>
                          <w:rFonts w:eastAsia="TimesNewRomanPS-ItalicMT"/>
                          <w:iCs/>
                          <w:noProof w:val="0"/>
                          <w:color w:val="auto"/>
                          <w:szCs w:val="28"/>
                          <w:lang w:val="ru-RU" w:eastAsia="en-US"/>
                        </w:rPr>
                        <w:t>2</w:t>
                      </w:r>
                      <w:r>
                        <w:rPr>
                          <w:rFonts w:eastAsia="TimesNewRomanPS-ItalicMT"/>
                          <w:iCs/>
                          <w:noProof w:val="0"/>
                          <w:color w:val="auto"/>
                          <w:szCs w:val="28"/>
                          <w:lang w:val="ru-RU" w:eastAsia="en-US"/>
                        </w:rPr>
                        <w:t xml:space="preserve"> – б</w:t>
                      </w:r>
                      <w:r w:rsidRPr="003A59AA">
                        <w:rPr>
                          <w:rFonts w:eastAsia="TimesNewRomanPS-ItalicMT"/>
                          <w:iCs/>
                          <w:noProof w:val="0"/>
                          <w:color w:val="auto"/>
                          <w:szCs w:val="28"/>
                          <w:lang w:val="ru-RU" w:eastAsia="en-US"/>
                        </w:rPr>
                        <w:t>окова брунька;</w:t>
                      </w:r>
                      <w:r>
                        <w:rPr>
                          <w:rFonts w:eastAsia="TimesNewRomanPS-ItalicMT"/>
                          <w:iCs/>
                          <w:noProof w:val="0"/>
                          <w:color w:val="auto"/>
                          <w:szCs w:val="28"/>
                          <w:lang w:val="ru-RU" w:eastAsia="en-US"/>
                        </w:rPr>
                        <w:t xml:space="preserve"> 3 – пуповина; </w:t>
                      </w:r>
                      <w:r w:rsidRPr="003A59AA">
                        <w:rPr>
                          <w:rFonts w:eastAsia="TimesNewRomanPS-ItalicMT"/>
                          <w:iCs/>
                          <w:noProof w:val="0"/>
                          <w:color w:val="auto"/>
                          <w:szCs w:val="28"/>
                          <w:lang w:val="ru-RU" w:eastAsia="en-US"/>
                        </w:rPr>
                        <w:t>4</w:t>
                      </w:r>
                      <w:r>
                        <w:rPr>
                          <w:rFonts w:eastAsia="TimesNewRomanPS-ItalicMT"/>
                          <w:iCs/>
                          <w:noProof w:val="0"/>
                          <w:color w:val="auto"/>
                          <w:szCs w:val="28"/>
                          <w:lang w:val="ru-RU" w:eastAsia="en-US"/>
                        </w:rPr>
                        <w:t xml:space="preserve"> –</w:t>
                      </w:r>
                      <w:r w:rsidRPr="003A59AA">
                        <w:rPr>
                          <w:rFonts w:eastAsia="TimesNewRomanPS-ItalicMT"/>
                          <w:iCs/>
                          <w:noProof w:val="0"/>
                          <w:color w:val="auto"/>
                          <w:szCs w:val="28"/>
                          <w:lang w:val="ru-RU" w:eastAsia="en-US"/>
                        </w:rPr>
                        <w:t xml:space="preserve"> епідерміс; 5</w:t>
                      </w:r>
                      <w:r>
                        <w:rPr>
                          <w:rFonts w:eastAsia="TimesNewRomanPS-ItalicMT"/>
                          <w:iCs/>
                          <w:noProof w:val="0"/>
                          <w:color w:val="auto"/>
                          <w:szCs w:val="28"/>
                          <w:lang w:val="ru-RU" w:eastAsia="en-US"/>
                        </w:rPr>
                        <w:t xml:space="preserve"> –</w:t>
                      </w:r>
                      <w:r w:rsidRPr="003A59AA">
                        <w:rPr>
                          <w:rFonts w:eastAsia="TimesNewRomanPS-ItalicMT"/>
                          <w:iCs/>
                          <w:noProof w:val="0"/>
                          <w:color w:val="auto"/>
                          <w:szCs w:val="28"/>
                          <w:lang w:val="ru-RU" w:eastAsia="en-US"/>
                        </w:rPr>
                        <w:t xml:space="preserve"> кора; 6</w:t>
                      </w:r>
                      <w:r>
                        <w:rPr>
                          <w:rFonts w:eastAsia="TimesNewRomanPS-ItalicMT"/>
                          <w:iCs/>
                          <w:noProof w:val="0"/>
                          <w:color w:val="auto"/>
                          <w:szCs w:val="28"/>
                          <w:lang w:val="ru-RU" w:eastAsia="en-US"/>
                        </w:rPr>
                        <w:t xml:space="preserve"> –</w:t>
                      </w:r>
                      <w:r w:rsidRPr="003A59AA">
                        <w:rPr>
                          <w:rFonts w:eastAsia="TimesNewRomanPS-ItalicMT"/>
                          <w:iCs/>
                          <w:noProof w:val="0"/>
                          <w:color w:val="auto"/>
                          <w:szCs w:val="28"/>
                          <w:lang w:val="ru-RU" w:eastAsia="en-US"/>
                        </w:rPr>
                        <w:t xml:space="preserve"> судинні пучки; 7</w:t>
                      </w:r>
                      <w:r>
                        <w:rPr>
                          <w:rFonts w:eastAsia="TimesNewRomanPS-ItalicMT"/>
                          <w:iCs/>
                          <w:noProof w:val="0"/>
                          <w:color w:val="auto"/>
                          <w:szCs w:val="28"/>
                          <w:lang w:val="ru-RU" w:eastAsia="en-US"/>
                        </w:rPr>
                        <w:t xml:space="preserve"> –</w:t>
                      </w:r>
                      <w:r w:rsidRPr="003A59AA">
                        <w:rPr>
                          <w:rFonts w:eastAsia="TimesNewRomanPS-ItalicMT"/>
                          <w:iCs/>
                          <w:noProof w:val="0"/>
                          <w:color w:val="auto"/>
                          <w:szCs w:val="28"/>
                          <w:lang w:val="ru-RU" w:eastAsia="en-US"/>
                        </w:rPr>
                        <w:t xml:space="preserve"> серцевина.</w:t>
                      </w:r>
                    </w:p>
                    <w:p w:rsidR="00205B49" w:rsidRDefault="00205B49" w:rsidP="00C44116">
                      <w:pPr>
                        <w:ind w:right="0"/>
                      </w:pPr>
                    </w:p>
                  </w:txbxContent>
                </v:textbox>
                <w10:wrap type="square"/>
              </v:shape>
            </w:pict>
          </mc:Fallback>
        </mc:AlternateContent>
      </w:r>
      <w:r w:rsidR="00C67998">
        <w:rPr>
          <w:lang w:val="ru-RU"/>
        </w:rPr>
        <w:drawing>
          <wp:anchor distT="0" distB="0" distL="114300" distR="114300" simplePos="0" relativeHeight="251650560" behindDoc="1" locked="0" layoutInCell="1" allowOverlap="1" wp14:anchorId="0D6B6DBE" wp14:editId="6D5DDC6D">
            <wp:simplePos x="0" y="0"/>
            <wp:positionH relativeFrom="column">
              <wp:posOffset>3701415</wp:posOffset>
            </wp:positionH>
            <wp:positionV relativeFrom="paragraph">
              <wp:posOffset>-22860</wp:posOffset>
            </wp:positionV>
            <wp:extent cx="2363470" cy="2215515"/>
            <wp:effectExtent l="0" t="0" r="0" b="0"/>
            <wp:wrapThrough wrapText="bothSides">
              <wp:wrapPolygon edited="0">
                <wp:start x="0" y="0"/>
                <wp:lineTo x="0" y="21359"/>
                <wp:lineTo x="21414" y="21359"/>
                <wp:lineTo x="21414" y="0"/>
                <wp:lineTo x="0" y="0"/>
              </wp:wrapPolygon>
            </wp:wrapThrough>
            <wp:docPr id="30" name="Рисунок 9" descr="C:\Users\User\Desktop\Без названия.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C:\Users\User\Desktop\Без названия.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363470" cy="2215515"/>
                    </a:xfrm>
                    <a:prstGeom prst="rect">
                      <a:avLst/>
                    </a:prstGeom>
                    <a:noFill/>
                    <a:ln>
                      <a:noFill/>
                    </a:ln>
                  </pic:spPr>
                </pic:pic>
              </a:graphicData>
            </a:graphic>
          </wp:anchor>
        </w:drawing>
      </w:r>
      <w:r w:rsidR="00C44116" w:rsidRPr="0059635D">
        <w:rPr>
          <w:szCs w:val="28"/>
        </w:rPr>
        <w:t>На розрізі молодої бульби в центрі можна бачити серцевину, оточену кільцем провідних пучків і камбієм (рис.1.2). Назовні від камбію розміщуються широкий шар луб'яної паренхіми разом з суди</w:t>
      </w:r>
      <w:r w:rsidR="00C44116" w:rsidRPr="00205B49">
        <w:rPr>
          <w:szCs w:val="28"/>
        </w:rPr>
        <w:t>-</w:t>
      </w:r>
      <w:r w:rsidR="00C44116" w:rsidRPr="0059635D">
        <w:rPr>
          <w:szCs w:val="28"/>
        </w:rPr>
        <w:t>нними пучками та епідерміс. Зрілі бульби вкриті тонкою шкіркою, яка складаєть</w:t>
      </w:r>
      <w:r w:rsidR="00C44116">
        <w:rPr>
          <w:szCs w:val="28"/>
        </w:rPr>
        <w:t>ся з кількох шарів перидерми</w:t>
      </w:r>
      <w:r w:rsidR="00C44116" w:rsidRPr="0059635D">
        <w:rPr>
          <w:szCs w:val="28"/>
        </w:rPr>
        <w:t xml:space="preserve"> опробковілих клітин, яка захищає бульбу від пересихання і захворювань. Всередину від перидерми розміщується кора, що складається з па</w:t>
      </w:r>
      <w:r w:rsidR="00C44116">
        <w:rPr>
          <w:szCs w:val="28"/>
        </w:rPr>
        <w:t>ре</w:t>
      </w:r>
      <w:r w:rsidR="00C44116" w:rsidRPr="0059635D">
        <w:rPr>
          <w:szCs w:val="28"/>
        </w:rPr>
        <w:t>нхімних клітин, які заповнені крохмальними зернами, і провідних ситовидних трубок. При цьому крохмаль розподіляєтьсянерівномірно. Найбільш багатимина крохмаль є внутрішні клітини кори та зовнішні клітини серцевини, які наближаються по обидва боки до камбіального шару. По мірі віддалення від камбію до центральної частини бульби кількість крохмалю у клітинах знижується. Далі йде шар твірної тканини - камбій, за яким йдуть судинні пучки. У центрі бульби знаходиться серцевина з променями, що відходять від неї, які спрямовані до бруньок, розміщених на поверхні бульби</w:t>
      </w:r>
      <w:r w:rsidR="00A47038">
        <w:rPr>
          <w:szCs w:val="28"/>
        </w:rPr>
        <w:t xml:space="preserve"> </w:t>
      </w:r>
      <w:r w:rsidR="00C44116">
        <w:rPr>
          <w:szCs w:val="28"/>
        </w:rPr>
        <w:t>[12, 15, 16</w:t>
      </w:r>
      <w:r w:rsidR="00C44116" w:rsidRPr="0059635D">
        <w:rPr>
          <w:szCs w:val="28"/>
        </w:rPr>
        <w:t xml:space="preserve">]. </w:t>
      </w:r>
    </w:p>
    <w:p w:rsidR="00205B49" w:rsidRDefault="00E53990" w:rsidP="00205B49">
      <w:pPr>
        <w:spacing w:after="0" w:line="360" w:lineRule="auto"/>
        <w:ind w:left="1" w:right="0"/>
        <w:rPr>
          <w:szCs w:val="28"/>
        </w:rPr>
      </w:pPr>
      <w:r>
        <w:rPr>
          <w:lang w:val="ru-RU"/>
        </w:rPr>
        <mc:AlternateContent>
          <mc:Choice Requires="wps">
            <w:drawing>
              <wp:anchor distT="45720" distB="45720" distL="114300" distR="114300" simplePos="0" relativeHeight="251662336" behindDoc="0" locked="0" layoutInCell="1" allowOverlap="1">
                <wp:simplePos x="0" y="0"/>
                <wp:positionH relativeFrom="column">
                  <wp:posOffset>-2286000</wp:posOffset>
                </wp:positionH>
                <wp:positionV relativeFrom="paragraph">
                  <wp:posOffset>825500</wp:posOffset>
                </wp:positionV>
                <wp:extent cx="2143125" cy="1092835"/>
                <wp:effectExtent l="0" t="0" r="0" b="0"/>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43125" cy="1092835"/>
                        </a:xfrm>
                        <a:prstGeom prst="rect">
                          <a:avLst/>
                        </a:prstGeom>
                        <a:noFill/>
                        <a:ln>
                          <a:noFill/>
                        </a:ln>
                        <a:effectLst/>
                      </wps:spPr>
                      <wps:txbx>
                        <w:txbxContent>
                          <w:p w:rsidR="00205B49" w:rsidRDefault="00205B49" w:rsidP="00C44116">
                            <w:pPr>
                              <w:spacing w:line="276" w:lineRule="auto"/>
                              <w:ind w:firstLine="0"/>
                            </w:pPr>
                            <w:r>
                              <w:rPr>
                                <w:szCs w:val="28"/>
                              </w:rPr>
                              <w:t>Рис. 1. 3 Частини бульби: 1 - пуповинний кінець; 2 - вершина бульби; 3 - вічка</w:t>
                            </w:r>
                            <w:r>
                              <w:rPr>
                                <w:i/>
                                <w:iCs/>
                                <w:szCs w:val="28"/>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27" type="#_x0000_t202" style="position:absolute;left:0;text-align:left;margin-left:-180pt;margin-top:65pt;width:168.75pt;height:86.05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" filled="f" stroked="f">
                <v:textbox>
                  <w:txbxContent>
                    <w:p w:rsidR="00205B49" w:rsidRDefault="00205B49" w:rsidP="00C44116">
                      <w:pPr>
                        <w:spacing w:line="276" w:lineRule="auto"/>
                        <w:ind w:firstLine="0"/>
                      </w:pPr>
                      <w:r>
                        <w:rPr>
                          <w:szCs w:val="28"/>
                        </w:rPr>
                        <w:t>Рис. 1. 3 Частини бульби: 1 - пуповинний кінець; 2 - вершина бульби; 3 - вічка</w:t>
                      </w:r>
                      <w:r>
                        <w:rPr>
                          <w:i/>
                          <w:iCs/>
                          <w:szCs w:val="28"/>
                        </w:rPr>
                        <w:t>.</w:t>
                      </w:r>
                    </w:p>
                  </w:txbxContent>
                </v:textbox>
                <w10:wrap type="square"/>
              </v:shape>
            </w:pict>
          </mc:Fallback>
        </mc:AlternateContent>
      </w:r>
      <w:r w:rsidR="00C44116" w:rsidRPr="002C3973">
        <w:t>У бульбі розрізняють пуповину, кінець і протилежний вершинний кінець, або вершину бульби</w:t>
      </w:r>
      <w:r w:rsidR="00C44116">
        <w:t>, що є зростаючим кінцем бульби</w:t>
      </w:r>
      <w:r w:rsidR="00C44116" w:rsidRPr="0059635D">
        <w:rPr>
          <w:szCs w:val="28"/>
        </w:rPr>
        <w:t>(рис. 1.3) [</w:t>
      </w:r>
      <w:r w:rsidR="00C44116">
        <w:rPr>
          <w:szCs w:val="28"/>
        </w:rPr>
        <w:t>12, 15, 16</w:t>
      </w:r>
      <w:r w:rsidR="00C44116" w:rsidRPr="0059635D">
        <w:rPr>
          <w:szCs w:val="28"/>
        </w:rPr>
        <w:t>].</w:t>
      </w:r>
    </w:p>
    <w:p w:rsidR="00C44116" w:rsidRPr="0059635D" w:rsidRDefault="00C44116" w:rsidP="00205B49">
      <w:pPr>
        <w:spacing w:after="0" w:line="360" w:lineRule="auto"/>
        <w:ind w:right="0" w:firstLine="0"/>
        <w:rPr>
          <w:szCs w:val="28"/>
        </w:rPr>
      </w:pPr>
      <w:r w:rsidRPr="0059635D">
        <w:rPr>
          <w:szCs w:val="28"/>
        </w:rPr>
        <w:t>Часто</w:t>
      </w:r>
      <w:r w:rsidRPr="0059635D">
        <w:rPr>
          <w:szCs w:val="28"/>
          <w:lang w:val="ru-RU"/>
        </w:rPr>
        <w:t>,</w:t>
      </w:r>
      <w:r w:rsidRPr="0059635D">
        <w:rPr>
          <w:szCs w:val="28"/>
        </w:rPr>
        <w:t xml:space="preserve"> у деяких сортах наявна столонна западина – це своєрідне заглиблення на поверхні бульби, яке розміщене зі сторони пуповини. Але трапляються </w:t>
      </w:r>
      <w:r w:rsidRPr="0059635D">
        <w:rPr>
          <w:szCs w:val="28"/>
        </w:rPr>
        <w:lastRenderedPageBreak/>
        <w:t xml:space="preserve">сорти, в яких ця западина малопомітна або вона </w:t>
      </w:r>
      <w:r w:rsidRPr="0059635D">
        <w:rPr>
          <w:szCs w:val="28"/>
          <w:lang w:val="ru-RU"/>
        </w:rPr>
        <w:t>взагалі відсутня</w:t>
      </w:r>
      <w:r w:rsidRPr="0059635D">
        <w:rPr>
          <w:szCs w:val="28"/>
        </w:rPr>
        <w:t>.</w:t>
      </w:r>
      <w:r>
        <w:rPr>
          <w:szCs w:val="28"/>
        </w:rPr>
        <w:t>Можливо розрізняти також</w:t>
      </w:r>
      <w:r w:rsidRPr="0059635D">
        <w:rPr>
          <w:szCs w:val="28"/>
        </w:rPr>
        <w:t xml:space="preserve"> нижню і верхню сторони бульб. Верхня с</w:t>
      </w:r>
      <w:r>
        <w:rPr>
          <w:szCs w:val="28"/>
        </w:rPr>
        <w:t xml:space="preserve">торона обернена до площини </w:t>
      </w:r>
      <w:r w:rsidRPr="00030857">
        <w:rPr>
          <w:color w:val="000000" w:themeColor="text1"/>
          <w:szCs w:val="28"/>
        </w:rPr>
        <w:t>ґ</w:t>
      </w:r>
      <w:r>
        <w:rPr>
          <w:szCs w:val="28"/>
        </w:rPr>
        <w:t>рунту</w:t>
      </w:r>
      <w:r w:rsidRPr="0059635D">
        <w:rPr>
          <w:szCs w:val="28"/>
        </w:rPr>
        <w:t xml:space="preserve"> і як правило, більш опуклої форми. Нижня сторона є пласкою або ж увігнутою.</w:t>
      </w:r>
    </w:p>
    <w:p w:rsidR="00C44116" w:rsidRPr="0059635D" w:rsidRDefault="00C44116" w:rsidP="00C44116">
      <w:pPr>
        <w:spacing w:after="0" w:line="360" w:lineRule="auto"/>
        <w:ind w:right="0" w:firstLine="0"/>
        <w:rPr>
          <w:szCs w:val="28"/>
          <w:shd w:val="clear" w:color="auto" w:fill="FFFFFF"/>
        </w:rPr>
      </w:pPr>
      <w:r>
        <w:rPr>
          <w:szCs w:val="28"/>
          <w:shd w:val="clear" w:color="auto" w:fill="FFFFFF"/>
        </w:rPr>
        <w:t>Форма бульб</w:t>
      </w:r>
      <w:r w:rsidRPr="0059635D">
        <w:rPr>
          <w:szCs w:val="28"/>
          <w:shd w:val="clear" w:color="auto" w:fill="FFFFFF"/>
        </w:rPr>
        <w:t xml:space="preserve"> дуже різноманітна і залежить від особливостей певного сорту та</w:t>
      </w:r>
      <w:r>
        <w:t xml:space="preserve"> ґрунтових і</w:t>
      </w:r>
      <w:r w:rsidRPr="002C3973">
        <w:t xml:space="preserve"> кліматичних умов</w:t>
      </w:r>
      <w:r w:rsidRPr="0059635D">
        <w:rPr>
          <w:szCs w:val="28"/>
          <w:shd w:val="clear" w:color="auto" w:fill="FFFFFF"/>
        </w:rPr>
        <w:t xml:space="preserve">. </w:t>
      </w:r>
      <w:r>
        <w:rPr>
          <w:szCs w:val="28"/>
          <w:shd w:val="clear" w:color="auto" w:fill="FFFFFF"/>
        </w:rPr>
        <w:t xml:space="preserve">Але все </w:t>
      </w:r>
      <w:r w:rsidRPr="00DE2E72">
        <w:rPr>
          <w:szCs w:val="28"/>
          <w:shd w:val="clear" w:color="auto" w:fill="FFFFFF"/>
        </w:rPr>
        <w:t>розмаїття бульб у цьому відношенні мо</w:t>
      </w:r>
      <w:r>
        <w:rPr>
          <w:szCs w:val="28"/>
          <w:shd w:val="clear" w:color="auto" w:fill="FFFFFF"/>
        </w:rPr>
        <w:t>жна звести до трьох осно</w:t>
      </w:r>
      <w:r w:rsidRPr="00DE2E72">
        <w:rPr>
          <w:szCs w:val="28"/>
          <w:shd w:val="clear" w:color="auto" w:fill="FFFFFF"/>
        </w:rPr>
        <w:t>вних форм, інші форми є лише в</w:t>
      </w:r>
      <w:r>
        <w:rPr>
          <w:szCs w:val="28"/>
          <w:shd w:val="clear" w:color="auto" w:fill="FFFFFF"/>
        </w:rPr>
        <w:t>идозмінами їх. Розрізняють фор</w:t>
      </w:r>
      <w:r w:rsidRPr="00DE2E72">
        <w:rPr>
          <w:szCs w:val="28"/>
          <w:shd w:val="clear" w:color="auto" w:fill="FFFFFF"/>
        </w:rPr>
        <w:t>му кругл</w:t>
      </w:r>
      <w:r>
        <w:rPr>
          <w:szCs w:val="28"/>
          <w:shd w:val="clear" w:color="auto" w:fill="FFFFFF"/>
        </w:rPr>
        <w:t>у, подовжену й овальну (рис. 1.4</w:t>
      </w:r>
      <w:r w:rsidRPr="00DE2E72">
        <w:rPr>
          <w:szCs w:val="28"/>
          <w:shd w:val="clear" w:color="auto" w:fill="FFFFFF"/>
        </w:rPr>
        <w:t xml:space="preserve">). </w:t>
      </w:r>
      <w:r w:rsidRPr="0059635D">
        <w:rPr>
          <w:szCs w:val="28"/>
          <w:shd w:val="clear" w:color="auto" w:fill="FFFFFF"/>
        </w:rPr>
        <w:t>У господарському відношенні найбільшу цінність становлять бульби округлі з дрібними вічками</w:t>
      </w:r>
      <w:r w:rsidRPr="00DE2E72">
        <w:rPr>
          <w:szCs w:val="28"/>
          <w:shd w:val="clear" w:color="auto" w:fill="FFFFFF"/>
          <w:lang w:val="ru-RU"/>
        </w:rPr>
        <w:t xml:space="preserve"> [</w:t>
      </w:r>
      <w:r>
        <w:rPr>
          <w:szCs w:val="28"/>
          <w:shd w:val="clear" w:color="auto" w:fill="FFFFFF"/>
          <w:lang w:val="ru-RU"/>
        </w:rPr>
        <w:t>12, 15, 16</w:t>
      </w:r>
      <w:r w:rsidRPr="00DE2E72">
        <w:rPr>
          <w:szCs w:val="28"/>
          <w:shd w:val="clear" w:color="auto" w:fill="FFFFFF"/>
          <w:lang w:val="ru-RU"/>
        </w:rPr>
        <w:t>]</w:t>
      </w:r>
      <w:r w:rsidRPr="0059635D">
        <w:rPr>
          <w:szCs w:val="28"/>
          <w:shd w:val="clear" w:color="auto" w:fill="FFFFFF"/>
        </w:rPr>
        <w:t xml:space="preserve">. </w:t>
      </w:r>
    </w:p>
    <w:p w:rsidR="00C44116" w:rsidRPr="0059635D" w:rsidRDefault="00E53990" w:rsidP="00C44116">
      <w:pPr>
        <w:spacing w:after="0" w:line="360" w:lineRule="auto"/>
        <w:ind w:left="1" w:right="0"/>
        <w:rPr>
          <w:szCs w:val="28"/>
          <w:shd w:val="clear" w:color="auto" w:fill="FFFFFF"/>
        </w:rPr>
      </w:pPr>
      <w:r>
        <w:rPr>
          <w:lang w:val="ru-RU"/>
        </w:rPr>
        <mc:AlternateContent>
          <mc:Choice Requires="wpg">
            <w:drawing>
              <wp:inline distT="0" distB="0" distL="0" distR="0">
                <wp:extent cx="5067935" cy="1828800"/>
                <wp:effectExtent l="0" t="1905" r="0" b="0"/>
                <wp:docPr id="4" name="Group 828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067935" cy="1828800"/>
                          <a:chOff x="0" y="0"/>
                          <a:chExt cx="50679" cy="18288"/>
                        </a:xfrm>
                      </wpg:grpSpPr>
                      <pic:pic xmlns:pic="http://schemas.openxmlformats.org/drawingml/2006/picture">
                        <pic:nvPicPr>
                          <pic:cNvPr id="15" name="Picture 96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679" cy="18288"/>
                          </a:xfrm>
                          <a:prstGeom prst="rect">
                            <a:avLst/>
                          </a:prstGeom>
                          <a:noFill/>
                          <a:extLst>
                            <a:ext uri="{909E8E84-426E-40DD-AFC4-6F175D3DCCD1}">
                              <a14:hiddenFill xmlns:a14="http://schemas.microsoft.com/office/drawing/2010/main">
                                <a:solidFill>
                                  <a:srgbClr val="FFFFFF"/>
                                </a:solidFill>
                              </a14:hiddenFill>
                            </a:ext>
                          </a:extLst>
                        </pic:spPr>
                      </pic:pic>
                      <wps:wsp>
                        <wps:cNvPr id="16" name="Rectangle 1085"/>
                        <wps:cNvSpPr>
                          <a:spLocks noChangeArrowheads="1"/>
                        </wps:cNvSpPr>
                        <wps:spPr bwMode="auto">
                          <a:xfrm>
                            <a:off x="20" y="25"/>
                            <a:ext cx="593" cy="2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B49" w:rsidRDefault="00205B49" w:rsidP="00C44116">
                              <w:pPr>
                                <w:spacing w:after="160" w:line="259" w:lineRule="auto"/>
                                <w:ind w:right="0" w:firstLine="0"/>
                                <w:jc w:val="left"/>
                              </w:pPr>
                            </w:p>
                          </w:txbxContent>
                        </wps:txbx>
                        <wps:bodyPr rot="0" vert="horz" wrap="square" lIns="0" tIns="0" rIns="0" bIns="0" anchor="t" anchorCtr="0" upright="1">
                          <a:noAutofit/>
                        </wps:bodyPr>
                      </wps:wsp>
                      <wps:wsp>
                        <wps:cNvPr id="17" name="Rectangle 1086"/>
                        <wps:cNvSpPr>
                          <a:spLocks noChangeArrowheads="1"/>
                        </wps:cNvSpPr>
                        <wps:spPr bwMode="auto">
                          <a:xfrm>
                            <a:off x="20" y="3088"/>
                            <a:ext cx="593" cy="2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B49" w:rsidRDefault="00205B49" w:rsidP="00C44116">
                              <w:pPr>
                                <w:spacing w:after="160" w:line="259" w:lineRule="auto"/>
                                <w:ind w:right="0" w:firstLine="0"/>
                                <w:jc w:val="left"/>
                              </w:pPr>
                            </w:p>
                          </w:txbxContent>
                        </wps:txbx>
                        <wps:bodyPr rot="0" vert="horz" wrap="square" lIns="0" tIns="0" rIns="0" bIns="0" anchor="t" anchorCtr="0" upright="1">
                          <a:noAutofit/>
                        </wps:bodyPr>
                      </wps:wsp>
                      <wps:wsp>
                        <wps:cNvPr id="18" name="Rectangle 1087"/>
                        <wps:cNvSpPr>
                          <a:spLocks noChangeArrowheads="1"/>
                        </wps:cNvSpPr>
                        <wps:spPr bwMode="auto">
                          <a:xfrm>
                            <a:off x="20" y="6167"/>
                            <a:ext cx="593" cy="2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B49" w:rsidRDefault="00205B49" w:rsidP="00C44116">
                              <w:pPr>
                                <w:spacing w:after="160" w:line="259" w:lineRule="auto"/>
                                <w:ind w:right="0" w:firstLine="0"/>
                                <w:jc w:val="left"/>
                              </w:pPr>
                            </w:p>
                          </w:txbxContent>
                        </wps:txbx>
                        <wps:bodyPr rot="0" vert="horz" wrap="square" lIns="0" tIns="0" rIns="0" bIns="0" anchor="t" anchorCtr="0" upright="1">
                          <a:noAutofit/>
                        </wps:bodyPr>
                      </wps:wsp>
                      <wps:wsp>
                        <wps:cNvPr id="19" name="Rectangle 1088"/>
                        <wps:cNvSpPr>
                          <a:spLocks noChangeArrowheads="1"/>
                        </wps:cNvSpPr>
                        <wps:spPr bwMode="auto">
                          <a:xfrm>
                            <a:off x="20" y="9230"/>
                            <a:ext cx="593" cy="2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205B49" w:rsidRDefault="00205B49" w:rsidP="00C44116">
                              <w:pPr>
                                <w:spacing w:after="160" w:line="259" w:lineRule="auto"/>
                                <w:ind w:right="0" w:firstLine="0"/>
                                <w:jc w:val="left"/>
                              </w:pPr>
                            </w:p>
                          </w:txbxContent>
                        </wps:txbx>
                        <wps:bodyPr rot="0" vert="horz" wrap="square" lIns="0" tIns="0" rIns="0" bIns="0" anchor="t" anchorCtr="0" upright="1">
                          <a:noAutofit/>
                        </wps:bodyPr>
                      </wps:wsp>
                    </wpg:wgp>
                  </a:graphicData>
                </a:graphic>
              </wp:inline>
            </w:drawing>
          </mc:Choice>
          <mc:Fallback>
            <w:pict>
              <v:group id="Group 82816" o:spid="_x0000_s1028" style="width:399.05pt;height:2in;mso-position-horizontal-relative:char;mso-position-vertical-relative:line" coordsize="50679,1828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964" o:spid="_x0000_s1029" type="#_x0000_t75" style="position:absolute;width:50679;height:18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">
                  <v:imagedata r:id="rId13" o:title=""/>
                </v:shape>
                <v:rect id="Rectangle 1085" o:spid="_x0000_s1030" style="position:absolute;left:20;top:25;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" filled="f" stroked="f">
                  <v:textbox inset="0,0,0,0">
                    <w:txbxContent>
                      <w:p w:rsidR="00205B49" w:rsidRDefault="00205B49" w:rsidP="00C44116">
                        <w:pPr>
                          <w:spacing w:after="160" w:line="259" w:lineRule="auto"/>
                          <w:ind w:right="0" w:firstLine="0"/>
                          <w:jc w:val="left"/>
                        </w:pPr>
                      </w:p>
                    </w:txbxContent>
                  </v:textbox>
                </v:rect>
                <v:rect id="Rectangle 1086" o:spid="_x0000_s1031" style="position:absolute;left:20;top:3088;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" filled="f" stroked="f">
                  <v:textbox inset="0,0,0,0">
                    <w:txbxContent>
                      <w:p w:rsidR="00205B49" w:rsidRDefault="00205B49" w:rsidP="00C44116">
                        <w:pPr>
                          <w:spacing w:after="160" w:line="259" w:lineRule="auto"/>
                          <w:ind w:right="0" w:firstLine="0"/>
                          <w:jc w:val="left"/>
                        </w:pPr>
                      </w:p>
                    </w:txbxContent>
                  </v:textbox>
                </v:rect>
                <v:rect id="Rectangle 1087" o:spid="_x0000_s1032" style="position:absolute;left:20;top:6167;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" filled="f" stroked="f">
                  <v:textbox inset="0,0,0,0">
                    <w:txbxContent>
                      <w:p w:rsidR="00205B49" w:rsidRDefault="00205B49" w:rsidP="00C44116">
                        <w:pPr>
                          <w:spacing w:after="160" w:line="259" w:lineRule="auto"/>
                          <w:ind w:right="0" w:firstLine="0"/>
                          <w:jc w:val="left"/>
                        </w:pPr>
                      </w:p>
                    </w:txbxContent>
                  </v:textbox>
                </v:rect>
                <v:rect id="Rectangle 1088" o:spid="_x0000_s1033" style="position:absolute;left:20;top:9230;width:593;height:26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" filled="f" stroked="f">
                  <v:textbox inset="0,0,0,0">
                    <w:txbxContent>
                      <w:p w:rsidR="00205B49" w:rsidRDefault="00205B49" w:rsidP="00C44116">
                        <w:pPr>
                          <w:spacing w:after="160" w:line="259" w:lineRule="auto"/>
                          <w:ind w:right="0" w:firstLine="0"/>
                          <w:jc w:val="left"/>
                        </w:pPr>
                      </w:p>
                    </w:txbxContent>
                  </v:textbox>
                </v:rect>
                <w10:anchorlock/>
              </v:group>
            </w:pict>
          </mc:Fallback>
        </mc:AlternateContent>
      </w:r>
    </w:p>
    <w:p w:rsidR="00C44116" w:rsidRPr="0059635D" w:rsidRDefault="00C44116" w:rsidP="00C44116">
      <w:pPr>
        <w:spacing w:after="0" w:line="360" w:lineRule="auto"/>
        <w:ind w:left="4192" w:right="0" w:hanging="3128"/>
        <w:rPr>
          <w:szCs w:val="28"/>
        </w:rPr>
      </w:pPr>
      <w:r w:rsidRPr="0059635D">
        <w:rPr>
          <w:szCs w:val="28"/>
        </w:rPr>
        <w:t xml:space="preserve">Рис.1.4. Форми бульб картоплі: 1 - округла; 2 - подовжена; 3 - овальна. </w:t>
      </w:r>
    </w:p>
    <w:p w:rsidR="00C44116" w:rsidRPr="0059635D" w:rsidRDefault="00C44116" w:rsidP="00C44116">
      <w:pPr>
        <w:spacing w:after="0" w:line="360" w:lineRule="auto"/>
        <w:ind w:left="4192" w:right="0" w:hanging="3128"/>
        <w:rPr>
          <w:szCs w:val="28"/>
        </w:rPr>
      </w:pPr>
    </w:p>
    <w:p w:rsidR="00C44116" w:rsidRPr="0059635D" w:rsidRDefault="00C44116" w:rsidP="00C44116">
      <w:pPr>
        <w:spacing w:after="0" w:line="360" w:lineRule="auto"/>
        <w:ind w:right="0" w:firstLine="567"/>
        <w:rPr>
          <w:szCs w:val="28"/>
          <w:shd w:val="clear" w:color="auto" w:fill="FFFFFF"/>
        </w:rPr>
      </w:pPr>
      <w:r w:rsidRPr="0059635D">
        <w:rPr>
          <w:szCs w:val="28"/>
          <w:shd w:val="clear" w:color="auto" w:fill="FFFFFF"/>
        </w:rPr>
        <w:t xml:space="preserve">Округлими вважають бульби, діаметри яких у всіх напрямках однакові. У подовжених бульб довжина </w:t>
      </w:r>
      <w:r>
        <w:rPr>
          <w:szCs w:val="28"/>
          <w:shd w:val="clear" w:color="auto" w:fill="FFFFFF"/>
          <w:lang w:val="ru-RU"/>
        </w:rPr>
        <w:t>перевищує</w:t>
      </w:r>
      <w:r>
        <w:rPr>
          <w:szCs w:val="28"/>
          <w:shd w:val="clear" w:color="auto" w:fill="FFFFFF"/>
        </w:rPr>
        <w:t>ширину</w:t>
      </w:r>
      <w:r w:rsidRPr="0059635D">
        <w:rPr>
          <w:szCs w:val="28"/>
          <w:shd w:val="clear" w:color="auto" w:fill="FFFFFF"/>
          <w:lang w:val="ru-RU"/>
        </w:rPr>
        <w:t xml:space="preserve"> у </w:t>
      </w:r>
      <w:r w:rsidRPr="0059635D">
        <w:rPr>
          <w:szCs w:val="28"/>
          <w:shd w:val="clear" w:color="auto" w:fill="FFFFFF"/>
        </w:rPr>
        <w:t>1,7-2 рази.</w:t>
      </w:r>
      <w:r w:rsidRPr="002C3973">
        <w:t xml:space="preserve">Овальна форма — проміжна між першими двома. Форма бульби (за небагатьма винятками) змінюється з віком. </w:t>
      </w:r>
      <w:r w:rsidRPr="0059635D">
        <w:rPr>
          <w:szCs w:val="28"/>
        </w:rPr>
        <w:t xml:space="preserve">Проте, зустрічаються сорти, які мають проміжні форми бульб – округло-овальну, </w:t>
      </w:r>
      <w:r>
        <w:rPr>
          <w:szCs w:val="28"/>
        </w:rPr>
        <w:t>подовжено-овальну, бочкоподібну</w:t>
      </w:r>
      <w:r w:rsidRPr="0059635D">
        <w:rPr>
          <w:szCs w:val="28"/>
        </w:rPr>
        <w:t xml:space="preserve"> тощо. Форма бульб  (за деякими  виключення</w:t>
      </w:r>
      <w:r>
        <w:rPr>
          <w:szCs w:val="28"/>
        </w:rPr>
        <w:t>ми) може змінюватись з віком [12, 15, 16</w:t>
      </w:r>
      <w:r w:rsidRPr="0059635D">
        <w:rPr>
          <w:szCs w:val="28"/>
        </w:rPr>
        <w:t xml:space="preserve">]. </w:t>
      </w:r>
    </w:p>
    <w:p w:rsidR="00C44116" w:rsidRPr="0059635D" w:rsidRDefault="00C44116" w:rsidP="00C44116">
      <w:pPr>
        <w:spacing w:after="0" w:line="360" w:lineRule="auto"/>
        <w:ind w:left="1" w:right="0"/>
        <w:rPr>
          <w:szCs w:val="28"/>
        </w:rPr>
      </w:pPr>
      <w:r w:rsidRPr="0059635D">
        <w:rPr>
          <w:szCs w:val="28"/>
        </w:rPr>
        <w:t xml:space="preserve">Зовнішня покривна тканина бульби називається шкіркою. У молодих бульб вона дуже тонка, складається з одного шару клітин. Після завершення формування бульби первинна шкірка замінюється на вторинну багатошарову </w:t>
      </w:r>
      <w:r w:rsidRPr="0059635D">
        <w:rPr>
          <w:szCs w:val="28"/>
        </w:rPr>
        <w:lastRenderedPageBreak/>
        <w:t>покривну тканину - перидерму. Клітини перидерми мертві, з товстими опробковілими стінками. У перидермі є дрібні отвори - чечевички, через які здійснюється газообмін внутрішніх тканин бульби із зовнішнім середовищем</w:t>
      </w:r>
      <w:r w:rsidR="00A47038">
        <w:rPr>
          <w:szCs w:val="28"/>
        </w:rPr>
        <w:t xml:space="preserve"> </w:t>
      </w:r>
      <w:r w:rsidRPr="00A74124">
        <w:rPr>
          <w:szCs w:val="28"/>
        </w:rPr>
        <w:t>[</w:t>
      </w:r>
      <w:r>
        <w:rPr>
          <w:szCs w:val="28"/>
        </w:rPr>
        <w:t>12, 15, 16</w:t>
      </w:r>
      <w:r w:rsidRPr="00A74124">
        <w:rPr>
          <w:szCs w:val="28"/>
        </w:rPr>
        <w:t>]</w:t>
      </w:r>
      <w:r w:rsidRPr="0059635D">
        <w:rPr>
          <w:szCs w:val="28"/>
        </w:rPr>
        <w:t xml:space="preserve">. </w:t>
      </w:r>
    </w:p>
    <w:p w:rsidR="00C44116" w:rsidRPr="0059635D" w:rsidRDefault="00C44116" w:rsidP="00C44116">
      <w:pPr>
        <w:spacing w:after="0" w:line="360" w:lineRule="auto"/>
        <w:ind w:left="1" w:right="0"/>
        <w:rPr>
          <w:szCs w:val="28"/>
        </w:rPr>
      </w:pPr>
      <w:r w:rsidRPr="0059635D">
        <w:rPr>
          <w:szCs w:val="28"/>
          <w:shd w:val="clear" w:color="auto" w:fill="FFFFFF"/>
        </w:rPr>
        <w:t>Бульби бувають білі з різним проявом жовтизни, червоні з відтінками від світло-рожевого до інтенсивно-червоного та синьо-фіолетові. М'якуш бульби найчастіше білий або різною мірою жовтуватий, і тільки в окремих сортів він червоний або синьо-фіолетовий.</w:t>
      </w:r>
      <w:r w:rsidRPr="002C3973">
        <w:t>Розподіл пігменту може бути рівномірним і нерівномірним. В останньому випадку забарвлення зосереджене або у вічках, або в п</w:t>
      </w:r>
      <w:r>
        <w:t xml:space="preserve">роміжках між ними. </w:t>
      </w:r>
      <w:r w:rsidRPr="0059635D">
        <w:rPr>
          <w:szCs w:val="28"/>
        </w:rPr>
        <w:t xml:space="preserve">Шкірка бульб може бути гладка, сітчаста або лущитися, залежно від сорту. Товщина перидерми залежить не лише від виду, а й від кліматичних та погодних умов, якості ґрунту та добрив. Наприклад, застосування добрив на фосфорній </w:t>
      </w:r>
      <w:r w:rsidRPr="0059635D">
        <w:rPr>
          <w:szCs w:val="28"/>
          <w:lang w:val="en-US"/>
        </w:rPr>
        <w:t>o</w:t>
      </w:r>
      <w:r w:rsidRPr="0059635D">
        <w:rPr>
          <w:szCs w:val="28"/>
        </w:rPr>
        <w:t xml:space="preserve">снові сприяє потовщенню шкірки, а калійні добрива, навпаки, роблять </w:t>
      </w:r>
      <w:r>
        <w:rPr>
          <w:szCs w:val="28"/>
        </w:rPr>
        <w:t>перидерму тонкою [12</w:t>
      </w:r>
      <w:r>
        <w:rPr>
          <w:szCs w:val="28"/>
          <w:lang w:val="ru-RU"/>
        </w:rPr>
        <w:t xml:space="preserve">, </w:t>
      </w:r>
      <w:r>
        <w:rPr>
          <w:szCs w:val="28"/>
        </w:rPr>
        <w:t>15</w:t>
      </w:r>
      <w:r>
        <w:rPr>
          <w:szCs w:val="28"/>
          <w:lang w:val="ru-RU"/>
        </w:rPr>
        <w:t>, 16, 46.</w:t>
      </w:r>
      <w:r w:rsidRPr="0059635D">
        <w:rPr>
          <w:szCs w:val="28"/>
        </w:rPr>
        <w:t>]</w:t>
      </w:r>
    </w:p>
    <w:p w:rsidR="00C44116" w:rsidRPr="0059635D" w:rsidRDefault="00C44116" w:rsidP="00C44116">
      <w:pPr>
        <w:spacing w:after="0" w:line="360" w:lineRule="auto"/>
        <w:ind w:left="1" w:right="0"/>
        <w:rPr>
          <w:szCs w:val="28"/>
        </w:rPr>
      </w:pPr>
      <w:r w:rsidRPr="0059635D">
        <w:rPr>
          <w:szCs w:val="28"/>
        </w:rPr>
        <w:t xml:space="preserve">Вічка – це бруньки, з яких проростають стебла рослини. Будова вічок досить цікава: біля головної бруньки в кожному вічку завжди є ще кілька додаткових бруньок, які активізуються у разі пошкодження центральної. На кожній бульбі може бути від 4 до 15 вічок, які розміщені нерівномірно. </w:t>
      </w:r>
      <w:r>
        <w:rPr>
          <w:szCs w:val="28"/>
        </w:rPr>
        <w:t xml:space="preserve"> Верх</w:t>
      </w:r>
      <w:r w:rsidRPr="0059635D">
        <w:rPr>
          <w:szCs w:val="28"/>
        </w:rPr>
        <w:t xml:space="preserve">івкова частина бульби містить більше вічок, ніж середня, а тим більше пупкова частина. Тому бруньки верхівкової частини розвиваються міцнішими і життєздатнішими. У кожному вічку, як правило, проростає тільки одна найбільш розвинена центральна брунька. При видаленні паростка починають зростати запасні, але рослини їх виростають не такі потужні, як із центрального. При посадці цілої бульби проростають брунки не всіх вічок, лише верхівкової частини. Паростки у бульб, що пророщуються на світлі, мають залежно від сорту зелене, червоно-фіолетове або </w:t>
      </w:r>
      <w:r>
        <w:rPr>
          <w:szCs w:val="28"/>
        </w:rPr>
        <w:t>синьо-фіолетове забарвлення</w:t>
      </w:r>
      <w:r>
        <w:rPr>
          <w:szCs w:val="28"/>
          <w:lang w:val="ru-RU"/>
        </w:rPr>
        <w:t xml:space="preserve">. </w:t>
      </w:r>
      <w:r w:rsidRPr="002C3973">
        <w:t>Останні два забарвлення залежать від пігменту клітинного соку — антоціану</w:t>
      </w:r>
      <w:r>
        <w:rPr>
          <w:szCs w:val="28"/>
        </w:rPr>
        <w:t xml:space="preserve"> [12, 15</w:t>
      </w:r>
      <w:r>
        <w:rPr>
          <w:szCs w:val="28"/>
          <w:lang w:val="ru-RU"/>
        </w:rPr>
        <w:t>,</w:t>
      </w:r>
      <w:r>
        <w:rPr>
          <w:szCs w:val="28"/>
        </w:rPr>
        <w:t xml:space="preserve"> 16</w:t>
      </w:r>
      <w:r w:rsidRPr="0059635D">
        <w:rPr>
          <w:szCs w:val="28"/>
        </w:rPr>
        <w:t xml:space="preserve">]. </w:t>
      </w:r>
    </w:p>
    <w:p w:rsidR="00C44116" w:rsidRPr="0059635D" w:rsidRDefault="00C44116" w:rsidP="00C44116">
      <w:pPr>
        <w:spacing w:after="0" w:line="360" w:lineRule="auto"/>
        <w:ind w:right="0" w:firstLine="567"/>
        <w:rPr>
          <w:szCs w:val="28"/>
        </w:rPr>
      </w:pPr>
      <w:r w:rsidRPr="0059635D">
        <w:rPr>
          <w:szCs w:val="28"/>
        </w:rPr>
        <w:lastRenderedPageBreak/>
        <w:t>Картопля - одна з найважливіших продовольчих, кормових, технічних просапних сільськогосподарських культур</w:t>
      </w:r>
      <w:r w:rsidRPr="002B7AD1">
        <w:rPr>
          <w:szCs w:val="28"/>
          <w:lang w:val="ru-RU"/>
        </w:rPr>
        <w:t xml:space="preserve"> [</w:t>
      </w:r>
      <w:r>
        <w:rPr>
          <w:szCs w:val="28"/>
          <w:lang w:val="ru-RU"/>
        </w:rPr>
        <w:t>23</w:t>
      </w:r>
      <w:r w:rsidRPr="002B7AD1">
        <w:rPr>
          <w:szCs w:val="28"/>
          <w:lang w:val="ru-RU"/>
        </w:rPr>
        <w:t>]</w:t>
      </w:r>
      <w:r w:rsidRPr="0059635D">
        <w:rPr>
          <w:szCs w:val="28"/>
        </w:rPr>
        <w:t>.</w:t>
      </w:r>
    </w:p>
    <w:p w:rsidR="00C44116" w:rsidRPr="0059635D" w:rsidRDefault="00C44116" w:rsidP="00C44116">
      <w:pPr>
        <w:spacing w:after="0" w:line="360" w:lineRule="auto"/>
        <w:ind w:right="0" w:firstLine="567"/>
        <w:rPr>
          <w:szCs w:val="28"/>
          <w:lang w:val="ru-RU"/>
        </w:rPr>
      </w:pPr>
      <w:r w:rsidRPr="0059635D">
        <w:rPr>
          <w:szCs w:val="28"/>
          <w:lang w:val="ru-RU"/>
        </w:rPr>
        <w:t>Основними хімічними речовинами в бульбах картоплі є вода, крохмаль, цукри, клітковина, азотисті сполуки, жир та зольні елементи</w:t>
      </w:r>
      <w:r w:rsidRPr="00D629A1">
        <w:rPr>
          <w:szCs w:val="28"/>
          <w:lang w:val="ru-RU"/>
        </w:rPr>
        <w:t xml:space="preserve"> [12, 15, 16]</w:t>
      </w:r>
      <w:r w:rsidRPr="0059635D">
        <w:rPr>
          <w:szCs w:val="28"/>
          <w:lang w:val="ru-RU"/>
        </w:rPr>
        <w:t>. Хімічний склад бульб картоплі в першу чергу залежить від сорту, району проростання, ґрунтово-кліматичних умов, агротехніки, внесених добрив, тривалості та умов зберігання</w:t>
      </w:r>
      <w:r w:rsidRPr="00D629A1">
        <w:rPr>
          <w:szCs w:val="28"/>
          <w:lang w:val="ru-RU"/>
        </w:rPr>
        <w:t>[</w:t>
      </w:r>
      <w:r>
        <w:rPr>
          <w:szCs w:val="28"/>
          <w:lang w:val="ru-RU"/>
        </w:rPr>
        <w:t>28</w:t>
      </w:r>
      <w:r w:rsidRPr="00D629A1">
        <w:rPr>
          <w:szCs w:val="28"/>
          <w:lang w:val="ru-RU"/>
        </w:rPr>
        <w:t>]</w:t>
      </w:r>
      <w:r w:rsidRPr="0059635D">
        <w:rPr>
          <w:szCs w:val="28"/>
          <w:lang w:val="ru-RU"/>
        </w:rPr>
        <w:t>. Межі цієї мінливості та середній хімічний склад бульб показані в таблиці 1.1. Крім цих речовин, в бульбах міститься й інші сполуки, що надають значний вплив на якість картоплі вітаміни, ферменти, алкалоїди, мінеральні речовини тощо</w:t>
      </w:r>
      <w:r w:rsidRPr="002B7AD1">
        <w:rPr>
          <w:szCs w:val="28"/>
          <w:lang w:val="ru-RU"/>
        </w:rPr>
        <w:t xml:space="preserve"> [11, 18, 42, 43]</w:t>
      </w:r>
      <w:r w:rsidRPr="0059635D">
        <w:rPr>
          <w:szCs w:val="28"/>
          <w:lang w:val="ru-RU"/>
        </w:rPr>
        <w:t>.</w:t>
      </w:r>
    </w:p>
    <w:p w:rsidR="00C44116" w:rsidRPr="0059635D" w:rsidRDefault="00C44116" w:rsidP="00C44116">
      <w:pPr>
        <w:spacing w:before="240" w:after="0" w:line="360" w:lineRule="auto"/>
        <w:ind w:left="2917" w:right="0" w:firstLine="4880"/>
        <w:rPr>
          <w:szCs w:val="28"/>
        </w:rPr>
      </w:pPr>
      <w:r w:rsidRPr="0059635D">
        <w:rPr>
          <w:i/>
          <w:szCs w:val="28"/>
        </w:rPr>
        <w:t xml:space="preserve">Таблиця 1.1. </w:t>
      </w:r>
      <w:r w:rsidRPr="0059635D">
        <w:rPr>
          <w:szCs w:val="28"/>
        </w:rPr>
        <w:t xml:space="preserve">Хімічний склад бульб картоплі </w:t>
      </w:r>
    </w:p>
    <w:tbl>
      <w:tblPr>
        <w:tblW w:w="9787" w:type="dxa"/>
        <w:tblInd w:w="-108" w:type="dxa"/>
        <w:tblCellMar>
          <w:top w:w="9" w:type="dxa"/>
          <w:right w:w="115" w:type="dxa"/>
        </w:tblCellMar>
        <w:tblLook w:val="04A0" w:firstRow="1" w:lastRow="0" w:firstColumn="1" w:lastColumn="0" w:noHBand="0" w:noVBand="1"/>
      </w:tblPr>
      <w:tblGrid>
        <w:gridCol w:w="3227"/>
        <w:gridCol w:w="1827"/>
        <w:gridCol w:w="2349"/>
        <w:gridCol w:w="2384"/>
      </w:tblGrid>
      <w:tr w:rsidR="00C44116" w:rsidRPr="0059635D" w:rsidTr="00205B49">
        <w:trPr>
          <w:trHeight w:val="698"/>
        </w:trPr>
        <w:tc>
          <w:tcPr>
            <w:tcW w:w="3227" w:type="dxa"/>
            <w:vMerge w:val="restart"/>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before="240" w:after="0" w:line="360" w:lineRule="auto"/>
              <w:ind w:left="6" w:right="0" w:firstLine="0"/>
              <w:jc w:val="center"/>
              <w:rPr>
                <w:szCs w:val="28"/>
              </w:rPr>
            </w:pPr>
            <w:r w:rsidRPr="0059635D">
              <w:rPr>
                <w:szCs w:val="28"/>
              </w:rPr>
              <w:t>Речовина</w:t>
            </w:r>
          </w:p>
        </w:tc>
        <w:tc>
          <w:tcPr>
            <w:tcW w:w="6560" w:type="dxa"/>
            <w:gridSpan w:val="3"/>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before="240" w:after="0" w:line="360" w:lineRule="auto"/>
              <w:ind w:left="6" w:right="0" w:firstLine="0"/>
              <w:jc w:val="center"/>
              <w:rPr>
                <w:szCs w:val="28"/>
              </w:rPr>
            </w:pPr>
            <w:r w:rsidRPr="0059635D">
              <w:rPr>
                <w:szCs w:val="28"/>
              </w:rPr>
              <w:t>Склад бульб,  %  ваги сирої маси</w:t>
            </w:r>
          </w:p>
        </w:tc>
      </w:tr>
      <w:tr w:rsidR="00C44116" w:rsidRPr="0059635D" w:rsidTr="00205B49">
        <w:trPr>
          <w:trHeight w:val="631"/>
        </w:trPr>
        <w:tc>
          <w:tcPr>
            <w:tcW w:w="0" w:type="auto"/>
            <w:vMerge/>
            <w:tcBorders>
              <w:top w:val="nil"/>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right="0" w:firstLine="0"/>
              <w:jc w:val="center"/>
              <w:rPr>
                <w:szCs w:val="28"/>
              </w:rPr>
            </w:pP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6" w:right="0" w:firstLine="0"/>
              <w:jc w:val="center"/>
              <w:rPr>
                <w:szCs w:val="28"/>
              </w:rPr>
            </w:pPr>
            <w:r w:rsidRPr="0059635D">
              <w:rPr>
                <w:szCs w:val="28"/>
              </w:rPr>
              <w:t>мінімальний</w:t>
            </w:r>
          </w:p>
        </w:tc>
        <w:tc>
          <w:tcPr>
            <w:tcW w:w="2349"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6" w:right="0" w:firstLine="0"/>
              <w:jc w:val="center"/>
              <w:rPr>
                <w:szCs w:val="28"/>
              </w:rPr>
            </w:pPr>
            <w:r w:rsidRPr="0059635D">
              <w:rPr>
                <w:szCs w:val="28"/>
              </w:rPr>
              <w:t>максимальний</w:t>
            </w:r>
          </w:p>
        </w:tc>
        <w:tc>
          <w:tcPr>
            <w:tcW w:w="2384"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right="0" w:firstLine="0"/>
              <w:jc w:val="center"/>
              <w:rPr>
                <w:szCs w:val="28"/>
              </w:rPr>
            </w:pPr>
            <w:r w:rsidRPr="0059635D">
              <w:rPr>
                <w:szCs w:val="28"/>
              </w:rPr>
              <w:t>середній</w:t>
            </w:r>
          </w:p>
        </w:tc>
      </w:tr>
      <w:tr w:rsidR="00C44116" w:rsidRPr="0059635D" w:rsidTr="00205B49">
        <w:trPr>
          <w:trHeight w:val="494"/>
        </w:trPr>
        <w:tc>
          <w:tcPr>
            <w:tcW w:w="3227"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right="0" w:firstLine="0"/>
              <w:rPr>
                <w:szCs w:val="28"/>
              </w:rPr>
            </w:pPr>
            <w:r w:rsidRPr="0059635D">
              <w:rPr>
                <w:szCs w:val="28"/>
              </w:rPr>
              <w:t xml:space="preserve">Вода </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8" w:right="0" w:firstLine="0"/>
              <w:jc w:val="center"/>
              <w:rPr>
                <w:szCs w:val="28"/>
              </w:rPr>
            </w:pPr>
            <w:r w:rsidRPr="0059635D">
              <w:rPr>
                <w:szCs w:val="28"/>
              </w:rPr>
              <w:t>63,2</w:t>
            </w:r>
          </w:p>
        </w:tc>
        <w:tc>
          <w:tcPr>
            <w:tcW w:w="2349"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8" w:right="0" w:firstLine="0"/>
              <w:jc w:val="center"/>
              <w:rPr>
                <w:szCs w:val="28"/>
              </w:rPr>
            </w:pPr>
            <w:r w:rsidRPr="0059635D">
              <w:rPr>
                <w:szCs w:val="28"/>
              </w:rPr>
              <w:t>86,9</w:t>
            </w:r>
          </w:p>
        </w:tc>
        <w:tc>
          <w:tcPr>
            <w:tcW w:w="2384"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8" w:right="0" w:firstLine="0"/>
              <w:jc w:val="center"/>
              <w:rPr>
                <w:szCs w:val="28"/>
              </w:rPr>
            </w:pPr>
            <w:r w:rsidRPr="0059635D">
              <w:rPr>
                <w:szCs w:val="28"/>
              </w:rPr>
              <w:t>76,3</w:t>
            </w:r>
          </w:p>
        </w:tc>
      </w:tr>
      <w:tr w:rsidR="00C44116" w:rsidRPr="0059635D" w:rsidTr="00205B49">
        <w:trPr>
          <w:trHeight w:val="492"/>
        </w:trPr>
        <w:tc>
          <w:tcPr>
            <w:tcW w:w="3227"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right="0" w:firstLine="0"/>
              <w:rPr>
                <w:szCs w:val="28"/>
              </w:rPr>
            </w:pPr>
            <w:r w:rsidRPr="0059635D">
              <w:rPr>
                <w:szCs w:val="28"/>
              </w:rPr>
              <w:t xml:space="preserve">Сухі речовини </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5" w:right="0" w:firstLine="0"/>
              <w:jc w:val="center"/>
              <w:rPr>
                <w:szCs w:val="28"/>
              </w:rPr>
            </w:pPr>
            <w:r w:rsidRPr="0059635D">
              <w:rPr>
                <w:szCs w:val="28"/>
              </w:rPr>
              <w:t>13,1</w:t>
            </w:r>
          </w:p>
        </w:tc>
        <w:tc>
          <w:tcPr>
            <w:tcW w:w="2349"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8" w:right="0" w:firstLine="0"/>
              <w:jc w:val="center"/>
              <w:rPr>
                <w:szCs w:val="28"/>
              </w:rPr>
            </w:pPr>
            <w:r w:rsidRPr="0059635D">
              <w:rPr>
                <w:szCs w:val="28"/>
              </w:rPr>
              <w:t>36,8</w:t>
            </w:r>
          </w:p>
        </w:tc>
        <w:tc>
          <w:tcPr>
            <w:tcW w:w="2384"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8" w:right="0" w:firstLine="0"/>
              <w:jc w:val="center"/>
              <w:rPr>
                <w:szCs w:val="28"/>
              </w:rPr>
            </w:pPr>
            <w:r w:rsidRPr="0059635D">
              <w:rPr>
                <w:szCs w:val="28"/>
              </w:rPr>
              <w:t>23,7</w:t>
            </w:r>
          </w:p>
        </w:tc>
      </w:tr>
      <w:tr w:rsidR="00C44116" w:rsidRPr="0059635D" w:rsidTr="00205B49">
        <w:trPr>
          <w:trHeight w:val="494"/>
        </w:trPr>
        <w:tc>
          <w:tcPr>
            <w:tcW w:w="3227"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right="0" w:firstLine="0"/>
              <w:rPr>
                <w:szCs w:val="28"/>
              </w:rPr>
            </w:pPr>
            <w:r w:rsidRPr="0059635D">
              <w:rPr>
                <w:szCs w:val="28"/>
              </w:rPr>
              <w:t xml:space="preserve">в тому числі: </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78" w:right="0" w:firstLine="0"/>
              <w:jc w:val="center"/>
              <w:rPr>
                <w:szCs w:val="28"/>
              </w:rPr>
            </w:pPr>
          </w:p>
        </w:tc>
        <w:tc>
          <w:tcPr>
            <w:tcW w:w="2349"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78" w:right="0" w:firstLine="0"/>
              <w:jc w:val="center"/>
              <w:rPr>
                <w:szCs w:val="28"/>
              </w:rPr>
            </w:pPr>
          </w:p>
        </w:tc>
        <w:tc>
          <w:tcPr>
            <w:tcW w:w="2384"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78" w:right="0" w:firstLine="0"/>
              <w:jc w:val="center"/>
              <w:rPr>
                <w:szCs w:val="28"/>
              </w:rPr>
            </w:pPr>
          </w:p>
        </w:tc>
      </w:tr>
      <w:tr w:rsidR="00C44116" w:rsidRPr="0059635D" w:rsidTr="00205B49">
        <w:trPr>
          <w:trHeight w:val="492"/>
        </w:trPr>
        <w:tc>
          <w:tcPr>
            <w:tcW w:w="3227"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right="0" w:firstLine="0"/>
              <w:rPr>
                <w:szCs w:val="28"/>
              </w:rPr>
            </w:pPr>
            <w:r w:rsidRPr="0059635D">
              <w:rPr>
                <w:szCs w:val="28"/>
              </w:rPr>
              <w:t xml:space="preserve">крохмаль </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9" w:right="0" w:firstLine="0"/>
              <w:jc w:val="center"/>
              <w:rPr>
                <w:szCs w:val="28"/>
              </w:rPr>
            </w:pPr>
            <w:r w:rsidRPr="0059635D">
              <w:rPr>
                <w:szCs w:val="28"/>
              </w:rPr>
              <w:t>8,0</w:t>
            </w:r>
          </w:p>
        </w:tc>
        <w:tc>
          <w:tcPr>
            <w:tcW w:w="2349"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8" w:right="0" w:firstLine="0"/>
              <w:jc w:val="center"/>
              <w:rPr>
                <w:szCs w:val="28"/>
              </w:rPr>
            </w:pPr>
            <w:r w:rsidRPr="0059635D">
              <w:rPr>
                <w:szCs w:val="28"/>
              </w:rPr>
              <w:t>29,4</w:t>
            </w:r>
          </w:p>
        </w:tc>
        <w:tc>
          <w:tcPr>
            <w:tcW w:w="2384"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8" w:right="0" w:firstLine="0"/>
              <w:jc w:val="center"/>
              <w:rPr>
                <w:szCs w:val="28"/>
              </w:rPr>
            </w:pPr>
            <w:r w:rsidRPr="0059635D">
              <w:rPr>
                <w:szCs w:val="28"/>
              </w:rPr>
              <w:t>17,5</w:t>
            </w:r>
          </w:p>
        </w:tc>
      </w:tr>
      <w:tr w:rsidR="00C44116" w:rsidRPr="0059635D" w:rsidTr="00205B49">
        <w:trPr>
          <w:trHeight w:val="492"/>
        </w:trPr>
        <w:tc>
          <w:tcPr>
            <w:tcW w:w="3227"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right="0" w:firstLine="0"/>
              <w:rPr>
                <w:szCs w:val="28"/>
              </w:rPr>
            </w:pPr>
            <w:r w:rsidRPr="0059635D">
              <w:rPr>
                <w:szCs w:val="28"/>
              </w:rPr>
              <w:t>цукри</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9" w:right="0" w:firstLine="0"/>
              <w:jc w:val="center"/>
              <w:rPr>
                <w:szCs w:val="28"/>
              </w:rPr>
            </w:pPr>
            <w:r w:rsidRPr="0059635D">
              <w:rPr>
                <w:szCs w:val="28"/>
              </w:rPr>
              <w:t>0,1</w:t>
            </w:r>
          </w:p>
        </w:tc>
        <w:tc>
          <w:tcPr>
            <w:tcW w:w="2349"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9" w:right="0" w:firstLine="0"/>
              <w:jc w:val="center"/>
              <w:rPr>
                <w:szCs w:val="28"/>
              </w:rPr>
            </w:pPr>
            <w:r w:rsidRPr="0059635D">
              <w:rPr>
                <w:szCs w:val="28"/>
              </w:rPr>
              <w:t>8,0</w:t>
            </w:r>
          </w:p>
        </w:tc>
        <w:tc>
          <w:tcPr>
            <w:tcW w:w="2384"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9" w:right="0" w:firstLine="0"/>
              <w:jc w:val="center"/>
              <w:rPr>
                <w:szCs w:val="28"/>
              </w:rPr>
            </w:pPr>
            <w:r w:rsidRPr="0059635D">
              <w:rPr>
                <w:szCs w:val="28"/>
              </w:rPr>
              <w:t>1,0</w:t>
            </w:r>
          </w:p>
        </w:tc>
      </w:tr>
      <w:tr w:rsidR="00C44116" w:rsidRPr="0059635D" w:rsidTr="00205B49">
        <w:trPr>
          <w:trHeight w:val="494"/>
        </w:trPr>
        <w:tc>
          <w:tcPr>
            <w:tcW w:w="3227"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right="0" w:firstLine="0"/>
              <w:rPr>
                <w:szCs w:val="28"/>
              </w:rPr>
            </w:pPr>
            <w:r w:rsidRPr="0059635D">
              <w:rPr>
                <w:szCs w:val="28"/>
              </w:rPr>
              <w:t xml:space="preserve">клітковина </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9" w:right="0" w:firstLine="0"/>
              <w:jc w:val="center"/>
              <w:rPr>
                <w:szCs w:val="28"/>
              </w:rPr>
            </w:pPr>
            <w:r w:rsidRPr="0059635D">
              <w:rPr>
                <w:szCs w:val="28"/>
              </w:rPr>
              <w:t>0,2</w:t>
            </w:r>
          </w:p>
        </w:tc>
        <w:tc>
          <w:tcPr>
            <w:tcW w:w="2349"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9" w:right="0" w:firstLine="0"/>
              <w:jc w:val="center"/>
              <w:rPr>
                <w:szCs w:val="28"/>
              </w:rPr>
            </w:pPr>
            <w:r w:rsidRPr="0059635D">
              <w:rPr>
                <w:szCs w:val="28"/>
              </w:rPr>
              <w:t>3,5</w:t>
            </w:r>
          </w:p>
        </w:tc>
        <w:tc>
          <w:tcPr>
            <w:tcW w:w="2384"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right="0"/>
              <w:jc w:val="center"/>
              <w:rPr>
                <w:szCs w:val="28"/>
              </w:rPr>
            </w:pPr>
            <w:r w:rsidRPr="0059635D">
              <w:rPr>
                <w:szCs w:val="28"/>
              </w:rPr>
              <w:t>1,0</w:t>
            </w:r>
          </w:p>
        </w:tc>
      </w:tr>
      <w:tr w:rsidR="00C44116" w:rsidRPr="0059635D" w:rsidTr="00205B49">
        <w:trPr>
          <w:trHeight w:val="492"/>
        </w:trPr>
        <w:tc>
          <w:tcPr>
            <w:tcW w:w="3227"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right="0" w:firstLine="0"/>
              <w:rPr>
                <w:szCs w:val="28"/>
              </w:rPr>
            </w:pPr>
            <w:r w:rsidRPr="0059635D">
              <w:rPr>
                <w:szCs w:val="28"/>
              </w:rPr>
              <w:t xml:space="preserve">сирий протеїн </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9" w:right="0" w:firstLine="0"/>
              <w:jc w:val="center"/>
              <w:rPr>
                <w:szCs w:val="28"/>
              </w:rPr>
            </w:pPr>
            <w:r w:rsidRPr="0059635D">
              <w:rPr>
                <w:szCs w:val="28"/>
              </w:rPr>
              <w:t>0,7</w:t>
            </w:r>
          </w:p>
        </w:tc>
        <w:tc>
          <w:tcPr>
            <w:tcW w:w="2349"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9" w:right="0" w:firstLine="0"/>
              <w:jc w:val="center"/>
              <w:rPr>
                <w:szCs w:val="28"/>
              </w:rPr>
            </w:pPr>
            <w:r w:rsidRPr="0059635D">
              <w:rPr>
                <w:szCs w:val="28"/>
              </w:rPr>
              <w:t>4,6</w:t>
            </w:r>
          </w:p>
        </w:tc>
        <w:tc>
          <w:tcPr>
            <w:tcW w:w="2384"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9" w:right="0" w:firstLine="0"/>
              <w:jc w:val="center"/>
              <w:rPr>
                <w:szCs w:val="28"/>
              </w:rPr>
            </w:pPr>
            <w:r w:rsidRPr="0059635D">
              <w:rPr>
                <w:szCs w:val="28"/>
              </w:rPr>
              <w:t>2,0</w:t>
            </w:r>
          </w:p>
        </w:tc>
      </w:tr>
      <w:tr w:rsidR="00C44116" w:rsidRPr="0059635D" w:rsidTr="00205B49">
        <w:trPr>
          <w:trHeight w:val="494"/>
        </w:trPr>
        <w:tc>
          <w:tcPr>
            <w:tcW w:w="3227"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right="0" w:firstLine="0"/>
              <w:rPr>
                <w:szCs w:val="28"/>
              </w:rPr>
            </w:pPr>
            <w:r w:rsidRPr="0059635D">
              <w:rPr>
                <w:szCs w:val="28"/>
              </w:rPr>
              <w:t xml:space="preserve">жири </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9" w:right="0" w:firstLine="0"/>
              <w:jc w:val="center"/>
              <w:rPr>
                <w:szCs w:val="28"/>
              </w:rPr>
            </w:pPr>
            <w:r w:rsidRPr="0059635D">
              <w:rPr>
                <w:szCs w:val="28"/>
              </w:rPr>
              <w:t>0,04</w:t>
            </w:r>
          </w:p>
        </w:tc>
        <w:tc>
          <w:tcPr>
            <w:tcW w:w="2349"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9" w:right="0" w:firstLine="0"/>
              <w:jc w:val="center"/>
              <w:rPr>
                <w:szCs w:val="28"/>
              </w:rPr>
            </w:pPr>
            <w:r w:rsidRPr="0059635D">
              <w:rPr>
                <w:szCs w:val="28"/>
              </w:rPr>
              <w:t>1,0</w:t>
            </w:r>
          </w:p>
        </w:tc>
        <w:tc>
          <w:tcPr>
            <w:tcW w:w="2384"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9" w:right="0" w:firstLine="0"/>
              <w:jc w:val="center"/>
              <w:rPr>
                <w:szCs w:val="28"/>
              </w:rPr>
            </w:pPr>
            <w:r w:rsidRPr="0059635D">
              <w:rPr>
                <w:szCs w:val="28"/>
              </w:rPr>
              <w:t>0,1</w:t>
            </w:r>
          </w:p>
        </w:tc>
      </w:tr>
      <w:tr w:rsidR="00C44116" w:rsidRPr="0059635D" w:rsidTr="00205B49">
        <w:trPr>
          <w:trHeight w:val="493"/>
        </w:trPr>
        <w:tc>
          <w:tcPr>
            <w:tcW w:w="3227"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right="0" w:firstLine="0"/>
              <w:rPr>
                <w:szCs w:val="28"/>
              </w:rPr>
            </w:pPr>
            <w:r w:rsidRPr="0059635D">
              <w:rPr>
                <w:szCs w:val="28"/>
              </w:rPr>
              <w:t xml:space="preserve">зола </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9" w:right="0" w:firstLine="0"/>
              <w:jc w:val="center"/>
              <w:rPr>
                <w:szCs w:val="28"/>
              </w:rPr>
            </w:pPr>
            <w:r w:rsidRPr="0059635D">
              <w:rPr>
                <w:szCs w:val="28"/>
              </w:rPr>
              <w:t>0,4</w:t>
            </w:r>
          </w:p>
        </w:tc>
        <w:tc>
          <w:tcPr>
            <w:tcW w:w="2349"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9" w:right="0" w:firstLine="0"/>
              <w:jc w:val="center"/>
              <w:rPr>
                <w:szCs w:val="28"/>
              </w:rPr>
            </w:pPr>
            <w:r w:rsidRPr="0059635D">
              <w:rPr>
                <w:szCs w:val="28"/>
              </w:rPr>
              <w:t>1,9</w:t>
            </w:r>
          </w:p>
        </w:tc>
        <w:tc>
          <w:tcPr>
            <w:tcW w:w="2384"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9" w:right="0" w:firstLine="0"/>
              <w:jc w:val="center"/>
              <w:rPr>
                <w:szCs w:val="28"/>
              </w:rPr>
            </w:pPr>
            <w:r w:rsidRPr="0059635D">
              <w:rPr>
                <w:szCs w:val="28"/>
              </w:rPr>
              <w:t>1,0</w:t>
            </w:r>
          </w:p>
        </w:tc>
      </w:tr>
      <w:tr w:rsidR="00C44116" w:rsidRPr="0059635D" w:rsidTr="00205B49">
        <w:trPr>
          <w:trHeight w:val="494"/>
        </w:trPr>
        <w:tc>
          <w:tcPr>
            <w:tcW w:w="3227"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right="0" w:firstLine="0"/>
              <w:rPr>
                <w:szCs w:val="28"/>
              </w:rPr>
            </w:pPr>
            <w:r w:rsidRPr="0059635D">
              <w:rPr>
                <w:szCs w:val="28"/>
              </w:rPr>
              <w:t xml:space="preserve">органічні кислоти </w:t>
            </w:r>
          </w:p>
        </w:tc>
        <w:tc>
          <w:tcPr>
            <w:tcW w:w="1827"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9" w:right="0" w:firstLine="0"/>
              <w:jc w:val="center"/>
              <w:rPr>
                <w:szCs w:val="28"/>
              </w:rPr>
            </w:pPr>
            <w:r w:rsidRPr="0059635D">
              <w:rPr>
                <w:szCs w:val="28"/>
              </w:rPr>
              <w:t>0,1</w:t>
            </w:r>
          </w:p>
        </w:tc>
        <w:tc>
          <w:tcPr>
            <w:tcW w:w="2349"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9" w:right="0" w:firstLine="0"/>
              <w:jc w:val="center"/>
              <w:rPr>
                <w:szCs w:val="28"/>
              </w:rPr>
            </w:pPr>
            <w:r w:rsidRPr="0059635D">
              <w:rPr>
                <w:szCs w:val="28"/>
              </w:rPr>
              <w:t>1,0</w:t>
            </w:r>
          </w:p>
        </w:tc>
        <w:tc>
          <w:tcPr>
            <w:tcW w:w="2384" w:type="dxa"/>
            <w:tcBorders>
              <w:top w:val="single" w:sz="4" w:space="0" w:color="000000"/>
              <w:left w:val="single" w:sz="4" w:space="0" w:color="000000"/>
              <w:bottom w:val="single" w:sz="4" w:space="0" w:color="000000"/>
              <w:right w:val="single" w:sz="4" w:space="0" w:color="000000"/>
            </w:tcBorders>
            <w:shd w:val="clear" w:color="auto" w:fill="auto"/>
          </w:tcPr>
          <w:p w:rsidR="00C44116" w:rsidRPr="0059635D" w:rsidRDefault="00C44116" w:rsidP="00205B49">
            <w:pPr>
              <w:spacing w:after="0" w:line="360" w:lineRule="auto"/>
              <w:ind w:left="9" w:right="0" w:firstLine="0"/>
              <w:jc w:val="center"/>
              <w:rPr>
                <w:szCs w:val="28"/>
              </w:rPr>
            </w:pPr>
            <w:r w:rsidRPr="0059635D">
              <w:rPr>
                <w:szCs w:val="28"/>
              </w:rPr>
              <w:t>0,6</w:t>
            </w:r>
          </w:p>
        </w:tc>
      </w:tr>
    </w:tbl>
    <w:p w:rsidR="00C44116" w:rsidRPr="0059635D" w:rsidRDefault="00C44116" w:rsidP="00C44116">
      <w:pPr>
        <w:spacing w:after="0" w:line="360" w:lineRule="auto"/>
        <w:ind w:right="0" w:firstLine="0"/>
        <w:rPr>
          <w:szCs w:val="28"/>
          <w:lang w:val="ru-RU"/>
        </w:rPr>
      </w:pPr>
    </w:p>
    <w:p w:rsidR="00C44116" w:rsidRPr="0059635D" w:rsidRDefault="00C44116" w:rsidP="00C44116">
      <w:pPr>
        <w:spacing w:after="0" w:line="360" w:lineRule="auto"/>
        <w:ind w:right="0" w:firstLine="567"/>
        <w:rPr>
          <w:szCs w:val="28"/>
          <w:lang w:val="ru-RU"/>
        </w:rPr>
      </w:pPr>
      <w:r w:rsidRPr="0059635D">
        <w:rPr>
          <w:szCs w:val="28"/>
          <w:lang w:val="ru-RU"/>
        </w:rPr>
        <w:lastRenderedPageBreak/>
        <w:t>Вміст води в картоплі коливається від 63 до 86%. Знаходиться вона у двох станах: вільному (78%) та колоїдно-зв'язаному (22%). Вільна вода - відмінний розчинник, легше випаровується і зі зниженням температури замерзає. Вода, пов'язана з колоїдами (крохмалем, білками, пектиновими речовинами), не є розчинником, вона має велику щільність і замерзає за більш низьких температур, ніж вільна вода. Великий вміст вологи в бульбах негативно позначається на їх збереженн</w:t>
      </w:r>
      <w:r w:rsidRPr="0059635D">
        <w:rPr>
          <w:szCs w:val="28"/>
        </w:rPr>
        <w:t>і</w:t>
      </w:r>
      <w:r>
        <w:rPr>
          <w:szCs w:val="28"/>
          <w:lang w:val="ru-RU"/>
        </w:rPr>
        <w:t xml:space="preserve"> [16, 21, 24, 26</w:t>
      </w:r>
      <w:r w:rsidRPr="007D1E59">
        <w:rPr>
          <w:szCs w:val="28"/>
          <w:lang w:val="ru-RU"/>
        </w:rPr>
        <w:t>, 30]</w:t>
      </w:r>
      <w:r w:rsidRPr="0059635D">
        <w:rPr>
          <w:szCs w:val="28"/>
          <w:lang w:val="ru-RU"/>
        </w:rPr>
        <w:t>.</w:t>
      </w:r>
    </w:p>
    <w:p w:rsidR="00C44116" w:rsidRPr="0059635D" w:rsidRDefault="00C44116" w:rsidP="00C44116">
      <w:pPr>
        <w:spacing w:after="0" w:line="360" w:lineRule="auto"/>
        <w:ind w:right="0" w:firstLine="567"/>
        <w:rPr>
          <w:szCs w:val="28"/>
          <w:lang w:val="ru-RU"/>
        </w:rPr>
      </w:pPr>
      <w:r w:rsidRPr="0059635D">
        <w:rPr>
          <w:szCs w:val="28"/>
          <w:lang w:val="ru-RU"/>
        </w:rPr>
        <w:t>Сухі речовини складаються приблизно з 24% органічних та 1% мінеральних речовин. Органічні речовини містять (в %): крохмалю 18,5, цукру 0,8, целюлози (клітковини) 1,0, пентозанів та пектинових речовин 1,5, азотистих речовин (N × 6,25). 2,0 та жиру 0,2</w:t>
      </w:r>
      <w:r w:rsidRPr="00406AFE">
        <w:rPr>
          <w:szCs w:val="28"/>
          <w:lang w:val="ru-RU"/>
        </w:rPr>
        <w:t xml:space="preserve"> [5, 18, 21, 34]</w:t>
      </w:r>
      <w:r w:rsidRPr="0059635D">
        <w:rPr>
          <w:szCs w:val="28"/>
          <w:lang w:val="ru-RU"/>
        </w:rPr>
        <w:t>.</w:t>
      </w:r>
    </w:p>
    <w:p w:rsidR="00C44116" w:rsidRPr="0059635D" w:rsidRDefault="00C94262" w:rsidP="00C44116">
      <w:pPr>
        <w:spacing w:after="0" w:line="360" w:lineRule="auto"/>
        <w:ind w:right="0" w:firstLine="567"/>
        <w:rPr>
          <w:szCs w:val="28"/>
          <w:lang w:val="ru-RU"/>
        </w:rPr>
      </w:pPr>
      <w:r>
        <w:rPr>
          <w:lang w:val="ru-RU"/>
        </w:rPr>
        <w:drawing>
          <wp:anchor distT="0" distB="0" distL="114300" distR="114300" simplePos="0" relativeHeight="251654656" behindDoc="1" locked="0" layoutInCell="1" allowOverlap="1" wp14:anchorId="07AD24F2" wp14:editId="186F1A01">
            <wp:simplePos x="0" y="0"/>
            <wp:positionH relativeFrom="column">
              <wp:posOffset>3438525</wp:posOffset>
            </wp:positionH>
            <wp:positionV relativeFrom="paragraph">
              <wp:posOffset>-4445</wp:posOffset>
            </wp:positionV>
            <wp:extent cx="2710180" cy="3335020"/>
            <wp:effectExtent l="0" t="0" r="0" b="0"/>
            <wp:wrapThrough wrapText="bothSides">
              <wp:wrapPolygon edited="0">
                <wp:start x="0" y="0"/>
                <wp:lineTo x="0" y="21468"/>
                <wp:lineTo x="21408" y="21468"/>
                <wp:lineTo x="21408" y="0"/>
                <wp:lineTo x="0" y="0"/>
              </wp:wrapPolygon>
            </wp:wrapThrough>
            <wp:docPr id="2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10180" cy="3335020"/>
                    </a:xfrm>
                    <a:prstGeom prst="rect">
                      <a:avLst/>
                    </a:prstGeom>
                    <a:noFill/>
                    <a:ln>
                      <a:noFill/>
                    </a:ln>
                  </pic:spPr>
                </pic:pic>
              </a:graphicData>
            </a:graphic>
          </wp:anchor>
        </w:drawing>
      </w:r>
      <w:r w:rsidR="00C44116" w:rsidRPr="0059635D">
        <w:rPr>
          <w:szCs w:val="28"/>
          <w:lang w:val="ru-RU"/>
        </w:rPr>
        <w:t>Крохмаль – найважливіший вуглевод у бульбах картоплі. Кількість крохмалю залежить від сортових особливостей та інших факторів. Як правило, у ранніх сортах картоплі менше крохмалю, ніж у середньопізніх сортах</w:t>
      </w:r>
      <w:r w:rsidR="00C44116" w:rsidRPr="00AD595C">
        <w:rPr>
          <w:szCs w:val="28"/>
          <w:lang w:val="ru-RU"/>
        </w:rPr>
        <w:t xml:space="preserve"> [</w:t>
      </w:r>
      <w:r w:rsidR="00C44116">
        <w:rPr>
          <w:szCs w:val="28"/>
          <w:lang w:val="ru-RU"/>
        </w:rPr>
        <w:t>24</w:t>
      </w:r>
      <w:r w:rsidR="00C44116" w:rsidRPr="00AD595C">
        <w:rPr>
          <w:szCs w:val="28"/>
          <w:lang w:val="ru-RU"/>
        </w:rPr>
        <w:t xml:space="preserve">, </w:t>
      </w:r>
      <w:r w:rsidR="00C44116" w:rsidRPr="007D1E59">
        <w:rPr>
          <w:szCs w:val="28"/>
          <w:lang w:val="ru-RU"/>
        </w:rPr>
        <w:t xml:space="preserve">43, </w:t>
      </w:r>
      <w:r w:rsidR="00C44116" w:rsidRPr="00AD595C">
        <w:rPr>
          <w:szCs w:val="28"/>
          <w:lang w:val="ru-RU"/>
        </w:rPr>
        <w:t>45]</w:t>
      </w:r>
      <w:r w:rsidR="00C44116" w:rsidRPr="0059635D">
        <w:rPr>
          <w:szCs w:val="28"/>
          <w:lang w:val="ru-RU"/>
        </w:rPr>
        <w:t>.</w:t>
      </w:r>
    </w:p>
    <w:p w:rsidR="00C44116" w:rsidRPr="0059635D" w:rsidRDefault="00E53990" w:rsidP="00C44116">
      <w:pPr>
        <w:spacing w:after="0" w:line="360" w:lineRule="auto"/>
        <w:ind w:right="0" w:firstLine="567"/>
        <w:rPr>
          <w:szCs w:val="28"/>
          <w:lang w:val="ru-RU"/>
        </w:rPr>
      </w:pPr>
      <w:r>
        <w:rPr>
          <w:lang w:val="ru-RU"/>
        </w:rPr>
        <mc:AlternateContent>
          <mc:Choice Requires="wps">
            <w:drawing>
              <wp:anchor distT="45720" distB="45720" distL="114300" distR="114300" simplePos="0" relativeHeight="251664384" behindDoc="0" locked="0" layoutInCell="1" allowOverlap="1">
                <wp:simplePos x="0" y="0"/>
                <wp:positionH relativeFrom="column">
                  <wp:posOffset>3467100</wp:posOffset>
                </wp:positionH>
                <wp:positionV relativeFrom="paragraph">
                  <wp:posOffset>1499870</wp:posOffset>
                </wp:positionV>
                <wp:extent cx="2762885" cy="1597025"/>
                <wp:effectExtent l="0" t="0" r="0" b="3175"/>
                <wp:wrapSquare wrapText="bothSides"/>
                <wp:docPr id="3"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62885" cy="1597025"/>
                        </a:xfrm>
                        <a:prstGeom prst="rect">
                          <a:avLst/>
                        </a:prstGeom>
                        <a:solidFill>
                          <a:srgbClr val="FFFFFF"/>
                        </a:solidFill>
                        <a:ln w="9525">
                          <a:solidFill>
                            <a:sysClr val="window" lastClr="FFFFFF"/>
                          </a:solidFill>
                          <a:miter lim="800000"/>
                          <a:headEnd/>
                          <a:tailEnd/>
                        </a:ln>
                      </wps:spPr>
                      <wps:txbx>
                        <w:txbxContent>
                          <w:p w:rsidR="00205B49" w:rsidRPr="00C54900" w:rsidRDefault="00205B49" w:rsidP="00C44116">
                            <w:pPr>
                              <w:spacing w:line="276" w:lineRule="auto"/>
                              <w:rPr>
                                <w:szCs w:val="28"/>
                              </w:rPr>
                            </w:pPr>
                            <w:r w:rsidRPr="00C54900">
                              <w:rPr>
                                <w:szCs w:val="28"/>
                              </w:rPr>
                              <w:t xml:space="preserve">Рис 1.5 Розподіл </w:t>
                            </w:r>
                            <w:r w:rsidRPr="00C54900">
                              <w:rPr>
                                <w:szCs w:val="28"/>
                                <w:lang w:val="ru-RU"/>
                              </w:rPr>
                              <w:t>основних речовин у бульбах картопл</w:t>
                            </w:r>
                            <w:r>
                              <w:rPr>
                                <w:szCs w:val="28"/>
                              </w:rPr>
                              <w:t>і:</w:t>
                            </w:r>
                          </w:p>
                          <w:p w:rsidR="00205B49" w:rsidRPr="00C54900" w:rsidRDefault="00205B49" w:rsidP="00C44116">
                            <w:pPr>
                              <w:pStyle w:val="a6"/>
                              <w:numPr>
                                <w:ilvl w:val="0"/>
                                <w:numId w:val="19"/>
                              </w:numPr>
                              <w:spacing w:after="0" w:line="276" w:lineRule="auto"/>
                              <w:ind w:left="0" w:firstLine="0"/>
                              <w:jc w:val="both"/>
                              <w:rPr>
                                <w:rFonts w:ascii="Times New Roman" w:hAnsi="Times New Roman"/>
                                <w:sz w:val="28"/>
                                <w:szCs w:val="28"/>
                              </w:rPr>
                            </w:pPr>
                            <w:r w:rsidRPr="00C54900">
                              <w:rPr>
                                <w:rFonts w:ascii="Times New Roman" w:hAnsi="Times New Roman"/>
                                <w:sz w:val="28"/>
                                <w:szCs w:val="28"/>
                              </w:rPr>
                              <w:t>– крохмаль; 2 –</w:t>
                            </w:r>
                            <w:r>
                              <w:rPr>
                                <w:rFonts w:ascii="Times New Roman" w:hAnsi="Times New Roman"/>
                                <w:sz w:val="28"/>
                                <w:szCs w:val="28"/>
                              </w:rPr>
                              <w:t xml:space="preserve"> білок;                   </w:t>
                            </w:r>
                            <w:r w:rsidRPr="00C54900">
                              <w:rPr>
                                <w:rFonts w:ascii="Times New Roman" w:hAnsi="Times New Roman"/>
                                <w:sz w:val="28"/>
                                <w:szCs w:val="28"/>
                              </w:rPr>
                              <w:t>3 –мінеральні речовини;</w:t>
                            </w:r>
                          </w:p>
                          <w:p w:rsidR="00205B49" w:rsidRPr="00C54900" w:rsidRDefault="00205B49" w:rsidP="00C44116">
                            <w:pPr>
                              <w:spacing w:after="0" w:line="276" w:lineRule="auto"/>
                              <w:ind w:left="-76" w:firstLine="0"/>
                              <w:rPr>
                                <w:szCs w:val="28"/>
                              </w:rPr>
                            </w:pPr>
                            <w:r w:rsidRPr="00C54900">
                              <w:rPr>
                                <w:szCs w:val="28"/>
                              </w:rPr>
                              <w:t>4 – вітамін С.</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4" type="#_x0000_t202" style="position:absolute;left:0;text-align:left;margin-left:273pt;margin-top:118.1pt;width:217.55pt;height:125.75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" strokecolor="window">
                <v:textbox>
                  <w:txbxContent>
                    <w:p w:rsidR="00205B49" w:rsidRPr="00C54900" w:rsidRDefault="00205B49" w:rsidP="00C44116">
                      <w:pPr>
                        <w:spacing w:line="276" w:lineRule="auto"/>
                        <w:rPr>
                          <w:szCs w:val="28"/>
                        </w:rPr>
                      </w:pPr>
                      <w:r w:rsidRPr="00C54900">
                        <w:rPr>
                          <w:szCs w:val="28"/>
                        </w:rPr>
                        <w:t xml:space="preserve">Рис 1.5 Розподіл </w:t>
                      </w:r>
                      <w:r w:rsidRPr="00C54900">
                        <w:rPr>
                          <w:szCs w:val="28"/>
                          <w:lang w:val="ru-RU"/>
                        </w:rPr>
                        <w:t>основних речовин у бульбах картопл</w:t>
                      </w:r>
                      <w:r>
                        <w:rPr>
                          <w:szCs w:val="28"/>
                        </w:rPr>
                        <w:t>і:</w:t>
                      </w:r>
                    </w:p>
                    <w:p w:rsidR="00205B49" w:rsidRPr="00C54900" w:rsidRDefault="00205B49" w:rsidP="00C44116">
                      <w:pPr>
                        <w:pStyle w:val="a6"/>
                        <w:numPr>
                          <w:ilvl w:val="0"/>
                          <w:numId w:val="19"/>
                        </w:numPr>
                        <w:spacing w:after="0" w:line="276" w:lineRule="auto"/>
                        <w:ind w:left="0" w:firstLine="0"/>
                        <w:jc w:val="both"/>
                        <w:rPr>
                          <w:rFonts w:ascii="Times New Roman" w:hAnsi="Times New Roman"/>
                          <w:sz w:val="28"/>
                          <w:szCs w:val="28"/>
                        </w:rPr>
                      </w:pPr>
                      <w:r w:rsidRPr="00C54900">
                        <w:rPr>
                          <w:rFonts w:ascii="Times New Roman" w:hAnsi="Times New Roman"/>
                          <w:sz w:val="28"/>
                          <w:szCs w:val="28"/>
                        </w:rPr>
                        <w:t>– крохмаль; 2 –</w:t>
                      </w:r>
                      <w:r>
                        <w:rPr>
                          <w:rFonts w:ascii="Times New Roman" w:hAnsi="Times New Roman"/>
                          <w:sz w:val="28"/>
                          <w:szCs w:val="28"/>
                        </w:rPr>
                        <w:t xml:space="preserve"> білок;                   </w:t>
                      </w:r>
                      <w:r w:rsidRPr="00C54900">
                        <w:rPr>
                          <w:rFonts w:ascii="Times New Roman" w:hAnsi="Times New Roman"/>
                          <w:sz w:val="28"/>
                          <w:szCs w:val="28"/>
                        </w:rPr>
                        <w:t>3 –мінеральні речовини;</w:t>
                      </w:r>
                    </w:p>
                    <w:p w:rsidR="00205B49" w:rsidRPr="00C54900" w:rsidRDefault="00205B49" w:rsidP="00C44116">
                      <w:pPr>
                        <w:spacing w:after="0" w:line="276" w:lineRule="auto"/>
                        <w:ind w:left="-76" w:firstLine="0"/>
                        <w:rPr>
                          <w:szCs w:val="28"/>
                        </w:rPr>
                      </w:pPr>
                      <w:r w:rsidRPr="00C54900">
                        <w:rPr>
                          <w:szCs w:val="28"/>
                        </w:rPr>
                        <w:t>4 – вітамін С.</w:t>
                      </w:r>
                    </w:p>
                  </w:txbxContent>
                </v:textbox>
                <w10:wrap type="square"/>
              </v:shape>
            </w:pict>
          </mc:Fallback>
        </mc:AlternateContent>
      </w:r>
      <w:r w:rsidR="00C44116" w:rsidRPr="0059635D">
        <w:rPr>
          <w:szCs w:val="28"/>
          <w:lang w:val="ru-RU"/>
        </w:rPr>
        <w:t>З фізіолого-біохімічної точки зору розрізняють два види крохмалю: асиміляційний та запасний. Асиміляційний крохмаль утворюється в хлоропластах, потім розпадається і цукри, що утворилися, переміщуються в запасні органи, наприклад в бульби. У бульбах із цукрів синтезується запасний крохмаль, який складається із зерен, які мають шарувату будову</w:t>
      </w:r>
      <w:r w:rsidR="00C44116" w:rsidRPr="00AD595C">
        <w:rPr>
          <w:szCs w:val="28"/>
          <w:lang w:val="ru-RU"/>
        </w:rPr>
        <w:t xml:space="preserve"> [</w:t>
      </w:r>
      <w:r w:rsidR="00C44116">
        <w:rPr>
          <w:szCs w:val="28"/>
          <w:lang w:val="ru-RU"/>
        </w:rPr>
        <w:t>24</w:t>
      </w:r>
      <w:r w:rsidR="00C44116" w:rsidRPr="00AD595C">
        <w:rPr>
          <w:szCs w:val="28"/>
          <w:lang w:val="ru-RU"/>
        </w:rPr>
        <w:t>, 45]</w:t>
      </w:r>
      <w:r w:rsidR="00C44116" w:rsidRPr="0059635D">
        <w:rPr>
          <w:szCs w:val="28"/>
          <w:lang w:val="ru-RU"/>
        </w:rPr>
        <w:t>.</w:t>
      </w:r>
    </w:p>
    <w:p w:rsidR="00C44116" w:rsidRPr="0059635D" w:rsidRDefault="00C44116" w:rsidP="00C44116">
      <w:pPr>
        <w:spacing w:after="0" w:line="360" w:lineRule="auto"/>
        <w:ind w:right="0" w:firstLine="567"/>
        <w:rPr>
          <w:szCs w:val="28"/>
          <w:lang w:val="ru-RU"/>
        </w:rPr>
      </w:pPr>
      <w:r w:rsidRPr="0059635D">
        <w:rPr>
          <w:szCs w:val="28"/>
          <w:lang w:val="ru-RU"/>
        </w:rPr>
        <w:lastRenderedPageBreak/>
        <w:t>Крохмаль картоплі, як і крохмаль інших видів рослин, складається з амілози та амілопектину. У крохмалі бульб кількість амілози зазвичай досягає 20 - 25%, а амілопектину 75 - 80%</w:t>
      </w:r>
      <w:r w:rsidRPr="00406AFE">
        <w:rPr>
          <w:szCs w:val="28"/>
          <w:lang w:val="ru-RU"/>
        </w:rPr>
        <w:t xml:space="preserve"> [24, 43]</w:t>
      </w:r>
      <w:r w:rsidRPr="0059635D">
        <w:rPr>
          <w:szCs w:val="28"/>
          <w:lang w:val="ru-RU"/>
        </w:rPr>
        <w:t>. Крохмаль у бульбі картоплі розподілено нерівномірно. У верхівковій частині, де більше вічок, крохмалю зазвичай на 2-3% менше, ніж у тканинах біля основи бульби. У шкірці крохмалю, відносно мало, в камбії та зовнішній частині серцевини міститься найбільша його кількість, а у внутрішніх шарах серцевини кількість крохмалю знову зменшується</w:t>
      </w:r>
      <w:r w:rsidRPr="007D1E59">
        <w:rPr>
          <w:szCs w:val="28"/>
          <w:lang w:val="ru-RU"/>
        </w:rPr>
        <w:t xml:space="preserve"> [2, 10, 16]</w:t>
      </w:r>
      <w:r w:rsidRPr="0059635D">
        <w:rPr>
          <w:szCs w:val="28"/>
          <w:lang w:val="ru-RU"/>
        </w:rPr>
        <w:t>. Розподіл крохмалю у різних частинах бульби картоплі схематично показано малюнку 1.5. Таким чином, у камбії та зовнішній частині серцевини бульби (близько 70 % його ваги) крохмалю найбільше, а у шкірці внутрішньої частини серцевини (25 – 30%) ваги бульби відносно мало. Різниця в кількості крохмалю між окремими тканинами бульби може досягати 4-6%. Бульби однієї й тієї рослини можуть відрізнятися за вмістом крохмалю на кілька відсотків. Як правило, крохмалю більше в бульбах середнього розміру</w:t>
      </w:r>
      <w:r w:rsidRPr="007D1E59">
        <w:rPr>
          <w:szCs w:val="28"/>
          <w:lang w:val="ru-RU"/>
        </w:rPr>
        <w:t xml:space="preserve"> [2, 10, 16</w:t>
      </w:r>
      <w:r>
        <w:rPr>
          <w:szCs w:val="28"/>
          <w:lang w:val="ru-RU"/>
        </w:rPr>
        <w:t>, 24</w:t>
      </w:r>
      <w:r w:rsidRPr="007D1E59">
        <w:rPr>
          <w:szCs w:val="28"/>
          <w:lang w:val="ru-RU"/>
        </w:rPr>
        <w:t>]</w:t>
      </w:r>
      <w:r w:rsidRPr="0059635D">
        <w:rPr>
          <w:szCs w:val="28"/>
          <w:lang w:val="ru-RU"/>
        </w:rPr>
        <w:t>.</w:t>
      </w:r>
    </w:p>
    <w:p w:rsidR="00C44116" w:rsidRPr="0059635D" w:rsidRDefault="00C44116" w:rsidP="00C44116">
      <w:pPr>
        <w:spacing w:after="0" w:line="360" w:lineRule="auto"/>
        <w:ind w:right="0" w:firstLine="567"/>
        <w:rPr>
          <w:szCs w:val="28"/>
          <w:lang w:val="ru-RU"/>
        </w:rPr>
      </w:pPr>
      <w:r w:rsidRPr="0059635D">
        <w:rPr>
          <w:szCs w:val="28"/>
          <w:lang w:val="ru-RU"/>
        </w:rPr>
        <w:t>Крім крохмалю, у бульбах містяться й деякі інші полісахариди, серед яких найбільше значення мають клітковина та пектинові речовини</w:t>
      </w:r>
      <w:r w:rsidRPr="007D1E59">
        <w:rPr>
          <w:szCs w:val="28"/>
          <w:lang w:val="ru-RU"/>
        </w:rPr>
        <w:t xml:space="preserve"> [5, 15, 16]</w:t>
      </w:r>
      <w:r w:rsidRPr="0059635D">
        <w:rPr>
          <w:szCs w:val="28"/>
          <w:lang w:val="ru-RU"/>
        </w:rPr>
        <w:t xml:space="preserve">. Середня кількість клітковини у бульбах становить </w:t>
      </w:r>
      <w:r w:rsidR="006505B3">
        <w:rPr>
          <w:szCs w:val="28"/>
          <w:lang w:val="ru-RU"/>
        </w:rPr>
        <w:t xml:space="preserve">1%, </w:t>
      </w:r>
      <w:r w:rsidRPr="0059635D">
        <w:rPr>
          <w:szCs w:val="28"/>
          <w:lang w:val="ru-RU"/>
        </w:rPr>
        <w:t>Переважна більшість клітковини зосереджена у шкірці, у внутрішніх частинах бульби її мало</w:t>
      </w:r>
      <w:r w:rsidRPr="00AD595C">
        <w:rPr>
          <w:szCs w:val="28"/>
          <w:lang w:val="ru-RU"/>
        </w:rPr>
        <w:t xml:space="preserve"> [</w:t>
      </w:r>
      <w:r w:rsidRPr="007D1E59">
        <w:rPr>
          <w:szCs w:val="28"/>
          <w:lang w:val="ru-RU"/>
        </w:rPr>
        <w:t xml:space="preserve">2, 5, 14, </w:t>
      </w:r>
      <w:r>
        <w:rPr>
          <w:szCs w:val="28"/>
          <w:lang w:val="ru-RU"/>
        </w:rPr>
        <w:t>18</w:t>
      </w:r>
      <w:r w:rsidRPr="00AD595C">
        <w:rPr>
          <w:szCs w:val="28"/>
          <w:lang w:val="ru-RU"/>
        </w:rPr>
        <w:t>]</w:t>
      </w:r>
      <w:r w:rsidRPr="0059635D">
        <w:rPr>
          <w:szCs w:val="28"/>
          <w:lang w:val="ru-RU"/>
        </w:rPr>
        <w:t>.</w:t>
      </w:r>
    </w:p>
    <w:p w:rsidR="00C44116" w:rsidRPr="0059635D" w:rsidRDefault="00C44116" w:rsidP="00C44116">
      <w:pPr>
        <w:spacing w:after="0" w:line="360" w:lineRule="auto"/>
        <w:ind w:right="0" w:firstLine="567"/>
        <w:rPr>
          <w:szCs w:val="28"/>
          <w:lang w:val="ru-RU"/>
        </w:rPr>
      </w:pPr>
      <w:r w:rsidRPr="0059635D">
        <w:rPr>
          <w:szCs w:val="28"/>
          <w:lang w:val="ru-RU"/>
        </w:rPr>
        <w:t xml:space="preserve"> У бульбах міститься від 0,05 до 0,10% розчинного пектину і 0,06-0,45% нерозчинних пектинових речовин. Майже всі пектинові речовини знаходяться в шкірці бульби</w:t>
      </w:r>
      <w:r w:rsidR="006505B3">
        <w:rPr>
          <w:szCs w:val="28"/>
          <w:lang w:val="ru-RU"/>
        </w:rPr>
        <w:t xml:space="preserve"> </w:t>
      </w:r>
      <w:r w:rsidRPr="00406AFE">
        <w:rPr>
          <w:szCs w:val="28"/>
          <w:lang w:val="ru-RU"/>
        </w:rPr>
        <w:t>[18]</w:t>
      </w:r>
      <w:r w:rsidRPr="0059635D">
        <w:rPr>
          <w:szCs w:val="28"/>
          <w:lang w:val="ru-RU"/>
        </w:rPr>
        <w:t>.</w:t>
      </w:r>
    </w:p>
    <w:p w:rsidR="00C44116" w:rsidRPr="0059635D" w:rsidRDefault="00C44116" w:rsidP="00C44116">
      <w:pPr>
        <w:spacing w:after="0" w:line="360" w:lineRule="auto"/>
        <w:ind w:right="0" w:firstLine="567"/>
        <w:rPr>
          <w:szCs w:val="28"/>
          <w:lang w:val="ru-RU"/>
        </w:rPr>
      </w:pPr>
      <w:r w:rsidRPr="0059635D">
        <w:rPr>
          <w:szCs w:val="28"/>
          <w:lang w:val="ru-RU"/>
        </w:rPr>
        <w:t>У бульбах міститься в середньому 1% цукрів, але їхня кількість може досягати 8%. Кількість цукрів у бульбах іноді зростає при їх зберіганні. Основні цукри в бульбах – сахароза, глюкоза та фруктоза. Крім того, у бульбах може накопичуватися чимало фосфорних ефірів цих цукрів. Цукри розподілені в бульбах нерівномірно. Зазвичай у верхівковій частині цукрів у 1 – 2 рази менше, ніж у основи бульби</w:t>
      </w:r>
      <w:r w:rsidR="006505B3">
        <w:rPr>
          <w:szCs w:val="28"/>
          <w:lang w:val="ru-RU"/>
        </w:rPr>
        <w:t xml:space="preserve"> </w:t>
      </w:r>
      <w:r w:rsidRPr="00AD595C">
        <w:rPr>
          <w:szCs w:val="28"/>
          <w:lang w:val="ru-RU"/>
        </w:rPr>
        <w:t>[</w:t>
      </w:r>
      <w:r>
        <w:rPr>
          <w:szCs w:val="28"/>
          <w:lang w:val="ru-RU"/>
        </w:rPr>
        <w:t>10, 15, 16, 36, 41</w:t>
      </w:r>
      <w:r w:rsidRPr="00AD595C">
        <w:rPr>
          <w:szCs w:val="28"/>
          <w:lang w:val="ru-RU"/>
        </w:rPr>
        <w:t>]</w:t>
      </w:r>
      <w:r w:rsidRPr="0059635D">
        <w:rPr>
          <w:szCs w:val="28"/>
          <w:lang w:val="ru-RU"/>
        </w:rPr>
        <w:t>.</w:t>
      </w:r>
    </w:p>
    <w:p w:rsidR="00C44116" w:rsidRPr="0059635D" w:rsidRDefault="00C44116" w:rsidP="00C44116">
      <w:pPr>
        <w:spacing w:after="0" w:line="360" w:lineRule="auto"/>
        <w:ind w:right="0" w:firstLine="567"/>
        <w:rPr>
          <w:szCs w:val="28"/>
          <w:lang w:val="ru-RU"/>
        </w:rPr>
      </w:pPr>
      <w:r w:rsidRPr="0059635D">
        <w:rPr>
          <w:szCs w:val="28"/>
          <w:lang w:val="ru-RU"/>
        </w:rPr>
        <w:lastRenderedPageBreak/>
        <w:t>Поживна цінність бульб картоплі визначається не тільки наявністю в бульбах крохмалю та цукрів, а й азотистих речовин, головним чином білків та вільних амінокислот. Середній вміст сирого протеїну в бульбах картоплі зазвичай становить близько 2% ваги сирої маси або 8-10% ваги сухої речовини. Це означає, що урожай бульб 150 - 200 ц загальний збір сирого протеїну з гектара складає 300 - 400 кг</w:t>
      </w:r>
      <w:r w:rsidR="006505B3">
        <w:rPr>
          <w:szCs w:val="28"/>
          <w:lang w:val="ru-RU"/>
        </w:rPr>
        <w:t xml:space="preserve"> </w:t>
      </w:r>
      <w:r w:rsidRPr="00AD595C">
        <w:rPr>
          <w:szCs w:val="28"/>
          <w:lang w:val="ru-RU"/>
        </w:rPr>
        <w:t>[</w:t>
      </w:r>
      <w:r w:rsidRPr="007D1E59">
        <w:rPr>
          <w:szCs w:val="28"/>
          <w:lang w:val="ru-RU"/>
        </w:rPr>
        <w:t xml:space="preserve">2, </w:t>
      </w:r>
      <w:r w:rsidRPr="00AD595C">
        <w:rPr>
          <w:szCs w:val="28"/>
          <w:lang w:val="ru-RU"/>
        </w:rPr>
        <w:t>7, 10]</w:t>
      </w:r>
      <w:r w:rsidRPr="0059635D">
        <w:rPr>
          <w:szCs w:val="28"/>
          <w:lang w:val="ru-RU"/>
        </w:rPr>
        <w:t>.</w:t>
      </w:r>
    </w:p>
    <w:p w:rsidR="00C44116" w:rsidRPr="0059635D" w:rsidRDefault="00C44116" w:rsidP="00C44116">
      <w:pPr>
        <w:spacing w:after="0" w:line="360" w:lineRule="auto"/>
        <w:ind w:right="0" w:firstLine="567"/>
        <w:rPr>
          <w:szCs w:val="28"/>
          <w:lang w:val="ru-RU"/>
        </w:rPr>
      </w:pPr>
      <w:r w:rsidRPr="0059635D">
        <w:rPr>
          <w:szCs w:val="28"/>
          <w:lang w:val="ru-RU"/>
        </w:rPr>
        <w:t>Білок картоплі має високу біологічну цінність, тому що в ньому досить багато незамінних амінокислот. До складу білків бульб картоплі входить наступна кількість незамінних амінокислот (г/100 г білка): лізин – 6,3, метіонін – 2,2, фенілаланін – 6,3, триптофан – 1,9, треонін – 5,3, валін – 6, лейцин + ізолейцин – 15,8. Біологічна цінність білків бульб картоплі в середньому становить 85% (100% – біологічна цінність білків курячого яйця). Таким чином, якість білків картоплі вища, ніж багатьох зернових культур</w:t>
      </w:r>
      <w:r w:rsidRPr="00AD595C">
        <w:rPr>
          <w:szCs w:val="28"/>
          <w:lang w:val="ru-RU"/>
        </w:rPr>
        <w:t xml:space="preserve"> [</w:t>
      </w:r>
      <w:r>
        <w:rPr>
          <w:szCs w:val="28"/>
          <w:lang w:val="ru-RU"/>
        </w:rPr>
        <w:t xml:space="preserve">2, 41, </w:t>
      </w:r>
      <w:r w:rsidRPr="00AD595C">
        <w:rPr>
          <w:szCs w:val="28"/>
          <w:lang w:val="ru-RU"/>
        </w:rPr>
        <w:t>46]</w:t>
      </w:r>
      <w:r w:rsidRPr="0059635D">
        <w:rPr>
          <w:szCs w:val="28"/>
          <w:lang w:val="ru-RU"/>
        </w:rPr>
        <w:t>.</w:t>
      </w:r>
    </w:p>
    <w:p w:rsidR="00C44116" w:rsidRPr="0059635D" w:rsidRDefault="00C44116" w:rsidP="00C44116">
      <w:pPr>
        <w:spacing w:after="0" w:line="360" w:lineRule="auto"/>
        <w:ind w:right="0" w:firstLine="709"/>
        <w:rPr>
          <w:szCs w:val="28"/>
          <w:lang w:val="ru-RU"/>
        </w:rPr>
      </w:pPr>
      <w:r w:rsidRPr="0059635D">
        <w:rPr>
          <w:szCs w:val="28"/>
          <w:lang w:val="ru-RU"/>
        </w:rPr>
        <w:t>Азотисті речовини розподілені у тканин бульб нерівномірно</w:t>
      </w:r>
      <w:r w:rsidRPr="007D1E59">
        <w:rPr>
          <w:szCs w:val="28"/>
          <w:lang w:val="ru-RU"/>
        </w:rPr>
        <w:t xml:space="preserve"> [</w:t>
      </w:r>
      <w:r>
        <w:rPr>
          <w:szCs w:val="28"/>
          <w:lang w:val="ru-RU"/>
        </w:rPr>
        <w:t>2, 14, 24</w:t>
      </w:r>
      <w:r w:rsidRPr="007D1E59">
        <w:rPr>
          <w:szCs w:val="28"/>
          <w:lang w:val="ru-RU"/>
        </w:rPr>
        <w:t>]</w:t>
      </w:r>
      <w:r w:rsidRPr="0059635D">
        <w:rPr>
          <w:szCs w:val="28"/>
          <w:lang w:val="ru-RU"/>
        </w:rPr>
        <w:t>. У шкірці, в шарі кори, що примикає до шкірки, а також у серцевині бульби знаходиться найбільше азоту, а в камбіальних тканинах його менше. Схематичне розподілення азоту в бульбах показано на рис. 1.5.</w:t>
      </w:r>
    </w:p>
    <w:p w:rsidR="00C44116" w:rsidRPr="0059635D" w:rsidRDefault="00C44116" w:rsidP="00C44116">
      <w:pPr>
        <w:spacing w:after="0" w:line="360" w:lineRule="auto"/>
        <w:ind w:right="0" w:firstLine="709"/>
        <w:rPr>
          <w:szCs w:val="28"/>
          <w:lang w:val="ru-RU"/>
        </w:rPr>
      </w:pPr>
      <w:r w:rsidRPr="0059635D">
        <w:rPr>
          <w:szCs w:val="28"/>
          <w:lang w:val="ru-RU"/>
        </w:rPr>
        <w:t>Значення pH бульб картоплі становлять 5,6 – 6,2. Кислотніс</w:t>
      </w:r>
      <w:r w:rsidR="006505B3">
        <w:rPr>
          <w:szCs w:val="28"/>
          <w:lang w:val="ru-RU"/>
        </w:rPr>
        <w:t xml:space="preserve">ть клітинного соку обумовлена </w:t>
      </w:r>
      <w:r w:rsidRPr="0059635D">
        <w:rPr>
          <w:szCs w:val="28"/>
          <w:lang w:val="ru-RU"/>
        </w:rPr>
        <w:t>наявністю у бульбах значної кількості органічних кислот. У бульбах картоплі наявна лимонна, ізолимонна, яблучна, щавлева, молочна, піровиноградна, винна, янтарна та деякі інші кислоти. Особливо багато у бульбах лимонної кислоти (0,4 – 0,8%). Вміст органічних кислот у картоплі змінюється в залежності від форми азотних добрив. При внесенні під картоплю нітратів кількість органічних кислот у бульбах зазвичай значно вища, ніж при добриві аміачними формами азоту</w:t>
      </w:r>
      <w:r w:rsidR="006505B3">
        <w:rPr>
          <w:szCs w:val="28"/>
          <w:lang w:val="ru-RU"/>
        </w:rPr>
        <w:t xml:space="preserve"> </w:t>
      </w:r>
      <w:r w:rsidRPr="00AD595C">
        <w:rPr>
          <w:szCs w:val="28"/>
          <w:lang w:val="ru-RU"/>
        </w:rPr>
        <w:t>[</w:t>
      </w:r>
      <w:r w:rsidRPr="007D1E59">
        <w:rPr>
          <w:szCs w:val="28"/>
          <w:lang w:val="ru-RU"/>
        </w:rPr>
        <w:t xml:space="preserve">2, </w:t>
      </w:r>
      <w:r w:rsidRPr="00AD595C">
        <w:rPr>
          <w:szCs w:val="28"/>
          <w:lang w:val="ru-RU"/>
        </w:rPr>
        <w:t>16, 20,</w:t>
      </w:r>
      <w:r>
        <w:rPr>
          <w:szCs w:val="28"/>
          <w:lang w:val="ru-RU"/>
        </w:rPr>
        <w:t xml:space="preserve"> 24</w:t>
      </w:r>
      <w:r w:rsidRPr="00AD595C">
        <w:rPr>
          <w:szCs w:val="28"/>
          <w:lang w:val="ru-RU"/>
        </w:rPr>
        <w:t>,</w:t>
      </w:r>
      <w:r>
        <w:rPr>
          <w:szCs w:val="28"/>
          <w:lang w:val="ru-RU"/>
        </w:rPr>
        <w:t xml:space="preserve"> 26</w:t>
      </w:r>
      <w:r w:rsidRPr="00AD595C">
        <w:rPr>
          <w:szCs w:val="28"/>
          <w:lang w:val="ru-RU"/>
        </w:rPr>
        <w:t>, 30]</w:t>
      </w:r>
      <w:r w:rsidRPr="0059635D">
        <w:rPr>
          <w:szCs w:val="28"/>
          <w:lang w:val="ru-RU"/>
        </w:rPr>
        <w:t>.</w:t>
      </w:r>
    </w:p>
    <w:p w:rsidR="00C44116" w:rsidRPr="0059635D" w:rsidRDefault="00C44116" w:rsidP="00C44116">
      <w:pPr>
        <w:spacing w:after="0" w:line="360" w:lineRule="auto"/>
        <w:ind w:right="0" w:firstLine="709"/>
        <w:rPr>
          <w:szCs w:val="28"/>
          <w:lang w:val="ru-RU"/>
        </w:rPr>
      </w:pPr>
      <w:r w:rsidRPr="0059635D">
        <w:rPr>
          <w:szCs w:val="28"/>
          <w:lang w:val="ru-RU"/>
        </w:rPr>
        <w:t xml:space="preserve">Картопля має велике значення у харчуванні населення як джерело низки вітамінів. У картоплі є вітамін С, багато вітамінів групи В, певна кількість </w:t>
      </w:r>
      <w:r w:rsidRPr="0059635D">
        <w:rPr>
          <w:szCs w:val="28"/>
          <w:lang w:val="ru-RU"/>
        </w:rPr>
        <w:lastRenderedPageBreak/>
        <w:t>каротину та інших вітамінів. Найбільше значення має вміст вітаміну С у картоплі. Середня кількість вітаміну С у бульбах зазвичай становить 10 - 25 мг/100 г, проте в деяких випадках може досягати 50 мг/100 г. Найбільшим вмістом вітаміну С характеризується молода свіжо зібрана картопля. Найбільше вітаміну С в камбіальному шарі бульби, а його шкірці, у центральній част</w:t>
      </w:r>
      <w:r>
        <w:rPr>
          <w:szCs w:val="28"/>
          <w:lang w:val="ru-RU"/>
        </w:rPr>
        <w:t>ині бульби його менше (р</w:t>
      </w:r>
      <w:r w:rsidRPr="0059635D">
        <w:rPr>
          <w:szCs w:val="28"/>
          <w:lang w:val="ru-RU"/>
        </w:rPr>
        <w:t>ис. 1.5)</w:t>
      </w:r>
      <w:r w:rsidRPr="004D7025">
        <w:rPr>
          <w:szCs w:val="28"/>
          <w:lang w:val="ru-RU"/>
        </w:rPr>
        <w:t xml:space="preserve"> [</w:t>
      </w:r>
      <w:r>
        <w:rPr>
          <w:szCs w:val="28"/>
          <w:lang w:val="ru-RU"/>
        </w:rPr>
        <w:t>10, 15, 16, 41</w:t>
      </w:r>
      <w:r w:rsidRPr="004D7025">
        <w:rPr>
          <w:szCs w:val="28"/>
          <w:lang w:val="ru-RU"/>
        </w:rPr>
        <w:t>]</w:t>
      </w:r>
      <w:r w:rsidRPr="0059635D">
        <w:rPr>
          <w:szCs w:val="28"/>
          <w:lang w:val="ru-RU"/>
        </w:rPr>
        <w:t>.</w:t>
      </w:r>
    </w:p>
    <w:p w:rsidR="00C44116" w:rsidRPr="0059635D" w:rsidRDefault="00C44116" w:rsidP="00C44116">
      <w:pPr>
        <w:spacing w:after="0" w:line="360" w:lineRule="auto"/>
        <w:ind w:right="0" w:firstLine="709"/>
        <w:rPr>
          <w:szCs w:val="28"/>
          <w:lang w:val="ru-RU"/>
        </w:rPr>
      </w:pPr>
      <w:r w:rsidRPr="0059635D">
        <w:rPr>
          <w:szCs w:val="28"/>
          <w:lang w:val="ru-RU"/>
        </w:rPr>
        <w:t>Картопля містить досить багато інших водорозчинних вітамінів – В1, В2, В6, РР, пантотенової кислоти. Їх у картоплі більше, ніж у капусті, моркві, огірках, яблуках та багатьох інших овочах та фруктах</w:t>
      </w:r>
      <w:r w:rsidRPr="007D1E59">
        <w:rPr>
          <w:szCs w:val="28"/>
          <w:lang w:val="ru-RU"/>
        </w:rPr>
        <w:t xml:space="preserve"> [7, 10]</w:t>
      </w:r>
      <w:r w:rsidRPr="0059635D">
        <w:rPr>
          <w:szCs w:val="28"/>
          <w:lang w:val="ru-RU"/>
        </w:rPr>
        <w:t>. Однак лише за рахунок картоплі людина не може задовольнити свою потребу у цих вітамінах. У бульбах деяких так званих жовтом'ясих сортів картоплі міститься невелика кількість каротину (провітаміну А). Однак вміст у його бульбах у десятки разів нижчий, ніж у моркві, томатах та низці інших плодів та овочів</w:t>
      </w:r>
      <w:r w:rsidR="006505B3">
        <w:rPr>
          <w:szCs w:val="28"/>
          <w:lang w:val="ru-RU"/>
        </w:rPr>
        <w:t xml:space="preserve"> </w:t>
      </w:r>
      <w:r w:rsidRPr="004D7025">
        <w:rPr>
          <w:szCs w:val="28"/>
          <w:lang w:val="ru-RU"/>
        </w:rPr>
        <w:t>[2,</w:t>
      </w:r>
      <w:r w:rsidRPr="007D1E59">
        <w:rPr>
          <w:szCs w:val="28"/>
          <w:lang w:val="ru-RU"/>
        </w:rPr>
        <w:t xml:space="preserve"> 7, </w:t>
      </w:r>
      <w:r w:rsidRPr="004D7025">
        <w:rPr>
          <w:szCs w:val="28"/>
          <w:lang w:val="ru-RU"/>
        </w:rPr>
        <w:t>46]</w:t>
      </w:r>
      <w:r w:rsidRPr="0059635D">
        <w:rPr>
          <w:szCs w:val="28"/>
          <w:lang w:val="ru-RU"/>
        </w:rPr>
        <w:t>.</w:t>
      </w:r>
    </w:p>
    <w:p w:rsidR="00C44116" w:rsidRPr="0059635D" w:rsidRDefault="00C44116" w:rsidP="00C44116">
      <w:pPr>
        <w:spacing w:after="0" w:line="360" w:lineRule="auto"/>
        <w:ind w:right="0" w:firstLine="709"/>
        <w:rPr>
          <w:szCs w:val="28"/>
          <w:lang w:val="ru-RU"/>
        </w:rPr>
      </w:pPr>
      <w:r w:rsidRPr="0059635D">
        <w:rPr>
          <w:szCs w:val="28"/>
          <w:lang w:val="ru-RU"/>
        </w:rPr>
        <w:t>Вміст золи в бульбах картоплі становить в середньому 1% ваги сирої маси і зазвичай коливається не більше від 0,4 до 1,9%. На відміну від насіння зернових, олійних, бобових та інших культур у картопляній золі більше не фосфору, а калію; на частку окису калію в середньому припадає близько 60% золи</w:t>
      </w:r>
      <w:r w:rsidRPr="007D1E59">
        <w:rPr>
          <w:szCs w:val="28"/>
          <w:lang w:val="ru-RU"/>
        </w:rPr>
        <w:t xml:space="preserve"> [18]</w:t>
      </w:r>
      <w:r w:rsidRPr="0059635D">
        <w:rPr>
          <w:szCs w:val="28"/>
          <w:lang w:val="ru-RU"/>
        </w:rPr>
        <w:t>. Середній хімічний склад золи бульб картоплі характеризується наступними цифрами (%): К</w:t>
      </w:r>
      <w:r w:rsidRPr="0059635D">
        <w:rPr>
          <w:szCs w:val="28"/>
          <w:vertAlign w:val="subscript"/>
          <w:lang w:val="ru-RU"/>
        </w:rPr>
        <w:t>2</w:t>
      </w:r>
      <w:r w:rsidRPr="0059635D">
        <w:rPr>
          <w:szCs w:val="28"/>
          <w:lang w:val="ru-RU"/>
        </w:rPr>
        <w:t>О – 6, P</w:t>
      </w:r>
      <w:r w:rsidRPr="0059635D">
        <w:rPr>
          <w:szCs w:val="28"/>
          <w:vertAlign w:val="subscript"/>
          <w:lang w:val="ru-RU"/>
        </w:rPr>
        <w:t>2</w:t>
      </w:r>
      <w:r w:rsidRPr="0059635D">
        <w:rPr>
          <w:szCs w:val="28"/>
          <w:lang w:val="ru-RU"/>
        </w:rPr>
        <w:t>O</w:t>
      </w:r>
      <w:r w:rsidRPr="0059635D">
        <w:rPr>
          <w:szCs w:val="28"/>
          <w:vertAlign w:val="subscript"/>
          <w:lang w:val="ru-RU"/>
        </w:rPr>
        <w:t>5</w:t>
      </w:r>
      <w:r w:rsidRPr="0059635D">
        <w:rPr>
          <w:szCs w:val="28"/>
          <w:lang w:val="ru-RU"/>
        </w:rPr>
        <w:t xml:space="preserve"> – 17, SO</w:t>
      </w:r>
      <w:r w:rsidRPr="0059635D">
        <w:rPr>
          <w:szCs w:val="28"/>
          <w:vertAlign w:val="subscript"/>
          <w:lang w:val="ru-RU"/>
        </w:rPr>
        <w:t>3</w:t>
      </w:r>
      <w:r w:rsidRPr="0059635D">
        <w:rPr>
          <w:szCs w:val="28"/>
          <w:lang w:val="ru-RU"/>
        </w:rPr>
        <w:t xml:space="preserve"> – 7, MgO – 5, CaO – 3, </w:t>
      </w:r>
      <w:r w:rsidRPr="0059635D">
        <w:rPr>
          <w:szCs w:val="28"/>
          <w:lang w:val="en-US"/>
        </w:rPr>
        <w:t>Cl</w:t>
      </w:r>
      <w:r w:rsidRPr="0059635D">
        <w:rPr>
          <w:szCs w:val="28"/>
          <w:lang w:val="ru-RU"/>
        </w:rPr>
        <w:t xml:space="preserve"> – 3</w:t>
      </w:r>
      <w:r w:rsidRPr="0059635D">
        <w:rPr>
          <w:szCs w:val="28"/>
        </w:rPr>
        <w:t>,</w:t>
      </w:r>
      <w:r w:rsidRPr="0059635D">
        <w:rPr>
          <w:szCs w:val="28"/>
          <w:lang w:val="ru-RU"/>
        </w:rPr>
        <w:t xml:space="preserve"> NA</w:t>
      </w:r>
      <w:r w:rsidRPr="0059635D">
        <w:rPr>
          <w:szCs w:val="28"/>
          <w:vertAlign w:val="subscript"/>
          <w:lang w:val="ru-RU"/>
        </w:rPr>
        <w:t>2</w:t>
      </w:r>
      <w:r w:rsidRPr="0059635D">
        <w:rPr>
          <w:szCs w:val="28"/>
          <w:lang w:val="ru-RU"/>
        </w:rPr>
        <w:t>O – 2, Fe</w:t>
      </w:r>
      <w:r w:rsidRPr="0059635D">
        <w:rPr>
          <w:szCs w:val="28"/>
          <w:vertAlign w:val="subscript"/>
          <w:lang w:val="ru-RU"/>
        </w:rPr>
        <w:t>2</w:t>
      </w:r>
      <w:r w:rsidRPr="0059635D">
        <w:rPr>
          <w:szCs w:val="28"/>
          <w:lang w:val="ru-RU"/>
        </w:rPr>
        <w:t>O</w:t>
      </w:r>
      <w:r w:rsidRPr="0059635D">
        <w:rPr>
          <w:szCs w:val="28"/>
          <w:vertAlign w:val="subscript"/>
          <w:lang w:val="ru-RU"/>
        </w:rPr>
        <w:t>3</w:t>
      </w:r>
      <w:r w:rsidRPr="0059635D">
        <w:rPr>
          <w:szCs w:val="28"/>
          <w:lang w:val="ru-RU"/>
        </w:rPr>
        <w:t xml:space="preserve"> – 1, CuO – 0,2. Високий вміст калію в золі бульб картоплі обумовлює підвищену потребу картоплі в цьому елементі. Мінеральні речовини розподілені в бульбах картоплі нерівномірно (рис. 1.5). Найбільше їх у шкірці, а в інших частинах бульб значно менше</w:t>
      </w:r>
      <w:r w:rsidRPr="007D1E59">
        <w:rPr>
          <w:szCs w:val="28"/>
          <w:lang w:val="ru-RU"/>
        </w:rPr>
        <w:t xml:space="preserve"> [</w:t>
      </w:r>
      <w:r>
        <w:rPr>
          <w:szCs w:val="28"/>
          <w:lang w:val="ru-RU"/>
        </w:rPr>
        <w:t>18, 28, 46</w:t>
      </w:r>
      <w:r w:rsidRPr="007D1E59">
        <w:rPr>
          <w:szCs w:val="28"/>
          <w:lang w:val="ru-RU"/>
        </w:rPr>
        <w:t>]</w:t>
      </w:r>
      <w:r w:rsidRPr="0059635D">
        <w:rPr>
          <w:szCs w:val="28"/>
          <w:lang w:val="ru-RU"/>
        </w:rPr>
        <w:t>.</w:t>
      </w:r>
    </w:p>
    <w:p w:rsidR="00C44116" w:rsidRPr="007D1E59" w:rsidRDefault="00C44116" w:rsidP="00C44116">
      <w:pPr>
        <w:spacing w:after="0" w:line="360" w:lineRule="auto"/>
        <w:ind w:right="0" w:firstLine="709"/>
        <w:rPr>
          <w:szCs w:val="28"/>
          <w:lang w:val="ru-RU"/>
        </w:rPr>
      </w:pPr>
      <w:r w:rsidRPr="0059635D">
        <w:rPr>
          <w:szCs w:val="28"/>
          <w:lang w:val="ru-RU"/>
        </w:rPr>
        <w:t xml:space="preserve">Зміст та склад золи у бульбах не залишаються постійними. У картоплі, вирощеній на важких ґрунтах, золи менше, ніж у картоплі, яку вирощували на легких ґрунтах. При внесенні під картоплю хлоровмісних калійних добрив кількість золи в ньому підвищується, а в золі стає більше калію і </w:t>
      </w:r>
      <w:r>
        <w:rPr>
          <w:szCs w:val="28"/>
          <w:lang w:val="ru-RU"/>
        </w:rPr>
        <w:t xml:space="preserve">хлору. </w:t>
      </w:r>
      <w:r>
        <w:rPr>
          <w:szCs w:val="28"/>
          <w:lang w:val="ru-RU"/>
        </w:rPr>
        <w:lastRenderedPageBreak/>
        <w:t>Використання під картоплю</w:t>
      </w:r>
      <w:r w:rsidRPr="0059635D">
        <w:rPr>
          <w:szCs w:val="28"/>
          <w:lang w:val="ru-RU"/>
        </w:rPr>
        <w:t xml:space="preserve"> азотних добрив знижує у ньому кількість золи; фосфорні добрива помітного впливу на зольність картоплі не надають</w:t>
      </w:r>
      <w:r w:rsidRPr="004D7025">
        <w:rPr>
          <w:szCs w:val="28"/>
          <w:lang w:val="ru-RU"/>
        </w:rPr>
        <w:t xml:space="preserve"> [</w:t>
      </w:r>
      <w:r>
        <w:rPr>
          <w:szCs w:val="28"/>
          <w:lang w:val="ru-RU"/>
        </w:rPr>
        <w:t>18, 28</w:t>
      </w:r>
      <w:r w:rsidRPr="007D1E59">
        <w:rPr>
          <w:szCs w:val="28"/>
          <w:lang w:val="ru-RU"/>
        </w:rPr>
        <w:t>, 46</w:t>
      </w:r>
      <w:r>
        <w:rPr>
          <w:szCs w:val="28"/>
          <w:lang w:val="ru-RU"/>
        </w:rPr>
        <w:t>].</w:t>
      </w:r>
    </w:p>
    <w:p w:rsidR="00C44116" w:rsidRPr="00D41387" w:rsidRDefault="00C44116" w:rsidP="00C44116">
      <w:pPr>
        <w:spacing w:after="0" w:line="360" w:lineRule="auto"/>
        <w:ind w:right="0" w:firstLine="709"/>
        <w:rPr>
          <w:szCs w:val="28"/>
          <w:lang w:val="ru-RU"/>
        </w:rPr>
      </w:pPr>
      <w:r w:rsidRPr="0059635D">
        <w:rPr>
          <w:szCs w:val="28"/>
          <w:lang w:val="ru-RU"/>
        </w:rPr>
        <w:t>Жирів та ліпідів у бульбах картоплі міститься в середньому 0,10 – 0,15% ваги сирої маси. У жирах бульб картоплі є пальмітинова, олеїнова, лінолева і ліноленова кислоти. Дві останні кислоти мають важливе значення для тва</w:t>
      </w:r>
      <w:r>
        <w:rPr>
          <w:szCs w:val="28"/>
          <w:lang w:val="ru-RU"/>
        </w:rPr>
        <w:t>рин, тому що не син</w:t>
      </w:r>
      <w:r w:rsidRPr="0059635D">
        <w:rPr>
          <w:szCs w:val="28"/>
          <w:lang w:val="ru-RU"/>
        </w:rPr>
        <w:t>тезуються в їх організмах і повинні доставлятись з кормом. При використанні картоплі на корм тваринам задовольняється майже вся їхня потреба в цих кислотах за рахунок картоплі. У бульбах картоплі також  міститься невелика кількість лецитин-фосфатидів та інших ліпідів</w:t>
      </w:r>
      <w:r w:rsidRPr="00AD595C">
        <w:rPr>
          <w:szCs w:val="28"/>
          <w:lang w:val="ru-RU"/>
        </w:rPr>
        <w:t xml:space="preserve"> [3, 7, 10]</w:t>
      </w:r>
      <w:r w:rsidRPr="0059635D">
        <w:rPr>
          <w:szCs w:val="28"/>
          <w:lang w:val="ru-RU"/>
        </w:rPr>
        <w:t>.</w:t>
      </w:r>
    </w:p>
    <w:p w:rsidR="00C44116" w:rsidRPr="002C3973" w:rsidRDefault="00C44116" w:rsidP="00C44116">
      <w:pPr>
        <w:spacing w:after="0" w:line="360" w:lineRule="auto"/>
        <w:ind w:left="1" w:right="0" w:firstLine="709"/>
      </w:pPr>
      <w:r w:rsidRPr="0059635D">
        <w:rPr>
          <w:b/>
          <w:i/>
          <w:szCs w:val="28"/>
        </w:rPr>
        <w:t>Томат (Lycopersicon esculentum Mill.).</w:t>
      </w:r>
      <w:r w:rsidRPr="002C3973">
        <w:t>В умовах України рослина однорічна, тобто і продуктові органи (плоди) і насіння формує за один рік. За способом запилення відноситься до факультативно самозапильних. Але на півдні і в жарких, посушливих погодних умовах можливе перехресне запилення (5-15%). Тому, на півдні встановлено просторову ізоляцію між сортами на відкритій ділянці не менше 100 м, на захищеній – 50 м, у північних ра</w:t>
      </w:r>
      <w:r>
        <w:t>йонах – 20 і 10 м відповідно [20</w:t>
      </w:r>
      <w:r w:rsidRPr="002C3973">
        <w:t xml:space="preserve">]. </w:t>
      </w:r>
    </w:p>
    <w:p w:rsidR="00C44116" w:rsidRPr="002C3973" w:rsidRDefault="00C44116" w:rsidP="00C44116">
      <w:pPr>
        <w:spacing w:after="0" w:line="360" w:lineRule="auto"/>
        <w:ind w:left="1" w:right="0" w:firstLine="709"/>
      </w:pPr>
      <w:r w:rsidRPr="002C3973">
        <w:t>Біол</w:t>
      </w:r>
      <w:r>
        <w:t>огічною особливістю</w:t>
      </w:r>
      <w:r w:rsidRPr="002C3973">
        <w:t xml:space="preserve"> т</w:t>
      </w:r>
      <w:r>
        <w:t>оматів є й те, що вони розмножую</w:t>
      </w:r>
      <w:r w:rsidRPr="002C3973">
        <w:t>ться як насінням, так і вегетативним способом – частинами стебел та пагонами. Вони добре вкорінюються у вологому ґрунті. В них розвивається, так як і за розсадного способу вирощування, мичкувата ко</w:t>
      </w:r>
      <w:r>
        <w:t>ренева система [20</w:t>
      </w:r>
      <w:r w:rsidRPr="002C3973">
        <w:t xml:space="preserve">].  </w:t>
      </w:r>
    </w:p>
    <w:p w:rsidR="00C44116" w:rsidRPr="00D24268" w:rsidRDefault="00C44116" w:rsidP="00C44116">
      <w:pPr>
        <w:spacing w:after="0" w:line="360" w:lineRule="auto"/>
        <w:ind w:left="1" w:right="0" w:firstLine="709"/>
      </w:pPr>
      <w:r w:rsidRPr="002C3973">
        <w:t>Рослина томатів вимоглива до тепла. Оптимальною температурою для неї є 22-27°С, залежно від фази росту й розвитку, інтенсивності освітлення, сортових особливостей тощо. За температури нижче 10°С ріст і розвиток рослин припиняється, нижче 15°С – цвітіння не відбувається і опадають бутони. За підвищеної температури понад 30°С та низької відносної вологості повітря процес фотосинтезу сповільнюється, а понад 33-35°С – пилок втрачає життєздатність і стає стерильним, запліднення не відбуває</w:t>
      </w:r>
      <w:r>
        <w:t>ться, квітки опадають [20</w:t>
      </w:r>
      <w:r w:rsidRPr="002C3973">
        <w:t xml:space="preserve">]. </w:t>
      </w:r>
    </w:p>
    <w:p w:rsidR="00C44116" w:rsidRPr="00406AFE" w:rsidRDefault="00C44116" w:rsidP="00C44116">
      <w:pPr>
        <w:spacing w:after="0" w:line="360" w:lineRule="auto"/>
        <w:ind w:left="1" w:right="0" w:firstLine="709"/>
        <w:rPr>
          <w:szCs w:val="28"/>
          <w:lang w:val="ru-RU"/>
        </w:rPr>
      </w:pPr>
      <w:r w:rsidRPr="0059635D">
        <w:rPr>
          <w:b/>
          <w:i/>
          <w:szCs w:val="28"/>
        </w:rPr>
        <w:lastRenderedPageBreak/>
        <w:t>Баклажан (Solarium melongena)</w:t>
      </w:r>
      <w:r w:rsidRPr="0059635D">
        <w:rPr>
          <w:szCs w:val="28"/>
        </w:rPr>
        <w:t xml:space="preserve"> — багаторічна культура, але в умовах України вирощується як однорічна трав'яниста рослина з родини Пасльонових. Корені баклажану розташовуються на глибині 30-40 см грунту і як правило, не дуже добре розвинені. Стебло зелене або фіолетове, його висота може досягати 120 см. Розгалужуватися воно починає після формування 5-12 листів. Час зав'язування плодів безпосередньо пов’язане з часом початку розгалуження: що раніше баклажан приступає до розгалуження, то швидше будуть плоди. Листя велике, досить товсте і шорстке.Баклажан є факультативно самозапильною рослиною. Квітки у баклажана великі, поодинокі, у деяких сортів зібрані в суцвіття по 2-3 шт. Є залежність: чим більша квітка в момент розкриття, тим швидше вона починає розвиватися і тим більший плід утворює. Забарвлення квіток від світло-лілової до темно-фіолетової, рідше біле.Плід баклажана - несправжня багатонасінна, малосоковита ягода. За формою може бути грушоподібною, кулястою, сплюснутою, циліндрично</w:t>
      </w:r>
      <w:r>
        <w:rPr>
          <w:szCs w:val="28"/>
        </w:rPr>
        <w:t>ю. Поверхня матова чи глянсова [13</w:t>
      </w:r>
      <w:r w:rsidRPr="0059635D">
        <w:rPr>
          <w:szCs w:val="28"/>
        </w:rPr>
        <w:t>]</w:t>
      </w:r>
      <w:r w:rsidRPr="00406AFE">
        <w:rPr>
          <w:szCs w:val="28"/>
          <w:lang w:val="ru-RU"/>
        </w:rPr>
        <w:t>.</w:t>
      </w:r>
    </w:p>
    <w:p w:rsidR="00C44116" w:rsidRPr="0059635D" w:rsidRDefault="00C44116" w:rsidP="00C44116">
      <w:pPr>
        <w:shd w:val="clear" w:color="auto" w:fill="FFFFFF"/>
        <w:spacing w:after="0" w:line="360" w:lineRule="auto"/>
        <w:ind w:right="0" w:firstLine="709"/>
        <w:rPr>
          <w:szCs w:val="28"/>
        </w:rPr>
      </w:pPr>
      <w:r w:rsidRPr="0059635D">
        <w:rPr>
          <w:szCs w:val="28"/>
        </w:rPr>
        <w:t>Слід зазначити, що серед родини Пасльонових баклажан є найвимогливішим до умов оточуючого середовища.</w:t>
      </w:r>
    </w:p>
    <w:p w:rsidR="00C44116" w:rsidRPr="00D24268" w:rsidRDefault="00C44116" w:rsidP="00C44116">
      <w:pPr>
        <w:shd w:val="clear" w:color="auto" w:fill="FFFFFF"/>
        <w:spacing w:after="0" w:line="360" w:lineRule="auto"/>
        <w:ind w:right="0" w:firstLine="709"/>
        <w:rPr>
          <w:szCs w:val="28"/>
          <w:lang w:val="ru-RU"/>
        </w:rPr>
      </w:pPr>
      <w:r w:rsidRPr="0059635D">
        <w:rPr>
          <w:szCs w:val="28"/>
        </w:rPr>
        <w:t xml:space="preserve">Баклажан теплолюбива рослина. При температурі нижче 10 </w:t>
      </w:r>
      <w:r w:rsidRPr="002C3973">
        <w:t>°С</w:t>
      </w:r>
      <w:r w:rsidRPr="0059635D">
        <w:rPr>
          <w:szCs w:val="28"/>
        </w:rPr>
        <w:t xml:space="preserve"> насіння не проростає, а для дружних сходів потрібна температура 25-28 </w:t>
      </w:r>
      <w:r w:rsidRPr="002C3973">
        <w:t>°С</w:t>
      </w:r>
      <w:r w:rsidRPr="0059635D">
        <w:rPr>
          <w:szCs w:val="28"/>
        </w:rPr>
        <w:t xml:space="preserve">. Оптимальною вважається температура 24-26 </w:t>
      </w:r>
      <w:r w:rsidRPr="002C3973">
        <w:t>°С</w:t>
      </w:r>
      <w:r w:rsidRPr="0059635D">
        <w:rPr>
          <w:szCs w:val="28"/>
        </w:rPr>
        <w:t xml:space="preserve">. За її зниження до 15 </w:t>
      </w:r>
      <w:r w:rsidRPr="002C3973">
        <w:t xml:space="preserve">°С </w:t>
      </w:r>
      <w:r w:rsidRPr="0059635D">
        <w:rPr>
          <w:szCs w:val="28"/>
        </w:rPr>
        <w:t xml:space="preserve"> розвиток рослин затримується, при 13 </w:t>
      </w:r>
      <w:r w:rsidRPr="002C3973">
        <w:t>°С</w:t>
      </w:r>
      <w:r w:rsidRPr="0059635D">
        <w:rPr>
          <w:szCs w:val="28"/>
        </w:rPr>
        <w:t xml:space="preserve"> припиняється, і якщо стовпчик термометра опускається до нульової позначки, баклажани гинуть. При недостатній освітленості зростання рослин затримується, запізнюється розгалуження та цвітіння. У затінку баклажани не запилюються, а отже, не утворюють плодів. Для нормального харчування коренів потрібна вологість ґрунту близько 80%. При нестачі вологи зростання рослин сповільнюється, ст</w:t>
      </w:r>
      <w:r>
        <w:rPr>
          <w:szCs w:val="28"/>
        </w:rPr>
        <w:t>ебла швидко дерев'яніють, відбувається масове опада</w:t>
      </w:r>
      <w:r w:rsidRPr="0059635D">
        <w:rPr>
          <w:szCs w:val="28"/>
        </w:rPr>
        <w:t xml:space="preserve">ння бутонів і квіток, зупиняється зростання плодів, що зав'язалися. Але і на </w:t>
      </w:r>
      <w:r w:rsidRPr="0059635D">
        <w:rPr>
          <w:szCs w:val="28"/>
        </w:rPr>
        <w:lastRenderedPageBreak/>
        <w:t>надлишок вологи, особливо в холодну похмуру погоду, на ущільненому ґрунті, баклажани реагують вкрай болісно – страждають від чорної ніжки та інших грибних захворювань</w:t>
      </w:r>
      <w:r w:rsidR="006505B3">
        <w:rPr>
          <w:szCs w:val="28"/>
        </w:rPr>
        <w:t xml:space="preserve"> </w:t>
      </w:r>
      <w:r>
        <w:rPr>
          <w:szCs w:val="28"/>
        </w:rPr>
        <w:t>[</w:t>
      </w:r>
      <w:r w:rsidRPr="007D1E59">
        <w:rPr>
          <w:szCs w:val="28"/>
          <w:lang w:val="ru-RU"/>
        </w:rPr>
        <w:t xml:space="preserve">1, </w:t>
      </w:r>
      <w:r>
        <w:rPr>
          <w:szCs w:val="28"/>
        </w:rPr>
        <w:t>13</w:t>
      </w:r>
      <w:r w:rsidRPr="0059635D">
        <w:rPr>
          <w:szCs w:val="28"/>
        </w:rPr>
        <w:t>]</w:t>
      </w:r>
      <w:r w:rsidRPr="00D24268">
        <w:rPr>
          <w:szCs w:val="28"/>
          <w:lang w:val="ru-RU"/>
        </w:rPr>
        <w:t>.</w:t>
      </w:r>
    </w:p>
    <w:p w:rsidR="00C44116" w:rsidRPr="0059635D" w:rsidRDefault="00C44116" w:rsidP="00C44116">
      <w:pPr>
        <w:spacing w:after="0" w:line="360" w:lineRule="auto"/>
        <w:ind w:left="1" w:right="0" w:firstLine="709"/>
        <w:rPr>
          <w:szCs w:val="28"/>
        </w:rPr>
      </w:pPr>
      <w:r w:rsidRPr="0059635D">
        <w:rPr>
          <w:b/>
          <w:i/>
          <w:szCs w:val="28"/>
        </w:rPr>
        <w:t xml:space="preserve">Перець стручковий (Capsicum annuum). </w:t>
      </w:r>
      <w:r w:rsidRPr="0059635D">
        <w:rPr>
          <w:szCs w:val="28"/>
        </w:rPr>
        <w:t>Хоча рослина є багаторічною у відповідних кліматичних умовах, її зазвичай культивують як однорічну рослину в інших місцях. Стебло прямостояче, густо розгалужене і заввишк</w:t>
      </w:r>
      <w:r>
        <w:rPr>
          <w:szCs w:val="28"/>
        </w:rPr>
        <w:t>и до 100 см.</w:t>
      </w:r>
      <w:r w:rsidRPr="0059635D">
        <w:rPr>
          <w:szCs w:val="28"/>
        </w:rPr>
        <w:t xml:space="preserve"> Листя чергові, прості, черешок довжиною до 10 см; листова пластинка яйцеподібна, загострена на верхівці, край зазвичай цілий, світло- темно-зелений. Квітки правильні, зазвичай поодинокі; чашечка чашоподібна, стійка і збільшується в плодах, зазвичай з 5 помітними зубами; віночок колесоподібний, зазвичай білого кольору, але може бути жовтого або фіолетового кольору. Плід – несправжня порожниста ягода, багатонасінна, червона, помаранчева, жовта або коричнева, різноманітної форми та величини (від 0,25 до 190 г). Період квіту</w:t>
      </w:r>
      <w:r>
        <w:rPr>
          <w:szCs w:val="28"/>
        </w:rPr>
        <w:t>в</w:t>
      </w:r>
      <w:r w:rsidRPr="0059635D">
        <w:rPr>
          <w:szCs w:val="28"/>
        </w:rPr>
        <w:t>ання червень – серпень, а плодоношення серпень – вересень.</w:t>
      </w:r>
    </w:p>
    <w:p w:rsidR="00C44116" w:rsidRPr="0059635D" w:rsidRDefault="00C44116" w:rsidP="00C44116">
      <w:pPr>
        <w:spacing w:after="0" w:line="360" w:lineRule="auto"/>
        <w:ind w:left="1" w:right="0" w:firstLine="709"/>
        <w:rPr>
          <w:b/>
          <w:i/>
          <w:szCs w:val="28"/>
        </w:rPr>
      </w:pPr>
      <w:r w:rsidRPr="0059635D">
        <w:rPr>
          <w:szCs w:val="28"/>
        </w:rPr>
        <w:t>Центром походження є Центральна та Південна Америка та Мексика. На території України вирощують як овочеву культуру</w:t>
      </w:r>
      <w:r>
        <w:rPr>
          <w:szCs w:val="28"/>
        </w:rPr>
        <w:t xml:space="preserve"> [13</w:t>
      </w:r>
      <w:r w:rsidRPr="0059635D">
        <w:rPr>
          <w:szCs w:val="28"/>
        </w:rPr>
        <w:t xml:space="preserve">]. </w:t>
      </w:r>
    </w:p>
    <w:p w:rsidR="00C44116" w:rsidRPr="0059635D" w:rsidRDefault="00C44116" w:rsidP="00C44116">
      <w:pPr>
        <w:spacing w:after="0" w:line="360" w:lineRule="auto"/>
        <w:ind w:right="0" w:firstLine="709"/>
        <w:rPr>
          <w:szCs w:val="28"/>
        </w:rPr>
      </w:pPr>
      <w:r w:rsidRPr="0059635D">
        <w:rPr>
          <w:b/>
          <w:i/>
          <w:szCs w:val="28"/>
        </w:rPr>
        <w:t>Беладона звичайна (Atropa belladonna)</w:t>
      </w:r>
      <w:r w:rsidRPr="0059635D">
        <w:rPr>
          <w:szCs w:val="28"/>
        </w:rPr>
        <w:t xml:space="preserve">   є однією з найбільш токсичних рослин, що походить із Східу</w:t>
      </w:r>
      <w:r>
        <w:rPr>
          <w:szCs w:val="28"/>
        </w:rPr>
        <w:t xml:space="preserve">. </w:t>
      </w:r>
      <w:r w:rsidRPr="0059635D">
        <w:rPr>
          <w:szCs w:val="28"/>
        </w:rPr>
        <w:t>Це багаторічна трав’яниста рослина з родини Пасльонових.  Має розгалужене, соковите стебло з масивним товстим коренем.Листки черешкові,  загострені,</w:t>
      </w:r>
      <w:r>
        <w:rPr>
          <w:szCs w:val="28"/>
        </w:rPr>
        <w:t xml:space="preserve"> яйцеподібної форми, цілокраї. </w:t>
      </w:r>
      <w:r w:rsidRPr="0059635D">
        <w:rPr>
          <w:szCs w:val="28"/>
        </w:rPr>
        <w:t>Нижні листки поодинокі, а верхні – попарно зближені,</w:t>
      </w:r>
      <w:r>
        <w:rPr>
          <w:szCs w:val="28"/>
        </w:rPr>
        <w:t xml:space="preserve"> неоднакового розміру. </w:t>
      </w:r>
      <w:r w:rsidRPr="0059635D">
        <w:rPr>
          <w:szCs w:val="28"/>
        </w:rPr>
        <w:t>Квіти, великі, одиничні, дзвоноподібної форми з легким запахом мають тьмяно-фіолето</w:t>
      </w:r>
      <w:r>
        <w:rPr>
          <w:szCs w:val="28"/>
        </w:rPr>
        <w:t xml:space="preserve">вий колір із зеленим відтінком. </w:t>
      </w:r>
      <w:r w:rsidRPr="0059635D">
        <w:rPr>
          <w:szCs w:val="28"/>
        </w:rPr>
        <w:t>Квітує з червня до початку вересня. Плід –двогнізда, злегка плеската блискуча фіолетово-чорна (іноді жовта) ягода з безліччю насінин; нагадує дрібні вишні, солодкуваті на смак. Райони поширення рослини - Прикарпаття, Карпати та Крим</w:t>
      </w:r>
      <w:r>
        <w:rPr>
          <w:szCs w:val="28"/>
        </w:rPr>
        <w:t xml:space="preserve"> [4</w:t>
      </w:r>
      <w:r w:rsidRPr="0059635D">
        <w:rPr>
          <w:szCs w:val="28"/>
        </w:rPr>
        <w:t xml:space="preserve">].  </w:t>
      </w:r>
    </w:p>
    <w:p w:rsidR="00C44116" w:rsidRPr="0059635D" w:rsidRDefault="00C44116" w:rsidP="00C44116">
      <w:pPr>
        <w:pStyle w:val="a4"/>
        <w:spacing w:before="0" w:beforeAutospacing="0" w:after="0" w:afterAutospacing="0" w:line="360" w:lineRule="auto"/>
        <w:ind w:firstLine="709"/>
        <w:jc w:val="both"/>
        <w:rPr>
          <w:color w:val="000000"/>
          <w:sz w:val="28"/>
          <w:szCs w:val="28"/>
        </w:rPr>
      </w:pPr>
      <w:r w:rsidRPr="0059635D">
        <w:rPr>
          <w:color w:val="000000"/>
          <w:sz w:val="28"/>
          <w:szCs w:val="28"/>
        </w:rPr>
        <w:lastRenderedPageBreak/>
        <w:t>Листя, плоди та коріння цієї рослини надзвичайно токсичні, містять алкалоїди тропану, такі як атр</w:t>
      </w:r>
      <w:r>
        <w:rPr>
          <w:color w:val="000000"/>
          <w:sz w:val="28"/>
          <w:szCs w:val="28"/>
        </w:rPr>
        <w:t>опін, скополамін та гіосціамін.</w:t>
      </w:r>
      <w:r w:rsidRPr="0059635D">
        <w:rPr>
          <w:color w:val="000000"/>
          <w:sz w:val="28"/>
          <w:szCs w:val="28"/>
        </w:rPr>
        <w:t>У людини невеликі дози матеріалу з цієї рослини спричинять марення та галюцинації, але більші дози вбивають</w:t>
      </w:r>
      <w:r w:rsidR="006505B3">
        <w:rPr>
          <w:color w:val="000000"/>
          <w:sz w:val="28"/>
          <w:szCs w:val="28"/>
        </w:rPr>
        <w:t xml:space="preserve"> </w:t>
      </w:r>
      <w:r w:rsidRPr="00652BDD">
        <w:rPr>
          <w:color w:val="000000"/>
          <w:sz w:val="28"/>
          <w:szCs w:val="28"/>
        </w:rPr>
        <w:t>[4]</w:t>
      </w:r>
      <w:r>
        <w:rPr>
          <w:color w:val="000000"/>
          <w:sz w:val="28"/>
          <w:szCs w:val="28"/>
        </w:rPr>
        <w:t>.</w:t>
      </w:r>
    </w:p>
    <w:p w:rsidR="00C44116" w:rsidRPr="0059635D" w:rsidRDefault="00C44116" w:rsidP="00C44116">
      <w:pPr>
        <w:spacing w:after="0" w:line="360" w:lineRule="auto"/>
        <w:ind w:left="1" w:right="0" w:firstLine="709"/>
        <w:rPr>
          <w:szCs w:val="28"/>
        </w:rPr>
      </w:pPr>
      <w:r w:rsidRPr="0059635D">
        <w:rPr>
          <w:b/>
          <w:i/>
          <w:szCs w:val="28"/>
        </w:rPr>
        <w:t xml:space="preserve">Скополія карніолійска (Scopolia carniolica) </w:t>
      </w:r>
      <w:r w:rsidRPr="0059635D">
        <w:rPr>
          <w:szCs w:val="28"/>
        </w:rPr>
        <w:t>– відноситься до багаторічних трав'янистих рослин. Має повзуче кореневище до 12 см завдовжки і 3 см завтовшки. Стебло прямостояче, 20-30 см заввишки, вгорі вилчасто розгалужене. Листки чергові, еліптичні, цілокраї, голі, зелені. Квіти</w:t>
      </w:r>
      <w:r>
        <w:rPr>
          <w:szCs w:val="28"/>
        </w:rPr>
        <w:t xml:space="preserve"> 1-1,</w:t>
      </w:r>
      <w:r w:rsidRPr="0059635D">
        <w:rPr>
          <w:szCs w:val="28"/>
        </w:rPr>
        <w:t>5 см завдовжки, правильні, д</w:t>
      </w:r>
      <w:r>
        <w:rPr>
          <w:szCs w:val="28"/>
        </w:rPr>
        <w:t xml:space="preserve">востатеві, одиничні, повислі на ніжках, </w:t>
      </w:r>
      <w:r w:rsidRPr="002C3973">
        <w:t xml:space="preserve">що виходять з листкових пазух; віночок зрослопелюстковий, трубчасто-дзвониковидний, з 5 короткими круглястими лопатями, зовні бурий, лакований, усередині оливково - зелений, тьмяний. </w:t>
      </w:r>
      <w:r w:rsidRPr="0059635D">
        <w:rPr>
          <w:szCs w:val="28"/>
        </w:rPr>
        <w:t>Плід – округла, багатонасінна коробочка, що відкривається кришечкою, діаметром 0,5-1 см. Скополія квітує відразу після танення снігу, в березні-квітні, одночасно з розвитком листя. До липня надземні частини відмирають і оновлюються на наступний рік, відростають від підземних частин.</w:t>
      </w:r>
      <w:r>
        <w:rPr>
          <w:szCs w:val="28"/>
        </w:rPr>
        <w:t>Рослина зустрічається зрідка</w:t>
      </w:r>
      <w:r w:rsidRPr="0059635D">
        <w:rPr>
          <w:szCs w:val="28"/>
        </w:rPr>
        <w:t xml:space="preserve"> у Карпатах,  у районах Західного Лісостепу та на заході Правобережного Лісостепу</w:t>
      </w:r>
      <w:r w:rsidRPr="00C900F8">
        <w:rPr>
          <w:szCs w:val="28"/>
          <w:lang w:val="ru-RU"/>
        </w:rPr>
        <w:t xml:space="preserve"> [13]</w:t>
      </w:r>
      <w:r w:rsidRPr="0059635D">
        <w:rPr>
          <w:szCs w:val="28"/>
        </w:rPr>
        <w:t>.</w:t>
      </w:r>
    </w:p>
    <w:p w:rsidR="00C44116" w:rsidRPr="0059635D" w:rsidRDefault="00C44116" w:rsidP="00C44116">
      <w:pPr>
        <w:pStyle w:val="a4"/>
        <w:shd w:val="clear" w:color="auto" w:fill="FFFFFF"/>
        <w:spacing w:before="0" w:beforeAutospacing="0" w:after="0" w:afterAutospacing="0" w:line="360" w:lineRule="auto"/>
        <w:ind w:firstLine="709"/>
        <w:jc w:val="both"/>
        <w:rPr>
          <w:color w:val="000000"/>
          <w:sz w:val="28"/>
          <w:szCs w:val="28"/>
        </w:rPr>
      </w:pPr>
      <w:r w:rsidRPr="0059635D">
        <w:rPr>
          <w:b/>
          <w:i/>
          <w:color w:val="000000"/>
          <w:sz w:val="28"/>
          <w:szCs w:val="28"/>
        </w:rPr>
        <w:t xml:space="preserve">Дурман звичайний (Datura stramonium) </w:t>
      </w:r>
      <w:r>
        <w:rPr>
          <w:color w:val="000000"/>
          <w:sz w:val="28"/>
          <w:szCs w:val="28"/>
        </w:rPr>
        <w:t xml:space="preserve">– </w:t>
      </w:r>
      <w:r w:rsidRPr="00C900F8">
        <w:rPr>
          <w:sz w:val="28"/>
          <w:szCs w:val="28"/>
        </w:rPr>
        <w:t xml:space="preserve">однорічна трав'яниста з неприємним запахом рослина родини Пасльонових. Стебло прямостояче, 30-100 см заввишки, порожнисте, просте або вилчасто-розгалужене, внизу майже циліндричне, вгорі тупокутувате; гілки з внутрішнього боку коротко-опушені. Листки чергові, прості, яйцевидні, нерівномірно загострені, з черешками, які у верхівкових листків зростаються з стеблом. Квітки двостатеві, правильні, великі, на коротких квітконіжках, одиничні, розміщені в розвилках стебла та гілок; віночок зрослопелюстковий, білий, лійкуватий, брижуватий, з 5-лопатевим відгином; лопаті його широкотрикутні, різко звужені в тонке вістря. </w:t>
      </w:r>
      <w:r w:rsidRPr="0059635D">
        <w:rPr>
          <w:color w:val="000000"/>
          <w:sz w:val="28"/>
          <w:szCs w:val="28"/>
        </w:rPr>
        <w:t xml:space="preserve">Плід –чотиригніздна коробочка, що розкривається чотирма стулками, покрита шипами. </w:t>
      </w:r>
      <w:r w:rsidRPr="0059635D">
        <w:rPr>
          <w:color w:val="000000"/>
          <w:sz w:val="28"/>
          <w:szCs w:val="28"/>
        </w:rPr>
        <w:lastRenderedPageBreak/>
        <w:t>Квітує у червні – серпні. Насіння чорні, дуже численні. Зростає на сміттєзвалищах і вздовж доріг, засмічує поля з посівами злакових та посадками просапних культур, поширюється на сінокосі та пасовищі. Росте повсюдно у степових та лісостепових районах, а також на Поліссі</w:t>
      </w:r>
      <w:r>
        <w:rPr>
          <w:color w:val="000000"/>
          <w:sz w:val="28"/>
          <w:szCs w:val="28"/>
        </w:rPr>
        <w:t xml:space="preserve"> [13</w:t>
      </w:r>
      <w:r w:rsidRPr="0059635D">
        <w:rPr>
          <w:color w:val="000000"/>
          <w:sz w:val="28"/>
          <w:szCs w:val="28"/>
        </w:rPr>
        <w:t xml:space="preserve">].  </w:t>
      </w:r>
    </w:p>
    <w:p w:rsidR="00C44116" w:rsidRPr="0059635D" w:rsidRDefault="00C44116" w:rsidP="00C44116">
      <w:pPr>
        <w:spacing w:after="0" w:line="360" w:lineRule="auto"/>
        <w:ind w:left="1" w:right="0" w:firstLine="709"/>
        <w:rPr>
          <w:szCs w:val="28"/>
        </w:rPr>
      </w:pPr>
      <w:r w:rsidRPr="0059635D">
        <w:rPr>
          <w:b/>
          <w:szCs w:val="28"/>
        </w:rPr>
        <w:t xml:space="preserve">Блекота́ </w:t>
      </w:r>
      <w:r w:rsidRPr="0059635D">
        <w:rPr>
          <w:szCs w:val="28"/>
        </w:rPr>
        <w:t>(Hyoscyamus) – рід багаторічних та однорічних трав’янистих рослин родини Пасльонових.</w:t>
      </w:r>
      <w:r w:rsidRPr="0059635D">
        <w:rPr>
          <w:szCs w:val="28"/>
          <w:shd w:val="clear" w:color="auto" w:fill="FFFFFF"/>
        </w:rPr>
        <w:t>Однорічні трави зростають протягом літа до висоти від 30 до 60 см, а потім квітують і розповсюджують насіння. Дворічні – дають протягом п</w:t>
      </w:r>
      <w:r>
        <w:rPr>
          <w:szCs w:val="28"/>
          <w:shd w:val="clear" w:color="auto" w:fill="FFFFFF"/>
        </w:rPr>
        <w:t xml:space="preserve">ершого сезону лише  прикореневі </w:t>
      </w:r>
      <w:r w:rsidRPr="0059635D">
        <w:rPr>
          <w:szCs w:val="28"/>
          <w:shd w:val="clear" w:color="auto" w:fill="FFFFFF"/>
        </w:rPr>
        <w:t>листки, які взимку зникають і залишають під з</w:t>
      </w:r>
      <w:r>
        <w:rPr>
          <w:szCs w:val="28"/>
          <w:shd w:val="clear" w:color="auto" w:fill="FFFFFF"/>
        </w:rPr>
        <w:t xml:space="preserve">емлею товстий м’ясистий корінь. </w:t>
      </w:r>
      <w:r w:rsidRPr="0059635D">
        <w:rPr>
          <w:szCs w:val="28"/>
          <w:shd w:val="clear" w:color="auto" w:fill="FFFFFF"/>
        </w:rPr>
        <w:t>Наступної весни з’являється розгалужене квітуюче стебло, яке, як правило, набагато вище і енергійніше, ніж квітуючі стебла однорічних рослин.Рослини мають розгалужений стрижневий корінь; листки перисто-розсічені, рідше цілісні, почергово розташовані. Стебла і листя покриті залозистими волосками (трихомами),  вся рослина</w:t>
      </w:r>
      <w:r>
        <w:rPr>
          <w:szCs w:val="28"/>
          <w:shd w:val="clear" w:color="auto" w:fill="FFFFFF"/>
        </w:rPr>
        <w:t xml:space="preserve"> має потужний неприємний запах. </w:t>
      </w:r>
      <w:r w:rsidRPr="0059635D">
        <w:rPr>
          <w:szCs w:val="28"/>
        </w:rPr>
        <w:t xml:space="preserve">Квітки пазушні, трубчасті, в густих завійках, які до фази плодоношення подовжуються, і </w:t>
      </w:r>
      <w:r>
        <w:rPr>
          <w:szCs w:val="28"/>
        </w:rPr>
        <w:t>мають колосоподібну</w:t>
      </w:r>
      <w:r w:rsidRPr="0059635D">
        <w:rPr>
          <w:szCs w:val="28"/>
        </w:rPr>
        <w:t xml:space="preserve"> форму</w:t>
      </w:r>
      <w:r>
        <w:rPr>
          <w:szCs w:val="28"/>
        </w:rPr>
        <w:t>. Віночок лійкоподібний</w:t>
      </w:r>
      <w:r w:rsidRPr="0059635D">
        <w:rPr>
          <w:szCs w:val="28"/>
        </w:rPr>
        <w:t xml:space="preserve">, від </w:t>
      </w:r>
      <w:r w:rsidRPr="0059635D">
        <w:rPr>
          <w:szCs w:val="28"/>
          <w:shd w:val="clear" w:color="auto" w:fill="FFFFFF"/>
        </w:rPr>
        <w:t>кремового до темно-жовтого кольору з фіолетовими жилками і темним центром.</w:t>
      </w:r>
      <w:r w:rsidRPr="0059635D">
        <w:rPr>
          <w:szCs w:val="28"/>
        </w:rPr>
        <w:t>Чашечка дзвониковидна, п'ятизубчаста, біля плодів трохи розростається і твердіє. Плід являє собою коробочку, що відкривається кулястою кришкою. Насіння на вигляд нагадує макові — дрібні, темно-коричневого кольору, з'являються наприкінці літа</w:t>
      </w:r>
      <w:r w:rsidR="00630FFD">
        <w:rPr>
          <w:szCs w:val="28"/>
        </w:rPr>
        <w:t xml:space="preserve"> </w:t>
      </w:r>
      <w:r w:rsidRPr="00205B49">
        <w:rPr>
          <w:szCs w:val="28"/>
        </w:rPr>
        <w:t>[6]</w:t>
      </w:r>
      <w:r w:rsidRPr="0059635D">
        <w:rPr>
          <w:szCs w:val="28"/>
        </w:rPr>
        <w:t xml:space="preserve">.На сьогодні нараховується близько 20 видів, які зустрічаються по всій території континенту. В Україні 3 види:  </w:t>
      </w:r>
    </w:p>
    <w:p w:rsidR="00C44116" w:rsidRPr="0059635D" w:rsidRDefault="00C44116" w:rsidP="00C44116">
      <w:pPr>
        <w:numPr>
          <w:ilvl w:val="0"/>
          <w:numId w:val="2"/>
        </w:numPr>
        <w:spacing w:after="0" w:line="360" w:lineRule="auto"/>
        <w:ind w:left="709" w:right="0" w:hanging="283"/>
        <w:rPr>
          <w:szCs w:val="28"/>
        </w:rPr>
      </w:pPr>
      <w:r w:rsidRPr="0059635D">
        <w:rPr>
          <w:szCs w:val="28"/>
        </w:rPr>
        <w:t>Блекота чорна (Hyoscyamus niger) – зазвичай дворічна (зрідка однорічна) трава. Стебло мало розгалужене, густолисте, липке, висотою 15-100 см. Віночок бурувато-жовтий, зазвичай фіолетово-жилковий, зрощений, воронкоподібний, короткотрубий, п</w:t>
      </w:r>
      <w:r>
        <w:rPr>
          <w:szCs w:val="28"/>
        </w:rPr>
        <w:t>я</w:t>
      </w:r>
      <w:r w:rsidRPr="0059635D">
        <w:rPr>
          <w:szCs w:val="28"/>
        </w:rPr>
        <w:t xml:space="preserve">'тилопатевий, шириною 20–30 мм. Чашечка зросла, дзвоноподібна, п’ятилопатева, збільшується біля основи у фазі плодоношення, частки тверднуть у колючки. Час цвітіння: червень – </w:t>
      </w:r>
      <w:r w:rsidRPr="0059635D">
        <w:rPr>
          <w:szCs w:val="28"/>
        </w:rPr>
        <w:lastRenderedPageBreak/>
        <w:t>вересень. Зростає на узбіччях доріг, у дворах, садах, відвалах ґрунтів, поля</w:t>
      </w:r>
      <w:r>
        <w:rPr>
          <w:szCs w:val="28"/>
        </w:rPr>
        <w:t>х</w:t>
      </w:r>
      <w:r w:rsidRPr="0059635D">
        <w:rPr>
          <w:szCs w:val="28"/>
        </w:rPr>
        <w:t xml:space="preserve"> тощо. Рослина має лікарські властивості.</w:t>
      </w:r>
    </w:p>
    <w:p w:rsidR="00C44116" w:rsidRPr="0059635D" w:rsidRDefault="00C44116" w:rsidP="00C44116">
      <w:pPr>
        <w:numPr>
          <w:ilvl w:val="0"/>
          <w:numId w:val="2"/>
        </w:numPr>
        <w:spacing w:after="0" w:line="360" w:lineRule="auto"/>
        <w:ind w:right="0" w:hanging="360"/>
        <w:rPr>
          <w:szCs w:val="28"/>
        </w:rPr>
      </w:pPr>
      <w:r w:rsidRPr="0059635D">
        <w:rPr>
          <w:szCs w:val="28"/>
        </w:rPr>
        <w:t xml:space="preserve">Блекота біла (Hyoscyamus albus) – відрізняється від Блекоти чорної відсутністю жилок фіолетового кольору на віночку. Зустрічається зрідка в Степу. Отруйна. </w:t>
      </w:r>
    </w:p>
    <w:p w:rsidR="00C44116" w:rsidRPr="0059635D" w:rsidRDefault="00C44116" w:rsidP="00C44116">
      <w:pPr>
        <w:numPr>
          <w:ilvl w:val="0"/>
          <w:numId w:val="2"/>
        </w:numPr>
        <w:spacing w:after="0" w:line="360" w:lineRule="auto"/>
        <w:ind w:right="0" w:hanging="360"/>
        <w:rPr>
          <w:szCs w:val="28"/>
        </w:rPr>
      </w:pPr>
      <w:r w:rsidRPr="0059635D">
        <w:rPr>
          <w:szCs w:val="28"/>
        </w:rPr>
        <w:t>Блекота чеська або бліда (Hyoscyamus bohemicus) – зустрічається зрідка в Лісостеповій (на півдні) та в Степовій зонах як бур'ян на посівах [</w:t>
      </w:r>
      <w:r>
        <w:rPr>
          <w:szCs w:val="28"/>
        </w:rPr>
        <w:t>6</w:t>
      </w:r>
      <w:r w:rsidRPr="0059635D">
        <w:rPr>
          <w:szCs w:val="28"/>
        </w:rPr>
        <w:t xml:space="preserve">].  </w:t>
      </w:r>
    </w:p>
    <w:p w:rsidR="00C44116" w:rsidRPr="002C3973" w:rsidRDefault="00C44116" w:rsidP="00C44116">
      <w:pPr>
        <w:spacing w:after="0" w:line="360" w:lineRule="auto"/>
        <w:ind w:left="1" w:right="0"/>
      </w:pPr>
      <w:r w:rsidRPr="0059635D">
        <w:rPr>
          <w:b/>
          <w:i/>
          <w:szCs w:val="28"/>
        </w:rPr>
        <w:t>Тютюн (Nicotiana)</w:t>
      </w:r>
      <w:r w:rsidRPr="0059635D">
        <w:rPr>
          <w:szCs w:val="28"/>
        </w:rPr>
        <w:t xml:space="preserve">  –</w:t>
      </w:r>
      <w:r w:rsidRPr="002C3973">
        <w:rPr>
          <w:b/>
          <w:i/>
        </w:rPr>
        <w:t>Тютюн (Nicotiana)</w:t>
      </w:r>
      <w:r w:rsidRPr="002C3973">
        <w:t xml:space="preserve"> – світлолюбна рослина. При недостатньому освітленні у рослин сповільнюється накопичення сухих речовин, вуглеводів, змінюється текстура листя, знижується ароматичність сировини [1]. </w:t>
      </w:r>
    </w:p>
    <w:p w:rsidR="00C44116" w:rsidRPr="002C3973" w:rsidRDefault="00C44116" w:rsidP="00C44116">
      <w:pPr>
        <w:spacing w:after="0" w:line="360" w:lineRule="auto"/>
        <w:ind w:left="1" w:right="0"/>
      </w:pPr>
      <w:r w:rsidRPr="002C3973">
        <w:t xml:space="preserve">Корінь представників роду тютюн довгий, довжиною близько двох метрів, з добре вираженим стрижневим коренем [1]. </w:t>
      </w:r>
    </w:p>
    <w:p w:rsidR="00C44116" w:rsidRPr="002C3973" w:rsidRDefault="00C44116" w:rsidP="00C44116">
      <w:pPr>
        <w:spacing w:after="0" w:line="360" w:lineRule="auto"/>
        <w:ind w:left="1" w:right="0"/>
      </w:pPr>
      <w:r w:rsidRPr="002C3973">
        <w:t xml:space="preserve">Стебло пряме, округле, розгалужене. Листки великі, черешкові, або сидячі, суцільні, загострені, у багатьох видів з крилатками [1]. </w:t>
      </w:r>
    </w:p>
    <w:p w:rsidR="00C44116" w:rsidRPr="002C3973" w:rsidRDefault="00C44116" w:rsidP="00C44116">
      <w:pPr>
        <w:spacing w:after="0" w:line="360" w:lineRule="auto"/>
        <w:ind w:left="1" w:right="0"/>
      </w:pPr>
      <w:r w:rsidRPr="002C3973">
        <w:t xml:space="preserve">Листки чергові, цілокраї, опушені, черешкові або без черешків, довжина листової пластинки від 12 см у мілколистових форм до 50 см у крупнолистових. Форма листової пластинки – від овальної до ланцетової. Розмір листків значно змінюється залежно від умов зростання.  Кількість листів на рослині коливається від 16 до 50 і більше. Забарвлення листа від жовто-зеленої до темно-зеленою, вміст нікотину в листі від 0,5 до 3,0 % [1]. </w:t>
      </w:r>
    </w:p>
    <w:p w:rsidR="00C44116" w:rsidRPr="002C3973" w:rsidRDefault="00C44116" w:rsidP="00C44116">
      <w:pPr>
        <w:spacing w:after="0" w:line="360" w:lineRule="auto"/>
        <w:ind w:left="1" w:right="0"/>
      </w:pPr>
      <w:r w:rsidRPr="002C3973">
        <w:t xml:space="preserve">Суцвіття — волоть, щіткоподібне. Квітки тютюну двостатеві, з 5-лопатевою чашечкою і воронкоподібним віночком, білого, рожевого або червоного забарвлення, тичинок п'ять. Тютюн має тривалий період цвітіння, тому в місцях вирощування може дає бджолам значну кількість нектару. Мед гіркий на смак, і не придатний як харчовий продукт, але бджоли на ньому можуть зимувати [1].  </w:t>
      </w:r>
    </w:p>
    <w:p w:rsidR="00C44116" w:rsidRPr="002C3973" w:rsidRDefault="00C44116" w:rsidP="00C44116">
      <w:pPr>
        <w:spacing w:after="0" w:line="360" w:lineRule="auto"/>
        <w:ind w:left="708" w:right="0" w:firstLine="0"/>
      </w:pPr>
      <w:r w:rsidRPr="002C3973">
        <w:t xml:space="preserve">Плід – багатонасінна коробочка, при дозріванні розтріскується. </w:t>
      </w:r>
    </w:p>
    <w:p w:rsidR="00C44116" w:rsidRPr="002C3973" w:rsidRDefault="00C44116" w:rsidP="00C44116">
      <w:pPr>
        <w:spacing w:after="0" w:line="360" w:lineRule="auto"/>
        <w:ind w:left="1" w:right="0"/>
      </w:pPr>
      <w:r w:rsidRPr="002C3973">
        <w:lastRenderedPageBreak/>
        <w:t>Насіння овальне, довгасте, коричневого забарвлення різних відтінків, дуже дрібні – довжина їх дорівнює приблизно 600-850 мікрон, ширина – 450-600 мікрон, 1000 штук насіння важать 0,06 - 0,08 г, число насіння в 1 г досягає 12-15 тисяч. В одній коробочці формуєть</w:t>
      </w:r>
      <w:r>
        <w:t>ся близько 2-4 тисяч насіння [54</w:t>
      </w:r>
      <w:r w:rsidRPr="002C3973">
        <w:t xml:space="preserve">]. </w:t>
      </w:r>
    </w:p>
    <w:p w:rsidR="00C44116" w:rsidRDefault="00C44116" w:rsidP="00C44116">
      <w:pPr>
        <w:spacing w:after="0" w:line="240" w:lineRule="auto"/>
        <w:ind w:right="0" w:firstLine="0"/>
        <w:jc w:val="left"/>
        <w:rPr>
          <w:szCs w:val="28"/>
        </w:rPr>
      </w:pPr>
      <w:bookmarkStart w:id="12" w:name="_Toc26630468"/>
      <w:bookmarkStart w:id="13" w:name="_Toc90597191"/>
      <w:bookmarkStart w:id="14" w:name="_Toc90598591"/>
      <w:r>
        <w:rPr>
          <w:szCs w:val="28"/>
        </w:rPr>
        <w:br w:type="page"/>
      </w:r>
    </w:p>
    <w:p w:rsidR="00C44116" w:rsidRPr="005D75E4" w:rsidRDefault="00C44116" w:rsidP="00C44116">
      <w:pPr>
        <w:spacing w:after="0" w:line="360" w:lineRule="auto"/>
        <w:ind w:right="0" w:firstLine="0"/>
        <w:jc w:val="center"/>
        <w:outlineLvl w:val="0"/>
        <w:rPr>
          <w:b/>
          <w:noProof w:val="0"/>
          <w:szCs w:val="28"/>
          <w:lang w:val="ru-RU"/>
        </w:rPr>
      </w:pPr>
      <w:bookmarkStart w:id="15" w:name="_Toc90833334"/>
      <w:bookmarkStart w:id="16" w:name="_Toc90833584"/>
      <w:bookmarkStart w:id="17" w:name="_Toc90834811"/>
      <w:r w:rsidRPr="005D75E4">
        <w:rPr>
          <w:b/>
          <w:szCs w:val="28"/>
        </w:rPr>
        <w:lastRenderedPageBreak/>
        <w:t>РОЗДІЛ ІІ. ХАРАКТЕРИСТИКА ОСНОВНИХ СОРТІВ КАРТОПЛІ ЧЕРНІГІВСЬКОЇ ОБЛАСТІ</w:t>
      </w:r>
      <w:bookmarkEnd w:id="12"/>
      <w:bookmarkEnd w:id="13"/>
      <w:bookmarkEnd w:id="14"/>
      <w:bookmarkEnd w:id="15"/>
      <w:bookmarkEnd w:id="16"/>
      <w:bookmarkEnd w:id="17"/>
    </w:p>
    <w:p w:rsidR="00C44116" w:rsidRPr="005D75E4" w:rsidRDefault="00C44116" w:rsidP="00C44116">
      <w:pPr>
        <w:spacing w:after="0" w:line="360" w:lineRule="auto"/>
        <w:jc w:val="center"/>
        <w:rPr>
          <w:b/>
          <w:lang w:val="ru-RU"/>
        </w:rPr>
      </w:pPr>
    </w:p>
    <w:p w:rsidR="00C44116" w:rsidRPr="002C3973" w:rsidRDefault="00C44116" w:rsidP="00C44116">
      <w:pPr>
        <w:spacing w:after="0" w:line="360" w:lineRule="auto"/>
        <w:ind w:left="1" w:right="0"/>
      </w:pPr>
      <w:r w:rsidRPr="002C3973">
        <w:t>Під сортом картоплі розуміють нащадків особини чи клону, які розмножуються вегетативно і здатні на великих площах відтворювати свої властивості, зберігаючи протягом репродукцій характерні для них морфологічні ознаки. При селекційній роботі беруться до уваги всі ознаки, обов'язкові для всіх сортів: висока врожайність, округла або округло-овальна форма бульб, поверхневі або дрібні вічка (для кормових сортів допускаються середньо глибокі і глибокі), стійкість до раку, відносна стійкість до фітофторозу, бактеріальних гнилей, парші та вірусних хвороб, стабільна хороша якість під час зберігання, придатність для індустріального вирощування. Крім цього, селекція може проводитися і за додатковими ознаками (підвищений вміст білка і крохмал</w:t>
      </w:r>
      <w:r>
        <w:t>ю, стійкість до засухи тощо) [33</w:t>
      </w:r>
      <w:r w:rsidRPr="002C3973">
        <w:t xml:space="preserve">]. </w:t>
      </w:r>
    </w:p>
    <w:p w:rsidR="00C44116" w:rsidRPr="002C3973" w:rsidRDefault="00C44116" w:rsidP="00C44116">
      <w:pPr>
        <w:spacing w:after="0" w:line="360" w:lineRule="auto"/>
        <w:ind w:left="1" w:right="0"/>
      </w:pPr>
      <w:r w:rsidRPr="002C3973">
        <w:t xml:space="preserve">У практичному картоплярстві всі існуючі сорти класифікуються за строками дозрівання, або тривалістю вегетаційного періоду, і господарським призначенням. </w:t>
      </w:r>
    </w:p>
    <w:p w:rsidR="00C44116" w:rsidRPr="002C3973" w:rsidRDefault="00C44116" w:rsidP="00C44116">
      <w:pPr>
        <w:spacing w:after="0" w:line="360" w:lineRule="auto"/>
        <w:ind w:left="708" w:right="0"/>
      </w:pPr>
      <w:r w:rsidRPr="002C3973">
        <w:t xml:space="preserve">За строком дозрівання виділяють сорти: </w:t>
      </w:r>
    </w:p>
    <w:p w:rsidR="00C44116" w:rsidRPr="002C3973" w:rsidRDefault="00C44116" w:rsidP="00C44116">
      <w:pPr>
        <w:numPr>
          <w:ilvl w:val="0"/>
          <w:numId w:val="43"/>
        </w:numPr>
        <w:spacing w:after="0" w:line="360" w:lineRule="auto"/>
        <w:ind w:left="0" w:right="0"/>
      </w:pPr>
      <w:r w:rsidRPr="002C3973">
        <w:t xml:space="preserve">ранні – дозрівають за 50-60 днів, виключно столові для літнього використання; </w:t>
      </w:r>
    </w:p>
    <w:p w:rsidR="00C44116" w:rsidRPr="002C3973" w:rsidRDefault="00C44116" w:rsidP="00C44116">
      <w:pPr>
        <w:numPr>
          <w:ilvl w:val="0"/>
          <w:numId w:val="43"/>
        </w:numPr>
        <w:spacing w:after="0" w:line="360" w:lineRule="auto"/>
        <w:ind w:left="0" w:right="0"/>
      </w:pPr>
      <w:r w:rsidRPr="002C3973">
        <w:t>середньоранні – за 60-80 днів, виключно столові для літнього й осінньо</w:t>
      </w:r>
      <w:r>
        <w:t>-</w:t>
      </w:r>
      <w:r w:rsidRPr="002C3973">
        <w:t xml:space="preserve">зимового використання; </w:t>
      </w:r>
    </w:p>
    <w:p w:rsidR="00C44116" w:rsidRPr="002C3973" w:rsidRDefault="00C44116" w:rsidP="00630FFD">
      <w:pPr>
        <w:numPr>
          <w:ilvl w:val="0"/>
          <w:numId w:val="43"/>
        </w:numPr>
        <w:spacing w:after="0" w:line="360" w:lineRule="auto"/>
        <w:ind w:right="0" w:hanging="707"/>
      </w:pPr>
      <w:r w:rsidRPr="002C3973">
        <w:t xml:space="preserve">середньостиглі – за 80-100 днів, переважно столові; </w:t>
      </w:r>
    </w:p>
    <w:p w:rsidR="00C44116" w:rsidRPr="002C3973" w:rsidRDefault="00C44116" w:rsidP="00630FFD">
      <w:pPr>
        <w:numPr>
          <w:ilvl w:val="0"/>
          <w:numId w:val="43"/>
        </w:numPr>
        <w:spacing w:after="0" w:line="360" w:lineRule="auto"/>
        <w:ind w:right="0" w:hanging="707"/>
      </w:pPr>
      <w:r w:rsidRPr="002C3973">
        <w:t xml:space="preserve">середньопізні – за 100-120 днів, різного призначення; </w:t>
      </w:r>
    </w:p>
    <w:p w:rsidR="00630FFD" w:rsidRPr="002C3973" w:rsidRDefault="00C44116" w:rsidP="00630FFD">
      <w:pPr>
        <w:numPr>
          <w:ilvl w:val="0"/>
          <w:numId w:val="43"/>
        </w:numPr>
        <w:spacing w:after="0" w:line="360" w:lineRule="auto"/>
        <w:ind w:right="0" w:hanging="707"/>
      </w:pPr>
      <w:r w:rsidRPr="002C3973">
        <w:t>пізні – понад 120 днів, пере</w:t>
      </w:r>
      <w:r>
        <w:t>важно універсальні й технічні [3</w:t>
      </w:r>
      <w:r w:rsidRPr="002C3973">
        <w:t xml:space="preserve">3]. </w:t>
      </w:r>
    </w:p>
    <w:p w:rsidR="00C44116" w:rsidRPr="002C3973" w:rsidRDefault="00C44116" w:rsidP="00C44116">
      <w:pPr>
        <w:spacing w:after="0" w:line="360" w:lineRule="auto"/>
        <w:ind w:left="708" w:right="0"/>
      </w:pPr>
      <w:r w:rsidRPr="002C3973">
        <w:t xml:space="preserve">За господарським призначенням розрізняють сорти: </w:t>
      </w:r>
    </w:p>
    <w:p w:rsidR="00C44116" w:rsidRPr="002C3973" w:rsidRDefault="00C44116" w:rsidP="00C44116">
      <w:pPr>
        <w:numPr>
          <w:ilvl w:val="0"/>
          <w:numId w:val="43"/>
        </w:numPr>
        <w:spacing w:after="0" w:line="360" w:lineRule="auto"/>
        <w:ind w:left="0" w:right="0"/>
      </w:pPr>
      <w:r w:rsidRPr="002C3973">
        <w:lastRenderedPageBreak/>
        <w:t xml:space="preserve">столові – містять 12-16% крохмалю, багаті вітамінами, мають хороший смак, ніжну не темніючу м’якіть, овальну форму бульб з дрібними вічками; </w:t>
      </w:r>
    </w:p>
    <w:p w:rsidR="00C44116" w:rsidRPr="002C3973" w:rsidRDefault="00C44116" w:rsidP="00C44116">
      <w:pPr>
        <w:numPr>
          <w:ilvl w:val="0"/>
          <w:numId w:val="43"/>
        </w:numPr>
        <w:spacing w:after="0" w:line="360" w:lineRule="auto"/>
        <w:ind w:left="0" w:right="0"/>
      </w:pPr>
      <w:r w:rsidRPr="002C3973">
        <w:t>технічні – відзначаються пі</w:t>
      </w:r>
      <w:r>
        <w:t>двищеним вмістом крохмалю (понад 18%)</w:t>
      </w:r>
      <w:r w:rsidRPr="002C3973">
        <w:t xml:space="preserve">, використовуються для заводської переробки; </w:t>
      </w:r>
    </w:p>
    <w:p w:rsidR="00C44116" w:rsidRPr="002C3973" w:rsidRDefault="00C44116" w:rsidP="00C44116">
      <w:pPr>
        <w:numPr>
          <w:ilvl w:val="0"/>
          <w:numId w:val="43"/>
        </w:numPr>
        <w:spacing w:after="0" w:line="360" w:lineRule="auto"/>
        <w:ind w:left="0" w:right="0"/>
      </w:pPr>
      <w:r w:rsidRPr="002C3973">
        <w:t xml:space="preserve">кормові – містять підвищену кількість білка і сухих речовин (до 23%), високоврожайні, йдуть на корм худобі; </w:t>
      </w:r>
    </w:p>
    <w:p w:rsidR="00C44116" w:rsidRPr="002C3973" w:rsidRDefault="00C44116" w:rsidP="00C44116">
      <w:pPr>
        <w:numPr>
          <w:ilvl w:val="0"/>
          <w:numId w:val="43"/>
        </w:numPr>
        <w:spacing w:after="0" w:line="360" w:lineRule="auto"/>
        <w:ind w:left="0" w:right="0"/>
      </w:pPr>
      <w:r w:rsidRPr="002C3973">
        <w:t xml:space="preserve">універсальні –  як правило всі критерії розділені порівно, а саме: вміст крохмалю та білка, смакові якості. Є чимось середнім між технічним і столовим сортом. </w:t>
      </w:r>
    </w:p>
    <w:p w:rsidR="00C44116" w:rsidRPr="0059635D" w:rsidRDefault="00C44116" w:rsidP="00C44116">
      <w:pPr>
        <w:pStyle w:val="a6"/>
        <w:spacing w:after="0" w:line="360" w:lineRule="auto"/>
        <w:ind w:left="0" w:firstLine="698"/>
        <w:jc w:val="both"/>
        <w:rPr>
          <w:rFonts w:ascii="Times New Roman" w:hAnsi="Times New Roman"/>
          <w:color w:val="000000"/>
          <w:sz w:val="28"/>
          <w:szCs w:val="28"/>
        </w:rPr>
      </w:pPr>
      <w:r w:rsidRPr="0059635D">
        <w:rPr>
          <w:rFonts w:ascii="Times New Roman" w:hAnsi="Times New Roman"/>
          <w:b/>
          <w:color w:val="000000"/>
          <w:sz w:val="28"/>
          <w:szCs w:val="28"/>
        </w:rPr>
        <w:t>1. Сорт Біла роса</w:t>
      </w:r>
      <w:r>
        <w:rPr>
          <w:rFonts w:ascii="Times New Roman" w:hAnsi="Times New Roman"/>
          <w:color w:val="000000"/>
          <w:sz w:val="28"/>
          <w:szCs w:val="28"/>
        </w:rPr>
        <w:t xml:space="preserve"> – в</w:t>
      </w:r>
      <w:r w:rsidRPr="0059635D">
        <w:rPr>
          <w:rFonts w:ascii="Times New Roman" w:hAnsi="Times New Roman"/>
          <w:color w:val="000000"/>
          <w:sz w:val="28"/>
          <w:szCs w:val="28"/>
        </w:rPr>
        <w:t>исоковрожайний ранній сорт картоплі німецького</w:t>
      </w:r>
    </w:p>
    <w:p w:rsidR="00C44116" w:rsidRPr="0059635D" w:rsidRDefault="00C44116" w:rsidP="00C44116">
      <w:pPr>
        <w:pStyle w:val="a6"/>
        <w:spacing w:after="0" w:line="360" w:lineRule="auto"/>
        <w:ind w:left="0" w:firstLine="698"/>
        <w:jc w:val="both"/>
        <w:rPr>
          <w:rFonts w:ascii="Times New Roman" w:hAnsi="Times New Roman"/>
          <w:color w:val="000000"/>
          <w:sz w:val="28"/>
          <w:szCs w:val="28"/>
        </w:rPr>
      </w:pPr>
      <w:r w:rsidRPr="0059635D">
        <w:rPr>
          <w:rFonts w:ascii="Times New Roman" w:hAnsi="Times New Roman"/>
          <w:color w:val="000000"/>
          <w:sz w:val="28"/>
          <w:szCs w:val="28"/>
        </w:rPr>
        <w:t>походження. Занесений до реєстру сортів рослин України з 2003 р. для</w:t>
      </w:r>
    </w:p>
    <w:p w:rsidR="00C44116" w:rsidRPr="0059635D" w:rsidRDefault="00C44116" w:rsidP="00C44116">
      <w:pPr>
        <w:pStyle w:val="a6"/>
        <w:spacing w:after="0" w:line="360" w:lineRule="auto"/>
        <w:ind w:left="0" w:firstLine="698"/>
        <w:jc w:val="both"/>
        <w:rPr>
          <w:rFonts w:ascii="Times New Roman" w:hAnsi="Times New Roman"/>
          <w:color w:val="000000"/>
          <w:sz w:val="28"/>
          <w:szCs w:val="28"/>
        </w:rPr>
      </w:pPr>
      <w:r w:rsidRPr="0059635D">
        <w:rPr>
          <w:rFonts w:ascii="Times New Roman" w:hAnsi="Times New Roman"/>
          <w:color w:val="000000"/>
          <w:sz w:val="28"/>
          <w:szCs w:val="28"/>
        </w:rPr>
        <w:t>вирощування у зоні Полicся та Лiсостепу. Належить до столових сортів картоплі.</w:t>
      </w:r>
    </w:p>
    <w:p w:rsidR="00C44116" w:rsidRPr="0059635D" w:rsidRDefault="00C44116" w:rsidP="00C44116">
      <w:pPr>
        <w:pStyle w:val="a6"/>
        <w:spacing w:after="0" w:line="360" w:lineRule="auto"/>
        <w:ind w:left="0" w:firstLine="698"/>
        <w:jc w:val="both"/>
        <w:rPr>
          <w:rFonts w:ascii="Times New Roman" w:hAnsi="Times New Roman"/>
          <w:color w:val="000000"/>
          <w:sz w:val="28"/>
          <w:szCs w:val="28"/>
        </w:rPr>
      </w:pPr>
      <w:r w:rsidRPr="0059635D">
        <w:rPr>
          <w:rFonts w:ascii="Times New Roman" w:hAnsi="Times New Roman"/>
          <w:color w:val="000000"/>
          <w:sz w:val="28"/>
          <w:szCs w:val="28"/>
        </w:rPr>
        <w:t>Основні характеристики картоплі Біла роза:</w:t>
      </w:r>
    </w:p>
    <w:p w:rsidR="00C44116" w:rsidRPr="0059635D" w:rsidRDefault="00C44116" w:rsidP="00C44116">
      <w:pPr>
        <w:pStyle w:val="a6"/>
        <w:numPr>
          <w:ilvl w:val="0"/>
          <w:numId w:val="7"/>
        </w:numPr>
        <w:spacing w:after="0" w:line="360" w:lineRule="auto"/>
        <w:ind w:left="993" w:firstLine="698"/>
        <w:jc w:val="both"/>
        <w:rPr>
          <w:rFonts w:ascii="Times New Roman" w:hAnsi="Times New Roman"/>
          <w:color w:val="000000"/>
          <w:sz w:val="28"/>
          <w:szCs w:val="28"/>
        </w:rPr>
      </w:pPr>
      <w:r>
        <w:rPr>
          <w:rFonts w:ascii="Times New Roman" w:hAnsi="Times New Roman"/>
          <w:color w:val="000000"/>
          <w:sz w:val="28"/>
          <w:szCs w:val="28"/>
        </w:rPr>
        <w:t>б</w:t>
      </w:r>
      <w:r w:rsidRPr="0059635D">
        <w:rPr>
          <w:rFonts w:ascii="Times New Roman" w:hAnsi="Times New Roman"/>
          <w:color w:val="000000"/>
          <w:sz w:val="28"/>
          <w:szCs w:val="28"/>
        </w:rPr>
        <w:t xml:space="preserve">ульби великі овально-округлої або витягнуто-подовженої форми, </w:t>
      </w:r>
      <w:r>
        <w:rPr>
          <w:rFonts w:ascii="Times New Roman" w:hAnsi="Times New Roman"/>
          <w:color w:val="000000"/>
          <w:sz w:val="28"/>
          <w:szCs w:val="28"/>
        </w:rPr>
        <w:t xml:space="preserve">масою близько 200 г. Бульби </w:t>
      </w:r>
      <w:r w:rsidRPr="0059635D">
        <w:rPr>
          <w:rFonts w:ascii="Times New Roman" w:hAnsi="Times New Roman"/>
          <w:color w:val="000000"/>
          <w:sz w:val="28"/>
          <w:szCs w:val="28"/>
        </w:rPr>
        <w:t>покриті злегка шорсткою шкіркою рожевого кольору</w:t>
      </w:r>
      <w:r>
        <w:rPr>
          <w:rFonts w:ascii="Times New Roman" w:hAnsi="Times New Roman"/>
          <w:color w:val="000000"/>
          <w:sz w:val="28"/>
          <w:szCs w:val="28"/>
        </w:rPr>
        <w:t>, з невеликою кількістю дрібних вічок;</w:t>
      </w:r>
    </w:p>
    <w:p w:rsidR="00C44116" w:rsidRPr="0059635D" w:rsidRDefault="00C44116" w:rsidP="00C44116">
      <w:pPr>
        <w:pStyle w:val="a6"/>
        <w:numPr>
          <w:ilvl w:val="0"/>
          <w:numId w:val="7"/>
        </w:numPr>
        <w:spacing w:after="0" w:line="360" w:lineRule="auto"/>
        <w:ind w:left="993" w:firstLine="698"/>
        <w:jc w:val="both"/>
        <w:rPr>
          <w:rFonts w:ascii="Times New Roman" w:hAnsi="Times New Roman"/>
          <w:color w:val="000000"/>
          <w:sz w:val="28"/>
          <w:szCs w:val="28"/>
        </w:rPr>
      </w:pPr>
      <w:r w:rsidRPr="0059635D">
        <w:rPr>
          <w:rFonts w:ascii="Times New Roman" w:hAnsi="Times New Roman"/>
          <w:color w:val="000000"/>
          <w:sz w:val="28"/>
          <w:szCs w:val="28"/>
        </w:rPr>
        <w:t>м’якоть щільна, жовтуватого коль</w:t>
      </w:r>
      <w:r>
        <w:rPr>
          <w:rFonts w:ascii="Times New Roman" w:hAnsi="Times New Roman"/>
          <w:color w:val="000000"/>
          <w:sz w:val="28"/>
          <w:szCs w:val="28"/>
        </w:rPr>
        <w:t>о</w:t>
      </w:r>
      <w:r w:rsidRPr="0059635D">
        <w:rPr>
          <w:rFonts w:ascii="Times New Roman" w:hAnsi="Times New Roman"/>
          <w:color w:val="000000"/>
          <w:sz w:val="28"/>
          <w:szCs w:val="28"/>
        </w:rPr>
        <w:t>ру, не темніє при варінні не змінює колір, має добру розварюваність, смак бульб середньо-солодкий;</w:t>
      </w:r>
    </w:p>
    <w:p w:rsidR="00C44116" w:rsidRPr="0059635D" w:rsidRDefault="00C44116" w:rsidP="00C44116">
      <w:pPr>
        <w:pStyle w:val="a6"/>
        <w:numPr>
          <w:ilvl w:val="0"/>
          <w:numId w:val="7"/>
        </w:numPr>
        <w:spacing w:after="0" w:line="360" w:lineRule="auto"/>
        <w:ind w:left="993" w:firstLine="698"/>
        <w:jc w:val="both"/>
        <w:rPr>
          <w:rFonts w:ascii="Times New Roman" w:hAnsi="Times New Roman"/>
          <w:color w:val="000000"/>
          <w:sz w:val="28"/>
          <w:szCs w:val="28"/>
        </w:rPr>
      </w:pPr>
      <w:r w:rsidRPr="0059635D">
        <w:rPr>
          <w:rFonts w:ascii="Times New Roman" w:hAnsi="Times New Roman"/>
          <w:color w:val="000000"/>
          <w:sz w:val="28"/>
          <w:szCs w:val="28"/>
        </w:rPr>
        <w:t xml:space="preserve"> вміст крохмалю становить близько 15%;</w:t>
      </w:r>
    </w:p>
    <w:p w:rsidR="00C44116" w:rsidRPr="0059635D" w:rsidRDefault="00C44116" w:rsidP="00C44116">
      <w:pPr>
        <w:pStyle w:val="a6"/>
        <w:numPr>
          <w:ilvl w:val="0"/>
          <w:numId w:val="7"/>
        </w:numPr>
        <w:spacing w:after="0" w:line="360" w:lineRule="auto"/>
        <w:ind w:left="993" w:firstLine="698"/>
        <w:jc w:val="both"/>
        <w:rPr>
          <w:rFonts w:ascii="Times New Roman" w:hAnsi="Times New Roman"/>
          <w:color w:val="000000"/>
          <w:sz w:val="28"/>
          <w:szCs w:val="28"/>
        </w:rPr>
      </w:pPr>
      <w:r w:rsidRPr="0059635D">
        <w:rPr>
          <w:rFonts w:ascii="Times New Roman" w:hAnsi="Times New Roman"/>
          <w:color w:val="000000"/>
          <w:sz w:val="28"/>
          <w:szCs w:val="28"/>
        </w:rPr>
        <w:t xml:space="preserve"> має високу стійкі</w:t>
      </w:r>
      <w:r>
        <w:rPr>
          <w:rFonts w:ascii="Times New Roman" w:hAnsi="Times New Roman"/>
          <w:color w:val="000000"/>
          <w:sz w:val="28"/>
          <w:szCs w:val="28"/>
        </w:rPr>
        <w:t>сть до хвороб (картопляний рак,фітофтороз,золотиста нематода,бактеріальна гниль,вірус скручування листя,плямистість залізиста,</w:t>
      </w:r>
      <w:r w:rsidRPr="0059635D">
        <w:rPr>
          <w:rFonts w:ascii="Times New Roman" w:hAnsi="Times New Roman"/>
          <w:color w:val="000000"/>
          <w:sz w:val="28"/>
          <w:szCs w:val="28"/>
        </w:rPr>
        <w:t>чорна ніжка</w:t>
      </w:r>
      <w:r>
        <w:rPr>
          <w:rFonts w:ascii="Times New Roman" w:hAnsi="Times New Roman"/>
          <w:color w:val="000000"/>
          <w:sz w:val="28"/>
          <w:szCs w:val="28"/>
        </w:rPr>
        <w:t>)</w:t>
      </w:r>
      <w:r w:rsidRPr="0059635D">
        <w:rPr>
          <w:rFonts w:ascii="Times New Roman" w:hAnsi="Times New Roman"/>
          <w:color w:val="000000"/>
          <w:sz w:val="28"/>
          <w:szCs w:val="28"/>
        </w:rPr>
        <w:t>. Врожайність становить 400 ц/га;</w:t>
      </w:r>
    </w:p>
    <w:p w:rsidR="00C44116" w:rsidRPr="0059635D" w:rsidRDefault="00C44116" w:rsidP="00C44116">
      <w:pPr>
        <w:pStyle w:val="a6"/>
        <w:numPr>
          <w:ilvl w:val="0"/>
          <w:numId w:val="7"/>
        </w:numPr>
        <w:spacing w:after="0" w:line="360" w:lineRule="auto"/>
        <w:ind w:left="993" w:firstLine="698"/>
        <w:jc w:val="both"/>
        <w:rPr>
          <w:rFonts w:ascii="Times New Roman" w:hAnsi="Times New Roman"/>
          <w:color w:val="000000"/>
          <w:sz w:val="28"/>
          <w:szCs w:val="28"/>
        </w:rPr>
      </w:pPr>
      <w:r w:rsidRPr="0059635D">
        <w:rPr>
          <w:rFonts w:ascii="Times New Roman" w:hAnsi="Times New Roman"/>
          <w:color w:val="000000"/>
          <w:sz w:val="28"/>
          <w:szCs w:val="28"/>
        </w:rPr>
        <w:t>лежкість картоплі добра.</w:t>
      </w:r>
    </w:p>
    <w:p w:rsidR="00C44116" w:rsidRPr="0059635D" w:rsidRDefault="00C44116" w:rsidP="00C44116">
      <w:pPr>
        <w:pStyle w:val="a4"/>
        <w:shd w:val="clear" w:color="auto" w:fill="FFFFFF"/>
        <w:spacing w:before="0" w:beforeAutospacing="0" w:after="0" w:afterAutospacing="0" w:line="360" w:lineRule="auto"/>
        <w:ind w:firstLine="698"/>
        <w:jc w:val="both"/>
        <w:textAlignment w:val="baseline"/>
        <w:rPr>
          <w:color w:val="000000"/>
          <w:sz w:val="28"/>
          <w:szCs w:val="28"/>
        </w:rPr>
      </w:pPr>
      <w:r w:rsidRPr="0059635D">
        <w:rPr>
          <w:color w:val="000000"/>
          <w:sz w:val="28"/>
          <w:szCs w:val="28"/>
        </w:rPr>
        <w:lastRenderedPageBreak/>
        <w:t>Збирання врожаю здійснюється вже через 50</w:t>
      </w:r>
      <w:r>
        <w:rPr>
          <w:color w:val="000000"/>
          <w:sz w:val="28"/>
          <w:szCs w:val="28"/>
        </w:rPr>
        <w:t xml:space="preserve"> – </w:t>
      </w:r>
      <w:r w:rsidRPr="0059635D">
        <w:rPr>
          <w:color w:val="000000"/>
          <w:sz w:val="28"/>
          <w:szCs w:val="28"/>
        </w:rPr>
        <w:t>60 днів після посадки, а підкопування можна проводити вже на 45 день. У південних регіонах є можливість збору двох урожаїв за сезон: після першого збору в першій декаді липня можна скористатися площами, що звільнилися, для наступної посадки. Другий збір посідає першу декаду вересня</w:t>
      </w:r>
      <w:r w:rsidR="00630FFD">
        <w:rPr>
          <w:color w:val="000000"/>
          <w:sz w:val="28"/>
          <w:szCs w:val="28"/>
        </w:rPr>
        <w:t xml:space="preserve"> </w:t>
      </w:r>
      <w:r w:rsidRPr="00222F0E">
        <w:rPr>
          <w:color w:val="000000"/>
          <w:sz w:val="28"/>
          <w:szCs w:val="28"/>
          <w:lang w:val="ru-RU"/>
        </w:rPr>
        <w:t>[48]</w:t>
      </w:r>
      <w:r w:rsidRPr="0059635D">
        <w:rPr>
          <w:color w:val="000000"/>
          <w:sz w:val="28"/>
          <w:szCs w:val="28"/>
        </w:rPr>
        <w:t>.</w:t>
      </w:r>
      <w:r w:rsidRPr="00222F0E">
        <w:rPr>
          <w:i/>
          <w:color w:val="000000"/>
          <w:sz w:val="28"/>
          <w:szCs w:val="28"/>
          <w:lang w:val="ru-RU"/>
        </w:rPr>
        <w:t>(</w:t>
      </w:r>
      <w:r w:rsidRPr="00FB4199">
        <w:rPr>
          <w:i/>
          <w:color w:val="000000"/>
          <w:sz w:val="28"/>
          <w:szCs w:val="28"/>
        </w:rPr>
        <w:t>Додаток А</w:t>
      </w:r>
      <w:r w:rsidRPr="00222F0E">
        <w:rPr>
          <w:i/>
          <w:color w:val="000000"/>
          <w:sz w:val="28"/>
          <w:szCs w:val="28"/>
          <w:lang w:val="ru-RU"/>
        </w:rPr>
        <w:t>)</w:t>
      </w:r>
    </w:p>
    <w:p w:rsidR="00C44116" w:rsidRPr="0059635D" w:rsidRDefault="00C44116" w:rsidP="00C44116">
      <w:pPr>
        <w:pStyle w:val="a4"/>
        <w:shd w:val="clear" w:color="auto" w:fill="FFFFFF"/>
        <w:spacing w:before="0" w:beforeAutospacing="0" w:after="0" w:afterAutospacing="0" w:line="360" w:lineRule="auto"/>
        <w:ind w:firstLine="709"/>
        <w:jc w:val="both"/>
        <w:textAlignment w:val="baseline"/>
        <w:rPr>
          <w:color w:val="000000"/>
          <w:sz w:val="28"/>
          <w:szCs w:val="28"/>
          <w:shd w:val="clear" w:color="auto" w:fill="FFFFFF"/>
        </w:rPr>
      </w:pPr>
      <w:r w:rsidRPr="0059635D">
        <w:rPr>
          <w:b/>
          <w:color w:val="000000"/>
          <w:sz w:val="28"/>
          <w:szCs w:val="28"/>
        </w:rPr>
        <w:t>2. Сорт Рів'єра</w:t>
      </w:r>
      <w:r>
        <w:rPr>
          <w:color w:val="000000"/>
          <w:sz w:val="28"/>
          <w:szCs w:val="28"/>
        </w:rPr>
        <w:t xml:space="preserve"> – в</w:t>
      </w:r>
      <w:r w:rsidRPr="0059635D">
        <w:rPr>
          <w:color w:val="000000"/>
          <w:sz w:val="28"/>
          <w:szCs w:val="28"/>
        </w:rPr>
        <w:t>исоковрожайний ранній сорт голландського походження. Занесений до Держреєстру сортів рослин України у 2007 році, рекомендований для вирощування в центральних регіонах держави</w:t>
      </w:r>
      <w:r w:rsidRPr="00A84DA2">
        <w:rPr>
          <w:color w:val="000000"/>
          <w:sz w:val="28"/>
          <w:szCs w:val="28"/>
          <w:lang w:val="ru-RU"/>
        </w:rPr>
        <w:t>[49]</w:t>
      </w:r>
      <w:r w:rsidRPr="0059635D">
        <w:rPr>
          <w:color w:val="000000"/>
          <w:sz w:val="28"/>
          <w:szCs w:val="28"/>
        </w:rPr>
        <w:t xml:space="preserve">. </w:t>
      </w:r>
    </w:p>
    <w:p w:rsidR="00C44116" w:rsidRPr="0059635D" w:rsidRDefault="00C44116" w:rsidP="00C44116">
      <w:pPr>
        <w:pStyle w:val="a6"/>
        <w:spacing w:after="0" w:line="360" w:lineRule="auto"/>
        <w:ind w:left="0" w:firstLine="709"/>
        <w:jc w:val="both"/>
        <w:rPr>
          <w:rFonts w:ascii="Times New Roman" w:hAnsi="Times New Roman"/>
          <w:color w:val="000000"/>
          <w:sz w:val="28"/>
          <w:szCs w:val="28"/>
        </w:rPr>
      </w:pPr>
      <w:r w:rsidRPr="0059635D">
        <w:rPr>
          <w:rFonts w:ascii="Times New Roman" w:hAnsi="Times New Roman"/>
          <w:color w:val="000000"/>
          <w:sz w:val="28"/>
          <w:szCs w:val="28"/>
        </w:rPr>
        <w:t>Основні характеристики картоплі Рів’єра:</w:t>
      </w:r>
    </w:p>
    <w:p w:rsidR="00C44116" w:rsidRPr="0059635D" w:rsidRDefault="00C44116" w:rsidP="00C44116">
      <w:pPr>
        <w:pStyle w:val="a6"/>
        <w:numPr>
          <w:ilvl w:val="0"/>
          <w:numId w:val="12"/>
        </w:numPr>
        <w:spacing w:after="0" w:line="360" w:lineRule="auto"/>
        <w:ind w:left="0" w:firstLine="709"/>
        <w:jc w:val="both"/>
        <w:rPr>
          <w:rFonts w:ascii="Times New Roman" w:hAnsi="Times New Roman"/>
          <w:color w:val="000000"/>
          <w:sz w:val="28"/>
          <w:szCs w:val="28"/>
        </w:rPr>
      </w:pPr>
      <w:r w:rsidRPr="0059635D">
        <w:rPr>
          <w:rFonts w:ascii="Times New Roman" w:hAnsi="Times New Roman"/>
          <w:color w:val="000000"/>
          <w:sz w:val="28"/>
          <w:szCs w:val="28"/>
          <w:shd w:val="clear" w:color="auto" w:fill="FFFFFF"/>
        </w:rPr>
        <w:t>кущ розлогий, прямостоячий, листки середньої величини, віночок квітки  червоно-фіолетового забарвлення</w:t>
      </w:r>
      <w:r>
        <w:rPr>
          <w:rFonts w:ascii="Times New Roman" w:hAnsi="Times New Roman"/>
          <w:color w:val="000000"/>
          <w:sz w:val="28"/>
          <w:szCs w:val="28"/>
          <w:shd w:val="clear" w:color="auto" w:fill="FFFFFF"/>
        </w:rPr>
        <w:t>;</w:t>
      </w:r>
    </w:p>
    <w:p w:rsidR="00C44116" w:rsidRPr="0059635D" w:rsidRDefault="00C44116" w:rsidP="00C44116">
      <w:pPr>
        <w:pStyle w:val="a6"/>
        <w:numPr>
          <w:ilvl w:val="0"/>
          <w:numId w:val="11"/>
        </w:numPr>
        <w:spacing w:after="0" w:line="360" w:lineRule="auto"/>
        <w:ind w:left="0" w:firstLine="709"/>
        <w:jc w:val="both"/>
        <w:rPr>
          <w:rFonts w:ascii="Times New Roman" w:hAnsi="Times New Roman"/>
          <w:color w:val="000000"/>
          <w:sz w:val="28"/>
          <w:szCs w:val="28"/>
        </w:rPr>
      </w:pPr>
      <w:r w:rsidRPr="0059635D">
        <w:rPr>
          <w:rFonts w:ascii="Times New Roman" w:hAnsi="Times New Roman"/>
          <w:color w:val="000000"/>
          <w:sz w:val="28"/>
          <w:szCs w:val="28"/>
          <w:shd w:val="clear" w:color="auto" w:fill="FFFFFF"/>
        </w:rPr>
        <w:t>бульби мають овально-округлу форму, масою від 100 до 120 грамів. Шкірка щільна, але з гладкою пов</w:t>
      </w:r>
      <w:r>
        <w:rPr>
          <w:rFonts w:ascii="Times New Roman" w:hAnsi="Times New Roman"/>
          <w:color w:val="000000"/>
          <w:sz w:val="28"/>
          <w:szCs w:val="28"/>
          <w:shd w:val="clear" w:color="auto" w:fill="FFFFFF"/>
        </w:rPr>
        <w:t>ерхнею, брудно-жовта. Шорсткість не псує</w:t>
      </w:r>
      <w:r w:rsidRPr="0059635D">
        <w:rPr>
          <w:rFonts w:ascii="Times New Roman" w:hAnsi="Times New Roman"/>
          <w:color w:val="000000"/>
          <w:sz w:val="28"/>
          <w:szCs w:val="28"/>
          <w:shd w:val="clear" w:color="auto" w:fill="FFFFFF"/>
        </w:rPr>
        <w:t xml:space="preserve"> а</w:t>
      </w:r>
      <w:r>
        <w:rPr>
          <w:rFonts w:ascii="Times New Roman" w:hAnsi="Times New Roman"/>
          <w:color w:val="000000"/>
          <w:sz w:val="28"/>
          <w:szCs w:val="28"/>
          <w:shd w:val="clear" w:color="auto" w:fill="FFFFFF"/>
        </w:rPr>
        <w:t>куратність бульб. Колір шкірки – світло-жовтий, вічка розміщені дуже мілко;</w:t>
      </w:r>
    </w:p>
    <w:p w:rsidR="00C44116" w:rsidRPr="0059635D" w:rsidRDefault="00C44116" w:rsidP="00C44116">
      <w:pPr>
        <w:pStyle w:val="a6"/>
        <w:numPr>
          <w:ilvl w:val="0"/>
          <w:numId w:val="11"/>
        </w:numPr>
        <w:shd w:val="clear" w:color="auto" w:fill="FFFFFF"/>
        <w:spacing w:after="0" w:line="360" w:lineRule="auto"/>
        <w:ind w:left="0" w:firstLine="709"/>
        <w:jc w:val="both"/>
        <w:textAlignment w:val="baseline"/>
        <w:rPr>
          <w:rFonts w:ascii="Times New Roman" w:hAnsi="Times New Roman"/>
          <w:color w:val="000000"/>
          <w:sz w:val="28"/>
          <w:szCs w:val="28"/>
        </w:rPr>
      </w:pPr>
      <w:r w:rsidRPr="0059635D">
        <w:rPr>
          <w:rFonts w:ascii="Times New Roman" w:hAnsi="Times New Roman"/>
          <w:color w:val="000000"/>
          <w:sz w:val="28"/>
          <w:szCs w:val="28"/>
          <w:shd w:val="clear" w:color="auto" w:fill="FFFFFF"/>
        </w:rPr>
        <w:t xml:space="preserve"> м’якоть злегка зерниста, ніжного кремового кольору, має відмінну стійкість до механічних пошкоджень, при варінні картопля добре розварюється, “не склеюється”, має відмінний смак;</w:t>
      </w:r>
    </w:p>
    <w:p w:rsidR="00C44116" w:rsidRPr="0059635D" w:rsidRDefault="00C44116" w:rsidP="00C44116">
      <w:pPr>
        <w:pStyle w:val="a6"/>
        <w:numPr>
          <w:ilvl w:val="0"/>
          <w:numId w:val="11"/>
        </w:numPr>
        <w:shd w:val="clear" w:color="auto" w:fill="FFFFFF"/>
        <w:spacing w:after="0" w:line="360" w:lineRule="auto"/>
        <w:ind w:left="0" w:firstLine="709"/>
        <w:jc w:val="both"/>
        <w:textAlignment w:val="baseline"/>
        <w:rPr>
          <w:rFonts w:ascii="Times New Roman" w:hAnsi="Times New Roman"/>
          <w:color w:val="000000"/>
          <w:sz w:val="28"/>
          <w:szCs w:val="28"/>
        </w:rPr>
      </w:pPr>
      <w:r>
        <w:rPr>
          <w:rFonts w:ascii="Times New Roman" w:hAnsi="Times New Roman"/>
          <w:color w:val="000000"/>
          <w:sz w:val="28"/>
          <w:szCs w:val="28"/>
        </w:rPr>
        <w:t xml:space="preserve">вміст крохмалю – 12 – </w:t>
      </w:r>
      <w:r w:rsidRPr="0059635D">
        <w:rPr>
          <w:rFonts w:ascii="Times New Roman" w:hAnsi="Times New Roman"/>
          <w:color w:val="000000"/>
          <w:sz w:val="28"/>
          <w:szCs w:val="28"/>
        </w:rPr>
        <w:t>19,6%;</w:t>
      </w:r>
    </w:p>
    <w:p w:rsidR="00C44116" w:rsidRPr="0059635D" w:rsidRDefault="00C44116" w:rsidP="00C44116">
      <w:pPr>
        <w:pStyle w:val="a6"/>
        <w:numPr>
          <w:ilvl w:val="0"/>
          <w:numId w:val="11"/>
        </w:numPr>
        <w:shd w:val="clear" w:color="auto" w:fill="FFFFFF"/>
        <w:spacing w:after="0" w:line="360" w:lineRule="auto"/>
        <w:ind w:left="0" w:firstLine="709"/>
        <w:jc w:val="both"/>
        <w:textAlignment w:val="baseline"/>
        <w:rPr>
          <w:rFonts w:ascii="Times New Roman" w:hAnsi="Times New Roman"/>
          <w:color w:val="000000"/>
          <w:sz w:val="28"/>
          <w:szCs w:val="28"/>
        </w:rPr>
      </w:pPr>
      <w:r w:rsidRPr="0059635D">
        <w:rPr>
          <w:rFonts w:ascii="Times New Roman" w:hAnsi="Times New Roman"/>
          <w:color w:val="000000"/>
          <w:sz w:val="28"/>
          <w:szCs w:val="28"/>
          <w:shd w:val="clear" w:color="auto" w:fill="FFFFFF"/>
        </w:rPr>
        <w:t>чудова стійкість до посухи і спеки, мала чутливість до вірусних захворювань</w:t>
      </w:r>
      <w:r>
        <w:rPr>
          <w:rFonts w:ascii="Times New Roman" w:hAnsi="Times New Roman"/>
          <w:color w:val="000000"/>
          <w:sz w:val="28"/>
          <w:szCs w:val="28"/>
          <w:shd w:val="clear" w:color="auto" w:fill="FFFFFF"/>
        </w:rPr>
        <w:t>;</w:t>
      </w:r>
    </w:p>
    <w:p w:rsidR="00C44116" w:rsidRPr="0059635D" w:rsidRDefault="00C44116" w:rsidP="00C44116">
      <w:pPr>
        <w:pStyle w:val="a6"/>
        <w:numPr>
          <w:ilvl w:val="0"/>
          <w:numId w:val="11"/>
        </w:numPr>
        <w:shd w:val="clear" w:color="auto" w:fill="FFFFFF"/>
        <w:spacing w:after="0" w:line="360" w:lineRule="auto"/>
        <w:ind w:left="0" w:firstLine="709"/>
        <w:jc w:val="both"/>
        <w:textAlignment w:val="baseline"/>
        <w:rPr>
          <w:rFonts w:ascii="Times New Roman" w:hAnsi="Times New Roman"/>
          <w:color w:val="000000"/>
          <w:sz w:val="28"/>
          <w:szCs w:val="28"/>
        </w:rPr>
      </w:pPr>
      <w:r>
        <w:rPr>
          <w:rFonts w:ascii="Times New Roman" w:hAnsi="Times New Roman"/>
          <w:color w:val="000000"/>
          <w:sz w:val="28"/>
          <w:szCs w:val="28"/>
        </w:rPr>
        <w:t xml:space="preserve">загальна врожайність – </w:t>
      </w:r>
      <w:r w:rsidRPr="0059635D">
        <w:rPr>
          <w:rFonts w:ascii="Times New Roman" w:hAnsi="Times New Roman"/>
          <w:color w:val="000000"/>
          <w:sz w:val="28"/>
          <w:szCs w:val="28"/>
        </w:rPr>
        <w:t>530 ц/га;</w:t>
      </w:r>
    </w:p>
    <w:p w:rsidR="00C44116" w:rsidRPr="0059635D" w:rsidRDefault="00C44116" w:rsidP="00C44116">
      <w:pPr>
        <w:pStyle w:val="a6"/>
        <w:numPr>
          <w:ilvl w:val="0"/>
          <w:numId w:val="11"/>
        </w:numPr>
        <w:shd w:val="clear" w:color="auto" w:fill="FFFFFF"/>
        <w:spacing w:after="0" w:line="360" w:lineRule="auto"/>
        <w:ind w:left="0" w:firstLine="709"/>
        <w:jc w:val="both"/>
        <w:textAlignment w:val="baseline"/>
        <w:rPr>
          <w:rFonts w:ascii="Times New Roman" w:hAnsi="Times New Roman"/>
          <w:color w:val="000000"/>
          <w:sz w:val="28"/>
          <w:szCs w:val="28"/>
        </w:rPr>
      </w:pPr>
      <w:r w:rsidRPr="0059635D">
        <w:rPr>
          <w:rFonts w:ascii="Times New Roman" w:hAnsi="Times New Roman"/>
          <w:color w:val="000000"/>
          <w:sz w:val="28"/>
          <w:szCs w:val="28"/>
        </w:rPr>
        <w:t>лежкість сорту хороша.</w:t>
      </w:r>
    </w:p>
    <w:p w:rsidR="00C44116" w:rsidRPr="00205B49" w:rsidRDefault="00C44116" w:rsidP="00C44116">
      <w:pPr>
        <w:pStyle w:val="a4"/>
        <w:shd w:val="clear" w:color="auto" w:fill="FFFFFF"/>
        <w:spacing w:before="0" w:beforeAutospacing="0" w:after="0" w:afterAutospacing="0" w:line="360" w:lineRule="auto"/>
        <w:ind w:firstLine="709"/>
        <w:jc w:val="both"/>
        <w:rPr>
          <w:color w:val="000000"/>
          <w:sz w:val="28"/>
          <w:szCs w:val="28"/>
          <w:shd w:val="clear" w:color="auto" w:fill="FFFFFF"/>
        </w:rPr>
      </w:pPr>
      <w:r w:rsidRPr="0059635D">
        <w:rPr>
          <w:color w:val="000000"/>
          <w:sz w:val="28"/>
          <w:szCs w:val="28"/>
          <w:shd w:val="clear" w:color="auto" w:fill="FFFFFF"/>
        </w:rPr>
        <w:t>Вегетаційний період його становить 55</w:t>
      </w:r>
      <w:r>
        <w:rPr>
          <w:color w:val="000000"/>
          <w:sz w:val="28"/>
          <w:szCs w:val="28"/>
          <w:shd w:val="clear" w:color="auto" w:fill="FFFFFF"/>
        </w:rPr>
        <w:t xml:space="preserve"> – </w:t>
      </w:r>
      <w:r w:rsidRPr="0059635D">
        <w:rPr>
          <w:color w:val="000000"/>
          <w:sz w:val="28"/>
          <w:szCs w:val="28"/>
          <w:shd w:val="clear" w:color="auto" w:fill="FFFFFF"/>
        </w:rPr>
        <w:t xml:space="preserve">65 днів. </w:t>
      </w:r>
      <w:r w:rsidRPr="0059635D">
        <w:rPr>
          <w:color w:val="000000"/>
          <w:sz w:val="28"/>
          <w:szCs w:val="28"/>
        </w:rPr>
        <w:t xml:space="preserve">За рахунок своєї стійкості до засух сорт </w:t>
      </w:r>
      <w:r w:rsidRPr="0059635D">
        <w:rPr>
          <w:color w:val="000000"/>
          <w:sz w:val="28"/>
          <w:szCs w:val="28"/>
          <w:shd w:val="clear" w:color="auto" w:fill="FFFFFF"/>
        </w:rPr>
        <w:t xml:space="preserve">дозволяє в південних регіонах вирощувати декілька врожаїв за сезон. Сорт стійкий до збудників хвороб бактеріальної гнилі, парші та вірусних інфекцій, однак має </w:t>
      </w:r>
      <w:r>
        <w:rPr>
          <w:color w:val="000000"/>
          <w:sz w:val="28"/>
          <w:szCs w:val="28"/>
          <w:shd w:val="clear" w:color="auto" w:fill="FFFFFF"/>
        </w:rPr>
        <w:t xml:space="preserve">слабку стійкість до фітофторозу </w:t>
      </w:r>
      <w:r w:rsidRPr="00FB4199">
        <w:rPr>
          <w:color w:val="000000"/>
          <w:sz w:val="28"/>
          <w:szCs w:val="28"/>
          <w:shd w:val="clear" w:color="auto" w:fill="FFFFFF"/>
        </w:rPr>
        <w:t>[49]</w:t>
      </w:r>
      <w:r w:rsidRPr="0059635D">
        <w:rPr>
          <w:color w:val="000000"/>
          <w:sz w:val="28"/>
          <w:szCs w:val="28"/>
          <w:shd w:val="clear" w:color="auto" w:fill="FFFFFF"/>
        </w:rPr>
        <w:t>.</w:t>
      </w:r>
      <w:r w:rsidRPr="00FB4199">
        <w:rPr>
          <w:i/>
          <w:sz w:val="28"/>
          <w:szCs w:val="28"/>
        </w:rPr>
        <w:t>(Додаток Б)</w:t>
      </w:r>
    </w:p>
    <w:p w:rsidR="00C44116" w:rsidRPr="0059635D" w:rsidRDefault="00C44116" w:rsidP="00C44116">
      <w:pPr>
        <w:spacing w:after="0" w:line="360" w:lineRule="auto"/>
        <w:ind w:right="0" w:firstLine="709"/>
        <w:rPr>
          <w:szCs w:val="28"/>
        </w:rPr>
      </w:pPr>
      <w:r w:rsidRPr="0059635D">
        <w:rPr>
          <w:b/>
          <w:szCs w:val="28"/>
        </w:rPr>
        <w:lastRenderedPageBreak/>
        <w:t>3. Сорт Повінь</w:t>
      </w:r>
      <w:r>
        <w:rPr>
          <w:szCs w:val="28"/>
        </w:rPr>
        <w:t xml:space="preserve"> –  високоврожайний середньо</w:t>
      </w:r>
      <w:r w:rsidRPr="0059635D">
        <w:rPr>
          <w:szCs w:val="28"/>
        </w:rPr>
        <w:t>стиглий сорт картоплі. Занесений до реєстру сортів рослин України з 2000 р. для вирощування у зоні Полicся, Лiсостепу та Степу. Належить до столових сортів картоплі</w:t>
      </w:r>
      <w:r w:rsidRPr="00406AFE">
        <w:rPr>
          <w:szCs w:val="28"/>
          <w:lang w:val="ru-RU"/>
        </w:rPr>
        <w:t xml:space="preserve"> [50]</w:t>
      </w:r>
      <w:r w:rsidRPr="0059635D">
        <w:rPr>
          <w:szCs w:val="28"/>
        </w:rPr>
        <w:t>.</w:t>
      </w:r>
    </w:p>
    <w:p w:rsidR="00C44116" w:rsidRPr="0059635D" w:rsidRDefault="00C44116" w:rsidP="00C44116">
      <w:pPr>
        <w:spacing w:after="0" w:line="360" w:lineRule="auto"/>
        <w:ind w:right="0" w:firstLine="709"/>
        <w:rPr>
          <w:szCs w:val="28"/>
        </w:rPr>
      </w:pPr>
      <w:r w:rsidRPr="0059635D">
        <w:rPr>
          <w:szCs w:val="28"/>
        </w:rPr>
        <w:t>Основні характеристики картоплі сорту Повінь:</w:t>
      </w:r>
    </w:p>
    <w:p w:rsidR="00C44116" w:rsidRPr="0059635D" w:rsidRDefault="00C44116" w:rsidP="00630FFD">
      <w:pPr>
        <w:pStyle w:val="a6"/>
        <w:numPr>
          <w:ilvl w:val="0"/>
          <w:numId w:val="9"/>
        </w:numPr>
        <w:spacing w:after="0" w:line="360" w:lineRule="auto"/>
        <w:ind w:left="993" w:firstLine="141"/>
        <w:jc w:val="both"/>
        <w:rPr>
          <w:rFonts w:ascii="Times New Roman" w:hAnsi="Times New Roman"/>
          <w:color w:val="000000"/>
          <w:sz w:val="28"/>
          <w:szCs w:val="28"/>
        </w:rPr>
      </w:pPr>
      <w:r>
        <w:rPr>
          <w:rFonts w:ascii="Times New Roman" w:hAnsi="Times New Roman"/>
          <w:color w:val="000000"/>
          <w:sz w:val="28"/>
          <w:szCs w:val="28"/>
          <w:shd w:val="clear" w:color="auto" w:fill="FFFFFF"/>
        </w:rPr>
        <w:t>к</w:t>
      </w:r>
      <w:r w:rsidRPr="0059635D">
        <w:rPr>
          <w:rFonts w:ascii="Times New Roman" w:hAnsi="Times New Roman"/>
          <w:color w:val="000000"/>
          <w:sz w:val="28"/>
          <w:szCs w:val="28"/>
          <w:shd w:val="clear" w:color="auto" w:fill="FFFFFF"/>
        </w:rPr>
        <w:t>ущ високий, прямостоячий, листки середньої величини, ві</w:t>
      </w:r>
      <w:r>
        <w:rPr>
          <w:rFonts w:ascii="Times New Roman" w:hAnsi="Times New Roman"/>
          <w:color w:val="000000"/>
          <w:sz w:val="28"/>
          <w:szCs w:val="28"/>
          <w:shd w:val="clear" w:color="auto" w:fill="FFFFFF"/>
        </w:rPr>
        <w:t>ночок квітки червоно-фіолетовий;</w:t>
      </w:r>
    </w:p>
    <w:p w:rsidR="00C44116" w:rsidRPr="0059635D" w:rsidRDefault="00C44116" w:rsidP="00630FFD">
      <w:pPr>
        <w:pStyle w:val="a6"/>
        <w:numPr>
          <w:ilvl w:val="0"/>
          <w:numId w:val="9"/>
        </w:numPr>
        <w:spacing w:after="0" w:line="360" w:lineRule="auto"/>
        <w:ind w:left="993" w:firstLine="141"/>
        <w:jc w:val="both"/>
        <w:rPr>
          <w:rFonts w:ascii="Times New Roman" w:hAnsi="Times New Roman"/>
          <w:color w:val="000000"/>
          <w:sz w:val="28"/>
          <w:szCs w:val="28"/>
        </w:rPr>
      </w:pPr>
      <w:r>
        <w:rPr>
          <w:rFonts w:ascii="Times New Roman" w:hAnsi="Times New Roman"/>
          <w:color w:val="000000"/>
          <w:sz w:val="28"/>
          <w:szCs w:val="28"/>
        </w:rPr>
        <w:t>б</w:t>
      </w:r>
      <w:r w:rsidRPr="0059635D">
        <w:rPr>
          <w:rFonts w:ascii="Times New Roman" w:hAnsi="Times New Roman"/>
          <w:color w:val="000000"/>
          <w:sz w:val="28"/>
          <w:szCs w:val="28"/>
        </w:rPr>
        <w:t>ульби великі, овально</w:t>
      </w:r>
      <w:r>
        <w:rPr>
          <w:rFonts w:ascii="Times New Roman" w:hAnsi="Times New Roman"/>
          <w:color w:val="000000"/>
          <w:sz w:val="28"/>
          <w:szCs w:val="28"/>
        </w:rPr>
        <w:t>-округлої форми, масою від 82 до</w:t>
      </w:r>
      <w:r w:rsidRPr="0059635D">
        <w:rPr>
          <w:rFonts w:ascii="Times New Roman" w:hAnsi="Times New Roman"/>
          <w:color w:val="000000"/>
          <w:sz w:val="28"/>
          <w:szCs w:val="28"/>
        </w:rPr>
        <w:t xml:space="preserve"> 151 г. Шкірка частково червона, повер</w:t>
      </w:r>
      <w:r>
        <w:rPr>
          <w:rFonts w:ascii="Times New Roman" w:hAnsi="Times New Roman"/>
          <w:color w:val="000000"/>
          <w:sz w:val="28"/>
          <w:szCs w:val="28"/>
        </w:rPr>
        <w:t>хня гладка, з глибокими вічками;</w:t>
      </w:r>
    </w:p>
    <w:p w:rsidR="00C44116" w:rsidRPr="0059635D" w:rsidRDefault="00C44116" w:rsidP="00630FFD">
      <w:pPr>
        <w:pStyle w:val="a6"/>
        <w:numPr>
          <w:ilvl w:val="0"/>
          <w:numId w:val="9"/>
        </w:numPr>
        <w:spacing w:after="0" w:line="360" w:lineRule="auto"/>
        <w:ind w:left="993" w:firstLine="141"/>
        <w:jc w:val="both"/>
        <w:rPr>
          <w:rFonts w:ascii="Times New Roman" w:hAnsi="Times New Roman"/>
          <w:color w:val="000000"/>
          <w:sz w:val="28"/>
          <w:szCs w:val="28"/>
        </w:rPr>
      </w:pPr>
      <w:r>
        <w:rPr>
          <w:rFonts w:ascii="Times New Roman" w:hAnsi="Times New Roman"/>
          <w:color w:val="000000"/>
          <w:sz w:val="28"/>
          <w:szCs w:val="28"/>
        </w:rPr>
        <w:t>м</w:t>
      </w:r>
      <w:r w:rsidRPr="0059635D">
        <w:rPr>
          <w:rFonts w:ascii="Times New Roman" w:hAnsi="Times New Roman"/>
          <w:color w:val="000000"/>
          <w:sz w:val="28"/>
          <w:szCs w:val="28"/>
        </w:rPr>
        <w:t>’якоть ясно-жовтого кольору. Має відмінні смакові якості 4,8 (за п’ятибальною шкалою)</w:t>
      </w:r>
      <w:r>
        <w:rPr>
          <w:rFonts w:ascii="Times New Roman" w:hAnsi="Times New Roman"/>
          <w:color w:val="000000"/>
          <w:sz w:val="28"/>
          <w:szCs w:val="28"/>
        </w:rPr>
        <w:t>;</w:t>
      </w:r>
    </w:p>
    <w:p w:rsidR="00C44116" w:rsidRPr="0059635D" w:rsidRDefault="00C44116" w:rsidP="00630FFD">
      <w:pPr>
        <w:pStyle w:val="a6"/>
        <w:numPr>
          <w:ilvl w:val="0"/>
          <w:numId w:val="9"/>
        </w:numPr>
        <w:spacing w:after="0" w:line="360" w:lineRule="auto"/>
        <w:ind w:left="993" w:firstLine="141"/>
        <w:jc w:val="both"/>
        <w:rPr>
          <w:rFonts w:ascii="Times New Roman" w:hAnsi="Times New Roman"/>
          <w:color w:val="000000"/>
          <w:sz w:val="28"/>
          <w:szCs w:val="28"/>
        </w:rPr>
      </w:pPr>
      <w:r>
        <w:rPr>
          <w:rFonts w:ascii="Times New Roman" w:hAnsi="Times New Roman"/>
          <w:color w:val="000000"/>
          <w:sz w:val="28"/>
          <w:szCs w:val="28"/>
        </w:rPr>
        <w:t>вміст крохмалю: 13,2 – 16,5%;</w:t>
      </w:r>
    </w:p>
    <w:p w:rsidR="00C44116" w:rsidRPr="0059635D" w:rsidRDefault="00C44116" w:rsidP="00630FFD">
      <w:pPr>
        <w:pStyle w:val="a6"/>
        <w:numPr>
          <w:ilvl w:val="0"/>
          <w:numId w:val="9"/>
        </w:numPr>
        <w:spacing w:after="0" w:line="360" w:lineRule="auto"/>
        <w:ind w:left="993" w:firstLine="141"/>
        <w:jc w:val="both"/>
        <w:rPr>
          <w:rFonts w:ascii="Times New Roman" w:hAnsi="Times New Roman"/>
          <w:color w:val="000000"/>
          <w:sz w:val="28"/>
          <w:szCs w:val="28"/>
        </w:rPr>
      </w:pPr>
      <w:r>
        <w:rPr>
          <w:rFonts w:ascii="Times New Roman" w:hAnsi="Times New Roman"/>
          <w:color w:val="000000"/>
          <w:sz w:val="28"/>
          <w:szCs w:val="28"/>
        </w:rPr>
        <w:t>в</w:t>
      </w:r>
      <w:r w:rsidRPr="0059635D">
        <w:rPr>
          <w:rFonts w:ascii="Times New Roman" w:hAnsi="Times New Roman"/>
          <w:color w:val="000000"/>
          <w:sz w:val="28"/>
          <w:szCs w:val="28"/>
        </w:rPr>
        <w:t>исока стійкість до хвороб (</w:t>
      </w:r>
      <w:r>
        <w:rPr>
          <w:rFonts w:ascii="Times New Roman" w:hAnsi="Times New Roman"/>
          <w:color w:val="000000"/>
          <w:sz w:val="28"/>
          <w:szCs w:val="28"/>
        </w:rPr>
        <w:t>парша, рак картоплі, нематода);</w:t>
      </w:r>
    </w:p>
    <w:p w:rsidR="00C44116" w:rsidRPr="0059635D" w:rsidRDefault="00C44116" w:rsidP="00630FFD">
      <w:pPr>
        <w:pStyle w:val="a6"/>
        <w:numPr>
          <w:ilvl w:val="0"/>
          <w:numId w:val="9"/>
        </w:numPr>
        <w:spacing w:after="0" w:line="360" w:lineRule="auto"/>
        <w:ind w:left="993" w:firstLine="141"/>
        <w:jc w:val="both"/>
        <w:rPr>
          <w:rFonts w:ascii="Times New Roman" w:hAnsi="Times New Roman"/>
          <w:color w:val="000000"/>
          <w:sz w:val="28"/>
          <w:szCs w:val="28"/>
        </w:rPr>
      </w:pPr>
      <w:r>
        <w:rPr>
          <w:rFonts w:ascii="Times New Roman" w:hAnsi="Times New Roman"/>
          <w:color w:val="000000"/>
          <w:sz w:val="28"/>
          <w:szCs w:val="28"/>
        </w:rPr>
        <w:t>хороша пристосованість</w:t>
      </w:r>
      <w:r w:rsidRPr="0059635D">
        <w:rPr>
          <w:rFonts w:ascii="Times New Roman" w:hAnsi="Times New Roman"/>
          <w:color w:val="000000"/>
          <w:sz w:val="28"/>
          <w:szCs w:val="28"/>
        </w:rPr>
        <w:t xml:space="preserve"> до ґрунту і клімату, невибаглива</w:t>
      </w:r>
      <w:r>
        <w:rPr>
          <w:rFonts w:ascii="Times New Roman" w:hAnsi="Times New Roman"/>
          <w:color w:val="000000"/>
          <w:sz w:val="28"/>
          <w:szCs w:val="28"/>
        </w:rPr>
        <w:t xml:space="preserve"> в догляді;</w:t>
      </w:r>
    </w:p>
    <w:p w:rsidR="00C44116" w:rsidRPr="0059635D" w:rsidRDefault="00C44116" w:rsidP="00630FFD">
      <w:pPr>
        <w:pStyle w:val="a6"/>
        <w:numPr>
          <w:ilvl w:val="0"/>
          <w:numId w:val="9"/>
        </w:numPr>
        <w:spacing w:after="0" w:line="360" w:lineRule="auto"/>
        <w:ind w:left="993" w:firstLine="141"/>
        <w:jc w:val="both"/>
        <w:rPr>
          <w:rFonts w:ascii="Times New Roman" w:hAnsi="Times New Roman"/>
          <w:color w:val="000000"/>
          <w:sz w:val="28"/>
          <w:szCs w:val="28"/>
        </w:rPr>
      </w:pPr>
      <w:r>
        <w:rPr>
          <w:rFonts w:ascii="Times New Roman" w:hAnsi="Times New Roman"/>
          <w:color w:val="000000"/>
          <w:sz w:val="28"/>
          <w:szCs w:val="28"/>
        </w:rPr>
        <w:t>у</w:t>
      </w:r>
      <w:r w:rsidRPr="0059635D">
        <w:rPr>
          <w:rFonts w:ascii="Times New Roman" w:hAnsi="Times New Roman"/>
          <w:color w:val="000000"/>
          <w:sz w:val="28"/>
          <w:szCs w:val="28"/>
        </w:rPr>
        <w:t>рожайність висока – 138</w:t>
      </w:r>
      <w:r>
        <w:rPr>
          <w:rFonts w:ascii="Times New Roman" w:hAnsi="Times New Roman"/>
          <w:color w:val="000000"/>
          <w:sz w:val="28"/>
          <w:szCs w:val="28"/>
        </w:rPr>
        <w:t xml:space="preserve"> – 2</w:t>
      </w:r>
      <w:r w:rsidRPr="0059635D">
        <w:rPr>
          <w:rFonts w:ascii="Times New Roman" w:hAnsi="Times New Roman"/>
          <w:color w:val="000000"/>
          <w:sz w:val="28"/>
          <w:szCs w:val="28"/>
        </w:rPr>
        <w:t>49 ц/га</w:t>
      </w:r>
      <w:r>
        <w:rPr>
          <w:rFonts w:ascii="Times New Roman" w:hAnsi="Times New Roman"/>
          <w:color w:val="000000"/>
          <w:sz w:val="28"/>
          <w:szCs w:val="28"/>
        </w:rPr>
        <w:t>;</w:t>
      </w:r>
    </w:p>
    <w:p w:rsidR="00C44116" w:rsidRPr="0059635D" w:rsidRDefault="00C44116" w:rsidP="00630FFD">
      <w:pPr>
        <w:pStyle w:val="a6"/>
        <w:numPr>
          <w:ilvl w:val="0"/>
          <w:numId w:val="9"/>
        </w:numPr>
        <w:spacing w:after="0" w:line="360" w:lineRule="auto"/>
        <w:ind w:left="993" w:firstLine="141"/>
        <w:jc w:val="both"/>
        <w:rPr>
          <w:rFonts w:ascii="Times New Roman" w:hAnsi="Times New Roman"/>
          <w:color w:val="000000"/>
          <w:sz w:val="28"/>
          <w:szCs w:val="28"/>
        </w:rPr>
      </w:pPr>
      <w:r>
        <w:rPr>
          <w:rFonts w:ascii="Times New Roman" w:hAnsi="Times New Roman"/>
          <w:color w:val="000000"/>
          <w:sz w:val="28"/>
          <w:szCs w:val="28"/>
        </w:rPr>
        <w:t>л</w:t>
      </w:r>
      <w:r w:rsidRPr="0059635D">
        <w:rPr>
          <w:rFonts w:ascii="Times New Roman" w:hAnsi="Times New Roman"/>
          <w:color w:val="000000"/>
          <w:sz w:val="28"/>
          <w:szCs w:val="28"/>
        </w:rPr>
        <w:t>ежкість картоплі хороша (88%)</w:t>
      </w:r>
      <w:r>
        <w:rPr>
          <w:rFonts w:ascii="Times New Roman" w:hAnsi="Times New Roman"/>
          <w:color w:val="000000"/>
          <w:sz w:val="28"/>
          <w:szCs w:val="28"/>
        </w:rPr>
        <w:t>.</w:t>
      </w:r>
    </w:p>
    <w:p w:rsidR="00C44116" w:rsidRPr="0059635D" w:rsidRDefault="00C44116" w:rsidP="00C44116">
      <w:pPr>
        <w:spacing w:after="0" w:line="360" w:lineRule="auto"/>
        <w:ind w:left="360" w:right="0" w:firstLine="709"/>
        <w:rPr>
          <w:szCs w:val="28"/>
        </w:rPr>
      </w:pPr>
      <w:r w:rsidRPr="0059635D">
        <w:rPr>
          <w:szCs w:val="28"/>
        </w:rPr>
        <w:t>П</w:t>
      </w:r>
      <w:r>
        <w:rPr>
          <w:szCs w:val="28"/>
        </w:rPr>
        <w:t>еріод дозрівання (вегетації): 80–85</w:t>
      </w:r>
      <w:r w:rsidRPr="0059635D">
        <w:rPr>
          <w:szCs w:val="28"/>
        </w:rPr>
        <w:t xml:space="preserve"> днів</w:t>
      </w:r>
      <w:r w:rsidR="00630FFD">
        <w:rPr>
          <w:szCs w:val="28"/>
        </w:rPr>
        <w:t xml:space="preserve"> </w:t>
      </w:r>
      <w:r w:rsidRPr="00FB4199">
        <w:rPr>
          <w:szCs w:val="28"/>
          <w:lang w:val="ru-RU"/>
        </w:rPr>
        <w:t>[50]</w:t>
      </w:r>
      <w:r w:rsidRPr="0059635D">
        <w:rPr>
          <w:szCs w:val="28"/>
        </w:rPr>
        <w:t xml:space="preserve">. </w:t>
      </w:r>
      <w:r>
        <w:rPr>
          <w:i/>
        </w:rPr>
        <w:t>(Додаток В</w:t>
      </w:r>
      <w:r w:rsidRPr="002C3973">
        <w:rPr>
          <w:i/>
        </w:rPr>
        <w:t>)</w:t>
      </w:r>
    </w:p>
    <w:p w:rsidR="00C44116" w:rsidRPr="0059635D" w:rsidRDefault="00C44116" w:rsidP="00C44116">
      <w:pPr>
        <w:pStyle w:val="a6"/>
        <w:spacing w:after="0" w:line="360" w:lineRule="auto"/>
        <w:ind w:left="0" w:firstLine="709"/>
        <w:jc w:val="both"/>
        <w:rPr>
          <w:rFonts w:ascii="Times New Roman" w:hAnsi="Times New Roman"/>
          <w:color w:val="000000"/>
          <w:sz w:val="28"/>
          <w:szCs w:val="28"/>
        </w:rPr>
      </w:pPr>
      <w:r w:rsidRPr="0059635D">
        <w:rPr>
          <w:rFonts w:ascii="Times New Roman" w:hAnsi="Times New Roman"/>
          <w:b/>
          <w:color w:val="000000"/>
          <w:sz w:val="28"/>
          <w:szCs w:val="28"/>
        </w:rPr>
        <w:t xml:space="preserve">4. Сорт Адретта – </w:t>
      </w:r>
      <w:r w:rsidRPr="0059635D">
        <w:rPr>
          <w:rFonts w:ascii="Times New Roman" w:hAnsi="Times New Roman"/>
          <w:color w:val="000000"/>
          <w:sz w:val="28"/>
          <w:szCs w:val="28"/>
        </w:rPr>
        <w:t xml:space="preserve">належить до середньостиглих сортів. </w:t>
      </w:r>
      <w:r w:rsidRPr="0059635D">
        <w:rPr>
          <w:rFonts w:ascii="Times New Roman" w:hAnsi="Times New Roman"/>
          <w:color w:val="000000"/>
          <w:sz w:val="28"/>
          <w:szCs w:val="28"/>
          <w:shd w:val="clear" w:color="auto" w:fill="FFFFFF"/>
        </w:rPr>
        <w:t xml:space="preserve">Виведений у Німеччині не так давно, близько двадцяти років. </w:t>
      </w:r>
      <w:r w:rsidRPr="0059635D">
        <w:rPr>
          <w:rFonts w:ascii="Times New Roman" w:hAnsi="Times New Roman"/>
          <w:color w:val="000000"/>
          <w:sz w:val="28"/>
          <w:szCs w:val="28"/>
        </w:rPr>
        <w:t>Належить до столових сортів картоплі</w:t>
      </w:r>
      <w:r>
        <w:rPr>
          <w:rFonts w:ascii="Times New Roman" w:hAnsi="Times New Roman"/>
          <w:color w:val="000000"/>
          <w:sz w:val="28"/>
          <w:szCs w:val="28"/>
          <w:lang w:val="en-US"/>
        </w:rPr>
        <w:t xml:space="preserve"> [51]</w:t>
      </w:r>
      <w:r w:rsidRPr="0059635D">
        <w:rPr>
          <w:rFonts w:ascii="Times New Roman" w:hAnsi="Times New Roman"/>
          <w:color w:val="000000"/>
          <w:sz w:val="28"/>
          <w:szCs w:val="28"/>
        </w:rPr>
        <w:t>.</w:t>
      </w:r>
    </w:p>
    <w:p w:rsidR="00C44116" w:rsidRPr="0059635D" w:rsidRDefault="00C44116" w:rsidP="00C44116">
      <w:pPr>
        <w:pStyle w:val="a6"/>
        <w:spacing w:after="0" w:line="360" w:lineRule="auto"/>
        <w:ind w:left="0" w:firstLine="709"/>
        <w:jc w:val="both"/>
        <w:rPr>
          <w:rFonts w:ascii="Times New Roman" w:hAnsi="Times New Roman"/>
          <w:color w:val="000000"/>
          <w:sz w:val="28"/>
          <w:szCs w:val="28"/>
        </w:rPr>
      </w:pPr>
      <w:r w:rsidRPr="0059635D">
        <w:rPr>
          <w:rFonts w:ascii="Times New Roman" w:hAnsi="Times New Roman"/>
          <w:color w:val="000000"/>
          <w:sz w:val="28"/>
          <w:szCs w:val="28"/>
        </w:rPr>
        <w:t>Основні характеристики картоплі Адретта:</w:t>
      </w:r>
    </w:p>
    <w:p w:rsidR="00C44116" w:rsidRPr="0059635D" w:rsidRDefault="00C44116" w:rsidP="00C44116">
      <w:pPr>
        <w:pStyle w:val="a6"/>
        <w:numPr>
          <w:ilvl w:val="0"/>
          <w:numId w:val="8"/>
        </w:numPr>
        <w:spacing w:after="0" w:line="360" w:lineRule="auto"/>
        <w:ind w:left="0" w:firstLine="709"/>
        <w:rPr>
          <w:rFonts w:ascii="Times New Roman" w:hAnsi="Times New Roman"/>
          <w:color w:val="000000"/>
          <w:sz w:val="28"/>
          <w:szCs w:val="28"/>
        </w:rPr>
      </w:pPr>
      <w:r>
        <w:rPr>
          <w:rFonts w:ascii="Times New Roman" w:hAnsi="Times New Roman"/>
          <w:color w:val="000000"/>
          <w:sz w:val="28"/>
          <w:szCs w:val="28"/>
        </w:rPr>
        <w:t>кущ</w:t>
      </w:r>
      <w:r w:rsidRPr="0059635D">
        <w:rPr>
          <w:rFonts w:ascii="Times New Roman" w:hAnsi="Times New Roman"/>
          <w:color w:val="000000"/>
          <w:sz w:val="28"/>
          <w:szCs w:val="28"/>
        </w:rPr>
        <w:t xml:space="preserve"> рослини прямостояч</w:t>
      </w:r>
      <w:r>
        <w:rPr>
          <w:rFonts w:ascii="Times New Roman" w:hAnsi="Times New Roman"/>
          <w:color w:val="000000"/>
          <w:sz w:val="28"/>
          <w:szCs w:val="28"/>
        </w:rPr>
        <w:t>ий, середньої висоти, з великим</w:t>
      </w:r>
      <w:r w:rsidRPr="0059635D">
        <w:rPr>
          <w:rFonts w:ascii="Times New Roman" w:hAnsi="Times New Roman"/>
          <w:color w:val="000000"/>
          <w:sz w:val="28"/>
          <w:szCs w:val="28"/>
        </w:rPr>
        <w:t xml:space="preserve"> листям світло-зеленого кольору. Цвітіння рясне. Суцвітт</w:t>
      </w:r>
      <w:r>
        <w:rPr>
          <w:rFonts w:ascii="Times New Roman" w:hAnsi="Times New Roman"/>
          <w:color w:val="000000"/>
          <w:sz w:val="28"/>
          <w:szCs w:val="28"/>
        </w:rPr>
        <w:t>я білі, розлогі;</w:t>
      </w:r>
    </w:p>
    <w:p w:rsidR="00C44116" w:rsidRPr="0059635D" w:rsidRDefault="00C44116" w:rsidP="00C44116">
      <w:pPr>
        <w:pStyle w:val="a6"/>
        <w:numPr>
          <w:ilvl w:val="0"/>
          <w:numId w:val="8"/>
        </w:numPr>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б</w:t>
      </w:r>
      <w:r w:rsidRPr="0059635D">
        <w:rPr>
          <w:rFonts w:ascii="Times New Roman" w:hAnsi="Times New Roman"/>
          <w:color w:val="000000"/>
          <w:sz w:val="28"/>
          <w:szCs w:val="28"/>
        </w:rPr>
        <w:t>ульби мають вели</w:t>
      </w:r>
      <w:r>
        <w:rPr>
          <w:rFonts w:ascii="Times New Roman" w:hAnsi="Times New Roman"/>
          <w:color w:val="000000"/>
          <w:sz w:val="28"/>
          <w:szCs w:val="28"/>
        </w:rPr>
        <w:t>кий розмір. Маса однієї бульби140 – 150 г. Форма бульб овальна;</w:t>
      </w:r>
    </w:p>
    <w:p w:rsidR="00C44116" w:rsidRPr="0059635D" w:rsidRDefault="00C44116" w:rsidP="00C44116">
      <w:pPr>
        <w:pStyle w:val="a6"/>
        <w:numPr>
          <w:ilvl w:val="0"/>
          <w:numId w:val="8"/>
        </w:numPr>
        <w:spacing w:after="0" w:line="360" w:lineRule="auto"/>
        <w:ind w:left="0" w:firstLine="709"/>
        <w:jc w:val="both"/>
        <w:rPr>
          <w:rFonts w:ascii="Times New Roman" w:hAnsi="Times New Roman"/>
          <w:b/>
          <w:color w:val="000000"/>
          <w:sz w:val="28"/>
          <w:szCs w:val="28"/>
        </w:rPr>
      </w:pPr>
      <w:r>
        <w:rPr>
          <w:rFonts w:ascii="Times New Roman" w:hAnsi="Times New Roman"/>
          <w:color w:val="000000"/>
          <w:sz w:val="28"/>
          <w:szCs w:val="28"/>
        </w:rPr>
        <w:t>ш</w:t>
      </w:r>
      <w:r w:rsidRPr="0059635D">
        <w:rPr>
          <w:rFonts w:ascii="Times New Roman" w:hAnsi="Times New Roman"/>
          <w:color w:val="000000"/>
          <w:sz w:val="28"/>
          <w:szCs w:val="28"/>
        </w:rPr>
        <w:t>кірка шорстка, тонка. В  ній міститься велика кількість необхідних для людини елемен</w:t>
      </w:r>
      <w:r>
        <w:rPr>
          <w:rFonts w:ascii="Times New Roman" w:hAnsi="Times New Roman"/>
          <w:color w:val="000000"/>
          <w:sz w:val="28"/>
          <w:szCs w:val="28"/>
        </w:rPr>
        <w:t>тів, особливо для серця і судин;</w:t>
      </w:r>
    </w:p>
    <w:p w:rsidR="00C44116" w:rsidRPr="0059635D" w:rsidRDefault="00C44116" w:rsidP="00C44116">
      <w:pPr>
        <w:pStyle w:val="a6"/>
        <w:numPr>
          <w:ilvl w:val="0"/>
          <w:numId w:val="8"/>
        </w:numPr>
        <w:spacing w:after="0" w:line="360" w:lineRule="auto"/>
        <w:ind w:left="0" w:firstLine="709"/>
        <w:jc w:val="both"/>
        <w:rPr>
          <w:rFonts w:ascii="Times New Roman" w:hAnsi="Times New Roman"/>
          <w:b/>
          <w:color w:val="000000"/>
          <w:sz w:val="28"/>
          <w:szCs w:val="28"/>
        </w:rPr>
      </w:pPr>
      <w:r>
        <w:rPr>
          <w:rFonts w:ascii="Times New Roman" w:hAnsi="Times New Roman"/>
          <w:color w:val="000000"/>
          <w:sz w:val="28"/>
          <w:szCs w:val="28"/>
        </w:rPr>
        <w:lastRenderedPageBreak/>
        <w:t>м</w:t>
      </w:r>
      <w:r w:rsidRPr="0059635D">
        <w:rPr>
          <w:rFonts w:ascii="Times New Roman" w:hAnsi="Times New Roman"/>
          <w:color w:val="000000"/>
          <w:sz w:val="28"/>
          <w:szCs w:val="28"/>
        </w:rPr>
        <w:t>'якуш світло-жовтого відтінку, який при варінні стає ще більш насиченим</w:t>
      </w:r>
      <w:r>
        <w:rPr>
          <w:rFonts w:ascii="Times New Roman" w:hAnsi="Times New Roman"/>
          <w:color w:val="000000"/>
          <w:sz w:val="28"/>
          <w:szCs w:val="28"/>
        </w:rPr>
        <w:t>;</w:t>
      </w:r>
    </w:p>
    <w:p w:rsidR="00C44116" w:rsidRPr="0059635D" w:rsidRDefault="00C44116" w:rsidP="00C44116">
      <w:pPr>
        <w:pStyle w:val="a6"/>
        <w:numPr>
          <w:ilvl w:val="0"/>
          <w:numId w:val="8"/>
        </w:numPr>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rPr>
        <w:t>в</w:t>
      </w:r>
      <w:r w:rsidRPr="0059635D">
        <w:rPr>
          <w:rFonts w:ascii="Times New Roman" w:hAnsi="Times New Roman"/>
          <w:color w:val="000000"/>
          <w:sz w:val="28"/>
          <w:szCs w:val="28"/>
        </w:rPr>
        <w:t>міст кро</w:t>
      </w:r>
      <w:r>
        <w:rPr>
          <w:rFonts w:ascii="Times New Roman" w:hAnsi="Times New Roman"/>
          <w:color w:val="000000"/>
          <w:sz w:val="28"/>
          <w:szCs w:val="28"/>
        </w:rPr>
        <w:t>хмалю в бульбах картоплі 16–17%;</w:t>
      </w:r>
    </w:p>
    <w:p w:rsidR="00C44116" w:rsidRPr="0059635D" w:rsidRDefault="00C44116" w:rsidP="00C44116">
      <w:pPr>
        <w:pStyle w:val="a6"/>
        <w:numPr>
          <w:ilvl w:val="0"/>
          <w:numId w:val="8"/>
        </w:numPr>
        <w:spacing w:after="0" w:line="360" w:lineRule="auto"/>
        <w:ind w:left="0" w:firstLine="709"/>
        <w:jc w:val="both"/>
        <w:rPr>
          <w:rFonts w:ascii="Times New Roman" w:hAnsi="Times New Roman"/>
          <w:b/>
          <w:color w:val="000000"/>
          <w:sz w:val="28"/>
          <w:szCs w:val="28"/>
        </w:rPr>
      </w:pPr>
      <w:r>
        <w:rPr>
          <w:rFonts w:ascii="Times New Roman" w:hAnsi="Times New Roman"/>
          <w:color w:val="000000"/>
          <w:sz w:val="28"/>
          <w:szCs w:val="28"/>
        </w:rPr>
        <w:t>у</w:t>
      </w:r>
      <w:r w:rsidRPr="0059635D">
        <w:rPr>
          <w:rFonts w:ascii="Times New Roman" w:hAnsi="Times New Roman"/>
          <w:color w:val="000000"/>
          <w:sz w:val="28"/>
          <w:szCs w:val="28"/>
        </w:rPr>
        <w:t>рожайність висока. Максимальною товарною врожайністю для ць</w:t>
      </w:r>
      <w:r>
        <w:rPr>
          <w:rFonts w:ascii="Times New Roman" w:hAnsi="Times New Roman"/>
          <w:color w:val="000000"/>
          <w:sz w:val="28"/>
          <w:szCs w:val="28"/>
        </w:rPr>
        <w:t>ого сорту вважають 400 – 450 ц/га;</w:t>
      </w:r>
    </w:p>
    <w:p w:rsidR="00C44116" w:rsidRPr="0059635D" w:rsidRDefault="00C44116" w:rsidP="00C44116">
      <w:pPr>
        <w:pStyle w:val="a6"/>
        <w:numPr>
          <w:ilvl w:val="0"/>
          <w:numId w:val="8"/>
        </w:numPr>
        <w:spacing w:after="0" w:line="360" w:lineRule="auto"/>
        <w:ind w:left="0" w:firstLine="709"/>
        <w:jc w:val="both"/>
        <w:rPr>
          <w:rFonts w:ascii="Times New Roman" w:hAnsi="Times New Roman"/>
          <w:b/>
          <w:color w:val="000000"/>
          <w:sz w:val="28"/>
          <w:szCs w:val="28"/>
        </w:rPr>
      </w:pPr>
      <w:r>
        <w:rPr>
          <w:rFonts w:ascii="Times New Roman" w:hAnsi="Times New Roman"/>
          <w:color w:val="000000"/>
          <w:sz w:val="28"/>
          <w:szCs w:val="28"/>
        </w:rPr>
        <w:t>лежкість хороша;</w:t>
      </w:r>
    </w:p>
    <w:p w:rsidR="00C44116" w:rsidRPr="0059635D" w:rsidRDefault="00C44116" w:rsidP="00C44116">
      <w:pPr>
        <w:pStyle w:val="a6"/>
        <w:numPr>
          <w:ilvl w:val="0"/>
          <w:numId w:val="8"/>
        </w:numPr>
        <w:spacing w:after="0" w:line="360" w:lineRule="auto"/>
        <w:ind w:left="0" w:firstLine="709"/>
        <w:jc w:val="both"/>
        <w:rPr>
          <w:rFonts w:ascii="Times New Roman" w:hAnsi="Times New Roman"/>
          <w:b/>
          <w:color w:val="000000"/>
          <w:sz w:val="28"/>
          <w:szCs w:val="28"/>
        </w:rPr>
      </w:pPr>
      <w:r>
        <w:rPr>
          <w:rFonts w:ascii="Times New Roman" w:hAnsi="Times New Roman"/>
          <w:color w:val="000000"/>
          <w:sz w:val="28"/>
          <w:szCs w:val="28"/>
        </w:rPr>
        <w:t xml:space="preserve">сорт </w:t>
      </w:r>
      <w:r w:rsidRPr="0059635D">
        <w:rPr>
          <w:rFonts w:ascii="Times New Roman" w:hAnsi="Times New Roman"/>
          <w:color w:val="000000"/>
          <w:sz w:val="28"/>
          <w:szCs w:val="28"/>
        </w:rPr>
        <w:t>д</w:t>
      </w:r>
      <w:r>
        <w:rPr>
          <w:rFonts w:ascii="Times New Roman" w:hAnsi="Times New Roman"/>
          <w:color w:val="000000"/>
          <w:sz w:val="28"/>
          <w:szCs w:val="28"/>
        </w:rPr>
        <w:t>осить стійкий до посушливих умов;</w:t>
      </w:r>
    </w:p>
    <w:p w:rsidR="00C44116" w:rsidRPr="0059635D" w:rsidRDefault="00C44116" w:rsidP="00C44116">
      <w:pPr>
        <w:pStyle w:val="a6"/>
        <w:numPr>
          <w:ilvl w:val="0"/>
          <w:numId w:val="8"/>
        </w:numPr>
        <w:spacing w:after="0" w:line="360" w:lineRule="auto"/>
        <w:ind w:left="0" w:firstLine="709"/>
        <w:jc w:val="both"/>
        <w:rPr>
          <w:rFonts w:ascii="Times New Roman" w:hAnsi="Times New Roman"/>
          <w:b/>
          <w:color w:val="000000"/>
          <w:sz w:val="28"/>
          <w:szCs w:val="28"/>
        </w:rPr>
      </w:pPr>
      <w:r w:rsidRPr="0059635D">
        <w:rPr>
          <w:rFonts w:ascii="Times New Roman" w:hAnsi="Times New Roman"/>
          <w:color w:val="000000"/>
          <w:sz w:val="28"/>
          <w:szCs w:val="28"/>
        </w:rPr>
        <w:t xml:space="preserve">має </w:t>
      </w:r>
      <w:r>
        <w:rPr>
          <w:rFonts w:ascii="Times New Roman" w:hAnsi="Times New Roman"/>
          <w:color w:val="000000"/>
          <w:sz w:val="28"/>
          <w:szCs w:val="28"/>
        </w:rPr>
        <w:t xml:space="preserve">хорошу </w:t>
      </w:r>
      <w:r w:rsidRPr="0059635D">
        <w:rPr>
          <w:rFonts w:ascii="Times New Roman" w:hAnsi="Times New Roman"/>
          <w:color w:val="000000"/>
          <w:sz w:val="28"/>
          <w:szCs w:val="28"/>
        </w:rPr>
        <w:t>стійкість до багатьох захворювань.</w:t>
      </w:r>
    </w:p>
    <w:p w:rsidR="00C44116" w:rsidRPr="00E76347" w:rsidRDefault="00C44116" w:rsidP="00C44116">
      <w:pPr>
        <w:spacing w:after="0" w:line="360" w:lineRule="auto"/>
        <w:ind w:right="0" w:firstLine="709"/>
        <w:rPr>
          <w:szCs w:val="28"/>
          <w:lang w:val="ru-RU"/>
        </w:rPr>
      </w:pPr>
      <w:r w:rsidRPr="0059635D">
        <w:rPr>
          <w:szCs w:val="28"/>
        </w:rPr>
        <w:t>Сорт Адретта добре переносить перепади температури, тому його можна садити ранньою весною. Стійкість до хвороб середня.</w:t>
      </w:r>
      <w:r>
        <w:rPr>
          <w:szCs w:val="28"/>
        </w:rPr>
        <w:t xml:space="preserve"> Сорт практично не в</w:t>
      </w:r>
      <w:r w:rsidRPr="0059635D">
        <w:rPr>
          <w:szCs w:val="28"/>
        </w:rPr>
        <w:t>ражається вірусами, однак може інфікуватися чорною ніжкою</w:t>
      </w:r>
      <w:r>
        <w:rPr>
          <w:szCs w:val="28"/>
          <w:lang w:val="ru-RU"/>
        </w:rPr>
        <w:t>.</w:t>
      </w:r>
      <w:r w:rsidRPr="00E76347">
        <w:rPr>
          <w:szCs w:val="28"/>
          <w:lang w:val="ru-RU"/>
        </w:rPr>
        <w:t xml:space="preserve"> В</w:t>
      </w:r>
      <w:r>
        <w:rPr>
          <w:szCs w:val="28"/>
          <w:lang w:val="ru-RU"/>
        </w:rPr>
        <w:t xml:space="preserve">егетаційний період складає 80-90 днів </w:t>
      </w:r>
      <w:r w:rsidRPr="00FB4199">
        <w:rPr>
          <w:szCs w:val="28"/>
          <w:lang w:val="ru-RU"/>
        </w:rPr>
        <w:t>[51]</w:t>
      </w:r>
      <w:r w:rsidRPr="0059635D">
        <w:rPr>
          <w:szCs w:val="28"/>
        </w:rPr>
        <w:t>.</w:t>
      </w:r>
      <w:r>
        <w:rPr>
          <w:i/>
        </w:rPr>
        <w:t>(Додаток Г</w:t>
      </w:r>
      <w:r w:rsidRPr="002C3973">
        <w:rPr>
          <w:i/>
        </w:rPr>
        <w:t>)</w:t>
      </w:r>
    </w:p>
    <w:p w:rsidR="00C44116" w:rsidRPr="0059635D" w:rsidRDefault="00C44116" w:rsidP="00C44116">
      <w:pPr>
        <w:pStyle w:val="a4"/>
        <w:shd w:val="clear" w:color="auto" w:fill="FFFFFF"/>
        <w:spacing w:before="0" w:beforeAutospacing="0" w:after="0" w:afterAutospacing="0" w:line="360" w:lineRule="auto"/>
        <w:ind w:firstLine="709"/>
        <w:jc w:val="both"/>
        <w:rPr>
          <w:color w:val="000000"/>
          <w:sz w:val="28"/>
          <w:szCs w:val="28"/>
        </w:rPr>
      </w:pPr>
      <w:r w:rsidRPr="0059635D">
        <w:rPr>
          <w:b/>
          <w:color w:val="000000"/>
          <w:sz w:val="28"/>
          <w:szCs w:val="28"/>
        </w:rPr>
        <w:t>5. Сорт Гранада</w:t>
      </w:r>
      <w:r>
        <w:rPr>
          <w:color w:val="000000"/>
          <w:sz w:val="28"/>
          <w:szCs w:val="28"/>
        </w:rPr>
        <w:t xml:space="preserve"> –</w:t>
      </w:r>
      <w:r w:rsidRPr="0059635D">
        <w:rPr>
          <w:color w:val="000000"/>
          <w:sz w:val="28"/>
          <w:szCs w:val="28"/>
        </w:rPr>
        <w:t xml:space="preserve"> належить до середньопізніх сортів. </w:t>
      </w:r>
      <w:r w:rsidRPr="0059635D">
        <w:rPr>
          <w:color w:val="000000"/>
          <w:sz w:val="28"/>
          <w:szCs w:val="28"/>
          <w:shd w:val="clear" w:color="auto" w:fill="FFFFFF"/>
        </w:rPr>
        <w:t xml:space="preserve">Виведений у </w:t>
      </w:r>
      <w:r>
        <w:rPr>
          <w:color w:val="000000"/>
          <w:sz w:val="28"/>
          <w:szCs w:val="28"/>
          <w:shd w:val="clear" w:color="auto" w:fill="FFFFFF"/>
        </w:rPr>
        <w:t xml:space="preserve">Німеччині </w:t>
      </w:r>
      <w:r w:rsidRPr="0059635D">
        <w:rPr>
          <w:color w:val="000000"/>
          <w:sz w:val="28"/>
          <w:szCs w:val="28"/>
          <w:shd w:val="clear" w:color="auto" w:fill="FFFFFF"/>
        </w:rPr>
        <w:t xml:space="preserve">в 2015 році. На території України зареєстрований в 2017 році. </w:t>
      </w:r>
      <w:r w:rsidRPr="0059635D">
        <w:rPr>
          <w:color w:val="000000"/>
          <w:sz w:val="28"/>
          <w:szCs w:val="28"/>
        </w:rPr>
        <w:t>Належить до столових сортів картоплі</w:t>
      </w:r>
      <w:r w:rsidRPr="00406AFE">
        <w:rPr>
          <w:color w:val="000000"/>
          <w:sz w:val="28"/>
          <w:szCs w:val="28"/>
          <w:lang w:val="ru-RU"/>
        </w:rPr>
        <w:t xml:space="preserve"> [52]</w:t>
      </w:r>
      <w:r w:rsidRPr="0059635D">
        <w:rPr>
          <w:color w:val="000000"/>
          <w:sz w:val="28"/>
          <w:szCs w:val="28"/>
        </w:rPr>
        <w:t>.</w:t>
      </w:r>
    </w:p>
    <w:p w:rsidR="00C44116" w:rsidRPr="0059635D" w:rsidRDefault="00C44116" w:rsidP="00C44116">
      <w:pPr>
        <w:pStyle w:val="a6"/>
        <w:spacing w:after="0" w:line="360" w:lineRule="auto"/>
        <w:ind w:left="0" w:firstLine="709"/>
        <w:jc w:val="both"/>
        <w:rPr>
          <w:rFonts w:ascii="Times New Roman" w:hAnsi="Times New Roman"/>
          <w:color w:val="000000"/>
          <w:sz w:val="28"/>
          <w:szCs w:val="28"/>
        </w:rPr>
      </w:pPr>
      <w:r w:rsidRPr="0059635D">
        <w:rPr>
          <w:rFonts w:ascii="Times New Roman" w:hAnsi="Times New Roman"/>
          <w:color w:val="000000"/>
          <w:sz w:val="28"/>
          <w:szCs w:val="28"/>
        </w:rPr>
        <w:t xml:space="preserve">Основні характеристики картоплі Гранада: </w:t>
      </w:r>
    </w:p>
    <w:p w:rsidR="00C44116" w:rsidRPr="0059635D" w:rsidRDefault="00C44116" w:rsidP="00C44116">
      <w:pPr>
        <w:pStyle w:val="a6"/>
        <w:numPr>
          <w:ilvl w:val="0"/>
          <w:numId w:val="8"/>
        </w:numPr>
        <w:spacing w:after="0" w:line="360" w:lineRule="auto"/>
        <w:ind w:left="0" w:firstLine="709"/>
        <w:jc w:val="both"/>
        <w:rPr>
          <w:rFonts w:ascii="Times New Roman" w:hAnsi="Times New Roman"/>
          <w:b/>
          <w:color w:val="000000"/>
          <w:sz w:val="28"/>
          <w:szCs w:val="28"/>
        </w:rPr>
      </w:pPr>
      <w:r>
        <w:rPr>
          <w:rFonts w:ascii="Times New Roman" w:hAnsi="Times New Roman"/>
          <w:color w:val="000000"/>
          <w:sz w:val="28"/>
          <w:szCs w:val="28"/>
          <w:shd w:val="clear" w:color="auto" w:fill="FFFFFF"/>
        </w:rPr>
        <w:t>кущ</w:t>
      </w:r>
      <w:r w:rsidRPr="0059635D">
        <w:rPr>
          <w:rFonts w:ascii="Times New Roman" w:hAnsi="Times New Roman"/>
          <w:color w:val="000000"/>
          <w:sz w:val="28"/>
          <w:szCs w:val="28"/>
          <w:shd w:val="clear" w:color="auto" w:fill="FFFFFF"/>
        </w:rPr>
        <w:t xml:space="preserve"> середньої висоти, </w:t>
      </w:r>
      <w:r>
        <w:rPr>
          <w:rFonts w:ascii="Times New Roman" w:hAnsi="Times New Roman"/>
          <w:color w:val="000000"/>
          <w:sz w:val="28"/>
          <w:szCs w:val="28"/>
          <w:shd w:val="clear" w:color="auto" w:fill="FFFFFF"/>
        </w:rPr>
        <w:t xml:space="preserve"> досягає</w:t>
      </w:r>
      <w:r w:rsidRPr="0059635D">
        <w:rPr>
          <w:rFonts w:ascii="Times New Roman" w:hAnsi="Times New Roman"/>
          <w:color w:val="000000"/>
          <w:sz w:val="28"/>
          <w:szCs w:val="28"/>
          <w:shd w:val="clear" w:color="auto" w:fill="FFFFFF"/>
        </w:rPr>
        <w:t xml:space="preserve"> 40</w:t>
      </w:r>
      <w:r>
        <w:rPr>
          <w:rFonts w:ascii="Times New Roman" w:hAnsi="Times New Roman"/>
          <w:color w:val="000000"/>
          <w:sz w:val="28"/>
          <w:szCs w:val="28"/>
          <w:shd w:val="clear" w:color="auto" w:fill="FFFFFF"/>
        </w:rPr>
        <w:t xml:space="preserve"> – 60 см</w:t>
      </w:r>
      <w:r w:rsidRPr="0059635D">
        <w:rPr>
          <w:rFonts w:ascii="Times New Roman" w:hAnsi="Times New Roman"/>
          <w:color w:val="000000"/>
          <w:sz w:val="28"/>
          <w:szCs w:val="28"/>
          <w:shd w:val="clear" w:color="auto" w:fill="FFFFFF"/>
        </w:rPr>
        <w:t>.</w:t>
      </w:r>
      <w:r w:rsidRPr="0059635D">
        <w:rPr>
          <w:rFonts w:ascii="Times New Roman" w:hAnsi="Times New Roman"/>
          <w:color w:val="000000"/>
          <w:sz w:val="28"/>
          <w:szCs w:val="28"/>
        </w:rPr>
        <w:t xml:space="preserve"> Листки широкі, мають світло-зелений колір. Забарвлення квіток біле</w:t>
      </w:r>
      <w:r>
        <w:rPr>
          <w:rFonts w:ascii="Times New Roman" w:hAnsi="Times New Roman"/>
          <w:color w:val="000000"/>
          <w:sz w:val="28"/>
          <w:szCs w:val="28"/>
        </w:rPr>
        <w:t>;</w:t>
      </w:r>
    </w:p>
    <w:p w:rsidR="00C44116" w:rsidRPr="0059635D" w:rsidRDefault="00C44116" w:rsidP="00C44116">
      <w:pPr>
        <w:pStyle w:val="a6"/>
        <w:numPr>
          <w:ilvl w:val="0"/>
          <w:numId w:val="8"/>
        </w:numPr>
        <w:spacing w:after="0" w:line="360" w:lineRule="auto"/>
        <w:ind w:left="0" w:firstLine="709"/>
        <w:jc w:val="both"/>
        <w:rPr>
          <w:rFonts w:ascii="Times New Roman" w:hAnsi="Times New Roman"/>
          <w:b/>
          <w:color w:val="000000"/>
          <w:sz w:val="28"/>
          <w:szCs w:val="28"/>
        </w:rPr>
      </w:pPr>
      <w:r>
        <w:rPr>
          <w:rFonts w:ascii="Times New Roman" w:hAnsi="Times New Roman"/>
          <w:color w:val="000000"/>
          <w:sz w:val="28"/>
          <w:szCs w:val="28"/>
        </w:rPr>
        <w:t>б</w:t>
      </w:r>
      <w:r w:rsidRPr="0059635D">
        <w:rPr>
          <w:rFonts w:ascii="Times New Roman" w:hAnsi="Times New Roman"/>
          <w:color w:val="000000"/>
          <w:sz w:val="28"/>
          <w:szCs w:val="28"/>
        </w:rPr>
        <w:t xml:space="preserve">ульби </w:t>
      </w:r>
      <w:r w:rsidRPr="0059635D">
        <w:rPr>
          <w:rFonts w:ascii="Times New Roman" w:hAnsi="Times New Roman"/>
          <w:color w:val="000000"/>
          <w:sz w:val="28"/>
          <w:szCs w:val="28"/>
          <w:bdr w:val="none" w:sz="0" w:space="0" w:color="auto" w:frame="1"/>
          <w:shd w:val="clear" w:color="auto" w:fill="FFFFFF"/>
        </w:rPr>
        <w:t>досить великі, овальної форми, тр</w:t>
      </w:r>
      <w:r>
        <w:rPr>
          <w:rFonts w:ascii="Times New Roman" w:hAnsi="Times New Roman"/>
          <w:color w:val="000000"/>
          <w:sz w:val="28"/>
          <w:szCs w:val="28"/>
          <w:bdr w:val="none" w:sz="0" w:space="0" w:color="auto" w:frame="1"/>
          <w:shd w:val="clear" w:color="auto" w:fill="FFFFFF"/>
        </w:rPr>
        <w:t>охи подовжені. Середня вага однієї</w:t>
      </w:r>
      <w:r w:rsidRPr="0059635D">
        <w:rPr>
          <w:rFonts w:ascii="Times New Roman" w:hAnsi="Times New Roman"/>
          <w:color w:val="000000"/>
          <w:sz w:val="28"/>
          <w:szCs w:val="28"/>
          <w:bdr w:val="none" w:sz="0" w:space="0" w:color="auto" w:frame="1"/>
          <w:shd w:val="clear" w:color="auto" w:fill="FFFFFF"/>
        </w:rPr>
        <w:t xml:space="preserve"> бульби 98</w:t>
      </w:r>
      <w:r>
        <w:rPr>
          <w:rFonts w:ascii="Times New Roman" w:hAnsi="Times New Roman"/>
          <w:color w:val="000000"/>
          <w:sz w:val="28"/>
          <w:szCs w:val="28"/>
          <w:bdr w:val="none" w:sz="0" w:space="0" w:color="auto" w:frame="1"/>
          <w:shd w:val="clear" w:color="auto" w:fill="FFFFFF"/>
        </w:rPr>
        <w:t xml:space="preserve"> – </w:t>
      </w:r>
      <w:r w:rsidRPr="0059635D">
        <w:rPr>
          <w:rFonts w:ascii="Times New Roman" w:hAnsi="Times New Roman"/>
          <w:color w:val="000000"/>
          <w:sz w:val="28"/>
          <w:szCs w:val="28"/>
          <w:bdr w:val="none" w:sz="0" w:space="0" w:color="auto" w:frame="1"/>
          <w:shd w:val="clear" w:color="auto" w:fill="FFFFFF"/>
        </w:rPr>
        <w:t xml:space="preserve">175г.  </w:t>
      </w:r>
      <w:r>
        <w:rPr>
          <w:rFonts w:ascii="Times New Roman" w:hAnsi="Times New Roman"/>
          <w:color w:val="000000"/>
          <w:sz w:val="28"/>
          <w:szCs w:val="28"/>
        </w:rPr>
        <w:t>Вічка дуже дрібні, поверхневі;</w:t>
      </w:r>
    </w:p>
    <w:p w:rsidR="00C44116" w:rsidRPr="0059635D" w:rsidRDefault="00C44116" w:rsidP="00C44116">
      <w:pPr>
        <w:pStyle w:val="a6"/>
        <w:numPr>
          <w:ilvl w:val="0"/>
          <w:numId w:val="8"/>
        </w:numPr>
        <w:spacing w:after="0" w:line="360" w:lineRule="auto"/>
        <w:ind w:left="0" w:firstLine="709"/>
        <w:jc w:val="both"/>
        <w:rPr>
          <w:rFonts w:ascii="Times New Roman" w:hAnsi="Times New Roman"/>
          <w:b/>
          <w:color w:val="000000"/>
          <w:sz w:val="28"/>
          <w:szCs w:val="28"/>
        </w:rPr>
      </w:pPr>
      <w:r>
        <w:rPr>
          <w:rFonts w:ascii="Times New Roman" w:hAnsi="Times New Roman"/>
          <w:color w:val="000000"/>
          <w:spacing w:val="2"/>
          <w:sz w:val="28"/>
          <w:szCs w:val="28"/>
          <w:shd w:val="clear" w:color="auto" w:fill="FFFFFF"/>
        </w:rPr>
        <w:t>ш</w:t>
      </w:r>
      <w:r w:rsidRPr="0059635D">
        <w:rPr>
          <w:rFonts w:ascii="Times New Roman" w:hAnsi="Times New Roman"/>
          <w:color w:val="000000"/>
          <w:spacing w:val="2"/>
          <w:sz w:val="28"/>
          <w:szCs w:val="28"/>
          <w:shd w:val="clear" w:color="auto" w:fill="FFFFFF"/>
        </w:rPr>
        <w:t>кірка тонка, гладка, колір світло-жовтий</w:t>
      </w:r>
      <w:r>
        <w:rPr>
          <w:rFonts w:ascii="Times New Roman" w:hAnsi="Times New Roman"/>
          <w:color w:val="000000"/>
          <w:spacing w:val="2"/>
          <w:sz w:val="28"/>
          <w:szCs w:val="28"/>
          <w:shd w:val="clear" w:color="auto" w:fill="FFFFFF"/>
        </w:rPr>
        <w:t>;</w:t>
      </w:r>
    </w:p>
    <w:p w:rsidR="00C44116" w:rsidRPr="0059635D" w:rsidRDefault="00C44116" w:rsidP="00C44116">
      <w:pPr>
        <w:pStyle w:val="a6"/>
        <w:numPr>
          <w:ilvl w:val="0"/>
          <w:numId w:val="8"/>
        </w:numPr>
        <w:spacing w:after="0" w:line="360" w:lineRule="auto"/>
        <w:ind w:left="0" w:firstLine="709"/>
        <w:jc w:val="both"/>
        <w:rPr>
          <w:rFonts w:ascii="Times New Roman" w:hAnsi="Times New Roman"/>
          <w:color w:val="000000"/>
          <w:sz w:val="28"/>
          <w:szCs w:val="28"/>
        </w:rPr>
      </w:pPr>
      <w:r>
        <w:rPr>
          <w:rFonts w:ascii="Times New Roman" w:hAnsi="Times New Roman"/>
          <w:color w:val="000000"/>
          <w:sz w:val="28"/>
          <w:szCs w:val="28"/>
          <w:bdr w:val="none" w:sz="0" w:space="0" w:color="auto" w:frame="1"/>
          <w:shd w:val="clear" w:color="auto" w:fill="FFFFFF"/>
        </w:rPr>
        <w:t>м</w:t>
      </w:r>
      <w:r w:rsidRPr="0059635D">
        <w:rPr>
          <w:rFonts w:ascii="Times New Roman" w:hAnsi="Times New Roman"/>
          <w:color w:val="000000"/>
          <w:sz w:val="28"/>
          <w:szCs w:val="28"/>
          <w:bdr w:val="none" w:sz="0" w:space="0" w:color="auto" w:frame="1"/>
          <w:shd w:val="clear" w:color="auto" w:fill="FFFFFF"/>
        </w:rPr>
        <w:t>'якоть світло-жовта, не змінюється при механічних пошкодженнях, отриманих при збиранні та термічній обробці. Відсоток крохмал</w:t>
      </w:r>
      <w:r>
        <w:rPr>
          <w:rFonts w:ascii="Times New Roman" w:hAnsi="Times New Roman"/>
          <w:color w:val="000000"/>
          <w:sz w:val="28"/>
          <w:szCs w:val="28"/>
          <w:bdr w:val="none" w:sz="0" w:space="0" w:color="auto" w:frame="1"/>
          <w:shd w:val="clear" w:color="auto" w:fill="FFFFFF"/>
        </w:rPr>
        <w:t xml:space="preserve">ю в картоплі відносно низький – </w:t>
      </w:r>
      <w:r w:rsidRPr="0059635D">
        <w:rPr>
          <w:rFonts w:ascii="Times New Roman" w:hAnsi="Times New Roman"/>
          <w:color w:val="000000"/>
          <w:sz w:val="28"/>
          <w:szCs w:val="28"/>
          <w:bdr w:val="none" w:sz="0" w:space="0" w:color="auto" w:frame="1"/>
          <w:shd w:val="clear" w:color="auto" w:fill="FFFFFF"/>
        </w:rPr>
        <w:t>10</w:t>
      </w:r>
      <w:r>
        <w:rPr>
          <w:rFonts w:ascii="Times New Roman" w:hAnsi="Times New Roman"/>
          <w:color w:val="000000"/>
          <w:sz w:val="28"/>
          <w:szCs w:val="28"/>
          <w:bdr w:val="none" w:sz="0" w:space="0" w:color="auto" w:frame="1"/>
          <w:shd w:val="clear" w:color="auto" w:fill="FFFFFF"/>
        </w:rPr>
        <w:t xml:space="preserve"> – </w:t>
      </w:r>
      <w:r w:rsidRPr="0059635D">
        <w:rPr>
          <w:rFonts w:ascii="Times New Roman" w:hAnsi="Times New Roman"/>
          <w:color w:val="000000"/>
          <w:sz w:val="28"/>
          <w:szCs w:val="28"/>
          <w:bdr w:val="none" w:sz="0" w:space="0" w:color="auto" w:frame="1"/>
          <w:shd w:val="clear" w:color="auto" w:fill="FFFFFF"/>
        </w:rPr>
        <w:t>13%, що дозволяє отримати однорідну</w:t>
      </w:r>
      <w:r>
        <w:rPr>
          <w:rFonts w:ascii="Times New Roman" w:hAnsi="Times New Roman"/>
          <w:color w:val="000000"/>
          <w:sz w:val="28"/>
          <w:szCs w:val="28"/>
          <w:bdr w:val="none" w:sz="0" w:space="0" w:color="auto" w:frame="1"/>
          <w:shd w:val="clear" w:color="auto" w:fill="FFFFFF"/>
        </w:rPr>
        <w:t xml:space="preserve"> структуру плодів після варіння;</w:t>
      </w:r>
    </w:p>
    <w:p w:rsidR="00C44116" w:rsidRPr="0059635D" w:rsidRDefault="00C44116" w:rsidP="00C44116">
      <w:pPr>
        <w:pStyle w:val="a6"/>
        <w:numPr>
          <w:ilvl w:val="0"/>
          <w:numId w:val="8"/>
        </w:numPr>
        <w:spacing w:after="0" w:line="360" w:lineRule="auto"/>
        <w:ind w:left="0" w:firstLine="709"/>
        <w:jc w:val="both"/>
        <w:rPr>
          <w:rFonts w:ascii="Times New Roman" w:hAnsi="Times New Roman"/>
          <w:b/>
          <w:color w:val="000000"/>
          <w:sz w:val="28"/>
          <w:szCs w:val="28"/>
        </w:rPr>
      </w:pPr>
      <w:r>
        <w:rPr>
          <w:rFonts w:ascii="Times New Roman" w:hAnsi="Times New Roman"/>
          <w:color w:val="000000"/>
          <w:sz w:val="28"/>
          <w:szCs w:val="28"/>
        </w:rPr>
        <w:t>в</w:t>
      </w:r>
      <w:r w:rsidRPr="0059635D">
        <w:rPr>
          <w:rFonts w:ascii="Times New Roman" w:hAnsi="Times New Roman"/>
          <w:color w:val="000000"/>
          <w:sz w:val="28"/>
          <w:szCs w:val="28"/>
        </w:rPr>
        <w:t xml:space="preserve">рожайність висока. З одного куща можна отримати </w:t>
      </w:r>
      <w:r w:rsidRPr="0059635D">
        <w:rPr>
          <w:rFonts w:ascii="Times New Roman" w:hAnsi="Times New Roman"/>
          <w:color w:val="000000"/>
          <w:sz w:val="28"/>
          <w:szCs w:val="28"/>
          <w:shd w:val="clear" w:color="auto" w:fill="FFFFFF"/>
        </w:rPr>
        <w:t>10 – 14 бульб.</w:t>
      </w:r>
      <w:r w:rsidRPr="0059635D">
        <w:rPr>
          <w:rFonts w:ascii="Times New Roman" w:hAnsi="Times New Roman"/>
          <w:color w:val="000000"/>
          <w:sz w:val="28"/>
          <w:szCs w:val="28"/>
        </w:rPr>
        <w:t xml:space="preserve"> Середня врожайність становить 162,6</w:t>
      </w:r>
      <w:r>
        <w:rPr>
          <w:rFonts w:ascii="Times New Roman" w:hAnsi="Times New Roman"/>
          <w:color w:val="000000"/>
          <w:sz w:val="28"/>
          <w:szCs w:val="28"/>
        </w:rPr>
        <w:t xml:space="preserve"> – </w:t>
      </w:r>
      <w:r w:rsidRPr="0059635D">
        <w:rPr>
          <w:rFonts w:ascii="Times New Roman" w:hAnsi="Times New Roman"/>
          <w:color w:val="000000"/>
          <w:sz w:val="28"/>
          <w:szCs w:val="28"/>
        </w:rPr>
        <w:t>210 ц</w:t>
      </w:r>
      <w:r>
        <w:rPr>
          <w:rFonts w:ascii="Times New Roman" w:hAnsi="Times New Roman"/>
          <w:color w:val="000000"/>
          <w:sz w:val="28"/>
          <w:szCs w:val="28"/>
        </w:rPr>
        <w:t>/га;</w:t>
      </w:r>
    </w:p>
    <w:p w:rsidR="00C44116" w:rsidRPr="0059635D" w:rsidRDefault="00C44116" w:rsidP="00C44116">
      <w:pPr>
        <w:pStyle w:val="a6"/>
        <w:numPr>
          <w:ilvl w:val="0"/>
          <w:numId w:val="8"/>
        </w:numPr>
        <w:spacing w:after="0" w:line="360" w:lineRule="auto"/>
        <w:ind w:left="0" w:firstLine="709"/>
        <w:jc w:val="both"/>
        <w:rPr>
          <w:rFonts w:ascii="Times New Roman" w:hAnsi="Times New Roman"/>
          <w:b/>
          <w:color w:val="000000"/>
          <w:sz w:val="28"/>
          <w:szCs w:val="28"/>
        </w:rPr>
      </w:pPr>
      <w:r>
        <w:rPr>
          <w:rFonts w:ascii="Times New Roman" w:hAnsi="Times New Roman"/>
          <w:color w:val="000000"/>
          <w:sz w:val="28"/>
          <w:szCs w:val="28"/>
        </w:rPr>
        <w:lastRenderedPageBreak/>
        <w:t>л</w:t>
      </w:r>
      <w:r w:rsidRPr="0059635D">
        <w:rPr>
          <w:rFonts w:ascii="Times New Roman" w:hAnsi="Times New Roman"/>
          <w:color w:val="000000"/>
          <w:sz w:val="28"/>
          <w:szCs w:val="28"/>
        </w:rPr>
        <w:t>ежкість дуже хороша – 94%</w:t>
      </w:r>
      <w:r>
        <w:rPr>
          <w:rFonts w:ascii="Times New Roman" w:hAnsi="Times New Roman"/>
          <w:color w:val="000000"/>
          <w:sz w:val="28"/>
          <w:szCs w:val="28"/>
        </w:rPr>
        <w:t>;</w:t>
      </w:r>
    </w:p>
    <w:p w:rsidR="00C44116" w:rsidRPr="0059635D" w:rsidRDefault="00C44116" w:rsidP="00C44116">
      <w:pPr>
        <w:pStyle w:val="a6"/>
        <w:numPr>
          <w:ilvl w:val="0"/>
          <w:numId w:val="8"/>
        </w:numPr>
        <w:spacing w:after="0" w:line="360" w:lineRule="auto"/>
        <w:ind w:left="0" w:firstLine="709"/>
        <w:jc w:val="both"/>
        <w:rPr>
          <w:rFonts w:ascii="Times New Roman" w:hAnsi="Times New Roman"/>
          <w:b/>
          <w:color w:val="000000"/>
          <w:sz w:val="28"/>
          <w:szCs w:val="28"/>
        </w:rPr>
      </w:pPr>
      <w:r>
        <w:rPr>
          <w:rFonts w:ascii="Times New Roman" w:hAnsi="Times New Roman"/>
          <w:color w:val="000000"/>
          <w:sz w:val="28"/>
          <w:szCs w:val="28"/>
        </w:rPr>
        <w:t>с</w:t>
      </w:r>
      <w:r w:rsidRPr="0059635D">
        <w:rPr>
          <w:rFonts w:ascii="Times New Roman" w:hAnsi="Times New Roman"/>
          <w:color w:val="000000"/>
          <w:sz w:val="28"/>
          <w:szCs w:val="28"/>
        </w:rPr>
        <w:t>орт стійкий до фітофтори бадилля і бульб, па</w:t>
      </w:r>
      <w:r>
        <w:rPr>
          <w:rFonts w:ascii="Times New Roman" w:hAnsi="Times New Roman"/>
          <w:color w:val="000000"/>
          <w:sz w:val="28"/>
          <w:szCs w:val="28"/>
        </w:rPr>
        <w:t>рші, раку, картопляної нематоди.</w:t>
      </w:r>
    </w:p>
    <w:p w:rsidR="00C44116" w:rsidRPr="00E76347" w:rsidRDefault="00C44116" w:rsidP="00C44116">
      <w:pPr>
        <w:pStyle w:val="a6"/>
        <w:spacing w:after="0" w:line="360" w:lineRule="auto"/>
        <w:ind w:left="0" w:firstLine="709"/>
        <w:contextualSpacing w:val="0"/>
        <w:jc w:val="both"/>
        <w:rPr>
          <w:rFonts w:ascii="Times New Roman" w:hAnsi="Times New Roman"/>
          <w:b/>
          <w:color w:val="000000"/>
          <w:sz w:val="28"/>
          <w:szCs w:val="28"/>
        </w:rPr>
      </w:pPr>
      <w:r w:rsidRPr="0059635D">
        <w:rPr>
          <w:rFonts w:ascii="Times New Roman" w:hAnsi="Times New Roman"/>
          <w:color w:val="000000"/>
          <w:sz w:val="28"/>
          <w:szCs w:val="28"/>
          <w:bdr w:val="none" w:sz="0" w:space="0" w:color="auto" w:frame="1"/>
          <w:shd w:val="clear" w:color="auto" w:fill="FFFFFF"/>
          <w:lang w:val="ru-RU"/>
        </w:rPr>
        <w:t>За терм</w:t>
      </w:r>
      <w:r w:rsidRPr="0059635D">
        <w:rPr>
          <w:rFonts w:ascii="Times New Roman" w:hAnsi="Times New Roman"/>
          <w:color w:val="000000"/>
          <w:sz w:val="28"/>
          <w:szCs w:val="28"/>
          <w:bdr w:val="none" w:sz="0" w:space="0" w:color="auto" w:frame="1"/>
          <w:shd w:val="clear" w:color="auto" w:fill="FFFFFF"/>
        </w:rPr>
        <w:t>і</w:t>
      </w:r>
      <w:r w:rsidRPr="0059635D">
        <w:rPr>
          <w:rFonts w:ascii="Times New Roman" w:hAnsi="Times New Roman"/>
          <w:color w:val="000000"/>
          <w:sz w:val="28"/>
          <w:szCs w:val="28"/>
          <w:bdr w:val="none" w:sz="0" w:space="0" w:color="auto" w:frame="1"/>
          <w:shd w:val="clear" w:color="auto" w:fill="FFFFFF"/>
          <w:lang w:val="ru-RU"/>
        </w:rPr>
        <w:t xml:space="preserve">ном </w:t>
      </w:r>
      <w:r>
        <w:rPr>
          <w:rFonts w:ascii="Times New Roman" w:hAnsi="Times New Roman"/>
          <w:color w:val="000000"/>
          <w:sz w:val="28"/>
          <w:szCs w:val="28"/>
          <w:bdr w:val="none" w:sz="0" w:space="0" w:color="auto" w:frame="1"/>
          <w:shd w:val="clear" w:color="auto" w:fill="FFFFFF"/>
        </w:rPr>
        <w:t xml:space="preserve">дозрівання належить до середньопізніх сортів. </w:t>
      </w:r>
      <w:r w:rsidRPr="0059635D">
        <w:rPr>
          <w:rFonts w:ascii="Times New Roman" w:hAnsi="Times New Roman"/>
          <w:color w:val="000000"/>
          <w:sz w:val="28"/>
          <w:szCs w:val="28"/>
          <w:bdr w:val="none" w:sz="0" w:space="0" w:color="auto" w:frame="1"/>
          <w:shd w:val="clear" w:color="auto" w:fill="FFFFFF"/>
        </w:rPr>
        <w:t>Вегетаційний період коливається від 95 до 110 днів</w:t>
      </w:r>
      <w:r w:rsidR="00630FFD">
        <w:rPr>
          <w:rFonts w:ascii="Times New Roman" w:hAnsi="Times New Roman"/>
          <w:color w:val="000000"/>
          <w:sz w:val="28"/>
          <w:szCs w:val="28"/>
          <w:bdr w:val="none" w:sz="0" w:space="0" w:color="auto" w:frame="1"/>
          <w:shd w:val="clear" w:color="auto" w:fill="FFFFFF"/>
        </w:rPr>
        <w:t xml:space="preserve"> </w:t>
      </w:r>
      <w:r w:rsidRPr="00FB4199">
        <w:rPr>
          <w:rFonts w:ascii="Times New Roman" w:hAnsi="Times New Roman"/>
          <w:color w:val="000000"/>
          <w:sz w:val="28"/>
          <w:szCs w:val="28"/>
          <w:bdr w:val="none" w:sz="0" w:space="0" w:color="auto" w:frame="1"/>
          <w:shd w:val="clear" w:color="auto" w:fill="FFFFFF"/>
          <w:lang w:val="ru-RU"/>
        </w:rPr>
        <w:t>[52]</w:t>
      </w:r>
      <w:r w:rsidRPr="0059635D">
        <w:rPr>
          <w:rFonts w:ascii="Times New Roman" w:hAnsi="Times New Roman"/>
          <w:color w:val="000000"/>
          <w:sz w:val="28"/>
          <w:szCs w:val="28"/>
          <w:bdr w:val="none" w:sz="0" w:space="0" w:color="auto" w:frame="1"/>
          <w:shd w:val="clear" w:color="auto" w:fill="FFFFFF"/>
        </w:rPr>
        <w:t>.</w:t>
      </w:r>
      <w:r>
        <w:rPr>
          <w:rFonts w:ascii="Times New Roman" w:hAnsi="Times New Roman"/>
          <w:i/>
          <w:sz w:val="28"/>
          <w:szCs w:val="28"/>
        </w:rPr>
        <w:t>(Додаток Д</w:t>
      </w:r>
      <w:r w:rsidRPr="00FB4199">
        <w:rPr>
          <w:rFonts w:ascii="Times New Roman" w:hAnsi="Times New Roman"/>
          <w:i/>
          <w:sz w:val="28"/>
          <w:szCs w:val="28"/>
        </w:rPr>
        <w:t>)</w:t>
      </w:r>
    </w:p>
    <w:p w:rsidR="00C44116" w:rsidRPr="0059635D" w:rsidRDefault="00C44116" w:rsidP="00C44116">
      <w:pPr>
        <w:pStyle w:val="a4"/>
        <w:shd w:val="clear" w:color="auto" w:fill="FFFFFF"/>
        <w:spacing w:before="0" w:beforeAutospacing="0" w:after="0" w:afterAutospacing="0" w:line="360" w:lineRule="auto"/>
        <w:ind w:firstLine="709"/>
        <w:jc w:val="both"/>
        <w:rPr>
          <w:color w:val="000000"/>
          <w:sz w:val="28"/>
          <w:szCs w:val="28"/>
        </w:rPr>
      </w:pPr>
      <w:r w:rsidRPr="0059635D">
        <w:rPr>
          <w:b/>
          <w:color w:val="000000"/>
          <w:sz w:val="28"/>
          <w:szCs w:val="28"/>
        </w:rPr>
        <w:t>6. Сорт Королева Анна</w:t>
      </w:r>
      <w:r w:rsidRPr="0059635D">
        <w:rPr>
          <w:color w:val="000000"/>
          <w:sz w:val="28"/>
          <w:szCs w:val="28"/>
        </w:rPr>
        <w:t xml:space="preserve"> – високоврожайний універсальний сорт картоплі німецького походженння. Даний сорт був включений до реєстру сортів рослин України в 2015 році, пристосований для вирощування в регіонах з несприятливими кліматичними умовами</w:t>
      </w:r>
      <w:r w:rsidRPr="00E76347">
        <w:rPr>
          <w:color w:val="000000"/>
          <w:sz w:val="28"/>
          <w:szCs w:val="28"/>
          <w:lang w:val="ru-RU"/>
        </w:rPr>
        <w:t xml:space="preserve"> [53]</w:t>
      </w:r>
      <w:r w:rsidRPr="0059635D">
        <w:rPr>
          <w:color w:val="000000"/>
          <w:sz w:val="28"/>
          <w:szCs w:val="28"/>
        </w:rPr>
        <w:t>.</w:t>
      </w:r>
    </w:p>
    <w:p w:rsidR="00C44116" w:rsidRPr="0059635D" w:rsidRDefault="00C44116" w:rsidP="00C44116">
      <w:pPr>
        <w:pStyle w:val="a6"/>
        <w:spacing w:after="0" w:line="360" w:lineRule="auto"/>
        <w:ind w:left="0" w:firstLine="709"/>
        <w:jc w:val="both"/>
        <w:rPr>
          <w:rFonts w:ascii="Times New Roman" w:hAnsi="Times New Roman"/>
          <w:color w:val="000000"/>
          <w:sz w:val="28"/>
          <w:szCs w:val="28"/>
        </w:rPr>
      </w:pPr>
      <w:r w:rsidRPr="0059635D">
        <w:rPr>
          <w:rFonts w:ascii="Times New Roman" w:hAnsi="Times New Roman"/>
          <w:color w:val="000000"/>
          <w:sz w:val="28"/>
          <w:szCs w:val="28"/>
        </w:rPr>
        <w:t>Основні характеристики картоплі Королева Анна:</w:t>
      </w:r>
    </w:p>
    <w:p w:rsidR="00C44116" w:rsidRPr="0059635D" w:rsidRDefault="00C44116" w:rsidP="00C44116">
      <w:pPr>
        <w:pStyle w:val="a4"/>
        <w:numPr>
          <w:ilvl w:val="0"/>
          <w:numId w:val="10"/>
        </w:numPr>
        <w:shd w:val="clear" w:color="auto" w:fill="FFFFFF"/>
        <w:spacing w:before="0" w:beforeAutospacing="0" w:after="0" w:afterAutospacing="0" w:line="360" w:lineRule="auto"/>
        <w:ind w:left="0" w:firstLine="709"/>
        <w:contextualSpacing/>
        <w:jc w:val="both"/>
        <w:rPr>
          <w:color w:val="000000"/>
          <w:sz w:val="28"/>
          <w:szCs w:val="28"/>
        </w:rPr>
      </w:pPr>
      <w:r>
        <w:rPr>
          <w:color w:val="000000"/>
          <w:sz w:val="28"/>
          <w:szCs w:val="28"/>
        </w:rPr>
        <w:t>к</w:t>
      </w:r>
      <w:r w:rsidRPr="0059635D">
        <w:rPr>
          <w:color w:val="000000"/>
          <w:sz w:val="28"/>
          <w:szCs w:val="28"/>
        </w:rPr>
        <w:t>ущі середньої висоти, стеблового типу, прямо</w:t>
      </w:r>
      <w:r>
        <w:rPr>
          <w:color w:val="000000"/>
          <w:sz w:val="28"/>
          <w:szCs w:val="28"/>
        </w:rPr>
        <w:t>стоячі</w:t>
      </w:r>
      <w:r w:rsidRPr="0059635D">
        <w:rPr>
          <w:color w:val="000000"/>
          <w:sz w:val="28"/>
          <w:szCs w:val="28"/>
        </w:rPr>
        <w:t xml:space="preserve"> або напівпрямостоячі. Листя досить велике, закрите, зелене. Суцвіття від середнього до велик</w:t>
      </w:r>
      <w:r>
        <w:rPr>
          <w:color w:val="000000"/>
          <w:sz w:val="28"/>
          <w:szCs w:val="28"/>
        </w:rPr>
        <w:t>ого розміру, квіти білі, великі;</w:t>
      </w:r>
    </w:p>
    <w:p w:rsidR="00C44116" w:rsidRPr="0059635D" w:rsidRDefault="00C44116" w:rsidP="00C44116">
      <w:pPr>
        <w:pStyle w:val="a4"/>
        <w:numPr>
          <w:ilvl w:val="0"/>
          <w:numId w:val="10"/>
        </w:numPr>
        <w:shd w:val="clear" w:color="auto" w:fill="FFFFFF"/>
        <w:spacing w:before="0" w:beforeAutospacing="0" w:after="0" w:afterAutospacing="0" w:line="360" w:lineRule="auto"/>
        <w:ind w:left="0" w:firstLine="709"/>
        <w:contextualSpacing/>
        <w:jc w:val="both"/>
        <w:rPr>
          <w:color w:val="000000"/>
          <w:sz w:val="28"/>
          <w:szCs w:val="28"/>
        </w:rPr>
      </w:pPr>
      <w:r>
        <w:rPr>
          <w:color w:val="000000"/>
          <w:sz w:val="28"/>
          <w:szCs w:val="28"/>
        </w:rPr>
        <w:t>б</w:t>
      </w:r>
      <w:r w:rsidRPr="0059635D">
        <w:rPr>
          <w:color w:val="000000"/>
          <w:sz w:val="28"/>
          <w:szCs w:val="28"/>
        </w:rPr>
        <w:t>ульби мають подовжено-овальну правильну форму, вага кожної бульби складає, в серед</w:t>
      </w:r>
      <w:r>
        <w:rPr>
          <w:color w:val="000000"/>
          <w:sz w:val="28"/>
          <w:szCs w:val="28"/>
        </w:rPr>
        <w:t>ньому 90 г</w:t>
      </w:r>
      <w:r w:rsidRPr="0059635D">
        <w:rPr>
          <w:color w:val="000000"/>
          <w:sz w:val="28"/>
          <w:szCs w:val="28"/>
        </w:rPr>
        <w:t>. Шкірка гладка, жовтого кольору  з дрібними поверхневими вічками;</w:t>
      </w:r>
    </w:p>
    <w:p w:rsidR="00C44116" w:rsidRPr="0059635D" w:rsidRDefault="00C44116" w:rsidP="00C44116">
      <w:pPr>
        <w:pStyle w:val="a4"/>
        <w:numPr>
          <w:ilvl w:val="0"/>
          <w:numId w:val="10"/>
        </w:numPr>
        <w:shd w:val="clear" w:color="auto" w:fill="FFFFFF"/>
        <w:spacing w:before="0" w:beforeAutospacing="0" w:after="0" w:afterAutospacing="0" w:line="360" w:lineRule="auto"/>
        <w:ind w:left="0" w:firstLine="709"/>
        <w:contextualSpacing/>
        <w:jc w:val="both"/>
        <w:rPr>
          <w:color w:val="000000"/>
          <w:sz w:val="28"/>
          <w:szCs w:val="28"/>
        </w:rPr>
      </w:pPr>
      <w:r>
        <w:rPr>
          <w:color w:val="000000"/>
          <w:sz w:val="28"/>
          <w:szCs w:val="28"/>
        </w:rPr>
        <w:t>м</w:t>
      </w:r>
      <w:r w:rsidRPr="0059635D">
        <w:rPr>
          <w:color w:val="000000"/>
          <w:sz w:val="28"/>
          <w:szCs w:val="28"/>
        </w:rPr>
        <w:t>'якуш і шкірка одного відтінку, м'якоть щільна, в процесі кулінарної обробки не темніє, при кип'ятінні зберігає цілісніс</w:t>
      </w:r>
      <w:r>
        <w:rPr>
          <w:color w:val="000000"/>
          <w:sz w:val="28"/>
          <w:szCs w:val="28"/>
        </w:rPr>
        <w:t>ть. Має відмінні смакові якості;</w:t>
      </w:r>
    </w:p>
    <w:p w:rsidR="00C44116" w:rsidRPr="0059635D" w:rsidRDefault="00C44116" w:rsidP="00C44116">
      <w:pPr>
        <w:pStyle w:val="a4"/>
        <w:numPr>
          <w:ilvl w:val="0"/>
          <w:numId w:val="10"/>
        </w:numPr>
        <w:shd w:val="clear" w:color="auto" w:fill="FFFFFF"/>
        <w:spacing w:before="0" w:beforeAutospacing="0" w:after="0" w:afterAutospacing="0" w:line="360" w:lineRule="auto"/>
        <w:ind w:left="0" w:firstLine="709"/>
        <w:contextualSpacing/>
        <w:jc w:val="both"/>
        <w:rPr>
          <w:color w:val="000000"/>
          <w:sz w:val="28"/>
          <w:szCs w:val="28"/>
        </w:rPr>
      </w:pPr>
      <w:r w:rsidRPr="0059635D">
        <w:rPr>
          <w:color w:val="000000"/>
          <w:sz w:val="28"/>
          <w:szCs w:val="28"/>
        </w:rPr>
        <w:t>вміст крохмалю – 13</w:t>
      </w:r>
      <w:r>
        <w:rPr>
          <w:color w:val="000000"/>
          <w:sz w:val="28"/>
          <w:szCs w:val="28"/>
        </w:rPr>
        <w:t xml:space="preserve"> – </w:t>
      </w:r>
      <w:r w:rsidRPr="0059635D">
        <w:rPr>
          <w:color w:val="000000"/>
          <w:sz w:val="28"/>
          <w:szCs w:val="28"/>
        </w:rPr>
        <w:t>15%;</w:t>
      </w:r>
    </w:p>
    <w:p w:rsidR="00C44116" w:rsidRPr="0059635D" w:rsidRDefault="00C44116" w:rsidP="00C44116">
      <w:pPr>
        <w:pStyle w:val="a4"/>
        <w:numPr>
          <w:ilvl w:val="0"/>
          <w:numId w:val="10"/>
        </w:numPr>
        <w:shd w:val="clear" w:color="auto" w:fill="FFFFFF"/>
        <w:spacing w:before="0" w:beforeAutospacing="0" w:after="0" w:afterAutospacing="0" w:line="360" w:lineRule="auto"/>
        <w:ind w:left="0" w:firstLine="709"/>
        <w:contextualSpacing/>
        <w:jc w:val="both"/>
        <w:rPr>
          <w:color w:val="000000"/>
          <w:sz w:val="28"/>
          <w:szCs w:val="28"/>
        </w:rPr>
      </w:pPr>
      <w:r w:rsidRPr="0059635D">
        <w:rPr>
          <w:color w:val="000000"/>
          <w:sz w:val="28"/>
          <w:szCs w:val="28"/>
        </w:rPr>
        <w:t xml:space="preserve">хороша стійкість до основних захворювань і небезпечних шкідників  (віруси, нематода, рак картоплі, скручування листя), </w:t>
      </w:r>
    </w:p>
    <w:p w:rsidR="00C44116" w:rsidRPr="0059635D" w:rsidRDefault="00C44116" w:rsidP="00C44116">
      <w:pPr>
        <w:pStyle w:val="a4"/>
        <w:numPr>
          <w:ilvl w:val="0"/>
          <w:numId w:val="10"/>
        </w:numPr>
        <w:shd w:val="clear" w:color="auto" w:fill="FFFFFF"/>
        <w:spacing w:before="0" w:beforeAutospacing="0" w:after="0" w:afterAutospacing="0" w:line="360" w:lineRule="auto"/>
        <w:ind w:left="0" w:firstLine="709"/>
        <w:contextualSpacing/>
        <w:jc w:val="both"/>
        <w:rPr>
          <w:color w:val="000000"/>
          <w:sz w:val="28"/>
          <w:szCs w:val="28"/>
        </w:rPr>
      </w:pPr>
      <w:r w:rsidRPr="0059635D">
        <w:rPr>
          <w:color w:val="000000"/>
          <w:sz w:val="28"/>
          <w:szCs w:val="28"/>
        </w:rPr>
        <w:t>врожайність становить 395</w:t>
      </w:r>
      <w:r>
        <w:rPr>
          <w:color w:val="000000"/>
          <w:sz w:val="28"/>
          <w:szCs w:val="28"/>
        </w:rPr>
        <w:t xml:space="preserve"> – </w:t>
      </w:r>
      <w:r w:rsidRPr="0059635D">
        <w:rPr>
          <w:color w:val="000000"/>
          <w:sz w:val="28"/>
          <w:szCs w:val="28"/>
        </w:rPr>
        <w:t>500 ц/га;</w:t>
      </w:r>
    </w:p>
    <w:p w:rsidR="00C44116" w:rsidRPr="0059635D" w:rsidRDefault="00C44116" w:rsidP="00C44116">
      <w:pPr>
        <w:pStyle w:val="a4"/>
        <w:numPr>
          <w:ilvl w:val="0"/>
          <w:numId w:val="10"/>
        </w:numPr>
        <w:shd w:val="clear" w:color="auto" w:fill="FFFFFF"/>
        <w:spacing w:before="0" w:beforeAutospacing="0" w:after="0" w:afterAutospacing="0" w:line="360" w:lineRule="auto"/>
        <w:ind w:left="0" w:firstLine="709"/>
        <w:contextualSpacing/>
        <w:jc w:val="both"/>
        <w:rPr>
          <w:color w:val="000000"/>
          <w:sz w:val="28"/>
          <w:szCs w:val="28"/>
        </w:rPr>
      </w:pPr>
      <w:r w:rsidRPr="0059635D">
        <w:rPr>
          <w:color w:val="000000"/>
          <w:sz w:val="28"/>
          <w:szCs w:val="28"/>
        </w:rPr>
        <w:t>лежкість картоплі добра.</w:t>
      </w:r>
    </w:p>
    <w:p w:rsidR="00C44116" w:rsidRDefault="00C44116" w:rsidP="00630FFD">
      <w:pPr>
        <w:spacing w:after="0" w:line="360" w:lineRule="auto"/>
        <w:ind w:right="0" w:firstLine="709"/>
        <w:rPr>
          <w:i/>
          <w:lang w:val="ru-RU"/>
        </w:rPr>
      </w:pPr>
      <w:r w:rsidRPr="0059635D">
        <w:rPr>
          <w:szCs w:val="28"/>
        </w:rPr>
        <w:t>Період дозрівання</w:t>
      </w:r>
      <w:r>
        <w:rPr>
          <w:szCs w:val="28"/>
        </w:rPr>
        <w:t xml:space="preserve"> бульб складає 110 – 115</w:t>
      </w:r>
      <w:r w:rsidRPr="0059635D">
        <w:rPr>
          <w:szCs w:val="28"/>
        </w:rPr>
        <w:t xml:space="preserve"> днів. Збір урожаю проводиться наприкінці серпня, але може бути відкладений через </w:t>
      </w:r>
      <w:r>
        <w:rPr>
          <w:szCs w:val="28"/>
        </w:rPr>
        <w:t>хорошу здатність зберігатися в</w:t>
      </w:r>
      <w:r w:rsidRPr="00181C6D">
        <w:rPr>
          <w:szCs w:val="28"/>
        </w:rPr>
        <w:t xml:space="preserve"> ґрунті</w:t>
      </w:r>
      <w:r>
        <w:rPr>
          <w:szCs w:val="28"/>
          <w:lang w:val="ru-RU"/>
        </w:rPr>
        <w:t>.</w:t>
      </w:r>
      <w:r w:rsidRPr="0059635D">
        <w:rPr>
          <w:szCs w:val="28"/>
        </w:rPr>
        <w:t xml:space="preserve"> На плодоношення не впливає зниженн</w:t>
      </w:r>
      <w:r>
        <w:rPr>
          <w:szCs w:val="28"/>
        </w:rPr>
        <w:t xml:space="preserve">я температури у нічний час доби </w:t>
      </w:r>
      <w:r w:rsidRPr="00FB4199">
        <w:rPr>
          <w:szCs w:val="28"/>
          <w:lang w:val="ru-RU"/>
        </w:rPr>
        <w:t>[53]</w:t>
      </w:r>
      <w:r w:rsidRPr="0059635D">
        <w:rPr>
          <w:szCs w:val="28"/>
        </w:rPr>
        <w:t>.</w:t>
      </w:r>
      <w:r>
        <w:rPr>
          <w:i/>
        </w:rPr>
        <w:t>(Додаток Е</w:t>
      </w:r>
      <w:r w:rsidRPr="002C3973">
        <w:rPr>
          <w:i/>
        </w:rPr>
        <w:t>)</w:t>
      </w:r>
      <w:bookmarkStart w:id="18" w:name="_Toc26630469"/>
      <w:bookmarkStart w:id="19" w:name="_Toc90597192"/>
      <w:bookmarkStart w:id="20" w:name="_Toc90598592"/>
      <w:r>
        <w:rPr>
          <w:i/>
          <w:lang w:val="ru-RU"/>
        </w:rPr>
        <w:t xml:space="preserve"> </w:t>
      </w:r>
      <w:r>
        <w:rPr>
          <w:i/>
          <w:lang w:val="ru-RU"/>
        </w:rPr>
        <w:br w:type="page"/>
      </w:r>
    </w:p>
    <w:p w:rsidR="00C44116" w:rsidRDefault="00C44116" w:rsidP="00C44116">
      <w:pPr>
        <w:spacing w:after="0" w:line="360" w:lineRule="auto"/>
        <w:ind w:right="0" w:firstLine="567"/>
        <w:jc w:val="center"/>
        <w:outlineLvl w:val="0"/>
        <w:rPr>
          <w:b/>
          <w:lang w:val="ru-RU"/>
        </w:rPr>
      </w:pPr>
      <w:bookmarkStart w:id="21" w:name="_Toc90834812"/>
      <w:bookmarkEnd w:id="18"/>
      <w:bookmarkEnd w:id="19"/>
      <w:bookmarkEnd w:id="20"/>
      <w:r w:rsidRPr="003561DB">
        <w:rPr>
          <w:b/>
        </w:rPr>
        <w:lastRenderedPageBreak/>
        <w:t xml:space="preserve">РОЗДІЛ </w:t>
      </w:r>
      <w:r w:rsidRPr="003561DB">
        <w:rPr>
          <w:b/>
          <w:lang w:val="en-US"/>
        </w:rPr>
        <w:t>III</w:t>
      </w:r>
      <w:r w:rsidRPr="003561DB">
        <w:rPr>
          <w:b/>
        </w:rPr>
        <w:t>. МАТЕРІАЛИ ТА МЕТОДИ ДОСЛІДЖЕННЯ</w:t>
      </w:r>
      <w:bookmarkEnd w:id="21"/>
    </w:p>
    <w:p w:rsidR="00C44116" w:rsidRPr="003561DB" w:rsidRDefault="00C44116" w:rsidP="00C44116">
      <w:pPr>
        <w:spacing w:after="0" w:line="360" w:lineRule="auto"/>
        <w:ind w:right="0" w:firstLine="567"/>
        <w:jc w:val="center"/>
        <w:rPr>
          <w:b/>
          <w:szCs w:val="28"/>
          <w:lang w:val="ru-RU"/>
        </w:rPr>
      </w:pPr>
    </w:p>
    <w:p w:rsidR="00C44116" w:rsidRPr="00FD7BF1" w:rsidRDefault="00C44116" w:rsidP="00FD7BF1">
      <w:pPr>
        <w:spacing w:line="386" w:lineRule="auto"/>
        <w:ind w:right="284" w:firstLine="697"/>
        <w:jc w:val="center"/>
        <w:outlineLvl w:val="1"/>
        <w:rPr>
          <w:b/>
          <w:szCs w:val="28"/>
        </w:rPr>
      </w:pPr>
      <w:bookmarkStart w:id="22" w:name="_Toc90834813"/>
      <w:r>
        <w:rPr>
          <w:b/>
          <w:szCs w:val="28"/>
        </w:rPr>
        <w:t>3.</w:t>
      </w:r>
      <w:r w:rsidRPr="0059635D">
        <w:rPr>
          <w:b/>
          <w:szCs w:val="28"/>
        </w:rPr>
        <w:t>1. Методика дослідження вмісту крохмалю та сухих речовин у бульбах картоплі</w:t>
      </w:r>
      <w:bookmarkEnd w:id="22"/>
    </w:p>
    <w:p w:rsidR="00FD7BF1" w:rsidRDefault="00FD7BF1" w:rsidP="00C44116">
      <w:pPr>
        <w:spacing w:after="0"/>
        <w:ind w:left="1" w:right="0"/>
      </w:pPr>
    </w:p>
    <w:p w:rsidR="00C44116" w:rsidRPr="002C3973" w:rsidRDefault="00C44116" w:rsidP="00C44116">
      <w:pPr>
        <w:spacing w:after="0"/>
        <w:ind w:left="1" w:right="0"/>
      </w:pPr>
      <w:r w:rsidRPr="002C3973">
        <w:t>У скляний градуйований циліндр місткістю 3–5 л наливають воду до певної фіксованої поділки, але з умовою, щоб після занурення 1 кг бульб картоплі рівень води не піднявся вище від об’єму циліндра. Витіснений об’єм води буде дорівнювати об’єму бульб картоплі. Один мілілітр витісненої води дорівнюватиме одному граму. Питому вагу бульб (М</w:t>
      </w:r>
      <w:r w:rsidRPr="002C3973">
        <w:rPr>
          <w:i/>
          <w:vertAlign w:val="subscript"/>
        </w:rPr>
        <w:t>п</w:t>
      </w:r>
      <w:r w:rsidRPr="002C3973">
        <w:t xml:space="preserve"> кг) (щільність) визначають за формулою: </w:t>
      </w:r>
    </w:p>
    <w:p w:rsidR="00C44116" w:rsidRPr="002C3973" w:rsidRDefault="00C44116" w:rsidP="00C44116">
      <w:pPr>
        <w:spacing w:after="0"/>
        <w:ind w:right="0"/>
        <w:jc w:val="center"/>
      </w:pPr>
      <w:r w:rsidRPr="002C3973">
        <w:t>М</w:t>
      </w:r>
      <w:r w:rsidRPr="002C3973">
        <w:rPr>
          <w:i/>
          <w:vertAlign w:val="subscript"/>
        </w:rPr>
        <w:t>п</w:t>
      </w:r>
      <w:r w:rsidRPr="002C3973">
        <w:t xml:space="preserve"> = М</w:t>
      </w:r>
      <w:r w:rsidRPr="002C3973">
        <w:rPr>
          <w:i/>
          <w:vertAlign w:val="subscript"/>
        </w:rPr>
        <w:t>б</w:t>
      </w:r>
      <w:r w:rsidRPr="002C3973">
        <w:t xml:space="preserve"> : М</w:t>
      </w:r>
      <w:r w:rsidRPr="002C3973">
        <w:rPr>
          <w:i/>
          <w:vertAlign w:val="subscript"/>
        </w:rPr>
        <w:t>в</w:t>
      </w:r>
      <w:r w:rsidRPr="002C3973">
        <w:t>, кг,</w:t>
      </w:r>
    </w:p>
    <w:p w:rsidR="00C44116" w:rsidRDefault="00C44116" w:rsidP="00C44116">
      <w:pPr>
        <w:spacing w:after="0"/>
        <w:ind w:right="0"/>
        <w:rPr>
          <w:b/>
        </w:rPr>
      </w:pPr>
      <w:bookmarkStart w:id="23" w:name="_Toc108040"/>
      <w:r w:rsidRPr="002C3973">
        <w:t>де М</w:t>
      </w:r>
      <w:r w:rsidRPr="002C3973">
        <w:rPr>
          <w:vertAlign w:val="subscript"/>
        </w:rPr>
        <w:t>б</w:t>
      </w:r>
      <w:r w:rsidRPr="002C3973">
        <w:t xml:space="preserve"> – </w:t>
      </w:r>
      <w:r w:rsidRPr="00630FFD">
        <w:t>маса бульб, зважених у повітрі, г;</w:t>
      </w:r>
    </w:p>
    <w:p w:rsidR="00C44116" w:rsidRDefault="00C44116" w:rsidP="00C44116">
      <w:pPr>
        <w:spacing w:after="0"/>
        <w:ind w:right="0"/>
        <w:rPr>
          <w:b/>
        </w:rPr>
      </w:pPr>
      <w:r w:rsidRPr="002C3973">
        <w:t xml:space="preserve"> М</w:t>
      </w:r>
      <w:r w:rsidRPr="002C3973">
        <w:rPr>
          <w:vertAlign w:val="subscript"/>
        </w:rPr>
        <w:t>в</w:t>
      </w:r>
      <w:r w:rsidRPr="002C3973">
        <w:t xml:space="preserve"> – маса води, витісненої бульбами, г.</w:t>
      </w:r>
    </w:p>
    <w:p w:rsidR="00C44116" w:rsidRDefault="00C44116" w:rsidP="00630FFD">
      <w:pPr>
        <w:spacing w:after="0"/>
        <w:ind w:right="0"/>
        <w:rPr>
          <w:i/>
        </w:rPr>
      </w:pPr>
      <w:r w:rsidRPr="002C3973">
        <w:t xml:space="preserve"> Після цього за даними таблиці визначають вміст крохмалю та сухи</w:t>
      </w:r>
      <w:r>
        <w:t>х речовин у бульбах картоплі [40</w:t>
      </w:r>
      <w:r w:rsidRPr="002C3973">
        <w:t xml:space="preserve">]. </w:t>
      </w:r>
      <w:r w:rsidRPr="002C3973">
        <w:rPr>
          <w:i/>
        </w:rPr>
        <w:t>(Додаток Є)</w:t>
      </w:r>
      <w:bookmarkEnd w:id="23"/>
    </w:p>
    <w:p w:rsidR="00630FFD" w:rsidRPr="00630FFD" w:rsidRDefault="00630FFD" w:rsidP="00630FFD">
      <w:pPr>
        <w:spacing w:after="0"/>
        <w:ind w:right="0"/>
        <w:rPr>
          <w:i/>
          <w:lang w:val="ru-RU"/>
        </w:rPr>
      </w:pPr>
    </w:p>
    <w:p w:rsidR="00C44116" w:rsidRPr="00FD7BF1" w:rsidRDefault="00C44116" w:rsidP="00FD7BF1">
      <w:pPr>
        <w:spacing w:line="386" w:lineRule="auto"/>
        <w:ind w:right="284" w:firstLine="697"/>
        <w:jc w:val="center"/>
        <w:outlineLvl w:val="1"/>
        <w:rPr>
          <w:b/>
          <w:szCs w:val="28"/>
        </w:rPr>
      </w:pPr>
      <w:bookmarkStart w:id="24" w:name="_Toc90834814"/>
      <w:r w:rsidRPr="0059635D">
        <w:rPr>
          <w:b/>
          <w:szCs w:val="28"/>
        </w:rPr>
        <w:t>3.2</w:t>
      </w:r>
      <w:r>
        <w:rPr>
          <w:b/>
          <w:szCs w:val="28"/>
          <w:lang w:val="ru-RU"/>
        </w:rPr>
        <w:t>.</w:t>
      </w:r>
      <w:r w:rsidRPr="0059635D">
        <w:rPr>
          <w:b/>
          <w:szCs w:val="28"/>
        </w:rPr>
        <w:t xml:space="preserve"> Методика визначення розчинних вуглеводнів у бульбах картоплі різних сортів</w:t>
      </w:r>
      <w:bookmarkEnd w:id="24"/>
    </w:p>
    <w:p w:rsidR="00FD7BF1" w:rsidRDefault="00FD7BF1" w:rsidP="00C44116">
      <w:pPr>
        <w:spacing w:after="0" w:line="360" w:lineRule="auto"/>
        <w:ind w:right="0" w:firstLine="709"/>
        <w:rPr>
          <w:szCs w:val="28"/>
        </w:rPr>
      </w:pPr>
    </w:p>
    <w:p w:rsidR="00C44116" w:rsidRPr="00F95D94" w:rsidRDefault="00C44116" w:rsidP="00C44116">
      <w:pPr>
        <w:spacing w:after="0" w:line="360" w:lineRule="auto"/>
        <w:ind w:right="0" w:firstLine="709"/>
        <w:rPr>
          <w:szCs w:val="28"/>
        </w:rPr>
      </w:pPr>
      <w:r w:rsidRPr="00F95D94">
        <w:rPr>
          <w:szCs w:val="28"/>
        </w:rPr>
        <w:t>Для визначення вмісту моносахаридів та дис</w:t>
      </w:r>
      <w:r w:rsidR="00630FFD">
        <w:rPr>
          <w:szCs w:val="28"/>
        </w:rPr>
        <w:t>ахаридів у рослинному матеріалі</w:t>
      </w:r>
      <w:r w:rsidRPr="00F95D94">
        <w:rPr>
          <w:szCs w:val="28"/>
        </w:rPr>
        <w:t xml:space="preserve"> необхідно</w:t>
      </w:r>
      <w:r w:rsidRPr="00F95D94">
        <w:rPr>
          <w:b/>
          <w:szCs w:val="28"/>
        </w:rPr>
        <w:t xml:space="preserve"> з</w:t>
      </w:r>
      <w:r w:rsidRPr="00F95D94">
        <w:rPr>
          <w:szCs w:val="28"/>
        </w:rPr>
        <w:t xml:space="preserve">важити 5 г досліджуваного матеріалу, подрібнити і розтерти до гомогенної маси у фарфоровій ступці з невеликою кількістю води, нагрітої до 70 °C. Розтерту масу перенести в конічну колбу на 100 мл, об’єм витяжки довести до 50 мл гарячою водою дистильованою і залишити га 10 хв для екстракції. Після закінчення вказаного часу екстракт охолодити, профільтрувати через воронку </w:t>
      </w:r>
      <w:r w:rsidRPr="00F95D94">
        <w:rPr>
          <w:szCs w:val="28"/>
        </w:rPr>
        <w:lastRenderedPageBreak/>
        <w:t>Шотта і перенести витяжку в мірну колбу. За необхідності довести об’єм водою до 50 мл.</w:t>
      </w:r>
    </w:p>
    <w:p w:rsidR="00C44116" w:rsidRPr="00F95D94" w:rsidRDefault="00C44116" w:rsidP="00C44116">
      <w:pPr>
        <w:spacing w:after="0" w:line="360" w:lineRule="auto"/>
        <w:ind w:right="0" w:firstLine="709"/>
        <w:rPr>
          <w:szCs w:val="28"/>
        </w:rPr>
      </w:pPr>
      <w:r w:rsidRPr="00F95D94">
        <w:rPr>
          <w:szCs w:val="28"/>
        </w:rPr>
        <w:t xml:space="preserve"> Потім обов’язково провести освітлення витяжки у випадку мутних екстрактів. Для цього в теплу, не доведену до кінцевого</w:t>
      </w:r>
      <w:r>
        <w:rPr>
          <w:szCs w:val="28"/>
        </w:rPr>
        <w:t xml:space="preserve"> об’єму витяжку додати по каплях</w:t>
      </w:r>
      <w:r w:rsidRPr="00F95D94">
        <w:rPr>
          <w:szCs w:val="28"/>
        </w:rPr>
        <w:t xml:space="preserve"> 10% розчин оцтовокислого свинцю до утворення осаду. Зазвичай, на витяжку, отриману з наважки 10г необхідно додати 0,5-2 мл розчину оцтовокислого свинцю. Надлишок солі свинцю потрібно уникати, оскільки він проходить через фільтр і заважає ходу аналізу. Освітлену витяжку відфільтрувати і довести водою до 50 мл. </w:t>
      </w:r>
    </w:p>
    <w:p w:rsidR="00C44116" w:rsidRPr="00F95D94" w:rsidRDefault="00C44116" w:rsidP="00C44116">
      <w:pPr>
        <w:spacing w:after="0" w:line="360" w:lineRule="auto"/>
        <w:ind w:right="0" w:firstLine="709"/>
        <w:rPr>
          <w:szCs w:val="28"/>
        </w:rPr>
      </w:pPr>
      <w:r w:rsidRPr="00F95D94">
        <w:rPr>
          <w:szCs w:val="28"/>
        </w:rPr>
        <w:t>Оптичну щільність досліджуваних розчинів необхідно реєструвати на спектрофотометрі при довжині хвилі λ = 582 нм.</w:t>
      </w:r>
    </w:p>
    <w:p w:rsidR="00C44116" w:rsidRPr="00F95D94" w:rsidRDefault="00C44116" w:rsidP="00C44116">
      <w:pPr>
        <w:spacing w:after="0" w:line="360" w:lineRule="auto"/>
        <w:ind w:right="0" w:firstLine="709"/>
        <w:rPr>
          <w:szCs w:val="28"/>
        </w:rPr>
      </w:pPr>
      <w:r w:rsidRPr="00F95D94">
        <w:rPr>
          <w:szCs w:val="28"/>
        </w:rPr>
        <w:t xml:space="preserve">Вміст цукрів у пробах можна визначити за калібрувальною кривою. Для цього потрібно приготувати 50 мл розчину, що містить 10 мг/мл глюкози, потім методом розведення отримати решту розчинів. </w:t>
      </w:r>
    </w:p>
    <w:p w:rsidR="00C44116" w:rsidRPr="00F95D94" w:rsidRDefault="00C44116" w:rsidP="00C44116">
      <w:pPr>
        <w:spacing w:after="0" w:line="360" w:lineRule="auto"/>
        <w:ind w:right="0" w:firstLine="709"/>
        <w:rPr>
          <w:szCs w:val="28"/>
        </w:rPr>
      </w:pPr>
      <w:r w:rsidRPr="00F95D94">
        <w:rPr>
          <w:szCs w:val="28"/>
        </w:rPr>
        <w:t>Для визначення оптичної щільності (D582) даних розчинів попередньо провести реакції з гліцератом міді, аналогічно попереднім зразкам</w:t>
      </w:r>
      <w:r>
        <w:rPr>
          <w:szCs w:val="28"/>
        </w:rPr>
        <w:t xml:space="preserve"> [19</w:t>
      </w:r>
      <w:r w:rsidRPr="00F95D94">
        <w:rPr>
          <w:szCs w:val="28"/>
        </w:rPr>
        <w:t>].</w:t>
      </w:r>
    </w:p>
    <w:p w:rsidR="00C44116" w:rsidRPr="00F95D94" w:rsidRDefault="00C44116" w:rsidP="00C44116">
      <w:pPr>
        <w:spacing w:after="0" w:line="360" w:lineRule="auto"/>
        <w:ind w:right="0" w:firstLine="709"/>
        <w:rPr>
          <w:szCs w:val="28"/>
        </w:rPr>
      </w:pPr>
      <w:r w:rsidRPr="00F95D94">
        <w:rPr>
          <w:szCs w:val="28"/>
        </w:rPr>
        <w:t>Кількість відновлюючих цукрів у досліджуваному зразку вирахувати за формулою:</w:t>
      </w:r>
    </w:p>
    <w:p w:rsidR="00C44116" w:rsidRPr="00001DA8" w:rsidRDefault="00C44116" w:rsidP="00C44116">
      <w:pPr>
        <w:spacing w:after="0" w:line="360" w:lineRule="auto"/>
        <w:ind w:right="0" w:firstLine="709"/>
        <w:rPr>
          <w:szCs w:val="28"/>
        </w:rPr>
      </w:pPr>
      <m:oMathPara>
        <m:oMath>
          <m:r>
            <w:rPr>
              <w:rFonts w:ascii="Cambria Math" w:hAnsi="Cambria Math"/>
              <w:szCs w:val="28"/>
            </w:rPr>
            <m:t>A=</m:t>
          </m:r>
          <m:f>
            <m:fPr>
              <m:ctrlPr>
                <w:rPr>
                  <w:rFonts w:ascii="Cambria Math" w:hAnsi="Cambria Math"/>
                  <w:i/>
                  <w:szCs w:val="28"/>
                </w:rPr>
              </m:ctrlPr>
            </m:fPr>
            <m:num>
              <m:r>
                <w:rPr>
                  <w:rFonts w:ascii="Cambria Math" w:hAnsi="Cambria Math"/>
                  <w:szCs w:val="28"/>
                </w:rPr>
                <m:t>c ∙V</m:t>
              </m:r>
            </m:num>
            <m:den>
              <m:r>
                <w:rPr>
                  <w:rFonts w:ascii="Cambria Math" w:hAnsi="Cambria Math"/>
                  <w:szCs w:val="28"/>
                </w:rPr>
                <m:t>m</m:t>
              </m:r>
            </m:den>
          </m:f>
          <m:r>
            <w:rPr>
              <w:rFonts w:ascii="Cambria Math" w:hAnsi="Cambria Math"/>
              <w:szCs w:val="28"/>
            </w:rPr>
            <m:t xml:space="preserve"> ∙100 % ,  </m:t>
          </m:r>
        </m:oMath>
      </m:oMathPara>
    </w:p>
    <w:p w:rsidR="00C44116" w:rsidRPr="00F95D94" w:rsidRDefault="00C44116" w:rsidP="00C44116">
      <w:pPr>
        <w:spacing w:after="0" w:line="360" w:lineRule="auto"/>
        <w:ind w:right="0" w:firstLine="709"/>
        <w:rPr>
          <w:i/>
          <w:szCs w:val="28"/>
        </w:rPr>
      </w:pPr>
    </w:p>
    <w:p w:rsidR="00C44116" w:rsidRPr="00F95D94" w:rsidRDefault="00C44116" w:rsidP="00C44116">
      <w:pPr>
        <w:spacing w:after="0" w:line="360" w:lineRule="auto"/>
        <w:ind w:right="0" w:firstLine="709"/>
        <w:rPr>
          <w:szCs w:val="28"/>
        </w:rPr>
      </w:pPr>
      <w:r w:rsidRPr="00F95D94">
        <w:rPr>
          <w:szCs w:val="28"/>
        </w:rPr>
        <w:t>де с – вміст цукрів у пробі;</w:t>
      </w:r>
    </w:p>
    <w:p w:rsidR="00C44116" w:rsidRPr="00F95D94" w:rsidRDefault="00C44116" w:rsidP="00C44116">
      <w:pPr>
        <w:spacing w:after="0" w:line="360" w:lineRule="auto"/>
        <w:ind w:right="0" w:firstLine="709"/>
        <w:rPr>
          <w:szCs w:val="28"/>
        </w:rPr>
      </w:pPr>
      <w:r w:rsidRPr="00F95D94">
        <w:rPr>
          <w:szCs w:val="28"/>
        </w:rPr>
        <w:t>V –об’єм витяжки, одержаної з наважки;</w:t>
      </w:r>
    </w:p>
    <w:p w:rsidR="00C44116" w:rsidRPr="00F95D94" w:rsidRDefault="00C44116" w:rsidP="00C44116">
      <w:pPr>
        <w:spacing w:after="0" w:line="360" w:lineRule="auto"/>
        <w:ind w:right="0" w:firstLine="709"/>
        <w:rPr>
          <w:szCs w:val="28"/>
        </w:rPr>
      </w:pPr>
      <w:r w:rsidRPr="00F95D94">
        <w:rPr>
          <w:szCs w:val="28"/>
        </w:rPr>
        <w:t>m – маса наважки в грамах.</w:t>
      </w:r>
    </w:p>
    <w:p w:rsidR="00C44116" w:rsidRDefault="00C44116" w:rsidP="00C44116">
      <w:pPr>
        <w:spacing w:after="0" w:line="360" w:lineRule="auto"/>
        <w:ind w:right="0" w:firstLine="709"/>
        <w:rPr>
          <w:szCs w:val="28"/>
        </w:rPr>
      </w:pPr>
      <w:r w:rsidRPr="00F95D94">
        <w:rPr>
          <w:szCs w:val="28"/>
        </w:rPr>
        <w:t xml:space="preserve">За цією формулою розрахувати суму цукрів. </w:t>
      </w:r>
    </w:p>
    <w:p w:rsidR="00C44116" w:rsidRDefault="00C44116" w:rsidP="00AC3A3B">
      <w:pPr>
        <w:ind w:firstLine="0"/>
        <w:rPr>
          <w:lang w:val="ru-RU"/>
        </w:rPr>
      </w:pPr>
    </w:p>
    <w:p w:rsidR="00630FFD" w:rsidRDefault="00630FFD" w:rsidP="00AC3A3B">
      <w:pPr>
        <w:ind w:firstLine="0"/>
        <w:rPr>
          <w:lang w:val="ru-RU"/>
        </w:rPr>
      </w:pPr>
    </w:p>
    <w:p w:rsidR="00630FFD" w:rsidRPr="003511D8" w:rsidRDefault="00FD7BF1" w:rsidP="00FD7BF1">
      <w:pPr>
        <w:spacing w:after="200" w:line="276" w:lineRule="auto"/>
        <w:ind w:right="0" w:firstLine="0"/>
        <w:jc w:val="left"/>
        <w:rPr>
          <w:lang w:val="ru-RU"/>
        </w:rPr>
      </w:pPr>
      <w:r>
        <w:rPr>
          <w:lang w:val="ru-RU"/>
        </w:rPr>
        <w:br w:type="page"/>
      </w:r>
    </w:p>
    <w:p w:rsidR="00AC3A3B" w:rsidRDefault="00AC3A3B" w:rsidP="00FD7BF1">
      <w:pPr>
        <w:spacing w:after="0" w:line="360" w:lineRule="auto"/>
        <w:ind w:right="0"/>
        <w:outlineLvl w:val="1"/>
        <w:rPr>
          <w:szCs w:val="28"/>
        </w:rPr>
      </w:pPr>
      <w:bookmarkStart w:id="25" w:name="_Toc90834815"/>
      <w:r w:rsidRPr="0059635D">
        <w:rPr>
          <w:b/>
          <w:szCs w:val="28"/>
        </w:rPr>
        <w:lastRenderedPageBreak/>
        <w:t>3.3</w:t>
      </w:r>
      <w:r>
        <w:rPr>
          <w:b/>
          <w:szCs w:val="28"/>
          <w:lang w:val="ru-RU"/>
        </w:rPr>
        <w:t xml:space="preserve">. </w:t>
      </w:r>
      <w:r w:rsidRPr="0059635D">
        <w:rPr>
          <w:b/>
          <w:szCs w:val="28"/>
        </w:rPr>
        <w:t>Методика визначення аскорбінової кислоти в бульбах картоплі</w:t>
      </w:r>
      <w:bookmarkEnd w:id="25"/>
      <w:r w:rsidRPr="006A186E">
        <w:rPr>
          <w:szCs w:val="28"/>
        </w:rPr>
        <w:t xml:space="preserve"> </w:t>
      </w:r>
    </w:p>
    <w:p w:rsidR="00FD7BF1" w:rsidRDefault="00FD7BF1" w:rsidP="00C44116">
      <w:pPr>
        <w:spacing w:after="0" w:line="360" w:lineRule="auto"/>
        <w:ind w:right="0" w:firstLine="709"/>
        <w:rPr>
          <w:szCs w:val="28"/>
        </w:rPr>
      </w:pPr>
    </w:p>
    <w:p w:rsidR="00C44116" w:rsidRPr="006A186E" w:rsidRDefault="00C44116" w:rsidP="00C44116">
      <w:pPr>
        <w:spacing w:after="0" w:line="360" w:lineRule="auto"/>
        <w:ind w:right="0" w:firstLine="709"/>
        <w:rPr>
          <w:szCs w:val="28"/>
        </w:rPr>
      </w:pPr>
      <w:r w:rsidRPr="006A186E">
        <w:rPr>
          <w:szCs w:val="28"/>
        </w:rPr>
        <w:t xml:space="preserve">Для кількісного визначення відновленої аскорбінової кислоти </w:t>
      </w:r>
      <w:r>
        <w:rPr>
          <w:szCs w:val="28"/>
        </w:rPr>
        <w:t>потрібно взяти наважку</w:t>
      </w:r>
      <w:r w:rsidRPr="006A186E">
        <w:rPr>
          <w:szCs w:val="28"/>
        </w:rPr>
        <w:t xml:space="preserve"> свіжого рослинного матеріалу масою 5 г, подрібнити і перенести у фарфорову ступку. Залити сировину 10 мл 2% метафосфорної або 1% щавлевої кислоти та швидко розтерти. Гомогенат кількісно перенести в мірну колбу на 100 мл, об'єм довести до мітки тією самою кислотою. Вміст колби ретельно перемішати, після чого профільтрувати або відцентрифугувати 10 хв при 1000 об/хв.</w:t>
      </w:r>
    </w:p>
    <w:p w:rsidR="00C44116" w:rsidRPr="006A186E" w:rsidRDefault="00C44116" w:rsidP="00C44116">
      <w:pPr>
        <w:spacing w:after="0" w:line="360" w:lineRule="auto"/>
        <w:ind w:right="0" w:firstLine="709"/>
        <w:rPr>
          <w:szCs w:val="28"/>
        </w:rPr>
      </w:pPr>
      <w:r w:rsidRPr="006A186E">
        <w:rPr>
          <w:szCs w:val="28"/>
        </w:rPr>
        <w:t>З фільтрату взяти три проби по 10 мл і перенести до чистих пробірок. До кожної проби</w:t>
      </w:r>
      <w:r>
        <w:rPr>
          <w:szCs w:val="28"/>
        </w:rPr>
        <w:t xml:space="preserve"> додати 1 мл свіжоприготованого</w:t>
      </w:r>
      <w:r w:rsidRPr="006A186E">
        <w:rPr>
          <w:szCs w:val="28"/>
        </w:rPr>
        <w:t xml:space="preserve"> 0,025% розчину 2,6-дихлорфеноліндофенолу. Для приготування цього розчину необхідно взяти 0,</w:t>
      </w:r>
      <w:r>
        <w:rPr>
          <w:szCs w:val="28"/>
        </w:rPr>
        <w:t>0625 г 2,6-дихлорфеноліндофенолу</w:t>
      </w:r>
      <w:r w:rsidRPr="006A186E">
        <w:rPr>
          <w:szCs w:val="28"/>
        </w:rPr>
        <w:t xml:space="preserve"> і розчинити в 250 мл теплої (45 ° С) дистильованої води, додати 6 крапель 0,01 н лугу.</w:t>
      </w:r>
    </w:p>
    <w:p w:rsidR="00C44116" w:rsidRPr="006A186E" w:rsidRDefault="00C44116" w:rsidP="00C44116">
      <w:pPr>
        <w:spacing w:after="0" w:line="360" w:lineRule="auto"/>
        <w:ind w:right="0" w:firstLine="709"/>
        <w:rPr>
          <w:szCs w:val="28"/>
        </w:rPr>
      </w:pPr>
      <w:r w:rsidRPr="006A186E">
        <w:rPr>
          <w:szCs w:val="28"/>
        </w:rPr>
        <w:t>Якщо при додаванні 1 мл 2,6-дихлорфеноліндофенолу рослинна витяжка повністю знебарвлюється (це спостерігається при значній кількості аскорбінової кислот</w:t>
      </w:r>
      <w:r>
        <w:rPr>
          <w:szCs w:val="28"/>
        </w:rPr>
        <w:t xml:space="preserve">и в об'єкті, що досліджується), </w:t>
      </w:r>
      <w:r w:rsidRPr="006A186E">
        <w:rPr>
          <w:szCs w:val="28"/>
        </w:rPr>
        <w:t>то її потрібно розбавити в 2 рази метафосфорною кислотою.</w:t>
      </w:r>
    </w:p>
    <w:p w:rsidR="00C44116" w:rsidRPr="006A186E" w:rsidRDefault="00C44116" w:rsidP="00C44116">
      <w:pPr>
        <w:spacing w:after="0" w:line="360" w:lineRule="auto"/>
        <w:ind w:right="0" w:firstLine="709"/>
        <w:rPr>
          <w:szCs w:val="28"/>
        </w:rPr>
      </w:pPr>
      <w:r w:rsidRPr="006A186E">
        <w:rPr>
          <w:szCs w:val="28"/>
        </w:rPr>
        <w:t>Після додавання 2,6-дихлорфеноліндофенолу до рослинного екстракту включити секундомір, вміст пробірки ретельно перемішати і швидко залити розчин в кювету товщиною 10 мм.</w:t>
      </w:r>
    </w:p>
    <w:p w:rsidR="00C44116" w:rsidRPr="006A186E" w:rsidRDefault="00C44116" w:rsidP="00C44116">
      <w:pPr>
        <w:spacing w:after="0" w:line="360" w:lineRule="auto"/>
        <w:ind w:right="0" w:firstLine="709"/>
        <w:rPr>
          <w:szCs w:val="28"/>
        </w:rPr>
      </w:pPr>
      <w:r w:rsidRPr="006A186E">
        <w:rPr>
          <w:szCs w:val="28"/>
        </w:rPr>
        <w:t>Через 35 секунд визначити оптичну густину розчину на спектрофотометрі при довжині хвилі λ = 530 нм. Як розчин порівняння використовувати суміш метафосфорної кислоти та 2,6-дихлор-феноліндофенолу (10:1).</w:t>
      </w:r>
    </w:p>
    <w:p w:rsidR="00C44116" w:rsidRPr="006A186E" w:rsidRDefault="00C44116" w:rsidP="00C44116">
      <w:pPr>
        <w:spacing w:after="0" w:line="360" w:lineRule="auto"/>
        <w:ind w:right="0" w:firstLine="709"/>
        <w:rPr>
          <w:szCs w:val="28"/>
        </w:rPr>
      </w:pPr>
      <w:r>
        <w:rPr>
          <w:szCs w:val="28"/>
        </w:rPr>
        <w:t>Зміна в інтенсивності забарвле</w:t>
      </w:r>
      <w:r w:rsidRPr="006A186E">
        <w:rPr>
          <w:szCs w:val="28"/>
        </w:rPr>
        <w:t>нн</w:t>
      </w:r>
      <w:r>
        <w:rPr>
          <w:szCs w:val="28"/>
        </w:rPr>
        <w:t xml:space="preserve">я дослідного зразка пропорційна </w:t>
      </w:r>
      <w:r w:rsidRPr="006A186E">
        <w:rPr>
          <w:szCs w:val="28"/>
        </w:rPr>
        <w:t xml:space="preserve">кількості аскорбінової кислоти, що знаходиться в рослинній витяжці. </w:t>
      </w:r>
      <w:r>
        <w:rPr>
          <w:szCs w:val="28"/>
        </w:rPr>
        <w:t>Кількісний розрахунок зробити за калібрувальною кривою</w:t>
      </w:r>
      <w:r w:rsidRPr="006A186E">
        <w:rPr>
          <w:szCs w:val="28"/>
        </w:rPr>
        <w:t>.</w:t>
      </w:r>
    </w:p>
    <w:p w:rsidR="00C44116" w:rsidRDefault="00C44116" w:rsidP="00C44116">
      <w:pPr>
        <w:spacing w:after="0" w:line="360" w:lineRule="auto"/>
        <w:ind w:right="0" w:firstLine="709"/>
        <w:rPr>
          <w:szCs w:val="28"/>
          <w:lang w:val="ru-RU"/>
        </w:rPr>
      </w:pPr>
      <w:r w:rsidRPr="006A186E">
        <w:rPr>
          <w:szCs w:val="28"/>
        </w:rPr>
        <w:lastRenderedPageBreak/>
        <w:t>Для побудови к</w:t>
      </w:r>
      <w:r>
        <w:rPr>
          <w:szCs w:val="28"/>
        </w:rPr>
        <w:t>алібрувальної кривої необхідно:</w:t>
      </w:r>
    </w:p>
    <w:p w:rsidR="00C44116" w:rsidRPr="006A186E" w:rsidRDefault="00C44116" w:rsidP="00C44116">
      <w:pPr>
        <w:spacing w:after="0" w:line="360" w:lineRule="auto"/>
        <w:ind w:right="0" w:firstLine="709"/>
        <w:rPr>
          <w:szCs w:val="28"/>
        </w:rPr>
      </w:pPr>
      <w:r w:rsidRPr="006A186E">
        <w:rPr>
          <w:szCs w:val="28"/>
        </w:rPr>
        <w:t>• приготувати стандартний розчин аскорбінової кислоти концентрацією 1 мг/мл, для цього зважити 100 мг аскорбінової кислоти та розчинити у 100 мл 2 % метафосфорної кислоти;</w:t>
      </w:r>
    </w:p>
    <w:p w:rsidR="00C44116" w:rsidRPr="006A186E" w:rsidRDefault="00C44116" w:rsidP="00C44116">
      <w:pPr>
        <w:spacing w:after="0" w:line="360" w:lineRule="auto"/>
        <w:ind w:right="0" w:firstLine="709"/>
        <w:rPr>
          <w:szCs w:val="28"/>
        </w:rPr>
      </w:pPr>
      <w:r w:rsidRPr="006A186E">
        <w:rPr>
          <w:szCs w:val="28"/>
        </w:rPr>
        <w:t xml:space="preserve">• зі стандартного розчину приготувати розведення, що містить від 1 до 100 мкг/мл аскорбінової кислоти згідно </w:t>
      </w:r>
      <w:r>
        <w:rPr>
          <w:szCs w:val="28"/>
        </w:rPr>
        <w:t>з таблицею</w:t>
      </w:r>
      <w:r w:rsidRPr="006A186E">
        <w:rPr>
          <w:szCs w:val="28"/>
        </w:rPr>
        <w:t>;</w:t>
      </w:r>
    </w:p>
    <w:p w:rsidR="00C44116" w:rsidRDefault="00C44116" w:rsidP="00C44116">
      <w:pPr>
        <w:spacing w:after="0" w:line="360" w:lineRule="auto"/>
        <w:ind w:right="0" w:firstLine="709"/>
        <w:rPr>
          <w:szCs w:val="28"/>
        </w:rPr>
      </w:pPr>
      <w:r w:rsidRPr="006A186E">
        <w:rPr>
          <w:szCs w:val="28"/>
        </w:rPr>
        <w:t>• відібрати 10 мл кожного з розчинів аскорбінової кислоти, перенести в чисті попередньо пронумеровані пробірки, додати 1 мл 2,6-дихлорфеноліндофенолу і визначити оптичну щільність цих розчинів.</w:t>
      </w:r>
    </w:p>
    <w:p w:rsidR="00C44116" w:rsidRDefault="00C44116" w:rsidP="00C44116">
      <w:pPr>
        <w:spacing w:after="0" w:line="360" w:lineRule="auto"/>
        <w:ind w:right="0" w:firstLine="567"/>
        <w:jc w:val="right"/>
        <w:rPr>
          <w:i/>
          <w:szCs w:val="28"/>
        </w:rPr>
      </w:pPr>
      <w:r w:rsidRPr="006E3E92">
        <w:rPr>
          <w:i/>
          <w:szCs w:val="28"/>
        </w:rPr>
        <w:t>Таблиця 3.1</w:t>
      </w:r>
    </w:p>
    <w:p w:rsidR="00C44116" w:rsidRPr="006E3E92" w:rsidRDefault="00C44116" w:rsidP="00C44116">
      <w:pPr>
        <w:spacing w:after="0" w:line="360" w:lineRule="auto"/>
        <w:ind w:right="0" w:firstLine="567"/>
        <w:jc w:val="center"/>
        <w:rPr>
          <w:i/>
          <w:szCs w:val="28"/>
        </w:rPr>
      </w:pPr>
      <w:r w:rsidRPr="00A86B83">
        <w:rPr>
          <w:szCs w:val="28"/>
        </w:rPr>
        <w:t>Дані для визначення оптичної щільності розчину [</w:t>
      </w:r>
      <w:r>
        <w:rPr>
          <w:szCs w:val="28"/>
        </w:rPr>
        <w:t>5</w:t>
      </w:r>
      <w:r w:rsidRPr="00785C10">
        <w:rPr>
          <w:szCs w:val="28"/>
          <w:lang w:val="ru-RU"/>
        </w:rPr>
        <w:t>5</w:t>
      </w:r>
      <w:r w:rsidRPr="006E3E92">
        <w:rPr>
          <w:szCs w:val="28"/>
          <w:lang w:val="ru-RU"/>
        </w:rPr>
        <w:t>]</w:t>
      </w:r>
      <w:r>
        <w:rPr>
          <w:szCs w:val="28"/>
        </w:rPr>
        <w:t>.</w:t>
      </w:r>
    </w:p>
    <w:tbl>
      <w:tblPr>
        <w:tblStyle w:val="a7"/>
        <w:tblW w:w="0" w:type="auto"/>
        <w:tblLook w:val="04A0" w:firstRow="1" w:lastRow="0" w:firstColumn="1" w:lastColumn="0" w:noHBand="0" w:noVBand="1"/>
      </w:tblPr>
      <w:tblGrid>
        <w:gridCol w:w="1340"/>
        <w:gridCol w:w="2027"/>
        <w:gridCol w:w="2157"/>
        <w:gridCol w:w="2007"/>
        <w:gridCol w:w="2240"/>
      </w:tblGrid>
      <w:tr w:rsidR="00C44116" w:rsidRPr="0066396C" w:rsidTr="00205B49">
        <w:tc>
          <w:tcPr>
            <w:tcW w:w="1340" w:type="dxa"/>
          </w:tcPr>
          <w:p w:rsidR="00C44116" w:rsidRDefault="00C44116" w:rsidP="00205B49">
            <w:pPr>
              <w:spacing w:after="0" w:line="360" w:lineRule="auto"/>
              <w:ind w:right="0" w:firstLine="309"/>
              <w:jc w:val="center"/>
              <w:rPr>
                <w:szCs w:val="28"/>
              </w:rPr>
            </w:pPr>
          </w:p>
          <w:p w:rsidR="00C44116" w:rsidRPr="0066396C" w:rsidRDefault="00C44116" w:rsidP="00205B49">
            <w:pPr>
              <w:spacing w:after="0" w:line="360" w:lineRule="auto"/>
              <w:ind w:right="0" w:firstLine="309"/>
              <w:jc w:val="center"/>
              <w:rPr>
                <w:szCs w:val="28"/>
              </w:rPr>
            </w:pPr>
            <w:r w:rsidRPr="0066396C">
              <w:rPr>
                <w:szCs w:val="28"/>
              </w:rPr>
              <w:t>№</w:t>
            </w:r>
          </w:p>
        </w:tc>
        <w:tc>
          <w:tcPr>
            <w:tcW w:w="2027" w:type="dxa"/>
          </w:tcPr>
          <w:p w:rsidR="00C44116" w:rsidRPr="0066396C" w:rsidRDefault="00C44116" w:rsidP="00205B49">
            <w:pPr>
              <w:tabs>
                <w:tab w:val="left" w:pos="1439"/>
              </w:tabs>
              <w:spacing w:after="0" w:line="360" w:lineRule="auto"/>
              <w:ind w:right="0" w:hanging="113"/>
              <w:jc w:val="center"/>
              <w:rPr>
                <w:szCs w:val="28"/>
              </w:rPr>
            </w:pPr>
            <w:r>
              <w:rPr>
                <w:szCs w:val="28"/>
              </w:rPr>
              <w:t>Вміст аскорбінової кислоти</w:t>
            </w:r>
            <w:r w:rsidRPr="0066396C">
              <w:rPr>
                <w:szCs w:val="28"/>
              </w:rPr>
              <w:t>, мг/мл</w:t>
            </w:r>
          </w:p>
        </w:tc>
        <w:tc>
          <w:tcPr>
            <w:tcW w:w="2157" w:type="dxa"/>
          </w:tcPr>
          <w:p w:rsidR="00C44116" w:rsidRPr="0066396C" w:rsidRDefault="00C44116" w:rsidP="00205B49">
            <w:pPr>
              <w:spacing w:after="0" w:line="360" w:lineRule="auto"/>
              <w:ind w:right="0" w:firstLine="0"/>
              <w:jc w:val="center"/>
              <w:rPr>
                <w:szCs w:val="28"/>
              </w:rPr>
            </w:pPr>
            <w:r>
              <w:rPr>
                <w:szCs w:val="28"/>
              </w:rPr>
              <w:t>Кількість стандартного розчину</w:t>
            </w:r>
            <w:r w:rsidRPr="0066396C">
              <w:rPr>
                <w:szCs w:val="28"/>
              </w:rPr>
              <w:t>, мл</w:t>
            </w:r>
          </w:p>
        </w:tc>
        <w:tc>
          <w:tcPr>
            <w:tcW w:w="2007" w:type="dxa"/>
          </w:tcPr>
          <w:p w:rsidR="00C44116" w:rsidRDefault="00C44116" w:rsidP="00205B49">
            <w:pPr>
              <w:spacing w:after="0" w:line="360" w:lineRule="auto"/>
              <w:ind w:right="0" w:firstLine="0"/>
              <w:jc w:val="center"/>
              <w:rPr>
                <w:szCs w:val="28"/>
              </w:rPr>
            </w:pPr>
          </w:p>
          <w:p w:rsidR="00C44116" w:rsidRPr="0066396C" w:rsidRDefault="00C44116" w:rsidP="00205B49">
            <w:pPr>
              <w:spacing w:after="0" w:line="360" w:lineRule="auto"/>
              <w:ind w:right="0" w:firstLine="0"/>
              <w:jc w:val="center"/>
              <w:rPr>
                <w:szCs w:val="28"/>
              </w:rPr>
            </w:pPr>
            <w:r>
              <w:rPr>
                <w:szCs w:val="28"/>
              </w:rPr>
              <w:t>Кількість води, мл</w:t>
            </w:r>
          </w:p>
        </w:tc>
        <w:tc>
          <w:tcPr>
            <w:tcW w:w="2240" w:type="dxa"/>
          </w:tcPr>
          <w:p w:rsidR="00C44116" w:rsidRPr="0066396C" w:rsidRDefault="00C44116" w:rsidP="00205B49">
            <w:pPr>
              <w:spacing w:after="0" w:line="360" w:lineRule="auto"/>
              <w:ind w:right="0" w:firstLine="0"/>
              <w:jc w:val="center"/>
              <w:rPr>
                <w:szCs w:val="28"/>
              </w:rPr>
            </w:pPr>
            <w:r w:rsidRPr="0066396C">
              <w:rPr>
                <w:szCs w:val="28"/>
              </w:rPr>
              <w:t>Оптична щільність</w:t>
            </w:r>
            <w:r>
              <w:rPr>
                <w:szCs w:val="28"/>
              </w:rPr>
              <w:t xml:space="preserve"> рощину, D</w:t>
            </w:r>
            <w:r w:rsidRPr="00CC5D85">
              <w:rPr>
                <w:szCs w:val="28"/>
                <w:vertAlign w:val="subscript"/>
              </w:rPr>
              <w:t>530</w:t>
            </w:r>
          </w:p>
        </w:tc>
      </w:tr>
      <w:tr w:rsidR="00C44116" w:rsidRPr="0066396C" w:rsidTr="00205B49">
        <w:tc>
          <w:tcPr>
            <w:tcW w:w="1340" w:type="dxa"/>
          </w:tcPr>
          <w:p w:rsidR="00C44116" w:rsidRPr="0066396C" w:rsidRDefault="00C44116" w:rsidP="00205B49">
            <w:pPr>
              <w:spacing w:after="0" w:line="360" w:lineRule="auto"/>
              <w:ind w:right="0"/>
              <w:jc w:val="center"/>
              <w:rPr>
                <w:szCs w:val="28"/>
              </w:rPr>
            </w:pPr>
            <w:r w:rsidRPr="0066396C">
              <w:rPr>
                <w:szCs w:val="28"/>
              </w:rPr>
              <w:t>1</w:t>
            </w:r>
          </w:p>
          <w:p w:rsidR="00C44116" w:rsidRPr="0066396C" w:rsidRDefault="00C44116" w:rsidP="00205B49">
            <w:pPr>
              <w:spacing w:after="0" w:line="360" w:lineRule="auto"/>
              <w:ind w:right="0"/>
              <w:jc w:val="center"/>
              <w:rPr>
                <w:szCs w:val="28"/>
              </w:rPr>
            </w:pPr>
            <w:r w:rsidRPr="0066396C">
              <w:rPr>
                <w:szCs w:val="28"/>
              </w:rPr>
              <w:t>2</w:t>
            </w:r>
          </w:p>
          <w:p w:rsidR="00C44116" w:rsidRPr="0066396C" w:rsidRDefault="00C44116" w:rsidP="00205B49">
            <w:pPr>
              <w:spacing w:after="0" w:line="360" w:lineRule="auto"/>
              <w:ind w:right="0"/>
              <w:jc w:val="center"/>
              <w:rPr>
                <w:szCs w:val="28"/>
              </w:rPr>
            </w:pPr>
            <w:r w:rsidRPr="0066396C">
              <w:rPr>
                <w:szCs w:val="28"/>
              </w:rPr>
              <w:t>3</w:t>
            </w:r>
          </w:p>
          <w:p w:rsidR="00C44116" w:rsidRPr="0066396C" w:rsidRDefault="00C44116" w:rsidP="00205B49">
            <w:pPr>
              <w:spacing w:after="0" w:line="360" w:lineRule="auto"/>
              <w:ind w:right="0"/>
              <w:jc w:val="center"/>
              <w:rPr>
                <w:szCs w:val="28"/>
              </w:rPr>
            </w:pPr>
            <w:r w:rsidRPr="0066396C">
              <w:rPr>
                <w:szCs w:val="28"/>
              </w:rPr>
              <w:t>4</w:t>
            </w:r>
          </w:p>
          <w:p w:rsidR="00C44116" w:rsidRPr="0066396C" w:rsidRDefault="00C44116" w:rsidP="00205B49">
            <w:pPr>
              <w:spacing w:after="0" w:line="360" w:lineRule="auto"/>
              <w:ind w:right="0"/>
              <w:jc w:val="center"/>
              <w:rPr>
                <w:szCs w:val="28"/>
              </w:rPr>
            </w:pPr>
            <w:r w:rsidRPr="0066396C">
              <w:rPr>
                <w:szCs w:val="28"/>
              </w:rPr>
              <w:t>5</w:t>
            </w:r>
          </w:p>
          <w:p w:rsidR="00C44116" w:rsidRPr="0066396C" w:rsidRDefault="00C44116" w:rsidP="00205B49">
            <w:pPr>
              <w:spacing w:after="0" w:line="360" w:lineRule="auto"/>
              <w:ind w:right="0"/>
              <w:jc w:val="center"/>
              <w:rPr>
                <w:szCs w:val="28"/>
              </w:rPr>
            </w:pPr>
            <w:r w:rsidRPr="0066396C">
              <w:rPr>
                <w:szCs w:val="28"/>
              </w:rPr>
              <w:t>6</w:t>
            </w:r>
          </w:p>
        </w:tc>
        <w:tc>
          <w:tcPr>
            <w:tcW w:w="2027" w:type="dxa"/>
          </w:tcPr>
          <w:p w:rsidR="00C44116" w:rsidRDefault="00C44116" w:rsidP="00205B49">
            <w:pPr>
              <w:spacing w:after="0" w:line="360" w:lineRule="auto"/>
              <w:ind w:right="0" w:firstLine="0"/>
              <w:jc w:val="center"/>
              <w:rPr>
                <w:szCs w:val="28"/>
              </w:rPr>
            </w:pPr>
            <w:r>
              <w:rPr>
                <w:szCs w:val="28"/>
              </w:rPr>
              <w:t>1</w:t>
            </w:r>
          </w:p>
          <w:p w:rsidR="00C44116" w:rsidRDefault="00C44116" w:rsidP="00205B49">
            <w:pPr>
              <w:spacing w:after="0" w:line="360" w:lineRule="auto"/>
              <w:ind w:right="0" w:firstLine="0"/>
              <w:jc w:val="center"/>
              <w:rPr>
                <w:szCs w:val="28"/>
              </w:rPr>
            </w:pPr>
            <w:r>
              <w:rPr>
                <w:szCs w:val="28"/>
              </w:rPr>
              <w:t>5</w:t>
            </w:r>
          </w:p>
          <w:p w:rsidR="00C44116" w:rsidRDefault="00C44116" w:rsidP="00205B49">
            <w:pPr>
              <w:spacing w:after="0" w:line="360" w:lineRule="auto"/>
              <w:ind w:right="0" w:firstLine="0"/>
              <w:jc w:val="center"/>
              <w:rPr>
                <w:szCs w:val="28"/>
              </w:rPr>
            </w:pPr>
            <w:r>
              <w:rPr>
                <w:szCs w:val="28"/>
              </w:rPr>
              <w:t>10</w:t>
            </w:r>
          </w:p>
          <w:p w:rsidR="00C44116" w:rsidRDefault="00C44116" w:rsidP="00205B49">
            <w:pPr>
              <w:spacing w:after="0" w:line="360" w:lineRule="auto"/>
              <w:ind w:right="0" w:firstLine="0"/>
              <w:jc w:val="center"/>
              <w:rPr>
                <w:szCs w:val="28"/>
              </w:rPr>
            </w:pPr>
            <w:r>
              <w:rPr>
                <w:szCs w:val="28"/>
              </w:rPr>
              <w:t>20</w:t>
            </w:r>
          </w:p>
          <w:p w:rsidR="00C44116" w:rsidRDefault="00C44116" w:rsidP="00205B49">
            <w:pPr>
              <w:spacing w:after="0" w:line="360" w:lineRule="auto"/>
              <w:ind w:right="0" w:firstLine="0"/>
              <w:jc w:val="center"/>
              <w:rPr>
                <w:szCs w:val="28"/>
              </w:rPr>
            </w:pPr>
            <w:r>
              <w:rPr>
                <w:szCs w:val="28"/>
              </w:rPr>
              <w:t>50</w:t>
            </w:r>
          </w:p>
          <w:p w:rsidR="00C44116" w:rsidRPr="0066396C" w:rsidRDefault="00C44116" w:rsidP="00205B49">
            <w:pPr>
              <w:spacing w:after="0" w:line="360" w:lineRule="auto"/>
              <w:ind w:right="0" w:firstLine="0"/>
              <w:jc w:val="center"/>
              <w:rPr>
                <w:szCs w:val="28"/>
              </w:rPr>
            </w:pPr>
            <w:r>
              <w:rPr>
                <w:szCs w:val="28"/>
              </w:rPr>
              <w:t>100</w:t>
            </w:r>
          </w:p>
        </w:tc>
        <w:tc>
          <w:tcPr>
            <w:tcW w:w="2157" w:type="dxa"/>
          </w:tcPr>
          <w:p w:rsidR="00C44116" w:rsidRDefault="00C44116" w:rsidP="00205B49">
            <w:pPr>
              <w:spacing w:after="0" w:line="360" w:lineRule="auto"/>
              <w:ind w:right="0" w:hanging="78"/>
              <w:jc w:val="center"/>
              <w:rPr>
                <w:szCs w:val="28"/>
              </w:rPr>
            </w:pPr>
            <w:r>
              <w:rPr>
                <w:szCs w:val="28"/>
              </w:rPr>
              <w:t>1</w:t>
            </w:r>
          </w:p>
          <w:p w:rsidR="00C44116" w:rsidRDefault="00C44116" w:rsidP="00205B49">
            <w:pPr>
              <w:spacing w:after="0" w:line="360" w:lineRule="auto"/>
              <w:ind w:right="0" w:hanging="78"/>
              <w:jc w:val="center"/>
              <w:rPr>
                <w:szCs w:val="28"/>
              </w:rPr>
            </w:pPr>
            <w:r>
              <w:rPr>
                <w:szCs w:val="28"/>
              </w:rPr>
              <w:t>1</w:t>
            </w:r>
          </w:p>
          <w:p w:rsidR="00C44116" w:rsidRDefault="00C44116" w:rsidP="00205B49">
            <w:pPr>
              <w:spacing w:after="0" w:line="360" w:lineRule="auto"/>
              <w:ind w:right="0" w:hanging="78"/>
              <w:jc w:val="center"/>
              <w:rPr>
                <w:szCs w:val="28"/>
              </w:rPr>
            </w:pPr>
            <w:r>
              <w:rPr>
                <w:szCs w:val="28"/>
              </w:rPr>
              <w:t>1</w:t>
            </w:r>
          </w:p>
          <w:p w:rsidR="00C44116" w:rsidRDefault="00C44116" w:rsidP="00205B49">
            <w:pPr>
              <w:spacing w:after="0" w:line="360" w:lineRule="auto"/>
              <w:ind w:right="0" w:hanging="78"/>
              <w:jc w:val="center"/>
              <w:rPr>
                <w:szCs w:val="28"/>
              </w:rPr>
            </w:pPr>
            <w:r>
              <w:rPr>
                <w:szCs w:val="28"/>
              </w:rPr>
              <w:t>2</w:t>
            </w:r>
          </w:p>
          <w:p w:rsidR="00C44116" w:rsidRDefault="00C44116" w:rsidP="00205B49">
            <w:pPr>
              <w:spacing w:after="0" w:line="360" w:lineRule="auto"/>
              <w:ind w:right="0" w:hanging="78"/>
              <w:jc w:val="center"/>
              <w:rPr>
                <w:szCs w:val="28"/>
              </w:rPr>
            </w:pPr>
            <w:r>
              <w:rPr>
                <w:szCs w:val="28"/>
              </w:rPr>
              <w:t>5</w:t>
            </w:r>
          </w:p>
          <w:p w:rsidR="00C44116" w:rsidRPr="0066396C" w:rsidRDefault="00C44116" w:rsidP="00205B49">
            <w:pPr>
              <w:spacing w:after="0" w:line="360" w:lineRule="auto"/>
              <w:ind w:right="0" w:hanging="78"/>
              <w:jc w:val="center"/>
              <w:rPr>
                <w:szCs w:val="28"/>
              </w:rPr>
            </w:pPr>
            <w:r>
              <w:rPr>
                <w:szCs w:val="28"/>
              </w:rPr>
              <w:t>10</w:t>
            </w:r>
          </w:p>
        </w:tc>
        <w:tc>
          <w:tcPr>
            <w:tcW w:w="2007" w:type="dxa"/>
          </w:tcPr>
          <w:p w:rsidR="00C44116" w:rsidRDefault="00C44116" w:rsidP="00205B49">
            <w:pPr>
              <w:spacing w:after="0" w:line="360" w:lineRule="auto"/>
              <w:ind w:right="0" w:hanging="64"/>
              <w:jc w:val="center"/>
              <w:rPr>
                <w:szCs w:val="28"/>
              </w:rPr>
            </w:pPr>
            <w:r>
              <w:rPr>
                <w:szCs w:val="28"/>
              </w:rPr>
              <w:t>999</w:t>
            </w:r>
          </w:p>
          <w:p w:rsidR="00C44116" w:rsidRDefault="00C44116" w:rsidP="00205B49">
            <w:pPr>
              <w:spacing w:after="0" w:line="360" w:lineRule="auto"/>
              <w:ind w:right="0" w:hanging="64"/>
              <w:jc w:val="center"/>
              <w:rPr>
                <w:szCs w:val="28"/>
              </w:rPr>
            </w:pPr>
            <w:r>
              <w:rPr>
                <w:szCs w:val="28"/>
              </w:rPr>
              <w:t>199</w:t>
            </w:r>
          </w:p>
          <w:p w:rsidR="00C44116" w:rsidRDefault="00C44116" w:rsidP="00205B49">
            <w:pPr>
              <w:spacing w:after="0" w:line="360" w:lineRule="auto"/>
              <w:ind w:right="0" w:hanging="64"/>
              <w:jc w:val="center"/>
              <w:rPr>
                <w:szCs w:val="28"/>
              </w:rPr>
            </w:pPr>
            <w:r>
              <w:rPr>
                <w:szCs w:val="28"/>
              </w:rPr>
              <w:t>99</w:t>
            </w:r>
          </w:p>
          <w:p w:rsidR="00C44116" w:rsidRDefault="00C44116" w:rsidP="00205B49">
            <w:pPr>
              <w:spacing w:after="0" w:line="360" w:lineRule="auto"/>
              <w:ind w:right="0" w:hanging="64"/>
              <w:jc w:val="center"/>
              <w:rPr>
                <w:szCs w:val="28"/>
              </w:rPr>
            </w:pPr>
            <w:r>
              <w:rPr>
                <w:szCs w:val="28"/>
              </w:rPr>
              <w:t>98</w:t>
            </w:r>
          </w:p>
          <w:p w:rsidR="00C44116" w:rsidRDefault="00C44116" w:rsidP="00205B49">
            <w:pPr>
              <w:spacing w:after="0" w:line="360" w:lineRule="auto"/>
              <w:ind w:right="0" w:hanging="64"/>
              <w:jc w:val="center"/>
              <w:rPr>
                <w:szCs w:val="28"/>
              </w:rPr>
            </w:pPr>
            <w:r>
              <w:rPr>
                <w:szCs w:val="28"/>
              </w:rPr>
              <w:t>95</w:t>
            </w:r>
          </w:p>
          <w:p w:rsidR="00C44116" w:rsidRPr="0066396C" w:rsidRDefault="00C44116" w:rsidP="00205B49">
            <w:pPr>
              <w:spacing w:after="0" w:line="360" w:lineRule="auto"/>
              <w:ind w:right="0" w:hanging="64"/>
              <w:jc w:val="center"/>
              <w:rPr>
                <w:szCs w:val="28"/>
              </w:rPr>
            </w:pPr>
            <w:r>
              <w:rPr>
                <w:szCs w:val="28"/>
              </w:rPr>
              <w:t>90</w:t>
            </w:r>
          </w:p>
        </w:tc>
        <w:tc>
          <w:tcPr>
            <w:tcW w:w="2240" w:type="dxa"/>
          </w:tcPr>
          <w:p w:rsidR="00C44116" w:rsidRPr="0066396C" w:rsidRDefault="00C44116" w:rsidP="00205B49">
            <w:pPr>
              <w:spacing w:after="0" w:line="360" w:lineRule="auto"/>
              <w:ind w:right="0" w:firstLine="709"/>
              <w:rPr>
                <w:szCs w:val="28"/>
              </w:rPr>
            </w:pPr>
          </w:p>
        </w:tc>
      </w:tr>
    </w:tbl>
    <w:p w:rsidR="00C44116" w:rsidRPr="006A186E" w:rsidRDefault="00C44116" w:rsidP="00C44116">
      <w:pPr>
        <w:spacing w:after="0" w:line="360" w:lineRule="auto"/>
        <w:ind w:right="0" w:firstLine="0"/>
        <w:rPr>
          <w:szCs w:val="28"/>
        </w:rPr>
      </w:pPr>
    </w:p>
    <w:p w:rsidR="00C44116" w:rsidRPr="006A186E" w:rsidRDefault="00C44116" w:rsidP="00C44116">
      <w:pPr>
        <w:spacing w:after="0" w:line="360" w:lineRule="auto"/>
        <w:ind w:right="0" w:firstLine="709"/>
        <w:rPr>
          <w:szCs w:val="28"/>
        </w:rPr>
      </w:pPr>
      <w:r w:rsidRPr="006A186E">
        <w:rPr>
          <w:szCs w:val="28"/>
        </w:rPr>
        <w:t>Користуючись калібрувальною кривою, знайти концентрацію аскорбінової кислоти у витяжці. Кількість аскорбінової кислоти</w:t>
      </w:r>
      <w:r>
        <w:rPr>
          <w:szCs w:val="28"/>
        </w:rPr>
        <w:t xml:space="preserve"> в досліджуваному матеріалі (мг</w:t>
      </w:r>
      <w:r w:rsidRPr="006A186E">
        <w:rPr>
          <w:szCs w:val="28"/>
        </w:rPr>
        <w:t>/г сирої маси) обчислити за формулою:</w:t>
      </w:r>
    </w:p>
    <w:p w:rsidR="00C44116" w:rsidRPr="002B37BE" w:rsidRDefault="00C44116" w:rsidP="00C44116">
      <w:pPr>
        <w:spacing w:after="0" w:line="360" w:lineRule="auto"/>
        <w:ind w:right="0" w:firstLine="709"/>
        <w:jc w:val="center"/>
        <w:rPr>
          <w:szCs w:val="28"/>
          <w:lang w:val="en-US"/>
        </w:rPr>
      </w:pPr>
      <m:oMathPara>
        <m:oMath>
          <m:r>
            <w:rPr>
              <w:rFonts w:ascii="Cambria Math" w:hAnsi="Cambria Math"/>
              <w:sz w:val="32"/>
              <w:szCs w:val="32"/>
            </w:rPr>
            <m:t xml:space="preserve">X= </m:t>
          </m:r>
          <m:f>
            <m:fPr>
              <m:ctrlPr>
                <w:rPr>
                  <w:rFonts w:ascii="Cambria Math" w:eastAsiaTheme="minorHAnsi" w:hAnsi="Cambria Math"/>
                  <w:color w:val="auto"/>
                  <w:sz w:val="32"/>
                  <w:szCs w:val="32"/>
                  <w:lang w:eastAsia="en-US"/>
                </w:rPr>
              </m:ctrlPr>
            </m:fPr>
            <m:num>
              <m:r>
                <m:rPr>
                  <m:sty m:val="p"/>
                </m:rPr>
                <w:rPr>
                  <w:rFonts w:ascii="Cambria Math" w:hAnsi="Cambria Math"/>
                  <w:sz w:val="32"/>
                  <w:szCs w:val="32"/>
                </w:rPr>
                <m:t>c ∙V</m:t>
              </m:r>
            </m:num>
            <m:den>
              <m:r>
                <w:rPr>
                  <w:rFonts w:ascii="Cambria Math" w:hAnsi="Cambria Math"/>
                  <w:sz w:val="32"/>
                  <w:szCs w:val="32"/>
                </w:rPr>
                <m:t>m</m:t>
              </m:r>
            </m:den>
          </m:f>
        </m:oMath>
      </m:oMathPara>
    </w:p>
    <w:p w:rsidR="00C44116" w:rsidRPr="006A186E" w:rsidRDefault="00C44116" w:rsidP="00C44116">
      <w:pPr>
        <w:spacing w:after="0" w:line="360" w:lineRule="auto"/>
        <w:ind w:right="0" w:firstLine="709"/>
        <w:rPr>
          <w:szCs w:val="28"/>
        </w:rPr>
      </w:pPr>
      <w:r w:rsidRPr="006A186E">
        <w:rPr>
          <w:szCs w:val="28"/>
        </w:rPr>
        <w:t xml:space="preserve">де с - вміст аскорбінової кислоти в 1 мл витяжки, знайдений  </w:t>
      </w:r>
      <w:r>
        <w:rPr>
          <w:szCs w:val="28"/>
        </w:rPr>
        <w:t>за калібрувальною кривою</w:t>
      </w:r>
      <w:r w:rsidRPr="006A186E">
        <w:rPr>
          <w:szCs w:val="28"/>
        </w:rPr>
        <w:t>;</w:t>
      </w:r>
    </w:p>
    <w:p w:rsidR="00C44116" w:rsidRPr="006A186E" w:rsidRDefault="00C44116" w:rsidP="00C44116">
      <w:pPr>
        <w:spacing w:after="0" w:line="360" w:lineRule="auto"/>
        <w:ind w:right="0" w:firstLine="709"/>
        <w:rPr>
          <w:szCs w:val="28"/>
        </w:rPr>
      </w:pPr>
      <w:r w:rsidRPr="006A186E">
        <w:rPr>
          <w:szCs w:val="28"/>
        </w:rPr>
        <w:lastRenderedPageBreak/>
        <w:t>V – обсяг екстракту у мл;</w:t>
      </w:r>
    </w:p>
    <w:p w:rsidR="00C44116" w:rsidRDefault="00C44116" w:rsidP="00C44116">
      <w:pPr>
        <w:spacing w:after="0" w:line="360" w:lineRule="auto"/>
        <w:ind w:right="0" w:firstLine="709"/>
        <w:rPr>
          <w:szCs w:val="28"/>
        </w:rPr>
      </w:pPr>
      <w:r w:rsidRPr="006A186E">
        <w:rPr>
          <w:szCs w:val="28"/>
        </w:rPr>
        <w:t>m – маса досліджуваного матеріалу у грамах</w:t>
      </w:r>
      <w:r w:rsidR="00630FFD">
        <w:rPr>
          <w:szCs w:val="28"/>
        </w:rPr>
        <w:t xml:space="preserve"> </w:t>
      </w:r>
      <w:r w:rsidRPr="002641A3">
        <w:rPr>
          <w:szCs w:val="28"/>
          <w:lang w:val="ru-RU"/>
        </w:rPr>
        <w:t>[5</w:t>
      </w:r>
      <w:r w:rsidRPr="00785C10">
        <w:rPr>
          <w:szCs w:val="28"/>
          <w:lang w:val="ru-RU"/>
        </w:rPr>
        <w:t>5</w:t>
      </w:r>
      <w:r w:rsidRPr="002641A3">
        <w:rPr>
          <w:szCs w:val="28"/>
          <w:lang w:val="ru-RU"/>
        </w:rPr>
        <w:t>]</w:t>
      </w:r>
      <w:r w:rsidRPr="002641A3">
        <w:rPr>
          <w:szCs w:val="28"/>
        </w:rPr>
        <w:t>.</w:t>
      </w:r>
    </w:p>
    <w:p w:rsidR="00C44116" w:rsidRPr="003511D8" w:rsidRDefault="00C44116" w:rsidP="00C44116">
      <w:pPr>
        <w:rPr>
          <w:lang w:val="ru-RU"/>
        </w:rPr>
      </w:pPr>
    </w:p>
    <w:p w:rsidR="001E3FA3" w:rsidRDefault="001E3FA3" w:rsidP="00DE1BFE">
      <w:pPr>
        <w:spacing w:after="0" w:line="360" w:lineRule="auto"/>
        <w:ind w:right="0" w:firstLine="697"/>
        <w:jc w:val="center"/>
        <w:outlineLvl w:val="1"/>
        <w:rPr>
          <w:b/>
        </w:rPr>
      </w:pPr>
      <w:bookmarkStart w:id="26" w:name="_Toc90834816"/>
      <w:r w:rsidRPr="0059635D">
        <w:rPr>
          <w:b/>
        </w:rPr>
        <w:t>3.4</w:t>
      </w:r>
      <w:r>
        <w:rPr>
          <w:b/>
          <w:lang w:val="ru-RU"/>
        </w:rPr>
        <w:t>.</w:t>
      </w:r>
      <w:r>
        <w:rPr>
          <w:b/>
        </w:rPr>
        <w:t xml:space="preserve"> Методика визначення органолептичних показників у бульбах картоплі</w:t>
      </w:r>
      <w:bookmarkEnd w:id="26"/>
    </w:p>
    <w:p w:rsidR="00DE1BFE" w:rsidRDefault="00DE1BFE" w:rsidP="00C44116">
      <w:pPr>
        <w:spacing w:after="0" w:line="360" w:lineRule="auto"/>
        <w:ind w:left="1" w:right="0"/>
        <w:rPr>
          <w:b/>
        </w:rPr>
      </w:pPr>
    </w:p>
    <w:p w:rsidR="00C44116" w:rsidRPr="002C3973" w:rsidRDefault="00C44116" w:rsidP="00C44116">
      <w:pPr>
        <w:spacing w:after="0" w:line="360" w:lineRule="auto"/>
        <w:ind w:left="1" w:right="0"/>
      </w:pPr>
      <w:r w:rsidRPr="002C3973">
        <w:rPr>
          <w:b/>
        </w:rPr>
        <w:t>Органолептичний метод</w:t>
      </w:r>
      <w:r w:rsidRPr="002C3973">
        <w:t xml:space="preserve"> − це визначення показників якості на основі аналізу сприйняття органів чуття − зору, нюху, слуху, дотику, смаку. Точність і достовірність такої оцінки залежить від кваліфікації, навичок робітника, умов проведення аналізу [8].  </w:t>
      </w:r>
    </w:p>
    <w:p w:rsidR="00C44116" w:rsidRPr="002C3973" w:rsidRDefault="00C44116" w:rsidP="00C44116">
      <w:pPr>
        <w:spacing w:after="0" w:line="360" w:lineRule="auto"/>
        <w:ind w:left="1" w:right="0"/>
      </w:pPr>
      <w:r w:rsidRPr="002C3973">
        <w:t xml:space="preserve">До органолептичних показників бульб картоплі належить характер  поверхні і форма, розварюваність, колір м'якоті, консистенція м'якоті, смак,  запах, відсутність смаку соланіну, збереженість якості бульб картоплі після варіння.  </w:t>
      </w:r>
    </w:p>
    <w:p w:rsidR="00C44116" w:rsidRPr="002C3973" w:rsidRDefault="00C44116" w:rsidP="00C44116">
      <w:pPr>
        <w:spacing w:after="0" w:line="360" w:lineRule="auto"/>
        <w:ind w:left="703" w:right="0"/>
        <w:jc w:val="left"/>
      </w:pPr>
      <w:r w:rsidRPr="002C3973">
        <w:rPr>
          <w:b/>
        </w:rPr>
        <w:t xml:space="preserve">Визначення потемніння м'якуша бульб до і після варіння </w:t>
      </w:r>
    </w:p>
    <w:p w:rsidR="00C44116" w:rsidRPr="002C3973" w:rsidRDefault="00C44116" w:rsidP="00C44116">
      <w:pPr>
        <w:spacing w:after="0" w:line="360" w:lineRule="auto"/>
        <w:ind w:left="1" w:right="0"/>
      </w:pPr>
      <w:r w:rsidRPr="002C3973">
        <w:t xml:space="preserve">Колір м'якуша має важливе значення для оцінки якості готових картоплепродуктів. Колір свіжої картоплі варіює від білого і різні біло-жовті відтінки до чіткого жовтого [8]. </w:t>
      </w:r>
    </w:p>
    <w:p w:rsidR="00C44116" w:rsidRPr="002C3973" w:rsidRDefault="00C44116" w:rsidP="00C44116">
      <w:pPr>
        <w:spacing w:after="0" w:line="360" w:lineRule="auto"/>
        <w:ind w:left="1" w:right="0"/>
      </w:pPr>
      <w:r w:rsidRPr="002C3973">
        <w:t xml:space="preserve">Після чищення та у процесі технологічної обробки м'якуш бульб нерідко темніє, що залежить від сорту, умов вирощування та зберігання картоплі. Тому цю ознаку необхідно враховувати [8]. </w:t>
      </w:r>
    </w:p>
    <w:p w:rsidR="00FD7BF1" w:rsidRDefault="00C44116" w:rsidP="00C44116">
      <w:pPr>
        <w:spacing w:after="0" w:line="360" w:lineRule="auto"/>
        <w:ind w:left="1" w:right="0"/>
      </w:pPr>
      <w:r w:rsidRPr="002C3973">
        <w:t>Визначення потемніння сирої та вареної картоплі ба</w:t>
      </w:r>
      <w:r>
        <w:t xml:space="preserve">жано проводити паралельно [8]. </w:t>
      </w:r>
      <w:r w:rsidRPr="002C3973">
        <w:t xml:space="preserve">Для цього відбирають 10 бульб кожного сорту,  ретельно їх миють,  чистять і розрізують навпіл. Одну половину кожної бульби беруть для визначення потемніння сирої картоплі, іншу – вареної [8]. </w:t>
      </w:r>
    </w:p>
    <w:p w:rsidR="00C44116" w:rsidRPr="002C3973" w:rsidRDefault="00FD7BF1" w:rsidP="00FD7BF1">
      <w:pPr>
        <w:spacing w:after="200" w:line="276" w:lineRule="auto"/>
        <w:ind w:right="0" w:firstLine="0"/>
        <w:jc w:val="left"/>
      </w:pPr>
      <w:r>
        <w:br w:type="page"/>
      </w:r>
    </w:p>
    <w:p w:rsidR="00C44116" w:rsidRPr="00BE6B35" w:rsidRDefault="00C44116" w:rsidP="00C44116">
      <w:pPr>
        <w:spacing w:after="0" w:line="360" w:lineRule="auto"/>
        <w:ind w:right="0"/>
        <w:jc w:val="center"/>
        <w:rPr>
          <w:b/>
        </w:rPr>
      </w:pPr>
      <w:r w:rsidRPr="00BE6B35">
        <w:rPr>
          <w:b/>
        </w:rPr>
        <w:lastRenderedPageBreak/>
        <w:t>Визначення потемніння сирої картоплі</w:t>
      </w:r>
    </w:p>
    <w:p w:rsidR="00C44116" w:rsidRPr="002C3973" w:rsidRDefault="00C44116" w:rsidP="00C44116">
      <w:pPr>
        <w:spacing w:after="0" w:line="360" w:lineRule="auto"/>
        <w:ind w:left="1" w:right="0"/>
      </w:pPr>
      <w:r w:rsidRPr="002C3973">
        <w:t>Для визначення потемніння сирої картоплі в серійних дослідженнях використовують спосіб оцінки за зміною заб</w:t>
      </w:r>
      <w:r>
        <w:t xml:space="preserve">арвлення картопляної кашки [8]. </w:t>
      </w:r>
      <w:r w:rsidRPr="002C3973">
        <w:t xml:space="preserve">Для цього 10 перших половинок почищеної картоплі протирають на скляній тертушці або подрібнюють міксером. Протерту кашку перемішують і переносять у чашку Петрі [8]. </w:t>
      </w:r>
    </w:p>
    <w:p w:rsidR="00C44116" w:rsidRPr="002C3973" w:rsidRDefault="00C44116" w:rsidP="00C44116">
      <w:pPr>
        <w:spacing w:after="0" w:line="360" w:lineRule="auto"/>
        <w:ind w:left="1" w:right="0"/>
      </w:pPr>
      <w:r w:rsidRPr="002C3973">
        <w:t xml:space="preserve">Ступінь потемніння м'якуша сирої картоплі визначають за таблицею, розробленою інститутом крохмалю і технології переробки картоплі (Детмольд, ФРН). Таблицею користуються для візуальної оцінки потемніння м'якуша сирої картоплі [8]. </w:t>
      </w:r>
    </w:p>
    <w:p w:rsidR="00C44116" w:rsidRPr="002C3973" w:rsidRDefault="00C44116" w:rsidP="00C44116">
      <w:pPr>
        <w:spacing w:after="0" w:line="360" w:lineRule="auto"/>
        <w:ind w:left="1" w:right="0"/>
      </w:pPr>
      <w:r w:rsidRPr="002C3973">
        <w:t xml:space="preserve">Вона складається з квадратів, кожний з яких має певний відтінок потемніння м'якуша сирої перетертої картоплі. Квадрати утворюють 9 рядків і 9 стовпчиків [8]. </w:t>
      </w:r>
    </w:p>
    <w:p w:rsidR="00C44116" w:rsidRPr="002C3973" w:rsidRDefault="00C44116" w:rsidP="00C44116">
      <w:pPr>
        <w:spacing w:after="0" w:line="360" w:lineRule="auto"/>
        <w:ind w:left="1" w:right="0"/>
      </w:pPr>
      <w:r w:rsidRPr="002C3973">
        <w:t xml:space="preserve">Перший стовпчик таблиці відповідає природним відтінкам сирої картоплі, й по ньому візуально підбирають ряд, за допомогою якого визначають ступінь потемніння м'якуша картоплі кожного сорту [8]. </w:t>
      </w:r>
    </w:p>
    <w:p w:rsidR="00C44116" w:rsidRPr="002C3973" w:rsidRDefault="00C44116" w:rsidP="00C44116">
      <w:pPr>
        <w:spacing w:after="0" w:line="360" w:lineRule="auto"/>
        <w:ind w:left="708" w:right="0" w:firstLine="0"/>
      </w:pPr>
      <w:r w:rsidRPr="002C3973">
        <w:t xml:space="preserve">Номери стовпчиків відповідають балам оцінки потемніння м'якуша картоплі: </w:t>
      </w:r>
    </w:p>
    <w:p w:rsidR="00C44116" w:rsidRPr="002C3973" w:rsidRDefault="00C44116" w:rsidP="00C44116">
      <w:pPr>
        <w:numPr>
          <w:ilvl w:val="0"/>
          <w:numId w:val="44"/>
        </w:numPr>
        <w:spacing w:after="0" w:line="360" w:lineRule="auto"/>
        <w:ind w:left="919" w:right="0" w:hanging="211"/>
      </w:pPr>
      <w:r w:rsidRPr="002C3973">
        <w:t xml:space="preserve">- колір м'якуша чистий без будь-якого відтінку; </w:t>
      </w:r>
    </w:p>
    <w:p w:rsidR="00C44116" w:rsidRPr="002C3973" w:rsidRDefault="00C44116" w:rsidP="00C44116">
      <w:pPr>
        <w:numPr>
          <w:ilvl w:val="0"/>
          <w:numId w:val="44"/>
        </w:numPr>
        <w:spacing w:after="0" w:line="360" w:lineRule="auto"/>
        <w:ind w:left="919" w:right="0" w:hanging="211"/>
      </w:pPr>
      <w:r w:rsidRPr="002C3973">
        <w:t xml:space="preserve">- м'якуш ледь сіруватого відтінку; </w:t>
      </w:r>
    </w:p>
    <w:p w:rsidR="00C44116" w:rsidRPr="002C3973" w:rsidRDefault="00C44116" w:rsidP="00C44116">
      <w:pPr>
        <w:numPr>
          <w:ilvl w:val="0"/>
          <w:numId w:val="44"/>
        </w:numPr>
        <w:spacing w:after="0" w:line="360" w:lineRule="auto"/>
        <w:ind w:left="919" w:right="0" w:hanging="211"/>
      </w:pPr>
      <w:r w:rsidRPr="002C3973">
        <w:t xml:space="preserve">- м'якуш сіруватого відтінку; </w:t>
      </w:r>
    </w:p>
    <w:p w:rsidR="00C44116" w:rsidRPr="002C3973" w:rsidRDefault="00C44116" w:rsidP="00C44116">
      <w:pPr>
        <w:numPr>
          <w:ilvl w:val="0"/>
          <w:numId w:val="44"/>
        </w:numPr>
        <w:spacing w:after="0" w:line="360" w:lineRule="auto"/>
        <w:ind w:left="919" w:right="0" w:hanging="211"/>
      </w:pPr>
      <w:r w:rsidRPr="002C3973">
        <w:t xml:space="preserve">- м'якуш світло-сірого кольору; </w:t>
      </w:r>
    </w:p>
    <w:p w:rsidR="00C44116" w:rsidRPr="002C3973" w:rsidRDefault="00C44116" w:rsidP="00C44116">
      <w:pPr>
        <w:spacing w:after="0" w:line="360" w:lineRule="auto"/>
        <w:ind w:left="708" w:right="0" w:firstLine="0"/>
      </w:pPr>
      <w:r w:rsidRPr="002C3973">
        <w:t xml:space="preserve">5- м'якуш насиченого сірого кольору; </w:t>
      </w:r>
    </w:p>
    <w:p w:rsidR="00C44116" w:rsidRPr="002C3973" w:rsidRDefault="00C44116" w:rsidP="00C44116">
      <w:pPr>
        <w:spacing w:after="0" w:line="360" w:lineRule="auto"/>
        <w:ind w:left="708" w:right="0" w:firstLine="0"/>
      </w:pPr>
      <w:r w:rsidRPr="002C3973">
        <w:t xml:space="preserve">6 - м'якуш темно-сірого кольору; </w:t>
      </w:r>
    </w:p>
    <w:p w:rsidR="00C44116" w:rsidRPr="002C3973" w:rsidRDefault="00C44116" w:rsidP="00C44116">
      <w:pPr>
        <w:spacing w:after="0" w:line="360" w:lineRule="auto"/>
        <w:ind w:left="708" w:right="0" w:firstLine="0"/>
      </w:pPr>
      <w:r w:rsidRPr="002C3973">
        <w:t xml:space="preserve">7-10 - м'якуш від темно-сірого до чорного кольору [8]. </w:t>
      </w:r>
    </w:p>
    <w:p w:rsidR="00C44116" w:rsidRPr="002C3973" w:rsidRDefault="00C44116" w:rsidP="00C44116">
      <w:pPr>
        <w:spacing w:after="0" w:line="360" w:lineRule="auto"/>
        <w:ind w:left="1" w:right="0"/>
      </w:pPr>
      <w:r w:rsidRPr="002C3973">
        <w:t xml:space="preserve">Оцінку потемніння перетертої картоплі проводять через 0,5 і 3години після приготування [8]. </w:t>
      </w:r>
    </w:p>
    <w:p w:rsidR="00C44116" w:rsidRPr="002C3973" w:rsidRDefault="00C44116" w:rsidP="00C44116">
      <w:pPr>
        <w:spacing w:after="0" w:line="360" w:lineRule="auto"/>
        <w:ind w:left="1" w:right="0"/>
      </w:pPr>
      <w:r w:rsidRPr="002C3973">
        <w:lastRenderedPageBreak/>
        <w:t xml:space="preserve">Якщо при дослідженні сорту за 3 години ступінь потемніння м'якуша сирої картоплі не перевищить 6 балів, та сорт можна вважати придатним для переробки на продукти харчування з сирої перетертої картоплі [8]. </w:t>
      </w:r>
    </w:p>
    <w:p w:rsidR="00C44116" w:rsidRPr="002C3973" w:rsidRDefault="00C44116" w:rsidP="00C44116">
      <w:pPr>
        <w:spacing w:after="0" w:line="360" w:lineRule="auto"/>
        <w:ind w:left="2017" w:right="0" w:hanging="10"/>
        <w:jc w:val="left"/>
      </w:pPr>
      <w:r w:rsidRPr="002C3973">
        <w:rPr>
          <w:b/>
        </w:rPr>
        <w:t xml:space="preserve">Визначення потемніння м 'якуша бульб після варіння </w:t>
      </w:r>
    </w:p>
    <w:p w:rsidR="00C44116" w:rsidRPr="002C3973" w:rsidRDefault="00C44116" w:rsidP="00C44116">
      <w:pPr>
        <w:spacing w:after="0" w:line="360" w:lineRule="auto"/>
        <w:ind w:left="1" w:right="0"/>
      </w:pPr>
      <w:r w:rsidRPr="002C3973">
        <w:t>Десять других половинок розрізаних бульб ріжуть на менші частинки, кидають у кипляч</w:t>
      </w:r>
      <w:r>
        <w:t xml:space="preserve">у воду і варять до готовності. </w:t>
      </w:r>
      <w:r w:rsidRPr="002C3973">
        <w:t>З</w:t>
      </w:r>
      <w:r>
        <w:t>і</w:t>
      </w:r>
      <w:r w:rsidRPr="002C3973">
        <w:t xml:space="preserve"> звареної картоплі готують пюре і викладають у чашку </w:t>
      </w:r>
      <w:r>
        <w:t>Петрі. Оцінку потемніння пюре зі</w:t>
      </w:r>
      <w:r w:rsidRPr="002C3973">
        <w:t xml:space="preserve"> звареної картоплі проводять тричі: негайно, через одну і три години [8]. </w:t>
      </w:r>
    </w:p>
    <w:p w:rsidR="00C44116" w:rsidRPr="002C3973" w:rsidRDefault="00C44116" w:rsidP="00C44116">
      <w:pPr>
        <w:spacing w:after="0" w:line="360" w:lineRule="auto"/>
        <w:ind w:left="1" w:right="0"/>
      </w:pPr>
      <w:r w:rsidRPr="002C3973">
        <w:t xml:space="preserve">Ступінь потемніння вареної картоплі визначають за спеціальними шкалами, розробленими фірмою Dansk Gaerings Industry, LTD Copenhagen Denmark окремо для трьох кольорів сирого м'якуша картоплі - білого, світло-жовтого (кремового) і жовтого. Шкали складаються з 10 еталонів, кожний з яких відповідає певній оцінці (в балах): </w:t>
      </w:r>
    </w:p>
    <w:p w:rsidR="00C44116" w:rsidRPr="002C3973" w:rsidRDefault="00C44116" w:rsidP="00C44116">
      <w:pPr>
        <w:numPr>
          <w:ilvl w:val="0"/>
          <w:numId w:val="45"/>
        </w:numPr>
        <w:spacing w:after="0" w:line="360" w:lineRule="auto"/>
        <w:ind w:left="919" w:right="0" w:hanging="211"/>
      </w:pPr>
      <w:r w:rsidRPr="002C3973">
        <w:t xml:space="preserve">- колір м'якуша чистий без будь-якого відтінку; </w:t>
      </w:r>
    </w:p>
    <w:p w:rsidR="00C44116" w:rsidRPr="002C3973" w:rsidRDefault="00C44116" w:rsidP="00C44116">
      <w:pPr>
        <w:numPr>
          <w:ilvl w:val="0"/>
          <w:numId w:val="45"/>
        </w:numPr>
        <w:spacing w:after="0" w:line="360" w:lineRule="auto"/>
        <w:ind w:left="919" w:right="0" w:hanging="211"/>
      </w:pPr>
      <w:r w:rsidRPr="002C3973">
        <w:t xml:space="preserve">- м'якуш ледь сіруватого відтінку; </w:t>
      </w:r>
    </w:p>
    <w:p w:rsidR="00C44116" w:rsidRPr="002C3973" w:rsidRDefault="00C44116" w:rsidP="00C44116">
      <w:pPr>
        <w:numPr>
          <w:ilvl w:val="0"/>
          <w:numId w:val="45"/>
        </w:numPr>
        <w:spacing w:after="0" w:line="360" w:lineRule="auto"/>
        <w:ind w:left="919" w:right="0" w:hanging="211"/>
      </w:pPr>
      <w:r w:rsidRPr="002C3973">
        <w:t xml:space="preserve">- м'якуш сіруватого відтінку; </w:t>
      </w:r>
    </w:p>
    <w:p w:rsidR="00C44116" w:rsidRPr="002C3973" w:rsidRDefault="00C44116" w:rsidP="00C44116">
      <w:pPr>
        <w:numPr>
          <w:ilvl w:val="0"/>
          <w:numId w:val="45"/>
        </w:numPr>
        <w:spacing w:after="0" w:line="360" w:lineRule="auto"/>
        <w:ind w:left="919" w:right="0" w:hanging="211"/>
      </w:pPr>
      <w:r w:rsidRPr="002C3973">
        <w:t xml:space="preserve">- м'якуш світло-сірого кольору; </w:t>
      </w:r>
    </w:p>
    <w:p w:rsidR="00C44116" w:rsidRPr="002C3973" w:rsidRDefault="00C44116" w:rsidP="00C44116">
      <w:pPr>
        <w:numPr>
          <w:ilvl w:val="0"/>
          <w:numId w:val="45"/>
        </w:numPr>
        <w:spacing w:after="0" w:line="360" w:lineRule="auto"/>
        <w:ind w:left="919" w:right="0" w:hanging="211"/>
      </w:pPr>
      <w:r w:rsidRPr="002C3973">
        <w:t xml:space="preserve">- м'якуш насиченого сірого кольору; </w:t>
      </w:r>
    </w:p>
    <w:p w:rsidR="00C44116" w:rsidRPr="002C3973" w:rsidRDefault="00C44116" w:rsidP="00C44116">
      <w:pPr>
        <w:numPr>
          <w:ilvl w:val="0"/>
          <w:numId w:val="45"/>
        </w:numPr>
        <w:spacing w:after="0" w:line="360" w:lineRule="auto"/>
        <w:ind w:left="919" w:right="0" w:hanging="211"/>
      </w:pPr>
      <w:r w:rsidRPr="002C3973">
        <w:t xml:space="preserve">- м'якуш темно-сірого кольору; </w:t>
      </w:r>
    </w:p>
    <w:p w:rsidR="00C44116" w:rsidRPr="002C3973" w:rsidRDefault="00C44116" w:rsidP="00C44116">
      <w:pPr>
        <w:spacing w:after="0" w:line="360" w:lineRule="auto"/>
        <w:ind w:left="708" w:right="0" w:firstLine="0"/>
      </w:pPr>
      <w:r w:rsidRPr="002C3973">
        <w:t xml:space="preserve">7-10 - м'якуш від темно-сірого до чорного кольору [8]. </w:t>
      </w:r>
    </w:p>
    <w:p w:rsidR="00FD7BF1" w:rsidRDefault="00C44116" w:rsidP="00FD7BF1">
      <w:pPr>
        <w:spacing w:after="0" w:line="360" w:lineRule="auto"/>
        <w:ind w:left="1" w:right="0"/>
      </w:pPr>
      <w:r w:rsidRPr="002C3973">
        <w:t>Якщо протягом трьох годин з моменту приготування пюре змінює своє забарвлення від 1 до 3 балів, картопля придатна для переробки на сухе картопляне пюре. Сильніше потемніння вареної картоплі робить її непридатною для переробки [8]</w:t>
      </w:r>
      <w:r w:rsidRPr="00BE6B35">
        <w:t>.</w:t>
      </w:r>
      <w:r w:rsidRPr="002C3973">
        <w:t xml:space="preserve"> Результати досліджень записують у таблицю (табл. 3.2). </w:t>
      </w:r>
    </w:p>
    <w:p w:rsidR="00FD7BF1" w:rsidRPr="00FD7BF1" w:rsidRDefault="00FD7BF1" w:rsidP="00FD7BF1">
      <w:pPr>
        <w:spacing w:after="200" w:line="276" w:lineRule="auto"/>
        <w:ind w:right="0" w:firstLine="0"/>
        <w:jc w:val="left"/>
      </w:pPr>
      <w:r>
        <w:br w:type="page"/>
      </w:r>
    </w:p>
    <w:p w:rsidR="00C44116" w:rsidRPr="002C3973" w:rsidRDefault="00C44116" w:rsidP="00C44116">
      <w:pPr>
        <w:spacing w:after="0" w:line="259" w:lineRule="auto"/>
        <w:ind w:left="10" w:right="0" w:hanging="10"/>
        <w:jc w:val="right"/>
      </w:pPr>
      <w:r w:rsidRPr="002C3973">
        <w:rPr>
          <w:i/>
        </w:rPr>
        <w:lastRenderedPageBreak/>
        <w:t xml:space="preserve">Таблиця 3.2 </w:t>
      </w:r>
    </w:p>
    <w:p w:rsidR="00C44116" w:rsidRPr="002C3973" w:rsidRDefault="00C44116" w:rsidP="00C44116">
      <w:pPr>
        <w:spacing w:after="0" w:line="360" w:lineRule="auto"/>
        <w:ind w:right="0"/>
      </w:pPr>
      <w:r w:rsidRPr="002C3973">
        <w:rPr>
          <w:b/>
        </w:rPr>
        <w:t>Ступінь потемніння м'якуша бульб картоплі після варіння</w:t>
      </w:r>
    </w:p>
    <w:tbl>
      <w:tblPr>
        <w:tblStyle w:val="TableGrid"/>
        <w:tblW w:w="9630" w:type="dxa"/>
        <w:tblInd w:w="-147" w:type="dxa"/>
        <w:tblCellMar>
          <w:top w:w="9" w:type="dxa"/>
          <w:left w:w="108" w:type="dxa"/>
          <w:right w:w="76" w:type="dxa"/>
        </w:tblCellMar>
        <w:tblLook w:val="04A0" w:firstRow="1" w:lastRow="0" w:firstColumn="1" w:lastColumn="0" w:noHBand="0" w:noVBand="1"/>
      </w:tblPr>
      <w:tblGrid>
        <w:gridCol w:w="4815"/>
        <w:gridCol w:w="4815"/>
      </w:tblGrid>
      <w:tr w:rsidR="00C44116" w:rsidRPr="003207BF" w:rsidTr="00205B49">
        <w:trPr>
          <w:trHeight w:val="624"/>
        </w:trPr>
        <w:tc>
          <w:tcPr>
            <w:tcW w:w="4815"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360" w:lineRule="auto"/>
              <w:ind w:right="0" w:firstLine="0"/>
              <w:jc w:val="center"/>
            </w:pPr>
            <w:r w:rsidRPr="002C3973">
              <w:rPr>
                <w:b/>
              </w:rPr>
              <w:t xml:space="preserve">Сорт сирої картоплі </w:t>
            </w:r>
          </w:p>
        </w:tc>
        <w:tc>
          <w:tcPr>
            <w:tcW w:w="4815" w:type="dxa"/>
            <w:tcBorders>
              <w:top w:val="single" w:sz="4" w:space="0" w:color="000000"/>
              <w:left w:val="single" w:sz="4" w:space="0" w:color="000000"/>
              <w:bottom w:val="single" w:sz="4" w:space="0" w:color="000000"/>
              <w:right w:val="single" w:sz="4" w:space="0" w:color="000000"/>
            </w:tcBorders>
          </w:tcPr>
          <w:p w:rsidR="00C44116" w:rsidRPr="002C3973" w:rsidRDefault="00C44116" w:rsidP="00205B49">
            <w:pPr>
              <w:spacing w:after="0" w:line="360" w:lineRule="auto"/>
              <w:ind w:right="0" w:firstLine="0"/>
              <w:jc w:val="center"/>
            </w:pPr>
            <w:r w:rsidRPr="002C3973">
              <w:rPr>
                <w:b/>
              </w:rPr>
              <w:t xml:space="preserve">Ступінь потемніння м'якуша бульб після варіння </w:t>
            </w:r>
          </w:p>
        </w:tc>
      </w:tr>
      <w:tr w:rsidR="00C44116" w:rsidRPr="003207BF" w:rsidTr="00205B49">
        <w:trPr>
          <w:trHeight w:val="454"/>
        </w:trPr>
        <w:tc>
          <w:tcPr>
            <w:tcW w:w="4815" w:type="dxa"/>
            <w:tcBorders>
              <w:top w:val="single" w:sz="4" w:space="0" w:color="000000"/>
              <w:left w:val="single" w:sz="4" w:space="0" w:color="000000"/>
              <w:bottom w:val="single" w:sz="4" w:space="0" w:color="000000"/>
              <w:right w:val="single" w:sz="4" w:space="0" w:color="000000"/>
            </w:tcBorders>
          </w:tcPr>
          <w:p w:rsidR="00C44116" w:rsidRPr="002C3973" w:rsidRDefault="00C44116" w:rsidP="00205B49">
            <w:pPr>
              <w:spacing w:before="240" w:after="0" w:line="360" w:lineRule="auto"/>
              <w:ind w:left="2" w:right="0" w:firstLine="0"/>
            </w:pPr>
          </w:p>
        </w:tc>
        <w:tc>
          <w:tcPr>
            <w:tcW w:w="4815" w:type="dxa"/>
            <w:tcBorders>
              <w:top w:val="single" w:sz="4" w:space="0" w:color="000000"/>
              <w:left w:val="single" w:sz="4" w:space="0" w:color="000000"/>
              <w:bottom w:val="single" w:sz="4" w:space="0" w:color="000000"/>
              <w:right w:val="single" w:sz="4" w:space="0" w:color="000000"/>
            </w:tcBorders>
          </w:tcPr>
          <w:p w:rsidR="00C44116" w:rsidRPr="002C3973" w:rsidRDefault="00C44116" w:rsidP="00205B49">
            <w:pPr>
              <w:spacing w:before="240" w:after="0" w:line="360" w:lineRule="auto"/>
              <w:ind w:right="0" w:firstLine="0"/>
            </w:pPr>
          </w:p>
        </w:tc>
      </w:tr>
    </w:tbl>
    <w:p w:rsidR="00C44116" w:rsidRPr="00785C10" w:rsidRDefault="00C44116" w:rsidP="00C44116">
      <w:pPr>
        <w:spacing w:before="240" w:after="0"/>
        <w:ind w:right="0" w:firstLine="0"/>
        <w:jc w:val="center"/>
        <w:rPr>
          <w:b/>
        </w:rPr>
      </w:pPr>
      <w:r w:rsidRPr="00785C10">
        <w:rPr>
          <w:b/>
        </w:rPr>
        <w:t>Дегустаційна оцінка картоплі</w:t>
      </w:r>
    </w:p>
    <w:p w:rsidR="00C44116" w:rsidRPr="002C3973" w:rsidRDefault="00C44116" w:rsidP="00C44116">
      <w:pPr>
        <w:spacing w:after="0" w:line="360" w:lineRule="auto"/>
        <w:ind w:left="1" w:right="0"/>
      </w:pPr>
      <w:r w:rsidRPr="002C3973">
        <w:t xml:space="preserve">Стандартом не передбачено смакові особливості картоплі, але у сортовипробуванні дегустаційна оцінка картоплі є одним із важливих показників [9].  </w:t>
      </w:r>
    </w:p>
    <w:p w:rsidR="00C44116" w:rsidRPr="002C3973" w:rsidRDefault="00C44116" w:rsidP="00C44116">
      <w:pPr>
        <w:spacing w:after="0" w:line="360" w:lineRule="auto"/>
        <w:ind w:left="1" w:right="0"/>
      </w:pPr>
      <w:r w:rsidRPr="002C3973">
        <w:t xml:space="preserve">У сортовипробуванні на дегустацію відбирають 5-10 середніх за розміром здорових бульб. Бульби кожного сорту варять в окремому посуді доти, поки в них вільно не входить виделка [9]. </w:t>
      </w:r>
    </w:p>
    <w:p w:rsidR="00C44116" w:rsidRPr="002C3973" w:rsidRDefault="00C44116" w:rsidP="00C44116">
      <w:pPr>
        <w:spacing w:after="0" w:line="360" w:lineRule="auto"/>
        <w:ind w:left="1" w:right="0"/>
      </w:pPr>
      <w:r w:rsidRPr="002C3973">
        <w:t xml:space="preserve">Використовують 5-балову систему дегустаційної оцінки картоплі за такими показниками [9]. </w:t>
      </w:r>
    </w:p>
    <w:p w:rsidR="00C44116" w:rsidRPr="002C3973" w:rsidRDefault="00C44116" w:rsidP="00C44116">
      <w:pPr>
        <w:spacing w:after="0" w:line="360" w:lineRule="auto"/>
        <w:ind w:left="1" w:right="0"/>
      </w:pPr>
      <w:r w:rsidRPr="002C3973">
        <w:t xml:space="preserve">Поверхня і форма бульб мають значення для кулінарної обробки і визначають зовнішній вигляд картоплі [9]. </w:t>
      </w:r>
    </w:p>
    <w:p w:rsidR="00C44116" w:rsidRPr="002C3973" w:rsidRDefault="00C44116" w:rsidP="00C44116">
      <w:pPr>
        <w:spacing w:after="0" w:line="360" w:lineRule="auto"/>
        <w:ind w:left="1" w:right="0"/>
      </w:pPr>
      <w:r w:rsidRPr="002C3973">
        <w:t xml:space="preserve">Партія картоплі правильної форми, кулеподібної з гладкою поверхнею, з мілкими вічками, цінується більше. Бульби менш правильної форми, з тріщинами, дочірніми виростами, глибокими вічками дають більше відходів під час очищення. </w:t>
      </w:r>
    </w:p>
    <w:p w:rsidR="00C44116" w:rsidRPr="002C3973" w:rsidRDefault="00C44116" w:rsidP="00C44116">
      <w:pPr>
        <w:spacing w:after="0" w:line="360" w:lineRule="auto"/>
        <w:ind w:left="1" w:right="0" w:firstLine="0"/>
      </w:pPr>
      <w:r w:rsidRPr="002C3973">
        <w:t xml:space="preserve">Згідно з цим оцінка за формою і поверхнею бульб може становити від 5 до 0 балів [9]. </w:t>
      </w:r>
    </w:p>
    <w:p w:rsidR="00C44116" w:rsidRPr="002C3973" w:rsidRDefault="00C44116" w:rsidP="00C44116">
      <w:pPr>
        <w:spacing w:after="0" w:line="360" w:lineRule="auto"/>
        <w:ind w:left="1" w:right="0"/>
      </w:pPr>
      <w:r w:rsidRPr="002C3973">
        <w:rPr>
          <w:b/>
        </w:rPr>
        <w:t>Розварюваність (розтріскування) бульб.</w:t>
      </w:r>
      <w:r w:rsidRPr="002C3973">
        <w:t xml:space="preserve"> Під час варіння у воді або на парі картопля має бути борошниста, бульби мають зберігати форму і цілісність шкірки. Зразу після варіння вони мають легко розминатися в суху розсипчасту масу. Бульби з високим вмістом крохмалю і малим вмістом білків під час варіння тріскаються. За цим показником сорт картоплі оц</w:t>
      </w:r>
      <w:r>
        <w:t xml:space="preserve">інюють від 5 до 0 балів </w:t>
      </w:r>
      <w:r w:rsidRPr="002C3973">
        <w:t xml:space="preserve">[9]. </w:t>
      </w:r>
    </w:p>
    <w:p w:rsidR="00C44116" w:rsidRPr="002C3973" w:rsidRDefault="00C44116" w:rsidP="00C44116">
      <w:pPr>
        <w:spacing w:after="0" w:line="360" w:lineRule="auto"/>
        <w:ind w:left="1" w:right="0"/>
      </w:pPr>
      <w:r w:rsidRPr="002C3973">
        <w:rPr>
          <w:b/>
        </w:rPr>
        <w:lastRenderedPageBreak/>
        <w:t xml:space="preserve">Колір м'якоті бульб. </w:t>
      </w:r>
      <w:r w:rsidRPr="002C3973">
        <w:t xml:space="preserve">Добрий смак притаманний сортам із сніжно-білою м'якоттю зернистої консистенції. Показником якості є здатність сорту зберігати природний колір розвареної сирої бульби. З урахуванням цього колір м'якоті оцінюється від 5 до 0 балів [9]. </w:t>
      </w:r>
    </w:p>
    <w:p w:rsidR="00C44116" w:rsidRPr="002C3973" w:rsidRDefault="00C44116" w:rsidP="00C44116">
      <w:pPr>
        <w:spacing w:after="0" w:line="360" w:lineRule="auto"/>
        <w:ind w:left="1" w:right="0"/>
      </w:pPr>
      <w:r w:rsidRPr="002C3973">
        <w:rPr>
          <w:b/>
        </w:rPr>
        <w:t>Консистенцію м'якоті</w:t>
      </w:r>
      <w:r w:rsidRPr="002C3973">
        <w:t xml:space="preserve"> перевіряють розтиранням шматочка вареної м'якоті між пальцями. Консистенція має бути розсипчастою. Клейкість, воскоподібність, милистий характер м'якоті є дефектом столової картоплі. Розсипчастість картоплі оцінюють від 5 до 0 балів [9]. </w:t>
      </w:r>
    </w:p>
    <w:p w:rsidR="00C44116" w:rsidRPr="002C3973" w:rsidRDefault="00C44116" w:rsidP="00C44116">
      <w:pPr>
        <w:spacing w:after="0" w:line="360" w:lineRule="auto"/>
        <w:ind w:left="1" w:right="0"/>
      </w:pPr>
      <w:r w:rsidRPr="002C3973">
        <w:rPr>
          <w:b/>
        </w:rPr>
        <w:t>Смак картоплі</w:t>
      </w:r>
      <w:r w:rsidRPr="002C3973">
        <w:t xml:space="preserve"> визначають збалансованістю вмісту вуглеводів і білків. Смак значною мірою залежить від співвідношення мінеральних елементів - калію, фосфору, азоту. Калій і фосфор поліпшують смак картоплі, а надлишок азоту погіршує його [9]. </w:t>
      </w:r>
    </w:p>
    <w:p w:rsidR="00C44116" w:rsidRPr="002C3973" w:rsidRDefault="00C44116" w:rsidP="00C44116">
      <w:pPr>
        <w:spacing w:after="0" w:line="360" w:lineRule="auto"/>
        <w:ind w:left="1" w:right="0"/>
      </w:pPr>
      <w:r w:rsidRPr="002C3973">
        <w:t xml:space="preserve">Відрізняють картоплю дуже смачну, смачну, середнього смаку, несмачну, дуже несмачну. В окремих пробах смак визначають як неприємний, сторонній. </w:t>
      </w:r>
    </w:p>
    <w:p w:rsidR="00C44116" w:rsidRPr="002C3973" w:rsidRDefault="00C44116" w:rsidP="00C44116">
      <w:pPr>
        <w:spacing w:after="0" w:line="360" w:lineRule="auto"/>
        <w:ind w:left="1" w:right="0" w:firstLine="0"/>
      </w:pPr>
      <w:r w:rsidRPr="002C3973">
        <w:t xml:space="preserve">Показник оцінюють від 5 до 0 балів [9]. </w:t>
      </w:r>
    </w:p>
    <w:p w:rsidR="00C44116" w:rsidRPr="002C3973" w:rsidRDefault="00C44116" w:rsidP="00C44116">
      <w:pPr>
        <w:spacing w:after="0" w:line="360" w:lineRule="auto"/>
        <w:ind w:left="1" w:right="0"/>
      </w:pPr>
      <w:r w:rsidRPr="002C3973">
        <w:rPr>
          <w:b/>
        </w:rPr>
        <w:t>Запах бульб</w:t>
      </w:r>
      <w:r w:rsidRPr="002C3973">
        <w:t xml:space="preserve"> визначається здебільшого умовами вирощування сорту. В окремих випадках (у разі використання ядохімікатів, поливу стічними водами, а також у разі недодержання правил товарного сусідства) бульби набувають невластивого їм запаху. Залежно від ступеня його вираження оцінка може бути від 5 до 0 балів [9]. </w:t>
      </w:r>
    </w:p>
    <w:p w:rsidR="00C44116" w:rsidRPr="002C3973" w:rsidRDefault="00C44116" w:rsidP="00C44116">
      <w:pPr>
        <w:spacing w:after="0" w:line="360" w:lineRule="auto"/>
        <w:ind w:left="1" w:right="0"/>
      </w:pPr>
      <w:r w:rsidRPr="002C3973">
        <w:rPr>
          <w:b/>
        </w:rPr>
        <w:t>Відсутність смаку соланіну.</w:t>
      </w:r>
      <w:r w:rsidRPr="002C3973">
        <w:t xml:space="preserve"> Соланін впливає на смакові властивості картоплі, надає їй характерного гіркого смаку і неприємного специфічного запаху. При цьому погіршується колір м'якоті. Присутність соланіну визначають за запахом, неприємною гіркотою, шершавістю в гортані. Якщо соланін не відчувається, то бульби одержують найвищу оцінку - 5 балів. 5 – відмінна якість, 4  – добра, 3  – задовільна, 2  – незадовільна, 1– нестандарт</w:t>
      </w:r>
      <w:r>
        <w:t xml:space="preserve">на </w:t>
      </w:r>
      <w:r w:rsidRPr="002C3973">
        <w:t xml:space="preserve">[9]. </w:t>
      </w:r>
    </w:p>
    <w:p w:rsidR="00C44116" w:rsidRPr="002C3973" w:rsidRDefault="00C44116" w:rsidP="00C44116">
      <w:pPr>
        <w:spacing w:after="0" w:line="360" w:lineRule="auto"/>
        <w:ind w:left="1" w:right="0"/>
      </w:pPr>
      <w:r w:rsidRPr="002C3973">
        <w:rPr>
          <w:b/>
        </w:rPr>
        <w:lastRenderedPageBreak/>
        <w:t>Збереженість якості бульб картоплі після варіння.</w:t>
      </w:r>
      <w:r w:rsidRPr="002C3973">
        <w:t xml:space="preserve"> Найбільшу кількість балів одержують бульби, які зберігають свою якість після варіння протягом 2 год. Бульби, які швидко темніють, в яких різко погіршується смак і запах, колір м'якоті, оцінюють у 0 балів [9]. </w:t>
      </w:r>
    </w:p>
    <w:p w:rsidR="00C44116" w:rsidRPr="002C3973" w:rsidRDefault="00C44116" w:rsidP="00C44116">
      <w:pPr>
        <w:spacing w:after="0" w:line="360" w:lineRule="auto"/>
        <w:ind w:left="1" w:right="0"/>
      </w:pPr>
      <w:r w:rsidRPr="002C3973">
        <w:t xml:space="preserve">Картопля є непридатною до харчування, якщо вона одержала 0 балів за такими показниками: відчуття смаку соланіну, смак, запах, консистенції м'якоті (табл. 3.3) [9]. </w:t>
      </w:r>
    </w:p>
    <w:p w:rsidR="00C44116" w:rsidRDefault="00C44116" w:rsidP="00C44116">
      <w:pPr>
        <w:spacing w:after="0" w:line="259" w:lineRule="auto"/>
        <w:ind w:left="10" w:right="0" w:hanging="10"/>
        <w:jc w:val="right"/>
        <w:rPr>
          <w:i/>
        </w:rPr>
      </w:pPr>
      <w:r w:rsidRPr="002C3973">
        <w:rPr>
          <w:i/>
        </w:rPr>
        <w:t xml:space="preserve">Таблиця 3.3 </w:t>
      </w:r>
    </w:p>
    <w:p w:rsidR="00C44116" w:rsidRPr="00BE6B35" w:rsidRDefault="00C44116" w:rsidP="00C44116">
      <w:pPr>
        <w:spacing w:after="0" w:line="480" w:lineRule="auto"/>
        <w:ind w:left="10" w:right="0" w:hanging="10"/>
        <w:jc w:val="center"/>
      </w:pPr>
      <w:r>
        <w:t>Дегустаційна оцінка бульб</w:t>
      </w:r>
    </w:p>
    <w:tbl>
      <w:tblPr>
        <w:tblStyle w:val="a7"/>
        <w:tblW w:w="0" w:type="auto"/>
        <w:tblLook w:val="04A0" w:firstRow="1" w:lastRow="0" w:firstColumn="1" w:lastColumn="0" w:noHBand="0" w:noVBand="1"/>
      </w:tblPr>
      <w:tblGrid>
        <w:gridCol w:w="1085"/>
        <w:gridCol w:w="1085"/>
        <w:gridCol w:w="1085"/>
        <w:gridCol w:w="1086"/>
        <w:gridCol w:w="1086"/>
        <w:gridCol w:w="1086"/>
        <w:gridCol w:w="1086"/>
        <w:gridCol w:w="1086"/>
        <w:gridCol w:w="1086"/>
      </w:tblGrid>
      <w:tr w:rsidR="00C44116" w:rsidTr="00205B49">
        <w:trPr>
          <w:trHeight w:val="912"/>
        </w:trPr>
        <w:tc>
          <w:tcPr>
            <w:tcW w:w="1085" w:type="dxa"/>
            <w:vMerge w:val="restart"/>
            <w:textDirection w:val="btLr"/>
            <w:vAlign w:val="center"/>
          </w:tcPr>
          <w:p w:rsidR="00C44116" w:rsidRDefault="00C44116" w:rsidP="00205B49">
            <w:pPr>
              <w:spacing w:after="0" w:line="276" w:lineRule="auto"/>
              <w:ind w:left="113" w:right="0" w:firstLine="0"/>
              <w:jc w:val="center"/>
              <w:rPr>
                <w:lang w:val="ru-RU"/>
              </w:rPr>
            </w:pPr>
            <w:r>
              <w:rPr>
                <w:lang w:val="ru-RU"/>
              </w:rPr>
              <w:t>Сорт або номер партії</w:t>
            </w:r>
          </w:p>
        </w:tc>
        <w:tc>
          <w:tcPr>
            <w:tcW w:w="8686" w:type="dxa"/>
            <w:gridSpan w:val="8"/>
            <w:vAlign w:val="center"/>
          </w:tcPr>
          <w:p w:rsidR="00C44116" w:rsidRDefault="00C44116" w:rsidP="00205B49">
            <w:pPr>
              <w:spacing w:after="0" w:line="276" w:lineRule="auto"/>
              <w:ind w:right="0" w:firstLine="0"/>
              <w:jc w:val="center"/>
              <w:rPr>
                <w:lang w:val="ru-RU"/>
              </w:rPr>
            </w:pPr>
            <w:r>
              <w:rPr>
                <w:lang w:val="ru-RU"/>
              </w:rPr>
              <w:t>Дегустаційна оцінка бульб за окремими показниками, балів</w:t>
            </w:r>
          </w:p>
        </w:tc>
      </w:tr>
      <w:tr w:rsidR="00C44116" w:rsidTr="00205B49">
        <w:trPr>
          <w:cantSplit/>
          <w:trHeight w:val="3627"/>
        </w:trPr>
        <w:tc>
          <w:tcPr>
            <w:tcW w:w="1085" w:type="dxa"/>
            <w:vMerge/>
            <w:vAlign w:val="center"/>
          </w:tcPr>
          <w:p w:rsidR="00C44116" w:rsidRDefault="00C44116" w:rsidP="00205B49">
            <w:pPr>
              <w:spacing w:after="0" w:line="276" w:lineRule="auto"/>
              <w:ind w:right="0" w:firstLine="0"/>
              <w:jc w:val="center"/>
              <w:rPr>
                <w:lang w:val="ru-RU"/>
              </w:rPr>
            </w:pPr>
          </w:p>
        </w:tc>
        <w:tc>
          <w:tcPr>
            <w:tcW w:w="1085" w:type="dxa"/>
            <w:textDirection w:val="btLr"/>
            <w:vAlign w:val="center"/>
          </w:tcPr>
          <w:p w:rsidR="00C44116" w:rsidRDefault="00C44116" w:rsidP="00205B49">
            <w:pPr>
              <w:spacing w:after="0" w:line="276" w:lineRule="auto"/>
              <w:ind w:left="113" w:right="0" w:firstLine="0"/>
              <w:jc w:val="center"/>
              <w:rPr>
                <w:lang w:val="ru-RU"/>
              </w:rPr>
            </w:pPr>
            <w:r>
              <w:rPr>
                <w:lang w:val="ru-RU"/>
              </w:rPr>
              <w:t>Поверхня і форма</w:t>
            </w:r>
          </w:p>
        </w:tc>
        <w:tc>
          <w:tcPr>
            <w:tcW w:w="1085" w:type="dxa"/>
            <w:textDirection w:val="btLr"/>
            <w:vAlign w:val="center"/>
          </w:tcPr>
          <w:p w:rsidR="00C44116" w:rsidRDefault="00C44116" w:rsidP="00205B49">
            <w:pPr>
              <w:spacing w:after="0" w:line="276" w:lineRule="auto"/>
              <w:ind w:left="113" w:right="0" w:firstLine="0"/>
              <w:jc w:val="center"/>
              <w:rPr>
                <w:lang w:val="ru-RU"/>
              </w:rPr>
            </w:pPr>
            <w:r>
              <w:rPr>
                <w:lang w:val="ru-RU"/>
              </w:rPr>
              <w:t>Розварюваність (розтріскування)</w:t>
            </w:r>
          </w:p>
        </w:tc>
        <w:tc>
          <w:tcPr>
            <w:tcW w:w="1086" w:type="dxa"/>
            <w:textDirection w:val="btLr"/>
            <w:vAlign w:val="center"/>
          </w:tcPr>
          <w:p w:rsidR="00C44116" w:rsidRDefault="00C44116" w:rsidP="00205B49">
            <w:pPr>
              <w:spacing w:after="0" w:line="276" w:lineRule="auto"/>
              <w:ind w:left="113" w:right="0" w:firstLine="0"/>
              <w:jc w:val="center"/>
              <w:rPr>
                <w:lang w:val="ru-RU"/>
              </w:rPr>
            </w:pPr>
            <w:r>
              <w:rPr>
                <w:lang w:val="ru-RU"/>
              </w:rPr>
              <w:t>Колір м'якоті</w:t>
            </w:r>
          </w:p>
        </w:tc>
        <w:tc>
          <w:tcPr>
            <w:tcW w:w="1086" w:type="dxa"/>
            <w:textDirection w:val="btLr"/>
            <w:vAlign w:val="center"/>
          </w:tcPr>
          <w:p w:rsidR="00C44116" w:rsidRDefault="00C44116" w:rsidP="00205B49">
            <w:pPr>
              <w:spacing w:after="0" w:line="276" w:lineRule="auto"/>
              <w:ind w:left="113" w:right="0" w:firstLine="0"/>
              <w:jc w:val="center"/>
              <w:rPr>
                <w:lang w:val="ru-RU"/>
              </w:rPr>
            </w:pPr>
            <w:r>
              <w:rPr>
                <w:lang w:val="ru-RU"/>
              </w:rPr>
              <w:t>Консистенція м'якоті</w:t>
            </w:r>
          </w:p>
        </w:tc>
        <w:tc>
          <w:tcPr>
            <w:tcW w:w="1086" w:type="dxa"/>
            <w:textDirection w:val="btLr"/>
            <w:vAlign w:val="center"/>
          </w:tcPr>
          <w:p w:rsidR="00C44116" w:rsidRDefault="00C44116" w:rsidP="00205B49">
            <w:pPr>
              <w:spacing w:after="0" w:line="276" w:lineRule="auto"/>
              <w:ind w:left="113" w:right="0" w:firstLine="0"/>
              <w:jc w:val="center"/>
              <w:rPr>
                <w:lang w:val="ru-RU"/>
              </w:rPr>
            </w:pPr>
            <w:r>
              <w:rPr>
                <w:lang w:val="ru-RU"/>
              </w:rPr>
              <w:t>Смак</w:t>
            </w:r>
          </w:p>
        </w:tc>
        <w:tc>
          <w:tcPr>
            <w:tcW w:w="1086" w:type="dxa"/>
            <w:textDirection w:val="btLr"/>
            <w:vAlign w:val="center"/>
          </w:tcPr>
          <w:p w:rsidR="00C44116" w:rsidRDefault="00C44116" w:rsidP="00205B49">
            <w:pPr>
              <w:spacing w:after="0" w:line="276" w:lineRule="auto"/>
              <w:ind w:left="113" w:right="0" w:firstLine="0"/>
              <w:jc w:val="center"/>
              <w:rPr>
                <w:lang w:val="ru-RU"/>
              </w:rPr>
            </w:pPr>
            <w:r>
              <w:rPr>
                <w:lang w:val="ru-RU"/>
              </w:rPr>
              <w:t>Запах</w:t>
            </w:r>
          </w:p>
        </w:tc>
        <w:tc>
          <w:tcPr>
            <w:tcW w:w="1086" w:type="dxa"/>
            <w:textDirection w:val="btLr"/>
            <w:vAlign w:val="center"/>
          </w:tcPr>
          <w:p w:rsidR="00C44116" w:rsidRDefault="00C44116" w:rsidP="00205B49">
            <w:pPr>
              <w:spacing w:after="0" w:line="276" w:lineRule="auto"/>
              <w:ind w:left="113" w:right="0" w:firstLine="0"/>
              <w:jc w:val="center"/>
              <w:rPr>
                <w:lang w:val="ru-RU"/>
              </w:rPr>
            </w:pPr>
            <w:r>
              <w:rPr>
                <w:lang w:val="ru-RU"/>
              </w:rPr>
              <w:t>Відсутність смаку соланіну</w:t>
            </w:r>
          </w:p>
        </w:tc>
        <w:tc>
          <w:tcPr>
            <w:tcW w:w="1086" w:type="dxa"/>
            <w:textDirection w:val="btLr"/>
            <w:vAlign w:val="center"/>
          </w:tcPr>
          <w:p w:rsidR="00C44116" w:rsidRDefault="00C44116" w:rsidP="00205B49">
            <w:pPr>
              <w:spacing w:after="0" w:line="276" w:lineRule="auto"/>
              <w:ind w:left="113" w:right="0" w:firstLine="0"/>
              <w:jc w:val="center"/>
              <w:rPr>
                <w:lang w:val="ru-RU"/>
              </w:rPr>
            </w:pPr>
            <w:r>
              <w:rPr>
                <w:lang w:val="ru-RU"/>
              </w:rPr>
              <w:t>Збереженість якості бульб картоплі після варіння</w:t>
            </w:r>
          </w:p>
        </w:tc>
      </w:tr>
      <w:tr w:rsidR="00C44116" w:rsidTr="00205B49">
        <w:tc>
          <w:tcPr>
            <w:tcW w:w="1085" w:type="dxa"/>
          </w:tcPr>
          <w:p w:rsidR="00C44116" w:rsidRDefault="00C44116" w:rsidP="00205B49">
            <w:pPr>
              <w:spacing w:after="0"/>
              <w:ind w:right="0" w:firstLine="0"/>
              <w:rPr>
                <w:lang w:val="ru-RU"/>
              </w:rPr>
            </w:pPr>
          </w:p>
        </w:tc>
        <w:tc>
          <w:tcPr>
            <w:tcW w:w="1085" w:type="dxa"/>
          </w:tcPr>
          <w:p w:rsidR="00C44116" w:rsidRDefault="00C44116" w:rsidP="00205B49">
            <w:pPr>
              <w:spacing w:after="0"/>
              <w:ind w:right="0" w:firstLine="0"/>
              <w:rPr>
                <w:lang w:val="ru-RU"/>
              </w:rPr>
            </w:pPr>
          </w:p>
        </w:tc>
        <w:tc>
          <w:tcPr>
            <w:tcW w:w="1085" w:type="dxa"/>
          </w:tcPr>
          <w:p w:rsidR="00C44116" w:rsidRDefault="00C44116" w:rsidP="00205B49">
            <w:pPr>
              <w:spacing w:after="0"/>
              <w:ind w:right="0" w:firstLine="0"/>
              <w:rPr>
                <w:lang w:val="ru-RU"/>
              </w:rPr>
            </w:pPr>
          </w:p>
        </w:tc>
        <w:tc>
          <w:tcPr>
            <w:tcW w:w="1086" w:type="dxa"/>
          </w:tcPr>
          <w:p w:rsidR="00C44116" w:rsidRDefault="00C44116" w:rsidP="00205B49">
            <w:pPr>
              <w:spacing w:after="0"/>
              <w:ind w:right="0" w:firstLine="0"/>
              <w:rPr>
                <w:lang w:val="ru-RU"/>
              </w:rPr>
            </w:pPr>
          </w:p>
        </w:tc>
        <w:tc>
          <w:tcPr>
            <w:tcW w:w="1086" w:type="dxa"/>
          </w:tcPr>
          <w:p w:rsidR="00C44116" w:rsidRDefault="00C44116" w:rsidP="00205B49">
            <w:pPr>
              <w:spacing w:after="0"/>
              <w:ind w:right="0" w:firstLine="0"/>
              <w:rPr>
                <w:lang w:val="ru-RU"/>
              </w:rPr>
            </w:pPr>
          </w:p>
        </w:tc>
        <w:tc>
          <w:tcPr>
            <w:tcW w:w="1086" w:type="dxa"/>
          </w:tcPr>
          <w:p w:rsidR="00C44116" w:rsidRDefault="00C44116" w:rsidP="00205B49">
            <w:pPr>
              <w:spacing w:after="0"/>
              <w:ind w:right="0" w:firstLine="0"/>
              <w:rPr>
                <w:lang w:val="ru-RU"/>
              </w:rPr>
            </w:pPr>
          </w:p>
        </w:tc>
        <w:tc>
          <w:tcPr>
            <w:tcW w:w="1086" w:type="dxa"/>
          </w:tcPr>
          <w:p w:rsidR="00C44116" w:rsidRDefault="00C44116" w:rsidP="00205B49">
            <w:pPr>
              <w:spacing w:after="0"/>
              <w:ind w:right="0" w:firstLine="0"/>
              <w:rPr>
                <w:lang w:val="ru-RU"/>
              </w:rPr>
            </w:pPr>
          </w:p>
        </w:tc>
        <w:tc>
          <w:tcPr>
            <w:tcW w:w="1086" w:type="dxa"/>
          </w:tcPr>
          <w:p w:rsidR="00C44116" w:rsidRDefault="00C44116" w:rsidP="00205B49">
            <w:pPr>
              <w:spacing w:after="0"/>
              <w:ind w:right="0" w:firstLine="0"/>
              <w:rPr>
                <w:lang w:val="ru-RU"/>
              </w:rPr>
            </w:pPr>
          </w:p>
        </w:tc>
        <w:tc>
          <w:tcPr>
            <w:tcW w:w="1086" w:type="dxa"/>
          </w:tcPr>
          <w:p w:rsidR="00C44116" w:rsidRDefault="00C44116" w:rsidP="00205B49">
            <w:pPr>
              <w:spacing w:after="0"/>
              <w:ind w:right="0" w:firstLine="0"/>
              <w:rPr>
                <w:lang w:val="ru-RU"/>
              </w:rPr>
            </w:pPr>
          </w:p>
        </w:tc>
      </w:tr>
    </w:tbl>
    <w:p w:rsidR="00C44116" w:rsidRDefault="00C44116" w:rsidP="00C44116">
      <w:pPr>
        <w:spacing w:line="360" w:lineRule="auto"/>
        <w:rPr>
          <w:lang w:val="ru-RU"/>
        </w:rPr>
      </w:pPr>
    </w:p>
    <w:p w:rsidR="00DE1BFE" w:rsidRPr="003511D8" w:rsidRDefault="00DE1BFE" w:rsidP="00C44116">
      <w:pPr>
        <w:spacing w:line="360" w:lineRule="auto"/>
        <w:rPr>
          <w:lang w:val="ru-RU"/>
        </w:rPr>
      </w:pPr>
    </w:p>
    <w:p w:rsidR="008303EF" w:rsidRDefault="008303EF" w:rsidP="008303EF">
      <w:pPr>
        <w:pStyle w:val="a6"/>
        <w:spacing w:after="0" w:line="360" w:lineRule="auto"/>
        <w:ind w:left="0" w:firstLine="567"/>
        <w:jc w:val="center"/>
        <w:outlineLvl w:val="1"/>
        <w:rPr>
          <w:rFonts w:ascii="Times New Roman" w:hAnsi="Times New Roman"/>
          <w:sz w:val="28"/>
          <w:szCs w:val="28"/>
        </w:rPr>
      </w:pPr>
      <w:bookmarkStart w:id="27" w:name="_Toc90834817"/>
      <w:r>
        <w:rPr>
          <w:rFonts w:ascii="Times New Roman" w:hAnsi="Times New Roman"/>
          <w:b/>
          <w:color w:val="000000"/>
          <w:sz w:val="28"/>
        </w:rPr>
        <w:t>3.5.</w:t>
      </w:r>
      <w:r w:rsidRPr="0059635D">
        <w:rPr>
          <w:rFonts w:ascii="Times New Roman" w:hAnsi="Times New Roman"/>
          <w:b/>
          <w:color w:val="000000"/>
          <w:sz w:val="28"/>
        </w:rPr>
        <w:t xml:space="preserve"> Статичтична обробка результатів</w:t>
      </w:r>
      <w:bookmarkEnd w:id="27"/>
      <w:r w:rsidRPr="00785C10">
        <w:rPr>
          <w:rFonts w:ascii="Times New Roman" w:hAnsi="Times New Roman"/>
          <w:sz w:val="28"/>
          <w:szCs w:val="28"/>
        </w:rPr>
        <w:t xml:space="preserve"> </w:t>
      </w:r>
    </w:p>
    <w:p w:rsidR="008303EF" w:rsidRDefault="008303EF" w:rsidP="00C44116">
      <w:pPr>
        <w:pStyle w:val="a6"/>
        <w:spacing w:after="0" w:line="360" w:lineRule="auto"/>
        <w:ind w:left="0" w:firstLine="567"/>
        <w:jc w:val="both"/>
        <w:rPr>
          <w:rFonts w:ascii="Times New Roman" w:hAnsi="Times New Roman"/>
          <w:sz w:val="28"/>
          <w:szCs w:val="28"/>
        </w:rPr>
      </w:pPr>
    </w:p>
    <w:p w:rsidR="002B4135" w:rsidRPr="00FD7BF1" w:rsidRDefault="00C44116" w:rsidP="00FD7BF1">
      <w:pPr>
        <w:pStyle w:val="a6"/>
        <w:spacing w:after="0" w:line="360" w:lineRule="auto"/>
        <w:ind w:left="0" w:firstLine="567"/>
        <w:jc w:val="both"/>
        <w:rPr>
          <w:rFonts w:ascii="Times New Roman" w:hAnsi="Times New Roman"/>
          <w:sz w:val="28"/>
          <w:szCs w:val="28"/>
        </w:rPr>
      </w:pPr>
      <w:r w:rsidRPr="00785C10">
        <w:rPr>
          <w:rFonts w:ascii="Times New Roman" w:hAnsi="Times New Roman"/>
          <w:sz w:val="28"/>
          <w:szCs w:val="28"/>
        </w:rPr>
        <w:t>Статистична та математична обробка результатів здійснювалась за допомогою програми Excel 10.0 для Windows. Дані представлені у вигляді середніх значень ± стандартна похибка середнього (М ± m). Статистична оцінка проводилась за t-критерієм Стьюдента при рівні значимості р ± 0,05.</w:t>
      </w:r>
      <w:r w:rsidR="002B4135">
        <w:br w:type="page"/>
      </w:r>
    </w:p>
    <w:p w:rsidR="00DE1BFE" w:rsidRPr="00DE1BFE" w:rsidRDefault="002B4135" w:rsidP="00DE1BFE">
      <w:pPr>
        <w:spacing w:after="0" w:line="360" w:lineRule="auto"/>
        <w:ind w:right="0" w:firstLine="0"/>
        <w:jc w:val="center"/>
        <w:outlineLvl w:val="0"/>
        <w:rPr>
          <w:b/>
          <w:noProof w:val="0"/>
          <w:szCs w:val="20"/>
        </w:rPr>
      </w:pPr>
      <w:bookmarkStart w:id="28" w:name="_Toc90834818"/>
      <w:r>
        <w:rPr>
          <w:b/>
          <w:szCs w:val="28"/>
        </w:rPr>
        <w:lastRenderedPageBreak/>
        <w:t>РОЗДІЛ ІV. ОЦІНКА БІОХІМІЧНИХ ТА ОРГАНОЛЕПТИЧНИХ ПОКАЗНИКІВ БУЛЬБ КАРТОПЛІ СОРТІВ РІЗНОЇ СТИГЛОСТІ</w:t>
      </w:r>
      <w:bookmarkEnd w:id="28"/>
    </w:p>
    <w:p w:rsidR="00DE1BFE" w:rsidRDefault="00DE1BFE" w:rsidP="002B4135">
      <w:pPr>
        <w:spacing w:after="0" w:line="360" w:lineRule="auto"/>
        <w:ind w:right="0" w:firstLine="697"/>
        <w:contextualSpacing/>
        <w:jc w:val="center"/>
        <w:outlineLvl w:val="1"/>
        <w:rPr>
          <w:b/>
          <w:szCs w:val="28"/>
        </w:rPr>
      </w:pPr>
      <w:bookmarkStart w:id="29" w:name="_Toc90834819"/>
    </w:p>
    <w:p w:rsidR="002B4135" w:rsidRDefault="002B4135" w:rsidP="002B4135">
      <w:pPr>
        <w:spacing w:after="0" w:line="360" w:lineRule="auto"/>
        <w:ind w:right="0" w:firstLine="697"/>
        <w:contextualSpacing/>
        <w:jc w:val="center"/>
        <w:outlineLvl w:val="1"/>
        <w:rPr>
          <w:b/>
          <w:szCs w:val="28"/>
        </w:rPr>
      </w:pPr>
      <w:r>
        <w:rPr>
          <w:b/>
          <w:szCs w:val="28"/>
        </w:rPr>
        <w:t>4.1. Оцінка біохімічних показників бульб картоплі сортів різної стиглості</w:t>
      </w:r>
      <w:bookmarkEnd w:id="29"/>
      <w:r>
        <w:rPr>
          <w:b/>
          <w:szCs w:val="28"/>
        </w:rPr>
        <w:t xml:space="preserve"> </w:t>
      </w:r>
    </w:p>
    <w:p w:rsidR="002B4135" w:rsidRDefault="002B4135" w:rsidP="00C44116">
      <w:pPr>
        <w:spacing w:after="0" w:line="360" w:lineRule="auto"/>
        <w:ind w:right="0"/>
        <w:contextualSpacing/>
        <w:rPr>
          <w:b/>
          <w:szCs w:val="28"/>
        </w:rPr>
      </w:pPr>
    </w:p>
    <w:p w:rsidR="00C44116" w:rsidRPr="0059635D" w:rsidRDefault="00C44116" w:rsidP="00C44116">
      <w:pPr>
        <w:spacing w:after="0" w:line="360" w:lineRule="auto"/>
        <w:ind w:right="0"/>
        <w:contextualSpacing/>
        <w:rPr>
          <w:szCs w:val="28"/>
        </w:rPr>
      </w:pPr>
      <w:r w:rsidRPr="0059635D">
        <w:rPr>
          <w:szCs w:val="28"/>
        </w:rPr>
        <w:t xml:space="preserve">Протягом 2020-2021 року в навчально-науковій лабораторії з біохімічних та медико-валеологічних досліджень Ніжинського державного університету імені Миколи Гоголя проводилася оцінка біохімічних показників бульб картоплі сортів різних груп стиглості. </w:t>
      </w:r>
    </w:p>
    <w:p w:rsidR="00C44116" w:rsidRPr="0059635D" w:rsidRDefault="00C44116" w:rsidP="00C44116">
      <w:pPr>
        <w:spacing w:after="0" w:line="360" w:lineRule="auto"/>
        <w:ind w:right="0"/>
        <w:contextualSpacing/>
        <w:rPr>
          <w:szCs w:val="28"/>
        </w:rPr>
      </w:pPr>
      <w:r w:rsidRPr="0059635D">
        <w:rPr>
          <w:szCs w:val="28"/>
        </w:rPr>
        <w:t>У дослідженнях використовували 6 сортів карт</w:t>
      </w:r>
      <w:r>
        <w:rPr>
          <w:szCs w:val="28"/>
        </w:rPr>
        <w:t xml:space="preserve">оплі трьох груп стиглості: середньоранні </w:t>
      </w:r>
      <w:r w:rsidRPr="0059635D">
        <w:rPr>
          <w:szCs w:val="28"/>
        </w:rPr>
        <w:t xml:space="preserve">(Біла роса, Рів’єра), середньостиглі (Повінь, Адретта), середньопізні (Гранада, Королева Анна). Досліджувані бульби картоплі зберігали у </w:t>
      </w:r>
      <w:r>
        <w:rPr>
          <w:szCs w:val="28"/>
        </w:rPr>
        <w:t xml:space="preserve">спеціалізованому </w:t>
      </w:r>
      <w:r w:rsidRPr="0059635D">
        <w:rPr>
          <w:szCs w:val="28"/>
        </w:rPr>
        <w:t>карт</w:t>
      </w:r>
      <w:r>
        <w:rPr>
          <w:szCs w:val="28"/>
        </w:rPr>
        <w:t>оплесховищі при температурі 2 – 4</w:t>
      </w:r>
      <w:r w:rsidRPr="0059635D">
        <w:rPr>
          <w:szCs w:val="28"/>
        </w:rPr>
        <w:t>ºС та відносній вологості повітря 80-90 %.</w:t>
      </w:r>
    </w:p>
    <w:p w:rsidR="00C44116" w:rsidRPr="0059635D" w:rsidRDefault="00C44116" w:rsidP="00C44116">
      <w:pPr>
        <w:shd w:val="clear" w:color="auto" w:fill="FFFFFF"/>
        <w:spacing w:after="0" w:line="360" w:lineRule="auto"/>
        <w:ind w:right="0" w:firstLine="567"/>
        <w:rPr>
          <w:szCs w:val="28"/>
        </w:rPr>
      </w:pPr>
      <w:r w:rsidRPr="0059635D">
        <w:rPr>
          <w:szCs w:val="28"/>
        </w:rPr>
        <w:t xml:space="preserve">Для проведення біохімічних досліджень було взято близько 5 кг бульб картоплі сортів різної стиглості, які були ретельно відібрані від пошкоджених та уражених хворобами бульб. </w:t>
      </w:r>
    </w:p>
    <w:p w:rsidR="00C44116" w:rsidRPr="0059635D" w:rsidRDefault="00C44116" w:rsidP="00C44116">
      <w:pPr>
        <w:spacing w:after="0" w:line="360" w:lineRule="auto"/>
        <w:ind w:right="0"/>
        <w:contextualSpacing/>
      </w:pPr>
      <w:r w:rsidRPr="0059635D">
        <w:t xml:space="preserve">У бульбах картоплі через </w:t>
      </w:r>
      <w:r>
        <w:t>певний час  визначали вміст</w:t>
      </w:r>
      <w:r w:rsidRPr="0059635D">
        <w:t xml:space="preserve"> крохмалю</w:t>
      </w:r>
      <w:r>
        <w:t xml:space="preserve"> та сухих речовин</w:t>
      </w:r>
      <w:r w:rsidRPr="0059635D">
        <w:t>,  розчинених вуглеводів та  аскорбінової кислоти.</w:t>
      </w:r>
    </w:p>
    <w:p w:rsidR="00C44116" w:rsidRPr="0059635D" w:rsidRDefault="00C44116" w:rsidP="00C44116">
      <w:pPr>
        <w:tabs>
          <w:tab w:val="left" w:pos="6946"/>
        </w:tabs>
        <w:spacing w:after="0" w:line="360" w:lineRule="auto"/>
        <w:ind w:right="0"/>
        <w:contextualSpacing/>
      </w:pPr>
      <w:r w:rsidRPr="0059635D">
        <w:t xml:space="preserve">Накопичення сухих речовин в рослинах картоплі протікає в міру їх росту та розвитку. </w:t>
      </w:r>
      <w:r w:rsidRPr="0059635D">
        <w:rPr>
          <w:szCs w:val="28"/>
        </w:rPr>
        <w:t xml:space="preserve">З результатів досліджень Л. Н. </w:t>
      </w:r>
      <w:r w:rsidRPr="005C091E">
        <w:rPr>
          <w:szCs w:val="28"/>
        </w:rPr>
        <w:t xml:space="preserve">Козлової </w:t>
      </w:r>
      <w:r w:rsidRPr="005C091E">
        <w:rPr>
          <w:color w:val="000000" w:themeColor="text1"/>
          <w:szCs w:val="28"/>
        </w:rPr>
        <w:t>[</w:t>
      </w:r>
      <w:r>
        <w:rPr>
          <w:color w:val="000000" w:themeColor="text1"/>
          <w:szCs w:val="28"/>
        </w:rPr>
        <w:t>25</w:t>
      </w:r>
      <w:r w:rsidRPr="005C091E">
        <w:rPr>
          <w:color w:val="000000" w:themeColor="text1"/>
          <w:szCs w:val="28"/>
        </w:rPr>
        <w:t>]</w:t>
      </w:r>
      <w:r w:rsidRPr="0059635D">
        <w:rPr>
          <w:szCs w:val="28"/>
        </w:rPr>
        <w:t>відомо, що на величину нагромадження сухих речовин у бульбах картоплі вплив сортових особливостей становить 46%, 29% складає взаємодія погодних умов і місце зростання, при поєднанні цих факторів – 12 %.</w:t>
      </w:r>
    </w:p>
    <w:p w:rsidR="00C44116" w:rsidRDefault="00C44116" w:rsidP="00C44116">
      <w:pPr>
        <w:spacing w:after="0" w:line="360" w:lineRule="auto"/>
        <w:ind w:right="0"/>
        <w:contextualSpacing/>
        <w:rPr>
          <w:szCs w:val="28"/>
        </w:rPr>
      </w:pPr>
      <w:r w:rsidRPr="0059635D">
        <w:rPr>
          <w:szCs w:val="28"/>
        </w:rPr>
        <w:lastRenderedPageBreak/>
        <w:t xml:space="preserve">Динаміку вмісту сухих речовин у бульбах картоплі сортів Полісся різних груп стиглості у процесі зберігання продемонстровано у таблиці 4.1 та </w:t>
      </w:r>
      <w:r>
        <w:rPr>
          <w:szCs w:val="28"/>
        </w:rPr>
        <w:t xml:space="preserve">на </w:t>
      </w:r>
      <w:r w:rsidRPr="0059635D">
        <w:rPr>
          <w:szCs w:val="28"/>
        </w:rPr>
        <w:t xml:space="preserve">рисунку 4.1. </w:t>
      </w:r>
    </w:p>
    <w:p w:rsidR="00C44116" w:rsidRPr="0059635D" w:rsidRDefault="00C44116" w:rsidP="00C44116">
      <w:pPr>
        <w:spacing w:after="0" w:line="360" w:lineRule="auto"/>
        <w:ind w:right="0"/>
        <w:contextualSpacing/>
      </w:pPr>
      <w:r w:rsidRPr="0059635D">
        <w:rPr>
          <w:szCs w:val="28"/>
        </w:rPr>
        <w:t>Наші результати засвідчують, що під час зберігання у бульбах картоплі обраних для дослідження сортів відбувалося зниження кількості сухих речовин, але інтенсивність їх зміни мала коливний характер.</w:t>
      </w:r>
    </w:p>
    <w:p w:rsidR="00C44116" w:rsidRPr="0059635D" w:rsidRDefault="00C44116" w:rsidP="00C44116">
      <w:pPr>
        <w:spacing w:after="0" w:line="240" w:lineRule="auto"/>
        <w:ind w:right="0"/>
        <w:jc w:val="right"/>
        <w:rPr>
          <w:i/>
          <w:szCs w:val="28"/>
        </w:rPr>
      </w:pPr>
      <w:r w:rsidRPr="0059635D">
        <w:rPr>
          <w:i/>
          <w:szCs w:val="28"/>
        </w:rPr>
        <w:t>Таблиця 4.1</w:t>
      </w:r>
    </w:p>
    <w:p w:rsidR="00C44116" w:rsidRPr="0059635D" w:rsidRDefault="00C44116" w:rsidP="00C44116">
      <w:pPr>
        <w:spacing w:after="0" w:line="360" w:lineRule="auto"/>
        <w:ind w:right="0" w:firstLine="0"/>
        <w:contextualSpacing/>
        <w:jc w:val="center"/>
        <w:rPr>
          <w:szCs w:val="28"/>
        </w:rPr>
      </w:pPr>
      <w:r w:rsidRPr="0059635D">
        <w:rPr>
          <w:szCs w:val="28"/>
        </w:rPr>
        <w:t>Динаміка вмісту сухих речовин у бульбах картоплі сортів різних груп  стиглості у процесі зберігання</w:t>
      </w:r>
    </w:p>
    <w:p w:rsidR="00C44116" w:rsidRPr="0059635D" w:rsidRDefault="00C44116" w:rsidP="00C44116">
      <w:pPr>
        <w:spacing w:after="0" w:line="240" w:lineRule="auto"/>
        <w:ind w:right="0"/>
        <w:rPr>
          <w:b/>
          <w:szCs w:val="28"/>
        </w:rPr>
      </w:pPr>
    </w:p>
    <w:tbl>
      <w:tblPr>
        <w:tblW w:w="5078"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8"/>
        <w:gridCol w:w="2269"/>
        <w:gridCol w:w="1429"/>
        <w:gridCol w:w="1652"/>
        <w:gridCol w:w="1575"/>
        <w:gridCol w:w="2294"/>
      </w:tblGrid>
      <w:tr w:rsidR="00C44116" w:rsidRPr="00BE4F4F" w:rsidTr="00205B49">
        <w:trPr>
          <w:cantSplit/>
          <w:trHeight w:val="1202"/>
        </w:trPr>
        <w:tc>
          <w:tcPr>
            <w:tcW w:w="523" w:type="pct"/>
            <w:vMerge w:val="restart"/>
            <w:shd w:val="clear" w:color="auto" w:fill="auto"/>
            <w:textDirection w:val="btLr"/>
            <w:vAlign w:val="center"/>
          </w:tcPr>
          <w:p w:rsidR="00C44116" w:rsidRPr="0059635D" w:rsidRDefault="00C44116" w:rsidP="00205B49">
            <w:pPr>
              <w:spacing w:after="0"/>
              <w:ind w:right="0"/>
              <w:jc w:val="center"/>
              <w:rPr>
                <w:b/>
                <w:szCs w:val="28"/>
              </w:rPr>
            </w:pPr>
            <w:r>
              <w:rPr>
                <w:b/>
                <w:szCs w:val="28"/>
              </w:rPr>
              <w:t>Стиглість</w:t>
            </w:r>
          </w:p>
        </w:tc>
        <w:tc>
          <w:tcPr>
            <w:tcW w:w="1102" w:type="pct"/>
            <w:vMerge w:val="restart"/>
            <w:shd w:val="clear" w:color="auto" w:fill="auto"/>
            <w:vAlign w:val="center"/>
          </w:tcPr>
          <w:p w:rsidR="00C44116" w:rsidRPr="0059635D" w:rsidRDefault="00C44116" w:rsidP="00205B49">
            <w:pPr>
              <w:spacing w:after="0"/>
              <w:ind w:right="0" w:firstLine="0"/>
              <w:jc w:val="center"/>
              <w:rPr>
                <w:b/>
                <w:szCs w:val="28"/>
              </w:rPr>
            </w:pPr>
            <w:r w:rsidRPr="0059635D">
              <w:rPr>
                <w:b/>
                <w:szCs w:val="28"/>
              </w:rPr>
              <w:t>Сорти картоплі</w:t>
            </w:r>
          </w:p>
        </w:tc>
        <w:tc>
          <w:tcPr>
            <w:tcW w:w="2261" w:type="pct"/>
            <w:gridSpan w:val="3"/>
            <w:shd w:val="clear" w:color="auto" w:fill="auto"/>
            <w:vAlign w:val="center"/>
          </w:tcPr>
          <w:p w:rsidR="00C44116" w:rsidRPr="0059635D" w:rsidRDefault="00C44116" w:rsidP="00205B49">
            <w:pPr>
              <w:spacing w:after="0"/>
              <w:ind w:right="0" w:firstLine="0"/>
              <w:jc w:val="center"/>
              <w:rPr>
                <w:b/>
                <w:szCs w:val="28"/>
              </w:rPr>
            </w:pPr>
            <w:r>
              <w:rPr>
                <w:b/>
                <w:szCs w:val="28"/>
              </w:rPr>
              <w:t>Вміст сухих речовин, %</w:t>
            </w:r>
          </w:p>
        </w:tc>
        <w:tc>
          <w:tcPr>
            <w:tcW w:w="1114" w:type="pct"/>
            <w:vMerge w:val="restart"/>
            <w:shd w:val="clear" w:color="auto" w:fill="auto"/>
            <w:vAlign w:val="center"/>
          </w:tcPr>
          <w:p w:rsidR="00C44116" w:rsidRPr="0059635D" w:rsidRDefault="00C44116" w:rsidP="00205B49">
            <w:pPr>
              <w:spacing w:after="0"/>
              <w:ind w:right="0" w:firstLine="0"/>
              <w:jc w:val="center"/>
              <w:rPr>
                <w:b/>
                <w:szCs w:val="28"/>
              </w:rPr>
            </w:pPr>
          </w:p>
          <w:p w:rsidR="00C44116" w:rsidRPr="0059635D" w:rsidRDefault="00C44116" w:rsidP="00205B49">
            <w:pPr>
              <w:spacing w:after="0"/>
              <w:ind w:right="0" w:firstLine="0"/>
              <w:jc w:val="center"/>
              <w:rPr>
                <w:b/>
                <w:szCs w:val="28"/>
              </w:rPr>
            </w:pPr>
            <w:r w:rsidRPr="0059635D">
              <w:rPr>
                <w:b/>
                <w:szCs w:val="28"/>
              </w:rPr>
              <w:t>Втрати</w:t>
            </w:r>
            <w:r>
              <w:rPr>
                <w:b/>
                <w:szCs w:val="28"/>
              </w:rPr>
              <w:t>, %</w:t>
            </w:r>
          </w:p>
        </w:tc>
      </w:tr>
      <w:tr w:rsidR="00C44116" w:rsidRPr="00BE4F4F" w:rsidTr="00205B49">
        <w:trPr>
          <w:cantSplit/>
          <w:trHeight w:val="618"/>
        </w:trPr>
        <w:tc>
          <w:tcPr>
            <w:tcW w:w="523" w:type="pct"/>
            <w:vMerge/>
            <w:shd w:val="clear" w:color="auto" w:fill="auto"/>
            <w:textDirection w:val="btLr"/>
          </w:tcPr>
          <w:p w:rsidR="00C44116" w:rsidRPr="0059635D" w:rsidRDefault="00C44116" w:rsidP="00205B49">
            <w:pPr>
              <w:spacing w:after="0"/>
              <w:ind w:right="0"/>
              <w:jc w:val="center"/>
              <w:rPr>
                <w:b/>
                <w:szCs w:val="28"/>
              </w:rPr>
            </w:pPr>
          </w:p>
        </w:tc>
        <w:tc>
          <w:tcPr>
            <w:tcW w:w="1102" w:type="pct"/>
            <w:vMerge/>
            <w:shd w:val="clear" w:color="auto" w:fill="auto"/>
            <w:vAlign w:val="center"/>
          </w:tcPr>
          <w:p w:rsidR="00C44116" w:rsidRPr="0059635D" w:rsidRDefault="00C44116" w:rsidP="00205B49">
            <w:pPr>
              <w:spacing w:after="0"/>
              <w:ind w:right="0"/>
              <w:jc w:val="center"/>
              <w:rPr>
                <w:b/>
                <w:szCs w:val="28"/>
              </w:rPr>
            </w:pPr>
          </w:p>
        </w:tc>
        <w:tc>
          <w:tcPr>
            <w:tcW w:w="2261" w:type="pct"/>
            <w:gridSpan w:val="3"/>
            <w:shd w:val="clear" w:color="auto" w:fill="auto"/>
            <w:vAlign w:val="center"/>
          </w:tcPr>
          <w:p w:rsidR="00C44116" w:rsidRPr="0059635D" w:rsidRDefault="00C44116" w:rsidP="00205B49">
            <w:pPr>
              <w:spacing w:after="0" w:line="240" w:lineRule="auto"/>
              <w:ind w:right="0" w:firstLine="0"/>
              <w:jc w:val="center"/>
              <w:rPr>
                <w:b/>
                <w:szCs w:val="28"/>
              </w:rPr>
            </w:pPr>
            <w:r>
              <w:rPr>
                <w:b/>
                <w:szCs w:val="28"/>
              </w:rPr>
              <w:t>М</w:t>
            </w:r>
            <w:r w:rsidRPr="0059635D">
              <w:rPr>
                <w:b/>
                <w:szCs w:val="28"/>
              </w:rPr>
              <w:t>іс</w:t>
            </w:r>
            <w:r>
              <w:rPr>
                <w:b/>
                <w:szCs w:val="28"/>
              </w:rPr>
              <w:t>яць зберігання 2021 рік</w:t>
            </w:r>
          </w:p>
        </w:tc>
        <w:tc>
          <w:tcPr>
            <w:tcW w:w="1114" w:type="pct"/>
            <w:vMerge/>
            <w:shd w:val="clear" w:color="auto" w:fill="auto"/>
            <w:vAlign w:val="center"/>
          </w:tcPr>
          <w:p w:rsidR="00C44116" w:rsidRPr="0059635D" w:rsidRDefault="00C44116" w:rsidP="00205B49">
            <w:pPr>
              <w:spacing w:after="0"/>
              <w:ind w:right="0"/>
              <w:jc w:val="center"/>
              <w:rPr>
                <w:b/>
                <w:szCs w:val="28"/>
              </w:rPr>
            </w:pPr>
          </w:p>
        </w:tc>
      </w:tr>
      <w:tr w:rsidR="00C44116" w:rsidRPr="00BE4F4F" w:rsidTr="00205B49">
        <w:trPr>
          <w:cantSplit/>
          <w:trHeight w:val="646"/>
        </w:trPr>
        <w:tc>
          <w:tcPr>
            <w:tcW w:w="523" w:type="pct"/>
            <w:vMerge/>
            <w:shd w:val="clear" w:color="auto" w:fill="auto"/>
            <w:textDirection w:val="btLr"/>
          </w:tcPr>
          <w:p w:rsidR="00C44116" w:rsidRPr="0059635D" w:rsidRDefault="00C44116" w:rsidP="00205B49">
            <w:pPr>
              <w:spacing w:after="0"/>
              <w:ind w:right="0"/>
              <w:jc w:val="center"/>
              <w:rPr>
                <w:b/>
                <w:szCs w:val="28"/>
              </w:rPr>
            </w:pPr>
          </w:p>
        </w:tc>
        <w:tc>
          <w:tcPr>
            <w:tcW w:w="1102" w:type="pct"/>
            <w:vMerge/>
            <w:shd w:val="clear" w:color="auto" w:fill="auto"/>
            <w:vAlign w:val="center"/>
          </w:tcPr>
          <w:p w:rsidR="00C44116" w:rsidRPr="0059635D" w:rsidRDefault="00C44116" w:rsidP="00205B49">
            <w:pPr>
              <w:spacing w:after="0"/>
              <w:ind w:right="0"/>
              <w:jc w:val="center"/>
              <w:rPr>
                <w:b/>
                <w:szCs w:val="28"/>
              </w:rPr>
            </w:pPr>
          </w:p>
        </w:tc>
        <w:tc>
          <w:tcPr>
            <w:tcW w:w="694" w:type="pct"/>
            <w:shd w:val="clear" w:color="auto" w:fill="auto"/>
            <w:vAlign w:val="center"/>
          </w:tcPr>
          <w:p w:rsidR="00C44116" w:rsidRPr="00BC3100" w:rsidRDefault="00C44116" w:rsidP="00205B49">
            <w:pPr>
              <w:spacing w:after="0"/>
              <w:ind w:right="0" w:firstLine="0"/>
              <w:jc w:val="center"/>
              <w:rPr>
                <w:b/>
                <w:szCs w:val="28"/>
              </w:rPr>
            </w:pPr>
            <w:r w:rsidRPr="00BC3100">
              <w:rPr>
                <w:b/>
                <w:szCs w:val="28"/>
              </w:rPr>
              <w:t>березень</w:t>
            </w:r>
          </w:p>
        </w:tc>
        <w:tc>
          <w:tcPr>
            <w:tcW w:w="802" w:type="pct"/>
            <w:shd w:val="clear" w:color="auto" w:fill="auto"/>
            <w:vAlign w:val="center"/>
          </w:tcPr>
          <w:p w:rsidR="00C44116" w:rsidRPr="00BC3100" w:rsidRDefault="00C44116" w:rsidP="00205B49">
            <w:pPr>
              <w:spacing w:after="0"/>
              <w:ind w:right="0" w:firstLine="0"/>
              <w:jc w:val="center"/>
              <w:rPr>
                <w:b/>
                <w:szCs w:val="28"/>
              </w:rPr>
            </w:pPr>
            <w:r w:rsidRPr="00BC3100">
              <w:rPr>
                <w:b/>
                <w:szCs w:val="28"/>
              </w:rPr>
              <w:t>травень</w:t>
            </w:r>
          </w:p>
        </w:tc>
        <w:tc>
          <w:tcPr>
            <w:tcW w:w="765" w:type="pct"/>
            <w:shd w:val="clear" w:color="auto" w:fill="auto"/>
            <w:vAlign w:val="center"/>
          </w:tcPr>
          <w:p w:rsidR="00C44116" w:rsidRPr="00BC3100" w:rsidRDefault="00C44116" w:rsidP="00205B49">
            <w:pPr>
              <w:spacing w:after="0"/>
              <w:ind w:right="0" w:firstLine="0"/>
              <w:jc w:val="center"/>
              <w:rPr>
                <w:b/>
                <w:szCs w:val="28"/>
              </w:rPr>
            </w:pPr>
            <w:r w:rsidRPr="00BC3100">
              <w:rPr>
                <w:b/>
                <w:szCs w:val="28"/>
              </w:rPr>
              <w:t>червень</w:t>
            </w:r>
          </w:p>
        </w:tc>
        <w:tc>
          <w:tcPr>
            <w:tcW w:w="1114" w:type="pct"/>
            <w:vMerge/>
            <w:shd w:val="clear" w:color="auto" w:fill="auto"/>
            <w:vAlign w:val="center"/>
          </w:tcPr>
          <w:p w:rsidR="00C44116" w:rsidRPr="0059635D" w:rsidRDefault="00C44116" w:rsidP="00205B49">
            <w:pPr>
              <w:spacing w:after="0"/>
              <w:ind w:right="0"/>
              <w:jc w:val="center"/>
              <w:rPr>
                <w:b/>
                <w:szCs w:val="28"/>
              </w:rPr>
            </w:pPr>
          </w:p>
        </w:tc>
      </w:tr>
      <w:tr w:rsidR="00C44116" w:rsidRPr="00BE4F4F" w:rsidTr="00205B49">
        <w:trPr>
          <w:cantSplit/>
          <w:trHeight w:val="850"/>
        </w:trPr>
        <w:tc>
          <w:tcPr>
            <w:tcW w:w="523" w:type="pct"/>
            <w:vMerge w:val="restart"/>
            <w:shd w:val="clear" w:color="auto" w:fill="auto"/>
            <w:textDirection w:val="btLr"/>
            <w:vAlign w:val="center"/>
          </w:tcPr>
          <w:p w:rsidR="00C44116" w:rsidRPr="0059635D" w:rsidRDefault="00C44116" w:rsidP="00205B49">
            <w:pPr>
              <w:spacing w:after="0" w:line="240" w:lineRule="auto"/>
              <w:ind w:right="0" w:firstLine="0"/>
              <w:jc w:val="center"/>
              <w:rPr>
                <w:szCs w:val="28"/>
              </w:rPr>
            </w:pPr>
            <w:r w:rsidRPr="0059635D">
              <w:rPr>
                <w:szCs w:val="28"/>
              </w:rPr>
              <w:t>Середньо рання</w:t>
            </w:r>
          </w:p>
        </w:tc>
        <w:tc>
          <w:tcPr>
            <w:tcW w:w="1102" w:type="pct"/>
            <w:shd w:val="clear" w:color="auto" w:fill="auto"/>
            <w:vAlign w:val="center"/>
          </w:tcPr>
          <w:p w:rsidR="00C44116" w:rsidRPr="0059635D" w:rsidRDefault="00C44116" w:rsidP="00205B49">
            <w:pPr>
              <w:spacing w:after="0"/>
              <w:ind w:right="0" w:firstLine="0"/>
              <w:jc w:val="center"/>
              <w:rPr>
                <w:szCs w:val="28"/>
              </w:rPr>
            </w:pPr>
            <w:r w:rsidRPr="0059635D">
              <w:rPr>
                <w:szCs w:val="28"/>
              </w:rPr>
              <w:t>Біла роса</w:t>
            </w:r>
          </w:p>
        </w:tc>
        <w:tc>
          <w:tcPr>
            <w:tcW w:w="694"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18,7</w:t>
            </w:r>
            <w:r w:rsidRPr="0059635D">
              <w:rPr>
                <w:rFonts w:eastAsia="Calibri"/>
                <w:szCs w:val="28"/>
                <w:lang w:eastAsia="en-US"/>
              </w:rPr>
              <w:t>±</w:t>
            </w:r>
          </w:p>
          <w:p w:rsidR="00C44116" w:rsidRPr="0059635D" w:rsidRDefault="00C44116" w:rsidP="00205B49">
            <w:pPr>
              <w:spacing w:after="0"/>
              <w:ind w:right="0" w:firstLine="0"/>
              <w:jc w:val="center"/>
              <w:rPr>
                <w:szCs w:val="28"/>
              </w:rPr>
            </w:pPr>
            <w:r w:rsidRPr="0059635D">
              <w:rPr>
                <w:rFonts w:eastAsia="Calibri"/>
                <w:szCs w:val="28"/>
                <w:lang w:eastAsia="en-US"/>
              </w:rPr>
              <w:t>1,2</w:t>
            </w:r>
            <w:r>
              <w:rPr>
                <w:rFonts w:eastAsia="Calibri"/>
                <w:szCs w:val="28"/>
                <w:lang w:eastAsia="en-US"/>
              </w:rPr>
              <w:t>1</w:t>
            </w:r>
          </w:p>
        </w:tc>
        <w:tc>
          <w:tcPr>
            <w:tcW w:w="802"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18,4</w:t>
            </w:r>
            <w:r w:rsidRPr="0059635D">
              <w:rPr>
                <w:rFonts w:eastAsia="Calibri"/>
                <w:szCs w:val="28"/>
                <w:lang w:eastAsia="en-US"/>
              </w:rPr>
              <w:t>±</w:t>
            </w:r>
          </w:p>
          <w:p w:rsidR="00C44116" w:rsidRPr="0059635D" w:rsidRDefault="00C44116" w:rsidP="00205B49">
            <w:pPr>
              <w:spacing w:after="0"/>
              <w:ind w:right="0" w:firstLine="403"/>
              <w:jc w:val="center"/>
              <w:rPr>
                <w:szCs w:val="28"/>
              </w:rPr>
            </w:pPr>
            <w:r w:rsidRPr="0059635D">
              <w:rPr>
                <w:rFonts w:eastAsia="Calibri"/>
                <w:szCs w:val="28"/>
                <w:lang w:eastAsia="en-US"/>
              </w:rPr>
              <w:t>1,2</w:t>
            </w:r>
            <w:r>
              <w:rPr>
                <w:rFonts w:eastAsia="Calibri"/>
                <w:szCs w:val="28"/>
                <w:lang w:eastAsia="en-US"/>
              </w:rPr>
              <w:t>4</w:t>
            </w:r>
          </w:p>
        </w:tc>
        <w:tc>
          <w:tcPr>
            <w:tcW w:w="765"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17,4</w:t>
            </w:r>
            <w:r w:rsidRPr="0059635D">
              <w:rPr>
                <w:rFonts w:eastAsia="Calibri"/>
                <w:szCs w:val="28"/>
                <w:lang w:eastAsia="en-US"/>
              </w:rPr>
              <w:t>±</w:t>
            </w:r>
          </w:p>
          <w:p w:rsidR="00C44116" w:rsidRPr="0059635D" w:rsidRDefault="00C44116" w:rsidP="00205B49">
            <w:pPr>
              <w:spacing w:after="0"/>
              <w:ind w:right="0" w:firstLine="403"/>
              <w:jc w:val="center"/>
              <w:rPr>
                <w:szCs w:val="28"/>
              </w:rPr>
            </w:pPr>
            <w:r>
              <w:rPr>
                <w:rFonts w:eastAsia="Calibri"/>
                <w:szCs w:val="28"/>
                <w:lang w:eastAsia="en-US"/>
              </w:rPr>
              <w:t>0,9</w:t>
            </w:r>
            <w:r w:rsidRPr="0059635D">
              <w:rPr>
                <w:rFonts w:eastAsia="Calibri"/>
                <w:szCs w:val="28"/>
                <w:lang w:eastAsia="en-US"/>
              </w:rPr>
              <w:t>2</w:t>
            </w:r>
          </w:p>
        </w:tc>
        <w:tc>
          <w:tcPr>
            <w:tcW w:w="1114" w:type="pct"/>
            <w:shd w:val="clear" w:color="auto" w:fill="auto"/>
            <w:vAlign w:val="center"/>
          </w:tcPr>
          <w:p w:rsidR="00C44116" w:rsidRPr="0059635D" w:rsidRDefault="00C44116" w:rsidP="00205B49">
            <w:pPr>
              <w:spacing w:after="0"/>
              <w:ind w:right="0"/>
              <w:jc w:val="center"/>
              <w:rPr>
                <w:szCs w:val="28"/>
              </w:rPr>
            </w:pPr>
            <w:r w:rsidRPr="0059635D">
              <w:rPr>
                <w:szCs w:val="28"/>
              </w:rPr>
              <w:t>1,3</w:t>
            </w:r>
          </w:p>
        </w:tc>
      </w:tr>
      <w:tr w:rsidR="00C44116" w:rsidRPr="00BE4F4F" w:rsidTr="00205B49">
        <w:trPr>
          <w:cantSplit/>
          <w:trHeight w:val="850"/>
        </w:trPr>
        <w:tc>
          <w:tcPr>
            <w:tcW w:w="523" w:type="pct"/>
            <w:vMerge/>
            <w:shd w:val="clear" w:color="auto" w:fill="auto"/>
            <w:textDirection w:val="btLr"/>
            <w:vAlign w:val="center"/>
          </w:tcPr>
          <w:p w:rsidR="00C44116" w:rsidRPr="0059635D" w:rsidRDefault="00C44116" w:rsidP="00205B49">
            <w:pPr>
              <w:spacing w:after="0"/>
              <w:ind w:right="0"/>
              <w:jc w:val="center"/>
              <w:rPr>
                <w:szCs w:val="28"/>
              </w:rPr>
            </w:pPr>
          </w:p>
        </w:tc>
        <w:tc>
          <w:tcPr>
            <w:tcW w:w="1102" w:type="pct"/>
            <w:shd w:val="clear" w:color="auto" w:fill="auto"/>
            <w:vAlign w:val="center"/>
          </w:tcPr>
          <w:p w:rsidR="00C44116" w:rsidRPr="0059635D" w:rsidRDefault="00C44116" w:rsidP="00205B49">
            <w:pPr>
              <w:spacing w:after="0"/>
              <w:ind w:right="0" w:firstLine="0"/>
              <w:jc w:val="center"/>
              <w:rPr>
                <w:szCs w:val="28"/>
              </w:rPr>
            </w:pPr>
            <w:r w:rsidRPr="0059635D">
              <w:rPr>
                <w:szCs w:val="28"/>
              </w:rPr>
              <w:t>Рів’єра</w:t>
            </w:r>
          </w:p>
        </w:tc>
        <w:tc>
          <w:tcPr>
            <w:tcW w:w="694"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19,7</w:t>
            </w:r>
            <w:r w:rsidRPr="0059635D">
              <w:rPr>
                <w:rFonts w:eastAsia="Calibri"/>
                <w:szCs w:val="28"/>
                <w:lang w:eastAsia="en-US"/>
              </w:rPr>
              <w:t>±</w:t>
            </w:r>
          </w:p>
          <w:p w:rsidR="00C44116" w:rsidRPr="0059635D" w:rsidRDefault="00C44116" w:rsidP="00205B49">
            <w:pPr>
              <w:spacing w:after="0"/>
              <w:ind w:right="0" w:firstLine="0"/>
              <w:jc w:val="center"/>
              <w:rPr>
                <w:szCs w:val="28"/>
              </w:rPr>
            </w:pPr>
            <w:r>
              <w:rPr>
                <w:rFonts w:eastAsia="Calibri"/>
                <w:szCs w:val="28"/>
                <w:lang w:eastAsia="en-US"/>
              </w:rPr>
              <w:t>0</w:t>
            </w:r>
            <w:r w:rsidRPr="0059635D">
              <w:rPr>
                <w:rFonts w:eastAsia="Calibri"/>
                <w:szCs w:val="28"/>
                <w:lang w:eastAsia="en-US"/>
              </w:rPr>
              <w:t>,</w:t>
            </w:r>
            <w:r>
              <w:rPr>
                <w:rFonts w:eastAsia="Calibri"/>
                <w:szCs w:val="28"/>
                <w:lang w:eastAsia="en-US"/>
              </w:rPr>
              <w:t>98</w:t>
            </w:r>
          </w:p>
        </w:tc>
        <w:tc>
          <w:tcPr>
            <w:tcW w:w="802"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16,7</w:t>
            </w:r>
            <w:r w:rsidRPr="0059635D">
              <w:rPr>
                <w:rFonts w:eastAsia="Calibri"/>
                <w:szCs w:val="28"/>
                <w:lang w:eastAsia="en-US"/>
              </w:rPr>
              <w:t>±</w:t>
            </w:r>
          </w:p>
          <w:p w:rsidR="00C44116" w:rsidRPr="0059635D" w:rsidRDefault="00C44116" w:rsidP="00205B49">
            <w:pPr>
              <w:spacing w:after="0"/>
              <w:ind w:right="0" w:firstLine="403"/>
              <w:jc w:val="center"/>
              <w:rPr>
                <w:szCs w:val="28"/>
              </w:rPr>
            </w:pPr>
            <w:r w:rsidRPr="0059635D">
              <w:rPr>
                <w:rFonts w:eastAsia="Calibri"/>
                <w:szCs w:val="28"/>
                <w:lang w:eastAsia="en-US"/>
              </w:rPr>
              <w:t>1,</w:t>
            </w:r>
            <w:r>
              <w:rPr>
                <w:rFonts w:eastAsia="Calibri"/>
                <w:szCs w:val="28"/>
                <w:lang w:eastAsia="en-US"/>
              </w:rPr>
              <w:t>18</w:t>
            </w:r>
          </w:p>
        </w:tc>
        <w:tc>
          <w:tcPr>
            <w:tcW w:w="765"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14,8</w:t>
            </w:r>
            <w:r w:rsidRPr="0059635D">
              <w:rPr>
                <w:rFonts w:eastAsia="Calibri"/>
                <w:szCs w:val="28"/>
                <w:lang w:eastAsia="en-US"/>
              </w:rPr>
              <w:t>±</w:t>
            </w:r>
          </w:p>
          <w:p w:rsidR="00C44116" w:rsidRPr="0059635D" w:rsidRDefault="00C44116" w:rsidP="00205B49">
            <w:pPr>
              <w:spacing w:after="0"/>
              <w:ind w:right="0" w:firstLine="403"/>
              <w:jc w:val="center"/>
              <w:rPr>
                <w:szCs w:val="28"/>
              </w:rPr>
            </w:pPr>
            <w:r>
              <w:rPr>
                <w:rFonts w:eastAsia="Calibri"/>
                <w:szCs w:val="28"/>
                <w:lang w:eastAsia="en-US"/>
              </w:rPr>
              <w:t>0,84</w:t>
            </w:r>
          </w:p>
        </w:tc>
        <w:tc>
          <w:tcPr>
            <w:tcW w:w="1114" w:type="pct"/>
            <w:shd w:val="clear" w:color="auto" w:fill="auto"/>
            <w:vAlign w:val="center"/>
          </w:tcPr>
          <w:p w:rsidR="00C44116" w:rsidRPr="0059635D" w:rsidRDefault="00C44116" w:rsidP="00205B49">
            <w:pPr>
              <w:spacing w:after="0"/>
              <w:ind w:right="0"/>
              <w:jc w:val="center"/>
              <w:rPr>
                <w:szCs w:val="28"/>
              </w:rPr>
            </w:pPr>
            <w:r w:rsidRPr="0059635D">
              <w:rPr>
                <w:szCs w:val="28"/>
              </w:rPr>
              <w:t>4,9</w:t>
            </w:r>
          </w:p>
        </w:tc>
      </w:tr>
      <w:tr w:rsidR="00C44116" w:rsidRPr="00BE4F4F" w:rsidTr="00205B49">
        <w:trPr>
          <w:cantSplit/>
          <w:trHeight w:val="850"/>
        </w:trPr>
        <w:tc>
          <w:tcPr>
            <w:tcW w:w="523" w:type="pct"/>
            <w:vMerge w:val="restart"/>
            <w:shd w:val="clear" w:color="auto" w:fill="auto"/>
            <w:textDirection w:val="btLr"/>
            <w:vAlign w:val="center"/>
          </w:tcPr>
          <w:p w:rsidR="00C44116" w:rsidRPr="0059635D" w:rsidRDefault="00C44116" w:rsidP="00205B49">
            <w:pPr>
              <w:spacing w:after="0" w:line="240" w:lineRule="auto"/>
              <w:ind w:right="0" w:firstLine="0"/>
              <w:jc w:val="center"/>
              <w:rPr>
                <w:szCs w:val="28"/>
              </w:rPr>
            </w:pPr>
            <w:r w:rsidRPr="0059635D">
              <w:rPr>
                <w:szCs w:val="28"/>
              </w:rPr>
              <w:t>Середньо</w:t>
            </w:r>
          </w:p>
          <w:p w:rsidR="00C44116" w:rsidRPr="0059635D" w:rsidRDefault="00C44116" w:rsidP="00205B49">
            <w:pPr>
              <w:spacing w:after="0" w:line="240" w:lineRule="auto"/>
              <w:ind w:right="0" w:firstLine="0"/>
              <w:jc w:val="center"/>
              <w:rPr>
                <w:szCs w:val="28"/>
              </w:rPr>
            </w:pPr>
            <w:r w:rsidRPr="0059635D">
              <w:rPr>
                <w:szCs w:val="28"/>
              </w:rPr>
              <w:t>стигла</w:t>
            </w:r>
          </w:p>
        </w:tc>
        <w:tc>
          <w:tcPr>
            <w:tcW w:w="1102" w:type="pct"/>
            <w:shd w:val="clear" w:color="auto" w:fill="auto"/>
            <w:vAlign w:val="center"/>
          </w:tcPr>
          <w:p w:rsidR="00C44116" w:rsidRPr="0059635D" w:rsidRDefault="00C44116" w:rsidP="00205B49">
            <w:pPr>
              <w:spacing w:after="0"/>
              <w:ind w:right="0" w:firstLine="0"/>
              <w:jc w:val="center"/>
              <w:rPr>
                <w:szCs w:val="28"/>
              </w:rPr>
            </w:pPr>
            <w:r w:rsidRPr="0059635D">
              <w:rPr>
                <w:szCs w:val="28"/>
              </w:rPr>
              <w:t>Повінь</w:t>
            </w:r>
          </w:p>
        </w:tc>
        <w:tc>
          <w:tcPr>
            <w:tcW w:w="694"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20,6</w:t>
            </w:r>
            <w:r w:rsidRPr="0059635D">
              <w:rPr>
                <w:rFonts w:eastAsia="Calibri"/>
                <w:szCs w:val="28"/>
                <w:lang w:eastAsia="en-US"/>
              </w:rPr>
              <w:t>±</w:t>
            </w:r>
          </w:p>
          <w:p w:rsidR="00C44116" w:rsidRPr="0059635D" w:rsidRDefault="00C44116" w:rsidP="00205B49">
            <w:pPr>
              <w:spacing w:after="0"/>
              <w:ind w:right="0" w:firstLine="0"/>
              <w:jc w:val="center"/>
              <w:rPr>
                <w:szCs w:val="28"/>
              </w:rPr>
            </w:pPr>
            <w:r>
              <w:rPr>
                <w:rFonts w:eastAsia="Calibri"/>
                <w:szCs w:val="28"/>
                <w:lang w:eastAsia="en-US"/>
              </w:rPr>
              <w:t>0</w:t>
            </w:r>
            <w:r w:rsidRPr="0059635D">
              <w:rPr>
                <w:rFonts w:eastAsia="Calibri"/>
                <w:szCs w:val="28"/>
                <w:lang w:eastAsia="en-US"/>
              </w:rPr>
              <w:t>,</w:t>
            </w:r>
            <w:r>
              <w:rPr>
                <w:rFonts w:eastAsia="Calibri"/>
                <w:szCs w:val="28"/>
                <w:lang w:eastAsia="en-US"/>
              </w:rPr>
              <w:t>87</w:t>
            </w:r>
          </w:p>
        </w:tc>
        <w:tc>
          <w:tcPr>
            <w:tcW w:w="802"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17,7</w:t>
            </w:r>
            <w:r w:rsidRPr="0059635D">
              <w:rPr>
                <w:rFonts w:eastAsia="Calibri"/>
                <w:szCs w:val="28"/>
                <w:lang w:eastAsia="en-US"/>
              </w:rPr>
              <w:t>±</w:t>
            </w:r>
          </w:p>
          <w:p w:rsidR="00C44116" w:rsidRPr="0059635D" w:rsidRDefault="00C44116" w:rsidP="00205B49">
            <w:pPr>
              <w:spacing w:after="0"/>
              <w:ind w:right="0" w:firstLine="403"/>
              <w:jc w:val="center"/>
              <w:rPr>
                <w:szCs w:val="28"/>
              </w:rPr>
            </w:pPr>
            <w:r w:rsidRPr="0059635D">
              <w:rPr>
                <w:rFonts w:eastAsia="Calibri"/>
                <w:szCs w:val="28"/>
                <w:lang w:eastAsia="en-US"/>
              </w:rPr>
              <w:t>1,</w:t>
            </w:r>
            <w:r>
              <w:rPr>
                <w:rFonts w:eastAsia="Calibri"/>
                <w:szCs w:val="28"/>
                <w:lang w:eastAsia="en-US"/>
              </w:rPr>
              <w:t>11</w:t>
            </w:r>
          </w:p>
        </w:tc>
        <w:tc>
          <w:tcPr>
            <w:tcW w:w="765"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15</w:t>
            </w:r>
            <w:r>
              <w:rPr>
                <w:szCs w:val="28"/>
              </w:rPr>
              <w:t>,0</w:t>
            </w:r>
            <w:r w:rsidRPr="0059635D">
              <w:rPr>
                <w:rFonts w:eastAsia="Calibri"/>
                <w:szCs w:val="28"/>
                <w:lang w:eastAsia="en-US"/>
              </w:rPr>
              <w:t>±</w:t>
            </w:r>
          </w:p>
          <w:p w:rsidR="00C44116" w:rsidRPr="0059635D" w:rsidRDefault="00C44116" w:rsidP="00205B49">
            <w:pPr>
              <w:spacing w:after="0"/>
              <w:ind w:right="0" w:firstLine="403"/>
              <w:jc w:val="center"/>
              <w:rPr>
                <w:szCs w:val="28"/>
              </w:rPr>
            </w:pPr>
            <w:r>
              <w:rPr>
                <w:rFonts w:eastAsia="Calibri"/>
                <w:szCs w:val="28"/>
                <w:lang w:eastAsia="en-US"/>
              </w:rPr>
              <w:t>1,08</w:t>
            </w:r>
          </w:p>
        </w:tc>
        <w:tc>
          <w:tcPr>
            <w:tcW w:w="1114" w:type="pct"/>
            <w:shd w:val="clear" w:color="auto" w:fill="auto"/>
            <w:vAlign w:val="center"/>
          </w:tcPr>
          <w:p w:rsidR="00C44116" w:rsidRPr="0059635D" w:rsidRDefault="00C44116" w:rsidP="00205B49">
            <w:pPr>
              <w:spacing w:after="0"/>
              <w:ind w:right="0"/>
              <w:jc w:val="center"/>
              <w:rPr>
                <w:szCs w:val="28"/>
              </w:rPr>
            </w:pPr>
            <w:r w:rsidRPr="0059635D">
              <w:rPr>
                <w:szCs w:val="28"/>
              </w:rPr>
              <w:t>5,6</w:t>
            </w:r>
          </w:p>
        </w:tc>
      </w:tr>
      <w:tr w:rsidR="00C44116" w:rsidRPr="00BE4F4F" w:rsidTr="00205B49">
        <w:trPr>
          <w:cantSplit/>
          <w:trHeight w:val="850"/>
        </w:trPr>
        <w:tc>
          <w:tcPr>
            <w:tcW w:w="523" w:type="pct"/>
            <w:vMerge/>
            <w:shd w:val="clear" w:color="auto" w:fill="auto"/>
            <w:textDirection w:val="btLr"/>
            <w:vAlign w:val="center"/>
          </w:tcPr>
          <w:p w:rsidR="00C44116" w:rsidRPr="0059635D" w:rsidRDefault="00C44116" w:rsidP="00205B49">
            <w:pPr>
              <w:spacing w:after="0"/>
              <w:ind w:right="0"/>
              <w:jc w:val="center"/>
              <w:rPr>
                <w:szCs w:val="28"/>
              </w:rPr>
            </w:pPr>
          </w:p>
        </w:tc>
        <w:tc>
          <w:tcPr>
            <w:tcW w:w="1102" w:type="pct"/>
            <w:shd w:val="clear" w:color="auto" w:fill="auto"/>
            <w:vAlign w:val="center"/>
          </w:tcPr>
          <w:p w:rsidR="00C44116" w:rsidRPr="0059635D" w:rsidRDefault="00C44116" w:rsidP="00205B49">
            <w:pPr>
              <w:spacing w:after="0"/>
              <w:ind w:right="0" w:firstLine="0"/>
              <w:jc w:val="center"/>
              <w:rPr>
                <w:szCs w:val="28"/>
              </w:rPr>
            </w:pPr>
            <w:r w:rsidRPr="0059635D">
              <w:rPr>
                <w:szCs w:val="28"/>
              </w:rPr>
              <w:t>Адретта</w:t>
            </w:r>
          </w:p>
        </w:tc>
        <w:tc>
          <w:tcPr>
            <w:tcW w:w="694"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23,2</w:t>
            </w:r>
            <w:r w:rsidRPr="0059635D">
              <w:rPr>
                <w:rFonts w:eastAsia="Calibri"/>
                <w:szCs w:val="28"/>
                <w:lang w:eastAsia="en-US"/>
              </w:rPr>
              <w:t>±</w:t>
            </w:r>
          </w:p>
          <w:p w:rsidR="00C44116" w:rsidRPr="0059635D" w:rsidRDefault="00C44116" w:rsidP="00205B49">
            <w:pPr>
              <w:spacing w:after="0"/>
              <w:ind w:right="0" w:firstLine="0"/>
              <w:jc w:val="center"/>
              <w:rPr>
                <w:szCs w:val="28"/>
              </w:rPr>
            </w:pPr>
            <w:r>
              <w:rPr>
                <w:rFonts w:eastAsia="Calibri"/>
                <w:szCs w:val="28"/>
                <w:lang w:eastAsia="en-US"/>
              </w:rPr>
              <w:t>1</w:t>
            </w:r>
            <w:r w:rsidRPr="0059635D">
              <w:rPr>
                <w:rFonts w:eastAsia="Calibri"/>
                <w:szCs w:val="28"/>
                <w:lang w:eastAsia="en-US"/>
              </w:rPr>
              <w:t>,</w:t>
            </w:r>
            <w:r>
              <w:rPr>
                <w:rFonts w:eastAsia="Calibri"/>
                <w:szCs w:val="28"/>
                <w:lang w:eastAsia="en-US"/>
              </w:rPr>
              <w:t>07</w:t>
            </w:r>
          </w:p>
        </w:tc>
        <w:tc>
          <w:tcPr>
            <w:tcW w:w="802"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21,8</w:t>
            </w:r>
            <w:r w:rsidRPr="0059635D">
              <w:rPr>
                <w:rFonts w:eastAsia="Calibri"/>
                <w:szCs w:val="28"/>
                <w:lang w:eastAsia="en-US"/>
              </w:rPr>
              <w:t>±</w:t>
            </w:r>
          </w:p>
          <w:p w:rsidR="00C44116" w:rsidRPr="0059635D" w:rsidRDefault="00C44116" w:rsidP="00205B49">
            <w:pPr>
              <w:spacing w:after="0"/>
              <w:ind w:right="0" w:firstLine="403"/>
              <w:jc w:val="center"/>
              <w:rPr>
                <w:szCs w:val="28"/>
              </w:rPr>
            </w:pPr>
            <w:r w:rsidRPr="0059635D">
              <w:rPr>
                <w:rFonts w:eastAsia="Calibri"/>
                <w:szCs w:val="28"/>
                <w:lang w:eastAsia="en-US"/>
              </w:rPr>
              <w:t>1,</w:t>
            </w:r>
            <w:r>
              <w:rPr>
                <w:rFonts w:eastAsia="Calibri"/>
                <w:szCs w:val="28"/>
                <w:lang w:eastAsia="en-US"/>
              </w:rPr>
              <w:t>43</w:t>
            </w:r>
          </w:p>
        </w:tc>
        <w:tc>
          <w:tcPr>
            <w:tcW w:w="765"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17,9</w:t>
            </w:r>
            <w:r w:rsidRPr="0059635D">
              <w:rPr>
                <w:rFonts w:eastAsia="Calibri"/>
                <w:szCs w:val="28"/>
                <w:lang w:eastAsia="en-US"/>
              </w:rPr>
              <w:t>±</w:t>
            </w:r>
          </w:p>
          <w:p w:rsidR="00C44116" w:rsidRPr="0059635D" w:rsidRDefault="00C44116" w:rsidP="00205B49">
            <w:pPr>
              <w:spacing w:after="0"/>
              <w:ind w:right="0" w:firstLine="403"/>
              <w:jc w:val="center"/>
              <w:rPr>
                <w:szCs w:val="28"/>
              </w:rPr>
            </w:pPr>
            <w:r>
              <w:rPr>
                <w:rFonts w:eastAsia="Calibri"/>
                <w:szCs w:val="28"/>
                <w:lang w:eastAsia="en-US"/>
              </w:rPr>
              <w:t>1,00</w:t>
            </w:r>
          </w:p>
        </w:tc>
        <w:tc>
          <w:tcPr>
            <w:tcW w:w="1114" w:type="pct"/>
            <w:shd w:val="clear" w:color="auto" w:fill="auto"/>
            <w:vAlign w:val="center"/>
          </w:tcPr>
          <w:p w:rsidR="00C44116" w:rsidRPr="0059635D" w:rsidRDefault="00C44116" w:rsidP="00205B49">
            <w:pPr>
              <w:spacing w:after="0"/>
              <w:ind w:right="0"/>
              <w:jc w:val="center"/>
              <w:rPr>
                <w:szCs w:val="28"/>
              </w:rPr>
            </w:pPr>
            <w:r w:rsidRPr="0059635D">
              <w:rPr>
                <w:szCs w:val="28"/>
              </w:rPr>
              <w:t>5,3</w:t>
            </w:r>
          </w:p>
        </w:tc>
      </w:tr>
      <w:tr w:rsidR="00C44116" w:rsidRPr="00BE4F4F" w:rsidTr="00205B49">
        <w:trPr>
          <w:cantSplit/>
          <w:trHeight w:val="850"/>
        </w:trPr>
        <w:tc>
          <w:tcPr>
            <w:tcW w:w="523" w:type="pct"/>
            <w:vMerge w:val="restart"/>
            <w:shd w:val="clear" w:color="auto" w:fill="auto"/>
            <w:textDirection w:val="btLr"/>
            <w:vAlign w:val="center"/>
          </w:tcPr>
          <w:p w:rsidR="00C44116" w:rsidRPr="0059635D" w:rsidRDefault="00C44116" w:rsidP="00205B49">
            <w:pPr>
              <w:spacing w:after="0" w:line="240" w:lineRule="auto"/>
              <w:ind w:right="0" w:firstLine="0"/>
              <w:jc w:val="center"/>
              <w:rPr>
                <w:szCs w:val="28"/>
              </w:rPr>
            </w:pPr>
            <w:r w:rsidRPr="0059635D">
              <w:rPr>
                <w:szCs w:val="28"/>
              </w:rPr>
              <w:t>Середньо</w:t>
            </w:r>
          </w:p>
          <w:p w:rsidR="00C44116" w:rsidRPr="0059635D" w:rsidRDefault="00C44116" w:rsidP="00205B49">
            <w:pPr>
              <w:spacing w:after="0" w:line="240" w:lineRule="auto"/>
              <w:ind w:right="0" w:firstLine="0"/>
              <w:jc w:val="center"/>
              <w:rPr>
                <w:szCs w:val="28"/>
              </w:rPr>
            </w:pPr>
            <w:r w:rsidRPr="0059635D">
              <w:rPr>
                <w:szCs w:val="28"/>
              </w:rPr>
              <w:t>пізня</w:t>
            </w:r>
          </w:p>
        </w:tc>
        <w:tc>
          <w:tcPr>
            <w:tcW w:w="1102" w:type="pct"/>
            <w:shd w:val="clear" w:color="auto" w:fill="auto"/>
            <w:vAlign w:val="center"/>
          </w:tcPr>
          <w:p w:rsidR="00C44116" w:rsidRPr="0059635D" w:rsidRDefault="00C44116" w:rsidP="00205B49">
            <w:pPr>
              <w:spacing w:after="0"/>
              <w:ind w:right="0" w:firstLine="0"/>
              <w:jc w:val="center"/>
              <w:rPr>
                <w:szCs w:val="28"/>
              </w:rPr>
            </w:pPr>
            <w:r w:rsidRPr="0059635D">
              <w:rPr>
                <w:szCs w:val="28"/>
              </w:rPr>
              <w:t>Гранада</w:t>
            </w:r>
          </w:p>
        </w:tc>
        <w:tc>
          <w:tcPr>
            <w:tcW w:w="694"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17,7</w:t>
            </w:r>
            <w:r w:rsidRPr="0059635D">
              <w:rPr>
                <w:rFonts w:eastAsia="Calibri"/>
                <w:szCs w:val="28"/>
                <w:lang w:eastAsia="en-US"/>
              </w:rPr>
              <w:t>±</w:t>
            </w:r>
          </w:p>
          <w:p w:rsidR="00C44116" w:rsidRPr="0059635D" w:rsidRDefault="00C44116" w:rsidP="00205B49">
            <w:pPr>
              <w:spacing w:after="0"/>
              <w:ind w:right="0" w:firstLine="0"/>
              <w:jc w:val="center"/>
              <w:rPr>
                <w:szCs w:val="28"/>
              </w:rPr>
            </w:pPr>
            <w:r>
              <w:rPr>
                <w:rFonts w:eastAsia="Calibri"/>
                <w:szCs w:val="28"/>
                <w:lang w:eastAsia="en-US"/>
              </w:rPr>
              <w:t>1</w:t>
            </w:r>
            <w:r w:rsidRPr="0059635D">
              <w:rPr>
                <w:rFonts w:eastAsia="Calibri"/>
                <w:szCs w:val="28"/>
                <w:lang w:eastAsia="en-US"/>
              </w:rPr>
              <w:t>,</w:t>
            </w:r>
            <w:r>
              <w:rPr>
                <w:rFonts w:eastAsia="Calibri"/>
                <w:szCs w:val="28"/>
                <w:lang w:eastAsia="en-US"/>
              </w:rPr>
              <w:t>10</w:t>
            </w:r>
          </w:p>
        </w:tc>
        <w:tc>
          <w:tcPr>
            <w:tcW w:w="802"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17,7</w:t>
            </w:r>
            <w:r w:rsidRPr="0059635D">
              <w:rPr>
                <w:rFonts w:eastAsia="Calibri"/>
                <w:szCs w:val="28"/>
                <w:lang w:eastAsia="en-US"/>
              </w:rPr>
              <w:t>±</w:t>
            </w:r>
          </w:p>
          <w:p w:rsidR="00C44116" w:rsidRPr="0059635D" w:rsidRDefault="00C44116" w:rsidP="00205B49">
            <w:pPr>
              <w:spacing w:after="0"/>
              <w:ind w:right="0" w:firstLine="403"/>
              <w:jc w:val="center"/>
              <w:rPr>
                <w:szCs w:val="28"/>
              </w:rPr>
            </w:pPr>
            <w:r w:rsidRPr="0059635D">
              <w:rPr>
                <w:rFonts w:eastAsia="Calibri"/>
                <w:szCs w:val="28"/>
                <w:lang w:eastAsia="en-US"/>
              </w:rPr>
              <w:t>1,</w:t>
            </w:r>
            <w:r>
              <w:rPr>
                <w:rFonts w:eastAsia="Calibri"/>
                <w:szCs w:val="28"/>
                <w:lang w:eastAsia="en-US"/>
              </w:rPr>
              <w:t>29</w:t>
            </w:r>
          </w:p>
        </w:tc>
        <w:tc>
          <w:tcPr>
            <w:tcW w:w="765"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15,7</w:t>
            </w:r>
            <w:r w:rsidRPr="0059635D">
              <w:rPr>
                <w:rFonts w:eastAsia="Calibri"/>
                <w:szCs w:val="28"/>
                <w:lang w:eastAsia="en-US"/>
              </w:rPr>
              <w:t>±</w:t>
            </w:r>
          </w:p>
          <w:p w:rsidR="00C44116" w:rsidRPr="0059635D" w:rsidRDefault="00C44116" w:rsidP="00205B49">
            <w:pPr>
              <w:spacing w:after="0"/>
              <w:ind w:right="0" w:firstLine="403"/>
              <w:jc w:val="center"/>
              <w:rPr>
                <w:szCs w:val="28"/>
              </w:rPr>
            </w:pPr>
            <w:r>
              <w:rPr>
                <w:rFonts w:eastAsia="Calibri"/>
                <w:szCs w:val="28"/>
                <w:lang w:eastAsia="en-US"/>
              </w:rPr>
              <w:t>0,87</w:t>
            </w:r>
          </w:p>
        </w:tc>
        <w:tc>
          <w:tcPr>
            <w:tcW w:w="1114" w:type="pct"/>
            <w:shd w:val="clear" w:color="auto" w:fill="auto"/>
            <w:vAlign w:val="center"/>
          </w:tcPr>
          <w:p w:rsidR="00C44116" w:rsidRPr="0059635D" w:rsidRDefault="00C44116" w:rsidP="00205B49">
            <w:pPr>
              <w:spacing w:after="0"/>
              <w:ind w:right="0"/>
              <w:jc w:val="center"/>
              <w:rPr>
                <w:szCs w:val="28"/>
              </w:rPr>
            </w:pPr>
            <w:r w:rsidRPr="0059635D">
              <w:rPr>
                <w:szCs w:val="28"/>
              </w:rPr>
              <w:t>2</w:t>
            </w:r>
          </w:p>
        </w:tc>
      </w:tr>
      <w:tr w:rsidR="00C44116" w:rsidRPr="00BE4F4F" w:rsidTr="00205B49">
        <w:trPr>
          <w:trHeight w:val="850"/>
        </w:trPr>
        <w:tc>
          <w:tcPr>
            <w:tcW w:w="523" w:type="pct"/>
            <w:vMerge/>
            <w:shd w:val="clear" w:color="auto" w:fill="auto"/>
          </w:tcPr>
          <w:p w:rsidR="00C44116" w:rsidRPr="0059635D" w:rsidRDefault="00C44116" w:rsidP="00205B49">
            <w:pPr>
              <w:spacing w:after="0"/>
              <w:ind w:right="0"/>
              <w:jc w:val="center"/>
              <w:rPr>
                <w:szCs w:val="28"/>
              </w:rPr>
            </w:pPr>
          </w:p>
        </w:tc>
        <w:tc>
          <w:tcPr>
            <w:tcW w:w="1102" w:type="pct"/>
            <w:shd w:val="clear" w:color="auto" w:fill="auto"/>
            <w:vAlign w:val="center"/>
          </w:tcPr>
          <w:p w:rsidR="00C44116" w:rsidRPr="0059635D" w:rsidRDefault="00C44116" w:rsidP="00205B49">
            <w:pPr>
              <w:spacing w:after="0"/>
              <w:ind w:right="0" w:firstLine="0"/>
              <w:jc w:val="center"/>
              <w:rPr>
                <w:szCs w:val="28"/>
              </w:rPr>
            </w:pPr>
            <w:r w:rsidRPr="0059635D">
              <w:rPr>
                <w:szCs w:val="28"/>
              </w:rPr>
              <w:t>Королева Анна</w:t>
            </w:r>
          </w:p>
        </w:tc>
        <w:tc>
          <w:tcPr>
            <w:tcW w:w="694"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24,8</w:t>
            </w:r>
            <w:r w:rsidRPr="0059635D">
              <w:rPr>
                <w:rFonts w:eastAsia="Calibri"/>
                <w:szCs w:val="28"/>
                <w:lang w:eastAsia="en-US"/>
              </w:rPr>
              <w:t>±</w:t>
            </w:r>
          </w:p>
          <w:p w:rsidR="00C44116" w:rsidRPr="004718CE" w:rsidRDefault="00C44116" w:rsidP="00205B49">
            <w:pPr>
              <w:spacing w:after="0"/>
              <w:ind w:right="0" w:firstLine="0"/>
              <w:jc w:val="center"/>
              <w:rPr>
                <w:rFonts w:eastAsia="Calibri"/>
                <w:szCs w:val="28"/>
                <w:lang w:eastAsia="en-US"/>
              </w:rPr>
            </w:pPr>
            <w:r>
              <w:rPr>
                <w:rFonts w:eastAsia="Calibri"/>
                <w:szCs w:val="28"/>
                <w:lang w:eastAsia="en-US"/>
              </w:rPr>
              <w:t>1</w:t>
            </w:r>
            <w:r w:rsidRPr="0059635D">
              <w:rPr>
                <w:rFonts w:eastAsia="Calibri"/>
                <w:szCs w:val="28"/>
                <w:lang w:eastAsia="en-US"/>
              </w:rPr>
              <w:t>,</w:t>
            </w:r>
            <w:r>
              <w:rPr>
                <w:rFonts w:eastAsia="Calibri"/>
                <w:szCs w:val="28"/>
                <w:lang w:eastAsia="en-US"/>
              </w:rPr>
              <w:t>43</w:t>
            </w:r>
          </w:p>
        </w:tc>
        <w:tc>
          <w:tcPr>
            <w:tcW w:w="802"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15</w:t>
            </w:r>
            <w:r>
              <w:rPr>
                <w:szCs w:val="28"/>
              </w:rPr>
              <w:t xml:space="preserve">,0 </w:t>
            </w:r>
            <w:r w:rsidRPr="0059635D">
              <w:rPr>
                <w:rFonts w:eastAsia="Calibri"/>
                <w:szCs w:val="28"/>
                <w:lang w:eastAsia="en-US"/>
              </w:rPr>
              <w:t>±</w:t>
            </w:r>
          </w:p>
          <w:p w:rsidR="00C44116" w:rsidRPr="0059635D" w:rsidRDefault="00C44116" w:rsidP="00205B49">
            <w:pPr>
              <w:spacing w:after="0"/>
              <w:ind w:right="0" w:firstLine="403"/>
              <w:jc w:val="center"/>
              <w:rPr>
                <w:szCs w:val="28"/>
              </w:rPr>
            </w:pPr>
            <w:r>
              <w:rPr>
                <w:rFonts w:eastAsia="Calibri"/>
                <w:szCs w:val="28"/>
                <w:lang w:eastAsia="en-US"/>
              </w:rPr>
              <w:t>0</w:t>
            </w:r>
            <w:r w:rsidRPr="0059635D">
              <w:rPr>
                <w:rFonts w:eastAsia="Calibri"/>
                <w:szCs w:val="28"/>
                <w:lang w:eastAsia="en-US"/>
              </w:rPr>
              <w:t>,</w:t>
            </w:r>
            <w:r>
              <w:rPr>
                <w:rFonts w:eastAsia="Calibri"/>
                <w:szCs w:val="28"/>
                <w:lang w:eastAsia="en-US"/>
              </w:rPr>
              <w:t>98</w:t>
            </w:r>
          </w:p>
        </w:tc>
        <w:tc>
          <w:tcPr>
            <w:tcW w:w="765"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15</w:t>
            </w:r>
            <w:r>
              <w:rPr>
                <w:szCs w:val="28"/>
              </w:rPr>
              <w:t>,0</w:t>
            </w:r>
            <w:r w:rsidRPr="0059635D">
              <w:rPr>
                <w:rFonts w:eastAsia="Calibri"/>
                <w:szCs w:val="28"/>
                <w:lang w:eastAsia="en-US"/>
              </w:rPr>
              <w:t>±</w:t>
            </w:r>
          </w:p>
          <w:p w:rsidR="00C44116" w:rsidRPr="0059635D" w:rsidRDefault="00C44116" w:rsidP="00205B49">
            <w:pPr>
              <w:spacing w:after="0"/>
              <w:ind w:right="0" w:firstLine="46"/>
              <w:jc w:val="center"/>
              <w:rPr>
                <w:szCs w:val="28"/>
              </w:rPr>
            </w:pPr>
            <w:r>
              <w:rPr>
                <w:rFonts w:eastAsia="Calibri"/>
                <w:szCs w:val="28"/>
                <w:lang w:eastAsia="en-US"/>
              </w:rPr>
              <w:t>0,79</w:t>
            </w:r>
          </w:p>
        </w:tc>
        <w:tc>
          <w:tcPr>
            <w:tcW w:w="1114" w:type="pct"/>
            <w:shd w:val="clear" w:color="auto" w:fill="auto"/>
            <w:vAlign w:val="center"/>
          </w:tcPr>
          <w:p w:rsidR="00C44116" w:rsidRPr="0059635D" w:rsidRDefault="00C44116" w:rsidP="00205B49">
            <w:pPr>
              <w:spacing w:after="0"/>
              <w:ind w:right="0"/>
              <w:jc w:val="center"/>
              <w:rPr>
                <w:szCs w:val="28"/>
              </w:rPr>
            </w:pPr>
            <w:r w:rsidRPr="0059635D">
              <w:rPr>
                <w:szCs w:val="28"/>
              </w:rPr>
              <w:t>9,8</w:t>
            </w:r>
          </w:p>
        </w:tc>
      </w:tr>
    </w:tbl>
    <w:p w:rsidR="00C44116" w:rsidRPr="0059635D" w:rsidRDefault="00C44116" w:rsidP="00C44116">
      <w:pPr>
        <w:spacing w:after="0" w:line="360" w:lineRule="auto"/>
        <w:ind w:right="0" w:firstLine="0"/>
      </w:pPr>
    </w:p>
    <w:p w:rsidR="00C44116" w:rsidRPr="0059635D" w:rsidRDefault="00C44116" w:rsidP="00C44116">
      <w:pPr>
        <w:spacing w:after="0" w:line="360" w:lineRule="auto"/>
        <w:ind w:right="0" w:firstLine="0"/>
      </w:pPr>
      <w:r w:rsidRPr="0059635D">
        <w:rPr>
          <w:lang w:val="ru-RU"/>
        </w:rPr>
        <w:lastRenderedPageBreak/>
        <w:drawing>
          <wp:inline distT="0" distB="0" distL="0" distR="0">
            <wp:extent cx="5767070" cy="3424555"/>
            <wp:effectExtent l="0" t="0" r="5080" b="4445"/>
            <wp:docPr id="38" name="Диаграмма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44116" w:rsidRPr="00196BCE" w:rsidRDefault="00C44116" w:rsidP="00C44116">
      <w:pPr>
        <w:spacing w:after="0" w:line="360" w:lineRule="auto"/>
        <w:ind w:right="0" w:firstLine="0"/>
        <w:contextualSpacing/>
        <w:jc w:val="center"/>
        <w:rPr>
          <w:szCs w:val="28"/>
          <w:lang w:val="ru-RU"/>
        </w:rPr>
      </w:pPr>
      <w:r w:rsidRPr="0059635D">
        <w:rPr>
          <w:szCs w:val="28"/>
        </w:rPr>
        <w:t>Рис. 4.1 Динаміка вмісту сухих речовин у бульбах картоплі сортів різних груп  стиглості у процесі зберігання</w:t>
      </w:r>
    </w:p>
    <w:p w:rsidR="00C44116" w:rsidRPr="00301BAB" w:rsidRDefault="00C44116" w:rsidP="00C44116">
      <w:pPr>
        <w:spacing w:after="0" w:line="360" w:lineRule="auto"/>
        <w:ind w:right="0" w:firstLine="709"/>
        <w:rPr>
          <w:szCs w:val="28"/>
          <w:lang w:val="ru-RU"/>
        </w:rPr>
      </w:pPr>
      <w:r w:rsidRPr="0059635D">
        <w:rPr>
          <w:szCs w:val="28"/>
        </w:rPr>
        <w:t>Так, у березні вміст сухих речовин залежно від сортових особливостей культури варіював: у середньоранніх сортів від 18,7% (сорт Біла роса) до 19,7 (сорт Рів’єра), у середньостиглих від 20,6% (сорт Повінь)  до 23,2% (сорт Адретта), та в середньопі</w:t>
      </w:r>
      <w:r>
        <w:rPr>
          <w:szCs w:val="28"/>
        </w:rPr>
        <w:t>зніх сортів від 17,7%  (сорт Гра</w:t>
      </w:r>
      <w:r w:rsidRPr="0059635D">
        <w:rPr>
          <w:szCs w:val="28"/>
        </w:rPr>
        <w:t xml:space="preserve">нада) до 24,8 % (сорт Королева Анна).У червні вміст сухих речовин дещо змінився: Біла роса - 17,4%, Рів’єра – 14,8%, Повінь – 15%, Адретта – 17,9%, Гранада </w:t>
      </w:r>
      <w:r>
        <w:rPr>
          <w:szCs w:val="28"/>
        </w:rPr>
        <w:t xml:space="preserve">– 15,7%, Королева Анна – 15%. </w:t>
      </w:r>
      <w:r w:rsidRPr="0059635D">
        <w:rPr>
          <w:szCs w:val="28"/>
        </w:rPr>
        <w:t>Найбільші втрати вмісту сухих речовин спостерігалися у бульбах картоплі сорту Королева Анна і складали 9,8%. Найменші – у бульбах картоплі сорту Гр</w:t>
      </w:r>
      <w:r>
        <w:rPr>
          <w:szCs w:val="28"/>
        </w:rPr>
        <w:t>а</w:t>
      </w:r>
      <w:r w:rsidRPr="0059635D">
        <w:rPr>
          <w:szCs w:val="28"/>
        </w:rPr>
        <w:t xml:space="preserve">нада. </w:t>
      </w:r>
      <w:r w:rsidRPr="0059635D">
        <w:rPr>
          <w:szCs w:val="28"/>
          <w:shd w:val="clear" w:color="auto" w:fill="FFFFFF"/>
        </w:rPr>
        <w:t>Особливо інтенсивно втрата сухих речовин спостерігались у третій період зберігання від травня до червня, що можна пояснити активізацією фізіологічни</w:t>
      </w:r>
      <w:r>
        <w:rPr>
          <w:szCs w:val="28"/>
          <w:shd w:val="clear" w:color="auto" w:fill="FFFFFF"/>
        </w:rPr>
        <w:t>х процесів у бульбах картоплі на</w:t>
      </w:r>
      <w:r w:rsidRPr="0059635D">
        <w:rPr>
          <w:szCs w:val="28"/>
          <w:shd w:val="clear" w:color="auto" w:fill="FFFFFF"/>
        </w:rPr>
        <w:t>весні. Встановлено, що група стиглості не впливала на величину втрат. На них впливала первинна кількість сухих речовин: при більшій їх кількості на початку дослідження – вони втрачал</w:t>
      </w:r>
      <w:r>
        <w:rPr>
          <w:szCs w:val="28"/>
          <w:shd w:val="clear" w:color="auto" w:fill="FFFFFF"/>
        </w:rPr>
        <w:t xml:space="preserve">ися більше за період зберігання </w:t>
      </w:r>
      <w:r w:rsidRPr="00301BAB">
        <w:rPr>
          <w:szCs w:val="28"/>
          <w:shd w:val="clear" w:color="auto" w:fill="FFFFFF"/>
          <w:lang w:val="ru-RU"/>
        </w:rPr>
        <w:t>[</w:t>
      </w:r>
      <w:r>
        <w:rPr>
          <w:szCs w:val="28"/>
          <w:shd w:val="clear" w:color="auto" w:fill="FFFFFF"/>
          <w:lang w:val="ru-RU"/>
        </w:rPr>
        <w:t>38</w:t>
      </w:r>
      <w:r w:rsidRPr="00301BAB">
        <w:rPr>
          <w:szCs w:val="28"/>
          <w:shd w:val="clear" w:color="auto" w:fill="FFFFFF"/>
          <w:lang w:val="ru-RU"/>
        </w:rPr>
        <w:t>].</w:t>
      </w:r>
    </w:p>
    <w:p w:rsidR="00C44116" w:rsidRPr="0059635D" w:rsidRDefault="00C44116" w:rsidP="00C44116">
      <w:pPr>
        <w:spacing w:after="0" w:line="360" w:lineRule="auto"/>
        <w:ind w:left="-8" w:right="0" w:firstLine="709"/>
      </w:pPr>
      <w:r w:rsidRPr="0059635D">
        <w:lastRenderedPageBreak/>
        <w:t xml:space="preserve">Основним вуглеводом в бульбах картоплі є крохмаль. Він відноситься до поліцукрів, який широко розповсюджений в складі запасних речовин рослин. </w:t>
      </w:r>
    </w:p>
    <w:p w:rsidR="00C44116" w:rsidRPr="0059635D" w:rsidRDefault="00C44116" w:rsidP="00C44116">
      <w:pPr>
        <w:spacing w:after="0" w:line="360" w:lineRule="auto"/>
        <w:ind w:left="-8" w:right="0" w:firstLine="709"/>
      </w:pPr>
      <w:r w:rsidRPr="0059635D">
        <w:t>Утворюється крохмаль в хлорофільних зернах, хоча й не є первинним продуктом синтезу. Основна маса крохмалю відкладається в бульбах картоплі, хоча частина їх споживається на побудову нових  тканин та клітин у рослині</w:t>
      </w:r>
      <w:r w:rsidRPr="00301BAB">
        <w:rPr>
          <w:color w:val="000000" w:themeColor="text1"/>
        </w:rPr>
        <w:t>[17, 21].</w:t>
      </w:r>
    </w:p>
    <w:p w:rsidR="00C44116" w:rsidRDefault="00C44116" w:rsidP="00C44116">
      <w:pPr>
        <w:spacing w:after="0" w:line="360" w:lineRule="auto"/>
        <w:ind w:left="-8" w:right="0" w:firstLine="709"/>
      </w:pPr>
      <w:r w:rsidRPr="0059635D">
        <w:t xml:space="preserve">Неабиякий вплив на вміст крохмалю у бульбах має використання агротехнічних заходів, а також сортові ознаки. </w:t>
      </w:r>
    </w:p>
    <w:p w:rsidR="00C44116" w:rsidRPr="0059635D" w:rsidRDefault="00C44116" w:rsidP="00C44116">
      <w:pPr>
        <w:spacing w:after="0" w:line="360" w:lineRule="auto"/>
        <w:ind w:left="-8" w:right="0" w:firstLine="709"/>
      </w:pPr>
      <w:r w:rsidRPr="0059635D">
        <w:t xml:space="preserve">Також потрібно зауважити, що між вмістом сухих речовин в бульбах картоплі та вмістом крохмалю існує тісний зв'язок. У кількісному співвідношенні крохмаль складає орієнтовно 71% маси сухих речовин. Усі сорти картоплі, що мають велику кількість сухих речовин, мають і високу крохмалистість. Це стосується не </w:t>
      </w:r>
      <w:r>
        <w:t xml:space="preserve">лише </w:t>
      </w:r>
      <w:r w:rsidRPr="0059635D">
        <w:t>умов вирощування картоплі, але і біологічних властивостей сорту.</w:t>
      </w:r>
    </w:p>
    <w:p w:rsidR="00C44116" w:rsidRPr="0059635D" w:rsidRDefault="00C44116" w:rsidP="00C44116">
      <w:pPr>
        <w:spacing w:after="0" w:line="360" w:lineRule="auto"/>
        <w:ind w:left="-8" w:right="0" w:firstLine="709"/>
        <w:rPr>
          <w:b/>
          <w:szCs w:val="28"/>
        </w:rPr>
      </w:pPr>
      <w:r w:rsidRPr="0059635D">
        <w:t>Результати динаміки вмісту крохмалю у бульбах сортів різної стиглості картоплі, представлені у таблиці 4.2 та рисунку 4.2.</w:t>
      </w:r>
    </w:p>
    <w:p w:rsidR="00FD7BF1" w:rsidRDefault="00C44116" w:rsidP="00FD7BF1">
      <w:pPr>
        <w:shd w:val="clear" w:color="auto" w:fill="FFFFFF"/>
        <w:spacing w:after="0" w:line="360" w:lineRule="auto"/>
        <w:ind w:right="0" w:firstLine="709"/>
        <w:rPr>
          <w:szCs w:val="28"/>
        </w:rPr>
      </w:pPr>
      <w:r w:rsidRPr="0059635D">
        <w:rPr>
          <w:szCs w:val="28"/>
        </w:rPr>
        <w:t xml:space="preserve">За нашими дослідженнями середня крохмалистість бульб в  залежності від груп стиглості становила у </w:t>
      </w:r>
      <w:r>
        <w:rPr>
          <w:szCs w:val="28"/>
        </w:rPr>
        <w:t>середньоранні</w:t>
      </w:r>
      <w:r w:rsidRPr="0059635D">
        <w:rPr>
          <w:szCs w:val="28"/>
        </w:rPr>
        <w:t>х сортів: Біла роса –12,9%, Рів’єра – 13,9%, у середньостиглих сортів: Повінь – 14,9%, Адретта – 17,5%, а у середньопізніх сортів:  Гранада – 11,9%, Королева Анна 19%.</w:t>
      </w:r>
      <w:r w:rsidR="00FD7BF1">
        <w:rPr>
          <w:szCs w:val="28"/>
        </w:rPr>
        <w:t xml:space="preserve"> (табл. 4.2). Значною мірою цей</w:t>
      </w:r>
      <w:r w:rsidRPr="0059635D">
        <w:rPr>
          <w:szCs w:val="28"/>
        </w:rPr>
        <w:t xml:space="preserve"> показник залежав від сортових особливостей.</w:t>
      </w:r>
    </w:p>
    <w:p w:rsidR="00C44116" w:rsidRPr="00FD7BF1" w:rsidRDefault="00FD7BF1" w:rsidP="00FD7BF1">
      <w:pPr>
        <w:shd w:val="clear" w:color="auto" w:fill="FFFFFF"/>
        <w:spacing w:after="0" w:line="360" w:lineRule="auto"/>
        <w:ind w:right="0" w:firstLine="709"/>
        <w:rPr>
          <w:szCs w:val="28"/>
        </w:rPr>
      </w:pPr>
      <w:r w:rsidRPr="0059635D">
        <w:rPr>
          <w:szCs w:val="28"/>
          <w:shd w:val="clear" w:color="auto" w:fill="FFFFFF"/>
        </w:rPr>
        <w:t xml:space="preserve">Отримані результати (табл.4.2 та рис. 4.2) вказують на те, що за показником крохмалистості середньопізні різнились між собою: від 11,9 % у Гранади до 19% у Королеви Анни. В групі середньостиглих ця різниця була меншою – від 14,9 % у сорті Повінь до 17,5 % у Адретти. </w:t>
      </w:r>
      <w:r w:rsidRPr="0059635D">
        <w:rPr>
          <w:szCs w:val="28"/>
        </w:rPr>
        <w:t>Найменша різ</w:t>
      </w:r>
      <w:r>
        <w:rPr>
          <w:szCs w:val="28"/>
        </w:rPr>
        <w:t>ниця у</w:t>
      </w:r>
      <w:r w:rsidRPr="0059635D">
        <w:rPr>
          <w:szCs w:val="28"/>
        </w:rPr>
        <w:t>показниках вміс</w:t>
      </w:r>
      <w:r>
        <w:rPr>
          <w:szCs w:val="28"/>
        </w:rPr>
        <w:t xml:space="preserve">ту крохмалю у бульбах картоплі середньоранніх сортів, </w:t>
      </w:r>
      <w:r w:rsidRPr="0059635D">
        <w:rPr>
          <w:szCs w:val="28"/>
        </w:rPr>
        <w:t>показники яких варіювали від  12,9% до 13,9%.</w:t>
      </w:r>
    </w:p>
    <w:p w:rsidR="00C44116" w:rsidRPr="0059635D" w:rsidRDefault="00C44116" w:rsidP="00C44116">
      <w:pPr>
        <w:spacing w:after="0" w:line="259" w:lineRule="auto"/>
        <w:ind w:left="708" w:right="0" w:firstLine="0"/>
        <w:jc w:val="right"/>
        <w:rPr>
          <w:i/>
        </w:rPr>
      </w:pPr>
      <w:r w:rsidRPr="0059635D">
        <w:rPr>
          <w:i/>
        </w:rPr>
        <w:lastRenderedPageBreak/>
        <w:t>Таблиця 4.2</w:t>
      </w:r>
    </w:p>
    <w:p w:rsidR="00C44116" w:rsidRPr="000A3EAA" w:rsidRDefault="00C44116" w:rsidP="00C44116">
      <w:pPr>
        <w:spacing w:after="0" w:line="360" w:lineRule="auto"/>
        <w:ind w:right="0" w:firstLine="0"/>
        <w:jc w:val="center"/>
        <w:rPr>
          <w:szCs w:val="28"/>
        </w:rPr>
      </w:pPr>
      <w:r w:rsidRPr="0059635D">
        <w:rPr>
          <w:szCs w:val="28"/>
        </w:rPr>
        <w:t>Динаміка вмісту крохмалю у бульбах картоплі сортів різних груп стиглості у процесі зберігання</w:t>
      </w:r>
    </w:p>
    <w:tbl>
      <w:tblPr>
        <w:tblW w:w="5000"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1"/>
        <w:gridCol w:w="1882"/>
        <w:gridCol w:w="1586"/>
        <w:gridCol w:w="1600"/>
        <w:gridCol w:w="1764"/>
        <w:gridCol w:w="10"/>
        <w:gridCol w:w="2046"/>
        <w:gridCol w:w="10"/>
      </w:tblGrid>
      <w:tr w:rsidR="00C44116" w:rsidRPr="00BE4F4F" w:rsidTr="00205B49">
        <w:trPr>
          <w:cantSplit/>
          <w:trHeight w:val="1202"/>
        </w:trPr>
        <w:tc>
          <w:tcPr>
            <w:tcW w:w="612" w:type="pct"/>
            <w:vMerge w:val="restart"/>
            <w:shd w:val="clear" w:color="auto" w:fill="auto"/>
            <w:textDirection w:val="btLr"/>
            <w:vAlign w:val="center"/>
          </w:tcPr>
          <w:p w:rsidR="00C44116" w:rsidRPr="0059635D" w:rsidRDefault="00C44116" w:rsidP="00205B49">
            <w:pPr>
              <w:spacing w:after="0"/>
              <w:ind w:right="0" w:firstLine="0"/>
              <w:jc w:val="center"/>
              <w:rPr>
                <w:b/>
                <w:szCs w:val="28"/>
              </w:rPr>
            </w:pPr>
            <w:r>
              <w:rPr>
                <w:b/>
                <w:szCs w:val="28"/>
              </w:rPr>
              <w:t>Стиглість</w:t>
            </w:r>
          </w:p>
        </w:tc>
        <w:tc>
          <w:tcPr>
            <w:tcW w:w="928" w:type="pct"/>
            <w:vMerge w:val="restart"/>
            <w:shd w:val="clear" w:color="auto" w:fill="auto"/>
            <w:vAlign w:val="center"/>
          </w:tcPr>
          <w:p w:rsidR="00C44116" w:rsidRPr="0059635D" w:rsidRDefault="00C44116" w:rsidP="00205B49">
            <w:pPr>
              <w:spacing w:after="0"/>
              <w:ind w:right="0" w:firstLine="0"/>
              <w:jc w:val="center"/>
              <w:rPr>
                <w:b/>
                <w:szCs w:val="28"/>
              </w:rPr>
            </w:pPr>
            <w:r w:rsidRPr="0059635D">
              <w:rPr>
                <w:b/>
                <w:szCs w:val="28"/>
              </w:rPr>
              <w:t>Сорти картоплі</w:t>
            </w:r>
          </w:p>
        </w:tc>
        <w:tc>
          <w:tcPr>
            <w:tcW w:w="2446" w:type="pct"/>
            <w:gridSpan w:val="4"/>
            <w:shd w:val="clear" w:color="auto" w:fill="auto"/>
            <w:vAlign w:val="center"/>
          </w:tcPr>
          <w:p w:rsidR="00C44116" w:rsidRPr="0059635D" w:rsidRDefault="00C44116" w:rsidP="00205B49">
            <w:pPr>
              <w:spacing w:after="0"/>
              <w:ind w:right="0" w:firstLine="0"/>
              <w:jc w:val="center"/>
              <w:rPr>
                <w:b/>
                <w:szCs w:val="28"/>
              </w:rPr>
            </w:pPr>
            <w:r w:rsidRPr="0059635D">
              <w:rPr>
                <w:b/>
                <w:szCs w:val="28"/>
              </w:rPr>
              <w:t>Вміст крохмалю, %</w:t>
            </w:r>
          </w:p>
        </w:tc>
        <w:tc>
          <w:tcPr>
            <w:tcW w:w="1014" w:type="pct"/>
            <w:gridSpan w:val="2"/>
            <w:vMerge w:val="restart"/>
            <w:shd w:val="clear" w:color="auto" w:fill="auto"/>
            <w:vAlign w:val="center"/>
          </w:tcPr>
          <w:p w:rsidR="00C44116" w:rsidRPr="0059635D" w:rsidRDefault="00C44116" w:rsidP="00205B49">
            <w:pPr>
              <w:spacing w:after="0"/>
              <w:ind w:right="0" w:firstLine="0"/>
              <w:jc w:val="center"/>
              <w:rPr>
                <w:b/>
                <w:szCs w:val="28"/>
              </w:rPr>
            </w:pPr>
            <w:r w:rsidRPr="0059635D">
              <w:rPr>
                <w:b/>
                <w:szCs w:val="28"/>
              </w:rPr>
              <w:t>Втрати</w:t>
            </w:r>
            <w:r>
              <w:rPr>
                <w:b/>
                <w:szCs w:val="28"/>
              </w:rPr>
              <w:t>, %</w:t>
            </w:r>
          </w:p>
        </w:tc>
      </w:tr>
      <w:tr w:rsidR="00C44116" w:rsidRPr="00BE4F4F" w:rsidTr="00205B49">
        <w:trPr>
          <w:cantSplit/>
          <w:trHeight w:val="618"/>
        </w:trPr>
        <w:tc>
          <w:tcPr>
            <w:tcW w:w="612" w:type="pct"/>
            <w:vMerge/>
            <w:shd w:val="clear" w:color="auto" w:fill="auto"/>
            <w:textDirection w:val="btLr"/>
          </w:tcPr>
          <w:p w:rsidR="00C44116" w:rsidRPr="0059635D" w:rsidRDefault="00C44116" w:rsidP="00205B49">
            <w:pPr>
              <w:spacing w:after="0"/>
              <w:ind w:right="0"/>
              <w:jc w:val="center"/>
              <w:rPr>
                <w:b/>
                <w:szCs w:val="28"/>
              </w:rPr>
            </w:pPr>
          </w:p>
        </w:tc>
        <w:tc>
          <w:tcPr>
            <w:tcW w:w="928" w:type="pct"/>
            <w:vMerge/>
            <w:shd w:val="clear" w:color="auto" w:fill="auto"/>
          </w:tcPr>
          <w:p w:rsidR="00C44116" w:rsidRPr="0059635D" w:rsidRDefault="00C44116" w:rsidP="00205B49">
            <w:pPr>
              <w:spacing w:after="0"/>
              <w:ind w:right="0"/>
              <w:jc w:val="center"/>
              <w:rPr>
                <w:b/>
                <w:szCs w:val="28"/>
              </w:rPr>
            </w:pPr>
          </w:p>
        </w:tc>
        <w:tc>
          <w:tcPr>
            <w:tcW w:w="2446" w:type="pct"/>
            <w:gridSpan w:val="4"/>
            <w:shd w:val="clear" w:color="auto" w:fill="auto"/>
            <w:vAlign w:val="center"/>
          </w:tcPr>
          <w:p w:rsidR="00C44116" w:rsidRPr="0059635D" w:rsidRDefault="00C44116" w:rsidP="00205B49">
            <w:pPr>
              <w:spacing w:after="0" w:line="240" w:lineRule="auto"/>
              <w:ind w:right="0" w:firstLine="0"/>
              <w:jc w:val="center"/>
              <w:rPr>
                <w:b/>
                <w:szCs w:val="28"/>
              </w:rPr>
            </w:pPr>
            <w:r>
              <w:rPr>
                <w:b/>
                <w:szCs w:val="28"/>
              </w:rPr>
              <w:t>М</w:t>
            </w:r>
            <w:r w:rsidRPr="0059635D">
              <w:rPr>
                <w:b/>
                <w:szCs w:val="28"/>
              </w:rPr>
              <w:t>іс</w:t>
            </w:r>
            <w:r>
              <w:rPr>
                <w:b/>
                <w:szCs w:val="28"/>
              </w:rPr>
              <w:t>яць зберігання 2021 рік</w:t>
            </w:r>
          </w:p>
        </w:tc>
        <w:tc>
          <w:tcPr>
            <w:tcW w:w="1014" w:type="pct"/>
            <w:gridSpan w:val="2"/>
            <w:vMerge/>
            <w:shd w:val="clear" w:color="auto" w:fill="auto"/>
          </w:tcPr>
          <w:p w:rsidR="00C44116" w:rsidRPr="0059635D" w:rsidRDefault="00C44116" w:rsidP="00205B49">
            <w:pPr>
              <w:spacing w:after="0"/>
              <w:ind w:right="0"/>
              <w:jc w:val="center"/>
              <w:rPr>
                <w:b/>
                <w:szCs w:val="28"/>
              </w:rPr>
            </w:pPr>
          </w:p>
        </w:tc>
      </w:tr>
      <w:tr w:rsidR="00C44116" w:rsidRPr="00BE4F4F" w:rsidTr="00205B49">
        <w:trPr>
          <w:gridAfter w:val="1"/>
          <w:wAfter w:w="5" w:type="pct"/>
          <w:cantSplit/>
          <w:trHeight w:val="646"/>
        </w:trPr>
        <w:tc>
          <w:tcPr>
            <w:tcW w:w="612" w:type="pct"/>
            <w:vMerge/>
            <w:shd w:val="clear" w:color="auto" w:fill="auto"/>
            <w:textDirection w:val="btLr"/>
          </w:tcPr>
          <w:p w:rsidR="00C44116" w:rsidRPr="0059635D" w:rsidRDefault="00C44116" w:rsidP="00205B49">
            <w:pPr>
              <w:spacing w:after="0"/>
              <w:ind w:right="0"/>
              <w:jc w:val="center"/>
              <w:rPr>
                <w:b/>
                <w:szCs w:val="28"/>
              </w:rPr>
            </w:pPr>
          </w:p>
        </w:tc>
        <w:tc>
          <w:tcPr>
            <w:tcW w:w="928" w:type="pct"/>
            <w:vMerge/>
            <w:shd w:val="clear" w:color="auto" w:fill="auto"/>
          </w:tcPr>
          <w:p w:rsidR="00C44116" w:rsidRPr="0059635D" w:rsidRDefault="00C44116" w:rsidP="00205B49">
            <w:pPr>
              <w:spacing w:after="0"/>
              <w:ind w:right="0"/>
              <w:jc w:val="center"/>
              <w:rPr>
                <w:b/>
                <w:szCs w:val="28"/>
              </w:rPr>
            </w:pPr>
          </w:p>
        </w:tc>
        <w:tc>
          <w:tcPr>
            <w:tcW w:w="782" w:type="pct"/>
            <w:shd w:val="clear" w:color="auto" w:fill="auto"/>
            <w:vAlign w:val="center"/>
          </w:tcPr>
          <w:p w:rsidR="00C44116" w:rsidRPr="00BC3100" w:rsidRDefault="00C44116" w:rsidP="00205B49">
            <w:pPr>
              <w:spacing w:after="0"/>
              <w:ind w:right="0" w:firstLine="0"/>
              <w:jc w:val="center"/>
              <w:rPr>
                <w:b/>
                <w:szCs w:val="28"/>
              </w:rPr>
            </w:pPr>
            <w:r w:rsidRPr="00BC3100">
              <w:rPr>
                <w:b/>
                <w:szCs w:val="28"/>
              </w:rPr>
              <w:t>березень</w:t>
            </w:r>
          </w:p>
        </w:tc>
        <w:tc>
          <w:tcPr>
            <w:tcW w:w="789" w:type="pct"/>
            <w:shd w:val="clear" w:color="auto" w:fill="auto"/>
            <w:vAlign w:val="center"/>
          </w:tcPr>
          <w:p w:rsidR="00C44116" w:rsidRPr="00BC3100" w:rsidRDefault="00C44116" w:rsidP="00205B49">
            <w:pPr>
              <w:tabs>
                <w:tab w:val="left" w:pos="898"/>
              </w:tabs>
              <w:spacing w:after="0"/>
              <w:ind w:right="0" w:firstLine="0"/>
              <w:jc w:val="center"/>
              <w:rPr>
                <w:b/>
                <w:szCs w:val="28"/>
              </w:rPr>
            </w:pPr>
            <w:r w:rsidRPr="00BC3100">
              <w:rPr>
                <w:b/>
                <w:szCs w:val="28"/>
              </w:rPr>
              <w:t>травень</w:t>
            </w:r>
          </w:p>
        </w:tc>
        <w:tc>
          <w:tcPr>
            <w:tcW w:w="870" w:type="pct"/>
            <w:shd w:val="clear" w:color="auto" w:fill="auto"/>
            <w:vAlign w:val="center"/>
          </w:tcPr>
          <w:p w:rsidR="00C44116" w:rsidRPr="00BC3100" w:rsidRDefault="00C44116" w:rsidP="00205B49">
            <w:pPr>
              <w:spacing w:after="0"/>
              <w:ind w:right="0" w:firstLine="0"/>
              <w:jc w:val="center"/>
              <w:rPr>
                <w:b/>
                <w:szCs w:val="28"/>
              </w:rPr>
            </w:pPr>
            <w:r w:rsidRPr="00BC3100">
              <w:rPr>
                <w:b/>
                <w:szCs w:val="28"/>
              </w:rPr>
              <w:t>червень</w:t>
            </w:r>
          </w:p>
        </w:tc>
        <w:tc>
          <w:tcPr>
            <w:tcW w:w="1014" w:type="pct"/>
            <w:gridSpan w:val="2"/>
            <w:shd w:val="clear" w:color="auto" w:fill="auto"/>
          </w:tcPr>
          <w:p w:rsidR="00C44116" w:rsidRPr="0059635D" w:rsidRDefault="00C44116" w:rsidP="00205B49">
            <w:pPr>
              <w:spacing w:after="0"/>
              <w:ind w:right="0"/>
              <w:jc w:val="center"/>
              <w:rPr>
                <w:b/>
                <w:szCs w:val="28"/>
              </w:rPr>
            </w:pPr>
          </w:p>
        </w:tc>
      </w:tr>
      <w:tr w:rsidR="00C44116" w:rsidRPr="00BE4F4F" w:rsidTr="00C67998">
        <w:trPr>
          <w:gridAfter w:val="1"/>
          <w:wAfter w:w="5" w:type="pct"/>
          <w:cantSplit/>
          <w:trHeight w:val="850"/>
        </w:trPr>
        <w:tc>
          <w:tcPr>
            <w:tcW w:w="612" w:type="pct"/>
            <w:vMerge w:val="restart"/>
            <w:shd w:val="clear" w:color="auto" w:fill="auto"/>
            <w:textDirection w:val="btLr"/>
            <w:vAlign w:val="center"/>
          </w:tcPr>
          <w:p w:rsidR="00C44116" w:rsidRPr="0059635D" w:rsidRDefault="00C44116" w:rsidP="00205B49">
            <w:pPr>
              <w:spacing w:after="0" w:line="240" w:lineRule="auto"/>
              <w:ind w:right="0" w:firstLine="0"/>
              <w:jc w:val="center"/>
              <w:rPr>
                <w:szCs w:val="28"/>
              </w:rPr>
            </w:pPr>
            <w:r>
              <w:rPr>
                <w:szCs w:val="28"/>
              </w:rPr>
              <w:t>Середньо р</w:t>
            </w:r>
            <w:r w:rsidRPr="0059635D">
              <w:rPr>
                <w:szCs w:val="28"/>
              </w:rPr>
              <w:t>ання</w:t>
            </w:r>
          </w:p>
        </w:tc>
        <w:tc>
          <w:tcPr>
            <w:tcW w:w="928" w:type="pct"/>
            <w:shd w:val="clear" w:color="auto" w:fill="auto"/>
            <w:vAlign w:val="center"/>
          </w:tcPr>
          <w:p w:rsidR="00C44116" w:rsidRPr="0059635D" w:rsidRDefault="00C44116" w:rsidP="00205B49">
            <w:pPr>
              <w:spacing w:after="0"/>
              <w:ind w:right="0" w:firstLine="0"/>
              <w:jc w:val="center"/>
              <w:rPr>
                <w:szCs w:val="28"/>
              </w:rPr>
            </w:pPr>
            <w:r w:rsidRPr="0059635D">
              <w:rPr>
                <w:szCs w:val="28"/>
              </w:rPr>
              <w:t>Біла роса</w:t>
            </w:r>
          </w:p>
        </w:tc>
        <w:tc>
          <w:tcPr>
            <w:tcW w:w="782"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12,9</w:t>
            </w:r>
            <w:r w:rsidRPr="0059635D">
              <w:rPr>
                <w:rFonts w:eastAsia="Calibri"/>
                <w:szCs w:val="28"/>
                <w:lang w:eastAsia="en-US"/>
              </w:rPr>
              <w:t>±</w:t>
            </w:r>
          </w:p>
          <w:p w:rsidR="00C44116" w:rsidRPr="0059635D" w:rsidRDefault="00C44116" w:rsidP="00205B49">
            <w:pPr>
              <w:spacing w:after="0"/>
              <w:ind w:right="0" w:firstLine="0"/>
              <w:jc w:val="center"/>
              <w:rPr>
                <w:szCs w:val="28"/>
              </w:rPr>
            </w:pPr>
            <w:r w:rsidRPr="0059635D">
              <w:rPr>
                <w:rFonts w:eastAsia="Calibri"/>
                <w:szCs w:val="28"/>
                <w:lang w:eastAsia="en-US"/>
              </w:rPr>
              <w:t>1,</w:t>
            </w:r>
            <w:r>
              <w:rPr>
                <w:rFonts w:eastAsia="Calibri"/>
                <w:szCs w:val="28"/>
                <w:lang w:eastAsia="en-US"/>
              </w:rPr>
              <w:t>0</w:t>
            </w:r>
            <w:r w:rsidRPr="0059635D">
              <w:rPr>
                <w:rFonts w:eastAsia="Calibri"/>
                <w:szCs w:val="28"/>
                <w:lang w:eastAsia="en-US"/>
              </w:rPr>
              <w:t>2</w:t>
            </w:r>
          </w:p>
        </w:tc>
        <w:tc>
          <w:tcPr>
            <w:tcW w:w="789"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12,7</w:t>
            </w:r>
            <w:r w:rsidRPr="0059635D">
              <w:rPr>
                <w:rFonts w:eastAsia="Calibri"/>
                <w:szCs w:val="28"/>
                <w:lang w:eastAsia="en-US"/>
              </w:rPr>
              <w:t>±</w:t>
            </w:r>
          </w:p>
          <w:p w:rsidR="00C44116" w:rsidRPr="0059635D" w:rsidRDefault="00C44116" w:rsidP="00205B49">
            <w:pPr>
              <w:spacing w:after="0"/>
              <w:ind w:right="0" w:firstLine="208"/>
              <w:jc w:val="center"/>
              <w:rPr>
                <w:szCs w:val="28"/>
              </w:rPr>
            </w:pPr>
            <w:r>
              <w:rPr>
                <w:rFonts w:eastAsia="Calibri"/>
                <w:szCs w:val="28"/>
                <w:lang w:eastAsia="en-US"/>
              </w:rPr>
              <w:t>0</w:t>
            </w:r>
            <w:r w:rsidRPr="0059635D">
              <w:rPr>
                <w:rFonts w:eastAsia="Calibri"/>
                <w:szCs w:val="28"/>
                <w:lang w:eastAsia="en-US"/>
              </w:rPr>
              <w:t>,</w:t>
            </w:r>
            <w:r>
              <w:rPr>
                <w:rFonts w:eastAsia="Calibri"/>
                <w:szCs w:val="28"/>
                <w:lang w:eastAsia="en-US"/>
              </w:rPr>
              <w:t>98</w:t>
            </w:r>
          </w:p>
        </w:tc>
        <w:tc>
          <w:tcPr>
            <w:tcW w:w="870"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11,7</w:t>
            </w:r>
            <w:r w:rsidRPr="0059635D">
              <w:rPr>
                <w:rFonts w:eastAsia="Calibri"/>
                <w:szCs w:val="28"/>
                <w:lang w:eastAsia="en-US"/>
              </w:rPr>
              <w:t>±</w:t>
            </w:r>
          </w:p>
          <w:p w:rsidR="00C44116" w:rsidRPr="0059635D" w:rsidRDefault="00C44116" w:rsidP="00205B49">
            <w:pPr>
              <w:spacing w:after="0"/>
              <w:ind w:right="0" w:firstLine="208"/>
              <w:jc w:val="center"/>
              <w:rPr>
                <w:szCs w:val="28"/>
              </w:rPr>
            </w:pPr>
            <w:r>
              <w:rPr>
                <w:rFonts w:eastAsia="Calibri"/>
                <w:szCs w:val="28"/>
                <w:lang w:eastAsia="en-US"/>
              </w:rPr>
              <w:t>0</w:t>
            </w:r>
            <w:r w:rsidRPr="0059635D">
              <w:rPr>
                <w:rFonts w:eastAsia="Calibri"/>
                <w:szCs w:val="28"/>
                <w:lang w:eastAsia="en-US"/>
              </w:rPr>
              <w:t>,</w:t>
            </w:r>
            <w:r>
              <w:rPr>
                <w:rFonts w:eastAsia="Calibri"/>
                <w:szCs w:val="28"/>
                <w:lang w:eastAsia="en-US"/>
              </w:rPr>
              <w:t>78</w:t>
            </w:r>
          </w:p>
        </w:tc>
        <w:tc>
          <w:tcPr>
            <w:tcW w:w="1014" w:type="pct"/>
            <w:gridSpan w:val="2"/>
            <w:shd w:val="clear" w:color="auto" w:fill="auto"/>
            <w:vAlign w:val="center"/>
          </w:tcPr>
          <w:p w:rsidR="00C44116" w:rsidRPr="0059635D" w:rsidRDefault="00C44116" w:rsidP="00C67998">
            <w:pPr>
              <w:spacing w:after="0"/>
              <w:ind w:right="0"/>
              <w:rPr>
                <w:szCs w:val="28"/>
              </w:rPr>
            </w:pPr>
            <w:r w:rsidRPr="0059635D">
              <w:rPr>
                <w:szCs w:val="28"/>
              </w:rPr>
              <w:t>1,2</w:t>
            </w:r>
          </w:p>
        </w:tc>
      </w:tr>
      <w:tr w:rsidR="00C44116" w:rsidRPr="00BE4F4F" w:rsidTr="00C67998">
        <w:trPr>
          <w:gridAfter w:val="1"/>
          <w:wAfter w:w="5" w:type="pct"/>
          <w:cantSplit/>
          <w:trHeight w:val="850"/>
        </w:trPr>
        <w:tc>
          <w:tcPr>
            <w:tcW w:w="612" w:type="pct"/>
            <w:vMerge/>
            <w:shd w:val="clear" w:color="auto" w:fill="auto"/>
            <w:textDirection w:val="btLr"/>
            <w:vAlign w:val="center"/>
          </w:tcPr>
          <w:p w:rsidR="00C44116" w:rsidRPr="0059635D" w:rsidRDefault="00C44116" w:rsidP="00205B49">
            <w:pPr>
              <w:spacing w:after="0" w:line="240" w:lineRule="auto"/>
              <w:ind w:right="0"/>
              <w:jc w:val="center"/>
              <w:rPr>
                <w:szCs w:val="28"/>
              </w:rPr>
            </w:pPr>
          </w:p>
        </w:tc>
        <w:tc>
          <w:tcPr>
            <w:tcW w:w="928" w:type="pct"/>
            <w:shd w:val="clear" w:color="auto" w:fill="auto"/>
            <w:vAlign w:val="center"/>
          </w:tcPr>
          <w:p w:rsidR="00C44116" w:rsidRPr="0059635D" w:rsidRDefault="00C44116" w:rsidP="00205B49">
            <w:pPr>
              <w:spacing w:after="0"/>
              <w:ind w:right="0" w:firstLine="0"/>
              <w:jc w:val="center"/>
              <w:rPr>
                <w:szCs w:val="28"/>
              </w:rPr>
            </w:pPr>
            <w:r w:rsidRPr="0059635D">
              <w:rPr>
                <w:szCs w:val="28"/>
              </w:rPr>
              <w:t>Рів’єра</w:t>
            </w:r>
          </w:p>
        </w:tc>
        <w:tc>
          <w:tcPr>
            <w:tcW w:w="782"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13,9</w:t>
            </w:r>
            <w:r w:rsidRPr="0059635D">
              <w:rPr>
                <w:rFonts w:eastAsia="Calibri"/>
                <w:szCs w:val="28"/>
                <w:lang w:eastAsia="en-US"/>
              </w:rPr>
              <w:t>±</w:t>
            </w:r>
          </w:p>
          <w:p w:rsidR="00C44116" w:rsidRPr="0059635D" w:rsidRDefault="00C44116" w:rsidP="00205B49">
            <w:pPr>
              <w:spacing w:after="0"/>
              <w:ind w:right="0" w:firstLine="208"/>
              <w:jc w:val="center"/>
              <w:rPr>
                <w:szCs w:val="28"/>
              </w:rPr>
            </w:pPr>
            <w:r>
              <w:rPr>
                <w:rFonts w:eastAsia="Calibri"/>
                <w:szCs w:val="28"/>
                <w:lang w:eastAsia="en-US"/>
              </w:rPr>
              <w:t>0</w:t>
            </w:r>
            <w:r w:rsidRPr="0059635D">
              <w:rPr>
                <w:rFonts w:eastAsia="Calibri"/>
                <w:szCs w:val="28"/>
                <w:lang w:eastAsia="en-US"/>
              </w:rPr>
              <w:t>,</w:t>
            </w:r>
            <w:r>
              <w:rPr>
                <w:rFonts w:eastAsia="Calibri"/>
                <w:szCs w:val="28"/>
                <w:lang w:eastAsia="en-US"/>
              </w:rPr>
              <w:t>8</w:t>
            </w:r>
            <w:r w:rsidRPr="0059635D">
              <w:rPr>
                <w:rFonts w:eastAsia="Calibri"/>
                <w:szCs w:val="28"/>
                <w:lang w:eastAsia="en-US"/>
              </w:rPr>
              <w:t>2</w:t>
            </w:r>
          </w:p>
        </w:tc>
        <w:tc>
          <w:tcPr>
            <w:tcW w:w="789"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11</w:t>
            </w:r>
            <w:r>
              <w:rPr>
                <w:szCs w:val="28"/>
              </w:rPr>
              <w:t>,0</w:t>
            </w:r>
            <w:r w:rsidRPr="0059635D">
              <w:rPr>
                <w:rFonts w:eastAsia="Calibri"/>
                <w:szCs w:val="28"/>
                <w:lang w:eastAsia="en-US"/>
              </w:rPr>
              <w:t>±</w:t>
            </w:r>
          </w:p>
          <w:p w:rsidR="00C44116" w:rsidRPr="0059635D" w:rsidRDefault="00C44116" w:rsidP="00205B49">
            <w:pPr>
              <w:spacing w:after="0"/>
              <w:ind w:right="0" w:firstLine="208"/>
              <w:jc w:val="center"/>
              <w:rPr>
                <w:szCs w:val="28"/>
              </w:rPr>
            </w:pPr>
            <w:r>
              <w:rPr>
                <w:rFonts w:eastAsia="Calibri"/>
                <w:szCs w:val="28"/>
                <w:lang w:eastAsia="en-US"/>
              </w:rPr>
              <w:t>0</w:t>
            </w:r>
            <w:r w:rsidRPr="0059635D">
              <w:rPr>
                <w:rFonts w:eastAsia="Calibri"/>
                <w:szCs w:val="28"/>
                <w:lang w:eastAsia="en-US"/>
              </w:rPr>
              <w:t>,</w:t>
            </w:r>
            <w:r>
              <w:rPr>
                <w:rFonts w:eastAsia="Calibri"/>
                <w:szCs w:val="28"/>
                <w:lang w:eastAsia="en-US"/>
              </w:rPr>
              <w:t>9</w:t>
            </w:r>
            <w:r w:rsidRPr="0059635D">
              <w:rPr>
                <w:rFonts w:eastAsia="Calibri"/>
                <w:szCs w:val="28"/>
                <w:lang w:eastAsia="en-US"/>
              </w:rPr>
              <w:t>2</w:t>
            </w:r>
          </w:p>
        </w:tc>
        <w:tc>
          <w:tcPr>
            <w:tcW w:w="870"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9</w:t>
            </w:r>
            <w:r>
              <w:rPr>
                <w:szCs w:val="28"/>
              </w:rPr>
              <w:t>,0</w:t>
            </w:r>
            <w:r w:rsidRPr="0059635D">
              <w:rPr>
                <w:rFonts w:eastAsia="Calibri"/>
                <w:szCs w:val="28"/>
                <w:lang w:eastAsia="en-US"/>
              </w:rPr>
              <w:t>±</w:t>
            </w:r>
          </w:p>
          <w:p w:rsidR="00C44116" w:rsidRPr="0059635D" w:rsidRDefault="00C44116" w:rsidP="00205B49">
            <w:pPr>
              <w:spacing w:after="0"/>
              <w:ind w:right="0" w:firstLine="208"/>
              <w:jc w:val="center"/>
              <w:rPr>
                <w:szCs w:val="28"/>
              </w:rPr>
            </w:pPr>
            <w:r>
              <w:rPr>
                <w:rFonts w:eastAsia="Calibri"/>
                <w:szCs w:val="28"/>
                <w:lang w:eastAsia="en-US"/>
              </w:rPr>
              <w:t>0</w:t>
            </w:r>
            <w:r w:rsidRPr="0059635D">
              <w:rPr>
                <w:rFonts w:eastAsia="Calibri"/>
                <w:szCs w:val="28"/>
                <w:lang w:eastAsia="en-US"/>
              </w:rPr>
              <w:t>,</w:t>
            </w:r>
            <w:r>
              <w:rPr>
                <w:rFonts w:eastAsia="Calibri"/>
                <w:szCs w:val="28"/>
                <w:lang w:eastAsia="en-US"/>
              </w:rPr>
              <w:t>68</w:t>
            </w:r>
          </w:p>
        </w:tc>
        <w:tc>
          <w:tcPr>
            <w:tcW w:w="1014" w:type="pct"/>
            <w:gridSpan w:val="2"/>
            <w:shd w:val="clear" w:color="auto" w:fill="auto"/>
            <w:vAlign w:val="center"/>
          </w:tcPr>
          <w:p w:rsidR="00C44116" w:rsidRPr="0059635D" w:rsidRDefault="00C44116" w:rsidP="00C67998">
            <w:pPr>
              <w:spacing w:after="0"/>
              <w:ind w:right="0"/>
              <w:rPr>
                <w:szCs w:val="28"/>
              </w:rPr>
            </w:pPr>
            <w:r>
              <w:rPr>
                <w:szCs w:val="28"/>
              </w:rPr>
              <w:t>4,9</w:t>
            </w:r>
          </w:p>
        </w:tc>
      </w:tr>
      <w:tr w:rsidR="00C44116" w:rsidRPr="00BE4F4F" w:rsidTr="00C67998">
        <w:trPr>
          <w:gridAfter w:val="1"/>
          <w:wAfter w:w="5" w:type="pct"/>
          <w:cantSplit/>
          <w:trHeight w:val="850"/>
        </w:trPr>
        <w:tc>
          <w:tcPr>
            <w:tcW w:w="612" w:type="pct"/>
            <w:vMerge w:val="restart"/>
            <w:shd w:val="clear" w:color="auto" w:fill="auto"/>
            <w:textDirection w:val="btLr"/>
            <w:vAlign w:val="center"/>
          </w:tcPr>
          <w:p w:rsidR="00C44116" w:rsidRPr="0059635D" w:rsidRDefault="00C44116" w:rsidP="00205B49">
            <w:pPr>
              <w:spacing w:after="0" w:line="240" w:lineRule="auto"/>
              <w:ind w:right="0" w:firstLine="0"/>
              <w:jc w:val="center"/>
              <w:rPr>
                <w:szCs w:val="28"/>
              </w:rPr>
            </w:pPr>
            <w:r w:rsidRPr="0059635D">
              <w:rPr>
                <w:szCs w:val="28"/>
              </w:rPr>
              <w:t>Середньо стигла</w:t>
            </w:r>
          </w:p>
        </w:tc>
        <w:tc>
          <w:tcPr>
            <w:tcW w:w="928" w:type="pct"/>
            <w:shd w:val="clear" w:color="auto" w:fill="auto"/>
            <w:vAlign w:val="center"/>
          </w:tcPr>
          <w:p w:rsidR="00C44116" w:rsidRPr="0059635D" w:rsidRDefault="00C44116" w:rsidP="00205B49">
            <w:pPr>
              <w:spacing w:after="0"/>
              <w:ind w:right="0" w:firstLine="0"/>
              <w:jc w:val="center"/>
              <w:rPr>
                <w:szCs w:val="28"/>
              </w:rPr>
            </w:pPr>
            <w:r w:rsidRPr="0059635D">
              <w:rPr>
                <w:szCs w:val="28"/>
              </w:rPr>
              <w:t>Повінь</w:t>
            </w:r>
          </w:p>
        </w:tc>
        <w:tc>
          <w:tcPr>
            <w:tcW w:w="782"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14,9</w:t>
            </w:r>
            <w:r w:rsidRPr="0059635D">
              <w:rPr>
                <w:rFonts w:eastAsia="Calibri"/>
                <w:szCs w:val="28"/>
                <w:lang w:eastAsia="en-US"/>
              </w:rPr>
              <w:t>±</w:t>
            </w:r>
          </w:p>
          <w:p w:rsidR="00C44116" w:rsidRPr="0059635D" w:rsidRDefault="00C44116" w:rsidP="00205B49">
            <w:pPr>
              <w:spacing w:after="0"/>
              <w:ind w:right="0" w:firstLine="208"/>
              <w:jc w:val="center"/>
              <w:rPr>
                <w:szCs w:val="28"/>
              </w:rPr>
            </w:pPr>
            <w:r>
              <w:rPr>
                <w:rFonts w:eastAsia="Calibri"/>
                <w:szCs w:val="28"/>
                <w:lang w:eastAsia="en-US"/>
              </w:rPr>
              <w:t>0</w:t>
            </w:r>
            <w:r w:rsidRPr="0059635D">
              <w:rPr>
                <w:rFonts w:eastAsia="Calibri"/>
                <w:szCs w:val="28"/>
                <w:lang w:eastAsia="en-US"/>
              </w:rPr>
              <w:t>,</w:t>
            </w:r>
            <w:r>
              <w:rPr>
                <w:rFonts w:eastAsia="Calibri"/>
                <w:szCs w:val="28"/>
                <w:lang w:eastAsia="en-US"/>
              </w:rPr>
              <w:t>69</w:t>
            </w:r>
          </w:p>
        </w:tc>
        <w:tc>
          <w:tcPr>
            <w:tcW w:w="789"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11,9</w:t>
            </w:r>
            <w:r w:rsidRPr="0059635D">
              <w:rPr>
                <w:rFonts w:eastAsia="Calibri"/>
                <w:szCs w:val="28"/>
                <w:lang w:eastAsia="en-US"/>
              </w:rPr>
              <w:t>±</w:t>
            </w:r>
          </w:p>
          <w:p w:rsidR="00C44116" w:rsidRPr="0059635D" w:rsidRDefault="00C44116" w:rsidP="00205B49">
            <w:pPr>
              <w:spacing w:after="0"/>
              <w:ind w:right="0" w:firstLine="208"/>
              <w:jc w:val="center"/>
              <w:rPr>
                <w:szCs w:val="28"/>
              </w:rPr>
            </w:pPr>
            <w:r>
              <w:rPr>
                <w:rFonts w:eastAsia="Calibri"/>
                <w:szCs w:val="28"/>
                <w:lang w:eastAsia="en-US"/>
              </w:rPr>
              <w:t>0</w:t>
            </w:r>
            <w:r w:rsidRPr="0059635D">
              <w:rPr>
                <w:rFonts w:eastAsia="Calibri"/>
                <w:szCs w:val="28"/>
                <w:lang w:eastAsia="en-US"/>
              </w:rPr>
              <w:t>,</w:t>
            </w:r>
            <w:r>
              <w:rPr>
                <w:rFonts w:eastAsia="Calibri"/>
                <w:szCs w:val="28"/>
                <w:lang w:eastAsia="en-US"/>
              </w:rPr>
              <w:t>89</w:t>
            </w:r>
          </w:p>
        </w:tc>
        <w:tc>
          <w:tcPr>
            <w:tcW w:w="870"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9,3</w:t>
            </w:r>
            <w:r w:rsidRPr="0059635D">
              <w:rPr>
                <w:rFonts w:eastAsia="Calibri"/>
                <w:szCs w:val="28"/>
                <w:lang w:eastAsia="en-US"/>
              </w:rPr>
              <w:t>±</w:t>
            </w:r>
          </w:p>
          <w:p w:rsidR="00C44116" w:rsidRPr="0059635D" w:rsidRDefault="00C44116" w:rsidP="00205B49">
            <w:pPr>
              <w:spacing w:after="0"/>
              <w:ind w:right="0" w:firstLine="208"/>
              <w:jc w:val="center"/>
              <w:rPr>
                <w:szCs w:val="28"/>
              </w:rPr>
            </w:pPr>
            <w:r>
              <w:rPr>
                <w:rFonts w:eastAsia="Calibri"/>
                <w:szCs w:val="28"/>
                <w:lang w:eastAsia="en-US"/>
              </w:rPr>
              <w:t>0</w:t>
            </w:r>
            <w:r w:rsidRPr="0059635D">
              <w:rPr>
                <w:rFonts w:eastAsia="Calibri"/>
                <w:szCs w:val="28"/>
                <w:lang w:eastAsia="en-US"/>
              </w:rPr>
              <w:t>,</w:t>
            </w:r>
            <w:r>
              <w:rPr>
                <w:rFonts w:eastAsia="Calibri"/>
                <w:szCs w:val="28"/>
                <w:lang w:eastAsia="en-US"/>
              </w:rPr>
              <w:t>98</w:t>
            </w:r>
          </w:p>
        </w:tc>
        <w:tc>
          <w:tcPr>
            <w:tcW w:w="1014" w:type="pct"/>
            <w:gridSpan w:val="2"/>
            <w:shd w:val="clear" w:color="auto" w:fill="auto"/>
            <w:vAlign w:val="center"/>
          </w:tcPr>
          <w:p w:rsidR="00C44116" w:rsidRPr="0059635D" w:rsidRDefault="00C44116" w:rsidP="00C67998">
            <w:pPr>
              <w:spacing w:after="0"/>
              <w:ind w:right="0"/>
              <w:rPr>
                <w:szCs w:val="28"/>
              </w:rPr>
            </w:pPr>
            <w:r w:rsidRPr="0059635D">
              <w:rPr>
                <w:szCs w:val="28"/>
              </w:rPr>
              <w:t>5,6</w:t>
            </w:r>
          </w:p>
        </w:tc>
      </w:tr>
      <w:tr w:rsidR="00C44116" w:rsidRPr="00BE4F4F" w:rsidTr="00C67998">
        <w:trPr>
          <w:gridAfter w:val="1"/>
          <w:wAfter w:w="5" w:type="pct"/>
          <w:cantSplit/>
          <w:trHeight w:val="850"/>
        </w:trPr>
        <w:tc>
          <w:tcPr>
            <w:tcW w:w="612" w:type="pct"/>
            <w:vMerge/>
            <w:shd w:val="clear" w:color="auto" w:fill="auto"/>
            <w:textDirection w:val="btLr"/>
            <w:vAlign w:val="center"/>
          </w:tcPr>
          <w:p w:rsidR="00C44116" w:rsidRPr="0059635D" w:rsidRDefault="00C44116" w:rsidP="00205B49">
            <w:pPr>
              <w:spacing w:after="0" w:line="240" w:lineRule="auto"/>
              <w:ind w:right="0"/>
              <w:jc w:val="center"/>
              <w:rPr>
                <w:szCs w:val="28"/>
              </w:rPr>
            </w:pPr>
          </w:p>
        </w:tc>
        <w:tc>
          <w:tcPr>
            <w:tcW w:w="928" w:type="pct"/>
            <w:shd w:val="clear" w:color="auto" w:fill="auto"/>
            <w:vAlign w:val="center"/>
          </w:tcPr>
          <w:p w:rsidR="00C44116" w:rsidRPr="0059635D" w:rsidRDefault="00C44116" w:rsidP="00205B49">
            <w:pPr>
              <w:spacing w:after="0"/>
              <w:ind w:right="0" w:firstLine="0"/>
              <w:jc w:val="center"/>
              <w:rPr>
                <w:szCs w:val="28"/>
              </w:rPr>
            </w:pPr>
            <w:r w:rsidRPr="0059635D">
              <w:rPr>
                <w:szCs w:val="28"/>
              </w:rPr>
              <w:t>Адретта</w:t>
            </w:r>
          </w:p>
        </w:tc>
        <w:tc>
          <w:tcPr>
            <w:tcW w:w="782"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17,5</w:t>
            </w:r>
            <w:r w:rsidRPr="0059635D">
              <w:rPr>
                <w:rFonts w:eastAsia="Calibri"/>
                <w:szCs w:val="28"/>
                <w:lang w:eastAsia="en-US"/>
              </w:rPr>
              <w:t>±</w:t>
            </w:r>
          </w:p>
          <w:p w:rsidR="00C44116" w:rsidRPr="0059635D" w:rsidRDefault="00C44116" w:rsidP="00205B49">
            <w:pPr>
              <w:spacing w:after="0"/>
              <w:ind w:right="0" w:firstLine="208"/>
              <w:jc w:val="center"/>
              <w:rPr>
                <w:szCs w:val="28"/>
              </w:rPr>
            </w:pPr>
            <w:r>
              <w:rPr>
                <w:rFonts w:eastAsia="Calibri"/>
                <w:szCs w:val="28"/>
                <w:lang w:eastAsia="en-US"/>
              </w:rPr>
              <w:t>0</w:t>
            </w:r>
            <w:r w:rsidRPr="0059635D">
              <w:rPr>
                <w:rFonts w:eastAsia="Calibri"/>
                <w:szCs w:val="28"/>
                <w:lang w:eastAsia="en-US"/>
              </w:rPr>
              <w:t>,</w:t>
            </w:r>
            <w:r>
              <w:rPr>
                <w:rFonts w:eastAsia="Calibri"/>
                <w:szCs w:val="28"/>
                <w:lang w:eastAsia="en-US"/>
              </w:rPr>
              <w:t>74</w:t>
            </w:r>
          </w:p>
        </w:tc>
        <w:tc>
          <w:tcPr>
            <w:tcW w:w="789"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16,2</w:t>
            </w:r>
            <w:r w:rsidRPr="0059635D">
              <w:rPr>
                <w:rFonts w:eastAsia="Calibri"/>
                <w:szCs w:val="28"/>
                <w:lang w:eastAsia="en-US"/>
              </w:rPr>
              <w:t>±</w:t>
            </w:r>
          </w:p>
          <w:p w:rsidR="00C44116" w:rsidRPr="0059635D" w:rsidRDefault="00C44116" w:rsidP="00205B49">
            <w:pPr>
              <w:spacing w:after="0"/>
              <w:ind w:right="0" w:firstLine="208"/>
              <w:jc w:val="center"/>
              <w:rPr>
                <w:szCs w:val="28"/>
              </w:rPr>
            </w:pPr>
            <w:r>
              <w:rPr>
                <w:rFonts w:eastAsia="Calibri"/>
                <w:szCs w:val="28"/>
                <w:lang w:eastAsia="en-US"/>
              </w:rPr>
              <w:t>0</w:t>
            </w:r>
            <w:r w:rsidRPr="0059635D">
              <w:rPr>
                <w:rFonts w:eastAsia="Calibri"/>
                <w:szCs w:val="28"/>
                <w:lang w:eastAsia="en-US"/>
              </w:rPr>
              <w:t>,</w:t>
            </w:r>
            <w:r>
              <w:rPr>
                <w:rFonts w:eastAsia="Calibri"/>
                <w:szCs w:val="28"/>
                <w:lang w:eastAsia="en-US"/>
              </w:rPr>
              <w:t>90</w:t>
            </w:r>
          </w:p>
        </w:tc>
        <w:tc>
          <w:tcPr>
            <w:tcW w:w="870"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12,2</w:t>
            </w:r>
            <w:r w:rsidRPr="0059635D">
              <w:rPr>
                <w:rFonts w:eastAsia="Calibri"/>
                <w:szCs w:val="28"/>
                <w:lang w:eastAsia="en-US"/>
              </w:rPr>
              <w:t>±</w:t>
            </w:r>
          </w:p>
          <w:p w:rsidR="00C44116" w:rsidRPr="0059635D" w:rsidRDefault="00C44116" w:rsidP="00205B49">
            <w:pPr>
              <w:spacing w:after="0"/>
              <w:ind w:right="0" w:firstLine="208"/>
              <w:jc w:val="center"/>
              <w:rPr>
                <w:szCs w:val="28"/>
              </w:rPr>
            </w:pPr>
            <w:r>
              <w:rPr>
                <w:rFonts w:eastAsia="Calibri"/>
                <w:szCs w:val="28"/>
                <w:lang w:eastAsia="en-US"/>
              </w:rPr>
              <w:t>1</w:t>
            </w:r>
            <w:r w:rsidRPr="0059635D">
              <w:rPr>
                <w:rFonts w:eastAsia="Calibri"/>
                <w:szCs w:val="28"/>
                <w:lang w:eastAsia="en-US"/>
              </w:rPr>
              <w:t>,</w:t>
            </w:r>
            <w:r>
              <w:rPr>
                <w:rFonts w:eastAsia="Calibri"/>
                <w:szCs w:val="28"/>
                <w:lang w:eastAsia="en-US"/>
              </w:rPr>
              <w:t>08</w:t>
            </w:r>
          </w:p>
        </w:tc>
        <w:tc>
          <w:tcPr>
            <w:tcW w:w="1014" w:type="pct"/>
            <w:gridSpan w:val="2"/>
            <w:shd w:val="clear" w:color="auto" w:fill="auto"/>
            <w:vAlign w:val="center"/>
          </w:tcPr>
          <w:p w:rsidR="00C44116" w:rsidRPr="0059635D" w:rsidRDefault="00C44116" w:rsidP="00C67998">
            <w:pPr>
              <w:spacing w:after="0"/>
              <w:ind w:right="0"/>
              <w:rPr>
                <w:szCs w:val="28"/>
              </w:rPr>
            </w:pPr>
            <w:r>
              <w:rPr>
                <w:szCs w:val="28"/>
              </w:rPr>
              <w:t>5,3</w:t>
            </w:r>
          </w:p>
        </w:tc>
      </w:tr>
      <w:tr w:rsidR="00C44116" w:rsidRPr="00BE4F4F" w:rsidTr="00C67998">
        <w:trPr>
          <w:gridAfter w:val="1"/>
          <w:wAfter w:w="5" w:type="pct"/>
          <w:cantSplit/>
          <w:trHeight w:val="850"/>
        </w:trPr>
        <w:tc>
          <w:tcPr>
            <w:tcW w:w="612" w:type="pct"/>
            <w:vMerge w:val="restart"/>
            <w:shd w:val="clear" w:color="auto" w:fill="auto"/>
            <w:textDirection w:val="btLr"/>
            <w:vAlign w:val="center"/>
          </w:tcPr>
          <w:p w:rsidR="00C44116" w:rsidRPr="0059635D" w:rsidRDefault="00C44116" w:rsidP="00205B49">
            <w:pPr>
              <w:spacing w:after="0" w:line="240" w:lineRule="auto"/>
              <w:ind w:right="0" w:firstLine="0"/>
              <w:jc w:val="center"/>
              <w:rPr>
                <w:szCs w:val="28"/>
              </w:rPr>
            </w:pPr>
            <w:r w:rsidRPr="0059635D">
              <w:rPr>
                <w:szCs w:val="28"/>
              </w:rPr>
              <w:t>Середньо</w:t>
            </w:r>
          </w:p>
          <w:p w:rsidR="00C44116" w:rsidRPr="0059635D" w:rsidRDefault="00C44116" w:rsidP="00205B49">
            <w:pPr>
              <w:spacing w:after="0" w:line="240" w:lineRule="auto"/>
              <w:ind w:right="0" w:firstLine="0"/>
              <w:jc w:val="center"/>
              <w:rPr>
                <w:szCs w:val="28"/>
              </w:rPr>
            </w:pPr>
            <w:r w:rsidRPr="0059635D">
              <w:rPr>
                <w:szCs w:val="28"/>
              </w:rPr>
              <w:t>пізня</w:t>
            </w:r>
          </w:p>
        </w:tc>
        <w:tc>
          <w:tcPr>
            <w:tcW w:w="928" w:type="pct"/>
            <w:shd w:val="clear" w:color="auto" w:fill="auto"/>
            <w:vAlign w:val="center"/>
          </w:tcPr>
          <w:p w:rsidR="00C44116" w:rsidRPr="0059635D" w:rsidRDefault="00C44116" w:rsidP="00205B49">
            <w:pPr>
              <w:spacing w:after="0"/>
              <w:ind w:right="0" w:firstLine="0"/>
              <w:jc w:val="center"/>
              <w:rPr>
                <w:szCs w:val="28"/>
              </w:rPr>
            </w:pPr>
            <w:r w:rsidRPr="0059635D">
              <w:rPr>
                <w:szCs w:val="28"/>
              </w:rPr>
              <w:t>Гранада</w:t>
            </w:r>
          </w:p>
        </w:tc>
        <w:tc>
          <w:tcPr>
            <w:tcW w:w="782"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11,9</w:t>
            </w:r>
            <w:r w:rsidRPr="0059635D">
              <w:rPr>
                <w:rFonts w:eastAsia="Calibri"/>
                <w:szCs w:val="28"/>
                <w:lang w:eastAsia="en-US"/>
              </w:rPr>
              <w:t>±</w:t>
            </w:r>
          </w:p>
          <w:p w:rsidR="00C44116" w:rsidRPr="0059635D" w:rsidRDefault="00C44116" w:rsidP="00205B49">
            <w:pPr>
              <w:spacing w:after="0"/>
              <w:ind w:right="0" w:firstLine="208"/>
              <w:jc w:val="center"/>
              <w:rPr>
                <w:szCs w:val="28"/>
              </w:rPr>
            </w:pPr>
            <w:r>
              <w:rPr>
                <w:rFonts w:eastAsia="Calibri"/>
                <w:szCs w:val="28"/>
                <w:lang w:eastAsia="en-US"/>
              </w:rPr>
              <w:t>0</w:t>
            </w:r>
            <w:r w:rsidRPr="0059635D">
              <w:rPr>
                <w:rFonts w:eastAsia="Calibri"/>
                <w:szCs w:val="28"/>
                <w:lang w:eastAsia="en-US"/>
              </w:rPr>
              <w:t>,</w:t>
            </w:r>
            <w:r>
              <w:rPr>
                <w:rFonts w:eastAsia="Calibri"/>
                <w:szCs w:val="28"/>
                <w:lang w:eastAsia="en-US"/>
              </w:rPr>
              <w:t>93</w:t>
            </w:r>
          </w:p>
        </w:tc>
        <w:tc>
          <w:tcPr>
            <w:tcW w:w="789"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11,9</w:t>
            </w:r>
            <w:r w:rsidRPr="0059635D">
              <w:rPr>
                <w:rFonts w:eastAsia="Calibri"/>
                <w:szCs w:val="28"/>
                <w:lang w:eastAsia="en-US"/>
              </w:rPr>
              <w:t>±</w:t>
            </w:r>
          </w:p>
          <w:p w:rsidR="00C44116" w:rsidRPr="0059635D" w:rsidRDefault="00C44116" w:rsidP="00205B49">
            <w:pPr>
              <w:spacing w:after="0"/>
              <w:ind w:right="0" w:firstLine="208"/>
              <w:jc w:val="center"/>
              <w:rPr>
                <w:szCs w:val="28"/>
              </w:rPr>
            </w:pPr>
            <w:r>
              <w:rPr>
                <w:rFonts w:eastAsia="Calibri"/>
                <w:szCs w:val="28"/>
                <w:lang w:eastAsia="en-US"/>
              </w:rPr>
              <w:t>0</w:t>
            </w:r>
            <w:r w:rsidRPr="0059635D">
              <w:rPr>
                <w:rFonts w:eastAsia="Calibri"/>
                <w:szCs w:val="28"/>
                <w:lang w:eastAsia="en-US"/>
              </w:rPr>
              <w:t>,</w:t>
            </w:r>
            <w:r>
              <w:rPr>
                <w:rFonts w:eastAsia="Calibri"/>
                <w:szCs w:val="28"/>
                <w:lang w:eastAsia="en-US"/>
              </w:rPr>
              <w:t>97</w:t>
            </w:r>
          </w:p>
        </w:tc>
        <w:tc>
          <w:tcPr>
            <w:tcW w:w="870"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10</w:t>
            </w:r>
            <w:r>
              <w:rPr>
                <w:szCs w:val="28"/>
              </w:rPr>
              <w:t>,0</w:t>
            </w:r>
            <w:r w:rsidRPr="0059635D">
              <w:rPr>
                <w:rFonts w:eastAsia="Calibri"/>
                <w:szCs w:val="28"/>
                <w:lang w:eastAsia="en-US"/>
              </w:rPr>
              <w:t>±</w:t>
            </w:r>
          </w:p>
          <w:p w:rsidR="00C44116" w:rsidRPr="0059635D" w:rsidRDefault="00C44116" w:rsidP="00205B49">
            <w:pPr>
              <w:spacing w:after="0"/>
              <w:ind w:right="0" w:firstLine="208"/>
              <w:jc w:val="center"/>
              <w:rPr>
                <w:szCs w:val="28"/>
              </w:rPr>
            </w:pPr>
            <w:r>
              <w:rPr>
                <w:rFonts w:eastAsia="Calibri"/>
                <w:szCs w:val="28"/>
                <w:lang w:eastAsia="en-US"/>
              </w:rPr>
              <w:t>0</w:t>
            </w:r>
            <w:r w:rsidRPr="0059635D">
              <w:rPr>
                <w:rFonts w:eastAsia="Calibri"/>
                <w:szCs w:val="28"/>
                <w:lang w:eastAsia="en-US"/>
              </w:rPr>
              <w:t>,</w:t>
            </w:r>
            <w:r>
              <w:rPr>
                <w:rFonts w:eastAsia="Calibri"/>
                <w:szCs w:val="28"/>
                <w:lang w:eastAsia="en-US"/>
              </w:rPr>
              <w:t>98</w:t>
            </w:r>
          </w:p>
        </w:tc>
        <w:tc>
          <w:tcPr>
            <w:tcW w:w="1014" w:type="pct"/>
            <w:gridSpan w:val="2"/>
            <w:shd w:val="clear" w:color="auto" w:fill="auto"/>
            <w:vAlign w:val="center"/>
          </w:tcPr>
          <w:p w:rsidR="00C44116" w:rsidRPr="0059635D" w:rsidRDefault="00C44116" w:rsidP="00C67998">
            <w:pPr>
              <w:spacing w:after="0"/>
              <w:ind w:right="0"/>
              <w:rPr>
                <w:szCs w:val="28"/>
              </w:rPr>
            </w:pPr>
            <w:r w:rsidRPr="0059635D">
              <w:rPr>
                <w:szCs w:val="28"/>
              </w:rPr>
              <w:t>1,9</w:t>
            </w:r>
          </w:p>
        </w:tc>
      </w:tr>
      <w:tr w:rsidR="00C44116" w:rsidRPr="00BE4F4F" w:rsidTr="00C67998">
        <w:trPr>
          <w:gridAfter w:val="1"/>
          <w:wAfter w:w="5" w:type="pct"/>
          <w:trHeight w:val="850"/>
        </w:trPr>
        <w:tc>
          <w:tcPr>
            <w:tcW w:w="612" w:type="pct"/>
            <w:vMerge/>
            <w:shd w:val="clear" w:color="auto" w:fill="auto"/>
          </w:tcPr>
          <w:p w:rsidR="00C44116" w:rsidRPr="0059635D" w:rsidRDefault="00C44116" w:rsidP="00205B49">
            <w:pPr>
              <w:spacing w:after="0"/>
              <w:ind w:right="0"/>
              <w:jc w:val="center"/>
              <w:rPr>
                <w:szCs w:val="28"/>
              </w:rPr>
            </w:pPr>
          </w:p>
        </w:tc>
        <w:tc>
          <w:tcPr>
            <w:tcW w:w="928" w:type="pct"/>
            <w:shd w:val="clear" w:color="auto" w:fill="auto"/>
            <w:vAlign w:val="center"/>
          </w:tcPr>
          <w:p w:rsidR="00C44116" w:rsidRPr="0059635D" w:rsidRDefault="00C44116" w:rsidP="00205B49">
            <w:pPr>
              <w:spacing w:after="0" w:line="276" w:lineRule="auto"/>
              <w:ind w:right="0" w:firstLine="0"/>
              <w:jc w:val="center"/>
              <w:rPr>
                <w:szCs w:val="28"/>
              </w:rPr>
            </w:pPr>
            <w:r w:rsidRPr="0059635D">
              <w:rPr>
                <w:szCs w:val="28"/>
              </w:rPr>
              <w:t>Королева Анна</w:t>
            </w:r>
          </w:p>
        </w:tc>
        <w:tc>
          <w:tcPr>
            <w:tcW w:w="782" w:type="pct"/>
            <w:shd w:val="clear" w:color="auto" w:fill="auto"/>
            <w:vAlign w:val="center"/>
          </w:tcPr>
          <w:p w:rsidR="00C44116" w:rsidRPr="004718CE" w:rsidRDefault="00C44116" w:rsidP="00205B49">
            <w:pPr>
              <w:spacing w:after="0" w:line="240" w:lineRule="auto"/>
              <w:ind w:right="0" w:firstLine="0"/>
              <w:jc w:val="center"/>
              <w:rPr>
                <w:szCs w:val="28"/>
              </w:rPr>
            </w:pPr>
            <w:r w:rsidRPr="0059635D">
              <w:rPr>
                <w:szCs w:val="28"/>
              </w:rPr>
              <w:t>19</w:t>
            </w:r>
            <w:r>
              <w:rPr>
                <w:szCs w:val="28"/>
              </w:rPr>
              <w:t>,0</w:t>
            </w:r>
            <w:r w:rsidRPr="0059635D">
              <w:rPr>
                <w:rFonts w:eastAsia="Calibri"/>
                <w:szCs w:val="28"/>
                <w:lang w:eastAsia="en-US"/>
              </w:rPr>
              <w:t>±</w:t>
            </w:r>
          </w:p>
          <w:p w:rsidR="00C44116" w:rsidRPr="0059635D" w:rsidRDefault="00C44116" w:rsidP="00205B49">
            <w:pPr>
              <w:spacing w:after="0"/>
              <w:ind w:right="0" w:firstLine="208"/>
              <w:jc w:val="center"/>
              <w:rPr>
                <w:szCs w:val="28"/>
              </w:rPr>
            </w:pPr>
            <w:r>
              <w:rPr>
                <w:rFonts w:eastAsia="Calibri"/>
                <w:szCs w:val="28"/>
                <w:lang w:eastAsia="en-US"/>
              </w:rPr>
              <w:t>1</w:t>
            </w:r>
            <w:r w:rsidRPr="0059635D">
              <w:rPr>
                <w:rFonts w:eastAsia="Calibri"/>
                <w:szCs w:val="28"/>
                <w:lang w:eastAsia="en-US"/>
              </w:rPr>
              <w:t>,</w:t>
            </w:r>
            <w:r>
              <w:rPr>
                <w:rFonts w:eastAsia="Calibri"/>
                <w:szCs w:val="28"/>
                <w:lang w:eastAsia="en-US"/>
              </w:rPr>
              <w:t>03</w:t>
            </w:r>
          </w:p>
        </w:tc>
        <w:tc>
          <w:tcPr>
            <w:tcW w:w="789"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9,3</w:t>
            </w:r>
            <w:r w:rsidRPr="0059635D">
              <w:rPr>
                <w:rFonts w:eastAsia="Calibri"/>
                <w:szCs w:val="28"/>
                <w:lang w:eastAsia="en-US"/>
              </w:rPr>
              <w:t>±</w:t>
            </w:r>
          </w:p>
          <w:p w:rsidR="00C44116" w:rsidRPr="0059635D" w:rsidRDefault="00C44116" w:rsidP="00205B49">
            <w:pPr>
              <w:spacing w:after="0"/>
              <w:ind w:right="0" w:firstLine="208"/>
              <w:jc w:val="center"/>
              <w:rPr>
                <w:szCs w:val="28"/>
              </w:rPr>
            </w:pPr>
            <w:r>
              <w:rPr>
                <w:rFonts w:eastAsia="Calibri"/>
                <w:szCs w:val="28"/>
                <w:lang w:eastAsia="en-US"/>
              </w:rPr>
              <w:t>0</w:t>
            </w:r>
            <w:r w:rsidRPr="0059635D">
              <w:rPr>
                <w:rFonts w:eastAsia="Calibri"/>
                <w:szCs w:val="28"/>
                <w:lang w:eastAsia="en-US"/>
              </w:rPr>
              <w:t>,</w:t>
            </w:r>
            <w:r>
              <w:rPr>
                <w:rFonts w:eastAsia="Calibri"/>
                <w:szCs w:val="28"/>
                <w:lang w:eastAsia="en-US"/>
              </w:rPr>
              <w:t>77</w:t>
            </w:r>
          </w:p>
        </w:tc>
        <w:tc>
          <w:tcPr>
            <w:tcW w:w="870"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9,3</w:t>
            </w:r>
            <w:r w:rsidRPr="0059635D">
              <w:rPr>
                <w:rFonts w:eastAsia="Calibri"/>
                <w:szCs w:val="28"/>
                <w:lang w:eastAsia="en-US"/>
              </w:rPr>
              <w:t>±</w:t>
            </w:r>
          </w:p>
          <w:p w:rsidR="00C44116" w:rsidRPr="0059635D" w:rsidRDefault="00C44116" w:rsidP="00205B49">
            <w:pPr>
              <w:spacing w:after="0"/>
              <w:ind w:right="0" w:firstLine="208"/>
              <w:jc w:val="center"/>
              <w:rPr>
                <w:szCs w:val="28"/>
              </w:rPr>
            </w:pPr>
            <w:r>
              <w:rPr>
                <w:rFonts w:eastAsia="Calibri"/>
                <w:szCs w:val="28"/>
                <w:lang w:eastAsia="en-US"/>
              </w:rPr>
              <w:t>0</w:t>
            </w:r>
            <w:r w:rsidRPr="0059635D">
              <w:rPr>
                <w:rFonts w:eastAsia="Calibri"/>
                <w:szCs w:val="28"/>
                <w:lang w:eastAsia="en-US"/>
              </w:rPr>
              <w:t>,</w:t>
            </w:r>
            <w:r>
              <w:rPr>
                <w:rFonts w:eastAsia="Calibri"/>
                <w:szCs w:val="28"/>
                <w:lang w:eastAsia="en-US"/>
              </w:rPr>
              <w:t>84</w:t>
            </w:r>
          </w:p>
        </w:tc>
        <w:tc>
          <w:tcPr>
            <w:tcW w:w="1014" w:type="pct"/>
            <w:gridSpan w:val="2"/>
            <w:shd w:val="clear" w:color="auto" w:fill="auto"/>
            <w:vAlign w:val="center"/>
          </w:tcPr>
          <w:p w:rsidR="00C44116" w:rsidRPr="0059635D" w:rsidRDefault="00C44116" w:rsidP="00C67998">
            <w:pPr>
              <w:spacing w:after="0"/>
              <w:ind w:right="0" w:firstLine="0"/>
              <w:jc w:val="center"/>
              <w:rPr>
                <w:szCs w:val="28"/>
              </w:rPr>
            </w:pPr>
            <w:r w:rsidRPr="0059635D">
              <w:rPr>
                <w:szCs w:val="28"/>
              </w:rPr>
              <w:t>9,7</w:t>
            </w:r>
          </w:p>
        </w:tc>
      </w:tr>
    </w:tbl>
    <w:p w:rsidR="00FD7BF1" w:rsidRDefault="00FD7BF1" w:rsidP="00C44116">
      <w:pPr>
        <w:spacing w:after="0" w:line="360" w:lineRule="auto"/>
        <w:ind w:right="0" w:firstLine="709"/>
        <w:rPr>
          <w:szCs w:val="28"/>
          <w:shd w:val="clear" w:color="auto" w:fill="FFFFFF"/>
        </w:rPr>
      </w:pPr>
    </w:p>
    <w:p w:rsidR="00C44116" w:rsidRPr="00301BAB" w:rsidRDefault="00C44116" w:rsidP="00C44116">
      <w:pPr>
        <w:spacing w:after="0" w:line="360" w:lineRule="auto"/>
        <w:ind w:right="0" w:firstLine="709"/>
        <w:rPr>
          <w:szCs w:val="28"/>
          <w:shd w:val="clear" w:color="auto" w:fill="FFFFFF"/>
        </w:rPr>
      </w:pPr>
      <w:r w:rsidRPr="0059635D">
        <w:rPr>
          <w:szCs w:val="28"/>
          <w:shd w:val="clear" w:color="auto" w:fill="FFFFFF"/>
        </w:rPr>
        <w:t>Зберігання протягом 9 місяців  обумовлювало зміни  крохмалистості бульб. Так, за 9 місяців досліджень, найбільші втрати спостерігались у групі середньопізніх – Королева Анна і склали 9,7%. Найменшими втратами крохмалю після 9 місяців зберігання характеризувалися сорти Гранада (1,9 %) та Біла роса (1,2 %), що дає право рекомендувати дані сорти для вирощування з метою одержання крохмалю та спирту протягом всь</w:t>
      </w:r>
      <w:r>
        <w:rPr>
          <w:szCs w:val="28"/>
          <w:shd w:val="clear" w:color="auto" w:fill="FFFFFF"/>
        </w:rPr>
        <w:t>ого сезону переробки</w:t>
      </w:r>
      <w:r w:rsidRPr="00301BAB">
        <w:rPr>
          <w:szCs w:val="28"/>
          <w:shd w:val="clear" w:color="auto" w:fill="FFFFFF"/>
        </w:rPr>
        <w:t xml:space="preserve"> [</w:t>
      </w:r>
      <w:r>
        <w:rPr>
          <w:szCs w:val="28"/>
          <w:shd w:val="clear" w:color="auto" w:fill="FFFFFF"/>
        </w:rPr>
        <w:t>38</w:t>
      </w:r>
      <w:r w:rsidRPr="00301BAB">
        <w:rPr>
          <w:szCs w:val="28"/>
          <w:shd w:val="clear" w:color="auto" w:fill="FFFFFF"/>
        </w:rPr>
        <w:t>].</w:t>
      </w:r>
    </w:p>
    <w:p w:rsidR="00C44116" w:rsidRPr="0059635D" w:rsidRDefault="00C44116" w:rsidP="00C44116">
      <w:pPr>
        <w:spacing w:after="0" w:line="360" w:lineRule="auto"/>
        <w:ind w:right="0" w:firstLine="709"/>
        <w:contextualSpacing/>
      </w:pPr>
    </w:p>
    <w:p w:rsidR="00C44116" w:rsidRPr="0059635D" w:rsidRDefault="00C44116" w:rsidP="00C44116">
      <w:pPr>
        <w:spacing w:before="240" w:after="0" w:line="360" w:lineRule="auto"/>
        <w:ind w:right="0" w:firstLine="0"/>
        <w:contextualSpacing/>
      </w:pPr>
      <w:r w:rsidRPr="0059635D">
        <w:rPr>
          <w:lang w:val="ru-RU"/>
        </w:rPr>
        <w:lastRenderedPageBreak/>
        <w:drawing>
          <wp:inline distT="0" distB="0" distL="0" distR="0">
            <wp:extent cx="5909945" cy="3398520"/>
            <wp:effectExtent l="0" t="0" r="14605" b="11430"/>
            <wp:docPr id="39" name="Диаграмма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C44116" w:rsidRPr="0059635D" w:rsidRDefault="00C44116" w:rsidP="00C44116">
      <w:pPr>
        <w:spacing w:after="0" w:line="360" w:lineRule="auto"/>
        <w:ind w:right="0"/>
        <w:jc w:val="center"/>
        <w:rPr>
          <w:b/>
          <w:szCs w:val="28"/>
        </w:rPr>
      </w:pPr>
      <w:r w:rsidRPr="0059635D">
        <w:t xml:space="preserve">Рис. 4.2 </w:t>
      </w:r>
      <w:r w:rsidRPr="0059635D">
        <w:rPr>
          <w:szCs w:val="28"/>
        </w:rPr>
        <w:t>Динаміка вмісту крохмалю у бульбах картоплі сортів різних груп стиглості у процесі зберігання</w:t>
      </w:r>
    </w:p>
    <w:p w:rsidR="00C44116" w:rsidRPr="0059635D" w:rsidRDefault="00C44116" w:rsidP="00C44116">
      <w:pPr>
        <w:tabs>
          <w:tab w:val="left" w:pos="9356"/>
        </w:tabs>
        <w:spacing w:after="0" w:line="360" w:lineRule="auto"/>
        <w:ind w:right="0" w:firstLine="709"/>
        <w:rPr>
          <w:szCs w:val="28"/>
        </w:rPr>
      </w:pPr>
      <w:r w:rsidRPr="0059635D">
        <w:rPr>
          <w:szCs w:val="28"/>
        </w:rPr>
        <w:t>Таким чином, в процесі зберігання спостерігається сортова залежність зміни біохімічного складу  бульб картоплі різних сортів.</w:t>
      </w:r>
    </w:p>
    <w:p w:rsidR="00C44116" w:rsidRPr="0059635D" w:rsidRDefault="00C44116" w:rsidP="00C44116">
      <w:pPr>
        <w:spacing w:after="0" w:line="360" w:lineRule="auto"/>
        <w:ind w:right="0" w:firstLine="709"/>
        <w:rPr>
          <w:szCs w:val="28"/>
        </w:rPr>
      </w:pPr>
      <w:r w:rsidRPr="0059635D">
        <w:rPr>
          <w:szCs w:val="28"/>
        </w:rPr>
        <w:t>Незамінним компонентом будь-якої рослинної тканини є розчинні вуглеводи. У різних рослинах якісний та кількісний склад цукрів може варіюватися в широких межах. В коренеплодах цукрових буряків міститься 16-20% цукрів і основну частину їх (80-90%) становить сахароза. У ягодах винограду – 18-28 % цукрів, де переважає фруктоза та глюкоза. Всі фрукти містять багато цукрів, зокрема вишні, сливи, яблука, груші, банани та ін. культури. В усіх рослинах, передусім у ягідних культурах (чорна смородина, полуниця, чорниця, малина) вміст дисахаридів та моносаха</w:t>
      </w:r>
      <w:r>
        <w:rPr>
          <w:szCs w:val="28"/>
        </w:rPr>
        <w:t>ридів має коливний характер [28</w:t>
      </w:r>
      <w:r w:rsidRPr="0059635D">
        <w:rPr>
          <w:szCs w:val="28"/>
        </w:rPr>
        <w:t>].</w:t>
      </w:r>
    </w:p>
    <w:p w:rsidR="00C44116" w:rsidRPr="0059635D" w:rsidRDefault="00C44116" w:rsidP="00C44116">
      <w:pPr>
        <w:spacing w:after="0" w:line="360" w:lineRule="auto"/>
        <w:ind w:left="-8" w:right="0" w:firstLine="709"/>
        <w:rPr>
          <w:szCs w:val="28"/>
        </w:rPr>
      </w:pPr>
      <w:r w:rsidRPr="0059635D">
        <w:rPr>
          <w:szCs w:val="28"/>
        </w:rPr>
        <w:t xml:space="preserve">Вміст вільних цукрів у свіжозібраних бульбах картоплі невеликий і не перевищує 0,5 % сирої маси. Основні цукри в бульбах - сахароза, глюкоза та фруктоза. У період зберігання бульб при низьких позитивних температурах (2-4 ° С і нижче) в них може відбуватися значне накопичення цукрів, переважно у </w:t>
      </w:r>
      <w:r w:rsidRPr="0059635D">
        <w:rPr>
          <w:szCs w:val="28"/>
        </w:rPr>
        <w:lastRenderedPageBreak/>
        <w:t xml:space="preserve">вигляді фосфорних ефірів глюкози (глюкозо-6-фосфат), в результаті бульби набувають невластивого їм солодкого смаку. Це особливо важливо при використанні картоплі для переробки. Помітне погіршення якості продуктів переробки картоплі настає вже при вмісті в ньому 5-6% цукрів на суху речовину, тоді як солодкий смак у картоплі починає відчуватися, як тільки рівень цукрів перевищить 7-8% сухої речовини. Сорти картоплі розрізняються за вмістом цукрів та інтенсивністю їх накопичення під час зберігання. В одних сортах рівень цукрів зростає повільніше, в інших – швидше. Сортові відмінності особливо виявляються при зберіганні картоплі в умовах низьких температур, що сприяють швидкому накопиченню цукрів у бульбах. </w:t>
      </w:r>
    </w:p>
    <w:p w:rsidR="00C44116" w:rsidRPr="00205B49" w:rsidRDefault="00C44116" w:rsidP="00C44116">
      <w:pPr>
        <w:spacing w:after="0" w:line="360" w:lineRule="auto"/>
        <w:ind w:right="0" w:firstLine="709"/>
        <w:rPr>
          <w:szCs w:val="28"/>
          <w:shd w:val="clear" w:color="auto" w:fill="FFFFFF"/>
        </w:rPr>
      </w:pPr>
      <w:r w:rsidRPr="0059635D">
        <w:rPr>
          <w:szCs w:val="28"/>
        </w:rPr>
        <w:t xml:space="preserve">Дослідження показало, що вміст моносахаридів у бульбах картоплі сортів різних груп стиглості у процесі зберігання зростає. (табл. 4.3, та рис. 4.3). </w:t>
      </w:r>
    </w:p>
    <w:p w:rsidR="00C44116" w:rsidRPr="0059635D" w:rsidRDefault="00C44116" w:rsidP="00C44116">
      <w:pPr>
        <w:spacing w:after="0"/>
        <w:ind w:left="-8" w:right="0"/>
        <w:jc w:val="right"/>
        <w:rPr>
          <w:i/>
          <w:szCs w:val="28"/>
        </w:rPr>
      </w:pPr>
      <w:r w:rsidRPr="0059635D">
        <w:rPr>
          <w:i/>
          <w:szCs w:val="28"/>
        </w:rPr>
        <w:t>Таблиця 4.3</w:t>
      </w:r>
    </w:p>
    <w:p w:rsidR="00C44116" w:rsidRPr="0059635D" w:rsidRDefault="00C44116" w:rsidP="00C44116">
      <w:pPr>
        <w:spacing w:after="0" w:line="360" w:lineRule="auto"/>
        <w:ind w:right="0" w:firstLine="0"/>
        <w:contextualSpacing/>
        <w:jc w:val="center"/>
        <w:rPr>
          <w:szCs w:val="28"/>
        </w:rPr>
      </w:pPr>
      <w:r w:rsidRPr="0059635D">
        <w:rPr>
          <w:szCs w:val="28"/>
        </w:rPr>
        <w:t>Динаміка вмісту моносахаридів у бульб</w:t>
      </w:r>
      <w:r w:rsidR="00FD12E6">
        <w:rPr>
          <w:szCs w:val="28"/>
        </w:rPr>
        <w:t xml:space="preserve">ах картоплі сортів різних груп </w:t>
      </w:r>
      <w:r w:rsidRPr="0059635D">
        <w:rPr>
          <w:szCs w:val="28"/>
        </w:rPr>
        <w:t>стиглості у процесі зберігання</w:t>
      </w:r>
    </w:p>
    <w:tbl>
      <w:tblPr>
        <w:tblW w:w="5000"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0"/>
        <w:gridCol w:w="1803"/>
        <w:gridCol w:w="1574"/>
        <w:gridCol w:w="1610"/>
        <w:gridCol w:w="1539"/>
        <w:gridCol w:w="2443"/>
      </w:tblGrid>
      <w:tr w:rsidR="00C44116" w:rsidRPr="00BE4F4F" w:rsidTr="00FD12E6">
        <w:trPr>
          <w:cantSplit/>
          <w:trHeight w:val="964"/>
        </w:trPr>
        <w:tc>
          <w:tcPr>
            <w:tcW w:w="577" w:type="pct"/>
            <w:vMerge w:val="restart"/>
            <w:shd w:val="clear" w:color="auto" w:fill="auto"/>
            <w:textDirection w:val="btLr"/>
            <w:vAlign w:val="center"/>
          </w:tcPr>
          <w:p w:rsidR="00C44116" w:rsidRPr="0059635D" w:rsidRDefault="00C44116" w:rsidP="00205B49">
            <w:pPr>
              <w:spacing w:after="0" w:line="240" w:lineRule="auto"/>
              <w:ind w:right="0" w:firstLine="0"/>
              <w:jc w:val="center"/>
              <w:rPr>
                <w:b/>
                <w:szCs w:val="28"/>
              </w:rPr>
            </w:pPr>
            <w:r w:rsidRPr="0059635D">
              <w:rPr>
                <w:b/>
                <w:szCs w:val="28"/>
              </w:rPr>
              <w:t>Стиглість</w:t>
            </w:r>
          </w:p>
        </w:tc>
        <w:tc>
          <w:tcPr>
            <w:tcW w:w="889" w:type="pct"/>
            <w:vMerge w:val="restart"/>
            <w:shd w:val="clear" w:color="auto" w:fill="auto"/>
            <w:vAlign w:val="center"/>
          </w:tcPr>
          <w:p w:rsidR="00C44116" w:rsidRPr="0059635D" w:rsidRDefault="00C44116" w:rsidP="00205B49">
            <w:pPr>
              <w:spacing w:after="0" w:line="240" w:lineRule="auto"/>
              <w:ind w:right="0" w:firstLine="0"/>
              <w:jc w:val="center"/>
              <w:rPr>
                <w:b/>
                <w:szCs w:val="28"/>
              </w:rPr>
            </w:pPr>
          </w:p>
          <w:p w:rsidR="00C44116" w:rsidRPr="0059635D" w:rsidRDefault="00C44116" w:rsidP="00205B49">
            <w:pPr>
              <w:spacing w:after="0" w:line="240" w:lineRule="auto"/>
              <w:ind w:right="0" w:firstLine="159"/>
              <w:jc w:val="center"/>
              <w:rPr>
                <w:b/>
                <w:szCs w:val="28"/>
              </w:rPr>
            </w:pPr>
            <w:r w:rsidRPr="0059635D">
              <w:rPr>
                <w:b/>
                <w:szCs w:val="28"/>
              </w:rPr>
              <w:t>Сорти картоплі</w:t>
            </w:r>
          </w:p>
        </w:tc>
        <w:tc>
          <w:tcPr>
            <w:tcW w:w="2329" w:type="pct"/>
            <w:gridSpan w:val="3"/>
            <w:shd w:val="clear" w:color="auto" w:fill="auto"/>
            <w:vAlign w:val="center"/>
          </w:tcPr>
          <w:p w:rsidR="00C44116" w:rsidRPr="0059635D" w:rsidRDefault="00C44116" w:rsidP="00205B49">
            <w:pPr>
              <w:spacing w:after="0" w:line="240" w:lineRule="auto"/>
              <w:ind w:right="0" w:firstLine="0"/>
              <w:jc w:val="center"/>
              <w:rPr>
                <w:b/>
                <w:szCs w:val="28"/>
              </w:rPr>
            </w:pPr>
            <w:r w:rsidRPr="0059635D">
              <w:rPr>
                <w:b/>
                <w:szCs w:val="28"/>
              </w:rPr>
              <w:t xml:space="preserve">Вміст моносахаридів, </w:t>
            </w:r>
            <w:r w:rsidRPr="0059635D">
              <w:rPr>
                <w:rFonts w:eastAsia="Calibri"/>
                <w:b/>
                <w:szCs w:val="28"/>
                <w:lang w:eastAsia="en-US"/>
              </w:rPr>
              <w:t>мг/г сирої маси</w:t>
            </w:r>
          </w:p>
        </w:tc>
        <w:tc>
          <w:tcPr>
            <w:tcW w:w="1205" w:type="pct"/>
            <w:vMerge w:val="restart"/>
            <w:shd w:val="clear" w:color="auto" w:fill="auto"/>
            <w:vAlign w:val="center"/>
          </w:tcPr>
          <w:p w:rsidR="00C44116" w:rsidRPr="0059635D" w:rsidRDefault="00C44116" w:rsidP="00205B49">
            <w:pPr>
              <w:spacing w:after="0" w:line="240" w:lineRule="auto"/>
              <w:ind w:right="0" w:firstLine="0"/>
              <w:jc w:val="center"/>
              <w:rPr>
                <w:b/>
                <w:szCs w:val="28"/>
              </w:rPr>
            </w:pPr>
          </w:p>
          <w:p w:rsidR="00C44116" w:rsidRPr="0059635D" w:rsidRDefault="00C44116" w:rsidP="00205B49">
            <w:pPr>
              <w:spacing w:after="0" w:line="240" w:lineRule="auto"/>
              <w:ind w:right="0" w:firstLine="162"/>
              <w:jc w:val="center"/>
              <w:rPr>
                <w:b/>
                <w:szCs w:val="28"/>
              </w:rPr>
            </w:pPr>
            <w:r w:rsidRPr="0059635D">
              <w:rPr>
                <w:b/>
                <w:szCs w:val="28"/>
              </w:rPr>
              <w:t>Збільшення</w:t>
            </w:r>
            <w:r>
              <w:rPr>
                <w:b/>
                <w:szCs w:val="28"/>
              </w:rPr>
              <w:t xml:space="preserve">,  </w:t>
            </w:r>
            <w:r w:rsidRPr="0059635D">
              <w:rPr>
                <w:rFonts w:eastAsia="Calibri"/>
                <w:b/>
                <w:szCs w:val="28"/>
                <w:lang w:eastAsia="en-US"/>
              </w:rPr>
              <w:t>мг/г</w:t>
            </w:r>
          </w:p>
        </w:tc>
      </w:tr>
      <w:tr w:rsidR="00C44116" w:rsidRPr="00BE4F4F" w:rsidTr="00FD12E6">
        <w:trPr>
          <w:cantSplit/>
          <w:trHeight w:val="680"/>
        </w:trPr>
        <w:tc>
          <w:tcPr>
            <w:tcW w:w="577" w:type="pct"/>
            <w:vMerge/>
            <w:shd w:val="clear" w:color="auto" w:fill="auto"/>
            <w:textDirection w:val="btLr"/>
            <w:vAlign w:val="center"/>
          </w:tcPr>
          <w:p w:rsidR="00C44116" w:rsidRPr="0059635D" w:rsidRDefault="00C44116" w:rsidP="00205B49">
            <w:pPr>
              <w:spacing w:after="0" w:line="240" w:lineRule="auto"/>
              <w:ind w:right="0"/>
              <w:jc w:val="center"/>
              <w:rPr>
                <w:b/>
                <w:szCs w:val="28"/>
              </w:rPr>
            </w:pPr>
          </w:p>
        </w:tc>
        <w:tc>
          <w:tcPr>
            <w:tcW w:w="889" w:type="pct"/>
            <w:vMerge/>
            <w:shd w:val="clear" w:color="auto" w:fill="auto"/>
          </w:tcPr>
          <w:p w:rsidR="00C44116" w:rsidRPr="0059635D" w:rsidRDefault="00C44116" w:rsidP="00205B49">
            <w:pPr>
              <w:spacing w:after="0" w:line="240" w:lineRule="auto"/>
              <w:ind w:right="0"/>
              <w:jc w:val="center"/>
              <w:rPr>
                <w:b/>
                <w:szCs w:val="28"/>
              </w:rPr>
            </w:pPr>
          </w:p>
        </w:tc>
        <w:tc>
          <w:tcPr>
            <w:tcW w:w="2329" w:type="pct"/>
            <w:gridSpan w:val="3"/>
            <w:shd w:val="clear" w:color="auto" w:fill="auto"/>
            <w:vAlign w:val="center"/>
          </w:tcPr>
          <w:p w:rsidR="00C44116" w:rsidRPr="0059635D" w:rsidRDefault="00C44116" w:rsidP="00205B49">
            <w:pPr>
              <w:spacing w:after="0" w:line="240" w:lineRule="auto"/>
              <w:ind w:right="0" w:firstLine="0"/>
              <w:jc w:val="center"/>
              <w:rPr>
                <w:b/>
                <w:szCs w:val="28"/>
              </w:rPr>
            </w:pPr>
            <w:r>
              <w:rPr>
                <w:b/>
                <w:szCs w:val="28"/>
              </w:rPr>
              <w:t>М</w:t>
            </w:r>
            <w:r w:rsidRPr="0059635D">
              <w:rPr>
                <w:b/>
                <w:szCs w:val="28"/>
              </w:rPr>
              <w:t>іс</w:t>
            </w:r>
            <w:r>
              <w:rPr>
                <w:b/>
                <w:szCs w:val="28"/>
              </w:rPr>
              <w:t>яць зберігання 2021 рік</w:t>
            </w:r>
          </w:p>
        </w:tc>
        <w:tc>
          <w:tcPr>
            <w:tcW w:w="1205" w:type="pct"/>
            <w:vMerge/>
            <w:shd w:val="clear" w:color="auto" w:fill="auto"/>
          </w:tcPr>
          <w:p w:rsidR="00C44116" w:rsidRPr="0059635D" w:rsidRDefault="00C44116" w:rsidP="00205B49">
            <w:pPr>
              <w:spacing w:after="0" w:line="240" w:lineRule="auto"/>
              <w:ind w:right="0"/>
              <w:jc w:val="center"/>
              <w:rPr>
                <w:b/>
                <w:szCs w:val="28"/>
              </w:rPr>
            </w:pPr>
          </w:p>
        </w:tc>
      </w:tr>
      <w:tr w:rsidR="00C44116" w:rsidRPr="00BE4F4F" w:rsidTr="00FD12E6">
        <w:trPr>
          <w:cantSplit/>
          <w:trHeight w:val="680"/>
        </w:trPr>
        <w:tc>
          <w:tcPr>
            <w:tcW w:w="577" w:type="pct"/>
            <w:vMerge/>
            <w:shd w:val="clear" w:color="auto" w:fill="auto"/>
            <w:textDirection w:val="btLr"/>
            <w:vAlign w:val="center"/>
          </w:tcPr>
          <w:p w:rsidR="00C44116" w:rsidRPr="0059635D" w:rsidRDefault="00C44116" w:rsidP="00205B49">
            <w:pPr>
              <w:spacing w:after="0" w:line="240" w:lineRule="auto"/>
              <w:ind w:right="0"/>
              <w:jc w:val="center"/>
              <w:rPr>
                <w:b/>
                <w:szCs w:val="28"/>
              </w:rPr>
            </w:pPr>
          </w:p>
        </w:tc>
        <w:tc>
          <w:tcPr>
            <w:tcW w:w="889" w:type="pct"/>
            <w:vMerge/>
            <w:shd w:val="clear" w:color="auto" w:fill="auto"/>
          </w:tcPr>
          <w:p w:rsidR="00C44116" w:rsidRPr="0059635D" w:rsidRDefault="00C44116" w:rsidP="00205B49">
            <w:pPr>
              <w:spacing w:after="0" w:line="240" w:lineRule="auto"/>
              <w:ind w:right="0"/>
              <w:jc w:val="center"/>
              <w:rPr>
                <w:b/>
                <w:szCs w:val="28"/>
              </w:rPr>
            </w:pPr>
          </w:p>
        </w:tc>
        <w:tc>
          <w:tcPr>
            <w:tcW w:w="776" w:type="pct"/>
            <w:shd w:val="clear" w:color="auto" w:fill="auto"/>
            <w:vAlign w:val="center"/>
          </w:tcPr>
          <w:p w:rsidR="00C44116" w:rsidRPr="0059635D" w:rsidRDefault="00C44116" w:rsidP="00205B49">
            <w:pPr>
              <w:spacing w:after="0" w:line="240" w:lineRule="auto"/>
              <w:ind w:right="0" w:firstLine="0"/>
              <w:jc w:val="center"/>
              <w:rPr>
                <w:b/>
                <w:szCs w:val="28"/>
              </w:rPr>
            </w:pPr>
            <w:r>
              <w:rPr>
                <w:b/>
                <w:szCs w:val="28"/>
              </w:rPr>
              <w:t>березень</w:t>
            </w:r>
          </w:p>
        </w:tc>
        <w:tc>
          <w:tcPr>
            <w:tcW w:w="794" w:type="pct"/>
            <w:shd w:val="clear" w:color="auto" w:fill="auto"/>
            <w:vAlign w:val="center"/>
          </w:tcPr>
          <w:p w:rsidR="00C44116" w:rsidRPr="0059635D" w:rsidRDefault="00C44116" w:rsidP="00205B49">
            <w:pPr>
              <w:spacing w:after="0" w:line="240" w:lineRule="auto"/>
              <w:ind w:right="0" w:firstLine="0"/>
              <w:jc w:val="center"/>
              <w:rPr>
                <w:b/>
                <w:szCs w:val="28"/>
              </w:rPr>
            </w:pPr>
            <w:r w:rsidRPr="0059635D">
              <w:rPr>
                <w:b/>
                <w:szCs w:val="28"/>
              </w:rPr>
              <w:t>травень</w:t>
            </w:r>
          </w:p>
        </w:tc>
        <w:tc>
          <w:tcPr>
            <w:tcW w:w="759" w:type="pct"/>
            <w:shd w:val="clear" w:color="auto" w:fill="auto"/>
            <w:vAlign w:val="center"/>
          </w:tcPr>
          <w:p w:rsidR="00C44116" w:rsidRPr="0059635D" w:rsidRDefault="00C44116" w:rsidP="00205B49">
            <w:pPr>
              <w:spacing w:after="0" w:line="240" w:lineRule="auto"/>
              <w:ind w:right="0" w:firstLine="0"/>
              <w:jc w:val="center"/>
              <w:rPr>
                <w:b/>
                <w:szCs w:val="28"/>
              </w:rPr>
            </w:pPr>
            <w:r w:rsidRPr="0059635D">
              <w:rPr>
                <w:b/>
                <w:szCs w:val="28"/>
              </w:rPr>
              <w:t>червень</w:t>
            </w:r>
          </w:p>
        </w:tc>
        <w:tc>
          <w:tcPr>
            <w:tcW w:w="1205" w:type="pct"/>
            <w:vMerge/>
            <w:shd w:val="clear" w:color="auto" w:fill="auto"/>
          </w:tcPr>
          <w:p w:rsidR="00C44116" w:rsidRPr="0059635D" w:rsidRDefault="00C44116" w:rsidP="00205B49">
            <w:pPr>
              <w:spacing w:after="0" w:line="240" w:lineRule="auto"/>
              <w:ind w:right="0"/>
              <w:jc w:val="center"/>
              <w:rPr>
                <w:b/>
                <w:szCs w:val="28"/>
              </w:rPr>
            </w:pPr>
          </w:p>
        </w:tc>
      </w:tr>
      <w:tr w:rsidR="00C44116" w:rsidRPr="00BE4F4F" w:rsidTr="00FD12E6">
        <w:trPr>
          <w:cantSplit/>
          <w:trHeight w:val="850"/>
        </w:trPr>
        <w:tc>
          <w:tcPr>
            <w:tcW w:w="577" w:type="pct"/>
            <w:vMerge w:val="restart"/>
            <w:shd w:val="clear" w:color="auto" w:fill="auto"/>
            <w:textDirection w:val="btLr"/>
            <w:vAlign w:val="center"/>
          </w:tcPr>
          <w:p w:rsidR="00C44116" w:rsidRPr="0059635D" w:rsidRDefault="00C44116" w:rsidP="00205B49">
            <w:pPr>
              <w:spacing w:after="0" w:line="240" w:lineRule="auto"/>
              <w:ind w:right="0" w:firstLine="0"/>
              <w:jc w:val="center"/>
              <w:rPr>
                <w:szCs w:val="28"/>
              </w:rPr>
            </w:pPr>
            <w:r w:rsidRPr="0059635D">
              <w:rPr>
                <w:szCs w:val="28"/>
              </w:rPr>
              <w:t>Середньо</w:t>
            </w:r>
          </w:p>
          <w:p w:rsidR="00C44116" w:rsidRPr="0059635D" w:rsidRDefault="00C44116" w:rsidP="00205B49">
            <w:pPr>
              <w:spacing w:after="0" w:line="240" w:lineRule="auto"/>
              <w:ind w:right="0" w:firstLine="0"/>
              <w:jc w:val="center"/>
              <w:rPr>
                <w:szCs w:val="28"/>
              </w:rPr>
            </w:pPr>
            <w:r w:rsidRPr="0059635D">
              <w:rPr>
                <w:szCs w:val="28"/>
              </w:rPr>
              <w:t>рання</w:t>
            </w:r>
          </w:p>
        </w:tc>
        <w:tc>
          <w:tcPr>
            <w:tcW w:w="889" w:type="pct"/>
            <w:shd w:val="clear" w:color="auto" w:fill="auto"/>
            <w:vAlign w:val="center"/>
          </w:tcPr>
          <w:p w:rsidR="00C44116" w:rsidRPr="0059635D" w:rsidRDefault="00C44116" w:rsidP="00205B49">
            <w:pPr>
              <w:spacing w:after="0" w:line="240" w:lineRule="auto"/>
              <w:ind w:right="0" w:firstLine="0"/>
              <w:jc w:val="center"/>
              <w:rPr>
                <w:szCs w:val="28"/>
              </w:rPr>
            </w:pPr>
            <w:r w:rsidRPr="0059635D">
              <w:rPr>
                <w:szCs w:val="28"/>
              </w:rPr>
              <w:t>Біла роса</w:t>
            </w:r>
          </w:p>
        </w:tc>
        <w:tc>
          <w:tcPr>
            <w:tcW w:w="776" w:type="pct"/>
            <w:shd w:val="clear" w:color="auto" w:fill="auto"/>
            <w:vAlign w:val="center"/>
          </w:tcPr>
          <w:p w:rsidR="00C44116" w:rsidRPr="0059635D" w:rsidRDefault="00C44116" w:rsidP="00205B49">
            <w:pPr>
              <w:spacing w:after="0" w:line="276" w:lineRule="auto"/>
              <w:ind w:right="0" w:firstLine="0"/>
              <w:jc w:val="center"/>
              <w:rPr>
                <w:rFonts w:eastAsia="Calibri"/>
                <w:szCs w:val="28"/>
                <w:lang w:eastAsia="en-US"/>
              </w:rPr>
            </w:pPr>
            <w:r w:rsidRPr="0059635D">
              <w:rPr>
                <w:rFonts w:eastAsia="Calibri"/>
                <w:szCs w:val="28"/>
                <w:lang w:eastAsia="en-US"/>
              </w:rPr>
              <w:t>139,00±</w:t>
            </w:r>
          </w:p>
          <w:p w:rsidR="00C44116" w:rsidRPr="0059635D" w:rsidRDefault="00C44116" w:rsidP="00205B49">
            <w:pPr>
              <w:spacing w:after="0" w:line="276" w:lineRule="auto"/>
              <w:ind w:right="0" w:firstLine="208"/>
              <w:jc w:val="center"/>
              <w:rPr>
                <w:szCs w:val="28"/>
              </w:rPr>
            </w:pPr>
            <w:r w:rsidRPr="0059635D">
              <w:rPr>
                <w:rFonts w:eastAsia="Calibri"/>
                <w:szCs w:val="28"/>
                <w:lang w:eastAsia="en-US"/>
              </w:rPr>
              <w:t>15,87</w:t>
            </w:r>
          </w:p>
        </w:tc>
        <w:tc>
          <w:tcPr>
            <w:tcW w:w="794" w:type="pct"/>
            <w:shd w:val="clear" w:color="auto" w:fill="auto"/>
            <w:vAlign w:val="center"/>
          </w:tcPr>
          <w:p w:rsidR="00C44116" w:rsidRPr="0059635D" w:rsidRDefault="00C44116" w:rsidP="00205B49">
            <w:pPr>
              <w:spacing w:after="0" w:line="276" w:lineRule="auto"/>
              <w:ind w:right="0" w:firstLine="0"/>
              <w:jc w:val="center"/>
              <w:rPr>
                <w:rFonts w:eastAsia="Calibri"/>
                <w:szCs w:val="28"/>
                <w:lang w:eastAsia="en-US"/>
              </w:rPr>
            </w:pPr>
            <w:r w:rsidRPr="0059635D">
              <w:rPr>
                <w:szCs w:val="28"/>
              </w:rPr>
              <w:t>145,7</w:t>
            </w:r>
            <w:r w:rsidR="00C67998">
              <w:rPr>
                <w:szCs w:val="28"/>
              </w:rPr>
              <w:t>0</w:t>
            </w:r>
            <w:r w:rsidRPr="0059635D">
              <w:rPr>
                <w:rFonts w:eastAsia="Calibri"/>
                <w:szCs w:val="28"/>
                <w:lang w:eastAsia="en-US"/>
              </w:rPr>
              <w:t>±</w:t>
            </w:r>
          </w:p>
          <w:p w:rsidR="00C44116" w:rsidRPr="0059635D" w:rsidRDefault="00C44116" w:rsidP="00205B49">
            <w:pPr>
              <w:spacing w:after="0" w:line="276" w:lineRule="auto"/>
              <w:ind w:right="0" w:firstLine="208"/>
              <w:jc w:val="center"/>
              <w:rPr>
                <w:szCs w:val="28"/>
              </w:rPr>
            </w:pPr>
            <w:r w:rsidRPr="0059635D">
              <w:rPr>
                <w:rFonts w:eastAsia="Calibri"/>
                <w:szCs w:val="28"/>
                <w:lang w:eastAsia="en-US"/>
              </w:rPr>
              <w:t>15,71</w:t>
            </w:r>
          </w:p>
        </w:tc>
        <w:tc>
          <w:tcPr>
            <w:tcW w:w="759" w:type="pct"/>
            <w:shd w:val="clear" w:color="auto" w:fill="auto"/>
            <w:vAlign w:val="center"/>
          </w:tcPr>
          <w:p w:rsidR="00C44116" w:rsidRPr="0059635D" w:rsidRDefault="00C44116" w:rsidP="00205B49">
            <w:pPr>
              <w:spacing w:after="0" w:line="276" w:lineRule="auto"/>
              <w:ind w:right="0" w:firstLine="0"/>
              <w:jc w:val="center"/>
              <w:rPr>
                <w:rFonts w:eastAsia="Calibri"/>
                <w:szCs w:val="28"/>
                <w:lang w:eastAsia="en-US"/>
              </w:rPr>
            </w:pPr>
            <w:r w:rsidRPr="0059635D">
              <w:rPr>
                <w:szCs w:val="28"/>
              </w:rPr>
              <w:t>155,13</w:t>
            </w:r>
            <w:r w:rsidRPr="0059635D">
              <w:rPr>
                <w:rFonts w:eastAsia="Calibri"/>
                <w:szCs w:val="28"/>
                <w:lang w:eastAsia="en-US"/>
              </w:rPr>
              <w:t>±</w:t>
            </w:r>
          </w:p>
          <w:p w:rsidR="00C44116" w:rsidRPr="0059635D" w:rsidRDefault="00C44116" w:rsidP="00205B49">
            <w:pPr>
              <w:spacing w:after="0" w:line="276" w:lineRule="auto"/>
              <w:ind w:right="0" w:firstLine="208"/>
              <w:jc w:val="center"/>
              <w:rPr>
                <w:szCs w:val="28"/>
              </w:rPr>
            </w:pPr>
            <w:r w:rsidRPr="0059635D">
              <w:rPr>
                <w:rFonts w:eastAsia="Calibri"/>
                <w:szCs w:val="28"/>
                <w:lang w:eastAsia="en-US"/>
              </w:rPr>
              <w:t>11,76</w:t>
            </w:r>
          </w:p>
        </w:tc>
        <w:tc>
          <w:tcPr>
            <w:tcW w:w="1205" w:type="pct"/>
            <w:shd w:val="clear" w:color="auto" w:fill="auto"/>
            <w:vAlign w:val="center"/>
          </w:tcPr>
          <w:p w:rsidR="00C44116" w:rsidRPr="0059635D" w:rsidRDefault="00C44116" w:rsidP="00205B49">
            <w:pPr>
              <w:spacing w:after="0" w:line="240" w:lineRule="auto"/>
              <w:ind w:right="0"/>
              <w:rPr>
                <w:szCs w:val="28"/>
              </w:rPr>
            </w:pPr>
            <w:r w:rsidRPr="0059635D">
              <w:rPr>
                <w:szCs w:val="28"/>
              </w:rPr>
              <w:t>16,13</w:t>
            </w:r>
          </w:p>
        </w:tc>
      </w:tr>
      <w:tr w:rsidR="00C44116" w:rsidRPr="00BE4F4F" w:rsidTr="00FD12E6">
        <w:trPr>
          <w:cantSplit/>
          <w:trHeight w:val="850"/>
        </w:trPr>
        <w:tc>
          <w:tcPr>
            <w:tcW w:w="577" w:type="pct"/>
            <w:vMerge/>
            <w:shd w:val="clear" w:color="auto" w:fill="auto"/>
            <w:textDirection w:val="btLr"/>
            <w:vAlign w:val="center"/>
          </w:tcPr>
          <w:p w:rsidR="00C44116" w:rsidRPr="0059635D" w:rsidRDefault="00C44116" w:rsidP="00205B49">
            <w:pPr>
              <w:spacing w:after="0" w:line="240" w:lineRule="auto"/>
              <w:ind w:right="0"/>
              <w:jc w:val="center"/>
              <w:rPr>
                <w:szCs w:val="28"/>
              </w:rPr>
            </w:pPr>
          </w:p>
        </w:tc>
        <w:tc>
          <w:tcPr>
            <w:tcW w:w="889" w:type="pct"/>
            <w:shd w:val="clear" w:color="auto" w:fill="auto"/>
            <w:vAlign w:val="center"/>
          </w:tcPr>
          <w:p w:rsidR="00C44116" w:rsidRPr="0059635D" w:rsidRDefault="00C44116" w:rsidP="00205B49">
            <w:pPr>
              <w:spacing w:after="0" w:line="240" w:lineRule="auto"/>
              <w:ind w:right="0" w:firstLine="0"/>
              <w:jc w:val="center"/>
              <w:rPr>
                <w:szCs w:val="28"/>
              </w:rPr>
            </w:pPr>
            <w:r w:rsidRPr="0059635D">
              <w:rPr>
                <w:szCs w:val="28"/>
              </w:rPr>
              <w:t>Рів’єра</w:t>
            </w:r>
          </w:p>
        </w:tc>
        <w:tc>
          <w:tcPr>
            <w:tcW w:w="776" w:type="pct"/>
            <w:shd w:val="clear" w:color="auto" w:fill="auto"/>
            <w:vAlign w:val="center"/>
          </w:tcPr>
          <w:p w:rsidR="00C44116" w:rsidRPr="0059635D" w:rsidRDefault="00C44116" w:rsidP="00205B49">
            <w:pPr>
              <w:spacing w:after="0" w:line="276" w:lineRule="auto"/>
              <w:ind w:right="0" w:firstLine="0"/>
              <w:jc w:val="center"/>
              <w:rPr>
                <w:rFonts w:eastAsia="Calibri"/>
                <w:szCs w:val="28"/>
                <w:lang w:eastAsia="en-US"/>
              </w:rPr>
            </w:pPr>
            <w:r w:rsidRPr="0059635D">
              <w:rPr>
                <w:szCs w:val="28"/>
              </w:rPr>
              <w:t>145,9</w:t>
            </w:r>
            <w:r w:rsidR="00C67998">
              <w:rPr>
                <w:szCs w:val="28"/>
              </w:rPr>
              <w:t>0</w:t>
            </w:r>
            <w:r w:rsidRPr="0059635D">
              <w:rPr>
                <w:rFonts w:eastAsia="Calibri"/>
                <w:szCs w:val="28"/>
                <w:lang w:eastAsia="en-US"/>
              </w:rPr>
              <w:t>±</w:t>
            </w:r>
          </w:p>
          <w:p w:rsidR="00C44116" w:rsidRPr="0059635D" w:rsidRDefault="00C44116" w:rsidP="00205B49">
            <w:pPr>
              <w:spacing w:after="0" w:line="276" w:lineRule="auto"/>
              <w:ind w:right="0" w:firstLine="208"/>
              <w:jc w:val="center"/>
              <w:rPr>
                <w:szCs w:val="28"/>
              </w:rPr>
            </w:pPr>
            <w:r w:rsidRPr="0059635D">
              <w:rPr>
                <w:rFonts w:eastAsia="Calibri"/>
                <w:szCs w:val="28"/>
                <w:lang w:eastAsia="en-US"/>
              </w:rPr>
              <w:t>12,70</w:t>
            </w:r>
          </w:p>
        </w:tc>
        <w:tc>
          <w:tcPr>
            <w:tcW w:w="794" w:type="pct"/>
            <w:shd w:val="clear" w:color="auto" w:fill="auto"/>
            <w:vAlign w:val="center"/>
          </w:tcPr>
          <w:p w:rsidR="00C44116" w:rsidRPr="0059635D" w:rsidRDefault="00C44116" w:rsidP="00205B49">
            <w:pPr>
              <w:spacing w:after="0" w:line="276" w:lineRule="auto"/>
              <w:ind w:right="0" w:firstLine="0"/>
              <w:jc w:val="center"/>
              <w:rPr>
                <w:rFonts w:eastAsia="Calibri"/>
                <w:szCs w:val="28"/>
                <w:lang w:eastAsia="en-US"/>
              </w:rPr>
            </w:pPr>
            <w:r w:rsidRPr="0059635D">
              <w:rPr>
                <w:szCs w:val="28"/>
              </w:rPr>
              <w:t>164,4</w:t>
            </w:r>
            <w:r w:rsidR="00C67998">
              <w:rPr>
                <w:szCs w:val="28"/>
              </w:rPr>
              <w:t>0</w:t>
            </w:r>
            <w:r w:rsidRPr="0059635D">
              <w:rPr>
                <w:szCs w:val="28"/>
              </w:rPr>
              <w:t xml:space="preserve"> </w:t>
            </w:r>
            <w:r w:rsidRPr="0059635D">
              <w:rPr>
                <w:rFonts w:eastAsia="Calibri"/>
                <w:szCs w:val="28"/>
                <w:lang w:eastAsia="en-US"/>
              </w:rPr>
              <w:t>±</w:t>
            </w:r>
          </w:p>
          <w:p w:rsidR="00C44116" w:rsidRPr="0059635D" w:rsidRDefault="00C44116" w:rsidP="00205B49">
            <w:pPr>
              <w:spacing w:after="0" w:line="276" w:lineRule="auto"/>
              <w:ind w:right="0" w:firstLine="0"/>
              <w:jc w:val="center"/>
              <w:rPr>
                <w:szCs w:val="28"/>
              </w:rPr>
            </w:pPr>
            <w:r w:rsidRPr="0059635D">
              <w:rPr>
                <w:rFonts w:eastAsia="Calibri"/>
                <w:szCs w:val="28"/>
                <w:lang w:eastAsia="en-US"/>
              </w:rPr>
              <w:t>13,70</w:t>
            </w:r>
          </w:p>
        </w:tc>
        <w:tc>
          <w:tcPr>
            <w:tcW w:w="759" w:type="pct"/>
            <w:shd w:val="clear" w:color="auto" w:fill="auto"/>
            <w:vAlign w:val="center"/>
          </w:tcPr>
          <w:p w:rsidR="00C44116" w:rsidRPr="0059635D" w:rsidRDefault="00C44116" w:rsidP="00205B49">
            <w:pPr>
              <w:spacing w:after="0" w:line="276" w:lineRule="auto"/>
              <w:ind w:right="0" w:firstLine="0"/>
              <w:jc w:val="center"/>
              <w:rPr>
                <w:rFonts w:eastAsia="Calibri"/>
                <w:szCs w:val="28"/>
                <w:lang w:eastAsia="en-US"/>
              </w:rPr>
            </w:pPr>
            <w:r w:rsidRPr="0059635D">
              <w:rPr>
                <w:szCs w:val="28"/>
              </w:rPr>
              <w:t>191,00</w:t>
            </w:r>
            <w:r w:rsidRPr="0059635D">
              <w:rPr>
                <w:rFonts w:eastAsia="Calibri"/>
                <w:szCs w:val="28"/>
                <w:lang w:eastAsia="en-US"/>
              </w:rPr>
              <w:t>±</w:t>
            </w:r>
          </w:p>
          <w:p w:rsidR="00C44116" w:rsidRPr="0059635D" w:rsidRDefault="00C44116" w:rsidP="00205B49">
            <w:pPr>
              <w:spacing w:after="0" w:line="276" w:lineRule="auto"/>
              <w:ind w:right="0" w:firstLine="208"/>
              <w:jc w:val="center"/>
              <w:rPr>
                <w:szCs w:val="28"/>
              </w:rPr>
            </w:pPr>
            <w:r w:rsidRPr="0059635D">
              <w:rPr>
                <w:rFonts w:eastAsia="Calibri"/>
                <w:szCs w:val="28"/>
                <w:lang w:eastAsia="en-US"/>
              </w:rPr>
              <w:t>11,20</w:t>
            </w:r>
          </w:p>
        </w:tc>
        <w:tc>
          <w:tcPr>
            <w:tcW w:w="1205" w:type="pct"/>
            <w:shd w:val="clear" w:color="auto" w:fill="auto"/>
            <w:vAlign w:val="center"/>
          </w:tcPr>
          <w:p w:rsidR="00C44116" w:rsidRPr="0059635D" w:rsidRDefault="00C44116" w:rsidP="00205B49">
            <w:pPr>
              <w:spacing w:after="0" w:line="240" w:lineRule="auto"/>
              <w:ind w:right="0"/>
              <w:rPr>
                <w:szCs w:val="28"/>
              </w:rPr>
            </w:pPr>
            <w:r w:rsidRPr="0059635D">
              <w:rPr>
                <w:szCs w:val="28"/>
              </w:rPr>
              <w:t>45,1</w:t>
            </w:r>
            <w:r w:rsidR="00C67998">
              <w:rPr>
                <w:szCs w:val="28"/>
              </w:rPr>
              <w:t>0</w:t>
            </w:r>
          </w:p>
        </w:tc>
      </w:tr>
      <w:tr w:rsidR="00C44116" w:rsidRPr="00BE4F4F" w:rsidTr="00FD12E6">
        <w:trPr>
          <w:cantSplit/>
          <w:trHeight w:val="850"/>
        </w:trPr>
        <w:tc>
          <w:tcPr>
            <w:tcW w:w="577" w:type="pct"/>
            <w:vMerge w:val="restart"/>
            <w:shd w:val="clear" w:color="auto" w:fill="auto"/>
            <w:textDirection w:val="btLr"/>
            <w:vAlign w:val="center"/>
          </w:tcPr>
          <w:p w:rsidR="00C44116" w:rsidRPr="0059635D" w:rsidRDefault="00C44116" w:rsidP="00205B49">
            <w:pPr>
              <w:spacing w:after="0" w:line="240" w:lineRule="auto"/>
              <w:ind w:right="0" w:firstLine="0"/>
              <w:jc w:val="center"/>
              <w:rPr>
                <w:szCs w:val="28"/>
              </w:rPr>
            </w:pPr>
            <w:r w:rsidRPr="0059635D">
              <w:rPr>
                <w:szCs w:val="28"/>
              </w:rPr>
              <w:t>Середньо</w:t>
            </w:r>
          </w:p>
          <w:p w:rsidR="00C44116" w:rsidRPr="0059635D" w:rsidRDefault="00C44116" w:rsidP="00205B49">
            <w:pPr>
              <w:spacing w:after="0" w:line="240" w:lineRule="auto"/>
              <w:ind w:right="0" w:firstLine="0"/>
              <w:jc w:val="center"/>
              <w:rPr>
                <w:szCs w:val="28"/>
              </w:rPr>
            </w:pPr>
            <w:r w:rsidRPr="0059635D">
              <w:rPr>
                <w:szCs w:val="28"/>
              </w:rPr>
              <w:t>стигла</w:t>
            </w:r>
          </w:p>
        </w:tc>
        <w:tc>
          <w:tcPr>
            <w:tcW w:w="889" w:type="pct"/>
            <w:shd w:val="clear" w:color="auto" w:fill="auto"/>
            <w:vAlign w:val="center"/>
          </w:tcPr>
          <w:p w:rsidR="00C44116" w:rsidRPr="0059635D" w:rsidRDefault="00C44116" w:rsidP="00205B49">
            <w:pPr>
              <w:spacing w:after="0" w:line="240" w:lineRule="auto"/>
              <w:ind w:right="0" w:firstLine="0"/>
              <w:jc w:val="center"/>
              <w:rPr>
                <w:szCs w:val="28"/>
              </w:rPr>
            </w:pPr>
            <w:r w:rsidRPr="0059635D">
              <w:rPr>
                <w:szCs w:val="28"/>
              </w:rPr>
              <w:t>Повінь</w:t>
            </w:r>
          </w:p>
        </w:tc>
        <w:tc>
          <w:tcPr>
            <w:tcW w:w="776"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151,93</w:t>
            </w:r>
            <w:r w:rsidRPr="0059635D">
              <w:rPr>
                <w:rFonts w:eastAsia="Calibri"/>
                <w:szCs w:val="28"/>
                <w:lang w:eastAsia="en-US"/>
              </w:rPr>
              <w:t>±</w:t>
            </w:r>
          </w:p>
          <w:p w:rsidR="00C44116" w:rsidRPr="0059635D" w:rsidRDefault="00C44116" w:rsidP="00205B49">
            <w:pPr>
              <w:spacing w:after="0" w:line="240" w:lineRule="auto"/>
              <w:ind w:right="0" w:firstLine="208"/>
              <w:jc w:val="center"/>
              <w:rPr>
                <w:szCs w:val="28"/>
              </w:rPr>
            </w:pPr>
            <w:r w:rsidRPr="0059635D">
              <w:rPr>
                <w:rFonts w:eastAsia="Calibri"/>
                <w:szCs w:val="28"/>
                <w:lang w:eastAsia="en-US"/>
              </w:rPr>
              <w:t>12,70</w:t>
            </w:r>
          </w:p>
        </w:tc>
        <w:tc>
          <w:tcPr>
            <w:tcW w:w="794"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177,39</w:t>
            </w:r>
            <w:r w:rsidRPr="0059635D">
              <w:rPr>
                <w:rFonts w:eastAsia="Calibri"/>
                <w:szCs w:val="28"/>
                <w:lang w:eastAsia="en-US"/>
              </w:rPr>
              <w:t>±</w:t>
            </w:r>
          </w:p>
          <w:p w:rsidR="00C44116" w:rsidRPr="00FD12E6" w:rsidRDefault="00FD12E6" w:rsidP="00FD12E6">
            <w:pPr>
              <w:spacing w:after="0" w:line="240" w:lineRule="auto"/>
              <w:ind w:right="0" w:firstLine="0"/>
              <w:jc w:val="center"/>
              <w:rPr>
                <w:rFonts w:eastAsia="Calibri"/>
                <w:szCs w:val="28"/>
                <w:lang w:eastAsia="en-US"/>
              </w:rPr>
            </w:pPr>
            <w:r>
              <w:rPr>
                <w:rFonts w:eastAsia="Calibri"/>
                <w:szCs w:val="28"/>
                <w:lang w:eastAsia="en-US"/>
              </w:rPr>
              <w:t>14,32</w:t>
            </w:r>
          </w:p>
        </w:tc>
        <w:tc>
          <w:tcPr>
            <w:tcW w:w="759"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186,00</w:t>
            </w:r>
            <w:r w:rsidRPr="0059635D">
              <w:rPr>
                <w:rFonts w:eastAsia="Calibri"/>
                <w:szCs w:val="28"/>
                <w:lang w:eastAsia="en-US"/>
              </w:rPr>
              <w:t>±</w:t>
            </w:r>
          </w:p>
          <w:p w:rsidR="00C44116" w:rsidRPr="00FD12E6" w:rsidRDefault="00FD12E6" w:rsidP="00FD12E6">
            <w:pPr>
              <w:spacing w:after="0" w:line="240" w:lineRule="auto"/>
              <w:ind w:right="0" w:firstLine="0"/>
              <w:jc w:val="center"/>
              <w:rPr>
                <w:rFonts w:eastAsia="Calibri"/>
                <w:szCs w:val="28"/>
                <w:lang w:eastAsia="en-US"/>
              </w:rPr>
            </w:pPr>
            <w:r>
              <w:rPr>
                <w:rFonts w:eastAsia="Calibri"/>
                <w:szCs w:val="28"/>
                <w:lang w:eastAsia="en-US"/>
              </w:rPr>
              <w:t>16,31</w:t>
            </w:r>
          </w:p>
        </w:tc>
        <w:tc>
          <w:tcPr>
            <w:tcW w:w="1205" w:type="pct"/>
            <w:shd w:val="clear" w:color="auto" w:fill="auto"/>
            <w:vAlign w:val="center"/>
          </w:tcPr>
          <w:p w:rsidR="00C44116" w:rsidRPr="0059635D" w:rsidRDefault="00C44116" w:rsidP="00205B49">
            <w:pPr>
              <w:spacing w:after="0" w:line="240" w:lineRule="auto"/>
              <w:ind w:right="0"/>
              <w:rPr>
                <w:szCs w:val="28"/>
              </w:rPr>
            </w:pPr>
            <w:r w:rsidRPr="0059635D">
              <w:rPr>
                <w:szCs w:val="28"/>
              </w:rPr>
              <w:t>34,07</w:t>
            </w:r>
          </w:p>
        </w:tc>
      </w:tr>
      <w:tr w:rsidR="00C44116" w:rsidRPr="00BE4F4F" w:rsidTr="00FD12E6">
        <w:trPr>
          <w:cantSplit/>
          <w:trHeight w:val="850"/>
        </w:trPr>
        <w:tc>
          <w:tcPr>
            <w:tcW w:w="577" w:type="pct"/>
            <w:vMerge/>
            <w:shd w:val="clear" w:color="auto" w:fill="auto"/>
            <w:textDirection w:val="btLr"/>
            <w:vAlign w:val="center"/>
          </w:tcPr>
          <w:p w:rsidR="00C44116" w:rsidRPr="0059635D" w:rsidRDefault="00C44116" w:rsidP="00205B49">
            <w:pPr>
              <w:spacing w:after="0" w:line="240" w:lineRule="auto"/>
              <w:ind w:right="0"/>
              <w:jc w:val="center"/>
              <w:rPr>
                <w:szCs w:val="28"/>
              </w:rPr>
            </w:pPr>
          </w:p>
        </w:tc>
        <w:tc>
          <w:tcPr>
            <w:tcW w:w="889" w:type="pct"/>
            <w:shd w:val="clear" w:color="auto" w:fill="auto"/>
            <w:vAlign w:val="center"/>
          </w:tcPr>
          <w:p w:rsidR="00C44116" w:rsidRPr="0059635D" w:rsidRDefault="00C44116" w:rsidP="00205B49">
            <w:pPr>
              <w:spacing w:after="0" w:line="240" w:lineRule="auto"/>
              <w:ind w:right="0" w:firstLine="0"/>
              <w:jc w:val="center"/>
              <w:rPr>
                <w:szCs w:val="28"/>
              </w:rPr>
            </w:pPr>
            <w:r>
              <w:rPr>
                <w:szCs w:val="28"/>
              </w:rPr>
              <w:t>Адретта</w:t>
            </w:r>
          </w:p>
        </w:tc>
        <w:tc>
          <w:tcPr>
            <w:tcW w:w="776"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167,15</w:t>
            </w:r>
            <w:r w:rsidRPr="0059635D">
              <w:rPr>
                <w:rFonts w:eastAsia="Calibri"/>
                <w:szCs w:val="28"/>
                <w:lang w:eastAsia="en-US"/>
              </w:rPr>
              <w:t>±</w:t>
            </w:r>
          </w:p>
          <w:p w:rsidR="00C44116" w:rsidRPr="0059635D" w:rsidRDefault="00C44116" w:rsidP="00205B49">
            <w:pPr>
              <w:spacing w:after="0" w:line="240" w:lineRule="auto"/>
              <w:ind w:right="0" w:firstLine="208"/>
              <w:jc w:val="center"/>
              <w:rPr>
                <w:szCs w:val="28"/>
              </w:rPr>
            </w:pPr>
            <w:r w:rsidRPr="0059635D">
              <w:rPr>
                <w:rFonts w:eastAsia="Calibri"/>
                <w:szCs w:val="28"/>
                <w:lang w:eastAsia="en-US"/>
              </w:rPr>
              <w:t>10,72</w:t>
            </w:r>
          </w:p>
        </w:tc>
        <w:tc>
          <w:tcPr>
            <w:tcW w:w="794" w:type="pct"/>
            <w:shd w:val="clear" w:color="auto" w:fill="auto"/>
            <w:vAlign w:val="center"/>
          </w:tcPr>
          <w:p w:rsidR="00C44116" w:rsidRPr="0059635D" w:rsidRDefault="00C67998" w:rsidP="00205B49">
            <w:pPr>
              <w:spacing w:after="0" w:line="240" w:lineRule="auto"/>
              <w:ind w:right="0" w:firstLine="0"/>
              <w:jc w:val="center"/>
              <w:rPr>
                <w:rFonts w:eastAsia="Calibri"/>
                <w:szCs w:val="28"/>
                <w:lang w:eastAsia="en-US"/>
              </w:rPr>
            </w:pPr>
            <w:r>
              <w:rPr>
                <w:szCs w:val="28"/>
              </w:rPr>
              <w:t>181,21</w:t>
            </w:r>
            <w:r w:rsidR="00C44116" w:rsidRPr="0059635D">
              <w:rPr>
                <w:rFonts w:eastAsia="Calibri"/>
                <w:szCs w:val="28"/>
                <w:lang w:eastAsia="en-US"/>
              </w:rPr>
              <w:t>±</w:t>
            </w:r>
          </w:p>
          <w:p w:rsidR="00C44116" w:rsidRPr="00FD12E6" w:rsidRDefault="00FD12E6" w:rsidP="00FD12E6">
            <w:pPr>
              <w:spacing w:after="0" w:line="240" w:lineRule="auto"/>
              <w:ind w:right="0" w:firstLine="0"/>
              <w:jc w:val="center"/>
              <w:rPr>
                <w:rFonts w:eastAsia="Calibri"/>
                <w:szCs w:val="28"/>
                <w:lang w:eastAsia="en-US"/>
              </w:rPr>
            </w:pPr>
            <w:r>
              <w:rPr>
                <w:rFonts w:eastAsia="Calibri"/>
                <w:szCs w:val="28"/>
                <w:lang w:eastAsia="en-US"/>
              </w:rPr>
              <w:t>13,32</w:t>
            </w:r>
          </w:p>
        </w:tc>
        <w:tc>
          <w:tcPr>
            <w:tcW w:w="759" w:type="pct"/>
            <w:shd w:val="clear" w:color="auto" w:fill="auto"/>
            <w:vAlign w:val="center"/>
          </w:tcPr>
          <w:p w:rsidR="00C44116" w:rsidRPr="0059635D" w:rsidRDefault="00C44116" w:rsidP="00205B49">
            <w:pPr>
              <w:spacing w:after="0" w:line="240" w:lineRule="auto"/>
              <w:ind w:right="0" w:firstLine="0"/>
              <w:jc w:val="center"/>
              <w:rPr>
                <w:rFonts w:eastAsia="Calibri"/>
                <w:szCs w:val="28"/>
                <w:lang w:eastAsia="en-US"/>
              </w:rPr>
            </w:pPr>
            <w:r w:rsidRPr="0059635D">
              <w:rPr>
                <w:szCs w:val="28"/>
              </w:rPr>
              <w:t>196, 89</w:t>
            </w:r>
            <w:r w:rsidRPr="0059635D">
              <w:rPr>
                <w:rFonts w:eastAsia="Calibri"/>
                <w:szCs w:val="28"/>
                <w:lang w:eastAsia="en-US"/>
              </w:rPr>
              <w:t>±</w:t>
            </w:r>
          </w:p>
          <w:p w:rsidR="00C44116" w:rsidRPr="00FD12E6" w:rsidRDefault="00FD12E6" w:rsidP="00FD12E6">
            <w:pPr>
              <w:spacing w:after="0" w:line="240" w:lineRule="auto"/>
              <w:ind w:right="0" w:firstLine="0"/>
              <w:jc w:val="center"/>
              <w:rPr>
                <w:rFonts w:eastAsia="Calibri"/>
                <w:szCs w:val="28"/>
                <w:lang w:eastAsia="en-US"/>
              </w:rPr>
            </w:pPr>
            <w:r>
              <w:rPr>
                <w:rFonts w:eastAsia="Calibri"/>
                <w:szCs w:val="28"/>
                <w:lang w:eastAsia="en-US"/>
              </w:rPr>
              <w:t>18,11</w:t>
            </w:r>
          </w:p>
        </w:tc>
        <w:tc>
          <w:tcPr>
            <w:tcW w:w="1205" w:type="pct"/>
            <w:shd w:val="clear" w:color="auto" w:fill="auto"/>
            <w:vAlign w:val="center"/>
          </w:tcPr>
          <w:p w:rsidR="00C44116" w:rsidRPr="0059635D" w:rsidRDefault="00C44116" w:rsidP="00205B49">
            <w:pPr>
              <w:spacing w:after="0" w:line="240" w:lineRule="auto"/>
              <w:ind w:right="0"/>
              <w:rPr>
                <w:szCs w:val="28"/>
              </w:rPr>
            </w:pPr>
            <w:r w:rsidRPr="0059635D">
              <w:rPr>
                <w:szCs w:val="28"/>
              </w:rPr>
              <w:t>29,74</w:t>
            </w:r>
          </w:p>
        </w:tc>
      </w:tr>
      <w:tr w:rsidR="00FD12E6" w:rsidRPr="00BE4F4F" w:rsidTr="00FD12E6">
        <w:trPr>
          <w:cantSplit/>
          <w:trHeight w:val="488"/>
        </w:trPr>
        <w:tc>
          <w:tcPr>
            <w:tcW w:w="5000" w:type="pct"/>
            <w:gridSpan w:val="6"/>
            <w:shd w:val="clear" w:color="auto" w:fill="auto"/>
            <w:vAlign w:val="center"/>
          </w:tcPr>
          <w:p w:rsidR="00FD12E6" w:rsidRPr="00FD12E6" w:rsidRDefault="00FD12E6" w:rsidP="00FD12E6">
            <w:pPr>
              <w:spacing w:after="0" w:line="240" w:lineRule="auto"/>
              <w:ind w:right="0"/>
              <w:jc w:val="right"/>
              <w:rPr>
                <w:i/>
                <w:szCs w:val="28"/>
              </w:rPr>
            </w:pPr>
            <w:r w:rsidRPr="00FD12E6">
              <w:rPr>
                <w:i/>
                <w:szCs w:val="28"/>
              </w:rPr>
              <w:lastRenderedPageBreak/>
              <w:t xml:space="preserve">продовження таблиці 4.3 </w:t>
            </w:r>
          </w:p>
        </w:tc>
      </w:tr>
      <w:tr w:rsidR="00C44116" w:rsidRPr="00BE4F4F" w:rsidTr="00FD12E6">
        <w:trPr>
          <w:cantSplit/>
          <w:trHeight w:val="850"/>
        </w:trPr>
        <w:tc>
          <w:tcPr>
            <w:tcW w:w="577" w:type="pct"/>
            <w:vMerge w:val="restart"/>
            <w:shd w:val="clear" w:color="auto" w:fill="auto"/>
            <w:textDirection w:val="btLr"/>
            <w:vAlign w:val="center"/>
          </w:tcPr>
          <w:p w:rsidR="00C44116" w:rsidRPr="0059635D" w:rsidRDefault="00C44116" w:rsidP="00205B49">
            <w:pPr>
              <w:spacing w:after="0" w:line="240" w:lineRule="auto"/>
              <w:ind w:right="0" w:firstLine="0"/>
              <w:jc w:val="center"/>
              <w:rPr>
                <w:szCs w:val="28"/>
              </w:rPr>
            </w:pPr>
            <w:r w:rsidRPr="0059635D">
              <w:rPr>
                <w:szCs w:val="28"/>
              </w:rPr>
              <w:t>Середньо</w:t>
            </w:r>
          </w:p>
          <w:p w:rsidR="00C44116" w:rsidRPr="0059635D" w:rsidRDefault="00C44116" w:rsidP="00205B49">
            <w:pPr>
              <w:spacing w:after="0" w:line="240" w:lineRule="auto"/>
              <w:ind w:right="0" w:firstLine="0"/>
              <w:jc w:val="center"/>
              <w:rPr>
                <w:szCs w:val="28"/>
              </w:rPr>
            </w:pPr>
            <w:r w:rsidRPr="0059635D">
              <w:rPr>
                <w:szCs w:val="28"/>
              </w:rPr>
              <w:t>пізня</w:t>
            </w:r>
          </w:p>
        </w:tc>
        <w:tc>
          <w:tcPr>
            <w:tcW w:w="889" w:type="pct"/>
            <w:shd w:val="clear" w:color="auto" w:fill="auto"/>
            <w:vAlign w:val="center"/>
          </w:tcPr>
          <w:p w:rsidR="00C44116" w:rsidRPr="0059635D" w:rsidRDefault="00C44116" w:rsidP="00205B49">
            <w:pPr>
              <w:spacing w:after="0" w:line="240" w:lineRule="auto"/>
              <w:ind w:right="0" w:firstLine="0"/>
              <w:jc w:val="center"/>
              <w:rPr>
                <w:szCs w:val="28"/>
              </w:rPr>
            </w:pPr>
            <w:r w:rsidRPr="0059635D">
              <w:rPr>
                <w:szCs w:val="28"/>
              </w:rPr>
              <w:t>Гранада</w:t>
            </w:r>
          </w:p>
        </w:tc>
        <w:tc>
          <w:tcPr>
            <w:tcW w:w="776" w:type="pct"/>
            <w:shd w:val="clear" w:color="auto" w:fill="auto"/>
            <w:vAlign w:val="center"/>
          </w:tcPr>
          <w:p w:rsidR="00C44116" w:rsidRPr="0059635D" w:rsidRDefault="00C44116" w:rsidP="00205B49">
            <w:pPr>
              <w:spacing w:after="0" w:line="276" w:lineRule="auto"/>
              <w:ind w:right="0" w:firstLine="0"/>
              <w:jc w:val="center"/>
              <w:rPr>
                <w:rFonts w:eastAsia="Calibri"/>
                <w:szCs w:val="28"/>
                <w:lang w:eastAsia="en-US"/>
              </w:rPr>
            </w:pPr>
            <w:r w:rsidRPr="0059635D">
              <w:rPr>
                <w:szCs w:val="28"/>
              </w:rPr>
              <w:t>145,90</w:t>
            </w:r>
            <w:r w:rsidRPr="0059635D">
              <w:rPr>
                <w:rFonts w:eastAsia="Calibri"/>
                <w:szCs w:val="28"/>
                <w:lang w:eastAsia="en-US"/>
              </w:rPr>
              <w:t>±</w:t>
            </w:r>
          </w:p>
          <w:p w:rsidR="00C44116" w:rsidRPr="0059635D" w:rsidRDefault="00C44116" w:rsidP="00205B49">
            <w:pPr>
              <w:spacing w:after="0" w:line="276" w:lineRule="auto"/>
              <w:ind w:right="0" w:firstLine="208"/>
              <w:jc w:val="center"/>
              <w:rPr>
                <w:szCs w:val="28"/>
              </w:rPr>
            </w:pPr>
            <w:r w:rsidRPr="0059635D">
              <w:rPr>
                <w:rFonts w:eastAsia="Calibri"/>
                <w:szCs w:val="28"/>
                <w:lang w:eastAsia="en-US"/>
              </w:rPr>
              <w:t>22,15</w:t>
            </w:r>
          </w:p>
        </w:tc>
        <w:tc>
          <w:tcPr>
            <w:tcW w:w="794" w:type="pct"/>
            <w:shd w:val="clear" w:color="auto" w:fill="auto"/>
            <w:vAlign w:val="center"/>
          </w:tcPr>
          <w:p w:rsidR="00C44116" w:rsidRPr="0059635D" w:rsidRDefault="00C44116" w:rsidP="00205B49">
            <w:pPr>
              <w:spacing w:after="0" w:line="276" w:lineRule="auto"/>
              <w:ind w:right="0" w:firstLine="0"/>
              <w:jc w:val="center"/>
              <w:rPr>
                <w:rFonts w:eastAsia="Calibri"/>
                <w:szCs w:val="28"/>
                <w:lang w:eastAsia="en-US"/>
              </w:rPr>
            </w:pPr>
            <w:r w:rsidRPr="0059635D">
              <w:rPr>
                <w:szCs w:val="28"/>
              </w:rPr>
              <w:t>154,05</w:t>
            </w:r>
            <w:r w:rsidRPr="0059635D">
              <w:rPr>
                <w:rFonts w:eastAsia="Calibri"/>
                <w:szCs w:val="28"/>
                <w:lang w:eastAsia="en-US"/>
              </w:rPr>
              <w:t>±</w:t>
            </w:r>
          </w:p>
          <w:p w:rsidR="00C44116" w:rsidRPr="0059635D" w:rsidRDefault="00C44116" w:rsidP="00205B49">
            <w:pPr>
              <w:spacing w:after="0" w:line="276" w:lineRule="auto"/>
              <w:ind w:right="0" w:firstLine="208"/>
              <w:jc w:val="center"/>
              <w:rPr>
                <w:szCs w:val="28"/>
              </w:rPr>
            </w:pPr>
            <w:r w:rsidRPr="0059635D">
              <w:rPr>
                <w:rFonts w:eastAsia="Calibri"/>
                <w:szCs w:val="28"/>
                <w:lang w:eastAsia="en-US"/>
              </w:rPr>
              <w:t>13,17</w:t>
            </w:r>
          </w:p>
        </w:tc>
        <w:tc>
          <w:tcPr>
            <w:tcW w:w="759" w:type="pct"/>
            <w:shd w:val="clear" w:color="auto" w:fill="auto"/>
            <w:vAlign w:val="center"/>
          </w:tcPr>
          <w:p w:rsidR="00C44116" w:rsidRPr="0059635D" w:rsidRDefault="00C44116" w:rsidP="00205B49">
            <w:pPr>
              <w:spacing w:after="0" w:line="276" w:lineRule="auto"/>
              <w:ind w:right="0" w:firstLine="0"/>
              <w:jc w:val="center"/>
              <w:rPr>
                <w:rFonts w:eastAsia="Calibri"/>
                <w:szCs w:val="28"/>
                <w:lang w:eastAsia="en-US"/>
              </w:rPr>
            </w:pPr>
            <w:r w:rsidRPr="0059635D">
              <w:rPr>
                <w:szCs w:val="28"/>
              </w:rPr>
              <w:t>161,15</w:t>
            </w:r>
            <w:r w:rsidRPr="0059635D">
              <w:rPr>
                <w:rFonts w:eastAsia="Calibri"/>
                <w:szCs w:val="28"/>
                <w:lang w:eastAsia="en-US"/>
              </w:rPr>
              <w:t>±</w:t>
            </w:r>
          </w:p>
          <w:p w:rsidR="00C44116" w:rsidRPr="0059635D" w:rsidRDefault="00C44116" w:rsidP="00205B49">
            <w:pPr>
              <w:spacing w:after="0" w:line="276" w:lineRule="auto"/>
              <w:ind w:right="0" w:firstLine="208"/>
              <w:jc w:val="center"/>
              <w:rPr>
                <w:szCs w:val="28"/>
              </w:rPr>
            </w:pPr>
            <w:r w:rsidRPr="0059635D">
              <w:rPr>
                <w:rFonts w:eastAsia="Calibri"/>
                <w:szCs w:val="28"/>
                <w:lang w:eastAsia="en-US"/>
              </w:rPr>
              <w:t>14,19</w:t>
            </w:r>
          </w:p>
        </w:tc>
        <w:tc>
          <w:tcPr>
            <w:tcW w:w="1205" w:type="pct"/>
            <w:shd w:val="clear" w:color="auto" w:fill="auto"/>
            <w:vAlign w:val="center"/>
          </w:tcPr>
          <w:p w:rsidR="00C44116" w:rsidRPr="0059635D" w:rsidRDefault="00C44116" w:rsidP="00205B49">
            <w:pPr>
              <w:spacing w:after="0" w:line="240" w:lineRule="auto"/>
              <w:ind w:right="0"/>
              <w:rPr>
                <w:szCs w:val="28"/>
              </w:rPr>
            </w:pPr>
            <w:r w:rsidRPr="0059635D">
              <w:rPr>
                <w:szCs w:val="28"/>
              </w:rPr>
              <w:t>15,25</w:t>
            </w:r>
          </w:p>
          <w:p w:rsidR="00C44116" w:rsidRPr="0059635D" w:rsidRDefault="00C44116" w:rsidP="00205B49">
            <w:pPr>
              <w:spacing w:after="0" w:line="240" w:lineRule="auto"/>
              <w:ind w:right="0"/>
              <w:jc w:val="center"/>
              <w:rPr>
                <w:szCs w:val="28"/>
              </w:rPr>
            </w:pPr>
          </w:p>
        </w:tc>
      </w:tr>
      <w:tr w:rsidR="00C44116" w:rsidRPr="00BE4F4F" w:rsidTr="00FD12E6">
        <w:trPr>
          <w:trHeight w:val="850"/>
        </w:trPr>
        <w:tc>
          <w:tcPr>
            <w:tcW w:w="577" w:type="pct"/>
            <w:vMerge/>
            <w:shd w:val="clear" w:color="auto" w:fill="auto"/>
          </w:tcPr>
          <w:p w:rsidR="00C44116" w:rsidRPr="0059635D" w:rsidRDefault="00C44116" w:rsidP="00205B49">
            <w:pPr>
              <w:spacing w:after="0" w:line="240" w:lineRule="auto"/>
              <w:ind w:right="0"/>
              <w:jc w:val="center"/>
              <w:rPr>
                <w:szCs w:val="28"/>
              </w:rPr>
            </w:pPr>
          </w:p>
        </w:tc>
        <w:tc>
          <w:tcPr>
            <w:tcW w:w="889" w:type="pct"/>
            <w:shd w:val="clear" w:color="auto" w:fill="auto"/>
            <w:vAlign w:val="center"/>
          </w:tcPr>
          <w:p w:rsidR="00C44116" w:rsidRPr="0059635D" w:rsidRDefault="00FD12E6" w:rsidP="00FD12E6">
            <w:pPr>
              <w:spacing w:after="0" w:line="240" w:lineRule="auto"/>
              <w:ind w:right="0" w:firstLine="0"/>
              <w:jc w:val="center"/>
              <w:rPr>
                <w:szCs w:val="28"/>
              </w:rPr>
            </w:pPr>
            <w:r>
              <w:rPr>
                <w:szCs w:val="28"/>
              </w:rPr>
              <w:t>Королева Анна</w:t>
            </w:r>
          </w:p>
        </w:tc>
        <w:tc>
          <w:tcPr>
            <w:tcW w:w="776" w:type="pct"/>
            <w:shd w:val="clear" w:color="auto" w:fill="auto"/>
            <w:vAlign w:val="center"/>
          </w:tcPr>
          <w:p w:rsidR="00C44116" w:rsidRPr="0059635D" w:rsidRDefault="00C44116" w:rsidP="00205B49">
            <w:pPr>
              <w:spacing w:after="0" w:line="276" w:lineRule="auto"/>
              <w:ind w:right="0" w:firstLine="0"/>
              <w:jc w:val="center"/>
              <w:rPr>
                <w:rFonts w:eastAsia="Calibri"/>
                <w:szCs w:val="28"/>
                <w:lang w:eastAsia="en-US"/>
              </w:rPr>
            </w:pPr>
            <w:r w:rsidRPr="0059635D">
              <w:rPr>
                <w:szCs w:val="28"/>
              </w:rPr>
              <w:t>143,07</w:t>
            </w:r>
            <w:r w:rsidRPr="0059635D">
              <w:rPr>
                <w:rFonts w:eastAsia="Calibri"/>
                <w:szCs w:val="28"/>
                <w:lang w:eastAsia="en-US"/>
              </w:rPr>
              <w:t>±</w:t>
            </w:r>
          </w:p>
          <w:p w:rsidR="00C44116" w:rsidRPr="004718CE" w:rsidRDefault="00C44116" w:rsidP="00205B49">
            <w:pPr>
              <w:spacing w:after="0" w:line="276" w:lineRule="auto"/>
              <w:ind w:right="0" w:firstLine="208"/>
              <w:jc w:val="center"/>
              <w:rPr>
                <w:rFonts w:eastAsia="Calibri"/>
                <w:szCs w:val="28"/>
                <w:lang w:eastAsia="en-US"/>
              </w:rPr>
            </w:pPr>
            <w:r w:rsidRPr="0059635D">
              <w:rPr>
                <w:rFonts w:eastAsia="Calibri"/>
                <w:szCs w:val="28"/>
                <w:lang w:eastAsia="en-US"/>
              </w:rPr>
              <w:t>22,15</w:t>
            </w:r>
          </w:p>
        </w:tc>
        <w:tc>
          <w:tcPr>
            <w:tcW w:w="794" w:type="pct"/>
            <w:shd w:val="clear" w:color="auto" w:fill="auto"/>
            <w:vAlign w:val="center"/>
          </w:tcPr>
          <w:p w:rsidR="00C44116" w:rsidRPr="0059635D" w:rsidRDefault="00C44116" w:rsidP="00205B49">
            <w:pPr>
              <w:spacing w:after="0" w:line="276" w:lineRule="auto"/>
              <w:ind w:right="0" w:firstLine="0"/>
              <w:jc w:val="center"/>
              <w:rPr>
                <w:rFonts w:eastAsia="Calibri"/>
                <w:szCs w:val="28"/>
                <w:lang w:eastAsia="en-US"/>
              </w:rPr>
            </w:pPr>
            <w:r w:rsidRPr="0059635D">
              <w:rPr>
                <w:szCs w:val="28"/>
              </w:rPr>
              <w:t>173,5</w:t>
            </w:r>
            <w:r w:rsidR="00C67998">
              <w:rPr>
                <w:szCs w:val="28"/>
              </w:rPr>
              <w:t>0</w:t>
            </w:r>
            <w:r w:rsidRPr="0059635D">
              <w:rPr>
                <w:rFonts w:eastAsia="Calibri"/>
                <w:szCs w:val="28"/>
                <w:lang w:eastAsia="en-US"/>
              </w:rPr>
              <w:t>±</w:t>
            </w:r>
          </w:p>
          <w:p w:rsidR="00C44116" w:rsidRPr="0059635D" w:rsidRDefault="00C44116" w:rsidP="00205B49">
            <w:pPr>
              <w:spacing w:after="0" w:line="276" w:lineRule="auto"/>
              <w:ind w:right="0" w:firstLine="208"/>
              <w:jc w:val="center"/>
              <w:rPr>
                <w:szCs w:val="28"/>
              </w:rPr>
            </w:pPr>
            <w:r w:rsidRPr="0059635D">
              <w:rPr>
                <w:rFonts w:eastAsia="Calibri"/>
                <w:szCs w:val="28"/>
                <w:lang w:eastAsia="en-US"/>
              </w:rPr>
              <w:t>11,19</w:t>
            </w:r>
          </w:p>
        </w:tc>
        <w:tc>
          <w:tcPr>
            <w:tcW w:w="759" w:type="pct"/>
            <w:shd w:val="clear" w:color="auto" w:fill="auto"/>
            <w:vAlign w:val="center"/>
          </w:tcPr>
          <w:p w:rsidR="00C44116" w:rsidRPr="0059635D" w:rsidRDefault="00C44116" w:rsidP="00205B49">
            <w:pPr>
              <w:spacing w:after="0" w:line="276" w:lineRule="auto"/>
              <w:ind w:right="0" w:firstLine="0"/>
              <w:jc w:val="center"/>
              <w:rPr>
                <w:rFonts w:eastAsia="Calibri"/>
                <w:szCs w:val="28"/>
                <w:lang w:eastAsia="en-US"/>
              </w:rPr>
            </w:pPr>
            <w:r w:rsidRPr="0059635D">
              <w:rPr>
                <w:szCs w:val="28"/>
              </w:rPr>
              <w:t>201,44</w:t>
            </w:r>
            <w:r w:rsidRPr="0059635D">
              <w:rPr>
                <w:rFonts w:eastAsia="Calibri"/>
                <w:szCs w:val="28"/>
                <w:lang w:eastAsia="en-US"/>
              </w:rPr>
              <w:t>±</w:t>
            </w:r>
          </w:p>
          <w:p w:rsidR="00C44116" w:rsidRPr="0059635D" w:rsidRDefault="00C44116" w:rsidP="00205B49">
            <w:pPr>
              <w:spacing w:after="0" w:line="276" w:lineRule="auto"/>
              <w:ind w:right="0" w:firstLine="208"/>
              <w:jc w:val="center"/>
              <w:rPr>
                <w:szCs w:val="28"/>
              </w:rPr>
            </w:pPr>
            <w:r w:rsidRPr="0059635D">
              <w:rPr>
                <w:rFonts w:eastAsia="Calibri"/>
                <w:szCs w:val="28"/>
                <w:lang w:eastAsia="en-US"/>
              </w:rPr>
              <w:t>16,15</w:t>
            </w:r>
          </w:p>
        </w:tc>
        <w:tc>
          <w:tcPr>
            <w:tcW w:w="1205" w:type="pct"/>
            <w:shd w:val="clear" w:color="auto" w:fill="auto"/>
            <w:vAlign w:val="center"/>
          </w:tcPr>
          <w:p w:rsidR="00C44116" w:rsidRPr="0059635D" w:rsidRDefault="00C44116" w:rsidP="00205B49">
            <w:pPr>
              <w:spacing w:after="0" w:line="240" w:lineRule="auto"/>
              <w:ind w:right="0"/>
              <w:rPr>
                <w:szCs w:val="28"/>
              </w:rPr>
            </w:pPr>
            <w:r w:rsidRPr="0059635D">
              <w:rPr>
                <w:szCs w:val="28"/>
              </w:rPr>
              <w:t>58,37</w:t>
            </w:r>
          </w:p>
          <w:p w:rsidR="00C44116" w:rsidRPr="0059635D" w:rsidRDefault="00C44116" w:rsidP="00205B49">
            <w:pPr>
              <w:spacing w:after="0" w:line="240" w:lineRule="auto"/>
              <w:ind w:right="0"/>
              <w:jc w:val="center"/>
              <w:rPr>
                <w:szCs w:val="28"/>
              </w:rPr>
            </w:pPr>
          </w:p>
        </w:tc>
      </w:tr>
    </w:tbl>
    <w:p w:rsidR="00C44116" w:rsidRPr="0059635D" w:rsidRDefault="00C44116" w:rsidP="00C44116">
      <w:pPr>
        <w:spacing w:after="0"/>
        <w:ind w:right="0" w:firstLine="0"/>
        <w:rPr>
          <w:szCs w:val="28"/>
        </w:rPr>
      </w:pPr>
    </w:p>
    <w:p w:rsidR="00C44116" w:rsidRPr="0059635D" w:rsidRDefault="00C44116" w:rsidP="00C44116">
      <w:pPr>
        <w:spacing w:after="0" w:line="360" w:lineRule="auto"/>
        <w:ind w:right="0" w:firstLine="709"/>
        <w:rPr>
          <w:szCs w:val="28"/>
          <w:shd w:val="clear" w:color="auto" w:fill="FFFFFF"/>
        </w:rPr>
      </w:pPr>
      <w:r>
        <w:rPr>
          <w:szCs w:val="28"/>
        </w:rPr>
        <w:t xml:space="preserve">Так, при зберіганні </w:t>
      </w:r>
      <w:r w:rsidRPr="0059635D">
        <w:rPr>
          <w:szCs w:val="28"/>
        </w:rPr>
        <w:t xml:space="preserve">бульб за температури 2-4 ºС вміст моносахаридів у групі середньоранніх у бульбах сорту Біла роса підвищився </w:t>
      </w:r>
      <w:r>
        <w:rPr>
          <w:szCs w:val="28"/>
        </w:rPr>
        <w:t>у</w:t>
      </w:r>
      <w:r w:rsidRPr="0059635D">
        <w:rPr>
          <w:szCs w:val="28"/>
        </w:rPr>
        <w:t xml:space="preserve"> 1,1 рази, а в бульбах сорту Рів’єра – </w:t>
      </w:r>
      <w:r>
        <w:rPr>
          <w:szCs w:val="28"/>
        </w:rPr>
        <w:t>у</w:t>
      </w:r>
      <w:r w:rsidRPr="0059635D">
        <w:rPr>
          <w:szCs w:val="28"/>
        </w:rPr>
        <w:t xml:space="preserve"> 1,3 рази. По групі середньостиглих спостерігається збільшення моносахаридів </w:t>
      </w:r>
      <w:r>
        <w:rPr>
          <w:szCs w:val="28"/>
        </w:rPr>
        <w:t>у</w:t>
      </w:r>
      <w:r w:rsidRPr="0059635D">
        <w:rPr>
          <w:szCs w:val="28"/>
        </w:rPr>
        <w:t xml:space="preserve"> 1,1 рази у бульбах сорту Адретта, та </w:t>
      </w:r>
      <w:r>
        <w:rPr>
          <w:szCs w:val="28"/>
        </w:rPr>
        <w:t xml:space="preserve">у </w:t>
      </w:r>
      <w:r w:rsidRPr="0059635D">
        <w:rPr>
          <w:szCs w:val="28"/>
        </w:rPr>
        <w:t xml:space="preserve">1,2 </w:t>
      </w:r>
      <w:r>
        <w:rPr>
          <w:szCs w:val="28"/>
        </w:rPr>
        <w:t xml:space="preserve">рази </w:t>
      </w:r>
      <w:r w:rsidRPr="0059635D">
        <w:rPr>
          <w:szCs w:val="28"/>
        </w:rPr>
        <w:t xml:space="preserve">у </w:t>
      </w:r>
      <w:r>
        <w:rPr>
          <w:szCs w:val="28"/>
        </w:rPr>
        <w:t xml:space="preserve">бульбах </w:t>
      </w:r>
      <w:r w:rsidRPr="0059635D">
        <w:rPr>
          <w:szCs w:val="28"/>
        </w:rPr>
        <w:t>сорт</w:t>
      </w:r>
      <w:r>
        <w:rPr>
          <w:szCs w:val="28"/>
        </w:rPr>
        <w:t>у</w:t>
      </w:r>
      <w:r w:rsidRPr="0059635D">
        <w:rPr>
          <w:szCs w:val="28"/>
        </w:rPr>
        <w:t xml:space="preserve"> Повінь. Вміст моносахаридів у </w:t>
      </w:r>
      <w:r>
        <w:rPr>
          <w:szCs w:val="28"/>
        </w:rPr>
        <w:t xml:space="preserve">бульбах </w:t>
      </w:r>
      <w:r w:rsidRPr="0059635D">
        <w:rPr>
          <w:szCs w:val="28"/>
        </w:rPr>
        <w:t>сорт</w:t>
      </w:r>
      <w:r>
        <w:rPr>
          <w:szCs w:val="28"/>
        </w:rPr>
        <w:t xml:space="preserve">у </w:t>
      </w:r>
      <w:r w:rsidRPr="0059635D">
        <w:rPr>
          <w:szCs w:val="28"/>
        </w:rPr>
        <w:t>Гр</w:t>
      </w:r>
      <w:r>
        <w:rPr>
          <w:szCs w:val="28"/>
        </w:rPr>
        <w:t>а</w:t>
      </w:r>
      <w:r w:rsidRPr="0059635D">
        <w:rPr>
          <w:szCs w:val="28"/>
        </w:rPr>
        <w:t xml:space="preserve">нада збільшився у 1,1 рази, а </w:t>
      </w:r>
      <w:r>
        <w:rPr>
          <w:szCs w:val="28"/>
        </w:rPr>
        <w:t xml:space="preserve">у бульбах сорту </w:t>
      </w:r>
      <w:r w:rsidRPr="0059635D">
        <w:rPr>
          <w:szCs w:val="28"/>
        </w:rPr>
        <w:t xml:space="preserve"> Королев</w:t>
      </w:r>
      <w:r>
        <w:rPr>
          <w:szCs w:val="28"/>
        </w:rPr>
        <w:t>а</w:t>
      </w:r>
      <w:r w:rsidRPr="0059635D">
        <w:rPr>
          <w:szCs w:val="28"/>
        </w:rPr>
        <w:t xml:space="preserve"> Анн</w:t>
      </w:r>
      <w:r>
        <w:rPr>
          <w:szCs w:val="28"/>
        </w:rPr>
        <w:t>а</w:t>
      </w:r>
      <w:r w:rsidRPr="0059635D">
        <w:rPr>
          <w:szCs w:val="28"/>
        </w:rPr>
        <w:t xml:space="preserve"> – у 1,4 рази. Варто зазначити, що обидва сорти  належать до середньопізньої групи стиглості. Отже, при зберіганні протягом дев’яти місяців найбільш високим вмістом моносахаридів характеризується сорт Королева Анна. Бульби сорту Біла роса та Гр</w:t>
      </w:r>
      <w:r>
        <w:rPr>
          <w:szCs w:val="28"/>
        </w:rPr>
        <w:t>а</w:t>
      </w:r>
      <w:r w:rsidRPr="0059635D">
        <w:rPr>
          <w:szCs w:val="28"/>
        </w:rPr>
        <w:t xml:space="preserve">нада як на початку, так і в кінці дослідження відрізнялися найменшою кількістю моносахаридів. Такі результати є передбачуваними, оскільки збільшення вмісту моносахаридів при зберіганні пов’язане із розщепленням крохмалю в бульбах. А як вже відомо з наших досліджень,  </w:t>
      </w:r>
      <w:r w:rsidRPr="0059635D">
        <w:rPr>
          <w:szCs w:val="28"/>
          <w:shd w:val="clear" w:color="auto" w:fill="FFFFFF"/>
        </w:rPr>
        <w:t>найбільші втрати крохмалю спостерігались у середньопізньому сорті Королева Анна - 9,7%. Найменшими втратами крохмалю після 9 місяців зберігання відзначилися сорти Гранада (1,9 %) та Біла роса (1,2 %).</w:t>
      </w:r>
    </w:p>
    <w:p w:rsidR="00C44116" w:rsidRPr="0059635D" w:rsidRDefault="00C44116" w:rsidP="00C44116">
      <w:pPr>
        <w:spacing w:after="0"/>
        <w:ind w:right="0" w:firstLine="0"/>
        <w:rPr>
          <w:szCs w:val="28"/>
        </w:rPr>
      </w:pPr>
      <w:r w:rsidRPr="0059635D">
        <w:rPr>
          <w:lang w:val="ru-RU"/>
        </w:rPr>
        <w:lastRenderedPageBreak/>
        <w:drawing>
          <wp:inline distT="0" distB="0" distL="0" distR="0">
            <wp:extent cx="5572125" cy="3874770"/>
            <wp:effectExtent l="0" t="0" r="9525" b="11430"/>
            <wp:docPr id="40" name="Диаграмма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C44116" w:rsidRPr="0059635D" w:rsidRDefault="00C44116" w:rsidP="00C44116">
      <w:pPr>
        <w:spacing w:after="0" w:line="360" w:lineRule="auto"/>
        <w:ind w:right="0" w:firstLine="0"/>
        <w:contextualSpacing/>
        <w:jc w:val="center"/>
        <w:rPr>
          <w:szCs w:val="28"/>
        </w:rPr>
      </w:pPr>
      <w:r w:rsidRPr="0059635D">
        <w:rPr>
          <w:szCs w:val="28"/>
        </w:rPr>
        <w:t>Рис.4.3 Динаміка вмісту моносахаридів у бульбах картоплі сортів різних груп  стиглості у процесі зберігання</w:t>
      </w:r>
    </w:p>
    <w:p w:rsidR="00FD12E6" w:rsidRDefault="00C44116" w:rsidP="00C44116">
      <w:pPr>
        <w:spacing w:after="0" w:line="360" w:lineRule="auto"/>
        <w:ind w:right="0" w:firstLine="709"/>
        <w:rPr>
          <w:szCs w:val="28"/>
        </w:rPr>
      </w:pPr>
      <w:r w:rsidRPr="0059635D">
        <w:rPr>
          <w:szCs w:val="28"/>
        </w:rPr>
        <w:t>В той самий час, вміст дисахаридів в бульбах дещо відрізнявся (табл. 4.4, рис. 4.4). Найбільший вміст дисахаридів був характерний для бульб сорту Адретт</w:t>
      </w:r>
      <w:r>
        <w:rPr>
          <w:szCs w:val="28"/>
        </w:rPr>
        <w:t xml:space="preserve">а з групи середньостиглих і за період зберігання </w:t>
      </w:r>
      <w:r w:rsidRPr="0059635D">
        <w:rPr>
          <w:szCs w:val="28"/>
        </w:rPr>
        <w:t xml:space="preserve"> він збільшився у 1,3 рази, а найменший – у</w:t>
      </w:r>
      <w:r>
        <w:rPr>
          <w:szCs w:val="28"/>
        </w:rPr>
        <w:t xml:space="preserve"> бульбах </w:t>
      </w:r>
      <w:r w:rsidRPr="0059635D">
        <w:rPr>
          <w:szCs w:val="28"/>
        </w:rPr>
        <w:t xml:space="preserve"> сорт</w:t>
      </w:r>
      <w:r>
        <w:rPr>
          <w:szCs w:val="28"/>
        </w:rPr>
        <w:t>у</w:t>
      </w:r>
      <w:r w:rsidRPr="0059635D">
        <w:rPr>
          <w:szCs w:val="28"/>
        </w:rPr>
        <w:t xml:space="preserve">  Гранада середньопізньої групи стиглості </w:t>
      </w:r>
      <w:r>
        <w:rPr>
          <w:szCs w:val="28"/>
        </w:rPr>
        <w:t xml:space="preserve">та за період зберігання він зріс несуттєво </w:t>
      </w:r>
      <w:r w:rsidRPr="0059635D">
        <w:rPr>
          <w:szCs w:val="28"/>
        </w:rPr>
        <w:t>у 1,07</w:t>
      </w:r>
      <w:r>
        <w:rPr>
          <w:szCs w:val="28"/>
        </w:rPr>
        <w:t xml:space="preserve"> разів</w:t>
      </w:r>
      <w:r w:rsidRPr="0059635D">
        <w:rPr>
          <w:szCs w:val="28"/>
        </w:rPr>
        <w:t xml:space="preserve">. Підвищення дисахаридів у сортів середньоранньої </w:t>
      </w:r>
      <w:r>
        <w:rPr>
          <w:szCs w:val="28"/>
        </w:rPr>
        <w:t>стиглості спостерігається</w:t>
      </w:r>
      <w:r w:rsidRPr="0059635D">
        <w:rPr>
          <w:szCs w:val="28"/>
        </w:rPr>
        <w:t xml:space="preserve"> у</w:t>
      </w:r>
      <w:r>
        <w:rPr>
          <w:szCs w:val="28"/>
        </w:rPr>
        <w:t xml:space="preserve"> 1,1 рази  у сортів Рів’єра та </w:t>
      </w:r>
      <w:r w:rsidRPr="0059635D">
        <w:rPr>
          <w:szCs w:val="28"/>
        </w:rPr>
        <w:t xml:space="preserve">Біла роса. У середньостиглому сорті Повінь вміст дисахаридів </w:t>
      </w:r>
      <w:r>
        <w:rPr>
          <w:szCs w:val="28"/>
        </w:rPr>
        <w:t xml:space="preserve">за період зберігання </w:t>
      </w:r>
      <w:r w:rsidRPr="0059635D">
        <w:rPr>
          <w:szCs w:val="28"/>
        </w:rPr>
        <w:t xml:space="preserve">підвищився у 1,09 рази. Середньопізній сорт Королева Анна мав досить високі показники дисахаридів. За період зберігання їх вміст збільшився у 1,2 рази. </w:t>
      </w:r>
    </w:p>
    <w:p w:rsidR="00C44116" w:rsidRPr="0059635D" w:rsidRDefault="00FD12E6" w:rsidP="00FD12E6">
      <w:pPr>
        <w:spacing w:after="200" w:line="276" w:lineRule="auto"/>
        <w:ind w:right="0" w:firstLine="0"/>
        <w:jc w:val="left"/>
        <w:rPr>
          <w:szCs w:val="28"/>
        </w:rPr>
      </w:pPr>
      <w:r>
        <w:rPr>
          <w:szCs w:val="28"/>
        </w:rPr>
        <w:br w:type="page"/>
      </w:r>
    </w:p>
    <w:p w:rsidR="00C44116" w:rsidRPr="0059635D" w:rsidRDefault="00C44116" w:rsidP="00C44116">
      <w:pPr>
        <w:spacing w:after="0" w:line="360" w:lineRule="auto"/>
        <w:ind w:right="0" w:firstLine="0"/>
        <w:contextualSpacing/>
        <w:jc w:val="right"/>
        <w:rPr>
          <w:i/>
          <w:szCs w:val="28"/>
        </w:rPr>
      </w:pPr>
      <w:r w:rsidRPr="0059635D">
        <w:rPr>
          <w:i/>
          <w:szCs w:val="28"/>
        </w:rPr>
        <w:lastRenderedPageBreak/>
        <w:t>Таблиця 4.4</w:t>
      </w:r>
    </w:p>
    <w:p w:rsidR="00AC1E90" w:rsidRPr="0059635D" w:rsidRDefault="00C44116" w:rsidP="00C44116">
      <w:pPr>
        <w:spacing w:after="0" w:line="360" w:lineRule="auto"/>
        <w:ind w:right="0" w:firstLine="0"/>
        <w:contextualSpacing/>
        <w:jc w:val="center"/>
        <w:rPr>
          <w:szCs w:val="28"/>
        </w:rPr>
      </w:pPr>
      <w:r w:rsidRPr="0059635D">
        <w:rPr>
          <w:szCs w:val="28"/>
        </w:rPr>
        <w:t>Динаміка вмісту дисахаридів у бульбах картоплі сортів різних груп  стиглості у процесі зберігання</w:t>
      </w:r>
    </w:p>
    <w:tbl>
      <w:tblPr>
        <w:tblW w:w="5000" w:type="pct"/>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72"/>
        <w:gridCol w:w="1803"/>
        <w:gridCol w:w="1640"/>
        <w:gridCol w:w="1539"/>
        <w:gridCol w:w="1539"/>
        <w:gridCol w:w="2446"/>
      </w:tblGrid>
      <w:tr w:rsidR="00AC1E90" w:rsidRPr="00BE4F4F" w:rsidTr="00C67998">
        <w:trPr>
          <w:cantSplit/>
          <w:trHeight w:val="964"/>
        </w:trPr>
        <w:tc>
          <w:tcPr>
            <w:tcW w:w="578" w:type="pct"/>
            <w:vMerge w:val="restart"/>
            <w:shd w:val="clear" w:color="auto" w:fill="auto"/>
            <w:textDirection w:val="btLr"/>
            <w:vAlign w:val="center"/>
          </w:tcPr>
          <w:p w:rsidR="00AC1E90" w:rsidRPr="0059635D" w:rsidRDefault="00AC1E90" w:rsidP="009437F4">
            <w:pPr>
              <w:spacing w:after="0" w:line="240" w:lineRule="auto"/>
              <w:ind w:right="0" w:firstLine="0"/>
              <w:jc w:val="center"/>
              <w:rPr>
                <w:b/>
                <w:szCs w:val="28"/>
              </w:rPr>
            </w:pPr>
            <w:r w:rsidRPr="0059635D">
              <w:rPr>
                <w:b/>
                <w:szCs w:val="28"/>
              </w:rPr>
              <w:t>Стиглість</w:t>
            </w:r>
          </w:p>
        </w:tc>
        <w:tc>
          <w:tcPr>
            <w:tcW w:w="889" w:type="pct"/>
            <w:vMerge w:val="restart"/>
            <w:shd w:val="clear" w:color="auto" w:fill="auto"/>
            <w:vAlign w:val="center"/>
          </w:tcPr>
          <w:p w:rsidR="00AC1E90" w:rsidRPr="0059635D" w:rsidRDefault="00AC1E90" w:rsidP="009437F4">
            <w:pPr>
              <w:spacing w:after="0" w:line="240" w:lineRule="auto"/>
              <w:ind w:right="0" w:firstLine="0"/>
              <w:jc w:val="center"/>
              <w:rPr>
                <w:b/>
                <w:szCs w:val="28"/>
              </w:rPr>
            </w:pPr>
            <w:r w:rsidRPr="0059635D">
              <w:rPr>
                <w:b/>
                <w:szCs w:val="28"/>
              </w:rPr>
              <w:t>Сорти картоплі</w:t>
            </w:r>
          </w:p>
        </w:tc>
        <w:tc>
          <w:tcPr>
            <w:tcW w:w="2327" w:type="pct"/>
            <w:gridSpan w:val="3"/>
            <w:shd w:val="clear" w:color="auto" w:fill="auto"/>
            <w:vAlign w:val="center"/>
          </w:tcPr>
          <w:p w:rsidR="00AC1E90" w:rsidRPr="0059635D" w:rsidRDefault="00AC1E90" w:rsidP="009437F4">
            <w:pPr>
              <w:spacing w:after="0" w:line="240" w:lineRule="auto"/>
              <w:ind w:right="0" w:firstLine="0"/>
              <w:jc w:val="center"/>
              <w:rPr>
                <w:b/>
                <w:szCs w:val="28"/>
              </w:rPr>
            </w:pPr>
            <w:r w:rsidRPr="0059635D">
              <w:rPr>
                <w:b/>
                <w:szCs w:val="28"/>
              </w:rPr>
              <w:t xml:space="preserve">Вміст дисахаридів, </w:t>
            </w:r>
            <w:r w:rsidRPr="0059635D">
              <w:rPr>
                <w:rFonts w:eastAsia="Calibri"/>
                <w:b/>
                <w:szCs w:val="28"/>
                <w:lang w:eastAsia="en-US"/>
              </w:rPr>
              <w:t>мг/г сирої маси</w:t>
            </w:r>
          </w:p>
        </w:tc>
        <w:tc>
          <w:tcPr>
            <w:tcW w:w="1206" w:type="pct"/>
            <w:vMerge w:val="restart"/>
            <w:shd w:val="clear" w:color="auto" w:fill="auto"/>
            <w:vAlign w:val="center"/>
          </w:tcPr>
          <w:p w:rsidR="00AC1E90" w:rsidRDefault="00AC1E90" w:rsidP="009437F4">
            <w:pPr>
              <w:spacing w:after="0"/>
              <w:ind w:right="0" w:firstLine="0"/>
              <w:jc w:val="center"/>
              <w:rPr>
                <w:b/>
                <w:szCs w:val="28"/>
              </w:rPr>
            </w:pPr>
            <w:r w:rsidRPr="0059635D">
              <w:rPr>
                <w:b/>
                <w:szCs w:val="28"/>
              </w:rPr>
              <w:t>Збільшення</w:t>
            </w:r>
            <w:r>
              <w:rPr>
                <w:b/>
                <w:szCs w:val="28"/>
              </w:rPr>
              <w:t>,</w:t>
            </w:r>
          </w:p>
          <w:p w:rsidR="00AC1E90" w:rsidRPr="0059635D" w:rsidRDefault="00AC1E90" w:rsidP="009437F4">
            <w:pPr>
              <w:spacing w:after="0"/>
              <w:ind w:right="0" w:firstLine="0"/>
              <w:jc w:val="center"/>
              <w:rPr>
                <w:b/>
                <w:szCs w:val="28"/>
              </w:rPr>
            </w:pPr>
            <w:r w:rsidRPr="0059635D">
              <w:rPr>
                <w:rFonts w:eastAsia="Calibri"/>
                <w:b/>
                <w:szCs w:val="28"/>
                <w:lang w:eastAsia="en-US"/>
              </w:rPr>
              <w:t>мг/г</w:t>
            </w:r>
          </w:p>
        </w:tc>
      </w:tr>
      <w:tr w:rsidR="00AC1E90" w:rsidRPr="00BE4F4F" w:rsidTr="00C67998">
        <w:trPr>
          <w:cantSplit/>
          <w:trHeight w:val="624"/>
        </w:trPr>
        <w:tc>
          <w:tcPr>
            <w:tcW w:w="578" w:type="pct"/>
            <w:vMerge/>
            <w:shd w:val="clear" w:color="auto" w:fill="auto"/>
            <w:textDirection w:val="btLr"/>
          </w:tcPr>
          <w:p w:rsidR="00AC1E90" w:rsidRPr="0059635D" w:rsidRDefault="00AC1E90" w:rsidP="009437F4">
            <w:pPr>
              <w:spacing w:after="0" w:line="240" w:lineRule="auto"/>
              <w:ind w:right="0"/>
              <w:jc w:val="center"/>
              <w:rPr>
                <w:b/>
                <w:szCs w:val="28"/>
              </w:rPr>
            </w:pPr>
          </w:p>
        </w:tc>
        <w:tc>
          <w:tcPr>
            <w:tcW w:w="889" w:type="pct"/>
            <w:vMerge/>
            <w:shd w:val="clear" w:color="auto" w:fill="auto"/>
          </w:tcPr>
          <w:p w:rsidR="00AC1E90" w:rsidRPr="0059635D" w:rsidRDefault="00AC1E90" w:rsidP="009437F4">
            <w:pPr>
              <w:spacing w:after="0" w:line="240" w:lineRule="auto"/>
              <w:ind w:right="0"/>
              <w:jc w:val="center"/>
              <w:rPr>
                <w:b/>
                <w:szCs w:val="28"/>
              </w:rPr>
            </w:pPr>
          </w:p>
        </w:tc>
        <w:tc>
          <w:tcPr>
            <w:tcW w:w="2327" w:type="pct"/>
            <w:gridSpan w:val="3"/>
            <w:shd w:val="clear" w:color="auto" w:fill="auto"/>
            <w:vAlign w:val="center"/>
          </w:tcPr>
          <w:p w:rsidR="00AC1E90" w:rsidRPr="0059635D" w:rsidRDefault="00AC1E90" w:rsidP="009437F4">
            <w:pPr>
              <w:spacing w:after="0" w:line="240" w:lineRule="auto"/>
              <w:ind w:right="0" w:firstLine="0"/>
              <w:jc w:val="center"/>
              <w:rPr>
                <w:b/>
                <w:szCs w:val="28"/>
              </w:rPr>
            </w:pPr>
            <w:r>
              <w:rPr>
                <w:b/>
                <w:szCs w:val="28"/>
              </w:rPr>
              <w:t>Місяць зберігання 2021 рік</w:t>
            </w:r>
          </w:p>
        </w:tc>
        <w:tc>
          <w:tcPr>
            <w:tcW w:w="1206" w:type="pct"/>
            <w:vMerge/>
            <w:shd w:val="clear" w:color="auto" w:fill="auto"/>
          </w:tcPr>
          <w:p w:rsidR="00AC1E90" w:rsidRPr="0059635D" w:rsidRDefault="00AC1E90" w:rsidP="009437F4">
            <w:pPr>
              <w:spacing w:after="0"/>
              <w:ind w:right="0"/>
              <w:jc w:val="center"/>
              <w:rPr>
                <w:b/>
                <w:szCs w:val="28"/>
              </w:rPr>
            </w:pPr>
          </w:p>
        </w:tc>
      </w:tr>
      <w:tr w:rsidR="00AC1E90" w:rsidRPr="00BE4F4F" w:rsidTr="009437F4">
        <w:trPr>
          <w:cantSplit/>
          <w:trHeight w:val="567"/>
        </w:trPr>
        <w:tc>
          <w:tcPr>
            <w:tcW w:w="578" w:type="pct"/>
            <w:vMerge/>
            <w:shd w:val="clear" w:color="auto" w:fill="auto"/>
            <w:textDirection w:val="btLr"/>
          </w:tcPr>
          <w:p w:rsidR="00AC1E90" w:rsidRPr="0059635D" w:rsidRDefault="00AC1E90" w:rsidP="009437F4">
            <w:pPr>
              <w:spacing w:after="0" w:line="240" w:lineRule="auto"/>
              <w:ind w:right="0"/>
              <w:jc w:val="center"/>
              <w:rPr>
                <w:b/>
                <w:szCs w:val="28"/>
              </w:rPr>
            </w:pPr>
          </w:p>
        </w:tc>
        <w:tc>
          <w:tcPr>
            <w:tcW w:w="889" w:type="pct"/>
            <w:vMerge/>
            <w:shd w:val="clear" w:color="auto" w:fill="auto"/>
          </w:tcPr>
          <w:p w:rsidR="00AC1E90" w:rsidRPr="0059635D" w:rsidRDefault="00AC1E90" w:rsidP="009437F4">
            <w:pPr>
              <w:spacing w:after="0" w:line="240" w:lineRule="auto"/>
              <w:ind w:right="0"/>
              <w:jc w:val="center"/>
              <w:rPr>
                <w:b/>
                <w:szCs w:val="28"/>
              </w:rPr>
            </w:pPr>
          </w:p>
        </w:tc>
        <w:tc>
          <w:tcPr>
            <w:tcW w:w="809" w:type="pct"/>
            <w:shd w:val="clear" w:color="auto" w:fill="auto"/>
            <w:vAlign w:val="center"/>
          </w:tcPr>
          <w:p w:rsidR="00AC1E90" w:rsidRPr="0059635D" w:rsidRDefault="00AC1E90" w:rsidP="009437F4">
            <w:pPr>
              <w:spacing w:after="0" w:line="240" w:lineRule="auto"/>
              <w:ind w:right="0" w:firstLine="0"/>
              <w:jc w:val="center"/>
              <w:rPr>
                <w:b/>
                <w:szCs w:val="28"/>
              </w:rPr>
            </w:pPr>
            <w:r w:rsidRPr="0059635D">
              <w:rPr>
                <w:b/>
                <w:szCs w:val="28"/>
              </w:rPr>
              <w:t>березень</w:t>
            </w:r>
          </w:p>
        </w:tc>
        <w:tc>
          <w:tcPr>
            <w:tcW w:w="759" w:type="pct"/>
            <w:shd w:val="clear" w:color="auto" w:fill="auto"/>
            <w:vAlign w:val="center"/>
          </w:tcPr>
          <w:p w:rsidR="00AC1E90" w:rsidRPr="0059635D" w:rsidRDefault="00AC1E90" w:rsidP="009437F4">
            <w:pPr>
              <w:spacing w:after="0" w:line="240" w:lineRule="auto"/>
              <w:ind w:right="0" w:firstLine="0"/>
              <w:jc w:val="center"/>
              <w:rPr>
                <w:b/>
                <w:szCs w:val="28"/>
              </w:rPr>
            </w:pPr>
            <w:r w:rsidRPr="0059635D">
              <w:rPr>
                <w:b/>
                <w:szCs w:val="28"/>
              </w:rPr>
              <w:t>травень</w:t>
            </w:r>
          </w:p>
        </w:tc>
        <w:tc>
          <w:tcPr>
            <w:tcW w:w="759" w:type="pct"/>
            <w:shd w:val="clear" w:color="auto" w:fill="auto"/>
            <w:vAlign w:val="center"/>
          </w:tcPr>
          <w:p w:rsidR="00AC1E90" w:rsidRPr="0059635D" w:rsidRDefault="00AC1E90" w:rsidP="009437F4">
            <w:pPr>
              <w:spacing w:after="0" w:line="240" w:lineRule="auto"/>
              <w:ind w:right="0" w:firstLine="0"/>
              <w:jc w:val="center"/>
              <w:rPr>
                <w:b/>
                <w:szCs w:val="28"/>
              </w:rPr>
            </w:pPr>
            <w:r>
              <w:rPr>
                <w:b/>
                <w:szCs w:val="28"/>
              </w:rPr>
              <w:t>ч</w:t>
            </w:r>
            <w:r w:rsidRPr="0059635D">
              <w:rPr>
                <w:b/>
                <w:szCs w:val="28"/>
              </w:rPr>
              <w:t>ервень</w:t>
            </w:r>
          </w:p>
        </w:tc>
        <w:tc>
          <w:tcPr>
            <w:tcW w:w="1206" w:type="pct"/>
            <w:vMerge/>
            <w:shd w:val="clear" w:color="auto" w:fill="auto"/>
          </w:tcPr>
          <w:p w:rsidR="00AC1E90" w:rsidRPr="0059635D" w:rsidRDefault="00AC1E90" w:rsidP="009437F4">
            <w:pPr>
              <w:spacing w:after="0"/>
              <w:ind w:right="0"/>
              <w:jc w:val="center"/>
              <w:rPr>
                <w:b/>
                <w:szCs w:val="28"/>
              </w:rPr>
            </w:pPr>
          </w:p>
        </w:tc>
      </w:tr>
      <w:tr w:rsidR="00AC1E90" w:rsidRPr="00BE4F4F" w:rsidTr="009437F4">
        <w:trPr>
          <w:cantSplit/>
          <w:trHeight w:val="850"/>
        </w:trPr>
        <w:tc>
          <w:tcPr>
            <w:tcW w:w="578" w:type="pct"/>
            <w:vMerge w:val="restart"/>
            <w:shd w:val="clear" w:color="auto" w:fill="auto"/>
            <w:textDirection w:val="btLr"/>
            <w:vAlign w:val="center"/>
          </w:tcPr>
          <w:p w:rsidR="00AC1E90" w:rsidRPr="0059635D" w:rsidRDefault="00AC1E90" w:rsidP="009437F4">
            <w:pPr>
              <w:spacing w:after="0" w:line="240" w:lineRule="auto"/>
              <w:ind w:right="0" w:firstLine="0"/>
              <w:jc w:val="center"/>
              <w:rPr>
                <w:szCs w:val="28"/>
              </w:rPr>
            </w:pPr>
            <w:r w:rsidRPr="0059635D">
              <w:rPr>
                <w:szCs w:val="28"/>
              </w:rPr>
              <w:t>Середньо рання</w:t>
            </w:r>
          </w:p>
        </w:tc>
        <w:tc>
          <w:tcPr>
            <w:tcW w:w="889" w:type="pct"/>
            <w:shd w:val="clear" w:color="auto" w:fill="auto"/>
            <w:vAlign w:val="center"/>
          </w:tcPr>
          <w:p w:rsidR="00AC1E90" w:rsidRPr="0059635D" w:rsidRDefault="00AC1E90" w:rsidP="009437F4">
            <w:pPr>
              <w:spacing w:after="0" w:line="240" w:lineRule="auto"/>
              <w:ind w:right="0" w:firstLine="0"/>
              <w:jc w:val="center"/>
              <w:rPr>
                <w:szCs w:val="28"/>
              </w:rPr>
            </w:pPr>
            <w:r w:rsidRPr="0059635D">
              <w:rPr>
                <w:szCs w:val="28"/>
              </w:rPr>
              <w:t>Біла роса</w:t>
            </w:r>
          </w:p>
        </w:tc>
        <w:tc>
          <w:tcPr>
            <w:tcW w:w="809" w:type="pct"/>
            <w:shd w:val="clear" w:color="auto" w:fill="auto"/>
            <w:vAlign w:val="center"/>
          </w:tcPr>
          <w:p w:rsidR="00AC1E90" w:rsidRPr="0059635D" w:rsidRDefault="00AC1E90" w:rsidP="009437F4">
            <w:pPr>
              <w:spacing w:after="0" w:line="240" w:lineRule="auto"/>
              <w:ind w:right="0" w:firstLine="0"/>
              <w:jc w:val="center"/>
              <w:rPr>
                <w:rFonts w:eastAsia="Calibri"/>
                <w:szCs w:val="28"/>
                <w:lang w:eastAsia="en-US"/>
              </w:rPr>
            </w:pPr>
            <w:r w:rsidRPr="0059635D">
              <w:rPr>
                <w:rFonts w:eastAsia="Calibri"/>
                <w:szCs w:val="28"/>
                <w:lang w:eastAsia="en-US"/>
              </w:rPr>
              <w:t>339,00±</w:t>
            </w:r>
          </w:p>
          <w:p w:rsidR="00AC1E90" w:rsidRPr="0059635D" w:rsidRDefault="00AC1E90" w:rsidP="009437F4">
            <w:pPr>
              <w:spacing w:after="0" w:line="240" w:lineRule="auto"/>
              <w:ind w:right="0" w:firstLine="208"/>
              <w:jc w:val="center"/>
              <w:rPr>
                <w:szCs w:val="28"/>
              </w:rPr>
            </w:pPr>
            <w:r w:rsidRPr="0059635D">
              <w:rPr>
                <w:rFonts w:eastAsia="Calibri"/>
                <w:szCs w:val="28"/>
                <w:lang w:eastAsia="en-US"/>
              </w:rPr>
              <w:t>25,88</w:t>
            </w:r>
          </w:p>
        </w:tc>
        <w:tc>
          <w:tcPr>
            <w:tcW w:w="759" w:type="pct"/>
            <w:shd w:val="clear" w:color="auto" w:fill="auto"/>
            <w:vAlign w:val="center"/>
          </w:tcPr>
          <w:p w:rsidR="00AC1E90" w:rsidRPr="0059635D" w:rsidRDefault="00AC1E90" w:rsidP="009437F4">
            <w:pPr>
              <w:spacing w:after="0" w:line="240" w:lineRule="auto"/>
              <w:ind w:right="0" w:firstLine="0"/>
              <w:jc w:val="center"/>
              <w:rPr>
                <w:rFonts w:eastAsia="Calibri"/>
                <w:szCs w:val="28"/>
                <w:lang w:eastAsia="en-US"/>
              </w:rPr>
            </w:pPr>
            <w:r w:rsidRPr="0059635D">
              <w:rPr>
                <w:szCs w:val="28"/>
              </w:rPr>
              <w:t>345,70</w:t>
            </w:r>
            <w:r w:rsidRPr="0059635D">
              <w:rPr>
                <w:rFonts w:eastAsia="Calibri"/>
                <w:szCs w:val="28"/>
                <w:lang w:eastAsia="en-US"/>
              </w:rPr>
              <w:t>±</w:t>
            </w:r>
          </w:p>
          <w:p w:rsidR="00AC1E90" w:rsidRPr="0059635D" w:rsidRDefault="00AC1E90" w:rsidP="009437F4">
            <w:pPr>
              <w:spacing w:after="0" w:line="240" w:lineRule="auto"/>
              <w:ind w:right="0" w:firstLine="208"/>
              <w:jc w:val="center"/>
              <w:rPr>
                <w:szCs w:val="28"/>
              </w:rPr>
            </w:pPr>
            <w:r w:rsidRPr="0059635D">
              <w:rPr>
                <w:rFonts w:eastAsia="Calibri"/>
                <w:szCs w:val="28"/>
                <w:lang w:eastAsia="en-US"/>
              </w:rPr>
              <w:t>28,71</w:t>
            </w:r>
          </w:p>
        </w:tc>
        <w:tc>
          <w:tcPr>
            <w:tcW w:w="759" w:type="pct"/>
            <w:shd w:val="clear" w:color="auto" w:fill="auto"/>
            <w:vAlign w:val="center"/>
          </w:tcPr>
          <w:p w:rsidR="00AC1E90" w:rsidRPr="0059635D" w:rsidRDefault="00AC1E90" w:rsidP="009437F4">
            <w:pPr>
              <w:spacing w:after="0" w:line="240" w:lineRule="auto"/>
              <w:ind w:right="0" w:firstLine="0"/>
              <w:jc w:val="center"/>
              <w:rPr>
                <w:rFonts w:eastAsia="Calibri"/>
                <w:szCs w:val="28"/>
                <w:lang w:eastAsia="en-US"/>
              </w:rPr>
            </w:pPr>
            <w:r w:rsidRPr="0059635D">
              <w:rPr>
                <w:szCs w:val="28"/>
              </w:rPr>
              <w:t>399,1</w:t>
            </w:r>
            <w:r>
              <w:rPr>
                <w:szCs w:val="28"/>
              </w:rPr>
              <w:t>0</w:t>
            </w:r>
            <w:r w:rsidRPr="0059635D">
              <w:rPr>
                <w:szCs w:val="28"/>
              </w:rPr>
              <w:t xml:space="preserve"> </w:t>
            </w:r>
            <w:r w:rsidRPr="0059635D">
              <w:rPr>
                <w:rFonts w:eastAsia="Calibri"/>
                <w:szCs w:val="28"/>
                <w:lang w:eastAsia="en-US"/>
              </w:rPr>
              <w:t>±</w:t>
            </w:r>
          </w:p>
          <w:p w:rsidR="00AC1E90" w:rsidRPr="0059635D" w:rsidRDefault="00AC1E90" w:rsidP="009437F4">
            <w:pPr>
              <w:spacing w:after="0" w:line="240" w:lineRule="auto"/>
              <w:ind w:right="0" w:firstLine="208"/>
              <w:jc w:val="center"/>
              <w:rPr>
                <w:szCs w:val="28"/>
              </w:rPr>
            </w:pPr>
            <w:r w:rsidRPr="0059635D">
              <w:rPr>
                <w:rFonts w:eastAsia="Calibri"/>
                <w:szCs w:val="28"/>
                <w:lang w:eastAsia="en-US"/>
              </w:rPr>
              <w:t>24,76</w:t>
            </w:r>
          </w:p>
        </w:tc>
        <w:tc>
          <w:tcPr>
            <w:tcW w:w="1206" w:type="pct"/>
            <w:shd w:val="clear" w:color="auto" w:fill="auto"/>
            <w:vAlign w:val="center"/>
          </w:tcPr>
          <w:p w:rsidR="00AC1E90" w:rsidRPr="0059635D" w:rsidRDefault="00AC1E90" w:rsidP="009437F4">
            <w:pPr>
              <w:spacing w:after="0"/>
              <w:ind w:right="0"/>
              <w:rPr>
                <w:szCs w:val="28"/>
              </w:rPr>
            </w:pPr>
            <w:r w:rsidRPr="0059635D">
              <w:rPr>
                <w:szCs w:val="28"/>
              </w:rPr>
              <w:t>60,1</w:t>
            </w:r>
            <w:r>
              <w:rPr>
                <w:szCs w:val="28"/>
              </w:rPr>
              <w:t>0</w:t>
            </w:r>
          </w:p>
        </w:tc>
      </w:tr>
      <w:tr w:rsidR="00AC1E90" w:rsidRPr="00BE4F4F" w:rsidTr="009437F4">
        <w:trPr>
          <w:cantSplit/>
          <w:trHeight w:val="850"/>
        </w:trPr>
        <w:tc>
          <w:tcPr>
            <w:tcW w:w="578" w:type="pct"/>
            <w:vMerge/>
            <w:shd w:val="clear" w:color="auto" w:fill="auto"/>
            <w:textDirection w:val="btLr"/>
            <w:vAlign w:val="center"/>
          </w:tcPr>
          <w:p w:rsidR="00AC1E90" w:rsidRPr="0059635D" w:rsidRDefault="00AC1E90" w:rsidP="009437F4">
            <w:pPr>
              <w:spacing w:after="0" w:line="240" w:lineRule="auto"/>
              <w:ind w:right="0"/>
              <w:jc w:val="center"/>
              <w:rPr>
                <w:szCs w:val="28"/>
              </w:rPr>
            </w:pPr>
          </w:p>
        </w:tc>
        <w:tc>
          <w:tcPr>
            <w:tcW w:w="889" w:type="pct"/>
            <w:shd w:val="clear" w:color="auto" w:fill="auto"/>
            <w:vAlign w:val="center"/>
          </w:tcPr>
          <w:p w:rsidR="00AC1E90" w:rsidRPr="0059635D" w:rsidRDefault="00AC1E90" w:rsidP="009437F4">
            <w:pPr>
              <w:spacing w:after="0" w:line="240" w:lineRule="auto"/>
              <w:ind w:right="0" w:firstLine="0"/>
              <w:jc w:val="center"/>
              <w:rPr>
                <w:szCs w:val="28"/>
              </w:rPr>
            </w:pPr>
            <w:r>
              <w:rPr>
                <w:szCs w:val="28"/>
              </w:rPr>
              <w:t>Рів’єра</w:t>
            </w:r>
          </w:p>
        </w:tc>
        <w:tc>
          <w:tcPr>
            <w:tcW w:w="809" w:type="pct"/>
            <w:shd w:val="clear" w:color="auto" w:fill="auto"/>
            <w:vAlign w:val="center"/>
          </w:tcPr>
          <w:p w:rsidR="00AC1E90" w:rsidRPr="0059635D" w:rsidRDefault="00AC1E90" w:rsidP="009437F4">
            <w:pPr>
              <w:spacing w:after="0" w:line="240" w:lineRule="auto"/>
              <w:ind w:right="0" w:firstLine="0"/>
              <w:jc w:val="center"/>
              <w:rPr>
                <w:rFonts w:eastAsia="Calibri"/>
                <w:szCs w:val="28"/>
                <w:lang w:eastAsia="en-US"/>
              </w:rPr>
            </w:pPr>
            <w:r w:rsidRPr="0059635D">
              <w:rPr>
                <w:rFonts w:eastAsia="Calibri"/>
                <w:szCs w:val="28"/>
                <w:lang w:eastAsia="en-US"/>
              </w:rPr>
              <w:t>329,0</w:t>
            </w:r>
            <w:r w:rsidRPr="0059635D">
              <w:rPr>
                <w:szCs w:val="28"/>
              </w:rPr>
              <w:t>9</w:t>
            </w:r>
            <w:r w:rsidRPr="0059635D">
              <w:rPr>
                <w:rFonts w:eastAsia="Calibri"/>
                <w:szCs w:val="28"/>
                <w:lang w:eastAsia="en-US"/>
              </w:rPr>
              <w:t>±</w:t>
            </w:r>
          </w:p>
          <w:p w:rsidR="00AC1E90" w:rsidRPr="0059635D" w:rsidRDefault="00AC1E90" w:rsidP="009437F4">
            <w:pPr>
              <w:spacing w:after="0" w:line="240" w:lineRule="auto"/>
              <w:ind w:right="0" w:firstLine="208"/>
              <w:jc w:val="center"/>
              <w:rPr>
                <w:szCs w:val="28"/>
              </w:rPr>
            </w:pPr>
            <w:r w:rsidRPr="0059635D">
              <w:rPr>
                <w:rFonts w:eastAsia="Calibri"/>
                <w:szCs w:val="28"/>
                <w:lang w:eastAsia="en-US"/>
              </w:rPr>
              <w:t>12,70</w:t>
            </w:r>
          </w:p>
        </w:tc>
        <w:tc>
          <w:tcPr>
            <w:tcW w:w="759" w:type="pct"/>
            <w:shd w:val="clear" w:color="auto" w:fill="auto"/>
            <w:vAlign w:val="center"/>
          </w:tcPr>
          <w:p w:rsidR="00AC1E90" w:rsidRPr="0059635D" w:rsidRDefault="00AC1E90" w:rsidP="009437F4">
            <w:pPr>
              <w:spacing w:after="0" w:line="240" w:lineRule="auto"/>
              <w:ind w:right="0" w:firstLine="0"/>
              <w:jc w:val="center"/>
              <w:rPr>
                <w:rFonts w:eastAsia="Calibri"/>
                <w:szCs w:val="28"/>
                <w:lang w:eastAsia="en-US"/>
              </w:rPr>
            </w:pPr>
            <w:r w:rsidRPr="0059635D">
              <w:rPr>
                <w:szCs w:val="28"/>
              </w:rPr>
              <w:t>364,48</w:t>
            </w:r>
            <w:r w:rsidRPr="0059635D">
              <w:rPr>
                <w:rFonts w:eastAsia="Calibri"/>
                <w:szCs w:val="28"/>
                <w:lang w:eastAsia="en-US"/>
              </w:rPr>
              <w:t>±</w:t>
            </w:r>
          </w:p>
          <w:p w:rsidR="00AC1E90" w:rsidRPr="0059635D" w:rsidRDefault="00AC1E90" w:rsidP="009437F4">
            <w:pPr>
              <w:spacing w:after="0" w:line="240" w:lineRule="auto"/>
              <w:ind w:right="0" w:firstLine="208"/>
              <w:jc w:val="center"/>
              <w:rPr>
                <w:szCs w:val="28"/>
              </w:rPr>
            </w:pPr>
            <w:r w:rsidRPr="0059635D">
              <w:rPr>
                <w:rFonts w:eastAsia="Calibri"/>
                <w:szCs w:val="28"/>
                <w:lang w:eastAsia="en-US"/>
              </w:rPr>
              <w:t>13,71</w:t>
            </w:r>
          </w:p>
        </w:tc>
        <w:tc>
          <w:tcPr>
            <w:tcW w:w="759" w:type="pct"/>
            <w:shd w:val="clear" w:color="auto" w:fill="auto"/>
            <w:vAlign w:val="center"/>
          </w:tcPr>
          <w:p w:rsidR="00AC1E90" w:rsidRPr="0059635D" w:rsidRDefault="00AC1E90" w:rsidP="009437F4">
            <w:pPr>
              <w:spacing w:after="0" w:line="240" w:lineRule="auto"/>
              <w:ind w:right="0" w:firstLine="0"/>
              <w:jc w:val="center"/>
              <w:rPr>
                <w:rFonts w:eastAsia="Calibri"/>
                <w:szCs w:val="28"/>
                <w:lang w:eastAsia="en-US"/>
              </w:rPr>
            </w:pPr>
            <w:r w:rsidRPr="0059635D">
              <w:rPr>
                <w:szCs w:val="28"/>
              </w:rPr>
              <w:t>381,00</w:t>
            </w:r>
            <w:r w:rsidRPr="0059635D">
              <w:rPr>
                <w:rFonts w:eastAsia="Calibri"/>
                <w:szCs w:val="28"/>
                <w:lang w:eastAsia="en-US"/>
              </w:rPr>
              <w:t>±</w:t>
            </w:r>
          </w:p>
          <w:p w:rsidR="00AC1E90" w:rsidRPr="0059635D" w:rsidRDefault="00AC1E90" w:rsidP="009437F4">
            <w:pPr>
              <w:spacing w:after="0" w:line="240" w:lineRule="auto"/>
              <w:ind w:right="0" w:firstLine="208"/>
              <w:jc w:val="center"/>
              <w:rPr>
                <w:szCs w:val="28"/>
              </w:rPr>
            </w:pPr>
            <w:r w:rsidRPr="0059635D">
              <w:rPr>
                <w:rFonts w:eastAsia="Calibri"/>
                <w:szCs w:val="28"/>
                <w:lang w:eastAsia="en-US"/>
              </w:rPr>
              <w:t>17,20</w:t>
            </w:r>
          </w:p>
        </w:tc>
        <w:tc>
          <w:tcPr>
            <w:tcW w:w="1206" w:type="pct"/>
            <w:shd w:val="clear" w:color="auto" w:fill="auto"/>
            <w:vAlign w:val="center"/>
          </w:tcPr>
          <w:p w:rsidR="00AC1E90" w:rsidRPr="0059635D" w:rsidRDefault="00AC1E90" w:rsidP="009437F4">
            <w:pPr>
              <w:spacing w:after="0"/>
              <w:ind w:right="0"/>
              <w:rPr>
                <w:szCs w:val="28"/>
              </w:rPr>
            </w:pPr>
            <w:r w:rsidRPr="0059635D">
              <w:rPr>
                <w:szCs w:val="28"/>
              </w:rPr>
              <w:t>51,91</w:t>
            </w:r>
          </w:p>
        </w:tc>
      </w:tr>
      <w:tr w:rsidR="00AC1E90" w:rsidRPr="00BE4F4F" w:rsidTr="009437F4">
        <w:trPr>
          <w:cantSplit/>
          <w:trHeight w:val="850"/>
        </w:trPr>
        <w:tc>
          <w:tcPr>
            <w:tcW w:w="578" w:type="pct"/>
            <w:vMerge w:val="restart"/>
            <w:shd w:val="clear" w:color="auto" w:fill="auto"/>
            <w:textDirection w:val="btLr"/>
            <w:vAlign w:val="center"/>
          </w:tcPr>
          <w:p w:rsidR="00AC1E90" w:rsidRPr="0059635D" w:rsidRDefault="00AC1E90" w:rsidP="009437F4">
            <w:pPr>
              <w:spacing w:after="0" w:line="240" w:lineRule="auto"/>
              <w:ind w:right="0" w:firstLine="0"/>
              <w:jc w:val="center"/>
              <w:rPr>
                <w:szCs w:val="28"/>
              </w:rPr>
            </w:pPr>
            <w:r w:rsidRPr="0059635D">
              <w:rPr>
                <w:szCs w:val="28"/>
              </w:rPr>
              <w:t>Середньо</w:t>
            </w:r>
          </w:p>
          <w:p w:rsidR="00AC1E90" w:rsidRPr="0059635D" w:rsidRDefault="00AC1E90" w:rsidP="009437F4">
            <w:pPr>
              <w:spacing w:after="0" w:line="240" w:lineRule="auto"/>
              <w:ind w:right="0" w:firstLine="0"/>
              <w:jc w:val="center"/>
              <w:rPr>
                <w:szCs w:val="28"/>
              </w:rPr>
            </w:pPr>
            <w:r w:rsidRPr="0059635D">
              <w:rPr>
                <w:szCs w:val="28"/>
              </w:rPr>
              <w:t>стигла</w:t>
            </w:r>
          </w:p>
        </w:tc>
        <w:tc>
          <w:tcPr>
            <w:tcW w:w="889" w:type="pct"/>
            <w:shd w:val="clear" w:color="auto" w:fill="auto"/>
            <w:vAlign w:val="center"/>
          </w:tcPr>
          <w:p w:rsidR="00AC1E90" w:rsidRPr="0059635D" w:rsidRDefault="00AC1E90" w:rsidP="009437F4">
            <w:pPr>
              <w:spacing w:after="0" w:line="240" w:lineRule="auto"/>
              <w:ind w:right="0" w:firstLine="0"/>
              <w:jc w:val="center"/>
              <w:rPr>
                <w:szCs w:val="28"/>
              </w:rPr>
            </w:pPr>
            <w:r w:rsidRPr="0059635D">
              <w:rPr>
                <w:szCs w:val="28"/>
              </w:rPr>
              <w:t>Повінь</w:t>
            </w:r>
          </w:p>
        </w:tc>
        <w:tc>
          <w:tcPr>
            <w:tcW w:w="809" w:type="pct"/>
            <w:shd w:val="clear" w:color="auto" w:fill="auto"/>
            <w:vAlign w:val="center"/>
          </w:tcPr>
          <w:p w:rsidR="00AC1E90" w:rsidRPr="0059635D" w:rsidRDefault="00AC1E90" w:rsidP="009437F4">
            <w:pPr>
              <w:spacing w:after="0" w:line="240" w:lineRule="auto"/>
              <w:ind w:right="0" w:firstLine="0"/>
              <w:jc w:val="center"/>
              <w:rPr>
                <w:rFonts w:eastAsia="Calibri"/>
                <w:szCs w:val="28"/>
                <w:lang w:eastAsia="en-US"/>
              </w:rPr>
            </w:pPr>
            <w:r w:rsidRPr="0059635D">
              <w:rPr>
                <w:szCs w:val="28"/>
              </w:rPr>
              <w:t>386,13</w:t>
            </w:r>
            <w:r w:rsidRPr="0059635D">
              <w:rPr>
                <w:rFonts w:eastAsia="Calibri"/>
                <w:szCs w:val="28"/>
                <w:lang w:eastAsia="en-US"/>
              </w:rPr>
              <w:t>±</w:t>
            </w:r>
          </w:p>
          <w:p w:rsidR="00AC1E90" w:rsidRPr="0059635D" w:rsidRDefault="00AC1E90" w:rsidP="009437F4">
            <w:pPr>
              <w:spacing w:after="0" w:line="240" w:lineRule="auto"/>
              <w:ind w:right="0" w:firstLine="208"/>
              <w:jc w:val="center"/>
              <w:rPr>
                <w:szCs w:val="28"/>
              </w:rPr>
            </w:pPr>
            <w:r w:rsidRPr="0059635D">
              <w:rPr>
                <w:rFonts w:eastAsia="Calibri"/>
                <w:szCs w:val="28"/>
                <w:lang w:eastAsia="en-US"/>
              </w:rPr>
              <w:t>12,00</w:t>
            </w:r>
          </w:p>
        </w:tc>
        <w:tc>
          <w:tcPr>
            <w:tcW w:w="759" w:type="pct"/>
            <w:shd w:val="clear" w:color="auto" w:fill="auto"/>
            <w:vAlign w:val="center"/>
          </w:tcPr>
          <w:p w:rsidR="00AC1E90" w:rsidRPr="0059635D" w:rsidRDefault="00AC1E90" w:rsidP="009437F4">
            <w:pPr>
              <w:spacing w:after="0" w:line="240" w:lineRule="auto"/>
              <w:ind w:right="0" w:firstLine="0"/>
              <w:jc w:val="center"/>
              <w:rPr>
                <w:rFonts w:eastAsia="Calibri"/>
                <w:szCs w:val="28"/>
                <w:lang w:eastAsia="en-US"/>
              </w:rPr>
            </w:pPr>
            <w:r w:rsidRPr="0059635D">
              <w:rPr>
                <w:szCs w:val="28"/>
              </w:rPr>
              <w:t>397,59</w:t>
            </w:r>
            <w:r w:rsidRPr="0059635D">
              <w:rPr>
                <w:rFonts w:eastAsia="Calibri"/>
                <w:szCs w:val="28"/>
                <w:lang w:eastAsia="en-US"/>
              </w:rPr>
              <w:t>±</w:t>
            </w:r>
          </w:p>
          <w:p w:rsidR="00AC1E90" w:rsidRPr="00FE7840" w:rsidRDefault="00AC1E90" w:rsidP="009437F4">
            <w:pPr>
              <w:spacing w:after="0" w:line="240" w:lineRule="auto"/>
              <w:ind w:right="0" w:firstLine="0"/>
              <w:jc w:val="center"/>
              <w:rPr>
                <w:rFonts w:eastAsia="Calibri"/>
                <w:szCs w:val="28"/>
                <w:lang w:eastAsia="en-US"/>
              </w:rPr>
            </w:pPr>
            <w:r w:rsidRPr="0059635D">
              <w:rPr>
                <w:rFonts w:eastAsia="Calibri"/>
                <w:szCs w:val="28"/>
                <w:lang w:eastAsia="en-US"/>
              </w:rPr>
              <w:t>1</w:t>
            </w:r>
            <w:r>
              <w:rPr>
                <w:rFonts w:eastAsia="Calibri"/>
                <w:szCs w:val="28"/>
                <w:lang w:eastAsia="en-US"/>
              </w:rPr>
              <w:t>5,46</w:t>
            </w:r>
          </w:p>
        </w:tc>
        <w:tc>
          <w:tcPr>
            <w:tcW w:w="759" w:type="pct"/>
            <w:shd w:val="clear" w:color="auto" w:fill="auto"/>
            <w:vAlign w:val="center"/>
          </w:tcPr>
          <w:p w:rsidR="00AC1E90" w:rsidRPr="0059635D" w:rsidRDefault="00AC1E90" w:rsidP="009437F4">
            <w:pPr>
              <w:spacing w:after="0" w:line="240" w:lineRule="auto"/>
              <w:ind w:right="0" w:firstLine="0"/>
              <w:jc w:val="center"/>
              <w:rPr>
                <w:rFonts w:eastAsia="Calibri"/>
                <w:szCs w:val="28"/>
                <w:lang w:eastAsia="en-US"/>
              </w:rPr>
            </w:pPr>
            <w:r w:rsidRPr="0059635D">
              <w:rPr>
                <w:szCs w:val="28"/>
              </w:rPr>
              <w:t>424,00</w:t>
            </w:r>
            <w:r w:rsidRPr="0059635D">
              <w:rPr>
                <w:rFonts w:eastAsia="Calibri"/>
                <w:szCs w:val="28"/>
                <w:lang w:eastAsia="en-US"/>
              </w:rPr>
              <w:t>±</w:t>
            </w:r>
          </w:p>
          <w:p w:rsidR="00AC1E90" w:rsidRPr="00FE7840" w:rsidRDefault="00AC1E90" w:rsidP="009437F4">
            <w:pPr>
              <w:spacing w:after="0" w:line="240" w:lineRule="auto"/>
              <w:ind w:right="0" w:firstLine="0"/>
              <w:jc w:val="center"/>
              <w:rPr>
                <w:rFonts w:eastAsia="Calibri"/>
                <w:szCs w:val="28"/>
                <w:lang w:eastAsia="en-US"/>
              </w:rPr>
            </w:pPr>
            <w:r>
              <w:rPr>
                <w:rFonts w:eastAsia="Calibri"/>
                <w:szCs w:val="28"/>
                <w:lang w:eastAsia="en-US"/>
              </w:rPr>
              <w:t>36,31</w:t>
            </w:r>
          </w:p>
        </w:tc>
        <w:tc>
          <w:tcPr>
            <w:tcW w:w="1206" w:type="pct"/>
            <w:shd w:val="clear" w:color="auto" w:fill="auto"/>
            <w:vAlign w:val="center"/>
          </w:tcPr>
          <w:p w:rsidR="00AC1E90" w:rsidRPr="0059635D" w:rsidRDefault="00AC1E90" w:rsidP="009437F4">
            <w:pPr>
              <w:spacing w:after="0"/>
              <w:ind w:right="0"/>
              <w:rPr>
                <w:szCs w:val="28"/>
              </w:rPr>
            </w:pPr>
            <w:r w:rsidRPr="0059635D">
              <w:rPr>
                <w:szCs w:val="28"/>
              </w:rPr>
              <w:t>37,87</w:t>
            </w:r>
          </w:p>
        </w:tc>
      </w:tr>
      <w:tr w:rsidR="00AC1E90" w:rsidRPr="00BE4F4F" w:rsidTr="009437F4">
        <w:trPr>
          <w:cantSplit/>
          <w:trHeight w:val="850"/>
        </w:trPr>
        <w:tc>
          <w:tcPr>
            <w:tcW w:w="578" w:type="pct"/>
            <w:vMerge/>
            <w:shd w:val="clear" w:color="auto" w:fill="auto"/>
            <w:textDirection w:val="btLr"/>
            <w:vAlign w:val="center"/>
          </w:tcPr>
          <w:p w:rsidR="00AC1E90" w:rsidRPr="0059635D" w:rsidRDefault="00AC1E90" w:rsidP="009437F4">
            <w:pPr>
              <w:spacing w:after="0" w:line="240" w:lineRule="auto"/>
              <w:ind w:right="0"/>
              <w:jc w:val="center"/>
              <w:rPr>
                <w:szCs w:val="28"/>
              </w:rPr>
            </w:pPr>
          </w:p>
        </w:tc>
        <w:tc>
          <w:tcPr>
            <w:tcW w:w="889" w:type="pct"/>
            <w:shd w:val="clear" w:color="auto" w:fill="auto"/>
            <w:vAlign w:val="center"/>
          </w:tcPr>
          <w:p w:rsidR="00AC1E90" w:rsidRPr="0059635D" w:rsidRDefault="00AC1E90" w:rsidP="009437F4">
            <w:pPr>
              <w:spacing w:after="0" w:line="240" w:lineRule="auto"/>
              <w:ind w:right="0" w:firstLine="0"/>
              <w:jc w:val="center"/>
              <w:rPr>
                <w:szCs w:val="28"/>
              </w:rPr>
            </w:pPr>
            <w:r>
              <w:rPr>
                <w:szCs w:val="28"/>
              </w:rPr>
              <w:t>Адретта</w:t>
            </w:r>
          </w:p>
        </w:tc>
        <w:tc>
          <w:tcPr>
            <w:tcW w:w="809" w:type="pct"/>
            <w:shd w:val="clear" w:color="auto" w:fill="auto"/>
            <w:vAlign w:val="center"/>
          </w:tcPr>
          <w:p w:rsidR="00AC1E90" w:rsidRPr="0059635D" w:rsidRDefault="00AC1E90" w:rsidP="009437F4">
            <w:pPr>
              <w:spacing w:after="0" w:line="240" w:lineRule="auto"/>
              <w:ind w:right="0" w:firstLine="0"/>
              <w:jc w:val="center"/>
              <w:rPr>
                <w:rFonts w:eastAsia="Calibri"/>
                <w:szCs w:val="28"/>
                <w:lang w:eastAsia="en-US"/>
              </w:rPr>
            </w:pPr>
            <w:r w:rsidRPr="0059635D">
              <w:rPr>
                <w:szCs w:val="28"/>
              </w:rPr>
              <w:t>367,25</w:t>
            </w:r>
            <w:r w:rsidRPr="0059635D">
              <w:rPr>
                <w:rFonts w:eastAsia="Calibri"/>
                <w:szCs w:val="28"/>
                <w:lang w:eastAsia="en-US"/>
              </w:rPr>
              <w:t>±</w:t>
            </w:r>
          </w:p>
          <w:p w:rsidR="00AC1E90" w:rsidRPr="0059635D" w:rsidRDefault="00AC1E90" w:rsidP="009437F4">
            <w:pPr>
              <w:spacing w:after="0" w:line="240" w:lineRule="auto"/>
              <w:ind w:right="0" w:firstLine="208"/>
              <w:jc w:val="center"/>
              <w:rPr>
                <w:szCs w:val="28"/>
              </w:rPr>
            </w:pPr>
            <w:r w:rsidRPr="0059635D">
              <w:rPr>
                <w:rFonts w:eastAsia="Calibri"/>
                <w:szCs w:val="28"/>
                <w:lang w:eastAsia="en-US"/>
              </w:rPr>
              <w:t>30,72</w:t>
            </w:r>
          </w:p>
        </w:tc>
        <w:tc>
          <w:tcPr>
            <w:tcW w:w="759" w:type="pct"/>
            <w:shd w:val="clear" w:color="auto" w:fill="auto"/>
            <w:vAlign w:val="center"/>
          </w:tcPr>
          <w:p w:rsidR="00AC1E90" w:rsidRPr="0059635D" w:rsidRDefault="00AC1E90" w:rsidP="009437F4">
            <w:pPr>
              <w:spacing w:after="0" w:line="240" w:lineRule="auto"/>
              <w:ind w:right="0" w:firstLine="0"/>
              <w:jc w:val="center"/>
              <w:rPr>
                <w:rFonts w:eastAsia="Calibri"/>
                <w:szCs w:val="28"/>
                <w:lang w:eastAsia="en-US"/>
              </w:rPr>
            </w:pPr>
            <w:r w:rsidRPr="0059635D">
              <w:rPr>
                <w:szCs w:val="28"/>
              </w:rPr>
              <w:t>401,21</w:t>
            </w:r>
            <w:r w:rsidRPr="0059635D">
              <w:rPr>
                <w:rFonts w:eastAsia="Calibri"/>
                <w:szCs w:val="28"/>
                <w:lang w:eastAsia="en-US"/>
              </w:rPr>
              <w:t>±</w:t>
            </w:r>
          </w:p>
          <w:p w:rsidR="00AC1E90" w:rsidRPr="00FE7840" w:rsidRDefault="00AC1E90" w:rsidP="009437F4">
            <w:pPr>
              <w:spacing w:after="0" w:line="240" w:lineRule="auto"/>
              <w:ind w:right="0" w:firstLine="0"/>
              <w:jc w:val="center"/>
              <w:rPr>
                <w:rFonts w:eastAsia="Calibri"/>
                <w:szCs w:val="28"/>
                <w:lang w:eastAsia="en-US"/>
              </w:rPr>
            </w:pPr>
            <w:r>
              <w:rPr>
                <w:rFonts w:eastAsia="Calibri"/>
                <w:szCs w:val="28"/>
                <w:lang w:eastAsia="en-US"/>
              </w:rPr>
              <w:t>23,32</w:t>
            </w:r>
          </w:p>
        </w:tc>
        <w:tc>
          <w:tcPr>
            <w:tcW w:w="759" w:type="pct"/>
            <w:shd w:val="clear" w:color="auto" w:fill="auto"/>
            <w:vAlign w:val="center"/>
          </w:tcPr>
          <w:p w:rsidR="00AC1E90" w:rsidRPr="0059635D" w:rsidRDefault="00AC1E90" w:rsidP="009437F4">
            <w:pPr>
              <w:spacing w:after="0" w:line="240" w:lineRule="auto"/>
              <w:ind w:right="0" w:firstLine="0"/>
              <w:jc w:val="center"/>
              <w:rPr>
                <w:rFonts w:eastAsia="Calibri"/>
                <w:szCs w:val="28"/>
                <w:lang w:eastAsia="en-US"/>
              </w:rPr>
            </w:pPr>
            <w:r w:rsidRPr="0059635D">
              <w:rPr>
                <w:szCs w:val="28"/>
              </w:rPr>
              <w:t>496, 89</w:t>
            </w:r>
            <w:r w:rsidRPr="0059635D">
              <w:rPr>
                <w:rFonts w:eastAsia="Calibri"/>
                <w:szCs w:val="28"/>
                <w:lang w:eastAsia="en-US"/>
              </w:rPr>
              <w:t>±</w:t>
            </w:r>
          </w:p>
          <w:p w:rsidR="00AC1E90" w:rsidRPr="00FE7840" w:rsidRDefault="00AC1E90" w:rsidP="009437F4">
            <w:pPr>
              <w:spacing w:after="0" w:line="240" w:lineRule="auto"/>
              <w:ind w:right="0" w:firstLine="0"/>
              <w:jc w:val="center"/>
              <w:rPr>
                <w:rFonts w:eastAsia="Calibri"/>
                <w:szCs w:val="28"/>
                <w:lang w:eastAsia="en-US"/>
              </w:rPr>
            </w:pPr>
            <w:r>
              <w:rPr>
                <w:rFonts w:eastAsia="Calibri"/>
                <w:szCs w:val="28"/>
                <w:lang w:eastAsia="en-US"/>
              </w:rPr>
              <w:t>28,16</w:t>
            </w:r>
          </w:p>
        </w:tc>
        <w:tc>
          <w:tcPr>
            <w:tcW w:w="1206" w:type="pct"/>
            <w:shd w:val="clear" w:color="auto" w:fill="auto"/>
            <w:vAlign w:val="center"/>
          </w:tcPr>
          <w:p w:rsidR="00AC1E90" w:rsidRPr="0059635D" w:rsidRDefault="00AC1E90" w:rsidP="009437F4">
            <w:pPr>
              <w:spacing w:after="0"/>
              <w:ind w:right="0"/>
              <w:rPr>
                <w:szCs w:val="28"/>
              </w:rPr>
            </w:pPr>
            <w:r w:rsidRPr="0059635D">
              <w:rPr>
                <w:szCs w:val="28"/>
              </w:rPr>
              <w:t>129,64</w:t>
            </w:r>
          </w:p>
        </w:tc>
      </w:tr>
      <w:tr w:rsidR="00AC1E90" w:rsidRPr="00BE4F4F" w:rsidTr="009437F4">
        <w:trPr>
          <w:cantSplit/>
          <w:trHeight w:val="850"/>
        </w:trPr>
        <w:tc>
          <w:tcPr>
            <w:tcW w:w="578" w:type="pct"/>
            <w:vMerge w:val="restart"/>
            <w:shd w:val="clear" w:color="auto" w:fill="auto"/>
            <w:textDirection w:val="btLr"/>
            <w:vAlign w:val="center"/>
          </w:tcPr>
          <w:p w:rsidR="00AC1E90" w:rsidRPr="0059635D" w:rsidRDefault="00AC1E90" w:rsidP="009437F4">
            <w:pPr>
              <w:spacing w:after="0" w:line="240" w:lineRule="auto"/>
              <w:ind w:right="0" w:firstLine="0"/>
              <w:jc w:val="center"/>
              <w:rPr>
                <w:szCs w:val="28"/>
              </w:rPr>
            </w:pPr>
            <w:r w:rsidRPr="0059635D">
              <w:rPr>
                <w:szCs w:val="28"/>
              </w:rPr>
              <w:t>Середньо</w:t>
            </w:r>
          </w:p>
          <w:p w:rsidR="00AC1E90" w:rsidRPr="0059635D" w:rsidRDefault="00AC1E90" w:rsidP="009437F4">
            <w:pPr>
              <w:spacing w:after="0" w:line="240" w:lineRule="auto"/>
              <w:ind w:right="0" w:firstLine="0"/>
              <w:jc w:val="center"/>
              <w:rPr>
                <w:szCs w:val="28"/>
              </w:rPr>
            </w:pPr>
            <w:r w:rsidRPr="0059635D">
              <w:rPr>
                <w:szCs w:val="28"/>
              </w:rPr>
              <w:t>пізня</w:t>
            </w:r>
          </w:p>
        </w:tc>
        <w:tc>
          <w:tcPr>
            <w:tcW w:w="889" w:type="pct"/>
            <w:shd w:val="clear" w:color="auto" w:fill="auto"/>
            <w:vAlign w:val="center"/>
          </w:tcPr>
          <w:p w:rsidR="00AC1E90" w:rsidRPr="0059635D" w:rsidRDefault="00AC1E90" w:rsidP="009437F4">
            <w:pPr>
              <w:spacing w:after="0" w:line="240" w:lineRule="auto"/>
              <w:ind w:right="0" w:firstLine="0"/>
              <w:jc w:val="center"/>
              <w:rPr>
                <w:szCs w:val="28"/>
              </w:rPr>
            </w:pPr>
            <w:r w:rsidRPr="0059635D">
              <w:rPr>
                <w:szCs w:val="28"/>
              </w:rPr>
              <w:t>Гранада</w:t>
            </w:r>
          </w:p>
        </w:tc>
        <w:tc>
          <w:tcPr>
            <w:tcW w:w="809" w:type="pct"/>
            <w:shd w:val="clear" w:color="auto" w:fill="auto"/>
            <w:vAlign w:val="center"/>
          </w:tcPr>
          <w:p w:rsidR="00AC1E90" w:rsidRPr="0059635D" w:rsidRDefault="00AC1E90" w:rsidP="009437F4">
            <w:pPr>
              <w:spacing w:after="0" w:line="240" w:lineRule="auto"/>
              <w:ind w:right="0" w:firstLine="0"/>
              <w:jc w:val="center"/>
              <w:rPr>
                <w:rFonts w:eastAsia="Calibri"/>
                <w:szCs w:val="28"/>
                <w:lang w:eastAsia="en-US"/>
              </w:rPr>
            </w:pPr>
            <w:r w:rsidRPr="0059635D">
              <w:rPr>
                <w:szCs w:val="28"/>
              </w:rPr>
              <w:t>340,11</w:t>
            </w:r>
            <w:r w:rsidRPr="0059635D">
              <w:rPr>
                <w:rFonts w:eastAsia="Calibri"/>
                <w:szCs w:val="28"/>
                <w:lang w:eastAsia="en-US"/>
              </w:rPr>
              <w:t>±</w:t>
            </w:r>
          </w:p>
          <w:p w:rsidR="00AC1E90" w:rsidRPr="0059635D" w:rsidRDefault="00AC1E90" w:rsidP="009437F4">
            <w:pPr>
              <w:spacing w:after="0" w:line="240" w:lineRule="auto"/>
              <w:ind w:right="0" w:firstLine="208"/>
              <w:jc w:val="center"/>
              <w:rPr>
                <w:szCs w:val="28"/>
              </w:rPr>
            </w:pPr>
            <w:r w:rsidRPr="0059635D">
              <w:rPr>
                <w:rFonts w:eastAsia="Calibri"/>
                <w:szCs w:val="28"/>
                <w:lang w:eastAsia="en-US"/>
              </w:rPr>
              <w:t>22,15</w:t>
            </w:r>
          </w:p>
        </w:tc>
        <w:tc>
          <w:tcPr>
            <w:tcW w:w="759" w:type="pct"/>
            <w:shd w:val="clear" w:color="auto" w:fill="auto"/>
            <w:vAlign w:val="center"/>
          </w:tcPr>
          <w:p w:rsidR="00AC1E90" w:rsidRPr="0059635D" w:rsidRDefault="00AC1E90" w:rsidP="009437F4">
            <w:pPr>
              <w:spacing w:after="0" w:line="240" w:lineRule="auto"/>
              <w:ind w:right="0" w:firstLine="0"/>
              <w:jc w:val="center"/>
              <w:rPr>
                <w:rFonts w:eastAsia="Calibri"/>
                <w:szCs w:val="28"/>
                <w:lang w:eastAsia="en-US"/>
              </w:rPr>
            </w:pPr>
            <w:r w:rsidRPr="0059635D">
              <w:rPr>
                <w:szCs w:val="28"/>
              </w:rPr>
              <w:t>359,05</w:t>
            </w:r>
            <w:r w:rsidRPr="0059635D">
              <w:rPr>
                <w:rFonts w:eastAsia="Calibri"/>
                <w:szCs w:val="28"/>
                <w:lang w:eastAsia="en-US"/>
              </w:rPr>
              <w:t>±</w:t>
            </w:r>
          </w:p>
          <w:p w:rsidR="00AC1E90" w:rsidRPr="0059635D" w:rsidRDefault="00AC1E90" w:rsidP="009437F4">
            <w:pPr>
              <w:spacing w:after="0" w:line="240" w:lineRule="auto"/>
              <w:ind w:right="0" w:firstLine="208"/>
              <w:jc w:val="center"/>
              <w:rPr>
                <w:szCs w:val="28"/>
              </w:rPr>
            </w:pPr>
            <w:r w:rsidRPr="0059635D">
              <w:rPr>
                <w:rFonts w:eastAsia="Calibri"/>
                <w:szCs w:val="28"/>
                <w:lang w:eastAsia="en-US"/>
              </w:rPr>
              <w:t>33,17</w:t>
            </w:r>
          </w:p>
        </w:tc>
        <w:tc>
          <w:tcPr>
            <w:tcW w:w="759" w:type="pct"/>
            <w:shd w:val="clear" w:color="auto" w:fill="auto"/>
            <w:vAlign w:val="center"/>
          </w:tcPr>
          <w:p w:rsidR="00AC1E90" w:rsidRPr="0059635D" w:rsidRDefault="00AC1E90" w:rsidP="009437F4">
            <w:pPr>
              <w:spacing w:after="0" w:line="240" w:lineRule="auto"/>
              <w:ind w:right="0" w:firstLine="0"/>
              <w:jc w:val="center"/>
              <w:rPr>
                <w:rFonts w:eastAsia="Calibri"/>
                <w:szCs w:val="28"/>
                <w:lang w:eastAsia="en-US"/>
              </w:rPr>
            </w:pPr>
            <w:r w:rsidRPr="0059635D">
              <w:rPr>
                <w:szCs w:val="28"/>
              </w:rPr>
              <w:t>365,15</w:t>
            </w:r>
            <w:r w:rsidRPr="0059635D">
              <w:rPr>
                <w:rFonts w:eastAsia="Calibri"/>
                <w:szCs w:val="28"/>
                <w:lang w:eastAsia="en-US"/>
              </w:rPr>
              <w:t>±</w:t>
            </w:r>
          </w:p>
          <w:p w:rsidR="00AC1E90" w:rsidRPr="0059635D" w:rsidRDefault="00AC1E90" w:rsidP="009437F4">
            <w:pPr>
              <w:spacing w:after="0" w:line="240" w:lineRule="auto"/>
              <w:ind w:right="0" w:firstLine="208"/>
              <w:jc w:val="center"/>
              <w:rPr>
                <w:szCs w:val="28"/>
              </w:rPr>
            </w:pPr>
            <w:r w:rsidRPr="0059635D">
              <w:rPr>
                <w:rFonts w:eastAsia="Calibri"/>
                <w:szCs w:val="28"/>
                <w:lang w:eastAsia="en-US"/>
              </w:rPr>
              <w:t>24,19</w:t>
            </w:r>
          </w:p>
        </w:tc>
        <w:tc>
          <w:tcPr>
            <w:tcW w:w="1206" w:type="pct"/>
            <w:shd w:val="clear" w:color="auto" w:fill="auto"/>
            <w:vAlign w:val="center"/>
          </w:tcPr>
          <w:p w:rsidR="00AC1E90" w:rsidRPr="0059635D" w:rsidRDefault="00AC1E90" w:rsidP="009437F4">
            <w:pPr>
              <w:spacing w:after="0"/>
              <w:ind w:right="0"/>
              <w:rPr>
                <w:szCs w:val="28"/>
              </w:rPr>
            </w:pPr>
            <w:r w:rsidRPr="0059635D">
              <w:rPr>
                <w:szCs w:val="28"/>
              </w:rPr>
              <w:t>25,04</w:t>
            </w:r>
          </w:p>
        </w:tc>
      </w:tr>
      <w:tr w:rsidR="00AC1E90" w:rsidRPr="00BE4F4F" w:rsidTr="009437F4">
        <w:trPr>
          <w:trHeight w:val="850"/>
        </w:trPr>
        <w:tc>
          <w:tcPr>
            <w:tcW w:w="578" w:type="pct"/>
            <w:vMerge/>
            <w:shd w:val="clear" w:color="auto" w:fill="auto"/>
            <w:vAlign w:val="center"/>
          </w:tcPr>
          <w:p w:rsidR="00AC1E90" w:rsidRPr="0059635D" w:rsidRDefault="00AC1E90" w:rsidP="009437F4">
            <w:pPr>
              <w:spacing w:after="0" w:line="240" w:lineRule="auto"/>
              <w:ind w:right="0"/>
              <w:jc w:val="center"/>
              <w:rPr>
                <w:szCs w:val="28"/>
              </w:rPr>
            </w:pPr>
          </w:p>
        </w:tc>
        <w:tc>
          <w:tcPr>
            <w:tcW w:w="889" w:type="pct"/>
            <w:shd w:val="clear" w:color="auto" w:fill="auto"/>
            <w:vAlign w:val="center"/>
          </w:tcPr>
          <w:p w:rsidR="00AC1E90" w:rsidRDefault="00AC1E90" w:rsidP="009437F4">
            <w:pPr>
              <w:spacing w:after="0" w:line="240" w:lineRule="auto"/>
              <w:ind w:right="0" w:firstLine="160"/>
              <w:jc w:val="center"/>
              <w:rPr>
                <w:szCs w:val="28"/>
              </w:rPr>
            </w:pPr>
            <w:r>
              <w:rPr>
                <w:szCs w:val="28"/>
              </w:rPr>
              <w:t>Королева</w:t>
            </w:r>
          </w:p>
          <w:p w:rsidR="00AC1E90" w:rsidRPr="0059635D" w:rsidRDefault="00AC1E90" w:rsidP="009437F4">
            <w:pPr>
              <w:spacing w:after="0" w:line="240" w:lineRule="auto"/>
              <w:ind w:right="0" w:firstLine="160"/>
              <w:jc w:val="center"/>
              <w:rPr>
                <w:szCs w:val="28"/>
              </w:rPr>
            </w:pPr>
            <w:r>
              <w:rPr>
                <w:szCs w:val="28"/>
              </w:rPr>
              <w:t>Анна</w:t>
            </w:r>
          </w:p>
        </w:tc>
        <w:tc>
          <w:tcPr>
            <w:tcW w:w="809" w:type="pct"/>
            <w:shd w:val="clear" w:color="auto" w:fill="auto"/>
            <w:vAlign w:val="center"/>
          </w:tcPr>
          <w:p w:rsidR="00AC1E90" w:rsidRPr="0059635D" w:rsidRDefault="00AC1E90" w:rsidP="009437F4">
            <w:pPr>
              <w:spacing w:after="0" w:line="240" w:lineRule="auto"/>
              <w:ind w:right="0" w:firstLine="0"/>
              <w:jc w:val="center"/>
              <w:rPr>
                <w:rFonts w:eastAsia="Calibri"/>
                <w:szCs w:val="28"/>
                <w:lang w:eastAsia="en-US"/>
              </w:rPr>
            </w:pPr>
            <w:r w:rsidRPr="0059635D">
              <w:rPr>
                <w:szCs w:val="28"/>
              </w:rPr>
              <w:t>343,07</w:t>
            </w:r>
            <w:r w:rsidRPr="0059635D">
              <w:rPr>
                <w:rFonts w:eastAsia="Calibri"/>
                <w:szCs w:val="28"/>
                <w:lang w:eastAsia="en-US"/>
              </w:rPr>
              <w:t>±</w:t>
            </w:r>
          </w:p>
          <w:p w:rsidR="00AC1E90" w:rsidRPr="0059635D" w:rsidRDefault="00AC1E90" w:rsidP="009437F4">
            <w:pPr>
              <w:spacing w:after="0" w:line="240" w:lineRule="auto"/>
              <w:ind w:right="0" w:firstLine="208"/>
              <w:jc w:val="center"/>
              <w:rPr>
                <w:szCs w:val="28"/>
              </w:rPr>
            </w:pPr>
            <w:r w:rsidRPr="0059635D">
              <w:rPr>
                <w:rFonts w:eastAsia="Calibri"/>
                <w:szCs w:val="28"/>
                <w:lang w:eastAsia="en-US"/>
              </w:rPr>
              <w:t>32,15</w:t>
            </w:r>
          </w:p>
        </w:tc>
        <w:tc>
          <w:tcPr>
            <w:tcW w:w="759" w:type="pct"/>
            <w:shd w:val="clear" w:color="auto" w:fill="auto"/>
            <w:vAlign w:val="center"/>
          </w:tcPr>
          <w:p w:rsidR="00AC1E90" w:rsidRPr="0059635D" w:rsidRDefault="00AC1E90" w:rsidP="009437F4">
            <w:pPr>
              <w:spacing w:after="0" w:line="240" w:lineRule="auto"/>
              <w:ind w:right="0" w:firstLine="0"/>
              <w:jc w:val="center"/>
              <w:rPr>
                <w:rFonts w:eastAsia="Calibri"/>
                <w:szCs w:val="28"/>
                <w:lang w:eastAsia="en-US"/>
              </w:rPr>
            </w:pPr>
            <w:r w:rsidRPr="0059635D">
              <w:rPr>
                <w:szCs w:val="28"/>
              </w:rPr>
              <w:t>399,5</w:t>
            </w:r>
            <w:r>
              <w:rPr>
                <w:szCs w:val="28"/>
              </w:rPr>
              <w:t>0</w:t>
            </w:r>
            <w:r w:rsidRPr="0059635D">
              <w:rPr>
                <w:rFonts w:eastAsia="Calibri"/>
                <w:szCs w:val="28"/>
                <w:lang w:eastAsia="en-US"/>
              </w:rPr>
              <w:t>±</w:t>
            </w:r>
          </w:p>
          <w:p w:rsidR="00AC1E90" w:rsidRPr="0059635D" w:rsidRDefault="00AC1E90" w:rsidP="009437F4">
            <w:pPr>
              <w:spacing w:after="0" w:line="240" w:lineRule="auto"/>
              <w:ind w:right="0" w:firstLine="208"/>
              <w:jc w:val="center"/>
              <w:rPr>
                <w:szCs w:val="28"/>
              </w:rPr>
            </w:pPr>
            <w:r w:rsidRPr="0059635D">
              <w:rPr>
                <w:rFonts w:eastAsia="Calibri"/>
                <w:szCs w:val="28"/>
                <w:lang w:eastAsia="en-US"/>
              </w:rPr>
              <w:t>21,19</w:t>
            </w:r>
          </w:p>
        </w:tc>
        <w:tc>
          <w:tcPr>
            <w:tcW w:w="759" w:type="pct"/>
            <w:shd w:val="clear" w:color="auto" w:fill="auto"/>
            <w:vAlign w:val="center"/>
          </w:tcPr>
          <w:p w:rsidR="00AC1E90" w:rsidRPr="0059635D" w:rsidRDefault="00AC1E90" w:rsidP="009437F4">
            <w:pPr>
              <w:spacing w:after="0" w:line="240" w:lineRule="auto"/>
              <w:ind w:right="0" w:firstLine="0"/>
              <w:jc w:val="center"/>
              <w:rPr>
                <w:rFonts w:eastAsia="Calibri"/>
                <w:szCs w:val="28"/>
                <w:lang w:eastAsia="en-US"/>
              </w:rPr>
            </w:pPr>
            <w:r w:rsidRPr="0059635D">
              <w:rPr>
                <w:szCs w:val="28"/>
              </w:rPr>
              <w:t>435,42</w:t>
            </w:r>
            <w:r w:rsidRPr="0059635D">
              <w:rPr>
                <w:rFonts w:eastAsia="Calibri"/>
                <w:szCs w:val="28"/>
                <w:lang w:eastAsia="en-US"/>
              </w:rPr>
              <w:t>±</w:t>
            </w:r>
          </w:p>
          <w:p w:rsidR="00AC1E90" w:rsidRPr="0059635D" w:rsidRDefault="00AC1E90" w:rsidP="009437F4">
            <w:pPr>
              <w:spacing w:after="0" w:line="240" w:lineRule="auto"/>
              <w:ind w:right="0" w:firstLine="208"/>
              <w:jc w:val="center"/>
              <w:rPr>
                <w:szCs w:val="28"/>
              </w:rPr>
            </w:pPr>
            <w:r w:rsidRPr="0059635D">
              <w:rPr>
                <w:rFonts w:eastAsia="Calibri"/>
                <w:szCs w:val="28"/>
                <w:lang w:eastAsia="en-US"/>
              </w:rPr>
              <w:t>26,15</w:t>
            </w:r>
          </w:p>
        </w:tc>
        <w:tc>
          <w:tcPr>
            <w:tcW w:w="1206" w:type="pct"/>
            <w:shd w:val="clear" w:color="auto" w:fill="auto"/>
            <w:vAlign w:val="center"/>
          </w:tcPr>
          <w:p w:rsidR="00AC1E90" w:rsidRPr="0059635D" w:rsidRDefault="00AC1E90" w:rsidP="009437F4">
            <w:pPr>
              <w:spacing w:after="0"/>
              <w:ind w:right="0"/>
              <w:rPr>
                <w:szCs w:val="28"/>
              </w:rPr>
            </w:pPr>
            <w:r w:rsidRPr="0059635D">
              <w:rPr>
                <w:szCs w:val="28"/>
              </w:rPr>
              <w:t>92,35</w:t>
            </w:r>
          </w:p>
        </w:tc>
      </w:tr>
    </w:tbl>
    <w:p w:rsidR="00C44116" w:rsidRDefault="00C44116" w:rsidP="00C44116">
      <w:pPr>
        <w:spacing w:after="0" w:line="360" w:lineRule="auto"/>
        <w:ind w:right="0" w:firstLine="0"/>
        <w:contextualSpacing/>
        <w:jc w:val="center"/>
        <w:rPr>
          <w:szCs w:val="28"/>
        </w:rPr>
      </w:pPr>
    </w:p>
    <w:p w:rsidR="00AC1E90" w:rsidRPr="0059635D" w:rsidRDefault="00AC1E90" w:rsidP="00AC1E90">
      <w:pPr>
        <w:spacing w:after="0" w:line="360" w:lineRule="auto"/>
        <w:ind w:right="0" w:firstLine="709"/>
        <w:contextualSpacing/>
        <w:rPr>
          <w:szCs w:val="28"/>
        </w:rPr>
      </w:pPr>
      <w:r w:rsidRPr="0059635D">
        <w:rPr>
          <w:szCs w:val="28"/>
          <w:shd w:val="clear" w:color="auto" w:fill="FFFFFF"/>
        </w:rPr>
        <w:t xml:space="preserve">Отже, аналіз показав значний вплив часу зберігання на вміст </w:t>
      </w:r>
      <w:r>
        <w:rPr>
          <w:szCs w:val="28"/>
          <w:shd w:val="clear" w:color="auto" w:fill="FFFFFF"/>
        </w:rPr>
        <w:t xml:space="preserve">дисахаридів </w:t>
      </w:r>
      <w:r w:rsidRPr="0059635D">
        <w:rPr>
          <w:szCs w:val="28"/>
          <w:shd w:val="clear" w:color="auto" w:fill="FFFFFF"/>
        </w:rPr>
        <w:t>в бульбах досліджуваних сортів картоплі.</w:t>
      </w:r>
      <w:r>
        <w:rPr>
          <w:szCs w:val="28"/>
          <w:shd w:val="clear" w:color="auto" w:fill="FFFFFF"/>
        </w:rPr>
        <w:t xml:space="preserve"> З’ясовано</w:t>
      </w:r>
      <w:r w:rsidRPr="0059635D">
        <w:rPr>
          <w:szCs w:val="28"/>
          <w:shd w:val="clear" w:color="auto" w:fill="FFFFFF"/>
        </w:rPr>
        <w:t xml:space="preserve">, що після дев’ятимісячного зберігання сировини бульби </w:t>
      </w:r>
      <w:r>
        <w:rPr>
          <w:szCs w:val="28"/>
          <w:shd w:val="clear" w:color="auto" w:fill="FFFFFF"/>
        </w:rPr>
        <w:t xml:space="preserve">картоплі </w:t>
      </w:r>
      <w:r w:rsidRPr="0059635D">
        <w:rPr>
          <w:szCs w:val="28"/>
          <w:shd w:val="clear" w:color="auto" w:fill="FFFFFF"/>
        </w:rPr>
        <w:t xml:space="preserve">мали </w:t>
      </w:r>
      <w:r>
        <w:rPr>
          <w:szCs w:val="28"/>
          <w:shd w:val="clear" w:color="auto" w:fill="FFFFFF"/>
        </w:rPr>
        <w:t>най</w:t>
      </w:r>
      <w:r w:rsidRPr="0059635D">
        <w:rPr>
          <w:szCs w:val="28"/>
          <w:shd w:val="clear" w:color="auto" w:fill="FFFFFF"/>
        </w:rPr>
        <w:t xml:space="preserve">вищий вміст дисахаридів. Таке збільшення вмісту </w:t>
      </w:r>
      <w:r>
        <w:rPr>
          <w:szCs w:val="28"/>
          <w:shd w:val="clear" w:color="auto" w:fill="FFFFFF"/>
        </w:rPr>
        <w:t xml:space="preserve">дисахаридів </w:t>
      </w:r>
      <w:r w:rsidRPr="0059635D">
        <w:rPr>
          <w:szCs w:val="28"/>
          <w:shd w:val="clear" w:color="auto" w:fill="FFFFFF"/>
        </w:rPr>
        <w:t>на кінцевій стадії зберігання бульб можна пояснити процесом старіння бульб (проростання, транспірація, дихання).</w:t>
      </w:r>
    </w:p>
    <w:p w:rsidR="00C44116" w:rsidRPr="0059635D" w:rsidRDefault="00FE7840" w:rsidP="00C44116">
      <w:pPr>
        <w:spacing w:after="0" w:line="360" w:lineRule="auto"/>
        <w:ind w:right="0" w:firstLine="0"/>
        <w:rPr>
          <w:szCs w:val="28"/>
        </w:rPr>
      </w:pPr>
      <w:r>
        <w:rPr>
          <w:lang w:val="ru-RU"/>
        </w:rPr>
        <w:lastRenderedPageBreak/>
        <w:drawing>
          <wp:anchor distT="6096" distB="4826" distL="120396" distR="120904" simplePos="0" relativeHeight="251670016" behindDoc="1" locked="0" layoutInCell="1" allowOverlap="1" wp14:anchorId="270FEA2C" wp14:editId="28977446">
            <wp:simplePos x="0" y="0"/>
            <wp:positionH relativeFrom="column">
              <wp:posOffset>-146685</wp:posOffset>
            </wp:positionH>
            <wp:positionV relativeFrom="paragraph">
              <wp:posOffset>9525</wp:posOffset>
            </wp:positionV>
            <wp:extent cx="6269990" cy="4511675"/>
            <wp:effectExtent l="0" t="0" r="16510" b="3175"/>
            <wp:wrapSquare wrapText="bothSides"/>
            <wp:docPr id="14" name="Диаграмма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p w:rsidR="00C44116" w:rsidRPr="0059635D" w:rsidRDefault="00C44116" w:rsidP="00C44116">
      <w:pPr>
        <w:spacing w:before="240" w:after="0" w:line="360" w:lineRule="auto"/>
        <w:ind w:right="0" w:firstLine="0"/>
        <w:contextualSpacing/>
        <w:jc w:val="center"/>
        <w:rPr>
          <w:szCs w:val="28"/>
        </w:rPr>
      </w:pPr>
      <w:r>
        <w:rPr>
          <w:szCs w:val="28"/>
          <w:shd w:val="clear" w:color="auto" w:fill="FFFFFF"/>
        </w:rPr>
        <w:t xml:space="preserve">Рис. </w:t>
      </w:r>
      <w:r w:rsidRPr="0059635D">
        <w:rPr>
          <w:szCs w:val="28"/>
          <w:shd w:val="clear" w:color="auto" w:fill="FFFFFF"/>
        </w:rPr>
        <w:t>4</w:t>
      </w:r>
      <w:r>
        <w:rPr>
          <w:szCs w:val="28"/>
          <w:shd w:val="clear" w:color="auto" w:fill="FFFFFF"/>
        </w:rPr>
        <w:t xml:space="preserve">.4 </w:t>
      </w:r>
      <w:r w:rsidRPr="0059635D">
        <w:rPr>
          <w:szCs w:val="28"/>
          <w:shd w:val="clear" w:color="auto" w:fill="FFFFFF"/>
        </w:rPr>
        <w:t xml:space="preserve">Динаміка вмісту </w:t>
      </w:r>
      <w:r w:rsidRPr="0059635D">
        <w:rPr>
          <w:szCs w:val="28"/>
        </w:rPr>
        <w:t>дисахаридів у бульбах картоплі сортів різних гр</w:t>
      </w:r>
      <w:r>
        <w:rPr>
          <w:szCs w:val="28"/>
        </w:rPr>
        <w:t xml:space="preserve">уп </w:t>
      </w:r>
      <w:r w:rsidRPr="0059635D">
        <w:rPr>
          <w:szCs w:val="28"/>
        </w:rPr>
        <w:t>стиглості у процесі зберігання</w:t>
      </w:r>
    </w:p>
    <w:p w:rsidR="00C44116" w:rsidRPr="0059635D" w:rsidRDefault="00C44116" w:rsidP="00C44116">
      <w:pPr>
        <w:spacing w:after="0" w:line="360" w:lineRule="auto"/>
        <w:ind w:right="0" w:firstLine="709"/>
        <w:rPr>
          <w:szCs w:val="28"/>
        </w:rPr>
      </w:pPr>
      <w:r w:rsidRPr="0059635D">
        <w:rPr>
          <w:szCs w:val="28"/>
        </w:rPr>
        <w:t xml:space="preserve">Найважливішим природним антиоксидантом, що бере участь у цілій низці біохімічних процесів, є вітамін С, або аскорбінова кислота, </w:t>
      </w:r>
      <w:r>
        <w:rPr>
          <w:szCs w:val="28"/>
        </w:rPr>
        <w:t xml:space="preserve">що </w:t>
      </w:r>
      <w:r w:rsidRPr="0059635D">
        <w:rPr>
          <w:szCs w:val="28"/>
        </w:rPr>
        <w:t xml:space="preserve">організм людини не здатний синтезувати самостійно. </w:t>
      </w:r>
    </w:p>
    <w:p w:rsidR="00C44116" w:rsidRPr="0059635D" w:rsidRDefault="00C44116" w:rsidP="00C44116">
      <w:pPr>
        <w:spacing w:after="0" w:line="360" w:lineRule="auto"/>
        <w:ind w:right="0" w:firstLine="709"/>
        <w:rPr>
          <w:szCs w:val="28"/>
        </w:rPr>
      </w:pPr>
      <w:r w:rsidRPr="0059635D">
        <w:rPr>
          <w:szCs w:val="28"/>
        </w:rPr>
        <w:t>Як нестійка хімічна сполука, її вміст зменшується в овочах, фрукт</w:t>
      </w:r>
      <w:r>
        <w:rPr>
          <w:szCs w:val="28"/>
        </w:rPr>
        <w:t xml:space="preserve">ах і ягодах при їх зберіганні. </w:t>
      </w:r>
      <w:r w:rsidRPr="0059635D">
        <w:rPr>
          <w:szCs w:val="28"/>
        </w:rPr>
        <w:t>Роль аскорбінової кислоти полягає в тому, що вона слугує активним інгібітором утворення нітратних сполук в організмі людини, є важливою для роботи серця та інших органів. Вітамін С виконує роль активізації і безпосередньо бере участь в окисно-відновних реакціях, які відбу</w:t>
      </w:r>
      <w:r>
        <w:rPr>
          <w:szCs w:val="28"/>
        </w:rPr>
        <w:t>вається в живих організмах [27</w:t>
      </w:r>
      <w:r w:rsidRPr="0059635D">
        <w:rPr>
          <w:szCs w:val="28"/>
        </w:rPr>
        <w:t>]</w:t>
      </w:r>
      <w:r>
        <w:rPr>
          <w:szCs w:val="28"/>
        </w:rPr>
        <w:t>.</w:t>
      </w:r>
    </w:p>
    <w:p w:rsidR="00C44116" w:rsidRPr="0059635D" w:rsidRDefault="00C44116" w:rsidP="00C44116">
      <w:pPr>
        <w:spacing w:after="0" w:line="360" w:lineRule="auto"/>
        <w:ind w:right="0" w:firstLine="709"/>
        <w:rPr>
          <w:szCs w:val="28"/>
        </w:rPr>
      </w:pPr>
      <w:r w:rsidRPr="0059635D">
        <w:rPr>
          <w:szCs w:val="28"/>
        </w:rPr>
        <w:lastRenderedPageBreak/>
        <w:t>Синтез аскорбінової кислоти залежить від ряду факторів: сорту картоплі, ґрунтово-кліматичних умов, тривалості вегетаційного період</w:t>
      </w:r>
      <w:r>
        <w:rPr>
          <w:szCs w:val="28"/>
        </w:rPr>
        <w:t xml:space="preserve">у, умов мінерального живлення. </w:t>
      </w:r>
      <w:r w:rsidRPr="0059635D">
        <w:rPr>
          <w:szCs w:val="28"/>
        </w:rPr>
        <w:t>За даними науковців найбільші втрати аскорбінової кислоти проходять протягом перших днів після збирання. Чим вищий початковий вміст вітаміну, тим більше</w:t>
      </w:r>
      <w:r>
        <w:rPr>
          <w:szCs w:val="28"/>
        </w:rPr>
        <w:t xml:space="preserve"> відбувається його зниження [29, 32</w:t>
      </w:r>
      <w:r w:rsidRPr="0059635D">
        <w:rPr>
          <w:szCs w:val="28"/>
        </w:rPr>
        <w:t>].</w:t>
      </w:r>
    </w:p>
    <w:p w:rsidR="00C44116" w:rsidRPr="0059635D" w:rsidRDefault="00C44116" w:rsidP="00C44116">
      <w:pPr>
        <w:spacing w:after="0" w:line="360" w:lineRule="auto"/>
        <w:ind w:right="0" w:firstLine="709"/>
        <w:rPr>
          <w:szCs w:val="28"/>
        </w:rPr>
      </w:pPr>
      <w:r w:rsidRPr="0059635D">
        <w:rPr>
          <w:szCs w:val="28"/>
        </w:rPr>
        <w:t>Динаміку вмісту аскорбінової кислоти у бульбах картоплі сортів Полісся у процесі зберігання продемонстровано у таблиці 4.5 та рисунку 4.5.</w:t>
      </w:r>
    </w:p>
    <w:p w:rsidR="00C44116" w:rsidRPr="0059635D" w:rsidRDefault="00C44116" w:rsidP="00C44116">
      <w:pPr>
        <w:spacing w:after="0" w:line="360" w:lineRule="auto"/>
        <w:ind w:right="0" w:firstLine="567"/>
        <w:jc w:val="right"/>
        <w:rPr>
          <w:i/>
          <w:szCs w:val="28"/>
        </w:rPr>
      </w:pPr>
      <w:r w:rsidRPr="0059635D">
        <w:rPr>
          <w:i/>
          <w:szCs w:val="28"/>
        </w:rPr>
        <w:t>Таблиця 4.5</w:t>
      </w:r>
    </w:p>
    <w:p w:rsidR="00C44116" w:rsidRPr="0059635D" w:rsidRDefault="00C44116" w:rsidP="00C44116">
      <w:pPr>
        <w:spacing w:after="0" w:line="360" w:lineRule="auto"/>
        <w:ind w:right="0"/>
        <w:contextualSpacing/>
        <w:jc w:val="center"/>
        <w:rPr>
          <w:szCs w:val="28"/>
        </w:rPr>
      </w:pPr>
      <w:r w:rsidRPr="0059635D">
        <w:rPr>
          <w:szCs w:val="28"/>
        </w:rPr>
        <w:t xml:space="preserve">Динаміка вмісту аскорбінової кислоти у бульбах картоплі сортів </w:t>
      </w:r>
      <w:r>
        <w:rPr>
          <w:szCs w:val="28"/>
        </w:rPr>
        <w:t xml:space="preserve">різної стиглості </w:t>
      </w:r>
      <w:r w:rsidRPr="0059635D">
        <w:rPr>
          <w:szCs w:val="28"/>
        </w:rPr>
        <w:t xml:space="preserve">у процесі </w:t>
      </w:r>
      <w:r>
        <w:rPr>
          <w:szCs w:val="28"/>
        </w:rPr>
        <w:t>зберігання,  ммоль/г сирої маси</w:t>
      </w:r>
    </w:p>
    <w:tbl>
      <w:tblPr>
        <w:tblW w:w="96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1534"/>
        <w:gridCol w:w="1322"/>
        <w:gridCol w:w="1258"/>
        <w:gridCol w:w="1528"/>
        <w:gridCol w:w="1449"/>
        <w:gridCol w:w="1463"/>
      </w:tblGrid>
      <w:tr w:rsidR="00C44116" w:rsidRPr="00BE4F4F" w:rsidTr="00205B49">
        <w:trPr>
          <w:trHeight w:val="1201"/>
          <w:jc w:val="center"/>
        </w:trPr>
        <w:tc>
          <w:tcPr>
            <w:tcW w:w="1080" w:type="dxa"/>
            <w:vMerge w:val="restart"/>
            <w:tcBorders>
              <w:top w:val="single" w:sz="4" w:space="0" w:color="auto"/>
              <w:left w:val="single" w:sz="4" w:space="0" w:color="auto"/>
              <w:right w:val="single" w:sz="4" w:space="0" w:color="auto"/>
            </w:tcBorders>
            <w:textDirection w:val="btLr"/>
            <w:vAlign w:val="center"/>
          </w:tcPr>
          <w:p w:rsidR="00C44116" w:rsidRPr="0059635D" w:rsidRDefault="00C44116" w:rsidP="00205B49">
            <w:pPr>
              <w:spacing w:after="0" w:line="240" w:lineRule="auto"/>
              <w:ind w:left="113" w:right="0" w:firstLine="0"/>
              <w:contextualSpacing/>
              <w:jc w:val="center"/>
              <w:rPr>
                <w:rFonts w:eastAsia="Calibri"/>
                <w:b/>
                <w:szCs w:val="28"/>
                <w:lang w:eastAsia="en-US"/>
              </w:rPr>
            </w:pPr>
            <w:r w:rsidRPr="0059635D">
              <w:rPr>
                <w:rFonts w:eastAsia="Calibri"/>
                <w:b/>
                <w:szCs w:val="28"/>
                <w:lang w:eastAsia="en-US"/>
              </w:rPr>
              <w:t>Стиглість</w:t>
            </w:r>
          </w:p>
        </w:tc>
        <w:tc>
          <w:tcPr>
            <w:tcW w:w="1534" w:type="dxa"/>
            <w:vMerge w:val="restart"/>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contextualSpacing/>
              <w:jc w:val="center"/>
              <w:rPr>
                <w:rFonts w:eastAsia="Calibri"/>
                <w:b/>
                <w:szCs w:val="28"/>
                <w:lang w:eastAsia="en-US"/>
              </w:rPr>
            </w:pPr>
            <w:r w:rsidRPr="0059635D">
              <w:rPr>
                <w:rFonts w:eastAsia="Calibri"/>
                <w:b/>
                <w:szCs w:val="28"/>
                <w:lang w:eastAsia="en-US"/>
              </w:rPr>
              <w:t>Сорт картоплі</w:t>
            </w:r>
          </w:p>
        </w:tc>
        <w:tc>
          <w:tcPr>
            <w:tcW w:w="4108" w:type="dxa"/>
            <w:gridSpan w:val="3"/>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contextualSpacing/>
              <w:jc w:val="center"/>
              <w:rPr>
                <w:rFonts w:eastAsia="Calibri"/>
                <w:b/>
                <w:szCs w:val="28"/>
                <w:lang w:eastAsia="en-US"/>
              </w:rPr>
            </w:pPr>
            <w:r>
              <w:rPr>
                <w:rFonts w:eastAsia="Calibri"/>
                <w:b/>
                <w:szCs w:val="28"/>
                <w:lang w:eastAsia="en-US"/>
              </w:rPr>
              <w:t>Вміст аскорбінової кислоти, ммоль/г сирої маси</w:t>
            </w:r>
          </w:p>
        </w:tc>
        <w:tc>
          <w:tcPr>
            <w:tcW w:w="1449" w:type="dxa"/>
            <w:vMerge w:val="restart"/>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contextualSpacing/>
              <w:jc w:val="center"/>
              <w:rPr>
                <w:rFonts w:eastAsia="Calibri"/>
                <w:b/>
                <w:szCs w:val="28"/>
                <w:lang w:eastAsia="en-US"/>
              </w:rPr>
            </w:pPr>
            <w:r>
              <w:rPr>
                <w:rFonts w:eastAsia="Calibri"/>
                <w:b/>
                <w:szCs w:val="28"/>
                <w:lang w:eastAsia="en-US"/>
              </w:rPr>
              <w:t>В</w:t>
            </w:r>
            <w:r w:rsidRPr="0059635D">
              <w:rPr>
                <w:rFonts w:eastAsia="Calibri"/>
                <w:b/>
                <w:szCs w:val="28"/>
                <w:lang w:eastAsia="en-US"/>
              </w:rPr>
              <w:t>сього втрат, ммоль/г сирої маси</w:t>
            </w:r>
          </w:p>
        </w:tc>
        <w:tc>
          <w:tcPr>
            <w:tcW w:w="1463" w:type="dxa"/>
            <w:vMerge w:val="restart"/>
            <w:tcBorders>
              <w:top w:val="single" w:sz="4" w:space="0" w:color="auto"/>
              <w:left w:val="single" w:sz="4" w:space="0" w:color="auto"/>
              <w:bottom w:val="single" w:sz="4" w:space="0" w:color="auto"/>
              <w:right w:val="single" w:sz="4" w:space="0" w:color="auto"/>
            </w:tcBorders>
            <w:vAlign w:val="center"/>
          </w:tcPr>
          <w:p w:rsidR="00C44116" w:rsidRPr="0059635D" w:rsidRDefault="00C44116" w:rsidP="00205B49">
            <w:pPr>
              <w:spacing w:after="0" w:line="240" w:lineRule="auto"/>
              <w:ind w:right="0" w:firstLine="0"/>
              <w:contextualSpacing/>
              <w:jc w:val="center"/>
              <w:rPr>
                <w:rFonts w:eastAsia="Calibri"/>
                <w:b/>
                <w:szCs w:val="28"/>
                <w:lang w:eastAsia="en-US"/>
              </w:rPr>
            </w:pPr>
            <w:r w:rsidRPr="0059635D">
              <w:rPr>
                <w:rFonts w:eastAsia="Calibri"/>
                <w:b/>
                <w:szCs w:val="28"/>
                <w:lang w:eastAsia="en-US"/>
              </w:rPr>
              <w:t>Всього втрат, %</w:t>
            </w:r>
          </w:p>
          <w:p w:rsidR="00C44116" w:rsidRPr="0059635D" w:rsidRDefault="00C44116" w:rsidP="00205B49">
            <w:pPr>
              <w:spacing w:after="0" w:line="240" w:lineRule="auto"/>
              <w:ind w:right="0" w:firstLine="0"/>
              <w:contextualSpacing/>
              <w:jc w:val="center"/>
              <w:rPr>
                <w:rFonts w:eastAsia="Calibri"/>
                <w:b/>
                <w:szCs w:val="28"/>
                <w:lang w:eastAsia="en-US"/>
              </w:rPr>
            </w:pPr>
          </w:p>
        </w:tc>
      </w:tr>
      <w:tr w:rsidR="00C44116" w:rsidRPr="00BE4F4F" w:rsidTr="00205B49">
        <w:trPr>
          <w:trHeight w:val="615"/>
          <w:jc w:val="center"/>
        </w:trPr>
        <w:tc>
          <w:tcPr>
            <w:tcW w:w="1080" w:type="dxa"/>
            <w:vMerge/>
            <w:tcBorders>
              <w:top w:val="single" w:sz="4" w:space="0" w:color="auto"/>
              <w:left w:val="single" w:sz="4" w:space="0" w:color="auto"/>
              <w:right w:val="single" w:sz="4" w:space="0" w:color="auto"/>
            </w:tcBorders>
            <w:textDirection w:val="btLr"/>
            <w:vAlign w:val="center"/>
          </w:tcPr>
          <w:p w:rsidR="00C44116" w:rsidRPr="0059635D" w:rsidRDefault="00C44116" w:rsidP="00205B49">
            <w:pPr>
              <w:spacing w:after="0" w:line="240" w:lineRule="auto"/>
              <w:ind w:left="113" w:right="0" w:firstLine="0"/>
              <w:contextualSpacing/>
              <w:jc w:val="center"/>
              <w:rPr>
                <w:rFonts w:eastAsia="Calibri"/>
                <w:b/>
                <w:szCs w:val="28"/>
                <w:lang w:eastAsia="en-US"/>
              </w:rPr>
            </w:pPr>
          </w:p>
        </w:tc>
        <w:tc>
          <w:tcPr>
            <w:tcW w:w="1534" w:type="dxa"/>
            <w:vMerge/>
            <w:tcBorders>
              <w:top w:val="single" w:sz="4" w:space="0" w:color="auto"/>
              <w:left w:val="single" w:sz="4" w:space="0" w:color="auto"/>
              <w:bottom w:val="single" w:sz="4" w:space="0" w:color="auto"/>
              <w:right w:val="single" w:sz="4" w:space="0" w:color="auto"/>
            </w:tcBorders>
            <w:vAlign w:val="center"/>
          </w:tcPr>
          <w:p w:rsidR="00C44116" w:rsidRPr="0059635D" w:rsidRDefault="00C44116" w:rsidP="00205B49">
            <w:pPr>
              <w:spacing w:after="0" w:line="240" w:lineRule="auto"/>
              <w:ind w:right="0" w:firstLine="0"/>
              <w:contextualSpacing/>
              <w:jc w:val="center"/>
              <w:rPr>
                <w:rFonts w:eastAsia="Calibri"/>
                <w:b/>
                <w:szCs w:val="28"/>
                <w:lang w:eastAsia="en-US"/>
              </w:rPr>
            </w:pPr>
          </w:p>
        </w:tc>
        <w:tc>
          <w:tcPr>
            <w:tcW w:w="4108" w:type="dxa"/>
            <w:gridSpan w:val="3"/>
            <w:tcBorders>
              <w:top w:val="single" w:sz="4" w:space="0" w:color="auto"/>
              <w:left w:val="single" w:sz="4" w:space="0" w:color="auto"/>
              <w:bottom w:val="single" w:sz="4" w:space="0" w:color="auto"/>
              <w:right w:val="single" w:sz="4" w:space="0" w:color="auto"/>
            </w:tcBorders>
            <w:vAlign w:val="center"/>
          </w:tcPr>
          <w:p w:rsidR="00C44116" w:rsidRDefault="00C44116" w:rsidP="00205B49">
            <w:pPr>
              <w:spacing w:after="0" w:line="240" w:lineRule="auto"/>
              <w:ind w:right="0" w:firstLine="0"/>
              <w:contextualSpacing/>
              <w:jc w:val="center"/>
              <w:rPr>
                <w:rFonts w:eastAsia="Calibri"/>
                <w:b/>
                <w:szCs w:val="28"/>
                <w:lang w:eastAsia="en-US"/>
              </w:rPr>
            </w:pPr>
            <w:r w:rsidRPr="0059635D">
              <w:rPr>
                <w:rFonts w:eastAsia="Calibri"/>
                <w:b/>
                <w:szCs w:val="28"/>
                <w:lang w:eastAsia="en-US"/>
              </w:rPr>
              <w:t>Місяць зберігання 2021 рік</w:t>
            </w:r>
          </w:p>
        </w:tc>
        <w:tc>
          <w:tcPr>
            <w:tcW w:w="1449" w:type="dxa"/>
            <w:vMerge/>
            <w:tcBorders>
              <w:top w:val="single" w:sz="4" w:space="0" w:color="auto"/>
              <w:left w:val="single" w:sz="4" w:space="0" w:color="auto"/>
              <w:bottom w:val="single" w:sz="4" w:space="0" w:color="auto"/>
              <w:right w:val="single" w:sz="4" w:space="0" w:color="auto"/>
            </w:tcBorders>
          </w:tcPr>
          <w:p w:rsidR="00C44116" w:rsidRDefault="00C44116" w:rsidP="00205B49">
            <w:pPr>
              <w:spacing w:after="0" w:line="240" w:lineRule="auto"/>
              <w:ind w:right="0" w:firstLine="0"/>
              <w:contextualSpacing/>
              <w:jc w:val="center"/>
              <w:rPr>
                <w:rFonts w:eastAsia="Calibri"/>
                <w:b/>
                <w:szCs w:val="28"/>
                <w:lang w:eastAsia="en-US"/>
              </w:rPr>
            </w:pPr>
          </w:p>
        </w:tc>
        <w:tc>
          <w:tcPr>
            <w:tcW w:w="1463" w:type="dxa"/>
            <w:vMerge/>
            <w:tcBorders>
              <w:top w:val="single" w:sz="4" w:space="0" w:color="auto"/>
              <w:left w:val="single" w:sz="4" w:space="0" w:color="auto"/>
              <w:bottom w:val="single" w:sz="4" w:space="0" w:color="auto"/>
              <w:right w:val="single" w:sz="4" w:space="0" w:color="auto"/>
            </w:tcBorders>
          </w:tcPr>
          <w:p w:rsidR="00C44116" w:rsidRPr="0059635D" w:rsidRDefault="00C44116" w:rsidP="00205B49">
            <w:pPr>
              <w:spacing w:after="0" w:line="240" w:lineRule="auto"/>
              <w:ind w:right="0" w:firstLine="0"/>
              <w:contextualSpacing/>
              <w:jc w:val="center"/>
              <w:rPr>
                <w:rFonts w:eastAsia="Calibri"/>
                <w:b/>
                <w:szCs w:val="28"/>
                <w:lang w:eastAsia="en-US"/>
              </w:rPr>
            </w:pPr>
          </w:p>
        </w:tc>
      </w:tr>
      <w:tr w:rsidR="00C44116" w:rsidRPr="00BE4F4F" w:rsidTr="00205B49">
        <w:trPr>
          <w:cantSplit/>
          <w:trHeight w:val="646"/>
          <w:jc w:val="center"/>
        </w:trPr>
        <w:tc>
          <w:tcPr>
            <w:tcW w:w="0" w:type="auto"/>
            <w:vMerge/>
            <w:tcBorders>
              <w:left w:val="single" w:sz="4" w:space="0" w:color="auto"/>
              <w:bottom w:val="single" w:sz="4" w:space="0" w:color="auto"/>
              <w:right w:val="single" w:sz="4" w:space="0" w:color="auto"/>
            </w:tcBorders>
          </w:tcPr>
          <w:p w:rsidR="00C44116" w:rsidRPr="0059635D" w:rsidRDefault="00C44116" w:rsidP="00205B49">
            <w:pPr>
              <w:spacing w:after="0" w:line="240" w:lineRule="auto"/>
              <w:ind w:right="0" w:firstLine="0"/>
              <w:jc w:val="left"/>
              <w:rPr>
                <w:rFonts w:eastAsia="Calibri"/>
                <w:szCs w:val="28"/>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jc w:val="left"/>
              <w:rPr>
                <w:rFonts w:eastAsia="Calibri"/>
                <w:szCs w:val="28"/>
                <w:lang w:eastAsia="en-US"/>
              </w:rPr>
            </w:pPr>
          </w:p>
        </w:tc>
        <w:tc>
          <w:tcPr>
            <w:tcW w:w="1322"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contextualSpacing/>
              <w:jc w:val="center"/>
              <w:rPr>
                <w:rFonts w:eastAsia="Calibri"/>
                <w:b/>
                <w:szCs w:val="28"/>
                <w:lang w:eastAsia="en-US"/>
              </w:rPr>
            </w:pPr>
            <w:r>
              <w:rPr>
                <w:rFonts w:eastAsia="Calibri"/>
                <w:b/>
                <w:szCs w:val="28"/>
                <w:lang w:eastAsia="en-US"/>
              </w:rPr>
              <w:t>березень</w:t>
            </w:r>
          </w:p>
        </w:tc>
        <w:tc>
          <w:tcPr>
            <w:tcW w:w="1258"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contextualSpacing/>
              <w:jc w:val="center"/>
              <w:rPr>
                <w:rFonts w:eastAsia="Calibri"/>
                <w:b/>
                <w:szCs w:val="28"/>
                <w:lang w:eastAsia="en-US"/>
              </w:rPr>
            </w:pPr>
            <w:r w:rsidRPr="0059635D">
              <w:rPr>
                <w:rFonts w:eastAsia="Calibri"/>
                <w:b/>
                <w:szCs w:val="28"/>
                <w:lang w:eastAsia="en-US"/>
              </w:rPr>
              <w:t>травень</w:t>
            </w:r>
          </w:p>
        </w:tc>
        <w:tc>
          <w:tcPr>
            <w:tcW w:w="1528"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contextualSpacing/>
              <w:jc w:val="center"/>
              <w:rPr>
                <w:rFonts w:eastAsia="Calibri"/>
                <w:b/>
                <w:szCs w:val="28"/>
                <w:lang w:eastAsia="en-US"/>
              </w:rPr>
            </w:pPr>
            <w:r w:rsidRPr="0059635D">
              <w:rPr>
                <w:rFonts w:eastAsia="Calibri"/>
                <w:b/>
                <w:szCs w:val="28"/>
                <w:lang w:eastAsia="en-US"/>
              </w:rPr>
              <w:t>червень</w:t>
            </w:r>
          </w:p>
        </w:tc>
        <w:tc>
          <w:tcPr>
            <w:tcW w:w="1449" w:type="dxa"/>
            <w:vMerge/>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jc w:val="left"/>
              <w:rPr>
                <w:rFonts w:eastAsia="Calibri"/>
                <w:szCs w:val="28"/>
                <w:lang w:eastAsia="en-US"/>
              </w:rPr>
            </w:pPr>
          </w:p>
        </w:tc>
        <w:tc>
          <w:tcPr>
            <w:tcW w:w="1463" w:type="dxa"/>
            <w:vMerge/>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jc w:val="left"/>
              <w:rPr>
                <w:rFonts w:eastAsia="Calibri"/>
                <w:szCs w:val="28"/>
                <w:lang w:eastAsia="en-US"/>
              </w:rPr>
            </w:pPr>
          </w:p>
        </w:tc>
      </w:tr>
      <w:tr w:rsidR="00C44116" w:rsidRPr="00BE4F4F" w:rsidTr="00C67998">
        <w:trPr>
          <w:cantSplit/>
          <w:trHeight w:val="850"/>
          <w:jc w:val="center"/>
        </w:trPr>
        <w:tc>
          <w:tcPr>
            <w:tcW w:w="1080" w:type="dxa"/>
            <w:vMerge w:val="restart"/>
            <w:tcBorders>
              <w:top w:val="single" w:sz="4" w:space="0" w:color="auto"/>
              <w:left w:val="single" w:sz="4" w:space="0" w:color="auto"/>
              <w:right w:val="single" w:sz="4" w:space="0" w:color="auto"/>
            </w:tcBorders>
            <w:textDirection w:val="btLr"/>
            <w:vAlign w:val="center"/>
          </w:tcPr>
          <w:p w:rsidR="00C44116" w:rsidRPr="0059635D" w:rsidRDefault="00C44116" w:rsidP="00205B49">
            <w:pPr>
              <w:spacing w:after="0" w:line="240" w:lineRule="auto"/>
              <w:ind w:left="113" w:right="0" w:firstLine="0"/>
              <w:contextualSpacing/>
              <w:jc w:val="center"/>
              <w:rPr>
                <w:rFonts w:eastAsia="Calibri"/>
                <w:szCs w:val="28"/>
                <w:lang w:eastAsia="en-US"/>
              </w:rPr>
            </w:pPr>
            <w:r>
              <w:rPr>
                <w:rFonts w:eastAsia="Calibri"/>
                <w:szCs w:val="28"/>
                <w:lang w:eastAsia="en-US"/>
              </w:rPr>
              <w:t>Середньо рання</w:t>
            </w:r>
          </w:p>
          <w:p w:rsidR="00C44116" w:rsidRPr="0059635D" w:rsidRDefault="00C44116" w:rsidP="00205B49">
            <w:pPr>
              <w:spacing w:after="0" w:line="240" w:lineRule="auto"/>
              <w:ind w:left="113" w:right="0" w:firstLine="0"/>
              <w:contextualSpacing/>
              <w:jc w:val="center"/>
              <w:rPr>
                <w:rFonts w:eastAsia="Calibri"/>
                <w:szCs w:val="28"/>
                <w:lang w:eastAsia="en-US"/>
              </w:rPr>
            </w:pPr>
          </w:p>
        </w:tc>
        <w:tc>
          <w:tcPr>
            <w:tcW w:w="1534"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contextualSpacing/>
              <w:jc w:val="center"/>
              <w:rPr>
                <w:rFonts w:eastAsia="Calibri"/>
                <w:szCs w:val="28"/>
                <w:lang w:eastAsia="en-US"/>
              </w:rPr>
            </w:pPr>
            <w:r w:rsidRPr="0059635D">
              <w:rPr>
                <w:rFonts w:eastAsia="Calibri"/>
                <w:szCs w:val="28"/>
                <w:lang w:eastAsia="en-US"/>
              </w:rPr>
              <w:t>Біла роса</w:t>
            </w:r>
          </w:p>
          <w:p w:rsidR="00C44116" w:rsidRPr="0059635D" w:rsidRDefault="00C44116" w:rsidP="00205B49">
            <w:pPr>
              <w:spacing w:after="0" w:line="240" w:lineRule="auto"/>
              <w:ind w:right="0" w:firstLine="0"/>
              <w:contextualSpacing/>
              <w:jc w:val="left"/>
              <w:rPr>
                <w:rFonts w:eastAsia="Calibri"/>
                <w:szCs w:val="28"/>
                <w:lang w:eastAsia="en-US"/>
              </w:rPr>
            </w:pPr>
          </w:p>
        </w:tc>
        <w:tc>
          <w:tcPr>
            <w:tcW w:w="1322"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0,0114±</w:t>
            </w:r>
          </w:p>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0,0004</w:t>
            </w:r>
          </w:p>
        </w:tc>
        <w:tc>
          <w:tcPr>
            <w:tcW w:w="1258"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0,0047±</w:t>
            </w:r>
          </w:p>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0,0004</w:t>
            </w:r>
          </w:p>
        </w:tc>
        <w:tc>
          <w:tcPr>
            <w:tcW w:w="1528"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0,0042±</w:t>
            </w:r>
          </w:p>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0,0005</w:t>
            </w:r>
          </w:p>
        </w:tc>
        <w:tc>
          <w:tcPr>
            <w:tcW w:w="1449"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contextualSpacing/>
              <w:jc w:val="center"/>
              <w:rPr>
                <w:rFonts w:eastAsia="Calibri"/>
                <w:szCs w:val="28"/>
                <w:lang w:eastAsia="en-US"/>
              </w:rPr>
            </w:pPr>
            <w:r w:rsidRPr="0059635D">
              <w:rPr>
                <w:rFonts w:eastAsia="Calibri"/>
                <w:szCs w:val="28"/>
                <w:lang w:eastAsia="en-US"/>
              </w:rPr>
              <w:t>36,8</w:t>
            </w:r>
          </w:p>
        </w:tc>
        <w:tc>
          <w:tcPr>
            <w:tcW w:w="1463"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contextualSpacing/>
              <w:jc w:val="center"/>
              <w:rPr>
                <w:rFonts w:eastAsia="Calibri"/>
                <w:szCs w:val="28"/>
                <w:lang w:eastAsia="en-US"/>
              </w:rPr>
            </w:pPr>
            <w:r w:rsidRPr="0059635D">
              <w:rPr>
                <w:rFonts w:eastAsia="Calibri"/>
                <w:szCs w:val="28"/>
                <w:lang w:eastAsia="en-US"/>
              </w:rPr>
              <w:t>63,2</w:t>
            </w:r>
          </w:p>
        </w:tc>
      </w:tr>
      <w:tr w:rsidR="00C44116" w:rsidRPr="00BE4F4F" w:rsidTr="00C67998">
        <w:trPr>
          <w:cantSplit/>
          <w:trHeight w:val="850"/>
          <w:jc w:val="center"/>
        </w:trPr>
        <w:tc>
          <w:tcPr>
            <w:tcW w:w="1080" w:type="dxa"/>
            <w:vMerge/>
            <w:tcBorders>
              <w:left w:val="single" w:sz="4" w:space="0" w:color="auto"/>
              <w:bottom w:val="single" w:sz="4" w:space="0" w:color="auto"/>
              <w:right w:val="single" w:sz="4" w:space="0" w:color="auto"/>
            </w:tcBorders>
            <w:textDirection w:val="btLr"/>
            <w:vAlign w:val="center"/>
          </w:tcPr>
          <w:p w:rsidR="00C44116" w:rsidRPr="0059635D" w:rsidRDefault="00C44116" w:rsidP="00205B49">
            <w:pPr>
              <w:spacing w:after="0" w:line="240" w:lineRule="auto"/>
              <w:ind w:left="113" w:right="0" w:firstLine="0"/>
              <w:contextualSpacing/>
              <w:jc w:val="center"/>
              <w:rPr>
                <w:rFonts w:eastAsia="Calibri"/>
                <w:szCs w:val="28"/>
                <w:lang w:eastAsia="en-US"/>
              </w:rPr>
            </w:pPr>
          </w:p>
        </w:tc>
        <w:tc>
          <w:tcPr>
            <w:tcW w:w="1534"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contextualSpacing/>
              <w:jc w:val="center"/>
              <w:rPr>
                <w:rFonts w:eastAsia="Calibri"/>
                <w:szCs w:val="28"/>
                <w:lang w:eastAsia="en-US"/>
              </w:rPr>
            </w:pPr>
            <w:r w:rsidRPr="0059635D">
              <w:rPr>
                <w:rFonts w:eastAsia="Calibri"/>
                <w:szCs w:val="28"/>
                <w:lang w:eastAsia="en-US"/>
              </w:rPr>
              <w:t>Рів’єра</w:t>
            </w:r>
          </w:p>
        </w:tc>
        <w:tc>
          <w:tcPr>
            <w:tcW w:w="1322"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0,009±</w:t>
            </w:r>
          </w:p>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0,0005</w:t>
            </w:r>
          </w:p>
        </w:tc>
        <w:tc>
          <w:tcPr>
            <w:tcW w:w="1258"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0,0042±</w:t>
            </w:r>
          </w:p>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0,0005</w:t>
            </w:r>
          </w:p>
        </w:tc>
        <w:tc>
          <w:tcPr>
            <w:tcW w:w="1528"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0,0041±</w:t>
            </w:r>
          </w:p>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0,0007</w:t>
            </w:r>
          </w:p>
        </w:tc>
        <w:tc>
          <w:tcPr>
            <w:tcW w:w="1449"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contextualSpacing/>
              <w:jc w:val="center"/>
              <w:rPr>
                <w:rFonts w:eastAsia="Calibri"/>
                <w:szCs w:val="28"/>
                <w:lang w:eastAsia="en-US"/>
              </w:rPr>
            </w:pPr>
            <w:r w:rsidRPr="0059635D">
              <w:rPr>
                <w:rFonts w:eastAsia="Calibri"/>
                <w:szCs w:val="28"/>
                <w:lang w:eastAsia="en-US"/>
              </w:rPr>
              <w:t>45,5</w:t>
            </w:r>
          </w:p>
        </w:tc>
        <w:tc>
          <w:tcPr>
            <w:tcW w:w="1463"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contextualSpacing/>
              <w:jc w:val="center"/>
              <w:rPr>
                <w:rFonts w:eastAsia="Calibri"/>
                <w:szCs w:val="28"/>
                <w:lang w:eastAsia="en-US"/>
              </w:rPr>
            </w:pPr>
            <w:r w:rsidRPr="0059635D">
              <w:rPr>
                <w:rFonts w:eastAsia="Calibri"/>
                <w:szCs w:val="28"/>
                <w:lang w:eastAsia="en-US"/>
              </w:rPr>
              <w:t>54,5</w:t>
            </w:r>
          </w:p>
        </w:tc>
      </w:tr>
      <w:tr w:rsidR="00C44116" w:rsidRPr="00BE4F4F" w:rsidTr="00205B49">
        <w:trPr>
          <w:cantSplit/>
          <w:trHeight w:val="850"/>
          <w:jc w:val="center"/>
        </w:trPr>
        <w:tc>
          <w:tcPr>
            <w:tcW w:w="1080" w:type="dxa"/>
            <w:vMerge w:val="restart"/>
            <w:tcBorders>
              <w:top w:val="single" w:sz="4" w:space="0" w:color="auto"/>
              <w:left w:val="single" w:sz="4" w:space="0" w:color="auto"/>
              <w:right w:val="single" w:sz="4" w:space="0" w:color="auto"/>
            </w:tcBorders>
            <w:textDirection w:val="btLr"/>
            <w:vAlign w:val="center"/>
          </w:tcPr>
          <w:p w:rsidR="00C44116" w:rsidRPr="0059635D" w:rsidRDefault="00C44116" w:rsidP="00205B49">
            <w:pPr>
              <w:spacing w:after="0" w:line="240" w:lineRule="auto"/>
              <w:ind w:left="113" w:right="0" w:firstLine="0"/>
              <w:contextualSpacing/>
              <w:jc w:val="center"/>
              <w:rPr>
                <w:rFonts w:eastAsia="Calibri"/>
                <w:szCs w:val="28"/>
                <w:lang w:eastAsia="en-US"/>
              </w:rPr>
            </w:pPr>
            <w:r w:rsidRPr="0059635D">
              <w:rPr>
                <w:rFonts w:eastAsia="Calibri"/>
                <w:szCs w:val="28"/>
                <w:lang w:eastAsia="en-US"/>
              </w:rPr>
              <w:t>Середньо</w:t>
            </w:r>
          </w:p>
          <w:p w:rsidR="00C44116" w:rsidRPr="0059635D" w:rsidRDefault="00C44116" w:rsidP="00205B49">
            <w:pPr>
              <w:spacing w:after="0" w:line="240" w:lineRule="auto"/>
              <w:ind w:left="113" w:right="0" w:firstLine="0"/>
              <w:contextualSpacing/>
              <w:jc w:val="center"/>
              <w:rPr>
                <w:rFonts w:eastAsia="Calibri"/>
                <w:szCs w:val="28"/>
                <w:lang w:eastAsia="en-US"/>
              </w:rPr>
            </w:pPr>
            <w:r w:rsidRPr="0059635D">
              <w:rPr>
                <w:rFonts w:eastAsia="Calibri"/>
                <w:szCs w:val="28"/>
                <w:lang w:eastAsia="en-US"/>
              </w:rPr>
              <w:t>стигла</w:t>
            </w:r>
          </w:p>
        </w:tc>
        <w:tc>
          <w:tcPr>
            <w:tcW w:w="1534"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contextualSpacing/>
              <w:jc w:val="center"/>
              <w:rPr>
                <w:rFonts w:eastAsia="Calibri"/>
                <w:szCs w:val="28"/>
                <w:lang w:eastAsia="en-US"/>
              </w:rPr>
            </w:pPr>
            <w:r w:rsidRPr="0059635D">
              <w:rPr>
                <w:rFonts w:eastAsia="Calibri"/>
                <w:szCs w:val="28"/>
                <w:lang w:eastAsia="en-US"/>
              </w:rPr>
              <w:t>Повінь</w:t>
            </w:r>
          </w:p>
        </w:tc>
        <w:tc>
          <w:tcPr>
            <w:tcW w:w="1322"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0,0050±</w:t>
            </w:r>
          </w:p>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0,0001</w:t>
            </w:r>
          </w:p>
        </w:tc>
        <w:tc>
          <w:tcPr>
            <w:tcW w:w="1258"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0,0036±</w:t>
            </w:r>
          </w:p>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0,0006</w:t>
            </w:r>
          </w:p>
        </w:tc>
        <w:tc>
          <w:tcPr>
            <w:tcW w:w="1528"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0,0034±</w:t>
            </w:r>
          </w:p>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0,0005</w:t>
            </w:r>
          </w:p>
        </w:tc>
        <w:tc>
          <w:tcPr>
            <w:tcW w:w="1449"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contextualSpacing/>
              <w:jc w:val="center"/>
              <w:rPr>
                <w:rFonts w:eastAsia="Calibri"/>
                <w:szCs w:val="28"/>
                <w:lang w:eastAsia="en-US"/>
              </w:rPr>
            </w:pPr>
            <w:r w:rsidRPr="0059635D">
              <w:rPr>
                <w:rFonts w:eastAsia="Calibri"/>
                <w:szCs w:val="28"/>
                <w:lang w:eastAsia="en-US"/>
              </w:rPr>
              <w:t>68</w:t>
            </w:r>
          </w:p>
        </w:tc>
        <w:tc>
          <w:tcPr>
            <w:tcW w:w="1463"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contextualSpacing/>
              <w:jc w:val="center"/>
              <w:rPr>
                <w:rFonts w:eastAsia="Calibri"/>
                <w:szCs w:val="28"/>
                <w:lang w:eastAsia="en-US"/>
              </w:rPr>
            </w:pPr>
            <w:r w:rsidRPr="0059635D">
              <w:rPr>
                <w:rFonts w:eastAsia="Calibri"/>
                <w:szCs w:val="28"/>
                <w:lang w:eastAsia="en-US"/>
              </w:rPr>
              <w:t>32</w:t>
            </w:r>
          </w:p>
        </w:tc>
      </w:tr>
      <w:tr w:rsidR="00C44116" w:rsidRPr="00BE4F4F" w:rsidTr="00205B49">
        <w:trPr>
          <w:trHeight w:val="850"/>
          <w:jc w:val="center"/>
        </w:trPr>
        <w:tc>
          <w:tcPr>
            <w:tcW w:w="1080" w:type="dxa"/>
            <w:vMerge/>
            <w:tcBorders>
              <w:left w:val="single" w:sz="4" w:space="0" w:color="auto"/>
              <w:bottom w:val="single" w:sz="4" w:space="0" w:color="auto"/>
              <w:right w:val="single" w:sz="4" w:space="0" w:color="auto"/>
            </w:tcBorders>
          </w:tcPr>
          <w:p w:rsidR="00C44116" w:rsidRPr="0059635D" w:rsidRDefault="00C44116" w:rsidP="00205B49">
            <w:pPr>
              <w:spacing w:after="0" w:line="240" w:lineRule="auto"/>
              <w:ind w:right="0" w:firstLine="0"/>
              <w:contextualSpacing/>
              <w:jc w:val="center"/>
              <w:rPr>
                <w:rFonts w:eastAsia="Calibri"/>
                <w:szCs w:val="28"/>
                <w:lang w:eastAsia="en-US"/>
              </w:rPr>
            </w:pPr>
          </w:p>
        </w:tc>
        <w:tc>
          <w:tcPr>
            <w:tcW w:w="1534"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contextualSpacing/>
              <w:jc w:val="center"/>
              <w:rPr>
                <w:rFonts w:eastAsia="Calibri"/>
                <w:szCs w:val="28"/>
                <w:lang w:eastAsia="en-US"/>
              </w:rPr>
            </w:pPr>
            <w:r w:rsidRPr="0059635D">
              <w:rPr>
                <w:rFonts w:eastAsia="Calibri"/>
                <w:szCs w:val="28"/>
                <w:lang w:eastAsia="en-US"/>
              </w:rPr>
              <w:t>Адретта</w:t>
            </w:r>
          </w:p>
        </w:tc>
        <w:tc>
          <w:tcPr>
            <w:tcW w:w="1322"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0,0048±</w:t>
            </w:r>
          </w:p>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0,0001</w:t>
            </w:r>
          </w:p>
        </w:tc>
        <w:tc>
          <w:tcPr>
            <w:tcW w:w="1258"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0,0043±</w:t>
            </w:r>
          </w:p>
          <w:p w:rsidR="00C44116" w:rsidRPr="0059635D" w:rsidRDefault="00C44116" w:rsidP="00205B49">
            <w:pPr>
              <w:spacing w:after="0" w:line="240" w:lineRule="auto"/>
              <w:ind w:right="0" w:firstLine="0"/>
              <w:contextualSpacing/>
              <w:jc w:val="center"/>
              <w:rPr>
                <w:rFonts w:eastAsia="Calibri"/>
                <w:szCs w:val="28"/>
                <w:lang w:eastAsia="en-US"/>
              </w:rPr>
            </w:pPr>
            <w:r w:rsidRPr="0059635D">
              <w:rPr>
                <w:rFonts w:eastAsia="Calibri"/>
                <w:szCs w:val="28"/>
                <w:lang w:eastAsia="en-US"/>
              </w:rPr>
              <w:t>0,0003</w:t>
            </w:r>
          </w:p>
        </w:tc>
        <w:tc>
          <w:tcPr>
            <w:tcW w:w="1528"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0,0041±</w:t>
            </w:r>
          </w:p>
          <w:p w:rsidR="00C44116" w:rsidRPr="0059635D" w:rsidRDefault="00C44116" w:rsidP="00205B49">
            <w:pPr>
              <w:spacing w:after="0" w:line="240" w:lineRule="auto"/>
              <w:ind w:right="0" w:firstLine="0"/>
              <w:contextualSpacing/>
              <w:jc w:val="center"/>
              <w:rPr>
                <w:rFonts w:eastAsia="Calibri"/>
                <w:szCs w:val="28"/>
                <w:lang w:eastAsia="en-US"/>
              </w:rPr>
            </w:pPr>
            <w:r w:rsidRPr="0059635D">
              <w:rPr>
                <w:rFonts w:eastAsia="Calibri"/>
                <w:szCs w:val="28"/>
                <w:lang w:eastAsia="en-US"/>
              </w:rPr>
              <w:t>0,0002</w:t>
            </w:r>
          </w:p>
        </w:tc>
        <w:tc>
          <w:tcPr>
            <w:tcW w:w="1449"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contextualSpacing/>
              <w:jc w:val="center"/>
              <w:rPr>
                <w:rFonts w:eastAsia="Calibri"/>
                <w:szCs w:val="28"/>
                <w:lang w:eastAsia="en-US"/>
              </w:rPr>
            </w:pPr>
            <w:r w:rsidRPr="0059635D">
              <w:rPr>
                <w:rFonts w:eastAsia="Calibri"/>
                <w:szCs w:val="28"/>
                <w:lang w:eastAsia="en-US"/>
              </w:rPr>
              <w:t>85,4</w:t>
            </w:r>
          </w:p>
        </w:tc>
        <w:tc>
          <w:tcPr>
            <w:tcW w:w="1463"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contextualSpacing/>
              <w:jc w:val="center"/>
              <w:rPr>
                <w:rFonts w:eastAsia="Calibri"/>
                <w:szCs w:val="28"/>
                <w:lang w:eastAsia="en-US"/>
              </w:rPr>
            </w:pPr>
            <w:r w:rsidRPr="0059635D">
              <w:rPr>
                <w:rFonts w:eastAsia="Calibri"/>
                <w:szCs w:val="28"/>
                <w:lang w:eastAsia="en-US"/>
              </w:rPr>
              <w:t>14,6</w:t>
            </w:r>
          </w:p>
        </w:tc>
      </w:tr>
      <w:tr w:rsidR="00C44116" w:rsidRPr="00BE4F4F" w:rsidTr="00205B49">
        <w:trPr>
          <w:cantSplit/>
          <w:trHeight w:val="850"/>
          <w:jc w:val="center"/>
        </w:trPr>
        <w:tc>
          <w:tcPr>
            <w:tcW w:w="1080" w:type="dxa"/>
            <w:vMerge w:val="restart"/>
            <w:tcBorders>
              <w:top w:val="single" w:sz="4" w:space="0" w:color="auto"/>
              <w:left w:val="single" w:sz="4" w:space="0" w:color="auto"/>
              <w:right w:val="single" w:sz="4" w:space="0" w:color="auto"/>
            </w:tcBorders>
            <w:textDirection w:val="btLr"/>
            <w:vAlign w:val="center"/>
          </w:tcPr>
          <w:p w:rsidR="00C44116" w:rsidRPr="0059635D" w:rsidRDefault="00C44116" w:rsidP="00205B49">
            <w:pPr>
              <w:spacing w:after="0" w:line="240" w:lineRule="auto"/>
              <w:ind w:left="113" w:right="0" w:firstLine="0"/>
              <w:contextualSpacing/>
              <w:jc w:val="center"/>
              <w:rPr>
                <w:rFonts w:eastAsia="Calibri"/>
                <w:szCs w:val="28"/>
                <w:lang w:eastAsia="en-US"/>
              </w:rPr>
            </w:pPr>
            <w:r w:rsidRPr="0059635D">
              <w:rPr>
                <w:rFonts w:eastAsia="Calibri"/>
                <w:szCs w:val="28"/>
                <w:lang w:eastAsia="en-US"/>
              </w:rPr>
              <w:t>Середньо</w:t>
            </w:r>
          </w:p>
          <w:p w:rsidR="00C44116" w:rsidRPr="0059635D" w:rsidRDefault="00C44116" w:rsidP="00205B49">
            <w:pPr>
              <w:spacing w:after="0" w:line="240" w:lineRule="auto"/>
              <w:ind w:left="113" w:right="0" w:firstLine="0"/>
              <w:contextualSpacing/>
              <w:jc w:val="center"/>
              <w:rPr>
                <w:rFonts w:eastAsia="Calibri"/>
                <w:szCs w:val="28"/>
                <w:lang w:eastAsia="en-US"/>
              </w:rPr>
            </w:pPr>
            <w:r w:rsidRPr="0059635D">
              <w:rPr>
                <w:rFonts w:eastAsia="Calibri"/>
                <w:szCs w:val="28"/>
                <w:lang w:eastAsia="en-US"/>
              </w:rPr>
              <w:t>пізня</w:t>
            </w:r>
          </w:p>
        </w:tc>
        <w:tc>
          <w:tcPr>
            <w:tcW w:w="1534"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contextualSpacing/>
              <w:jc w:val="center"/>
              <w:rPr>
                <w:rFonts w:eastAsia="Calibri"/>
                <w:szCs w:val="28"/>
                <w:lang w:eastAsia="en-US"/>
              </w:rPr>
            </w:pPr>
            <w:r w:rsidRPr="0059635D">
              <w:rPr>
                <w:rFonts w:eastAsia="Calibri"/>
                <w:szCs w:val="28"/>
                <w:lang w:eastAsia="en-US"/>
              </w:rPr>
              <w:t>Гранада</w:t>
            </w:r>
          </w:p>
        </w:tc>
        <w:tc>
          <w:tcPr>
            <w:tcW w:w="1322"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0,0054±</w:t>
            </w:r>
          </w:p>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0,0003</w:t>
            </w:r>
          </w:p>
        </w:tc>
        <w:tc>
          <w:tcPr>
            <w:tcW w:w="1258"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0,0040±</w:t>
            </w:r>
          </w:p>
          <w:p w:rsidR="00C44116" w:rsidRPr="0059635D" w:rsidRDefault="00C44116" w:rsidP="00205B49">
            <w:pPr>
              <w:spacing w:after="0" w:line="240" w:lineRule="auto"/>
              <w:ind w:right="0" w:firstLine="0"/>
              <w:contextualSpacing/>
              <w:jc w:val="center"/>
              <w:rPr>
                <w:rFonts w:eastAsia="Calibri"/>
                <w:szCs w:val="28"/>
                <w:lang w:eastAsia="en-US"/>
              </w:rPr>
            </w:pPr>
            <w:r w:rsidRPr="0059635D">
              <w:rPr>
                <w:rFonts w:eastAsia="Calibri"/>
                <w:szCs w:val="28"/>
                <w:lang w:eastAsia="en-US"/>
              </w:rPr>
              <w:t>0,0005</w:t>
            </w:r>
          </w:p>
        </w:tc>
        <w:tc>
          <w:tcPr>
            <w:tcW w:w="1528"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0,0039±</w:t>
            </w:r>
          </w:p>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0,0002</w:t>
            </w:r>
          </w:p>
        </w:tc>
        <w:tc>
          <w:tcPr>
            <w:tcW w:w="1449"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contextualSpacing/>
              <w:jc w:val="center"/>
              <w:rPr>
                <w:rFonts w:eastAsia="Calibri"/>
                <w:szCs w:val="28"/>
                <w:lang w:eastAsia="en-US"/>
              </w:rPr>
            </w:pPr>
            <w:r w:rsidRPr="0059635D">
              <w:rPr>
                <w:rFonts w:eastAsia="Calibri"/>
                <w:szCs w:val="28"/>
                <w:lang w:eastAsia="en-US"/>
              </w:rPr>
              <w:t>72,2</w:t>
            </w:r>
          </w:p>
        </w:tc>
        <w:tc>
          <w:tcPr>
            <w:tcW w:w="1463"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contextualSpacing/>
              <w:jc w:val="center"/>
              <w:rPr>
                <w:rFonts w:eastAsia="Calibri"/>
                <w:szCs w:val="28"/>
                <w:lang w:eastAsia="en-US"/>
              </w:rPr>
            </w:pPr>
            <w:r w:rsidRPr="0059635D">
              <w:rPr>
                <w:rFonts w:eastAsia="Calibri"/>
                <w:szCs w:val="28"/>
                <w:lang w:eastAsia="en-US"/>
              </w:rPr>
              <w:t>27,8</w:t>
            </w:r>
          </w:p>
        </w:tc>
      </w:tr>
      <w:tr w:rsidR="00C44116" w:rsidRPr="00BE4F4F" w:rsidTr="00205B49">
        <w:trPr>
          <w:cantSplit/>
          <w:trHeight w:val="850"/>
          <w:jc w:val="center"/>
        </w:trPr>
        <w:tc>
          <w:tcPr>
            <w:tcW w:w="1080" w:type="dxa"/>
            <w:vMerge/>
            <w:tcBorders>
              <w:left w:val="single" w:sz="4" w:space="0" w:color="auto"/>
              <w:bottom w:val="single" w:sz="4" w:space="0" w:color="auto"/>
              <w:right w:val="single" w:sz="4" w:space="0" w:color="auto"/>
            </w:tcBorders>
            <w:textDirection w:val="btLr"/>
          </w:tcPr>
          <w:p w:rsidR="00C44116" w:rsidRPr="0059635D" w:rsidRDefault="00C44116" w:rsidP="00205B49">
            <w:pPr>
              <w:spacing w:after="0" w:line="240" w:lineRule="auto"/>
              <w:ind w:left="113" w:right="0" w:firstLine="0"/>
              <w:contextualSpacing/>
              <w:jc w:val="center"/>
              <w:rPr>
                <w:rFonts w:eastAsia="Calibri"/>
                <w:szCs w:val="28"/>
                <w:lang w:eastAsia="en-US"/>
              </w:rPr>
            </w:pPr>
          </w:p>
        </w:tc>
        <w:tc>
          <w:tcPr>
            <w:tcW w:w="1534"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contextualSpacing/>
              <w:jc w:val="center"/>
              <w:rPr>
                <w:rFonts w:eastAsia="Calibri"/>
                <w:szCs w:val="28"/>
                <w:lang w:eastAsia="en-US"/>
              </w:rPr>
            </w:pPr>
            <w:r w:rsidRPr="0059635D">
              <w:rPr>
                <w:rFonts w:eastAsia="Calibri"/>
                <w:szCs w:val="28"/>
                <w:lang w:eastAsia="en-US"/>
              </w:rPr>
              <w:t>Королева Анна</w:t>
            </w:r>
          </w:p>
        </w:tc>
        <w:tc>
          <w:tcPr>
            <w:tcW w:w="1322"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0,0043±</w:t>
            </w:r>
          </w:p>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0,0002</w:t>
            </w:r>
          </w:p>
        </w:tc>
        <w:tc>
          <w:tcPr>
            <w:tcW w:w="1258"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0,0039±</w:t>
            </w:r>
          </w:p>
          <w:p w:rsidR="00C44116" w:rsidRPr="0059635D" w:rsidRDefault="00C44116" w:rsidP="00205B49">
            <w:pPr>
              <w:spacing w:after="0" w:line="240" w:lineRule="auto"/>
              <w:ind w:right="0" w:firstLine="0"/>
              <w:contextualSpacing/>
              <w:jc w:val="center"/>
              <w:rPr>
                <w:rFonts w:eastAsia="Calibri"/>
                <w:szCs w:val="28"/>
                <w:lang w:eastAsia="en-US"/>
              </w:rPr>
            </w:pPr>
            <w:r w:rsidRPr="0059635D">
              <w:rPr>
                <w:rFonts w:eastAsia="Calibri"/>
                <w:szCs w:val="28"/>
                <w:lang w:eastAsia="en-US"/>
              </w:rPr>
              <w:t>0,0002</w:t>
            </w:r>
          </w:p>
        </w:tc>
        <w:tc>
          <w:tcPr>
            <w:tcW w:w="1528"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jc w:val="center"/>
              <w:rPr>
                <w:rFonts w:eastAsia="Calibri"/>
                <w:szCs w:val="28"/>
                <w:lang w:eastAsia="en-US"/>
              </w:rPr>
            </w:pPr>
            <w:r w:rsidRPr="0059635D">
              <w:rPr>
                <w:rFonts w:eastAsia="Calibri"/>
                <w:szCs w:val="28"/>
                <w:lang w:eastAsia="en-US"/>
              </w:rPr>
              <w:t>0,0039±</w:t>
            </w:r>
          </w:p>
          <w:p w:rsidR="00C44116" w:rsidRPr="0059635D" w:rsidRDefault="00C44116" w:rsidP="00205B49">
            <w:pPr>
              <w:spacing w:after="0" w:line="240" w:lineRule="auto"/>
              <w:ind w:right="0" w:firstLine="0"/>
              <w:contextualSpacing/>
              <w:jc w:val="center"/>
              <w:rPr>
                <w:rFonts w:eastAsia="Calibri"/>
                <w:szCs w:val="28"/>
                <w:lang w:eastAsia="en-US"/>
              </w:rPr>
            </w:pPr>
            <w:r w:rsidRPr="0059635D">
              <w:rPr>
                <w:rFonts w:eastAsia="Calibri"/>
                <w:szCs w:val="28"/>
                <w:lang w:eastAsia="en-US"/>
              </w:rPr>
              <w:t>0,0003</w:t>
            </w:r>
          </w:p>
        </w:tc>
        <w:tc>
          <w:tcPr>
            <w:tcW w:w="1449"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contextualSpacing/>
              <w:jc w:val="center"/>
              <w:rPr>
                <w:rFonts w:eastAsia="Calibri"/>
                <w:szCs w:val="28"/>
                <w:lang w:eastAsia="en-US"/>
              </w:rPr>
            </w:pPr>
            <w:r w:rsidRPr="0059635D">
              <w:rPr>
                <w:rFonts w:eastAsia="Calibri"/>
                <w:szCs w:val="28"/>
                <w:lang w:eastAsia="en-US"/>
              </w:rPr>
              <w:t>90,6</w:t>
            </w:r>
          </w:p>
        </w:tc>
        <w:tc>
          <w:tcPr>
            <w:tcW w:w="1463" w:type="dxa"/>
            <w:tcBorders>
              <w:top w:val="single" w:sz="4" w:space="0" w:color="auto"/>
              <w:left w:val="single" w:sz="4" w:space="0" w:color="auto"/>
              <w:bottom w:val="single" w:sz="4" w:space="0" w:color="auto"/>
              <w:right w:val="single" w:sz="4" w:space="0" w:color="auto"/>
            </w:tcBorders>
            <w:vAlign w:val="center"/>
            <w:hideMark/>
          </w:tcPr>
          <w:p w:rsidR="00C44116" w:rsidRPr="0059635D" w:rsidRDefault="00C44116" w:rsidP="00205B49">
            <w:pPr>
              <w:spacing w:after="0" w:line="240" w:lineRule="auto"/>
              <w:ind w:right="0" w:firstLine="0"/>
              <w:contextualSpacing/>
              <w:jc w:val="center"/>
              <w:rPr>
                <w:rFonts w:eastAsia="Calibri"/>
                <w:szCs w:val="28"/>
                <w:lang w:eastAsia="en-US"/>
              </w:rPr>
            </w:pPr>
            <w:r w:rsidRPr="0059635D">
              <w:rPr>
                <w:rFonts w:eastAsia="Calibri"/>
                <w:szCs w:val="28"/>
                <w:lang w:eastAsia="en-US"/>
              </w:rPr>
              <w:t>9,4</w:t>
            </w:r>
          </w:p>
        </w:tc>
      </w:tr>
    </w:tbl>
    <w:p w:rsidR="00C44116" w:rsidRPr="0059635D" w:rsidRDefault="00C44116" w:rsidP="00C44116">
      <w:pPr>
        <w:spacing w:after="0" w:line="240" w:lineRule="auto"/>
        <w:ind w:right="0" w:firstLine="0"/>
        <w:jc w:val="left"/>
        <w:rPr>
          <w:szCs w:val="28"/>
        </w:rPr>
      </w:pPr>
      <w:r>
        <w:rPr>
          <w:lang w:val="ru-RU"/>
        </w:rPr>
        <w:lastRenderedPageBreak/>
        <w:drawing>
          <wp:anchor distT="6096" distB="5080" distL="120396" distR="120523" simplePos="0" relativeHeight="251653120" behindDoc="1" locked="0" layoutInCell="1" allowOverlap="1">
            <wp:simplePos x="0" y="0"/>
            <wp:positionH relativeFrom="column">
              <wp:posOffset>-175895</wp:posOffset>
            </wp:positionH>
            <wp:positionV relativeFrom="paragraph">
              <wp:posOffset>201295</wp:posOffset>
            </wp:positionV>
            <wp:extent cx="6315075" cy="4109720"/>
            <wp:effectExtent l="0" t="0" r="9525" b="5080"/>
            <wp:wrapSquare wrapText="bothSides"/>
            <wp:docPr id="13" name="Диаграмма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rsidR="00C44116" w:rsidRPr="0059635D" w:rsidRDefault="00C44116" w:rsidP="00C44116">
      <w:pPr>
        <w:spacing w:before="240" w:after="0" w:line="360" w:lineRule="auto"/>
        <w:ind w:right="0"/>
        <w:contextualSpacing/>
        <w:jc w:val="center"/>
        <w:rPr>
          <w:szCs w:val="28"/>
        </w:rPr>
      </w:pPr>
      <w:r w:rsidRPr="0059635D">
        <w:rPr>
          <w:szCs w:val="28"/>
        </w:rPr>
        <w:t xml:space="preserve">Рис. 4.5 Динаміка вмісту аскорбінової кислоти у бульбах картоплі сортів </w:t>
      </w:r>
      <w:r>
        <w:rPr>
          <w:szCs w:val="28"/>
        </w:rPr>
        <w:t xml:space="preserve">різної стиглості </w:t>
      </w:r>
      <w:r w:rsidRPr="0059635D">
        <w:rPr>
          <w:szCs w:val="28"/>
        </w:rPr>
        <w:t>у процесі зберігання</w:t>
      </w:r>
    </w:p>
    <w:p w:rsidR="00C44116" w:rsidRPr="0059635D" w:rsidRDefault="00C44116" w:rsidP="00C44116">
      <w:pPr>
        <w:spacing w:after="0" w:line="360" w:lineRule="auto"/>
        <w:ind w:right="0" w:firstLine="709"/>
        <w:rPr>
          <w:szCs w:val="28"/>
        </w:rPr>
      </w:pPr>
      <w:r w:rsidRPr="0059635D">
        <w:rPr>
          <w:szCs w:val="28"/>
        </w:rPr>
        <w:t>Біохімічний аналіз показав, що всі зразки містять аскорбінову кислоту</w:t>
      </w:r>
      <w:r w:rsidRPr="00BD412D">
        <w:rPr>
          <w:szCs w:val="28"/>
        </w:rPr>
        <w:t xml:space="preserve"> [39]</w:t>
      </w:r>
      <w:r w:rsidRPr="0059635D">
        <w:rPr>
          <w:szCs w:val="28"/>
        </w:rPr>
        <w:t>. Відзначено наступну динаміку: з часом вміст аскорбінової кислоти в картоплі зменшується. Так, у березні найбільший вміст аскорбінової кислоти був характерний для  с</w:t>
      </w:r>
      <w:r>
        <w:rPr>
          <w:szCs w:val="28"/>
        </w:rPr>
        <w:t>орту Біла роса, найменший – для</w:t>
      </w:r>
      <w:r w:rsidRPr="0059635D">
        <w:rPr>
          <w:szCs w:val="28"/>
        </w:rPr>
        <w:t xml:space="preserve"> середнь</w:t>
      </w:r>
      <w:r>
        <w:rPr>
          <w:szCs w:val="28"/>
        </w:rPr>
        <w:t xml:space="preserve">опізнього сорту Королева Анна. </w:t>
      </w:r>
      <w:r w:rsidRPr="0059635D">
        <w:rPr>
          <w:szCs w:val="28"/>
        </w:rPr>
        <w:t>У наступні місяці швидкість розпаду аскорбінової кислоти значно знижується. На період травня найбільші втрати аскорбінової кислоти спостерігалися у сортів Біла роса – 14,63% та Рів’єра – 13,2%. Обидва сорти належать до середньоранньої групи стиглості. Найменші втрати у сортів Королева Анна середньопізньої гру</w:t>
      </w:r>
      <w:r>
        <w:rPr>
          <w:szCs w:val="28"/>
        </w:rPr>
        <w:t>пи стиглості – 3,03% та Адретти</w:t>
      </w:r>
      <w:r w:rsidRPr="0059635D">
        <w:rPr>
          <w:szCs w:val="28"/>
        </w:rPr>
        <w:t xml:space="preserve"> - 4,8%, що належать до середньостиглої групи. Такі втрати вмісту вітаміну С у бульбах картоплі, що належать до різних груп стиглості пов’язані з сортовими особли</w:t>
      </w:r>
      <w:r>
        <w:rPr>
          <w:szCs w:val="28"/>
        </w:rPr>
        <w:t xml:space="preserve">востями. На </w:t>
      </w:r>
      <w:r>
        <w:rPr>
          <w:szCs w:val="28"/>
        </w:rPr>
        <w:lastRenderedPageBreak/>
        <w:t>період кінця червня</w:t>
      </w:r>
      <w:r w:rsidRPr="0059635D">
        <w:rPr>
          <w:szCs w:val="28"/>
        </w:rPr>
        <w:t xml:space="preserve"> у порівнянні з травнем найбільші втрати спостерігались також у середньоранніх сортів Біла роса – 13,07% та Рів’єра – 12,9%, найменшими втратами відзначився сорт Адретта – 4,5%. Взагалі не спостерігалися втрати віт</w:t>
      </w:r>
      <w:r>
        <w:rPr>
          <w:szCs w:val="28"/>
        </w:rPr>
        <w:t xml:space="preserve">аміну С у сорті Королева Анна. </w:t>
      </w:r>
      <w:r w:rsidRPr="0059635D">
        <w:rPr>
          <w:szCs w:val="28"/>
        </w:rPr>
        <w:t>Слід підкреслити, що у сортів середньоранньої групи за період дослідження всього втрати становили: Біла роса –  63,2%, Рів’єра –  54,5%, для середньостиглих: Повінь –  32%, Адретта – 14,6% та для середньопізніх: Гранада – 27,8%, Королева Анна – 9,4%. Отже, найменші втрати вітаміну С у процесі зберігання у бульбах картоплі спостерігали у середньопізніх сортів.</w:t>
      </w:r>
    </w:p>
    <w:p w:rsidR="00C44116" w:rsidRDefault="00C44116" w:rsidP="00C44116">
      <w:pPr>
        <w:spacing w:after="0" w:line="360" w:lineRule="auto"/>
        <w:ind w:right="0" w:firstLine="709"/>
        <w:rPr>
          <w:szCs w:val="28"/>
        </w:rPr>
      </w:pPr>
      <w:r>
        <w:rPr>
          <w:szCs w:val="28"/>
        </w:rPr>
        <w:t>Б</w:t>
      </w:r>
      <w:r w:rsidRPr="00B03155">
        <w:rPr>
          <w:szCs w:val="28"/>
        </w:rPr>
        <w:t>іохімічні процеси, що активно протікають у бульбах</w:t>
      </w:r>
      <w:r>
        <w:rPr>
          <w:szCs w:val="28"/>
        </w:rPr>
        <w:t xml:space="preserve"> картоплі</w:t>
      </w:r>
      <w:r w:rsidRPr="00B03155">
        <w:rPr>
          <w:szCs w:val="28"/>
        </w:rPr>
        <w:t>, є причиною зміни їхнього хімічного складу під час зберігання</w:t>
      </w:r>
      <w:r>
        <w:rPr>
          <w:szCs w:val="28"/>
        </w:rPr>
        <w:t>. Зокрема це</w:t>
      </w:r>
      <w:r w:rsidRPr="00B03155">
        <w:rPr>
          <w:szCs w:val="28"/>
        </w:rPr>
        <w:t xml:space="preserve"> внутрішньоклітинне дихання, </w:t>
      </w:r>
      <w:r>
        <w:rPr>
          <w:szCs w:val="28"/>
        </w:rPr>
        <w:t xml:space="preserve">що </w:t>
      </w:r>
      <w:r w:rsidRPr="00B03155">
        <w:rPr>
          <w:szCs w:val="28"/>
        </w:rPr>
        <w:t>пов'язане з утворенням АТФ.</w:t>
      </w:r>
      <w:r w:rsidRPr="0059635D">
        <w:rPr>
          <w:szCs w:val="28"/>
        </w:rPr>
        <w:t xml:space="preserve"> У присутності широко поширеного в рослинних тканинах ферменту - аскорбіноксидази, або аскорбінази, аскорбінова кислота окислюється киснем повітря з утворенням дегідроаскорбінової кислоти та перекису водню. Кількість ферменту, що утворився, визначає швидкість розпаду цього вітаміну[</w:t>
      </w:r>
      <w:r w:rsidRPr="00076A68">
        <w:rPr>
          <w:szCs w:val="28"/>
        </w:rPr>
        <w:t>29, 32</w:t>
      </w:r>
      <w:r w:rsidRPr="0059635D">
        <w:rPr>
          <w:szCs w:val="28"/>
        </w:rPr>
        <w:t>].</w:t>
      </w:r>
      <w:bookmarkStart w:id="30" w:name="_Toc58189958"/>
    </w:p>
    <w:p w:rsidR="00C44116" w:rsidRPr="00205B49" w:rsidRDefault="00C44116" w:rsidP="00C44116">
      <w:pPr>
        <w:spacing w:after="0" w:line="360" w:lineRule="auto"/>
        <w:ind w:right="0" w:firstLine="709"/>
        <w:rPr>
          <w:szCs w:val="28"/>
        </w:rPr>
      </w:pPr>
    </w:p>
    <w:p w:rsidR="00C44116" w:rsidRPr="00A522A1" w:rsidRDefault="00C44116" w:rsidP="00C44116">
      <w:pPr>
        <w:spacing w:after="0" w:line="360" w:lineRule="auto"/>
        <w:ind w:right="0" w:firstLine="709"/>
        <w:jc w:val="center"/>
        <w:outlineLvl w:val="1"/>
        <w:rPr>
          <w:b/>
          <w:szCs w:val="28"/>
        </w:rPr>
      </w:pPr>
      <w:bookmarkStart w:id="31" w:name="_Toc90833342"/>
      <w:bookmarkStart w:id="32" w:name="_Toc90833592"/>
      <w:bookmarkStart w:id="33" w:name="_Toc90834820"/>
      <w:r>
        <w:rPr>
          <w:b/>
          <w:szCs w:val="28"/>
        </w:rPr>
        <w:t>4.2. Оцінка органолептичних показників бульб картоплі сортів різної стиглості</w:t>
      </w:r>
      <w:bookmarkEnd w:id="31"/>
      <w:bookmarkEnd w:id="32"/>
      <w:bookmarkEnd w:id="33"/>
    </w:p>
    <w:p w:rsidR="00C44116" w:rsidRPr="00205B49" w:rsidRDefault="00C44116" w:rsidP="00C44116"/>
    <w:p w:rsidR="00C44116" w:rsidRPr="00884CBB" w:rsidRDefault="00C44116" w:rsidP="00C44116">
      <w:pPr>
        <w:spacing w:after="0" w:line="360" w:lineRule="auto"/>
        <w:ind w:firstLine="709"/>
        <w:rPr>
          <w:szCs w:val="28"/>
        </w:rPr>
      </w:pPr>
      <w:r w:rsidRPr="00D66C70">
        <w:rPr>
          <w:szCs w:val="28"/>
        </w:rPr>
        <w:t>При</w:t>
      </w:r>
      <w:r>
        <w:rPr>
          <w:szCs w:val="28"/>
        </w:rPr>
        <w:t xml:space="preserve"> органолептичній оцінці бульб картоплі різних сортів</w:t>
      </w:r>
      <w:r w:rsidRPr="00D66C70">
        <w:rPr>
          <w:szCs w:val="28"/>
        </w:rPr>
        <w:t xml:space="preserve"> враховуються такі показники: потемніння м'якоті</w:t>
      </w:r>
      <w:r>
        <w:rPr>
          <w:szCs w:val="28"/>
        </w:rPr>
        <w:t xml:space="preserve"> сирої бульби та після варіння</w:t>
      </w:r>
      <w:r w:rsidRPr="00D66C70">
        <w:rPr>
          <w:szCs w:val="28"/>
        </w:rPr>
        <w:t>,</w:t>
      </w:r>
      <w:r>
        <w:rPr>
          <w:szCs w:val="28"/>
        </w:rPr>
        <w:t xml:space="preserve"> якість хрусткої картоплі та дегустаційна оцінка бульб (табл. 4.6).</w:t>
      </w:r>
    </w:p>
    <w:p w:rsidR="00C44116" w:rsidRPr="002C3973" w:rsidRDefault="00C44116" w:rsidP="00C44116">
      <w:pPr>
        <w:spacing w:after="0"/>
        <w:ind w:left="1" w:right="281" w:firstLine="709"/>
      </w:pPr>
      <w:r w:rsidRPr="002C3973">
        <w:t xml:space="preserve">Колір м'якуша бульб картоплі є одним з важливих критеріїв для оцінки якості готових картоплепродуктів. Свіжа картопля може мати різні відтінки починаючи з білого і різні біло-жовті відтінки до чіткого жовтого. Після </w:t>
      </w:r>
      <w:r w:rsidRPr="002C3973">
        <w:lastRenderedPageBreak/>
        <w:t>чищення та у процесі технологічної обробки м'якуш бульб нерідко темніє, що залежить від сорту, умов вирощ</w:t>
      </w:r>
      <w:r>
        <w:t>ування та зберігання картоплі [8].</w:t>
      </w:r>
    </w:p>
    <w:p w:rsidR="00C44116" w:rsidRPr="002C3973" w:rsidRDefault="00C44116" w:rsidP="00C44116">
      <w:pPr>
        <w:spacing w:after="0"/>
        <w:ind w:left="1" w:right="281" w:firstLine="709"/>
      </w:pPr>
      <w:r w:rsidRPr="002C3973">
        <w:t>Визначення ступеня потемніння м’якуша бульб сирої картоплі,щ</w:t>
      </w:r>
      <w:r>
        <w:t>о зберігались при температурі 2 – 4 ºС показали,</w:t>
      </w:r>
      <w:r w:rsidRPr="002C3973">
        <w:t xml:space="preserve"> що м’якуш бульб картоплі сортів </w:t>
      </w:r>
      <w:r>
        <w:t>Рів’єра з групи середньоранніх та Королева Анна з групи середньопізніх</w:t>
      </w:r>
      <w:r w:rsidRPr="002C3973">
        <w:t xml:space="preserve"> мають низький ступінь потемніння. М’як</w:t>
      </w:r>
      <w:r>
        <w:t xml:space="preserve">оть бульб картоплі сортів Повінь </w:t>
      </w:r>
      <w:r w:rsidRPr="002C3973">
        <w:t>та А</w:t>
      </w:r>
      <w:r>
        <w:t>дретта (середньостиглі), Біла роса (середньоранні) та Гранада (середньопізні)</w:t>
      </w:r>
      <w:r w:rsidRPr="002C3973">
        <w:t>після 3-х годин зберігання</w:t>
      </w:r>
      <w:r>
        <w:t xml:space="preserve"> набула світло-сірого відтінку.</w:t>
      </w:r>
      <w:r w:rsidRPr="002C3973">
        <w:t xml:space="preserve"> Ступінь потемніння м’якуша бульб вар</w:t>
      </w:r>
      <w:r>
        <w:t xml:space="preserve">еної картоплі </w:t>
      </w:r>
      <w:r w:rsidRPr="002C3973">
        <w:t>дос</w:t>
      </w:r>
      <w:r>
        <w:t>ліджуваних сортів було оцінено у</w:t>
      </w:r>
      <w:r w:rsidRPr="002C3973">
        <w:t xml:space="preserve"> 2 бали</w:t>
      </w:r>
      <w:r>
        <w:t xml:space="preserve">. Через 3 години після варіння </w:t>
      </w:r>
      <w:r w:rsidRPr="002C3973">
        <w:t>бульби картоплі зберігали свій запах, смак, але м’якуш почав набувати лед</w:t>
      </w:r>
      <w:r>
        <w:t>ь сіруватого відтінку (табл. 4.6</w:t>
      </w:r>
      <w:r w:rsidRPr="002C3973">
        <w:t xml:space="preserve">).  </w:t>
      </w:r>
    </w:p>
    <w:p w:rsidR="00C44116" w:rsidRPr="002C3973" w:rsidRDefault="00C44116" w:rsidP="00C44116">
      <w:pPr>
        <w:spacing w:after="0" w:line="259" w:lineRule="auto"/>
        <w:ind w:left="10" w:right="271" w:hanging="10"/>
        <w:jc w:val="right"/>
      </w:pPr>
      <w:r>
        <w:rPr>
          <w:i/>
        </w:rPr>
        <w:t>Таблиця 4.6</w:t>
      </w:r>
    </w:p>
    <w:p w:rsidR="005A282A" w:rsidRPr="002C3973" w:rsidRDefault="00C44116" w:rsidP="005A282A">
      <w:pPr>
        <w:spacing w:after="0" w:line="360" w:lineRule="auto"/>
        <w:ind w:right="422" w:firstLine="0"/>
        <w:jc w:val="center"/>
      </w:pPr>
      <w:r w:rsidRPr="002C3973">
        <w:t>Визначення ступеня потемніння м’якуша бульб картоплі до і після варіння, щ</w:t>
      </w:r>
      <w:r>
        <w:t>о зберігались при температурі  2 – 4</w:t>
      </w:r>
      <w:r w:rsidRPr="002C3973">
        <w:t xml:space="preserve">ºС (на початку і в кінці зберігання) </w:t>
      </w:r>
    </w:p>
    <w:tbl>
      <w:tblPr>
        <w:tblStyle w:val="TableGrid"/>
        <w:tblW w:w="10038" w:type="dxa"/>
        <w:tblInd w:w="0" w:type="dxa"/>
        <w:tblLayout w:type="fixed"/>
        <w:tblCellMar>
          <w:top w:w="9" w:type="dxa"/>
          <w:left w:w="115" w:type="dxa"/>
          <w:right w:w="45" w:type="dxa"/>
        </w:tblCellMar>
        <w:tblLook w:val="04A0" w:firstRow="1" w:lastRow="0" w:firstColumn="1" w:lastColumn="0" w:noHBand="0" w:noVBand="1"/>
      </w:tblPr>
      <w:tblGrid>
        <w:gridCol w:w="1616"/>
        <w:gridCol w:w="1036"/>
        <w:gridCol w:w="1007"/>
        <w:gridCol w:w="1134"/>
        <w:gridCol w:w="992"/>
        <w:gridCol w:w="993"/>
        <w:gridCol w:w="1134"/>
        <w:gridCol w:w="1134"/>
        <w:gridCol w:w="992"/>
      </w:tblGrid>
      <w:tr w:rsidR="00C44116" w:rsidRPr="002C3973" w:rsidTr="00AC1E90">
        <w:trPr>
          <w:trHeight w:val="653"/>
        </w:trPr>
        <w:tc>
          <w:tcPr>
            <w:tcW w:w="1616" w:type="dxa"/>
            <w:vMerge w:val="restart"/>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67" w:firstLine="0"/>
              <w:jc w:val="center"/>
            </w:pPr>
            <w:r w:rsidRPr="002C3973">
              <w:t xml:space="preserve">Сорт </w:t>
            </w:r>
          </w:p>
        </w:tc>
        <w:tc>
          <w:tcPr>
            <w:tcW w:w="4169" w:type="dxa"/>
            <w:gridSpan w:val="4"/>
            <w:tcBorders>
              <w:top w:val="single" w:sz="4" w:space="0" w:color="000000"/>
              <w:left w:val="single" w:sz="4" w:space="0" w:color="000000"/>
              <w:bottom w:val="single" w:sz="4" w:space="0" w:color="000000"/>
              <w:right w:val="single" w:sz="4" w:space="0" w:color="000000"/>
            </w:tcBorders>
          </w:tcPr>
          <w:p w:rsidR="00AC1E90" w:rsidRDefault="00C44116" w:rsidP="00205B49">
            <w:pPr>
              <w:spacing w:after="0" w:line="259" w:lineRule="auto"/>
              <w:ind w:right="0" w:firstLine="0"/>
              <w:jc w:val="center"/>
            </w:pPr>
            <w:r w:rsidRPr="002C3973">
              <w:t xml:space="preserve">Ступінь потемніння м’якуша </w:t>
            </w:r>
          </w:p>
          <w:p w:rsidR="00C44116" w:rsidRPr="002C3973" w:rsidRDefault="00C44116" w:rsidP="00205B49">
            <w:pPr>
              <w:spacing w:after="0" w:line="259" w:lineRule="auto"/>
              <w:ind w:right="0" w:firstLine="0"/>
              <w:jc w:val="center"/>
            </w:pPr>
            <w:r w:rsidRPr="002C3973">
              <w:t xml:space="preserve">(на початку зберігання) </w:t>
            </w:r>
          </w:p>
        </w:tc>
        <w:tc>
          <w:tcPr>
            <w:tcW w:w="4253" w:type="dxa"/>
            <w:gridSpan w:val="4"/>
            <w:tcBorders>
              <w:top w:val="single" w:sz="4" w:space="0" w:color="000000"/>
              <w:left w:val="single" w:sz="4" w:space="0" w:color="000000"/>
              <w:bottom w:val="single" w:sz="4" w:space="0" w:color="000000"/>
              <w:right w:val="single" w:sz="4" w:space="0" w:color="000000"/>
            </w:tcBorders>
          </w:tcPr>
          <w:p w:rsidR="00C44116" w:rsidRDefault="00C44116" w:rsidP="00205B49">
            <w:pPr>
              <w:spacing w:after="0" w:line="259" w:lineRule="auto"/>
              <w:ind w:right="0" w:firstLine="0"/>
              <w:jc w:val="center"/>
            </w:pPr>
            <w:r w:rsidRPr="002C3973">
              <w:t>Ступінь потемніння м’якуша</w:t>
            </w:r>
          </w:p>
          <w:p w:rsidR="00C44116" w:rsidRPr="002C3973" w:rsidRDefault="00C44116" w:rsidP="00205B49">
            <w:pPr>
              <w:spacing w:after="0" w:line="259" w:lineRule="auto"/>
              <w:ind w:right="0" w:firstLine="0"/>
              <w:jc w:val="center"/>
            </w:pPr>
            <w:r>
              <w:t xml:space="preserve"> (</w:t>
            </w:r>
            <w:r w:rsidRPr="002C3973">
              <w:t xml:space="preserve">в кінці зберігання) </w:t>
            </w:r>
          </w:p>
        </w:tc>
      </w:tr>
      <w:tr w:rsidR="00C44116" w:rsidRPr="002C3973" w:rsidTr="00AC1E90">
        <w:trPr>
          <w:trHeight w:val="655"/>
        </w:trPr>
        <w:tc>
          <w:tcPr>
            <w:tcW w:w="1616" w:type="dxa"/>
            <w:vMerge/>
            <w:tcBorders>
              <w:top w:val="nil"/>
              <w:left w:val="single" w:sz="4" w:space="0" w:color="000000"/>
              <w:bottom w:val="nil"/>
              <w:right w:val="single" w:sz="4" w:space="0" w:color="000000"/>
            </w:tcBorders>
          </w:tcPr>
          <w:p w:rsidR="00C44116" w:rsidRPr="002C3973" w:rsidRDefault="00C44116" w:rsidP="00205B49">
            <w:pPr>
              <w:spacing w:after="0" w:line="259" w:lineRule="auto"/>
              <w:ind w:right="0" w:firstLine="0"/>
              <w:jc w:val="left"/>
            </w:pPr>
          </w:p>
        </w:tc>
        <w:tc>
          <w:tcPr>
            <w:tcW w:w="2043" w:type="dxa"/>
            <w:gridSpan w:val="2"/>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left="22" w:right="0" w:firstLine="0"/>
              <w:jc w:val="center"/>
            </w:pPr>
            <w:r w:rsidRPr="002C3973">
              <w:t>Сирої картоплі</w:t>
            </w:r>
          </w:p>
        </w:tc>
        <w:tc>
          <w:tcPr>
            <w:tcW w:w="2126" w:type="dxa"/>
            <w:gridSpan w:val="2"/>
            <w:tcBorders>
              <w:top w:val="single" w:sz="4" w:space="0" w:color="000000"/>
              <w:left w:val="single" w:sz="4" w:space="0" w:color="000000"/>
              <w:bottom w:val="single" w:sz="4" w:space="0" w:color="000000"/>
              <w:right w:val="single" w:sz="4" w:space="0" w:color="000000"/>
            </w:tcBorders>
          </w:tcPr>
          <w:p w:rsidR="00C44116" w:rsidRPr="002C3973" w:rsidRDefault="00C44116" w:rsidP="00205B49">
            <w:pPr>
              <w:spacing w:after="0" w:line="259" w:lineRule="auto"/>
              <w:ind w:right="0" w:firstLine="0"/>
              <w:jc w:val="center"/>
            </w:pPr>
            <w:r w:rsidRPr="002C3973">
              <w:t xml:space="preserve">Бульб після варіння </w:t>
            </w:r>
          </w:p>
        </w:tc>
        <w:tc>
          <w:tcPr>
            <w:tcW w:w="2127" w:type="dxa"/>
            <w:gridSpan w:val="2"/>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left="50" w:right="0" w:firstLine="0"/>
              <w:jc w:val="center"/>
            </w:pPr>
            <w:r w:rsidRPr="002C3973">
              <w:t>Сирої картоплі</w:t>
            </w:r>
          </w:p>
        </w:tc>
        <w:tc>
          <w:tcPr>
            <w:tcW w:w="2126" w:type="dxa"/>
            <w:gridSpan w:val="2"/>
            <w:tcBorders>
              <w:top w:val="single" w:sz="4" w:space="0" w:color="000000"/>
              <w:left w:val="single" w:sz="4" w:space="0" w:color="000000"/>
              <w:bottom w:val="single" w:sz="4" w:space="0" w:color="000000"/>
              <w:right w:val="single" w:sz="4" w:space="0" w:color="000000"/>
            </w:tcBorders>
          </w:tcPr>
          <w:p w:rsidR="00C44116" w:rsidRPr="002C3973" w:rsidRDefault="00C44116" w:rsidP="00205B49">
            <w:pPr>
              <w:spacing w:after="0" w:line="259" w:lineRule="auto"/>
              <w:ind w:right="0" w:firstLine="0"/>
              <w:jc w:val="center"/>
            </w:pPr>
            <w:r w:rsidRPr="002C3973">
              <w:t xml:space="preserve">Бульб після варіння </w:t>
            </w:r>
          </w:p>
        </w:tc>
      </w:tr>
      <w:tr w:rsidR="00AC1E90" w:rsidRPr="002C3973" w:rsidTr="00AC1E90">
        <w:trPr>
          <w:trHeight w:val="660"/>
        </w:trPr>
        <w:tc>
          <w:tcPr>
            <w:tcW w:w="1616" w:type="dxa"/>
            <w:vMerge/>
            <w:tcBorders>
              <w:top w:val="nil"/>
              <w:left w:val="single" w:sz="4" w:space="0" w:color="000000"/>
              <w:bottom w:val="single" w:sz="4" w:space="0" w:color="000000"/>
              <w:right w:val="single" w:sz="4" w:space="0" w:color="000000"/>
            </w:tcBorders>
          </w:tcPr>
          <w:p w:rsidR="00C44116" w:rsidRPr="002C3973" w:rsidRDefault="00C44116" w:rsidP="00205B49">
            <w:pPr>
              <w:spacing w:after="0" w:line="259" w:lineRule="auto"/>
              <w:ind w:right="0" w:firstLine="0"/>
              <w:jc w:val="left"/>
            </w:pPr>
          </w:p>
        </w:tc>
        <w:tc>
          <w:tcPr>
            <w:tcW w:w="1036"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left="-111" w:right="0" w:firstLine="0"/>
              <w:jc w:val="center"/>
            </w:pPr>
            <w:r w:rsidRPr="002C3973">
              <w:t>0.5 год</w:t>
            </w:r>
          </w:p>
        </w:tc>
        <w:tc>
          <w:tcPr>
            <w:tcW w:w="1007"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left="-109" w:right="0" w:firstLine="0"/>
              <w:jc w:val="center"/>
            </w:pPr>
            <w:r w:rsidRPr="002C3973">
              <w:t>3 год</w:t>
            </w:r>
          </w:p>
        </w:tc>
        <w:tc>
          <w:tcPr>
            <w:tcW w:w="1134"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left="-107" w:right="0" w:firstLine="0"/>
              <w:jc w:val="center"/>
            </w:pPr>
            <w:r w:rsidRPr="002C3973">
              <w:t>негайно</w:t>
            </w:r>
          </w:p>
        </w:tc>
        <w:tc>
          <w:tcPr>
            <w:tcW w:w="992"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left="77" w:right="0" w:firstLine="0"/>
              <w:jc w:val="center"/>
            </w:pPr>
            <w:r w:rsidRPr="002C3973">
              <w:t>3 год</w:t>
            </w:r>
          </w:p>
        </w:tc>
        <w:tc>
          <w:tcPr>
            <w:tcW w:w="993"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left="-95" w:right="0" w:firstLine="0"/>
              <w:jc w:val="center"/>
            </w:pPr>
            <w:r w:rsidRPr="002C3973">
              <w:t>0.5 год</w:t>
            </w:r>
          </w:p>
        </w:tc>
        <w:tc>
          <w:tcPr>
            <w:tcW w:w="1134"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left="-138" w:right="0" w:firstLine="0"/>
              <w:jc w:val="center"/>
            </w:pPr>
            <w:r w:rsidRPr="002C3973">
              <w:t>3 год</w:t>
            </w:r>
          </w:p>
        </w:tc>
        <w:tc>
          <w:tcPr>
            <w:tcW w:w="1134"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left="-113" w:right="0" w:firstLine="0"/>
              <w:jc w:val="center"/>
            </w:pPr>
            <w:r w:rsidRPr="002C3973">
              <w:t>негайно</w:t>
            </w:r>
          </w:p>
        </w:tc>
        <w:tc>
          <w:tcPr>
            <w:tcW w:w="992"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left="60" w:right="0" w:firstLine="0"/>
              <w:jc w:val="center"/>
            </w:pPr>
            <w:r w:rsidRPr="002C3973">
              <w:t>3 год</w:t>
            </w:r>
          </w:p>
        </w:tc>
      </w:tr>
      <w:tr w:rsidR="00AC1E90" w:rsidRPr="002C3973" w:rsidTr="00AC1E90">
        <w:trPr>
          <w:trHeight w:val="567"/>
        </w:trPr>
        <w:tc>
          <w:tcPr>
            <w:tcW w:w="1616"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left="77" w:right="0" w:firstLine="0"/>
              <w:jc w:val="left"/>
            </w:pPr>
            <w:r>
              <w:t>Біла Роса</w:t>
            </w:r>
          </w:p>
        </w:tc>
        <w:tc>
          <w:tcPr>
            <w:tcW w:w="1036"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0" w:firstLine="0"/>
              <w:jc w:val="center"/>
            </w:pPr>
            <w:r w:rsidRPr="002C3973">
              <w:t>2</w:t>
            </w:r>
          </w:p>
        </w:tc>
        <w:tc>
          <w:tcPr>
            <w:tcW w:w="1007"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1" w:firstLine="0"/>
              <w:jc w:val="center"/>
            </w:pPr>
            <w:r>
              <w:t>4</w:t>
            </w:r>
          </w:p>
        </w:tc>
        <w:tc>
          <w:tcPr>
            <w:tcW w:w="1134"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69" w:firstLine="0"/>
              <w:jc w:val="center"/>
            </w:pPr>
            <w:r w:rsidRPr="002C3973">
              <w:t>1</w:t>
            </w:r>
          </w:p>
        </w:tc>
        <w:tc>
          <w:tcPr>
            <w:tcW w:w="992"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1" w:firstLine="0"/>
              <w:jc w:val="center"/>
            </w:pPr>
            <w:r w:rsidRPr="002C3973">
              <w:t>2</w:t>
            </w:r>
          </w:p>
        </w:tc>
        <w:tc>
          <w:tcPr>
            <w:tcW w:w="993"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69" w:firstLine="0"/>
              <w:jc w:val="center"/>
            </w:pPr>
            <w:r w:rsidRPr="002C3973">
              <w:t>2</w:t>
            </w:r>
          </w:p>
        </w:tc>
        <w:tc>
          <w:tcPr>
            <w:tcW w:w="1134"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0" w:firstLine="0"/>
              <w:jc w:val="center"/>
            </w:pPr>
            <w:r w:rsidRPr="002C3973">
              <w:t>2</w:t>
            </w:r>
          </w:p>
        </w:tc>
        <w:tc>
          <w:tcPr>
            <w:tcW w:w="1134"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1" w:firstLine="0"/>
              <w:jc w:val="center"/>
            </w:pPr>
            <w:r w:rsidRPr="002C3973">
              <w:t>1</w:t>
            </w:r>
          </w:p>
        </w:tc>
        <w:tc>
          <w:tcPr>
            <w:tcW w:w="992"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1" w:firstLine="0"/>
              <w:jc w:val="center"/>
            </w:pPr>
            <w:r w:rsidRPr="002C3973">
              <w:t>2</w:t>
            </w:r>
          </w:p>
        </w:tc>
      </w:tr>
      <w:tr w:rsidR="00AC1E90" w:rsidRPr="002C3973" w:rsidTr="00AC1E90">
        <w:trPr>
          <w:trHeight w:val="567"/>
        </w:trPr>
        <w:tc>
          <w:tcPr>
            <w:tcW w:w="1616"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69" w:firstLine="0"/>
              <w:jc w:val="center"/>
            </w:pPr>
            <w:r>
              <w:t>Рів’єра</w:t>
            </w:r>
          </w:p>
        </w:tc>
        <w:tc>
          <w:tcPr>
            <w:tcW w:w="1036"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0" w:firstLine="0"/>
              <w:jc w:val="center"/>
            </w:pPr>
            <w:r w:rsidRPr="002C3973">
              <w:t>2</w:t>
            </w:r>
          </w:p>
        </w:tc>
        <w:tc>
          <w:tcPr>
            <w:tcW w:w="1007"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1" w:firstLine="0"/>
              <w:jc w:val="center"/>
            </w:pPr>
            <w:r w:rsidRPr="002C3973">
              <w:t>3</w:t>
            </w:r>
          </w:p>
        </w:tc>
        <w:tc>
          <w:tcPr>
            <w:tcW w:w="1134"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69" w:firstLine="0"/>
              <w:jc w:val="center"/>
            </w:pPr>
            <w:r w:rsidRPr="002C3973">
              <w:t>1</w:t>
            </w:r>
          </w:p>
        </w:tc>
        <w:tc>
          <w:tcPr>
            <w:tcW w:w="992"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1" w:firstLine="0"/>
              <w:jc w:val="center"/>
            </w:pPr>
            <w:r w:rsidRPr="002C3973">
              <w:t>2</w:t>
            </w:r>
          </w:p>
        </w:tc>
        <w:tc>
          <w:tcPr>
            <w:tcW w:w="993"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69" w:firstLine="0"/>
              <w:jc w:val="center"/>
            </w:pPr>
            <w:r w:rsidRPr="002C3973">
              <w:t>2</w:t>
            </w:r>
          </w:p>
        </w:tc>
        <w:tc>
          <w:tcPr>
            <w:tcW w:w="1134"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0" w:firstLine="0"/>
              <w:jc w:val="center"/>
            </w:pPr>
            <w:r w:rsidRPr="002C3973">
              <w:t>2</w:t>
            </w:r>
          </w:p>
        </w:tc>
        <w:tc>
          <w:tcPr>
            <w:tcW w:w="1134"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1" w:firstLine="0"/>
              <w:jc w:val="center"/>
            </w:pPr>
            <w:r w:rsidRPr="002C3973">
              <w:t>1</w:t>
            </w:r>
          </w:p>
        </w:tc>
        <w:tc>
          <w:tcPr>
            <w:tcW w:w="992"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1" w:firstLine="0"/>
              <w:jc w:val="center"/>
            </w:pPr>
            <w:r w:rsidRPr="002C3973">
              <w:t>2</w:t>
            </w:r>
          </w:p>
        </w:tc>
      </w:tr>
      <w:tr w:rsidR="00AC1E90" w:rsidRPr="002C3973" w:rsidTr="00AC1E90">
        <w:trPr>
          <w:trHeight w:val="567"/>
        </w:trPr>
        <w:tc>
          <w:tcPr>
            <w:tcW w:w="1616"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68" w:firstLine="0"/>
              <w:jc w:val="center"/>
            </w:pPr>
            <w:r>
              <w:t>Повінь</w:t>
            </w:r>
          </w:p>
        </w:tc>
        <w:tc>
          <w:tcPr>
            <w:tcW w:w="1036"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0" w:firstLine="0"/>
              <w:jc w:val="center"/>
            </w:pPr>
            <w:r w:rsidRPr="002C3973">
              <w:t>2</w:t>
            </w:r>
          </w:p>
        </w:tc>
        <w:tc>
          <w:tcPr>
            <w:tcW w:w="1007"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1" w:firstLine="0"/>
              <w:jc w:val="center"/>
            </w:pPr>
            <w:r>
              <w:t>4</w:t>
            </w:r>
          </w:p>
        </w:tc>
        <w:tc>
          <w:tcPr>
            <w:tcW w:w="1134"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69" w:firstLine="0"/>
              <w:jc w:val="center"/>
            </w:pPr>
            <w:r w:rsidRPr="002C3973">
              <w:t>1</w:t>
            </w:r>
          </w:p>
        </w:tc>
        <w:tc>
          <w:tcPr>
            <w:tcW w:w="992"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1" w:firstLine="0"/>
              <w:jc w:val="center"/>
            </w:pPr>
            <w:r w:rsidRPr="002C3973">
              <w:t>2</w:t>
            </w:r>
          </w:p>
        </w:tc>
        <w:tc>
          <w:tcPr>
            <w:tcW w:w="993"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69" w:firstLine="0"/>
              <w:jc w:val="center"/>
            </w:pPr>
            <w:r w:rsidRPr="002C3973">
              <w:t>2</w:t>
            </w:r>
          </w:p>
        </w:tc>
        <w:tc>
          <w:tcPr>
            <w:tcW w:w="1134"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0" w:firstLine="0"/>
              <w:jc w:val="center"/>
            </w:pPr>
            <w:r w:rsidRPr="002C3973">
              <w:t>3</w:t>
            </w:r>
          </w:p>
        </w:tc>
        <w:tc>
          <w:tcPr>
            <w:tcW w:w="1134"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1" w:firstLine="0"/>
              <w:jc w:val="center"/>
            </w:pPr>
            <w:r w:rsidRPr="002C3973">
              <w:t>1</w:t>
            </w:r>
          </w:p>
        </w:tc>
        <w:tc>
          <w:tcPr>
            <w:tcW w:w="992"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1" w:firstLine="0"/>
              <w:jc w:val="center"/>
            </w:pPr>
            <w:r w:rsidRPr="002C3973">
              <w:t>2</w:t>
            </w:r>
          </w:p>
        </w:tc>
      </w:tr>
      <w:tr w:rsidR="00AC1E90" w:rsidRPr="002C3973" w:rsidTr="00AC1E90">
        <w:trPr>
          <w:trHeight w:val="567"/>
        </w:trPr>
        <w:tc>
          <w:tcPr>
            <w:tcW w:w="1616"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67" w:firstLine="0"/>
              <w:jc w:val="center"/>
            </w:pPr>
            <w:r>
              <w:t>Адретта</w:t>
            </w:r>
          </w:p>
        </w:tc>
        <w:tc>
          <w:tcPr>
            <w:tcW w:w="1036"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0" w:firstLine="0"/>
              <w:jc w:val="center"/>
            </w:pPr>
            <w:r w:rsidRPr="002C3973">
              <w:t>2</w:t>
            </w:r>
          </w:p>
        </w:tc>
        <w:tc>
          <w:tcPr>
            <w:tcW w:w="1007"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1" w:firstLine="0"/>
              <w:jc w:val="center"/>
            </w:pPr>
            <w:r w:rsidRPr="002C3973">
              <w:t>4</w:t>
            </w:r>
          </w:p>
        </w:tc>
        <w:tc>
          <w:tcPr>
            <w:tcW w:w="1134"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69" w:firstLine="0"/>
              <w:jc w:val="center"/>
            </w:pPr>
            <w:r w:rsidRPr="002C3973">
              <w:t>1</w:t>
            </w:r>
          </w:p>
        </w:tc>
        <w:tc>
          <w:tcPr>
            <w:tcW w:w="992"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1" w:firstLine="0"/>
              <w:jc w:val="center"/>
            </w:pPr>
            <w:r w:rsidRPr="002C3973">
              <w:t>2</w:t>
            </w:r>
          </w:p>
        </w:tc>
        <w:tc>
          <w:tcPr>
            <w:tcW w:w="993"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69" w:firstLine="0"/>
              <w:jc w:val="center"/>
            </w:pPr>
            <w:r w:rsidRPr="002C3973">
              <w:t>2</w:t>
            </w:r>
          </w:p>
        </w:tc>
        <w:tc>
          <w:tcPr>
            <w:tcW w:w="1134"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0" w:firstLine="0"/>
              <w:jc w:val="center"/>
            </w:pPr>
            <w:r w:rsidRPr="002C3973">
              <w:t>3</w:t>
            </w:r>
          </w:p>
        </w:tc>
        <w:tc>
          <w:tcPr>
            <w:tcW w:w="1134"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1" w:firstLine="0"/>
              <w:jc w:val="center"/>
            </w:pPr>
            <w:r w:rsidRPr="002C3973">
              <w:t>1</w:t>
            </w:r>
          </w:p>
        </w:tc>
        <w:tc>
          <w:tcPr>
            <w:tcW w:w="992"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1" w:firstLine="0"/>
              <w:jc w:val="center"/>
            </w:pPr>
            <w:r w:rsidRPr="002C3973">
              <w:t>2</w:t>
            </w:r>
          </w:p>
        </w:tc>
      </w:tr>
      <w:tr w:rsidR="00AC1E90" w:rsidRPr="002C3973" w:rsidTr="00AC1E90">
        <w:trPr>
          <w:trHeight w:val="567"/>
        </w:trPr>
        <w:tc>
          <w:tcPr>
            <w:tcW w:w="1616"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1" w:firstLine="0"/>
              <w:jc w:val="center"/>
            </w:pPr>
            <w:r>
              <w:t>Гранада</w:t>
            </w:r>
          </w:p>
        </w:tc>
        <w:tc>
          <w:tcPr>
            <w:tcW w:w="1036"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0" w:firstLine="0"/>
              <w:jc w:val="center"/>
            </w:pPr>
            <w:r w:rsidRPr="002C3973">
              <w:t>2</w:t>
            </w:r>
          </w:p>
        </w:tc>
        <w:tc>
          <w:tcPr>
            <w:tcW w:w="1007"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1" w:firstLine="0"/>
              <w:jc w:val="center"/>
            </w:pPr>
            <w:r w:rsidRPr="002C3973">
              <w:t>4</w:t>
            </w:r>
          </w:p>
        </w:tc>
        <w:tc>
          <w:tcPr>
            <w:tcW w:w="1134"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69" w:firstLine="0"/>
              <w:jc w:val="center"/>
            </w:pPr>
            <w:r w:rsidRPr="002C3973">
              <w:t>1</w:t>
            </w:r>
          </w:p>
        </w:tc>
        <w:tc>
          <w:tcPr>
            <w:tcW w:w="992"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1" w:firstLine="0"/>
              <w:jc w:val="center"/>
            </w:pPr>
            <w:r w:rsidRPr="002C3973">
              <w:t>2</w:t>
            </w:r>
          </w:p>
        </w:tc>
        <w:tc>
          <w:tcPr>
            <w:tcW w:w="993"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69" w:firstLine="0"/>
              <w:jc w:val="center"/>
            </w:pPr>
            <w:r w:rsidRPr="002C3973">
              <w:t>2</w:t>
            </w:r>
          </w:p>
        </w:tc>
        <w:tc>
          <w:tcPr>
            <w:tcW w:w="1134"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0" w:firstLine="0"/>
              <w:jc w:val="center"/>
            </w:pPr>
            <w:r w:rsidRPr="002C3973">
              <w:t>4</w:t>
            </w:r>
          </w:p>
        </w:tc>
        <w:tc>
          <w:tcPr>
            <w:tcW w:w="1134"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1" w:firstLine="0"/>
              <w:jc w:val="center"/>
            </w:pPr>
            <w:r w:rsidRPr="002C3973">
              <w:t>1</w:t>
            </w:r>
          </w:p>
        </w:tc>
        <w:tc>
          <w:tcPr>
            <w:tcW w:w="992"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1" w:firstLine="0"/>
              <w:jc w:val="center"/>
            </w:pPr>
            <w:r w:rsidRPr="002C3973">
              <w:t>2</w:t>
            </w:r>
          </w:p>
        </w:tc>
      </w:tr>
      <w:tr w:rsidR="00AC1E90" w:rsidRPr="002C3973" w:rsidTr="00AC1E90">
        <w:trPr>
          <w:trHeight w:val="567"/>
        </w:trPr>
        <w:tc>
          <w:tcPr>
            <w:tcW w:w="1616" w:type="dxa"/>
            <w:tcBorders>
              <w:top w:val="single" w:sz="4" w:space="0" w:color="000000"/>
              <w:left w:val="single" w:sz="4" w:space="0" w:color="000000"/>
              <w:bottom w:val="single" w:sz="4" w:space="0" w:color="000000"/>
              <w:right w:val="single" w:sz="4" w:space="0" w:color="000000"/>
            </w:tcBorders>
            <w:vAlign w:val="center"/>
          </w:tcPr>
          <w:p w:rsidR="00C44116" w:rsidRDefault="00C44116" w:rsidP="00205B49">
            <w:pPr>
              <w:spacing w:after="0" w:line="259" w:lineRule="auto"/>
              <w:ind w:right="71" w:firstLine="0"/>
              <w:jc w:val="center"/>
            </w:pPr>
            <w:r>
              <w:t>Королева Анна</w:t>
            </w:r>
          </w:p>
        </w:tc>
        <w:tc>
          <w:tcPr>
            <w:tcW w:w="1036"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0" w:firstLine="0"/>
              <w:jc w:val="center"/>
            </w:pPr>
            <w:r>
              <w:t>2</w:t>
            </w:r>
          </w:p>
        </w:tc>
        <w:tc>
          <w:tcPr>
            <w:tcW w:w="1007"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1" w:firstLine="0"/>
              <w:jc w:val="center"/>
            </w:pPr>
            <w:r>
              <w:t>3</w:t>
            </w:r>
          </w:p>
        </w:tc>
        <w:tc>
          <w:tcPr>
            <w:tcW w:w="1134"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69" w:firstLine="0"/>
              <w:jc w:val="center"/>
            </w:pPr>
            <w:r>
              <w:t>1</w:t>
            </w:r>
          </w:p>
        </w:tc>
        <w:tc>
          <w:tcPr>
            <w:tcW w:w="992"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1" w:firstLine="0"/>
              <w:jc w:val="center"/>
            </w:pPr>
            <w:r>
              <w:t>2</w:t>
            </w:r>
          </w:p>
        </w:tc>
        <w:tc>
          <w:tcPr>
            <w:tcW w:w="993"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69" w:firstLine="0"/>
              <w:jc w:val="center"/>
            </w:pPr>
            <w:r>
              <w:t>2</w:t>
            </w:r>
          </w:p>
        </w:tc>
        <w:tc>
          <w:tcPr>
            <w:tcW w:w="1134"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0" w:firstLine="0"/>
              <w:jc w:val="center"/>
            </w:pPr>
            <w:r>
              <w:t>4</w:t>
            </w:r>
          </w:p>
        </w:tc>
        <w:tc>
          <w:tcPr>
            <w:tcW w:w="1134"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1" w:firstLine="0"/>
              <w:jc w:val="center"/>
            </w:pPr>
            <w:r>
              <w:t>1</w:t>
            </w:r>
          </w:p>
        </w:tc>
        <w:tc>
          <w:tcPr>
            <w:tcW w:w="992" w:type="dxa"/>
            <w:tcBorders>
              <w:top w:val="single" w:sz="4" w:space="0" w:color="000000"/>
              <w:left w:val="single" w:sz="4" w:space="0" w:color="000000"/>
              <w:bottom w:val="single" w:sz="4" w:space="0" w:color="000000"/>
              <w:right w:val="single" w:sz="4" w:space="0" w:color="000000"/>
            </w:tcBorders>
            <w:vAlign w:val="center"/>
          </w:tcPr>
          <w:p w:rsidR="00C44116" w:rsidRPr="002C3973" w:rsidRDefault="00C44116" w:rsidP="00205B49">
            <w:pPr>
              <w:spacing w:after="0" w:line="259" w:lineRule="auto"/>
              <w:ind w:right="71" w:firstLine="0"/>
              <w:jc w:val="center"/>
            </w:pPr>
            <w:r>
              <w:t>2</w:t>
            </w:r>
          </w:p>
        </w:tc>
      </w:tr>
    </w:tbl>
    <w:p w:rsidR="00C44116" w:rsidRDefault="00C44116" w:rsidP="00C44116">
      <w:pPr>
        <w:spacing w:after="0"/>
        <w:ind w:right="281" w:firstLine="0"/>
      </w:pPr>
    </w:p>
    <w:p w:rsidR="00C44116" w:rsidRPr="002C3973" w:rsidRDefault="00C44116" w:rsidP="00C44116">
      <w:pPr>
        <w:spacing w:after="0"/>
        <w:ind w:right="281"/>
      </w:pPr>
      <w:r w:rsidRPr="002C3973">
        <w:lastRenderedPageBreak/>
        <w:t>Важливим показником якості к</w:t>
      </w:r>
      <w:r>
        <w:t xml:space="preserve">артоплі є дегустаційна оцінка. </w:t>
      </w:r>
      <w:r w:rsidRPr="002C3973">
        <w:t xml:space="preserve">Дослідження показали, що всі сорти картоплі мали високі органолептичні </w:t>
      </w:r>
      <w:r>
        <w:t>показники і тривале зберігання бульб картоплі при температурі 2 – 4</w:t>
      </w:r>
      <w:r w:rsidRPr="002C3973">
        <w:t>°C, майже не вплинуло на їх зміну. Змін зазнали лише розварюваність, консистенція м’якоті, запах та смакові якості бульб карто</w:t>
      </w:r>
      <w:r>
        <w:t xml:space="preserve">плі в кінці зберігання (квітень – </w:t>
      </w:r>
      <w:r w:rsidRPr="002C3973">
        <w:t xml:space="preserve">травень). </w:t>
      </w:r>
    </w:p>
    <w:p w:rsidR="00C44116" w:rsidRPr="002C3973" w:rsidRDefault="00C44116" w:rsidP="00C44116">
      <w:pPr>
        <w:spacing w:after="0"/>
        <w:ind w:left="1" w:right="281"/>
      </w:pPr>
      <w:r w:rsidRPr="002C3973">
        <w:t xml:space="preserve">Досліджувані сорти бульб картоплі мають правильну форму, що зазначена в їх характеристиці, з гладкою поверхнею та маленькими вічками. </w:t>
      </w:r>
    </w:p>
    <w:p w:rsidR="00C44116" w:rsidRPr="002C3973" w:rsidRDefault="00C44116" w:rsidP="00C44116">
      <w:pPr>
        <w:spacing w:after="0"/>
        <w:ind w:left="1" w:right="281"/>
      </w:pPr>
      <w:r w:rsidRPr="002C3973">
        <w:t xml:space="preserve">Під час варіння у воді бульби картоплі </w:t>
      </w:r>
      <w:r>
        <w:t xml:space="preserve">всіх сортів, окрім сорту Повінь </w:t>
      </w:r>
      <w:r w:rsidRPr="002C3973">
        <w:t>мали найбільшу роз</w:t>
      </w:r>
      <w:r>
        <w:t xml:space="preserve">варюваність та розсипчастість, </w:t>
      </w:r>
      <w:r w:rsidRPr="002C3973">
        <w:t>водночас бульби зберігали форму і цілісність шкірки</w:t>
      </w:r>
      <w:r>
        <w:t xml:space="preserve">. Але бульби сорту Повінь </w:t>
      </w:r>
      <w:r w:rsidRPr="002C3973">
        <w:t xml:space="preserve">виявилися </w:t>
      </w:r>
      <w:r>
        <w:t>негіршими</w:t>
      </w:r>
      <w:r w:rsidRPr="002C3973">
        <w:t>. Їхня розварюваність оцінена в 4 бали, тому що після варіння на поверхні були виявлені маленькі тріщини</w:t>
      </w:r>
      <w:r>
        <w:t>.</w:t>
      </w:r>
      <w:r w:rsidRPr="002C3973">
        <w:t xml:space="preserve"> В цілому показник розварюваності бульб картоплі у досліджуваних сортів впродовж тривалого збер</w:t>
      </w:r>
      <w:r>
        <w:t>ігання зменшився лише на 1 бал.</w:t>
      </w:r>
    </w:p>
    <w:p w:rsidR="00C44116" w:rsidRPr="002C3973" w:rsidRDefault="00C44116" w:rsidP="00C44116">
      <w:pPr>
        <w:spacing w:after="0"/>
        <w:ind w:left="1" w:right="281" w:firstLine="540"/>
      </w:pPr>
      <w:r>
        <w:t xml:space="preserve">Колір м’якоті </w:t>
      </w:r>
      <w:r w:rsidRPr="002C3973">
        <w:t>бульб, що збер</w:t>
      </w:r>
      <w:r>
        <w:t>ігались при температурі 2 – 4</w:t>
      </w:r>
      <w:r w:rsidRPr="002C3973">
        <w:t xml:space="preserve"> ºС, у всіх досліджуваних со</w:t>
      </w:r>
      <w:r>
        <w:t>ртів картоплі відмінний. Бульби</w:t>
      </w:r>
      <w:r w:rsidRPr="002C3973">
        <w:t xml:space="preserve"> сортів</w:t>
      </w:r>
      <w:r>
        <w:t xml:space="preserve"> Рів’єра та Королева Анна</w:t>
      </w:r>
      <w:r w:rsidRPr="002C3973">
        <w:t xml:space="preserve"> отримали найвищий бал, том</w:t>
      </w:r>
      <w:r>
        <w:t>у що мають сніжно-білу м’якоть. Бульби сортів</w:t>
      </w:r>
      <w:r w:rsidRPr="002C3973">
        <w:t xml:space="preserve"> Біла роса, </w:t>
      </w:r>
      <w:r>
        <w:t xml:space="preserve">Повінь, Адретта та Гранада </w:t>
      </w:r>
      <w:r w:rsidRPr="002C3973">
        <w:t xml:space="preserve">мають м’якоть із жовтуватим відтінком і були оцінені в 4 бали. </w:t>
      </w:r>
    </w:p>
    <w:p w:rsidR="00C44116" w:rsidRPr="002C3973" w:rsidRDefault="00C44116" w:rsidP="005A282A">
      <w:pPr>
        <w:spacing w:after="0"/>
        <w:ind w:left="1" w:right="281" w:firstLine="540"/>
      </w:pPr>
      <w:r w:rsidRPr="002C3973">
        <w:t>За консистенцією м’якоті найкр</w:t>
      </w:r>
      <w:r>
        <w:t>ащим виявилися сорти Адретта та Королева Анна.</w:t>
      </w:r>
      <w:r w:rsidRPr="002C3973">
        <w:t xml:space="preserve"> Відразу після варіння м’якоть легко розминалася у суху розсипчасту масу. Інші сорти після варіння також розминалися між п</w:t>
      </w:r>
      <w:r w:rsidR="005A282A">
        <w:t xml:space="preserve">альцями, але були менш сухими. </w:t>
      </w:r>
      <w:r>
        <w:t>Консистенція м’якоті</w:t>
      </w:r>
      <w:r w:rsidRPr="002C3973">
        <w:t xml:space="preserve"> впрод</w:t>
      </w:r>
      <w:r>
        <w:t>овж зберігання при температурі 2 – 4°C змінилася</w:t>
      </w:r>
      <w:r w:rsidRPr="002C3973">
        <w:t xml:space="preserve"> лише у б</w:t>
      </w:r>
      <w:r>
        <w:t>ульбах картоплі сортів Адретта та Рів’єра</w:t>
      </w:r>
      <w:r w:rsidRPr="002C3973">
        <w:t>. Це можна пояснити зменшенням вміст</w:t>
      </w:r>
      <w:r>
        <w:t>у крохмалю у бульбах картоплі.</w:t>
      </w:r>
    </w:p>
    <w:p w:rsidR="00C44116" w:rsidRPr="005A282A" w:rsidRDefault="00C44116" w:rsidP="005A282A">
      <w:pPr>
        <w:spacing w:after="0"/>
        <w:ind w:left="1" w:right="281" w:firstLine="540"/>
      </w:pPr>
      <w:r w:rsidRPr="002C3973">
        <w:lastRenderedPageBreak/>
        <w:t xml:space="preserve">Найкращими за смаковими властивостями виявилися бульби сортів </w:t>
      </w:r>
      <w:r>
        <w:t>Біла роса, Рів’єра, Адретта та Королева Анна.</w:t>
      </w:r>
      <w:r w:rsidRPr="002C3973">
        <w:t xml:space="preserve"> Смакові властивості бульб картоплі змінилися в кінці зберігання у сортів </w:t>
      </w:r>
      <w:r>
        <w:t>Рів’єра,</w:t>
      </w:r>
      <w:r w:rsidR="005A282A">
        <w:t xml:space="preserve"> Адретта, Біла роса та Гранада. </w:t>
      </w:r>
      <w:r w:rsidRPr="002C3973">
        <w:t>Сорти Біла роса,</w:t>
      </w:r>
      <w:r>
        <w:t xml:space="preserve"> Адретта, Повінь та Королева Анна </w:t>
      </w:r>
      <w:r w:rsidRPr="002C3973">
        <w:t>мали приємний крохмалистий запа</w:t>
      </w:r>
      <w:r>
        <w:t>х, а в сортах Рів’єра та Гранада</w:t>
      </w:r>
      <w:r w:rsidRPr="002C3973">
        <w:t xml:space="preserve"> відчувався слабкий непритаманний їм запах (причиною цього можуть бути сортові властивості, </w:t>
      </w:r>
      <w:r w:rsidRPr="005A282A">
        <w:rPr>
          <w:szCs w:val="28"/>
        </w:rPr>
        <w:t xml:space="preserve">надмірне використання різних хімічних речовин). Соланін в картоплі не відчувається не по запаху, не по смаку. </w:t>
      </w:r>
    </w:p>
    <w:p w:rsidR="00C44116" w:rsidRPr="002C3973" w:rsidRDefault="00C44116" w:rsidP="005A282A">
      <w:pPr>
        <w:spacing w:line="360" w:lineRule="auto"/>
        <w:ind w:left="1" w:right="281" w:firstLine="540"/>
      </w:pPr>
      <w:r w:rsidRPr="005A282A">
        <w:rPr>
          <w:szCs w:val="28"/>
        </w:rPr>
        <w:t>Збереженість якості бульб картоплі досліджуваних сортів після варіння було оцінено в 4 бали. Бульби картоплі через 2</w:t>
      </w:r>
      <w:r w:rsidRPr="002C3973">
        <w:t xml:space="preserve"> години після варіння зберегли свій запах, смак, але м’якуш почав набувати ледь сіруватого відтінку. </w:t>
      </w:r>
    </w:p>
    <w:p w:rsidR="00C44116" w:rsidRPr="00B023C6" w:rsidRDefault="00C44116" w:rsidP="00C44116">
      <w:pPr>
        <w:spacing w:after="0"/>
        <w:ind w:left="1" w:right="281" w:firstLine="540"/>
      </w:pPr>
      <w:r w:rsidRPr="002C3973">
        <w:t>Динаміка органолептичних показників бульб картоплі досліджуваних сортів пред</w:t>
      </w:r>
      <w:r>
        <w:t>ставлені у таблиці 4.7.</w:t>
      </w:r>
    </w:p>
    <w:p w:rsidR="00C44116" w:rsidRPr="000430B7" w:rsidRDefault="00C44116" w:rsidP="00C44116">
      <w:pPr>
        <w:spacing w:after="0"/>
        <w:ind w:left="79" w:right="281" w:firstLine="0"/>
        <w:jc w:val="right"/>
        <w:rPr>
          <w:i/>
        </w:rPr>
      </w:pPr>
      <w:r>
        <w:rPr>
          <w:i/>
        </w:rPr>
        <w:t>Таблиця 4.7</w:t>
      </w:r>
    </w:p>
    <w:p w:rsidR="00C44116" w:rsidRPr="002C3973" w:rsidRDefault="00C44116" w:rsidP="00C44116">
      <w:pPr>
        <w:spacing w:after="0"/>
        <w:ind w:left="79" w:right="281" w:firstLine="0"/>
        <w:jc w:val="center"/>
      </w:pPr>
      <w:r w:rsidRPr="002C3973">
        <w:t xml:space="preserve">Дегустаційна </w:t>
      </w:r>
      <w:r>
        <w:t>оцінка картоплі сортів різних груп стиглості,</w:t>
      </w:r>
      <w:r w:rsidRPr="002C3973">
        <w:t xml:space="preserve"> щ</w:t>
      </w:r>
      <w:r>
        <w:t>о зберігались при температурі  2 – 4</w:t>
      </w:r>
      <w:r w:rsidRPr="002C3973">
        <w:t xml:space="preserve"> ºС (на початку і в кінці зберігання)</w:t>
      </w:r>
      <w:r>
        <w:t>.</w:t>
      </w:r>
    </w:p>
    <w:tbl>
      <w:tblPr>
        <w:tblStyle w:val="a7"/>
        <w:tblW w:w="9776" w:type="dxa"/>
        <w:tblInd w:w="-289" w:type="dxa"/>
        <w:tblLook w:val="04A0" w:firstRow="1" w:lastRow="0" w:firstColumn="1" w:lastColumn="0" w:noHBand="0" w:noVBand="1"/>
      </w:tblPr>
      <w:tblGrid>
        <w:gridCol w:w="2547"/>
        <w:gridCol w:w="1110"/>
        <w:gridCol w:w="1060"/>
        <w:gridCol w:w="1265"/>
        <w:gridCol w:w="1262"/>
        <w:gridCol w:w="1186"/>
        <w:gridCol w:w="1346"/>
      </w:tblGrid>
      <w:tr w:rsidR="00C44116" w:rsidRPr="002C3973" w:rsidTr="00205B49">
        <w:trPr>
          <w:trHeight w:val="576"/>
        </w:trPr>
        <w:tc>
          <w:tcPr>
            <w:tcW w:w="2547" w:type="dxa"/>
            <w:vMerge w:val="restart"/>
          </w:tcPr>
          <w:p w:rsidR="00C44116" w:rsidRPr="002C3973" w:rsidRDefault="00C44116" w:rsidP="00205B49">
            <w:pPr>
              <w:spacing w:after="0" w:line="259" w:lineRule="auto"/>
              <w:ind w:left="-292" w:right="0" w:firstLine="0"/>
              <w:jc w:val="center"/>
            </w:pPr>
            <w:r w:rsidRPr="002C3973">
              <w:t xml:space="preserve">Ознаки </w:t>
            </w:r>
          </w:p>
        </w:tc>
        <w:tc>
          <w:tcPr>
            <w:tcW w:w="7229" w:type="dxa"/>
            <w:gridSpan w:val="6"/>
          </w:tcPr>
          <w:p w:rsidR="00C44116" w:rsidRPr="002C3973" w:rsidRDefault="00C44116" w:rsidP="00205B49">
            <w:pPr>
              <w:spacing w:after="0" w:line="259" w:lineRule="auto"/>
              <w:ind w:right="0" w:firstLine="0"/>
              <w:jc w:val="center"/>
            </w:pPr>
            <w:r w:rsidRPr="002C3973">
              <w:t>Сорт</w:t>
            </w:r>
          </w:p>
        </w:tc>
      </w:tr>
      <w:tr w:rsidR="00C44116" w:rsidRPr="002C3973" w:rsidTr="00205B49">
        <w:trPr>
          <w:trHeight w:val="576"/>
        </w:trPr>
        <w:tc>
          <w:tcPr>
            <w:tcW w:w="2547" w:type="dxa"/>
            <w:vMerge/>
          </w:tcPr>
          <w:p w:rsidR="00C44116" w:rsidRPr="002C3973" w:rsidRDefault="00C44116" w:rsidP="00205B49">
            <w:pPr>
              <w:spacing w:after="0" w:line="259" w:lineRule="auto"/>
              <w:ind w:right="0" w:firstLine="0"/>
              <w:jc w:val="left"/>
            </w:pPr>
          </w:p>
        </w:tc>
        <w:tc>
          <w:tcPr>
            <w:tcW w:w="1110" w:type="dxa"/>
          </w:tcPr>
          <w:p w:rsidR="00C44116" w:rsidRPr="002C3973" w:rsidRDefault="00C44116" w:rsidP="00205B49">
            <w:pPr>
              <w:spacing w:after="0" w:line="259" w:lineRule="auto"/>
              <w:ind w:left="108" w:right="0" w:firstLine="0"/>
              <w:jc w:val="left"/>
            </w:pPr>
            <w:r w:rsidRPr="002C3973">
              <w:t xml:space="preserve">Біла роса </w:t>
            </w:r>
          </w:p>
        </w:tc>
        <w:tc>
          <w:tcPr>
            <w:tcW w:w="1060" w:type="dxa"/>
          </w:tcPr>
          <w:p w:rsidR="00C44116" w:rsidRPr="002C3973" w:rsidRDefault="00C44116" w:rsidP="00205B49">
            <w:pPr>
              <w:spacing w:after="0" w:line="259" w:lineRule="auto"/>
              <w:ind w:right="0" w:firstLine="0"/>
              <w:jc w:val="left"/>
            </w:pPr>
            <w:r>
              <w:t>Рів’єра</w:t>
            </w:r>
          </w:p>
        </w:tc>
        <w:tc>
          <w:tcPr>
            <w:tcW w:w="1265" w:type="dxa"/>
          </w:tcPr>
          <w:p w:rsidR="00C44116" w:rsidRPr="002C3973" w:rsidRDefault="00C44116" w:rsidP="00205B49">
            <w:pPr>
              <w:spacing w:after="0" w:line="259" w:lineRule="auto"/>
              <w:ind w:left="1" w:right="0" w:firstLine="0"/>
              <w:jc w:val="center"/>
            </w:pPr>
            <w:r>
              <w:t>Адретта</w:t>
            </w:r>
          </w:p>
        </w:tc>
        <w:tc>
          <w:tcPr>
            <w:tcW w:w="1262" w:type="dxa"/>
          </w:tcPr>
          <w:p w:rsidR="00C44116" w:rsidRPr="002C3973" w:rsidRDefault="00C44116" w:rsidP="00205B49">
            <w:pPr>
              <w:spacing w:after="0" w:line="259" w:lineRule="auto"/>
              <w:ind w:left="2" w:right="0" w:firstLine="0"/>
              <w:jc w:val="center"/>
            </w:pPr>
            <w:r>
              <w:t>Повінь</w:t>
            </w:r>
          </w:p>
        </w:tc>
        <w:tc>
          <w:tcPr>
            <w:tcW w:w="1186" w:type="dxa"/>
          </w:tcPr>
          <w:p w:rsidR="00C44116" w:rsidRPr="002C3973" w:rsidRDefault="00C44116" w:rsidP="00205B49">
            <w:pPr>
              <w:spacing w:after="0" w:line="259" w:lineRule="auto"/>
              <w:ind w:left="2" w:right="0" w:firstLine="0"/>
              <w:jc w:val="center"/>
            </w:pPr>
            <w:r>
              <w:t>Гранада</w:t>
            </w:r>
          </w:p>
        </w:tc>
        <w:tc>
          <w:tcPr>
            <w:tcW w:w="1346" w:type="dxa"/>
          </w:tcPr>
          <w:p w:rsidR="00C44116" w:rsidRDefault="00C44116" w:rsidP="00205B49">
            <w:pPr>
              <w:spacing w:after="0" w:line="259" w:lineRule="auto"/>
              <w:ind w:left="2" w:right="0" w:firstLine="0"/>
            </w:pPr>
            <w:r>
              <w:t>Королева</w:t>
            </w:r>
          </w:p>
          <w:p w:rsidR="00C44116" w:rsidRDefault="00C44116" w:rsidP="00205B49">
            <w:pPr>
              <w:spacing w:after="0" w:line="259" w:lineRule="auto"/>
              <w:ind w:left="2" w:right="0" w:firstLine="0"/>
            </w:pPr>
            <w:r>
              <w:t xml:space="preserve"> Анна</w:t>
            </w:r>
          </w:p>
        </w:tc>
      </w:tr>
      <w:tr w:rsidR="00C44116" w:rsidRPr="002C3973" w:rsidTr="00205B49">
        <w:trPr>
          <w:trHeight w:val="578"/>
        </w:trPr>
        <w:tc>
          <w:tcPr>
            <w:tcW w:w="2547" w:type="dxa"/>
          </w:tcPr>
          <w:p w:rsidR="00C44116" w:rsidRPr="002C3973" w:rsidRDefault="00C44116" w:rsidP="00205B49">
            <w:pPr>
              <w:spacing w:after="0" w:line="259" w:lineRule="auto"/>
              <w:ind w:right="0" w:firstLine="0"/>
              <w:jc w:val="left"/>
            </w:pPr>
          </w:p>
        </w:tc>
        <w:tc>
          <w:tcPr>
            <w:tcW w:w="7229" w:type="dxa"/>
            <w:gridSpan w:val="6"/>
          </w:tcPr>
          <w:p w:rsidR="00C44116" w:rsidRPr="002C3973" w:rsidRDefault="00C44116" w:rsidP="00205B49">
            <w:pPr>
              <w:spacing w:after="0" w:line="259" w:lineRule="auto"/>
              <w:ind w:right="0" w:firstLine="0"/>
              <w:jc w:val="center"/>
            </w:pPr>
            <w:r w:rsidRPr="002C3973">
              <w:rPr>
                <w:i/>
              </w:rPr>
              <w:t>На початку зберігання</w:t>
            </w:r>
          </w:p>
        </w:tc>
      </w:tr>
      <w:tr w:rsidR="00C44116" w:rsidRPr="002C3973" w:rsidTr="00205B49">
        <w:trPr>
          <w:trHeight w:val="653"/>
        </w:trPr>
        <w:tc>
          <w:tcPr>
            <w:tcW w:w="2547" w:type="dxa"/>
          </w:tcPr>
          <w:p w:rsidR="00C44116" w:rsidRPr="002C3973" w:rsidRDefault="00C44116" w:rsidP="00205B49">
            <w:pPr>
              <w:spacing w:after="0" w:line="259" w:lineRule="auto"/>
              <w:ind w:left="74" w:right="0" w:firstLine="0"/>
              <w:jc w:val="left"/>
            </w:pPr>
            <w:r w:rsidRPr="002C3973">
              <w:t xml:space="preserve">Поверхня і форма </w:t>
            </w:r>
          </w:p>
        </w:tc>
        <w:tc>
          <w:tcPr>
            <w:tcW w:w="1110" w:type="dxa"/>
          </w:tcPr>
          <w:p w:rsidR="00C44116" w:rsidRPr="002C3973" w:rsidRDefault="00C44116" w:rsidP="00205B49">
            <w:pPr>
              <w:spacing w:after="0" w:line="259" w:lineRule="auto"/>
              <w:ind w:left="1" w:right="0" w:firstLine="0"/>
              <w:jc w:val="center"/>
            </w:pPr>
            <w:r w:rsidRPr="002C3973">
              <w:t xml:space="preserve">5 </w:t>
            </w:r>
          </w:p>
        </w:tc>
        <w:tc>
          <w:tcPr>
            <w:tcW w:w="1060" w:type="dxa"/>
          </w:tcPr>
          <w:p w:rsidR="00C44116" w:rsidRPr="002C3973" w:rsidRDefault="00C44116" w:rsidP="00205B49">
            <w:pPr>
              <w:spacing w:after="0" w:line="259" w:lineRule="auto"/>
              <w:ind w:left="3" w:right="0" w:firstLine="0"/>
              <w:jc w:val="center"/>
            </w:pPr>
            <w:r w:rsidRPr="002C3973">
              <w:t xml:space="preserve">5 </w:t>
            </w:r>
          </w:p>
        </w:tc>
        <w:tc>
          <w:tcPr>
            <w:tcW w:w="1265" w:type="dxa"/>
          </w:tcPr>
          <w:p w:rsidR="00C44116" w:rsidRPr="002C3973" w:rsidRDefault="00C44116" w:rsidP="00205B49">
            <w:pPr>
              <w:spacing w:after="0" w:line="259" w:lineRule="auto"/>
              <w:ind w:left="1" w:right="0" w:firstLine="0"/>
              <w:jc w:val="center"/>
            </w:pPr>
            <w:r w:rsidRPr="002C3973">
              <w:t xml:space="preserve">5 </w:t>
            </w:r>
          </w:p>
        </w:tc>
        <w:tc>
          <w:tcPr>
            <w:tcW w:w="1262" w:type="dxa"/>
          </w:tcPr>
          <w:p w:rsidR="00C44116" w:rsidRPr="002C3973" w:rsidRDefault="00C44116" w:rsidP="00205B49">
            <w:pPr>
              <w:spacing w:after="0" w:line="259" w:lineRule="auto"/>
              <w:ind w:left="5" w:right="0" w:firstLine="0"/>
              <w:jc w:val="center"/>
            </w:pPr>
            <w:r w:rsidRPr="002C3973">
              <w:t xml:space="preserve">5 </w:t>
            </w:r>
          </w:p>
        </w:tc>
        <w:tc>
          <w:tcPr>
            <w:tcW w:w="1186" w:type="dxa"/>
          </w:tcPr>
          <w:p w:rsidR="00C44116" w:rsidRPr="002C3973" w:rsidRDefault="00C44116" w:rsidP="00205B49">
            <w:pPr>
              <w:spacing w:after="0" w:line="259" w:lineRule="auto"/>
              <w:ind w:left="3" w:right="0" w:firstLine="0"/>
              <w:jc w:val="center"/>
            </w:pPr>
            <w:r w:rsidRPr="002C3973">
              <w:t xml:space="preserve">5 </w:t>
            </w:r>
          </w:p>
        </w:tc>
        <w:tc>
          <w:tcPr>
            <w:tcW w:w="1346" w:type="dxa"/>
          </w:tcPr>
          <w:p w:rsidR="00C44116" w:rsidRPr="002C3973" w:rsidRDefault="00C44116" w:rsidP="00205B49">
            <w:pPr>
              <w:spacing w:after="0" w:line="259" w:lineRule="auto"/>
              <w:ind w:left="3" w:right="0" w:firstLine="0"/>
              <w:jc w:val="center"/>
            </w:pPr>
            <w:r>
              <w:t>5</w:t>
            </w:r>
          </w:p>
        </w:tc>
      </w:tr>
      <w:tr w:rsidR="00C44116" w:rsidRPr="002C3973" w:rsidTr="00205B49">
        <w:trPr>
          <w:trHeight w:val="655"/>
        </w:trPr>
        <w:tc>
          <w:tcPr>
            <w:tcW w:w="2547" w:type="dxa"/>
          </w:tcPr>
          <w:p w:rsidR="00C44116" w:rsidRPr="002C3973" w:rsidRDefault="00C44116" w:rsidP="00205B49">
            <w:pPr>
              <w:spacing w:after="0" w:line="259" w:lineRule="auto"/>
              <w:ind w:left="74" w:right="0" w:firstLine="0"/>
              <w:jc w:val="left"/>
            </w:pPr>
            <w:r w:rsidRPr="002C3973">
              <w:t xml:space="preserve">Розварюваність </w:t>
            </w:r>
          </w:p>
          <w:p w:rsidR="00C44116" w:rsidRPr="002C3973" w:rsidRDefault="00C44116" w:rsidP="00205B49">
            <w:pPr>
              <w:spacing w:after="0" w:line="259" w:lineRule="auto"/>
              <w:ind w:left="74" w:right="0" w:firstLine="0"/>
            </w:pPr>
            <w:r w:rsidRPr="002C3973">
              <w:t xml:space="preserve">(розтріскування) </w:t>
            </w:r>
          </w:p>
        </w:tc>
        <w:tc>
          <w:tcPr>
            <w:tcW w:w="1110" w:type="dxa"/>
          </w:tcPr>
          <w:p w:rsidR="00C44116" w:rsidRPr="002C3973" w:rsidRDefault="00C44116" w:rsidP="00205B49">
            <w:pPr>
              <w:spacing w:after="0" w:line="259" w:lineRule="auto"/>
              <w:ind w:left="1" w:right="0" w:firstLine="0"/>
              <w:jc w:val="center"/>
            </w:pPr>
            <w:r>
              <w:t>4</w:t>
            </w:r>
          </w:p>
        </w:tc>
        <w:tc>
          <w:tcPr>
            <w:tcW w:w="1060" w:type="dxa"/>
          </w:tcPr>
          <w:p w:rsidR="00C44116" w:rsidRPr="002C3973" w:rsidRDefault="00C44116" w:rsidP="00205B49">
            <w:pPr>
              <w:spacing w:after="0" w:line="259" w:lineRule="auto"/>
              <w:ind w:left="3" w:right="0" w:firstLine="0"/>
              <w:jc w:val="center"/>
            </w:pPr>
            <w:r>
              <w:t>4</w:t>
            </w:r>
          </w:p>
        </w:tc>
        <w:tc>
          <w:tcPr>
            <w:tcW w:w="1265" w:type="dxa"/>
          </w:tcPr>
          <w:p w:rsidR="00C44116" w:rsidRPr="002C3973" w:rsidRDefault="00C44116" w:rsidP="00205B49">
            <w:pPr>
              <w:spacing w:after="0" w:line="259" w:lineRule="auto"/>
              <w:ind w:left="1" w:right="0" w:firstLine="0"/>
              <w:jc w:val="center"/>
            </w:pPr>
            <w:r w:rsidRPr="002C3973">
              <w:t xml:space="preserve">5 </w:t>
            </w:r>
          </w:p>
        </w:tc>
        <w:tc>
          <w:tcPr>
            <w:tcW w:w="1262" w:type="dxa"/>
          </w:tcPr>
          <w:p w:rsidR="00C44116" w:rsidRPr="002C3973" w:rsidRDefault="00C44116" w:rsidP="00205B49">
            <w:pPr>
              <w:spacing w:after="0" w:line="259" w:lineRule="auto"/>
              <w:ind w:left="5" w:right="0" w:firstLine="0"/>
              <w:jc w:val="center"/>
            </w:pPr>
            <w:r w:rsidRPr="002C3973">
              <w:t xml:space="preserve">5 </w:t>
            </w:r>
          </w:p>
        </w:tc>
        <w:tc>
          <w:tcPr>
            <w:tcW w:w="1186" w:type="dxa"/>
          </w:tcPr>
          <w:p w:rsidR="00C44116" w:rsidRPr="002C3973" w:rsidRDefault="00C44116" w:rsidP="00205B49">
            <w:pPr>
              <w:spacing w:after="0" w:line="259" w:lineRule="auto"/>
              <w:ind w:left="3" w:right="0" w:firstLine="0"/>
              <w:jc w:val="center"/>
            </w:pPr>
            <w:r w:rsidRPr="002C3973">
              <w:t xml:space="preserve">4 </w:t>
            </w:r>
          </w:p>
        </w:tc>
        <w:tc>
          <w:tcPr>
            <w:tcW w:w="1346" w:type="dxa"/>
          </w:tcPr>
          <w:p w:rsidR="00C44116" w:rsidRPr="002C3973" w:rsidRDefault="00C44116" w:rsidP="00205B49">
            <w:pPr>
              <w:spacing w:after="0" w:line="259" w:lineRule="auto"/>
              <w:ind w:left="3" w:right="0" w:firstLine="0"/>
              <w:jc w:val="center"/>
            </w:pPr>
            <w:r>
              <w:t>5</w:t>
            </w:r>
          </w:p>
        </w:tc>
      </w:tr>
      <w:tr w:rsidR="00C44116" w:rsidRPr="002C3973" w:rsidTr="00205B49">
        <w:trPr>
          <w:trHeight w:val="576"/>
        </w:trPr>
        <w:tc>
          <w:tcPr>
            <w:tcW w:w="2547" w:type="dxa"/>
          </w:tcPr>
          <w:p w:rsidR="00C44116" w:rsidRPr="002C3973" w:rsidRDefault="00C44116" w:rsidP="00205B49">
            <w:pPr>
              <w:spacing w:after="0" w:line="259" w:lineRule="auto"/>
              <w:ind w:left="74" w:right="0" w:firstLine="0"/>
              <w:jc w:val="left"/>
            </w:pPr>
            <w:r w:rsidRPr="002C3973">
              <w:t xml:space="preserve">Колір м'якоті </w:t>
            </w:r>
          </w:p>
        </w:tc>
        <w:tc>
          <w:tcPr>
            <w:tcW w:w="1110" w:type="dxa"/>
          </w:tcPr>
          <w:p w:rsidR="00C44116" w:rsidRPr="002C3973" w:rsidRDefault="00C44116" w:rsidP="00205B49">
            <w:pPr>
              <w:spacing w:after="0" w:line="259" w:lineRule="auto"/>
              <w:ind w:left="1" w:right="0" w:firstLine="0"/>
              <w:jc w:val="center"/>
            </w:pPr>
            <w:r>
              <w:t>5</w:t>
            </w:r>
          </w:p>
        </w:tc>
        <w:tc>
          <w:tcPr>
            <w:tcW w:w="1060" w:type="dxa"/>
          </w:tcPr>
          <w:p w:rsidR="00C44116" w:rsidRPr="002C3973" w:rsidRDefault="00C44116" w:rsidP="00205B49">
            <w:pPr>
              <w:spacing w:after="0" w:line="259" w:lineRule="auto"/>
              <w:ind w:left="3" w:right="0" w:firstLine="0"/>
              <w:jc w:val="center"/>
            </w:pPr>
            <w:r>
              <w:t>5</w:t>
            </w:r>
          </w:p>
        </w:tc>
        <w:tc>
          <w:tcPr>
            <w:tcW w:w="1265" w:type="dxa"/>
          </w:tcPr>
          <w:p w:rsidR="00C44116" w:rsidRPr="002C3973" w:rsidRDefault="00C44116" w:rsidP="00205B49">
            <w:pPr>
              <w:spacing w:after="0" w:line="259" w:lineRule="auto"/>
              <w:ind w:left="1" w:right="0" w:firstLine="0"/>
              <w:jc w:val="center"/>
            </w:pPr>
            <w:r>
              <w:t>4</w:t>
            </w:r>
          </w:p>
        </w:tc>
        <w:tc>
          <w:tcPr>
            <w:tcW w:w="1262" w:type="dxa"/>
          </w:tcPr>
          <w:p w:rsidR="00C44116" w:rsidRPr="002C3973" w:rsidRDefault="00C44116" w:rsidP="00205B49">
            <w:pPr>
              <w:spacing w:after="0" w:line="259" w:lineRule="auto"/>
              <w:ind w:left="5" w:right="0" w:firstLine="0"/>
              <w:jc w:val="center"/>
            </w:pPr>
            <w:r>
              <w:t>4</w:t>
            </w:r>
          </w:p>
        </w:tc>
        <w:tc>
          <w:tcPr>
            <w:tcW w:w="1186" w:type="dxa"/>
          </w:tcPr>
          <w:p w:rsidR="00C44116" w:rsidRPr="002C3973" w:rsidRDefault="00C44116" w:rsidP="00205B49">
            <w:pPr>
              <w:spacing w:after="0" w:line="259" w:lineRule="auto"/>
              <w:ind w:left="3" w:right="0" w:firstLine="0"/>
              <w:jc w:val="center"/>
            </w:pPr>
            <w:r>
              <w:t>4</w:t>
            </w:r>
          </w:p>
        </w:tc>
        <w:tc>
          <w:tcPr>
            <w:tcW w:w="1346" w:type="dxa"/>
          </w:tcPr>
          <w:p w:rsidR="00C44116" w:rsidRPr="002C3973" w:rsidRDefault="00C44116" w:rsidP="00205B49">
            <w:pPr>
              <w:spacing w:after="0" w:line="259" w:lineRule="auto"/>
              <w:ind w:left="3" w:right="0" w:firstLine="0"/>
              <w:jc w:val="center"/>
            </w:pPr>
            <w:r>
              <w:t>5</w:t>
            </w:r>
          </w:p>
        </w:tc>
      </w:tr>
      <w:tr w:rsidR="00C44116" w:rsidRPr="002C3973" w:rsidTr="00205B49">
        <w:trPr>
          <w:trHeight w:val="655"/>
        </w:trPr>
        <w:tc>
          <w:tcPr>
            <w:tcW w:w="2547" w:type="dxa"/>
          </w:tcPr>
          <w:p w:rsidR="00C44116" w:rsidRPr="002C3973" w:rsidRDefault="00C44116" w:rsidP="00205B49">
            <w:pPr>
              <w:spacing w:after="0" w:line="259" w:lineRule="auto"/>
              <w:ind w:left="74" w:right="0" w:firstLine="0"/>
              <w:jc w:val="left"/>
            </w:pPr>
            <w:r w:rsidRPr="002C3973">
              <w:t xml:space="preserve">Консистенція м'якоті </w:t>
            </w:r>
          </w:p>
        </w:tc>
        <w:tc>
          <w:tcPr>
            <w:tcW w:w="1110" w:type="dxa"/>
          </w:tcPr>
          <w:p w:rsidR="00C44116" w:rsidRPr="002C3973" w:rsidRDefault="00C44116" w:rsidP="00205B49">
            <w:pPr>
              <w:spacing w:after="0" w:line="259" w:lineRule="auto"/>
              <w:ind w:left="1" w:right="0" w:firstLine="0"/>
              <w:jc w:val="center"/>
            </w:pPr>
            <w:r w:rsidRPr="002C3973">
              <w:t xml:space="preserve">4 </w:t>
            </w:r>
          </w:p>
        </w:tc>
        <w:tc>
          <w:tcPr>
            <w:tcW w:w="1060" w:type="dxa"/>
          </w:tcPr>
          <w:p w:rsidR="00C44116" w:rsidRPr="002C3973" w:rsidRDefault="00C44116" w:rsidP="00205B49">
            <w:pPr>
              <w:spacing w:after="0" w:line="259" w:lineRule="auto"/>
              <w:ind w:left="3" w:right="0" w:firstLine="0"/>
              <w:jc w:val="center"/>
            </w:pPr>
            <w:r w:rsidRPr="002C3973">
              <w:t xml:space="preserve">4 </w:t>
            </w:r>
          </w:p>
        </w:tc>
        <w:tc>
          <w:tcPr>
            <w:tcW w:w="1265" w:type="dxa"/>
          </w:tcPr>
          <w:p w:rsidR="00C44116" w:rsidRPr="002C3973" w:rsidRDefault="00C44116" w:rsidP="00205B49">
            <w:pPr>
              <w:spacing w:after="0" w:line="259" w:lineRule="auto"/>
              <w:ind w:left="1" w:right="0" w:firstLine="0"/>
              <w:jc w:val="center"/>
            </w:pPr>
            <w:r>
              <w:t>5</w:t>
            </w:r>
          </w:p>
        </w:tc>
        <w:tc>
          <w:tcPr>
            <w:tcW w:w="1262" w:type="dxa"/>
          </w:tcPr>
          <w:p w:rsidR="00C44116" w:rsidRPr="002C3973" w:rsidRDefault="00C44116" w:rsidP="00205B49">
            <w:pPr>
              <w:spacing w:after="0" w:line="259" w:lineRule="auto"/>
              <w:ind w:left="5" w:right="0" w:firstLine="0"/>
              <w:jc w:val="center"/>
            </w:pPr>
            <w:r>
              <w:t>4</w:t>
            </w:r>
          </w:p>
        </w:tc>
        <w:tc>
          <w:tcPr>
            <w:tcW w:w="1186" w:type="dxa"/>
          </w:tcPr>
          <w:p w:rsidR="00C44116" w:rsidRPr="002C3973" w:rsidRDefault="00C44116" w:rsidP="00205B49">
            <w:pPr>
              <w:spacing w:after="0" w:line="259" w:lineRule="auto"/>
              <w:ind w:left="3" w:right="0" w:firstLine="0"/>
              <w:jc w:val="center"/>
            </w:pPr>
            <w:r w:rsidRPr="002C3973">
              <w:t xml:space="preserve">4 </w:t>
            </w:r>
          </w:p>
        </w:tc>
        <w:tc>
          <w:tcPr>
            <w:tcW w:w="1346" w:type="dxa"/>
          </w:tcPr>
          <w:p w:rsidR="00C44116" w:rsidRPr="002C3973" w:rsidRDefault="00C44116" w:rsidP="00205B49">
            <w:pPr>
              <w:spacing w:after="0" w:line="259" w:lineRule="auto"/>
              <w:ind w:left="3" w:right="0" w:firstLine="0"/>
              <w:jc w:val="center"/>
            </w:pPr>
            <w:r>
              <w:t>5</w:t>
            </w:r>
          </w:p>
        </w:tc>
      </w:tr>
      <w:tr w:rsidR="00C44116" w:rsidRPr="002C3973" w:rsidTr="00205B49">
        <w:trPr>
          <w:trHeight w:val="576"/>
        </w:trPr>
        <w:tc>
          <w:tcPr>
            <w:tcW w:w="2547" w:type="dxa"/>
          </w:tcPr>
          <w:p w:rsidR="00C44116" w:rsidRPr="002C3973" w:rsidRDefault="00C44116" w:rsidP="00205B49">
            <w:pPr>
              <w:spacing w:after="0" w:line="259" w:lineRule="auto"/>
              <w:ind w:left="74" w:right="0" w:firstLine="0"/>
              <w:jc w:val="left"/>
            </w:pPr>
            <w:r w:rsidRPr="002C3973">
              <w:t xml:space="preserve">Смак </w:t>
            </w:r>
          </w:p>
        </w:tc>
        <w:tc>
          <w:tcPr>
            <w:tcW w:w="1110" w:type="dxa"/>
          </w:tcPr>
          <w:p w:rsidR="00C44116" w:rsidRPr="002C3973" w:rsidRDefault="00C44116" w:rsidP="00205B49">
            <w:pPr>
              <w:spacing w:after="0" w:line="259" w:lineRule="auto"/>
              <w:ind w:left="1" w:right="0" w:firstLine="0"/>
              <w:jc w:val="center"/>
            </w:pPr>
            <w:r>
              <w:t>5</w:t>
            </w:r>
          </w:p>
        </w:tc>
        <w:tc>
          <w:tcPr>
            <w:tcW w:w="1060" w:type="dxa"/>
          </w:tcPr>
          <w:p w:rsidR="00C44116" w:rsidRPr="002C3973" w:rsidRDefault="00C44116" w:rsidP="00205B49">
            <w:pPr>
              <w:spacing w:after="0" w:line="259" w:lineRule="auto"/>
              <w:ind w:left="3" w:right="0" w:firstLine="0"/>
              <w:jc w:val="center"/>
            </w:pPr>
            <w:r w:rsidRPr="002C3973">
              <w:t xml:space="preserve">5 </w:t>
            </w:r>
          </w:p>
        </w:tc>
        <w:tc>
          <w:tcPr>
            <w:tcW w:w="1265" w:type="dxa"/>
          </w:tcPr>
          <w:p w:rsidR="00C44116" w:rsidRPr="002C3973" w:rsidRDefault="00C44116" w:rsidP="00205B49">
            <w:pPr>
              <w:spacing w:after="0" w:line="259" w:lineRule="auto"/>
              <w:ind w:left="1" w:right="0" w:firstLine="0"/>
              <w:jc w:val="center"/>
            </w:pPr>
            <w:r w:rsidRPr="002C3973">
              <w:t xml:space="preserve">5 </w:t>
            </w:r>
          </w:p>
        </w:tc>
        <w:tc>
          <w:tcPr>
            <w:tcW w:w="1262" w:type="dxa"/>
          </w:tcPr>
          <w:p w:rsidR="00C44116" w:rsidRPr="002C3973" w:rsidRDefault="00C44116" w:rsidP="00205B49">
            <w:pPr>
              <w:spacing w:after="0" w:line="259" w:lineRule="auto"/>
              <w:ind w:left="5" w:right="0" w:firstLine="0"/>
              <w:jc w:val="center"/>
            </w:pPr>
            <w:r>
              <w:t>4</w:t>
            </w:r>
          </w:p>
        </w:tc>
        <w:tc>
          <w:tcPr>
            <w:tcW w:w="1186" w:type="dxa"/>
          </w:tcPr>
          <w:p w:rsidR="00C44116" w:rsidRPr="002C3973" w:rsidRDefault="00C44116" w:rsidP="00205B49">
            <w:pPr>
              <w:spacing w:after="0" w:line="259" w:lineRule="auto"/>
              <w:ind w:left="3" w:right="0" w:firstLine="0"/>
              <w:jc w:val="center"/>
            </w:pPr>
            <w:r w:rsidRPr="002C3973">
              <w:t xml:space="preserve">4 </w:t>
            </w:r>
          </w:p>
        </w:tc>
        <w:tc>
          <w:tcPr>
            <w:tcW w:w="1346" w:type="dxa"/>
          </w:tcPr>
          <w:p w:rsidR="00C44116" w:rsidRPr="002C3973" w:rsidRDefault="00C44116" w:rsidP="00205B49">
            <w:pPr>
              <w:spacing w:after="0" w:line="259" w:lineRule="auto"/>
              <w:ind w:left="3" w:right="0" w:firstLine="0"/>
              <w:jc w:val="center"/>
            </w:pPr>
            <w:r>
              <w:t>5</w:t>
            </w:r>
          </w:p>
        </w:tc>
      </w:tr>
      <w:tr w:rsidR="0005349C" w:rsidRPr="002C3973" w:rsidTr="0005349C">
        <w:trPr>
          <w:trHeight w:val="454"/>
        </w:trPr>
        <w:tc>
          <w:tcPr>
            <w:tcW w:w="9776" w:type="dxa"/>
            <w:gridSpan w:val="7"/>
          </w:tcPr>
          <w:p w:rsidR="0005349C" w:rsidRPr="0005349C" w:rsidRDefault="0005349C" w:rsidP="0005349C">
            <w:pPr>
              <w:spacing w:after="0" w:line="259" w:lineRule="auto"/>
              <w:ind w:left="3" w:right="0" w:firstLine="0"/>
              <w:jc w:val="right"/>
              <w:rPr>
                <w:i/>
              </w:rPr>
            </w:pPr>
            <w:r w:rsidRPr="0005349C">
              <w:rPr>
                <w:i/>
              </w:rPr>
              <w:lastRenderedPageBreak/>
              <w:t>продовження талбиці 4.7</w:t>
            </w:r>
          </w:p>
        </w:tc>
      </w:tr>
      <w:tr w:rsidR="00C44116" w:rsidRPr="002C3973" w:rsidTr="00205B49">
        <w:trPr>
          <w:trHeight w:val="578"/>
        </w:trPr>
        <w:tc>
          <w:tcPr>
            <w:tcW w:w="2547" w:type="dxa"/>
          </w:tcPr>
          <w:p w:rsidR="00C44116" w:rsidRPr="002C3973" w:rsidRDefault="00C44116" w:rsidP="00205B49">
            <w:pPr>
              <w:spacing w:after="0" w:line="259" w:lineRule="auto"/>
              <w:ind w:left="74" w:right="0" w:firstLine="0"/>
              <w:jc w:val="left"/>
            </w:pPr>
            <w:r w:rsidRPr="002C3973">
              <w:t xml:space="preserve">Запах </w:t>
            </w:r>
          </w:p>
        </w:tc>
        <w:tc>
          <w:tcPr>
            <w:tcW w:w="1110" w:type="dxa"/>
          </w:tcPr>
          <w:p w:rsidR="00C44116" w:rsidRPr="002C3973" w:rsidRDefault="00C44116" w:rsidP="00205B49">
            <w:pPr>
              <w:spacing w:after="0" w:line="259" w:lineRule="auto"/>
              <w:ind w:left="1" w:right="0" w:firstLine="0"/>
              <w:jc w:val="center"/>
            </w:pPr>
            <w:r w:rsidRPr="002C3973">
              <w:t xml:space="preserve">5 </w:t>
            </w:r>
          </w:p>
        </w:tc>
        <w:tc>
          <w:tcPr>
            <w:tcW w:w="1060" w:type="dxa"/>
          </w:tcPr>
          <w:p w:rsidR="00C44116" w:rsidRPr="002C3973" w:rsidRDefault="00C44116" w:rsidP="00205B49">
            <w:pPr>
              <w:spacing w:after="0" w:line="259" w:lineRule="auto"/>
              <w:ind w:left="3" w:right="0" w:firstLine="0"/>
              <w:jc w:val="center"/>
            </w:pPr>
            <w:r>
              <w:t>5</w:t>
            </w:r>
          </w:p>
        </w:tc>
        <w:tc>
          <w:tcPr>
            <w:tcW w:w="1265" w:type="dxa"/>
          </w:tcPr>
          <w:p w:rsidR="00C44116" w:rsidRPr="002C3973" w:rsidRDefault="00C44116" w:rsidP="00205B49">
            <w:pPr>
              <w:spacing w:after="0" w:line="259" w:lineRule="auto"/>
              <w:ind w:left="1" w:right="0" w:firstLine="0"/>
              <w:jc w:val="center"/>
            </w:pPr>
            <w:r w:rsidRPr="002C3973">
              <w:t xml:space="preserve">5 </w:t>
            </w:r>
          </w:p>
        </w:tc>
        <w:tc>
          <w:tcPr>
            <w:tcW w:w="1262" w:type="dxa"/>
          </w:tcPr>
          <w:p w:rsidR="00C44116" w:rsidRPr="002C3973" w:rsidRDefault="00C44116" w:rsidP="00205B49">
            <w:pPr>
              <w:spacing w:after="0" w:line="259" w:lineRule="auto"/>
              <w:ind w:left="5" w:right="0" w:firstLine="0"/>
              <w:jc w:val="center"/>
            </w:pPr>
            <w:r w:rsidRPr="002C3973">
              <w:t xml:space="preserve">5 </w:t>
            </w:r>
          </w:p>
        </w:tc>
        <w:tc>
          <w:tcPr>
            <w:tcW w:w="1186" w:type="dxa"/>
          </w:tcPr>
          <w:p w:rsidR="00C44116" w:rsidRPr="002C3973" w:rsidRDefault="00C44116" w:rsidP="00205B49">
            <w:pPr>
              <w:spacing w:after="0" w:line="259" w:lineRule="auto"/>
              <w:ind w:left="3" w:right="0" w:firstLine="0"/>
              <w:jc w:val="center"/>
            </w:pPr>
            <w:r>
              <w:t>5</w:t>
            </w:r>
          </w:p>
        </w:tc>
        <w:tc>
          <w:tcPr>
            <w:tcW w:w="1346" w:type="dxa"/>
          </w:tcPr>
          <w:p w:rsidR="00C44116" w:rsidRPr="002C3973" w:rsidRDefault="00C44116" w:rsidP="00205B49">
            <w:pPr>
              <w:spacing w:after="0" w:line="259" w:lineRule="auto"/>
              <w:ind w:left="3" w:right="0" w:firstLine="0"/>
              <w:jc w:val="center"/>
            </w:pPr>
            <w:r>
              <w:t>5</w:t>
            </w:r>
          </w:p>
        </w:tc>
      </w:tr>
      <w:tr w:rsidR="00C44116" w:rsidRPr="002C3973" w:rsidTr="00205B49">
        <w:trPr>
          <w:trHeight w:val="653"/>
        </w:trPr>
        <w:tc>
          <w:tcPr>
            <w:tcW w:w="2547" w:type="dxa"/>
          </w:tcPr>
          <w:p w:rsidR="00C44116" w:rsidRPr="002C3973" w:rsidRDefault="00C44116" w:rsidP="00205B49">
            <w:pPr>
              <w:spacing w:after="0" w:line="259" w:lineRule="auto"/>
              <w:ind w:left="74" w:right="0" w:firstLine="0"/>
              <w:jc w:val="left"/>
            </w:pPr>
            <w:r w:rsidRPr="002C3973">
              <w:t xml:space="preserve">Відсутність смаку соланіну </w:t>
            </w:r>
          </w:p>
        </w:tc>
        <w:tc>
          <w:tcPr>
            <w:tcW w:w="1110" w:type="dxa"/>
          </w:tcPr>
          <w:p w:rsidR="00C44116" w:rsidRPr="002C3973" w:rsidRDefault="00C44116" w:rsidP="00205B49">
            <w:pPr>
              <w:spacing w:after="0" w:line="259" w:lineRule="auto"/>
              <w:ind w:left="1" w:right="0" w:firstLine="0"/>
              <w:jc w:val="center"/>
            </w:pPr>
            <w:r>
              <w:t>5</w:t>
            </w:r>
          </w:p>
        </w:tc>
        <w:tc>
          <w:tcPr>
            <w:tcW w:w="1060" w:type="dxa"/>
          </w:tcPr>
          <w:p w:rsidR="00C44116" w:rsidRPr="002C3973" w:rsidRDefault="00C44116" w:rsidP="00205B49">
            <w:pPr>
              <w:spacing w:after="0" w:line="259" w:lineRule="auto"/>
              <w:ind w:left="3" w:right="0" w:firstLine="0"/>
              <w:jc w:val="center"/>
            </w:pPr>
            <w:r>
              <w:t>5</w:t>
            </w:r>
          </w:p>
        </w:tc>
        <w:tc>
          <w:tcPr>
            <w:tcW w:w="1265" w:type="dxa"/>
          </w:tcPr>
          <w:p w:rsidR="00C44116" w:rsidRPr="002C3973" w:rsidRDefault="00C44116" w:rsidP="00205B49">
            <w:pPr>
              <w:spacing w:after="0" w:line="259" w:lineRule="auto"/>
              <w:ind w:left="1" w:right="0" w:firstLine="0"/>
              <w:jc w:val="center"/>
            </w:pPr>
            <w:r>
              <w:t>5</w:t>
            </w:r>
          </w:p>
        </w:tc>
        <w:tc>
          <w:tcPr>
            <w:tcW w:w="1262" w:type="dxa"/>
          </w:tcPr>
          <w:p w:rsidR="00C44116" w:rsidRPr="002C3973" w:rsidRDefault="00C44116" w:rsidP="00205B49">
            <w:pPr>
              <w:spacing w:after="0" w:line="259" w:lineRule="auto"/>
              <w:ind w:left="5" w:right="0" w:firstLine="0"/>
              <w:jc w:val="center"/>
            </w:pPr>
            <w:r>
              <w:t>5</w:t>
            </w:r>
          </w:p>
        </w:tc>
        <w:tc>
          <w:tcPr>
            <w:tcW w:w="1186" w:type="dxa"/>
          </w:tcPr>
          <w:p w:rsidR="00C44116" w:rsidRPr="002C3973" w:rsidRDefault="00C44116" w:rsidP="00205B49">
            <w:pPr>
              <w:spacing w:after="0" w:line="259" w:lineRule="auto"/>
              <w:ind w:left="3" w:right="0" w:firstLine="0"/>
              <w:jc w:val="center"/>
            </w:pPr>
            <w:r>
              <w:t>5</w:t>
            </w:r>
          </w:p>
        </w:tc>
        <w:tc>
          <w:tcPr>
            <w:tcW w:w="1346" w:type="dxa"/>
          </w:tcPr>
          <w:p w:rsidR="00C44116" w:rsidRPr="002C3973" w:rsidRDefault="00C44116" w:rsidP="00205B49">
            <w:pPr>
              <w:spacing w:after="0" w:line="259" w:lineRule="auto"/>
              <w:ind w:left="3" w:right="0" w:firstLine="0"/>
              <w:jc w:val="center"/>
            </w:pPr>
            <w:r>
              <w:t>5</w:t>
            </w:r>
          </w:p>
        </w:tc>
      </w:tr>
      <w:tr w:rsidR="00C44116" w:rsidRPr="002C3973" w:rsidTr="00205B49">
        <w:trPr>
          <w:trHeight w:val="1299"/>
        </w:trPr>
        <w:tc>
          <w:tcPr>
            <w:tcW w:w="2547" w:type="dxa"/>
          </w:tcPr>
          <w:p w:rsidR="00C44116" w:rsidRPr="002C3973" w:rsidRDefault="00C44116" w:rsidP="00205B49">
            <w:pPr>
              <w:spacing w:after="0" w:line="259" w:lineRule="auto"/>
              <w:ind w:left="74" w:right="0" w:firstLine="0"/>
              <w:jc w:val="left"/>
            </w:pPr>
            <w:r w:rsidRPr="002C3973">
              <w:t xml:space="preserve">Збереженість якості бульб картоплі після варіння </w:t>
            </w:r>
          </w:p>
        </w:tc>
        <w:tc>
          <w:tcPr>
            <w:tcW w:w="1110" w:type="dxa"/>
          </w:tcPr>
          <w:p w:rsidR="00C44116" w:rsidRPr="002C3973" w:rsidRDefault="00C44116" w:rsidP="00205B49">
            <w:pPr>
              <w:spacing w:after="0" w:line="259" w:lineRule="auto"/>
              <w:ind w:left="1" w:right="0" w:firstLine="0"/>
              <w:jc w:val="center"/>
            </w:pPr>
            <w:r w:rsidRPr="002C3973">
              <w:t xml:space="preserve">4 </w:t>
            </w:r>
          </w:p>
        </w:tc>
        <w:tc>
          <w:tcPr>
            <w:tcW w:w="1060" w:type="dxa"/>
          </w:tcPr>
          <w:p w:rsidR="00C44116" w:rsidRPr="002C3973" w:rsidRDefault="00C44116" w:rsidP="00205B49">
            <w:pPr>
              <w:spacing w:after="0" w:line="259" w:lineRule="auto"/>
              <w:ind w:left="3" w:right="0" w:firstLine="0"/>
              <w:jc w:val="center"/>
            </w:pPr>
            <w:r w:rsidRPr="002C3973">
              <w:t xml:space="preserve">4 </w:t>
            </w:r>
          </w:p>
        </w:tc>
        <w:tc>
          <w:tcPr>
            <w:tcW w:w="1265" w:type="dxa"/>
          </w:tcPr>
          <w:p w:rsidR="00C44116" w:rsidRPr="002C3973" w:rsidRDefault="00C44116" w:rsidP="00205B49">
            <w:pPr>
              <w:spacing w:after="0" w:line="259" w:lineRule="auto"/>
              <w:ind w:left="1" w:right="0" w:firstLine="0"/>
              <w:jc w:val="center"/>
            </w:pPr>
            <w:r w:rsidRPr="002C3973">
              <w:t xml:space="preserve">4 </w:t>
            </w:r>
          </w:p>
        </w:tc>
        <w:tc>
          <w:tcPr>
            <w:tcW w:w="1262" w:type="dxa"/>
          </w:tcPr>
          <w:p w:rsidR="00C44116" w:rsidRPr="002C3973" w:rsidRDefault="00C44116" w:rsidP="00205B49">
            <w:pPr>
              <w:spacing w:after="0" w:line="259" w:lineRule="auto"/>
              <w:ind w:left="5" w:right="0" w:firstLine="0"/>
              <w:jc w:val="center"/>
            </w:pPr>
            <w:r>
              <w:t>3</w:t>
            </w:r>
          </w:p>
        </w:tc>
        <w:tc>
          <w:tcPr>
            <w:tcW w:w="1186" w:type="dxa"/>
          </w:tcPr>
          <w:p w:rsidR="00C44116" w:rsidRPr="002C3973" w:rsidRDefault="00C44116" w:rsidP="00205B49">
            <w:pPr>
              <w:spacing w:after="0" w:line="259" w:lineRule="auto"/>
              <w:ind w:left="3" w:right="0" w:firstLine="0"/>
              <w:jc w:val="center"/>
            </w:pPr>
            <w:r w:rsidRPr="002C3973">
              <w:t xml:space="preserve">4 </w:t>
            </w:r>
          </w:p>
        </w:tc>
        <w:tc>
          <w:tcPr>
            <w:tcW w:w="1346" w:type="dxa"/>
          </w:tcPr>
          <w:p w:rsidR="00C44116" w:rsidRPr="002C3973" w:rsidRDefault="00C44116" w:rsidP="00205B49">
            <w:pPr>
              <w:spacing w:after="0" w:line="259" w:lineRule="auto"/>
              <w:ind w:left="3" w:right="0" w:firstLine="0"/>
              <w:jc w:val="center"/>
            </w:pPr>
            <w:r>
              <w:t>4</w:t>
            </w:r>
          </w:p>
        </w:tc>
      </w:tr>
      <w:tr w:rsidR="00C44116" w:rsidRPr="002C3973" w:rsidTr="00205B49">
        <w:trPr>
          <w:trHeight w:val="576"/>
        </w:trPr>
        <w:tc>
          <w:tcPr>
            <w:tcW w:w="2547" w:type="dxa"/>
          </w:tcPr>
          <w:p w:rsidR="00C44116" w:rsidRPr="002C3973" w:rsidRDefault="00C44116" w:rsidP="00205B49">
            <w:pPr>
              <w:spacing w:after="0" w:line="259" w:lineRule="auto"/>
              <w:ind w:right="0" w:firstLine="0"/>
              <w:jc w:val="left"/>
            </w:pPr>
          </w:p>
        </w:tc>
        <w:tc>
          <w:tcPr>
            <w:tcW w:w="7229" w:type="dxa"/>
            <w:gridSpan w:val="6"/>
            <w:vAlign w:val="center"/>
          </w:tcPr>
          <w:p w:rsidR="00C44116" w:rsidRPr="002C3973" w:rsidRDefault="00C44116" w:rsidP="00205B49">
            <w:pPr>
              <w:spacing w:after="0" w:line="259" w:lineRule="auto"/>
              <w:ind w:right="0" w:firstLine="0"/>
              <w:jc w:val="center"/>
            </w:pPr>
            <w:r w:rsidRPr="002C3973">
              <w:rPr>
                <w:i/>
              </w:rPr>
              <w:t>В кінці зберігання</w:t>
            </w:r>
          </w:p>
        </w:tc>
      </w:tr>
      <w:tr w:rsidR="00C44116" w:rsidRPr="002C3973" w:rsidTr="00205B49">
        <w:trPr>
          <w:trHeight w:val="655"/>
        </w:trPr>
        <w:tc>
          <w:tcPr>
            <w:tcW w:w="2547" w:type="dxa"/>
          </w:tcPr>
          <w:p w:rsidR="00C44116" w:rsidRPr="002C3973" w:rsidRDefault="00C44116" w:rsidP="00205B49">
            <w:pPr>
              <w:spacing w:after="0" w:line="259" w:lineRule="auto"/>
              <w:ind w:left="74" w:right="0" w:firstLine="0"/>
              <w:jc w:val="left"/>
            </w:pPr>
            <w:r w:rsidRPr="002C3973">
              <w:t xml:space="preserve">Поверхня і форма </w:t>
            </w:r>
          </w:p>
        </w:tc>
        <w:tc>
          <w:tcPr>
            <w:tcW w:w="1110" w:type="dxa"/>
          </w:tcPr>
          <w:p w:rsidR="00C44116" w:rsidRPr="002C3973" w:rsidRDefault="00C44116" w:rsidP="00205B49">
            <w:pPr>
              <w:spacing w:after="0" w:line="259" w:lineRule="auto"/>
              <w:ind w:left="1" w:right="0" w:firstLine="0"/>
              <w:jc w:val="center"/>
            </w:pPr>
            <w:r w:rsidRPr="002C3973">
              <w:t xml:space="preserve">5 </w:t>
            </w:r>
          </w:p>
        </w:tc>
        <w:tc>
          <w:tcPr>
            <w:tcW w:w="1060" w:type="dxa"/>
          </w:tcPr>
          <w:p w:rsidR="00C44116" w:rsidRPr="002C3973" w:rsidRDefault="00C44116" w:rsidP="00205B49">
            <w:pPr>
              <w:spacing w:after="0" w:line="259" w:lineRule="auto"/>
              <w:ind w:left="3" w:right="0" w:firstLine="0"/>
              <w:jc w:val="center"/>
            </w:pPr>
            <w:r w:rsidRPr="002C3973">
              <w:t xml:space="preserve">5 </w:t>
            </w:r>
          </w:p>
        </w:tc>
        <w:tc>
          <w:tcPr>
            <w:tcW w:w="1265" w:type="dxa"/>
          </w:tcPr>
          <w:p w:rsidR="00C44116" w:rsidRPr="002C3973" w:rsidRDefault="00C44116" w:rsidP="00205B49">
            <w:pPr>
              <w:spacing w:after="0" w:line="259" w:lineRule="auto"/>
              <w:ind w:left="1" w:right="0" w:firstLine="0"/>
              <w:jc w:val="center"/>
            </w:pPr>
            <w:r w:rsidRPr="002C3973">
              <w:t xml:space="preserve">5 </w:t>
            </w:r>
          </w:p>
        </w:tc>
        <w:tc>
          <w:tcPr>
            <w:tcW w:w="1262" w:type="dxa"/>
          </w:tcPr>
          <w:p w:rsidR="00C44116" w:rsidRPr="002C3973" w:rsidRDefault="00C44116" w:rsidP="00205B49">
            <w:pPr>
              <w:spacing w:after="0" w:line="259" w:lineRule="auto"/>
              <w:ind w:left="5" w:right="0" w:firstLine="0"/>
              <w:jc w:val="center"/>
            </w:pPr>
            <w:r w:rsidRPr="002C3973">
              <w:t xml:space="preserve">5 </w:t>
            </w:r>
          </w:p>
        </w:tc>
        <w:tc>
          <w:tcPr>
            <w:tcW w:w="1186" w:type="dxa"/>
          </w:tcPr>
          <w:p w:rsidR="00C44116" w:rsidRPr="002C3973" w:rsidRDefault="00C44116" w:rsidP="00205B49">
            <w:pPr>
              <w:spacing w:after="0" w:line="259" w:lineRule="auto"/>
              <w:ind w:left="3" w:right="0" w:firstLine="0"/>
              <w:jc w:val="center"/>
            </w:pPr>
            <w:r w:rsidRPr="002C3973">
              <w:t xml:space="preserve">5 </w:t>
            </w:r>
          </w:p>
        </w:tc>
        <w:tc>
          <w:tcPr>
            <w:tcW w:w="1346" w:type="dxa"/>
          </w:tcPr>
          <w:p w:rsidR="00C44116" w:rsidRPr="002C3973" w:rsidRDefault="00C44116" w:rsidP="00205B49">
            <w:pPr>
              <w:spacing w:after="0" w:line="259" w:lineRule="auto"/>
              <w:ind w:left="3" w:right="0" w:firstLine="0"/>
              <w:jc w:val="center"/>
            </w:pPr>
            <w:r>
              <w:t>5</w:t>
            </w:r>
          </w:p>
        </w:tc>
      </w:tr>
      <w:tr w:rsidR="00C44116" w:rsidRPr="002C3973" w:rsidTr="00205B49">
        <w:trPr>
          <w:trHeight w:val="653"/>
        </w:trPr>
        <w:tc>
          <w:tcPr>
            <w:tcW w:w="2547" w:type="dxa"/>
          </w:tcPr>
          <w:p w:rsidR="00C44116" w:rsidRPr="002C3973" w:rsidRDefault="00C44116" w:rsidP="00205B49">
            <w:pPr>
              <w:spacing w:after="0" w:line="259" w:lineRule="auto"/>
              <w:ind w:left="74" w:right="0" w:firstLine="0"/>
              <w:jc w:val="left"/>
            </w:pPr>
            <w:r w:rsidRPr="002C3973">
              <w:t xml:space="preserve">Розварюваність </w:t>
            </w:r>
          </w:p>
          <w:p w:rsidR="00C44116" w:rsidRPr="002C3973" w:rsidRDefault="00C44116" w:rsidP="00205B49">
            <w:pPr>
              <w:spacing w:after="0" w:line="259" w:lineRule="auto"/>
              <w:ind w:left="74" w:right="0" w:firstLine="0"/>
            </w:pPr>
            <w:r w:rsidRPr="002C3973">
              <w:t xml:space="preserve">(розтріскування) </w:t>
            </w:r>
          </w:p>
        </w:tc>
        <w:tc>
          <w:tcPr>
            <w:tcW w:w="1110" w:type="dxa"/>
          </w:tcPr>
          <w:p w:rsidR="00C44116" w:rsidRPr="002C3973" w:rsidRDefault="00C44116" w:rsidP="00205B49">
            <w:pPr>
              <w:spacing w:after="0" w:line="259" w:lineRule="auto"/>
              <w:ind w:left="1" w:right="0" w:firstLine="0"/>
              <w:jc w:val="center"/>
            </w:pPr>
            <w:r w:rsidRPr="002C3973">
              <w:t xml:space="preserve">3 </w:t>
            </w:r>
          </w:p>
        </w:tc>
        <w:tc>
          <w:tcPr>
            <w:tcW w:w="1060" w:type="dxa"/>
          </w:tcPr>
          <w:p w:rsidR="00C44116" w:rsidRPr="002C3973" w:rsidRDefault="00C44116" w:rsidP="00205B49">
            <w:pPr>
              <w:spacing w:after="0" w:line="259" w:lineRule="auto"/>
              <w:ind w:left="3" w:right="0" w:firstLine="0"/>
              <w:jc w:val="center"/>
            </w:pPr>
            <w:r w:rsidRPr="002C3973">
              <w:t xml:space="preserve">3 </w:t>
            </w:r>
          </w:p>
        </w:tc>
        <w:tc>
          <w:tcPr>
            <w:tcW w:w="1265" w:type="dxa"/>
          </w:tcPr>
          <w:p w:rsidR="00C44116" w:rsidRPr="002C3973" w:rsidRDefault="00C44116" w:rsidP="00205B49">
            <w:pPr>
              <w:spacing w:after="0" w:line="259" w:lineRule="auto"/>
              <w:ind w:left="1" w:right="0" w:firstLine="0"/>
              <w:jc w:val="center"/>
            </w:pPr>
            <w:r w:rsidRPr="002C3973">
              <w:t xml:space="preserve">4 </w:t>
            </w:r>
          </w:p>
        </w:tc>
        <w:tc>
          <w:tcPr>
            <w:tcW w:w="1262" w:type="dxa"/>
          </w:tcPr>
          <w:p w:rsidR="00C44116" w:rsidRPr="002C3973" w:rsidRDefault="00C44116" w:rsidP="00205B49">
            <w:pPr>
              <w:spacing w:after="0" w:line="259" w:lineRule="auto"/>
              <w:ind w:left="5" w:right="0" w:firstLine="0"/>
              <w:jc w:val="center"/>
            </w:pPr>
            <w:r w:rsidRPr="002C3973">
              <w:t xml:space="preserve">4 </w:t>
            </w:r>
          </w:p>
        </w:tc>
        <w:tc>
          <w:tcPr>
            <w:tcW w:w="1186" w:type="dxa"/>
          </w:tcPr>
          <w:p w:rsidR="00C44116" w:rsidRPr="002C3973" w:rsidRDefault="00C44116" w:rsidP="00205B49">
            <w:pPr>
              <w:spacing w:after="0" w:line="259" w:lineRule="auto"/>
              <w:ind w:left="3" w:right="0" w:firstLine="0"/>
              <w:jc w:val="center"/>
            </w:pPr>
            <w:r w:rsidRPr="002C3973">
              <w:t xml:space="preserve">3 </w:t>
            </w:r>
          </w:p>
        </w:tc>
        <w:tc>
          <w:tcPr>
            <w:tcW w:w="1346" w:type="dxa"/>
          </w:tcPr>
          <w:p w:rsidR="00C44116" w:rsidRPr="002C3973" w:rsidRDefault="00C44116" w:rsidP="00205B49">
            <w:pPr>
              <w:spacing w:after="0" w:line="259" w:lineRule="auto"/>
              <w:ind w:left="3" w:right="0" w:firstLine="0"/>
              <w:jc w:val="center"/>
            </w:pPr>
            <w:r>
              <w:t>4</w:t>
            </w:r>
          </w:p>
        </w:tc>
      </w:tr>
      <w:tr w:rsidR="00C44116" w:rsidRPr="002C3973" w:rsidTr="00205B49">
        <w:trPr>
          <w:trHeight w:val="578"/>
        </w:trPr>
        <w:tc>
          <w:tcPr>
            <w:tcW w:w="2547" w:type="dxa"/>
          </w:tcPr>
          <w:p w:rsidR="00C44116" w:rsidRPr="002C3973" w:rsidRDefault="00C44116" w:rsidP="00205B49">
            <w:pPr>
              <w:spacing w:after="0" w:line="259" w:lineRule="auto"/>
              <w:ind w:left="74" w:right="0" w:firstLine="0"/>
              <w:jc w:val="left"/>
            </w:pPr>
            <w:r w:rsidRPr="002C3973">
              <w:t xml:space="preserve">Колір м'якоті </w:t>
            </w:r>
          </w:p>
        </w:tc>
        <w:tc>
          <w:tcPr>
            <w:tcW w:w="1110" w:type="dxa"/>
          </w:tcPr>
          <w:p w:rsidR="00C44116" w:rsidRPr="002C3973" w:rsidRDefault="00C44116" w:rsidP="00205B49">
            <w:pPr>
              <w:spacing w:after="0" w:line="259" w:lineRule="auto"/>
              <w:ind w:left="1" w:right="0" w:firstLine="0"/>
              <w:jc w:val="center"/>
            </w:pPr>
            <w:r>
              <w:t>5</w:t>
            </w:r>
          </w:p>
        </w:tc>
        <w:tc>
          <w:tcPr>
            <w:tcW w:w="1060" w:type="dxa"/>
          </w:tcPr>
          <w:p w:rsidR="00C44116" w:rsidRPr="002C3973" w:rsidRDefault="00C44116" w:rsidP="00205B49">
            <w:pPr>
              <w:spacing w:after="0" w:line="259" w:lineRule="auto"/>
              <w:ind w:left="3" w:right="0" w:firstLine="0"/>
              <w:jc w:val="center"/>
            </w:pPr>
            <w:r>
              <w:t>5</w:t>
            </w:r>
          </w:p>
        </w:tc>
        <w:tc>
          <w:tcPr>
            <w:tcW w:w="1265" w:type="dxa"/>
          </w:tcPr>
          <w:p w:rsidR="00C44116" w:rsidRPr="002C3973" w:rsidRDefault="00C44116" w:rsidP="00205B49">
            <w:pPr>
              <w:spacing w:after="0" w:line="259" w:lineRule="auto"/>
              <w:ind w:left="1" w:right="0" w:firstLine="0"/>
              <w:jc w:val="center"/>
            </w:pPr>
            <w:r>
              <w:t>4</w:t>
            </w:r>
          </w:p>
        </w:tc>
        <w:tc>
          <w:tcPr>
            <w:tcW w:w="1262" w:type="dxa"/>
          </w:tcPr>
          <w:p w:rsidR="00C44116" w:rsidRPr="002C3973" w:rsidRDefault="00C44116" w:rsidP="00205B49">
            <w:pPr>
              <w:spacing w:after="0" w:line="259" w:lineRule="auto"/>
              <w:ind w:left="5" w:right="0" w:firstLine="0"/>
              <w:jc w:val="center"/>
            </w:pPr>
            <w:r>
              <w:t>4</w:t>
            </w:r>
          </w:p>
        </w:tc>
        <w:tc>
          <w:tcPr>
            <w:tcW w:w="1186" w:type="dxa"/>
          </w:tcPr>
          <w:p w:rsidR="00C44116" w:rsidRPr="002C3973" w:rsidRDefault="00C44116" w:rsidP="00205B49">
            <w:pPr>
              <w:spacing w:after="0" w:line="259" w:lineRule="auto"/>
              <w:ind w:left="3" w:right="0" w:firstLine="0"/>
              <w:jc w:val="center"/>
            </w:pPr>
            <w:r w:rsidRPr="002C3973">
              <w:t xml:space="preserve">4 </w:t>
            </w:r>
          </w:p>
        </w:tc>
        <w:tc>
          <w:tcPr>
            <w:tcW w:w="1346" w:type="dxa"/>
          </w:tcPr>
          <w:p w:rsidR="00C44116" w:rsidRPr="002C3973" w:rsidRDefault="00C44116" w:rsidP="00205B49">
            <w:pPr>
              <w:spacing w:after="0" w:line="259" w:lineRule="auto"/>
              <w:ind w:left="3" w:right="0" w:firstLine="0"/>
              <w:jc w:val="center"/>
            </w:pPr>
            <w:r>
              <w:t>5</w:t>
            </w:r>
          </w:p>
        </w:tc>
      </w:tr>
      <w:tr w:rsidR="00C44116" w:rsidRPr="002C3973" w:rsidTr="00205B49">
        <w:trPr>
          <w:trHeight w:val="653"/>
        </w:trPr>
        <w:tc>
          <w:tcPr>
            <w:tcW w:w="2547" w:type="dxa"/>
          </w:tcPr>
          <w:p w:rsidR="00C44116" w:rsidRPr="002C3973" w:rsidRDefault="00C44116" w:rsidP="00205B49">
            <w:pPr>
              <w:spacing w:after="0" w:line="259" w:lineRule="auto"/>
              <w:ind w:left="110" w:right="0" w:firstLine="0"/>
              <w:jc w:val="left"/>
            </w:pPr>
            <w:r w:rsidRPr="002C3973">
              <w:t xml:space="preserve">Консистенція м'якоті </w:t>
            </w:r>
          </w:p>
        </w:tc>
        <w:tc>
          <w:tcPr>
            <w:tcW w:w="1110" w:type="dxa"/>
          </w:tcPr>
          <w:p w:rsidR="00C44116" w:rsidRPr="002C3973" w:rsidRDefault="00C44116" w:rsidP="00205B49">
            <w:pPr>
              <w:spacing w:after="0" w:line="259" w:lineRule="auto"/>
              <w:ind w:left="35" w:right="0" w:firstLine="0"/>
              <w:jc w:val="center"/>
            </w:pPr>
            <w:r>
              <w:t>4</w:t>
            </w:r>
          </w:p>
        </w:tc>
        <w:tc>
          <w:tcPr>
            <w:tcW w:w="1060" w:type="dxa"/>
          </w:tcPr>
          <w:p w:rsidR="00C44116" w:rsidRPr="002C3973" w:rsidRDefault="00C44116" w:rsidP="00205B49">
            <w:pPr>
              <w:spacing w:after="0" w:line="259" w:lineRule="auto"/>
              <w:ind w:left="36" w:right="0" w:firstLine="0"/>
              <w:jc w:val="center"/>
            </w:pPr>
            <w:r w:rsidRPr="002C3973">
              <w:t xml:space="preserve">3 </w:t>
            </w:r>
          </w:p>
        </w:tc>
        <w:tc>
          <w:tcPr>
            <w:tcW w:w="1265" w:type="dxa"/>
          </w:tcPr>
          <w:p w:rsidR="00C44116" w:rsidRPr="002C3973" w:rsidRDefault="00C44116" w:rsidP="00205B49">
            <w:pPr>
              <w:spacing w:after="0" w:line="259" w:lineRule="auto"/>
              <w:ind w:left="34" w:right="0" w:firstLine="0"/>
              <w:jc w:val="center"/>
            </w:pPr>
            <w:r w:rsidRPr="002C3973">
              <w:t xml:space="preserve">4 </w:t>
            </w:r>
          </w:p>
        </w:tc>
        <w:tc>
          <w:tcPr>
            <w:tcW w:w="1262" w:type="dxa"/>
          </w:tcPr>
          <w:p w:rsidR="00C44116" w:rsidRPr="002C3973" w:rsidRDefault="00C44116" w:rsidP="00205B49">
            <w:pPr>
              <w:spacing w:after="0" w:line="259" w:lineRule="auto"/>
              <w:ind w:left="38" w:right="0" w:firstLine="0"/>
              <w:jc w:val="center"/>
            </w:pPr>
            <w:r>
              <w:t>4</w:t>
            </w:r>
          </w:p>
        </w:tc>
        <w:tc>
          <w:tcPr>
            <w:tcW w:w="1186" w:type="dxa"/>
          </w:tcPr>
          <w:p w:rsidR="00C44116" w:rsidRPr="002C3973" w:rsidRDefault="00C44116" w:rsidP="00205B49">
            <w:pPr>
              <w:spacing w:after="0" w:line="259" w:lineRule="auto"/>
              <w:ind w:left="37" w:right="0" w:firstLine="0"/>
              <w:jc w:val="center"/>
            </w:pPr>
            <w:r w:rsidRPr="002C3973">
              <w:t xml:space="preserve">4 </w:t>
            </w:r>
          </w:p>
        </w:tc>
        <w:tc>
          <w:tcPr>
            <w:tcW w:w="1346" w:type="dxa"/>
          </w:tcPr>
          <w:p w:rsidR="00C44116" w:rsidRPr="002C3973" w:rsidRDefault="00C44116" w:rsidP="00205B49">
            <w:pPr>
              <w:spacing w:after="0" w:line="259" w:lineRule="auto"/>
              <w:ind w:left="37" w:right="0" w:firstLine="0"/>
              <w:jc w:val="center"/>
            </w:pPr>
            <w:r>
              <w:t>5</w:t>
            </w:r>
          </w:p>
        </w:tc>
      </w:tr>
      <w:tr w:rsidR="00C44116" w:rsidRPr="002C3973" w:rsidTr="00205B49">
        <w:trPr>
          <w:trHeight w:val="578"/>
        </w:trPr>
        <w:tc>
          <w:tcPr>
            <w:tcW w:w="2547" w:type="dxa"/>
          </w:tcPr>
          <w:p w:rsidR="00C44116" w:rsidRPr="002C3973" w:rsidRDefault="00C44116" w:rsidP="00205B49">
            <w:pPr>
              <w:spacing w:after="0" w:line="259" w:lineRule="auto"/>
              <w:ind w:left="110" w:right="0" w:firstLine="0"/>
              <w:jc w:val="left"/>
            </w:pPr>
            <w:r w:rsidRPr="002C3973">
              <w:t xml:space="preserve">Смак </w:t>
            </w:r>
          </w:p>
        </w:tc>
        <w:tc>
          <w:tcPr>
            <w:tcW w:w="1110" w:type="dxa"/>
          </w:tcPr>
          <w:p w:rsidR="00C44116" w:rsidRPr="002C3973" w:rsidRDefault="00C44116" w:rsidP="00205B49">
            <w:pPr>
              <w:spacing w:after="0" w:line="259" w:lineRule="auto"/>
              <w:ind w:left="35" w:right="0" w:firstLine="0"/>
              <w:jc w:val="center"/>
            </w:pPr>
            <w:r>
              <w:t>4</w:t>
            </w:r>
          </w:p>
        </w:tc>
        <w:tc>
          <w:tcPr>
            <w:tcW w:w="1060" w:type="dxa"/>
          </w:tcPr>
          <w:p w:rsidR="00C44116" w:rsidRPr="002C3973" w:rsidRDefault="00C44116" w:rsidP="00205B49">
            <w:pPr>
              <w:spacing w:after="0" w:line="259" w:lineRule="auto"/>
              <w:ind w:left="36" w:right="0" w:firstLine="0"/>
              <w:jc w:val="center"/>
            </w:pPr>
            <w:r>
              <w:t>4</w:t>
            </w:r>
          </w:p>
        </w:tc>
        <w:tc>
          <w:tcPr>
            <w:tcW w:w="1265" w:type="dxa"/>
          </w:tcPr>
          <w:p w:rsidR="00C44116" w:rsidRPr="002C3973" w:rsidRDefault="00C44116" w:rsidP="00205B49">
            <w:pPr>
              <w:spacing w:after="0" w:line="259" w:lineRule="auto"/>
              <w:ind w:left="34" w:right="0" w:firstLine="0"/>
              <w:jc w:val="center"/>
            </w:pPr>
            <w:r>
              <w:t>4</w:t>
            </w:r>
          </w:p>
        </w:tc>
        <w:tc>
          <w:tcPr>
            <w:tcW w:w="1262" w:type="dxa"/>
          </w:tcPr>
          <w:p w:rsidR="00C44116" w:rsidRPr="002C3973" w:rsidRDefault="00C44116" w:rsidP="00205B49">
            <w:pPr>
              <w:spacing w:after="0" w:line="259" w:lineRule="auto"/>
              <w:ind w:left="38" w:right="0" w:firstLine="0"/>
              <w:jc w:val="center"/>
            </w:pPr>
            <w:r>
              <w:t>4</w:t>
            </w:r>
          </w:p>
        </w:tc>
        <w:tc>
          <w:tcPr>
            <w:tcW w:w="1186" w:type="dxa"/>
          </w:tcPr>
          <w:p w:rsidR="00C44116" w:rsidRPr="002C3973" w:rsidRDefault="00C44116" w:rsidP="00205B49">
            <w:pPr>
              <w:spacing w:after="0" w:line="259" w:lineRule="auto"/>
              <w:ind w:left="37" w:right="0" w:firstLine="0"/>
              <w:jc w:val="center"/>
            </w:pPr>
            <w:r>
              <w:t>3</w:t>
            </w:r>
          </w:p>
        </w:tc>
        <w:tc>
          <w:tcPr>
            <w:tcW w:w="1346" w:type="dxa"/>
          </w:tcPr>
          <w:p w:rsidR="00C44116" w:rsidRPr="002C3973" w:rsidRDefault="00C44116" w:rsidP="00205B49">
            <w:pPr>
              <w:spacing w:after="0" w:line="259" w:lineRule="auto"/>
              <w:ind w:left="37" w:right="0" w:firstLine="0"/>
              <w:jc w:val="center"/>
            </w:pPr>
            <w:r>
              <w:t>5</w:t>
            </w:r>
          </w:p>
        </w:tc>
      </w:tr>
      <w:tr w:rsidR="00C44116" w:rsidRPr="002C3973" w:rsidTr="00205B49">
        <w:trPr>
          <w:trHeight w:val="576"/>
        </w:trPr>
        <w:tc>
          <w:tcPr>
            <w:tcW w:w="2547" w:type="dxa"/>
          </w:tcPr>
          <w:p w:rsidR="00C44116" w:rsidRPr="002C3973" w:rsidRDefault="00C44116" w:rsidP="00205B49">
            <w:pPr>
              <w:spacing w:after="0" w:line="259" w:lineRule="auto"/>
              <w:ind w:left="110" w:right="0" w:firstLine="0"/>
              <w:jc w:val="left"/>
            </w:pPr>
            <w:r w:rsidRPr="002C3973">
              <w:t xml:space="preserve">Запах </w:t>
            </w:r>
          </w:p>
        </w:tc>
        <w:tc>
          <w:tcPr>
            <w:tcW w:w="1110" w:type="dxa"/>
          </w:tcPr>
          <w:p w:rsidR="00C44116" w:rsidRPr="002C3973" w:rsidRDefault="00C44116" w:rsidP="00205B49">
            <w:pPr>
              <w:spacing w:after="0" w:line="259" w:lineRule="auto"/>
              <w:ind w:left="35" w:right="0" w:firstLine="0"/>
              <w:jc w:val="center"/>
            </w:pPr>
            <w:r w:rsidRPr="002C3973">
              <w:t xml:space="preserve">5 </w:t>
            </w:r>
          </w:p>
        </w:tc>
        <w:tc>
          <w:tcPr>
            <w:tcW w:w="1060" w:type="dxa"/>
          </w:tcPr>
          <w:p w:rsidR="00C44116" w:rsidRPr="002C3973" w:rsidRDefault="00C44116" w:rsidP="00205B49">
            <w:pPr>
              <w:spacing w:after="0" w:line="259" w:lineRule="auto"/>
              <w:ind w:left="36" w:right="0" w:firstLine="0"/>
              <w:jc w:val="center"/>
            </w:pPr>
            <w:r>
              <w:t>4</w:t>
            </w:r>
          </w:p>
        </w:tc>
        <w:tc>
          <w:tcPr>
            <w:tcW w:w="1265" w:type="dxa"/>
          </w:tcPr>
          <w:p w:rsidR="00C44116" w:rsidRPr="002C3973" w:rsidRDefault="00C44116" w:rsidP="00205B49">
            <w:pPr>
              <w:spacing w:after="0" w:line="259" w:lineRule="auto"/>
              <w:ind w:left="34" w:right="0" w:firstLine="0"/>
              <w:jc w:val="center"/>
            </w:pPr>
            <w:r w:rsidRPr="002C3973">
              <w:t xml:space="preserve">5 </w:t>
            </w:r>
          </w:p>
        </w:tc>
        <w:tc>
          <w:tcPr>
            <w:tcW w:w="1262" w:type="dxa"/>
          </w:tcPr>
          <w:p w:rsidR="00C44116" w:rsidRPr="002C3973" w:rsidRDefault="00C44116" w:rsidP="00205B49">
            <w:pPr>
              <w:spacing w:after="0" w:line="259" w:lineRule="auto"/>
              <w:ind w:left="38" w:right="0" w:firstLine="0"/>
              <w:jc w:val="center"/>
            </w:pPr>
            <w:r w:rsidRPr="002C3973">
              <w:t xml:space="preserve">5 </w:t>
            </w:r>
          </w:p>
        </w:tc>
        <w:tc>
          <w:tcPr>
            <w:tcW w:w="1186" w:type="dxa"/>
          </w:tcPr>
          <w:p w:rsidR="00C44116" w:rsidRPr="002C3973" w:rsidRDefault="00C44116" w:rsidP="00205B49">
            <w:pPr>
              <w:spacing w:after="0" w:line="259" w:lineRule="auto"/>
              <w:ind w:left="37" w:right="0" w:firstLine="0"/>
              <w:jc w:val="center"/>
            </w:pPr>
            <w:r>
              <w:t>4</w:t>
            </w:r>
          </w:p>
        </w:tc>
        <w:tc>
          <w:tcPr>
            <w:tcW w:w="1346" w:type="dxa"/>
          </w:tcPr>
          <w:p w:rsidR="00C44116" w:rsidRPr="002C3973" w:rsidRDefault="00C44116" w:rsidP="00205B49">
            <w:pPr>
              <w:spacing w:after="0" w:line="259" w:lineRule="auto"/>
              <w:ind w:left="37" w:right="0" w:firstLine="0"/>
              <w:jc w:val="center"/>
            </w:pPr>
            <w:r>
              <w:t>5</w:t>
            </w:r>
          </w:p>
        </w:tc>
      </w:tr>
      <w:tr w:rsidR="00C44116" w:rsidRPr="002C3973" w:rsidTr="00205B49">
        <w:trPr>
          <w:trHeight w:val="655"/>
        </w:trPr>
        <w:tc>
          <w:tcPr>
            <w:tcW w:w="2547" w:type="dxa"/>
          </w:tcPr>
          <w:p w:rsidR="00C44116" w:rsidRPr="002C3973" w:rsidRDefault="00C44116" w:rsidP="00205B49">
            <w:pPr>
              <w:spacing w:after="0" w:line="259" w:lineRule="auto"/>
              <w:ind w:left="110" w:right="0" w:firstLine="0"/>
              <w:jc w:val="left"/>
            </w:pPr>
            <w:r w:rsidRPr="002C3973">
              <w:t xml:space="preserve">Відсутність смаку соланіну </w:t>
            </w:r>
          </w:p>
        </w:tc>
        <w:tc>
          <w:tcPr>
            <w:tcW w:w="1110" w:type="dxa"/>
          </w:tcPr>
          <w:p w:rsidR="00C44116" w:rsidRPr="002C3973" w:rsidRDefault="00C44116" w:rsidP="00205B49">
            <w:pPr>
              <w:spacing w:after="0" w:line="259" w:lineRule="auto"/>
              <w:ind w:left="35" w:right="0" w:firstLine="0"/>
              <w:jc w:val="center"/>
            </w:pPr>
            <w:r>
              <w:t>5</w:t>
            </w:r>
          </w:p>
        </w:tc>
        <w:tc>
          <w:tcPr>
            <w:tcW w:w="1060" w:type="dxa"/>
          </w:tcPr>
          <w:p w:rsidR="00C44116" w:rsidRPr="002C3973" w:rsidRDefault="00C44116" w:rsidP="00205B49">
            <w:pPr>
              <w:spacing w:after="0" w:line="259" w:lineRule="auto"/>
              <w:ind w:left="36" w:right="0" w:firstLine="0"/>
              <w:jc w:val="center"/>
            </w:pPr>
            <w:r>
              <w:t>5</w:t>
            </w:r>
          </w:p>
        </w:tc>
        <w:tc>
          <w:tcPr>
            <w:tcW w:w="1265" w:type="dxa"/>
          </w:tcPr>
          <w:p w:rsidR="00C44116" w:rsidRPr="002C3973" w:rsidRDefault="00C44116" w:rsidP="00205B49">
            <w:pPr>
              <w:spacing w:after="0" w:line="259" w:lineRule="auto"/>
              <w:ind w:left="34" w:right="0" w:firstLine="0"/>
              <w:jc w:val="center"/>
            </w:pPr>
            <w:r>
              <w:t>5</w:t>
            </w:r>
          </w:p>
        </w:tc>
        <w:tc>
          <w:tcPr>
            <w:tcW w:w="1262" w:type="dxa"/>
          </w:tcPr>
          <w:p w:rsidR="00C44116" w:rsidRPr="002C3973" w:rsidRDefault="00C44116" w:rsidP="00205B49">
            <w:pPr>
              <w:spacing w:after="0" w:line="259" w:lineRule="auto"/>
              <w:ind w:left="38" w:right="0" w:firstLine="0"/>
              <w:jc w:val="center"/>
            </w:pPr>
            <w:r>
              <w:t>5</w:t>
            </w:r>
          </w:p>
        </w:tc>
        <w:tc>
          <w:tcPr>
            <w:tcW w:w="1186" w:type="dxa"/>
          </w:tcPr>
          <w:p w:rsidR="00C44116" w:rsidRPr="002C3973" w:rsidRDefault="00C44116" w:rsidP="00205B49">
            <w:pPr>
              <w:spacing w:after="0" w:line="259" w:lineRule="auto"/>
              <w:ind w:left="37" w:right="0" w:firstLine="0"/>
              <w:jc w:val="center"/>
            </w:pPr>
            <w:r>
              <w:t>5</w:t>
            </w:r>
          </w:p>
        </w:tc>
        <w:tc>
          <w:tcPr>
            <w:tcW w:w="1346" w:type="dxa"/>
          </w:tcPr>
          <w:p w:rsidR="00C44116" w:rsidRPr="002C3973" w:rsidRDefault="00C44116" w:rsidP="00205B49">
            <w:pPr>
              <w:spacing w:after="0" w:line="259" w:lineRule="auto"/>
              <w:ind w:left="37" w:right="0" w:firstLine="0"/>
              <w:jc w:val="center"/>
            </w:pPr>
            <w:r>
              <w:t>5</w:t>
            </w:r>
          </w:p>
        </w:tc>
      </w:tr>
      <w:tr w:rsidR="00C44116" w:rsidRPr="002C3973" w:rsidTr="00205B49">
        <w:trPr>
          <w:trHeight w:val="1297"/>
        </w:trPr>
        <w:tc>
          <w:tcPr>
            <w:tcW w:w="2547" w:type="dxa"/>
          </w:tcPr>
          <w:p w:rsidR="00C44116" w:rsidRPr="002C3973" w:rsidRDefault="00C44116" w:rsidP="00205B49">
            <w:pPr>
              <w:spacing w:after="0" w:line="259" w:lineRule="auto"/>
              <w:ind w:left="110" w:right="0" w:firstLine="0"/>
              <w:jc w:val="left"/>
            </w:pPr>
            <w:r w:rsidRPr="002C3973">
              <w:t xml:space="preserve">Збереженість якості бульб картоплі після варіння </w:t>
            </w:r>
          </w:p>
        </w:tc>
        <w:tc>
          <w:tcPr>
            <w:tcW w:w="1110" w:type="dxa"/>
          </w:tcPr>
          <w:p w:rsidR="00C44116" w:rsidRPr="002C3973" w:rsidRDefault="00C44116" w:rsidP="00205B49">
            <w:pPr>
              <w:spacing w:after="0" w:line="259" w:lineRule="auto"/>
              <w:ind w:left="35" w:right="0" w:firstLine="0"/>
              <w:jc w:val="center"/>
            </w:pPr>
            <w:r w:rsidRPr="002C3973">
              <w:t xml:space="preserve">4 </w:t>
            </w:r>
          </w:p>
        </w:tc>
        <w:tc>
          <w:tcPr>
            <w:tcW w:w="1060" w:type="dxa"/>
          </w:tcPr>
          <w:p w:rsidR="00C44116" w:rsidRPr="002C3973" w:rsidRDefault="00C44116" w:rsidP="00205B49">
            <w:pPr>
              <w:spacing w:after="0" w:line="259" w:lineRule="auto"/>
              <w:ind w:left="36" w:right="0" w:firstLine="0"/>
              <w:jc w:val="center"/>
            </w:pPr>
            <w:r w:rsidRPr="002C3973">
              <w:t xml:space="preserve">4 </w:t>
            </w:r>
          </w:p>
        </w:tc>
        <w:tc>
          <w:tcPr>
            <w:tcW w:w="1265" w:type="dxa"/>
          </w:tcPr>
          <w:p w:rsidR="00C44116" w:rsidRPr="002C3973" w:rsidRDefault="00C44116" w:rsidP="00205B49">
            <w:pPr>
              <w:spacing w:after="0" w:line="259" w:lineRule="auto"/>
              <w:ind w:left="34" w:right="0" w:firstLine="0"/>
              <w:jc w:val="center"/>
            </w:pPr>
            <w:r w:rsidRPr="002C3973">
              <w:t xml:space="preserve">4 </w:t>
            </w:r>
          </w:p>
        </w:tc>
        <w:tc>
          <w:tcPr>
            <w:tcW w:w="1262" w:type="dxa"/>
          </w:tcPr>
          <w:p w:rsidR="00C44116" w:rsidRPr="002C3973" w:rsidRDefault="00C44116" w:rsidP="00205B49">
            <w:pPr>
              <w:spacing w:after="0" w:line="259" w:lineRule="auto"/>
              <w:ind w:left="38" w:right="0" w:firstLine="0"/>
              <w:jc w:val="center"/>
            </w:pPr>
            <w:r w:rsidRPr="002C3973">
              <w:t xml:space="preserve">4 </w:t>
            </w:r>
          </w:p>
        </w:tc>
        <w:tc>
          <w:tcPr>
            <w:tcW w:w="1186" w:type="dxa"/>
          </w:tcPr>
          <w:p w:rsidR="00C44116" w:rsidRPr="002C3973" w:rsidRDefault="00C44116" w:rsidP="00205B49">
            <w:pPr>
              <w:spacing w:after="0" w:line="259" w:lineRule="auto"/>
              <w:ind w:left="37" w:right="0" w:firstLine="0"/>
              <w:jc w:val="center"/>
            </w:pPr>
            <w:r w:rsidRPr="002C3973">
              <w:t xml:space="preserve">4 </w:t>
            </w:r>
          </w:p>
        </w:tc>
        <w:tc>
          <w:tcPr>
            <w:tcW w:w="1346" w:type="dxa"/>
          </w:tcPr>
          <w:p w:rsidR="00C44116" w:rsidRPr="002C3973" w:rsidRDefault="00C44116" w:rsidP="00205B49">
            <w:pPr>
              <w:spacing w:after="0" w:line="259" w:lineRule="auto"/>
              <w:ind w:left="37" w:right="0" w:firstLine="0"/>
              <w:jc w:val="center"/>
            </w:pPr>
            <w:r>
              <w:t>4</w:t>
            </w:r>
          </w:p>
        </w:tc>
      </w:tr>
    </w:tbl>
    <w:p w:rsidR="00C44116" w:rsidRPr="0005349C" w:rsidRDefault="00C44116" w:rsidP="0005349C">
      <w:pPr>
        <w:spacing w:after="0"/>
        <w:ind w:right="281" w:firstLine="709"/>
      </w:pPr>
      <w:r>
        <w:rPr>
          <w:szCs w:val="28"/>
        </w:rPr>
        <w:t xml:space="preserve">Отже, </w:t>
      </w:r>
      <w:r w:rsidRPr="007B7AAA">
        <w:rPr>
          <w:szCs w:val="28"/>
        </w:rPr>
        <w:t xml:space="preserve">при проведенні оцінки можна зробити висновки, що бульби зазначених сортів характеризуються високою харчовою та біологічною цінністю, відмінними смаковими якостями, а також  є придатні для переробки </w:t>
      </w:r>
      <w:r>
        <w:rPr>
          <w:szCs w:val="28"/>
        </w:rPr>
        <w:t>та</w:t>
      </w:r>
      <w:r w:rsidRPr="007B7AAA">
        <w:rPr>
          <w:szCs w:val="28"/>
        </w:rPr>
        <w:t xml:space="preserve"> виробл</w:t>
      </w:r>
      <w:bookmarkStart w:id="34" w:name="_Toc90597201"/>
      <w:bookmarkStart w:id="35" w:name="_Toc90598601"/>
      <w:r w:rsidR="0005349C">
        <w:rPr>
          <w:szCs w:val="28"/>
        </w:rPr>
        <w:t>ення якісної картоплепродукції.</w:t>
      </w:r>
      <w:r>
        <w:br w:type="page"/>
      </w:r>
    </w:p>
    <w:p w:rsidR="00C44116" w:rsidRDefault="00C44116" w:rsidP="00C44116">
      <w:pPr>
        <w:pStyle w:val="1"/>
        <w:spacing w:after="0"/>
        <w:ind w:left="11" w:right="0" w:hanging="11"/>
      </w:pPr>
      <w:bookmarkStart w:id="36" w:name="_Toc90833343"/>
      <w:bookmarkStart w:id="37" w:name="_Toc90833593"/>
      <w:bookmarkStart w:id="38" w:name="_Toc90834821"/>
      <w:r w:rsidRPr="000A610E">
        <w:rPr>
          <w:lang w:val="uk-UA"/>
        </w:rPr>
        <w:lastRenderedPageBreak/>
        <w:t xml:space="preserve">РОЗДІЛ </w:t>
      </w:r>
      <w:r w:rsidRPr="00BE4F4F">
        <w:t>V</w:t>
      </w:r>
      <w:r w:rsidRPr="000A610E">
        <w:rPr>
          <w:lang w:val="uk-UA"/>
        </w:rPr>
        <w:t xml:space="preserve">. </w:t>
      </w:r>
      <w:r w:rsidRPr="00BE4F4F">
        <w:t>ВИКОРИСТАННЯ РЕЗУЛЬТАТІВ МАГІСТЕРСЬКОЇ РОБОТИ В ШКІЛЬНОМУ КУРСІ БІОЛОГІЇ</w:t>
      </w:r>
      <w:bookmarkEnd w:id="30"/>
      <w:bookmarkEnd w:id="34"/>
      <w:bookmarkEnd w:id="35"/>
      <w:bookmarkEnd w:id="36"/>
      <w:bookmarkEnd w:id="37"/>
      <w:bookmarkEnd w:id="38"/>
    </w:p>
    <w:p w:rsidR="00C44116" w:rsidRPr="00810CF4" w:rsidRDefault="00C44116" w:rsidP="00C44116">
      <w:pPr>
        <w:rPr>
          <w:lang w:val="ru-RU"/>
        </w:rPr>
      </w:pPr>
    </w:p>
    <w:p w:rsidR="00C44116" w:rsidRPr="00BE4F4F" w:rsidRDefault="00C44116" w:rsidP="00C44116">
      <w:pPr>
        <w:spacing w:after="0" w:line="360" w:lineRule="auto"/>
        <w:ind w:right="0"/>
        <w:rPr>
          <w:szCs w:val="28"/>
        </w:rPr>
      </w:pPr>
      <w:r>
        <w:rPr>
          <w:szCs w:val="28"/>
        </w:rPr>
        <w:t xml:space="preserve">Результати </w:t>
      </w:r>
      <w:r w:rsidRPr="00BE4F4F">
        <w:rPr>
          <w:szCs w:val="28"/>
        </w:rPr>
        <w:t>магістерської роботи можуть бути використані при викладанні біології в шостому класі загальноосвітньої школи. При вивченні теми «Рослини»,</w:t>
      </w:r>
      <w:r>
        <w:rPr>
          <w:szCs w:val="28"/>
        </w:rPr>
        <w:t xml:space="preserve"> потрібно звер</w:t>
      </w:r>
      <w:r w:rsidRPr="00BE4F4F">
        <w:rPr>
          <w:szCs w:val="28"/>
        </w:rPr>
        <w:t>нути увагу на вегетативні органи рослин та їх основні функції, розглянути підземні видозміни пагона, охарактеризувати будову бульби та детально вивчити його внутрішню будову особливо зробити акцент на важливість кожної складової, пояснити значення бульб у житті рослин. Також, під час вивчення даної теми важливо дати загальну характеристику класу Дводольні на прикладі овочевих культур, зокрема картоплі, як представника цієї родини.При вивченні теми «Різноманітність рослин» у 6 класі на уроці «Сільськогосподарські рослини» варто звернути увагу на ролі сільськогосподарських культур в природі та житті людини, пояснити чому картоплю в народі звуть «другим хлібом», з’ясувати використання картоплі в промисловості: виробництво крохмалю, сп</w:t>
      </w:r>
      <w:r>
        <w:rPr>
          <w:szCs w:val="28"/>
        </w:rPr>
        <w:t>ирту, молочної кислоти, ацетону</w:t>
      </w:r>
      <w:r w:rsidRPr="00BE4F4F">
        <w:rPr>
          <w:szCs w:val="28"/>
        </w:rPr>
        <w:t xml:space="preserve"> тощо.</w:t>
      </w:r>
    </w:p>
    <w:p w:rsidR="00C44116" w:rsidRPr="00BE4F4F" w:rsidRDefault="00C44116" w:rsidP="00C44116">
      <w:pPr>
        <w:spacing w:after="0" w:line="360" w:lineRule="auto"/>
        <w:ind w:right="0"/>
        <w:rPr>
          <w:szCs w:val="28"/>
        </w:rPr>
      </w:pPr>
      <w:r w:rsidRPr="00BE4F4F">
        <w:rPr>
          <w:szCs w:val="28"/>
        </w:rPr>
        <w:t>Крім цього, матеріали магістерської роботи можна використовувати у 10 класі під час вивчення теми «Обмін речовин та перетворення енергії». Під час вивчення матеріалу з поданої теми варто з’ясувати загальну характеристику вуглеводів та їх класифікацію, детальніше зупинитися на вивченні моносахаридів, дисахаридів та полісахаридів, з’ясувати їх склад молекули, властивості та біологічні функції та роль. Також потрібн</w:t>
      </w:r>
      <w:r>
        <w:rPr>
          <w:szCs w:val="28"/>
        </w:rPr>
        <w:t>о охарактеризувати ліпіди, наголосити на їх фізичних та хімічних властивостей</w:t>
      </w:r>
      <w:r w:rsidRPr="00BE4F4F">
        <w:rPr>
          <w:szCs w:val="28"/>
        </w:rPr>
        <w:t>.</w:t>
      </w:r>
    </w:p>
    <w:p w:rsidR="00C44116" w:rsidRPr="00BE4F4F" w:rsidRDefault="00C44116" w:rsidP="00C44116">
      <w:pPr>
        <w:spacing w:after="0" w:line="360" w:lineRule="auto"/>
        <w:ind w:right="0"/>
        <w:rPr>
          <w:b/>
          <w:sz w:val="32"/>
          <w:szCs w:val="28"/>
        </w:rPr>
      </w:pPr>
      <w:r w:rsidRPr="00BE4F4F">
        <w:rPr>
          <w:szCs w:val="28"/>
        </w:rPr>
        <w:tab/>
        <w:t>Матеріали курсової роботи можна використати не лише під час проведення уроків, а і в процесі позаурочних та позакласних форм роботи у школі. Так, наприклад, на факультативах чи під час додаткових за</w:t>
      </w:r>
      <w:r>
        <w:rPr>
          <w:szCs w:val="28"/>
        </w:rPr>
        <w:t xml:space="preserve">нять </w:t>
      </w:r>
      <w:r w:rsidRPr="00BE4F4F">
        <w:rPr>
          <w:szCs w:val="28"/>
        </w:rPr>
        <w:t xml:space="preserve">з учнями, які цікавляться біологією, можна проводити подібні досліди по вивченню вмісту крохмалю в бульбах картоплі. Для розширення теми можна використати  </w:t>
      </w:r>
      <w:r w:rsidRPr="00BE4F4F">
        <w:rPr>
          <w:szCs w:val="28"/>
        </w:rPr>
        <w:lastRenderedPageBreak/>
        <w:t>різноманітні сорти, а також визначення вмісту крохмалю в процесі зберігання в межах різних сортів, види із яких найбільш використовуються у сільському господарстві. Доцільним є також порівняти особливості проростання представників однодольних і дводольних рослин. На мою думку, подібні досліди будуть сприяти покращенню знань учнів, триматиметься взаємозв’язок із практичною діяльністю та в цілому підвищиться пізнавальний інтерес до вивчення біології.</w:t>
      </w:r>
    </w:p>
    <w:p w:rsidR="00C44116" w:rsidRPr="00BE4F4F" w:rsidRDefault="00C44116" w:rsidP="00C44116">
      <w:pPr>
        <w:spacing w:after="0" w:line="360" w:lineRule="auto"/>
        <w:ind w:right="0" w:firstLine="709"/>
        <w:jc w:val="center"/>
        <w:rPr>
          <w:b/>
          <w:szCs w:val="28"/>
        </w:rPr>
      </w:pPr>
      <w:r w:rsidRPr="00BE4F4F">
        <w:rPr>
          <w:b/>
          <w:szCs w:val="28"/>
        </w:rPr>
        <w:t>План-конспект уроку на тему: «</w:t>
      </w:r>
      <w:r w:rsidRPr="00BE4F4F">
        <w:rPr>
          <w:b/>
          <w:szCs w:val="28"/>
          <w:lang w:val="ru-RU"/>
        </w:rPr>
        <w:t>Моносахариди і дисахариди: склад молекул, властивост</w:t>
      </w:r>
      <w:r w:rsidRPr="00BE4F4F">
        <w:rPr>
          <w:b/>
          <w:szCs w:val="28"/>
        </w:rPr>
        <w:t xml:space="preserve">і, біологічні функції.» </w:t>
      </w:r>
    </w:p>
    <w:p w:rsidR="00C44116" w:rsidRPr="00BE4F4F" w:rsidRDefault="00C44116" w:rsidP="00C44116">
      <w:pPr>
        <w:spacing w:after="0" w:line="360" w:lineRule="auto"/>
        <w:ind w:right="0" w:firstLine="709"/>
        <w:rPr>
          <w:b/>
          <w:szCs w:val="28"/>
        </w:rPr>
      </w:pPr>
      <w:r w:rsidRPr="00BE4F4F">
        <w:rPr>
          <w:b/>
          <w:szCs w:val="28"/>
        </w:rPr>
        <w:t xml:space="preserve">Мета: </w:t>
      </w:r>
    </w:p>
    <w:p w:rsidR="00C44116" w:rsidRPr="00BE4F4F" w:rsidRDefault="00C44116" w:rsidP="00C44116">
      <w:pPr>
        <w:pStyle w:val="a6"/>
        <w:tabs>
          <w:tab w:val="left" w:pos="993"/>
        </w:tabs>
        <w:spacing w:after="0" w:line="360" w:lineRule="auto"/>
        <w:ind w:hanging="720"/>
        <w:rPr>
          <w:rFonts w:ascii="Times New Roman" w:hAnsi="Times New Roman"/>
          <w:sz w:val="28"/>
          <w:szCs w:val="28"/>
        </w:rPr>
      </w:pPr>
      <w:r w:rsidRPr="00BE4F4F">
        <w:rPr>
          <w:rFonts w:ascii="Times New Roman" w:hAnsi="Times New Roman"/>
          <w:sz w:val="28"/>
          <w:szCs w:val="28"/>
        </w:rPr>
        <w:t xml:space="preserve">а) </w:t>
      </w:r>
      <w:r w:rsidRPr="00BE4F4F">
        <w:rPr>
          <w:rFonts w:ascii="Times New Roman" w:hAnsi="Times New Roman"/>
          <w:i/>
          <w:sz w:val="28"/>
          <w:szCs w:val="28"/>
        </w:rPr>
        <w:t>Навчальна</w:t>
      </w:r>
      <w:r w:rsidRPr="00BE4F4F">
        <w:rPr>
          <w:rFonts w:ascii="Times New Roman" w:hAnsi="Times New Roman"/>
          <w:sz w:val="28"/>
          <w:szCs w:val="28"/>
        </w:rPr>
        <w:t xml:space="preserve"> • актуалізувати знання класифікації вуглеводів;</w:t>
      </w:r>
    </w:p>
    <w:p w:rsidR="00C44116" w:rsidRPr="00BE4F4F" w:rsidRDefault="00C44116" w:rsidP="00C44116">
      <w:pPr>
        <w:pStyle w:val="a6"/>
        <w:tabs>
          <w:tab w:val="left" w:pos="993"/>
        </w:tabs>
        <w:spacing w:after="0" w:line="360" w:lineRule="auto"/>
        <w:rPr>
          <w:rFonts w:ascii="Times New Roman" w:hAnsi="Times New Roman"/>
          <w:sz w:val="28"/>
          <w:szCs w:val="28"/>
        </w:rPr>
      </w:pPr>
      <w:r w:rsidRPr="00BE4F4F">
        <w:rPr>
          <w:rFonts w:ascii="Times New Roman" w:hAnsi="Times New Roman"/>
          <w:sz w:val="28"/>
          <w:szCs w:val="28"/>
        </w:rPr>
        <w:t xml:space="preserve"> • дослідити хімічні властивості глюкози і на підставі цього зробити висновок про її будову; </w:t>
      </w:r>
    </w:p>
    <w:p w:rsidR="00C44116" w:rsidRPr="00BE4F4F" w:rsidRDefault="00C44116" w:rsidP="00C44116">
      <w:pPr>
        <w:pStyle w:val="a6"/>
        <w:tabs>
          <w:tab w:val="left" w:pos="993"/>
        </w:tabs>
        <w:spacing w:after="0" w:line="360" w:lineRule="auto"/>
        <w:rPr>
          <w:rFonts w:ascii="Times New Roman" w:hAnsi="Times New Roman"/>
          <w:sz w:val="28"/>
          <w:szCs w:val="28"/>
        </w:rPr>
      </w:pPr>
      <w:r w:rsidRPr="00BE4F4F">
        <w:rPr>
          <w:rFonts w:ascii="Times New Roman" w:hAnsi="Times New Roman"/>
          <w:sz w:val="28"/>
          <w:szCs w:val="28"/>
        </w:rPr>
        <w:t xml:space="preserve">• вивчити способи отримання та застосування глюкози; </w:t>
      </w:r>
    </w:p>
    <w:p w:rsidR="00C44116" w:rsidRPr="00BE4F4F" w:rsidRDefault="00C44116" w:rsidP="00C44116">
      <w:pPr>
        <w:pStyle w:val="a6"/>
        <w:tabs>
          <w:tab w:val="left" w:pos="993"/>
        </w:tabs>
        <w:spacing w:after="0" w:line="360" w:lineRule="auto"/>
        <w:rPr>
          <w:rFonts w:ascii="Times New Roman" w:hAnsi="Times New Roman"/>
          <w:sz w:val="28"/>
          <w:szCs w:val="28"/>
        </w:rPr>
      </w:pPr>
      <w:r w:rsidRPr="00BE4F4F">
        <w:rPr>
          <w:rFonts w:ascii="Times New Roman" w:hAnsi="Times New Roman"/>
          <w:sz w:val="28"/>
          <w:szCs w:val="28"/>
        </w:rPr>
        <w:t>• хімічні властивості дисахаридів; розглянути їх будову, значення та застосування у побуті та промисловості;</w:t>
      </w:r>
    </w:p>
    <w:p w:rsidR="00C44116" w:rsidRPr="00BE4F4F" w:rsidRDefault="00C44116" w:rsidP="00C44116">
      <w:pPr>
        <w:pStyle w:val="a6"/>
        <w:tabs>
          <w:tab w:val="left" w:pos="993"/>
        </w:tabs>
        <w:spacing w:after="0" w:line="360" w:lineRule="auto"/>
        <w:ind w:hanging="720"/>
        <w:jc w:val="both"/>
        <w:rPr>
          <w:rFonts w:ascii="Times New Roman" w:hAnsi="Times New Roman"/>
          <w:sz w:val="28"/>
          <w:szCs w:val="28"/>
        </w:rPr>
      </w:pPr>
      <w:r w:rsidRPr="00BE4F4F">
        <w:rPr>
          <w:rFonts w:ascii="Times New Roman" w:hAnsi="Times New Roman"/>
          <w:sz w:val="28"/>
          <w:szCs w:val="28"/>
        </w:rPr>
        <w:t>б)</w:t>
      </w:r>
      <w:r w:rsidRPr="00BE4F4F">
        <w:rPr>
          <w:rFonts w:ascii="Times New Roman" w:hAnsi="Times New Roman"/>
          <w:i/>
          <w:sz w:val="28"/>
          <w:szCs w:val="28"/>
        </w:rPr>
        <w:t xml:space="preserve"> Розвиваюча</w:t>
      </w:r>
      <w:r w:rsidRPr="00BE4F4F">
        <w:rPr>
          <w:rFonts w:ascii="Times New Roman" w:hAnsi="Times New Roman"/>
          <w:sz w:val="28"/>
          <w:szCs w:val="28"/>
        </w:rPr>
        <w:t xml:space="preserve"> • розвивати пам'ять, мовлення, мислення, уміння аналізувати, зіставляти, робити висновки; </w:t>
      </w:r>
    </w:p>
    <w:p w:rsidR="00C44116" w:rsidRPr="00BE4F4F" w:rsidRDefault="00C44116" w:rsidP="00C44116">
      <w:pPr>
        <w:pStyle w:val="a6"/>
        <w:tabs>
          <w:tab w:val="left" w:pos="993"/>
        </w:tabs>
        <w:spacing w:after="0" w:line="360" w:lineRule="auto"/>
        <w:jc w:val="both"/>
        <w:rPr>
          <w:rFonts w:ascii="Times New Roman" w:hAnsi="Times New Roman"/>
          <w:sz w:val="28"/>
          <w:szCs w:val="28"/>
        </w:rPr>
      </w:pPr>
      <w:r w:rsidRPr="00BE4F4F">
        <w:rPr>
          <w:rFonts w:ascii="Times New Roman" w:hAnsi="Times New Roman"/>
          <w:sz w:val="28"/>
          <w:szCs w:val="28"/>
        </w:rPr>
        <w:t xml:space="preserve">• удосконалювати навички вирішення проблемних ситуацій; </w:t>
      </w:r>
    </w:p>
    <w:p w:rsidR="00C44116" w:rsidRPr="00BE4F4F" w:rsidRDefault="00C44116" w:rsidP="00C44116">
      <w:pPr>
        <w:pStyle w:val="a6"/>
        <w:tabs>
          <w:tab w:val="left" w:pos="993"/>
        </w:tabs>
        <w:spacing w:after="0" w:line="360" w:lineRule="auto"/>
        <w:jc w:val="both"/>
        <w:rPr>
          <w:rFonts w:ascii="Times New Roman" w:hAnsi="Times New Roman"/>
          <w:sz w:val="28"/>
          <w:szCs w:val="28"/>
        </w:rPr>
      </w:pPr>
      <w:r w:rsidRPr="00BE4F4F">
        <w:rPr>
          <w:rFonts w:ascii="Times New Roman" w:hAnsi="Times New Roman"/>
          <w:sz w:val="28"/>
          <w:szCs w:val="28"/>
        </w:rPr>
        <w:t>• розвивати пізнавальний інтерес, творчі здібності, впевненість у своїх силах, наполегливість.</w:t>
      </w:r>
    </w:p>
    <w:p w:rsidR="00C44116" w:rsidRPr="00BE4F4F" w:rsidRDefault="00C44116" w:rsidP="0005349C">
      <w:pPr>
        <w:tabs>
          <w:tab w:val="left" w:pos="993"/>
        </w:tabs>
        <w:spacing w:after="0" w:line="360" w:lineRule="auto"/>
        <w:ind w:left="709" w:right="0" w:firstLine="0"/>
        <w:rPr>
          <w:szCs w:val="28"/>
        </w:rPr>
      </w:pPr>
      <w:r w:rsidRPr="00BE4F4F">
        <w:rPr>
          <w:szCs w:val="28"/>
        </w:rPr>
        <w:t>• розвивати навички колективної праці;</w:t>
      </w:r>
    </w:p>
    <w:p w:rsidR="00C44116" w:rsidRPr="00BE4F4F" w:rsidRDefault="00C44116" w:rsidP="00C44116">
      <w:pPr>
        <w:pStyle w:val="a6"/>
        <w:tabs>
          <w:tab w:val="left" w:pos="993"/>
        </w:tabs>
        <w:spacing w:after="0" w:line="360" w:lineRule="auto"/>
        <w:ind w:hanging="720"/>
        <w:rPr>
          <w:rFonts w:ascii="Times New Roman" w:hAnsi="Times New Roman"/>
          <w:sz w:val="28"/>
          <w:szCs w:val="28"/>
        </w:rPr>
      </w:pPr>
      <w:r w:rsidRPr="00BE4F4F">
        <w:rPr>
          <w:rFonts w:ascii="Times New Roman" w:hAnsi="Times New Roman"/>
          <w:sz w:val="28"/>
          <w:szCs w:val="28"/>
        </w:rPr>
        <w:t xml:space="preserve">в) </w:t>
      </w:r>
      <w:r w:rsidRPr="00BE4F4F">
        <w:rPr>
          <w:rFonts w:ascii="Times New Roman" w:hAnsi="Times New Roman"/>
          <w:i/>
          <w:sz w:val="28"/>
          <w:szCs w:val="28"/>
        </w:rPr>
        <w:t>Виховна</w:t>
      </w:r>
      <w:r w:rsidRPr="00BE4F4F">
        <w:rPr>
          <w:rFonts w:ascii="Times New Roman" w:hAnsi="Times New Roman"/>
          <w:sz w:val="28"/>
          <w:szCs w:val="28"/>
        </w:rPr>
        <w:t>• формувати світогляд учнів;</w:t>
      </w:r>
    </w:p>
    <w:p w:rsidR="00C44116" w:rsidRPr="00BE4F4F" w:rsidRDefault="00C44116" w:rsidP="00C44116">
      <w:pPr>
        <w:pStyle w:val="a6"/>
        <w:tabs>
          <w:tab w:val="left" w:pos="993"/>
        </w:tabs>
        <w:spacing w:after="0" w:line="360" w:lineRule="auto"/>
        <w:rPr>
          <w:rFonts w:ascii="Times New Roman" w:hAnsi="Times New Roman"/>
          <w:sz w:val="28"/>
          <w:szCs w:val="28"/>
        </w:rPr>
      </w:pPr>
      <w:r w:rsidRPr="00BE4F4F">
        <w:rPr>
          <w:rFonts w:ascii="Times New Roman" w:hAnsi="Times New Roman"/>
          <w:sz w:val="28"/>
          <w:szCs w:val="28"/>
        </w:rPr>
        <w:t xml:space="preserve">• виховувати самостійність, почуття власної гідності. </w:t>
      </w:r>
    </w:p>
    <w:p w:rsidR="00C44116" w:rsidRPr="00BE4F4F" w:rsidRDefault="00C44116" w:rsidP="00C44116">
      <w:pPr>
        <w:pStyle w:val="a6"/>
        <w:tabs>
          <w:tab w:val="left" w:pos="993"/>
        </w:tabs>
        <w:spacing w:after="0" w:line="360" w:lineRule="auto"/>
        <w:jc w:val="both"/>
        <w:rPr>
          <w:rFonts w:ascii="Times New Roman" w:hAnsi="Times New Roman"/>
          <w:sz w:val="28"/>
          <w:szCs w:val="28"/>
        </w:rPr>
      </w:pPr>
      <w:r w:rsidRPr="00BE4F4F">
        <w:rPr>
          <w:rFonts w:ascii="Times New Roman" w:hAnsi="Times New Roman"/>
          <w:b/>
          <w:i/>
          <w:sz w:val="28"/>
          <w:szCs w:val="28"/>
        </w:rPr>
        <w:t>Методи та методичні прийоми:</w:t>
      </w:r>
      <w:r w:rsidRPr="00BE4F4F">
        <w:rPr>
          <w:rFonts w:ascii="Times New Roman" w:hAnsi="Times New Roman"/>
          <w:sz w:val="28"/>
          <w:szCs w:val="28"/>
        </w:rPr>
        <w:t xml:space="preserve"> бесіда з елементами розповіді, складання логічних схем, заповнення таблиць, повідомлення учнів.</w:t>
      </w:r>
    </w:p>
    <w:p w:rsidR="00C44116" w:rsidRPr="00BE4F4F" w:rsidRDefault="00C44116" w:rsidP="00C44116">
      <w:pPr>
        <w:tabs>
          <w:tab w:val="left" w:pos="993"/>
        </w:tabs>
        <w:spacing w:after="0" w:line="360" w:lineRule="auto"/>
        <w:ind w:right="0" w:firstLine="709"/>
        <w:rPr>
          <w:szCs w:val="28"/>
        </w:rPr>
      </w:pPr>
      <w:r w:rsidRPr="00BE4F4F">
        <w:rPr>
          <w:b/>
          <w:i/>
          <w:szCs w:val="28"/>
        </w:rPr>
        <w:lastRenderedPageBreak/>
        <w:t>Обладнання та матеріали:</w:t>
      </w:r>
      <w:r w:rsidRPr="00BE4F4F">
        <w:rPr>
          <w:szCs w:val="28"/>
        </w:rPr>
        <w:t xml:space="preserve"> роздатковий матеріал, підручник, таблиці, малюнки, презентація.</w:t>
      </w:r>
    </w:p>
    <w:p w:rsidR="00C44116" w:rsidRPr="00BE4F4F" w:rsidRDefault="00C44116" w:rsidP="00C44116">
      <w:pPr>
        <w:tabs>
          <w:tab w:val="left" w:pos="993"/>
        </w:tabs>
        <w:spacing w:after="0" w:line="360" w:lineRule="auto"/>
        <w:ind w:right="0" w:firstLine="709"/>
        <w:rPr>
          <w:szCs w:val="28"/>
        </w:rPr>
      </w:pPr>
      <w:r w:rsidRPr="00BE4F4F">
        <w:rPr>
          <w:b/>
          <w:i/>
          <w:szCs w:val="28"/>
        </w:rPr>
        <w:t>Тип уроку:</w:t>
      </w:r>
      <w:r w:rsidRPr="00BE4F4F">
        <w:rPr>
          <w:szCs w:val="28"/>
        </w:rPr>
        <w:t xml:space="preserve"> засвоєння нових знань</w:t>
      </w:r>
    </w:p>
    <w:p w:rsidR="00C44116" w:rsidRPr="00BE4F4F" w:rsidRDefault="00C44116" w:rsidP="00C44116">
      <w:pPr>
        <w:tabs>
          <w:tab w:val="left" w:pos="993"/>
        </w:tabs>
        <w:spacing w:after="0" w:line="360" w:lineRule="auto"/>
        <w:ind w:right="0" w:firstLine="709"/>
        <w:rPr>
          <w:b/>
          <w:i/>
          <w:szCs w:val="28"/>
        </w:rPr>
      </w:pPr>
      <w:r w:rsidRPr="00BE4F4F">
        <w:rPr>
          <w:b/>
          <w:i/>
          <w:szCs w:val="28"/>
        </w:rPr>
        <w:t xml:space="preserve">Форма проведення: </w:t>
      </w:r>
      <w:r w:rsidRPr="00BE4F4F">
        <w:rPr>
          <w:szCs w:val="28"/>
        </w:rPr>
        <w:t>урок-конференція</w:t>
      </w:r>
    </w:p>
    <w:p w:rsidR="00C44116" w:rsidRPr="00BE4F4F" w:rsidRDefault="00C44116" w:rsidP="00C44116">
      <w:pPr>
        <w:tabs>
          <w:tab w:val="left" w:pos="993"/>
        </w:tabs>
        <w:spacing w:after="0" w:line="360" w:lineRule="auto"/>
        <w:ind w:right="0" w:firstLine="709"/>
        <w:jc w:val="center"/>
        <w:rPr>
          <w:b/>
          <w:i/>
          <w:szCs w:val="28"/>
        </w:rPr>
      </w:pPr>
    </w:p>
    <w:p w:rsidR="00C44116" w:rsidRPr="00BE4F4F" w:rsidRDefault="00C44116" w:rsidP="00C44116">
      <w:pPr>
        <w:tabs>
          <w:tab w:val="left" w:pos="993"/>
        </w:tabs>
        <w:spacing w:after="0" w:line="360" w:lineRule="auto"/>
        <w:ind w:right="0" w:firstLine="709"/>
        <w:jc w:val="center"/>
        <w:rPr>
          <w:b/>
          <w:i/>
          <w:szCs w:val="28"/>
        </w:rPr>
      </w:pPr>
      <w:r w:rsidRPr="00BE4F4F">
        <w:rPr>
          <w:b/>
          <w:i/>
          <w:szCs w:val="28"/>
        </w:rPr>
        <w:t>Хід уроку</w:t>
      </w:r>
    </w:p>
    <w:p w:rsidR="00C44116" w:rsidRPr="00BE4F4F" w:rsidRDefault="00C44116" w:rsidP="00C44116">
      <w:pPr>
        <w:tabs>
          <w:tab w:val="left" w:pos="993"/>
        </w:tabs>
        <w:spacing w:after="0" w:line="360" w:lineRule="auto"/>
        <w:ind w:right="0" w:firstLine="709"/>
        <w:rPr>
          <w:b/>
          <w:szCs w:val="28"/>
        </w:rPr>
      </w:pPr>
      <w:r w:rsidRPr="00BE4F4F">
        <w:rPr>
          <w:b/>
          <w:szCs w:val="28"/>
        </w:rPr>
        <w:t>І. Актуалізація опорних знань і чуттєвого досвіду учнів.</w:t>
      </w:r>
    </w:p>
    <w:p w:rsidR="00C44116" w:rsidRPr="00BE4F4F" w:rsidRDefault="00C44116" w:rsidP="00C44116">
      <w:pPr>
        <w:tabs>
          <w:tab w:val="left" w:pos="993"/>
        </w:tabs>
        <w:spacing w:after="0" w:line="360" w:lineRule="auto"/>
        <w:ind w:right="0" w:firstLine="709"/>
        <w:rPr>
          <w:szCs w:val="28"/>
        </w:rPr>
      </w:pPr>
      <w:r w:rsidRPr="00BE4F4F">
        <w:rPr>
          <w:szCs w:val="28"/>
        </w:rPr>
        <w:t>Людському організму необхідний надходження органічних речовин. На відміну від рослин і подібно до тварин, він не може сам створювати органічні сполуки з неорганічної сировини. Організму потрібна енергія як для забезпечення відповідної температури тіла, так і для виконання роботи. А де її може отримати організм? (Їжа)</w:t>
      </w:r>
    </w:p>
    <w:p w:rsidR="00C44116" w:rsidRPr="00BE4F4F" w:rsidRDefault="00C44116" w:rsidP="00C44116">
      <w:pPr>
        <w:tabs>
          <w:tab w:val="left" w:pos="993"/>
        </w:tabs>
        <w:spacing w:after="0" w:line="360" w:lineRule="auto"/>
        <w:ind w:right="0" w:firstLine="709"/>
        <w:rPr>
          <w:szCs w:val="28"/>
        </w:rPr>
      </w:pPr>
      <w:r w:rsidRPr="00BE4F4F">
        <w:rPr>
          <w:szCs w:val="28"/>
        </w:rPr>
        <w:t>– А з чого складається наша їжа? (Білки, жири, вуглеводи, мінеральні речовини, вітаміни, вода)</w:t>
      </w:r>
    </w:p>
    <w:p w:rsidR="00C44116" w:rsidRPr="00BE4F4F" w:rsidRDefault="00C44116" w:rsidP="00C44116">
      <w:pPr>
        <w:tabs>
          <w:tab w:val="left" w:pos="993"/>
        </w:tabs>
        <w:spacing w:after="0" w:line="360" w:lineRule="auto"/>
        <w:ind w:right="0" w:firstLine="709"/>
        <w:rPr>
          <w:szCs w:val="28"/>
        </w:rPr>
      </w:pPr>
      <w:r w:rsidRPr="00BE4F4F">
        <w:rPr>
          <w:szCs w:val="28"/>
        </w:rPr>
        <w:t>– Які речовини є головними постачальниками енергії організму людини? (Головними постачальниками енергії організму людини є вуглеводи.)</w:t>
      </w:r>
    </w:p>
    <w:p w:rsidR="00C44116" w:rsidRPr="00BE4F4F" w:rsidRDefault="00C44116" w:rsidP="00C44116">
      <w:pPr>
        <w:tabs>
          <w:tab w:val="left" w:pos="993"/>
        </w:tabs>
        <w:spacing w:after="0" w:line="360" w:lineRule="auto"/>
        <w:ind w:right="0" w:firstLine="709"/>
        <w:rPr>
          <w:szCs w:val="28"/>
        </w:rPr>
      </w:pPr>
      <w:r w:rsidRPr="00BE4F4F">
        <w:rPr>
          <w:szCs w:val="28"/>
        </w:rPr>
        <w:t>- А які продукти багаті на вуглеводи? ( Вуглеводами багаті зернові та бобові культури, картопля, фрукти та овочі.)</w:t>
      </w:r>
    </w:p>
    <w:p w:rsidR="00C44116" w:rsidRPr="00BE4F4F" w:rsidRDefault="00C44116" w:rsidP="00C44116">
      <w:pPr>
        <w:tabs>
          <w:tab w:val="left" w:pos="993"/>
        </w:tabs>
        <w:spacing w:after="0" w:line="360" w:lineRule="auto"/>
        <w:ind w:right="0" w:firstLine="709"/>
        <w:rPr>
          <w:szCs w:val="28"/>
        </w:rPr>
      </w:pPr>
      <w:r w:rsidRPr="00BE4F4F">
        <w:rPr>
          <w:szCs w:val="28"/>
        </w:rPr>
        <w:t>- Якою є добова норма вуглеводів для людини? (Вважається, що на 60% потреби людини в енергії повинні забезпечуватись вуглеводами. У день людина має отримувати не менше 500 г вуглеводів.)</w:t>
      </w:r>
    </w:p>
    <w:p w:rsidR="00C44116" w:rsidRPr="00BE4F4F" w:rsidRDefault="00C44116" w:rsidP="00C44116">
      <w:pPr>
        <w:tabs>
          <w:tab w:val="left" w:pos="993"/>
        </w:tabs>
        <w:spacing w:after="0" w:line="360" w:lineRule="auto"/>
        <w:ind w:right="0" w:firstLine="709"/>
        <w:rPr>
          <w:szCs w:val="28"/>
        </w:rPr>
      </w:pPr>
      <w:r w:rsidRPr="00BE4F4F">
        <w:rPr>
          <w:szCs w:val="28"/>
        </w:rPr>
        <w:t>- Які класи кисневмісних органічних речовин ви знаєте?</w:t>
      </w:r>
    </w:p>
    <w:p w:rsidR="00C44116" w:rsidRPr="0059635D" w:rsidRDefault="00C44116" w:rsidP="00C44116">
      <w:pPr>
        <w:tabs>
          <w:tab w:val="left" w:pos="993"/>
        </w:tabs>
        <w:spacing w:after="0" w:line="360" w:lineRule="auto"/>
        <w:ind w:right="0" w:firstLine="709"/>
        <w:rPr>
          <w:b/>
          <w:szCs w:val="28"/>
        </w:rPr>
      </w:pPr>
      <w:r w:rsidRPr="0059635D">
        <w:rPr>
          <w:b/>
          <w:szCs w:val="28"/>
        </w:rPr>
        <w:t>ІI. Мотивація навчально-пізнавальної діяльності.</w:t>
      </w:r>
    </w:p>
    <w:p w:rsidR="00C44116" w:rsidRPr="0059635D" w:rsidRDefault="00C44116" w:rsidP="00C44116">
      <w:pPr>
        <w:shd w:val="clear" w:color="auto" w:fill="FFFFFF"/>
        <w:spacing w:after="0" w:line="360" w:lineRule="auto"/>
        <w:ind w:right="0" w:firstLine="0"/>
        <w:rPr>
          <w:b/>
          <w:bCs/>
          <w:i/>
          <w:noProof w:val="0"/>
          <w:szCs w:val="28"/>
          <w:lang w:val="ru-RU"/>
        </w:rPr>
      </w:pPr>
      <w:r w:rsidRPr="0059635D">
        <w:rPr>
          <w:b/>
          <w:bCs/>
          <w:i/>
          <w:noProof w:val="0"/>
          <w:szCs w:val="28"/>
          <w:lang w:val="ru-RU"/>
        </w:rPr>
        <w:t>Постановка проблемного питання.</w:t>
      </w:r>
    </w:p>
    <w:p w:rsidR="00C44116" w:rsidRPr="0059635D" w:rsidRDefault="00C44116" w:rsidP="00C44116">
      <w:pPr>
        <w:tabs>
          <w:tab w:val="left" w:pos="993"/>
        </w:tabs>
        <w:spacing w:after="0" w:line="360" w:lineRule="auto"/>
        <w:ind w:right="0" w:firstLine="709"/>
        <w:rPr>
          <w:noProof w:val="0"/>
          <w:szCs w:val="28"/>
          <w:lang w:val="ru-RU"/>
        </w:rPr>
      </w:pPr>
      <w:r w:rsidRPr="0059635D">
        <w:rPr>
          <w:noProof w:val="0"/>
          <w:szCs w:val="28"/>
          <w:lang w:val="ru-RU"/>
        </w:rPr>
        <w:t>Чому мед солодший за цукор?</w:t>
      </w:r>
    </w:p>
    <w:p w:rsidR="00C44116" w:rsidRPr="0059635D" w:rsidRDefault="00C44116" w:rsidP="00C44116">
      <w:pPr>
        <w:tabs>
          <w:tab w:val="left" w:pos="993"/>
        </w:tabs>
        <w:spacing w:after="0" w:line="360" w:lineRule="auto"/>
        <w:ind w:right="0" w:firstLine="709"/>
        <w:rPr>
          <w:noProof w:val="0"/>
          <w:szCs w:val="28"/>
          <w:lang w:val="ru-RU"/>
        </w:rPr>
      </w:pPr>
      <w:r w:rsidRPr="0059635D">
        <w:rPr>
          <w:noProof w:val="0"/>
          <w:szCs w:val="28"/>
          <w:lang w:val="ru-RU"/>
        </w:rPr>
        <w:t>При активній діяльності на уроці та уважності ви дізнаєтесь відповідь на дане запитання.</w:t>
      </w:r>
    </w:p>
    <w:p w:rsidR="00C44116" w:rsidRPr="0059635D" w:rsidRDefault="00C44116" w:rsidP="00C44116">
      <w:pPr>
        <w:tabs>
          <w:tab w:val="left" w:pos="993"/>
        </w:tabs>
        <w:spacing w:after="0" w:line="360" w:lineRule="auto"/>
        <w:ind w:right="0" w:firstLine="709"/>
        <w:rPr>
          <w:b/>
          <w:szCs w:val="28"/>
        </w:rPr>
      </w:pPr>
      <w:r w:rsidRPr="0059635D">
        <w:rPr>
          <w:b/>
          <w:i/>
          <w:szCs w:val="28"/>
        </w:rPr>
        <w:lastRenderedPageBreak/>
        <w:t>Тема:</w:t>
      </w:r>
      <w:r w:rsidRPr="0059635D">
        <w:rPr>
          <w:szCs w:val="28"/>
          <w:lang w:val="ru-RU"/>
        </w:rPr>
        <w:t>Моносахариди і дисахариди: склад молекул, властивост</w:t>
      </w:r>
      <w:r w:rsidRPr="0059635D">
        <w:rPr>
          <w:szCs w:val="28"/>
        </w:rPr>
        <w:t>і, біологічні функції.</w:t>
      </w:r>
    </w:p>
    <w:p w:rsidR="00C44116" w:rsidRPr="0059635D" w:rsidRDefault="00C44116" w:rsidP="00C44116">
      <w:pPr>
        <w:tabs>
          <w:tab w:val="left" w:pos="993"/>
        </w:tabs>
        <w:spacing w:after="0" w:line="360" w:lineRule="auto"/>
        <w:ind w:right="0" w:firstLine="709"/>
        <w:rPr>
          <w:b/>
          <w:i/>
          <w:szCs w:val="28"/>
        </w:rPr>
      </w:pPr>
      <w:r w:rsidRPr="0059635D">
        <w:rPr>
          <w:b/>
          <w:i/>
          <w:szCs w:val="28"/>
        </w:rPr>
        <w:t>Завдання:</w:t>
      </w:r>
    </w:p>
    <w:p w:rsidR="00C44116" w:rsidRPr="0059635D" w:rsidRDefault="00C44116" w:rsidP="00C44116">
      <w:pPr>
        <w:pStyle w:val="a6"/>
        <w:numPr>
          <w:ilvl w:val="0"/>
          <w:numId w:val="34"/>
        </w:numPr>
        <w:tabs>
          <w:tab w:val="left" w:pos="993"/>
        </w:tabs>
        <w:spacing w:after="0" w:line="360" w:lineRule="auto"/>
        <w:ind w:left="0" w:firstLine="709"/>
        <w:jc w:val="both"/>
        <w:rPr>
          <w:rFonts w:ascii="Times New Roman" w:hAnsi="Times New Roman"/>
          <w:color w:val="000000"/>
          <w:sz w:val="28"/>
          <w:szCs w:val="28"/>
        </w:rPr>
      </w:pPr>
      <w:r w:rsidRPr="0059635D">
        <w:rPr>
          <w:rFonts w:ascii="Times New Roman" w:hAnsi="Times New Roman"/>
          <w:color w:val="000000"/>
          <w:sz w:val="28"/>
          <w:szCs w:val="28"/>
        </w:rPr>
        <w:t>Сформувати біологічне знання моносахаридів та дисахаридів.</w:t>
      </w:r>
    </w:p>
    <w:p w:rsidR="00C44116" w:rsidRPr="0059635D" w:rsidRDefault="00C44116" w:rsidP="00C44116">
      <w:pPr>
        <w:pStyle w:val="a6"/>
        <w:numPr>
          <w:ilvl w:val="0"/>
          <w:numId w:val="34"/>
        </w:numPr>
        <w:tabs>
          <w:tab w:val="left" w:pos="993"/>
        </w:tabs>
        <w:spacing w:after="0" w:line="360" w:lineRule="auto"/>
        <w:ind w:left="0" w:firstLine="709"/>
        <w:jc w:val="both"/>
        <w:rPr>
          <w:rFonts w:ascii="Times New Roman" w:hAnsi="Times New Roman"/>
          <w:color w:val="000000"/>
          <w:sz w:val="28"/>
          <w:szCs w:val="28"/>
        </w:rPr>
      </w:pPr>
      <w:r w:rsidRPr="0059635D">
        <w:rPr>
          <w:rFonts w:ascii="Times New Roman" w:hAnsi="Times New Roman"/>
          <w:color w:val="000000"/>
          <w:sz w:val="28"/>
          <w:szCs w:val="28"/>
        </w:rPr>
        <w:t>З’ясувати будову молекул та функції дисахаридів.</w:t>
      </w:r>
    </w:p>
    <w:p w:rsidR="00C44116" w:rsidRPr="0059635D" w:rsidRDefault="00C44116" w:rsidP="00C44116">
      <w:pPr>
        <w:pStyle w:val="a6"/>
        <w:numPr>
          <w:ilvl w:val="0"/>
          <w:numId w:val="34"/>
        </w:numPr>
        <w:tabs>
          <w:tab w:val="left" w:pos="993"/>
        </w:tabs>
        <w:spacing w:after="0" w:line="360" w:lineRule="auto"/>
        <w:ind w:left="0" w:firstLine="709"/>
        <w:jc w:val="both"/>
        <w:rPr>
          <w:rFonts w:ascii="Times New Roman" w:hAnsi="Times New Roman"/>
          <w:color w:val="000000"/>
          <w:sz w:val="28"/>
          <w:szCs w:val="28"/>
        </w:rPr>
      </w:pPr>
      <w:r w:rsidRPr="0059635D">
        <w:rPr>
          <w:rFonts w:ascii="Times New Roman" w:hAnsi="Times New Roman"/>
          <w:color w:val="000000"/>
          <w:sz w:val="28"/>
          <w:szCs w:val="28"/>
        </w:rPr>
        <w:t>Встановити особливості складу та будови глюкози і фруктози.</w:t>
      </w:r>
    </w:p>
    <w:p w:rsidR="00C44116" w:rsidRPr="0059635D" w:rsidRDefault="00C44116" w:rsidP="00C44116">
      <w:pPr>
        <w:pStyle w:val="a6"/>
        <w:numPr>
          <w:ilvl w:val="0"/>
          <w:numId w:val="34"/>
        </w:numPr>
        <w:tabs>
          <w:tab w:val="left" w:pos="993"/>
        </w:tabs>
        <w:spacing w:after="0" w:line="360" w:lineRule="auto"/>
        <w:ind w:left="0" w:firstLine="709"/>
        <w:jc w:val="both"/>
        <w:rPr>
          <w:rFonts w:ascii="Times New Roman" w:hAnsi="Times New Roman"/>
          <w:color w:val="000000"/>
          <w:sz w:val="28"/>
          <w:szCs w:val="28"/>
        </w:rPr>
      </w:pPr>
      <w:r w:rsidRPr="0059635D">
        <w:rPr>
          <w:rFonts w:ascii="Times New Roman" w:hAnsi="Times New Roman"/>
          <w:color w:val="000000"/>
          <w:sz w:val="28"/>
          <w:szCs w:val="28"/>
        </w:rPr>
        <w:t xml:space="preserve">Ознайомитися та охарактеризувати  фізичні та хімічні властивості розчинних вуглеводнів. </w:t>
      </w:r>
    </w:p>
    <w:p w:rsidR="00C44116" w:rsidRPr="0059635D" w:rsidRDefault="00C44116" w:rsidP="00C44116">
      <w:pPr>
        <w:pStyle w:val="a6"/>
        <w:numPr>
          <w:ilvl w:val="0"/>
          <w:numId w:val="34"/>
        </w:numPr>
        <w:tabs>
          <w:tab w:val="left" w:pos="993"/>
        </w:tabs>
        <w:spacing w:after="0" w:line="360" w:lineRule="auto"/>
        <w:jc w:val="both"/>
        <w:rPr>
          <w:rFonts w:ascii="Times New Roman" w:hAnsi="Times New Roman"/>
          <w:color w:val="000000"/>
          <w:sz w:val="28"/>
          <w:szCs w:val="28"/>
        </w:rPr>
      </w:pPr>
      <w:r w:rsidRPr="0059635D">
        <w:rPr>
          <w:rFonts w:ascii="Times New Roman" w:hAnsi="Times New Roman"/>
          <w:color w:val="000000"/>
          <w:sz w:val="28"/>
          <w:szCs w:val="28"/>
        </w:rPr>
        <w:t>Значення дисахаридів та застосування моносахаридів.</w:t>
      </w:r>
    </w:p>
    <w:p w:rsidR="00C44116" w:rsidRPr="0059635D" w:rsidRDefault="00C44116" w:rsidP="00C44116">
      <w:pPr>
        <w:tabs>
          <w:tab w:val="left" w:pos="993"/>
        </w:tabs>
        <w:spacing w:after="0" w:line="360" w:lineRule="auto"/>
        <w:ind w:right="0"/>
        <w:rPr>
          <w:b/>
          <w:szCs w:val="28"/>
        </w:rPr>
      </w:pPr>
      <w:r w:rsidRPr="0059635D">
        <w:rPr>
          <w:b/>
          <w:szCs w:val="28"/>
        </w:rPr>
        <w:t>IІІ. Вивчення матеріалу нової теми</w:t>
      </w:r>
    </w:p>
    <w:p w:rsidR="00C44116" w:rsidRPr="0059635D" w:rsidRDefault="00C44116" w:rsidP="00C44116">
      <w:pPr>
        <w:tabs>
          <w:tab w:val="left" w:pos="993"/>
        </w:tabs>
        <w:spacing w:after="0" w:line="360" w:lineRule="auto"/>
        <w:ind w:right="0" w:firstLine="709"/>
        <w:rPr>
          <w:b/>
          <w:i/>
          <w:szCs w:val="28"/>
        </w:rPr>
      </w:pPr>
      <w:r w:rsidRPr="0059635D">
        <w:rPr>
          <w:b/>
          <w:i/>
          <w:szCs w:val="28"/>
        </w:rPr>
        <w:t>Розповідь вчителя з елементами бесіди:</w:t>
      </w:r>
    </w:p>
    <w:p w:rsidR="00C44116" w:rsidRPr="0059635D" w:rsidRDefault="00C44116" w:rsidP="00C44116">
      <w:pPr>
        <w:spacing w:after="0" w:line="360" w:lineRule="auto"/>
        <w:ind w:right="0" w:firstLine="709"/>
        <w:rPr>
          <w:szCs w:val="28"/>
        </w:rPr>
      </w:pPr>
      <w:r w:rsidRPr="0059635D">
        <w:rPr>
          <w:szCs w:val="28"/>
        </w:rPr>
        <w:t xml:space="preserve">Яку функцію виконують вуглеводи, що накопичуються в бульбах плодах і насінні рослин? </w:t>
      </w:r>
    </w:p>
    <w:p w:rsidR="00C44116" w:rsidRPr="0059635D" w:rsidRDefault="00C44116" w:rsidP="00C44116">
      <w:pPr>
        <w:spacing w:after="0" w:line="360" w:lineRule="auto"/>
        <w:ind w:right="0" w:firstLine="709"/>
        <w:rPr>
          <w:szCs w:val="28"/>
        </w:rPr>
      </w:pPr>
      <w:r w:rsidRPr="0059635D">
        <w:rPr>
          <w:szCs w:val="28"/>
        </w:rPr>
        <w:t>В'язкі секрети (слизу), що виділяються різними залозами, багаті на вуглеводи зокрема глікопротеїни. Вони оберігають стінки порожнистих органів (стравохід, шлунок, бронхи) від механічних пошкоджень, проникнення шкідливих бактерій та вірусів.</w:t>
      </w:r>
    </w:p>
    <w:p w:rsidR="00C44116" w:rsidRPr="0059635D" w:rsidRDefault="00C44116" w:rsidP="00C44116">
      <w:pPr>
        <w:spacing w:after="0" w:line="360" w:lineRule="auto"/>
        <w:ind w:right="0" w:firstLine="709"/>
        <w:rPr>
          <w:b/>
          <w:i/>
          <w:szCs w:val="28"/>
        </w:rPr>
      </w:pPr>
      <w:r w:rsidRPr="0059635D">
        <w:rPr>
          <w:b/>
          <w:i/>
          <w:szCs w:val="28"/>
        </w:rPr>
        <w:t>Доповідь учня на тему: «</w:t>
      </w:r>
      <w:r>
        <w:rPr>
          <w:b/>
          <w:i/>
          <w:szCs w:val="28"/>
        </w:rPr>
        <w:t>Фізичні властивості розч</w:t>
      </w:r>
      <w:r w:rsidRPr="0059635D">
        <w:rPr>
          <w:b/>
          <w:i/>
          <w:szCs w:val="28"/>
        </w:rPr>
        <w:t>инних вуглеводнів.»</w:t>
      </w:r>
    </w:p>
    <w:p w:rsidR="00C44116" w:rsidRPr="0059635D" w:rsidRDefault="00C44116" w:rsidP="00C44116">
      <w:pPr>
        <w:tabs>
          <w:tab w:val="left" w:pos="993"/>
          <w:tab w:val="left" w:pos="1418"/>
        </w:tabs>
        <w:spacing w:after="0" w:line="360" w:lineRule="auto"/>
        <w:ind w:right="0" w:firstLine="709"/>
        <w:rPr>
          <w:i/>
          <w:szCs w:val="28"/>
        </w:rPr>
      </w:pPr>
      <w:r w:rsidRPr="0059635D">
        <w:rPr>
          <w:i/>
          <w:szCs w:val="28"/>
        </w:rPr>
        <w:t>Питання до учнів:</w:t>
      </w:r>
    </w:p>
    <w:p w:rsidR="00C44116" w:rsidRPr="0059635D" w:rsidRDefault="00C44116" w:rsidP="00C44116">
      <w:pPr>
        <w:pStyle w:val="a6"/>
        <w:numPr>
          <w:ilvl w:val="0"/>
          <w:numId w:val="31"/>
        </w:numPr>
        <w:tabs>
          <w:tab w:val="left" w:pos="993"/>
          <w:tab w:val="left" w:pos="1418"/>
        </w:tabs>
        <w:spacing w:after="0" w:line="360" w:lineRule="auto"/>
        <w:ind w:left="0" w:firstLine="709"/>
        <w:jc w:val="both"/>
        <w:rPr>
          <w:rFonts w:ascii="Times New Roman" w:hAnsi="Times New Roman"/>
          <w:i/>
          <w:color w:val="000000"/>
          <w:sz w:val="28"/>
          <w:szCs w:val="28"/>
        </w:rPr>
      </w:pPr>
      <w:r w:rsidRPr="0059635D">
        <w:rPr>
          <w:rFonts w:ascii="Times New Roman" w:hAnsi="Times New Roman"/>
          <w:i/>
          <w:color w:val="000000"/>
          <w:sz w:val="28"/>
          <w:szCs w:val="28"/>
        </w:rPr>
        <w:t>Як класифікують вуглеводи?</w:t>
      </w:r>
    </w:p>
    <w:p w:rsidR="00C44116" w:rsidRPr="0059635D" w:rsidRDefault="00C44116" w:rsidP="00C44116">
      <w:pPr>
        <w:pStyle w:val="a6"/>
        <w:numPr>
          <w:ilvl w:val="0"/>
          <w:numId w:val="31"/>
        </w:numPr>
        <w:tabs>
          <w:tab w:val="left" w:pos="993"/>
          <w:tab w:val="left" w:pos="1418"/>
        </w:tabs>
        <w:spacing w:after="0" w:line="360" w:lineRule="auto"/>
        <w:ind w:left="0" w:firstLine="709"/>
        <w:jc w:val="both"/>
        <w:rPr>
          <w:rFonts w:ascii="Times New Roman" w:hAnsi="Times New Roman"/>
          <w:i/>
          <w:color w:val="000000"/>
          <w:sz w:val="28"/>
          <w:szCs w:val="28"/>
        </w:rPr>
      </w:pPr>
      <w:r w:rsidRPr="0059635D">
        <w:rPr>
          <w:rFonts w:ascii="Times New Roman" w:hAnsi="Times New Roman"/>
          <w:i/>
          <w:color w:val="000000"/>
          <w:sz w:val="28"/>
          <w:szCs w:val="28"/>
        </w:rPr>
        <w:t>Сформулюйте визначення моно- та дисахариди.</w:t>
      </w:r>
    </w:p>
    <w:p w:rsidR="0005349C" w:rsidRDefault="00C44116" w:rsidP="0005349C">
      <w:pPr>
        <w:pStyle w:val="a6"/>
        <w:numPr>
          <w:ilvl w:val="0"/>
          <w:numId w:val="31"/>
        </w:numPr>
        <w:tabs>
          <w:tab w:val="left" w:pos="993"/>
          <w:tab w:val="left" w:pos="1418"/>
        </w:tabs>
        <w:spacing w:after="0" w:line="360" w:lineRule="auto"/>
        <w:ind w:left="0" w:firstLine="709"/>
        <w:jc w:val="both"/>
        <w:rPr>
          <w:rFonts w:ascii="Times New Roman" w:hAnsi="Times New Roman"/>
          <w:i/>
          <w:color w:val="000000"/>
          <w:sz w:val="28"/>
          <w:szCs w:val="28"/>
        </w:rPr>
      </w:pPr>
      <w:r w:rsidRPr="0059635D">
        <w:rPr>
          <w:rFonts w:ascii="Times New Roman" w:hAnsi="Times New Roman"/>
          <w:i/>
          <w:color w:val="000000"/>
          <w:sz w:val="28"/>
          <w:szCs w:val="28"/>
        </w:rPr>
        <w:t>Які властивості дисахаридів ви знаєте?</w:t>
      </w:r>
    </w:p>
    <w:p w:rsidR="00C44116" w:rsidRPr="0005349C" w:rsidRDefault="00C44116" w:rsidP="0005349C">
      <w:pPr>
        <w:pStyle w:val="a6"/>
        <w:numPr>
          <w:ilvl w:val="0"/>
          <w:numId w:val="31"/>
        </w:numPr>
        <w:tabs>
          <w:tab w:val="left" w:pos="993"/>
          <w:tab w:val="left" w:pos="1418"/>
        </w:tabs>
        <w:spacing w:after="0" w:line="360" w:lineRule="auto"/>
        <w:ind w:left="0" w:firstLine="709"/>
        <w:jc w:val="both"/>
        <w:rPr>
          <w:rFonts w:ascii="Times New Roman" w:hAnsi="Times New Roman"/>
          <w:i/>
          <w:color w:val="000000"/>
          <w:sz w:val="28"/>
          <w:szCs w:val="28"/>
        </w:rPr>
      </w:pPr>
      <w:r w:rsidRPr="0005349C">
        <w:rPr>
          <w:rFonts w:ascii="Times New Roman" w:hAnsi="Times New Roman"/>
          <w:i/>
          <w:color w:val="000000"/>
          <w:sz w:val="28"/>
          <w:szCs w:val="28"/>
        </w:rPr>
        <w:t>Які ізомери характерні для моносахаридів? Чим відрізняються оптичні ізомери?</w:t>
      </w:r>
    </w:p>
    <w:p w:rsidR="00C44116" w:rsidRPr="0059635D" w:rsidRDefault="0005349C" w:rsidP="00C44116">
      <w:pPr>
        <w:tabs>
          <w:tab w:val="left" w:pos="993"/>
        </w:tabs>
        <w:spacing w:after="0" w:line="360" w:lineRule="auto"/>
        <w:ind w:right="0" w:firstLine="709"/>
        <w:rPr>
          <w:b/>
          <w:i/>
          <w:szCs w:val="28"/>
        </w:rPr>
      </w:pPr>
      <w:r>
        <w:rPr>
          <w:lang w:val="ru-RU"/>
        </w:rPr>
        <w:lastRenderedPageBreak/>
        <w:drawing>
          <wp:anchor distT="0" distB="0" distL="114300" distR="114300" simplePos="0" relativeHeight="251665920" behindDoc="1" locked="0" layoutInCell="1" allowOverlap="1" wp14:anchorId="470F8504" wp14:editId="396ECF62">
            <wp:simplePos x="0" y="0"/>
            <wp:positionH relativeFrom="column">
              <wp:posOffset>2508250</wp:posOffset>
            </wp:positionH>
            <wp:positionV relativeFrom="paragraph">
              <wp:posOffset>-281940</wp:posOffset>
            </wp:positionV>
            <wp:extent cx="3657600" cy="2861945"/>
            <wp:effectExtent l="0" t="0" r="0" b="0"/>
            <wp:wrapTight wrapText="bothSides">
              <wp:wrapPolygon edited="0">
                <wp:start x="0" y="0"/>
                <wp:lineTo x="0" y="21423"/>
                <wp:lineTo x="21488" y="21423"/>
                <wp:lineTo x="21488" y="0"/>
                <wp:lineTo x="0" y="0"/>
              </wp:wrapPolygon>
            </wp:wrapTight>
            <wp:docPr id="12" name="Рисунок 20" descr="C:\Users\User\Desktop\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C:\Users\User\Desktop\Безымянный.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57600" cy="2861945"/>
                    </a:xfrm>
                    <a:prstGeom prst="rect">
                      <a:avLst/>
                    </a:prstGeom>
                    <a:noFill/>
                    <a:ln>
                      <a:noFill/>
                    </a:ln>
                  </pic:spPr>
                </pic:pic>
              </a:graphicData>
            </a:graphic>
          </wp:anchor>
        </w:drawing>
      </w:r>
      <w:r w:rsidR="00C44116" w:rsidRPr="0059635D">
        <w:rPr>
          <w:b/>
          <w:i/>
          <w:szCs w:val="28"/>
        </w:rPr>
        <w:t>Прийом «Німа схема»</w:t>
      </w:r>
    </w:p>
    <w:p w:rsidR="00C44116" w:rsidRPr="00D91421" w:rsidRDefault="00C44116" w:rsidP="00C44116">
      <w:pPr>
        <w:shd w:val="clear" w:color="auto" w:fill="FFFFFF"/>
        <w:autoSpaceDE w:val="0"/>
        <w:autoSpaceDN w:val="0"/>
        <w:adjustRightInd w:val="0"/>
        <w:spacing w:after="0" w:line="360" w:lineRule="auto"/>
        <w:ind w:right="0"/>
        <w:rPr>
          <w:b/>
          <w:szCs w:val="28"/>
        </w:rPr>
      </w:pPr>
      <w:r w:rsidRPr="0059635D">
        <w:rPr>
          <w:szCs w:val="28"/>
        </w:rPr>
        <w:t xml:space="preserve">Схема зображена на дошці чи є на слайді). Учням пропонується самостійно, спираючись на власні знання та користуючись додатковою інформацією, заповнити схему. (Вигляд готової схеми) </w:t>
      </w:r>
    </w:p>
    <w:p w:rsidR="0005349C" w:rsidRDefault="0005349C" w:rsidP="00C44116">
      <w:pPr>
        <w:tabs>
          <w:tab w:val="left" w:pos="993"/>
        </w:tabs>
        <w:spacing w:after="0" w:line="360" w:lineRule="auto"/>
        <w:ind w:right="0"/>
        <w:rPr>
          <w:b/>
          <w:i/>
          <w:szCs w:val="28"/>
        </w:rPr>
      </w:pPr>
    </w:p>
    <w:p w:rsidR="00C44116" w:rsidRPr="0059635D" w:rsidRDefault="00C44116" w:rsidP="00C44116">
      <w:pPr>
        <w:tabs>
          <w:tab w:val="left" w:pos="993"/>
        </w:tabs>
        <w:spacing w:after="0" w:line="360" w:lineRule="auto"/>
        <w:ind w:right="0"/>
        <w:rPr>
          <w:szCs w:val="28"/>
        </w:rPr>
      </w:pPr>
      <w:r w:rsidRPr="0059635D">
        <w:rPr>
          <w:b/>
          <w:i/>
          <w:szCs w:val="28"/>
        </w:rPr>
        <w:t>Прийом «Вена»</w:t>
      </w:r>
      <w:r w:rsidRPr="0059635D">
        <w:rPr>
          <w:szCs w:val="28"/>
        </w:rPr>
        <w:t xml:space="preserve"> (Завдання для класу).</w:t>
      </w:r>
    </w:p>
    <w:p w:rsidR="00C44116" w:rsidRPr="0059635D" w:rsidRDefault="00C44116" w:rsidP="00C44116">
      <w:pPr>
        <w:shd w:val="clear" w:color="auto" w:fill="FFFFFF"/>
        <w:autoSpaceDE w:val="0"/>
        <w:autoSpaceDN w:val="0"/>
        <w:adjustRightInd w:val="0"/>
        <w:spacing w:after="0" w:line="360" w:lineRule="auto"/>
        <w:ind w:right="0"/>
        <w:rPr>
          <w:szCs w:val="28"/>
        </w:rPr>
      </w:pPr>
      <w:r>
        <w:rPr>
          <w:lang w:val="ru-RU"/>
        </w:rPr>
        <w:drawing>
          <wp:anchor distT="12192" distB="16129" distL="114300" distR="114300" simplePos="0" relativeHeight="251654144" behindDoc="1" locked="0" layoutInCell="1" allowOverlap="1">
            <wp:simplePos x="0" y="0"/>
            <wp:positionH relativeFrom="column">
              <wp:posOffset>1009650</wp:posOffset>
            </wp:positionH>
            <wp:positionV relativeFrom="paragraph">
              <wp:posOffset>589407</wp:posOffset>
            </wp:positionV>
            <wp:extent cx="3752215" cy="1745615"/>
            <wp:effectExtent l="0" t="38100" r="0" b="26035"/>
            <wp:wrapSquare wrapText="bothSides"/>
            <wp:docPr id="11" name="Схема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anchor>
        </w:drawing>
      </w:r>
      <w:r w:rsidRPr="0059635D">
        <w:rPr>
          <w:b/>
          <w:szCs w:val="28"/>
        </w:rPr>
        <w:t>Робота в групах.</w:t>
      </w:r>
      <w:r>
        <w:rPr>
          <w:szCs w:val="28"/>
        </w:rPr>
        <w:t xml:space="preserve"> Порівняйте фізичні </w:t>
      </w:r>
      <w:r w:rsidRPr="0059635D">
        <w:rPr>
          <w:szCs w:val="28"/>
        </w:rPr>
        <w:t xml:space="preserve">властивості глюкози та сахарози. Знайдіть спільні і відмінні властивості цих речовин.    </w:t>
      </w:r>
    </w:p>
    <w:p w:rsidR="00C44116" w:rsidRPr="0059635D" w:rsidRDefault="00C44116" w:rsidP="00C44116">
      <w:pPr>
        <w:tabs>
          <w:tab w:val="left" w:pos="993"/>
        </w:tabs>
        <w:spacing w:after="0" w:line="360" w:lineRule="auto"/>
        <w:ind w:right="0"/>
        <w:rPr>
          <w:szCs w:val="28"/>
        </w:rPr>
      </w:pPr>
    </w:p>
    <w:p w:rsidR="00C44116" w:rsidRPr="0059635D" w:rsidRDefault="00C44116" w:rsidP="00C44116">
      <w:pPr>
        <w:tabs>
          <w:tab w:val="left" w:pos="993"/>
        </w:tabs>
        <w:spacing w:after="0" w:line="360" w:lineRule="auto"/>
        <w:ind w:right="0"/>
        <w:rPr>
          <w:szCs w:val="28"/>
        </w:rPr>
      </w:pPr>
    </w:p>
    <w:p w:rsidR="00C44116" w:rsidRPr="0059635D" w:rsidRDefault="00C44116" w:rsidP="00C44116">
      <w:pPr>
        <w:tabs>
          <w:tab w:val="left" w:pos="993"/>
        </w:tabs>
        <w:spacing w:after="0" w:line="360" w:lineRule="auto"/>
        <w:ind w:right="0"/>
        <w:rPr>
          <w:szCs w:val="28"/>
        </w:rPr>
      </w:pPr>
    </w:p>
    <w:p w:rsidR="00C44116" w:rsidRPr="0059635D" w:rsidRDefault="00C44116" w:rsidP="00C44116">
      <w:pPr>
        <w:tabs>
          <w:tab w:val="left" w:pos="993"/>
        </w:tabs>
        <w:spacing w:after="0" w:line="360" w:lineRule="auto"/>
        <w:ind w:right="0"/>
        <w:rPr>
          <w:szCs w:val="28"/>
        </w:rPr>
      </w:pPr>
    </w:p>
    <w:p w:rsidR="00C44116" w:rsidRPr="0059635D" w:rsidRDefault="00C44116" w:rsidP="00C44116">
      <w:pPr>
        <w:tabs>
          <w:tab w:val="left" w:pos="993"/>
        </w:tabs>
        <w:spacing w:after="0" w:line="360" w:lineRule="auto"/>
        <w:ind w:right="0"/>
        <w:rPr>
          <w:szCs w:val="28"/>
        </w:rPr>
      </w:pPr>
    </w:p>
    <w:p w:rsidR="00C44116" w:rsidRPr="0059635D" w:rsidRDefault="00C44116" w:rsidP="00C44116">
      <w:pPr>
        <w:tabs>
          <w:tab w:val="left" w:pos="993"/>
        </w:tabs>
        <w:spacing w:after="0" w:line="360" w:lineRule="auto"/>
        <w:ind w:right="0"/>
        <w:rPr>
          <w:szCs w:val="28"/>
        </w:rPr>
      </w:pPr>
    </w:p>
    <w:p w:rsidR="00C44116" w:rsidRPr="0059635D" w:rsidRDefault="00C44116" w:rsidP="00C44116">
      <w:pPr>
        <w:tabs>
          <w:tab w:val="left" w:pos="993"/>
        </w:tabs>
        <w:spacing w:after="0" w:line="360" w:lineRule="auto"/>
        <w:ind w:right="0" w:firstLine="709"/>
        <w:rPr>
          <w:szCs w:val="28"/>
        </w:rPr>
      </w:pPr>
      <w:r w:rsidRPr="0059635D">
        <w:rPr>
          <w:b/>
          <w:i/>
          <w:szCs w:val="28"/>
        </w:rPr>
        <w:t>Доповідь учня  на тему: «Хімічні властивості моносахаридів.»</w:t>
      </w:r>
    </w:p>
    <w:p w:rsidR="00C44116" w:rsidRPr="0059635D" w:rsidRDefault="00C44116" w:rsidP="00C44116">
      <w:pPr>
        <w:pStyle w:val="a6"/>
        <w:tabs>
          <w:tab w:val="left" w:pos="0"/>
          <w:tab w:val="left" w:pos="993"/>
        </w:tabs>
        <w:spacing w:after="0" w:line="360" w:lineRule="auto"/>
        <w:jc w:val="both"/>
        <w:rPr>
          <w:rFonts w:ascii="Times New Roman" w:hAnsi="Times New Roman"/>
          <w:i/>
          <w:color w:val="000000"/>
          <w:sz w:val="28"/>
          <w:szCs w:val="28"/>
        </w:rPr>
      </w:pPr>
      <w:r w:rsidRPr="0059635D">
        <w:rPr>
          <w:rFonts w:ascii="Times New Roman" w:hAnsi="Times New Roman"/>
          <w:i/>
          <w:color w:val="000000"/>
          <w:sz w:val="28"/>
          <w:szCs w:val="28"/>
        </w:rPr>
        <w:t xml:space="preserve">Питання до учнів </w:t>
      </w:r>
    </w:p>
    <w:p w:rsidR="00C44116" w:rsidRPr="0059635D" w:rsidRDefault="00C44116" w:rsidP="00C44116">
      <w:pPr>
        <w:pStyle w:val="a6"/>
        <w:numPr>
          <w:ilvl w:val="0"/>
          <w:numId w:val="32"/>
        </w:numPr>
        <w:tabs>
          <w:tab w:val="left" w:pos="993"/>
        </w:tabs>
        <w:spacing w:after="0" w:line="360" w:lineRule="auto"/>
        <w:ind w:left="567" w:firstLine="0"/>
        <w:jc w:val="both"/>
        <w:rPr>
          <w:rFonts w:ascii="Times New Roman" w:hAnsi="Times New Roman"/>
          <w:i/>
          <w:color w:val="000000"/>
          <w:sz w:val="28"/>
          <w:szCs w:val="28"/>
        </w:rPr>
      </w:pPr>
      <w:r w:rsidRPr="0059635D">
        <w:rPr>
          <w:rFonts w:ascii="Times New Roman" w:hAnsi="Times New Roman"/>
          <w:i/>
          <w:color w:val="000000"/>
          <w:sz w:val="28"/>
          <w:szCs w:val="28"/>
        </w:rPr>
        <w:t>Розкрийте сутність таутомерних п</w:t>
      </w:r>
      <w:r>
        <w:rPr>
          <w:rFonts w:ascii="Times New Roman" w:hAnsi="Times New Roman"/>
          <w:i/>
          <w:color w:val="000000"/>
          <w:sz w:val="28"/>
          <w:szCs w:val="28"/>
        </w:rPr>
        <w:t>е</w:t>
      </w:r>
      <w:r w:rsidRPr="0059635D">
        <w:rPr>
          <w:rFonts w:ascii="Times New Roman" w:hAnsi="Times New Roman"/>
          <w:i/>
          <w:color w:val="000000"/>
          <w:sz w:val="28"/>
          <w:szCs w:val="28"/>
        </w:rPr>
        <w:t>ретворень моносахаридів, яким чином це може впливати на хімічні властивості?</w:t>
      </w:r>
    </w:p>
    <w:p w:rsidR="00C44116" w:rsidRPr="0059635D" w:rsidRDefault="00C44116" w:rsidP="00C44116">
      <w:pPr>
        <w:pStyle w:val="a6"/>
        <w:numPr>
          <w:ilvl w:val="0"/>
          <w:numId w:val="32"/>
        </w:numPr>
        <w:tabs>
          <w:tab w:val="left" w:pos="993"/>
        </w:tabs>
        <w:spacing w:after="0" w:line="360" w:lineRule="auto"/>
        <w:ind w:left="567" w:firstLine="0"/>
        <w:jc w:val="both"/>
        <w:rPr>
          <w:rFonts w:ascii="Times New Roman" w:hAnsi="Times New Roman"/>
          <w:i/>
          <w:color w:val="000000"/>
          <w:sz w:val="28"/>
          <w:szCs w:val="28"/>
        </w:rPr>
      </w:pPr>
      <w:r w:rsidRPr="0059635D">
        <w:rPr>
          <w:rFonts w:ascii="Times New Roman" w:hAnsi="Times New Roman"/>
          <w:i/>
          <w:color w:val="000000"/>
          <w:sz w:val="28"/>
          <w:szCs w:val="28"/>
        </w:rPr>
        <w:t xml:space="preserve">Які біологічно важливі продукти можна отримати при окисленні та відновлення глюкози? </w:t>
      </w:r>
    </w:p>
    <w:p w:rsidR="00C44116" w:rsidRPr="0059635D" w:rsidRDefault="00C44116" w:rsidP="00C44116">
      <w:pPr>
        <w:pStyle w:val="a6"/>
        <w:numPr>
          <w:ilvl w:val="0"/>
          <w:numId w:val="32"/>
        </w:numPr>
        <w:tabs>
          <w:tab w:val="left" w:pos="993"/>
        </w:tabs>
        <w:spacing w:after="0" w:line="360" w:lineRule="auto"/>
        <w:ind w:left="567" w:firstLine="0"/>
        <w:jc w:val="both"/>
        <w:rPr>
          <w:rFonts w:ascii="Times New Roman" w:hAnsi="Times New Roman"/>
          <w:i/>
          <w:color w:val="000000"/>
          <w:sz w:val="28"/>
          <w:szCs w:val="28"/>
        </w:rPr>
      </w:pPr>
      <w:r w:rsidRPr="0059635D">
        <w:rPr>
          <w:rFonts w:ascii="Times New Roman" w:hAnsi="Times New Roman"/>
          <w:i/>
          <w:color w:val="000000"/>
          <w:sz w:val="28"/>
          <w:szCs w:val="28"/>
        </w:rPr>
        <w:t>Які перетворення у лужному середовищі відбуваються з моносахаридами?</w:t>
      </w:r>
    </w:p>
    <w:p w:rsidR="00C44116" w:rsidRPr="0059635D" w:rsidRDefault="00C44116" w:rsidP="00C44116">
      <w:pPr>
        <w:pStyle w:val="a6"/>
        <w:numPr>
          <w:ilvl w:val="0"/>
          <w:numId w:val="32"/>
        </w:numPr>
        <w:tabs>
          <w:tab w:val="left" w:pos="0"/>
          <w:tab w:val="left" w:pos="993"/>
        </w:tabs>
        <w:spacing w:after="0" w:line="360" w:lineRule="auto"/>
        <w:ind w:left="567" w:firstLine="0"/>
        <w:jc w:val="both"/>
        <w:rPr>
          <w:rFonts w:ascii="Times New Roman" w:hAnsi="Times New Roman"/>
          <w:i/>
          <w:color w:val="000000"/>
          <w:sz w:val="28"/>
          <w:szCs w:val="28"/>
        </w:rPr>
      </w:pPr>
      <w:r w:rsidRPr="0059635D">
        <w:rPr>
          <w:rFonts w:ascii="Times New Roman" w:hAnsi="Times New Roman"/>
          <w:i/>
          <w:color w:val="000000"/>
          <w:sz w:val="28"/>
          <w:szCs w:val="28"/>
        </w:rPr>
        <w:lastRenderedPageBreak/>
        <w:t xml:space="preserve">Які перетворення під час дії мікроорганізмів відбуваються з моносахаридами? </w:t>
      </w:r>
    </w:p>
    <w:p w:rsidR="00C44116" w:rsidRPr="0059635D" w:rsidRDefault="00C44116" w:rsidP="00C44116">
      <w:pPr>
        <w:pStyle w:val="a6"/>
        <w:numPr>
          <w:ilvl w:val="0"/>
          <w:numId w:val="32"/>
        </w:numPr>
        <w:tabs>
          <w:tab w:val="left" w:pos="993"/>
        </w:tabs>
        <w:spacing w:after="0" w:line="360" w:lineRule="auto"/>
        <w:ind w:left="567" w:firstLine="0"/>
        <w:jc w:val="both"/>
        <w:rPr>
          <w:rFonts w:ascii="Times New Roman" w:hAnsi="Times New Roman"/>
          <w:i/>
          <w:color w:val="000000"/>
          <w:sz w:val="28"/>
          <w:szCs w:val="28"/>
        </w:rPr>
      </w:pPr>
      <w:r w:rsidRPr="0059635D">
        <w:rPr>
          <w:rFonts w:ascii="Times New Roman" w:hAnsi="Times New Roman"/>
          <w:i/>
          <w:color w:val="000000"/>
          <w:sz w:val="28"/>
          <w:szCs w:val="28"/>
        </w:rPr>
        <w:t>Напишіть реакцію взаємодії моносахаридів з фосфорною кислотою.</w:t>
      </w:r>
    </w:p>
    <w:p w:rsidR="00C44116" w:rsidRPr="0059635D" w:rsidRDefault="00C44116" w:rsidP="00C44116">
      <w:pPr>
        <w:tabs>
          <w:tab w:val="left" w:pos="993"/>
        </w:tabs>
        <w:spacing w:after="0" w:line="360" w:lineRule="auto"/>
        <w:ind w:left="567" w:right="0" w:firstLine="0"/>
        <w:rPr>
          <w:b/>
          <w:i/>
          <w:szCs w:val="28"/>
        </w:rPr>
      </w:pPr>
      <w:r w:rsidRPr="0059635D">
        <w:rPr>
          <w:b/>
          <w:i/>
          <w:szCs w:val="28"/>
        </w:rPr>
        <w:t>Доповідь учня  на тему: «Хімічні властивості дисахаридів.»</w:t>
      </w:r>
    </w:p>
    <w:p w:rsidR="00C44116" w:rsidRPr="0059635D" w:rsidRDefault="00C44116" w:rsidP="00C44116">
      <w:pPr>
        <w:pStyle w:val="a6"/>
        <w:tabs>
          <w:tab w:val="left" w:pos="0"/>
          <w:tab w:val="left" w:pos="993"/>
        </w:tabs>
        <w:spacing w:after="0" w:line="360" w:lineRule="auto"/>
        <w:jc w:val="both"/>
        <w:rPr>
          <w:rFonts w:ascii="Times New Roman" w:hAnsi="Times New Roman"/>
          <w:i/>
          <w:color w:val="000000"/>
          <w:sz w:val="28"/>
          <w:szCs w:val="28"/>
        </w:rPr>
      </w:pPr>
      <w:r w:rsidRPr="0059635D">
        <w:rPr>
          <w:rFonts w:ascii="Times New Roman" w:hAnsi="Times New Roman"/>
          <w:i/>
          <w:color w:val="000000"/>
          <w:sz w:val="28"/>
          <w:szCs w:val="28"/>
        </w:rPr>
        <w:t xml:space="preserve">Питання до учнів </w:t>
      </w:r>
    </w:p>
    <w:p w:rsidR="00C44116" w:rsidRPr="0059635D" w:rsidRDefault="00C44116" w:rsidP="00C44116">
      <w:pPr>
        <w:pStyle w:val="a6"/>
        <w:numPr>
          <w:ilvl w:val="0"/>
          <w:numId w:val="35"/>
        </w:numPr>
        <w:tabs>
          <w:tab w:val="left" w:pos="993"/>
        </w:tabs>
        <w:spacing w:after="0" w:line="360" w:lineRule="auto"/>
        <w:jc w:val="both"/>
        <w:rPr>
          <w:rFonts w:ascii="Times New Roman" w:hAnsi="Times New Roman"/>
          <w:i/>
          <w:color w:val="000000"/>
          <w:sz w:val="28"/>
          <w:szCs w:val="28"/>
        </w:rPr>
      </w:pPr>
      <w:r w:rsidRPr="0059635D">
        <w:rPr>
          <w:rFonts w:ascii="Times New Roman" w:hAnsi="Times New Roman"/>
          <w:i/>
          <w:color w:val="000000"/>
          <w:sz w:val="28"/>
          <w:szCs w:val="28"/>
        </w:rPr>
        <w:t>Які методи вивчення вуглеводів ви знаєте?</w:t>
      </w:r>
    </w:p>
    <w:p w:rsidR="00C44116" w:rsidRPr="0059635D" w:rsidRDefault="00C44116" w:rsidP="00C44116">
      <w:pPr>
        <w:pStyle w:val="a6"/>
        <w:numPr>
          <w:ilvl w:val="0"/>
          <w:numId w:val="35"/>
        </w:numPr>
        <w:tabs>
          <w:tab w:val="left" w:pos="993"/>
        </w:tabs>
        <w:spacing w:after="0" w:line="360" w:lineRule="auto"/>
        <w:jc w:val="both"/>
        <w:rPr>
          <w:rFonts w:ascii="Times New Roman" w:hAnsi="Times New Roman"/>
          <w:i/>
          <w:color w:val="000000"/>
          <w:sz w:val="28"/>
          <w:szCs w:val="28"/>
        </w:rPr>
      </w:pPr>
      <w:r w:rsidRPr="0059635D">
        <w:rPr>
          <w:rFonts w:ascii="Times New Roman" w:hAnsi="Times New Roman"/>
          <w:i/>
          <w:color w:val="000000"/>
          <w:sz w:val="28"/>
          <w:szCs w:val="28"/>
        </w:rPr>
        <w:t>За якими реакціями можна розпізнити</w:t>
      </w:r>
      <w:r>
        <w:rPr>
          <w:rFonts w:ascii="Times New Roman" w:hAnsi="Times New Roman"/>
          <w:i/>
          <w:color w:val="000000"/>
          <w:sz w:val="28"/>
          <w:szCs w:val="28"/>
        </w:rPr>
        <w:t xml:space="preserve"> сахарозу, глюкозу і гліцерол? Напишіть ці</w:t>
      </w:r>
      <w:r w:rsidRPr="0059635D">
        <w:rPr>
          <w:rFonts w:ascii="Times New Roman" w:hAnsi="Times New Roman"/>
          <w:i/>
          <w:color w:val="000000"/>
          <w:sz w:val="28"/>
          <w:szCs w:val="28"/>
        </w:rPr>
        <w:t xml:space="preserve"> реакції.</w:t>
      </w:r>
    </w:p>
    <w:p w:rsidR="00C44116" w:rsidRPr="0059635D" w:rsidRDefault="00C44116" w:rsidP="00C44116">
      <w:pPr>
        <w:pStyle w:val="a6"/>
        <w:numPr>
          <w:ilvl w:val="0"/>
          <w:numId w:val="35"/>
        </w:numPr>
        <w:tabs>
          <w:tab w:val="left" w:pos="993"/>
        </w:tabs>
        <w:spacing w:after="0" w:line="360" w:lineRule="auto"/>
        <w:jc w:val="both"/>
        <w:rPr>
          <w:rFonts w:ascii="Times New Roman" w:hAnsi="Times New Roman"/>
          <w:i/>
          <w:color w:val="000000"/>
          <w:sz w:val="28"/>
          <w:szCs w:val="28"/>
        </w:rPr>
      </w:pPr>
      <w:r w:rsidRPr="0059635D">
        <w:rPr>
          <w:rFonts w:ascii="Times New Roman" w:hAnsi="Times New Roman"/>
          <w:i/>
          <w:color w:val="000000"/>
          <w:sz w:val="28"/>
          <w:szCs w:val="28"/>
        </w:rPr>
        <w:t>Назвіть відомі вам природні дже</w:t>
      </w:r>
      <w:r>
        <w:rPr>
          <w:rFonts w:ascii="Times New Roman" w:hAnsi="Times New Roman"/>
          <w:i/>
          <w:color w:val="000000"/>
          <w:sz w:val="28"/>
          <w:szCs w:val="28"/>
        </w:rPr>
        <w:t>рела сахарози? Напишіть схему о</w:t>
      </w:r>
      <w:r w:rsidRPr="0059635D">
        <w:rPr>
          <w:rFonts w:ascii="Times New Roman" w:hAnsi="Times New Roman"/>
          <w:i/>
          <w:color w:val="000000"/>
          <w:sz w:val="28"/>
          <w:szCs w:val="28"/>
        </w:rPr>
        <w:t>тримання сахарози з природної сировини.</w:t>
      </w:r>
    </w:p>
    <w:p w:rsidR="00C44116" w:rsidRPr="0059635D" w:rsidRDefault="00C44116" w:rsidP="00C44116">
      <w:pPr>
        <w:pStyle w:val="a6"/>
        <w:numPr>
          <w:ilvl w:val="0"/>
          <w:numId w:val="35"/>
        </w:numPr>
        <w:tabs>
          <w:tab w:val="left" w:pos="993"/>
        </w:tabs>
        <w:spacing w:after="0" w:line="360" w:lineRule="auto"/>
        <w:jc w:val="both"/>
        <w:rPr>
          <w:rFonts w:ascii="Times New Roman" w:hAnsi="Times New Roman"/>
          <w:i/>
          <w:color w:val="000000"/>
          <w:sz w:val="28"/>
          <w:szCs w:val="28"/>
        </w:rPr>
      </w:pPr>
      <w:r w:rsidRPr="0059635D">
        <w:rPr>
          <w:rFonts w:ascii="Times New Roman" w:hAnsi="Times New Roman"/>
          <w:i/>
          <w:color w:val="000000"/>
          <w:sz w:val="28"/>
          <w:szCs w:val="28"/>
        </w:rPr>
        <w:t>Чи проявляє сахароза відновлювальні властивості? Чому?</w:t>
      </w:r>
    </w:p>
    <w:p w:rsidR="00C44116" w:rsidRPr="0059635D" w:rsidRDefault="00C44116" w:rsidP="00C44116">
      <w:pPr>
        <w:pStyle w:val="a6"/>
        <w:numPr>
          <w:ilvl w:val="0"/>
          <w:numId w:val="35"/>
        </w:numPr>
        <w:tabs>
          <w:tab w:val="left" w:pos="993"/>
        </w:tabs>
        <w:spacing w:after="0" w:line="360" w:lineRule="auto"/>
        <w:jc w:val="both"/>
        <w:rPr>
          <w:rFonts w:ascii="Times New Roman" w:hAnsi="Times New Roman"/>
          <w:i/>
          <w:color w:val="000000"/>
          <w:sz w:val="28"/>
          <w:szCs w:val="28"/>
        </w:rPr>
      </w:pPr>
      <w:r w:rsidRPr="0059635D">
        <w:rPr>
          <w:rFonts w:ascii="Times New Roman" w:hAnsi="Times New Roman"/>
          <w:i/>
          <w:color w:val="000000"/>
          <w:sz w:val="28"/>
          <w:szCs w:val="28"/>
        </w:rPr>
        <w:t xml:space="preserve">Напишіть відомі вам формули Хеуорса дисахаридів: 1) целобіоза; 2) трегалоза; 3) мальтоза. Які серед наведених дисахаридів </w:t>
      </w:r>
      <w:r>
        <w:rPr>
          <w:rFonts w:ascii="Times New Roman" w:hAnsi="Times New Roman"/>
          <w:i/>
          <w:color w:val="000000"/>
          <w:sz w:val="28"/>
          <w:szCs w:val="28"/>
        </w:rPr>
        <w:t>є відновлювальними</w:t>
      </w:r>
      <w:r w:rsidRPr="0059635D">
        <w:rPr>
          <w:rFonts w:ascii="Times New Roman" w:hAnsi="Times New Roman"/>
          <w:i/>
          <w:color w:val="000000"/>
          <w:sz w:val="28"/>
          <w:szCs w:val="28"/>
        </w:rPr>
        <w:t>.</w:t>
      </w:r>
    </w:p>
    <w:p w:rsidR="00C44116" w:rsidRPr="0059635D" w:rsidRDefault="00C44116" w:rsidP="00C44116">
      <w:pPr>
        <w:tabs>
          <w:tab w:val="left" w:pos="993"/>
        </w:tabs>
        <w:spacing w:after="0" w:line="360" w:lineRule="auto"/>
        <w:ind w:right="0" w:firstLine="709"/>
        <w:rPr>
          <w:b/>
          <w:i/>
          <w:szCs w:val="28"/>
        </w:rPr>
      </w:pPr>
      <w:r w:rsidRPr="0059635D">
        <w:rPr>
          <w:b/>
          <w:i/>
          <w:szCs w:val="28"/>
        </w:rPr>
        <w:t>Доповідь учня на тему: «Поширення у природі. Значення дисахаридів.»</w:t>
      </w:r>
    </w:p>
    <w:p w:rsidR="00C44116" w:rsidRPr="0059635D" w:rsidRDefault="00C44116" w:rsidP="00C44116">
      <w:pPr>
        <w:pStyle w:val="a6"/>
        <w:tabs>
          <w:tab w:val="left" w:pos="0"/>
          <w:tab w:val="left" w:pos="993"/>
        </w:tabs>
        <w:spacing w:after="0" w:line="360" w:lineRule="auto"/>
        <w:jc w:val="both"/>
        <w:rPr>
          <w:rFonts w:ascii="Times New Roman" w:hAnsi="Times New Roman"/>
          <w:i/>
          <w:color w:val="000000"/>
          <w:sz w:val="28"/>
          <w:szCs w:val="28"/>
        </w:rPr>
      </w:pPr>
      <w:r w:rsidRPr="0059635D">
        <w:rPr>
          <w:rFonts w:ascii="Times New Roman" w:hAnsi="Times New Roman"/>
          <w:i/>
          <w:color w:val="000000"/>
          <w:sz w:val="28"/>
          <w:szCs w:val="28"/>
        </w:rPr>
        <w:t>Питання до учнів:</w:t>
      </w:r>
    </w:p>
    <w:p w:rsidR="00C44116" w:rsidRPr="0059635D" w:rsidRDefault="00C44116" w:rsidP="00C44116">
      <w:pPr>
        <w:pStyle w:val="a6"/>
        <w:numPr>
          <w:ilvl w:val="0"/>
          <w:numId w:val="36"/>
        </w:numPr>
        <w:tabs>
          <w:tab w:val="left" w:pos="0"/>
          <w:tab w:val="left" w:pos="993"/>
        </w:tabs>
        <w:spacing w:after="0" w:line="360" w:lineRule="auto"/>
        <w:jc w:val="both"/>
        <w:rPr>
          <w:rStyle w:val="rvts12"/>
          <w:rFonts w:ascii="Times New Roman" w:hAnsi="Times New Roman"/>
          <w:i/>
          <w:color w:val="000000"/>
          <w:sz w:val="28"/>
          <w:szCs w:val="28"/>
        </w:rPr>
      </w:pPr>
      <w:r w:rsidRPr="0059635D">
        <w:rPr>
          <w:rStyle w:val="rvts12"/>
          <w:rFonts w:ascii="Times New Roman" w:hAnsi="Times New Roman"/>
          <w:i/>
          <w:color w:val="000000"/>
          <w:sz w:val="28"/>
          <w:szCs w:val="28"/>
        </w:rPr>
        <w:t>Що мають на меті, коли проводять гідроліз сахарози у промисловості?</w:t>
      </w:r>
    </w:p>
    <w:p w:rsidR="00C44116" w:rsidRPr="0059635D" w:rsidRDefault="00C44116" w:rsidP="00C44116">
      <w:pPr>
        <w:pStyle w:val="a6"/>
        <w:numPr>
          <w:ilvl w:val="0"/>
          <w:numId w:val="36"/>
        </w:numPr>
        <w:tabs>
          <w:tab w:val="left" w:pos="0"/>
          <w:tab w:val="left" w:pos="993"/>
        </w:tabs>
        <w:spacing w:after="0" w:line="360" w:lineRule="auto"/>
        <w:jc w:val="both"/>
        <w:rPr>
          <w:rFonts w:ascii="Times New Roman" w:hAnsi="Times New Roman"/>
          <w:i/>
          <w:color w:val="000000"/>
          <w:sz w:val="28"/>
          <w:szCs w:val="28"/>
        </w:rPr>
      </w:pPr>
      <w:r w:rsidRPr="0059635D">
        <w:rPr>
          <w:rStyle w:val="rvts12"/>
          <w:rFonts w:ascii="Times New Roman" w:hAnsi="Times New Roman"/>
          <w:i/>
          <w:color w:val="000000"/>
          <w:sz w:val="28"/>
          <w:szCs w:val="28"/>
        </w:rPr>
        <w:t>Яке значення дисахаридів в житті людини.</w:t>
      </w:r>
    </w:p>
    <w:p w:rsidR="00C44116" w:rsidRPr="0059635D" w:rsidRDefault="00C44116" w:rsidP="00C44116">
      <w:pPr>
        <w:tabs>
          <w:tab w:val="left" w:pos="993"/>
        </w:tabs>
        <w:spacing w:after="0" w:line="360" w:lineRule="auto"/>
        <w:ind w:right="0" w:firstLine="709"/>
        <w:rPr>
          <w:b/>
          <w:i/>
          <w:szCs w:val="28"/>
        </w:rPr>
      </w:pPr>
      <w:r w:rsidRPr="0059635D">
        <w:rPr>
          <w:b/>
          <w:i/>
          <w:szCs w:val="28"/>
        </w:rPr>
        <w:t>Доповідь учня на тему: «біологічні знання та застосування моносахаридів.»</w:t>
      </w:r>
    </w:p>
    <w:p w:rsidR="00C44116" w:rsidRPr="0059635D" w:rsidRDefault="00C44116" w:rsidP="00C44116">
      <w:pPr>
        <w:pStyle w:val="a6"/>
        <w:tabs>
          <w:tab w:val="left" w:pos="0"/>
          <w:tab w:val="left" w:pos="993"/>
        </w:tabs>
        <w:spacing w:after="0" w:line="360" w:lineRule="auto"/>
        <w:jc w:val="both"/>
        <w:rPr>
          <w:rFonts w:ascii="Times New Roman" w:hAnsi="Times New Roman"/>
          <w:i/>
          <w:color w:val="000000"/>
          <w:sz w:val="28"/>
          <w:szCs w:val="28"/>
        </w:rPr>
      </w:pPr>
      <w:r w:rsidRPr="0059635D">
        <w:rPr>
          <w:rFonts w:ascii="Times New Roman" w:hAnsi="Times New Roman"/>
          <w:i/>
          <w:color w:val="000000"/>
          <w:sz w:val="28"/>
          <w:szCs w:val="28"/>
        </w:rPr>
        <w:t>Питання до учнів:</w:t>
      </w:r>
    </w:p>
    <w:p w:rsidR="00C44116" w:rsidRPr="0059635D" w:rsidRDefault="00C44116" w:rsidP="00C44116">
      <w:pPr>
        <w:pStyle w:val="a6"/>
        <w:numPr>
          <w:ilvl w:val="0"/>
          <w:numId w:val="33"/>
        </w:numPr>
        <w:tabs>
          <w:tab w:val="left" w:pos="993"/>
        </w:tabs>
        <w:spacing w:after="0" w:line="360" w:lineRule="auto"/>
        <w:jc w:val="both"/>
        <w:rPr>
          <w:rFonts w:ascii="Times New Roman" w:hAnsi="Times New Roman"/>
          <w:i/>
          <w:color w:val="000000"/>
          <w:sz w:val="28"/>
          <w:szCs w:val="28"/>
        </w:rPr>
      </w:pPr>
      <w:r w:rsidRPr="0059635D">
        <w:rPr>
          <w:rFonts w:ascii="Times New Roman" w:hAnsi="Times New Roman"/>
          <w:i/>
          <w:color w:val="000000"/>
          <w:sz w:val="28"/>
          <w:szCs w:val="28"/>
        </w:rPr>
        <w:t>Яка біологічна роль моносахаридів?</w:t>
      </w:r>
    </w:p>
    <w:p w:rsidR="00C44116" w:rsidRPr="0059635D" w:rsidRDefault="00C44116" w:rsidP="00C44116">
      <w:pPr>
        <w:pStyle w:val="a6"/>
        <w:numPr>
          <w:ilvl w:val="0"/>
          <w:numId w:val="33"/>
        </w:numPr>
        <w:tabs>
          <w:tab w:val="left" w:pos="993"/>
        </w:tabs>
        <w:spacing w:after="0" w:line="360" w:lineRule="auto"/>
        <w:jc w:val="both"/>
        <w:rPr>
          <w:rFonts w:ascii="Times New Roman" w:hAnsi="Times New Roman"/>
          <w:i/>
          <w:color w:val="000000"/>
          <w:sz w:val="28"/>
          <w:szCs w:val="28"/>
        </w:rPr>
      </w:pPr>
      <w:r w:rsidRPr="0059635D">
        <w:rPr>
          <w:rFonts w:ascii="Times New Roman" w:hAnsi="Times New Roman"/>
          <w:i/>
          <w:color w:val="000000"/>
          <w:sz w:val="28"/>
          <w:szCs w:val="28"/>
        </w:rPr>
        <w:t>Де застосовують моносахариди?</w:t>
      </w:r>
    </w:p>
    <w:p w:rsidR="00C44116" w:rsidRPr="00BE4F4F" w:rsidRDefault="00C44116" w:rsidP="00C44116">
      <w:pPr>
        <w:tabs>
          <w:tab w:val="left" w:pos="993"/>
        </w:tabs>
        <w:spacing w:after="0" w:line="360" w:lineRule="auto"/>
        <w:ind w:right="0" w:firstLine="709"/>
        <w:rPr>
          <w:b/>
          <w:szCs w:val="28"/>
        </w:rPr>
      </w:pPr>
      <w:r w:rsidRPr="00BE4F4F">
        <w:rPr>
          <w:b/>
          <w:szCs w:val="28"/>
        </w:rPr>
        <w:t>IV. Закріплення матеріалу, вивченого на уроці</w:t>
      </w:r>
    </w:p>
    <w:p w:rsidR="00C44116" w:rsidRPr="00BE4F4F" w:rsidRDefault="00C44116" w:rsidP="00C44116">
      <w:pPr>
        <w:tabs>
          <w:tab w:val="left" w:pos="993"/>
        </w:tabs>
        <w:spacing w:after="0" w:line="360" w:lineRule="auto"/>
        <w:ind w:right="0" w:firstLine="709"/>
        <w:rPr>
          <w:b/>
          <w:szCs w:val="28"/>
        </w:rPr>
      </w:pPr>
      <w:r>
        <w:rPr>
          <w:b/>
          <w:szCs w:val="28"/>
        </w:rPr>
        <w:t>Прийом «</w:t>
      </w:r>
      <w:r w:rsidRPr="00BE4F4F">
        <w:rPr>
          <w:b/>
          <w:szCs w:val="28"/>
        </w:rPr>
        <w:t>Мозаїка»</w:t>
      </w:r>
    </w:p>
    <w:p w:rsidR="00C44116" w:rsidRPr="00BE4F4F" w:rsidRDefault="00C44116" w:rsidP="00C44116">
      <w:pPr>
        <w:tabs>
          <w:tab w:val="left" w:pos="993"/>
        </w:tabs>
        <w:spacing w:after="0" w:line="360" w:lineRule="auto"/>
        <w:ind w:right="0" w:firstLine="709"/>
        <w:rPr>
          <w:szCs w:val="28"/>
        </w:rPr>
      </w:pPr>
      <w:r w:rsidRPr="00BE4F4F">
        <w:rPr>
          <w:szCs w:val="28"/>
        </w:rPr>
        <w:t>Діти визначають всі терміни, які вивчили, а вчитель їх систематизує за групами.</w:t>
      </w:r>
    </w:p>
    <w:p w:rsidR="00C44116" w:rsidRPr="00BE4F4F" w:rsidRDefault="00C44116" w:rsidP="00C44116">
      <w:pPr>
        <w:tabs>
          <w:tab w:val="left" w:pos="993"/>
        </w:tabs>
        <w:spacing w:after="0" w:line="360" w:lineRule="auto"/>
        <w:ind w:right="0" w:firstLine="709"/>
        <w:rPr>
          <w:b/>
          <w:szCs w:val="28"/>
        </w:rPr>
      </w:pPr>
      <w:r w:rsidRPr="00BE4F4F">
        <w:rPr>
          <w:b/>
          <w:szCs w:val="28"/>
        </w:rPr>
        <w:lastRenderedPageBreak/>
        <w:t>Прийом «Павучок».</w:t>
      </w:r>
    </w:p>
    <w:p w:rsidR="00C44116" w:rsidRPr="00BE4F4F" w:rsidRDefault="00C44116" w:rsidP="00C44116">
      <w:pPr>
        <w:tabs>
          <w:tab w:val="left" w:pos="993"/>
        </w:tabs>
        <w:spacing w:after="0" w:line="360" w:lineRule="auto"/>
        <w:ind w:right="0" w:firstLine="709"/>
        <w:rPr>
          <w:szCs w:val="28"/>
        </w:rPr>
      </w:pPr>
      <w:r w:rsidRPr="00BE4F4F">
        <w:rPr>
          <w:szCs w:val="28"/>
        </w:rPr>
        <w:t>Складання схеми ключових понять до заданого поняття.</w:t>
      </w:r>
    </w:p>
    <w:p w:rsidR="00C44116" w:rsidRPr="00BE4F4F" w:rsidRDefault="00C44116" w:rsidP="00C44116">
      <w:pPr>
        <w:tabs>
          <w:tab w:val="left" w:pos="993"/>
        </w:tabs>
        <w:spacing w:after="0" w:line="360" w:lineRule="auto"/>
        <w:ind w:right="0" w:firstLine="709"/>
        <w:rPr>
          <w:b/>
          <w:szCs w:val="28"/>
        </w:rPr>
      </w:pPr>
      <w:r w:rsidRPr="00BE4F4F">
        <w:rPr>
          <w:b/>
          <w:szCs w:val="28"/>
        </w:rPr>
        <w:t>V. Узагальнення і систематизація знань</w:t>
      </w:r>
    </w:p>
    <w:p w:rsidR="00C44116" w:rsidRPr="00BE4F4F" w:rsidRDefault="00C44116" w:rsidP="00C44116">
      <w:pPr>
        <w:tabs>
          <w:tab w:val="left" w:pos="993"/>
        </w:tabs>
        <w:spacing w:after="0" w:line="360" w:lineRule="auto"/>
        <w:ind w:right="0" w:firstLine="709"/>
        <w:rPr>
          <w:i/>
          <w:szCs w:val="28"/>
        </w:rPr>
      </w:pPr>
      <w:r w:rsidRPr="00BE4F4F">
        <w:rPr>
          <w:b/>
          <w:szCs w:val="28"/>
        </w:rPr>
        <w:t>Прийом «Лови помилку»</w:t>
      </w:r>
      <w:r w:rsidRPr="00BE4F4F">
        <w:rPr>
          <w:i/>
          <w:szCs w:val="28"/>
        </w:rPr>
        <w:t>.</w:t>
      </w:r>
    </w:p>
    <w:p w:rsidR="00C44116" w:rsidRPr="00BE4F4F" w:rsidRDefault="00C44116" w:rsidP="00C44116">
      <w:pPr>
        <w:tabs>
          <w:tab w:val="left" w:pos="993"/>
        </w:tabs>
        <w:spacing w:after="0" w:line="360" w:lineRule="auto"/>
        <w:ind w:right="0" w:firstLine="567"/>
        <w:rPr>
          <w:szCs w:val="28"/>
        </w:rPr>
      </w:pPr>
      <w:r w:rsidRPr="00BE4F4F">
        <w:rPr>
          <w:szCs w:val="28"/>
        </w:rPr>
        <w:t>Вчитель говорить тезу, а учні відповідають по черзі правильна вона чи ні.</w:t>
      </w:r>
    </w:p>
    <w:p w:rsidR="00C44116" w:rsidRPr="00BE4F4F" w:rsidRDefault="00C44116" w:rsidP="00C44116">
      <w:pPr>
        <w:tabs>
          <w:tab w:val="left" w:pos="993"/>
        </w:tabs>
        <w:spacing w:after="0" w:line="360" w:lineRule="auto"/>
        <w:ind w:right="0" w:firstLine="709"/>
        <w:rPr>
          <w:szCs w:val="28"/>
        </w:rPr>
      </w:pPr>
      <w:r w:rsidRPr="00BE4F4F">
        <w:rPr>
          <w:b/>
          <w:szCs w:val="28"/>
        </w:rPr>
        <w:t>Прийом «Мікрофон»</w:t>
      </w:r>
      <w:r w:rsidRPr="00BE4F4F">
        <w:rPr>
          <w:szCs w:val="28"/>
        </w:rPr>
        <w:t>.</w:t>
      </w:r>
    </w:p>
    <w:p w:rsidR="00C44116" w:rsidRPr="00BE4F4F" w:rsidRDefault="00C44116" w:rsidP="00C44116">
      <w:pPr>
        <w:tabs>
          <w:tab w:val="left" w:pos="993"/>
        </w:tabs>
        <w:spacing w:after="0" w:line="360" w:lineRule="auto"/>
        <w:ind w:right="0" w:firstLine="709"/>
        <w:rPr>
          <w:szCs w:val="28"/>
        </w:rPr>
      </w:pPr>
      <w:r w:rsidRPr="00BE4F4F">
        <w:rPr>
          <w:szCs w:val="28"/>
        </w:rPr>
        <w:t>Я сьогодні дізнався…</w:t>
      </w:r>
    </w:p>
    <w:p w:rsidR="00C44116" w:rsidRPr="00BE4F4F" w:rsidRDefault="00C44116" w:rsidP="00C44116">
      <w:pPr>
        <w:tabs>
          <w:tab w:val="left" w:pos="993"/>
        </w:tabs>
        <w:spacing w:after="0" w:line="360" w:lineRule="auto"/>
        <w:ind w:right="0" w:firstLine="709"/>
        <w:rPr>
          <w:szCs w:val="28"/>
        </w:rPr>
      </w:pPr>
      <w:r w:rsidRPr="00BE4F4F">
        <w:rPr>
          <w:szCs w:val="28"/>
        </w:rPr>
        <w:t>Мені не сподобалось…</w:t>
      </w:r>
    </w:p>
    <w:p w:rsidR="00C44116" w:rsidRPr="00BE4F4F" w:rsidRDefault="00C44116" w:rsidP="00C44116">
      <w:pPr>
        <w:tabs>
          <w:tab w:val="left" w:pos="993"/>
        </w:tabs>
        <w:spacing w:after="0" w:line="360" w:lineRule="auto"/>
        <w:ind w:right="0" w:firstLine="709"/>
        <w:rPr>
          <w:szCs w:val="28"/>
        </w:rPr>
      </w:pPr>
      <w:r w:rsidRPr="00BE4F4F">
        <w:rPr>
          <w:szCs w:val="28"/>
        </w:rPr>
        <w:t>Мені найбільше запам’яталось.</w:t>
      </w:r>
    </w:p>
    <w:p w:rsidR="00C44116" w:rsidRPr="00BE4F4F" w:rsidRDefault="00C44116" w:rsidP="00C44116">
      <w:pPr>
        <w:tabs>
          <w:tab w:val="left" w:pos="993"/>
        </w:tabs>
        <w:spacing w:after="0" w:line="360" w:lineRule="auto"/>
        <w:ind w:right="0" w:firstLine="709"/>
        <w:rPr>
          <w:b/>
          <w:szCs w:val="28"/>
        </w:rPr>
      </w:pPr>
      <w:r w:rsidRPr="00BE4F4F">
        <w:rPr>
          <w:b/>
          <w:szCs w:val="28"/>
        </w:rPr>
        <w:t>VІ. Підведення підсумків, домашнє завдання</w:t>
      </w:r>
    </w:p>
    <w:p w:rsidR="00C44116" w:rsidRPr="00BE4F4F" w:rsidRDefault="00C44116" w:rsidP="00C44116">
      <w:pPr>
        <w:pStyle w:val="a6"/>
        <w:numPr>
          <w:ilvl w:val="0"/>
          <w:numId w:val="37"/>
        </w:numPr>
        <w:spacing w:after="0" w:line="360" w:lineRule="auto"/>
        <w:jc w:val="both"/>
        <w:rPr>
          <w:rFonts w:ascii="Times New Roman" w:hAnsi="Times New Roman"/>
          <w:sz w:val="28"/>
          <w:szCs w:val="28"/>
        </w:rPr>
      </w:pPr>
      <w:r w:rsidRPr="00BE4F4F">
        <w:rPr>
          <w:rFonts w:ascii="Times New Roman" w:hAnsi="Times New Roman"/>
          <w:sz w:val="28"/>
          <w:szCs w:val="28"/>
        </w:rPr>
        <w:t>Опрацювати відповідний параграф, доповнити опорний конспект.</w:t>
      </w:r>
    </w:p>
    <w:p w:rsidR="00C44116" w:rsidRPr="00BE4F4F" w:rsidRDefault="00C44116" w:rsidP="00C44116">
      <w:pPr>
        <w:pStyle w:val="a6"/>
        <w:numPr>
          <w:ilvl w:val="0"/>
          <w:numId w:val="37"/>
        </w:numPr>
        <w:spacing w:after="0" w:line="360" w:lineRule="auto"/>
        <w:jc w:val="both"/>
        <w:rPr>
          <w:rFonts w:ascii="Times New Roman" w:hAnsi="Times New Roman"/>
          <w:sz w:val="28"/>
          <w:szCs w:val="28"/>
        </w:rPr>
      </w:pPr>
      <w:r w:rsidRPr="00BE4F4F">
        <w:rPr>
          <w:rFonts w:ascii="Times New Roman" w:hAnsi="Times New Roman"/>
          <w:sz w:val="28"/>
          <w:szCs w:val="28"/>
        </w:rPr>
        <w:t>Скласти сиквейн до слова«Вуглеводи».</w:t>
      </w:r>
    </w:p>
    <w:p w:rsidR="00C44116" w:rsidRPr="00BE4F4F" w:rsidRDefault="00C44116" w:rsidP="00C44116">
      <w:pPr>
        <w:pStyle w:val="a6"/>
        <w:spacing w:after="0" w:line="360" w:lineRule="auto"/>
        <w:ind w:left="1069"/>
        <w:rPr>
          <w:rFonts w:ascii="Times New Roman" w:hAnsi="Times New Roman"/>
          <w:sz w:val="28"/>
          <w:szCs w:val="28"/>
        </w:rPr>
      </w:pPr>
      <w:r w:rsidRPr="00BE4F4F">
        <w:rPr>
          <w:rFonts w:ascii="Times New Roman" w:hAnsi="Times New Roman"/>
          <w:sz w:val="28"/>
          <w:szCs w:val="28"/>
        </w:rPr>
        <w:t>1 іменник</w:t>
      </w:r>
    </w:p>
    <w:p w:rsidR="00C44116" w:rsidRPr="00BE4F4F" w:rsidRDefault="00C44116" w:rsidP="00C44116">
      <w:pPr>
        <w:pStyle w:val="a6"/>
        <w:spacing w:after="0" w:line="360" w:lineRule="auto"/>
        <w:ind w:left="1069"/>
        <w:rPr>
          <w:rFonts w:ascii="Times New Roman" w:hAnsi="Times New Roman"/>
          <w:sz w:val="28"/>
          <w:szCs w:val="28"/>
        </w:rPr>
      </w:pPr>
      <w:r w:rsidRPr="00BE4F4F">
        <w:rPr>
          <w:rFonts w:ascii="Times New Roman" w:hAnsi="Times New Roman"/>
          <w:sz w:val="28"/>
          <w:szCs w:val="28"/>
        </w:rPr>
        <w:t>2 прикметники</w:t>
      </w:r>
    </w:p>
    <w:p w:rsidR="00C44116" w:rsidRPr="00BE4F4F" w:rsidRDefault="00C44116" w:rsidP="00C44116">
      <w:pPr>
        <w:pStyle w:val="a6"/>
        <w:spacing w:after="0" w:line="360" w:lineRule="auto"/>
        <w:ind w:left="1069"/>
        <w:rPr>
          <w:rFonts w:ascii="Times New Roman" w:hAnsi="Times New Roman"/>
          <w:sz w:val="28"/>
          <w:szCs w:val="28"/>
        </w:rPr>
      </w:pPr>
      <w:r w:rsidRPr="00BE4F4F">
        <w:rPr>
          <w:rFonts w:ascii="Times New Roman" w:hAnsi="Times New Roman"/>
          <w:sz w:val="28"/>
          <w:szCs w:val="28"/>
        </w:rPr>
        <w:t>3 дієслова</w:t>
      </w:r>
    </w:p>
    <w:p w:rsidR="00C44116" w:rsidRPr="00BE4F4F" w:rsidRDefault="00C44116" w:rsidP="00C44116">
      <w:pPr>
        <w:pStyle w:val="a6"/>
        <w:spacing w:after="0" w:line="360" w:lineRule="auto"/>
        <w:ind w:left="1069"/>
        <w:rPr>
          <w:rFonts w:ascii="Times New Roman" w:hAnsi="Times New Roman"/>
          <w:sz w:val="28"/>
          <w:szCs w:val="28"/>
        </w:rPr>
      </w:pPr>
      <w:r w:rsidRPr="00BE4F4F">
        <w:rPr>
          <w:rFonts w:ascii="Times New Roman" w:hAnsi="Times New Roman"/>
          <w:sz w:val="28"/>
          <w:szCs w:val="28"/>
        </w:rPr>
        <w:t>1 пропозиція з чотирьох слів</w:t>
      </w:r>
    </w:p>
    <w:p w:rsidR="00C44116" w:rsidRPr="00BE4F4F" w:rsidRDefault="00C44116" w:rsidP="00C44116">
      <w:pPr>
        <w:pStyle w:val="a6"/>
        <w:spacing w:after="0" w:line="360" w:lineRule="auto"/>
        <w:ind w:left="1069"/>
        <w:rPr>
          <w:rFonts w:ascii="Times New Roman" w:hAnsi="Times New Roman"/>
          <w:sz w:val="28"/>
          <w:szCs w:val="28"/>
        </w:rPr>
      </w:pPr>
      <w:r w:rsidRPr="00BE4F4F">
        <w:rPr>
          <w:rFonts w:ascii="Times New Roman" w:hAnsi="Times New Roman"/>
          <w:sz w:val="28"/>
          <w:szCs w:val="28"/>
        </w:rPr>
        <w:t>1 іменник</w:t>
      </w:r>
    </w:p>
    <w:p w:rsidR="00C44116" w:rsidRPr="00642022" w:rsidRDefault="00C44116" w:rsidP="00642022">
      <w:pPr>
        <w:pStyle w:val="a6"/>
        <w:spacing w:after="0" w:line="360" w:lineRule="auto"/>
        <w:ind w:left="1069"/>
        <w:jc w:val="both"/>
        <w:rPr>
          <w:rFonts w:ascii="Times New Roman" w:hAnsi="Times New Roman"/>
          <w:sz w:val="28"/>
          <w:szCs w:val="28"/>
        </w:rPr>
      </w:pPr>
      <w:r w:rsidRPr="00BE4F4F">
        <w:rPr>
          <w:rFonts w:ascii="Times New Roman" w:hAnsi="Times New Roman"/>
          <w:sz w:val="28"/>
          <w:szCs w:val="28"/>
        </w:rPr>
        <w:t>Прикметники та дієслова повинні розкривати поняття, а пропозиція мати сенсовий характер.</w:t>
      </w:r>
    </w:p>
    <w:p w:rsidR="00C44116" w:rsidRDefault="00C44116" w:rsidP="00C44116">
      <w:pPr>
        <w:spacing w:after="0" w:line="240" w:lineRule="auto"/>
        <w:ind w:right="0" w:firstLine="0"/>
        <w:jc w:val="left"/>
        <w:rPr>
          <w:b/>
          <w:noProof w:val="0"/>
          <w:szCs w:val="28"/>
          <w:lang w:val="ru-RU"/>
        </w:rPr>
      </w:pPr>
      <w:bookmarkStart w:id="39" w:name="_Toc58189959"/>
      <w:bookmarkStart w:id="40" w:name="_Toc90597202"/>
      <w:bookmarkStart w:id="41" w:name="_Toc90598602"/>
      <w:r>
        <w:rPr>
          <w:szCs w:val="28"/>
        </w:rPr>
        <w:br w:type="page"/>
      </w:r>
    </w:p>
    <w:p w:rsidR="00C44116" w:rsidRPr="00810CF4" w:rsidRDefault="00642022" w:rsidP="000A3EAA">
      <w:pPr>
        <w:pStyle w:val="1"/>
        <w:tabs>
          <w:tab w:val="center" w:pos="4961"/>
        </w:tabs>
        <w:spacing w:before="240" w:after="0" w:line="360" w:lineRule="auto"/>
        <w:ind w:left="0" w:right="0" w:firstLine="0"/>
        <w:jc w:val="both"/>
        <w:rPr>
          <w:szCs w:val="28"/>
        </w:rPr>
      </w:pPr>
      <w:bookmarkStart w:id="42" w:name="_Toc90833344"/>
      <w:bookmarkStart w:id="43" w:name="_Toc90833594"/>
      <w:bookmarkStart w:id="44" w:name="_Toc90834822"/>
      <w:r>
        <w:rPr>
          <w:szCs w:val="28"/>
        </w:rPr>
        <w:lastRenderedPageBreak/>
        <w:tab/>
      </w:r>
      <w:r w:rsidR="00C44116" w:rsidRPr="0059635D">
        <w:rPr>
          <w:szCs w:val="28"/>
        </w:rPr>
        <w:t>ВИСНОВКИ</w:t>
      </w:r>
      <w:bookmarkEnd w:id="39"/>
      <w:bookmarkEnd w:id="40"/>
      <w:bookmarkEnd w:id="41"/>
      <w:bookmarkEnd w:id="42"/>
      <w:bookmarkEnd w:id="43"/>
      <w:bookmarkEnd w:id="44"/>
    </w:p>
    <w:p w:rsidR="00C44116" w:rsidRPr="0059635D" w:rsidRDefault="00C44116" w:rsidP="000A3EAA">
      <w:pPr>
        <w:pStyle w:val="a6"/>
        <w:numPr>
          <w:ilvl w:val="0"/>
          <w:numId w:val="39"/>
        </w:numPr>
        <w:tabs>
          <w:tab w:val="left" w:pos="426"/>
        </w:tabs>
        <w:spacing w:before="240" w:after="0" w:line="360" w:lineRule="auto"/>
        <w:ind w:left="0" w:firstLine="567"/>
        <w:jc w:val="both"/>
        <w:rPr>
          <w:rFonts w:ascii="Times New Roman" w:hAnsi="Times New Roman"/>
          <w:b/>
          <w:color w:val="000000"/>
          <w:sz w:val="28"/>
          <w:szCs w:val="28"/>
        </w:rPr>
      </w:pPr>
      <w:r w:rsidRPr="0059635D">
        <w:rPr>
          <w:rFonts w:ascii="Times New Roman" w:hAnsi="Times New Roman"/>
          <w:color w:val="000000"/>
          <w:sz w:val="28"/>
          <w:szCs w:val="28"/>
        </w:rPr>
        <w:t>Найбільші втрати вмісту сухих речовин спостерігалися у бульбах картоплі сорту Королева Анна і складали 9,8%. Найменші – у бульбах картоплі сорту Гранада</w:t>
      </w:r>
      <w:r w:rsidRPr="0059635D">
        <w:rPr>
          <w:rFonts w:ascii="Times New Roman" w:hAnsi="Times New Roman"/>
          <w:color w:val="000000"/>
          <w:sz w:val="28"/>
          <w:szCs w:val="28"/>
          <w:shd w:val="clear" w:color="auto" w:fill="FFFFFF"/>
        </w:rPr>
        <w:t>. Встановлено, що група стиглості не впливала на величину втрат. На них впливала первинна кількість сухих речовин: при більшій їх кількості на початку дослідження – вони втрачалися більше за період зберігання.</w:t>
      </w:r>
    </w:p>
    <w:p w:rsidR="00C44116" w:rsidRPr="0059635D" w:rsidRDefault="00C44116" w:rsidP="00C44116">
      <w:pPr>
        <w:pStyle w:val="a6"/>
        <w:numPr>
          <w:ilvl w:val="0"/>
          <w:numId w:val="39"/>
        </w:numPr>
        <w:tabs>
          <w:tab w:val="left" w:pos="426"/>
        </w:tabs>
        <w:spacing w:after="0" w:line="360" w:lineRule="auto"/>
        <w:ind w:left="0" w:firstLine="567"/>
        <w:jc w:val="both"/>
        <w:rPr>
          <w:rFonts w:ascii="Times New Roman" w:hAnsi="Times New Roman"/>
          <w:color w:val="000000"/>
          <w:sz w:val="28"/>
          <w:szCs w:val="28"/>
          <w:shd w:val="clear" w:color="auto" w:fill="FFFFFF"/>
        </w:rPr>
      </w:pPr>
      <w:r>
        <w:rPr>
          <w:rFonts w:ascii="Times New Roman" w:hAnsi="Times New Roman"/>
          <w:color w:val="000000"/>
          <w:sz w:val="28"/>
          <w:szCs w:val="28"/>
          <w:shd w:val="clear" w:color="auto" w:fill="FFFFFF"/>
        </w:rPr>
        <w:t>Зберігання протягом дев’яти місяців</w:t>
      </w:r>
      <w:r w:rsidRPr="0059635D">
        <w:rPr>
          <w:rFonts w:ascii="Times New Roman" w:hAnsi="Times New Roman"/>
          <w:color w:val="000000"/>
          <w:sz w:val="28"/>
          <w:szCs w:val="28"/>
          <w:shd w:val="clear" w:color="auto" w:fill="FFFFFF"/>
        </w:rPr>
        <w:t xml:space="preserve"> обумовлюв</w:t>
      </w:r>
      <w:r>
        <w:rPr>
          <w:rFonts w:ascii="Times New Roman" w:hAnsi="Times New Roman"/>
          <w:color w:val="000000"/>
          <w:sz w:val="28"/>
          <w:szCs w:val="28"/>
          <w:shd w:val="clear" w:color="auto" w:fill="FFFFFF"/>
        </w:rPr>
        <w:t xml:space="preserve">ало зміни </w:t>
      </w:r>
      <w:r w:rsidRPr="0059635D">
        <w:rPr>
          <w:rFonts w:ascii="Times New Roman" w:hAnsi="Times New Roman"/>
          <w:color w:val="000000"/>
          <w:sz w:val="28"/>
          <w:szCs w:val="28"/>
          <w:shd w:val="clear" w:color="auto" w:fill="FFFFFF"/>
        </w:rPr>
        <w:t>крохмалистості бульб</w:t>
      </w:r>
      <w:r>
        <w:rPr>
          <w:rFonts w:ascii="Times New Roman" w:hAnsi="Times New Roman"/>
          <w:color w:val="000000"/>
          <w:sz w:val="28"/>
          <w:szCs w:val="28"/>
          <w:shd w:val="clear" w:color="auto" w:fill="FFFFFF"/>
        </w:rPr>
        <w:t>. Н</w:t>
      </w:r>
      <w:r w:rsidRPr="0059635D">
        <w:rPr>
          <w:rFonts w:ascii="Times New Roman" w:hAnsi="Times New Roman"/>
          <w:color w:val="000000"/>
          <w:sz w:val="28"/>
          <w:szCs w:val="28"/>
          <w:shd w:val="clear" w:color="auto" w:fill="FFFFFF"/>
        </w:rPr>
        <w:t>айбільші втрати</w:t>
      </w:r>
      <w:r>
        <w:rPr>
          <w:rFonts w:ascii="Times New Roman" w:hAnsi="Times New Roman"/>
          <w:color w:val="000000"/>
          <w:sz w:val="28"/>
          <w:szCs w:val="28"/>
          <w:shd w:val="clear" w:color="auto" w:fill="FFFFFF"/>
        </w:rPr>
        <w:t xml:space="preserve"> крохмалю </w:t>
      </w:r>
      <w:r w:rsidRPr="0059635D">
        <w:rPr>
          <w:rFonts w:ascii="Times New Roman" w:hAnsi="Times New Roman"/>
          <w:color w:val="000000"/>
          <w:sz w:val="28"/>
          <w:szCs w:val="28"/>
          <w:shd w:val="clear" w:color="auto" w:fill="FFFFFF"/>
        </w:rPr>
        <w:t xml:space="preserve">спостерігались у групі середньопізніх </w:t>
      </w:r>
      <w:r>
        <w:rPr>
          <w:rFonts w:ascii="Times New Roman" w:hAnsi="Times New Roman"/>
          <w:color w:val="000000"/>
          <w:sz w:val="28"/>
          <w:szCs w:val="28"/>
          <w:shd w:val="clear" w:color="auto" w:fill="FFFFFF"/>
        </w:rPr>
        <w:t>сортів (</w:t>
      </w:r>
      <w:r w:rsidRPr="0059635D">
        <w:rPr>
          <w:rFonts w:ascii="Times New Roman" w:hAnsi="Times New Roman"/>
          <w:color w:val="000000"/>
          <w:sz w:val="28"/>
          <w:szCs w:val="28"/>
          <w:shd w:val="clear" w:color="auto" w:fill="FFFFFF"/>
        </w:rPr>
        <w:t>Королева Анна</w:t>
      </w:r>
      <w:r>
        <w:rPr>
          <w:rFonts w:ascii="Times New Roman" w:hAnsi="Times New Roman"/>
          <w:color w:val="000000"/>
          <w:sz w:val="28"/>
          <w:szCs w:val="28"/>
          <w:shd w:val="clear" w:color="auto" w:fill="FFFFFF"/>
        </w:rPr>
        <w:t>)</w:t>
      </w:r>
      <w:r w:rsidRPr="0059635D">
        <w:rPr>
          <w:rFonts w:ascii="Times New Roman" w:hAnsi="Times New Roman"/>
          <w:color w:val="000000"/>
          <w:sz w:val="28"/>
          <w:szCs w:val="28"/>
          <w:shd w:val="clear" w:color="auto" w:fill="FFFFFF"/>
        </w:rPr>
        <w:t xml:space="preserve"> і склали 9,7%. Найменшими втратами крохмалю після 9 місяців зберігання характеризувалися сорти Грана</w:t>
      </w:r>
      <w:r>
        <w:rPr>
          <w:rFonts w:ascii="Times New Roman" w:hAnsi="Times New Roman"/>
          <w:color w:val="000000"/>
          <w:sz w:val="28"/>
          <w:szCs w:val="28"/>
          <w:shd w:val="clear" w:color="auto" w:fill="FFFFFF"/>
        </w:rPr>
        <w:t xml:space="preserve">да </w:t>
      </w:r>
      <w:r w:rsidRPr="0059635D">
        <w:rPr>
          <w:rFonts w:ascii="Times New Roman" w:hAnsi="Times New Roman"/>
          <w:color w:val="000000"/>
          <w:sz w:val="28"/>
          <w:szCs w:val="28"/>
          <w:shd w:val="clear" w:color="auto" w:fill="FFFFFF"/>
        </w:rPr>
        <w:t xml:space="preserve">та Біла роса. </w:t>
      </w:r>
      <w:r>
        <w:rPr>
          <w:rFonts w:ascii="Times New Roman" w:hAnsi="Times New Roman"/>
          <w:color w:val="000000"/>
          <w:sz w:val="28"/>
          <w:szCs w:val="28"/>
        </w:rPr>
        <w:t>В</w:t>
      </w:r>
      <w:r w:rsidRPr="0059635D">
        <w:rPr>
          <w:rFonts w:ascii="Times New Roman" w:hAnsi="Times New Roman"/>
          <w:color w:val="000000"/>
          <w:sz w:val="28"/>
          <w:szCs w:val="28"/>
        </w:rPr>
        <w:t xml:space="preserve"> процесі зберігання спостерігається сортова залежність зміни </w:t>
      </w:r>
      <w:r>
        <w:rPr>
          <w:rFonts w:ascii="Times New Roman" w:hAnsi="Times New Roman"/>
          <w:color w:val="000000"/>
          <w:sz w:val="28"/>
          <w:szCs w:val="28"/>
        </w:rPr>
        <w:t xml:space="preserve">вмісту крохмалю у </w:t>
      </w:r>
      <w:r w:rsidRPr="0059635D">
        <w:rPr>
          <w:rFonts w:ascii="Times New Roman" w:hAnsi="Times New Roman"/>
          <w:color w:val="000000"/>
          <w:sz w:val="28"/>
          <w:szCs w:val="28"/>
        </w:rPr>
        <w:t>бульб картоплі сортів</w:t>
      </w:r>
      <w:r>
        <w:rPr>
          <w:rFonts w:ascii="Times New Roman" w:hAnsi="Times New Roman"/>
          <w:color w:val="000000"/>
          <w:sz w:val="28"/>
          <w:szCs w:val="28"/>
        </w:rPr>
        <w:t xml:space="preserve"> різної стиглості.</w:t>
      </w:r>
    </w:p>
    <w:p w:rsidR="00C44116" w:rsidRPr="0059635D" w:rsidRDefault="00C44116" w:rsidP="00C44116">
      <w:pPr>
        <w:pStyle w:val="a6"/>
        <w:numPr>
          <w:ilvl w:val="0"/>
          <w:numId w:val="39"/>
        </w:numPr>
        <w:tabs>
          <w:tab w:val="left" w:pos="426"/>
        </w:tabs>
        <w:spacing w:after="0" w:line="360" w:lineRule="auto"/>
        <w:ind w:left="0" w:firstLine="567"/>
        <w:jc w:val="both"/>
        <w:rPr>
          <w:rFonts w:ascii="Times New Roman" w:hAnsi="Times New Roman"/>
          <w:color w:val="000000"/>
          <w:sz w:val="28"/>
          <w:szCs w:val="28"/>
          <w:shd w:val="clear" w:color="auto" w:fill="FFFFFF"/>
        </w:rPr>
      </w:pPr>
      <w:r w:rsidRPr="0059635D">
        <w:rPr>
          <w:rFonts w:ascii="Times New Roman" w:hAnsi="Times New Roman"/>
          <w:color w:val="000000"/>
          <w:sz w:val="28"/>
          <w:szCs w:val="28"/>
        </w:rPr>
        <w:t xml:space="preserve">Найбільш високим вмістом моносахаридів </w:t>
      </w:r>
      <w:r>
        <w:rPr>
          <w:rFonts w:ascii="Times New Roman" w:hAnsi="Times New Roman"/>
          <w:color w:val="000000"/>
          <w:sz w:val="28"/>
          <w:szCs w:val="28"/>
        </w:rPr>
        <w:t xml:space="preserve"> у бульбах картоплі </w:t>
      </w:r>
      <w:r w:rsidRPr="0059635D">
        <w:rPr>
          <w:rFonts w:ascii="Times New Roman" w:hAnsi="Times New Roman"/>
          <w:color w:val="000000"/>
          <w:sz w:val="28"/>
          <w:szCs w:val="28"/>
        </w:rPr>
        <w:t>характеризується сорт Королева Анна. Бульби сорту Біла роса та Гранада як на початку, так і в кінці дослідження відрізнялися найменшою кількістю моносахаридів.</w:t>
      </w:r>
    </w:p>
    <w:p w:rsidR="00C44116" w:rsidRPr="00606393" w:rsidRDefault="00C44116" w:rsidP="00C44116">
      <w:pPr>
        <w:pStyle w:val="a6"/>
        <w:numPr>
          <w:ilvl w:val="0"/>
          <w:numId w:val="39"/>
        </w:numPr>
        <w:tabs>
          <w:tab w:val="left" w:pos="426"/>
        </w:tabs>
        <w:spacing w:after="0" w:line="360" w:lineRule="auto"/>
        <w:ind w:left="0" w:firstLine="567"/>
        <w:jc w:val="both"/>
        <w:rPr>
          <w:rFonts w:ascii="Times New Roman" w:hAnsi="Times New Roman"/>
          <w:color w:val="000000"/>
          <w:sz w:val="28"/>
          <w:szCs w:val="28"/>
        </w:rPr>
      </w:pPr>
      <w:r w:rsidRPr="00606393">
        <w:rPr>
          <w:rFonts w:ascii="Times New Roman" w:hAnsi="Times New Roman"/>
          <w:color w:val="000000"/>
          <w:sz w:val="28"/>
          <w:szCs w:val="28"/>
        </w:rPr>
        <w:t>Найбільший вміст дисахаридів був характерний для бульб сорту А</w:t>
      </w:r>
      <w:r>
        <w:rPr>
          <w:rFonts w:ascii="Times New Roman" w:hAnsi="Times New Roman"/>
          <w:color w:val="000000"/>
          <w:sz w:val="28"/>
          <w:szCs w:val="28"/>
        </w:rPr>
        <w:t>дретта з групи середньостиглих і за період зберігання</w:t>
      </w:r>
      <w:r w:rsidRPr="00606393">
        <w:rPr>
          <w:rFonts w:ascii="Times New Roman" w:hAnsi="Times New Roman"/>
          <w:color w:val="000000"/>
          <w:sz w:val="28"/>
          <w:szCs w:val="28"/>
        </w:rPr>
        <w:t xml:space="preserve"> він збільшився у 1,3 рази, </w:t>
      </w:r>
      <w:r>
        <w:rPr>
          <w:rFonts w:ascii="Times New Roman" w:hAnsi="Times New Roman"/>
          <w:color w:val="000000"/>
          <w:sz w:val="28"/>
          <w:szCs w:val="28"/>
        </w:rPr>
        <w:t>а найменший – у бульбах сорту</w:t>
      </w:r>
      <w:r w:rsidRPr="00606393">
        <w:rPr>
          <w:rFonts w:ascii="Times New Roman" w:hAnsi="Times New Roman"/>
          <w:color w:val="000000"/>
          <w:sz w:val="28"/>
          <w:szCs w:val="28"/>
        </w:rPr>
        <w:t xml:space="preserve"> Гранада с</w:t>
      </w:r>
      <w:r>
        <w:rPr>
          <w:rFonts w:ascii="Times New Roman" w:hAnsi="Times New Roman"/>
          <w:color w:val="000000"/>
          <w:sz w:val="28"/>
          <w:szCs w:val="28"/>
        </w:rPr>
        <w:t>ередньопізньої групи стиглості й</w:t>
      </w:r>
      <w:r w:rsidRPr="00606393">
        <w:rPr>
          <w:rFonts w:ascii="Times New Roman" w:hAnsi="Times New Roman"/>
          <w:color w:val="000000"/>
          <w:sz w:val="28"/>
          <w:szCs w:val="28"/>
        </w:rPr>
        <w:t xml:space="preserve"> за п</w:t>
      </w:r>
      <w:r>
        <w:rPr>
          <w:rFonts w:ascii="Times New Roman" w:hAnsi="Times New Roman"/>
          <w:color w:val="000000"/>
          <w:sz w:val="28"/>
          <w:szCs w:val="28"/>
        </w:rPr>
        <w:t xml:space="preserve">еріод зберігання він зріс </w:t>
      </w:r>
      <w:r w:rsidRPr="00606393">
        <w:rPr>
          <w:rFonts w:ascii="Times New Roman" w:hAnsi="Times New Roman"/>
          <w:color w:val="000000"/>
          <w:sz w:val="28"/>
          <w:szCs w:val="28"/>
        </w:rPr>
        <w:t xml:space="preserve">у 1,07 разів. </w:t>
      </w:r>
    </w:p>
    <w:p w:rsidR="00C44116" w:rsidRDefault="00C44116" w:rsidP="00C44116">
      <w:pPr>
        <w:pStyle w:val="a6"/>
        <w:numPr>
          <w:ilvl w:val="0"/>
          <w:numId w:val="39"/>
        </w:numPr>
        <w:tabs>
          <w:tab w:val="left" w:pos="426"/>
        </w:tabs>
        <w:spacing w:after="0" w:line="360" w:lineRule="auto"/>
        <w:ind w:left="0" w:firstLine="567"/>
        <w:jc w:val="both"/>
        <w:rPr>
          <w:rFonts w:ascii="Times New Roman" w:hAnsi="Times New Roman"/>
          <w:color w:val="000000"/>
          <w:sz w:val="28"/>
          <w:szCs w:val="28"/>
        </w:rPr>
      </w:pPr>
      <w:r w:rsidRPr="005D3368">
        <w:rPr>
          <w:rFonts w:ascii="Times New Roman" w:hAnsi="Times New Roman"/>
          <w:color w:val="000000"/>
          <w:sz w:val="28"/>
          <w:szCs w:val="28"/>
        </w:rPr>
        <w:t>У процесі зберігання вміст аскорбінової кислоти в бульбах картоплі знижується. Вміст аскорбінової кислоти та її втрати залежать від сорту картоплі та групи стиглості. Найбільші втрати вітаміну С у процесі зберігання спостерігаються у</w:t>
      </w:r>
      <w:r>
        <w:rPr>
          <w:rFonts w:ascii="Times New Roman" w:hAnsi="Times New Roman"/>
          <w:color w:val="000000"/>
          <w:sz w:val="28"/>
          <w:szCs w:val="28"/>
        </w:rPr>
        <w:t xml:space="preserve"> бульбах картоплі </w:t>
      </w:r>
      <w:r w:rsidRPr="005D3368">
        <w:rPr>
          <w:rFonts w:ascii="Times New Roman" w:hAnsi="Times New Roman"/>
          <w:color w:val="000000"/>
          <w:sz w:val="28"/>
          <w:szCs w:val="28"/>
        </w:rPr>
        <w:t xml:space="preserve"> середньоранніх сортів. </w:t>
      </w:r>
    </w:p>
    <w:p w:rsidR="00C44116" w:rsidRPr="00D91421" w:rsidRDefault="00C44116" w:rsidP="00C44116">
      <w:pPr>
        <w:pStyle w:val="a6"/>
        <w:numPr>
          <w:ilvl w:val="0"/>
          <w:numId w:val="39"/>
        </w:numPr>
        <w:tabs>
          <w:tab w:val="left" w:pos="426"/>
        </w:tabs>
        <w:spacing w:after="0" w:line="360" w:lineRule="auto"/>
        <w:ind w:left="0" w:firstLine="567"/>
        <w:jc w:val="both"/>
        <w:rPr>
          <w:rFonts w:ascii="Times New Roman" w:hAnsi="Times New Roman"/>
          <w:color w:val="000000"/>
          <w:sz w:val="28"/>
          <w:szCs w:val="28"/>
        </w:rPr>
      </w:pPr>
      <w:r w:rsidRPr="00D91421">
        <w:rPr>
          <w:rFonts w:ascii="Times New Roman" w:hAnsi="Times New Roman"/>
          <w:sz w:val="28"/>
          <w:szCs w:val="28"/>
        </w:rPr>
        <w:t>Органолептичні показники</w:t>
      </w:r>
      <w:r w:rsidRPr="00D91421">
        <w:rPr>
          <w:rFonts w:ascii="Times New Roman" w:hAnsi="Times New Roman"/>
          <w:noProof w:val="0"/>
          <w:color w:val="000000"/>
          <w:sz w:val="28"/>
          <w:szCs w:val="28"/>
          <w:lang w:eastAsia="ru-RU"/>
        </w:rPr>
        <w:t xml:space="preserve"> бульби </w:t>
      </w:r>
      <w:r>
        <w:rPr>
          <w:rFonts w:ascii="Times New Roman" w:hAnsi="Times New Roman"/>
          <w:noProof w:val="0"/>
          <w:color w:val="000000"/>
          <w:sz w:val="28"/>
          <w:szCs w:val="28"/>
          <w:lang w:eastAsia="ru-RU"/>
        </w:rPr>
        <w:t xml:space="preserve">всіх </w:t>
      </w:r>
      <w:r w:rsidRPr="00D91421">
        <w:rPr>
          <w:rFonts w:ascii="Times New Roman" w:hAnsi="Times New Roman"/>
          <w:noProof w:val="0"/>
          <w:color w:val="000000"/>
          <w:sz w:val="28"/>
          <w:szCs w:val="28"/>
          <w:lang w:eastAsia="ru-RU"/>
        </w:rPr>
        <w:t>сортів характеризуються високоюхарчовою та біологічною цінністю, відмінними смаковими якостями, а також є придатні для переробки і вироблення якісної картоплепродуктів.</w:t>
      </w:r>
    </w:p>
    <w:p w:rsidR="00C44116" w:rsidRDefault="00C44116" w:rsidP="00C44116">
      <w:pPr>
        <w:pStyle w:val="1"/>
        <w:spacing w:after="0"/>
        <w:ind w:right="0"/>
      </w:pPr>
      <w:bookmarkStart w:id="45" w:name="_Toc58189960"/>
      <w:bookmarkStart w:id="46" w:name="_Toc90597203"/>
      <w:bookmarkStart w:id="47" w:name="_Toc90598603"/>
      <w:bookmarkStart w:id="48" w:name="_Toc90833345"/>
      <w:bookmarkStart w:id="49" w:name="_Toc90833595"/>
      <w:bookmarkStart w:id="50" w:name="_Toc90834823"/>
      <w:r w:rsidRPr="00BE4F4F">
        <w:lastRenderedPageBreak/>
        <w:t>СПИСОК ВИКОРИСТАНОЇ ЛІТЕРАТУРИ</w:t>
      </w:r>
      <w:bookmarkEnd w:id="45"/>
      <w:bookmarkEnd w:id="46"/>
      <w:bookmarkEnd w:id="47"/>
      <w:bookmarkEnd w:id="48"/>
      <w:bookmarkEnd w:id="49"/>
      <w:bookmarkEnd w:id="50"/>
    </w:p>
    <w:p w:rsidR="000A3EAA" w:rsidRPr="000A3EAA" w:rsidRDefault="000A3EAA" w:rsidP="000A3EAA">
      <w:pPr>
        <w:rPr>
          <w:lang w:val="ru-RU"/>
        </w:rPr>
      </w:pPr>
    </w:p>
    <w:p w:rsidR="00C44116" w:rsidRPr="00BE4F4F" w:rsidRDefault="00C44116" w:rsidP="00C44116">
      <w:pPr>
        <w:numPr>
          <w:ilvl w:val="0"/>
          <w:numId w:val="38"/>
        </w:numPr>
        <w:spacing w:after="0" w:line="360" w:lineRule="auto"/>
        <w:ind w:left="0" w:right="0" w:firstLine="0"/>
        <w:rPr>
          <w:szCs w:val="28"/>
        </w:rPr>
      </w:pPr>
      <w:r w:rsidRPr="00BE4F4F">
        <w:rPr>
          <w:szCs w:val="28"/>
        </w:rPr>
        <w:t>Алексєєнко М. Ф. Виробнича енциклопедія бджільництва: монографія. Київ : Урожай, 1966. 448 с.</w:t>
      </w:r>
    </w:p>
    <w:p w:rsidR="00C44116" w:rsidRPr="00BE4F4F" w:rsidRDefault="00C44116" w:rsidP="00C44116">
      <w:pPr>
        <w:numPr>
          <w:ilvl w:val="0"/>
          <w:numId w:val="38"/>
        </w:numPr>
        <w:spacing w:after="0" w:line="360" w:lineRule="auto"/>
        <w:ind w:left="0" w:right="0" w:firstLine="0"/>
        <w:rPr>
          <w:szCs w:val="28"/>
        </w:rPr>
      </w:pPr>
      <w:r w:rsidRPr="00BE4F4F">
        <w:rPr>
          <w:szCs w:val="28"/>
        </w:rPr>
        <w:t>Анохіна В. І. Сердюк Т. Л. Довідник по переробці овочів та плодів баштанних культур: монографія. Київ : Урожай, 1982. 144 с.</w:t>
      </w:r>
    </w:p>
    <w:p w:rsidR="00C44116" w:rsidRPr="00BE4F4F" w:rsidRDefault="00C44116" w:rsidP="00C44116">
      <w:pPr>
        <w:numPr>
          <w:ilvl w:val="0"/>
          <w:numId w:val="38"/>
        </w:numPr>
        <w:spacing w:after="0" w:line="360" w:lineRule="auto"/>
        <w:ind w:left="0" w:right="0" w:firstLine="0"/>
        <w:rPr>
          <w:szCs w:val="28"/>
        </w:rPr>
      </w:pPr>
      <w:r w:rsidRPr="00BE4F4F">
        <w:rPr>
          <w:szCs w:val="28"/>
        </w:rPr>
        <w:t>Баранов В. С. Картопля : монографія. Москва. Колос, 1970. 375 с.</w:t>
      </w:r>
    </w:p>
    <w:p w:rsidR="00C44116" w:rsidRDefault="00C44116" w:rsidP="00C44116">
      <w:pPr>
        <w:numPr>
          <w:ilvl w:val="0"/>
          <w:numId w:val="38"/>
        </w:numPr>
        <w:spacing w:after="0" w:line="360" w:lineRule="auto"/>
        <w:ind w:left="0" w:right="0" w:firstLine="0"/>
        <w:rPr>
          <w:color w:val="auto"/>
          <w:szCs w:val="28"/>
        </w:rPr>
      </w:pPr>
      <w:r w:rsidRPr="00BE4F4F">
        <w:rPr>
          <w:color w:val="auto"/>
          <w:szCs w:val="28"/>
        </w:rPr>
        <w:t xml:space="preserve">Беладона звичайна – дуже корисна та отруйна рослина. </w:t>
      </w:r>
      <w:r w:rsidRPr="00BE4F4F">
        <w:rPr>
          <w:color w:val="auto"/>
          <w:szCs w:val="28"/>
          <w:lang w:val="en-US"/>
        </w:rPr>
        <w:t>URL</w:t>
      </w:r>
      <w:r w:rsidR="00642022" w:rsidRPr="00642022">
        <w:rPr>
          <w:szCs w:val="28"/>
        </w:rPr>
        <w:t>http://zillya.in.ua/beladonazvichajna-duzhe-korisna-ta-otrujna-roslina/</w:t>
      </w:r>
      <w:r w:rsidR="00642022">
        <w:rPr>
          <w:szCs w:val="28"/>
        </w:rPr>
        <w:t xml:space="preserve"> </w:t>
      </w:r>
      <w:r w:rsidR="00642022" w:rsidRPr="00642022">
        <w:rPr>
          <w:szCs w:val="28"/>
        </w:rPr>
        <w:t>(дата</w:t>
      </w:r>
      <w:r w:rsidR="00642022">
        <w:rPr>
          <w:color w:val="auto"/>
          <w:szCs w:val="28"/>
        </w:rPr>
        <w:t xml:space="preserve"> звернення 24.10.2021)</w:t>
      </w:r>
    </w:p>
    <w:p w:rsidR="00C44116" w:rsidRDefault="00C44116" w:rsidP="00C44116">
      <w:pPr>
        <w:numPr>
          <w:ilvl w:val="0"/>
          <w:numId w:val="38"/>
        </w:numPr>
        <w:spacing w:after="0" w:line="360" w:lineRule="auto"/>
        <w:ind w:left="0" w:right="0" w:firstLine="0"/>
        <w:rPr>
          <w:color w:val="auto"/>
          <w:szCs w:val="28"/>
        </w:rPr>
      </w:pPr>
      <w:r>
        <w:rPr>
          <w:color w:val="auto"/>
          <w:szCs w:val="28"/>
        </w:rPr>
        <w:t>Бєлова Т. С. Довідник майстра з переробки овочів, плодів та ягід. Київ : Техніка, 1979. 136 с.</w:t>
      </w:r>
    </w:p>
    <w:p w:rsidR="00C44116" w:rsidRPr="00BE4F4F" w:rsidRDefault="00C44116" w:rsidP="00C44116">
      <w:pPr>
        <w:numPr>
          <w:ilvl w:val="0"/>
          <w:numId w:val="38"/>
        </w:numPr>
        <w:spacing w:after="0" w:line="360" w:lineRule="auto"/>
        <w:ind w:left="0" w:right="0" w:firstLine="0"/>
        <w:rPr>
          <w:szCs w:val="28"/>
        </w:rPr>
      </w:pPr>
      <w:r w:rsidRPr="00BE4F4F">
        <w:rPr>
          <w:szCs w:val="28"/>
        </w:rPr>
        <w:t xml:space="preserve">Блекота. </w:t>
      </w:r>
      <w:r w:rsidRPr="00BE4F4F">
        <w:rPr>
          <w:szCs w:val="28"/>
          <w:lang w:val="en-US"/>
        </w:rPr>
        <w:t>URL</w:t>
      </w:r>
      <w:r w:rsidR="00642022" w:rsidRPr="00642022">
        <w:rPr>
          <w:szCs w:val="28"/>
        </w:rPr>
        <w:t>https://uk.wikipedia.org/wikі/</w:t>
      </w:r>
      <w:r w:rsidR="00642022">
        <w:rPr>
          <w:szCs w:val="28"/>
        </w:rPr>
        <w:t xml:space="preserve">. </w:t>
      </w:r>
      <w:r w:rsidRPr="00BE4F4F">
        <w:rPr>
          <w:szCs w:val="28"/>
        </w:rPr>
        <w:t>(дата звернення 12.09.2020)</w:t>
      </w:r>
    </w:p>
    <w:p w:rsidR="00C44116" w:rsidRPr="00BE4F4F" w:rsidRDefault="00C44116" w:rsidP="00C44116">
      <w:pPr>
        <w:numPr>
          <w:ilvl w:val="0"/>
          <w:numId w:val="38"/>
        </w:numPr>
        <w:spacing w:after="0" w:line="360" w:lineRule="auto"/>
        <w:ind w:left="0" w:right="0" w:firstLine="0"/>
        <w:rPr>
          <w:szCs w:val="28"/>
        </w:rPr>
      </w:pPr>
      <w:r w:rsidRPr="00BE4F4F">
        <w:rPr>
          <w:szCs w:val="28"/>
        </w:rPr>
        <w:t>Болотских А. С. Овочі України: навч.-метод. посіб. Харків : Орбіта, 2001. 217 с.</w:t>
      </w:r>
    </w:p>
    <w:p w:rsidR="00C44116" w:rsidRPr="00BE4F4F" w:rsidRDefault="00C44116" w:rsidP="00C44116">
      <w:pPr>
        <w:numPr>
          <w:ilvl w:val="0"/>
          <w:numId w:val="38"/>
        </w:numPr>
        <w:spacing w:after="0" w:line="360" w:lineRule="auto"/>
        <w:ind w:left="0" w:right="0" w:firstLine="0"/>
        <w:rPr>
          <w:szCs w:val="28"/>
        </w:rPr>
      </w:pPr>
      <w:r w:rsidRPr="00BE4F4F">
        <w:rPr>
          <w:szCs w:val="28"/>
        </w:rPr>
        <w:t xml:space="preserve">Вивчення </w:t>
      </w:r>
      <w:r w:rsidRPr="00BE4F4F">
        <w:rPr>
          <w:szCs w:val="28"/>
        </w:rPr>
        <w:tab/>
        <w:t xml:space="preserve">господарсько-ботанічних </w:t>
      </w:r>
      <w:r w:rsidRPr="00BE4F4F">
        <w:rPr>
          <w:szCs w:val="28"/>
        </w:rPr>
        <w:tab/>
        <w:t xml:space="preserve">сортів </w:t>
      </w:r>
      <w:r w:rsidRPr="00BE4F4F">
        <w:rPr>
          <w:szCs w:val="28"/>
        </w:rPr>
        <w:tab/>
        <w:t xml:space="preserve">та </w:t>
      </w:r>
      <w:r w:rsidRPr="00BE4F4F">
        <w:rPr>
          <w:szCs w:val="28"/>
        </w:rPr>
        <w:tab/>
        <w:t xml:space="preserve">оцінка якості </w:t>
      </w:r>
      <w:r w:rsidRPr="00BE4F4F">
        <w:rPr>
          <w:szCs w:val="28"/>
        </w:rPr>
        <w:tab/>
        <w:t xml:space="preserve">картоплі. </w:t>
      </w:r>
      <w:r w:rsidRPr="00BE4F4F">
        <w:rPr>
          <w:szCs w:val="28"/>
          <w:lang w:val="en-US"/>
        </w:rPr>
        <w:t>URL</w:t>
      </w:r>
      <w:r w:rsidRPr="00BE4F4F">
        <w:rPr>
          <w:szCs w:val="28"/>
        </w:rPr>
        <w:t xml:space="preserve"> https://studopedia.ru/6_38247_vivchennya-gospodarsko-botanichnihsortiv-ta-otsinka-yakosti-kartopli.html.</w:t>
      </w:r>
    </w:p>
    <w:p w:rsidR="00C44116" w:rsidRPr="00BE4F4F" w:rsidRDefault="00C44116" w:rsidP="00C44116">
      <w:pPr>
        <w:numPr>
          <w:ilvl w:val="0"/>
          <w:numId w:val="38"/>
        </w:numPr>
        <w:spacing w:after="0" w:line="360" w:lineRule="auto"/>
        <w:ind w:left="0" w:right="0" w:firstLine="0"/>
        <w:rPr>
          <w:szCs w:val="28"/>
        </w:rPr>
      </w:pPr>
      <w:r w:rsidRPr="00BE4F4F">
        <w:rPr>
          <w:szCs w:val="28"/>
        </w:rPr>
        <w:t xml:space="preserve">Визначити споживчі якості картоплі (дегустаційну оцінку). </w:t>
      </w:r>
      <w:r w:rsidRPr="00BE4F4F">
        <w:rPr>
          <w:szCs w:val="28"/>
          <w:lang w:val="en-US"/>
        </w:rPr>
        <w:t>URL</w:t>
      </w:r>
      <w:r w:rsidRPr="00BE4F4F">
        <w:rPr>
          <w:szCs w:val="28"/>
        </w:rPr>
        <w:t xml:space="preserve"> http://svyatik.org/svarka-93599.html.</w:t>
      </w:r>
    </w:p>
    <w:p w:rsidR="00C44116" w:rsidRPr="00BE4F4F" w:rsidRDefault="00C44116" w:rsidP="00C44116">
      <w:pPr>
        <w:numPr>
          <w:ilvl w:val="0"/>
          <w:numId w:val="38"/>
        </w:numPr>
        <w:spacing w:after="0" w:line="360" w:lineRule="auto"/>
        <w:ind w:left="0" w:right="0" w:firstLine="0"/>
        <w:rPr>
          <w:szCs w:val="28"/>
        </w:rPr>
      </w:pPr>
      <w:r w:rsidRPr="00BE4F4F">
        <w:rPr>
          <w:szCs w:val="28"/>
        </w:rPr>
        <w:t>Вілох Е. П. Овочі завжди корисні. Москва.1973. 144 с.</w:t>
      </w:r>
    </w:p>
    <w:p w:rsidR="00C44116" w:rsidRPr="005F407D" w:rsidRDefault="00C44116" w:rsidP="00C44116">
      <w:pPr>
        <w:numPr>
          <w:ilvl w:val="0"/>
          <w:numId w:val="38"/>
        </w:numPr>
        <w:spacing w:after="0" w:line="360" w:lineRule="auto"/>
        <w:ind w:left="0" w:right="0" w:firstLine="0"/>
        <w:rPr>
          <w:szCs w:val="28"/>
        </w:rPr>
      </w:pPr>
      <w:r w:rsidRPr="00BE4F4F">
        <w:rPr>
          <w:szCs w:val="28"/>
        </w:rPr>
        <w:t xml:space="preserve"> Волкінд І. Л. Промислова технологія зберігання картоплі, овочів і плодів. Москва : Агропромвидав, 1988. 312 с.</w:t>
      </w:r>
    </w:p>
    <w:p w:rsidR="00C44116" w:rsidRPr="00BE4F4F" w:rsidRDefault="00C44116" w:rsidP="00C44116">
      <w:pPr>
        <w:numPr>
          <w:ilvl w:val="0"/>
          <w:numId w:val="38"/>
        </w:numPr>
        <w:spacing w:after="0" w:line="360" w:lineRule="auto"/>
        <w:ind w:left="0" w:right="0" w:firstLine="0"/>
        <w:rPr>
          <w:szCs w:val="28"/>
        </w:rPr>
      </w:pPr>
      <w:r w:rsidRPr="00BE4F4F">
        <w:rPr>
          <w:szCs w:val="28"/>
        </w:rPr>
        <w:t>Гінзбург О. С. Теплофізичні характеристики картоплі, овочів і плодів. Москва : Агропромвидав, 1987. 258 с.</w:t>
      </w:r>
    </w:p>
    <w:p w:rsidR="00C44116" w:rsidRPr="00BE4F4F" w:rsidRDefault="00C44116" w:rsidP="00C44116">
      <w:pPr>
        <w:pStyle w:val="a6"/>
        <w:numPr>
          <w:ilvl w:val="0"/>
          <w:numId w:val="38"/>
        </w:numPr>
        <w:spacing w:after="0" w:line="360" w:lineRule="auto"/>
        <w:ind w:left="0" w:firstLine="0"/>
        <w:jc w:val="both"/>
        <w:rPr>
          <w:rFonts w:ascii="Times New Roman" w:hAnsi="Times New Roman"/>
          <w:sz w:val="28"/>
          <w:szCs w:val="28"/>
        </w:rPr>
      </w:pPr>
      <w:r w:rsidRPr="00BE4F4F">
        <w:rPr>
          <w:rFonts w:ascii="Times New Roman" w:hAnsi="Times New Roman"/>
          <w:sz w:val="28"/>
          <w:szCs w:val="28"/>
        </w:rPr>
        <w:t>Гродзінський А. М. Лікарські рослини : енциклопедичний довідник. Київ: «Українська Енциклопедія» ім. М. П. Бажана, Український виробничо-комерційний центр «Олімп», 1992. 544 с.</w:t>
      </w:r>
    </w:p>
    <w:p w:rsidR="00C44116" w:rsidRPr="00BE4F4F" w:rsidRDefault="00C44116" w:rsidP="00C44116">
      <w:pPr>
        <w:numPr>
          <w:ilvl w:val="0"/>
          <w:numId w:val="38"/>
        </w:numPr>
        <w:spacing w:after="0" w:line="360" w:lineRule="auto"/>
        <w:ind w:left="0" w:right="0" w:firstLine="0"/>
        <w:rPr>
          <w:szCs w:val="28"/>
        </w:rPr>
      </w:pPr>
      <w:r w:rsidRPr="00BE4F4F">
        <w:rPr>
          <w:szCs w:val="28"/>
        </w:rPr>
        <w:lastRenderedPageBreak/>
        <w:t>Гусєв С. А. Зберігання картоплі: курс лекцій. Москва : Колос, 1982. 221 с.</w:t>
      </w:r>
    </w:p>
    <w:p w:rsidR="00C44116" w:rsidRPr="00BE4F4F" w:rsidRDefault="00C44116" w:rsidP="00C44116">
      <w:pPr>
        <w:numPr>
          <w:ilvl w:val="0"/>
          <w:numId w:val="38"/>
        </w:numPr>
        <w:spacing w:after="0" w:line="360" w:lineRule="auto"/>
        <w:ind w:left="0" w:right="0" w:firstLine="0"/>
        <w:rPr>
          <w:szCs w:val="28"/>
        </w:rPr>
      </w:pPr>
      <w:r w:rsidRPr="00BE4F4F">
        <w:rPr>
          <w:szCs w:val="28"/>
        </w:rPr>
        <w:t xml:space="preserve"> Джафаров А. Ф. Товарознавство плодів і овочів : навч. посіб. Київ, 2007. 364 с.</w:t>
      </w:r>
    </w:p>
    <w:p w:rsidR="00C44116" w:rsidRPr="00BE4F4F" w:rsidRDefault="00C44116" w:rsidP="00C44116">
      <w:pPr>
        <w:numPr>
          <w:ilvl w:val="0"/>
          <w:numId w:val="38"/>
        </w:numPr>
        <w:spacing w:after="0" w:line="360" w:lineRule="auto"/>
        <w:ind w:left="0" w:right="0" w:firstLine="0"/>
        <w:rPr>
          <w:szCs w:val="28"/>
        </w:rPr>
      </w:pPr>
      <w:r w:rsidRPr="00BE4F4F">
        <w:rPr>
          <w:szCs w:val="28"/>
        </w:rPr>
        <w:t xml:space="preserve"> Доценко В. А. Овочі і плоди в харчуванні. Львів, 1988. 287 с.</w:t>
      </w:r>
    </w:p>
    <w:p w:rsidR="00C44116" w:rsidRPr="00BE4F4F" w:rsidRDefault="00C44116" w:rsidP="00C44116">
      <w:pPr>
        <w:pStyle w:val="a6"/>
        <w:numPr>
          <w:ilvl w:val="0"/>
          <w:numId w:val="38"/>
        </w:numPr>
        <w:spacing w:after="0" w:line="360" w:lineRule="auto"/>
        <w:ind w:left="0" w:firstLine="0"/>
        <w:jc w:val="both"/>
        <w:rPr>
          <w:rFonts w:ascii="Times New Roman" w:hAnsi="Times New Roman"/>
          <w:sz w:val="28"/>
          <w:szCs w:val="28"/>
        </w:rPr>
      </w:pPr>
      <w:r w:rsidRPr="00BE4F4F">
        <w:rPr>
          <w:rFonts w:ascii="Times New Roman" w:hAnsi="Times New Roman"/>
          <w:sz w:val="28"/>
          <w:szCs w:val="28"/>
        </w:rPr>
        <w:t xml:space="preserve"> ДСТУ 4286 : 2004. Крохмаль картопляний. Технічні умови. [Чинний від </w:t>
      </w:r>
      <w:r w:rsidR="00642022">
        <w:rPr>
          <w:rFonts w:ascii="Times New Roman" w:hAnsi="Times New Roman"/>
          <w:sz w:val="28"/>
          <w:szCs w:val="28"/>
        </w:rPr>
        <w:t xml:space="preserve">2004-31-03]. Вид. офіц. Київ : </w:t>
      </w:r>
      <w:r w:rsidRPr="00BE4F4F">
        <w:rPr>
          <w:rFonts w:ascii="Times New Roman" w:hAnsi="Times New Roman"/>
          <w:sz w:val="28"/>
          <w:szCs w:val="28"/>
        </w:rPr>
        <w:t>Держспожитстандарт України, 2005. 10 с.</w:t>
      </w:r>
    </w:p>
    <w:p w:rsidR="00C44116" w:rsidRDefault="00C44116" w:rsidP="00C44116">
      <w:pPr>
        <w:numPr>
          <w:ilvl w:val="0"/>
          <w:numId w:val="38"/>
        </w:numPr>
        <w:spacing w:after="0" w:line="360" w:lineRule="auto"/>
        <w:ind w:left="0" w:right="0" w:firstLine="0"/>
        <w:rPr>
          <w:szCs w:val="28"/>
        </w:rPr>
      </w:pPr>
      <w:r w:rsidRPr="00BE4F4F">
        <w:rPr>
          <w:szCs w:val="28"/>
        </w:rPr>
        <w:t xml:space="preserve"> Дяченко В. С. Зберігання картоплі, овочів і плодів. Москва: Агропромвидав, 1987. 453 с.</w:t>
      </w:r>
    </w:p>
    <w:p w:rsidR="00C44116" w:rsidRPr="00453FF9" w:rsidRDefault="00C44116" w:rsidP="00C44116">
      <w:pPr>
        <w:numPr>
          <w:ilvl w:val="0"/>
          <w:numId w:val="38"/>
        </w:numPr>
        <w:spacing w:after="0" w:line="360" w:lineRule="auto"/>
        <w:ind w:left="0" w:right="0" w:firstLine="0"/>
        <w:rPr>
          <w:szCs w:val="28"/>
        </w:rPr>
      </w:pPr>
      <w:r w:rsidRPr="0066396C">
        <w:rPr>
          <w:szCs w:val="28"/>
        </w:rPr>
        <w:t>Єщенко В., Копитко П., Опришко В., Костогриз П. Основи наукових досліджень в агрономії. Київ: Дія, 2005. 288 с.</w:t>
      </w:r>
    </w:p>
    <w:p w:rsidR="00C44116" w:rsidRPr="00BE4F4F" w:rsidRDefault="00C44116" w:rsidP="00C44116">
      <w:pPr>
        <w:numPr>
          <w:ilvl w:val="0"/>
          <w:numId w:val="38"/>
        </w:numPr>
        <w:spacing w:after="0" w:line="360" w:lineRule="auto"/>
        <w:ind w:left="0" w:right="0" w:firstLine="0"/>
        <w:rPr>
          <w:szCs w:val="28"/>
        </w:rPr>
      </w:pPr>
      <w:r w:rsidRPr="00BE4F4F">
        <w:rPr>
          <w:szCs w:val="28"/>
        </w:rPr>
        <w:t xml:space="preserve"> Жук О. Я. Насінництво пасльонових культур : Томат (</w:t>
      </w:r>
      <w:r w:rsidRPr="00BE4F4F">
        <w:rPr>
          <w:bCs/>
          <w:color w:val="202124"/>
          <w:szCs w:val="28"/>
          <w:shd w:val="clear" w:color="auto" w:fill="FFFFFF"/>
        </w:rPr>
        <w:t>Solаnum lycopеrsicum)</w:t>
      </w:r>
      <w:r w:rsidRPr="00BE4F4F">
        <w:rPr>
          <w:szCs w:val="28"/>
          <w:lang w:val="en-US"/>
        </w:rPr>
        <w:t>URL</w:t>
      </w:r>
      <w:r w:rsidRPr="00BE4F4F">
        <w:rPr>
          <w:szCs w:val="28"/>
        </w:rPr>
        <w:t xml:space="preserve"> http://www.agromage.com/stat_id.php?id=116.</w:t>
      </w:r>
    </w:p>
    <w:p w:rsidR="00C44116" w:rsidRPr="00BE4F4F" w:rsidRDefault="00C44116" w:rsidP="00C44116">
      <w:pPr>
        <w:numPr>
          <w:ilvl w:val="0"/>
          <w:numId w:val="38"/>
        </w:numPr>
        <w:spacing w:after="0" w:line="360" w:lineRule="auto"/>
        <w:ind w:left="0" w:right="0" w:firstLine="0"/>
        <w:rPr>
          <w:szCs w:val="28"/>
        </w:rPr>
      </w:pPr>
      <w:r w:rsidRPr="00BE4F4F">
        <w:rPr>
          <w:szCs w:val="28"/>
        </w:rPr>
        <w:t xml:space="preserve"> Ігнатьєва П. І. Плодові і овочеві культури СРСР. Москва : Агропровидав, 1990. 183 с.</w:t>
      </w:r>
    </w:p>
    <w:p w:rsidR="00C44116" w:rsidRPr="00BD412D" w:rsidRDefault="00C44116" w:rsidP="00C44116">
      <w:pPr>
        <w:pStyle w:val="a6"/>
        <w:numPr>
          <w:ilvl w:val="0"/>
          <w:numId w:val="38"/>
        </w:numPr>
        <w:spacing w:after="0" w:line="360" w:lineRule="auto"/>
        <w:ind w:left="0" w:firstLine="0"/>
        <w:jc w:val="both"/>
        <w:rPr>
          <w:rFonts w:ascii="Times New Roman" w:hAnsi="Times New Roman"/>
          <w:sz w:val="28"/>
          <w:szCs w:val="28"/>
        </w:rPr>
      </w:pPr>
      <w:r w:rsidRPr="00BE4F4F">
        <w:rPr>
          <w:rFonts w:ascii="Times New Roman" w:hAnsi="Times New Roman"/>
          <w:sz w:val="28"/>
          <w:szCs w:val="28"/>
        </w:rPr>
        <w:t xml:space="preserve"> Ільчук Р. В., Ільчук Л.А. Якісні показники бульб картоплі залежно від густоти насаджень і рівнів живлення. Львів : Сполом,  2012 8-11 с.</w:t>
      </w:r>
    </w:p>
    <w:p w:rsidR="00C44116" w:rsidRPr="00BE4F4F" w:rsidRDefault="00C44116" w:rsidP="00C44116">
      <w:pPr>
        <w:pStyle w:val="a6"/>
        <w:numPr>
          <w:ilvl w:val="0"/>
          <w:numId w:val="38"/>
        </w:numPr>
        <w:spacing w:after="0" w:line="360" w:lineRule="auto"/>
        <w:ind w:left="0" w:firstLine="0"/>
        <w:jc w:val="both"/>
        <w:rPr>
          <w:rFonts w:ascii="Times New Roman" w:hAnsi="Times New Roman"/>
          <w:sz w:val="28"/>
          <w:szCs w:val="28"/>
        </w:rPr>
      </w:pPr>
      <w:r w:rsidRPr="00BE4F4F">
        <w:rPr>
          <w:rFonts w:ascii="Times New Roman" w:hAnsi="Times New Roman"/>
          <w:sz w:val="28"/>
          <w:szCs w:val="28"/>
        </w:rPr>
        <w:t xml:space="preserve"> Картопля. </w:t>
      </w:r>
      <w:r w:rsidRPr="00BE4F4F">
        <w:rPr>
          <w:rFonts w:ascii="Times New Roman" w:hAnsi="Times New Roman"/>
          <w:sz w:val="28"/>
          <w:szCs w:val="28"/>
          <w:lang w:val="en-US"/>
        </w:rPr>
        <w:t>URL</w:t>
      </w:r>
      <w:r w:rsidRPr="00BE4F4F">
        <w:rPr>
          <w:rFonts w:ascii="Times New Roman" w:hAnsi="Times New Roman"/>
          <w:sz w:val="28"/>
          <w:szCs w:val="28"/>
        </w:rPr>
        <w:t xml:space="preserve"> http://vimal.ua/ru/agro_potatoes.</w:t>
      </w:r>
    </w:p>
    <w:p w:rsidR="00C44116" w:rsidRPr="005C091E" w:rsidRDefault="00C44116" w:rsidP="00C44116">
      <w:pPr>
        <w:numPr>
          <w:ilvl w:val="0"/>
          <w:numId w:val="38"/>
        </w:numPr>
        <w:spacing w:after="0" w:line="360" w:lineRule="auto"/>
        <w:ind w:left="0" w:right="0" w:firstLine="0"/>
        <w:rPr>
          <w:color w:val="000000" w:themeColor="text1"/>
          <w:szCs w:val="28"/>
        </w:rPr>
      </w:pPr>
      <w:r w:rsidRPr="00BE4F4F">
        <w:rPr>
          <w:szCs w:val="28"/>
        </w:rPr>
        <w:t xml:space="preserve"> Козлова В. Ф. Зберігання і переробка овочів. Москва : Россільгосп, 1981. 47 </w:t>
      </w:r>
      <w:r>
        <w:rPr>
          <w:szCs w:val="28"/>
        </w:rPr>
        <w:t>с.</w:t>
      </w:r>
    </w:p>
    <w:p w:rsidR="00C44116" w:rsidRPr="005C091E" w:rsidRDefault="00C44116" w:rsidP="00C44116">
      <w:pPr>
        <w:numPr>
          <w:ilvl w:val="0"/>
          <w:numId w:val="38"/>
        </w:numPr>
        <w:spacing w:after="0" w:line="360" w:lineRule="auto"/>
        <w:ind w:left="0" w:right="0" w:firstLine="0"/>
        <w:rPr>
          <w:color w:val="000000" w:themeColor="text1"/>
          <w:szCs w:val="28"/>
        </w:rPr>
      </w:pPr>
      <w:r w:rsidRPr="005C091E">
        <w:rPr>
          <w:color w:val="000000" w:themeColor="text1"/>
          <w:szCs w:val="28"/>
        </w:rPr>
        <w:t>Козлова Л. Н. Оцінка картоплі за біохімічними та технологічними показниками якості бульб при відборі сортів, придатних для промислової переробки : автореф. дис. … канд. біол. наук : Білорусія, 2015. 114 с.</w:t>
      </w:r>
    </w:p>
    <w:p w:rsidR="00C44116" w:rsidRDefault="00C44116" w:rsidP="00C44116">
      <w:pPr>
        <w:numPr>
          <w:ilvl w:val="0"/>
          <w:numId w:val="38"/>
        </w:numPr>
        <w:spacing w:after="0" w:line="360" w:lineRule="auto"/>
        <w:ind w:left="0" w:right="0" w:firstLine="0"/>
        <w:rPr>
          <w:szCs w:val="28"/>
        </w:rPr>
      </w:pPr>
      <w:r w:rsidRPr="00BE4F4F">
        <w:rPr>
          <w:szCs w:val="28"/>
        </w:rPr>
        <w:t xml:space="preserve"> Колєсник А. А. Хімія плодів і овочів та біохімічні основи їх зберігання : монографія. Моска : Економіка, 1971. 359 с.</w:t>
      </w:r>
    </w:p>
    <w:p w:rsidR="00C44116" w:rsidRPr="00BE4F4F" w:rsidRDefault="00C44116" w:rsidP="00C44116">
      <w:pPr>
        <w:numPr>
          <w:ilvl w:val="0"/>
          <w:numId w:val="38"/>
        </w:numPr>
        <w:spacing w:after="0" w:line="360" w:lineRule="auto"/>
        <w:ind w:left="0" w:right="0" w:firstLine="0"/>
        <w:rPr>
          <w:szCs w:val="28"/>
        </w:rPr>
      </w:pPr>
      <w:r w:rsidRPr="00BE4F4F">
        <w:rPr>
          <w:szCs w:val="28"/>
        </w:rPr>
        <w:t>Куценко В. С. Хвороби і шкідники / за ред.: В. В. Кононученка, М. Я. Молоцького. Киъв, 2014. С. 240.</w:t>
      </w:r>
    </w:p>
    <w:p w:rsidR="00C44116" w:rsidRDefault="00C44116" w:rsidP="00C44116">
      <w:pPr>
        <w:numPr>
          <w:ilvl w:val="0"/>
          <w:numId w:val="38"/>
        </w:numPr>
        <w:spacing w:after="0" w:line="360" w:lineRule="auto"/>
        <w:ind w:left="0" w:right="0" w:firstLine="0"/>
        <w:rPr>
          <w:szCs w:val="28"/>
        </w:rPr>
      </w:pPr>
      <w:r w:rsidRPr="00BE4F4F">
        <w:rPr>
          <w:szCs w:val="28"/>
        </w:rPr>
        <w:lastRenderedPageBreak/>
        <w:t xml:space="preserve"> Лищук С. С., Моспак. С. С. Довідник картопляра. Ужгород : Карпати, 1987. 202 с.</w:t>
      </w:r>
    </w:p>
    <w:p w:rsidR="00C44116" w:rsidRDefault="00C44116" w:rsidP="00C44116">
      <w:pPr>
        <w:pStyle w:val="a6"/>
        <w:numPr>
          <w:ilvl w:val="0"/>
          <w:numId w:val="38"/>
        </w:numPr>
        <w:spacing w:after="0" w:line="360" w:lineRule="auto"/>
        <w:ind w:left="0" w:firstLine="0"/>
        <w:jc w:val="both"/>
        <w:rPr>
          <w:rFonts w:ascii="Times New Roman" w:hAnsi="Times New Roman"/>
          <w:sz w:val="28"/>
          <w:szCs w:val="28"/>
        </w:rPr>
      </w:pPr>
      <w:r w:rsidRPr="00BE4F4F">
        <w:rPr>
          <w:rFonts w:ascii="Times New Roman" w:hAnsi="Times New Roman"/>
          <w:sz w:val="28"/>
          <w:szCs w:val="28"/>
        </w:rPr>
        <w:t>Маленко І.М., Дуда В.В., Царенко М.І. Сучасний стан і перспективи розвитку картоплепереробноїгалузі в Україні: навч.посіб. Київ, ЗНУ, 1999. 27-35с.</w:t>
      </w:r>
    </w:p>
    <w:p w:rsidR="00C44116" w:rsidRPr="00BE4F4F" w:rsidRDefault="00C44116" w:rsidP="00C44116">
      <w:pPr>
        <w:pStyle w:val="a6"/>
        <w:numPr>
          <w:ilvl w:val="0"/>
          <w:numId w:val="38"/>
        </w:numPr>
        <w:spacing w:after="0" w:line="360" w:lineRule="auto"/>
        <w:ind w:left="0" w:firstLine="0"/>
        <w:jc w:val="both"/>
        <w:rPr>
          <w:rFonts w:ascii="Times New Roman" w:hAnsi="Times New Roman"/>
          <w:sz w:val="28"/>
          <w:szCs w:val="28"/>
        </w:rPr>
      </w:pPr>
      <w:r w:rsidRPr="00BE4F4F">
        <w:rPr>
          <w:rFonts w:ascii="Times New Roman" w:hAnsi="Times New Roman"/>
          <w:sz w:val="28"/>
          <w:szCs w:val="28"/>
        </w:rPr>
        <w:t>Методи біохімічних досліджень. Львів : Колос, 1972. 456 с.</w:t>
      </w:r>
    </w:p>
    <w:p w:rsidR="00C44116" w:rsidRPr="00BE4F4F" w:rsidRDefault="00C44116" w:rsidP="00C44116">
      <w:pPr>
        <w:pStyle w:val="a6"/>
        <w:numPr>
          <w:ilvl w:val="0"/>
          <w:numId w:val="38"/>
        </w:numPr>
        <w:spacing w:after="0" w:line="360" w:lineRule="auto"/>
        <w:ind w:left="0" w:firstLine="0"/>
        <w:jc w:val="both"/>
        <w:rPr>
          <w:rFonts w:ascii="Times New Roman" w:hAnsi="Times New Roman"/>
          <w:sz w:val="28"/>
          <w:szCs w:val="28"/>
        </w:rPr>
      </w:pPr>
      <w:r w:rsidRPr="00BE4F4F">
        <w:rPr>
          <w:rFonts w:ascii="Times New Roman" w:hAnsi="Times New Roman"/>
          <w:sz w:val="28"/>
          <w:szCs w:val="28"/>
        </w:rPr>
        <w:t xml:space="preserve"> Нечитайло В. А., Кучерява Л. Ф. Ботаніка. Вищі рослини : навч. посіб. Київ : Фітосоціоцентр, 2000. 432 с.</w:t>
      </w:r>
    </w:p>
    <w:p w:rsidR="00C44116" w:rsidRPr="00BE4F4F" w:rsidRDefault="00C44116" w:rsidP="00C44116">
      <w:pPr>
        <w:pStyle w:val="a6"/>
        <w:numPr>
          <w:ilvl w:val="0"/>
          <w:numId w:val="38"/>
        </w:numPr>
        <w:spacing w:after="0" w:line="360" w:lineRule="auto"/>
        <w:ind w:left="0" w:firstLine="0"/>
        <w:jc w:val="both"/>
        <w:rPr>
          <w:rFonts w:ascii="Times New Roman" w:hAnsi="Times New Roman"/>
          <w:sz w:val="28"/>
          <w:szCs w:val="28"/>
        </w:rPr>
      </w:pPr>
      <w:r w:rsidRPr="00BE4F4F">
        <w:rPr>
          <w:rFonts w:ascii="Times New Roman" w:hAnsi="Times New Roman"/>
          <w:sz w:val="28"/>
          <w:szCs w:val="28"/>
        </w:rPr>
        <w:t xml:space="preserve"> Новосельська А. П., Холодило І. В. Сортові особливості біохімічного складу бульб картоплі: теоретико-методичні засади: монографія. Київ: Урожай, 1995. 42с.</w:t>
      </w:r>
    </w:p>
    <w:p w:rsidR="00C44116" w:rsidRPr="00BE4F4F" w:rsidRDefault="00C44116" w:rsidP="00C44116">
      <w:pPr>
        <w:numPr>
          <w:ilvl w:val="0"/>
          <w:numId w:val="38"/>
        </w:numPr>
        <w:spacing w:after="0" w:line="360" w:lineRule="auto"/>
        <w:ind w:left="0" w:right="0" w:firstLine="0"/>
        <w:rPr>
          <w:szCs w:val="28"/>
        </w:rPr>
      </w:pPr>
      <w:r>
        <w:rPr>
          <w:szCs w:val="28"/>
        </w:rPr>
        <w:t xml:space="preserve"> Па</w:t>
      </w:r>
      <w:r w:rsidRPr="00BE4F4F">
        <w:rPr>
          <w:szCs w:val="28"/>
        </w:rPr>
        <w:t>здерська Р. М. Біолого-господарська характеристика сортів картоплі як вихідного селекційного матеріалу: збірник наукових трудів. Луганськ, 2003. 138 с.</w:t>
      </w:r>
    </w:p>
    <w:p w:rsidR="00C44116" w:rsidRPr="00BE4F4F" w:rsidRDefault="00C44116" w:rsidP="00C44116">
      <w:pPr>
        <w:numPr>
          <w:ilvl w:val="0"/>
          <w:numId w:val="38"/>
        </w:numPr>
        <w:spacing w:after="0" w:line="360" w:lineRule="auto"/>
        <w:ind w:left="0" w:right="0" w:firstLine="0"/>
        <w:rPr>
          <w:szCs w:val="28"/>
        </w:rPr>
      </w:pPr>
      <w:r w:rsidRPr="00BE4F4F">
        <w:rPr>
          <w:szCs w:val="28"/>
        </w:rPr>
        <w:t xml:space="preserve"> Петунія.  </w:t>
      </w:r>
      <w:r w:rsidRPr="00BE4F4F">
        <w:rPr>
          <w:szCs w:val="28"/>
          <w:lang w:val="en-US"/>
        </w:rPr>
        <w:t>URL</w:t>
      </w:r>
      <w:r w:rsidRPr="00BE4F4F">
        <w:rPr>
          <w:szCs w:val="28"/>
        </w:rPr>
        <w:t xml:space="preserve"> https://uk.wikipedia.org/wiki.</w:t>
      </w:r>
    </w:p>
    <w:p w:rsidR="00C44116" w:rsidRPr="00BE4F4F" w:rsidRDefault="00C44116" w:rsidP="00C44116">
      <w:pPr>
        <w:pStyle w:val="a6"/>
        <w:numPr>
          <w:ilvl w:val="0"/>
          <w:numId w:val="38"/>
        </w:numPr>
        <w:shd w:val="clear" w:color="auto" w:fill="FFFFFF"/>
        <w:spacing w:after="0" w:line="360" w:lineRule="auto"/>
        <w:ind w:left="0" w:firstLine="0"/>
        <w:jc w:val="both"/>
        <w:rPr>
          <w:rFonts w:ascii="Times New Roman" w:hAnsi="Times New Roman"/>
          <w:sz w:val="28"/>
          <w:szCs w:val="28"/>
        </w:rPr>
      </w:pPr>
      <w:r w:rsidRPr="00BE4F4F">
        <w:rPr>
          <w:rFonts w:ascii="Times New Roman" w:hAnsi="Times New Roman"/>
          <w:sz w:val="28"/>
          <w:szCs w:val="28"/>
        </w:rPr>
        <w:t xml:space="preserve"> Писарев Б. А. Сортовая агротехника картоплі : монографія. Москва : Агропромвидат, 1990. 208 с.</w:t>
      </w:r>
    </w:p>
    <w:p w:rsidR="00C44116" w:rsidRDefault="00C44116" w:rsidP="00C44116">
      <w:pPr>
        <w:numPr>
          <w:ilvl w:val="0"/>
          <w:numId w:val="38"/>
        </w:numPr>
        <w:spacing w:after="0" w:line="360" w:lineRule="auto"/>
        <w:ind w:left="0" w:right="0" w:firstLine="0"/>
        <w:rPr>
          <w:szCs w:val="28"/>
        </w:rPr>
      </w:pPr>
      <w:r w:rsidRPr="00BE4F4F">
        <w:rPr>
          <w:szCs w:val="28"/>
        </w:rPr>
        <w:t xml:space="preserve"> Полищук С. Ф. Довідник з якості картоплі. К : Урожай, 1991.  224 с.</w:t>
      </w:r>
    </w:p>
    <w:p w:rsidR="00C44116" w:rsidRPr="005A6EEE" w:rsidRDefault="00C44116" w:rsidP="00C44116">
      <w:pPr>
        <w:pStyle w:val="a6"/>
        <w:numPr>
          <w:ilvl w:val="0"/>
          <w:numId w:val="38"/>
        </w:numPr>
        <w:tabs>
          <w:tab w:val="left" w:pos="142"/>
        </w:tabs>
        <w:spacing w:after="0" w:line="360" w:lineRule="auto"/>
        <w:ind w:left="0" w:firstLine="0"/>
        <w:jc w:val="both"/>
        <w:rPr>
          <w:rFonts w:ascii="Times New Roman" w:hAnsi="Times New Roman"/>
          <w:sz w:val="28"/>
          <w:szCs w:val="28"/>
        </w:rPr>
      </w:pPr>
      <w:r w:rsidRPr="005A6EEE">
        <w:rPr>
          <w:rFonts w:ascii="Times New Roman" w:hAnsi="Times New Roman"/>
          <w:sz w:val="28"/>
          <w:szCs w:val="28"/>
        </w:rPr>
        <w:t xml:space="preserve">Постол В.М., Гавій В.М. Дослідження органолептичних показників бульб картоплі сортів Чернігівської області. </w:t>
      </w:r>
      <w:r w:rsidRPr="005A6EEE">
        <w:rPr>
          <w:rFonts w:ascii="Times New Roman" w:hAnsi="Times New Roman"/>
          <w:i/>
          <w:sz w:val="28"/>
          <w:szCs w:val="28"/>
        </w:rPr>
        <w:t xml:space="preserve">Сучасні проблеми природничих наук: </w:t>
      </w:r>
      <w:r w:rsidRPr="005A6EEE">
        <w:rPr>
          <w:rFonts w:ascii="Times New Roman" w:hAnsi="Times New Roman"/>
          <w:sz w:val="28"/>
          <w:szCs w:val="28"/>
        </w:rPr>
        <w:t xml:space="preserve">збірник праць </w:t>
      </w:r>
      <w:r w:rsidRPr="005A6EEE">
        <w:rPr>
          <w:rFonts w:ascii="Times New Roman" w:hAnsi="Times New Roman"/>
          <w:sz w:val="28"/>
          <w:szCs w:val="28"/>
          <w:lang w:val="en-US"/>
        </w:rPr>
        <w:t>V</w:t>
      </w:r>
      <w:r w:rsidRPr="005A6EEE">
        <w:rPr>
          <w:rFonts w:ascii="Times New Roman" w:hAnsi="Times New Roman"/>
          <w:sz w:val="28"/>
          <w:szCs w:val="28"/>
        </w:rPr>
        <w:t xml:space="preserve"> Всеукраїнської конференції молодих науковців. (м. Ніжин, 15 – 16 квіт. 2020 р.).  Ніжин, 2020. С. 7-8.</w:t>
      </w:r>
    </w:p>
    <w:p w:rsidR="00C44116" w:rsidRPr="005A6EEE" w:rsidRDefault="00C44116" w:rsidP="00C44116">
      <w:pPr>
        <w:pStyle w:val="a6"/>
        <w:numPr>
          <w:ilvl w:val="0"/>
          <w:numId w:val="38"/>
        </w:numPr>
        <w:spacing w:after="0" w:line="360" w:lineRule="auto"/>
        <w:ind w:left="0" w:firstLine="0"/>
        <w:jc w:val="both"/>
        <w:rPr>
          <w:rFonts w:ascii="Times New Roman" w:hAnsi="Times New Roman"/>
          <w:sz w:val="28"/>
          <w:szCs w:val="28"/>
        </w:rPr>
      </w:pPr>
      <w:r w:rsidRPr="005A6EEE">
        <w:rPr>
          <w:rFonts w:ascii="Times New Roman" w:hAnsi="Times New Roman"/>
          <w:sz w:val="28"/>
          <w:szCs w:val="28"/>
        </w:rPr>
        <w:t xml:space="preserve">Постол В.М., Гавій В.М. Біохімічний склад бульб картоплі сортів різних груп стиглості. </w:t>
      </w:r>
      <w:r w:rsidRPr="005A6EEE">
        <w:rPr>
          <w:rFonts w:ascii="Times New Roman" w:hAnsi="Times New Roman"/>
          <w:i/>
          <w:sz w:val="28"/>
          <w:szCs w:val="28"/>
        </w:rPr>
        <w:t xml:space="preserve">Сучасні проблеми природничих наук: </w:t>
      </w:r>
      <w:r w:rsidRPr="005A6EEE">
        <w:rPr>
          <w:rFonts w:ascii="Times New Roman" w:hAnsi="Times New Roman"/>
          <w:sz w:val="28"/>
          <w:szCs w:val="28"/>
        </w:rPr>
        <w:t xml:space="preserve">збірник праць </w:t>
      </w:r>
      <w:r w:rsidRPr="005A6EEE">
        <w:rPr>
          <w:rFonts w:ascii="Times New Roman" w:hAnsi="Times New Roman"/>
          <w:sz w:val="28"/>
          <w:szCs w:val="28"/>
          <w:lang w:val="en-US"/>
        </w:rPr>
        <w:t>V</w:t>
      </w:r>
      <w:r w:rsidRPr="005A6EEE">
        <w:rPr>
          <w:rFonts w:ascii="Times New Roman" w:hAnsi="Times New Roman"/>
          <w:sz w:val="28"/>
          <w:szCs w:val="28"/>
        </w:rPr>
        <w:t>І Всеукраїнської конференції молодих науковців. (м. Ніжин, 14 квіт. 2021 р.).  Ніжин, 2021. С. 8-9.</w:t>
      </w:r>
    </w:p>
    <w:p w:rsidR="00C44116" w:rsidRPr="005A6EEE" w:rsidRDefault="00C44116" w:rsidP="00C44116">
      <w:pPr>
        <w:pStyle w:val="a6"/>
        <w:numPr>
          <w:ilvl w:val="0"/>
          <w:numId w:val="38"/>
        </w:numPr>
        <w:spacing w:after="0" w:line="360" w:lineRule="auto"/>
        <w:ind w:left="0" w:firstLine="0"/>
        <w:jc w:val="both"/>
        <w:rPr>
          <w:rFonts w:ascii="Times New Roman" w:hAnsi="Times New Roman"/>
          <w:sz w:val="28"/>
          <w:szCs w:val="28"/>
        </w:rPr>
      </w:pPr>
      <w:r w:rsidRPr="005A6EEE">
        <w:rPr>
          <w:rFonts w:ascii="Times New Roman" w:hAnsi="Times New Roman"/>
          <w:sz w:val="28"/>
          <w:szCs w:val="28"/>
        </w:rPr>
        <w:t xml:space="preserve">Постол В.М., Гавій В.М. Зміна вмісту аскорбінової кислоти у бульбах картоплі сортів Полісся у процесі зберігання </w:t>
      </w:r>
      <w:r w:rsidRPr="005A6EEE">
        <w:rPr>
          <w:rFonts w:ascii="Times New Roman" w:hAnsi="Times New Roman"/>
          <w:i/>
          <w:sz w:val="28"/>
          <w:szCs w:val="28"/>
        </w:rPr>
        <w:t xml:space="preserve">: збірник статей </w:t>
      </w:r>
      <w:r w:rsidRPr="005A6EEE">
        <w:rPr>
          <w:rFonts w:ascii="Times New Roman" w:hAnsi="Times New Roman"/>
          <w:sz w:val="28"/>
          <w:szCs w:val="28"/>
        </w:rPr>
        <w:t xml:space="preserve">І Всеукраїнських </w:t>
      </w:r>
      <w:r w:rsidRPr="005A6EEE">
        <w:rPr>
          <w:rFonts w:ascii="Times New Roman" w:hAnsi="Times New Roman"/>
          <w:sz w:val="28"/>
          <w:szCs w:val="28"/>
        </w:rPr>
        <w:lastRenderedPageBreak/>
        <w:t>науково-практичних читаннях пам’яті професора І.І. Гордієнка. (м. Ніжин, 10 – 11 лист. 2021 р.).  Ніжин, 2021. С. 68-71.</w:t>
      </w:r>
    </w:p>
    <w:p w:rsidR="00C44116" w:rsidRPr="00C96158" w:rsidRDefault="00C44116" w:rsidP="00C44116">
      <w:pPr>
        <w:numPr>
          <w:ilvl w:val="0"/>
          <w:numId w:val="38"/>
        </w:numPr>
        <w:spacing w:after="0" w:line="360" w:lineRule="auto"/>
        <w:ind w:left="0" w:right="0" w:firstLine="0"/>
      </w:pPr>
      <w:r w:rsidRPr="001F4FCF">
        <w:rPr>
          <w:szCs w:val="28"/>
        </w:rPr>
        <w:t>Пузік Л.М. Методика оцінки якості картоплі, овочів і фруктів.Харків : ХНАУ. 2015</w:t>
      </w:r>
      <w:r>
        <w:rPr>
          <w:szCs w:val="28"/>
        </w:rPr>
        <w:t>.111 с.</w:t>
      </w:r>
    </w:p>
    <w:p w:rsidR="00C44116" w:rsidRPr="00BE4F4F" w:rsidRDefault="00C44116" w:rsidP="00C44116">
      <w:pPr>
        <w:numPr>
          <w:ilvl w:val="0"/>
          <w:numId w:val="38"/>
        </w:numPr>
        <w:spacing w:after="0" w:line="360" w:lineRule="auto"/>
        <w:ind w:left="0" w:right="0" w:firstLine="0"/>
        <w:rPr>
          <w:szCs w:val="28"/>
        </w:rPr>
      </w:pPr>
      <w:r w:rsidRPr="00BE4F4F">
        <w:rPr>
          <w:szCs w:val="28"/>
        </w:rPr>
        <w:t xml:space="preserve"> Путц Б. В. Переробка картоплі. Москва, 1979. 86 с.</w:t>
      </w:r>
    </w:p>
    <w:p w:rsidR="00C44116" w:rsidRPr="00BE4F4F" w:rsidRDefault="00C44116" w:rsidP="00C44116">
      <w:pPr>
        <w:numPr>
          <w:ilvl w:val="0"/>
          <w:numId w:val="38"/>
        </w:numPr>
        <w:spacing w:after="0" w:line="360" w:lineRule="auto"/>
        <w:ind w:left="0" w:right="0" w:firstLine="0"/>
        <w:rPr>
          <w:szCs w:val="28"/>
        </w:rPr>
      </w:pPr>
      <w:r w:rsidRPr="00BE4F4F">
        <w:rPr>
          <w:szCs w:val="28"/>
        </w:rPr>
        <w:t xml:space="preserve"> Сабуров Н. В. Зберігання та переробка плодів і овочів. Москва : Сільгоспвидат, 1958. 268 с.</w:t>
      </w:r>
    </w:p>
    <w:p w:rsidR="00C44116" w:rsidRPr="00BE4F4F" w:rsidRDefault="00C44116" w:rsidP="00C44116">
      <w:pPr>
        <w:numPr>
          <w:ilvl w:val="0"/>
          <w:numId w:val="38"/>
        </w:numPr>
        <w:spacing w:after="0" w:line="360" w:lineRule="auto"/>
        <w:ind w:left="0" w:right="0" w:firstLine="0"/>
        <w:rPr>
          <w:szCs w:val="28"/>
        </w:rPr>
      </w:pPr>
      <w:r w:rsidRPr="00BE4F4F">
        <w:rPr>
          <w:szCs w:val="28"/>
        </w:rPr>
        <w:t xml:space="preserve"> Сальніков А. Н. Заготівля та переробка овочів. Донбас, 1988. 128 с.</w:t>
      </w:r>
    </w:p>
    <w:p w:rsidR="00C44116" w:rsidRPr="00BE4F4F" w:rsidRDefault="00C44116" w:rsidP="00C44116">
      <w:pPr>
        <w:numPr>
          <w:ilvl w:val="0"/>
          <w:numId w:val="38"/>
        </w:numPr>
        <w:spacing w:after="0" w:line="360" w:lineRule="auto"/>
        <w:ind w:left="0" w:right="0" w:firstLine="0"/>
        <w:rPr>
          <w:szCs w:val="28"/>
        </w:rPr>
      </w:pPr>
      <w:r w:rsidRPr="00BE4F4F">
        <w:rPr>
          <w:szCs w:val="28"/>
        </w:rPr>
        <w:t xml:space="preserve"> Селекцiя картоплі. </w:t>
      </w:r>
      <w:r w:rsidRPr="00BE4F4F">
        <w:rPr>
          <w:szCs w:val="28"/>
          <w:lang w:val="en-US"/>
        </w:rPr>
        <w:t>URL</w:t>
      </w:r>
      <w:r w:rsidRPr="00BE4F4F">
        <w:rPr>
          <w:szCs w:val="28"/>
        </w:rPr>
        <w:t xml:space="preserve"> http://www.elitkartofel.com/selektsiya-kartopli. </w:t>
      </w:r>
    </w:p>
    <w:p w:rsidR="00C44116" w:rsidRPr="00BE4F4F" w:rsidRDefault="00C44116" w:rsidP="00C44116">
      <w:pPr>
        <w:numPr>
          <w:ilvl w:val="0"/>
          <w:numId w:val="38"/>
        </w:numPr>
        <w:spacing w:after="0" w:line="360" w:lineRule="auto"/>
        <w:ind w:left="0" w:right="0" w:firstLine="0"/>
        <w:rPr>
          <w:szCs w:val="28"/>
        </w:rPr>
      </w:pPr>
      <w:r w:rsidRPr="00BE4F4F">
        <w:rPr>
          <w:szCs w:val="28"/>
        </w:rPr>
        <w:t xml:space="preserve"> Скрипников Ю. Г. Прогресивна технологія зберігання та переробка плодів і овочів. Москва : Агропромвидат, 1989. 258 с.</w:t>
      </w:r>
    </w:p>
    <w:p w:rsidR="00C44116" w:rsidRPr="00BE4F4F" w:rsidRDefault="00C44116" w:rsidP="00C44116">
      <w:pPr>
        <w:pStyle w:val="a6"/>
        <w:numPr>
          <w:ilvl w:val="0"/>
          <w:numId w:val="38"/>
        </w:numPr>
        <w:spacing w:after="0" w:line="360" w:lineRule="auto"/>
        <w:ind w:left="0" w:firstLine="0"/>
        <w:jc w:val="both"/>
        <w:rPr>
          <w:rFonts w:ascii="Times New Roman" w:hAnsi="Times New Roman"/>
          <w:sz w:val="28"/>
          <w:szCs w:val="28"/>
        </w:rPr>
      </w:pPr>
      <w:r w:rsidRPr="00BE4F4F">
        <w:rPr>
          <w:rFonts w:ascii="Times New Roman" w:hAnsi="Times New Roman"/>
          <w:sz w:val="28"/>
          <w:szCs w:val="28"/>
        </w:rPr>
        <w:t xml:space="preserve"> Скурихин И. М. Все про їжу з точки зору хіміка : навч. посіб. Москва: Вища школа, 1991. 288 с.</w:t>
      </w:r>
    </w:p>
    <w:p w:rsidR="00C44116" w:rsidRPr="00BE4F4F" w:rsidRDefault="00C44116" w:rsidP="00C44116">
      <w:pPr>
        <w:pStyle w:val="a6"/>
        <w:numPr>
          <w:ilvl w:val="0"/>
          <w:numId w:val="38"/>
        </w:numPr>
        <w:spacing w:after="0" w:line="360" w:lineRule="auto"/>
        <w:ind w:left="0" w:firstLine="0"/>
        <w:jc w:val="both"/>
        <w:rPr>
          <w:rFonts w:ascii="Times New Roman" w:hAnsi="Times New Roman"/>
          <w:sz w:val="28"/>
          <w:szCs w:val="28"/>
        </w:rPr>
      </w:pPr>
      <w:r w:rsidRPr="00BE4F4F">
        <w:rPr>
          <w:rFonts w:ascii="Times New Roman" w:hAnsi="Times New Roman"/>
          <w:sz w:val="28"/>
          <w:szCs w:val="28"/>
        </w:rPr>
        <w:t xml:space="preserve"> Сорти картоплі для вирощування в південних районах. </w:t>
      </w:r>
      <w:r w:rsidRPr="00BE4F4F">
        <w:rPr>
          <w:rFonts w:ascii="Times New Roman" w:hAnsi="Times New Roman"/>
          <w:sz w:val="28"/>
          <w:szCs w:val="28"/>
          <w:lang w:val="en-US"/>
        </w:rPr>
        <w:t xml:space="preserve">URL </w:t>
      </w:r>
      <w:r w:rsidRPr="00BE4F4F">
        <w:rPr>
          <w:rFonts w:ascii="Times New Roman" w:hAnsi="Times New Roman"/>
          <w:sz w:val="28"/>
          <w:szCs w:val="28"/>
        </w:rPr>
        <w:t>https://zhdanovpapa.ru/vyirashhivanie-ovoshhey/kartofel/sorta-kartofelya-dlyavyrashhivaniya-xoroshego-urozhaya-v-yuzhnyx-rajonax.</w:t>
      </w:r>
    </w:p>
    <w:p w:rsidR="00C44116" w:rsidRPr="00BE4F4F" w:rsidRDefault="00C44116" w:rsidP="00C44116">
      <w:pPr>
        <w:pStyle w:val="a6"/>
        <w:numPr>
          <w:ilvl w:val="0"/>
          <w:numId w:val="38"/>
        </w:numPr>
        <w:spacing w:after="0" w:line="360" w:lineRule="auto"/>
        <w:ind w:left="0" w:firstLine="0"/>
        <w:jc w:val="both"/>
        <w:rPr>
          <w:rFonts w:ascii="Times New Roman" w:hAnsi="Times New Roman"/>
          <w:sz w:val="28"/>
          <w:szCs w:val="28"/>
        </w:rPr>
      </w:pPr>
      <w:r w:rsidRPr="00BE4F4F">
        <w:rPr>
          <w:rFonts w:ascii="Times New Roman" w:hAnsi="Times New Roman"/>
          <w:sz w:val="28"/>
          <w:szCs w:val="28"/>
        </w:rPr>
        <w:t xml:space="preserve"> Сорт картоплі Біла роса. </w:t>
      </w:r>
      <w:r w:rsidRPr="00BE4F4F">
        <w:rPr>
          <w:rFonts w:ascii="Times New Roman" w:hAnsi="Times New Roman"/>
          <w:sz w:val="28"/>
          <w:szCs w:val="28"/>
          <w:lang w:val="en-US"/>
        </w:rPr>
        <w:t>URL</w:t>
      </w:r>
      <w:r w:rsidRPr="00BE4F4F">
        <w:rPr>
          <w:rFonts w:ascii="Times New Roman" w:hAnsi="Times New Roman"/>
          <w:sz w:val="28"/>
          <w:szCs w:val="28"/>
        </w:rPr>
        <w:t>http://bilirosy.com.ua/ua/potato.php.</w:t>
      </w:r>
    </w:p>
    <w:p w:rsidR="00C44116" w:rsidRPr="00BE4F4F" w:rsidRDefault="00C44116" w:rsidP="00C44116">
      <w:pPr>
        <w:pStyle w:val="a6"/>
        <w:numPr>
          <w:ilvl w:val="0"/>
          <w:numId w:val="38"/>
        </w:numPr>
        <w:spacing w:after="0" w:line="360" w:lineRule="auto"/>
        <w:ind w:left="0" w:firstLine="0"/>
        <w:jc w:val="both"/>
        <w:rPr>
          <w:rFonts w:ascii="Times New Roman" w:hAnsi="Times New Roman"/>
          <w:sz w:val="28"/>
          <w:szCs w:val="28"/>
        </w:rPr>
      </w:pPr>
      <w:r w:rsidRPr="00BE4F4F">
        <w:rPr>
          <w:rFonts w:ascii="Times New Roman" w:hAnsi="Times New Roman"/>
          <w:sz w:val="28"/>
          <w:szCs w:val="28"/>
        </w:rPr>
        <w:t xml:space="preserve"> Сорт картоплі Рів’єра. </w:t>
      </w:r>
      <w:r w:rsidRPr="00BE4F4F">
        <w:rPr>
          <w:rFonts w:ascii="Times New Roman" w:hAnsi="Times New Roman"/>
          <w:sz w:val="28"/>
          <w:szCs w:val="28"/>
          <w:lang w:val="en-US"/>
        </w:rPr>
        <w:t>URL</w:t>
      </w:r>
      <w:r w:rsidRPr="00BE4F4F">
        <w:rPr>
          <w:rFonts w:ascii="Times New Roman" w:hAnsi="Times New Roman"/>
          <w:sz w:val="28"/>
          <w:szCs w:val="28"/>
        </w:rPr>
        <w:t xml:space="preserve"> https://agrico.com.ua/21-rvyera.html .</w:t>
      </w:r>
    </w:p>
    <w:p w:rsidR="00C44116" w:rsidRPr="00BE4F4F" w:rsidRDefault="00C44116" w:rsidP="00C44116">
      <w:pPr>
        <w:pStyle w:val="a6"/>
        <w:numPr>
          <w:ilvl w:val="0"/>
          <w:numId w:val="38"/>
        </w:numPr>
        <w:spacing w:after="0" w:line="360" w:lineRule="auto"/>
        <w:ind w:left="0" w:firstLine="0"/>
        <w:jc w:val="both"/>
        <w:rPr>
          <w:rFonts w:ascii="Times New Roman" w:hAnsi="Times New Roman"/>
          <w:sz w:val="28"/>
          <w:szCs w:val="28"/>
        </w:rPr>
      </w:pPr>
      <w:r w:rsidRPr="00BE4F4F">
        <w:rPr>
          <w:rFonts w:ascii="Times New Roman" w:hAnsi="Times New Roman"/>
          <w:sz w:val="28"/>
          <w:szCs w:val="28"/>
        </w:rPr>
        <w:t xml:space="preserve"> Сорт картоплі Повінь.</w:t>
      </w:r>
      <w:r w:rsidRPr="00BE4F4F">
        <w:rPr>
          <w:rFonts w:ascii="Times New Roman" w:hAnsi="Times New Roman"/>
          <w:sz w:val="28"/>
          <w:szCs w:val="28"/>
          <w:lang w:val="en-US"/>
        </w:rPr>
        <w:t>URL</w:t>
      </w:r>
      <w:r w:rsidRPr="00BE4F4F">
        <w:rPr>
          <w:rFonts w:ascii="Times New Roman" w:hAnsi="Times New Roman"/>
          <w:sz w:val="28"/>
          <w:szCs w:val="28"/>
        </w:rPr>
        <w:t xml:space="preserve"> https://ydachadacha.ru/sorta/kartoshka-povin-opisanie-sorta.html.</w:t>
      </w:r>
    </w:p>
    <w:p w:rsidR="00C44116" w:rsidRPr="00BE4F4F" w:rsidRDefault="00C44116" w:rsidP="00C44116">
      <w:pPr>
        <w:pStyle w:val="a6"/>
        <w:numPr>
          <w:ilvl w:val="0"/>
          <w:numId w:val="38"/>
        </w:numPr>
        <w:spacing w:after="0" w:line="360" w:lineRule="auto"/>
        <w:ind w:left="0" w:firstLine="0"/>
        <w:jc w:val="both"/>
        <w:rPr>
          <w:rFonts w:ascii="Times New Roman" w:hAnsi="Times New Roman"/>
          <w:sz w:val="28"/>
          <w:szCs w:val="28"/>
        </w:rPr>
      </w:pPr>
      <w:r w:rsidRPr="00BE4F4F">
        <w:rPr>
          <w:rFonts w:ascii="Times New Roman" w:hAnsi="Times New Roman"/>
          <w:sz w:val="28"/>
          <w:szCs w:val="28"/>
        </w:rPr>
        <w:t xml:space="preserve"> Сорт картоплі Адретта. </w:t>
      </w:r>
      <w:r w:rsidRPr="00BE4F4F">
        <w:rPr>
          <w:rFonts w:ascii="Times New Roman" w:hAnsi="Times New Roman"/>
          <w:sz w:val="28"/>
          <w:szCs w:val="28"/>
          <w:lang w:val="en-US"/>
        </w:rPr>
        <w:t>URL</w:t>
      </w:r>
      <w:r w:rsidRPr="00BE4F4F">
        <w:rPr>
          <w:rFonts w:ascii="Times New Roman" w:hAnsi="Times New Roman"/>
          <w:sz w:val="28"/>
          <w:szCs w:val="28"/>
        </w:rPr>
        <w:t xml:space="preserve"> https://elektro-sadovnik.ru/urogainie-gryadki/kak-vyrastit-na-sadovom-uchastke-kartofel-adretta.</w:t>
      </w:r>
    </w:p>
    <w:p w:rsidR="00C44116" w:rsidRPr="00BE4F4F" w:rsidRDefault="00C44116" w:rsidP="00C44116">
      <w:pPr>
        <w:pStyle w:val="a6"/>
        <w:numPr>
          <w:ilvl w:val="0"/>
          <w:numId w:val="38"/>
        </w:numPr>
        <w:spacing w:after="0" w:line="360" w:lineRule="auto"/>
        <w:ind w:left="0" w:firstLine="0"/>
        <w:jc w:val="both"/>
        <w:rPr>
          <w:rFonts w:ascii="Times New Roman" w:hAnsi="Times New Roman"/>
          <w:sz w:val="28"/>
          <w:szCs w:val="28"/>
        </w:rPr>
      </w:pPr>
      <w:r w:rsidRPr="00BE4F4F">
        <w:rPr>
          <w:rFonts w:ascii="Times New Roman" w:hAnsi="Times New Roman"/>
          <w:sz w:val="28"/>
          <w:szCs w:val="28"/>
        </w:rPr>
        <w:t>Сорт картоплі Гранада.</w:t>
      </w:r>
      <w:r w:rsidRPr="00BE4F4F">
        <w:rPr>
          <w:rFonts w:ascii="Times New Roman" w:hAnsi="Times New Roman"/>
          <w:sz w:val="28"/>
          <w:szCs w:val="28"/>
          <w:lang w:val="en-US"/>
        </w:rPr>
        <w:t>URL</w:t>
      </w:r>
      <w:r w:rsidRPr="00BE4F4F">
        <w:rPr>
          <w:rFonts w:ascii="Times New Roman" w:hAnsi="Times New Roman"/>
          <w:sz w:val="28"/>
          <w:szCs w:val="28"/>
        </w:rPr>
        <w:t xml:space="preserve"> https://vesnodar.com.ua/semennoy-kartofel-granada.</w:t>
      </w:r>
    </w:p>
    <w:p w:rsidR="00C44116" w:rsidRDefault="00C44116" w:rsidP="00C44116">
      <w:pPr>
        <w:pStyle w:val="a6"/>
        <w:numPr>
          <w:ilvl w:val="0"/>
          <w:numId w:val="38"/>
        </w:numPr>
        <w:spacing w:after="0" w:line="360" w:lineRule="auto"/>
        <w:ind w:left="0" w:firstLine="0"/>
        <w:jc w:val="both"/>
        <w:rPr>
          <w:rFonts w:ascii="Times New Roman" w:hAnsi="Times New Roman"/>
          <w:sz w:val="28"/>
          <w:szCs w:val="28"/>
        </w:rPr>
      </w:pPr>
      <w:r w:rsidRPr="00BE4F4F">
        <w:rPr>
          <w:rFonts w:ascii="Times New Roman" w:hAnsi="Times New Roman"/>
          <w:sz w:val="28"/>
          <w:szCs w:val="28"/>
        </w:rPr>
        <w:t>Сорт картоплі Королева Анна.</w:t>
      </w:r>
      <w:r w:rsidRPr="00BE4F4F">
        <w:rPr>
          <w:rFonts w:ascii="Times New Roman" w:hAnsi="Times New Roman"/>
          <w:sz w:val="28"/>
          <w:szCs w:val="28"/>
          <w:lang w:val="en-US"/>
        </w:rPr>
        <w:t>URL</w:t>
      </w:r>
      <w:r w:rsidRPr="0057494D">
        <w:rPr>
          <w:rFonts w:ascii="Times New Roman" w:hAnsi="Times New Roman"/>
          <w:sz w:val="28"/>
          <w:szCs w:val="28"/>
          <w:lang w:val="en-US"/>
        </w:rPr>
        <w:t>https</w:t>
      </w:r>
      <w:r w:rsidRPr="0057494D">
        <w:rPr>
          <w:rFonts w:ascii="Times New Roman" w:hAnsi="Times New Roman"/>
          <w:sz w:val="28"/>
          <w:szCs w:val="28"/>
          <w:lang w:val="ru-RU"/>
        </w:rPr>
        <w:t>://</w:t>
      </w:r>
      <w:r w:rsidRPr="0057494D">
        <w:rPr>
          <w:rFonts w:ascii="Times New Roman" w:hAnsi="Times New Roman"/>
          <w:sz w:val="28"/>
          <w:szCs w:val="28"/>
          <w:lang w:val="en-US"/>
        </w:rPr>
        <w:t>fermilon</w:t>
      </w:r>
      <w:r w:rsidRPr="0057494D">
        <w:rPr>
          <w:rFonts w:ascii="Times New Roman" w:hAnsi="Times New Roman"/>
          <w:sz w:val="28"/>
          <w:szCs w:val="28"/>
          <w:lang w:val="ru-RU"/>
        </w:rPr>
        <w:t>.</w:t>
      </w:r>
      <w:r w:rsidRPr="0057494D">
        <w:rPr>
          <w:rFonts w:ascii="Times New Roman" w:hAnsi="Times New Roman"/>
          <w:sz w:val="28"/>
          <w:szCs w:val="28"/>
          <w:lang w:val="en-US"/>
        </w:rPr>
        <w:t>ru</w:t>
      </w:r>
      <w:r w:rsidRPr="0057494D">
        <w:rPr>
          <w:rFonts w:ascii="Times New Roman" w:hAnsi="Times New Roman"/>
          <w:sz w:val="28"/>
          <w:szCs w:val="28"/>
          <w:lang w:val="ru-RU"/>
        </w:rPr>
        <w:t>/</w:t>
      </w:r>
      <w:r w:rsidRPr="0057494D">
        <w:rPr>
          <w:rFonts w:ascii="Times New Roman" w:hAnsi="Times New Roman"/>
          <w:sz w:val="28"/>
          <w:szCs w:val="28"/>
          <w:lang w:val="en-US"/>
        </w:rPr>
        <w:t>sad</w:t>
      </w:r>
      <w:r w:rsidRPr="0057494D">
        <w:rPr>
          <w:rFonts w:ascii="Times New Roman" w:hAnsi="Times New Roman"/>
          <w:sz w:val="28"/>
          <w:szCs w:val="28"/>
          <w:lang w:val="ru-RU"/>
        </w:rPr>
        <w:t>-</w:t>
      </w:r>
      <w:r w:rsidRPr="0057494D">
        <w:rPr>
          <w:rFonts w:ascii="Times New Roman" w:hAnsi="Times New Roman"/>
          <w:sz w:val="28"/>
          <w:szCs w:val="28"/>
          <w:lang w:val="en-US"/>
        </w:rPr>
        <w:t>i</w:t>
      </w:r>
      <w:r w:rsidRPr="0057494D">
        <w:rPr>
          <w:rFonts w:ascii="Times New Roman" w:hAnsi="Times New Roman"/>
          <w:sz w:val="28"/>
          <w:szCs w:val="28"/>
          <w:lang w:val="ru-RU"/>
        </w:rPr>
        <w:t>-</w:t>
      </w:r>
      <w:r w:rsidRPr="0057494D">
        <w:rPr>
          <w:rFonts w:ascii="Times New Roman" w:hAnsi="Times New Roman"/>
          <w:sz w:val="28"/>
          <w:szCs w:val="28"/>
          <w:lang w:val="en-US"/>
        </w:rPr>
        <w:t>ogorod</w:t>
      </w:r>
      <w:r w:rsidRPr="0057494D">
        <w:rPr>
          <w:rFonts w:ascii="Times New Roman" w:hAnsi="Times New Roman"/>
          <w:sz w:val="28"/>
          <w:szCs w:val="28"/>
          <w:lang w:val="ru-RU"/>
        </w:rPr>
        <w:t>/</w:t>
      </w:r>
      <w:r w:rsidRPr="0057494D">
        <w:rPr>
          <w:rFonts w:ascii="Times New Roman" w:hAnsi="Times New Roman"/>
          <w:sz w:val="28"/>
          <w:szCs w:val="28"/>
          <w:lang w:val="en-US"/>
        </w:rPr>
        <w:t>ovoshhi</w:t>
      </w:r>
      <w:r w:rsidRPr="0057494D">
        <w:rPr>
          <w:rFonts w:ascii="Times New Roman" w:hAnsi="Times New Roman"/>
          <w:sz w:val="28"/>
          <w:szCs w:val="28"/>
          <w:lang w:val="ru-RU"/>
        </w:rPr>
        <w:t>/</w:t>
      </w:r>
      <w:r w:rsidRPr="0057494D">
        <w:rPr>
          <w:rFonts w:ascii="Times New Roman" w:hAnsi="Times New Roman"/>
          <w:sz w:val="28"/>
          <w:szCs w:val="28"/>
          <w:lang w:val="en-US"/>
        </w:rPr>
        <w:t>kartofel</w:t>
      </w:r>
      <w:r w:rsidRPr="0057494D">
        <w:rPr>
          <w:rFonts w:ascii="Times New Roman" w:hAnsi="Times New Roman"/>
          <w:sz w:val="28"/>
          <w:szCs w:val="28"/>
          <w:lang w:val="ru-RU"/>
        </w:rPr>
        <w:t>-</w:t>
      </w:r>
      <w:r w:rsidRPr="0057494D">
        <w:rPr>
          <w:rFonts w:ascii="Times New Roman" w:hAnsi="Times New Roman"/>
          <w:sz w:val="28"/>
          <w:szCs w:val="28"/>
          <w:lang w:val="en-US"/>
        </w:rPr>
        <w:t>koroleva</w:t>
      </w:r>
      <w:r w:rsidRPr="0057494D">
        <w:rPr>
          <w:rFonts w:ascii="Times New Roman" w:hAnsi="Times New Roman"/>
          <w:sz w:val="28"/>
          <w:szCs w:val="28"/>
          <w:lang w:val="ru-RU"/>
        </w:rPr>
        <w:t>-</w:t>
      </w:r>
      <w:r w:rsidRPr="0057494D">
        <w:rPr>
          <w:rFonts w:ascii="Times New Roman" w:hAnsi="Times New Roman"/>
          <w:sz w:val="28"/>
          <w:szCs w:val="28"/>
          <w:lang w:val="en-US"/>
        </w:rPr>
        <w:t>anna</w:t>
      </w:r>
      <w:r w:rsidRPr="0057494D">
        <w:rPr>
          <w:rFonts w:ascii="Times New Roman" w:hAnsi="Times New Roman"/>
          <w:sz w:val="28"/>
          <w:szCs w:val="28"/>
          <w:lang w:val="ru-RU"/>
        </w:rPr>
        <w:t>.</w:t>
      </w:r>
      <w:r w:rsidRPr="0057494D">
        <w:rPr>
          <w:rFonts w:ascii="Times New Roman" w:hAnsi="Times New Roman"/>
          <w:sz w:val="28"/>
          <w:szCs w:val="28"/>
          <w:lang w:val="en-US"/>
        </w:rPr>
        <w:t>html</w:t>
      </w:r>
      <w:r w:rsidRPr="00BE4F4F">
        <w:rPr>
          <w:rFonts w:ascii="Times New Roman" w:hAnsi="Times New Roman"/>
          <w:sz w:val="28"/>
          <w:szCs w:val="28"/>
        </w:rPr>
        <w:t>.</w:t>
      </w:r>
    </w:p>
    <w:p w:rsidR="00C44116" w:rsidRDefault="00C44116" w:rsidP="00C44116">
      <w:pPr>
        <w:pStyle w:val="a6"/>
        <w:numPr>
          <w:ilvl w:val="0"/>
          <w:numId w:val="38"/>
        </w:numPr>
        <w:spacing w:after="0" w:line="360" w:lineRule="auto"/>
        <w:ind w:left="0" w:firstLine="0"/>
        <w:jc w:val="both"/>
        <w:rPr>
          <w:rFonts w:ascii="Times New Roman" w:hAnsi="Times New Roman"/>
          <w:sz w:val="28"/>
          <w:szCs w:val="28"/>
        </w:rPr>
      </w:pPr>
      <w:r w:rsidRPr="00BE4F4F">
        <w:rPr>
          <w:rFonts w:ascii="Times New Roman" w:hAnsi="Times New Roman"/>
          <w:sz w:val="28"/>
          <w:szCs w:val="28"/>
        </w:rPr>
        <w:t>Тютюн на вашій присадибній ділянці. Львів. 1992. 48 с.</w:t>
      </w:r>
    </w:p>
    <w:p w:rsidR="00C44116" w:rsidRPr="00BE4F4F" w:rsidRDefault="00C44116" w:rsidP="00C44116">
      <w:pPr>
        <w:numPr>
          <w:ilvl w:val="0"/>
          <w:numId w:val="38"/>
        </w:numPr>
        <w:spacing w:after="0" w:line="360" w:lineRule="auto"/>
        <w:ind w:left="0" w:right="0" w:firstLine="0"/>
        <w:rPr>
          <w:color w:val="auto"/>
          <w:szCs w:val="28"/>
        </w:rPr>
      </w:pPr>
      <w:r>
        <w:rPr>
          <w:szCs w:val="28"/>
        </w:rPr>
        <w:lastRenderedPageBreak/>
        <w:t>Філіпцова Г.Г., Смолич І.І. Біохімія рослин : метод. рекомендації до лабораторних занять. Мінськ : БГУ, 2004.  60 с.</w:t>
      </w:r>
    </w:p>
    <w:p w:rsidR="00C44116" w:rsidRPr="00BE4F4F" w:rsidRDefault="00C44116" w:rsidP="00C44116">
      <w:pPr>
        <w:pStyle w:val="a6"/>
        <w:spacing w:after="0" w:line="360" w:lineRule="auto"/>
        <w:ind w:left="0"/>
        <w:jc w:val="both"/>
        <w:rPr>
          <w:rFonts w:ascii="Times New Roman" w:hAnsi="Times New Roman"/>
          <w:sz w:val="28"/>
          <w:szCs w:val="28"/>
        </w:rPr>
      </w:pPr>
    </w:p>
    <w:p w:rsidR="00C44116" w:rsidRPr="00810CF4" w:rsidRDefault="00C44116" w:rsidP="00C44116">
      <w:pPr>
        <w:spacing w:after="0" w:line="360" w:lineRule="auto"/>
        <w:ind w:right="0" w:firstLine="0"/>
        <w:rPr>
          <w:b/>
          <w:sz w:val="96"/>
          <w:szCs w:val="96"/>
          <w:lang w:val="ru-RU"/>
        </w:rPr>
      </w:pPr>
    </w:p>
    <w:p w:rsidR="00C44116" w:rsidRPr="00BE4F4F" w:rsidRDefault="00C44116" w:rsidP="00C44116">
      <w:pPr>
        <w:spacing w:after="0" w:line="360" w:lineRule="auto"/>
        <w:ind w:right="0" w:firstLine="709"/>
        <w:jc w:val="center"/>
        <w:rPr>
          <w:b/>
          <w:sz w:val="96"/>
          <w:szCs w:val="96"/>
        </w:rPr>
      </w:pPr>
    </w:p>
    <w:p w:rsidR="00C44116" w:rsidRPr="00E65ED2" w:rsidRDefault="00C44116" w:rsidP="00C44116">
      <w:pPr>
        <w:spacing w:after="0" w:line="360" w:lineRule="auto"/>
        <w:ind w:right="0" w:firstLine="0"/>
        <w:jc w:val="center"/>
        <w:rPr>
          <w:b/>
          <w:sz w:val="116"/>
          <w:szCs w:val="116"/>
        </w:rPr>
      </w:pPr>
    </w:p>
    <w:p w:rsidR="00C44116" w:rsidRPr="005E01E6" w:rsidRDefault="00C44116" w:rsidP="005E01E6">
      <w:pPr>
        <w:pStyle w:val="1"/>
        <w:spacing w:after="0"/>
        <w:ind w:right="0"/>
        <w:rPr>
          <w:sz w:val="116"/>
          <w:szCs w:val="116"/>
        </w:rPr>
      </w:pPr>
      <w:bookmarkStart w:id="51" w:name="_Toc90597204"/>
      <w:bookmarkStart w:id="52" w:name="_Toc90598604"/>
      <w:bookmarkStart w:id="53" w:name="_Toc90833346"/>
      <w:bookmarkStart w:id="54" w:name="_Toc90833596"/>
      <w:bookmarkStart w:id="55" w:name="_Toc90834824"/>
      <w:r w:rsidRPr="00E65ED2">
        <w:rPr>
          <w:sz w:val="116"/>
          <w:szCs w:val="116"/>
        </w:rPr>
        <w:t>ДОДАТКИ</w:t>
      </w:r>
      <w:bookmarkEnd w:id="51"/>
      <w:bookmarkEnd w:id="52"/>
      <w:bookmarkEnd w:id="53"/>
      <w:bookmarkEnd w:id="54"/>
      <w:bookmarkEnd w:id="55"/>
    </w:p>
    <w:p w:rsidR="00C44116" w:rsidRDefault="00C44116" w:rsidP="00C44116">
      <w:pPr>
        <w:spacing w:after="0" w:line="240" w:lineRule="auto"/>
        <w:ind w:right="0" w:firstLine="0"/>
        <w:jc w:val="left"/>
      </w:pPr>
      <w:r>
        <w:br w:type="page"/>
      </w:r>
    </w:p>
    <w:p w:rsidR="00C44116" w:rsidRPr="00BE4F4F" w:rsidRDefault="00C44116" w:rsidP="00C44116">
      <w:pPr>
        <w:spacing w:after="0" w:line="259" w:lineRule="auto"/>
        <w:ind w:left="71" w:right="0" w:hanging="10"/>
        <w:jc w:val="right"/>
      </w:pPr>
      <w:r w:rsidRPr="00BE4F4F">
        <w:lastRenderedPageBreak/>
        <w:t>Додаток А.</w:t>
      </w:r>
    </w:p>
    <w:p w:rsidR="00C44116" w:rsidRPr="00BE4F4F" w:rsidRDefault="00C44116" w:rsidP="00C44116">
      <w:pPr>
        <w:spacing w:after="0" w:line="247" w:lineRule="auto"/>
        <w:ind w:left="432" w:right="0" w:hanging="10"/>
        <w:jc w:val="center"/>
      </w:pPr>
      <w:r w:rsidRPr="00BE4F4F">
        <w:t>Сорт картоплі –  Біла роса.</w:t>
      </w:r>
    </w:p>
    <w:p w:rsidR="00C44116" w:rsidRPr="00BE4F4F" w:rsidRDefault="00C44116" w:rsidP="00C44116">
      <w:pPr>
        <w:spacing w:after="0" w:line="247" w:lineRule="auto"/>
        <w:ind w:left="432" w:right="0" w:hanging="10"/>
        <w:jc w:val="center"/>
      </w:pPr>
    </w:p>
    <w:p w:rsidR="00C44116" w:rsidRPr="00BE4F4F" w:rsidRDefault="00C44116" w:rsidP="00C44116">
      <w:pPr>
        <w:spacing w:after="0" w:line="247" w:lineRule="auto"/>
        <w:ind w:right="0" w:firstLine="0"/>
      </w:pPr>
      <w:r w:rsidRPr="0059635D">
        <w:rPr>
          <w:lang w:val="ru-RU"/>
        </w:rPr>
        <w:drawing>
          <wp:inline distT="0" distB="0" distL="0" distR="0">
            <wp:extent cx="5800725" cy="3819525"/>
            <wp:effectExtent l="0" t="0" r="0" b="0"/>
            <wp:docPr id="5"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800725" cy="3819525"/>
                    </a:xfrm>
                    <a:prstGeom prst="rect">
                      <a:avLst/>
                    </a:prstGeom>
                    <a:noFill/>
                    <a:ln>
                      <a:noFill/>
                    </a:ln>
                  </pic:spPr>
                </pic:pic>
              </a:graphicData>
            </a:graphic>
          </wp:inline>
        </w:drawing>
      </w:r>
    </w:p>
    <w:p w:rsidR="00C44116" w:rsidRDefault="00C44116" w:rsidP="00C44116">
      <w:pPr>
        <w:spacing w:after="0" w:line="240" w:lineRule="auto"/>
        <w:ind w:right="0" w:firstLine="0"/>
        <w:jc w:val="left"/>
      </w:pPr>
      <w:r>
        <w:br w:type="page"/>
      </w:r>
    </w:p>
    <w:p w:rsidR="00C44116" w:rsidRPr="00BE4F4F" w:rsidRDefault="00C44116" w:rsidP="00C44116">
      <w:pPr>
        <w:spacing w:after="0" w:line="259" w:lineRule="auto"/>
        <w:ind w:left="71" w:right="0" w:hanging="10"/>
        <w:jc w:val="right"/>
      </w:pPr>
      <w:r w:rsidRPr="00BE4F4F">
        <w:lastRenderedPageBreak/>
        <w:t>Додаток Б.</w:t>
      </w:r>
    </w:p>
    <w:p w:rsidR="00C44116" w:rsidRPr="00BE4F4F" w:rsidRDefault="00C44116" w:rsidP="00C44116">
      <w:pPr>
        <w:spacing w:after="0" w:line="259" w:lineRule="auto"/>
        <w:ind w:left="3695" w:right="0" w:firstLine="0"/>
        <w:rPr>
          <w:i/>
        </w:rPr>
      </w:pPr>
      <w:r w:rsidRPr="00BE4F4F">
        <w:t>Сорт картоплі –  Рів’єра</w:t>
      </w:r>
    </w:p>
    <w:p w:rsidR="00C44116" w:rsidRPr="00BE4F4F" w:rsidRDefault="00C44116" w:rsidP="00C44116">
      <w:pPr>
        <w:spacing w:after="0" w:line="259" w:lineRule="auto"/>
        <w:ind w:left="3695" w:right="0" w:firstLine="0"/>
      </w:pPr>
    </w:p>
    <w:p w:rsidR="00C44116" w:rsidRPr="00BE4F4F" w:rsidRDefault="00C44116" w:rsidP="005E01E6">
      <w:pPr>
        <w:spacing w:after="0" w:line="259" w:lineRule="auto"/>
        <w:ind w:right="0" w:firstLine="0"/>
        <w:jc w:val="left"/>
      </w:pPr>
      <w:r w:rsidRPr="0059635D">
        <w:rPr>
          <w:lang w:val="ru-RU"/>
        </w:rPr>
        <w:drawing>
          <wp:inline distT="0" distB="0" distL="0" distR="0">
            <wp:extent cx="5953125" cy="5962650"/>
            <wp:effectExtent l="0" t="0" r="0" b="0"/>
            <wp:docPr id="6" name="Рисунок 25" descr="Картопля на посадку Рів&amp;#39;єра 1 репродукція, ціна 30 грн. - Prom.ua  (ID#1337476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5" descr="Картопля на посадку Рів&amp;#39;єра 1 репродукція, ціна 30 грн. - Prom.ua  (ID#133747637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53125" cy="5962650"/>
                    </a:xfrm>
                    <a:prstGeom prst="rect">
                      <a:avLst/>
                    </a:prstGeom>
                    <a:noFill/>
                    <a:ln>
                      <a:noFill/>
                    </a:ln>
                  </pic:spPr>
                </pic:pic>
              </a:graphicData>
            </a:graphic>
          </wp:inline>
        </w:drawing>
      </w:r>
    </w:p>
    <w:p w:rsidR="00C44116" w:rsidRDefault="00C44116" w:rsidP="00C44116">
      <w:pPr>
        <w:spacing w:after="0" w:line="240" w:lineRule="auto"/>
        <w:ind w:right="0" w:firstLine="0"/>
        <w:jc w:val="left"/>
      </w:pPr>
      <w:r>
        <w:br w:type="page"/>
      </w:r>
    </w:p>
    <w:p w:rsidR="00C44116" w:rsidRPr="00BE4F4F" w:rsidRDefault="00C44116" w:rsidP="00C44116">
      <w:pPr>
        <w:spacing w:after="0" w:line="259" w:lineRule="auto"/>
        <w:ind w:left="71" w:right="0" w:hanging="10"/>
        <w:jc w:val="right"/>
      </w:pPr>
      <w:r w:rsidRPr="00BE4F4F">
        <w:lastRenderedPageBreak/>
        <w:t>Додаток В.</w:t>
      </w:r>
    </w:p>
    <w:p w:rsidR="00C44116" w:rsidRPr="00BE4F4F" w:rsidRDefault="00C44116" w:rsidP="00C44116">
      <w:pPr>
        <w:spacing w:after="0" w:line="259" w:lineRule="auto"/>
        <w:ind w:left="3467" w:right="0" w:firstLine="0"/>
      </w:pPr>
      <w:r w:rsidRPr="00BE4F4F">
        <w:t>Сорт картоплі – Повінь.</w:t>
      </w:r>
    </w:p>
    <w:p w:rsidR="00C44116" w:rsidRPr="00BE4F4F" w:rsidRDefault="00C44116" w:rsidP="00C44116">
      <w:pPr>
        <w:spacing w:after="0" w:line="259" w:lineRule="auto"/>
        <w:ind w:right="0" w:firstLine="0"/>
      </w:pPr>
    </w:p>
    <w:p w:rsidR="00C44116" w:rsidRPr="005E01E6" w:rsidRDefault="00C44116" w:rsidP="005E01E6">
      <w:pPr>
        <w:spacing w:after="0" w:line="259" w:lineRule="auto"/>
        <w:ind w:left="-65" w:right="0" w:firstLine="0"/>
        <w:jc w:val="left"/>
      </w:pPr>
      <w:r w:rsidRPr="0059635D">
        <w:rPr>
          <w:lang w:val="ru-RU"/>
        </w:rPr>
        <w:drawing>
          <wp:inline distT="0" distB="0" distL="0" distR="0">
            <wp:extent cx="5934075" cy="4229100"/>
            <wp:effectExtent l="0" t="0" r="0" b="0"/>
            <wp:docPr id="7"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934075" cy="4229100"/>
                    </a:xfrm>
                    <a:prstGeom prst="rect">
                      <a:avLst/>
                    </a:prstGeom>
                    <a:noFill/>
                    <a:ln>
                      <a:noFill/>
                    </a:ln>
                  </pic:spPr>
                </pic:pic>
              </a:graphicData>
            </a:graphic>
          </wp:inline>
        </w:drawing>
      </w:r>
    </w:p>
    <w:p w:rsidR="00C44116" w:rsidRDefault="00C44116" w:rsidP="00C44116">
      <w:pPr>
        <w:spacing w:after="0" w:line="240" w:lineRule="auto"/>
        <w:ind w:right="0" w:firstLine="0"/>
        <w:jc w:val="left"/>
      </w:pPr>
      <w:r>
        <w:br w:type="page"/>
      </w:r>
    </w:p>
    <w:p w:rsidR="00C44116" w:rsidRPr="00BE4F4F" w:rsidRDefault="00C44116" w:rsidP="00C44116">
      <w:pPr>
        <w:spacing w:after="0" w:line="259" w:lineRule="auto"/>
        <w:ind w:left="392" w:right="0" w:firstLine="0"/>
        <w:jc w:val="right"/>
      </w:pPr>
      <w:r w:rsidRPr="00BE4F4F">
        <w:lastRenderedPageBreak/>
        <w:t xml:space="preserve">Додаток Г. </w:t>
      </w:r>
    </w:p>
    <w:p w:rsidR="00C44116" w:rsidRPr="00BE4F4F" w:rsidRDefault="00C44116" w:rsidP="00C44116">
      <w:pPr>
        <w:spacing w:after="0" w:line="247" w:lineRule="auto"/>
        <w:ind w:left="284" w:right="0" w:hanging="10"/>
        <w:jc w:val="center"/>
      </w:pPr>
      <w:r w:rsidRPr="00BE4F4F">
        <w:t>Сорт картоплі – Адретта.</w:t>
      </w:r>
    </w:p>
    <w:p w:rsidR="00C44116" w:rsidRPr="00BE4F4F" w:rsidRDefault="00C44116" w:rsidP="00C44116">
      <w:pPr>
        <w:spacing w:after="0" w:line="259" w:lineRule="auto"/>
        <w:ind w:left="14" w:right="0" w:firstLine="0"/>
        <w:jc w:val="left"/>
      </w:pPr>
    </w:p>
    <w:p w:rsidR="00C44116" w:rsidRPr="00BE4F4F" w:rsidRDefault="00C44116" w:rsidP="00C44116">
      <w:pPr>
        <w:spacing w:after="0" w:line="259" w:lineRule="auto"/>
        <w:ind w:left="14" w:right="0" w:firstLine="0"/>
        <w:jc w:val="left"/>
      </w:pPr>
      <w:r>
        <w:rPr>
          <w:lang w:val="ru-RU"/>
        </w:rPr>
        <w:drawing>
          <wp:anchor distT="0" distB="0" distL="114300" distR="114300" simplePos="0" relativeHeight="251655168" behindDoc="0" locked="0" layoutInCell="1" allowOverlap="1" wp14:anchorId="361E4E82" wp14:editId="43B6A466">
            <wp:simplePos x="0" y="0"/>
            <wp:positionH relativeFrom="column">
              <wp:align>left</wp:align>
            </wp:positionH>
            <wp:positionV relativeFrom="paragraph">
              <wp:align>top</wp:align>
            </wp:positionV>
            <wp:extent cx="5758815" cy="4322445"/>
            <wp:effectExtent l="0" t="0" r="0" b="0"/>
            <wp:wrapSquare wrapText="bothSides"/>
            <wp:docPr id="10" name="Рисунок 30" descr="Сорт каратоп картофель. Особенности сорта | Зелёный са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0" descr="Сорт каратоп картофель. Особенности сорта | Зелёный сад"/>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58815" cy="4322445"/>
                    </a:xfrm>
                    <a:prstGeom prst="rect">
                      <a:avLst/>
                    </a:prstGeom>
                    <a:noFill/>
                    <a:ln>
                      <a:noFill/>
                    </a:ln>
                  </pic:spPr>
                </pic:pic>
              </a:graphicData>
            </a:graphic>
          </wp:anchor>
        </w:drawing>
      </w:r>
      <w:r w:rsidRPr="00BE4F4F">
        <w:rPr>
          <w:lang w:val="ru-RU"/>
        </w:rPr>
        <w:t>.</w:t>
      </w:r>
      <w:r w:rsidRPr="00BE4F4F">
        <w:br w:type="textWrapping" w:clear="all"/>
      </w:r>
    </w:p>
    <w:p w:rsidR="00C44116" w:rsidRPr="00BE4F4F" w:rsidRDefault="00C44116" w:rsidP="005E01E6">
      <w:pPr>
        <w:spacing w:after="0" w:line="259" w:lineRule="auto"/>
        <w:ind w:right="0" w:firstLine="0"/>
      </w:pPr>
    </w:p>
    <w:p w:rsidR="00C44116" w:rsidRPr="00BE4F4F" w:rsidRDefault="00C44116" w:rsidP="00C44116">
      <w:pPr>
        <w:spacing w:after="0" w:line="259" w:lineRule="auto"/>
        <w:ind w:left="71" w:right="0" w:hanging="10"/>
        <w:jc w:val="right"/>
      </w:pPr>
    </w:p>
    <w:p w:rsidR="00C44116" w:rsidRPr="00BE4F4F" w:rsidRDefault="00C44116" w:rsidP="00C44116">
      <w:pPr>
        <w:spacing w:after="0" w:line="259" w:lineRule="auto"/>
        <w:ind w:left="71" w:right="0" w:hanging="10"/>
        <w:jc w:val="right"/>
      </w:pPr>
    </w:p>
    <w:p w:rsidR="00C44116" w:rsidRPr="00BE4F4F" w:rsidRDefault="00C44116" w:rsidP="00C44116">
      <w:pPr>
        <w:spacing w:after="0" w:line="259" w:lineRule="auto"/>
        <w:ind w:left="71" w:right="0" w:hanging="10"/>
        <w:jc w:val="right"/>
      </w:pPr>
    </w:p>
    <w:p w:rsidR="00C44116" w:rsidRPr="00BE4F4F" w:rsidRDefault="00C44116" w:rsidP="00C44116">
      <w:pPr>
        <w:spacing w:after="0" w:line="259" w:lineRule="auto"/>
        <w:ind w:left="71" w:right="0" w:hanging="10"/>
        <w:jc w:val="right"/>
      </w:pPr>
    </w:p>
    <w:p w:rsidR="00C44116" w:rsidRPr="00BE4F4F" w:rsidRDefault="00C44116" w:rsidP="00C44116">
      <w:pPr>
        <w:spacing w:after="0" w:line="259" w:lineRule="auto"/>
        <w:ind w:left="71" w:right="0" w:hanging="10"/>
        <w:jc w:val="right"/>
      </w:pPr>
    </w:p>
    <w:p w:rsidR="00C44116" w:rsidRDefault="00C44116" w:rsidP="00C44116">
      <w:pPr>
        <w:spacing w:after="0" w:line="259" w:lineRule="auto"/>
        <w:ind w:right="0" w:firstLine="0"/>
      </w:pPr>
    </w:p>
    <w:p w:rsidR="00C44116" w:rsidRPr="00BE4F4F" w:rsidRDefault="00C44116" w:rsidP="00C44116">
      <w:pPr>
        <w:spacing w:after="0" w:line="259" w:lineRule="auto"/>
        <w:ind w:right="0" w:firstLine="0"/>
      </w:pPr>
    </w:p>
    <w:p w:rsidR="00C44116" w:rsidRDefault="00C44116" w:rsidP="00C44116">
      <w:pPr>
        <w:spacing w:after="0" w:line="240" w:lineRule="auto"/>
        <w:ind w:right="0" w:firstLine="0"/>
        <w:jc w:val="left"/>
      </w:pPr>
      <w:r>
        <w:br w:type="page"/>
      </w:r>
    </w:p>
    <w:p w:rsidR="00C44116" w:rsidRPr="00BE4F4F" w:rsidRDefault="00C44116" w:rsidP="00C44116">
      <w:pPr>
        <w:spacing w:after="0" w:line="259" w:lineRule="auto"/>
        <w:ind w:left="71" w:right="0" w:hanging="10"/>
        <w:jc w:val="right"/>
      </w:pPr>
      <w:r w:rsidRPr="00BE4F4F">
        <w:lastRenderedPageBreak/>
        <w:t xml:space="preserve">Додаток Д. </w:t>
      </w:r>
    </w:p>
    <w:p w:rsidR="00C44116" w:rsidRPr="00BE4F4F" w:rsidRDefault="00C44116" w:rsidP="00C44116">
      <w:pPr>
        <w:spacing w:after="0" w:line="259" w:lineRule="auto"/>
        <w:ind w:left="2694" w:right="0" w:firstLine="0"/>
      </w:pPr>
      <w:r w:rsidRPr="00BE4F4F">
        <w:t xml:space="preserve">Сорт картоплі – Гранада. </w:t>
      </w:r>
    </w:p>
    <w:p w:rsidR="00C44116" w:rsidRPr="00BE4F4F" w:rsidRDefault="00C44116" w:rsidP="00C44116">
      <w:pPr>
        <w:spacing w:after="0" w:line="259" w:lineRule="auto"/>
        <w:ind w:left="3335" w:right="0" w:firstLine="0"/>
      </w:pPr>
    </w:p>
    <w:p w:rsidR="00C44116" w:rsidRPr="00BE4F4F" w:rsidRDefault="00C44116" w:rsidP="00C44116">
      <w:pPr>
        <w:spacing w:after="0" w:line="259" w:lineRule="auto"/>
        <w:ind w:left="1" w:right="0" w:firstLine="0"/>
        <w:jc w:val="left"/>
      </w:pPr>
      <w:r w:rsidRPr="0059635D">
        <w:rPr>
          <w:lang w:val="ru-RU"/>
        </w:rPr>
        <w:drawing>
          <wp:inline distT="0" distB="0" distL="0" distR="0">
            <wp:extent cx="5943600" cy="4105275"/>
            <wp:effectExtent l="0" t="0" r="0" b="0"/>
            <wp:docPr id="8" name="Рисунок 31" descr="Картофель Гранада: описание сорта, фото, отзывы, урожайность, посадка и уход"/>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descr="Картофель Гранада: описание сорта, фото, отзывы, урожайность, посадка и уход"/>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943600" cy="4105275"/>
                    </a:xfrm>
                    <a:prstGeom prst="rect">
                      <a:avLst/>
                    </a:prstGeom>
                    <a:noFill/>
                    <a:ln>
                      <a:noFill/>
                    </a:ln>
                  </pic:spPr>
                </pic:pic>
              </a:graphicData>
            </a:graphic>
          </wp:inline>
        </w:drawing>
      </w:r>
    </w:p>
    <w:p w:rsidR="00C44116" w:rsidRPr="00BE4F4F" w:rsidRDefault="00C44116" w:rsidP="00C44116">
      <w:pPr>
        <w:spacing w:after="0" w:line="259" w:lineRule="auto"/>
        <w:ind w:left="71" w:right="0" w:hanging="10"/>
        <w:jc w:val="right"/>
      </w:pPr>
    </w:p>
    <w:p w:rsidR="00C44116" w:rsidRPr="00BE4F4F" w:rsidRDefault="00C44116" w:rsidP="00C44116">
      <w:pPr>
        <w:spacing w:after="0" w:line="259" w:lineRule="auto"/>
        <w:ind w:left="71" w:right="0" w:hanging="10"/>
        <w:jc w:val="right"/>
      </w:pPr>
    </w:p>
    <w:p w:rsidR="00C44116" w:rsidRPr="00BE4F4F" w:rsidRDefault="00C44116" w:rsidP="00C44116">
      <w:pPr>
        <w:spacing w:after="0" w:line="259" w:lineRule="auto"/>
        <w:ind w:left="71" w:right="0" w:hanging="10"/>
        <w:jc w:val="right"/>
      </w:pPr>
    </w:p>
    <w:p w:rsidR="00C44116" w:rsidRPr="00BE4F4F" w:rsidRDefault="00C44116" w:rsidP="00C44116">
      <w:pPr>
        <w:spacing w:after="0" w:line="259" w:lineRule="auto"/>
        <w:ind w:left="71" w:right="0" w:hanging="10"/>
        <w:jc w:val="right"/>
      </w:pPr>
    </w:p>
    <w:p w:rsidR="00C44116" w:rsidRPr="00BE4F4F" w:rsidRDefault="00C44116" w:rsidP="00C44116">
      <w:pPr>
        <w:spacing w:after="0" w:line="259" w:lineRule="auto"/>
        <w:ind w:left="71" w:right="0" w:hanging="10"/>
        <w:jc w:val="right"/>
      </w:pPr>
    </w:p>
    <w:p w:rsidR="00C44116" w:rsidRPr="00BE4F4F" w:rsidRDefault="00C44116" w:rsidP="00C44116">
      <w:pPr>
        <w:spacing w:after="0" w:line="259" w:lineRule="auto"/>
        <w:ind w:left="71" w:right="0" w:hanging="10"/>
        <w:jc w:val="right"/>
      </w:pPr>
    </w:p>
    <w:p w:rsidR="00C44116" w:rsidRPr="00BE4F4F" w:rsidRDefault="00C44116" w:rsidP="00C44116">
      <w:pPr>
        <w:spacing w:after="0" w:line="259" w:lineRule="auto"/>
        <w:ind w:left="71" w:right="0" w:hanging="10"/>
        <w:jc w:val="right"/>
      </w:pPr>
    </w:p>
    <w:p w:rsidR="00C44116" w:rsidRPr="00BE4F4F" w:rsidRDefault="00C44116" w:rsidP="00C44116">
      <w:pPr>
        <w:spacing w:after="0" w:line="259" w:lineRule="auto"/>
        <w:ind w:left="71" w:right="0" w:hanging="10"/>
        <w:jc w:val="right"/>
      </w:pPr>
    </w:p>
    <w:p w:rsidR="00C44116" w:rsidRPr="00BE4F4F" w:rsidRDefault="00C44116" w:rsidP="00C44116">
      <w:pPr>
        <w:spacing w:after="0" w:line="259" w:lineRule="auto"/>
        <w:ind w:left="71" w:right="0" w:hanging="10"/>
        <w:jc w:val="right"/>
      </w:pPr>
    </w:p>
    <w:p w:rsidR="00C44116" w:rsidRPr="00BE4F4F" w:rsidRDefault="00C44116" w:rsidP="00C44116">
      <w:pPr>
        <w:spacing w:after="0" w:line="259" w:lineRule="auto"/>
        <w:ind w:left="71" w:right="0" w:hanging="10"/>
        <w:jc w:val="right"/>
      </w:pPr>
    </w:p>
    <w:p w:rsidR="00C44116" w:rsidRPr="00BE4F4F" w:rsidRDefault="00C44116" w:rsidP="00C44116">
      <w:pPr>
        <w:spacing w:after="0" w:line="259" w:lineRule="auto"/>
        <w:ind w:left="71" w:right="0" w:hanging="10"/>
        <w:jc w:val="right"/>
      </w:pPr>
    </w:p>
    <w:p w:rsidR="00C44116" w:rsidRDefault="00C44116" w:rsidP="00C44116">
      <w:pPr>
        <w:spacing w:after="0" w:line="240" w:lineRule="auto"/>
        <w:ind w:right="0" w:firstLine="0"/>
        <w:jc w:val="left"/>
      </w:pPr>
      <w:r>
        <w:br w:type="page"/>
      </w:r>
    </w:p>
    <w:p w:rsidR="00C44116" w:rsidRPr="00BE4F4F" w:rsidRDefault="00C44116" w:rsidP="00C44116">
      <w:pPr>
        <w:spacing w:after="0" w:line="259" w:lineRule="auto"/>
        <w:ind w:left="71" w:right="0" w:hanging="10"/>
        <w:jc w:val="right"/>
      </w:pPr>
      <w:r w:rsidRPr="00BE4F4F">
        <w:lastRenderedPageBreak/>
        <w:t xml:space="preserve">Додаток Е. </w:t>
      </w:r>
    </w:p>
    <w:p w:rsidR="00C44116" w:rsidRPr="00BE4F4F" w:rsidRDefault="00C44116" w:rsidP="00C44116">
      <w:pPr>
        <w:spacing w:after="0" w:line="259" w:lineRule="auto"/>
        <w:ind w:left="2268" w:right="0" w:firstLine="0"/>
      </w:pPr>
      <w:r w:rsidRPr="00BE4F4F">
        <w:t>Сорт картоплі – Королева Анна.</w:t>
      </w:r>
    </w:p>
    <w:p w:rsidR="00C44116" w:rsidRPr="00BE4F4F" w:rsidRDefault="00C44116" w:rsidP="00C44116">
      <w:pPr>
        <w:spacing w:after="0" w:line="259" w:lineRule="auto"/>
        <w:ind w:left="71" w:right="0" w:hanging="10"/>
        <w:jc w:val="right"/>
      </w:pPr>
      <w:r>
        <w:rPr>
          <w:lang w:val="ru-RU"/>
        </w:rPr>
        <w:drawing>
          <wp:anchor distT="0" distB="0" distL="114300" distR="114300" simplePos="0" relativeHeight="251657216" behindDoc="1" locked="0" layoutInCell="1" allowOverlap="1">
            <wp:simplePos x="0" y="0"/>
            <wp:positionH relativeFrom="column">
              <wp:posOffset>0</wp:posOffset>
            </wp:positionH>
            <wp:positionV relativeFrom="paragraph">
              <wp:posOffset>231140</wp:posOffset>
            </wp:positionV>
            <wp:extent cx="5177790" cy="6897370"/>
            <wp:effectExtent l="0" t="0" r="0" b="0"/>
            <wp:wrapTight wrapText="bothSides">
              <wp:wrapPolygon edited="0">
                <wp:start x="0" y="0"/>
                <wp:lineTo x="0" y="21536"/>
                <wp:lineTo x="21536" y="21536"/>
                <wp:lineTo x="21536" y="0"/>
                <wp:lineTo x="0" y="0"/>
              </wp:wrapPolygon>
            </wp:wrapTight>
            <wp:docPr id="9" name="Рисунок 15008" descr="Картофель Королева Анна: описание сорта, отзывы"/>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008" descr="Картофель Королева Анна: описание сорта, отзывы"/>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177790" cy="6897370"/>
                    </a:xfrm>
                    <a:prstGeom prst="rect">
                      <a:avLst/>
                    </a:prstGeom>
                    <a:noFill/>
                    <a:ln>
                      <a:noFill/>
                    </a:ln>
                  </pic:spPr>
                </pic:pic>
              </a:graphicData>
            </a:graphic>
          </wp:anchor>
        </w:drawing>
      </w:r>
    </w:p>
    <w:p w:rsidR="00C44116" w:rsidRPr="00BE4F4F" w:rsidRDefault="00C44116" w:rsidP="00C44116">
      <w:pPr>
        <w:spacing w:after="0" w:line="259" w:lineRule="auto"/>
        <w:ind w:left="71" w:right="0" w:hanging="10"/>
        <w:jc w:val="right"/>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spacing w:after="0" w:line="259" w:lineRule="auto"/>
        <w:ind w:left="531" w:right="0" w:firstLine="0"/>
      </w:pPr>
    </w:p>
    <w:p w:rsidR="00C44116" w:rsidRPr="00BE4F4F" w:rsidRDefault="00C44116" w:rsidP="00C44116">
      <w:pPr>
        <w:tabs>
          <w:tab w:val="left" w:pos="9214"/>
          <w:tab w:val="left" w:pos="9356"/>
        </w:tabs>
        <w:spacing w:after="0" w:line="360" w:lineRule="auto"/>
        <w:ind w:right="0" w:firstLine="0"/>
      </w:pPr>
    </w:p>
    <w:p w:rsidR="00C44116" w:rsidRDefault="00C44116" w:rsidP="00C44116">
      <w:pPr>
        <w:spacing w:after="0" w:line="240" w:lineRule="auto"/>
        <w:ind w:right="0" w:firstLine="0"/>
        <w:jc w:val="left"/>
      </w:pPr>
      <w:r>
        <w:br w:type="page"/>
      </w:r>
    </w:p>
    <w:p w:rsidR="00C44116" w:rsidRPr="00BE4F4F" w:rsidRDefault="00C44116" w:rsidP="00C44116">
      <w:pPr>
        <w:spacing w:after="0" w:line="360" w:lineRule="auto"/>
        <w:ind w:left="531" w:right="0" w:firstLine="0"/>
        <w:jc w:val="right"/>
      </w:pPr>
      <w:r w:rsidRPr="00BE4F4F">
        <w:lastRenderedPageBreak/>
        <w:t>Додаток Є.</w:t>
      </w:r>
    </w:p>
    <w:p w:rsidR="00C44116" w:rsidRPr="00BE4F4F" w:rsidRDefault="00C44116" w:rsidP="00C44116">
      <w:pPr>
        <w:spacing w:after="0" w:line="360" w:lineRule="auto"/>
        <w:ind w:left="531" w:right="0" w:firstLine="0"/>
        <w:jc w:val="center"/>
      </w:pPr>
      <w:r w:rsidRPr="00BE4F4F">
        <w:t>Вміст крохмалю та сухих речовин</w:t>
      </w:r>
      <w:r>
        <w:t xml:space="preserve"> у</w:t>
      </w:r>
      <w:r w:rsidRPr="00BE4F4F">
        <w:t xml:space="preserve"> бульбах картоплі залежно від щільності</w:t>
      </w:r>
    </w:p>
    <w:tbl>
      <w:tblPr>
        <w:tblW w:w="10168" w:type="dxa"/>
        <w:tblInd w:w="-572" w:type="dxa"/>
        <w:tblCellMar>
          <w:right w:w="40" w:type="dxa"/>
        </w:tblCellMar>
        <w:tblLook w:val="04A0" w:firstRow="1" w:lastRow="0" w:firstColumn="1" w:lastColumn="0" w:noHBand="0" w:noVBand="1"/>
      </w:tblPr>
      <w:tblGrid>
        <w:gridCol w:w="1445"/>
        <w:gridCol w:w="2147"/>
        <w:gridCol w:w="1580"/>
        <w:gridCol w:w="1453"/>
        <w:gridCol w:w="2149"/>
        <w:gridCol w:w="1394"/>
      </w:tblGrid>
      <w:tr w:rsidR="00C44116" w:rsidRPr="00BE4F4F" w:rsidTr="00205B49">
        <w:trPr>
          <w:trHeight w:val="655"/>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pPr>
            <w:r w:rsidRPr="00BE4F4F">
              <w:t xml:space="preserve">Щільність </w:t>
            </w:r>
          </w:p>
        </w:tc>
        <w:tc>
          <w:tcPr>
            <w:tcW w:w="2147" w:type="dxa"/>
            <w:tcBorders>
              <w:top w:val="single" w:sz="4" w:space="0" w:color="000000"/>
              <w:left w:val="single" w:sz="4" w:space="0" w:color="000000"/>
              <w:bottom w:val="single" w:sz="4" w:space="0" w:color="000000"/>
              <w:right w:val="single" w:sz="4" w:space="0" w:color="000000"/>
            </w:tcBorders>
            <w:shd w:val="clear" w:color="auto" w:fill="auto"/>
          </w:tcPr>
          <w:p w:rsidR="00C44116" w:rsidRPr="00BE4F4F" w:rsidRDefault="00C44116" w:rsidP="00205B49">
            <w:pPr>
              <w:spacing w:after="0" w:line="259" w:lineRule="auto"/>
              <w:ind w:right="0" w:firstLine="0"/>
              <w:jc w:val="center"/>
            </w:pPr>
            <w:r w:rsidRPr="00BE4F4F">
              <w:t xml:space="preserve">Суха речовина, % </w:t>
            </w:r>
          </w:p>
        </w:tc>
        <w:tc>
          <w:tcPr>
            <w:tcW w:w="1580" w:type="dxa"/>
            <w:tcBorders>
              <w:top w:val="single" w:sz="4" w:space="0" w:color="000000"/>
              <w:left w:val="single" w:sz="4" w:space="0" w:color="000000"/>
              <w:bottom w:val="single" w:sz="4" w:space="0" w:color="000000"/>
              <w:right w:val="single" w:sz="4" w:space="0" w:color="000000"/>
            </w:tcBorders>
            <w:shd w:val="clear" w:color="auto" w:fill="auto"/>
          </w:tcPr>
          <w:p w:rsidR="00C44116" w:rsidRPr="00BE4F4F" w:rsidRDefault="00C44116" w:rsidP="00205B49">
            <w:pPr>
              <w:spacing w:after="0" w:line="259" w:lineRule="auto"/>
              <w:ind w:right="0" w:firstLine="0"/>
              <w:jc w:val="center"/>
            </w:pPr>
            <w:r w:rsidRPr="00BE4F4F">
              <w:t xml:space="preserve">Крохмаль, %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left="5" w:right="0" w:firstLine="0"/>
            </w:pPr>
            <w:r w:rsidRPr="00BE4F4F">
              <w:t xml:space="preserve">Щільність </w:t>
            </w:r>
          </w:p>
        </w:tc>
        <w:tc>
          <w:tcPr>
            <w:tcW w:w="2149" w:type="dxa"/>
            <w:tcBorders>
              <w:top w:val="single" w:sz="4" w:space="0" w:color="000000"/>
              <w:left w:val="single" w:sz="4" w:space="0" w:color="000000"/>
              <w:bottom w:val="single" w:sz="4" w:space="0" w:color="000000"/>
              <w:right w:val="single" w:sz="4" w:space="0" w:color="000000"/>
            </w:tcBorders>
            <w:shd w:val="clear" w:color="auto" w:fill="auto"/>
          </w:tcPr>
          <w:p w:rsidR="00C44116" w:rsidRPr="00BE4F4F" w:rsidRDefault="00C44116" w:rsidP="00205B49">
            <w:pPr>
              <w:spacing w:after="0" w:line="259" w:lineRule="auto"/>
              <w:ind w:right="0" w:firstLine="0"/>
              <w:jc w:val="center"/>
            </w:pPr>
            <w:r w:rsidRPr="00BE4F4F">
              <w:t xml:space="preserve">Суха речовина, % </w:t>
            </w:r>
          </w:p>
        </w:tc>
        <w:tc>
          <w:tcPr>
            <w:tcW w:w="1394" w:type="dxa"/>
            <w:tcBorders>
              <w:top w:val="single" w:sz="4" w:space="0" w:color="000000"/>
              <w:left w:val="single" w:sz="4" w:space="0" w:color="000000"/>
              <w:bottom w:val="single" w:sz="4" w:space="0" w:color="000000"/>
              <w:right w:val="single" w:sz="4" w:space="0" w:color="000000"/>
            </w:tcBorders>
            <w:shd w:val="clear" w:color="auto" w:fill="auto"/>
          </w:tcPr>
          <w:p w:rsidR="00C44116" w:rsidRPr="00BE4F4F" w:rsidRDefault="00C44116" w:rsidP="00205B49">
            <w:pPr>
              <w:spacing w:after="0" w:line="259" w:lineRule="auto"/>
              <w:ind w:right="0" w:firstLine="0"/>
              <w:jc w:val="center"/>
            </w:pPr>
            <w:r w:rsidRPr="00BE4F4F">
              <w:t xml:space="preserve">Крохмаль, % </w:t>
            </w:r>
          </w:p>
        </w:tc>
      </w:tr>
      <w:tr w:rsidR="00C44116" w:rsidRPr="00BE4F4F" w:rsidTr="00205B49">
        <w:trPr>
          <w:trHeight w:val="576"/>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1,0571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14,8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9,0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1,0893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21,7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15,9 </w:t>
            </w:r>
          </w:p>
        </w:tc>
      </w:tr>
      <w:tr w:rsidR="00C44116" w:rsidRPr="00BE4F4F" w:rsidTr="00205B49">
        <w:trPr>
          <w:trHeight w:val="576"/>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1,0582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15.0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9,3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1,0905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21,8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16,2 </w:t>
            </w:r>
          </w:p>
        </w:tc>
      </w:tr>
      <w:tr w:rsidR="00C44116" w:rsidRPr="00BE4F4F" w:rsidTr="00205B49">
        <w:trPr>
          <w:trHeight w:val="578"/>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1,0593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15.3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9,5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1,0917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22,2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16,4 </w:t>
            </w:r>
          </w:p>
        </w:tc>
      </w:tr>
      <w:tr w:rsidR="00C44116" w:rsidRPr="00BE4F4F" w:rsidTr="00205B49">
        <w:trPr>
          <w:trHeight w:val="576"/>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1,0604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15,5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9,7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1,0929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22.4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16,7 </w:t>
            </w:r>
          </w:p>
        </w:tc>
      </w:tr>
      <w:tr w:rsidR="00C44116" w:rsidRPr="00BE4F4F" w:rsidTr="00205B49">
        <w:trPr>
          <w:trHeight w:val="579"/>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1,0616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15,7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10,0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1,0941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22,7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17,0 </w:t>
            </w:r>
          </w:p>
        </w:tc>
      </w:tr>
      <w:tr w:rsidR="00C44116" w:rsidRPr="00BE4F4F" w:rsidTr="00205B49">
        <w:trPr>
          <w:trHeight w:val="576"/>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1,0627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15,9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10,2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1,0953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22,9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17,2 </w:t>
            </w:r>
          </w:p>
        </w:tc>
      </w:tr>
      <w:tr w:rsidR="00C44116" w:rsidRPr="00BE4F4F" w:rsidTr="00205B49">
        <w:trPr>
          <w:trHeight w:val="578"/>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1,0638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16,2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10,5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1,0965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23,2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17,5 </w:t>
            </w:r>
          </w:p>
        </w:tc>
      </w:tr>
      <w:tr w:rsidR="00C44116" w:rsidRPr="00BE4F4F" w:rsidTr="00205B49">
        <w:trPr>
          <w:trHeight w:val="576"/>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1,0650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16,5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10,7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1,0977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23,5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17,7 </w:t>
            </w:r>
          </w:p>
        </w:tc>
      </w:tr>
      <w:tr w:rsidR="00C44116" w:rsidRPr="00BE4F4F" w:rsidTr="00205B49">
        <w:trPr>
          <w:trHeight w:val="576"/>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1,0661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16,7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11,0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1,0989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23,7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18,0 </w:t>
            </w:r>
          </w:p>
        </w:tc>
      </w:tr>
      <w:tr w:rsidR="00C44116" w:rsidRPr="00BE4F4F" w:rsidTr="00205B49">
        <w:trPr>
          <w:trHeight w:val="578"/>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1,0672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16,9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11,2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1,1001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24,0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18.2 </w:t>
            </w:r>
          </w:p>
        </w:tc>
      </w:tr>
      <w:tr w:rsidR="00C44116" w:rsidRPr="00BE4F4F" w:rsidTr="00205B49">
        <w:trPr>
          <w:trHeight w:val="576"/>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1,0684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17,2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11,5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1,1013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24,2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18.5 </w:t>
            </w:r>
          </w:p>
        </w:tc>
      </w:tr>
      <w:tr w:rsidR="00C44116" w:rsidRPr="00BE4F4F" w:rsidTr="00205B49">
        <w:trPr>
          <w:trHeight w:val="578"/>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1,0695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17,4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11,7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1,1025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24,5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18,7 </w:t>
            </w:r>
          </w:p>
        </w:tc>
      </w:tr>
      <w:tr w:rsidR="00C44116" w:rsidRPr="00BE4F4F" w:rsidTr="00205B49">
        <w:trPr>
          <w:trHeight w:val="576"/>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1,0707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17,7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11,9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1,1038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24,8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19,0 </w:t>
            </w:r>
          </w:p>
        </w:tc>
      </w:tr>
      <w:tr w:rsidR="00C44116" w:rsidRPr="00BE4F4F" w:rsidTr="00205B49">
        <w:trPr>
          <w:trHeight w:val="576"/>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1,0718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17,9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12,2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1,1050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25,0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19,3 </w:t>
            </w:r>
          </w:p>
        </w:tc>
      </w:tr>
      <w:tr w:rsidR="00C44116" w:rsidRPr="00BE4F4F" w:rsidTr="00205B49">
        <w:trPr>
          <w:trHeight w:val="578"/>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1,0730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18,4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12,7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1,1062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25,3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19,5 </w:t>
            </w:r>
          </w:p>
        </w:tc>
      </w:tr>
      <w:tr w:rsidR="00C44116" w:rsidRPr="00BE4F4F" w:rsidTr="00205B49">
        <w:trPr>
          <w:trHeight w:val="576"/>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1,0753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18,7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12,9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1,1074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25,5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19,8 </w:t>
            </w:r>
          </w:p>
        </w:tc>
      </w:tr>
      <w:tr w:rsidR="00C44116" w:rsidRPr="00BE4F4F" w:rsidTr="00205B49">
        <w:trPr>
          <w:trHeight w:val="579"/>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1,0764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18,9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13,2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1,1086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25,8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20,1 </w:t>
            </w:r>
          </w:p>
        </w:tc>
      </w:tr>
      <w:tr w:rsidR="00C44116" w:rsidRPr="00BE4F4F" w:rsidTr="00205B49">
        <w:trPr>
          <w:trHeight w:val="576"/>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1,0776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19,2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13,4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1,1099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26,1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20,3 </w:t>
            </w:r>
          </w:p>
        </w:tc>
      </w:tr>
      <w:tr w:rsidR="00C44116" w:rsidRPr="00BE4F4F" w:rsidTr="00205B49">
        <w:trPr>
          <w:trHeight w:val="578"/>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1,0787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19,4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13,7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1,1111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26,3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20,6 </w:t>
            </w:r>
          </w:p>
        </w:tc>
      </w:tr>
      <w:tr w:rsidR="00C44116" w:rsidRPr="00BE4F4F" w:rsidTr="00205B49">
        <w:trPr>
          <w:trHeight w:val="576"/>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lastRenderedPageBreak/>
              <w:t xml:space="preserve">1,0799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19,7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13,9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1,1123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26,6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20,8 </w:t>
            </w:r>
          </w:p>
        </w:tc>
      </w:tr>
      <w:tr w:rsidR="00C44116" w:rsidRPr="00BE4F4F" w:rsidTr="00205B49">
        <w:trPr>
          <w:trHeight w:val="576"/>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1,1136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26,9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21,1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1,1403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32,6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26,8 </w:t>
            </w:r>
          </w:p>
        </w:tc>
      </w:tr>
      <w:tr w:rsidR="00C44116" w:rsidRPr="00BE4F4F" w:rsidTr="00205B49">
        <w:trPr>
          <w:trHeight w:val="578"/>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1,1148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27,1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21,4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1,1416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32,9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27,1 </w:t>
            </w:r>
          </w:p>
        </w:tc>
      </w:tr>
      <w:tr w:rsidR="00C44116" w:rsidRPr="00BE4F4F" w:rsidTr="00205B49">
        <w:trPr>
          <w:trHeight w:val="578"/>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left="1" w:right="0" w:firstLine="0"/>
              <w:jc w:val="center"/>
            </w:pPr>
            <w:r w:rsidRPr="00BE4F4F">
              <w:t xml:space="preserve">1,1161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27,4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21,7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1,1429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33,1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27,4 </w:t>
            </w:r>
          </w:p>
        </w:tc>
      </w:tr>
      <w:tr w:rsidR="00C44116" w:rsidRPr="00BE4F4F" w:rsidTr="00205B49">
        <w:trPr>
          <w:trHeight w:val="576"/>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left="1" w:right="0" w:firstLine="0"/>
              <w:jc w:val="center"/>
            </w:pPr>
            <w:r w:rsidRPr="00BE4F4F">
              <w:t xml:space="preserve">1,1174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27,7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21,9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1,1442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33.4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27,7 </w:t>
            </w:r>
          </w:p>
        </w:tc>
      </w:tr>
      <w:tr w:rsidR="00C44116" w:rsidRPr="00BE4F4F" w:rsidTr="00205B49">
        <w:trPr>
          <w:trHeight w:val="578"/>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left="1" w:right="0" w:firstLine="0"/>
              <w:jc w:val="center"/>
            </w:pPr>
            <w:r w:rsidRPr="00BE4F4F">
              <w:t xml:space="preserve">1,1186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27,9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22,2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1,1455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33,7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28,0 </w:t>
            </w:r>
          </w:p>
        </w:tc>
      </w:tr>
      <w:tr w:rsidR="00C44116" w:rsidRPr="00BE4F4F" w:rsidTr="00205B49">
        <w:trPr>
          <w:trHeight w:val="576"/>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left="1" w:right="0" w:firstLine="0"/>
              <w:jc w:val="center"/>
            </w:pPr>
            <w:r w:rsidRPr="00BE4F4F">
              <w:t xml:space="preserve">1,1193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28,2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22,5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1,1468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34,0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28,2 </w:t>
            </w:r>
          </w:p>
        </w:tc>
      </w:tr>
      <w:tr w:rsidR="00C44116" w:rsidRPr="00BE4F4F" w:rsidTr="00205B49">
        <w:trPr>
          <w:trHeight w:val="578"/>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left="1" w:right="0" w:firstLine="0"/>
              <w:jc w:val="center"/>
            </w:pPr>
            <w:r w:rsidRPr="00BE4F4F">
              <w:t xml:space="preserve">1,1211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28,5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22,7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1,1481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34,3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28,5 </w:t>
            </w:r>
          </w:p>
        </w:tc>
      </w:tr>
      <w:tr w:rsidR="00C44116" w:rsidRPr="00BE4F4F" w:rsidTr="00205B49">
        <w:trPr>
          <w:trHeight w:val="576"/>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left="1" w:right="0" w:firstLine="0"/>
              <w:jc w:val="center"/>
            </w:pPr>
            <w:r w:rsidRPr="00BE4F4F">
              <w:t xml:space="preserve">1,1224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28,8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23,0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1,1494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34,5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28,8 </w:t>
            </w:r>
          </w:p>
        </w:tc>
      </w:tr>
      <w:tr w:rsidR="00C44116" w:rsidRPr="00BE4F4F" w:rsidTr="00205B49">
        <w:trPr>
          <w:trHeight w:val="576"/>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left="1" w:right="0" w:firstLine="0"/>
              <w:jc w:val="center"/>
            </w:pPr>
            <w:r w:rsidRPr="00BE4F4F">
              <w:t xml:space="preserve">1,1236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29,0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23,3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1,1507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34,8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29,1 </w:t>
            </w:r>
          </w:p>
        </w:tc>
      </w:tr>
      <w:tr w:rsidR="00C44116" w:rsidRPr="00BE4F4F" w:rsidTr="00205B49">
        <w:trPr>
          <w:trHeight w:val="579"/>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left="1" w:right="0" w:firstLine="0"/>
              <w:jc w:val="center"/>
            </w:pPr>
            <w:r w:rsidRPr="00BE4F4F">
              <w:t xml:space="preserve">1,1249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29,3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23,5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1,1521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35,1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29,4 </w:t>
            </w:r>
          </w:p>
        </w:tc>
      </w:tr>
      <w:tr w:rsidR="00C44116" w:rsidRPr="00BE4F4F" w:rsidTr="00205B49">
        <w:trPr>
          <w:trHeight w:val="576"/>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left="1" w:right="0" w:firstLine="0"/>
              <w:jc w:val="center"/>
            </w:pPr>
            <w:r w:rsidRPr="00BE4F4F">
              <w:t xml:space="preserve">1,1261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29,6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23,8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1,1534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35,4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29,6 </w:t>
            </w:r>
          </w:p>
        </w:tc>
      </w:tr>
      <w:tr w:rsidR="00C44116" w:rsidRPr="00BE4F4F" w:rsidTr="00205B49">
        <w:trPr>
          <w:trHeight w:val="578"/>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left="1" w:right="0" w:firstLine="0"/>
              <w:jc w:val="center"/>
            </w:pPr>
            <w:r w:rsidRPr="00BE4F4F">
              <w:t xml:space="preserve">1,1274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29,8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24,1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1.1547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35,7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29,9 </w:t>
            </w:r>
          </w:p>
        </w:tc>
      </w:tr>
      <w:tr w:rsidR="00C44116" w:rsidRPr="00BE4F4F" w:rsidTr="00205B49">
        <w:trPr>
          <w:trHeight w:val="576"/>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left="1" w:right="0" w:firstLine="0"/>
              <w:jc w:val="center"/>
            </w:pPr>
            <w:r w:rsidRPr="00BE4F4F">
              <w:t xml:space="preserve">1,1286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30,1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left="2" w:right="0" w:firstLine="0"/>
              <w:jc w:val="center"/>
            </w:pPr>
            <w:r w:rsidRPr="00BE4F4F">
              <w:t xml:space="preserve">24,3'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1,1561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36,0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30,2 </w:t>
            </w:r>
          </w:p>
        </w:tc>
      </w:tr>
      <w:tr w:rsidR="00C44116" w:rsidRPr="00BE4F4F" w:rsidTr="00205B49">
        <w:trPr>
          <w:trHeight w:val="578"/>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left="1" w:right="0" w:firstLine="0"/>
              <w:jc w:val="center"/>
            </w:pPr>
            <w:r w:rsidRPr="00BE4F4F">
              <w:t xml:space="preserve">1,1299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30,4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24,5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1,1574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36,2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30,5 </w:t>
            </w:r>
          </w:p>
        </w:tc>
      </w:tr>
      <w:tr w:rsidR="00C44116" w:rsidRPr="00BE4F4F" w:rsidTr="00205B49">
        <w:trPr>
          <w:trHeight w:val="576"/>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left="1" w:right="0" w:firstLine="0"/>
              <w:jc w:val="center"/>
            </w:pPr>
            <w:r w:rsidRPr="00BE4F4F">
              <w:t xml:space="preserve">1,1312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30,6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24,9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1,1587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36,5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30,8 </w:t>
            </w:r>
          </w:p>
        </w:tc>
      </w:tr>
      <w:tr w:rsidR="00C44116" w:rsidRPr="00BE4F4F" w:rsidTr="00205B49">
        <w:trPr>
          <w:trHeight w:val="576"/>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left="1" w:right="0" w:firstLine="0"/>
              <w:jc w:val="center"/>
            </w:pPr>
            <w:r w:rsidRPr="00BE4F4F">
              <w:t xml:space="preserve">1,1325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30,9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25,2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1,1601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36,8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31,1 </w:t>
            </w:r>
          </w:p>
        </w:tc>
      </w:tr>
      <w:tr w:rsidR="00C44116" w:rsidRPr="00BE4F4F" w:rsidTr="00205B49">
        <w:trPr>
          <w:trHeight w:val="578"/>
        </w:trPr>
        <w:tc>
          <w:tcPr>
            <w:tcW w:w="1445"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left="1" w:right="0" w:firstLine="0"/>
              <w:jc w:val="center"/>
            </w:pPr>
            <w:r w:rsidRPr="00BE4F4F">
              <w:t xml:space="preserve">1,1338 </w:t>
            </w:r>
          </w:p>
        </w:tc>
        <w:tc>
          <w:tcPr>
            <w:tcW w:w="2147"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31,2 </w:t>
            </w:r>
          </w:p>
        </w:tc>
        <w:tc>
          <w:tcPr>
            <w:tcW w:w="1580"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25,4 </w:t>
            </w:r>
          </w:p>
        </w:tc>
        <w:tc>
          <w:tcPr>
            <w:tcW w:w="1453"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1,1646 </w:t>
            </w:r>
          </w:p>
        </w:tc>
        <w:tc>
          <w:tcPr>
            <w:tcW w:w="2149"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37,8 </w:t>
            </w:r>
          </w:p>
        </w:tc>
        <w:tc>
          <w:tcPr>
            <w:tcW w:w="1394" w:type="dxa"/>
            <w:tcBorders>
              <w:top w:val="single" w:sz="4" w:space="0" w:color="000000"/>
              <w:left w:val="single" w:sz="4" w:space="0" w:color="000000"/>
              <w:bottom w:val="single" w:sz="4" w:space="0" w:color="000000"/>
              <w:right w:val="single" w:sz="4" w:space="0" w:color="000000"/>
            </w:tcBorders>
            <w:shd w:val="clear" w:color="auto" w:fill="auto"/>
            <w:vAlign w:val="center"/>
          </w:tcPr>
          <w:p w:rsidR="00C44116" w:rsidRPr="00BE4F4F" w:rsidRDefault="00C44116" w:rsidP="00205B49">
            <w:pPr>
              <w:spacing w:after="0" w:line="259" w:lineRule="auto"/>
              <w:ind w:right="0" w:firstLine="0"/>
              <w:jc w:val="center"/>
            </w:pPr>
            <w:r w:rsidRPr="00BE4F4F">
              <w:t xml:space="preserve">32,0 </w:t>
            </w:r>
          </w:p>
        </w:tc>
      </w:tr>
    </w:tbl>
    <w:p w:rsidR="00C44116" w:rsidRDefault="00C44116" w:rsidP="00C44116">
      <w:pPr>
        <w:spacing w:after="0" w:line="240" w:lineRule="auto"/>
        <w:ind w:right="0" w:firstLine="0"/>
        <w:jc w:val="left"/>
      </w:pPr>
      <w:r>
        <w:br w:type="page"/>
      </w:r>
    </w:p>
    <w:p w:rsidR="00C44116" w:rsidRPr="00D0173F" w:rsidRDefault="00C44116" w:rsidP="00C44116">
      <w:pPr>
        <w:spacing w:after="0" w:line="259" w:lineRule="auto"/>
        <w:ind w:right="0" w:firstLine="0"/>
        <w:jc w:val="right"/>
      </w:pPr>
      <w:r w:rsidRPr="00D0173F">
        <w:lastRenderedPageBreak/>
        <w:t>Додаток Ж.</w:t>
      </w:r>
    </w:p>
    <w:p w:rsidR="00C44116" w:rsidRDefault="00C44116" w:rsidP="00C44116">
      <w:pPr>
        <w:spacing w:after="0" w:line="259" w:lineRule="auto"/>
        <w:ind w:right="0" w:firstLine="0"/>
        <w:jc w:val="center"/>
      </w:pPr>
      <w:r>
        <w:rPr>
          <w:lang w:val="ru-RU"/>
        </w:rPr>
        <w:drawing>
          <wp:anchor distT="0" distB="0" distL="114300" distR="114300" simplePos="0" relativeHeight="251659264" behindDoc="1" locked="0" layoutInCell="1" allowOverlap="1">
            <wp:simplePos x="0" y="0"/>
            <wp:positionH relativeFrom="column">
              <wp:posOffset>2794635</wp:posOffset>
            </wp:positionH>
            <wp:positionV relativeFrom="paragraph">
              <wp:posOffset>425450</wp:posOffset>
            </wp:positionV>
            <wp:extent cx="3700780" cy="6279515"/>
            <wp:effectExtent l="0" t="0" r="0" b="0"/>
            <wp:wrapTight wrapText="bothSides">
              <wp:wrapPolygon edited="0">
                <wp:start x="778" y="66"/>
                <wp:lineTo x="222" y="590"/>
                <wp:lineTo x="0" y="852"/>
                <wp:lineTo x="111" y="20510"/>
                <wp:lineTo x="334" y="21165"/>
                <wp:lineTo x="1112" y="21493"/>
                <wp:lineTo x="20347" y="21493"/>
                <wp:lineTo x="21126" y="21165"/>
                <wp:lineTo x="21348" y="20117"/>
                <wp:lineTo x="21459" y="917"/>
                <wp:lineTo x="20681" y="66"/>
                <wp:lineTo x="778" y="66"/>
              </wp:wrapPolygon>
            </wp:wrapTight>
            <wp:docPr id="2" name="Рисунок 15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501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700780" cy="6279515"/>
                    </a:xfrm>
                    <a:prstGeom prst="rect">
                      <a:avLst/>
                    </a:prstGeom>
                    <a:noFill/>
                    <a:ln>
                      <a:noFill/>
                    </a:ln>
                  </pic:spPr>
                </pic:pic>
              </a:graphicData>
            </a:graphic>
          </wp:anchor>
        </w:drawing>
      </w:r>
      <w:r>
        <w:rPr>
          <w:lang w:val="ru-RU"/>
        </w:rPr>
        <w:drawing>
          <wp:anchor distT="158496" distB="149225" distL="272796" distR="265303" simplePos="0" relativeHeight="251658240" behindDoc="1" locked="0" layoutInCell="1" allowOverlap="1">
            <wp:simplePos x="0" y="0"/>
            <wp:positionH relativeFrom="column">
              <wp:posOffset>-518795</wp:posOffset>
            </wp:positionH>
            <wp:positionV relativeFrom="paragraph">
              <wp:posOffset>599440</wp:posOffset>
            </wp:positionV>
            <wp:extent cx="3311906" cy="5886069"/>
            <wp:effectExtent l="190500" t="190500" r="174625" b="172085"/>
            <wp:wrapTight wrapText="bothSides">
              <wp:wrapPolygon edited="0">
                <wp:start x="249" y="-699"/>
                <wp:lineTo x="-1243" y="-559"/>
                <wp:lineTo x="-1243" y="21393"/>
                <wp:lineTo x="-870" y="21812"/>
                <wp:lineTo x="124" y="22092"/>
                <wp:lineTo x="249" y="22232"/>
                <wp:lineTo x="21248" y="22232"/>
                <wp:lineTo x="21372" y="22092"/>
                <wp:lineTo x="22366" y="21812"/>
                <wp:lineTo x="22739" y="20763"/>
                <wp:lineTo x="22739" y="559"/>
                <wp:lineTo x="21372" y="-489"/>
                <wp:lineTo x="21248" y="-699"/>
                <wp:lineTo x="249" y="-699"/>
              </wp:wrapPolygon>
            </wp:wrapTight>
            <wp:docPr id="1"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09" name="Рисунок 6"/>
                    <pic:cNvPicPr>
                      <a:picLocks noChangeAspect="1"/>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311906" cy="5886069"/>
                    </a:xfrm>
                    <a:prstGeom prst="rect">
                      <a:avLst/>
                    </a:prstGeom>
                    <a:ln>
                      <a:noFill/>
                    </a:ln>
                    <a:effectLst>
                      <a:outerShdw blurRad="190500" algn="tl" rotWithShape="0">
                        <a:srgbClr val="000000">
                          <a:alpha val="70000"/>
                        </a:srgbClr>
                      </a:outerShdw>
                    </a:effectLst>
                  </pic:spPr>
                </pic:pic>
              </a:graphicData>
            </a:graphic>
          </wp:anchor>
        </w:drawing>
      </w:r>
      <w:r>
        <w:t>Проведення досліджень</w:t>
      </w:r>
    </w:p>
    <w:p w:rsidR="00C44116" w:rsidRPr="00D0173F" w:rsidRDefault="00C44116" w:rsidP="00C44116">
      <w:pPr>
        <w:spacing w:after="0" w:line="259" w:lineRule="auto"/>
        <w:ind w:right="0" w:firstLine="0"/>
      </w:pPr>
    </w:p>
    <w:p w:rsidR="00150E02" w:rsidRDefault="00150E02" w:rsidP="005E01E6">
      <w:pPr>
        <w:ind w:firstLine="0"/>
      </w:pPr>
    </w:p>
    <w:sectPr w:rsidR="00150E02" w:rsidSect="00630FFD">
      <w:pgSz w:w="12240" w:h="15840"/>
      <w:pgMar w:top="1134" w:right="616" w:bottom="1135" w:left="1701"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6ADF" w:rsidRDefault="00166ADF">
      <w:pPr>
        <w:spacing w:after="0" w:line="240" w:lineRule="auto"/>
      </w:pPr>
      <w:r>
        <w:separator/>
      </w:r>
    </w:p>
  </w:endnote>
  <w:endnote w:type="continuationSeparator" w:id="0">
    <w:p w:rsidR="00166ADF" w:rsidRDefault="00166A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TimesNewRomanPS-ItalicMT">
    <w:altName w:val="MS Gothic"/>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6ADF" w:rsidRDefault="00166ADF">
      <w:pPr>
        <w:spacing w:after="0" w:line="240" w:lineRule="auto"/>
      </w:pPr>
      <w:r>
        <w:separator/>
      </w:r>
    </w:p>
  </w:footnote>
  <w:footnote w:type="continuationSeparator" w:id="0">
    <w:p w:rsidR="00166ADF" w:rsidRDefault="00166A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5B49" w:rsidRDefault="00205B49">
    <w:pPr>
      <w:pStyle w:val="ac"/>
      <w:jc w:val="right"/>
    </w:pPr>
    <w:r>
      <w:fldChar w:fldCharType="begin"/>
    </w:r>
    <w:r>
      <w:instrText>PAGE   \* MERGEFORMAT</w:instrText>
    </w:r>
    <w:r>
      <w:fldChar w:fldCharType="separate"/>
    </w:r>
    <w:r w:rsidR="00E53990" w:rsidRPr="00E53990">
      <w:rPr>
        <w:noProof/>
        <w:lang w:val="ru-RU"/>
      </w:rPr>
      <w:t>3</w:t>
    </w:r>
    <w:r>
      <w:fldChar w:fldCharType="end"/>
    </w:r>
  </w:p>
  <w:p w:rsidR="00205B49" w:rsidRDefault="00205B49">
    <w:pPr>
      <w:pStyle w:val="ac"/>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05DF2"/>
    <w:multiLevelType w:val="hybridMultilevel"/>
    <w:tmpl w:val="BC463D80"/>
    <w:lvl w:ilvl="0" w:tplc="6812FB3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04B94A15"/>
    <w:multiLevelType w:val="hybridMultilevel"/>
    <w:tmpl w:val="6338F0C4"/>
    <w:lvl w:ilvl="0" w:tplc="7F52E18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15:restartNumberingAfterBreak="0">
    <w:nsid w:val="088D3654"/>
    <w:multiLevelType w:val="hybridMultilevel"/>
    <w:tmpl w:val="24C4CA42"/>
    <w:lvl w:ilvl="0" w:tplc="D36431B0">
      <w:start w:val="1"/>
      <w:numFmt w:val="decimal"/>
      <w:lvlText w:val="%1."/>
      <w:lvlJc w:val="left"/>
      <w:pPr>
        <w:ind w:left="765" w:hanging="405"/>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0A981B81"/>
    <w:multiLevelType w:val="hybridMultilevel"/>
    <w:tmpl w:val="7354F9BA"/>
    <w:lvl w:ilvl="0" w:tplc="47E0F338">
      <w:start w:val="1"/>
      <w:numFmt w:val="decimal"/>
      <w:lvlText w:val="%1."/>
      <w:lvlJc w:val="left"/>
      <w:pPr>
        <w:ind w:left="1497" w:hanging="93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15:restartNumberingAfterBreak="0">
    <w:nsid w:val="0C111BD1"/>
    <w:multiLevelType w:val="hybridMultilevel"/>
    <w:tmpl w:val="5B3A4DDE"/>
    <w:lvl w:ilvl="0" w:tplc="0419000B">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5" w15:restartNumberingAfterBreak="0">
    <w:nsid w:val="12AD27B6"/>
    <w:multiLevelType w:val="hybridMultilevel"/>
    <w:tmpl w:val="5D3C3E7E"/>
    <w:lvl w:ilvl="0" w:tplc="0419000B">
      <w:start w:val="1"/>
      <w:numFmt w:val="bullet"/>
      <w:lvlText w:val=""/>
      <w:lvlJc w:val="left"/>
      <w:pPr>
        <w:ind w:left="1779"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8E821F7"/>
    <w:multiLevelType w:val="hybridMultilevel"/>
    <w:tmpl w:val="B6A45DE2"/>
    <w:lvl w:ilvl="0" w:tplc="3104C074">
      <w:start w:val="1"/>
      <w:numFmt w:val="decimal"/>
      <w:lvlText w:val="%1-"/>
      <w:lvlJc w:val="left"/>
      <w:pPr>
        <w:ind w:left="1058" w:hanging="360"/>
      </w:pPr>
      <w:rPr>
        <w:rFonts w:hint="default"/>
      </w:rPr>
    </w:lvl>
    <w:lvl w:ilvl="1" w:tplc="04190019" w:tentative="1">
      <w:start w:val="1"/>
      <w:numFmt w:val="lowerLetter"/>
      <w:lvlText w:val="%2."/>
      <w:lvlJc w:val="left"/>
      <w:pPr>
        <w:ind w:left="1778" w:hanging="360"/>
      </w:pPr>
    </w:lvl>
    <w:lvl w:ilvl="2" w:tplc="0419001B" w:tentative="1">
      <w:start w:val="1"/>
      <w:numFmt w:val="lowerRoman"/>
      <w:lvlText w:val="%3."/>
      <w:lvlJc w:val="right"/>
      <w:pPr>
        <w:ind w:left="2498" w:hanging="180"/>
      </w:pPr>
    </w:lvl>
    <w:lvl w:ilvl="3" w:tplc="0419000F" w:tentative="1">
      <w:start w:val="1"/>
      <w:numFmt w:val="decimal"/>
      <w:lvlText w:val="%4."/>
      <w:lvlJc w:val="left"/>
      <w:pPr>
        <w:ind w:left="3218" w:hanging="360"/>
      </w:pPr>
    </w:lvl>
    <w:lvl w:ilvl="4" w:tplc="04190019" w:tentative="1">
      <w:start w:val="1"/>
      <w:numFmt w:val="lowerLetter"/>
      <w:lvlText w:val="%5."/>
      <w:lvlJc w:val="left"/>
      <w:pPr>
        <w:ind w:left="3938" w:hanging="360"/>
      </w:pPr>
    </w:lvl>
    <w:lvl w:ilvl="5" w:tplc="0419001B" w:tentative="1">
      <w:start w:val="1"/>
      <w:numFmt w:val="lowerRoman"/>
      <w:lvlText w:val="%6."/>
      <w:lvlJc w:val="right"/>
      <w:pPr>
        <w:ind w:left="4658" w:hanging="180"/>
      </w:pPr>
    </w:lvl>
    <w:lvl w:ilvl="6" w:tplc="0419000F" w:tentative="1">
      <w:start w:val="1"/>
      <w:numFmt w:val="decimal"/>
      <w:lvlText w:val="%7."/>
      <w:lvlJc w:val="left"/>
      <w:pPr>
        <w:ind w:left="5378" w:hanging="360"/>
      </w:pPr>
    </w:lvl>
    <w:lvl w:ilvl="7" w:tplc="04190019" w:tentative="1">
      <w:start w:val="1"/>
      <w:numFmt w:val="lowerLetter"/>
      <w:lvlText w:val="%8."/>
      <w:lvlJc w:val="left"/>
      <w:pPr>
        <w:ind w:left="6098" w:hanging="360"/>
      </w:pPr>
    </w:lvl>
    <w:lvl w:ilvl="8" w:tplc="0419001B" w:tentative="1">
      <w:start w:val="1"/>
      <w:numFmt w:val="lowerRoman"/>
      <w:lvlText w:val="%9."/>
      <w:lvlJc w:val="right"/>
      <w:pPr>
        <w:ind w:left="6818" w:hanging="180"/>
      </w:pPr>
    </w:lvl>
  </w:abstractNum>
  <w:abstractNum w:abstractNumId="7" w15:restartNumberingAfterBreak="0">
    <w:nsid w:val="1E542F93"/>
    <w:multiLevelType w:val="hybridMultilevel"/>
    <w:tmpl w:val="E1949F5C"/>
    <w:lvl w:ilvl="0" w:tplc="8996A4C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8" w15:restartNumberingAfterBreak="0">
    <w:nsid w:val="21EE5CD2"/>
    <w:multiLevelType w:val="multilevel"/>
    <w:tmpl w:val="3C48FE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0C3C4D"/>
    <w:multiLevelType w:val="hybridMultilevel"/>
    <w:tmpl w:val="7390DB4E"/>
    <w:lvl w:ilvl="0" w:tplc="375059FC">
      <w:numFmt w:val="bullet"/>
      <w:lvlText w:val="•"/>
      <w:lvlJc w:val="left"/>
      <w:pPr>
        <w:ind w:left="1212" w:hanging="360"/>
      </w:pPr>
      <w:rPr>
        <w:rFonts w:ascii="Times New Roman" w:eastAsia="Times New Roman" w:hAnsi="Times New Roman" w:cs="Times New Roman"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0" w15:restartNumberingAfterBreak="0">
    <w:nsid w:val="24D703B3"/>
    <w:multiLevelType w:val="hybridMultilevel"/>
    <w:tmpl w:val="45925C30"/>
    <w:lvl w:ilvl="0" w:tplc="29A89C1E">
      <w:start w:val="41"/>
      <w:numFmt w:val="decimal"/>
      <w:lvlText w:val="%1."/>
      <w:lvlJc w:val="left"/>
      <w:pPr>
        <w:ind w:left="7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6DE2E8E">
      <w:start w:val="55"/>
      <w:numFmt w:val="decimal"/>
      <w:lvlText w:val="%2."/>
      <w:lvlJc w:val="left"/>
      <w:pPr>
        <w:ind w:left="7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3724D10">
      <w:start w:val="1"/>
      <w:numFmt w:val="lowerRoman"/>
      <w:lvlText w:val="%3"/>
      <w:lvlJc w:val="left"/>
      <w:pPr>
        <w:ind w:left="14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C7246198">
      <w:start w:val="1"/>
      <w:numFmt w:val="decimal"/>
      <w:lvlText w:val="%4"/>
      <w:lvlJc w:val="left"/>
      <w:pPr>
        <w:ind w:left="21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9D1A6530">
      <w:start w:val="1"/>
      <w:numFmt w:val="lowerLetter"/>
      <w:lvlText w:val="%5"/>
      <w:lvlJc w:val="left"/>
      <w:pPr>
        <w:ind w:left="28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C2E85A2">
      <w:start w:val="1"/>
      <w:numFmt w:val="lowerRoman"/>
      <w:lvlText w:val="%6"/>
      <w:lvlJc w:val="left"/>
      <w:pPr>
        <w:ind w:left="36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1D4EC92">
      <w:start w:val="1"/>
      <w:numFmt w:val="decimal"/>
      <w:lvlText w:val="%7"/>
      <w:lvlJc w:val="left"/>
      <w:pPr>
        <w:ind w:left="43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304F5E0">
      <w:start w:val="1"/>
      <w:numFmt w:val="lowerLetter"/>
      <w:lvlText w:val="%8"/>
      <w:lvlJc w:val="left"/>
      <w:pPr>
        <w:ind w:left="50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B0EF27A">
      <w:start w:val="1"/>
      <w:numFmt w:val="lowerRoman"/>
      <w:lvlText w:val="%9"/>
      <w:lvlJc w:val="left"/>
      <w:pPr>
        <w:ind w:left="57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1" w15:restartNumberingAfterBreak="0">
    <w:nsid w:val="25055951"/>
    <w:multiLevelType w:val="hybridMultilevel"/>
    <w:tmpl w:val="3102895A"/>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96A0C08"/>
    <w:multiLevelType w:val="hybridMultilevel"/>
    <w:tmpl w:val="8E3AD6D8"/>
    <w:lvl w:ilvl="0" w:tplc="C1F8CA7E">
      <w:start w:val="1"/>
      <w:numFmt w:val="decimal"/>
      <w:lvlText w:val="%1."/>
      <w:lvlJc w:val="left"/>
      <w:pPr>
        <w:ind w:left="1070" w:hanging="360"/>
      </w:pPr>
      <w:rPr>
        <w:rFonts w:hint="default"/>
        <w:i/>
      </w:rPr>
    </w:lvl>
    <w:lvl w:ilvl="1" w:tplc="04190019" w:tentative="1">
      <w:start w:val="1"/>
      <w:numFmt w:val="lowerLetter"/>
      <w:lvlText w:val="%2."/>
      <w:lvlJc w:val="left"/>
      <w:pPr>
        <w:ind w:left="1583" w:hanging="360"/>
      </w:pPr>
    </w:lvl>
    <w:lvl w:ilvl="2" w:tplc="0419001B" w:tentative="1">
      <w:start w:val="1"/>
      <w:numFmt w:val="lowerRoman"/>
      <w:lvlText w:val="%3."/>
      <w:lvlJc w:val="right"/>
      <w:pPr>
        <w:ind w:left="2303" w:hanging="180"/>
      </w:pPr>
    </w:lvl>
    <w:lvl w:ilvl="3" w:tplc="0419000F" w:tentative="1">
      <w:start w:val="1"/>
      <w:numFmt w:val="decimal"/>
      <w:lvlText w:val="%4."/>
      <w:lvlJc w:val="left"/>
      <w:pPr>
        <w:ind w:left="3023" w:hanging="360"/>
      </w:pPr>
    </w:lvl>
    <w:lvl w:ilvl="4" w:tplc="04190019" w:tentative="1">
      <w:start w:val="1"/>
      <w:numFmt w:val="lowerLetter"/>
      <w:lvlText w:val="%5."/>
      <w:lvlJc w:val="left"/>
      <w:pPr>
        <w:ind w:left="3743" w:hanging="360"/>
      </w:pPr>
    </w:lvl>
    <w:lvl w:ilvl="5" w:tplc="0419001B" w:tentative="1">
      <w:start w:val="1"/>
      <w:numFmt w:val="lowerRoman"/>
      <w:lvlText w:val="%6."/>
      <w:lvlJc w:val="right"/>
      <w:pPr>
        <w:ind w:left="4463" w:hanging="180"/>
      </w:pPr>
    </w:lvl>
    <w:lvl w:ilvl="6" w:tplc="0419000F" w:tentative="1">
      <w:start w:val="1"/>
      <w:numFmt w:val="decimal"/>
      <w:lvlText w:val="%7."/>
      <w:lvlJc w:val="left"/>
      <w:pPr>
        <w:ind w:left="5183" w:hanging="360"/>
      </w:pPr>
    </w:lvl>
    <w:lvl w:ilvl="7" w:tplc="04190019" w:tentative="1">
      <w:start w:val="1"/>
      <w:numFmt w:val="lowerLetter"/>
      <w:lvlText w:val="%8."/>
      <w:lvlJc w:val="left"/>
      <w:pPr>
        <w:ind w:left="5903" w:hanging="360"/>
      </w:pPr>
    </w:lvl>
    <w:lvl w:ilvl="8" w:tplc="0419001B" w:tentative="1">
      <w:start w:val="1"/>
      <w:numFmt w:val="lowerRoman"/>
      <w:lvlText w:val="%9."/>
      <w:lvlJc w:val="right"/>
      <w:pPr>
        <w:ind w:left="6623" w:hanging="180"/>
      </w:pPr>
    </w:lvl>
  </w:abstractNum>
  <w:abstractNum w:abstractNumId="13" w15:restartNumberingAfterBreak="0">
    <w:nsid w:val="298D512C"/>
    <w:multiLevelType w:val="multilevel"/>
    <w:tmpl w:val="8006F4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A8324A3"/>
    <w:multiLevelType w:val="hybridMultilevel"/>
    <w:tmpl w:val="77403DB4"/>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5" w15:restartNumberingAfterBreak="0">
    <w:nsid w:val="2F965123"/>
    <w:multiLevelType w:val="hybridMultilevel"/>
    <w:tmpl w:val="FB44F3D8"/>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6" w15:restartNumberingAfterBreak="0">
    <w:nsid w:val="304201D7"/>
    <w:multiLevelType w:val="hybridMultilevel"/>
    <w:tmpl w:val="879258B4"/>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7" w15:restartNumberingAfterBreak="0">
    <w:nsid w:val="30DB095D"/>
    <w:multiLevelType w:val="hybridMultilevel"/>
    <w:tmpl w:val="A7BC5A32"/>
    <w:lvl w:ilvl="0" w:tplc="375059FC">
      <w:numFmt w:val="bullet"/>
      <w:lvlText w:val="•"/>
      <w:lvlJc w:val="left"/>
      <w:pPr>
        <w:ind w:left="786" w:hanging="360"/>
      </w:pPr>
      <w:rPr>
        <w:rFonts w:ascii="Times New Roman" w:eastAsia="Times New Roman"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8" w15:restartNumberingAfterBreak="0">
    <w:nsid w:val="336A291D"/>
    <w:multiLevelType w:val="hybridMultilevel"/>
    <w:tmpl w:val="CD40AF38"/>
    <w:lvl w:ilvl="0" w:tplc="2FE4BA26">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3C6D4F02"/>
    <w:multiLevelType w:val="hybridMultilevel"/>
    <w:tmpl w:val="8B84AD14"/>
    <w:lvl w:ilvl="0" w:tplc="04190001">
      <w:start w:val="1"/>
      <w:numFmt w:val="bullet"/>
      <w:lvlText w:val=""/>
      <w:lvlJc w:val="left"/>
      <w:pPr>
        <w:ind w:left="2139" w:hanging="360"/>
      </w:pPr>
      <w:rPr>
        <w:rFonts w:ascii="Symbol" w:hAnsi="Symbol" w:hint="default"/>
      </w:rPr>
    </w:lvl>
    <w:lvl w:ilvl="1" w:tplc="04190003" w:tentative="1">
      <w:start w:val="1"/>
      <w:numFmt w:val="bullet"/>
      <w:lvlText w:val="o"/>
      <w:lvlJc w:val="left"/>
      <w:pPr>
        <w:ind w:left="2859" w:hanging="360"/>
      </w:pPr>
      <w:rPr>
        <w:rFonts w:ascii="Courier New" w:hAnsi="Courier New" w:cs="Courier New" w:hint="default"/>
      </w:rPr>
    </w:lvl>
    <w:lvl w:ilvl="2" w:tplc="04190005" w:tentative="1">
      <w:start w:val="1"/>
      <w:numFmt w:val="bullet"/>
      <w:lvlText w:val=""/>
      <w:lvlJc w:val="left"/>
      <w:pPr>
        <w:ind w:left="3579" w:hanging="360"/>
      </w:pPr>
      <w:rPr>
        <w:rFonts w:ascii="Wingdings" w:hAnsi="Wingdings" w:hint="default"/>
      </w:rPr>
    </w:lvl>
    <w:lvl w:ilvl="3" w:tplc="04190001" w:tentative="1">
      <w:start w:val="1"/>
      <w:numFmt w:val="bullet"/>
      <w:lvlText w:val=""/>
      <w:lvlJc w:val="left"/>
      <w:pPr>
        <w:ind w:left="4299" w:hanging="360"/>
      </w:pPr>
      <w:rPr>
        <w:rFonts w:ascii="Symbol" w:hAnsi="Symbol" w:hint="default"/>
      </w:rPr>
    </w:lvl>
    <w:lvl w:ilvl="4" w:tplc="04190003" w:tentative="1">
      <w:start w:val="1"/>
      <w:numFmt w:val="bullet"/>
      <w:lvlText w:val="o"/>
      <w:lvlJc w:val="left"/>
      <w:pPr>
        <w:ind w:left="5019" w:hanging="360"/>
      </w:pPr>
      <w:rPr>
        <w:rFonts w:ascii="Courier New" w:hAnsi="Courier New" w:cs="Courier New" w:hint="default"/>
      </w:rPr>
    </w:lvl>
    <w:lvl w:ilvl="5" w:tplc="04190005" w:tentative="1">
      <w:start w:val="1"/>
      <w:numFmt w:val="bullet"/>
      <w:lvlText w:val=""/>
      <w:lvlJc w:val="left"/>
      <w:pPr>
        <w:ind w:left="5739" w:hanging="360"/>
      </w:pPr>
      <w:rPr>
        <w:rFonts w:ascii="Wingdings" w:hAnsi="Wingdings" w:hint="default"/>
      </w:rPr>
    </w:lvl>
    <w:lvl w:ilvl="6" w:tplc="04190001" w:tentative="1">
      <w:start w:val="1"/>
      <w:numFmt w:val="bullet"/>
      <w:lvlText w:val=""/>
      <w:lvlJc w:val="left"/>
      <w:pPr>
        <w:ind w:left="6459" w:hanging="360"/>
      </w:pPr>
      <w:rPr>
        <w:rFonts w:ascii="Symbol" w:hAnsi="Symbol" w:hint="default"/>
      </w:rPr>
    </w:lvl>
    <w:lvl w:ilvl="7" w:tplc="04190003" w:tentative="1">
      <w:start w:val="1"/>
      <w:numFmt w:val="bullet"/>
      <w:lvlText w:val="o"/>
      <w:lvlJc w:val="left"/>
      <w:pPr>
        <w:ind w:left="7179" w:hanging="360"/>
      </w:pPr>
      <w:rPr>
        <w:rFonts w:ascii="Courier New" w:hAnsi="Courier New" w:cs="Courier New" w:hint="default"/>
      </w:rPr>
    </w:lvl>
    <w:lvl w:ilvl="8" w:tplc="04190005" w:tentative="1">
      <w:start w:val="1"/>
      <w:numFmt w:val="bullet"/>
      <w:lvlText w:val=""/>
      <w:lvlJc w:val="left"/>
      <w:pPr>
        <w:ind w:left="7899" w:hanging="360"/>
      </w:pPr>
      <w:rPr>
        <w:rFonts w:ascii="Wingdings" w:hAnsi="Wingdings" w:hint="default"/>
      </w:rPr>
    </w:lvl>
  </w:abstractNum>
  <w:abstractNum w:abstractNumId="20" w15:restartNumberingAfterBreak="0">
    <w:nsid w:val="41EB1559"/>
    <w:multiLevelType w:val="hybridMultilevel"/>
    <w:tmpl w:val="5544748C"/>
    <w:lvl w:ilvl="0" w:tplc="A1DAD9A4">
      <w:start w:val="1"/>
      <w:numFmt w:val="decimal"/>
      <w:lvlText w:val="%1."/>
      <w:lvlJc w:val="left"/>
      <w:pPr>
        <w:ind w:left="7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26AB686">
      <w:start w:val="1"/>
      <w:numFmt w:val="lowerLetter"/>
      <w:lvlText w:val="%2"/>
      <w:lvlJc w:val="left"/>
      <w:pPr>
        <w:ind w:left="27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C6E8552C">
      <w:start w:val="1"/>
      <w:numFmt w:val="lowerRoman"/>
      <w:lvlText w:val="%3"/>
      <w:lvlJc w:val="left"/>
      <w:pPr>
        <w:ind w:left="34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FBB8507C">
      <w:start w:val="1"/>
      <w:numFmt w:val="decimal"/>
      <w:lvlText w:val="%4"/>
      <w:lvlJc w:val="left"/>
      <w:pPr>
        <w:ind w:left="41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11786CFC">
      <w:start w:val="1"/>
      <w:numFmt w:val="lowerLetter"/>
      <w:lvlText w:val="%5"/>
      <w:lvlJc w:val="left"/>
      <w:pPr>
        <w:ind w:left="486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57DCF8CC">
      <w:start w:val="1"/>
      <w:numFmt w:val="lowerRoman"/>
      <w:lvlText w:val="%6"/>
      <w:lvlJc w:val="left"/>
      <w:pPr>
        <w:ind w:left="558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38CAFC6E">
      <w:start w:val="1"/>
      <w:numFmt w:val="decimal"/>
      <w:lvlText w:val="%7"/>
      <w:lvlJc w:val="left"/>
      <w:pPr>
        <w:ind w:left="630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CC86D74A">
      <w:start w:val="1"/>
      <w:numFmt w:val="lowerLetter"/>
      <w:lvlText w:val="%8"/>
      <w:lvlJc w:val="left"/>
      <w:pPr>
        <w:ind w:left="70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2BADD60">
      <w:start w:val="1"/>
      <w:numFmt w:val="lowerRoman"/>
      <w:lvlText w:val="%9"/>
      <w:lvlJc w:val="left"/>
      <w:pPr>
        <w:ind w:left="774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1" w15:restartNumberingAfterBreak="0">
    <w:nsid w:val="425D272F"/>
    <w:multiLevelType w:val="hybridMultilevel"/>
    <w:tmpl w:val="68D67B1A"/>
    <w:lvl w:ilvl="0" w:tplc="1DB05CA0">
      <w:start w:val="1"/>
      <w:numFmt w:val="decimal"/>
      <w:lvlText w:val="%1."/>
      <w:lvlJc w:val="left"/>
      <w:pPr>
        <w:ind w:left="927" w:hanging="360"/>
      </w:pPr>
      <w:rPr>
        <w:rFonts w:ascii="Times New Roman" w:hAnsi="Times New Roman" w:cs="Times New Roman" w:hint="default"/>
        <w:i w:val="0"/>
        <w:sz w:val="28"/>
        <w:szCs w:val="28"/>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2" w15:restartNumberingAfterBreak="0">
    <w:nsid w:val="441C2060"/>
    <w:multiLevelType w:val="hybridMultilevel"/>
    <w:tmpl w:val="991A1FF8"/>
    <w:lvl w:ilvl="0" w:tplc="F000C536">
      <w:start w:val="2"/>
      <w:numFmt w:val="decimal"/>
      <w:lvlText w:val="%1"/>
      <w:lvlJc w:val="left"/>
      <w:pPr>
        <w:ind w:left="57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45645968">
      <w:start w:val="1"/>
      <w:numFmt w:val="lowerLetter"/>
      <w:lvlText w:val="%2"/>
      <w:lvlJc w:val="left"/>
      <w:pPr>
        <w:ind w:left="147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612A2364">
      <w:start w:val="1"/>
      <w:numFmt w:val="lowerRoman"/>
      <w:lvlText w:val="%3"/>
      <w:lvlJc w:val="left"/>
      <w:pPr>
        <w:ind w:left="219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04546BAC">
      <w:start w:val="1"/>
      <w:numFmt w:val="decimal"/>
      <w:lvlText w:val="%4"/>
      <w:lvlJc w:val="left"/>
      <w:pPr>
        <w:ind w:left="291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3EBCFF32">
      <w:start w:val="1"/>
      <w:numFmt w:val="lowerLetter"/>
      <w:lvlText w:val="%5"/>
      <w:lvlJc w:val="left"/>
      <w:pPr>
        <w:ind w:left="363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D0B8D98A">
      <w:start w:val="1"/>
      <w:numFmt w:val="lowerRoman"/>
      <w:lvlText w:val="%6"/>
      <w:lvlJc w:val="left"/>
      <w:pPr>
        <w:ind w:left="435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1ACEAFFA">
      <w:start w:val="1"/>
      <w:numFmt w:val="decimal"/>
      <w:lvlText w:val="%7"/>
      <w:lvlJc w:val="left"/>
      <w:pPr>
        <w:ind w:left="507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83A448E">
      <w:start w:val="1"/>
      <w:numFmt w:val="lowerLetter"/>
      <w:lvlText w:val="%8"/>
      <w:lvlJc w:val="left"/>
      <w:pPr>
        <w:ind w:left="579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82846948">
      <w:start w:val="1"/>
      <w:numFmt w:val="lowerRoman"/>
      <w:lvlText w:val="%9"/>
      <w:lvlJc w:val="left"/>
      <w:pPr>
        <w:ind w:left="651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3" w15:restartNumberingAfterBreak="0">
    <w:nsid w:val="460E4CC4"/>
    <w:multiLevelType w:val="hybridMultilevel"/>
    <w:tmpl w:val="A31871DA"/>
    <w:lvl w:ilvl="0" w:tplc="04190001">
      <w:start w:val="1"/>
      <w:numFmt w:val="bullet"/>
      <w:lvlText w:val=""/>
      <w:lvlJc w:val="left"/>
      <w:pPr>
        <w:ind w:left="1212"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24" w15:restartNumberingAfterBreak="0">
    <w:nsid w:val="492304A2"/>
    <w:multiLevelType w:val="hybridMultilevel"/>
    <w:tmpl w:val="E5E8BBC4"/>
    <w:lvl w:ilvl="0" w:tplc="5380EAA4">
      <w:start w:val="1"/>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4B966DE1"/>
    <w:multiLevelType w:val="hybridMultilevel"/>
    <w:tmpl w:val="361ADFCE"/>
    <w:lvl w:ilvl="0" w:tplc="0419000B">
      <w:start w:val="1"/>
      <w:numFmt w:val="bullet"/>
      <w:lvlText w:val=""/>
      <w:lvlJc w:val="left"/>
      <w:pPr>
        <w:ind w:left="1215" w:hanging="360"/>
      </w:pPr>
      <w:rPr>
        <w:rFonts w:ascii="Wingdings" w:hAnsi="Wingdings" w:hint="default"/>
      </w:rPr>
    </w:lvl>
    <w:lvl w:ilvl="1" w:tplc="04190003" w:tentative="1">
      <w:start w:val="1"/>
      <w:numFmt w:val="bullet"/>
      <w:lvlText w:val="o"/>
      <w:lvlJc w:val="left"/>
      <w:pPr>
        <w:ind w:left="1935" w:hanging="360"/>
      </w:pPr>
      <w:rPr>
        <w:rFonts w:ascii="Courier New" w:hAnsi="Courier New" w:cs="Courier New" w:hint="default"/>
      </w:rPr>
    </w:lvl>
    <w:lvl w:ilvl="2" w:tplc="04190005" w:tentative="1">
      <w:start w:val="1"/>
      <w:numFmt w:val="bullet"/>
      <w:lvlText w:val=""/>
      <w:lvlJc w:val="left"/>
      <w:pPr>
        <w:ind w:left="2655" w:hanging="360"/>
      </w:pPr>
      <w:rPr>
        <w:rFonts w:ascii="Wingdings" w:hAnsi="Wingdings" w:hint="default"/>
      </w:rPr>
    </w:lvl>
    <w:lvl w:ilvl="3" w:tplc="04190001" w:tentative="1">
      <w:start w:val="1"/>
      <w:numFmt w:val="bullet"/>
      <w:lvlText w:val=""/>
      <w:lvlJc w:val="left"/>
      <w:pPr>
        <w:ind w:left="3375" w:hanging="360"/>
      </w:pPr>
      <w:rPr>
        <w:rFonts w:ascii="Symbol" w:hAnsi="Symbol" w:hint="default"/>
      </w:rPr>
    </w:lvl>
    <w:lvl w:ilvl="4" w:tplc="04190003" w:tentative="1">
      <w:start w:val="1"/>
      <w:numFmt w:val="bullet"/>
      <w:lvlText w:val="o"/>
      <w:lvlJc w:val="left"/>
      <w:pPr>
        <w:ind w:left="4095" w:hanging="360"/>
      </w:pPr>
      <w:rPr>
        <w:rFonts w:ascii="Courier New" w:hAnsi="Courier New" w:cs="Courier New" w:hint="default"/>
      </w:rPr>
    </w:lvl>
    <w:lvl w:ilvl="5" w:tplc="04190005" w:tentative="1">
      <w:start w:val="1"/>
      <w:numFmt w:val="bullet"/>
      <w:lvlText w:val=""/>
      <w:lvlJc w:val="left"/>
      <w:pPr>
        <w:ind w:left="4815" w:hanging="360"/>
      </w:pPr>
      <w:rPr>
        <w:rFonts w:ascii="Wingdings" w:hAnsi="Wingdings" w:hint="default"/>
      </w:rPr>
    </w:lvl>
    <w:lvl w:ilvl="6" w:tplc="04190001" w:tentative="1">
      <w:start w:val="1"/>
      <w:numFmt w:val="bullet"/>
      <w:lvlText w:val=""/>
      <w:lvlJc w:val="left"/>
      <w:pPr>
        <w:ind w:left="5535" w:hanging="360"/>
      </w:pPr>
      <w:rPr>
        <w:rFonts w:ascii="Symbol" w:hAnsi="Symbol" w:hint="default"/>
      </w:rPr>
    </w:lvl>
    <w:lvl w:ilvl="7" w:tplc="04190003" w:tentative="1">
      <w:start w:val="1"/>
      <w:numFmt w:val="bullet"/>
      <w:lvlText w:val="o"/>
      <w:lvlJc w:val="left"/>
      <w:pPr>
        <w:ind w:left="6255" w:hanging="360"/>
      </w:pPr>
      <w:rPr>
        <w:rFonts w:ascii="Courier New" w:hAnsi="Courier New" w:cs="Courier New" w:hint="default"/>
      </w:rPr>
    </w:lvl>
    <w:lvl w:ilvl="8" w:tplc="04190005" w:tentative="1">
      <w:start w:val="1"/>
      <w:numFmt w:val="bullet"/>
      <w:lvlText w:val=""/>
      <w:lvlJc w:val="left"/>
      <w:pPr>
        <w:ind w:left="6975" w:hanging="360"/>
      </w:pPr>
      <w:rPr>
        <w:rFonts w:ascii="Wingdings" w:hAnsi="Wingdings" w:hint="default"/>
      </w:rPr>
    </w:lvl>
  </w:abstractNum>
  <w:abstractNum w:abstractNumId="26" w15:restartNumberingAfterBreak="0">
    <w:nsid w:val="4E7057B3"/>
    <w:multiLevelType w:val="hybridMultilevel"/>
    <w:tmpl w:val="1BC0EF9E"/>
    <w:lvl w:ilvl="0" w:tplc="04190001">
      <w:start w:val="1"/>
      <w:numFmt w:val="bullet"/>
      <w:lvlText w:val=""/>
      <w:lvlJc w:val="left"/>
      <w:pPr>
        <w:ind w:left="1215" w:hanging="360"/>
      </w:pPr>
      <w:rPr>
        <w:rFonts w:ascii="Symbol" w:hAnsi="Symbol" w:hint="default"/>
      </w:rPr>
    </w:lvl>
    <w:lvl w:ilvl="1" w:tplc="04190003" w:tentative="1">
      <w:start w:val="1"/>
      <w:numFmt w:val="bullet"/>
      <w:lvlText w:val="o"/>
      <w:lvlJc w:val="left"/>
      <w:pPr>
        <w:ind w:left="1935" w:hanging="360"/>
      </w:pPr>
      <w:rPr>
        <w:rFonts w:ascii="Courier New" w:hAnsi="Courier New" w:cs="Courier New" w:hint="default"/>
      </w:rPr>
    </w:lvl>
    <w:lvl w:ilvl="2" w:tplc="04190005" w:tentative="1">
      <w:start w:val="1"/>
      <w:numFmt w:val="bullet"/>
      <w:lvlText w:val=""/>
      <w:lvlJc w:val="left"/>
      <w:pPr>
        <w:ind w:left="2655" w:hanging="360"/>
      </w:pPr>
      <w:rPr>
        <w:rFonts w:ascii="Wingdings" w:hAnsi="Wingdings" w:hint="default"/>
      </w:rPr>
    </w:lvl>
    <w:lvl w:ilvl="3" w:tplc="04190001" w:tentative="1">
      <w:start w:val="1"/>
      <w:numFmt w:val="bullet"/>
      <w:lvlText w:val=""/>
      <w:lvlJc w:val="left"/>
      <w:pPr>
        <w:ind w:left="3375" w:hanging="360"/>
      </w:pPr>
      <w:rPr>
        <w:rFonts w:ascii="Symbol" w:hAnsi="Symbol" w:hint="default"/>
      </w:rPr>
    </w:lvl>
    <w:lvl w:ilvl="4" w:tplc="04190003" w:tentative="1">
      <w:start w:val="1"/>
      <w:numFmt w:val="bullet"/>
      <w:lvlText w:val="o"/>
      <w:lvlJc w:val="left"/>
      <w:pPr>
        <w:ind w:left="4095" w:hanging="360"/>
      </w:pPr>
      <w:rPr>
        <w:rFonts w:ascii="Courier New" w:hAnsi="Courier New" w:cs="Courier New" w:hint="default"/>
      </w:rPr>
    </w:lvl>
    <w:lvl w:ilvl="5" w:tplc="04190005" w:tentative="1">
      <w:start w:val="1"/>
      <w:numFmt w:val="bullet"/>
      <w:lvlText w:val=""/>
      <w:lvlJc w:val="left"/>
      <w:pPr>
        <w:ind w:left="4815" w:hanging="360"/>
      </w:pPr>
      <w:rPr>
        <w:rFonts w:ascii="Wingdings" w:hAnsi="Wingdings" w:hint="default"/>
      </w:rPr>
    </w:lvl>
    <w:lvl w:ilvl="6" w:tplc="04190001" w:tentative="1">
      <w:start w:val="1"/>
      <w:numFmt w:val="bullet"/>
      <w:lvlText w:val=""/>
      <w:lvlJc w:val="left"/>
      <w:pPr>
        <w:ind w:left="5535" w:hanging="360"/>
      </w:pPr>
      <w:rPr>
        <w:rFonts w:ascii="Symbol" w:hAnsi="Symbol" w:hint="default"/>
      </w:rPr>
    </w:lvl>
    <w:lvl w:ilvl="7" w:tplc="04190003" w:tentative="1">
      <w:start w:val="1"/>
      <w:numFmt w:val="bullet"/>
      <w:lvlText w:val="o"/>
      <w:lvlJc w:val="left"/>
      <w:pPr>
        <w:ind w:left="6255" w:hanging="360"/>
      </w:pPr>
      <w:rPr>
        <w:rFonts w:ascii="Courier New" w:hAnsi="Courier New" w:cs="Courier New" w:hint="default"/>
      </w:rPr>
    </w:lvl>
    <w:lvl w:ilvl="8" w:tplc="04190005" w:tentative="1">
      <w:start w:val="1"/>
      <w:numFmt w:val="bullet"/>
      <w:lvlText w:val=""/>
      <w:lvlJc w:val="left"/>
      <w:pPr>
        <w:ind w:left="6975" w:hanging="360"/>
      </w:pPr>
      <w:rPr>
        <w:rFonts w:ascii="Wingdings" w:hAnsi="Wingdings" w:hint="default"/>
      </w:rPr>
    </w:lvl>
  </w:abstractNum>
  <w:abstractNum w:abstractNumId="27" w15:restartNumberingAfterBreak="0">
    <w:nsid w:val="4E961088"/>
    <w:multiLevelType w:val="hybridMultilevel"/>
    <w:tmpl w:val="D916B4A6"/>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8" w15:restartNumberingAfterBreak="0">
    <w:nsid w:val="515A3AAB"/>
    <w:multiLevelType w:val="hybridMultilevel"/>
    <w:tmpl w:val="F168E046"/>
    <w:lvl w:ilvl="0" w:tplc="0419000F">
      <w:start w:val="1"/>
      <w:numFmt w:val="decimal"/>
      <w:lvlText w:val="%1."/>
      <w:lvlJc w:val="left"/>
      <w:pPr>
        <w:ind w:left="36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54A32D99"/>
    <w:multiLevelType w:val="hybridMultilevel"/>
    <w:tmpl w:val="E222C5AE"/>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30" w15:restartNumberingAfterBreak="0">
    <w:nsid w:val="559874C7"/>
    <w:multiLevelType w:val="hybridMultilevel"/>
    <w:tmpl w:val="769E3184"/>
    <w:lvl w:ilvl="0" w:tplc="04190001">
      <w:start w:val="1"/>
      <w:numFmt w:val="bullet"/>
      <w:lvlText w:val=""/>
      <w:lvlJc w:val="left"/>
      <w:pPr>
        <w:ind w:left="1419" w:hanging="360"/>
      </w:pPr>
      <w:rPr>
        <w:rFonts w:ascii="Symbol" w:hAnsi="Symbol" w:hint="default"/>
      </w:rPr>
    </w:lvl>
    <w:lvl w:ilvl="1" w:tplc="04190003" w:tentative="1">
      <w:start w:val="1"/>
      <w:numFmt w:val="bullet"/>
      <w:lvlText w:val="o"/>
      <w:lvlJc w:val="left"/>
      <w:pPr>
        <w:ind w:left="2139" w:hanging="360"/>
      </w:pPr>
      <w:rPr>
        <w:rFonts w:ascii="Courier New" w:hAnsi="Courier New" w:cs="Courier New" w:hint="default"/>
      </w:rPr>
    </w:lvl>
    <w:lvl w:ilvl="2" w:tplc="04190005" w:tentative="1">
      <w:start w:val="1"/>
      <w:numFmt w:val="bullet"/>
      <w:lvlText w:val=""/>
      <w:lvlJc w:val="left"/>
      <w:pPr>
        <w:ind w:left="2859" w:hanging="360"/>
      </w:pPr>
      <w:rPr>
        <w:rFonts w:ascii="Wingdings" w:hAnsi="Wingdings" w:hint="default"/>
      </w:rPr>
    </w:lvl>
    <w:lvl w:ilvl="3" w:tplc="04190001" w:tentative="1">
      <w:start w:val="1"/>
      <w:numFmt w:val="bullet"/>
      <w:lvlText w:val=""/>
      <w:lvlJc w:val="left"/>
      <w:pPr>
        <w:ind w:left="3579" w:hanging="360"/>
      </w:pPr>
      <w:rPr>
        <w:rFonts w:ascii="Symbol" w:hAnsi="Symbol" w:hint="default"/>
      </w:rPr>
    </w:lvl>
    <w:lvl w:ilvl="4" w:tplc="04190003" w:tentative="1">
      <w:start w:val="1"/>
      <w:numFmt w:val="bullet"/>
      <w:lvlText w:val="o"/>
      <w:lvlJc w:val="left"/>
      <w:pPr>
        <w:ind w:left="4299" w:hanging="360"/>
      </w:pPr>
      <w:rPr>
        <w:rFonts w:ascii="Courier New" w:hAnsi="Courier New" w:cs="Courier New" w:hint="default"/>
      </w:rPr>
    </w:lvl>
    <w:lvl w:ilvl="5" w:tplc="04190005" w:tentative="1">
      <w:start w:val="1"/>
      <w:numFmt w:val="bullet"/>
      <w:lvlText w:val=""/>
      <w:lvlJc w:val="left"/>
      <w:pPr>
        <w:ind w:left="5019" w:hanging="360"/>
      </w:pPr>
      <w:rPr>
        <w:rFonts w:ascii="Wingdings" w:hAnsi="Wingdings" w:hint="default"/>
      </w:rPr>
    </w:lvl>
    <w:lvl w:ilvl="6" w:tplc="04190001" w:tentative="1">
      <w:start w:val="1"/>
      <w:numFmt w:val="bullet"/>
      <w:lvlText w:val=""/>
      <w:lvlJc w:val="left"/>
      <w:pPr>
        <w:ind w:left="5739" w:hanging="360"/>
      </w:pPr>
      <w:rPr>
        <w:rFonts w:ascii="Symbol" w:hAnsi="Symbol" w:hint="default"/>
      </w:rPr>
    </w:lvl>
    <w:lvl w:ilvl="7" w:tplc="04190003" w:tentative="1">
      <w:start w:val="1"/>
      <w:numFmt w:val="bullet"/>
      <w:lvlText w:val="o"/>
      <w:lvlJc w:val="left"/>
      <w:pPr>
        <w:ind w:left="6459" w:hanging="360"/>
      </w:pPr>
      <w:rPr>
        <w:rFonts w:ascii="Courier New" w:hAnsi="Courier New" w:cs="Courier New" w:hint="default"/>
      </w:rPr>
    </w:lvl>
    <w:lvl w:ilvl="8" w:tplc="04190005" w:tentative="1">
      <w:start w:val="1"/>
      <w:numFmt w:val="bullet"/>
      <w:lvlText w:val=""/>
      <w:lvlJc w:val="left"/>
      <w:pPr>
        <w:ind w:left="7179" w:hanging="360"/>
      </w:pPr>
      <w:rPr>
        <w:rFonts w:ascii="Wingdings" w:hAnsi="Wingdings" w:hint="default"/>
      </w:rPr>
    </w:lvl>
  </w:abstractNum>
  <w:abstractNum w:abstractNumId="31" w15:restartNumberingAfterBreak="0">
    <w:nsid w:val="576A41A7"/>
    <w:multiLevelType w:val="hybridMultilevel"/>
    <w:tmpl w:val="A62A36FE"/>
    <w:lvl w:ilvl="0" w:tplc="2ACC3662">
      <w:start w:val="1"/>
      <w:numFmt w:val="bullet"/>
      <w:lvlText w:val="•"/>
      <w:lvlJc w:val="left"/>
      <w:pPr>
        <w:ind w:left="1416"/>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A9DAC132">
      <w:start w:val="1"/>
      <w:numFmt w:val="bullet"/>
      <w:lvlText w:val="o"/>
      <w:lvlJc w:val="left"/>
      <w:pPr>
        <w:ind w:left="24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492C8592">
      <w:start w:val="1"/>
      <w:numFmt w:val="bullet"/>
      <w:lvlText w:val="▪"/>
      <w:lvlJc w:val="left"/>
      <w:pPr>
        <w:ind w:left="31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D39ED27A">
      <w:start w:val="1"/>
      <w:numFmt w:val="bullet"/>
      <w:lvlText w:val="•"/>
      <w:lvlJc w:val="left"/>
      <w:pPr>
        <w:ind w:left="390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4CD629FA">
      <w:start w:val="1"/>
      <w:numFmt w:val="bullet"/>
      <w:lvlText w:val="o"/>
      <w:lvlJc w:val="left"/>
      <w:pPr>
        <w:ind w:left="46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E96A0B12">
      <w:start w:val="1"/>
      <w:numFmt w:val="bullet"/>
      <w:lvlText w:val="▪"/>
      <w:lvlJc w:val="left"/>
      <w:pPr>
        <w:ind w:left="53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F6E2DDB4">
      <w:start w:val="1"/>
      <w:numFmt w:val="bullet"/>
      <w:lvlText w:val="•"/>
      <w:lvlJc w:val="left"/>
      <w:pPr>
        <w:ind w:left="606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DA80239C">
      <w:start w:val="1"/>
      <w:numFmt w:val="bullet"/>
      <w:lvlText w:val="o"/>
      <w:lvlJc w:val="left"/>
      <w:pPr>
        <w:ind w:left="67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8D6E467A">
      <w:start w:val="1"/>
      <w:numFmt w:val="bullet"/>
      <w:lvlText w:val="▪"/>
      <w:lvlJc w:val="left"/>
      <w:pPr>
        <w:ind w:left="75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32" w15:restartNumberingAfterBreak="0">
    <w:nsid w:val="57FD5D4C"/>
    <w:multiLevelType w:val="multilevel"/>
    <w:tmpl w:val="F85CAA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9CA515C"/>
    <w:multiLevelType w:val="hybridMultilevel"/>
    <w:tmpl w:val="FA4A75DC"/>
    <w:lvl w:ilvl="0" w:tplc="04190001">
      <w:start w:val="1"/>
      <w:numFmt w:val="bullet"/>
      <w:lvlText w:val=""/>
      <w:lvlJc w:val="left"/>
      <w:pPr>
        <w:ind w:left="1155" w:hanging="360"/>
      </w:pPr>
      <w:rPr>
        <w:rFonts w:ascii="Symbol" w:hAnsi="Symbol" w:hint="default"/>
      </w:rPr>
    </w:lvl>
    <w:lvl w:ilvl="1" w:tplc="04190003" w:tentative="1">
      <w:start w:val="1"/>
      <w:numFmt w:val="bullet"/>
      <w:lvlText w:val="o"/>
      <w:lvlJc w:val="left"/>
      <w:pPr>
        <w:ind w:left="1875" w:hanging="360"/>
      </w:pPr>
      <w:rPr>
        <w:rFonts w:ascii="Courier New" w:hAnsi="Courier New" w:cs="Courier New" w:hint="default"/>
      </w:rPr>
    </w:lvl>
    <w:lvl w:ilvl="2" w:tplc="04190005" w:tentative="1">
      <w:start w:val="1"/>
      <w:numFmt w:val="bullet"/>
      <w:lvlText w:val=""/>
      <w:lvlJc w:val="left"/>
      <w:pPr>
        <w:ind w:left="2595" w:hanging="360"/>
      </w:pPr>
      <w:rPr>
        <w:rFonts w:ascii="Wingdings" w:hAnsi="Wingdings" w:hint="default"/>
      </w:rPr>
    </w:lvl>
    <w:lvl w:ilvl="3" w:tplc="04190001" w:tentative="1">
      <w:start w:val="1"/>
      <w:numFmt w:val="bullet"/>
      <w:lvlText w:val=""/>
      <w:lvlJc w:val="left"/>
      <w:pPr>
        <w:ind w:left="3315" w:hanging="360"/>
      </w:pPr>
      <w:rPr>
        <w:rFonts w:ascii="Symbol" w:hAnsi="Symbol" w:hint="default"/>
      </w:rPr>
    </w:lvl>
    <w:lvl w:ilvl="4" w:tplc="04190003" w:tentative="1">
      <w:start w:val="1"/>
      <w:numFmt w:val="bullet"/>
      <w:lvlText w:val="o"/>
      <w:lvlJc w:val="left"/>
      <w:pPr>
        <w:ind w:left="4035" w:hanging="360"/>
      </w:pPr>
      <w:rPr>
        <w:rFonts w:ascii="Courier New" w:hAnsi="Courier New" w:cs="Courier New" w:hint="default"/>
      </w:rPr>
    </w:lvl>
    <w:lvl w:ilvl="5" w:tplc="04190005" w:tentative="1">
      <w:start w:val="1"/>
      <w:numFmt w:val="bullet"/>
      <w:lvlText w:val=""/>
      <w:lvlJc w:val="left"/>
      <w:pPr>
        <w:ind w:left="4755" w:hanging="360"/>
      </w:pPr>
      <w:rPr>
        <w:rFonts w:ascii="Wingdings" w:hAnsi="Wingdings" w:hint="default"/>
      </w:rPr>
    </w:lvl>
    <w:lvl w:ilvl="6" w:tplc="04190001" w:tentative="1">
      <w:start w:val="1"/>
      <w:numFmt w:val="bullet"/>
      <w:lvlText w:val=""/>
      <w:lvlJc w:val="left"/>
      <w:pPr>
        <w:ind w:left="5475" w:hanging="360"/>
      </w:pPr>
      <w:rPr>
        <w:rFonts w:ascii="Symbol" w:hAnsi="Symbol" w:hint="default"/>
      </w:rPr>
    </w:lvl>
    <w:lvl w:ilvl="7" w:tplc="04190003" w:tentative="1">
      <w:start w:val="1"/>
      <w:numFmt w:val="bullet"/>
      <w:lvlText w:val="o"/>
      <w:lvlJc w:val="left"/>
      <w:pPr>
        <w:ind w:left="6195" w:hanging="360"/>
      </w:pPr>
      <w:rPr>
        <w:rFonts w:ascii="Courier New" w:hAnsi="Courier New" w:cs="Courier New" w:hint="default"/>
      </w:rPr>
    </w:lvl>
    <w:lvl w:ilvl="8" w:tplc="04190005" w:tentative="1">
      <w:start w:val="1"/>
      <w:numFmt w:val="bullet"/>
      <w:lvlText w:val=""/>
      <w:lvlJc w:val="left"/>
      <w:pPr>
        <w:ind w:left="6915" w:hanging="360"/>
      </w:pPr>
      <w:rPr>
        <w:rFonts w:ascii="Wingdings" w:hAnsi="Wingdings" w:hint="default"/>
      </w:rPr>
    </w:lvl>
  </w:abstractNum>
  <w:abstractNum w:abstractNumId="34" w15:restartNumberingAfterBreak="0">
    <w:nsid w:val="59CF1821"/>
    <w:multiLevelType w:val="hybridMultilevel"/>
    <w:tmpl w:val="19541AF6"/>
    <w:lvl w:ilvl="0" w:tplc="04190001">
      <w:start w:val="1"/>
      <w:numFmt w:val="bullet"/>
      <w:lvlText w:val=""/>
      <w:lvlJc w:val="left"/>
      <w:pPr>
        <w:ind w:left="1215" w:hanging="360"/>
      </w:pPr>
      <w:rPr>
        <w:rFonts w:ascii="Symbol" w:hAnsi="Symbol" w:hint="default"/>
      </w:rPr>
    </w:lvl>
    <w:lvl w:ilvl="1" w:tplc="04190003" w:tentative="1">
      <w:start w:val="1"/>
      <w:numFmt w:val="bullet"/>
      <w:lvlText w:val="o"/>
      <w:lvlJc w:val="left"/>
      <w:pPr>
        <w:ind w:left="1935" w:hanging="360"/>
      </w:pPr>
      <w:rPr>
        <w:rFonts w:ascii="Courier New" w:hAnsi="Courier New" w:cs="Courier New" w:hint="default"/>
      </w:rPr>
    </w:lvl>
    <w:lvl w:ilvl="2" w:tplc="04190005" w:tentative="1">
      <w:start w:val="1"/>
      <w:numFmt w:val="bullet"/>
      <w:lvlText w:val=""/>
      <w:lvlJc w:val="left"/>
      <w:pPr>
        <w:ind w:left="2655" w:hanging="360"/>
      </w:pPr>
      <w:rPr>
        <w:rFonts w:ascii="Wingdings" w:hAnsi="Wingdings" w:hint="default"/>
      </w:rPr>
    </w:lvl>
    <w:lvl w:ilvl="3" w:tplc="04190001" w:tentative="1">
      <w:start w:val="1"/>
      <w:numFmt w:val="bullet"/>
      <w:lvlText w:val=""/>
      <w:lvlJc w:val="left"/>
      <w:pPr>
        <w:ind w:left="3375" w:hanging="360"/>
      </w:pPr>
      <w:rPr>
        <w:rFonts w:ascii="Symbol" w:hAnsi="Symbol" w:hint="default"/>
      </w:rPr>
    </w:lvl>
    <w:lvl w:ilvl="4" w:tplc="04190003" w:tentative="1">
      <w:start w:val="1"/>
      <w:numFmt w:val="bullet"/>
      <w:lvlText w:val="o"/>
      <w:lvlJc w:val="left"/>
      <w:pPr>
        <w:ind w:left="4095" w:hanging="360"/>
      </w:pPr>
      <w:rPr>
        <w:rFonts w:ascii="Courier New" w:hAnsi="Courier New" w:cs="Courier New" w:hint="default"/>
      </w:rPr>
    </w:lvl>
    <w:lvl w:ilvl="5" w:tplc="04190005" w:tentative="1">
      <w:start w:val="1"/>
      <w:numFmt w:val="bullet"/>
      <w:lvlText w:val=""/>
      <w:lvlJc w:val="left"/>
      <w:pPr>
        <w:ind w:left="4815" w:hanging="360"/>
      </w:pPr>
      <w:rPr>
        <w:rFonts w:ascii="Wingdings" w:hAnsi="Wingdings" w:hint="default"/>
      </w:rPr>
    </w:lvl>
    <w:lvl w:ilvl="6" w:tplc="04190001" w:tentative="1">
      <w:start w:val="1"/>
      <w:numFmt w:val="bullet"/>
      <w:lvlText w:val=""/>
      <w:lvlJc w:val="left"/>
      <w:pPr>
        <w:ind w:left="5535" w:hanging="360"/>
      </w:pPr>
      <w:rPr>
        <w:rFonts w:ascii="Symbol" w:hAnsi="Symbol" w:hint="default"/>
      </w:rPr>
    </w:lvl>
    <w:lvl w:ilvl="7" w:tplc="04190003" w:tentative="1">
      <w:start w:val="1"/>
      <w:numFmt w:val="bullet"/>
      <w:lvlText w:val="o"/>
      <w:lvlJc w:val="left"/>
      <w:pPr>
        <w:ind w:left="6255" w:hanging="360"/>
      </w:pPr>
      <w:rPr>
        <w:rFonts w:ascii="Courier New" w:hAnsi="Courier New" w:cs="Courier New" w:hint="default"/>
      </w:rPr>
    </w:lvl>
    <w:lvl w:ilvl="8" w:tplc="04190005" w:tentative="1">
      <w:start w:val="1"/>
      <w:numFmt w:val="bullet"/>
      <w:lvlText w:val=""/>
      <w:lvlJc w:val="left"/>
      <w:pPr>
        <w:ind w:left="6975" w:hanging="360"/>
      </w:pPr>
      <w:rPr>
        <w:rFonts w:ascii="Wingdings" w:hAnsi="Wingdings" w:hint="default"/>
      </w:rPr>
    </w:lvl>
  </w:abstractNum>
  <w:abstractNum w:abstractNumId="35" w15:restartNumberingAfterBreak="0">
    <w:nsid w:val="5B3A156C"/>
    <w:multiLevelType w:val="hybridMultilevel"/>
    <w:tmpl w:val="5CD024CA"/>
    <w:lvl w:ilvl="0" w:tplc="F8BA88B0">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36" w15:restartNumberingAfterBreak="0">
    <w:nsid w:val="5C9D444B"/>
    <w:multiLevelType w:val="hybridMultilevel"/>
    <w:tmpl w:val="270A3006"/>
    <w:lvl w:ilvl="0" w:tplc="D4BCC4DE">
      <w:start w:val="1"/>
      <w:numFmt w:val="decimal"/>
      <w:lvlText w:val="%1."/>
      <w:lvlJc w:val="left"/>
      <w:pPr>
        <w:ind w:left="720" w:hanging="360"/>
      </w:pPr>
      <w:rPr>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15:restartNumberingAfterBreak="0">
    <w:nsid w:val="66E527C3"/>
    <w:multiLevelType w:val="hybridMultilevel"/>
    <w:tmpl w:val="5BD8DB10"/>
    <w:lvl w:ilvl="0" w:tplc="8B42CED6">
      <w:start w:val="1"/>
      <w:numFmt w:val="bullet"/>
      <w:lvlText w:val="•"/>
      <w:lvlJc w:val="left"/>
      <w:pPr>
        <w:tabs>
          <w:tab w:val="num" w:pos="720"/>
        </w:tabs>
        <w:ind w:left="720" w:hanging="360"/>
      </w:pPr>
      <w:rPr>
        <w:rFonts w:ascii="Arial" w:hAnsi="Arial" w:hint="default"/>
      </w:rPr>
    </w:lvl>
    <w:lvl w:ilvl="1" w:tplc="6EC4C26E" w:tentative="1">
      <w:start w:val="1"/>
      <w:numFmt w:val="bullet"/>
      <w:lvlText w:val="•"/>
      <w:lvlJc w:val="left"/>
      <w:pPr>
        <w:tabs>
          <w:tab w:val="num" w:pos="1440"/>
        </w:tabs>
        <w:ind w:left="1440" w:hanging="360"/>
      </w:pPr>
      <w:rPr>
        <w:rFonts w:ascii="Arial" w:hAnsi="Arial" w:hint="default"/>
      </w:rPr>
    </w:lvl>
    <w:lvl w:ilvl="2" w:tplc="A9BC33C8" w:tentative="1">
      <w:start w:val="1"/>
      <w:numFmt w:val="bullet"/>
      <w:lvlText w:val="•"/>
      <w:lvlJc w:val="left"/>
      <w:pPr>
        <w:tabs>
          <w:tab w:val="num" w:pos="2160"/>
        </w:tabs>
        <w:ind w:left="2160" w:hanging="360"/>
      </w:pPr>
      <w:rPr>
        <w:rFonts w:ascii="Arial" w:hAnsi="Arial" w:hint="default"/>
      </w:rPr>
    </w:lvl>
    <w:lvl w:ilvl="3" w:tplc="EA9C1A7C" w:tentative="1">
      <w:start w:val="1"/>
      <w:numFmt w:val="bullet"/>
      <w:lvlText w:val="•"/>
      <w:lvlJc w:val="left"/>
      <w:pPr>
        <w:tabs>
          <w:tab w:val="num" w:pos="2880"/>
        </w:tabs>
        <w:ind w:left="2880" w:hanging="360"/>
      </w:pPr>
      <w:rPr>
        <w:rFonts w:ascii="Arial" w:hAnsi="Arial" w:hint="default"/>
      </w:rPr>
    </w:lvl>
    <w:lvl w:ilvl="4" w:tplc="86EA4218" w:tentative="1">
      <w:start w:val="1"/>
      <w:numFmt w:val="bullet"/>
      <w:lvlText w:val="•"/>
      <w:lvlJc w:val="left"/>
      <w:pPr>
        <w:tabs>
          <w:tab w:val="num" w:pos="3600"/>
        </w:tabs>
        <w:ind w:left="3600" w:hanging="360"/>
      </w:pPr>
      <w:rPr>
        <w:rFonts w:ascii="Arial" w:hAnsi="Arial" w:hint="default"/>
      </w:rPr>
    </w:lvl>
    <w:lvl w:ilvl="5" w:tplc="DE8C26D6" w:tentative="1">
      <w:start w:val="1"/>
      <w:numFmt w:val="bullet"/>
      <w:lvlText w:val="•"/>
      <w:lvlJc w:val="left"/>
      <w:pPr>
        <w:tabs>
          <w:tab w:val="num" w:pos="4320"/>
        </w:tabs>
        <w:ind w:left="4320" w:hanging="360"/>
      </w:pPr>
      <w:rPr>
        <w:rFonts w:ascii="Arial" w:hAnsi="Arial" w:hint="default"/>
      </w:rPr>
    </w:lvl>
    <w:lvl w:ilvl="6" w:tplc="54FA9034" w:tentative="1">
      <w:start w:val="1"/>
      <w:numFmt w:val="bullet"/>
      <w:lvlText w:val="•"/>
      <w:lvlJc w:val="left"/>
      <w:pPr>
        <w:tabs>
          <w:tab w:val="num" w:pos="5040"/>
        </w:tabs>
        <w:ind w:left="5040" w:hanging="360"/>
      </w:pPr>
      <w:rPr>
        <w:rFonts w:ascii="Arial" w:hAnsi="Arial" w:hint="default"/>
      </w:rPr>
    </w:lvl>
    <w:lvl w:ilvl="7" w:tplc="AD24E192" w:tentative="1">
      <w:start w:val="1"/>
      <w:numFmt w:val="bullet"/>
      <w:lvlText w:val="•"/>
      <w:lvlJc w:val="left"/>
      <w:pPr>
        <w:tabs>
          <w:tab w:val="num" w:pos="5760"/>
        </w:tabs>
        <w:ind w:left="5760" w:hanging="360"/>
      </w:pPr>
      <w:rPr>
        <w:rFonts w:ascii="Arial" w:hAnsi="Arial" w:hint="default"/>
      </w:rPr>
    </w:lvl>
    <w:lvl w:ilvl="8" w:tplc="36E44270" w:tentative="1">
      <w:start w:val="1"/>
      <w:numFmt w:val="bullet"/>
      <w:lvlText w:val="•"/>
      <w:lvlJc w:val="left"/>
      <w:pPr>
        <w:tabs>
          <w:tab w:val="num" w:pos="6480"/>
        </w:tabs>
        <w:ind w:left="6480" w:hanging="360"/>
      </w:pPr>
      <w:rPr>
        <w:rFonts w:ascii="Arial" w:hAnsi="Arial" w:hint="default"/>
      </w:rPr>
    </w:lvl>
  </w:abstractNum>
  <w:abstractNum w:abstractNumId="38" w15:restartNumberingAfterBreak="0">
    <w:nsid w:val="6DA94A61"/>
    <w:multiLevelType w:val="hybridMultilevel"/>
    <w:tmpl w:val="5CAC8F78"/>
    <w:lvl w:ilvl="0" w:tplc="8B0A8D7A">
      <w:start w:val="1"/>
      <w:numFmt w:val="decimal"/>
      <w:lvlText w:val="%1"/>
      <w:lvlJc w:val="left"/>
      <w:pPr>
        <w:ind w:left="9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1D4A0534">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8D28122">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F3A6866">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264C6B0">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0A9C3CC2">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4E687C5A">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0C4E798E">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AE0452C0">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9" w15:restartNumberingAfterBreak="0">
    <w:nsid w:val="700B31A1"/>
    <w:multiLevelType w:val="hybridMultilevel"/>
    <w:tmpl w:val="6896D98E"/>
    <w:lvl w:ilvl="0" w:tplc="0419000B">
      <w:start w:val="1"/>
      <w:numFmt w:val="bullet"/>
      <w:lvlText w:val=""/>
      <w:lvlJc w:val="left"/>
      <w:pPr>
        <w:ind w:left="1146" w:hanging="360"/>
      </w:pPr>
      <w:rPr>
        <w:rFonts w:ascii="Wingdings" w:hAnsi="Wingdings"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40" w15:restartNumberingAfterBreak="0">
    <w:nsid w:val="72F330CF"/>
    <w:multiLevelType w:val="hybridMultilevel"/>
    <w:tmpl w:val="777E999A"/>
    <w:lvl w:ilvl="0" w:tplc="30AA69FA">
      <w:start w:val="1"/>
      <w:numFmt w:val="decimal"/>
      <w:lvlText w:val="%1"/>
      <w:lvlJc w:val="left"/>
      <w:pPr>
        <w:ind w:left="920"/>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2FB45E28">
      <w:start w:val="1"/>
      <w:numFmt w:val="lowerLetter"/>
      <w:lvlText w:val="%2"/>
      <w:lvlJc w:val="left"/>
      <w:pPr>
        <w:ind w:left="17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BF0EFBC">
      <w:start w:val="1"/>
      <w:numFmt w:val="lowerRoman"/>
      <w:lvlText w:val="%3"/>
      <w:lvlJc w:val="left"/>
      <w:pPr>
        <w:ind w:left="25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AF4ED7A2">
      <w:start w:val="1"/>
      <w:numFmt w:val="decimal"/>
      <w:lvlText w:val="%4"/>
      <w:lvlJc w:val="left"/>
      <w:pPr>
        <w:ind w:left="32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984EC1E">
      <w:start w:val="1"/>
      <w:numFmt w:val="lowerLetter"/>
      <w:lvlText w:val="%5"/>
      <w:lvlJc w:val="left"/>
      <w:pPr>
        <w:ind w:left="394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F3B28320">
      <w:start w:val="1"/>
      <w:numFmt w:val="lowerRoman"/>
      <w:lvlText w:val="%6"/>
      <w:lvlJc w:val="left"/>
      <w:pPr>
        <w:ind w:left="466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DFDC83C2">
      <w:start w:val="1"/>
      <w:numFmt w:val="decimal"/>
      <w:lvlText w:val="%7"/>
      <w:lvlJc w:val="left"/>
      <w:pPr>
        <w:ind w:left="538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313AE310">
      <w:start w:val="1"/>
      <w:numFmt w:val="lowerLetter"/>
      <w:lvlText w:val="%8"/>
      <w:lvlJc w:val="left"/>
      <w:pPr>
        <w:ind w:left="610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6D8285DA">
      <w:start w:val="1"/>
      <w:numFmt w:val="lowerRoman"/>
      <w:lvlText w:val="%9"/>
      <w:lvlJc w:val="left"/>
      <w:pPr>
        <w:ind w:left="6828"/>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1" w15:restartNumberingAfterBreak="0">
    <w:nsid w:val="74A653A0"/>
    <w:multiLevelType w:val="hybridMultilevel"/>
    <w:tmpl w:val="CA1898DC"/>
    <w:lvl w:ilvl="0" w:tplc="0419000B">
      <w:start w:val="1"/>
      <w:numFmt w:val="bullet"/>
      <w:lvlText w:val=""/>
      <w:lvlJc w:val="left"/>
      <w:pPr>
        <w:ind w:left="1215" w:hanging="360"/>
      </w:pPr>
      <w:rPr>
        <w:rFonts w:ascii="Wingdings" w:hAnsi="Wingdings" w:hint="default"/>
      </w:rPr>
    </w:lvl>
    <w:lvl w:ilvl="1" w:tplc="04190003" w:tentative="1">
      <w:start w:val="1"/>
      <w:numFmt w:val="bullet"/>
      <w:lvlText w:val="o"/>
      <w:lvlJc w:val="left"/>
      <w:pPr>
        <w:ind w:left="1935" w:hanging="360"/>
      </w:pPr>
      <w:rPr>
        <w:rFonts w:ascii="Courier New" w:hAnsi="Courier New" w:cs="Courier New" w:hint="default"/>
      </w:rPr>
    </w:lvl>
    <w:lvl w:ilvl="2" w:tplc="04190005" w:tentative="1">
      <w:start w:val="1"/>
      <w:numFmt w:val="bullet"/>
      <w:lvlText w:val=""/>
      <w:lvlJc w:val="left"/>
      <w:pPr>
        <w:ind w:left="2655" w:hanging="360"/>
      </w:pPr>
      <w:rPr>
        <w:rFonts w:ascii="Wingdings" w:hAnsi="Wingdings" w:hint="default"/>
      </w:rPr>
    </w:lvl>
    <w:lvl w:ilvl="3" w:tplc="04190001" w:tentative="1">
      <w:start w:val="1"/>
      <w:numFmt w:val="bullet"/>
      <w:lvlText w:val=""/>
      <w:lvlJc w:val="left"/>
      <w:pPr>
        <w:ind w:left="3375" w:hanging="360"/>
      </w:pPr>
      <w:rPr>
        <w:rFonts w:ascii="Symbol" w:hAnsi="Symbol" w:hint="default"/>
      </w:rPr>
    </w:lvl>
    <w:lvl w:ilvl="4" w:tplc="04190003" w:tentative="1">
      <w:start w:val="1"/>
      <w:numFmt w:val="bullet"/>
      <w:lvlText w:val="o"/>
      <w:lvlJc w:val="left"/>
      <w:pPr>
        <w:ind w:left="4095" w:hanging="360"/>
      </w:pPr>
      <w:rPr>
        <w:rFonts w:ascii="Courier New" w:hAnsi="Courier New" w:cs="Courier New" w:hint="default"/>
      </w:rPr>
    </w:lvl>
    <w:lvl w:ilvl="5" w:tplc="04190005" w:tentative="1">
      <w:start w:val="1"/>
      <w:numFmt w:val="bullet"/>
      <w:lvlText w:val=""/>
      <w:lvlJc w:val="left"/>
      <w:pPr>
        <w:ind w:left="4815" w:hanging="360"/>
      </w:pPr>
      <w:rPr>
        <w:rFonts w:ascii="Wingdings" w:hAnsi="Wingdings" w:hint="default"/>
      </w:rPr>
    </w:lvl>
    <w:lvl w:ilvl="6" w:tplc="04190001" w:tentative="1">
      <w:start w:val="1"/>
      <w:numFmt w:val="bullet"/>
      <w:lvlText w:val=""/>
      <w:lvlJc w:val="left"/>
      <w:pPr>
        <w:ind w:left="5535" w:hanging="360"/>
      </w:pPr>
      <w:rPr>
        <w:rFonts w:ascii="Symbol" w:hAnsi="Symbol" w:hint="default"/>
      </w:rPr>
    </w:lvl>
    <w:lvl w:ilvl="7" w:tplc="04190003" w:tentative="1">
      <w:start w:val="1"/>
      <w:numFmt w:val="bullet"/>
      <w:lvlText w:val="o"/>
      <w:lvlJc w:val="left"/>
      <w:pPr>
        <w:ind w:left="6255" w:hanging="360"/>
      </w:pPr>
      <w:rPr>
        <w:rFonts w:ascii="Courier New" w:hAnsi="Courier New" w:cs="Courier New" w:hint="default"/>
      </w:rPr>
    </w:lvl>
    <w:lvl w:ilvl="8" w:tplc="04190005" w:tentative="1">
      <w:start w:val="1"/>
      <w:numFmt w:val="bullet"/>
      <w:lvlText w:val=""/>
      <w:lvlJc w:val="left"/>
      <w:pPr>
        <w:ind w:left="6975" w:hanging="360"/>
      </w:pPr>
      <w:rPr>
        <w:rFonts w:ascii="Wingdings" w:hAnsi="Wingdings" w:hint="default"/>
      </w:rPr>
    </w:lvl>
  </w:abstractNum>
  <w:abstractNum w:abstractNumId="42" w15:restartNumberingAfterBreak="0">
    <w:nsid w:val="76DF2175"/>
    <w:multiLevelType w:val="hybridMultilevel"/>
    <w:tmpl w:val="8474BC8E"/>
    <w:lvl w:ilvl="0" w:tplc="124A0126">
      <w:start w:val="1"/>
      <w:numFmt w:val="bullet"/>
      <w:lvlText w:val="•"/>
      <w:lvlJc w:val="left"/>
      <w:pPr>
        <w:ind w:left="1416"/>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1" w:tplc="574EC4BA">
      <w:start w:val="1"/>
      <w:numFmt w:val="bullet"/>
      <w:lvlText w:val="o"/>
      <w:lvlJc w:val="left"/>
      <w:pPr>
        <w:ind w:left="214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2" w:tplc="B38C7D42">
      <w:start w:val="1"/>
      <w:numFmt w:val="bullet"/>
      <w:lvlText w:val="▪"/>
      <w:lvlJc w:val="left"/>
      <w:pPr>
        <w:ind w:left="28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3" w:tplc="F0A0CF14">
      <w:start w:val="1"/>
      <w:numFmt w:val="bullet"/>
      <w:lvlText w:val="•"/>
      <w:lvlJc w:val="left"/>
      <w:pPr>
        <w:ind w:left="358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4" w:tplc="C568A96E">
      <w:start w:val="1"/>
      <w:numFmt w:val="bullet"/>
      <w:lvlText w:val="o"/>
      <w:lvlJc w:val="left"/>
      <w:pPr>
        <w:ind w:left="430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5" w:tplc="8B1AD9DC">
      <w:start w:val="1"/>
      <w:numFmt w:val="bullet"/>
      <w:lvlText w:val="▪"/>
      <w:lvlJc w:val="left"/>
      <w:pPr>
        <w:ind w:left="502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6" w:tplc="6164B464">
      <w:start w:val="1"/>
      <w:numFmt w:val="bullet"/>
      <w:lvlText w:val="•"/>
      <w:lvlJc w:val="left"/>
      <w:pPr>
        <w:ind w:left="5748"/>
      </w:pPr>
      <w:rPr>
        <w:rFonts w:ascii="Arial" w:eastAsia="Arial" w:hAnsi="Arial" w:cs="Arial"/>
        <w:b w:val="0"/>
        <w:i w:val="0"/>
        <w:strike w:val="0"/>
        <w:dstrike w:val="0"/>
        <w:color w:val="000000"/>
        <w:sz w:val="28"/>
        <w:szCs w:val="28"/>
        <w:u w:val="none" w:color="000000"/>
        <w:bdr w:val="none" w:sz="0" w:space="0" w:color="auto"/>
        <w:shd w:val="clear" w:color="auto" w:fill="auto"/>
        <w:vertAlign w:val="baseline"/>
      </w:rPr>
    </w:lvl>
    <w:lvl w:ilvl="7" w:tplc="D110F6DA">
      <w:start w:val="1"/>
      <w:numFmt w:val="bullet"/>
      <w:lvlText w:val="o"/>
      <w:lvlJc w:val="left"/>
      <w:pPr>
        <w:ind w:left="646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lvl w:ilvl="8" w:tplc="BF661D9C">
      <w:start w:val="1"/>
      <w:numFmt w:val="bullet"/>
      <w:lvlText w:val="▪"/>
      <w:lvlJc w:val="left"/>
      <w:pPr>
        <w:ind w:left="7188"/>
      </w:pPr>
      <w:rPr>
        <w:rFonts w:ascii="Segoe UI Symbol" w:eastAsia="Segoe UI Symbol" w:hAnsi="Segoe UI Symbol" w:cs="Segoe UI Symbol"/>
        <w:b w:val="0"/>
        <w:i w:val="0"/>
        <w:strike w:val="0"/>
        <w:dstrike w:val="0"/>
        <w:color w:val="000000"/>
        <w:sz w:val="28"/>
        <w:szCs w:val="28"/>
        <w:u w:val="none" w:color="000000"/>
        <w:bdr w:val="none" w:sz="0" w:space="0" w:color="auto"/>
        <w:shd w:val="clear" w:color="auto" w:fill="auto"/>
        <w:vertAlign w:val="baseline"/>
      </w:rPr>
    </w:lvl>
  </w:abstractNum>
  <w:abstractNum w:abstractNumId="43" w15:restartNumberingAfterBreak="0">
    <w:nsid w:val="779E4AC5"/>
    <w:multiLevelType w:val="hybridMultilevel"/>
    <w:tmpl w:val="F5E033C8"/>
    <w:lvl w:ilvl="0" w:tplc="3D042A8E">
      <w:start w:val="1"/>
      <w:numFmt w:val="decimal"/>
      <w:lvlText w:val="%1"/>
      <w:lvlJc w:val="left"/>
      <w:pPr>
        <w:ind w:left="1418" w:hanging="360"/>
      </w:pPr>
      <w:rPr>
        <w:rFonts w:hint="default"/>
      </w:rPr>
    </w:lvl>
    <w:lvl w:ilvl="1" w:tplc="04190019" w:tentative="1">
      <w:start w:val="1"/>
      <w:numFmt w:val="lowerLetter"/>
      <w:lvlText w:val="%2."/>
      <w:lvlJc w:val="left"/>
      <w:pPr>
        <w:ind w:left="2138" w:hanging="360"/>
      </w:pPr>
    </w:lvl>
    <w:lvl w:ilvl="2" w:tplc="0419001B" w:tentative="1">
      <w:start w:val="1"/>
      <w:numFmt w:val="lowerRoman"/>
      <w:lvlText w:val="%3."/>
      <w:lvlJc w:val="right"/>
      <w:pPr>
        <w:ind w:left="2858" w:hanging="180"/>
      </w:pPr>
    </w:lvl>
    <w:lvl w:ilvl="3" w:tplc="0419000F" w:tentative="1">
      <w:start w:val="1"/>
      <w:numFmt w:val="decimal"/>
      <w:lvlText w:val="%4."/>
      <w:lvlJc w:val="left"/>
      <w:pPr>
        <w:ind w:left="3578" w:hanging="360"/>
      </w:pPr>
    </w:lvl>
    <w:lvl w:ilvl="4" w:tplc="04190019" w:tentative="1">
      <w:start w:val="1"/>
      <w:numFmt w:val="lowerLetter"/>
      <w:lvlText w:val="%5."/>
      <w:lvlJc w:val="left"/>
      <w:pPr>
        <w:ind w:left="4298" w:hanging="360"/>
      </w:pPr>
    </w:lvl>
    <w:lvl w:ilvl="5" w:tplc="0419001B" w:tentative="1">
      <w:start w:val="1"/>
      <w:numFmt w:val="lowerRoman"/>
      <w:lvlText w:val="%6."/>
      <w:lvlJc w:val="right"/>
      <w:pPr>
        <w:ind w:left="5018" w:hanging="180"/>
      </w:pPr>
    </w:lvl>
    <w:lvl w:ilvl="6" w:tplc="0419000F" w:tentative="1">
      <w:start w:val="1"/>
      <w:numFmt w:val="decimal"/>
      <w:lvlText w:val="%7."/>
      <w:lvlJc w:val="left"/>
      <w:pPr>
        <w:ind w:left="5738" w:hanging="360"/>
      </w:pPr>
    </w:lvl>
    <w:lvl w:ilvl="7" w:tplc="04190019" w:tentative="1">
      <w:start w:val="1"/>
      <w:numFmt w:val="lowerLetter"/>
      <w:lvlText w:val="%8."/>
      <w:lvlJc w:val="left"/>
      <w:pPr>
        <w:ind w:left="6458" w:hanging="360"/>
      </w:pPr>
    </w:lvl>
    <w:lvl w:ilvl="8" w:tplc="0419001B" w:tentative="1">
      <w:start w:val="1"/>
      <w:numFmt w:val="lowerRoman"/>
      <w:lvlText w:val="%9."/>
      <w:lvlJc w:val="right"/>
      <w:pPr>
        <w:ind w:left="7178" w:hanging="180"/>
      </w:pPr>
    </w:lvl>
  </w:abstractNum>
  <w:abstractNum w:abstractNumId="44" w15:restartNumberingAfterBreak="0">
    <w:nsid w:val="79952CEF"/>
    <w:multiLevelType w:val="hybridMultilevel"/>
    <w:tmpl w:val="0526C57A"/>
    <w:lvl w:ilvl="0" w:tplc="ADB2235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5" w15:restartNumberingAfterBreak="0">
    <w:nsid w:val="7FE54870"/>
    <w:multiLevelType w:val="hybridMultilevel"/>
    <w:tmpl w:val="B29A6FA4"/>
    <w:lvl w:ilvl="0" w:tplc="04190001">
      <w:start w:val="1"/>
      <w:numFmt w:val="bullet"/>
      <w:lvlText w:val=""/>
      <w:lvlJc w:val="left"/>
      <w:pPr>
        <w:ind w:left="1419" w:hanging="360"/>
      </w:pPr>
      <w:rPr>
        <w:rFonts w:ascii="Symbol" w:hAnsi="Symbol" w:hint="default"/>
      </w:rPr>
    </w:lvl>
    <w:lvl w:ilvl="1" w:tplc="04190003" w:tentative="1">
      <w:start w:val="1"/>
      <w:numFmt w:val="bullet"/>
      <w:lvlText w:val="o"/>
      <w:lvlJc w:val="left"/>
      <w:pPr>
        <w:ind w:left="2139" w:hanging="360"/>
      </w:pPr>
      <w:rPr>
        <w:rFonts w:ascii="Courier New" w:hAnsi="Courier New" w:cs="Courier New" w:hint="default"/>
      </w:rPr>
    </w:lvl>
    <w:lvl w:ilvl="2" w:tplc="04190005" w:tentative="1">
      <w:start w:val="1"/>
      <w:numFmt w:val="bullet"/>
      <w:lvlText w:val=""/>
      <w:lvlJc w:val="left"/>
      <w:pPr>
        <w:ind w:left="2859" w:hanging="360"/>
      </w:pPr>
      <w:rPr>
        <w:rFonts w:ascii="Wingdings" w:hAnsi="Wingdings" w:hint="default"/>
      </w:rPr>
    </w:lvl>
    <w:lvl w:ilvl="3" w:tplc="04190001" w:tentative="1">
      <w:start w:val="1"/>
      <w:numFmt w:val="bullet"/>
      <w:lvlText w:val=""/>
      <w:lvlJc w:val="left"/>
      <w:pPr>
        <w:ind w:left="3579" w:hanging="360"/>
      </w:pPr>
      <w:rPr>
        <w:rFonts w:ascii="Symbol" w:hAnsi="Symbol" w:hint="default"/>
      </w:rPr>
    </w:lvl>
    <w:lvl w:ilvl="4" w:tplc="04190003" w:tentative="1">
      <w:start w:val="1"/>
      <w:numFmt w:val="bullet"/>
      <w:lvlText w:val="o"/>
      <w:lvlJc w:val="left"/>
      <w:pPr>
        <w:ind w:left="4299" w:hanging="360"/>
      </w:pPr>
      <w:rPr>
        <w:rFonts w:ascii="Courier New" w:hAnsi="Courier New" w:cs="Courier New" w:hint="default"/>
      </w:rPr>
    </w:lvl>
    <w:lvl w:ilvl="5" w:tplc="04190005" w:tentative="1">
      <w:start w:val="1"/>
      <w:numFmt w:val="bullet"/>
      <w:lvlText w:val=""/>
      <w:lvlJc w:val="left"/>
      <w:pPr>
        <w:ind w:left="5019" w:hanging="360"/>
      </w:pPr>
      <w:rPr>
        <w:rFonts w:ascii="Wingdings" w:hAnsi="Wingdings" w:hint="default"/>
      </w:rPr>
    </w:lvl>
    <w:lvl w:ilvl="6" w:tplc="04190001" w:tentative="1">
      <w:start w:val="1"/>
      <w:numFmt w:val="bullet"/>
      <w:lvlText w:val=""/>
      <w:lvlJc w:val="left"/>
      <w:pPr>
        <w:ind w:left="5739" w:hanging="360"/>
      </w:pPr>
      <w:rPr>
        <w:rFonts w:ascii="Symbol" w:hAnsi="Symbol" w:hint="default"/>
      </w:rPr>
    </w:lvl>
    <w:lvl w:ilvl="7" w:tplc="04190003" w:tentative="1">
      <w:start w:val="1"/>
      <w:numFmt w:val="bullet"/>
      <w:lvlText w:val="o"/>
      <w:lvlJc w:val="left"/>
      <w:pPr>
        <w:ind w:left="6459" w:hanging="360"/>
      </w:pPr>
      <w:rPr>
        <w:rFonts w:ascii="Courier New" w:hAnsi="Courier New" w:cs="Courier New" w:hint="default"/>
      </w:rPr>
    </w:lvl>
    <w:lvl w:ilvl="8" w:tplc="04190005" w:tentative="1">
      <w:start w:val="1"/>
      <w:numFmt w:val="bullet"/>
      <w:lvlText w:val=""/>
      <w:lvlJc w:val="left"/>
      <w:pPr>
        <w:ind w:left="7179" w:hanging="360"/>
      </w:pPr>
      <w:rPr>
        <w:rFonts w:ascii="Wingdings" w:hAnsi="Wingdings" w:hint="default"/>
      </w:rPr>
    </w:lvl>
  </w:abstractNum>
  <w:num w:numId="1">
    <w:abstractNumId w:val="22"/>
  </w:num>
  <w:num w:numId="2">
    <w:abstractNumId w:val="20"/>
  </w:num>
  <w:num w:numId="3">
    <w:abstractNumId w:val="13"/>
  </w:num>
  <w:num w:numId="4">
    <w:abstractNumId w:val="32"/>
  </w:num>
  <w:num w:numId="5">
    <w:abstractNumId w:val="26"/>
  </w:num>
  <w:num w:numId="6">
    <w:abstractNumId w:val="34"/>
  </w:num>
  <w:num w:numId="7">
    <w:abstractNumId w:val="41"/>
  </w:num>
  <w:num w:numId="8">
    <w:abstractNumId w:val="5"/>
  </w:num>
  <w:num w:numId="9">
    <w:abstractNumId w:val="25"/>
  </w:num>
  <w:num w:numId="10">
    <w:abstractNumId w:val="11"/>
  </w:num>
  <w:num w:numId="11">
    <w:abstractNumId w:val="39"/>
  </w:num>
  <w:num w:numId="12">
    <w:abstractNumId w:val="4"/>
  </w:num>
  <w:num w:numId="13">
    <w:abstractNumId w:val="42"/>
  </w:num>
  <w:num w:numId="14">
    <w:abstractNumId w:val="27"/>
  </w:num>
  <w:num w:numId="15">
    <w:abstractNumId w:val="33"/>
  </w:num>
  <w:num w:numId="16">
    <w:abstractNumId w:val="45"/>
  </w:num>
  <w:num w:numId="17">
    <w:abstractNumId w:val="19"/>
  </w:num>
  <w:num w:numId="18">
    <w:abstractNumId w:val="6"/>
  </w:num>
  <w:num w:numId="19">
    <w:abstractNumId w:val="43"/>
  </w:num>
  <w:num w:numId="20">
    <w:abstractNumId w:val="8"/>
  </w:num>
  <w:num w:numId="21">
    <w:abstractNumId w:val="16"/>
  </w:num>
  <w:num w:numId="22">
    <w:abstractNumId w:val="17"/>
  </w:num>
  <w:num w:numId="23">
    <w:abstractNumId w:val="9"/>
  </w:num>
  <w:num w:numId="24">
    <w:abstractNumId w:val="23"/>
  </w:num>
  <w:num w:numId="25">
    <w:abstractNumId w:val="29"/>
  </w:num>
  <w:num w:numId="26">
    <w:abstractNumId w:val="30"/>
  </w:num>
  <w:num w:numId="27">
    <w:abstractNumId w:val="14"/>
  </w:num>
  <w:num w:numId="28">
    <w:abstractNumId w:val="15"/>
  </w:num>
  <w:num w:numId="29">
    <w:abstractNumId w:val="24"/>
  </w:num>
  <w:num w:numId="30">
    <w:abstractNumId w:val="21"/>
  </w:num>
  <w:num w:numId="31">
    <w:abstractNumId w:val="44"/>
  </w:num>
  <w:num w:numId="32">
    <w:abstractNumId w:val="0"/>
  </w:num>
  <w:num w:numId="33">
    <w:abstractNumId w:val="12"/>
  </w:num>
  <w:num w:numId="34">
    <w:abstractNumId w:val="3"/>
  </w:num>
  <w:num w:numId="35">
    <w:abstractNumId w:val="1"/>
  </w:num>
  <w:num w:numId="36">
    <w:abstractNumId w:val="7"/>
  </w:num>
  <w:num w:numId="37">
    <w:abstractNumId w:val="18"/>
  </w:num>
  <w:num w:numId="38">
    <w:abstractNumId w:val="28"/>
  </w:num>
  <w:num w:numId="39">
    <w:abstractNumId w:val="36"/>
  </w:num>
  <w:num w:numId="40">
    <w:abstractNumId w:val="35"/>
  </w:num>
  <w:num w:numId="41">
    <w:abstractNumId w:val="10"/>
  </w:num>
  <w:num w:numId="42">
    <w:abstractNumId w:val="2"/>
  </w:num>
  <w:num w:numId="43">
    <w:abstractNumId w:val="31"/>
  </w:num>
  <w:num w:numId="44">
    <w:abstractNumId w:val="38"/>
  </w:num>
  <w:num w:numId="45">
    <w:abstractNumId w:val="40"/>
  </w:num>
  <w:num w:numId="46">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4116"/>
    <w:rsid w:val="000001F3"/>
    <w:rsid w:val="0000308F"/>
    <w:rsid w:val="00010B07"/>
    <w:rsid w:val="00023532"/>
    <w:rsid w:val="000267D0"/>
    <w:rsid w:val="000304AA"/>
    <w:rsid w:val="000339FC"/>
    <w:rsid w:val="000352B9"/>
    <w:rsid w:val="00037523"/>
    <w:rsid w:val="00041D66"/>
    <w:rsid w:val="00043C46"/>
    <w:rsid w:val="00045C8F"/>
    <w:rsid w:val="0005348C"/>
    <w:rsid w:val="0005349C"/>
    <w:rsid w:val="00070899"/>
    <w:rsid w:val="00071E5E"/>
    <w:rsid w:val="0007501C"/>
    <w:rsid w:val="000816E3"/>
    <w:rsid w:val="000903A0"/>
    <w:rsid w:val="00090A75"/>
    <w:rsid w:val="00096B77"/>
    <w:rsid w:val="000A27E4"/>
    <w:rsid w:val="000A3EAA"/>
    <w:rsid w:val="000A45C1"/>
    <w:rsid w:val="000A61B7"/>
    <w:rsid w:val="000A70DD"/>
    <w:rsid w:val="000C1F57"/>
    <w:rsid w:val="000C48C7"/>
    <w:rsid w:val="000C61E8"/>
    <w:rsid w:val="000C7BA4"/>
    <w:rsid w:val="000D6FC8"/>
    <w:rsid w:val="000E174B"/>
    <w:rsid w:val="000F4412"/>
    <w:rsid w:val="000F61A4"/>
    <w:rsid w:val="00101F11"/>
    <w:rsid w:val="00103443"/>
    <w:rsid w:val="001075D3"/>
    <w:rsid w:val="00114543"/>
    <w:rsid w:val="00117B63"/>
    <w:rsid w:val="001204AA"/>
    <w:rsid w:val="00123361"/>
    <w:rsid w:val="001332C5"/>
    <w:rsid w:val="0013585F"/>
    <w:rsid w:val="00136DFB"/>
    <w:rsid w:val="00140253"/>
    <w:rsid w:val="001419B8"/>
    <w:rsid w:val="00146726"/>
    <w:rsid w:val="00146ECE"/>
    <w:rsid w:val="001478F5"/>
    <w:rsid w:val="00150E02"/>
    <w:rsid w:val="0016534E"/>
    <w:rsid w:val="00166ADF"/>
    <w:rsid w:val="00167CED"/>
    <w:rsid w:val="001700AE"/>
    <w:rsid w:val="001718A3"/>
    <w:rsid w:val="00181CCF"/>
    <w:rsid w:val="00182255"/>
    <w:rsid w:val="00183223"/>
    <w:rsid w:val="001840BC"/>
    <w:rsid w:val="00190D00"/>
    <w:rsid w:val="00196836"/>
    <w:rsid w:val="001A4146"/>
    <w:rsid w:val="001A6282"/>
    <w:rsid w:val="001A6B29"/>
    <w:rsid w:val="001B484C"/>
    <w:rsid w:val="001B7FA8"/>
    <w:rsid w:val="001C0496"/>
    <w:rsid w:val="001C4140"/>
    <w:rsid w:val="001C5451"/>
    <w:rsid w:val="001C6925"/>
    <w:rsid w:val="001D2682"/>
    <w:rsid w:val="001E117E"/>
    <w:rsid w:val="001E20AC"/>
    <w:rsid w:val="001E3FA3"/>
    <w:rsid w:val="001E5430"/>
    <w:rsid w:val="001E65B6"/>
    <w:rsid w:val="001E721D"/>
    <w:rsid w:val="001E7A5E"/>
    <w:rsid w:val="001F1AAA"/>
    <w:rsid w:val="001F2B3E"/>
    <w:rsid w:val="00200381"/>
    <w:rsid w:val="00201BBF"/>
    <w:rsid w:val="0020345C"/>
    <w:rsid w:val="00203A04"/>
    <w:rsid w:val="00205B49"/>
    <w:rsid w:val="00206141"/>
    <w:rsid w:val="0021309A"/>
    <w:rsid w:val="002143E9"/>
    <w:rsid w:val="002157DC"/>
    <w:rsid w:val="00224179"/>
    <w:rsid w:val="00224DFE"/>
    <w:rsid w:val="0022600A"/>
    <w:rsid w:val="0022646B"/>
    <w:rsid w:val="0023275D"/>
    <w:rsid w:val="00240FE3"/>
    <w:rsid w:val="00242147"/>
    <w:rsid w:val="00250F85"/>
    <w:rsid w:val="002568ED"/>
    <w:rsid w:val="00261704"/>
    <w:rsid w:val="0026295A"/>
    <w:rsid w:val="00263D35"/>
    <w:rsid w:val="002736D4"/>
    <w:rsid w:val="0027514A"/>
    <w:rsid w:val="00277F55"/>
    <w:rsid w:val="00281C59"/>
    <w:rsid w:val="002853D7"/>
    <w:rsid w:val="0028572C"/>
    <w:rsid w:val="00285A82"/>
    <w:rsid w:val="00287891"/>
    <w:rsid w:val="0029573D"/>
    <w:rsid w:val="002A0EC8"/>
    <w:rsid w:val="002B4135"/>
    <w:rsid w:val="002B58B5"/>
    <w:rsid w:val="002C46FF"/>
    <w:rsid w:val="002C6FAC"/>
    <w:rsid w:val="002E3B22"/>
    <w:rsid w:val="002E582D"/>
    <w:rsid w:val="002E7F32"/>
    <w:rsid w:val="002F78B4"/>
    <w:rsid w:val="00301D20"/>
    <w:rsid w:val="00312A61"/>
    <w:rsid w:val="0031483E"/>
    <w:rsid w:val="00317F58"/>
    <w:rsid w:val="00324DA0"/>
    <w:rsid w:val="00326E14"/>
    <w:rsid w:val="003271C0"/>
    <w:rsid w:val="00327EC0"/>
    <w:rsid w:val="00330913"/>
    <w:rsid w:val="00331CD2"/>
    <w:rsid w:val="00332658"/>
    <w:rsid w:val="003369BF"/>
    <w:rsid w:val="00346014"/>
    <w:rsid w:val="00347231"/>
    <w:rsid w:val="00347A60"/>
    <w:rsid w:val="00347F6E"/>
    <w:rsid w:val="003640F3"/>
    <w:rsid w:val="00371EBF"/>
    <w:rsid w:val="0037636A"/>
    <w:rsid w:val="00383DAC"/>
    <w:rsid w:val="003918A3"/>
    <w:rsid w:val="003A7EDF"/>
    <w:rsid w:val="003B0D74"/>
    <w:rsid w:val="003B23F0"/>
    <w:rsid w:val="003C05C6"/>
    <w:rsid w:val="003C1A7A"/>
    <w:rsid w:val="003C2C4D"/>
    <w:rsid w:val="003C2FA5"/>
    <w:rsid w:val="003C7D10"/>
    <w:rsid w:val="003D1A1C"/>
    <w:rsid w:val="003D1B7B"/>
    <w:rsid w:val="003D531D"/>
    <w:rsid w:val="003D7EA4"/>
    <w:rsid w:val="003E1ACE"/>
    <w:rsid w:val="003E4AA3"/>
    <w:rsid w:val="003F63D7"/>
    <w:rsid w:val="00402861"/>
    <w:rsid w:val="00404E33"/>
    <w:rsid w:val="00406A20"/>
    <w:rsid w:val="00415F8B"/>
    <w:rsid w:val="004225B3"/>
    <w:rsid w:val="00424662"/>
    <w:rsid w:val="00427418"/>
    <w:rsid w:val="00433676"/>
    <w:rsid w:val="00434850"/>
    <w:rsid w:val="0044081A"/>
    <w:rsid w:val="00444D61"/>
    <w:rsid w:val="00447012"/>
    <w:rsid w:val="0045471F"/>
    <w:rsid w:val="004579DD"/>
    <w:rsid w:val="004607F6"/>
    <w:rsid w:val="00462291"/>
    <w:rsid w:val="0046534B"/>
    <w:rsid w:val="00474742"/>
    <w:rsid w:val="004817BD"/>
    <w:rsid w:val="0049389F"/>
    <w:rsid w:val="00495CCA"/>
    <w:rsid w:val="004A16B3"/>
    <w:rsid w:val="004A23AC"/>
    <w:rsid w:val="004A6E5A"/>
    <w:rsid w:val="004B03B9"/>
    <w:rsid w:val="004B0D19"/>
    <w:rsid w:val="004B36C0"/>
    <w:rsid w:val="004C2E63"/>
    <w:rsid w:val="004C770D"/>
    <w:rsid w:val="004D2E0B"/>
    <w:rsid w:val="004D5F5D"/>
    <w:rsid w:val="004D6E5D"/>
    <w:rsid w:val="004E4AA1"/>
    <w:rsid w:val="004E5B1C"/>
    <w:rsid w:val="0050324A"/>
    <w:rsid w:val="00504AE7"/>
    <w:rsid w:val="00520BB6"/>
    <w:rsid w:val="0052101E"/>
    <w:rsid w:val="005272AF"/>
    <w:rsid w:val="005302DF"/>
    <w:rsid w:val="00544B29"/>
    <w:rsid w:val="005461A8"/>
    <w:rsid w:val="005629B9"/>
    <w:rsid w:val="0056623E"/>
    <w:rsid w:val="00566C63"/>
    <w:rsid w:val="005708DF"/>
    <w:rsid w:val="0057214D"/>
    <w:rsid w:val="0057494D"/>
    <w:rsid w:val="005827C6"/>
    <w:rsid w:val="00585B9B"/>
    <w:rsid w:val="005861BA"/>
    <w:rsid w:val="005879C8"/>
    <w:rsid w:val="005917A7"/>
    <w:rsid w:val="0059574E"/>
    <w:rsid w:val="00597060"/>
    <w:rsid w:val="00597F27"/>
    <w:rsid w:val="005A282A"/>
    <w:rsid w:val="005A43EE"/>
    <w:rsid w:val="005A46BA"/>
    <w:rsid w:val="005B2F06"/>
    <w:rsid w:val="005B3DFE"/>
    <w:rsid w:val="005B50DE"/>
    <w:rsid w:val="005B5FA1"/>
    <w:rsid w:val="005B7F64"/>
    <w:rsid w:val="005C3053"/>
    <w:rsid w:val="005C6968"/>
    <w:rsid w:val="005D0FC7"/>
    <w:rsid w:val="005D34B5"/>
    <w:rsid w:val="005D364C"/>
    <w:rsid w:val="005E01B8"/>
    <w:rsid w:val="005E01E6"/>
    <w:rsid w:val="005E0C79"/>
    <w:rsid w:val="005E1200"/>
    <w:rsid w:val="005E3BDC"/>
    <w:rsid w:val="005E3C78"/>
    <w:rsid w:val="005F0C69"/>
    <w:rsid w:val="00601ADB"/>
    <w:rsid w:val="00614AF7"/>
    <w:rsid w:val="00616EAC"/>
    <w:rsid w:val="00625FC2"/>
    <w:rsid w:val="00630FFD"/>
    <w:rsid w:val="0063216D"/>
    <w:rsid w:val="006326DE"/>
    <w:rsid w:val="006358B6"/>
    <w:rsid w:val="00642022"/>
    <w:rsid w:val="00643196"/>
    <w:rsid w:val="00643C89"/>
    <w:rsid w:val="006505B3"/>
    <w:rsid w:val="0065318E"/>
    <w:rsid w:val="006539D8"/>
    <w:rsid w:val="00656997"/>
    <w:rsid w:val="00660C4F"/>
    <w:rsid w:val="006621E8"/>
    <w:rsid w:val="00674BF8"/>
    <w:rsid w:val="00676037"/>
    <w:rsid w:val="00677F95"/>
    <w:rsid w:val="00680F93"/>
    <w:rsid w:val="00681F8D"/>
    <w:rsid w:val="00696324"/>
    <w:rsid w:val="006971AE"/>
    <w:rsid w:val="006A1B3F"/>
    <w:rsid w:val="006A78BD"/>
    <w:rsid w:val="006A7E75"/>
    <w:rsid w:val="006B5156"/>
    <w:rsid w:val="006B7139"/>
    <w:rsid w:val="006B7530"/>
    <w:rsid w:val="006C439B"/>
    <w:rsid w:val="006C688F"/>
    <w:rsid w:val="006D0E8E"/>
    <w:rsid w:val="006D3198"/>
    <w:rsid w:val="006D7ED2"/>
    <w:rsid w:val="006E5BD2"/>
    <w:rsid w:val="006E643D"/>
    <w:rsid w:val="006F124A"/>
    <w:rsid w:val="006F4AF6"/>
    <w:rsid w:val="006F75E9"/>
    <w:rsid w:val="007207EA"/>
    <w:rsid w:val="00720AF6"/>
    <w:rsid w:val="007211C7"/>
    <w:rsid w:val="00726F84"/>
    <w:rsid w:val="00736174"/>
    <w:rsid w:val="0074657D"/>
    <w:rsid w:val="007507FA"/>
    <w:rsid w:val="00751F5B"/>
    <w:rsid w:val="007623CF"/>
    <w:rsid w:val="00765E49"/>
    <w:rsid w:val="007724A2"/>
    <w:rsid w:val="0077264A"/>
    <w:rsid w:val="00773BA7"/>
    <w:rsid w:val="0078018A"/>
    <w:rsid w:val="0078262F"/>
    <w:rsid w:val="00782DD9"/>
    <w:rsid w:val="00785AFD"/>
    <w:rsid w:val="00785F06"/>
    <w:rsid w:val="00793DA5"/>
    <w:rsid w:val="00793E50"/>
    <w:rsid w:val="007A6260"/>
    <w:rsid w:val="007B2A65"/>
    <w:rsid w:val="007B48D1"/>
    <w:rsid w:val="007C0DC5"/>
    <w:rsid w:val="007C24D0"/>
    <w:rsid w:val="007C496B"/>
    <w:rsid w:val="007C71C9"/>
    <w:rsid w:val="007C7240"/>
    <w:rsid w:val="007C7E09"/>
    <w:rsid w:val="007D4164"/>
    <w:rsid w:val="007D54C5"/>
    <w:rsid w:val="007D7862"/>
    <w:rsid w:val="007E258D"/>
    <w:rsid w:val="007E37D3"/>
    <w:rsid w:val="007E51DB"/>
    <w:rsid w:val="007E5871"/>
    <w:rsid w:val="007E67FC"/>
    <w:rsid w:val="007E6C1B"/>
    <w:rsid w:val="007E6D97"/>
    <w:rsid w:val="007E781E"/>
    <w:rsid w:val="007F2611"/>
    <w:rsid w:val="007F715F"/>
    <w:rsid w:val="0080384B"/>
    <w:rsid w:val="00805C35"/>
    <w:rsid w:val="00806520"/>
    <w:rsid w:val="00807BB9"/>
    <w:rsid w:val="00807C5E"/>
    <w:rsid w:val="00812871"/>
    <w:rsid w:val="0081334D"/>
    <w:rsid w:val="00815E6B"/>
    <w:rsid w:val="008220EB"/>
    <w:rsid w:val="00823F84"/>
    <w:rsid w:val="00825B6A"/>
    <w:rsid w:val="008275A7"/>
    <w:rsid w:val="008303EF"/>
    <w:rsid w:val="008318D6"/>
    <w:rsid w:val="00831D40"/>
    <w:rsid w:val="0083457D"/>
    <w:rsid w:val="00840C26"/>
    <w:rsid w:val="0084262F"/>
    <w:rsid w:val="00854E51"/>
    <w:rsid w:val="00857E4C"/>
    <w:rsid w:val="008671DA"/>
    <w:rsid w:val="00867D55"/>
    <w:rsid w:val="00883190"/>
    <w:rsid w:val="008902C1"/>
    <w:rsid w:val="00891E46"/>
    <w:rsid w:val="008A719C"/>
    <w:rsid w:val="008B0657"/>
    <w:rsid w:val="008B3DF1"/>
    <w:rsid w:val="008B5C60"/>
    <w:rsid w:val="008C70F1"/>
    <w:rsid w:val="008D4093"/>
    <w:rsid w:val="008D6602"/>
    <w:rsid w:val="008E04A9"/>
    <w:rsid w:val="008E1DAE"/>
    <w:rsid w:val="008E2D1A"/>
    <w:rsid w:val="008E4E11"/>
    <w:rsid w:val="008E60C6"/>
    <w:rsid w:val="008F27DD"/>
    <w:rsid w:val="008F28C1"/>
    <w:rsid w:val="008F4946"/>
    <w:rsid w:val="009007D1"/>
    <w:rsid w:val="00906EB9"/>
    <w:rsid w:val="00906ED7"/>
    <w:rsid w:val="00912E6B"/>
    <w:rsid w:val="009133A1"/>
    <w:rsid w:val="00926109"/>
    <w:rsid w:val="0093567C"/>
    <w:rsid w:val="009405E1"/>
    <w:rsid w:val="00943B5C"/>
    <w:rsid w:val="00944FDF"/>
    <w:rsid w:val="00966454"/>
    <w:rsid w:val="009679C3"/>
    <w:rsid w:val="00971077"/>
    <w:rsid w:val="00971AD7"/>
    <w:rsid w:val="009739DE"/>
    <w:rsid w:val="00973CBB"/>
    <w:rsid w:val="009749AE"/>
    <w:rsid w:val="00975A95"/>
    <w:rsid w:val="00981EF9"/>
    <w:rsid w:val="00982E04"/>
    <w:rsid w:val="00986000"/>
    <w:rsid w:val="00986420"/>
    <w:rsid w:val="009925B4"/>
    <w:rsid w:val="00993F01"/>
    <w:rsid w:val="00995E4A"/>
    <w:rsid w:val="00995F69"/>
    <w:rsid w:val="009A3B03"/>
    <w:rsid w:val="009B68CA"/>
    <w:rsid w:val="009B69F4"/>
    <w:rsid w:val="009C1B53"/>
    <w:rsid w:val="009C24D4"/>
    <w:rsid w:val="009C2AA6"/>
    <w:rsid w:val="009C563A"/>
    <w:rsid w:val="009C6130"/>
    <w:rsid w:val="009D3B46"/>
    <w:rsid w:val="009E2706"/>
    <w:rsid w:val="009E39C3"/>
    <w:rsid w:val="009E3AC6"/>
    <w:rsid w:val="009F17FD"/>
    <w:rsid w:val="00A019ED"/>
    <w:rsid w:val="00A06663"/>
    <w:rsid w:val="00A12640"/>
    <w:rsid w:val="00A12E1A"/>
    <w:rsid w:val="00A21526"/>
    <w:rsid w:val="00A21FB0"/>
    <w:rsid w:val="00A24173"/>
    <w:rsid w:val="00A247F8"/>
    <w:rsid w:val="00A33231"/>
    <w:rsid w:val="00A35500"/>
    <w:rsid w:val="00A379C7"/>
    <w:rsid w:val="00A40E4C"/>
    <w:rsid w:val="00A440F3"/>
    <w:rsid w:val="00A44F87"/>
    <w:rsid w:val="00A47038"/>
    <w:rsid w:val="00A51AB3"/>
    <w:rsid w:val="00A542BE"/>
    <w:rsid w:val="00A625EE"/>
    <w:rsid w:val="00A63F60"/>
    <w:rsid w:val="00A64858"/>
    <w:rsid w:val="00A64CD4"/>
    <w:rsid w:val="00A67CEB"/>
    <w:rsid w:val="00A76156"/>
    <w:rsid w:val="00A84905"/>
    <w:rsid w:val="00A86948"/>
    <w:rsid w:val="00A914F2"/>
    <w:rsid w:val="00A92DAC"/>
    <w:rsid w:val="00A92FFA"/>
    <w:rsid w:val="00AA00FA"/>
    <w:rsid w:val="00AA560A"/>
    <w:rsid w:val="00AB7A5C"/>
    <w:rsid w:val="00AC03C8"/>
    <w:rsid w:val="00AC0A19"/>
    <w:rsid w:val="00AC1834"/>
    <w:rsid w:val="00AC1E90"/>
    <w:rsid w:val="00AC3A3B"/>
    <w:rsid w:val="00AC5180"/>
    <w:rsid w:val="00AC5D63"/>
    <w:rsid w:val="00AD1428"/>
    <w:rsid w:val="00AE0AFC"/>
    <w:rsid w:val="00AE61E2"/>
    <w:rsid w:val="00AF0899"/>
    <w:rsid w:val="00AF153E"/>
    <w:rsid w:val="00AF312A"/>
    <w:rsid w:val="00B004FC"/>
    <w:rsid w:val="00B0178F"/>
    <w:rsid w:val="00B04B77"/>
    <w:rsid w:val="00B06172"/>
    <w:rsid w:val="00B0749E"/>
    <w:rsid w:val="00B13DDE"/>
    <w:rsid w:val="00B140F0"/>
    <w:rsid w:val="00B26FED"/>
    <w:rsid w:val="00B31C3E"/>
    <w:rsid w:val="00B356BE"/>
    <w:rsid w:val="00B3712C"/>
    <w:rsid w:val="00B43A9B"/>
    <w:rsid w:val="00B5108C"/>
    <w:rsid w:val="00B53056"/>
    <w:rsid w:val="00B55993"/>
    <w:rsid w:val="00B55E2B"/>
    <w:rsid w:val="00B6008E"/>
    <w:rsid w:val="00B6177E"/>
    <w:rsid w:val="00B67B48"/>
    <w:rsid w:val="00B67D04"/>
    <w:rsid w:val="00B727AF"/>
    <w:rsid w:val="00B769C7"/>
    <w:rsid w:val="00B82A54"/>
    <w:rsid w:val="00B87F02"/>
    <w:rsid w:val="00B9042D"/>
    <w:rsid w:val="00B92009"/>
    <w:rsid w:val="00B968DB"/>
    <w:rsid w:val="00BA25F3"/>
    <w:rsid w:val="00BA3912"/>
    <w:rsid w:val="00BA3F52"/>
    <w:rsid w:val="00BA52D3"/>
    <w:rsid w:val="00BA6A93"/>
    <w:rsid w:val="00BB0C6F"/>
    <w:rsid w:val="00BC01D4"/>
    <w:rsid w:val="00BC465E"/>
    <w:rsid w:val="00BC4734"/>
    <w:rsid w:val="00BC4E95"/>
    <w:rsid w:val="00BD0154"/>
    <w:rsid w:val="00BD1082"/>
    <w:rsid w:val="00BD35F9"/>
    <w:rsid w:val="00BE74F1"/>
    <w:rsid w:val="00BE7F44"/>
    <w:rsid w:val="00BF0FC5"/>
    <w:rsid w:val="00BF241E"/>
    <w:rsid w:val="00BF24C1"/>
    <w:rsid w:val="00BF3AA9"/>
    <w:rsid w:val="00BF748A"/>
    <w:rsid w:val="00C0195D"/>
    <w:rsid w:val="00C01A67"/>
    <w:rsid w:val="00C0246C"/>
    <w:rsid w:val="00C06315"/>
    <w:rsid w:val="00C1050F"/>
    <w:rsid w:val="00C11DDE"/>
    <w:rsid w:val="00C1299D"/>
    <w:rsid w:val="00C12DFB"/>
    <w:rsid w:val="00C15492"/>
    <w:rsid w:val="00C15C04"/>
    <w:rsid w:val="00C16101"/>
    <w:rsid w:val="00C178B2"/>
    <w:rsid w:val="00C25866"/>
    <w:rsid w:val="00C32035"/>
    <w:rsid w:val="00C34C6D"/>
    <w:rsid w:val="00C4133C"/>
    <w:rsid w:val="00C44116"/>
    <w:rsid w:val="00C5037F"/>
    <w:rsid w:val="00C56415"/>
    <w:rsid w:val="00C61C0E"/>
    <w:rsid w:val="00C64D53"/>
    <w:rsid w:val="00C67854"/>
    <w:rsid w:val="00C67998"/>
    <w:rsid w:val="00C704EE"/>
    <w:rsid w:val="00C74770"/>
    <w:rsid w:val="00C75C9C"/>
    <w:rsid w:val="00C764A1"/>
    <w:rsid w:val="00C9226D"/>
    <w:rsid w:val="00C92B6A"/>
    <w:rsid w:val="00C94262"/>
    <w:rsid w:val="00C95748"/>
    <w:rsid w:val="00C965BB"/>
    <w:rsid w:val="00CA3C16"/>
    <w:rsid w:val="00CA3C37"/>
    <w:rsid w:val="00CA7D6F"/>
    <w:rsid w:val="00CB6915"/>
    <w:rsid w:val="00CC5165"/>
    <w:rsid w:val="00CD0271"/>
    <w:rsid w:val="00CD208B"/>
    <w:rsid w:val="00CD2EE3"/>
    <w:rsid w:val="00CD6281"/>
    <w:rsid w:val="00CD6F50"/>
    <w:rsid w:val="00CE5D2E"/>
    <w:rsid w:val="00CF05A8"/>
    <w:rsid w:val="00CF19C0"/>
    <w:rsid w:val="00CF2A23"/>
    <w:rsid w:val="00CF4760"/>
    <w:rsid w:val="00CF4D0D"/>
    <w:rsid w:val="00CF5160"/>
    <w:rsid w:val="00D0767E"/>
    <w:rsid w:val="00D11178"/>
    <w:rsid w:val="00D12DDF"/>
    <w:rsid w:val="00D209EA"/>
    <w:rsid w:val="00D21551"/>
    <w:rsid w:val="00D314EB"/>
    <w:rsid w:val="00D322CA"/>
    <w:rsid w:val="00D33B5D"/>
    <w:rsid w:val="00D373F8"/>
    <w:rsid w:val="00D37C73"/>
    <w:rsid w:val="00D37F7B"/>
    <w:rsid w:val="00D42389"/>
    <w:rsid w:val="00D46D9E"/>
    <w:rsid w:val="00D47EE3"/>
    <w:rsid w:val="00D619A7"/>
    <w:rsid w:val="00D63FF3"/>
    <w:rsid w:val="00D64B4B"/>
    <w:rsid w:val="00D717A6"/>
    <w:rsid w:val="00D75BE3"/>
    <w:rsid w:val="00D75DA1"/>
    <w:rsid w:val="00D84A53"/>
    <w:rsid w:val="00D8694F"/>
    <w:rsid w:val="00D870E6"/>
    <w:rsid w:val="00D87EF4"/>
    <w:rsid w:val="00D91127"/>
    <w:rsid w:val="00D936E3"/>
    <w:rsid w:val="00D97754"/>
    <w:rsid w:val="00DA34C0"/>
    <w:rsid w:val="00DA52A9"/>
    <w:rsid w:val="00DA6460"/>
    <w:rsid w:val="00DB6E2D"/>
    <w:rsid w:val="00DC0CCC"/>
    <w:rsid w:val="00DC5CFB"/>
    <w:rsid w:val="00DD1707"/>
    <w:rsid w:val="00DD1B4E"/>
    <w:rsid w:val="00DE1BFE"/>
    <w:rsid w:val="00DE2B8B"/>
    <w:rsid w:val="00DE5FD3"/>
    <w:rsid w:val="00DE7328"/>
    <w:rsid w:val="00DE7994"/>
    <w:rsid w:val="00DE7C86"/>
    <w:rsid w:val="00DF1356"/>
    <w:rsid w:val="00DF41D4"/>
    <w:rsid w:val="00DF57D2"/>
    <w:rsid w:val="00DF5A16"/>
    <w:rsid w:val="00E0102F"/>
    <w:rsid w:val="00E04058"/>
    <w:rsid w:val="00E06FC1"/>
    <w:rsid w:val="00E07DB2"/>
    <w:rsid w:val="00E13AF4"/>
    <w:rsid w:val="00E22E9D"/>
    <w:rsid w:val="00E27C3D"/>
    <w:rsid w:val="00E3031E"/>
    <w:rsid w:val="00E33708"/>
    <w:rsid w:val="00E40F76"/>
    <w:rsid w:val="00E41F83"/>
    <w:rsid w:val="00E51BD2"/>
    <w:rsid w:val="00E53141"/>
    <w:rsid w:val="00E53990"/>
    <w:rsid w:val="00E555C9"/>
    <w:rsid w:val="00E61B07"/>
    <w:rsid w:val="00E664C8"/>
    <w:rsid w:val="00E674B8"/>
    <w:rsid w:val="00E7735C"/>
    <w:rsid w:val="00E7764E"/>
    <w:rsid w:val="00E8029D"/>
    <w:rsid w:val="00E812E6"/>
    <w:rsid w:val="00E8174B"/>
    <w:rsid w:val="00E8394D"/>
    <w:rsid w:val="00E85FDD"/>
    <w:rsid w:val="00E86712"/>
    <w:rsid w:val="00E9399E"/>
    <w:rsid w:val="00E96FE8"/>
    <w:rsid w:val="00EA4243"/>
    <w:rsid w:val="00EA4E45"/>
    <w:rsid w:val="00EA7767"/>
    <w:rsid w:val="00EB5563"/>
    <w:rsid w:val="00EC4B21"/>
    <w:rsid w:val="00EE01EF"/>
    <w:rsid w:val="00EE11C5"/>
    <w:rsid w:val="00EF029C"/>
    <w:rsid w:val="00EF7869"/>
    <w:rsid w:val="00F114C7"/>
    <w:rsid w:val="00F11598"/>
    <w:rsid w:val="00F115CF"/>
    <w:rsid w:val="00F12514"/>
    <w:rsid w:val="00F15BFB"/>
    <w:rsid w:val="00F201D8"/>
    <w:rsid w:val="00F2118E"/>
    <w:rsid w:val="00F33408"/>
    <w:rsid w:val="00F35EC8"/>
    <w:rsid w:val="00F40236"/>
    <w:rsid w:val="00F4224B"/>
    <w:rsid w:val="00F42D43"/>
    <w:rsid w:val="00F5514D"/>
    <w:rsid w:val="00F556F0"/>
    <w:rsid w:val="00F604E4"/>
    <w:rsid w:val="00F64D4C"/>
    <w:rsid w:val="00F7303F"/>
    <w:rsid w:val="00F748CA"/>
    <w:rsid w:val="00F80B1D"/>
    <w:rsid w:val="00F8146C"/>
    <w:rsid w:val="00F817BF"/>
    <w:rsid w:val="00F85E43"/>
    <w:rsid w:val="00F91D2A"/>
    <w:rsid w:val="00F91D6A"/>
    <w:rsid w:val="00F929B9"/>
    <w:rsid w:val="00F92F9E"/>
    <w:rsid w:val="00F93957"/>
    <w:rsid w:val="00F9736B"/>
    <w:rsid w:val="00F97FC1"/>
    <w:rsid w:val="00FA3B92"/>
    <w:rsid w:val="00FB17B5"/>
    <w:rsid w:val="00FB4A7F"/>
    <w:rsid w:val="00FC19FD"/>
    <w:rsid w:val="00FC551E"/>
    <w:rsid w:val="00FD12E6"/>
    <w:rsid w:val="00FD326D"/>
    <w:rsid w:val="00FD7BF1"/>
    <w:rsid w:val="00FD7FDE"/>
    <w:rsid w:val="00FE037C"/>
    <w:rsid w:val="00FE3E06"/>
    <w:rsid w:val="00FE680B"/>
    <w:rsid w:val="00FE784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8A31C69-1B5C-4629-A5DF-06A5C415BE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44116"/>
    <w:pPr>
      <w:spacing w:after="14" w:line="387" w:lineRule="auto"/>
      <w:ind w:right="286" w:firstLine="698"/>
      <w:jc w:val="both"/>
    </w:pPr>
    <w:rPr>
      <w:rFonts w:ascii="Times New Roman" w:eastAsia="Times New Roman" w:hAnsi="Times New Roman" w:cs="Times New Roman"/>
      <w:noProof/>
      <w:color w:val="000000"/>
      <w:sz w:val="28"/>
      <w:lang w:val="uk-UA" w:eastAsia="ru-RU"/>
    </w:rPr>
  </w:style>
  <w:style w:type="paragraph" w:styleId="1">
    <w:name w:val="heading 1"/>
    <w:next w:val="a"/>
    <w:link w:val="10"/>
    <w:uiPriority w:val="9"/>
    <w:unhideWhenUsed/>
    <w:qFormat/>
    <w:rsid w:val="00C44116"/>
    <w:pPr>
      <w:keepNext/>
      <w:keepLines/>
      <w:spacing w:after="131" w:line="259" w:lineRule="auto"/>
      <w:ind w:left="10" w:right="286" w:hanging="10"/>
      <w:jc w:val="center"/>
      <w:outlineLvl w:val="0"/>
    </w:pPr>
    <w:rPr>
      <w:rFonts w:ascii="Times New Roman" w:eastAsia="Times New Roman" w:hAnsi="Times New Roman" w:cs="Times New Roman"/>
      <w:b/>
      <w:color w:val="000000"/>
      <w:sz w:val="28"/>
      <w:szCs w:val="20"/>
      <w:lang w:eastAsia="ru-RU"/>
    </w:rPr>
  </w:style>
  <w:style w:type="paragraph" w:styleId="2">
    <w:name w:val="heading 2"/>
    <w:basedOn w:val="a"/>
    <w:next w:val="a"/>
    <w:link w:val="20"/>
    <w:uiPriority w:val="9"/>
    <w:unhideWhenUsed/>
    <w:qFormat/>
    <w:rsid w:val="00C44116"/>
    <w:pPr>
      <w:keepNext/>
      <w:keepLines/>
      <w:spacing w:before="40" w:after="0"/>
      <w:outlineLvl w:val="1"/>
    </w:pPr>
    <w:rPr>
      <w:rFonts w:ascii="Calibri Light" w:hAnsi="Calibri Light"/>
      <w:noProof w:val="0"/>
      <w:color w:val="2E74B5"/>
      <w:sz w:val="26"/>
      <w:szCs w:val="26"/>
    </w:rPr>
  </w:style>
  <w:style w:type="paragraph" w:styleId="4">
    <w:name w:val="heading 4"/>
    <w:basedOn w:val="a"/>
    <w:next w:val="a"/>
    <w:link w:val="40"/>
    <w:uiPriority w:val="9"/>
    <w:semiHidden/>
    <w:unhideWhenUsed/>
    <w:qFormat/>
    <w:rsid w:val="00C44116"/>
    <w:pPr>
      <w:keepNext/>
      <w:keepLines/>
      <w:spacing w:before="40" w:after="0" w:line="259" w:lineRule="auto"/>
      <w:ind w:right="0" w:firstLine="0"/>
      <w:jc w:val="left"/>
      <w:outlineLvl w:val="3"/>
    </w:pPr>
    <w:rPr>
      <w:rFonts w:ascii="Calibri Light" w:hAnsi="Calibri Light"/>
      <w:i/>
      <w:iCs/>
      <w:noProof w:val="0"/>
      <w:color w:val="2E74B5"/>
      <w:sz w:val="20"/>
      <w:szCs w:val="20"/>
    </w:rPr>
  </w:style>
  <w:style w:type="paragraph" w:styleId="5">
    <w:name w:val="heading 5"/>
    <w:basedOn w:val="a"/>
    <w:next w:val="a"/>
    <w:link w:val="50"/>
    <w:uiPriority w:val="9"/>
    <w:semiHidden/>
    <w:unhideWhenUsed/>
    <w:qFormat/>
    <w:rsid w:val="00C44116"/>
    <w:pPr>
      <w:keepNext/>
      <w:keepLines/>
      <w:spacing w:before="40" w:after="0" w:line="259" w:lineRule="auto"/>
      <w:ind w:right="0" w:firstLine="0"/>
      <w:jc w:val="left"/>
      <w:outlineLvl w:val="4"/>
    </w:pPr>
    <w:rPr>
      <w:rFonts w:ascii="Calibri Light" w:hAnsi="Calibri Light"/>
      <w:noProof w:val="0"/>
      <w:color w:val="2E74B5"/>
      <w:sz w:val="20"/>
      <w:szCs w:val="20"/>
    </w:rPr>
  </w:style>
  <w:style w:type="paragraph" w:styleId="6">
    <w:name w:val="heading 6"/>
    <w:basedOn w:val="a"/>
    <w:next w:val="a"/>
    <w:link w:val="60"/>
    <w:uiPriority w:val="9"/>
    <w:semiHidden/>
    <w:unhideWhenUsed/>
    <w:qFormat/>
    <w:rsid w:val="00C44116"/>
    <w:pPr>
      <w:keepNext/>
      <w:keepLines/>
      <w:spacing w:before="40" w:after="0" w:line="259" w:lineRule="auto"/>
      <w:ind w:right="0" w:firstLine="0"/>
      <w:jc w:val="left"/>
      <w:outlineLvl w:val="5"/>
    </w:pPr>
    <w:rPr>
      <w:rFonts w:ascii="Calibri Light" w:hAnsi="Calibri Light"/>
      <w:noProof w:val="0"/>
      <w:color w:val="1F4D78"/>
      <w:sz w:val="20"/>
      <w:szCs w:val="20"/>
    </w:rPr>
  </w:style>
  <w:style w:type="paragraph" w:styleId="7">
    <w:name w:val="heading 7"/>
    <w:basedOn w:val="a"/>
    <w:next w:val="a"/>
    <w:link w:val="70"/>
    <w:uiPriority w:val="9"/>
    <w:semiHidden/>
    <w:unhideWhenUsed/>
    <w:qFormat/>
    <w:rsid w:val="00C44116"/>
    <w:pPr>
      <w:keepNext/>
      <w:keepLines/>
      <w:spacing w:before="40" w:after="0" w:line="259" w:lineRule="auto"/>
      <w:ind w:right="0" w:firstLine="0"/>
      <w:jc w:val="left"/>
      <w:outlineLvl w:val="6"/>
    </w:pPr>
    <w:rPr>
      <w:rFonts w:ascii="Calibri Light" w:hAnsi="Calibri Light"/>
      <w:i/>
      <w:iCs/>
      <w:noProof w:val="0"/>
      <w:color w:val="1F4D78"/>
      <w:sz w:val="20"/>
      <w:szCs w:val="20"/>
    </w:rPr>
  </w:style>
  <w:style w:type="paragraph" w:styleId="8">
    <w:name w:val="heading 8"/>
    <w:basedOn w:val="a"/>
    <w:next w:val="a"/>
    <w:link w:val="80"/>
    <w:uiPriority w:val="9"/>
    <w:unhideWhenUsed/>
    <w:qFormat/>
    <w:rsid w:val="00C44116"/>
    <w:pPr>
      <w:keepNext/>
      <w:keepLines/>
      <w:spacing w:before="40" w:after="0" w:line="259" w:lineRule="auto"/>
      <w:ind w:right="0" w:firstLine="0"/>
      <w:jc w:val="left"/>
      <w:outlineLvl w:val="7"/>
    </w:pPr>
    <w:rPr>
      <w:rFonts w:ascii="Calibri Light" w:hAnsi="Calibri Light"/>
      <w:noProof w:val="0"/>
      <w:color w:val="272727"/>
      <w:sz w:val="21"/>
      <w:szCs w:val="21"/>
    </w:rPr>
  </w:style>
  <w:style w:type="paragraph" w:styleId="9">
    <w:name w:val="heading 9"/>
    <w:basedOn w:val="a"/>
    <w:next w:val="a"/>
    <w:link w:val="90"/>
    <w:uiPriority w:val="9"/>
    <w:semiHidden/>
    <w:unhideWhenUsed/>
    <w:qFormat/>
    <w:rsid w:val="00C44116"/>
    <w:pPr>
      <w:keepNext/>
      <w:keepLines/>
      <w:spacing w:before="40" w:after="0" w:line="259" w:lineRule="auto"/>
      <w:ind w:right="0" w:firstLine="0"/>
      <w:jc w:val="left"/>
      <w:outlineLvl w:val="8"/>
    </w:pPr>
    <w:rPr>
      <w:rFonts w:ascii="Calibri Light" w:hAnsi="Calibri Light"/>
      <w:i/>
      <w:iCs/>
      <w:noProof w:val="0"/>
      <w:color w:val="272727"/>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44116"/>
    <w:rPr>
      <w:rFonts w:ascii="Times New Roman" w:eastAsia="Times New Roman" w:hAnsi="Times New Roman" w:cs="Times New Roman"/>
      <w:b/>
      <w:color w:val="000000"/>
      <w:sz w:val="28"/>
      <w:szCs w:val="20"/>
      <w:lang w:eastAsia="ru-RU"/>
    </w:rPr>
  </w:style>
  <w:style w:type="character" w:customStyle="1" w:styleId="20">
    <w:name w:val="Заголовок 2 Знак"/>
    <w:basedOn w:val="a0"/>
    <w:link w:val="2"/>
    <w:uiPriority w:val="9"/>
    <w:rsid w:val="00C44116"/>
    <w:rPr>
      <w:rFonts w:ascii="Calibri Light" w:eastAsia="Times New Roman" w:hAnsi="Calibri Light" w:cs="Times New Roman"/>
      <w:color w:val="2E74B5"/>
      <w:sz w:val="26"/>
      <w:szCs w:val="26"/>
      <w:lang w:eastAsia="ru-RU"/>
    </w:rPr>
  </w:style>
  <w:style w:type="character" w:customStyle="1" w:styleId="40">
    <w:name w:val="Заголовок 4 Знак"/>
    <w:basedOn w:val="a0"/>
    <w:link w:val="4"/>
    <w:uiPriority w:val="9"/>
    <w:semiHidden/>
    <w:rsid w:val="00C44116"/>
    <w:rPr>
      <w:rFonts w:ascii="Calibri Light" w:eastAsia="Times New Roman" w:hAnsi="Calibri Light" w:cs="Times New Roman"/>
      <w:i/>
      <w:iCs/>
      <w:color w:val="2E74B5"/>
      <w:sz w:val="20"/>
      <w:szCs w:val="20"/>
      <w:lang w:val="uk-UA"/>
    </w:rPr>
  </w:style>
  <w:style w:type="character" w:customStyle="1" w:styleId="50">
    <w:name w:val="Заголовок 5 Знак"/>
    <w:basedOn w:val="a0"/>
    <w:link w:val="5"/>
    <w:uiPriority w:val="9"/>
    <w:semiHidden/>
    <w:rsid w:val="00C44116"/>
    <w:rPr>
      <w:rFonts w:ascii="Calibri Light" w:eastAsia="Times New Roman" w:hAnsi="Calibri Light" w:cs="Times New Roman"/>
      <w:color w:val="2E74B5"/>
      <w:sz w:val="20"/>
      <w:szCs w:val="20"/>
      <w:lang w:val="uk-UA"/>
    </w:rPr>
  </w:style>
  <w:style w:type="character" w:customStyle="1" w:styleId="60">
    <w:name w:val="Заголовок 6 Знак"/>
    <w:basedOn w:val="a0"/>
    <w:link w:val="6"/>
    <w:uiPriority w:val="9"/>
    <w:semiHidden/>
    <w:rsid w:val="00C44116"/>
    <w:rPr>
      <w:rFonts w:ascii="Calibri Light" w:eastAsia="Times New Roman" w:hAnsi="Calibri Light" w:cs="Times New Roman"/>
      <w:color w:val="1F4D78"/>
      <w:sz w:val="20"/>
      <w:szCs w:val="20"/>
      <w:lang w:val="uk-UA"/>
    </w:rPr>
  </w:style>
  <w:style w:type="character" w:customStyle="1" w:styleId="70">
    <w:name w:val="Заголовок 7 Знак"/>
    <w:basedOn w:val="a0"/>
    <w:link w:val="7"/>
    <w:uiPriority w:val="9"/>
    <w:semiHidden/>
    <w:rsid w:val="00C44116"/>
    <w:rPr>
      <w:rFonts w:ascii="Calibri Light" w:eastAsia="Times New Roman" w:hAnsi="Calibri Light" w:cs="Times New Roman"/>
      <w:i/>
      <w:iCs/>
      <w:color w:val="1F4D78"/>
      <w:sz w:val="20"/>
      <w:szCs w:val="20"/>
      <w:lang w:val="uk-UA"/>
    </w:rPr>
  </w:style>
  <w:style w:type="character" w:customStyle="1" w:styleId="80">
    <w:name w:val="Заголовок 8 Знак"/>
    <w:basedOn w:val="a0"/>
    <w:link w:val="8"/>
    <w:uiPriority w:val="9"/>
    <w:rsid w:val="00C44116"/>
    <w:rPr>
      <w:rFonts w:ascii="Calibri Light" w:eastAsia="Times New Roman" w:hAnsi="Calibri Light" w:cs="Times New Roman"/>
      <w:color w:val="272727"/>
      <w:sz w:val="21"/>
      <w:szCs w:val="21"/>
      <w:lang w:val="uk-UA"/>
    </w:rPr>
  </w:style>
  <w:style w:type="character" w:customStyle="1" w:styleId="90">
    <w:name w:val="Заголовок 9 Знак"/>
    <w:basedOn w:val="a0"/>
    <w:link w:val="9"/>
    <w:uiPriority w:val="9"/>
    <w:semiHidden/>
    <w:rsid w:val="00C44116"/>
    <w:rPr>
      <w:rFonts w:ascii="Calibri Light" w:eastAsia="Times New Roman" w:hAnsi="Calibri Light" w:cs="Times New Roman"/>
      <w:i/>
      <w:iCs/>
      <w:color w:val="272727"/>
      <w:sz w:val="21"/>
      <w:szCs w:val="21"/>
      <w:lang w:val="uk-UA"/>
    </w:rPr>
  </w:style>
  <w:style w:type="table" w:customStyle="1" w:styleId="TableGrid">
    <w:name w:val="TableGrid"/>
    <w:rsid w:val="00C44116"/>
    <w:pPr>
      <w:spacing w:after="0" w:line="240" w:lineRule="auto"/>
    </w:pPr>
    <w:rPr>
      <w:rFonts w:ascii="Calibri" w:eastAsia="Times New Roman" w:hAnsi="Calibri" w:cs="Times New Roman"/>
      <w:lang w:eastAsia="ru-RU"/>
    </w:rPr>
    <w:tblPr>
      <w:tblCellMar>
        <w:top w:w="0" w:type="dxa"/>
        <w:left w:w="0" w:type="dxa"/>
        <w:bottom w:w="0" w:type="dxa"/>
        <w:right w:w="0" w:type="dxa"/>
      </w:tblCellMar>
    </w:tblPr>
  </w:style>
  <w:style w:type="character" w:styleId="a3">
    <w:name w:val="Hyperlink"/>
    <w:uiPriority w:val="99"/>
    <w:unhideWhenUsed/>
    <w:rsid w:val="00C44116"/>
    <w:rPr>
      <w:color w:val="0000FF"/>
      <w:u w:val="single"/>
    </w:rPr>
  </w:style>
  <w:style w:type="paragraph" w:styleId="a4">
    <w:name w:val="Normal (Web)"/>
    <w:basedOn w:val="a"/>
    <w:uiPriority w:val="99"/>
    <w:unhideWhenUsed/>
    <w:rsid w:val="00C44116"/>
    <w:pPr>
      <w:spacing w:before="100" w:beforeAutospacing="1" w:after="100" w:afterAutospacing="1" w:line="240" w:lineRule="auto"/>
      <w:ind w:right="0" w:firstLine="0"/>
      <w:jc w:val="left"/>
    </w:pPr>
    <w:rPr>
      <w:color w:val="auto"/>
      <w:sz w:val="24"/>
      <w:szCs w:val="24"/>
    </w:rPr>
  </w:style>
  <w:style w:type="paragraph" w:customStyle="1" w:styleId="topic-paragraph">
    <w:name w:val="topic-paragraph"/>
    <w:basedOn w:val="a"/>
    <w:rsid w:val="00C44116"/>
    <w:pPr>
      <w:spacing w:before="100" w:beforeAutospacing="1" w:after="100" w:afterAutospacing="1" w:line="240" w:lineRule="auto"/>
      <w:ind w:right="0" w:firstLine="0"/>
      <w:jc w:val="left"/>
    </w:pPr>
    <w:rPr>
      <w:color w:val="auto"/>
      <w:sz w:val="24"/>
      <w:szCs w:val="24"/>
    </w:rPr>
  </w:style>
  <w:style w:type="character" w:styleId="a5">
    <w:name w:val="Emphasis"/>
    <w:uiPriority w:val="20"/>
    <w:qFormat/>
    <w:rsid w:val="00C44116"/>
    <w:rPr>
      <w:i/>
      <w:iCs/>
    </w:rPr>
  </w:style>
  <w:style w:type="character" w:styleId="HTML">
    <w:name w:val="HTML Cite"/>
    <w:uiPriority w:val="99"/>
    <w:semiHidden/>
    <w:unhideWhenUsed/>
    <w:rsid w:val="00C44116"/>
    <w:rPr>
      <w:i/>
      <w:iCs/>
    </w:rPr>
  </w:style>
  <w:style w:type="character" w:customStyle="1" w:styleId="reference-text">
    <w:name w:val="reference-text"/>
    <w:basedOn w:val="a0"/>
    <w:rsid w:val="00C44116"/>
  </w:style>
  <w:style w:type="paragraph" w:styleId="a6">
    <w:name w:val="List Paragraph"/>
    <w:basedOn w:val="a"/>
    <w:uiPriority w:val="34"/>
    <w:qFormat/>
    <w:rsid w:val="00C44116"/>
    <w:pPr>
      <w:spacing w:after="160" w:line="259" w:lineRule="auto"/>
      <w:ind w:left="720" w:right="0" w:firstLine="0"/>
      <w:contextualSpacing/>
      <w:jc w:val="left"/>
    </w:pPr>
    <w:rPr>
      <w:rFonts w:ascii="Calibri" w:eastAsia="Calibri" w:hAnsi="Calibri"/>
      <w:color w:val="auto"/>
      <w:sz w:val="22"/>
      <w:lang w:eastAsia="en-US"/>
    </w:rPr>
  </w:style>
  <w:style w:type="table" w:styleId="a7">
    <w:name w:val="Table Grid"/>
    <w:basedOn w:val="a1"/>
    <w:uiPriority w:val="39"/>
    <w:rsid w:val="00C44116"/>
    <w:pPr>
      <w:spacing w:after="0" w:line="240" w:lineRule="auto"/>
    </w:pPr>
    <w:rPr>
      <w:rFonts w:ascii="Calibri" w:eastAsia="Calibri" w:hAnsi="Calibri"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C44116"/>
    <w:pPr>
      <w:spacing w:after="0" w:line="240" w:lineRule="auto"/>
    </w:pPr>
    <w:rPr>
      <w:rFonts w:ascii="Segoe UI" w:hAnsi="Segoe UI"/>
      <w:noProof w:val="0"/>
      <w:sz w:val="18"/>
      <w:szCs w:val="18"/>
    </w:rPr>
  </w:style>
  <w:style w:type="character" w:customStyle="1" w:styleId="a9">
    <w:name w:val="Текст выноски Знак"/>
    <w:basedOn w:val="a0"/>
    <w:link w:val="a8"/>
    <w:uiPriority w:val="99"/>
    <w:semiHidden/>
    <w:rsid w:val="00C44116"/>
    <w:rPr>
      <w:rFonts w:ascii="Segoe UI" w:eastAsia="Times New Roman" w:hAnsi="Segoe UI" w:cs="Times New Roman"/>
      <w:color w:val="000000"/>
      <w:sz w:val="18"/>
      <w:szCs w:val="18"/>
      <w:lang w:eastAsia="ru-RU"/>
    </w:rPr>
  </w:style>
  <w:style w:type="paragraph" w:styleId="aa">
    <w:name w:val="No Spacing"/>
    <w:uiPriority w:val="1"/>
    <w:qFormat/>
    <w:rsid w:val="00C44116"/>
    <w:pPr>
      <w:spacing w:after="0" w:line="240" w:lineRule="auto"/>
      <w:ind w:right="286" w:firstLine="698"/>
      <w:jc w:val="both"/>
    </w:pPr>
    <w:rPr>
      <w:rFonts w:ascii="Times New Roman" w:eastAsia="Times New Roman" w:hAnsi="Times New Roman" w:cs="Times New Roman"/>
      <w:color w:val="000000"/>
      <w:sz w:val="28"/>
      <w:lang w:eastAsia="ru-RU"/>
    </w:rPr>
  </w:style>
  <w:style w:type="paragraph" w:styleId="ab">
    <w:name w:val="TOC Heading"/>
    <w:basedOn w:val="1"/>
    <w:next w:val="a"/>
    <w:uiPriority w:val="39"/>
    <w:unhideWhenUsed/>
    <w:qFormat/>
    <w:rsid w:val="00C44116"/>
    <w:pPr>
      <w:spacing w:before="240" w:after="0"/>
      <w:ind w:left="0" w:right="0" w:firstLine="0"/>
      <w:jc w:val="left"/>
      <w:outlineLvl w:val="9"/>
    </w:pPr>
    <w:rPr>
      <w:rFonts w:ascii="Calibri Light" w:hAnsi="Calibri Light"/>
      <w:b w:val="0"/>
      <w:color w:val="2E74B5"/>
      <w:sz w:val="32"/>
      <w:szCs w:val="32"/>
    </w:rPr>
  </w:style>
  <w:style w:type="paragraph" w:styleId="11">
    <w:name w:val="toc 1"/>
    <w:basedOn w:val="a"/>
    <w:next w:val="a"/>
    <w:autoRedefine/>
    <w:uiPriority w:val="39"/>
    <w:unhideWhenUsed/>
    <w:qFormat/>
    <w:rsid w:val="00C44116"/>
    <w:pPr>
      <w:spacing w:before="120" w:after="0"/>
      <w:jc w:val="left"/>
    </w:pPr>
    <w:rPr>
      <w:rFonts w:asciiTheme="minorHAnsi" w:hAnsiTheme="minorHAnsi" w:cstheme="minorHAnsi"/>
      <w:b/>
      <w:bCs/>
      <w:i/>
      <w:iCs/>
      <w:sz w:val="24"/>
      <w:szCs w:val="24"/>
    </w:rPr>
  </w:style>
  <w:style w:type="paragraph" w:styleId="21">
    <w:name w:val="toc 2"/>
    <w:basedOn w:val="a"/>
    <w:next w:val="a"/>
    <w:autoRedefine/>
    <w:uiPriority w:val="39"/>
    <w:unhideWhenUsed/>
    <w:qFormat/>
    <w:rsid w:val="00C44116"/>
    <w:pPr>
      <w:spacing w:before="120" w:after="0"/>
      <w:ind w:left="280"/>
      <w:jc w:val="left"/>
    </w:pPr>
    <w:rPr>
      <w:rFonts w:asciiTheme="minorHAnsi" w:hAnsiTheme="minorHAnsi" w:cstheme="minorHAnsi"/>
      <w:b/>
      <w:bCs/>
      <w:sz w:val="22"/>
    </w:rPr>
  </w:style>
  <w:style w:type="paragraph" w:styleId="ac">
    <w:name w:val="header"/>
    <w:basedOn w:val="a"/>
    <w:link w:val="ad"/>
    <w:uiPriority w:val="99"/>
    <w:unhideWhenUsed/>
    <w:rsid w:val="00C44116"/>
    <w:pPr>
      <w:tabs>
        <w:tab w:val="center" w:pos="4677"/>
        <w:tab w:val="right" w:pos="9355"/>
      </w:tabs>
      <w:spacing w:after="0" w:line="240" w:lineRule="auto"/>
    </w:pPr>
    <w:rPr>
      <w:noProof w:val="0"/>
      <w:szCs w:val="20"/>
    </w:rPr>
  </w:style>
  <w:style w:type="character" w:customStyle="1" w:styleId="ad">
    <w:name w:val="Верхний колонтитул Знак"/>
    <w:basedOn w:val="a0"/>
    <w:link w:val="ac"/>
    <w:uiPriority w:val="99"/>
    <w:rsid w:val="00C44116"/>
    <w:rPr>
      <w:rFonts w:ascii="Times New Roman" w:eastAsia="Times New Roman" w:hAnsi="Times New Roman" w:cs="Times New Roman"/>
      <w:color w:val="000000"/>
      <w:sz w:val="28"/>
      <w:szCs w:val="20"/>
      <w:lang w:eastAsia="ru-RU"/>
    </w:rPr>
  </w:style>
  <w:style w:type="paragraph" w:styleId="ae">
    <w:name w:val="footer"/>
    <w:basedOn w:val="a"/>
    <w:link w:val="af"/>
    <w:uiPriority w:val="99"/>
    <w:unhideWhenUsed/>
    <w:rsid w:val="00C44116"/>
    <w:pPr>
      <w:tabs>
        <w:tab w:val="center" w:pos="4677"/>
        <w:tab w:val="right" w:pos="9355"/>
      </w:tabs>
      <w:spacing w:after="0" w:line="240" w:lineRule="auto"/>
    </w:pPr>
    <w:rPr>
      <w:noProof w:val="0"/>
      <w:szCs w:val="20"/>
    </w:rPr>
  </w:style>
  <w:style w:type="character" w:customStyle="1" w:styleId="af">
    <w:name w:val="Нижний колонтитул Знак"/>
    <w:basedOn w:val="a0"/>
    <w:link w:val="ae"/>
    <w:uiPriority w:val="99"/>
    <w:rsid w:val="00C44116"/>
    <w:rPr>
      <w:rFonts w:ascii="Times New Roman" w:eastAsia="Times New Roman" w:hAnsi="Times New Roman" w:cs="Times New Roman"/>
      <w:color w:val="000000"/>
      <w:sz w:val="28"/>
      <w:szCs w:val="20"/>
      <w:lang w:eastAsia="ru-RU"/>
    </w:rPr>
  </w:style>
  <w:style w:type="character" w:styleId="af0">
    <w:name w:val="Strong"/>
    <w:uiPriority w:val="22"/>
    <w:qFormat/>
    <w:rsid w:val="00C44116"/>
    <w:rPr>
      <w:b/>
      <w:bCs/>
    </w:rPr>
  </w:style>
  <w:style w:type="character" w:customStyle="1" w:styleId="rvts12">
    <w:name w:val="rvts12"/>
    <w:basedOn w:val="a0"/>
    <w:rsid w:val="00C44116"/>
  </w:style>
  <w:style w:type="character" w:customStyle="1" w:styleId="rvts14">
    <w:name w:val="rvts14"/>
    <w:basedOn w:val="a0"/>
    <w:rsid w:val="00C44116"/>
  </w:style>
  <w:style w:type="character" w:customStyle="1" w:styleId="rvts16">
    <w:name w:val="rvts16"/>
    <w:basedOn w:val="a0"/>
    <w:rsid w:val="00C44116"/>
  </w:style>
  <w:style w:type="character" w:customStyle="1" w:styleId="style36">
    <w:name w:val="style36"/>
    <w:basedOn w:val="a0"/>
    <w:rsid w:val="00C44116"/>
  </w:style>
  <w:style w:type="paragraph" w:customStyle="1" w:styleId="Default">
    <w:name w:val="Default"/>
    <w:rsid w:val="00C44116"/>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paragraph" w:styleId="af1">
    <w:name w:val="endnote text"/>
    <w:basedOn w:val="a"/>
    <w:link w:val="af2"/>
    <w:uiPriority w:val="99"/>
    <w:semiHidden/>
    <w:unhideWhenUsed/>
    <w:rsid w:val="00C44116"/>
    <w:pPr>
      <w:spacing w:after="0" w:line="240" w:lineRule="auto"/>
    </w:pPr>
    <w:rPr>
      <w:sz w:val="20"/>
      <w:szCs w:val="20"/>
    </w:rPr>
  </w:style>
  <w:style w:type="character" w:customStyle="1" w:styleId="af2">
    <w:name w:val="Текст концевой сноски Знак"/>
    <w:basedOn w:val="a0"/>
    <w:link w:val="af1"/>
    <w:uiPriority w:val="99"/>
    <w:semiHidden/>
    <w:rsid w:val="00C44116"/>
    <w:rPr>
      <w:rFonts w:ascii="Times New Roman" w:eastAsia="Times New Roman" w:hAnsi="Times New Roman" w:cs="Times New Roman"/>
      <w:noProof/>
      <w:color w:val="000000"/>
      <w:sz w:val="20"/>
      <w:szCs w:val="20"/>
      <w:lang w:val="uk-UA" w:eastAsia="ru-RU"/>
    </w:rPr>
  </w:style>
  <w:style w:type="character" w:styleId="af3">
    <w:name w:val="endnote reference"/>
    <w:basedOn w:val="a0"/>
    <w:uiPriority w:val="99"/>
    <w:semiHidden/>
    <w:unhideWhenUsed/>
    <w:rsid w:val="00C44116"/>
    <w:rPr>
      <w:vertAlign w:val="superscript"/>
    </w:rPr>
  </w:style>
  <w:style w:type="paragraph" w:styleId="3">
    <w:name w:val="toc 3"/>
    <w:basedOn w:val="a"/>
    <w:next w:val="a"/>
    <w:autoRedefine/>
    <w:uiPriority w:val="39"/>
    <w:unhideWhenUsed/>
    <w:qFormat/>
    <w:rsid w:val="00C44116"/>
    <w:pPr>
      <w:spacing w:after="0"/>
      <w:ind w:left="560"/>
      <w:jc w:val="left"/>
    </w:pPr>
    <w:rPr>
      <w:rFonts w:asciiTheme="minorHAnsi" w:hAnsiTheme="minorHAnsi" w:cstheme="minorHAnsi"/>
      <w:sz w:val="20"/>
      <w:szCs w:val="20"/>
    </w:rPr>
  </w:style>
  <w:style w:type="paragraph" w:styleId="41">
    <w:name w:val="toc 4"/>
    <w:basedOn w:val="a"/>
    <w:next w:val="a"/>
    <w:autoRedefine/>
    <w:uiPriority w:val="39"/>
    <w:unhideWhenUsed/>
    <w:rsid w:val="00285A82"/>
    <w:pPr>
      <w:spacing w:after="0"/>
      <w:ind w:left="840"/>
      <w:jc w:val="left"/>
    </w:pPr>
    <w:rPr>
      <w:rFonts w:asciiTheme="minorHAnsi" w:hAnsiTheme="minorHAnsi" w:cstheme="minorHAnsi"/>
      <w:sz w:val="20"/>
      <w:szCs w:val="20"/>
    </w:rPr>
  </w:style>
  <w:style w:type="paragraph" w:styleId="51">
    <w:name w:val="toc 5"/>
    <w:basedOn w:val="a"/>
    <w:next w:val="a"/>
    <w:autoRedefine/>
    <w:uiPriority w:val="39"/>
    <w:unhideWhenUsed/>
    <w:rsid w:val="00285A82"/>
    <w:pPr>
      <w:spacing w:after="0"/>
      <w:ind w:left="1120"/>
      <w:jc w:val="left"/>
    </w:pPr>
    <w:rPr>
      <w:rFonts w:asciiTheme="minorHAnsi" w:hAnsiTheme="minorHAnsi" w:cstheme="minorHAnsi"/>
      <w:sz w:val="20"/>
      <w:szCs w:val="20"/>
    </w:rPr>
  </w:style>
  <w:style w:type="paragraph" w:styleId="61">
    <w:name w:val="toc 6"/>
    <w:basedOn w:val="a"/>
    <w:next w:val="a"/>
    <w:autoRedefine/>
    <w:uiPriority w:val="39"/>
    <w:unhideWhenUsed/>
    <w:rsid w:val="00285A82"/>
    <w:pPr>
      <w:spacing w:after="0"/>
      <w:ind w:left="1400"/>
      <w:jc w:val="left"/>
    </w:pPr>
    <w:rPr>
      <w:rFonts w:asciiTheme="minorHAnsi" w:hAnsiTheme="minorHAnsi" w:cstheme="minorHAnsi"/>
      <w:sz w:val="20"/>
      <w:szCs w:val="20"/>
    </w:rPr>
  </w:style>
  <w:style w:type="paragraph" w:styleId="71">
    <w:name w:val="toc 7"/>
    <w:basedOn w:val="a"/>
    <w:next w:val="a"/>
    <w:autoRedefine/>
    <w:uiPriority w:val="39"/>
    <w:unhideWhenUsed/>
    <w:rsid w:val="00285A82"/>
    <w:pPr>
      <w:spacing w:after="0"/>
      <w:ind w:left="1680"/>
      <w:jc w:val="left"/>
    </w:pPr>
    <w:rPr>
      <w:rFonts w:asciiTheme="minorHAnsi" w:hAnsiTheme="minorHAnsi" w:cstheme="minorHAnsi"/>
      <w:sz w:val="20"/>
      <w:szCs w:val="20"/>
    </w:rPr>
  </w:style>
  <w:style w:type="paragraph" w:styleId="81">
    <w:name w:val="toc 8"/>
    <w:basedOn w:val="a"/>
    <w:next w:val="a"/>
    <w:autoRedefine/>
    <w:uiPriority w:val="39"/>
    <w:unhideWhenUsed/>
    <w:rsid w:val="00285A82"/>
    <w:pPr>
      <w:spacing w:after="0"/>
      <w:ind w:left="1960"/>
      <w:jc w:val="left"/>
    </w:pPr>
    <w:rPr>
      <w:rFonts w:asciiTheme="minorHAnsi" w:hAnsiTheme="minorHAnsi" w:cstheme="minorHAnsi"/>
      <w:sz w:val="20"/>
      <w:szCs w:val="20"/>
    </w:rPr>
  </w:style>
  <w:style w:type="paragraph" w:styleId="91">
    <w:name w:val="toc 9"/>
    <w:basedOn w:val="a"/>
    <w:next w:val="a"/>
    <w:autoRedefine/>
    <w:uiPriority w:val="39"/>
    <w:unhideWhenUsed/>
    <w:rsid w:val="00285A82"/>
    <w:pPr>
      <w:spacing w:after="0"/>
      <w:ind w:left="2240"/>
      <w:jc w:val="left"/>
    </w:pPr>
    <w:rPr>
      <w:rFonts w:asciiTheme="minorHAnsi" w:hAnsiTheme="minorHAnsi" w:cstheme="minorHAnsi"/>
      <w:sz w:val="20"/>
      <w:szCs w:val="20"/>
    </w:rPr>
  </w:style>
  <w:style w:type="character" w:styleId="af4">
    <w:name w:val="FollowedHyperlink"/>
    <w:basedOn w:val="a0"/>
    <w:uiPriority w:val="99"/>
    <w:semiHidden/>
    <w:unhideWhenUsed/>
    <w:rsid w:val="0064202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jpeg"/><Relationship Id="rId18" Type="http://schemas.openxmlformats.org/officeDocument/2006/relationships/chart" Target="charts/chart4.xml"/><Relationship Id="rId26" Type="http://schemas.openxmlformats.org/officeDocument/2006/relationships/image" Target="media/image8.png"/><Relationship Id="rId3" Type="http://schemas.openxmlformats.org/officeDocument/2006/relationships/styles" Target="styles.xml"/><Relationship Id="rId21" Type="http://schemas.openxmlformats.org/officeDocument/2006/relationships/diagramData" Target="diagrams/data1.xm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chart" Target="charts/chart3.xml"/><Relationship Id="rId25" Type="http://schemas.microsoft.com/office/2007/relationships/diagramDrawing" Target="diagrams/drawing1.xml"/><Relationship Id="rId33" Type="http://schemas.openxmlformats.org/officeDocument/2006/relationships/image" Target="media/image15.png"/><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image" Target="media/image7.png"/><Relationship Id="rId29"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diagramColors" Target="diagrams/colors1.xml"/><Relationship Id="rId32" Type="http://schemas.openxmlformats.org/officeDocument/2006/relationships/image" Target="media/image14.png"/><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diagramQuickStyle" Target="diagrams/quickStyle1.xml"/><Relationship Id="rId28" Type="http://schemas.openxmlformats.org/officeDocument/2006/relationships/image" Target="media/image10.png"/><Relationship Id="rId10" Type="http://schemas.openxmlformats.org/officeDocument/2006/relationships/image" Target="media/image2.emf"/><Relationship Id="rId19" Type="http://schemas.openxmlformats.org/officeDocument/2006/relationships/chart" Target="charts/chart5.xml"/><Relationship Id="rId31" Type="http://schemas.openxmlformats.org/officeDocument/2006/relationships/image" Target="media/image13.jpeg"/><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image" Target="media/image6.png"/><Relationship Id="rId22" Type="http://schemas.openxmlformats.org/officeDocument/2006/relationships/diagramLayout" Target="diagrams/layout1.xml"/><Relationship Id="rId27" Type="http://schemas.openxmlformats.org/officeDocument/2006/relationships/image" Target="media/image9.jpeg"/><Relationship Id="rId30" Type="http://schemas.openxmlformats.org/officeDocument/2006/relationships/image" Target="media/image12.jpeg"/><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oleObject" Target="&#1044;&#1080;&#1072;&#1075;&#1088;&#1072;&#1084;&#1084;&#1072;%20&#1074;%20Microsoft%20Word"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1044;&#1080;&#1072;&#1075;&#1088;&#1072;&#1084;&#1084;&#1072;%20&#1074;%20Microsoft%20Word" TargetMode="External"/><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1044;&#1080;&#1072;&#1075;&#1088;&#1072;&#1084;&#1084;&#1072;%20&#1074;%20Microsoft%20Word" TargetMode="External"/><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oleObject" Target="&#1044;&#1080;&#1072;&#1075;&#1088;&#1072;&#1084;&#1084;&#1072;%20&#1074;%20Microsoft%20Word" TargetMode="External"/><Relationship Id="rId1" Type="http://schemas.openxmlformats.org/officeDocument/2006/relationships/themeOverride" Target="../theme/themeOverride4.xml"/></Relationships>
</file>

<file path=word/charts/_rels/chart5.xml.rels><?xml version="1.0" encoding="UTF-8" standalone="yes"?>
<Relationships xmlns="http://schemas.openxmlformats.org/package/2006/relationships"><Relationship Id="rId2" Type="http://schemas.openxmlformats.org/officeDocument/2006/relationships/oleObject" Target="&#1044;&#1080;&#1072;&#1075;&#1088;&#1072;&#1084;&#1084;&#1072;%202%20&#1074;%20Microsoft%20Word" TargetMode="External"/><Relationship Id="rId1" Type="http://schemas.openxmlformats.org/officeDocument/2006/relationships/themeOverride" Target="../theme/themeOverrid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'[Диаграмма в Microsoft Word]Лист1'!$B$1</c:f>
              <c:strCache>
                <c:ptCount val="1"/>
                <c:pt idx="0">
                  <c:v>Біла роса</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7.5341195796828228E-2"/>
                  <c:y val="-1.446917480008288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EFC-4DEB-8F34-2E4FA50ED260}"/>
                </c:ext>
              </c:extLst>
            </c:dLbl>
            <c:dLbl>
              <c:idx val="1"/>
              <c:layout>
                <c:manualLayout>
                  <c:x val="-4.0129928191194375E-2"/>
                  <c:y val="-3.004853215159213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EFC-4DEB-8F34-2E4FA50ED260}"/>
                </c:ext>
              </c:extLst>
            </c:dLbl>
            <c:dLbl>
              <c:idx val="2"/>
              <c:layout>
                <c:manualLayout>
                  <c:x val="-9.3200690362650104E-3"/>
                  <c:y val="-6.6794961243281893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EFC-4DEB-8F34-2E4FA50ED260}"/>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 в Microsoft Word]Лист1'!$A$2:$A$4</c:f>
              <c:strCache>
                <c:ptCount val="3"/>
                <c:pt idx="0">
                  <c:v>березень</c:v>
                </c:pt>
                <c:pt idx="1">
                  <c:v>травень</c:v>
                </c:pt>
                <c:pt idx="2">
                  <c:v>червень</c:v>
                </c:pt>
              </c:strCache>
            </c:strRef>
          </c:cat>
          <c:val>
            <c:numRef>
              <c:f>'[Диаграмма в Microsoft Word]Лист1'!$B$2:$B$4</c:f>
              <c:numCache>
                <c:formatCode>General</c:formatCode>
                <c:ptCount val="3"/>
                <c:pt idx="0">
                  <c:v>18.7</c:v>
                </c:pt>
                <c:pt idx="1">
                  <c:v>18.399999999999999</c:v>
                </c:pt>
                <c:pt idx="2">
                  <c:v>17.399999999999999</c:v>
                </c:pt>
              </c:numCache>
            </c:numRef>
          </c:val>
          <c:smooth val="0"/>
          <c:extLst>
            <c:ext xmlns:c16="http://schemas.microsoft.com/office/drawing/2014/chart" uri="{C3380CC4-5D6E-409C-BE32-E72D297353CC}">
              <c16:uniqueId val="{00000003-7EFC-4DEB-8F34-2E4FA50ED260}"/>
            </c:ext>
          </c:extLst>
        </c:ser>
        <c:ser>
          <c:idx val="1"/>
          <c:order val="1"/>
          <c:tx>
            <c:strRef>
              <c:f>'[Диаграмма в Microsoft Word]Лист1'!$C$1</c:f>
              <c:strCache>
                <c:ptCount val="1"/>
                <c:pt idx="0">
                  <c:v>Рів'єра</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0"/>
              <c:layout>
                <c:manualLayout>
                  <c:x val="-7.5341195796828228E-2"/>
                  <c:y val="-1.836401413796013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7EFC-4DEB-8F34-2E4FA50ED260}"/>
                </c:ext>
              </c:extLst>
            </c:dLbl>
            <c:dLbl>
              <c:idx val="1"/>
              <c:layout>
                <c:manualLayout>
                  <c:x val="-4.0129928191194375E-2"/>
                  <c:y val="2.837405791656757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7EFC-4DEB-8F34-2E4FA50ED260}"/>
                </c:ext>
              </c:extLst>
            </c:dLbl>
            <c:dLbl>
              <c:idx val="2"/>
              <c:layout>
                <c:manualLayout>
                  <c:x val="-2.2524294388377511E-2"/>
                  <c:y val="2.8374057916567635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7EFC-4DEB-8F34-2E4FA50ED260}"/>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 в Microsoft Word]Лист1'!$A$2:$A$4</c:f>
              <c:strCache>
                <c:ptCount val="3"/>
                <c:pt idx="0">
                  <c:v>березень</c:v>
                </c:pt>
                <c:pt idx="1">
                  <c:v>травень</c:v>
                </c:pt>
                <c:pt idx="2">
                  <c:v>червень</c:v>
                </c:pt>
              </c:strCache>
            </c:strRef>
          </c:cat>
          <c:val>
            <c:numRef>
              <c:f>'[Диаграмма в Microsoft Word]Лист1'!$C$2:$C$4</c:f>
              <c:numCache>
                <c:formatCode>General</c:formatCode>
                <c:ptCount val="3"/>
                <c:pt idx="0">
                  <c:v>19.7</c:v>
                </c:pt>
                <c:pt idx="1">
                  <c:v>16.7</c:v>
                </c:pt>
                <c:pt idx="2">
                  <c:v>14.8</c:v>
                </c:pt>
              </c:numCache>
            </c:numRef>
          </c:val>
          <c:smooth val="0"/>
          <c:extLst>
            <c:ext xmlns:c16="http://schemas.microsoft.com/office/drawing/2014/chart" uri="{C3380CC4-5D6E-409C-BE32-E72D297353CC}">
              <c16:uniqueId val="{00000007-7EFC-4DEB-8F34-2E4FA50ED260}"/>
            </c:ext>
          </c:extLst>
        </c:ser>
        <c:ser>
          <c:idx val="2"/>
          <c:order val="2"/>
          <c:tx>
            <c:strRef>
              <c:f>'[Диаграмма в Microsoft Word]Лист1'!$D$1</c:f>
              <c:strCache>
                <c:ptCount val="1"/>
                <c:pt idx="0">
                  <c:v>Повінь</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dLbl>
              <c:idx val="0"/>
              <c:layout>
                <c:manualLayout>
                  <c:x val="-7.3140491571476118E-2"/>
                  <c:y val="-3.004853215159208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7EFC-4DEB-8F34-2E4FA50ED260}"/>
                </c:ext>
              </c:extLst>
            </c:dLbl>
            <c:dLbl>
              <c:idx val="1"/>
              <c:layout>
                <c:manualLayout>
                  <c:x val="-4.2330632416546617E-2"/>
                  <c:y val="3.0964607080335986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7EFC-4DEB-8F34-2E4FA50ED260}"/>
                </c:ext>
              </c:extLst>
            </c:dLbl>
            <c:dLbl>
              <c:idx val="2"/>
              <c:layout>
                <c:manualLayout>
                  <c:x val="-1.3369364810912729E-2"/>
                  <c:y val="-1.05743354622055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7EFC-4DEB-8F34-2E4FA50ED260}"/>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 в Microsoft Word]Лист1'!$A$2:$A$4</c:f>
              <c:strCache>
                <c:ptCount val="3"/>
                <c:pt idx="0">
                  <c:v>березень</c:v>
                </c:pt>
                <c:pt idx="1">
                  <c:v>травень</c:v>
                </c:pt>
                <c:pt idx="2">
                  <c:v>червень</c:v>
                </c:pt>
              </c:strCache>
            </c:strRef>
          </c:cat>
          <c:val>
            <c:numRef>
              <c:f>'[Диаграмма в Microsoft Word]Лист1'!$D$2:$D$4</c:f>
              <c:numCache>
                <c:formatCode>General</c:formatCode>
                <c:ptCount val="3"/>
                <c:pt idx="0">
                  <c:v>20.6</c:v>
                </c:pt>
                <c:pt idx="1">
                  <c:v>17.7</c:v>
                </c:pt>
                <c:pt idx="2">
                  <c:v>15</c:v>
                </c:pt>
              </c:numCache>
            </c:numRef>
          </c:val>
          <c:smooth val="0"/>
          <c:extLst>
            <c:ext xmlns:c16="http://schemas.microsoft.com/office/drawing/2014/chart" uri="{C3380CC4-5D6E-409C-BE32-E72D297353CC}">
              <c16:uniqueId val="{0000000B-7EFC-4DEB-8F34-2E4FA50ED260}"/>
            </c:ext>
          </c:extLst>
        </c:ser>
        <c:ser>
          <c:idx val="3"/>
          <c:order val="3"/>
          <c:tx>
            <c:strRef>
              <c:f>'[Диаграмма в Microsoft Word]Лист1'!$E$1</c:f>
              <c:strCache>
                <c:ptCount val="1"/>
                <c:pt idx="0">
                  <c:v>Адретта</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dLbls>
            <c:dLbl>
              <c:idx val="0"/>
              <c:layout>
                <c:manualLayout>
                  <c:x val="-7.5341195796828228E-2"/>
                  <c:y val="-1.05743354622055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7EFC-4DEB-8F34-2E4FA50ED260}"/>
                </c:ext>
              </c:extLst>
            </c:dLbl>
            <c:dLbl>
              <c:idx val="1"/>
              <c:layout>
                <c:manualLayout>
                  <c:x val="-4.0129928191194375E-2"/>
                  <c:y val="-4.562788950310130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7EFC-4DEB-8F34-2E4FA50ED260}"/>
                </c:ext>
              </c:extLst>
            </c:dLbl>
            <c:dLbl>
              <c:idx val="2"/>
              <c:layout>
                <c:manualLayout>
                  <c:x val="-2.7107735922642612E-3"/>
                  <c:y val="-4.4789313552515246E-2"/>
                </c:manualLayout>
              </c:layout>
              <c:spPr>
                <a:noFill/>
                <a:ln>
                  <a:noFill/>
                </a:ln>
                <a:effectLst/>
              </c:spPr>
              <c:txPr>
                <a:bodyPr rot="0" spcFirstLastPara="1" vertOverflow="ellipsis" vert="horz" wrap="square" lIns="38100" tIns="19050" rIns="38100" bIns="19050" anchor="ctr" anchorCtr="1">
                  <a:noAutofit/>
                </a:bodyPr>
                <a:lstStyle/>
                <a:p>
                  <a:pPr>
                    <a:defRPr sz="1100" b="0" i="0" u="none" strike="noStrike" kern="1200" baseline="0">
                      <a:solidFill>
                        <a:schemeClr val="tx1">
                          <a:lumMod val="75000"/>
                          <a:lumOff val="25000"/>
                        </a:schemeClr>
                      </a:solidFill>
                      <a:latin typeface="+mn-lt"/>
                      <a:ea typeface="+mn-ea"/>
                      <a:cs typeface="+mn-cs"/>
                    </a:defRPr>
                  </a:pPr>
                  <a:endParaRPr lang="ru-RU"/>
                </a:p>
              </c:txPr>
              <c:dLblPos val="r"/>
              <c:showLegendKey val="0"/>
              <c:showVal val="1"/>
              <c:showCatName val="0"/>
              <c:showSerName val="0"/>
              <c:showPercent val="0"/>
              <c:showBubbleSize val="0"/>
              <c:extLst>
                <c:ext xmlns:c15="http://schemas.microsoft.com/office/drawing/2012/chart" uri="{CE6537A1-D6FC-4f65-9D91-7224C49458BB}">
                  <c15:layout>
                    <c:manualLayout>
                      <c:w val="7.8073441106142283E-2"/>
                      <c:h val="6.417855750601173E-2"/>
                    </c:manualLayout>
                  </c15:layout>
                </c:ext>
                <c:ext xmlns:c16="http://schemas.microsoft.com/office/drawing/2014/chart" uri="{C3380CC4-5D6E-409C-BE32-E72D297353CC}">
                  <c16:uniqueId val="{0000000E-7EFC-4DEB-8F34-2E4FA50ED260}"/>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 в Microsoft Word]Лист1'!$A$2:$A$4</c:f>
              <c:strCache>
                <c:ptCount val="3"/>
                <c:pt idx="0">
                  <c:v>березень</c:v>
                </c:pt>
                <c:pt idx="1">
                  <c:v>травень</c:v>
                </c:pt>
                <c:pt idx="2">
                  <c:v>червень</c:v>
                </c:pt>
              </c:strCache>
            </c:strRef>
          </c:cat>
          <c:val>
            <c:numRef>
              <c:f>'[Диаграмма в Microsoft Word]Лист1'!$E$2:$E$4</c:f>
              <c:numCache>
                <c:formatCode>General</c:formatCode>
                <c:ptCount val="3"/>
                <c:pt idx="0">
                  <c:v>23.2</c:v>
                </c:pt>
                <c:pt idx="1">
                  <c:v>21.8</c:v>
                </c:pt>
                <c:pt idx="2">
                  <c:v>17.899999999999999</c:v>
                </c:pt>
              </c:numCache>
            </c:numRef>
          </c:val>
          <c:smooth val="0"/>
          <c:extLst>
            <c:ext xmlns:c16="http://schemas.microsoft.com/office/drawing/2014/chart" uri="{C3380CC4-5D6E-409C-BE32-E72D297353CC}">
              <c16:uniqueId val="{0000000F-7EFC-4DEB-8F34-2E4FA50ED260}"/>
            </c:ext>
          </c:extLst>
        </c:ser>
        <c:ser>
          <c:idx val="4"/>
          <c:order val="4"/>
          <c:tx>
            <c:strRef>
              <c:f>'[Диаграмма в Microsoft Word]Лист1'!$F$1</c:f>
              <c:strCache>
                <c:ptCount val="1"/>
                <c:pt idx="0">
                  <c:v>Гранада</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dLbl>
              <c:idx val="0"/>
              <c:layout>
                <c:manualLayout>
                  <c:x val="-7.5341195796828228E-2"/>
                  <c:y val="-2.7846567864508679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7EFC-4DEB-8F34-2E4FA50ED260}"/>
                </c:ext>
              </c:extLst>
            </c:dLbl>
            <c:dLbl>
              <c:idx val="1"/>
              <c:delete val="1"/>
              <c:extLst>
                <c:ext xmlns:c15="http://schemas.microsoft.com/office/drawing/2012/chart" uri="{CE6537A1-D6FC-4f65-9D91-7224C49458BB}"/>
                <c:ext xmlns:c16="http://schemas.microsoft.com/office/drawing/2014/chart" uri="{C3380CC4-5D6E-409C-BE32-E72D297353CC}">
                  <c16:uniqueId val="{00000011-7EFC-4DEB-8F34-2E4FA50ED260}"/>
                </c:ext>
              </c:extLst>
            </c:dLbl>
            <c:dLbl>
              <c:idx val="2"/>
              <c:layout>
                <c:manualLayout>
                  <c:x val="-9.3200690362650104E-3"/>
                  <c:y val="-1.446917480008280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7EFC-4DEB-8F34-2E4FA50ED260}"/>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 в Microsoft Word]Лист1'!$A$2:$A$4</c:f>
              <c:strCache>
                <c:ptCount val="3"/>
                <c:pt idx="0">
                  <c:v>березень</c:v>
                </c:pt>
                <c:pt idx="1">
                  <c:v>травень</c:v>
                </c:pt>
                <c:pt idx="2">
                  <c:v>червень</c:v>
                </c:pt>
              </c:strCache>
            </c:strRef>
          </c:cat>
          <c:val>
            <c:numRef>
              <c:f>'[Диаграмма в Microsoft Word]Лист1'!$F$2:$F$4</c:f>
              <c:numCache>
                <c:formatCode>General</c:formatCode>
                <c:ptCount val="3"/>
                <c:pt idx="0">
                  <c:v>17.7</c:v>
                </c:pt>
                <c:pt idx="1">
                  <c:v>17.7</c:v>
                </c:pt>
                <c:pt idx="2">
                  <c:v>15.7</c:v>
                </c:pt>
              </c:numCache>
            </c:numRef>
          </c:val>
          <c:smooth val="0"/>
          <c:extLst>
            <c:ext xmlns:c16="http://schemas.microsoft.com/office/drawing/2014/chart" uri="{C3380CC4-5D6E-409C-BE32-E72D297353CC}">
              <c16:uniqueId val="{00000013-7EFC-4DEB-8F34-2E4FA50ED260}"/>
            </c:ext>
          </c:extLst>
        </c:ser>
        <c:ser>
          <c:idx val="5"/>
          <c:order val="5"/>
          <c:tx>
            <c:strRef>
              <c:f>'[Диаграмма в Microsoft Word]Лист1'!$G$1</c:f>
              <c:strCache>
                <c:ptCount val="1"/>
                <c:pt idx="0">
                  <c:v>Королева Анна</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dLbl>
              <c:idx val="0"/>
              <c:layout>
                <c:manualLayout>
                  <c:x val="-6.6538378895419761E-2"/>
                  <c:y val="-3.004853215159204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7EFC-4DEB-8F34-2E4FA50ED260}"/>
                </c:ext>
              </c:extLst>
            </c:dLbl>
            <c:dLbl>
              <c:idx val="1"/>
              <c:layout>
                <c:manualLayout>
                  <c:x val="-3.0974998613729751E-2"/>
                  <c:y val="2.8374057916567635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7EFC-4DEB-8F34-2E4FA50ED260}"/>
                </c:ext>
              </c:extLst>
            </c:dLbl>
            <c:dLbl>
              <c:idx val="2"/>
              <c:delete val="1"/>
              <c:extLst>
                <c:ext xmlns:c15="http://schemas.microsoft.com/office/drawing/2012/chart" uri="{CE6537A1-D6FC-4f65-9D91-7224C49458BB}"/>
                <c:ext xmlns:c16="http://schemas.microsoft.com/office/drawing/2014/chart" uri="{C3380CC4-5D6E-409C-BE32-E72D297353CC}">
                  <c16:uniqueId val="{00000016-7EFC-4DEB-8F34-2E4FA50ED260}"/>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 в Microsoft Word]Лист1'!$A$2:$A$4</c:f>
              <c:strCache>
                <c:ptCount val="3"/>
                <c:pt idx="0">
                  <c:v>березень</c:v>
                </c:pt>
                <c:pt idx="1">
                  <c:v>травень</c:v>
                </c:pt>
                <c:pt idx="2">
                  <c:v>червень</c:v>
                </c:pt>
              </c:strCache>
            </c:strRef>
          </c:cat>
          <c:val>
            <c:numRef>
              <c:f>'[Диаграмма в Microsoft Word]Лист1'!$G$2:$G$4</c:f>
              <c:numCache>
                <c:formatCode>General</c:formatCode>
                <c:ptCount val="3"/>
                <c:pt idx="0">
                  <c:v>24.8</c:v>
                </c:pt>
                <c:pt idx="1">
                  <c:v>15</c:v>
                </c:pt>
                <c:pt idx="2">
                  <c:v>15</c:v>
                </c:pt>
              </c:numCache>
            </c:numRef>
          </c:val>
          <c:smooth val="0"/>
          <c:extLst>
            <c:ext xmlns:c16="http://schemas.microsoft.com/office/drawing/2014/chart" uri="{C3380CC4-5D6E-409C-BE32-E72D297353CC}">
              <c16:uniqueId val="{00000017-7EFC-4DEB-8F34-2E4FA50ED260}"/>
            </c:ext>
          </c:extLst>
        </c:ser>
        <c:dLbls>
          <c:showLegendKey val="0"/>
          <c:showVal val="1"/>
          <c:showCatName val="0"/>
          <c:showSerName val="0"/>
          <c:showPercent val="0"/>
          <c:showBubbleSize val="0"/>
        </c:dLbls>
        <c:marker val="1"/>
        <c:smooth val="0"/>
        <c:axId val="206759808"/>
        <c:axId val="206761344"/>
      </c:lineChart>
      <c:catAx>
        <c:axId val="2067598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06761344"/>
        <c:crosses val="autoZero"/>
        <c:auto val="1"/>
        <c:lblAlgn val="ctr"/>
        <c:lblOffset val="100"/>
        <c:noMultiLvlLbl val="0"/>
      </c:catAx>
      <c:valAx>
        <c:axId val="206761344"/>
        <c:scaling>
          <c:orientation val="minMax"/>
          <c:min val="14"/>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100">
                    <a:solidFill>
                      <a:schemeClr val="tx1"/>
                    </a:solidFill>
                    <a:latin typeface="Times New Roman" panose="02020603050405020304" pitchFamily="18" charset="0"/>
                    <a:cs typeface="Times New Roman" panose="02020603050405020304" pitchFamily="18" charset="0"/>
                  </a:rPr>
                  <a:t>Вміст</a:t>
                </a:r>
                <a:r>
                  <a:rPr lang="ru-RU" sz="1100" baseline="0">
                    <a:solidFill>
                      <a:schemeClr val="tx1"/>
                    </a:solidFill>
                    <a:latin typeface="Times New Roman" panose="02020603050405020304" pitchFamily="18" charset="0"/>
                    <a:cs typeface="Times New Roman" panose="02020603050405020304" pitchFamily="18" charset="0"/>
                  </a:rPr>
                  <a:t> сухих речовин, %</a:t>
                </a:r>
                <a:endParaRPr lang="ru-RU" sz="110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1.761726491962123E-2"/>
              <c:y val="0.30832531525993939"/>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06759808"/>
        <c:crosses val="autoZero"/>
        <c:crossBetween val="between"/>
      </c:valAx>
      <c:spPr>
        <a:noFill/>
        <a:ln>
          <a:noFill/>
        </a:ln>
        <a:effectLst/>
      </c:spPr>
    </c:plotArea>
    <c:legend>
      <c:legendPos val="t"/>
      <c:layout>
        <c:manualLayout>
          <c:xMode val="edge"/>
          <c:yMode val="edge"/>
          <c:x val="1.1817781690140841E-2"/>
          <c:y val="2.3369036027263881E-2"/>
          <c:w val="0.96536091549295733"/>
          <c:h val="0.14338529008119383"/>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'[Диаграмма в Microsoft Word]Лист1'!$B$1</c:f>
              <c:strCache>
                <c:ptCount val="1"/>
                <c:pt idx="0">
                  <c:v>Біла роса</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7.3552560683378981E-2"/>
                  <c:y val="-3.7327360955580458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6F3-45C0-A787-924298F56D70}"/>
                </c:ext>
              </c:extLst>
            </c:dLbl>
            <c:dLbl>
              <c:idx val="1"/>
              <c:layout>
                <c:manualLayout>
                  <c:x val="-3.4877957631015956E-2"/>
                  <c:y val="-3.7325220342603792E-2"/>
                </c:manualLayout>
              </c:layout>
              <c:spPr>
                <a:noFill/>
                <a:ln>
                  <a:noFill/>
                </a:ln>
                <a:effectLst/>
              </c:spPr>
              <c:txPr>
                <a:bodyPr rot="0" spcFirstLastPara="1" vertOverflow="ellipsis" vert="horz" wrap="square" lIns="38100" tIns="19050" rIns="38100" bIns="19050" anchor="ctr" anchorCtr="1">
                  <a:noAutofit/>
                </a:bodyPr>
                <a:lstStyle/>
                <a:p>
                  <a:pPr>
                    <a:defRPr sz="1100" b="0" i="0" u="none" strike="noStrike" kern="1200" baseline="0">
                      <a:solidFill>
                        <a:schemeClr val="tx1">
                          <a:lumMod val="75000"/>
                          <a:lumOff val="25000"/>
                        </a:schemeClr>
                      </a:solidFill>
                      <a:latin typeface="+mn-lt"/>
                      <a:ea typeface="+mn-ea"/>
                      <a:cs typeface="+mn-cs"/>
                    </a:defRPr>
                  </a:pPr>
                  <a:endParaRPr lang="ru-RU"/>
                </a:p>
              </c:txPr>
              <c:dLblPos val="r"/>
              <c:showLegendKey val="0"/>
              <c:showVal val="1"/>
              <c:showCatName val="0"/>
              <c:showSerName val="0"/>
              <c:showPercent val="0"/>
              <c:showBubbleSize val="0"/>
              <c:extLst>
                <c:ext xmlns:c15="http://schemas.microsoft.com/office/drawing/2012/chart" uri="{CE6537A1-D6FC-4f65-9D91-7224C49458BB}">
                  <c15:layout>
                    <c:manualLayout>
                      <c:w val="7.6210523109775122E-2"/>
                      <c:h val="7.6264079658204156E-2"/>
                    </c:manualLayout>
                  </c15:layout>
                </c:ext>
                <c:ext xmlns:c16="http://schemas.microsoft.com/office/drawing/2014/chart" uri="{C3380CC4-5D6E-409C-BE32-E72D297353CC}">
                  <c16:uniqueId val="{00000001-E6F3-45C0-A787-924298F56D70}"/>
                </c:ext>
              </c:extLst>
            </c:dLbl>
            <c:dLbl>
              <c:idx val="2"/>
              <c:layout>
                <c:manualLayout>
                  <c:x val="-1.3395723214263229E-2"/>
                  <c:y val="2.23964165733482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6F3-45C0-A787-924298F56D70}"/>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 в Microsoft Word]Лист1'!$A$2:$A$4</c:f>
              <c:strCache>
                <c:ptCount val="3"/>
                <c:pt idx="0">
                  <c:v>березень</c:v>
                </c:pt>
                <c:pt idx="1">
                  <c:v>травень</c:v>
                </c:pt>
                <c:pt idx="2">
                  <c:v>червень</c:v>
                </c:pt>
              </c:strCache>
            </c:strRef>
          </c:cat>
          <c:val>
            <c:numRef>
              <c:f>'[Диаграмма в Microsoft Word]Лист1'!$B$2:$B$4</c:f>
              <c:numCache>
                <c:formatCode>General</c:formatCode>
                <c:ptCount val="3"/>
                <c:pt idx="0">
                  <c:v>12.9</c:v>
                </c:pt>
                <c:pt idx="1">
                  <c:v>12.7</c:v>
                </c:pt>
                <c:pt idx="2">
                  <c:v>11.7</c:v>
                </c:pt>
              </c:numCache>
            </c:numRef>
          </c:val>
          <c:smooth val="0"/>
          <c:extLst>
            <c:ext xmlns:c16="http://schemas.microsoft.com/office/drawing/2014/chart" uri="{C3380CC4-5D6E-409C-BE32-E72D297353CC}">
              <c16:uniqueId val="{00000003-E6F3-45C0-A787-924298F56D70}"/>
            </c:ext>
          </c:extLst>
        </c:ser>
        <c:ser>
          <c:idx val="1"/>
          <c:order val="1"/>
          <c:tx>
            <c:strRef>
              <c:f>'[Диаграмма в Microsoft Word]Лист1'!$C$1</c:f>
              <c:strCache>
                <c:ptCount val="1"/>
                <c:pt idx="0">
                  <c:v>Рів'єра</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0"/>
              <c:layout>
                <c:manualLayout>
                  <c:x val="-8.8594986924582356E-2"/>
                  <c:y val="-3.7389804973929877E-3"/>
                </c:manualLayout>
              </c:layout>
              <c:spPr>
                <a:noFill/>
                <a:ln>
                  <a:noFill/>
                </a:ln>
                <a:effectLst/>
              </c:spPr>
              <c:txPr>
                <a:bodyPr rot="0" spcFirstLastPara="1" vertOverflow="ellipsis" vert="horz" wrap="square" lIns="38100" tIns="19050" rIns="38100" bIns="19050" anchor="ctr" anchorCtr="1">
                  <a:noAutofit/>
                </a:bodyPr>
                <a:lstStyle/>
                <a:p>
                  <a:pPr>
                    <a:defRPr sz="1100" b="0" i="0" u="none" strike="noStrike" kern="1200" baseline="0">
                      <a:solidFill>
                        <a:schemeClr val="tx1">
                          <a:lumMod val="75000"/>
                          <a:lumOff val="25000"/>
                        </a:schemeClr>
                      </a:solidFill>
                      <a:latin typeface="+mn-lt"/>
                      <a:ea typeface="+mn-ea"/>
                      <a:cs typeface="+mn-cs"/>
                    </a:defRPr>
                  </a:pPr>
                  <a:endParaRPr lang="ru-RU"/>
                </a:p>
              </c:txPr>
              <c:dLblPos val="r"/>
              <c:showLegendKey val="0"/>
              <c:showVal val="1"/>
              <c:showCatName val="0"/>
              <c:showSerName val="0"/>
              <c:showPercent val="0"/>
              <c:showBubbleSize val="0"/>
              <c:extLst>
                <c:ext xmlns:c15="http://schemas.microsoft.com/office/drawing/2012/chart" uri="{CE6537A1-D6FC-4f65-9D91-7224C49458BB}">
                  <c15:layout>
                    <c:manualLayout>
                      <c:w val="7.6210523109775122E-2"/>
                      <c:h val="6.8798476984098966E-2"/>
                    </c:manualLayout>
                  </c15:layout>
                </c:ext>
                <c:ext xmlns:c16="http://schemas.microsoft.com/office/drawing/2014/chart" uri="{C3380CC4-5D6E-409C-BE32-E72D297353CC}">
                  <c16:uniqueId val="{00000004-E6F3-45C0-A787-924298F56D70}"/>
                </c:ext>
              </c:extLst>
            </c:dLbl>
            <c:dLbl>
              <c:idx val="1"/>
              <c:layout>
                <c:manualLayout>
                  <c:x val="-2.8091179224575682E-2"/>
                  <c:y val="3.7327360955580445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E6F3-45C0-A787-924298F56D70}"/>
                </c:ext>
              </c:extLst>
            </c:dLbl>
            <c:dLbl>
              <c:idx val="2"/>
              <c:layout>
                <c:manualLayout>
                  <c:x val="-1.1359931926008602E-2"/>
                  <c:y val="2.986188876446438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E6F3-45C0-A787-924298F56D70}"/>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 в Microsoft Word]Лист1'!$A$2:$A$4</c:f>
              <c:strCache>
                <c:ptCount val="3"/>
                <c:pt idx="0">
                  <c:v>березень</c:v>
                </c:pt>
                <c:pt idx="1">
                  <c:v>травень</c:v>
                </c:pt>
                <c:pt idx="2">
                  <c:v>червень</c:v>
                </c:pt>
              </c:strCache>
            </c:strRef>
          </c:cat>
          <c:val>
            <c:numRef>
              <c:f>'[Диаграмма в Microsoft Word]Лист1'!$C$2:$C$4</c:f>
              <c:numCache>
                <c:formatCode>General</c:formatCode>
                <c:ptCount val="3"/>
                <c:pt idx="0">
                  <c:v>13.9</c:v>
                </c:pt>
                <c:pt idx="1">
                  <c:v>11</c:v>
                </c:pt>
                <c:pt idx="2">
                  <c:v>9</c:v>
                </c:pt>
              </c:numCache>
            </c:numRef>
          </c:val>
          <c:smooth val="0"/>
          <c:extLst>
            <c:ext xmlns:c16="http://schemas.microsoft.com/office/drawing/2014/chart" uri="{C3380CC4-5D6E-409C-BE32-E72D297353CC}">
              <c16:uniqueId val="{00000007-E6F3-45C0-A787-924298F56D70}"/>
            </c:ext>
          </c:extLst>
        </c:ser>
        <c:ser>
          <c:idx val="2"/>
          <c:order val="2"/>
          <c:tx>
            <c:strRef>
              <c:f>'[Диаграмма в Microsoft Word]Лист1'!$D$1</c:f>
              <c:strCache>
                <c:ptCount val="1"/>
                <c:pt idx="0">
                  <c:v>Повінь</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dLbl>
              <c:idx val="0"/>
              <c:layout>
                <c:manualLayout>
                  <c:x val="-7.1404102202339115E-2"/>
                  <c:y val="0"/>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E6F3-45C0-A787-924298F56D70}"/>
                </c:ext>
              </c:extLst>
            </c:dLbl>
            <c:dLbl>
              <c:idx val="2"/>
              <c:layout>
                <c:manualLayout>
                  <c:x val="-3.1098513588154074E-3"/>
                  <c:y val="0"/>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E6F3-45C0-A787-924298F56D70}"/>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 в Microsoft Word]Лист1'!$A$2:$A$4</c:f>
              <c:strCache>
                <c:ptCount val="3"/>
                <c:pt idx="0">
                  <c:v>березень</c:v>
                </c:pt>
                <c:pt idx="1">
                  <c:v>травень</c:v>
                </c:pt>
                <c:pt idx="2">
                  <c:v>червень</c:v>
                </c:pt>
              </c:strCache>
            </c:strRef>
          </c:cat>
          <c:val>
            <c:numRef>
              <c:f>'[Диаграмма в Microsoft Word]Лист1'!$D$2:$D$4</c:f>
              <c:numCache>
                <c:formatCode>General</c:formatCode>
                <c:ptCount val="3"/>
                <c:pt idx="0">
                  <c:v>14.9</c:v>
                </c:pt>
                <c:pt idx="1">
                  <c:v>11.9</c:v>
                </c:pt>
                <c:pt idx="2">
                  <c:v>9.3000000000000007</c:v>
                </c:pt>
              </c:numCache>
            </c:numRef>
          </c:val>
          <c:smooth val="0"/>
          <c:extLst>
            <c:ext xmlns:c16="http://schemas.microsoft.com/office/drawing/2014/chart" uri="{C3380CC4-5D6E-409C-BE32-E72D297353CC}">
              <c16:uniqueId val="{0000000A-E6F3-45C0-A787-924298F56D70}"/>
            </c:ext>
          </c:extLst>
        </c:ser>
        <c:ser>
          <c:idx val="3"/>
          <c:order val="3"/>
          <c:tx>
            <c:strRef>
              <c:f>'[Диаграмма в Microsoft Word]Лист1'!$E$1</c:f>
              <c:strCache>
                <c:ptCount val="1"/>
                <c:pt idx="0">
                  <c:v>Адретта</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dLbls>
            <c:dLbl>
              <c:idx val="0"/>
              <c:layout>
                <c:manualLayout>
                  <c:x val="-7.1404102202339115E-2"/>
                  <c:y val="0"/>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E6F3-45C0-A787-924298F56D70}"/>
                </c:ext>
              </c:extLst>
            </c:dLbl>
            <c:dLbl>
              <c:idx val="1"/>
              <c:layout>
                <c:manualLayout>
                  <c:x val="-3.9177224986741394E-2"/>
                  <c:y val="-4.106009705113856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E6F3-45C0-A787-924298F56D70}"/>
                </c:ext>
              </c:extLst>
            </c:dLbl>
            <c:dLbl>
              <c:idx val="2"/>
              <c:layout>
                <c:manualLayout>
                  <c:x val="-9.0988062521835163E-3"/>
                  <c:y val="-7.4654721911161662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E6F3-45C0-A787-924298F56D70}"/>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 в Microsoft Word]Лист1'!$A$2:$A$4</c:f>
              <c:strCache>
                <c:ptCount val="3"/>
                <c:pt idx="0">
                  <c:v>березень</c:v>
                </c:pt>
                <c:pt idx="1">
                  <c:v>травень</c:v>
                </c:pt>
                <c:pt idx="2">
                  <c:v>червень</c:v>
                </c:pt>
              </c:strCache>
            </c:strRef>
          </c:cat>
          <c:val>
            <c:numRef>
              <c:f>'[Диаграмма в Microsoft Word]Лист1'!$E$2:$E$4</c:f>
              <c:numCache>
                <c:formatCode>General</c:formatCode>
                <c:ptCount val="3"/>
                <c:pt idx="0">
                  <c:v>17.5</c:v>
                </c:pt>
                <c:pt idx="1">
                  <c:v>16.2</c:v>
                </c:pt>
                <c:pt idx="2">
                  <c:v>12.2</c:v>
                </c:pt>
              </c:numCache>
            </c:numRef>
          </c:val>
          <c:smooth val="0"/>
          <c:extLst>
            <c:ext xmlns:c16="http://schemas.microsoft.com/office/drawing/2014/chart" uri="{C3380CC4-5D6E-409C-BE32-E72D297353CC}">
              <c16:uniqueId val="{0000000E-E6F3-45C0-A787-924298F56D70}"/>
            </c:ext>
          </c:extLst>
        </c:ser>
        <c:ser>
          <c:idx val="4"/>
          <c:order val="4"/>
          <c:tx>
            <c:strRef>
              <c:f>'[Диаграмма в Microsoft Word]Лист1'!$F$1</c:f>
              <c:strCache>
                <c:ptCount val="1"/>
                <c:pt idx="0">
                  <c:v>Гранада</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dLbl>
              <c:idx val="0"/>
              <c:layout>
                <c:manualLayout>
                  <c:x val="-7.1404102202339115E-2"/>
                  <c:y val="-3.7327360955580458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F-E6F3-45C0-A787-924298F56D70}"/>
                </c:ext>
              </c:extLst>
            </c:dLbl>
            <c:dLbl>
              <c:idx val="1"/>
              <c:delete val="1"/>
              <c:extLst>
                <c:ext xmlns:c15="http://schemas.microsoft.com/office/drawing/2012/chart" uri="{CE6537A1-D6FC-4f65-9D91-7224C49458BB}"/>
                <c:ext xmlns:c16="http://schemas.microsoft.com/office/drawing/2014/chart" uri="{C3380CC4-5D6E-409C-BE32-E72D297353CC}">
                  <c16:uniqueId val="{00000000-4320-461D-8BEC-FDB0F25670FA}"/>
                </c:ext>
              </c:extLst>
            </c:dLbl>
            <c:dLbl>
              <c:idx val="2"/>
              <c:layout>
                <c:manualLayout>
                  <c:x val="-8.7550528952171375E-3"/>
                  <c:y val="3.7327360955579101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E6F3-45C0-A787-924298F56D70}"/>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 в Microsoft Word]Лист1'!$A$2:$A$4</c:f>
              <c:strCache>
                <c:ptCount val="3"/>
                <c:pt idx="0">
                  <c:v>березень</c:v>
                </c:pt>
                <c:pt idx="1">
                  <c:v>травень</c:v>
                </c:pt>
                <c:pt idx="2">
                  <c:v>червень</c:v>
                </c:pt>
              </c:strCache>
            </c:strRef>
          </c:cat>
          <c:val>
            <c:numRef>
              <c:f>'[Диаграмма в Microsoft Word]Лист1'!$F$2:$F$4</c:f>
              <c:numCache>
                <c:formatCode>General</c:formatCode>
                <c:ptCount val="3"/>
                <c:pt idx="0">
                  <c:v>11.9</c:v>
                </c:pt>
                <c:pt idx="1">
                  <c:v>11.9</c:v>
                </c:pt>
                <c:pt idx="2">
                  <c:v>10</c:v>
                </c:pt>
              </c:numCache>
            </c:numRef>
          </c:val>
          <c:smooth val="0"/>
          <c:extLst>
            <c:ext xmlns:c16="http://schemas.microsoft.com/office/drawing/2014/chart" uri="{C3380CC4-5D6E-409C-BE32-E72D297353CC}">
              <c16:uniqueId val="{00000011-E6F3-45C0-A787-924298F56D70}"/>
            </c:ext>
          </c:extLst>
        </c:ser>
        <c:ser>
          <c:idx val="5"/>
          <c:order val="5"/>
          <c:tx>
            <c:strRef>
              <c:f>'[Диаграмма в Microsoft Word]Лист1'!$G$1</c:f>
              <c:strCache>
                <c:ptCount val="1"/>
                <c:pt idx="0">
                  <c:v>Королева Анна</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dLbl>
              <c:idx val="0"/>
              <c:layout>
                <c:manualLayout>
                  <c:x val="-6.0318056440173504E-2"/>
                  <c:y val="-3.7327360955580458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E6F3-45C0-A787-924298F56D70}"/>
                </c:ext>
              </c:extLst>
            </c:dLbl>
            <c:dLbl>
              <c:idx val="1"/>
              <c:layout>
                <c:manualLayout>
                  <c:x val="-3.3188270093373454E-2"/>
                  <c:y val="2.23964165733482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E6F3-45C0-A787-924298F56D70}"/>
                </c:ext>
              </c:extLst>
            </c:dLbl>
            <c:dLbl>
              <c:idx val="2"/>
              <c:layout>
                <c:manualLayout>
                  <c:x val="-1.1703516113015852E-2"/>
                  <c:y val="0"/>
                </c:manualLayout>
              </c:layout>
              <c:spPr>
                <a:noFill/>
                <a:ln>
                  <a:noFill/>
                </a:ln>
                <a:effectLst/>
              </c:spPr>
              <c:txPr>
                <a:bodyPr rot="0" spcFirstLastPara="1" vertOverflow="ellipsis" vert="horz" wrap="square" lIns="38100" tIns="19050" rIns="38100" bIns="19050" anchor="ctr" anchorCtr="1">
                  <a:noAutofit/>
                </a:bodyPr>
                <a:lstStyle/>
                <a:p>
                  <a:pPr>
                    <a:defRPr sz="1100" b="0" i="0" u="none" strike="noStrike" kern="1200" baseline="0">
                      <a:solidFill>
                        <a:schemeClr val="tx1">
                          <a:lumMod val="75000"/>
                          <a:lumOff val="25000"/>
                        </a:schemeClr>
                      </a:solidFill>
                      <a:latin typeface="+mn-lt"/>
                      <a:ea typeface="+mn-ea"/>
                      <a:cs typeface="+mn-cs"/>
                    </a:defRPr>
                  </a:pPr>
                  <a:endParaRPr lang="ru-RU"/>
                </a:p>
              </c:txPr>
              <c:dLblPos val="r"/>
              <c:showLegendKey val="0"/>
              <c:showVal val="1"/>
              <c:showCatName val="0"/>
              <c:showSerName val="0"/>
              <c:showPercent val="0"/>
              <c:showBubbleSize val="0"/>
              <c:extLst>
                <c:ext xmlns:c15="http://schemas.microsoft.com/office/drawing/2012/chart" uri="{CE6537A1-D6FC-4f65-9D91-7224C49458BB}">
                  <c15:layout>
                    <c:manualLayout>
                      <c:w val="5.9931164743627155E-2"/>
                      <c:h val="6.8794326241134754E-2"/>
                    </c:manualLayout>
                  </c15:layout>
                </c:ext>
                <c:ext xmlns:c16="http://schemas.microsoft.com/office/drawing/2014/chart" uri="{C3380CC4-5D6E-409C-BE32-E72D297353CC}">
                  <c16:uniqueId val="{00000014-E6F3-45C0-A787-924298F56D70}"/>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 в Microsoft Word]Лист1'!$A$2:$A$4</c:f>
              <c:strCache>
                <c:ptCount val="3"/>
                <c:pt idx="0">
                  <c:v>березень</c:v>
                </c:pt>
                <c:pt idx="1">
                  <c:v>травень</c:v>
                </c:pt>
                <c:pt idx="2">
                  <c:v>червень</c:v>
                </c:pt>
              </c:strCache>
            </c:strRef>
          </c:cat>
          <c:val>
            <c:numRef>
              <c:f>'[Диаграмма в Microsoft Word]Лист1'!$G$2:$G$4</c:f>
              <c:numCache>
                <c:formatCode>General</c:formatCode>
                <c:ptCount val="3"/>
                <c:pt idx="0">
                  <c:v>19</c:v>
                </c:pt>
                <c:pt idx="1">
                  <c:v>9.3000000000000007</c:v>
                </c:pt>
                <c:pt idx="2">
                  <c:v>9.3000000000000007</c:v>
                </c:pt>
              </c:numCache>
            </c:numRef>
          </c:val>
          <c:smooth val="0"/>
          <c:extLst>
            <c:ext xmlns:c16="http://schemas.microsoft.com/office/drawing/2014/chart" uri="{C3380CC4-5D6E-409C-BE32-E72D297353CC}">
              <c16:uniqueId val="{00000015-E6F3-45C0-A787-924298F56D70}"/>
            </c:ext>
          </c:extLst>
        </c:ser>
        <c:dLbls>
          <c:showLegendKey val="0"/>
          <c:showVal val="1"/>
          <c:showCatName val="0"/>
          <c:showSerName val="0"/>
          <c:showPercent val="0"/>
          <c:showBubbleSize val="0"/>
        </c:dLbls>
        <c:marker val="1"/>
        <c:smooth val="0"/>
        <c:axId val="208411264"/>
        <c:axId val="209621376"/>
      </c:lineChart>
      <c:catAx>
        <c:axId val="208411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09621376"/>
        <c:crosses val="autoZero"/>
        <c:auto val="1"/>
        <c:lblAlgn val="ctr"/>
        <c:lblOffset val="100"/>
        <c:noMultiLvlLbl val="0"/>
      </c:catAx>
      <c:valAx>
        <c:axId val="209621376"/>
        <c:scaling>
          <c:orientation val="minMax"/>
          <c:min val="8"/>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sz="1200">
                    <a:solidFill>
                      <a:schemeClr val="tx1"/>
                    </a:solidFill>
                    <a:latin typeface="Times New Roman" panose="02020603050405020304" pitchFamily="18" charset="0"/>
                    <a:cs typeface="Times New Roman" panose="02020603050405020304" pitchFamily="18" charset="0"/>
                  </a:rPr>
                  <a:t>Вміст </a:t>
                </a:r>
                <a:r>
                  <a:rPr lang="ru-RU" sz="1100">
                    <a:solidFill>
                      <a:schemeClr val="tx1"/>
                    </a:solidFill>
                    <a:latin typeface="Times New Roman" panose="02020603050405020304" pitchFamily="18" charset="0"/>
                    <a:cs typeface="Times New Roman" panose="02020603050405020304" pitchFamily="18" charset="0"/>
                  </a:rPr>
                  <a:t>крохмалю</a:t>
                </a:r>
                <a:r>
                  <a:rPr lang="ru-RU" sz="1200">
                    <a:solidFill>
                      <a:schemeClr val="tx1"/>
                    </a:solidFill>
                    <a:latin typeface="Times New Roman" panose="02020603050405020304" pitchFamily="18" charset="0"/>
                    <a:cs typeface="Times New Roman" panose="02020603050405020304" pitchFamily="18" charset="0"/>
                  </a:rPr>
                  <a:t>, %</a:t>
                </a:r>
              </a:p>
            </c:rich>
          </c:tx>
          <c:layout>
            <c:manualLayout>
              <c:xMode val="edge"/>
              <c:yMode val="edge"/>
              <c:x val="1.5042441173310411E-2"/>
              <c:y val="0.334874592469664"/>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0841126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lineChart>
        <c:grouping val="standard"/>
        <c:varyColors val="0"/>
        <c:ser>
          <c:idx val="0"/>
          <c:order val="0"/>
          <c:tx>
            <c:strRef>
              <c:f>'[Диаграмма в Microsoft Word]Лист1'!$B$1</c:f>
              <c:strCache>
                <c:ptCount val="1"/>
                <c:pt idx="0">
                  <c:v>Біла роса</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7.6070647419072615E-2"/>
                  <c:y val="7.483344915928297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8BF-44CC-98B6-302DFD698C0C}"/>
                </c:ext>
              </c:extLst>
            </c:dLbl>
            <c:dLbl>
              <c:idx val="1"/>
              <c:layout>
                <c:manualLayout>
                  <c:x val="-4.8663240011665214E-2"/>
                  <c:y val="4.02326489932168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8BF-44CC-98B6-302DFD698C0C}"/>
                </c:ext>
              </c:extLst>
            </c:dLbl>
            <c:dLbl>
              <c:idx val="2"/>
              <c:layout>
                <c:manualLayout>
                  <c:x val="-3.1967592592592596E-2"/>
                  <c:y val="2.713292736230144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8BF-44CC-98B6-302DFD698C0C}"/>
                </c:ext>
              </c:extLst>
            </c:dLbl>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 в Microsoft Word]Лист1'!$A$2:$A$4</c:f>
              <c:strCache>
                <c:ptCount val="3"/>
                <c:pt idx="0">
                  <c:v>березень</c:v>
                </c:pt>
                <c:pt idx="1">
                  <c:v>травень</c:v>
                </c:pt>
                <c:pt idx="2">
                  <c:v>червень</c:v>
                </c:pt>
              </c:strCache>
            </c:strRef>
          </c:cat>
          <c:val>
            <c:numRef>
              <c:f>'[Диаграмма в Microsoft Word]Лист1'!$B$2:$B$4</c:f>
              <c:numCache>
                <c:formatCode>General</c:formatCode>
                <c:ptCount val="3"/>
                <c:pt idx="0">
                  <c:v>139</c:v>
                </c:pt>
                <c:pt idx="1">
                  <c:v>145.69999999999999</c:v>
                </c:pt>
                <c:pt idx="2">
                  <c:v>155.13</c:v>
                </c:pt>
              </c:numCache>
            </c:numRef>
          </c:val>
          <c:smooth val="0"/>
          <c:extLst>
            <c:ext xmlns:c16="http://schemas.microsoft.com/office/drawing/2014/chart" uri="{C3380CC4-5D6E-409C-BE32-E72D297353CC}">
              <c16:uniqueId val="{00000003-08BF-44CC-98B6-302DFD698C0C}"/>
            </c:ext>
          </c:extLst>
        </c:ser>
        <c:ser>
          <c:idx val="1"/>
          <c:order val="1"/>
          <c:tx>
            <c:strRef>
              <c:f>'[Диаграмма в Microsoft Word]Лист1'!$C$1</c:f>
              <c:strCache>
                <c:ptCount val="1"/>
                <c:pt idx="0">
                  <c:v>Рів'єра</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0"/>
              <c:layout>
                <c:manualLayout>
                  <c:x val="-9.6626202974628261E-2"/>
                  <c:y val="-1.143775891612696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08BF-44CC-98B6-302DFD698C0C}"/>
                </c:ext>
              </c:extLst>
            </c:dLbl>
            <c:dLbl>
              <c:idx val="1"/>
              <c:layout>
                <c:manualLayout>
                  <c:x val="-3.8755832604257801E-2"/>
                  <c:y val="2.786140597661909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8BF-44CC-98B6-302DFD698C0C}"/>
                </c:ext>
              </c:extLst>
            </c:dLbl>
            <c:dLbl>
              <c:idx val="2"/>
              <c:layout>
                <c:manualLayout>
                  <c:x val="-7.7314814814816646E-3"/>
                  <c:y val="-1.612967692940462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08BF-44CC-98B6-302DFD698C0C}"/>
                </c:ext>
              </c:extLst>
            </c:dLbl>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 в Microsoft Word]Лист1'!$A$2:$A$4</c:f>
              <c:strCache>
                <c:ptCount val="3"/>
                <c:pt idx="0">
                  <c:v>березень</c:v>
                </c:pt>
                <c:pt idx="1">
                  <c:v>травень</c:v>
                </c:pt>
                <c:pt idx="2">
                  <c:v>червень</c:v>
                </c:pt>
              </c:strCache>
            </c:strRef>
          </c:cat>
          <c:val>
            <c:numRef>
              <c:f>'[Диаграмма в Microsoft Word]Лист1'!$C$2:$C$4</c:f>
              <c:numCache>
                <c:formatCode>General</c:formatCode>
                <c:ptCount val="3"/>
                <c:pt idx="0">
                  <c:v>145.9</c:v>
                </c:pt>
                <c:pt idx="1">
                  <c:v>164.4</c:v>
                </c:pt>
                <c:pt idx="2">
                  <c:v>191</c:v>
                </c:pt>
              </c:numCache>
            </c:numRef>
          </c:val>
          <c:smooth val="0"/>
          <c:extLst>
            <c:ext xmlns:c16="http://schemas.microsoft.com/office/drawing/2014/chart" uri="{C3380CC4-5D6E-409C-BE32-E72D297353CC}">
              <c16:uniqueId val="{00000007-08BF-44CC-98B6-302DFD698C0C}"/>
            </c:ext>
          </c:extLst>
        </c:ser>
        <c:ser>
          <c:idx val="2"/>
          <c:order val="2"/>
          <c:tx>
            <c:strRef>
              <c:f>'[Диаграмма в Microsoft Word]Лист1'!$D$1</c:f>
              <c:strCache>
                <c:ptCount val="1"/>
                <c:pt idx="0">
                  <c:v>Повінь</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dLbl>
              <c:idx val="0"/>
              <c:layout>
                <c:manualLayout>
                  <c:x val="-0.10604166666666667"/>
                  <c:y val="-1.54411679381734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08BF-44CC-98B6-302DFD698C0C}"/>
                </c:ext>
              </c:extLst>
            </c:dLbl>
            <c:dLbl>
              <c:idx val="1"/>
              <c:layout>
                <c:manualLayout>
                  <c:x val="-5.2800925925925987E-2"/>
                  <c:y val="4.2084145081995109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9-08BF-44CC-98B6-302DFD698C0C}"/>
                </c:ext>
              </c:extLst>
            </c:dLbl>
            <c:dLbl>
              <c:idx val="2"/>
              <c:layout>
                <c:manualLayout>
                  <c:x val="-1.1255832604257981E-2"/>
                  <c:y val="9.3348410047074018E-4"/>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08BF-44CC-98B6-302DFD698C0C}"/>
                </c:ext>
              </c:extLst>
            </c:dLbl>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 в Microsoft Word]Лист1'!$A$2:$A$4</c:f>
              <c:strCache>
                <c:ptCount val="3"/>
                <c:pt idx="0">
                  <c:v>березень</c:v>
                </c:pt>
                <c:pt idx="1">
                  <c:v>травень</c:v>
                </c:pt>
                <c:pt idx="2">
                  <c:v>червень</c:v>
                </c:pt>
              </c:strCache>
            </c:strRef>
          </c:cat>
          <c:val>
            <c:numRef>
              <c:f>'[Диаграмма в Microsoft Word]Лист1'!$D$2:$D$4</c:f>
              <c:numCache>
                <c:formatCode>General</c:formatCode>
                <c:ptCount val="3"/>
                <c:pt idx="0">
                  <c:v>151.93</c:v>
                </c:pt>
                <c:pt idx="1">
                  <c:v>177.39000000000001</c:v>
                </c:pt>
                <c:pt idx="2">
                  <c:v>186</c:v>
                </c:pt>
              </c:numCache>
            </c:numRef>
          </c:val>
          <c:smooth val="0"/>
          <c:extLst>
            <c:ext xmlns:c16="http://schemas.microsoft.com/office/drawing/2014/chart" uri="{C3380CC4-5D6E-409C-BE32-E72D297353CC}">
              <c16:uniqueId val="{0000000B-08BF-44CC-98B6-302DFD698C0C}"/>
            </c:ext>
          </c:extLst>
        </c:ser>
        <c:ser>
          <c:idx val="3"/>
          <c:order val="3"/>
          <c:tx>
            <c:strRef>
              <c:f>'[Диаграмма в Microsoft Word]Лист1'!$E$1</c:f>
              <c:strCache>
                <c:ptCount val="1"/>
                <c:pt idx="0">
                  <c:v>Адретта</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dLbls>
            <c:dLbl>
              <c:idx val="0"/>
              <c:layout>
                <c:manualLayout>
                  <c:x val="-9.909722222222235E-2"/>
                  <c:y val="4.208414508199575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08BF-44CC-98B6-302DFD698C0C}"/>
                </c:ext>
              </c:extLst>
            </c:dLbl>
            <c:dLbl>
              <c:idx val="2"/>
              <c:layout>
                <c:manualLayout>
                  <c:x val="-6.5046296296296371E-3"/>
                  <c:y val="-8.8913071227157674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D-08BF-44CC-98B6-302DFD698C0C}"/>
                </c:ext>
              </c:extLst>
            </c:dLbl>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 в Microsoft Word]Лист1'!$A$2:$A$4</c:f>
              <c:strCache>
                <c:ptCount val="3"/>
                <c:pt idx="0">
                  <c:v>березень</c:v>
                </c:pt>
                <c:pt idx="1">
                  <c:v>травень</c:v>
                </c:pt>
                <c:pt idx="2">
                  <c:v>червень</c:v>
                </c:pt>
              </c:strCache>
            </c:strRef>
          </c:cat>
          <c:val>
            <c:numRef>
              <c:f>'[Диаграмма в Microsoft Word]Лист1'!$E$2:$E$4</c:f>
              <c:numCache>
                <c:formatCode>General</c:formatCode>
                <c:ptCount val="3"/>
                <c:pt idx="0">
                  <c:v>167.15</c:v>
                </c:pt>
                <c:pt idx="1">
                  <c:v>181.20699999999999</c:v>
                </c:pt>
                <c:pt idx="2">
                  <c:v>196.89000000000001</c:v>
                </c:pt>
              </c:numCache>
            </c:numRef>
          </c:val>
          <c:smooth val="0"/>
          <c:extLst>
            <c:ext xmlns:c16="http://schemas.microsoft.com/office/drawing/2014/chart" uri="{C3380CC4-5D6E-409C-BE32-E72D297353CC}">
              <c16:uniqueId val="{0000000E-08BF-44CC-98B6-302DFD698C0C}"/>
            </c:ext>
          </c:extLst>
        </c:ser>
        <c:ser>
          <c:idx val="4"/>
          <c:order val="4"/>
          <c:tx>
            <c:strRef>
              <c:f>'[Диаграмма в Microsoft Word]Лист1'!$F$1</c:f>
              <c:strCache>
                <c:ptCount val="1"/>
                <c:pt idx="0">
                  <c:v>Гранада</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dLbl>
              <c:idx val="0"/>
              <c:delete val="1"/>
              <c:extLst>
                <c:ext xmlns:c15="http://schemas.microsoft.com/office/drawing/2012/chart" uri="{CE6537A1-D6FC-4f65-9D91-7224C49458BB}"/>
                <c:ext xmlns:c16="http://schemas.microsoft.com/office/drawing/2014/chart" uri="{C3380CC4-5D6E-409C-BE32-E72D297353CC}">
                  <c16:uniqueId val="{0000000F-08BF-44CC-98B6-302DFD698C0C}"/>
                </c:ext>
              </c:extLst>
            </c:dLbl>
            <c:dLbl>
              <c:idx val="1"/>
              <c:layout>
                <c:manualLayout>
                  <c:x val="-5.5115740740740778E-2"/>
                  <c:y val="2.713292736230144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08BF-44CC-98B6-302DFD698C0C}"/>
                </c:ext>
              </c:extLst>
            </c:dLbl>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 в Microsoft Word]Лист1'!$A$2:$A$4</c:f>
              <c:strCache>
                <c:ptCount val="3"/>
                <c:pt idx="0">
                  <c:v>березень</c:v>
                </c:pt>
                <c:pt idx="1">
                  <c:v>травень</c:v>
                </c:pt>
                <c:pt idx="2">
                  <c:v>червень</c:v>
                </c:pt>
              </c:strCache>
            </c:strRef>
          </c:cat>
          <c:val>
            <c:numRef>
              <c:f>'[Диаграмма в Microsoft Word]Лист1'!$F$2:$F$4</c:f>
              <c:numCache>
                <c:formatCode>General</c:formatCode>
                <c:ptCount val="3"/>
                <c:pt idx="0">
                  <c:v>145.9</c:v>
                </c:pt>
                <c:pt idx="1">
                  <c:v>154.05000000000001</c:v>
                </c:pt>
                <c:pt idx="2">
                  <c:v>161.15</c:v>
                </c:pt>
              </c:numCache>
            </c:numRef>
          </c:val>
          <c:smooth val="0"/>
          <c:extLst>
            <c:ext xmlns:c16="http://schemas.microsoft.com/office/drawing/2014/chart" uri="{C3380CC4-5D6E-409C-BE32-E72D297353CC}">
              <c16:uniqueId val="{00000011-08BF-44CC-98B6-302DFD698C0C}"/>
            </c:ext>
          </c:extLst>
        </c:ser>
        <c:ser>
          <c:idx val="5"/>
          <c:order val="5"/>
          <c:tx>
            <c:strRef>
              <c:f>'[Диаграмма в Microsoft Word]Лист1'!$G$1</c:f>
              <c:strCache>
                <c:ptCount val="1"/>
                <c:pt idx="0">
                  <c:v>Королева Анна</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dLbl>
              <c:idx val="0"/>
              <c:layout>
                <c:manualLayout>
                  <c:x val="-0.10372685185185201"/>
                  <c:y val="1.0758275323657255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2-08BF-44CC-98B6-302DFD698C0C}"/>
                </c:ext>
              </c:extLst>
            </c:dLbl>
            <c:dLbl>
              <c:idx val="1"/>
              <c:layout>
                <c:manualLayout>
                  <c:x val="-4.4033610382035647E-2"/>
                  <c:y val="3.368278817775904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3-08BF-44CC-98B6-302DFD698C0C}"/>
                </c:ext>
              </c:extLst>
            </c:dLbl>
            <c:dLbl>
              <c:idx val="2"/>
              <c:layout>
                <c:manualLayout>
                  <c:x val="-4.1898148148148164E-3"/>
                  <c:y val="-8.8913071227157674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08BF-44CC-98B6-302DFD698C0C}"/>
                </c:ext>
              </c:extLst>
            </c:dLbl>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 в Microsoft Word]Лист1'!$A$2:$A$4</c:f>
              <c:strCache>
                <c:ptCount val="3"/>
                <c:pt idx="0">
                  <c:v>березень</c:v>
                </c:pt>
                <c:pt idx="1">
                  <c:v>травень</c:v>
                </c:pt>
                <c:pt idx="2">
                  <c:v>червень</c:v>
                </c:pt>
              </c:strCache>
            </c:strRef>
          </c:cat>
          <c:val>
            <c:numRef>
              <c:f>'[Диаграмма в Microsoft Word]Лист1'!$G$2:$G$4</c:f>
              <c:numCache>
                <c:formatCode>General</c:formatCode>
                <c:ptCount val="3"/>
                <c:pt idx="0">
                  <c:v>143.04</c:v>
                </c:pt>
                <c:pt idx="1">
                  <c:v>173.5</c:v>
                </c:pt>
                <c:pt idx="2">
                  <c:v>201.44</c:v>
                </c:pt>
              </c:numCache>
            </c:numRef>
          </c:val>
          <c:smooth val="0"/>
          <c:extLst>
            <c:ext xmlns:c16="http://schemas.microsoft.com/office/drawing/2014/chart" uri="{C3380CC4-5D6E-409C-BE32-E72D297353CC}">
              <c16:uniqueId val="{00000015-08BF-44CC-98B6-302DFD698C0C}"/>
            </c:ext>
          </c:extLst>
        </c:ser>
        <c:dLbls>
          <c:showLegendKey val="0"/>
          <c:showVal val="1"/>
          <c:showCatName val="0"/>
          <c:showSerName val="0"/>
          <c:showPercent val="0"/>
          <c:showBubbleSize val="0"/>
        </c:dLbls>
        <c:marker val="1"/>
        <c:smooth val="0"/>
        <c:axId val="216221952"/>
        <c:axId val="216530944"/>
      </c:lineChart>
      <c:catAx>
        <c:axId val="2162219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16530944"/>
        <c:crosses val="autoZero"/>
        <c:auto val="1"/>
        <c:lblAlgn val="ctr"/>
        <c:lblOffset val="100"/>
        <c:noMultiLvlLbl val="0"/>
      </c:catAx>
      <c:valAx>
        <c:axId val="216530944"/>
        <c:scaling>
          <c:orientation val="minMax"/>
          <c:min val="135"/>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chemeClr val="tx1"/>
                    </a:solidFill>
                    <a:latin typeface="+mn-lt"/>
                    <a:ea typeface="+mn-ea"/>
                    <a:cs typeface="+mn-cs"/>
                  </a:defRPr>
                </a:pPr>
                <a:r>
                  <a:rPr lang="uk-UA" sz="1100" b="0" i="0" u="none" strike="noStrike" baseline="0">
                    <a:solidFill>
                      <a:schemeClr val="tx1"/>
                    </a:solidFill>
                    <a:effectLst/>
                    <a:latin typeface="Times New Roman" panose="02020603050405020304" pitchFamily="18" charset="0"/>
                    <a:cs typeface="Times New Roman" panose="02020603050405020304" pitchFamily="18" charset="0"/>
                  </a:rPr>
                  <a:t>Вміст моносахаридів, мг/г сирої маси</a:t>
                </a:r>
                <a:endParaRPr lang="ru-RU" sz="1100" b="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1.6213086276780544E-2"/>
              <c:y val="0.21216459299519724"/>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16221952"/>
        <c:crosses val="autoZero"/>
        <c:crossBetween val="between"/>
      </c:valAx>
      <c:spPr>
        <a:noFill/>
        <a:ln>
          <a:noFill/>
        </a:ln>
        <a:effectLst/>
      </c:spPr>
    </c:plotArea>
    <c:legend>
      <c:legendPos val="t"/>
      <c:layout>
        <c:manualLayout>
          <c:xMode val="edge"/>
          <c:yMode val="edge"/>
          <c:x val="2.6764909594633995E-2"/>
          <c:y val="1.9649582446373035E-2"/>
          <c:w val="0.94415536599591676"/>
          <c:h val="0.11336571302584228"/>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ru-RU"/>
    </a:p>
  </c:tx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2239461306955839"/>
          <c:y val="0.17515756343264968"/>
          <c:w val="0.85171188470794967"/>
          <c:h val="0.68992447372649901"/>
        </c:manualLayout>
      </c:layout>
      <c:lineChart>
        <c:grouping val="standard"/>
        <c:varyColors val="0"/>
        <c:ser>
          <c:idx val="0"/>
          <c:order val="0"/>
          <c:tx>
            <c:strRef>
              <c:f>'[Диаграмма в Microsoft Word]Лист1'!$B$1</c:f>
              <c:strCache>
                <c:ptCount val="1"/>
                <c:pt idx="0">
                  <c:v>Біла роса</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8.7952044091776566E-2"/>
                  <c:y val="2.1860583256050121E-2"/>
                </c:manualLayout>
              </c:layout>
              <c:spPr>
                <a:noFill/>
                <a:ln>
                  <a:noFill/>
                </a:ln>
                <a:effectLst/>
              </c:spPr>
              <c:txPr>
                <a:bodyPr rot="0" spcFirstLastPara="1" vertOverflow="ellipsis" vert="horz" wrap="square" lIns="38100" tIns="19050" rIns="38100" bIns="19050" anchor="ctr" anchorCtr="1">
                  <a:noAutofit/>
                </a:bodyPr>
                <a:lstStyle/>
                <a:p>
                  <a:pPr>
                    <a:defRPr sz="1100" b="0" i="0" u="none" strike="noStrike" kern="1200" baseline="0">
                      <a:solidFill>
                        <a:schemeClr val="tx1"/>
                      </a:solidFill>
                      <a:latin typeface="+mn-lt"/>
                      <a:ea typeface="+mn-ea"/>
                      <a:cs typeface="+mn-cs"/>
                    </a:defRPr>
                  </a:pPr>
                  <a:endParaRPr lang="ru-RU"/>
                </a:p>
              </c:txPr>
              <c:dLblPos val="r"/>
              <c:showLegendKey val="0"/>
              <c:showVal val="1"/>
              <c:showCatName val="0"/>
              <c:showSerName val="0"/>
              <c:showPercent val="0"/>
              <c:showBubbleSize val="0"/>
              <c:extLst>
                <c:ext xmlns:c15="http://schemas.microsoft.com/office/drawing/2012/chart" uri="{CE6537A1-D6FC-4f65-9D91-7224C49458BB}">
                  <c15:layout>
                    <c:manualLayout>
                      <c:w val="4.8912958738530479E-2"/>
                      <c:h val="3.7299324831207799E-2"/>
                    </c:manualLayout>
                  </c15:layout>
                </c:ext>
                <c:ext xmlns:c16="http://schemas.microsoft.com/office/drawing/2014/chart" uri="{C3380CC4-5D6E-409C-BE32-E72D297353CC}">
                  <c16:uniqueId val="{00000000-0014-4622-BC14-A8319BE7E881}"/>
                </c:ext>
              </c:extLst>
            </c:dLbl>
            <c:dLbl>
              <c:idx val="1"/>
              <c:layout>
                <c:manualLayout>
                  <c:x val="-3.8791475861040398E-2"/>
                  <c:y val="2.786208363114400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014-4622-BC14-A8319BE7E881}"/>
                </c:ext>
              </c:extLst>
            </c:dLbl>
            <c:dLbl>
              <c:idx val="2"/>
              <c:layout>
                <c:manualLayout>
                  <c:x val="-4.3532494297016232E-3"/>
                  <c:y val="-5.1461684318717523E-3"/>
                </c:manualLayout>
              </c:layout>
              <c:spPr>
                <a:noFill/>
                <a:ln>
                  <a:noFill/>
                </a:ln>
                <a:effectLst/>
              </c:spPr>
              <c:txPr>
                <a:bodyPr rot="0" spcFirstLastPara="1" vertOverflow="ellipsis" vert="horz" wrap="square" lIns="38100" tIns="19050" rIns="38100" bIns="19050" anchor="ctr" anchorCtr="1">
                  <a:noAutofit/>
                </a:bodyPr>
                <a:lstStyle/>
                <a:p>
                  <a:pPr>
                    <a:defRPr sz="1100" b="0" i="0" u="none" strike="noStrike" kern="1200" baseline="0">
                      <a:solidFill>
                        <a:schemeClr val="tx1"/>
                      </a:solidFill>
                      <a:latin typeface="+mn-lt"/>
                      <a:ea typeface="+mn-ea"/>
                      <a:cs typeface="+mn-cs"/>
                    </a:defRPr>
                  </a:pPr>
                  <a:endParaRPr lang="ru-RU"/>
                </a:p>
              </c:txPr>
              <c:dLblPos val="r"/>
              <c:showLegendKey val="0"/>
              <c:showVal val="1"/>
              <c:showCatName val="0"/>
              <c:showSerName val="0"/>
              <c:showPercent val="0"/>
              <c:showBubbleSize val="0"/>
              <c:extLst>
                <c:ext xmlns:c15="http://schemas.microsoft.com/office/drawing/2012/chart" uri="{CE6537A1-D6FC-4f65-9D91-7224C49458BB}">
                  <c15:layout>
                    <c:manualLayout>
                      <c:w val="6.6820836482826648E-2"/>
                      <c:h val="4.930232558139535E-2"/>
                    </c:manualLayout>
                  </c15:layout>
                </c:ext>
                <c:ext xmlns:c16="http://schemas.microsoft.com/office/drawing/2014/chart" uri="{C3380CC4-5D6E-409C-BE32-E72D297353CC}">
                  <c16:uniqueId val="{00000002-0014-4622-BC14-A8319BE7E881}"/>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solidFill>
                      <a:round/>
                    </a:ln>
                    <a:effectLst/>
                  </c:spPr>
                </c15:leaderLines>
              </c:ext>
            </c:extLst>
          </c:dLbls>
          <c:cat>
            <c:strRef>
              <c:f>'[Диаграмма в Microsoft Word]Лист1'!$A$2:$A$4</c:f>
              <c:strCache>
                <c:ptCount val="3"/>
                <c:pt idx="0">
                  <c:v>березень</c:v>
                </c:pt>
                <c:pt idx="1">
                  <c:v>травень</c:v>
                </c:pt>
                <c:pt idx="2">
                  <c:v>червень</c:v>
                </c:pt>
              </c:strCache>
            </c:strRef>
          </c:cat>
          <c:val>
            <c:numRef>
              <c:f>'[Диаграмма в Microsoft Word]Лист1'!$B$2:$B$4</c:f>
              <c:numCache>
                <c:formatCode>General</c:formatCode>
                <c:ptCount val="3"/>
                <c:pt idx="0">
                  <c:v>339</c:v>
                </c:pt>
                <c:pt idx="1">
                  <c:v>345.7</c:v>
                </c:pt>
                <c:pt idx="2">
                  <c:v>399.1</c:v>
                </c:pt>
              </c:numCache>
            </c:numRef>
          </c:val>
          <c:smooth val="0"/>
          <c:extLst>
            <c:ext xmlns:c16="http://schemas.microsoft.com/office/drawing/2014/chart" uri="{C3380CC4-5D6E-409C-BE32-E72D297353CC}">
              <c16:uniqueId val="{00000003-0014-4622-BC14-A8319BE7E881}"/>
            </c:ext>
          </c:extLst>
        </c:ser>
        <c:ser>
          <c:idx val="1"/>
          <c:order val="1"/>
          <c:tx>
            <c:strRef>
              <c:f>'[Диаграмма в Microsoft Word]Лист1'!$C$1</c:f>
              <c:strCache>
                <c:ptCount val="1"/>
                <c:pt idx="0">
                  <c:v>Рів'єра</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0"/>
              <c:layout>
                <c:manualLayout>
                  <c:x val="-8.5686442660014142E-2"/>
                  <c:y val="1.8859833068503241E-2"/>
                </c:manualLayout>
              </c:layout>
              <c:spPr>
                <a:noFill/>
                <a:ln>
                  <a:noFill/>
                </a:ln>
                <a:effectLst/>
              </c:spPr>
              <c:txPr>
                <a:bodyPr rot="0" spcFirstLastPara="1" vertOverflow="ellipsis" vert="horz" wrap="square" lIns="38100" tIns="19050" rIns="38100" bIns="19050" anchor="ctr" anchorCtr="1">
                  <a:noAutofit/>
                </a:bodyPr>
                <a:lstStyle/>
                <a:p>
                  <a:pPr>
                    <a:defRPr sz="1100" b="0" i="0" u="none" strike="noStrike" kern="1200" baseline="0">
                      <a:solidFill>
                        <a:schemeClr val="tx1"/>
                      </a:solidFill>
                      <a:latin typeface="+mn-lt"/>
                      <a:ea typeface="+mn-ea"/>
                      <a:cs typeface="+mn-cs"/>
                    </a:defRPr>
                  </a:pPr>
                  <a:endParaRPr lang="ru-RU"/>
                </a:p>
              </c:txPr>
              <c:dLblPos val="r"/>
              <c:showLegendKey val="0"/>
              <c:showVal val="1"/>
              <c:showCatName val="0"/>
              <c:showSerName val="0"/>
              <c:showPercent val="0"/>
              <c:showBubbleSize val="0"/>
              <c:extLst>
                <c:ext xmlns:c15="http://schemas.microsoft.com/office/drawing/2012/chart" uri="{CE6537A1-D6FC-4f65-9D91-7224C49458BB}">
                  <c15:layout>
                    <c:manualLayout>
                      <c:w val="7.8820490744726648E-2"/>
                      <c:h val="3.129782445611403E-2"/>
                    </c:manualLayout>
                  </c15:layout>
                </c:ext>
                <c:ext xmlns:c16="http://schemas.microsoft.com/office/drawing/2014/chart" uri="{C3380CC4-5D6E-409C-BE32-E72D297353CC}">
                  <c16:uniqueId val="{00000004-0014-4622-BC14-A8319BE7E881}"/>
                </c:ext>
              </c:extLst>
            </c:dLbl>
            <c:dLbl>
              <c:idx val="1"/>
              <c:layout>
                <c:manualLayout>
                  <c:x val="-4.9095996556177419E-2"/>
                  <c:y val="-2.915216993224693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0014-4622-BC14-A8319BE7E881}"/>
                </c:ext>
              </c:extLst>
            </c:dLbl>
            <c:dLbl>
              <c:idx val="2"/>
              <c:layout>
                <c:manualLayout>
                  <c:x val="-6.1612563173469009E-3"/>
                  <c:y val="-5.1461684318718616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0014-4622-BC14-A8319BE7E881}"/>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 в Microsoft Word]Лист1'!$A$2:$A$4</c:f>
              <c:strCache>
                <c:ptCount val="3"/>
                <c:pt idx="0">
                  <c:v>березень</c:v>
                </c:pt>
                <c:pt idx="1">
                  <c:v>травень</c:v>
                </c:pt>
                <c:pt idx="2">
                  <c:v>червень</c:v>
                </c:pt>
              </c:strCache>
            </c:strRef>
          </c:cat>
          <c:val>
            <c:numRef>
              <c:f>'[Диаграмма в Microsoft Word]Лист1'!$C$2:$C$4</c:f>
              <c:numCache>
                <c:formatCode>General</c:formatCode>
                <c:ptCount val="3"/>
                <c:pt idx="0">
                  <c:v>329.09</c:v>
                </c:pt>
                <c:pt idx="1">
                  <c:v>364.47999999999979</c:v>
                </c:pt>
                <c:pt idx="2">
                  <c:v>381</c:v>
                </c:pt>
              </c:numCache>
            </c:numRef>
          </c:val>
          <c:smooth val="0"/>
          <c:extLst>
            <c:ext xmlns:c16="http://schemas.microsoft.com/office/drawing/2014/chart" uri="{C3380CC4-5D6E-409C-BE32-E72D297353CC}">
              <c16:uniqueId val="{00000007-0014-4622-BC14-A8319BE7E881}"/>
            </c:ext>
          </c:extLst>
        </c:ser>
        <c:ser>
          <c:idx val="2"/>
          <c:order val="2"/>
          <c:tx>
            <c:strRef>
              <c:f>'[Диаграмма в Microsoft Word]Лист1'!$D$1</c:f>
              <c:strCache>
                <c:ptCount val="1"/>
                <c:pt idx="0">
                  <c:v>Повінь</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dLbl>
              <c:idx val="0"/>
              <c:layout>
                <c:manualLayout>
                  <c:x val="-9.2143779595350819E-2"/>
                  <c:y val="-2.315066955715306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8-0014-4622-BC14-A8319BE7E881}"/>
                </c:ext>
              </c:extLst>
            </c:dLbl>
            <c:dLbl>
              <c:idx val="1"/>
              <c:layout>
                <c:manualLayout>
                  <c:x val="-5.3400774860094792E-2"/>
                  <c:y val="2.9362576864688589E-2"/>
                </c:manualLayout>
              </c:layout>
              <c:spPr>
                <a:noFill/>
                <a:ln>
                  <a:noFill/>
                </a:ln>
                <a:effectLst/>
              </c:spPr>
              <c:txPr>
                <a:bodyPr rot="0" spcFirstLastPara="1" vertOverflow="ellipsis" vert="horz" wrap="square" lIns="38100" tIns="19050" rIns="38100" bIns="19050" anchor="ctr" anchorCtr="1">
                  <a:noAutofit/>
                </a:bodyPr>
                <a:lstStyle/>
                <a:p>
                  <a:pPr>
                    <a:defRPr sz="1100" b="0" i="0" u="none" strike="noStrike" kern="1200" baseline="0">
                      <a:solidFill>
                        <a:schemeClr val="tx1"/>
                      </a:solidFill>
                      <a:latin typeface="+mn-lt"/>
                      <a:ea typeface="+mn-ea"/>
                      <a:cs typeface="+mn-cs"/>
                    </a:defRPr>
                  </a:pPr>
                  <a:endParaRPr lang="ru-RU"/>
                </a:p>
              </c:txPr>
              <c:dLblPos val="r"/>
              <c:showLegendKey val="0"/>
              <c:showVal val="1"/>
              <c:showCatName val="0"/>
              <c:showSerName val="0"/>
              <c:showPercent val="0"/>
              <c:showBubbleSize val="0"/>
              <c:extLst>
                <c:ext xmlns:c15="http://schemas.microsoft.com/office/drawing/2012/chart" uri="{CE6537A1-D6FC-4f65-9D91-7224C49458BB}">
                  <c15:layout>
                    <c:manualLayout>
                      <c:w val="7.8820490744726648E-2"/>
                      <c:h val="2.8297074268567139E-2"/>
                    </c:manualLayout>
                  </c15:layout>
                </c:ext>
                <c:ext xmlns:c16="http://schemas.microsoft.com/office/drawing/2014/chart" uri="{C3380CC4-5D6E-409C-BE32-E72D297353CC}">
                  <c16:uniqueId val="{00000009-0014-4622-BC14-A8319BE7E881}"/>
                </c:ext>
              </c:extLst>
            </c:dLbl>
            <c:dLbl>
              <c:idx val="2"/>
              <c:layout>
                <c:manualLayout>
                  <c:x val="-4.008867165388231E-3"/>
                  <c:y val="-5.1461684318717523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0014-4622-BC14-A8319BE7E881}"/>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solidFill>
                      <a:round/>
                    </a:ln>
                    <a:effectLst/>
                  </c:spPr>
                </c15:leaderLines>
              </c:ext>
            </c:extLst>
          </c:dLbls>
          <c:cat>
            <c:strRef>
              <c:f>'[Диаграмма в Microsoft Word]Лист1'!$A$2:$A$4</c:f>
              <c:strCache>
                <c:ptCount val="3"/>
                <c:pt idx="0">
                  <c:v>березень</c:v>
                </c:pt>
                <c:pt idx="1">
                  <c:v>травень</c:v>
                </c:pt>
                <c:pt idx="2">
                  <c:v>червень</c:v>
                </c:pt>
              </c:strCache>
            </c:strRef>
          </c:cat>
          <c:val>
            <c:numRef>
              <c:f>'[Диаграмма в Microsoft Word]Лист1'!$D$2:$D$4</c:f>
              <c:numCache>
                <c:formatCode>General</c:formatCode>
                <c:ptCount val="3"/>
                <c:pt idx="0">
                  <c:v>386.13</c:v>
                </c:pt>
                <c:pt idx="1">
                  <c:v>397.59</c:v>
                </c:pt>
                <c:pt idx="2">
                  <c:v>424</c:v>
                </c:pt>
              </c:numCache>
            </c:numRef>
          </c:val>
          <c:smooth val="0"/>
          <c:extLst>
            <c:ext xmlns:c16="http://schemas.microsoft.com/office/drawing/2014/chart" uri="{C3380CC4-5D6E-409C-BE32-E72D297353CC}">
              <c16:uniqueId val="{0000000B-0014-4622-BC14-A8319BE7E881}"/>
            </c:ext>
          </c:extLst>
        </c:ser>
        <c:ser>
          <c:idx val="3"/>
          <c:order val="3"/>
          <c:tx>
            <c:strRef>
              <c:f>'[Диаграмма в Microsoft Word]Лист1'!$E$1</c:f>
              <c:strCache>
                <c:ptCount val="1"/>
                <c:pt idx="0">
                  <c:v>Адретта</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dLbls>
            <c:dLbl>
              <c:idx val="0"/>
              <c:layout>
                <c:manualLayout>
                  <c:x val="-9.644855789926815E-2"/>
                  <c:y val="3.8560821307689129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C-0014-4622-BC14-A8319BE7E881}"/>
                </c:ext>
              </c:extLst>
            </c:dLbl>
            <c:dLbl>
              <c:idx val="1"/>
              <c:layout>
                <c:manualLayout>
                  <c:x val="-6.6314940292386063E-2"/>
                  <c:y val="-3.0652545026020314E-2"/>
                </c:manualLayout>
              </c:layout>
              <c:spPr>
                <a:noFill/>
                <a:ln>
                  <a:noFill/>
                </a:ln>
                <a:effectLst/>
              </c:spPr>
              <c:txPr>
                <a:bodyPr rot="0" spcFirstLastPara="1" vertOverflow="ellipsis" vert="horz" wrap="square" lIns="38100" tIns="19050" rIns="38100" bIns="19050" anchor="ctr" anchorCtr="1">
                  <a:noAutofit/>
                </a:bodyPr>
                <a:lstStyle/>
                <a:p>
                  <a:pPr>
                    <a:defRPr sz="1100" b="0" i="0" u="none" strike="noStrike" kern="1200" baseline="0">
                      <a:solidFill>
                        <a:schemeClr val="tx1"/>
                      </a:solidFill>
                      <a:latin typeface="+mn-lt"/>
                      <a:ea typeface="+mn-ea"/>
                      <a:cs typeface="+mn-cs"/>
                    </a:defRPr>
                  </a:pPr>
                  <a:endParaRPr lang="ru-RU"/>
                </a:p>
              </c:txPr>
              <c:dLblPos val="r"/>
              <c:showLegendKey val="0"/>
              <c:showVal val="1"/>
              <c:showCatName val="0"/>
              <c:showSerName val="0"/>
              <c:showPercent val="0"/>
              <c:showBubbleSize val="0"/>
              <c:extLst>
                <c:ext xmlns:c15="http://schemas.microsoft.com/office/drawing/2012/chart" uri="{CE6537A1-D6FC-4f65-9D91-7224C49458BB}">
                  <c15:layout>
                    <c:manualLayout>
                      <c:w val="9.6039603960396042E-2"/>
                      <c:h val="4.030007501875469E-2"/>
                    </c:manualLayout>
                  </c15:layout>
                </c:ext>
                <c:ext xmlns:c16="http://schemas.microsoft.com/office/drawing/2014/chart" uri="{C3380CC4-5D6E-409C-BE32-E72D297353CC}">
                  <c16:uniqueId val="{0000000D-0014-4622-BC14-A8319BE7E881}"/>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 в Microsoft Word]Лист1'!$A$2:$A$4</c:f>
              <c:strCache>
                <c:ptCount val="3"/>
                <c:pt idx="0">
                  <c:v>березень</c:v>
                </c:pt>
                <c:pt idx="1">
                  <c:v>травень</c:v>
                </c:pt>
                <c:pt idx="2">
                  <c:v>червень</c:v>
                </c:pt>
              </c:strCache>
            </c:strRef>
          </c:cat>
          <c:val>
            <c:numRef>
              <c:f>'[Диаграмма в Microsoft Word]Лист1'!$E$2:$E$4</c:f>
              <c:numCache>
                <c:formatCode>General</c:formatCode>
                <c:ptCount val="3"/>
                <c:pt idx="0">
                  <c:v>367.25</c:v>
                </c:pt>
                <c:pt idx="1">
                  <c:v>401.21</c:v>
                </c:pt>
                <c:pt idx="2">
                  <c:v>496.89</c:v>
                </c:pt>
              </c:numCache>
            </c:numRef>
          </c:val>
          <c:smooth val="0"/>
          <c:extLst>
            <c:ext xmlns:c16="http://schemas.microsoft.com/office/drawing/2014/chart" uri="{C3380CC4-5D6E-409C-BE32-E72D297353CC}">
              <c16:uniqueId val="{0000000E-0014-4622-BC14-A8319BE7E881}"/>
            </c:ext>
          </c:extLst>
        </c:ser>
        <c:ser>
          <c:idx val="4"/>
          <c:order val="4"/>
          <c:tx>
            <c:strRef>
              <c:f>'[Диаграмма в Microsoft Word]Лист1'!$F$1</c:f>
              <c:strCache>
                <c:ptCount val="1"/>
                <c:pt idx="0">
                  <c:v>Гранада</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dLbl>
              <c:idx val="0"/>
              <c:layout>
                <c:manualLayout>
                  <c:x val="-0.10290572535514422"/>
                  <c:y val="-8.146918619418634E-3"/>
                </c:manualLayout>
              </c:layout>
              <c:spPr>
                <a:noFill/>
                <a:ln>
                  <a:noFill/>
                </a:ln>
                <a:effectLst/>
              </c:spPr>
              <c:txPr>
                <a:bodyPr rot="0" spcFirstLastPara="1" vertOverflow="ellipsis" vert="horz" wrap="square" lIns="38100" tIns="19050" rIns="38100" bIns="19050" anchor="ctr" anchorCtr="1">
                  <a:noAutofit/>
                </a:bodyPr>
                <a:lstStyle/>
                <a:p>
                  <a:pPr>
                    <a:defRPr sz="1100" b="0" i="0" u="none" strike="noStrike" kern="1200" baseline="0">
                      <a:solidFill>
                        <a:schemeClr val="tx1"/>
                      </a:solidFill>
                      <a:latin typeface="+mn-lt"/>
                      <a:ea typeface="+mn-ea"/>
                      <a:cs typeface="+mn-cs"/>
                    </a:defRPr>
                  </a:pPr>
                  <a:endParaRPr lang="ru-RU"/>
                </a:p>
              </c:txPr>
              <c:dLblPos val="r"/>
              <c:showLegendKey val="0"/>
              <c:showVal val="1"/>
              <c:showCatName val="0"/>
              <c:showSerName val="0"/>
              <c:showPercent val="0"/>
              <c:showBubbleSize val="0"/>
              <c:extLst>
                <c:ext xmlns:c15="http://schemas.microsoft.com/office/drawing/2012/chart" uri="{CE6537A1-D6FC-4f65-9D91-7224C49458BB}">
                  <c15:layout>
                    <c:manualLayout>
                      <c:w val="7.8820490744726648E-2"/>
                      <c:h val="3.129782445611403E-2"/>
                    </c:manualLayout>
                  </c15:layout>
                </c:ext>
                <c:ext xmlns:c16="http://schemas.microsoft.com/office/drawing/2014/chart" uri="{C3380CC4-5D6E-409C-BE32-E72D297353CC}">
                  <c16:uniqueId val="{0000000F-0014-4622-BC14-A8319BE7E881}"/>
                </c:ext>
              </c:extLst>
            </c:dLbl>
            <c:dLbl>
              <c:idx val="1"/>
              <c:layout>
                <c:manualLayout>
                  <c:x val="-5.5553164012053464E-2"/>
                  <c:y val="1.8859833068503345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0014-4622-BC14-A8319BE7E881}"/>
                </c:ext>
              </c:extLst>
            </c:dLbl>
            <c:dLbl>
              <c:idx val="2"/>
              <c:layout>
                <c:manualLayout>
                  <c:x val="-6.0482135170038791E-3"/>
                  <c:y val="-2.1454182443248608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1-0014-4622-BC14-A8319BE7E881}"/>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solidFill>
                      <a:round/>
                    </a:ln>
                    <a:effectLst/>
                  </c:spPr>
                </c15:leaderLines>
              </c:ext>
            </c:extLst>
          </c:dLbls>
          <c:cat>
            <c:strRef>
              <c:f>'[Диаграмма в Microsoft Word]Лист1'!$A$2:$A$4</c:f>
              <c:strCache>
                <c:ptCount val="3"/>
                <c:pt idx="0">
                  <c:v>березень</c:v>
                </c:pt>
                <c:pt idx="1">
                  <c:v>травень</c:v>
                </c:pt>
                <c:pt idx="2">
                  <c:v>червень</c:v>
                </c:pt>
              </c:strCache>
            </c:strRef>
          </c:cat>
          <c:val>
            <c:numRef>
              <c:f>'[Диаграмма в Microsoft Word]Лист1'!$F$2:$F$4</c:f>
              <c:numCache>
                <c:formatCode>General</c:formatCode>
                <c:ptCount val="3"/>
                <c:pt idx="0">
                  <c:v>340.11</c:v>
                </c:pt>
                <c:pt idx="1">
                  <c:v>359.05</c:v>
                </c:pt>
                <c:pt idx="2">
                  <c:v>365.1500000000002</c:v>
                </c:pt>
              </c:numCache>
            </c:numRef>
          </c:val>
          <c:smooth val="0"/>
          <c:extLst>
            <c:ext xmlns:c16="http://schemas.microsoft.com/office/drawing/2014/chart" uri="{C3380CC4-5D6E-409C-BE32-E72D297353CC}">
              <c16:uniqueId val="{00000012-0014-4622-BC14-A8319BE7E881}"/>
            </c:ext>
          </c:extLst>
        </c:ser>
        <c:ser>
          <c:idx val="5"/>
          <c:order val="5"/>
          <c:tx>
            <c:strRef>
              <c:f>'[Диаграмма в Microsoft Word]Лист1'!$G$1</c:f>
              <c:strCache>
                <c:ptCount val="1"/>
                <c:pt idx="0">
                  <c:v>Королева Анна</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dLbl>
              <c:idx val="0"/>
              <c:layout>
                <c:manualLayout>
                  <c:x val="-6.4162551140427376E-2"/>
                  <c:y val="-2.7651794838473538E-2"/>
                </c:manualLayout>
              </c:layout>
              <c:spPr>
                <a:noFill/>
                <a:ln>
                  <a:noFill/>
                </a:ln>
                <a:effectLst/>
              </c:spPr>
              <c:txPr>
                <a:bodyPr rot="0" spcFirstLastPara="1" vertOverflow="ellipsis" vert="horz" wrap="square" lIns="38100" tIns="19050" rIns="38100" bIns="19050" anchor="ctr" anchorCtr="1">
                  <a:noAutofit/>
                </a:bodyPr>
                <a:lstStyle/>
                <a:p>
                  <a:pPr>
                    <a:defRPr sz="1100" b="0" i="0" u="none" strike="noStrike" kern="1200" baseline="0">
                      <a:solidFill>
                        <a:schemeClr val="tx1"/>
                      </a:solidFill>
                      <a:latin typeface="+mn-lt"/>
                      <a:ea typeface="+mn-ea"/>
                      <a:cs typeface="+mn-cs"/>
                    </a:defRPr>
                  </a:pPr>
                  <a:endParaRPr lang="ru-RU"/>
                </a:p>
              </c:txPr>
              <c:dLblPos val="r"/>
              <c:showLegendKey val="0"/>
              <c:showVal val="1"/>
              <c:showCatName val="0"/>
              <c:showSerName val="0"/>
              <c:showPercent val="0"/>
              <c:showBubbleSize val="0"/>
              <c:extLst>
                <c:ext xmlns:c15="http://schemas.microsoft.com/office/drawing/2012/chart" uri="{CE6537A1-D6FC-4f65-9D91-7224C49458BB}">
                  <c15:layout>
                    <c:manualLayout>
                      <c:w val="7.8820490744726648E-2"/>
                      <c:h val="4.030007501875469E-2"/>
                    </c:manualLayout>
                  </c15:layout>
                </c:ext>
                <c:ext xmlns:c16="http://schemas.microsoft.com/office/drawing/2014/chart" uri="{C3380CC4-5D6E-409C-BE32-E72D297353CC}">
                  <c16:uniqueId val="{00000013-0014-4622-BC14-A8319BE7E881}"/>
                </c:ext>
              </c:extLst>
            </c:dLbl>
            <c:dLbl>
              <c:idx val="1"/>
              <c:layout>
                <c:manualLayout>
                  <c:x val="1.1789669209988458E-2"/>
                  <c:y val="1.4358707787182906E-2"/>
                </c:manualLayout>
              </c:layout>
              <c:spPr>
                <a:noFill/>
                <a:ln>
                  <a:noFill/>
                </a:ln>
                <a:effectLst/>
              </c:spPr>
              <c:txPr>
                <a:bodyPr rot="0" spcFirstLastPara="1" vertOverflow="ellipsis" vert="horz" wrap="square" lIns="38100" tIns="19050" rIns="38100" bIns="19050" anchor="ctr" anchorCtr="1">
                  <a:noAutofit/>
                </a:bodyPr>
                <a:lstStyle/>
                <a:p>
                  <a:pPr>
                    <a:defRPr sz="1100" b="0" i="0" u="none" strike="noStrike" kern="1200" baseline="0">
                      <a:solidFill>
                        <a:schemeClr val="tx1"/>
                      </a:solidFill>
                      <a:latin typeface="+mn-lt"/>
                      <a:ea typeface="+mn-ea"/>
                      <a:cs typeface="+mn-cs"/>
                    </a:defRPr>
                  </a:pPr>
                  <a:endParaRPr lang="ru-RU"/>
                </a:p>
              </c:txPr>
              <c:dLblPos val="r"/>
              <c:showLegendKey val="0"/>
              <c:showVal val="1"/>
              <c:showCatName val="0"/>
              <c:showSerName val="0"/>
              <c:showPercent val="0"/>
              <c:showBubbleSize val="0"/>
              <c:extLst>
                <c:ext xmlns:c15="http://schemas.microsoft.com/office/drawing/2012/chart" uri="{CE6537A1-D6FC-4f65-9D91-7224C49458BB}">
                  <c15:layout>
                    <c:manualLayout>
                      <c:w val="7.3278003938702665E-2"/>
                      <c:h val="3.4298574643660915E-2"/>
                    </c:manualLayout>
                  </c15:layout>
                </c:ext>
                <c:ext xmlns:c16="http://schemas.microsoft.com/office/drawing/2014/chart" uri="{C3380CC4-5D6E-409C-BE32-E72D297353CC}">
                  <c16:uniqueId val="{00000014-0014-4622-BC14-A8319BE7E881}"/>
                </c:ext>
              </c:extLst>
            </c:dLbl>
            <c:dLbl>
              <c:idx val="2"/>
              <c:layout>
                <c:manualLayout>
                  <c:x val="-6.0482135170038791E-3"/>
                  <c:y val="-1.114766880696552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5-0014-4622-BC14-A8319BE7E881}"/>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solidFill>
                      <a:round/>
                    </a:ln>
                    <a:effectLst/>
                  </c:spPr>
                </c15:leaderLines>
              </c:ext>
            </c:extLst>
          </c:dLbls>
          <c:cat>
            <c:strRef>
              <c:f>'[Диаграмма в Microsoft Word]Лист1'!$A$2:$A$4</c:f>
              <c:strCache>
                <c:ptCount val="3"/>
                <c:pt idx="0">
                  <c:v>березень</c:v>
                </c:pt>
                <c:pt idx="1">
                  <c:v>травень</c:v>
                </c:pt>
                <c:pt idx="2">
                  <c:v>червень</c:v>
                </c:pt>
              </c:strCache>
            </c:strRef>
          </c:cat>
          <c:val>
            <c:numRef>
              <c:f>'[Диаграмма в Microsoft Word]Лист1'!$G$2:$G$4</c:f>
              <c:numCache>
                <c:formatCode>General</c:formatCode>
                <c:ptCount val="3"/>
                <c:pt idx="0">
                  <c:v>343.07</c:v>
                </c:pt>
                <c:pt idx="1">
                  <c:v>399.5</c:v>
                </c:pt>
                <c:pt idx="2">
                  <c:v>435.41999999999979</c:v>
                </c:pt>
              </c:numCache>
            </c:numRef>
          </c:val>
          <c:smooth val="0"/>
          <c:extLst>
            <c:ext xmlns:c16="http://schemas.microsoft.com/office/drawing/2014/chart" uri="{C3380CC4-5D6E-409C-BE32-E72D297353CC}">
              <c16:uniqueId val="{00000016-0014-4622-BC14-A8319BE7E881}"/>
            </c:ext>
          </c:extLst>
        </c:ser>
        <c:dLbls>
          <c:showLegendKey val="0"/>
          <c:showVal val="1"/>
          <c:showCatName val="0"/>
          <c:showSerName val="0"/>
          <c:showPercent val="0"/>
          <c:showBubbleSize val="0"/>
        </c:dLbls>
        <c:marker val="1"/>
        <c:smooth val="0"/>
        <c:axId val="217830528"/>
        <c:axId val="217832064"/>
      </c:lineChart>
      <c:catAx>
        <c:axId val="2178305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17832064"/>
        <c:crosses val="autoZero"/>
        <c:auto val="1"/>
        <c:lblAlgn val="ctr"/>
        <c:lblOffset val="100"/>
        <c:noMultiLvlLbl val="0"/>
      </c:catAx>
      <c:valAx>
        <c:axId val="217832064"/>
        <c:scaling>
          <c:orientation val="minMax"/>
          <c:max val="520"/>
          <c:min val="32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sz="1100" b="0" i="0" u="none" strike="noStrike" baseline="0">
                    <a:solidFill>
                      <a:schemeClr val="tx1"/>
                    </a:solidFill>
                    <a:effectLst/>
                    <a:latin typeface="Times New Roman" panose="02020603050405020304" pitchFamily="18" charset="0"/>
                    <a:cs typeface="Times New Roman" panose="02020603050405020304" pitchFamily="18" charset="0"/>
                  </a:rPr>
                  <a:t>Вміст дисахаридів, мг/г сирої маси</a:t>
                </a:r>
                <a:endParaRPr lang="ru-RU" sz="1100" b="0">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2.3140706763487642E-2"/>
              <c:y val="0.26382840076025016"/>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17830528"/>
        <c:crosses val="autoZero"/>
        <c:crossBetween val="between"/>
      </c:valAx>
      <c:spPr>
        <a:noFill/>
        <a:ln>
          <a:noFill/>
        </a:ln>
        <a:effectLst/>
      </c:spPr>
    </c:plotArea>
    <c:legend>
      <c:legendPos val="t"/>
      <c:layout>
        <c:manualLayout>
          <c:xMode val="edge"/>
          <c:yMode val="edge"/>
          <c:x val="4.2103591946111726E-2"/>
          <c:y val="1.9950124688279322E-2"/>
          <c:w val="0.9256978316797797"/>
          <c:h val="0.11509965244369401"/>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3200397510533543"/>
          <c:y val="0.12097685487089146"/>
          <c:w val="0.84881030544437064"/>
          <c:h val="0.81203220657368425"/>
        </c:manualLayout>
      </c:layout>
      <c:lineChart>
        <c:grouping val="standard"/>
        <c:varyColors val="0"/>
        <c:ser>
          <c:idx val="0"/>
          <c:order val="0"/>
          <c:tx>
            <c:strRef>
              <c:f>'[Диаграмма 2 в Microsoft Word]Лист1'!$B$1</c:f>
              <c:strCache>
                <c:ptCount val="1"/>
                <c:pt idx="0">
                  <c:v>Біла роса</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0"/>
              <c:layout>
                <c:manualLayout>
                  <c:x val="-9.3391600937966404E-2"/>
                  <c:y val="-2.075080540766772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D845-47BA-B0E6-B2A8FFFF6A24}"/>
                </c:ext>
              </c:extLst>
            </c:dLbl>
            <c:dLbl>
              <c:idx val="1"/>
              <c:layout>
                <c:manualLayout>
                  <c:x val="-4.6493285013856363E-2"/>
                  <c:y val="-2.6931275123366228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D845-47BA-B0E6-B2A8FFFF6A24}"/>
                </c:ext>
              </c:extLst>
            </c:dLbl>
            <c:dLbl>
              <c:idx val="2"/>
              <c:layout>
                <c:manualLayout>
                  <c:x val="-1.7267107226604144E-3"/>
                  <c:y val="-3.0021509981215399E-2"/>
                </c:manualLayout>
              </c:layout>
              <c:spPr>
                <a:noFill/>
                <a:ln>
                  <a:noFill/>
                </a:ln>
                <a:effectLst/>
              </c:spPr>
              <c:txPr>
                <a:bodyPr rot="0" spcFirstLastPara="1" vertOverflow="ellipsis" vert="horz" wrap="square" lIns="38100" tIns="19050" rIns="38100" bIns="19050" anchor="ctr" anchorCtr="1">
                  <a:noAutofit/>
                </a:bodyPr>
                <a:lstStyle/>
                <a:p>
                  <a:pPr>
                    <a:defRPr sz="1100" b="0" i="0" u="none" strike="noStrike" kern="1200" baseline="0">
                      <a:solidFill>
                        <a:schemeClr val="tx1"/>
                      </a:solidFill>
                      <a:latin typeface="+mn-lt"/>
                      <a:ea typeface="+mn-ea"/>
                      <a:cs typeface="+mn-cs"/>
                    </a:defRPr>
                  </a:pPr>
                  <a:endParaRPr lang="ru-RU"/>
                </a:p>
              </c:txPr>
              <c:dLblPos val="r"/>
              <c:showLegendKey val="0"/>
              <c:showVal val="1"/>
              <c:showCatName val="0"/>
              <c:showSerName val="0"/>
              <c:showPercent val="0"/>
              <c:showBubbleSize val="0"/>
              <c:extLst>
                <c:ext xmlns:c15="http://schemas.microsoft.com/office/drawing/2012/chart" uri="{CE6537A1-D6FC-4f65-9D91-7224C49458BB}">
                  <c15:layout>
                    <c:manualLayout>
                      <c:w val="7.8064378597314008E-2"/>
                      <c:h val="2.6050679851668725E-2"/>
                    </c:manualLayout>
                  </c15:layout>
                </c:ext>
                <c:ext xmlns:c16="http://schemas.microsoft.com/office/drawing/2014/chart" uri="{C3380CC4-5D6E-409C-BE32-E72D297353CC}">
                  <c16:uniqueId val="{00000002-D845-47BA-B0E6-B2A8FFFF6A24}"/>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solidFill>
                      <a:round/>
                    </a:ln>
                    <a:effectLst/>
                  </c:spPr>
                </c15:leaderLines>
              </c:ext>
            </c:extLst>
          </c:dLbls>
          <c:cat>
            <c:strRef>
              <c:f>'[Диаграмма 2 в Microsoft Word]Лист1'!$A$2:$A$4</c:f>
              <c:strCache>
                <c:ptCount val="3"/>
                <c:pt idx="0">
                  <c:v>березень</c:v>
                </c:pt>
                <c:pt idx="1">
                  <c:v>травень</c:v>
                </c:pt>
                <c:pt idx="2">
                  <c:v>червень</c:v>
                </c:pt>
              </c:strCache>
            </c:strRef>
          </c:cat>
          <c:val>
            <c:numRef>
              <c:f>'[Диаграмма 2 в Microsoft Word]Лист1'!$B$2:$B$4</c:f>
              <c:numCache>
                <c:formatCode>General</c:formatCode>
                <c:ptCount val="3"/>
                <c:pt idx="0">
                  <c:v>1.1400000000000009E-2</c:v>
                </c:pt>
                <c:pt idx="1">
                  <c:v>4.7000000000000037E-3</c:v>
                </c:pt>
                <c:pt idx="2">
                  <c:v>4.1999999999999997E-3</c:v>
                </c:pt>
              </c:numCache>
            </c:numRef>
          </c:val>
          <c:smooth val="0"/>
          <c:extLst>
            <c:ext xmlns:c16="http://schemas.microsoft.com/office/drawing/2014/chart" uri="{C3380CC4-5D6E-409C-BE32-E72D297353CC}">
              <c16:uniqueId val="{00000003-D845-47BA-B0E6-B2A8FFFF6A24}"/>
            </c:ext>
          </c:extLst>
        </c:ser>
        <c:ser>
          <c:idx val="1"/>
          <c:order val="1"/>
          <c:tx>
            <c:strRef>
              <c:f>'[Диаграмма 2 в Microsoft Word]Лист1'!$C$1</c:f>
              <c:strCache>
                <c:ptCount val="1"/>
                <c:pt idx="0">
                  <c:v>Рів'єра</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0"/>
              <c:layout>
                <c:manualLayout>
                  <c:x val="-8.1054188200894078E-2"/>
                  <c:y val="-2.075080540766775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D845-47BA-B0E6-B2A8FFFF6A24}"/>
                </c:ext>
              </c:extLst>
            </c:dLbl>
            <c:dLbl>
              <c:idx val="1"/>
              <c:layout>
                <c:manualLayout>
                  <c:x val="1.1063906928496008E-2"/>
                  <c:y val="5.5160692212608215E-3"/>
                </c:manualLayout>
              </c:layout>
              <c:spPr>
                <a:noFill/>
                <a:ln>
                  <a:noFill/>
                </a:ln>
                <a:effectLst/>
              </c:spPr>
              <c:txPr>
                <a:bodyPr rot="0" spcFirstLastPara="1" vertOverflow="ellipsis" vert="horz" wrap="square" lIns="38100" tIns="19050" rIns="38100" bIns="19050" anchor="ctr" anchorCtr="1">
                  <a:noAutofit/>
                </a:bodyPr>
                <a:lstStyle/>
                <a:p>
                  <a:pPr>
                    <a:defRPr sz="1100" b="0" i="0" u="none" strike="noStrike" kern="1200" baseline="0">
                      <a:solidFill>
                        <a:schemeClr val="tx1"/>
                      </a:solidFill>
                      <a:latin typeface="+mn-lt"/>
                      <a:ea typeface="+mn-ea"/>
                      <a:cs typeface="+mn-cs"/>
                    </a:defRPr>
                  </a:pPr>
                  <a:endParaRPr lang="ru-RU"/>
                </a:p>
              </c:txPr>
              <c:dLblPos val="r"/>
              <c:showLegendKey val="0"/>
              <c:showVal val="1"/>
              <c:showCatName val="0"/>
              <c:showSerName val="0"/>
              <c:showPercent val="0"/>
              <c:showBubbleSize val="0"/>
              <c:extLst>
                <c:ext xmlns:c15="http://schemas.microsoft.com/office/drawing/2012/chart" uri="{CE6537A1-D6FC-4f65-9D91-7224C49458BB}">
                  <c15:layout>
                    <c:manualLayout>
                      <c:w val="7.8064378597314008E-2"/>
                      <c:h val="2.2960444993819527E-2"/>
                    </c:manualLayout>
                  </c15:layout>
                </c:ext>
                <c:ext xmlns:c16="http://schemas.microsoft.com/office/drawing/2014/chart" uri="{C3380CC4-5D6E-409C-BE32-E72D297353CC}">
                  <c16:uniqueId val="{00000005-D845-47BA-B0E6-B2A8FFFF6A24}"/>
                </c:ext>
              </c:extLst>
            </c:dLbl>
            <c:dLbl>
              <c:idx val="2"/>
              <c:layout>
                <c:manualLayout>
                  <c:x val="-3.8584523555746605E-3"/>
                  <c:y val="-5.2996311184216995E-3"/>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D845-47BA-B0E6-B2A8FFFF6A24}"/>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solidFill>
                      <a:round/>
                    </a:ln>
                    <a:effectLst/>
                  </c:spPr>
                </c15:leaderLines>
              </c:ext>
            </c:extLst>
          </c:dLbls>
          <c:cat>
            <c:strRef>
              <c:f>'[Диаграмма 2 в Microsoft Word]Лист1'!$A$2:$A$4</c:f>
              <c:strCache>
                <c:ptCount val="3"/>
                <c:pt idx="0">
                  <c:v>березень</c:v>
                </c:pt>
                <c:pt idx="1">
                  <c:v>травень</c:v>
                </c:pt>
                <c:pt idx="2">
                  <c:v>червень</c:v>
                </c:pt>
              </c:strCache>
            </c:strRef>
          </c:cat>
          <c:val>
            <c:numRef>
              <c:f>'[Диаграмма 2 в Microsoft Word]Лист1'!$C$2:$C$4</c:f>
              <c:numCache>
                <c:formatCode>General</c:formatCode>
                <c:ptCount val="3"/>
                <c:pt idx="0">
                  <c:v>9.0000000000000028E-3</c:v>
                </c:pt>
                <c:pt idx="1">
                  <c:v>4.1999999999999997E-3</c:v>
                </c:pt>
                <c:pt idx="2">
                  <c:v>4.1000000000000003E-3</c:v>
                </c:pt>
              </c:numCache>
            </c:numRef>
          </c:val>
          <c:smooth val="0"/>
          <c:extLst>
            <c:ext xmlns:c16="http://schemas.microsoft.com/office/drawing/2014/chart" uri="{C3380CC4-5D6E-409C-BE32-E72D297353CC}">
              <c16:uniqueId val="{00000007-D845-47BA-B0E6-B2A8FFFF6A24}"/>
            </c:ext>
          </c:extLst>
        </c:ser>
        <c:ser>
          <c:idx val="2"/>
          <c:order val="2"/>
          <c:tx>
            <c:strRef>
              <c:f>'[Диаграмма 2 в Microsoft Word]Лист1'!$D$1</c:f>
              <c:strCache>
                <c:ptCount val="1"/>
                <c:pt idx="0">
                  <c:v>Повінь</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dLbl>
              <c:idx val="0"/>
              <c:layout>
                <c:manualLayout>
                  <c:x val="-8.5317671466722186E-2"/>
                  <c:y val="-1.4570335691969404E-2"/>
                </c:manualLayout>
              </c:layout>
              <c:spPr>
                <a:noFill/>
                <a:ln>
                  <a:noFill/>
                </a:ln>
                <a:effectLst/>
              </c:spPr>
              <c:txPr>
                <a:bodyPr rot="0" spcFirstLastPara="1" vertOverflow="ellipsis" vert="horz" wrap="square" lIns="38100" tIns="19050" rIns="38100" bIns="19050" anchor="ctr" anchorCtr="1">
                  <a:noAutofit/>
                </a:bodyPr>
                <a:lstStyle/>
                <a:p>
                  <a:pPr>
                    <a:defRPr sz="1100" b="0" i="0" u="none" strike="noStrike" kern="1200" baseline="0">
                      <a:solidFill>
                        <a:schemeClr val="tx1"/>
                      </a:solidFill>
                      <a:latin typeface="+mn-lt"/>
                      <a:ea typeface="+mn-ea"/>
                      <a:cs typeface="+mn-cs"/>
                    </a:defRPr>
                  </a:pPr>
                  <a:endParaRPr lang="ru-RU"/>
                </a:p>
              </c:txPr>
              <c:dLblPos val="r"/>
              <c:showLegendKey val="0"/>
              <c:showVal val="1"/>
              <c:showCatName val="0"/>
              <c:showSerName val="0"/>
              <c:showPercent val="0"/>
              <c:showBubbleSize val="0"/>
              <c:extLst>
                <c:ext xmlns:c15="http://schemas.microsoft.com/office/drawing/2012/chart" uri="{CE6537A1-D6FC-4f65-9D91-7224C49458BB}">
                  <c15:layout>
                    <c:manualLayout>
                      <c:w val="6.617983506698201E-2"/>
                      <c:h val="3.841161928306551E-2"/>
                    </c:manualLayout>
                  </c15:layout>
                </c:ext>
                <c:ext xmlns:c16="http://schemas.microsoft.com/office/drawing/2014/chart" uri="{C3380CC4-5D6E-409C-BE32-E72D297353CC}">
                  <c16:uniqueId val="{00000008-D845-47BA-B0E6-B2A8FFFF6A24}"/>
                </c:ext>
              </c:extLst>
            </c:dLbl>
            <c:dLbl>
              <c:idx val="1"/>
              <c:layout>
                <c:manualLayout>
                  <c:x val="-5.0756684352848684E-2"/>
                  <c:y val="1.7877130315447298E-2"/>
                </c:manualLayout>
              </c:layout>
              <c:spPr>
                <a:noFill/>
                <a:ln>
                  <a:noFill/>
                </a:ln>
                <a:effectLst/>
              </c:spPr>
              <c:txPr>
                <a:bodyPr rot="0" spcFirstLastPara="1" vertOverflow="ellipsis" vert="horz" wrap="square" lIns="38100" tIns="19050" rIns="38100" bIns="19050" anchor="ctr" anchorCtr="1">
                  <a:noAutofit/>
                </a:bodyPr>
                <a:lstStyle/>
                <a:p>
                  <a:pPr>
                    <a:defRPr sz="1100" b="0" i="0" u="none" strike="noStrike" kern="1200" baseline="0">
                      <a:solidFill>
                        <a:schemeClr val="tx1"/>
                      </a:solidFill>
                      <a:latin typeface="+mn-lt"/>
                      <a:ea typeface="+mn-ea"/>
                      <a:cs typeface="+mn-cs"/>
                    </a:defRPr>
                  </a:pPr>
                  <a:endParaRPr lang="ru-RU"/>
                </a:p>
              </c:txPr>
              <c:dLblPos val="r"/>
              <c:showLegendKey val="0"/>
              <c:showVal val="1"/>
              <c:showCatName val="0"/>
              <c:showSerName val="0"/>
              <c:showPercent val="0"/>
              <c:showBubbleSize val="0"/>
              <c:extLst>
                <c:ext xmlns:c15="http://schemas.microsoft.com/office/drawing/2012/chart" uri="{CE6537A1-D6FC-4f65-9D91-7224C49458BB}">
                  <c15:layout>
                    <c:manualLayout>
                      <c:w val="7.8064378597314008E-2"/>
                      <c:h val="3.5321384425216318E-2"/>
                    </c:manualLayout>
                  </c15:layout>
                </c:ext>
                <c:ext xmlns:c16="http://schemas.microsoft.com/office/drawing/2014/chart" uri="{C3380CC4-5D6E-409C-BE32-E72D297353CC}">
                  <c16:uniqueId val="{00000009-D845-47BA-B0E6-B2A8FFFF6A24}"/>
                </c:ext>
              </c:extLst>
            </c:dLbl>
            <c:dLbl>
              <c:idx val="2"/>
              <c:layout>
                <c:manualLayout>
                  <c:x val="-8.1219356214026865E-3"/>
                  <c:y val="1.633201288652257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A-D845-47BA-B0E6-B2A8FFFF6A24}"/>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 2 в Microsoft Word]Лист1'!$A$2:$A$4</c:f>
              <c:strCache>
                <c:ptCount val="3"/>
                <c:pt idx="0">
                  <c:v>березень</c:v>
                </c:pt>
                <c:pt idx="1">
                  <c:v>травень</c:v>
                </c:pt>
                <c:pt idx="2">
                  <c:v>червень</c:v>
                </c:pt>
              </c:strCache>
            </c:strRef>
          </c:cat>
          <c:val>
            <c:numRef>
              <c:f>'[Диаграмма 2 в Microsoft Word]Лист1'!$D$2:$D$4</c:f>
              <c:numCache>
                <c:formatCode>General</c:formatCode>
                <c:ptCount val="3"/>
                <c:pt idx="0">
                  <c:v>5.0000000000000036E-3</c:v>
                </c:pt>
                <c:pt idx="1">
                  <c:v>3.6000000000000021E-3</c:v>
                </c:pt>
                <c:pt idx="2">
                  <c:v>3.400000000000002E-3</c:v>
                </c:pt>
              </c:numCache>
            </c:numRef>
          </c:val>
          <c:smooth val="0"/>
          <c:extLst>
            <c:ext xmlns:c16="http://schemas.microsoft.com/office/drawing/2014/chart" uri="{C3380CC4-5D6E-409C-BE32-E72D297353CC}">
              <c16:uniqueId val="{0000000B-D845-47BA-B0E6-B2A8FFFF6A24}"/>
            </c:ext>
          </c:extLst>
        </c:ser>
        <c:ser>
          <c:idx val="3"/>
          <c:order val="3"/>
          <c:tx>
            <c:strRef>
              <c:f>'[Диаграмма 2 в Microsoft Word]Лист1'!$E$1</c:f>
              <c:strCache>
                <c:ptCount val="1"/>
                <c:pt idx="0">
                  <c:v>Адретта</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dLbls>
            <c:dLbl>
              <c:idx val="0"/>
              <c:layout>
                <c:manualLayout>
                  <c:x val="-9.5523342570880646E-2"/>
                  <c:y val="5.5161908840503848E-3"/>
                </c:manualLayout>
              </c:layout>
              <c:spPr>
                <a:noFill/>
                <a:ln>
                  <a:noFill/>
                </a:ln>
                <a:effectLst/>
              </c:spPr>
              <c:txPr>
                <a:bodyPr rot="0" spcFirstLastPara="1" vertOverflow="ellipsis" vert="horz" wrap="square" lIns="38100" tIns="19050" rIns="38100" bIns="19050" anchor="ctr" anchorCtr="1">
                  <a:noAutofit/>
                </a:bodyPr>
                <a:lstStyle/>
                <a:p>
                  <a:pPr>
                    <a:defRPr sz="1100" b="0" i="0" u="none" strike="noStrike" kern="1200" baseline="0">
                      <a:solidFill>
                        <a:schemeClr val="tx1"/>
                      </a:solidFill>
                      <a:latin typeface="+mn-lt"/>
                      <a:ea typeface="+mn-ea"/>
                      <a:cs typeface="+mn-cs"/>
                    </a:defRPr>
                  </a:pPr>
                  <a:endParaRPr lang="ru-RU"/>
                </a:p>
              </c:txPr>
              <c:dLblPos val="r"/>
              <c:showLegendKey val="0"/>
              <c:showVal val="1"/>
              <c:showCatName val="0"/>
              <c:showSerName val="0"/>
              <c:showPercent val="0"/>
              <c:showBubbleSize val="0"/>
              <c:extLst>
                <c:ext xmlns:c15="http://schemas.microsoft.com/office/drawing/2012/chart" uri="{CE6537A1-D6FC-4f65-9D91-7224C49458BB}">
                  <c15:layout>
                    <c:manualLayout>
                      <c:w val="7.8064378597314008E-2"/>
                      <c:h val="3.5321384425216318E-2"/>
                    </c:manualLayout>
                  </c15:layout>
                </c:ext>
                <c:ext xmlns:c16="http://schemas.microsoft.com/office/drawing/2014/chart" uri="{C3380CC4-5D6E-409C-BE32-E72D297353CC}">
                  <c16:uniqueId val="{0000000C-D845-47BA-B0E6-B2A8FFFF6A24}"/>
                </c:ext>
              </c:extLst>
            </c:dLbl>
            <c:dLbl>
              <c:idx val="1"/>
              <c:layout>
                <c:manualLayout>
                  <c:x val="-4.8624858793098531E-2"/>
                  <c:y val="-2.0750805407667806E-2"/>
                </c:manualLayout>
              </c:layout>
              <c:spPr>
                <a:noFill/>
                <a:ln>
                  <a:noFill/>
                </a:ln>
                <a:effectLst/>
              </c:spPr>
              <c:txPr>
                <a:bodyPr rot="0" spcFirstLastPara="1" vertOverflow="ellipsis" vert="horz" wrap="square" lIns="38100" tIns="19050" rIns="38100" bIns="19050" anchor="ctr" anchorCtr="1">
                  <a:noAutofit/>
                </a:bodyPr>
                <a:lstStyle/>
                <a:p>
                  <a:pPr>
                    <a:defRPr sz="1100" b="0" i="0" u="none" strike="noStrike" kern="1200" baseline="0">
                      <a:solidFill>
                        <a:schemeClr val="tx1"/>
                      </a:solidFill>
                      <a:latin typeface="+mn-lt"/>
                      <a:ea typeface="+mn-ea"/>
                      <a:cs typeface="+mn-cs"/>
                    </a:defRPr>
                  </a:pPr>
                  <a:endParaRPr lang="ru-RU"/>
                </a:p>
              </c:txPr>
              <c:dLblPos val="r"/>
              <c:showLegendKey val="0"/>
              <c:showVal val="1"/>
              <c:showCatName val="0"/>
              <c:showSerName val="0"/>
              <c:showPercent val="0"/>
              <c:showBubbleSize val="0"/>
              <c:extLst>
                <c:ext xmlns:c15="http://schemas.microsoft.com/office/drawing/2012/chart" uri="{CE6537A1-D6FC-4f65-9D91-7224C49458BB}">
                  <c15:layout>
                    <c:manualLayout>
                      <c:w val="7.8064378597314008E-2"/>
                      <c:h val="3.2231149567367119E-2"/>
                    </c:manualLayout>
                  </c15:layout>
                </c:ext>
                <c:ext xmlns:c16="http://schemas.microsoft.com/office/drawing/2014/chart" uri="{C3380CC4-5D6E-409C-BE32-E72D297353CC}">
                  <c16:uniqueId val="{0000000D-D845-47BA-B0E6-B2A8FFFF6A24}"/>
                </c:ext>
              </c:extLst>
            </c:dLbl>
            <c:dLbl>
              <c:idx val="2"/>
              <c:delete val="1"/>
              <c:extLst>
                <c:ext xmlns:c15="http://schemas.microsoft.com/office/drawing/2012/chart" uri="{CE6537A1-D6FC-4f65-9D91-7224C49458BB}"/>
                <c:ext xmlns:c16="http://schemas.microsoft.com/office/drawing/2014/chart" uri="{C3380CC4-5D6E-409C-BE32-E72D297353CC}">
                  <c16:uniqueId val="{0000000E-D845-47BA-B0E6-B2A8FFFF6A24}"/>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'[Диаграмма 2 в Microsoft Word]Лист1'!$A$2:$A$4</c:f>
              <c:strCache>
                <c:ptCount val="3"/>
                <c:pt idx="0">
                  <c:v>березень</c:v>
                </c:pt>
                <c:pt idx="1">
                  <c:v>травень</c:v>
                </c:pt>
                <c:pt idx="2">
                  <c:v>червень</c:v>
                </c:pt>
              </c:strCache>
            </c:strRef>
          </c:cat>
          <c:val>
            <c:numRef>
              <c:f>'[Диаграмма 2 в Microsoft Word]Лист1'!$E$2:$E$4</c:f>
              <c:numCache>
                <c:formatCode>General</c:formatCode>
                <c:ptCount val="3"/>
                <c:pt idx="0">
                  <c:v>4.8000000000000004E-3</c:v>
                </c:pt>
                <c:pt idx="1">
                  <c:v>4.3000000000000035E-3</c:v>
                </c:pt>
                <c:pt idx="2">
                  <c:v>4.1000000000000003E-3</c:v>
                </c:pt>
              </c:numCache>
            </c:numRef>
          </c:val>
          <c:smooth val="0"/>
          <c:extLst>
            <c:ext xmlns:c16="http://schemas.microsoft.com/office/drawing/2014/chart" uri="{C3380CC4-5D6E-409C-BE32-E72D297353CC}">
              <c16:uniqueId val="{0000000F-D845-47BA-B0E6-B2A8FFFF6A24}"/>
            </c:ext>
          </c:extLst>
        </c:ser>
        <c:ser>
          <c:idx val="4"/>
          <c:order val="4"/>
          <c:tx>
            <c:strRef>
              <c:f>'[Диаграмма 2 в Microsoft Word]Лист1'!$F$1</c:f>
              <c:strCache>
                <c:ptCount val="1"/>
                <c:pt idx="0">
                  <c:v>Гранада</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dLbl>
              <c:idx val="0"/>
              <c:layout>
                <c:manualLayout>
                  <c:x val="-8.912811767213813E-2"/>
                  <c:y val="-2.3841040265517005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0-D845-47BA-B0E6-B2A8FFFF6A24}"/>
                </c:ext>
              </c:extLst>
            </c:dLbl>
            <c:dLbl>
              <c:idx val="1"/>
              <c:layout>
                <c:manualLayout>
                  <c:x val="-0.10023986289712081"/>
                  <c:y val="-8.3898659762710048E-3"/>
                </c:manualLayout>
              </c:layout>
              <c:spPr>
                <a:noFill/>
                <a:ln>
                  <a:noFill/>
                </a:ln>
                <a:effectLst/>
              </c:spPr>
              <c:txPr>
                <a:bodyPr rot="0" spcFirstLastPara="1" vertOverflow="ellipsis" vert="horz" wrap="square" lIns="38100" tIns="19050" rIns="38100" bIns="19050" anchor="ctr" anchorCtr="1">
                  <a:noAutofit/>
                </a:bodyPr>
                <a:lstStyle/>
                <a:p>
                  <a:pPr>
                    <a:defRPr sz="1100" b="0" i="0" u="none" strike="noStrike" kern="1200" baseline="0">
                      <a:solidFill>
                        <a:schemeClr val="tx1"/>
                      </a:solidFill>
                      <a:latin typeface="+mn-lt"/>
                      <a:ea typeface="+mn-ea"/>
                      <a:cs typeface="+mn-cs"/>
                    </a:defRPr>
                  </a:pPr>
                  <a:endParaRPr lang="ru-RU"/>
                </a:p>
              </c:txPr>
              <c:dLblPos val="r"/>
              <c:showLegendKey val="0"/>
              <c:showVal val="1"/>
              <c:showCatName val="0"/>
              <c:showSerName val="0"/>
              <c:showPercent val="0"/>
              <c:showBubbleSize val="0"/>
              <c:extLst>
                <c:ext xmlns:c15="http://schemas.microsoft.com/office/drawing/2012/chart" uri="{CE6537A1-D6FC-4f65-9D91-7224C49458BB}">
                  <c15:layout>
                    <c:manualLayout>
                      <c:w val="6.617983506698201E-2"/>
                      <c:h val="2.6050679851668725E-2"/>
                    </c:manualLayout>
                  </c15:layout>
                </c:ext>
                <c:ext xmlns:c16="http://schemas.microsoft.com/office/drawing/2014/chart" uri="{C3380CC4-5D6E-409C-BE32-E72D297353CC}">
                  <c16:uniqueId val="{00000011-D845-47BA-B0E6-B2A8FFFF6A24}"/>
                </c:ext>
              </c:extLst>
            </c:dLbl>
            <c:dLbl>
              <c:idx val="2"/>
              <c:layout>
                <c:manualLayout>
                  <c:x val="-8.121772143903163E-3"/>
                  <c:y val="2.4260776889908644E-3"/>
                </c:manualLayout>
              </c:layout>
              <c:spPr>
                <a:noFill/>
                <a:ln>
                  <a:noFill/>
                </a:ln>
                <a:effectLst/>
              </c:spPr>
              <c:txPr>
                <a:bodyPr rot="0" spcFirstLastPara="1" vertOverflow="ellipsis" vert="horz" wrap="square" lIns="38100" tIns="19050" rIns="38100" bIns="19050" anchor="ctr" anchorCtr="1">
                  <a:noAutofit/>
                </a:bodyPr>
                <a:lstStyle/>
                <a:p>
                  <a:pPr>
                    <a:defRPr sz="1100" b="0" i="0" u="none" strike="noStrike" kern="1200" baseline="0">
                      <a:solidFill>
                        <a:schemeClr val="tx1"/>
                      </a:solidFill>
                      <a:latin typeface="+mn-lt"/>
                      <a:ea typeface="+mn-ea"/>
                      <a:cs typeface="+mn-cs"/>
                    </a:defRPr>
                  </a:pPr>
                  <a:endParaRPr lang="ru-RU"/>
                </a:p>
              </c:txPr>
              <c:dLblPos val="r"/>
              <c:showLegendKey val="0"/>
              <c:showVal val="1"/>
              <c:showCatName val="0"/>
              <c:showSerName val="0"/>
              <c:showPercent val="0"/>
              <c:showBubbleSize val="0"/>
              <c:extLst>
                <c:ext xmlns:c15="http://schemas.microsoft.com/office/drawing/2012/chart" uri="{CE6537A1-D6FC-4f65-9D91-7224C49458BB}">
                  <c15:layout>
                    <c:manualLayout>
                      <c:w val="7.8064378597314008E-2"/>
                      <c:h val="2.2960444993819527E-2"/>
                    </c:manualLayout>
                  </c15:layout>
                </c:ext>
                <c:ext xmlns:c16="http://schemas.microsoft.com/office/drawing/2014/chart" uri="{C3380CC4-5D6E-409C-BE32-E72D297353CC}">
                  <c16:uniqueId val="{00000012-D845-47BA-B0E6-B2A8FFFF6A24}"/>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solidFill>
                      <a:round/>
                    </a:ln>
                    <a:effectLst/>
                  </c:spPr>
                </c15:leaderLines>
              </c:ext>
            </c:extLst>
          </c:dLbls>
          <c:cat>
            <c:strRef>
              <c:f>'[Диаграмма 2 в Microsoft Word]Лист1'!$A$2:$A$4</c:f>
              <c:strCache>
                <c:ptCount val="3"/>
                <c:pt idx="0">
                  <c:v>березень</c:v>
                </c:pt>
                <c:pt idx="1">
                  <c:v>травень</c:v>
                </c:pt>
                <c:pt idx="2">
                  <c:v>червень</c:v>
                </c:pt>
              </c:strCache>
            </c:strRef>
          </c:cat>
          <c:val>
            <c:numRef>
              <c:f>'[Диаграмма 2 в Microsoft Word]Лист1'!$F$2:$F$4</c:f>
              <c:numCache>
                <c:formatCode>General</c:formatCode>
                <c:ptCount val="3"/>
                <c:pt idx="0">
                  <c:v>5.4000000000000038E-3</c:v>
                </c:pt>
                <c:pt idx="1">
                  <c:v>4.0000000000000036E-3</c:v>
                </c:pt>
                <c:pt idx="2">
                  <c:v>3.900000000000002E-3</c:v>
                </c:pt>
              </c:numCache>
            </c:numRef>
          </c:val>
          <c:smooth val="0"/>
          <c:extLst>
            <c:ext xmlns:c16="http://schemas.microsoft.com/office/drawing/2014/chart" uri="{C3380CC4-5D6E-409C-BE32-E72D297353CC}">
              <c16:uniqueId val="{00000013-D845-47BA-B0E6-B2A8FFFF6A24}"/>
            </c:ext>
          </c:extLst>
        </c:ser>
        <c:ser>
          <c:idx val="5"/>
          <c:order val="5"/>
          <c:tx>
            <c:strRef>
              <c:f>'[Диаграмма 2 в Microsoft Word]Лист1'!$G$1</c:f>
              <c:strCache>
                <c:ptCount val="1"/>
                <c:pt idx="0">
                  <c:v>Королева Анна</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dLbl>
              <c:idx val="0"/>
              <c:layout>
                <c:manualLayout>
                  <c:x val="-8.9490148573057496E-2"/>
                  <c:y val="8.8083859727681416E-4"/>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14-D845-47BA-B0E6-B2A8FFFF6A24}"/>
                </c:ext>
              </c:extLst>
            </c:dLbl>
            <c:dLbl>
              <c:idx val="1"/>
              <c:layout>
                <c:manualLayout>
                  <c:x val="-1.7265428689885332E-3"/>
                  <c:y val="1.6332012886522796E-2"/>
                </c:manualLayout>
              </c:layout>
              <c:spPr>
                <a:noFill/>
                <a:ln>
                  <a:noFill/>
                </a:ln>
                <a:effectLst/>
              </c:spPr>
              <c:txPr>
                <a:bodyPr rot="0" spcFirstLastPara="1" vertOverflow="ellipsis" vert="horz" wrap="square" lIns="38100" tIns="19050" rIns="38100" bIns="19050" anchor="ctr" anchorCtr="1">
                  <a:noAutofit/>
                </a:bodyPr>
                <a:lstStyle/>
                <a:p>
                  <a:pPr>
                    <a:defRPr sz="1100" b="0" i="0" u="none" strike="noStrike" kern="1200" baseline="0">
                      <a:solidFill>
                        <a:schemeClr val="tx1"/>
                      </a:solidFill>
                      <a:latin typeface="+mn-lt"/>
                      <a:ea typeface="+mn-ea"/>
                      <a:cs typeface="+mn-cs"/>
                    </a:defRPr>
                  </a:pPr>
                  <a:endParaRPr lang="ru-RU"/>
                </a:p>
              </c:txPr>
              <c:dLblPos val="r"/>
              <c:showLegendKey val="0"/>
              <c:showVal val="1"/>
              <c:showCatName val="0"/>
              <c:showSerName val="0"/>
              <c:showPercent val="0"/>
              <c:showBubbleSize val="0"/>
              <c:extLst>
                <c:ext xmlns:c15="http://schemas.microsoft.com/office/drawing/2012/chart" uri="{CE6537A1-D6FC-4f65-9D91-7224C49458BB}">
                  <c15:layout>
                    <c:manualLayout>
                      <c:w val="7.8064378597314008E-2"/>
                      <c:h val="2.6050679851668725E-2"/>
                    </c:manualLayout>
                  </c15:layout>
                </c:ext>
                <c:ext xmlns:c16="http://schemas.microsoft.com/office/drawing/2014/chart" uri="{C3380CC4-5D6E-409C-BE32-E72D297353CC}">
                  <c16:uniqueId val="{00000015-D845-47BA-B0E6-B2A8FFFF6A24}"/>
                </c:ext>
              </c:extLst>
            </c:dLbl>
            <c:dLbl>
              <c:idx val="2"/>
              <c:delete val="1"/>
              <c:extLst>
                <c:ext xmlns:c15="http://schemas.microsoft.com/office/drawing/2012/chart" uri="{CE6537A1-D6FC-4f65-9D91-7224C49458BB}"/>
                <c:ext xmlns:c16="http://schemas.microsoft.com/office/drawing/2014/chart" uri="{C3380CC4-5D6E-409C-BE32-E72D297353CC}">
                  <c16:uniqueId val="{00000016-D845-47BA-B0E6-B2A8FFFF6A24}"/>
                </c:ext>
              </c:extLst>
            </c:dLbl>
            <c:spPr>
              <a:noFill/>
              <a:ln>
                <a:noFill/>
              </a:ln>
              <a:effectLst/>
            </c:spPr>
            <c:txPr>
              <a:bodyPr rot="0" spcFirstLastPara="1" vertOverflow="ellipsis" vert="horz" wrap="square" lIns="38100" tIns="19050" rIns="38100" bIns="19050" anchor="ctr" anchorCtr="1">
                <a:spAutoFit/>
              </a:bodyPr>
              <a:lstStyle/>
              <a:p>
                <a:pPr>
                  <a:defRPr sz="1100" b="0" i="0" u="none" strike="noStrike" kern="1200" baseline="0">
                    <a:solidFill>
                      <a:schemeClr val="tx1"/>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solidFill>
                      <a:round/>
                    </a:ln>
                    <a:effectLst/>
                  </c:spPr>
                </c15:leaderLines>
              </c:ext>
            </c:extLst>
          </c:dLbls>
          <c:cat>
            <c:strRef>
              <c:f>'[Диаграмма 2 в Microsoft Word]Лист1'!$A$2:$A$4</c:f>
              <c:strCache>
                <c:ptCount val="3"/>
                <c:pt idx="0">
                  <c:v>березень</c:v>
                </c:pt>
                <c:pt idx="1">
                  <c:v>травень</c:v>
                </c:pt>
                <c:pt idx="2">
                  <c:v>червень</c:v>
                </c:pt>
              </c:strCache>
            </c:strRef>
          </c:cat>
          <c:val>
            <c:numRef>
              <c:f>'[Диаграмма 2 в Microsoft Word]Лист1'!$G$2:$G$4</c:f>
              <c:numCache>
                <c:formatCode>General</c:formatCode>
                <c:ptCount val="3"/>
                <c:pt idx="0">
                  <c:v>4.3000000000000035E-3</c:v>
                </c:pt>
                <c:pt idx="1">
                  <c:v>3.900000000000002E-3</c:v>
                </c:pt>
                <c:pt idx="2">
                  <c:v>3.900000000000002E-3</c:v>
                </c:pt>
              </c:numCache>
            </c:numRef>
          </c:val>
          <c:smooth val="0"/>
          <c:extLst>
            <c:ext xmlns:c16="http://schemas.microsoft.com/office/drawing/2014/chart" uri="{C3380CC4-5D6E-409C-BE32-E72D297353CC}">
              <c16:uniqueId val="{00000017-D845-47BA-B0E6-B2A8FFFF6A24}"/>
            </c:ext>
          </c:extLst>
        </c:ser>
        <c:dLbls>
          <c:showLegendKey val="0"/>
          <c:showVal val="1"/>
          <c:showCatName val="0"/>
          <c:showSerName val="0"/>
          <c:showPercent val="0"/>
          <c:showBubbleSize val="0"/>
        </c:dLbls>
        <c:marker val="1"/>
        <c:smooth val="0"/>
        <c:axId val="218227072"/>
        <c:axId val="218228608"/>
      </c:lineChart>
      <c:catAx>
        <c:axId val="2182270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18228608"/>
        <c:crosses val="autoZero"/>
        <c:auto val="1"/>
        <c:lblAlgn val="ctr"/>
        <c:lblOffset val="100"/>
        <c:noMultiLvlLbl val="0"/>
      </c:catAx>
      <c:valAx>
        <c:axId val="218228608"/>
        <c:scaling>
          <c:orientation val="minMax"/>
          <c:min val="3.0000000000000027E-3"/>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uk-UA" sz="1100" b="0">
                    <a:solidFill>
                      <a:schemeClr val="tx1"/>
                    </a:solidFill>
                    <a:effectLst/>
                    <a:latin typeface="Times New Roman" panose="02020603050405020304" pitchFamily="18" charset="0"/>
                    <a:cs typeface="Times New Roman" panose="02020603050405020304" pitchFamily="18" charset="0"/>
                  </a:rPr>
                  <a:t>Вміст аскорбінової кислоти, ммоль/г сирої маси</a:t>
                </a:r>
                <a:endParaRPr lang="ru-RU" sz="1100" b="0">
                  <a:solidFill>
                    <a:schemeClr val="tx1"/>
                  </a:solidFill>
                  <a:effectLst/>
                  <a:latin typeface="Times New Roman" panose="02020603050405020304" pitchFamily="18" charset="0"/>
                  <a:cs typeface="Times New Roman" panose="02020603050405020304" pitchFamily="18" charset="0"/>
                </a:endParaRPr>
              </a:p>
              <a:p>
                <a:pPr marL="0" marR="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uk-UA" sz="1100" b="0">
                  <a:solidFill>
                    <a:schemeClr val="tx1"/>
                  </a:solidFill>
                  <a:effectLst/>
                  <a:latin typeface="Times New Roman" panose="02020603050405020304" pitchFamily="18" charset="0"/>
                  <a:cs typeface="Times New Roman" panose="02020603050405020304" pitchFamily="18" charset="0"/>
                </a:endParaRP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218227072"/>
        <c:crosses val="autoZero"/>
        <c:crossBetween val="between"/>
        <c:majorUnit val="1.0000000000000011E-3"/>
      </c:valAx>
      <c:spPr>
        <a:noFill/>
        <a:ln>
          <a:noFill/>
        </a:ln>
        <a:effectLst/>
      </c:spPr>
    </c:plotArea>
    <c:legend>
      <c:legendPos val="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7C0ABA8-F47B-4DB2-AD51-73E9C8A6CF95}" type="doc">
      <dgm:prSet loTypeId="urn:microsoft.com/office/officeart/2005/8/layout/venn1" loCatId="relationship" qsTypeId="urn:microsoft.com/office/officeart/2005/8/quickstyle/simple3" qsCatId="simple" csTypeId="urn:microsoft.com/office/officeart/2005/8/colors/accent1_2" csCatId="accent1" phldr="1"/>
      <dgm:spPr/>
    </dgm:pt>
    <dgm:pt modelId="{EB2FBE23-8724-4448-8D3A-95559BC2BDA7}">
      <dgm:prSet phldrT="[Текст]" custT="1"/>
      <dgm:spPr>
        <a:xfrm>
          <a:off x="347020" y="30485"/>
          <a:ext cx="1769105" cy="1715129"/>
        </a:xfrm>
        <a:gradFill rotWithShape="0">
          <a:gsLst>
            <a:gs pos="0">
              <a:srgbClr val="5B9BD5">
                <a:alpha val="50000"/>
                <a:hueOff val="0"/>
                <a:satOff val="0"/>
                <a:lumOff val="0"/>
                <a:alphaOff val="0"/>
                <a:lumMod val="110000"/>
                <a:satMod val="105000"/>
                <a:tint val="67000"/>
              </a:srgbClr>
            </a:gs>
            <a:gs pos="50000">
              <a:srgbClr val="5B9BD5">
                <a:alpha val="50000"/>
                <a:hueOff val="0"/>
                <a:satOff val="0"/>
                <a:lumOff val="0"/>
                <a:alphaOff val="0"/>
                <a:lumMod val="105000"/>
                <a:satMod val="103000"/>
                <a:tint val="73000"/>
              </a:srgbClr>
            </a:gs>
            <a:gs pos="100000">
              <a:srgbClr val="5B9BD5">
                <a:alpha val="50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r>
            <a:rPr lang="ru-RU" sz="1400">
              <a:solidFill>
                <a:sysClr val="windowText" lastClr="000000">
                  <a:hueOff val="0"/>
                  <a:satOff val="0"/>
                  <a:lumOff val="0"/>
                  <a:alphaOff val="0"/>
                </a:sysClr>
              </a:solidFill>
              <a:latin typeface="Calibri" panose="020F0502020204030204"/>
              <a:ea typeface="+mn-ea"/>
              <a:cs typeface="+mn-cs"/>
            </a:rPr>
            <a:t>Особливості глюкози</a:t>
          </a:r>
        </a:p>
      </dgm:t>
    </dgm:pt>
    <dgm:pt modelId="{75502015-045B-4B31-BD76-613AA1725F76}" type="parTrans" cxnId="{542B1CE9-2777-4CC4-8694-267E8886BEB9}">
      <dgm:prSet/>
      <dgm:spPr/>
      <dgm:t>
        <a:bodyPr/>
        <a:lstStyle/>
        <a:p>
          <a:endParaRPr lang="ru-RU"/>
        </a:p>
      </dgm:t>
    </dgm:pt>
    <dgm:pt modelId="{D388E62D-7552-4ED8-8A6D-A53C4761905F}" type="sibTrans" cxnId="{542B1CE9-2777-4CC4-8694-267E8886BEB9}">
      <dgm:prSet/>
      <dgm:spPr/>
      <dgm:t>
        <a:bodyPr/>
        <a:lstStyle/>
        <a:p>
          <a:endParaRPr lang="ru-RU"/>
        </a:p>
      </dgm:t>
    </dgm:pt>
    <dgm:pt modelId="{5172EC35-4746-44D2-A39D-AF95FA1950C1}">
      <dgm:prSet phldrT="[Текст]" custT="1"/>
      <dgm:spPr>
        <a:xfrm>
          <a:off x="1641923" y="4748"/>
          <a:ext cx="1736118" cy="1736118"/>
        </a:xfrm>
        <a:gradFill rotWithShape="0">
          <a:gsLst>
            <a:gs pos="0">
              <a:srgbClr val="5B9BD5">
                <a:alpha val="50000"/>
                <a:hueOff val="0"/>
                <a:satOff val="0"/>
                <a:lumOff val="0"/>
                <a:alphaOff val="0"/>
                <a:lumMod val="110000"/>
                <a:satMod val="105000"/>
                <a:tint val="67000"/>
              </a:srgbClr>
            </a:gs>
            <a:gs pos="50000">
              <a:srgbClr val="5B9BD5">
                <a:alpha val="50000"/>
                <a:hueOff val="0"/>
                <a:satOff val="0"/>
                <a:lumOff val="0"/>
                <a:alphaOff val="0"/>
                <a:lumMod val="105000"/>
                <a:satMod val="103000"/>
                <a:tint val="73000"/>
              </a:srgbClr>
            </a:gs>
            <a:gs pos="100000">
              <a:srgbClr val="5B9BD5">
                <a:alpha val="50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r>
            <a:rPr lang="ru-RU" sz="1400">
              <a:solidFill>
                <a:sysClr val="windowText" lastClr="000000">
                  <a:hueOff val="0"/>
                  <a:satOff val="0"/>
                  <a:lumOff val="0"/>
                  <a:alphaOff val="0"/>
                </a:sysClr>
              </a:solidFill>
              <a:latin typeface="Calibri" panose="020F0502020204030204"/>
              <a:ea typeface="+mn-ea"/>
              <a:cs typeface="+mn-cs"/>
            </a:rPr>
            <a:t>Особливості сахарози</a:t>
          </a:r>
        </a:p>
      </dgm:t>
    </dgm:pt>
    <dgm:pt modelId="{77B9C3A7-6F30-4777-909C-1C7D817C16E0}" type="parTrans" cxnId="{0E04A42E-15C5-45A7-8945-DC643A036A7D}">
      <dgm:prSet/>
      <dgm:spPr/>
      <dgm:t>
        <a:bodyPr/>
        <a:lstStyle/>
        <a:p>
          <a:endParaRPr lang="ru-RU"/>
        </a:p>
      </dgm:t>
    </dgm:pt>
    <dgm:pt modelId="{473CC9F4-5303-40E2-9772-0E2BC72F129F}" type="sibTrans" cxnId="{0E04A42E-15C5-45A7-8945-DC643A036A7D}">
      <dgm:prSet/>
      <dgm:spPr/>
      <dgm:t>
        <a:bodyPr/>
        <a:lstStyle/>
        <a:p>
          <a:endParaRPr lang="ru-RU"/>
        </a:p>
      </dgm:t>
    </dgm:pt>
    <dgm:pt modelId="{46F91F7B-5783-4BB7-B94B-B439BE401ACD}" type="pres">
      <dgm:prSet presAssocID="{B7C0ABA8-F47B-4DB2-AD51-73E9C8A6CF95}" presName="compositeShape" presStyleCnt="0">
        <dgm:presLayoutVars>
          <dgm:chMax val="7"/>
          <dgm:dir/>
          <dgm:resizeHandles val="exact"/>
        </dgm:presLayoutVars>
      </dgm:prSet>
      <dgm:spPr/>
    </dgm:pt>
    <dgm:pt modelId="{D2D78B0F-6C7D-4046-A611-7ED039544AFB}" type="pres">
      <dgm:prSet presAssocID="{EB2FBE23-8724-4448-8D3A-95559BC2BDA7}" presName="circ1" presStyleLbl="vennNode1" presStyleIdx="0" presStyleCnt="2" custScaleX="101900" custScaleY="98791" custLinFactNeighborX="-1564" custLinFactNeighborY="938"/>
      <dgm:spPr>
        <a:prstGeom prst="ellipse">
          <a:avLst/>
        </a:prstGeom>
      </dgm:spPr>
      <dgm:t>
        <a:bodyPr/>
        <a:lstStyle/>
        <a:p>
          <a:endParaRPr lang="ru-RU"/>
        </a:p>
      </dgm:t>
    </dgm:pt>
    <dgm:pt modelId="{C0F76E67-07BE-4054-8DE9-BF86254D6DE8}" type="pres">
      <dgm:prSet presAssocID="{EB2FBE23-8724-4448-8D3A-95559BC2BDA7}" presName="circ1Tx" presStyleLbl="revTx" presStyleIdx="0" presStyleCnt="0">
        <dgm:presLayoutVars>
          <dgm:chMax val="0"/>
          <dgm:chPref val="0"/>
          <dgm:bulletEnabled val="1"/>
        </dgm:presLayoutVars>
      </dgm:prSet>
      <dgm:spPr/>
      <dgm:t>
        <a:bodyPr/>
        <a:lstStyle/>
        <a:p>
          <a:endParaRPr lang="ru-RU"/>
        </a:p>
      </dgm:t>
    </dgm:pt>
    <dgm:pt modelId="{F0D2F602-A008-4ED3-8362-D3AA10116C1D}" type="pres">
      <dgm:prSet presAssocID="{5172EC35-4746-44D2-A39D-AF95FA1950C1}" presName="circ2" presStyleLbl="vennNode1" presStyleIdx="1" presStyleCnt="2"/>
      <dgm:spPr>
        <a:prstGeom prst="ellipse">
          <a:avLst/>
        </a:prstGeom>
      </dgm:spPr>
      <dgm:t>
        <a:bodyPr/>
        <a:lstStyle/>
        <a:p>
          <a:endParaRPr lang="ru-RU"/>
        </a:p>
      </dgm:t>
    </dgm:pt>
    <dgm:pt modelId="{C06CD861-BE72-441D-BD1C-553684208C6C}" type="pres">
      <dgm:prSet presAssocID="{5172EC35-4746-44D2-A39D-AF95FA1950C1}" presName="circ2Tx" presStyleLbl="revTx" presStyleIdx="0" presStyleCnt="0">
        <dgm:presLayoutVars>
          <dgm:chMax val="0"/>
          <dgm:chPref val="0"/>
          <dgm:bulletEnabled val="1"/>
        </dgm:presLayoutVars>
      </dgm:prSet>
      <dgm:spPr/>
      <dgm:t>
        <a:bodyPr/>
        <a:lstStyle/>
        <a:p>
          <a:endParaRPr lang="ru-RU"/>
        </a:p>
      </dgm:t>
    </dgm:pt>
  </dgm:ptLst>
  <dgm:cxnLst>
    <dgm:cxn modelId="{7032FC3E-DBD7-4BF8-9835-225BDF4DAA16}" type="presOf" srcId="{5172EC35-4746-44D2-A39D-AF95FA1950C1}" destId="{F0D2F602-A008-4ED3-8362-D3AA10116C1D}" srcOrd="0" destOrd="0" presId="urn:microsoft.com/office/officeart/2005/8/layout/venn1"/>
    <dgm:cxn modelId="{43A79802-DD3C-498D-869E-5B18CC33B11D}" type="presOf" srcId="{EB2FBE23-8724-4448-8D3A-95559BC2BDA7}" destId="{C0F76E67-07BE-4054-8DE9-BF86254D6DE8}" srcOrd="1" destOrd="0" presId="urn:microsoft.com/office/officeart/2005/8/layout/venn1"/>
    <dgm:cxn modelId="{11B73A4F-26DA-4E1C-9830-F81D26EE0A61}" type="presOf" srcId="{5172EC35-4746-44D2-A39D-AF95FA1950C1}" destId="{C06CD861-BE72-441D-BD1C-553684208C6C}" srcOrd="1" destOrd="0" presId="urn:microsoft.com/office/officeart/2005/8/layout/venn1"/>
    <dgm:cxn modelId="{542B1CE9-2777-4CC4-8694-267E8886BEB9}" srcId="{B7C0ABA8-F47B-4DB2-AD51-73E9C8A6CF95}" destId="{EB2FBE23-8724-4448-8D3A-95559BC2BDA7}" srcOrd="0" destOrd="0" parTransId="{75502015-045B-4B31-BD76-613AA1725F76}" sibTransId="{D388E62D-7552-4ED8-8A6D-A53C4761905F}"/>
    <dgm:cxn modelId="{0E04A42E-15C5-45A7-8945-DC643A036A7D}" srcId="{B7C0ABA8-F47B-4DB2-AD51-73E9C8A6CF95}" destId="{5172EC35-4746-44D2-A39D-AF95FA1950C1}" srcOrd="1" destOrd="0" parTransId="{77B9C3A7-6F30-4777-909C-1C7D817C16E0}" sibTransId="{473CC9F4-5303-40E2-9772-0E2BC72F129F}"/>
    <dgm:cxn modelId="{116C7551-6410-4DB3-A0BC-26559F9B8AEC}" type="presOf" srcId="{B7C0ABA8-F47B-4DB2-AD51-73E9C8A6CF95}" destId="{46F91F7B-5783-4BB7-B94B-B439BE401ACD}" srcOrd="0" destOrd="0" presId="urn:microsoft.com/office/officeart/2005/8/layout/venn1"/>
    <dgm:cxn modelId="{EEFBBA9F-78F7-41B6-A5BA-880710BC4ACA}" type="presOf" srcId="{EB2FBE23-8724-4448-8D3A-95559BC2BDA7}" destId="{D2D78B0F-6C7D-4046-A611-7ED039544AFB}" srcOrd="0" destOrd="0" presId="urn:microsoft.com/office/officeart/2005/8/layout/venn1"/>
    <dgm:cxn modelId="{BCD5257B-875E-4151-8098-E4ACECC804D5}" type="presParOf" srcId="{46F91F7B-5783-4BB7-B94B-B439BE401ACD}" destId="{D2D78B0F-6C7D-4046-A611-7ED039544AFB}" srcOrd="0" destOrd="0" presId="urn:microsoft.com/office/officeart/2005/8/layout/venn1"/>
    <dgm:cxn modelId="{509806C9-5F0F-4170-ACB4-64F2E3BE0150}" type="presParOf" srcId="{46F91F7B-5783-4BB7-B94B-B439BE401ACD}" destId="{C0F76E67-07BE-4054-8DE9-BF86254D6DE8}" srcOrd="1" destOrd="0" presId="urn:microsoft.com/office/officeart/2005/8/layout/venn1"/>
    <dgm:cxn modelId="{F5E74CE9-95DB-4E35-A9F0-93EA18ECD599}" type="presParOf" srcId="{46F91F7B-5783-4BB7-B94B-B439BE401ACD}" destId="{F0D2F602-A008-4ED3-8362-D3AA10116C1D}" srcOrd="2" destOrd="0" presId="urn:microsoft.com/office/officeart/2005/8/layout/venn1"/>
    <dgm:cxn modelId="{3349AD78-E39C-49D3-BF25-551262CA7D55}" type="presParOf" srcId="{46F91F7B-5783-4BB7-B94B-B439BE401ACD}" destId="{C06CD861-BE72-441D-BD1C-553684208C6C}" srcOrd="3" destOrd="0" presId="urn:microsoft.com/office/officeart/2005/8/layout/venn1"/>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2D78B0F-6C7D-4046-A611-7ED039544AFB}">
      <dsp:nvSpPr>
        <dsp:cNvPr id="0" name=""/>
        <dsp:cNvSpPr/>
      </dsp:nvSpPr>
      <dsp:spPr>
        <a:xfrm>
          <a:off x="347020" y="30485"/>
          <a:ext cx="1769105" cy="1715129"/>
        </a:xfrm>
        <a:prstGeom prst="ellipse">
          <a:avLst/>
        </a:prstGeom>
        <a:gradFill rotWithShape="0">
          <a:gsLst>
            <a:gs pos="0">
              <a:srgbClr val="5B9BD5">
                <a:alpha val="50000"/>
                <a:hueOff val="0"/>
                <a:satOff val="0"/>
                <a:lumOff val="0"/>
                <a:alphaOff val="0"/>
                <a:lumMod val="110000"/>
                <a:satMod val="105000"/>
                <a:tint val="67000"/>
              </a:srgbClr>
            </a:gs>
            <a:gs pos="50000">
              <a:srgbClr val="5B9BD5">
                <a:alpha val="50000"/>
                <a:hueOff val="0"/>
                <a:satOff val="0"/>
                <a:lumOff val="0"/>
                <a:alphaOff val="0"/>
                <a:lumMod val="105000"/>
                <a:satMod val="103000"/>
                <a:tint val="73000"/>
              </a:srgbClr>
            </a:gs>
            <a:gs pos="100000">
              <a:srgbClr val="5B9BD5">
                <a:alpha val="50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hueOff val="0"/>
                  <a:satOff val="0"/>
                  <a:lumOff val="0"/>
                  <a:alphaOff val="0"/>
                </a:sysClr>
              </a:solidFill>
              <a:latin typeface="Calibri" panose="020F0502020204030204"/>
              <a:ea typeface="+mn-ea"/>
              <a:cs typeface="+mn-cs"/>
            </a:rPr>
            <a:t>Особливості глюкози</a:t>
          </a:r>
        </a:p>
      </dsp:txBody>
      <dsp:txXfrm>
        <a:off x="594057" y="232736"/>
        <a:ext cx="1020024" cy="1310627"/>
      </dsp:txXfrm>
    </dsp:sp>
    <dsp:sp modelId="{F0D2F602-A008-4ED3-8362-D3AA10116C1D}">
      <dsp:nvSpPr>
        <dsp:cNvPr id="0" name=""/>
        <dsp:cNvSpPr/>
      </dsp:nvSpPr>
      <dsp:spPr>
        <a:xfrm>
          <a:off x="1641923" y="4748"/>
          <a:ext cx="1736118" cy="1736118"/>
        </a:xfrm>
        <a:prstGeom prst="ellipse">
          <a:avLst/>
        </a:prstGeom>
        <a:gradFill rotWithShape="0">
          <a:gsLst>
            <a:gs pos="0">
              <a:srgbClr val="5B9BD5">
                <a:alpha val="50000"/>
                <a:hueOff val="0"/>
                <a:satOff val="0"/>
                <a:lumOff val="0"/>
                <a:alphaOff val="0"/>
                <a:lumMod val="110000"/>
                <a:satMod val="105000"/>
                <a:tint val="67000"/>
              </a:srgbClr>
            </a:gs>
            <a:gs pos="50000">
              <a:srgbClr val="5B9BD5">
                <a:alpha val="50000"/>
                <a:hueOff val="0"/>
                <a:satOff val="0"/>
                <a:lumOff val="0"/>
                <a:alphaOff val="0"/>
                <a:lumMod val="105000"/>
                <a:satMod val="103000"/>
                <a:tint val="73000"/>
              </a:srgbClr>
            </a:gs>
            <a:gs pos="100000">
              <a:srgbClr val="5B9BD5">
                <a:alpha val="50000"/>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lvl="0" algn="ctr" defTabSz="622300">
            <a:lnSpc>
              <a:spcPct val="90000"/>
            </a:lnSpc>
            <a:spcBef>
              <a:spcPct val="0"/>
            </a:spcBef>
            <a:spcAft>
              <a:spcPct val="35000"/>
            </a:spcAft>
          </a:pPr>
          <a:r>
            <a:rPr lang="ru-RU" sz="1400" kern="1200">
              <a:solidFill>
                <a:sysClr val="windowText" lastClr="000000">
                  <a:hueOff val="0"/>
                  <a:satOff val="0"/>
                  <a:lumOff val="0"/>
                  <a:alphaOff val="0"/>
                </a:sysClr>
              </a:solidFill>
              <a:latin typeface="Calibri" panose="020F0502020204030204"/>
              <a:ea typeface="+mn-ea"/>
              <a:cs typeface="+mn-cs"/>
            </a:rPr>
            <a:t>Особливості сахарози</a:t>
          </a:r>
        </a:p>
      </dsp:txBody>
      <dsp:txXfrm>
        <a:off x="2134605" y="209473"/>
        <a:ext cx="1001005" cy="1326667"/>
      </dsp:txXfrm>
    </dsp:sp>
  </dsp:spTree>
</dsp:drawing>
</file>

<file path=word/diagrams/layout1.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F4C4756D-C546-4229-9726-7180F84EBD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84</Pages>
  <Words>15616</Words>
  <Characters>89012</Characters>
  <Application>Microsoft Office Word</Application>
  <DocSecurity>0</DocSecurity>
  <Lines>741</Lines>
  <Paragraphs>208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104420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dc:creator>
  <cp:lastModifiedBy>Пользователь</cp:lastModifiedBy>
  <cp:revision>2</cp:revision>
  <dcterms:created xsi:type="dcterms:W3CDTF">2021-12-28T09:03:00Z</dcterms:created>
  <dcterms:modified xsi:type="dcterms:W3CDTF">2021-12-28T09:03:00Z</dcterms:modified>
</cp:coreProperties>
</file>