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39ED" w:rsidRPr="007939ED" w:rsidRDefault="007939ED" w:rsidP="007939ED">
      <w:pPr>
        <w:shd w:val="clear" w:color="auto" w:fill="FFFFFF"/>
        <w:spacing w:after="0" w:line="240" w:lineRule="auto"/>
        <w:rPr>
          <w:rFonts w:ascii="Times New Roman" w:eastAsia="Times New Roman" w:hAnsi="Times New Roman" w:cs="Times New Roman"/>
          <w:color w:val="080809"/>
          <w:sz w:val="28"/>
          <w:szCs w:val="28"/>
          <w:lang w:val="ru-RU"/>
        </w:rPr>
      </w:pPr>
      <w:r w:rsidRPr="007939ED">
        <w:rPr>
          <w:rFonts w:ascii="Times New Roman" w:hAnsi="Times New Roman" w:cs="Times New Roman"/>
          <w:sz w:val="28"/>
          <w:szCs w:val="28"/>
        </w:rPr>
        <w:fldChar w:fldCharType="begin"/>
      </w:r>
      <w:r w:rsidRPr="007939ED">
        <w:rPr>
          <w:rFonts w:ascii="Times New Roman" w:hAnsi="Times New Roman" w:cs="Times New Roman"/>
          <w:sz w:val="28"/>
          <w:szCs w:val="28"/>
        </w:rPr>
        <w:instrText xml:space="preserve"> HYPERLINK "https://www.facebook.com/pavlo.mykhed?__cft__%5b0%5d=AZayr2ZL2tX3i0WR8YBwv4APvqZzVYfSSNJfRS1oPryO5KDor6AcTJpNAdmh0UHxCExh8xbRBZvlbPmPy7uRwK1dcdpsyaUieIa-DvWD25i4O9CSvyEIHnwYmogyBZQs84sjgHFmNpwuZIbUjpuGVKO7&amp;__tn__=-UC%2CP-y-R" </w:instrText>
      </w:r>
      <w:r w:rsidRPr="007939ED">
        <w:rPr>
          <w:rFonts w:ascii="Times New Roman" w:hAnsi="Times New Roman" w:cs="Times New Roman"/>
          <w:sz w:val="28"/>
          <w:szCs w:val="28"/>
        </w:rPr>
        <w:fldChar w:fldCharType="separate"/>
      </w:r>
      <w:r w:rsidRPr="007939ED">
        <w:rPr>
          <w:rStyle w:val="html-span"/>
          <w:rFonts w:ascii="Times New Roman" w:hAnsi="Times New Roman" w:cs="Times New Roman"/>
          <w:b/>
          <w:bCs/>
          <w:color w:val="080809"/>
          <w:sz w:val="28"/>
          <w:szCs w:val="28"/>
          <w:bdr w:val="none" w:sz="0" w:space="0" w:color="auto" w:frame="1"/>
          <w:shd w:val="clear" w:color="auto" w:fill="FFFFFF"/>
        </w:rPr>
        <w:t>Павло Михед</w:t>
      </w:r>
      <w:r w:rsidRPr="007939ED">
        <w:rPr>
          <w:rFonts w:ascii="Times New Roman" w:hAnsi="Times New Roman" w:cs="Times New Roman"/>
          <w:sz w:val="28"/>
          <w:szCs w:val="28"/>
        </w:rPr>
        <w:fldChar w:fldCharType="end"/>
      </w:r>
    </w:p>
    <w:p w:rsidR="007939ED" w:rsidRPr="007939ED" w:rsidRDefault="007939ED" w:rsidP="007939ED">
      <w:pPr>
        <w:shd w:val="clear" w:color="auto" w:fill="FFFFFF"/>
        <w:spacing w:after="0" w:line="240" w:lineRule="auto"/>
        <w:jc w:val="center"/>
        <w:rPr>
          <w:rFonts w:ascii="Times New Roman" w:eastAsia="Times New Roman" w:hAnsi="Times New Roman" w:cs="Times New Roman"/>
          <w:color w:val="080809"/>
          <w:sz w:val="28"/>
          <w:szCs w:val="28"/>
          <w:lang w:val="ru-RU"/>
        </w:rPr>
      </w:pPr>
      <w:r w:rsidRPr="007939ED">
        <w:rPr>
          <w:rFonts w:ascii="Times New Roman" w:eastAsia="Times New Roman" w:hAnsi="Times New Roman" w:cs="Times New Roman"/>
          <w:color w:val="080809"/>
          <w:sz w:val="28"/>
          <w:szCs w:val="28"/>
          <w:lang w:val="ru-RU"/>
        </w:rPr>
        <w:t>До сторіччя з народження Павла Олександровича Сердюка</w:t>
      </w:r>
    </w:p>
    <w:p w:rsidR="007939ED" w:rsidRPr="007939ED" w:rsidRDefault="007939ED" w:rsidP="007939ED">
      <w:pPr>
        <w:shd w:val="clear" w:color="auto" w:fill="FFFFFF"/>
        <w:spacing w:after="0" w:line="240" w:lineRule="auto"/>
        <w:ind w:firstLine="720"/>
        <w:jc w:val="both"/>
        <w:rPr>
          <w:rFonts w:ascii="Times New Roman" w:eastAsia="Times New Roman" w:hAnsi="Times New Roman" w:cs="Times New Roman"/>
          <w:color w:val="080809"/>
          <w:sz w:val="28"/>
          <w:szCs w:val="28"/>
          <w:lang w:val="ru-RU"/>
        </w:rPr>
      </w:pPr>
      <w:r w:rsidRPr="007939ED">
        <w:rPr>
          <w:rFonts w:ascii="Times New Roman" w:eastAsia="Times New Roman" w:hAnsi="Times New Roman" w:cs="Times New Roman"/>
          <w:color w:val="080809"/>
          <w:sz w:val="28"/>
          <w:szCs w:val="28"/>
          <w:lang w:val="ru-RU"/>
        </w:rPr>
        <w:t>Зі споминів про Павла Олександровича Сердюка</w:t>
      </w:r>
    </w:p>
    <w:p w:rsidR="007939ED" w:rsidRPr="007939ED" w:rsidRDefault="007939ED" w:rsidP="007939ED">
      <w:pPr>
        <w:shd w:val="clear" w:color="auto" w:fill="FFFFFF"/>
        <w:spacing w:after="0" w:line="240" w:lineRule="auto"/>
        <w:ind w:firstLine="720"/>
        <w:jc w:val="both"/>
        <w:rPr>
          <w:rFonts w:ascii="Times New Roman" w:eastAsia="Times New Roman" w:hAnsi="Times New Roman" w:cs="Times New Roman"/>
          <w:color w:val="080809"/>
          <w:sz w:val="28"/>
          <w:szCs w:val="28"/>
          <w:lang w:val="ru-RU"/>
        </w:rPr>
      </w:pPr>
      <w:r w:rsidRPr="007939ED">
        <w:rPr>
          <w:rFonts w:ascii="Times New Roman" w:eastAsia="Times New Roman" w:hAnsi="Times New Roman" w:cs="Times New Roman"/>
          <w:color w:val="080809"/>
          <w:sz w:val="28"/>
          <w:szCs w:val="28"/>
          <w:lang w:val="ru-RU"/>
        </w:rPr>
        <w:t>Не я один, мабуть, і не раз стикався з тим, що згадуючи людей чи події минулого, ловив себе на відчутті, що про когось згадувати хотілось, а про когось і ні, як і про події теж. Справа, певно, в суб'єктивності нашого сприйняття. Але не тільки. Щось підказує, що важить масштаб особистості людини і пов’язаних з нею подій, як саме пройшла вона полем твого життя і чи її присутність поряд спонукала по-іншому подивитись на ті чи інші речі й явища. А згодом розумієш, що ця людина займає у свідомості твоїй закуточок, що віднині маркований іменем її носія.</w:t>
      </w:r>
    </w:p>
    <w:p w:rsidR="007939ED" w:rsidRPr="007939ED" w:rsidRDefault="007939ED" w:rsidP="007939ED">
      <w:pPr>
        <w:shd w:val="clear" w:color="auto" w:fill="FFFFFF"/>
        <w:spacing w:after="0" w:line="240" w:lineRule="auto"/>
        <w:ind w:firstLine="720"/>
        <w:jc w:val="both"/>
        <w:rPr>
          <w:rFonts w:ascii="Times New Roman" w:eastAsia="Times New Roman" w:hAnsi="Times New Roman" w:cs="Times New Roman"/>
          <w:color w:val="080809"/>
          <w:sz w:val="28"/>
          <w:szCs w:val="28"/>
          <w:lang w:val="ru-RU"/>
        </w:rPr>
      </w:pPr>
      <w:r w:rsidRPr="007939ED">
        <w:rPr>
          <w:rFonts w:ascii="Times New Roman" w:eastAsia="Times New Roman" w:hAnsi="Times New Roman" w:cs="Times New Roman"/>
          <w:color w:val="080809"/>
          <w:sz w:val="28"/>
          <w:szCs w:val="28"/>
          <w:lang w:val="ru-RU"/>
        </w:rPr>
        <w:t xml:space="preserve">Павло Олександрович Сердюк – постать, яка змушує до приємних і вдячних рефлексій. Він був моїм викладачем, я слухав його курс лекцій з радянської літератури на російському відділенні в перші роки його перебування в Ніжині, він керував літературною студією, яку я часто в студентські роки відвідував. А потім протягом майже тридцяти років ми були колегами, працюючи на сусідніх кафедрах: обмінювались думками з багатьох питань, хай і не принципових, сиділи на семінарах, засіданнях вчених і невчених рад, зборів і т. ін. Нарешті, ми були тезками, майже родичами, і нас навіть часто плутали і плутають по-батькові. </w:t>
      </w:r>
    </w:p>
    <w:p w:rsidR="007939ED" w:rsidRPr="007939ED" w:rsidRDefault="007939ED" w:rsidP="007939ED">
      <w:pPr>
        <w:shd w:val="clear" w:color="auto" w:fill="FFFFFF"/>
        <w:spacing w:after="0" w:line="240" w:lineRule="auto"/>
        <w:ind w:firstLine="720"/>
        <w:jc w:val="both"/>
        <w:rPr>
          <w:rFonts w:ascii="Times New Roman" w:eastAsia="Times New Roman" w:hAnsi="Times New Roman" w:cs="Times New Roman"/>
          <w:color w:val="080809"/>
          <w:sz w:val="28"/>
          <w:szCs w:val="28"/>
          <w:lang w:val="ru-RU"/>
        </w:rPr>
      </w:pPr>
      <w:r w:rsidRPr="007939ED">
        <w:rPr>
          <w:rFonts w:ascii="Times New Roman" w:eastAsia="Times New Roman" w:hAnsi="Times New Roman" w:cs="Times New Roman"/>
          <w:color w:val="080809"/>
          <w:sz w:val="28"/>
          <w:szCs w:val="28"/>
          <w:lang w:val="ru-RU"/>
        </w:rPr>
        <w:t>Вперше Павло Олександрович з’явився в нашій аудиторії, здається, на третьому курсі. Серед студентів побутувала думка, що переїзд Павла Олександровича з Донецька в Ніжин був пов’язаний з якимись ідеологічними причинами, адже переведення на роботу в провінційний виш, за логікою того часу, розумілося як своєрідне заслання. Кінець 60-х повіяв холодом, відлига на очах мінилась приморозками і, як велося в партійній практиці, посилилась увага до чистоти провідників і ретрансляторів ідеологічних ідей. У Донецькому університеті тих часів професорував Ілля Стебун, співробітник «органів» і сумно відомий борець з українським націоналізмом. До слова, Стебун – наш земляк із Городні, рідний брат українського поета Абрама Кацнельсона. Якось я запитав про Стебуна у Павла Олександровича, але він відбувся загальними словами. Вони, здається, працювали на різних кафедрах. Стебун завідував кафедрою теорії літератури. Назагал Павло Олександрович не справляв враження відкритої людини, особливо якщо це стосувалось ідеологічної сфери. Як кажуть: «Хто обпікся на молоці, то й на воду студить». І не він один. Ми всі були доволі обережними. Під особливою увагою була літературна студія. Я вже розповідав про епізод з віршем Василя Нікітіна про зіпсований годинник, якого у майстерні налагодили так, що він почав іти точно за московським часом. На другий день ми, хто був на цьому засіданні, сиділи перед секретарем парткому Власенком і щось віднікувались про цей випадок. У кожній студентській аудиторії завжди сидів той, хто доповідав пр</w:t>
      </w:r>
      <w:r>
        <w:rPr>
          <w:rFonts w:ascii="Times New Roman" w:eastAsia="Times New Roman" w:hAnsi="Times New Roman" w:cs="Times New Roman"/>
          <w:color w:val="080809"/>
          <w:sz w:val="28"/>
          <w:szCs w:val="28"/>
          <w:lang w:val="ru-RU"/>
        </w:rPr>
        <w:t>о сумнівне – чи натяк на нього.</w:t>
      </w:r>
    </w:p>
    <w:p w:rsidR="007939ED" w:rsidRPr="007939ED" w:rsidRDefault="007939ED" w:rsidP="007939ED">
      <w:pPr>
        <w:shd w:val="clear" w:color="auto" w:fill="FFFFFF"/>
        <w:spacing w:after="0" w:line="240" w:lineRule="auto"/>
        <w:ind w:firstLine="720"/>
        <w:jc w:val="both"/>
        <w:rPr>
          <w:rFonts w:ascii="Times New Roman" w:eastAsia="Times New Roman" w:hAnsi="Times New Roman" w:cs="Times New Roman"/>
          <w:color w:val="080809"/>
          <w:sz w:val="28"/>
          <w:szCs w:val="28"/>
          <w:lang w:val="ru-RU"/>
        </w:rPr>
      </w:pPr>
      <w:r w:rsidRPr="007939ED">
        <w:rPr>
          <w:rFonts w:ascii="Times New Roman" w:eastAsia="Times New Roman" w:hAnsi="Times New Roman" w:cs="Times New Roman"/>
          <w:color w:val="080809"/>
          <w:sz w:val="28"/>
          <w:szCs w:val="28"/>
          <w:lang w:val="ru-RU"/>
        </w:rPr>
        <w:t xml:space="preserve">Що ж до заслання Павла Олександровича, то знавці стилю роботи системи це розуміли і про це в інституті гомоніли, що таке покарання Павла Олександровича: змінити Донецьк – символ комуністичного процвітання на </w:t>
      </w:r>
      <w:r w:rsidRPr="007939ED">
        <w:rPr>
          <w:rFonts w:ascii="Times New Roman" w:eastAsia="Times New Roman" w:hAnsi="Times New Roman" w:cs="Times New Roman"/>
          <w:color w:val="080809"/>
          <w:sz w:val="28"/>
          <w:szCs w:val="28"/>
          <w:lang w:val="ru-RU"/>
        </w:rPr>
        <w:lastRenderedPageBreak/>
        <w:t>районе містечко засвідчує, що провина була невелика, бо якби було щось серйозніше, то, звичайно, увійти в студентську аудиторію Павлу Олександровичу ніхто б не дозволив. Можна припустити, що то було результатом чергової профілактики донецьких хазяїв життя, щоб розуміли, хто в хаті господар, і знайте мов – навіть дрібні ідеологічні хиби будуть виявлені, а винуватці виставлені на поталу. Комуністичний оазис, яким пнувся бути Донбас, навіть прикрашений декілька роками пізніше мільйоном троянд, демонстрував свій жорсткий ідеологічний вишкіл. Павло Олександрович якимось боком опинився причетним до цього постійного процесу очищення рядів. В Ніжині вся ця таємнича історія лише додала привабливості Павлу Олександровичу, хоча більш ніж певен, що й тут певний час органи пильнували за ним. Інститут у всі часи був у полі зору органів, бо у разі успішного розкриття справи, а особливо на національному підґрунті, це була вірна передумова кар’єрного росту «бійця невидимого фронту»: обласне місто, підвищення звання, інша заробітня. Зрозуміло, що Павло Олександрович про це знав і був дуже обережним у висловлюваннях - як в аудиторії, так і за її межами. Першим і єдиним гуртом, я якому він взяв участь, була організація захисників української мови, але це вже були пізні горбачовські часи. Однак нащадок гетьманського воїнства сердюківців, гвардії гетьманів, був непоступливим, натуристим і впертим там, де він відстоював, на його погляд, правду і справедливість, про що більше знають його колеги по кафедрі.</w:t>
      </w:r>
    </w:p>
    <w:p w:rsidR="007939ED" w:rsidRPr="007939ED" w:rsidRDefault="007939ED" w:rsidP="007939ED">
      <w:pPr>
        <w:shd w:val="clear" w:color="auto" w:fill="FFFFFF"/>
        <w:spacing w:after="0" w:line="240" w:lineRule="auto"/>
        <w:ind w:firstLine="720"/>
        <w:jc w:val="both"/>
        <w:rPr>
          <w:rFonts w:ascii="Times New Roman" w:eastAsia="Times New Roman" w:hAnsi="Times New Roman" w:cs="Times New Roman"/>
          <w:color w:val="080809"/>
          <w:sz w:val="28"/>
          <w:szCs w:val="28"/>
          <w:lang w:val="ru-RU"/>
        </w:rPr>
      </w:pPr>
      <w:r w:rsidRPr="007939ED">
        <w:rPr>
          <w:rFonts w:ascii="Times New Roman" w:eastAsia="Times New Roman" w:hAnsi="Times New Roman" w:cs="Times New Roman"/>
          <w:color w:val="080809"/>
          <w:sz w:val="28"/>
          <w:szCs w:val="28"/>
          <w:lang w:val="ru-RU"/>
        </w:rPr>
        <w:t xml:space="preserve">Павло Олександрович був доволі цікавим лектором, але це було особливо помітним і яскравим тоді, коли матеріал чи тема йому були до душі і надихали на імпровізацію. Я витягаю із закутків пам’яті лекцію про раннього Тичину і про «Вершників» Ю. Яновського. Наявність двох тематичних мотивів в одній строфі Тичини, що продемонстрував лектор, мене чомусь подивувала, і вже пізніше я при аналізі ліричних творів віднаходив цей прийом у багатьох поетів. А «Лютували шаблі, і коні бігали без вершників…», прочитане Павлом Олександровичем на початку аналізу, стало у моїй свідомості своєрідною емблематикою явища, яке називається «громадянська війна». Юрій Яновський став особливо шанованим автором. Іноді Павло Олександрович, хоч і не надто часто, вдавався до імпровізацій, були подібні випадки і на літературній студії, і на лекціях. Він якось оживав, пришвидшувався темп мовлення, що збивав йому ритм дихання і він говорив, говорив, говорив. У якийсь момент він посміхався ще до сказаного, він ніби радів новій думці, яка ще не оформилась у словах, але вже обриси її окреслились, вона нуртувала на маргінесах свідомого. Таким поставав Павло Олександрович в натхненні хвилини свого літературного єства. </w:t>
      </w:r>
    </w:p>
    <w:p w:rsidR="007939ED" w:rsidRPr="007939ED" w:rsidRDefault="007939ED" w:rsidP="007939ED">
      <w:pPr>
        <w:shd w:val="clear" w:color="auto" w:fill="FFFFFF"/>
        <w:spacing w:after="0" w:line="240" w:lineRule="auto"/>
        <w:ind w:firstLine="720"/>
        <w:jc w:val="both"/>
        <w:rPr>
          <w:rFonts w:ascii="Times New Roman" w:eastAsia="Times New Roman" w:hAnsi="Times New Roman" w:cs="Times New Roman"/>
          <w:color w:val="080809"/>
          <w:sz w:val="28"/>
          <w:szCs w:val="28"/>
          <w:lang w:val="ru-RU"/>
        </w:rPr>
      </w:pPr>
      <w:r w:rsidRPr="007939ED">
        <w:rPr>
          <w:rFonts w:ascii="Times New Roman" w:eastAsia="Times New Roman" w:hAnsi="Times New Roman" w:cs="Times New Roman"/>
          <w:color w:val="080809"/>
          <w:sz w:val="28"/>
          <w:szCs w:val="28"/>
          <w:lang w:val="ru-RU"/>
        </w:rPr>
        <w:t xml:space="preserve">Ще хочу згадати про один епізод на лекціях, який лишив у моїй пам’яті помітний слід. Павло Олександрович не дозволяв собі ліричні відступи, як за звичай роблять лектори. Але на одній із лекцій він заговорив про відрядження на письменницьке зібрання до Києва і про знайомство з поетом Іваном Гнатюком, з яким він мешкав у готелі. Розповів про драматичну долю Івана, той був репресований, відбув заслання на Колимі. Павло Олександрович </w:t>
      </w:r>
      <w:r w:rsidRPr="007939ED">
        <w:rPr>
          <w:rFonts w:ascii="Times New Roman" w:eastAsia="Times New Roman" w:hAnsi="Times New Roman" w:cs="Times New Roman"/>
          <w:color w:val="080809"/>
          <w:sz w:val="28"/>
          <w:szCs w:val="28"/>
          <w:lang w:val="ru-RU"/>
        </w:rPr>
        <w:lastRenderedPageBreak/>
        <w:t>прочитав декілька віршів, які справили враження, зачепили. Може, тому і запам’яталась історія. А закінчив розповідь добродушним сердюківським сміхом: «А як Іван Федорович хропів!» І то було не дорікання, а радше свідченням про близькість спілкування. Історія ця зберігає в пам’яті профіль Павла Олександровича, людини і фахівця. І я, як правило, зустрічаючи публікації віршів і спогадів Івана Гнатюка, читав його твори. Я порадів, коли він був удостоєний Шевченківської премії, і шкодував, що Павло Олександрович не дожив до цього, бо певен, він порадів би теж.</w:t>
      </w:r>
    </w:p>
    <w:p w:rsidR="007939ED" w:rsidRPr="007939ED" w:rsidRDefault="007939ED" w:rsidP="007939ED">
      <w:pPr>
        <w:shd w:val="clear" w:color="auto" w:fill="FFFFFF"/>
        <w:spacing w:after="0" w:line="240" w:lineRule="auto"/>
        <w:ind w:firstLine="720"/>
        <w:jc w:val="both"/>
        <w:rPr>
          <w:rFonts w:ascii="Times New Roman" w:eastAsia="Times New Roman" w:hAnsi="Times New Roman" w:cs="Times New Roman"/>
          <w:color w:val="080809"/>
          <w:sz w:val="28"/>
          <w:szCs w:val="28"/>
          <w:lang w:val="ru-RU"/>
        </w:rPr>
      </w:pPr>
      <w:r w:rsidRPr="007939ED">
        <w:rPr>
          <w:rFonts w:ascii="Times New Roman" w:eastAsia="Times New Roman" w:hAnsi="Times New Roman" w:cs="Times New Roman"/>
          <w:color w:val="080809"/>
          <w:sz w:val="28"/>
          <w:szCs w:val="28"/>
          <w:lang w:val="ru-RU"/>
        </w:rPr>
        <w:t xml:space="preserve">Пригадую ще одну історію контроверсійного забарвлення. Павло Олександрович постійно виступав на захист студентів, він завжди був на їхньому боці. Йому навіть подобалась ця роль. Одного разу студенти поскаржилися йому, що нІколи їм читати тексти рідної літератури, бо багато вимагає викладач із зарубіжної. Він дає великі тексти, наприклад, «Американську трагедію» Т. Драйзера, і для переконливості студент показав товстий фоліант. Павло Олександрович на засіданні вченої ради виступив зі словами, що така практика шкодить підготовці студентів з історії рідної літератури, і теж, щоб переконати, вдався до власного прикладу: «Я, – сказав Павло Олександрович, – не читав «Американської трагедії», але відверто вам скажу, не шкодую і, знаєте, розумію щось у літературі». На що Петро Матвійович Дробот, майстер єхидного жарту, тихо, ніби про себе, сказав: </w:t>
      </w:r>
      <w:proofErr w:type="gramStart"/>
      <w:r w:rsidRPr="007939ED">
        <w:rPr>
          <w:rFonts w:ascii="Times New Roman" w:eastAsia="Times New Roman" w:hAnsi="Times New Roman" w:cs="Times New Roman"/>
          <w:color w:val="080809"/>
          <w:sz w:val="28"/>
          <w:szCs w:val="28"/>
          <w:lang w:val="ru-RU"/>
        </w:rPr>
        <w:t>« А</w:t>
      </w:r>
      <w:proofErr w:type="gramEnd"/>
      <w:r w:rsidRPr="007939ED">
        <w:rPr>
          <w:rFonts w:ascii="Times New Roman" w:eastAsia="Times New Roman" w:hAnsi="Times New Roman" w:cs="Times New Roman"/>
          <w:color w:val="080809"/>
          <w:sz w:val="28"/>
          <w:szCs w:val="28"/>
          <w:lang w:val="ru-RU"/>
        </w:rPr>
        <w:t xml:space="preserve"> уявіть собі, яким би був Сердюк, якби свого часу прочитав «Американську трагедію». І театрально видав: ‘’Сердюк і «Американська трагедія</w:t>
      </w:r>
      <w:proofErr w:type="gramStart"/>
      <w:r w:rsidRPr="007939ED">
        <w:rPr>
          <w:rFonts w:ascii="Times New Roman" w:eastAsia="Times New Roman" w:hAnsi="Times New Roman" w:cs="Times New Roman"/>
          <w:color w:val="080809"/>
          <w:sz w:val="28"/>
          <w:szCs w:val="28"/>
          <w:lang w:val="ru-RU"/>
        </w:rPr>
        <w:t>»!’</w:t>
      </w:r>
      <w:proofErr w:type="gramEnd"/>
      <w:r w:rsidRPr="007939ED">
        <w:rPr>
          <w:rFonts w:ascii="Times New Roman" w:eastAsia="Times New Roman" w:hAnsi="Times New Roman" w:cs="Times New Roman"/>
          <w:color w:val="080809"/>
          <w:sz w:val="28"/>
          <w:szCs w:val="28"/>
          <w:lang w:val="ru-RU"/>
        </w:rPr>
        <w:t>’</w:t>
      </w:r>
    </w:p>
    <w:p w:rsidR="007939ED" w:rsidRPr="007939ED" w:rsidRDefault="007939ED" w:rsidP="007939ED">
      <w:pPr>
        <w:shd w:val="clear" w:color="auto" w:fill="FFFFFF"/>
        <w:spacing w:after="0" w:line="240" w:lineRule="auto"/>
        <w:ind w:firstLine="720"/>
        <w:jc w:val="both"/>
        <w:rPr>
          <w:rFonts w:ascii="Times New Roman" w:eastAsia="Times New Roman" w:hAnsi="Times New Roman" w:cs="Times New Roman"/>
          <w:color w:val="080809"/>
          <w:sz w:val="28"/>
          <w:szCs w:val="28"/>
          <w:lang w:val="ru-RU"/>
        </w:rPr>
      </w:pPr>
      <w:r w:rsidRPr="007939ED">
        <w:rPr>
          <w:rFonts w:ascii="Times New Roman" w:eastAsia="Times New Roman" w:hAnsi="Times New Roman" w:cs="Times New Roman"/>
          <w:color w:val="080809"/>
          <w:sz w:val="28"/>
          <w:szCs w:val="28"/>
          <w:lang w:val="ru-RU"/>
        </w:rPr>
        <w:t>Павло Олександрович теж любив пожартувати і робив це талановито. Сидимо якось поруч на концерті студентів і викладачів музпеду, і ведучий оголошує: «Пісня на слова …, музика Назовибатька», тоді завідувача кафедри музично-педагогічного факультету. Прослухали пісню, і Павло Олександрович каже: «Назовибатько написав назовипісню».</w:t>
      </w:r>
    </w:p>
    <w:p w:rsidR="007939ED" w:rsidRPr="007939ED" w:rsidRDefault="007939ED" w:rsidP="007939ED">
      <w:pPr>
        <w:shd w:val="clear" w:color="auto" w:fill="FFFFFF"/>
        <w:spacing w:after="0" w:line="240" w:lineRule="auto"/>
        <w:ind w:firstLine="720"/>
        <w:jc w:val="both"/>
        <w:rPr>
          <w:rFonts w:ascii="Times New Roman" w:eastAsia="Times New Roman" w:hAnsi="Times New Roman" w:cs="Times New Roman"/>
          <w:color w:val="080809"/>
          <w:sz w:val="28"/>
          <w:szCs w:val="28"/>
          <w:lang w:val="ru-RU"/>
        </w:rPr>
      </w:pPr>
      <w:r w:rsidRPr="007939ED">
        <w:rPr>
          <w:rFonts w:ascii="Times New Roman" w:eastAsia="Times New Roman" w:hAnsi="Times New Roman" w:cs="Times New Roman"/>
          <w:color w:val="080809"/>
          <w:sz w:val="28"/>
          <w:szCs w:val="28"/>
          <w:lang w:val="ru-RU"/>
        </w:rPr>
        <w:t xml:space="preserve">Особливою гранню особистості Павла Олександровича було його захоплення шахами. Причому то були шахи «на трьох». Комусь, можливо, і випало побачити Павла Олександровича з іншими партнерами, але перед моїми очима завжди три «гросси», яких можна було часто побачити схиленими над шахівницею в різних куточках території інституту. Це Павло Олександрович, Олександр Олександрович Ткаченко і Василь Михайлович Мандрика. Ми декілька років мешкали в корпусі, де ще не так давно працювало відділення географії. Біля будинку був стіл під яблунею, і там вони облюбували місце зустрічі. На мій аматорський погляд, вони грали десь на рівні другого спортивного розряду, і вся печаль була в тому, що вони були рівні по силі. Але це були гравці неймовірного азарту, і кожен був переконаний, що він сильніший за інших. Головним подразником був Василь Мандрика, він їх взагалі не вважав за достойних противників. Було в тих сутичках щось вже більше ніж гра в шахи. Грали вони мовчки, без балачок і жартів, іноді обмінювались єхидними уколами, над столом парувала хмара «ворожості», яка то густішала, то в рідкісні моменти ставала прозорішою. Навіть розмови навколо дратували їх, бо відволікали. Мандрика був майстром дрібної провокації, особливо тоді, коли позиція його виглядала гіршою. Він </w:t>
      </w:r>
      <w:r w:rsidRPr="007939ED">
        <w:rPr>
          <w:rFonts w:ascii="Times New Roman" w:eastAsia="Times New Roman" w:hAnsi="Times New Roman" w:cs="Times New Roman"/>
          <w:color w:val="080809"/>
          <w:sz w:val="28"/>
          <w:szCs w:val="28"/>
          <w:lang w:val="ru-RU"/>
        </w:rPr>
        <w:lastRenderedPageBreak/>
        <w:t>вдавався часто до такого прийому – брав свою фігуру чи противника, крутив її в руках якийсь час, а потім ставив на місце. У шахах є залізне правило: «Взяв у руки, ходи!», і всі чекали, що він зробить. А що як? Партнери напружувалися. Підозрюю, у них були підстави. Зрештою Мандрика робив хід у відповідності до міжнародних норм, але психологічний ефект мав місце. Влітку «гроси» могли допізна грати в шахи, придумуючи різне освітлення, часом, це тривало до півночі. Відмахуючись від комарів і мошок, вони вели нещадну боротьбу, але, здається, по-справжньому цінувалась лише перемога над Мандрикою. Назагал це цікавий сюжет, де азарт змагальності нічим не відрізнявся від азарту хлоп'яків, попри поважний вік комбатантів. І можливою стала ця історія через дві передумови – її учасники зберегли, зуміли утримати в собі юний азарт і бажання перемоги, а ще життя тоді, попри все, було безклопітним, без кровавих плям сьогодення.</w:t>
      </w:r>
    </w:p>
    <w:p w:rsidR="007939ED" w:rsidRPr="007939ED" w:rsidRDefault="007939ED" w:rsidP="007939ED">
      <w:pPr>
        <w:shd w:val="clear" w:color="auto" w:fill="FFFFFF"/>
        <w:spacing w:after="0" w:line="240" w:lineRule="auto"/>
        <w:ind w:firstLine="720"/>
        <w:jc w:val="both"/>
        <w:rPr>
          <w:rFonts w:ascii="Times New Roman" w:eastAsia="Times New Roman" w:hAnsi="Times New Roman" w:cs="Times New Roman"/>
          <w:color w:val="080809"/>
          <w:sz w:val="28"/>
          <w:szCs w:val="28"/>
          <w:lang w:val="ru-RU"/>
        </w:rPr>
      </w:pPr>
      <w:bookmarkStart w:id="0" w:name="_GoBack"/>
      <w:bookmarkEnd w:id="0"/>
      <w:r w:rsidRPr="007939ED">
        <w:rPr>
          <w:rFonts w:ascii="Times New Roman" w:eastAsia="Times New Roman" w:hAnsi="Times New Roman" w:cs="Times New Roman"/>
          <w:color w:val="080809"/>
          <w:sz w:val="28"/>
          <w:szCs w:val="28"/>
          <w:lang w:val="ru-RU"/>
        </w:rPr>
        <w:t>Насамкінець декілька слів про Павла Олександровича як керівника літературної студії. Він прийняв керівництво після від’їзду Дмитра Сергійовича Наливайка, який років десять керував студією. Керували вони абсолютно по-різному. Дмитро Сергійович тяжів до академізму: він і сам, траплялося, цілі лекції виголошував щодо складних чи спірних естетичних явищ, запрошував на засідання викладачів, які або читали свої переклади (О. В. Жомнір), чи виступали рецензентами доробку студентів (І. С. Шпаковський). Дмитро Сергійович був уважним критиком, але часом імперативним. Павло Олександрович на студії мого часу поводився значно демократичніше, він давав змогу і свободу говорити, як кому заманеться і скільки хочеться, і лише зрідка втручався в критичні закиди, що помітно активізувало присутніх. Студія загомоніла на всі голоси. Заключні виступи Павла Олександровича були, як правило, продумані, ретельно підготовлені, а іноді доповнені натхненними імпровізаціями. Він володів тонким чуттям слова і естетичним смаком, яскраво демонструючи ці якості в своїх виступах.</w:t>
      </w:r>
    </w:p>
    <w:p w:rsidR="007939ED" w:rsidRPr="007939ED" w:rsidRDefault="007939ED" w:rsidP="007939ED">
      <w:pPr>
        <w:shd w:val="clear" w:color="auto" w:fill="FFFFFF"/>
        <w:spacing w:after="0" w:line="240" w:lineRule="auto"/>
        <w:jc w:val="both"/>
        <w:rPr>
          <w:rFonts w:ascii="Times New Roman" w:eastAsia="Times New Roman" w:hAnsi="Times New Roman" w:cs="Times New Roman"/>
          <w:color w:val="080809"/>
          <w:sz w:val="28"/>
          <w:szCs w:val="28"/>
          <w:lang w:val="ru-RU"/>
        </w:rPr>
      </w:pPr>
      <w:r w:rsidRPr="007939ED">
        <w:rPr>
          <w:rFonts w:ascii="Times New Roman" w:eastAsia="Times New Roman" w:hAnsi="Times New Roman" w:cs="Times New Roman"/>
          <w:color w:val="080809"/>
          <w:sz w:val="28"/>
          <w:szCs w:val="28"/>
          <w:lang w:val="ru-RU"/>
        </w:rPr>
        <w:t>Часто згадую прогулянки Павла Олександровича з онуком, який певний час мешкав у Ніжині, їх веселі розмови, що було і з боку видно. Здавалося, що це були для нього найприємніші хвилини спілкування попри те, що він мав змогу говорити з широкою аудиторією колег і студентів.</w:t>
      </w:r>
    </w:p>
    <w:p w:rsidR="005F361D" w:rsidRPr="007939ED" w:rsidRDefault="007939ED" w:rsidP="007939ED">
      <w:pPr>
        <w:jc w:val="both"/>
        <w:rPr>
          <w:rFonts w:ascii="Times New Roman" w:hAnsi="Times New Roman" w:cs="Times New Roman"/>
          <w:sz w:val="28"/>
          <w:szCs w:val="28"/>
          <w:lang w:val="ru-RU"/>
        </w:rPr>
      </w:pPr>
    </w:p>
    <w:sectPr w:rsidR="005F361D" w:rsidRPr="007939ED" w:rsidSect="00EC7D49">
      <w:type w:val="continuous"/>
      <w:pgSz w:w="11906" w:h="16838" w:code="9"/>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39ED"/>
    <w:rsid w:val="004B6F27"/>
    <w:rsid w:val="0050022B"/>
    <w:rsid w:val="0079378F"/>
    <w:rsid w:val="007939ED"/>
    <w:rsid w:val="00CD6265"/>
    <w:rsid w:val="00EC7D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F639421-A204-4860-A44B-3E8D37BD6B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tml-span">
    <w:name w:val="html-span"/>
    <w:basedOn w:val="a0"/>
    <w:rsid w:val="007939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3504127">
      <w:bodyDiv w:val="1"/>
      <w:marLeft w:val="0"/>
      <w:marRight w:val="0"/>
      <w:marTop w:val="0"/>
      <w:marBottom w:val="0"/>
      <w:divBdr>
        <w:top w:val="none" w:sz="0" w:space="0" w:color="auto"/>
        <w:left w:val="none" w:sz="0" w:space="0" w:color="auto"/>
        <w:bottom w:val="none" w:sz="0" w:space="0" w:color="auto"/>
        <w:right w:val="none" w:sz="0" w:space="0" w:color="auto"/>
      </w:divBdr>
      <w:divsChild>
        <w:div w:id="2129741101">
          <w:marLeft w:val="0"/>
          <w:marRight w:val="0"/>
          <w:marTop w:val="0"/>
          <w:marBottom w:val="0"/>
          <w:divBdr>
            <w:top w:val="none" w:sz="0" w:space="0" w:color="auto"/>
            <w:left w:val="none" w:sz="0" w:space="0" w:color="auto"/>
            <w:bottom w:val="none" w:sz="0" w:space="0" w:color="auto"/>
            <w:right w:val="none" w:sz="0" w:space="0" w:color="auto"/>
          </w:divBdr>
          <w:divsChild>
            <w:div w:id="1410034822">
              <w:marLeft w:val="0"/>
              <w:marRight w:val="0"/>
              <w:marTop w:val="0"/>
              <w:marBottom w:val="0"/>
              <w:divBdr>
                <w:top w:val="none" w:sz="0" w:space="0" w:color="auto"/>
                <w:left w:val="none" w:sz="0" w:space="0" w:color="auto"/>
                <w:bottom w:val="none" w:sz="0" w:space="0" w:color="auto"/>
                <w:right w:val="none" w:sz="0" w:space="0" w:color="auto"/>
              </w:divBdr>
            </w:div>
          </w:divsChild>
        </w:div>
        <w:div w:id="943733609">
          <w:marLeft w:val="0"/>
          <w:marRight w:val="0"/>
          <w:marTop w:val="120"/>
          <w:marBottom w:val="0"/>
          <w:divBdr>
            <w:top w:val="none" w:sz="0" w:space="0" w:color="auto"/>
            <w:left w:val="none" w:sz="0" w:space="0" w:color="auto"/>
            <w:bottom w:val="none" w:sz="0" w:space="0" w:color="auto"/>
            <w:right w:val="none" w:sz="0" w:space="0" w:color="auto"/>
          </w:divBdr>
          <w:divsChild>
            <w:div w:id="1539392705">
              <w:marLeft w:val="0"/>
              <w:marRight w:val="0"/>
              <w:marTop w:val="0"/>
              <w:marBottom w:val="0"/>
              <w:divBdr>
                <w:top w:val="none" w:sz="0" w:space="0" w:color="auto"/>
                <w:left w:val="none" w:sz="0" w:space="0" w:color="auto"/>
                <w:bottom w:val="none" w:sz="0" w:space="0" w:color="auto"/>
                <w:right w:val="none" w:sz="0" w:space="0" w:color="auto"/>
              </w:divBdr>
            </w:div>
            <w:div w:id="1168400153">
              <w:marLeft w:val="0"/>
              <w:marRight w:val="0"/>
              <w:marTop w:val="0"/>
              <w:marBottom w:val="0"/>
              <w:divBdr>
                <w:top w:val="none" w:sz="0" w:space="0" w:color="auto"/>
                <w:left w:val="none" w:sz="0" w:space="0" w:color="auto"/>
                <w:bottom w:val="none" w:sz="0" w:space="0" w:color="auto"/>
                <w:right w:val="none" w:sz="0" w:space="0" w:color="auto"/>
              </w:divBdr>
            </w:div>
            <w:div w:id="1451516149">
              <w:marLeft w:val="0"/>
              <w:marRight w:val="0"/>
              <w:marTop w:val="0"/>
              <w:marBottom w:val="0"/>
              <w:divBdr>
                <w:top w:val="none" w:sz="0" w:space="0" w:color="auto"/>
                <w:left w:val="none" w:sz="0" w:space="0" w:color="auto"/>
                <w:bottom w:val="none" w:sz="0" w:space="0" w:color="auto"/>
                <w:right w:val="none" w:sz="0" w:space="0" w:color="auto"/>
              </w:divBdr>
            </w:div>
            <w:div w:id="885870404">
              <w:marLeft w:val="0"/>
              <w:marRight w:val="0"/>
              <w:marTop w:val="0"/>
              <w:marBottom w:val="0"/>
              <w:divBdr>
                <w:top w:val="none" w:sz="0" w:space="0" w:color="auto"/>
                <w:left w:val="none" w:sz="0" w:space="0" w:color="auto"/>
                <w:bottom w:val="none" w:sz="0" w:space="0" w:color="auto"/>
                <w:right w:val="none" w:sz="0" w:space="0" w:color="auto"/>
              </w:divBdr>
            </w:div>
            <w:div w:id="249386396">
              <w:marLeft w:val="0"/>
              <w:marRight w:val="0"/>
              <w:marTop w:val="0"/>
              <w:marBottom w:val="0"/>
              <w:divBdr>
                <w:top w:val="none" w:sz="0" w:space="0" w:color="auto"/>
                <w:left w:val="none" w:sz="0" w:space="0" w:color="auto"/>
                <w:bottom w:val="none" w:sz="0" w:space="0" w:color="auto"/>
                <w:right w:val="none" w:sz="0" w:space="0" w:color="auto"/>
              </w:divBdr>
            </w:div>
            <w:div w:id="1765303973">
              <w:marLeft w:val="0"/>
              <w:marRight w:val="0"/>
              <w:marTop w:val="0"/>
              <w:marBottom w:val="0"/>
              <w:divBdr>
                <w:top w:val="none" w:sz="0" w:space="0" w:color="auto"/>
                <w:left w:val="none" w:sz="0" w:space="0" w:color="auto"/>
                <w:bottom w:val="none" w:sz="0" w:space="0" w:color="auto"/>
                <w:right w:val="none" w:sz="0" w:space="0" w:color="auto"/>
              </w:divBdr>
            </w:div>
            <w:div w:id="1611354268">
              <w:marLeft w:val="0"/>
              <w:marRight w:val="0"/>
              <w:marTop w:val="0"/>
              <w:marBottom w:val="0"/>
              <w:divBdr>
                <w:top w:val="none" w:sz="0" w:space="0" w:color="auto"/>
                <w:left w:val="none" w:sz="0" w:space="0" w:color="auto"/>
                <w:bottom w:val="none" w:sz="0" w:space="0" w:color="auto"/>
                <w:right w:val="none" w:sz="0" w:space="0" w:color="auto"/>
              </w:divBdr>
            </w:div>
            <w:div w:id="260650579">
              <w:marLeft w:val="0"/>
              <w:marRight w:val="0"/>
              <w:marTop w:val="0"/>
              <w:marBottom w:val="0"/>
              <w:divBdr>
                <w:top w:val="none" w:sz="0" w:space="0" w:color="auto"/>
                <w:left w:val="none" w:sz="0" w:space="0" w:color="auto"/>
                <w:bottom w:val="none" w:sz="0" w:space="0" w:color="auto"/>
                <w:right w:val="none" w:sz="0" w:space="0" w:color="auto"/>
              </w:divBdr>
            </w:div>
            <w:div w:id="581258433">
              <w:marLeft w:val="0"/>
              <w:marRight w:val="0"/>
              <w:marTop w:val="0"/>
              <w:marBottom w:val="0"/>
              <w:divBdr>
                <w:top w:val="none" w:sz="0" w:space="0" w:color="auto"/>
                <w:left w:val="none" w:sz="0" w:space="0" w:color="auto"/>
                <w:bottom w:val="none" w:sz="0" w:space="0" w:color="auto"/>
                <w:right w:val="none" w:sz="0" w:space="0" w:color="auto"/>
              </w:divBdr>
            </w:div>
            <w:div w:id="731537708">
              <w:marLeft w:val="0"/>
              <w:marRight w:val="0"/>
              <w:marTop w:val="0"/>
              <w:marBottom w:val="0"/>
              <w:divBdr>
                <w:top w:val="none" w:sz="0" w:space="0" w:color="auto"/>
                <w:left w:val="none" w:sz="0" w:space="0" w:color="auto"/>
                <w:bottom w:val="none" w:sz="0" w:space="0" w:color="auto"/>
                <w:right w:val="none" w:sz="0" w:space="0" w:color="auto"/>
              </w:divBdr>
            </w:div>
            <w:div w:id="2104955333">
              <w:marLeft w:val="0"/>
              <w:marRight w:val="0"/>
              <w:marTop w:val="0"/>
              <w:marBottom w:val="0"/>
              <w:divBdr>
                <w:top w:val="none" w:sz="0" w:space="0" w:color="auto"/>
                <w:left w:val="none" w:sz="0" w:space="0" w:color="auto"/>
                <w:bottom w:val="none" w:sz="0" w:space="0" w:color="auto"/>
                <w:right w:val="none" w:sz="0" w:space="0" w:color="auto"/>
              </w:divBdr>
            </w:div>
            <w:div w:id="1044479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1768</Words>
  <Characters>10078</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11823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NDU_Library</dc:creator>
  <cp:keywords/>
  <dc:description/>
  <cp:lastModifiedBy>NDU_Library</cp:lastModifiedBy>
  <cp:revision>1</cp:revision>
  <dcterms:created xsi:type="dcterms:W3CDTF">2026-03-17T07:03:00Z</dcterms:created>
  <dcterms:modified xsi:type="dcterms:W3CDTF">2026-03-17T07:04:00Z</dcterms:modified>
</cp:coreProperties>
</file>