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00B0F0">
    <v:background id="_x0000_s1025" o:bwmode="white" fillcolor="#00b0f0" o:targetscreensize="800,600">
      <v:fill color2="yellow" focus="100%" type="gradient"/>
    </v:background>
  </w:background>
  <w:body>
    <w:p w:rsidR="00A87707" w:rsidRPr="00945D76" w:rsidRDefault="00A87707" w:rsidP="005E5A64">
      <w:pPr>
        <w:spacing w:line="240" w:lineRule="auto"/>
        <w:jc w:val="center"/>
        <w:rPr>
          <w:b/>
          <w:sz w:val="32"/>
          <w:szCs w:val="32"/>
        </w:rPr>
      </w:pPr>
      <w:r w:rsidRPr="00945D76">
        <w:rPr>
          <w:b/>
          <w:sz w:val="32"/>
          <w:szCs w:val="32"/>
        </w:rPr>
        <w:t>Ніжинський державний університет</w:t>
      </w:r>
      <w:r w:rsidR="0062392E" w:rsidRPr="00945D76">
        <w:rPr>
          <w:b/>
          <w:sz w:val="32"/>
          <w:szCs w:val="32"/>
        </w:rPr>
        <w:t xml:space="preserve"> </w:t>
      </w:r>
      <w:r w:rsidRPr="00945D76">
        <w:rPr>
          <w:b/>
          <w:sz w:val="32"/>
          <w:szCs w:val="32"/>
        </w:rPr>
        <w:t>імені Миколи Гоголя</w:t>
      </w:r>
    </w:p>
    <w:p w:rsidR="00A87707" w:rsidRPr="00945D76" w:rsidRDefault="00F77BE3" w:rsidP="005E5A64">
      <w:pPr>
        <w:tabs>
          <w:tab w:val="left" w:pos="1575"/>
        </w:tabs>
        <w:spacing w:line="240" w:lineRule="auto"/>
        <w:jc w:val="center"/>
        <w:rPr>
          <w:b/>
          <w:i/>
          <w:sz w:val="48"/>
          <w:szCs w:val="48"/>
        </w:rPr>
      </w:pPr>
      <w:r w:rsidRPr="00F77BE3">
        <w:rPr>
          <w:noProof/>
          <w:lang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3" o:spid="_x0000_s1026" type="#_x0000_t202" style="position:absolute;left:0;text-align:left;margin-left:143.7pt;margin-top:6.75pt;width:222pt;height:2in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" filled="f" stroked="f">
            <v:textbox style="mso-fit-shape-to-text:t">
              <w:txbxContent>
                <w:p w:rsidR="0091543C" w:rsidRPr="0091543C" w:rsidRDefault="0091543C" w:rsidP="0091543C">
                  <w:pPr>
                    <w:tabs>
                      <w:tab w:val="left" w:pos="1575"/>
                    </w:tabs>
                    <w:spacing w:line="240" w:lineRule="auto"/>
                    <w:jc w:val="center"/>
                    <w:rPr>
                      <w:b/>
                      <w:i/>
                      <w:color w:val="FDFDFD" w:themeColor="accent6" w:themeTint="2"/>
                      <w:spacing w:val="10"/>
                      <w:sz w:val="72"/>
                      <w:szCs w:val="72"/>
                    </w:rPr>
                  </w:pPr>
                  <w:r w:rsidRPr="0091543C">
                    <w:rPr>
                      <w:b/>
                      <w:i/>
                      <w:color w:val="FDFDFD" w:themeColor="accent6" w:themeTint="2"/>
                      <w:spacing w:val="10"/>
                      <w:sz w:val="72"/>
                      <w:szCs w:val="72"/>
                    </w:rPr>
                    <w:t>Бібліотека</w:t>
                  </w:r>
                </w:p>
              </w:txbxContent>
            </v:textbox>
            <w10:wrap type="square"/>
          </v:shape>
        </w:pict>
      </w:r>
    </w:p>
    <w:p w:rsidR="00A87707" w:rsidRPr="00D70849" w:rsidRDefault="00A87707" w:rsidP="005E5A64">
      <w:pPr>
        <w:spacing w:line="240" w:lineRule="auto"/>
        <w:jc w:val="center"/>
        <w:rPr>
          <w:sz w:val="20"/>
          <w:szCs w:val="20"/>
          <w:lang w:val="ru-RU"/>
        </w:rPr>
      </w:pPr>
    </w:p>
    <w:p w:rsidR="0062392E" w:rsidRPr="0062392E" w:rsidRDefault="00F77BE3" w:rsidP="000F1630">
      <w:pPr>
        <w:spacing w:line="240" w:lineRule="auto"/>
        <w:jc w:val="center"/>
        <w:rPr>
          <w:b/>
          <w:sz w:val="56"/>
          <w:szCs w:val="56"/>
        </w:rPr>
      </w:pPr>
      <w:r w:rsidRPr="00F77BE3">
        <w:rPr>
          <w:noProof/>
          <w:lang w:eastAsia="uk-UA"/>
        </w:rPr>
        <w:pict>
          <v:shape id="Поле 9" o:spid="_x0000_s1027" type="#_x0000_t202" style="position:absolute;left:0;text-align:left;margin-left:-32.75pt;margin-top:13.55pt;width:528.25pt;height:2in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" filled="f" stroked="f">
            <v:textbox style="mso-fit-shape-to-text:t">
              <w:txbxContent>
                <w:p w:rsidR="000F1630" w:rsidRPr="000F1630" w:rsidRDefault="000F1630" w:rsidP="00945D76">
                  <w:pPr>
                    <w:spacing w:line="240" w:lineRule="auto"/>
                    <w:jc w:val="center"/>
                    <w:rPr>
                      <w:b/>
                      <w:sz w:val="80"/>
                      <w:szCs w:val="80"/>
                      <w:u w:val="single"/>
                      <w:lang w:val="ru-RU"/>
                    </w:rPr>
                  </w:pPr>
                  <w:r>
                    <w:rPr>
                      <w:b/>
                      <w:sz w:val="80"/>
                      <w:szCs w:val="80"/>
                      <w:u w:val="single"/>
                    </w:rPr>
                    <w:t>«</w:t>
                  </w:r>
                  <w:r w:rsidRPr="000F1630">
                    <w:rPr>
                      <w:b/>
                      <w:sz w:val="80"/>
                      <w:szCs w:val="80"/>
                      <w:u w:val="single"/>
                    </w:rPr>
                    <w:t xml:space="preserve">Їх оплакують роси у лузі» </w:t>
                  </w:r>
                </w:p>
                <w:p w:rsidR="00945D76" w:rsidRPr="000F1630" w:rsidRDefault="000F1630" w:rsidP="00945D76">
                  <w:pPr>
                    <w:spacing w:line="240" w:lineRule="auto"/>
                    <w:jc w:val="center"/>
                    <w:rPr>
                      <w:b/>
                      <w:sz w:val="80"/>
                      <w:szCs w:val="80"/>
                      <w:u w:val="single"/>
                    </w:rPr>
                  </w:pPr>
                  <w:r w:rsidRPr="000F1630">
                    <w:rPr>
                      <w:b/>
                      <w:sz w:val="80"/>
                      <w:szCs w:val="80"/>
                      <w:u w:val="single"/>
                    </w:rPr>
                    <w:t>(</w:t>
                  </w:r>
                  <w:r w:rsidR="00945D76" w:rsidRPr="000F1630">
                    <w:rPr>
                      <w:b/>
                      <w:sz w:val="80"/>
                      <w:szCs w:val="80"/>
                      <w:u w:val="single"/>
                    </w:rPr>
                    <w:t>до дня Крут)</w:t>
                  </w:r>
                </w:p>
              </w:txbxContent>
            </v:textbox>
            <w10:wrap type="square"/>
          </v:shape>
        </w:pict>
      </w:r>
      <w:r w:rsidR="00945D76">
        <w:rPr>
          <w:noProof/>
          <w:sz w:val="56"/>
          <w:szCs w:val="56"/>
          <w:lang w:val="ru-RU" w:eastAsia="ru-RU"/>
        </w:rPr>
        <w:drawing>
          <wp:inline distT="0" distB="0" distL="0" distR="0">
            <wp:extent cx="6205926" cy="4240924"/>
            <wp:effectExtent l="0" t="0" r="4445" b="7620"/>
            <wp:docPr id="1" name="Рисунок 1" descr="C:\Users\Калута\Desktop\Новая папка\Спр. 664. Мазун. Арк. 137\banner_720x450_Krut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Калута\Desktop\Новая папка\Спр. 664. Мазун. Арк. 137\banner_720x450_Kruty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4365" cy="425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1630" w:rsidRDefault="00F77BE3" w:rsidP="005E5A64">
      <w:pPr>
        <w:tabs>
          <w:tab w:val="left" w:pos="3435"/>
        </w:tabs>
        <w:spacing w:line="360" w:lineRule="auto"/>
        <w:jc w:val="center"/>
        <w:rPr>
          <w:b/>
          <w:sz w:val="32"/>
          <w:szCs w:val="32"/>
          <w:lang w:val="en-US"/>
        </w:rPr>
      </w:pPr>
      <w:r w:rsidRPr="00F77BE3">
        <w:rPr>
          <w:noProof/>
          <w:lang w:eastAsia="uk-UA"/>
        </w:rPr>
        <w:pict>
          <v:shape id="Поле 5" o:spid="_x0000_s1028" type="#_x0000_t202" style="position:absolute;left:0;text-align:left;margin-left:79.1pt;margin-top:21.9pt;width:2in;height:2in;z-index:251659264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" filled="f" stroked="f">
            <v:textbox style="mso-fit-shape-to-text:t">
              <w:txbxContent>
                <w:p w:rsidR="00945D76" w:rsidRPr="000F1630" w:rsidRDefault="00945D76" w:rsidP="00945D76">
                  <w:pPr>
                    <w:tabs>
                      <w:tab w:val="left" w:pos="3435"/>
                    </w:tabs>
                    <w:spacing w:line="240" w:lineRule="auto"/>
                    <w:jc w:val="center"/>
                    <w:rPr>
                      <w:b/>
                      <w:caps/>
                      <w:sz w:val="40"/>
                      <w:szCs w:val="40"/>
                    </w:rPr>
                  </w:pPr>
                  <w:r w:rsidRPr="000F1630">
                    <w:rPr>
                      <w:b/>
                      <w:caps/>
                      <w:sz w:val="40"/>
                      <w:szCs w:val="40"/>
                    </w:rPr>
                    <w:t>Каталог книжкової виставки</w:t>
                  </w:r>
                </w:p>
              </w:txbxContent>
            </v:textbox>
            <w10:wrap type="square"/>
          </v:shape>
        </w:pict>
      </w:r>
    </w:p>
    <w:p w:rsidR="000F1630" w:rsidRDefault="000F1630" w:rsidP="005E5A64">
      <w:pPr>
        <w:tabs>
          <w:tab w:val="left" w:pos="3435"/>
        </w:tabs>
        <w:spacing w:line="360" w:lineRule="auto"/>
        <w:jc w:val="center"/>
        <w:rPr>
          <w:b/>
          <w:sz w:val="32"/>
          <w:szCs w:val="32"/>
          <w:lang w:val="en-US"/>
        </w:rPr>
      </w:pPr>
    </w:p>
    <w:p w:rsidR="00F6159B" w:rsidRPr="0062392E" w:rsidRDefault="00E334D3" w:rsidP="005E5A64">
      <w:pPr>
        <w:tabs>
          <w:tab w:val="left" w:pos="3435"/>
        </w:tabs>
        <w:spacing w:line="360" w:lineRule="auto"/>
        <w:jc w:val="center"/>
        <w:rPr>
          <w:sz w:val="32"/>
          <w:szCs w:val="32"/>
        </w:rPr>
      </w:pPr>
      <w:r w:rsidRPr="0062392E">
        <w:rPr>
          <w:b/>
          <w:sz w:val="32"/>
          <w:szCs w:val="32"/>
        </w:rPr>
        <w:t>2019</w:t>
      </w:r>
    </w:p>
    <w:p w:rsidR="00F6159B" w:rsidRPr="0062392E" w:rsidRDefault="00F6159B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lastRenderedPageBreak/>
        <w:t xml:space="preserve">«Хто не знає минулого, не вартий свого майбутнього», говорить народна мудрість. І це дійсно так, бо як дерево тримається на землі своїм корінням, так людина тримається на землі своїм минулим. </w:t>
      </w:r>
    </w:p>
    <w:p w:rsidR="008546FB" w:rsidRPr="0062392E" w:rsidRDefault="008C7070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Саме тому, ми повинні знати свою історію, своє минуле. А історія наша вмита кров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>’</w:t>
      </w:r>
      <w:r w:rsidRPr="0062392E">
        <w:rPr>
          <w:rFonts w:ascii="Times New Roman" w:hAnsi="Times New Roman" w:cs="Times New Roman"/>
          <w:sz w:val="32"/>
          <w:szCs w:val="32"/>
        </w:rPr>
        <w:t>ю і сльозами. Одна з найтрагічніших</w:t>
      </w:r>
      <w:r w:rsidR="000E00FB" w:rsidRPr="0062392E">
        <w:rPr>
          <w:rFonts w:ascii="Times New Roman" w:hAnsi="Times New Roman" w:cs="Times New Roman"/>
          <w:sz w:val="32"/>
          <w:szCs w:val="32"/>
        </w:rPr>
        <w:t xml:space="preserve"> подій її сторінок є бій під Крутами.</w:t>
      </w:r>
      <w:r w:rsidR="00F6159B" w:rsidRPr="0062392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100BD3" w:rsidRPr="0062392E" w:rsidRDefault="000E00FB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Більш ніж 100 років тому у бою під Крутами понад 300 курсантів військової школи, студентів та гімназистів, рішуче відстоюючи</w:t>
      </w:r>
      <w:r w:rsidR="00F6159B" w:rsidRPr="0062392E">
        <w:rPr>
          <w:rFonts w:ascii="Times New Roman" w:hAnsi="Times New Roman" w:cs="Times New Roman"/>
          <w:sz w:val="32"/>
          <w:szCs w:val="32"/>
        </w:rPr>
        <w:t xml:space="preserve"> </w:t>
      </w:r>
      <w:r w:rsidRPr="0062392E">
        <w:rPr>
          <w:rFonts w:ascii="Times New Roman" w:hAnsi="Times New Roman" w:cs="Times New Roman"/>
          <w:sz w:val="32"/>
          <w:szCs w:val="32"/>
        </w:rPr>
        <w:t xml:space="preserve">право українського народу </w:t>
      </w:r>
      <w:r w:rsidR="00CF1A6F" w:rsidRPr="0062392E">
        <w:rPr>
          <w:rFonts w:ascii="Times New Roman" w:hAnsi="Times New Roman" w:cs="Times New Roman"/>
          <w:sz w:val="32"/>
          <w:szCs w:val="32"/>
        </w:rPr>
        <w:t xml:space="preserve"> жити у власній державі,</w:t>
      </w:r>
      <w:r w:rsidR="00F6159B" w:rsidRPr="0062392E">
        <w:rPr>
          <w:rFonts w:ascii="Times New Roman" w:hAnsi="Times New Roman" w:cs="Times New Roman"/>
          <w:sz w:val="32"/>
          <w:szCs w:val="32"/>
        </w:rPr>
        <w:t xml:space="preserve"> </w:t>
      </w:r>
      <w:r w:rsidR="00CF1A6F" w:rsidRPr="0062392E">
        <w:rPr>
          <w:rFonts w:ascii="Times New Roman" w:hAnsi="Times New Roman" w:cs="Times New Roman"/>
          <w:sz w:val="32"/>
          <w:szCs w:val="32"/>
        </w:rPr>
        <w:t xml:space="preserve">вступили у бій із добре озброєним і вишколеним противником і протягом кількох днів стримували на підступах до Києва величезну більшовицьку армію. </w:t>
      </w:r>
      <w:r w:rsidR="00CF1A6F" w:rsidRPr="002042B2">
        <w:rPr>
          <w:rFonts w:ascii="Times New Roman" w:hAnsi="Times New Roman" w:cs="Times New Roman"/>
          <w:sz w:val="32"/>
          <w:szCs w:val="32"/>
        </w:rPr>
        <w:t xml:space="preserve">В масштабах історії </w:t>
      </w:r>
      <w:r w:rsidR="005E5A64" w:rsidRPr="002042B2">
        <w:rPr>
          <w:rFonts w:ascii="Times New Roman" w:hAnsi="Times New Roman" w:cs="Times New Roman"/>
          <w:sz w:val="32"/>
          <w:szCs w:val="32"/>
        </w:rPr>
        <w:t xml:space="preserve">України – </w:t>
      </w:r>
      <w:r w:rsidR="00CF1A6F" w:rsidRPr="002042B2">
        <w:rPr>
          <w:rFonts w:ascii="Times New Roman" w:hAnsi="Times New Roman" w:cs="Times New Roman"/>
          <w:sz w:val="32"/>
          <w:szCs w:val="32"/>
        </w:rPr>
        <w:t xml:space="preserve">ця битва </w:t>
      </w:r>
      <w:r w:rsidR="00753D4A" w:rsidRPr="002042B2">
        <w:rPr>
          <w:rFonts w:ascii="Times New Roman" w:hAnsi="Times New Roman" w:cs="Times New Roman"/>
          <w:sz w:val="32"/>
          <w:szCs w:val="32"/>
        </w:rPr>
        <w:t>знаменна та визначна</w:t>
      </w:r>
      <w:r w:rsidR="00CF1A6F" w:rsidRPr="002042B2">
        <w:rPr>
          <w:rFonts w:ascii="Times New Roman" w:hAnsi="Times New Roman" w:cs="Times New Roman"/>
          <w:sz w:val="32"/>
          <w:szCs w:val="32"/>
        </w:rPr>
        <w:t>.</w:t>
      </w:r>
      <w:r w:rsidR="00CF1A6F" w:rsidRPr="0062392E">
        <w:rPr>
          <w:rFonts w:ascii="Times New Roman" w:hAnsi="Times New Roman" w:cs="Times New Roman"/>
          <w:sz w:val="32"/>
          <w:szCs w:val="32"/>
        </w:rPr>
        <w:t xml:space="preserve"> </w:t>
      </w:r>
      <w:r w:rsidR="005E5A64">
        <w:rPr>
          <w:rFonts w:ascii="Times New Roman" w:hAnsi="Times New Roman" w:cs="Times New Roman"/>
          <w:sz w:val="32"/>
          <w:szCs w:val="32"/>
        </w:rPr>
        <w:t>Ц</w:t>
      </w:r>
      <w:r w:rsidR="00CF1A6F" w:rsidRPr="0062392E">
        <w:rPr>
          <w:rFonts w:ascii="Times New Roman" w:hAnsi="Times New Roman" w:cs="Times New Roman"/>
          <w:sz w:val="32"/>
          <w:szCs w:val="32"/>
        </w:rPr>
        <w:t>е символ - нескореного духу нашої нації.</w:t>
      </w:r>
      <w:r w:rsidR="00F6159B" w:rsidRPr="0062392E"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100BD3" w:rsidRPr="0062392E" w:rsidRDefault="00945D76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inline distT="0" distB="0" distL="0" distR="0">
            <wp:extent cx="4987636" cy="3235923"/>
            <wp:effectExtent l="0" t="0" r="3810" b="3175"/>
            <wp:docPr id="2" name="Рисунок 2" descr="C:\Users\Калута\Desktop\Новая папка\Спр. 664. Мазун. Арк. 137\im578x383-cov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Калута\Desktop\Новая папка\Спр. 664. Мазун. Арк. 137\im578x383-cove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633" cy="32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D67" w:rsidRPr="0062392E" w:rsidRDefault="00C04D6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lastRenderedPageBreak/>
        <w:t>В радянській історичній літературі бій під Крутами всіляко намагалися замовч</w:t>
      </w:r>
      <w:r w:rsidR="00753D4A">
        <w:rPr>
          <w:rFonts w:ascii="Times New Roman" w:hAnsi="Times New Roman" w:cs="Times New Roman"/>
          <w:sz w:val="32"/>
          <w:szCs w:val="32"/>
        </w:rPr>
        <w:t>ув</w:t>
      </w:r>
      <w:r w:rsidRPr="0062392E">
        <w:rPr>
          <w:rFonts w:ascii="Times New Roman" w:hAnsi="Times New Roman" w:cs="Times New Roman"/>
          <w:sz w:val="32"/>
          <w:szCs w:val="32"/>
        </w:rPr>
        <w:t>ати. Тільки в останні роки історики почали активно вивчати наявні матеріали. І хоча зараз виникає більше питань, ніж відповідей, незмінним залишається один факт: битва під Крутами – одна з визначних сторінок історії України, яку ми</w:t>
      </w:r>
      <w:r w:rsidR="00464403" w:rsidRPr="0062392E">
        <w:rPr>
          <w:rFonts w:ascii="Times New Roman" w:hAnsi="Times New Roman" w:cs="Times New Roman"/>
          <w:sz w:val="32"/>
          <w:szCs w:val="32"/>
        </w:rPr>
        <w:t xml:space="preserve"> маємо</w:t>
      </w:r>
      <w:r w:rsidRPr="0062392E">
        <w:rPr>
          <w:rFonts w:ascii="Times New Roman" w:hAnsi="Times New Roman" w:cs="Times New Roman"/>
          <w:sz w:val="32"/>
          <w:szCs w:val="32"/>
        </w:rPr>
        <w:t xml:space="preserve"> пам’ятати.</w:t>
      </w:r>
    </w:p>
    <w:p w:rsidR="00464403" w:rsidRPr="0062392E" w:rsidRDefault="00AD0239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>
        <w:rPr>
          <w:rFonts w:ascii="Times New Roman" w:hAnsi="Times New Roman" w:cs="Times New Roman"/>
          <w:sz w:val="32"/>
          <w:szCs w:val="32"/>
        </w:rPr>
        <w:t>Про</w:t>
      </w:r>
      <w:r w:rsidRPr="00AD0239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r w:rsidR="00464403" w:rsidRPr="0062392E">
        <w:rPr>
          <w:rFonts w:ascii="Times New Roman" w:hAnsi="Times New Roman" w:cs="Times New Roman"/>
          <w:sz w:val="32"/>
          <w:szCs w:val="32"/>
        </w:rPr>
        <w:t>трагедію Крут написано цілий ряд книг,</w:t>
      </w:r>
      <w:r w:rsidR="00783E14" w:rsidRPr="0062392E">
        <w:rPr>
          <w:rFonts w:ascii="Times New Roman" w:hAnsi="Times New Roman" w:cs="Times New Roman"/>
          <w:sz w:val="32"/>
          <w:szCs w:val="32"/>
        </w:rPr>
        <w:t xml:space="preserve"> статей,</w:t>
      </w:r>
      <w:r w:rsidR="00464403" w:rsidRPr="0062392E">
        <w:rPr>
          <w:rFonts w:ascii="Times New Roman" w:hAnsi="Times New Roman" w:cs="Times New Roman"/>
          <w:sz w:val="32"/>
          <w:szCs w:val="32"/>
        </w:rPr>
        <w:t xml:space="preserve"> спогадів учасників кривавого бою. Опубліковано немало нарисів, а ще більше поезій на похвалу і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</w:rPr>
        <w:t>пам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’ять нового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українця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з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козацьким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духом.</w:t>
      </w:r>
    </w:p>
    <w:p w:rsidR="00464403" w:rsidRPr="0062392E" w:rsidRDefault="00AD0239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-71755</wp:posOffset>
            </wp:positionH>
            <wp:positionV relativeFrom="paragraph">
              <wp:posOffset>828675</wp:posOffset>
            </wp:positionV>
            <wp:extent cx="3170555" cy="3739515"/>
            <wp:effectExtent l="0" t="0" r="0" b="0"/>
            <wp:wrapSquare wrapText="bothSides"/>
            <wp:docPr id="3" name="Рисунок 3" descr="C:\Users\Калута\Desktop\Новая папка\Спр. 664. Мазун. Арк. 137\1402201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Калута\Desktop\Новая папка\Спр. 664. Мазун. Арк. 137\14022011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555" cy="373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Особливо треба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звернути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увагу</w:t>
      </w:r>
      <w:proofErr w:type="spellEnd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на </w:t>
      </w:r>
      <w:proofErr w:type="spellStart"/>
      <w:r w:rsidR="00464403" w:rsidRPr="0062392E">
        <w:rPr>
          <w:rFonts w:ascii="Times New Roman" w:hAnsi="Times New Roman" w:cs="Times New Roman"/>
          <w:sz w:val="32"/>
          <w:szCs w:val="32"/>
          <w:lang w:val="ru-RU"/>
        </w:rPr>
        <w:t>зб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ірник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 xml:space="preserve"> «</w:t>
      </w:r>
      <w:r w:rsidR="00193B1A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Крути. </w:t>
      </w:r>
      <w:proofErr w:type="spellStart"/>
      <w:r w:rsidR="00193B1A" w:rsidRPr="0062392E">
        <w:rPr>
          <w:rFonts w:ascii="Times New Roman" w:hAnsi="Times New Roman" w:cs="Times New Roman"/>
          <w:sz w:val="32"/>
          <w:szCs w:val="32"/>
          <w:lang w:val="ru-RU"/>
        </w:rPr>
        <w:t>Січень</w:t>
      </w:r>
      <w:proofErr w:type="spellEnd"/>
      <w:r w:rsidR="00193B1A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1918 року</w:t>
      </w:r>
      <w:r w:rsidR="00E64B09" w:rsidRPr="0062392E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.</w:t>
      </w:r>
    </w:p>
    <w:p w:rsidR="00676E3D" w:rsidRPr="0062392E" w:rsidRDefault="00464403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Цей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збірник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якнай</w:t>
      </w:r>
      <w:r w:rsidR="0043788D" w:rsidRPr="0043788D">
        <w:rPr>
          <w:rFonts w:ascii="Times New Roman" w:hAnsi="Times New Roman" w:cs="Times New Roman"/>
          <w:sz w:val="32"/>
          <w:szCs w:val="32"/>
          <w:lang w:val="ru-RU"/>
        </w:rPr>
        <w:t>-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>ширше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вис</w:t>
      </w:r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>вітлює</w:t>
      </w:r>
      <w:proofErr w:type="spellEnd"/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>важливу</w:t>
      </w:r>
      <w:proofErr w:type="spellEnd"/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тему ХХ </w:t>
      </w:r>
      <w:proofErr w:type="spellStart"/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>століття</w:t>
      </w:r>
      <w:proofErr w:type="spellEnd"/>
      <w:r w:rsidR="00676E3D" w:rsidRPr="0062392E">
        <w:rPr>
          <w:rFonts w:ascii="Times New Roman" w:hAnsi="Times New Roman" w:cs="Times New Roman"/>
          <w:sz w:val="32"/>
          <w:szCs w:val="32"/>
          <w:lang w:val="ru-RU"/>
        </w:rPr>
        <w:t>.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Він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упорядкований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у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хроно</w:t>
      </w:r>
      <w:r w:rsidR="0043788D" w:rsidRPr="0043788D">
        <w:rPr>
          <w:rFonts w:ascii="Times New Roman" w:hAnsi="Times New Roman" w:cs="Times New Roman"/>
          <w:sz w:val="32"/>
          <w:szCs w:val="32"/>
          <w:lang w:val="ru-RU"/>
        </w:rPr>
        <w:t>-</w:t>
      </w:r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логічному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порядку,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почина</w:t>
      </w:r>
      <w:r w:rsidR="0043788D" w:rsidRPr="0043788D">
        <w:rPr>
          <w:rFonts w:ascii="Times New Roman" w:hAnsi="Times New Roman" w:cs="Times New Roman"/>
          <w:sz w:val="32"/>
          <w:szCs w:val="32"/>
          <w:lang w:val="ru-RU"/>
        </w:rPr>
        <w:t>-</w:t>
      </w:r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ючи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з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кінця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1917 по 2010 </w:t>
      </w:r>
      <w:proofErr w:type="spellStart"/>
      <w:proofErr w:type="gramStart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р</w:t>
      </w:r>
      <w:proofErr w:type="gram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ік</w:t>
      </w:r>
      <w:proofErr w:type="spellEnd"/>
      <w:r w:rsidR="00155330" w:rsidRPr="0062392E">
        <w:rPr>
          <w:rFonts w:ascii="Times New Roman" w:hAnsi="Times New Roman" w:cs="Times New Roman"/>
          <w:sz w:val="32"/>
          <w:szCs w:val="32"/>
          <w:lang w:val="ru-RU"/>
        </w:rPr>
        <w:t>.</w:t>
      </w:r>
    </w:p>
    <w:p w:rsidR="005E5A64" w:rsidRDefault="00155330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Ця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книга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є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результатом 10-річної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робо</w:t>
      </w:r>
      <w:r w:rsidR="0043788D" w:rsidRPr="0043788D">
        <w:rPr>
          <w:rFonts w:ascii="Times New Roman" w:hAnsi="Times New Roman" w:cs="Times New Roman"/>
          <w:sz w:val="32"/>
          <w:szCs w:val="32"/>
          <w:lang w:val="ru-RU"/>
        </w:rPr>
        <w:t>-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>ти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історико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-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>культорогічного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центру «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Герої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gram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Крут</w:t>
      </w:r>
      <w:proofErr w:type="gram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».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Більшість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документів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та </w:t>
      </w:r>
      <w:proofErr w:type="spellStart"/>
      <w:proofErr w:type="gram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матер</w:t>
      </w:r>
      <w:proofErr w:type="gramEnd"/>
      <w:r w:rsidRPr="0062392E">
        <w:rPr>
          <w:rFonts w:ascii="Times New Roman" w:hAnsi="Times New Roman" w:cs="Times New Roman"/>
          <w:sz w:val="32"/>
          <w:szCs w:val="32"/>
          <w:lang w:val="ru-RU"/>
        </w:rPr>
        <w:t>іалів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є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надзвичайно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цінними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зо</w:t>
      </w:r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>всім</w:t>
      </w:r>
      <w:proofErr w:type="spellEnd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>невідомими</w:t>
      </w:r>
      <w:proofErr w:type="spellEnd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>і</w:t>
      </w:r>
      <w:proofErr w:type="spellEnd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FE323D" w:rsidRPr="0062392E">
        <w:rPr>
          <w:rFonts w:ascii="Times New Roman" w:hAnsi="Times New Roman" w:cs="Times New Roman"/>
          <w:sz w:val="32"/>
          <w:szCs w:val="32"/>
          <w:lang w:val="ru-RU"/>
        </w:rPr>
        <w:t>маловідомими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>.</w:t>
      </w:r>
    </w:p>
    <w:p w:rsidR="00155330" w:rsidRPr="0062392E" w:rsidRDefault="00FE323D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 w:rsidRPr="0062392E">
        <w:rPr>
          <w:rFonts w:ascii="Times New Roman" w:hAnsi="Times New Roman" w:cs="Times New Roman"/>
          <w:sz w:val="32"/>
          <w:szCs w:val="32"/>
          <w:lang w:val="ru-RU"/>
        </w:rPr>
        <w:lastRenderedPageBreak/>
        <w:t xml:space="preserve">В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ній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5E5A64">
        <w:rPr>
          <w:rFonts w:ascii="Times New Roman" w:hAnsi="Times New Roman" w:cs="Times New Roman"/>
          <w:sz w:val="32"/>
          <w:szCs w:val="32"/>
          <w:lang w:val="ru-RU"/>
        </w:rPr>
        <w:t>зібрані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5E5A64">
        <w:rPr>
          <w:rFonts w:ascii="Times New Roman" w:hAnsi="Times New Roman" w:cs="Times New Roman"/>
          <w:sz w:val="32"/>
          <w:szCs w:val="32"/>
          <w:lang w:val="ru-RU"/>
        </w:rPr>
        <w:t>спогади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>,</w:t>
      </w:r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які</w:t>
      </w:r>
      <w:proofErr w:type="spellEnd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зроблені</w:t>
      </w:r>
      <w:proofErr w:type="spellEnd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по </w:t>
      </w:r>
      <w:proofErr w:type="spellStart"/>
      <w:proofErr w:type="gramStart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св</w:t>
      </w:r>
      <w:proofErr w:type="gramEnd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іжих</w:t>
      </w:r>
      <w:proofErr w:type="spellEnd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подіях</w:t>
      </w:r>
      <w:proofErr w:type="spellEnd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="000441AF" w:rsidRPr="0062392E">
        <w:rPr>
          <w:rFonts w:ascii="Times New Roman" w:hAnsi="Times New Roman" w:cs="Times New Roman"/>
          <w:sz w:val="32"/>
          <w:szCs w:val="32"/>
          <w:lang w:val="ru-RU"/>
        </w:rPr>
        <w:t>ос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>обисті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враження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та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переживання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а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також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подається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список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учасників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бою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під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Крутами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29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січня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1918 року.</w:t>
      </w:r>
    </w:p>
    <w:p w:rsidR="000441AF" w:rsidRPr="0062392E" w:rsidRDefault="000441AF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Для 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книги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proofErr w:type="gram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</w:t>
      </w:r>
      <w:proofErr w:type="gramEnd"/>
      <w:r w:rsidRPr="0062392E">
        <w:rPr>
          <w:rFonts w:ascii="Times New Roman" w:hAnsi="Times New Roman" w:cs="Times New Roman"/>
          <w:sz w:val="32"/>
          <w:szCs w:val="32"/>
          <w:lang w:val="ru-RU"/>
        </w:rPr>
        <w:t>ідібрані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документи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різних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джерел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: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окремі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видання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збірники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газети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період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ика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 xml:space="preserve">, </w:t>
      </w:r>
      <w:proofErr w:type="spellStart"/>
      <w:r w:rsidR="005E5A64">
        <w:rPr>
          <w:rFonts w:ascii="Times New Roman" w:hAnsi="Times New Roman" w:cs="Times New Roman"/>
          <w:sz w:val="32"/>
          <w:szCs w:val="32"/>
          <w:lang w:val="ru-RU"/>
        </w:rPr>
        <w:t>архівні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5E5A64">
        <w:rPr>
          <w:rFonts w:ascii="Times New Roman" w:hAnsi="Times New Roman" w:cs="Times New Roman"/>
          <w:sz w:val="32"/>
          <w:szCs w:val="32"/>
          <w:lang w:val="ru-RU"/>
        </w:rPr>
        <w:t>матеріали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>.</w:t>
      </w:r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Також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в</w:t>
      </w:r>
      <w:r w:rsidR="006D0A87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н</w:t>
      </w:r>
      <w:r w:rsidR="005E5A64">
        <w:rPr>
          <w:rFonts w:ascii="Times New Roman" w:hAnsi="Times New Roman" w:cs="Times New Roman"/>
          <w:sz w:val="32"/>
          <w:szCs w:val="32"/>
          <w:lang w:val="ru-RU"/>
        </w:rPr>
        <w:t>ій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є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блок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ілюстрацій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.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Упорядник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зробив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спробу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максимально широко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показати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маловідомі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портрети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учасників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бою </w:t>
      </w:r>
      <w:proofErr w:type="spellStart"/>
      <w:proofErr w:type="gram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п</w:t>
      </w:r>
      <w:proofErr w:type="gramEnd"/>
      <w:r w:rsidRPr="0062392E">
        <w:rPr>
          <w:rFonts w:ascii="Times New Roman" w:hAnsi="Times New Roman" w:cs="Times New Roman"/>
          <w:sz w:val="32"/>
          <w:szCs w:val="32"/>
          <w:lang w:val="ru-RU"/>
        </w:rPr>
        <w:t>ід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Крутами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>.</w:t>
      </w:r>
    </w:p>
    <w:p w:rsidR="006D0A87" w:rsidRPr="0062392E" w:rsidRDefault="000441AF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Особливу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увагу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заслуговує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кіносценарій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художнього</w:t>
      </w:r>
      <w:proofErr w:type="spellEnd"/>
      <w:r w:rsidR="006D0A87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6D0A87" w:rsidRPr="0062392E">
        <w:rPr>
          <w:rFonts w:ascii="Times New Roman" w:hAnsi="Times New Roman" w:cs="Times New Roman"/>
          <w:sz w:val="32"/>
          <w:szCs w:val="32"/>
          <w:lang w:val="ru-RU"/>
        </w:rPr>
        <w:t>фільму</w:t>
      </w:r>
      <w:proofErr w:type="spellEnd"/>
      <w:r w:rsidR="005E5A64">
        <w:rPr>
          <w:rFonts w:ascii="Times New Roman" w:hAnsi="Times New Roman" w:cs="Times New Roman"/>
          <w:sz w:val="32"/>
          <w:szCs w:val="32"/>
          <w:lang w:val="ru-RU"/>
        </w:rPr>
        <w:t xml:space="preserve"> «</w:t>
      </w:r>
      <w:r w:rsidR="006D0A87" w:rsidRPr="0062392E">
        <w:rPr>
          <w:rFonts w:ascii="Times New Roman" w:hAnsi="Times New Roman" w:cs="Times New Roman"/>
          <w:sz w:val="32"/>
          <w:szCs w:val="32"/>
          <w:lang w:val="ru-RU"/>
        </w:rPr>
        <w:t>Крути»</w:t>
      </w:r>
    </w:p>
    <w:p w:rsidR="00A87707" w:rsidRPr="0043788D" w:rsidRDefault="00FB637B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Ще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одна книга, яка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яскраво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висвітлює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дану</w:t>
      </w:r>
      <w:proofErr w:type="spellEnd"/>
      <w:r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тему. </w:t>
      </w:r>
      <w:proofErr w:type="spellStart"/>
      <w:r w:rsidRPr="0062392E">
        <w:rPr>
          <w:rFonts w:ascii="Times New Roman" w:hAnsi="Times New Roman" w:cs="Times New Roman"/>
          <w:sz w:val="32"/>
          <w:szCs w:val="32"/>
          <w:lang w:val="ru-RU"/>
        </w:rPr>
        <w:t>Це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« </w:t>
      </w:r>
      <w:proofErr w:type="spellStart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Бій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proofErr w:type="gramStart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п</w:t>
      </w:r>
      <w:proofErr w:type="gram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ід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Крутами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в </w:t>
      </w:r>
      <w:proofErr w:type="spellStart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національній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пам'яті</w:t>
      </w:r>
      <w:proofErr w:type="spellEnd"/>
      <w:r w:rsidR="00792F23" w:rsidRPr="0062392E">
        <w:rPr>
          <w:rFonts w:ascii="Times New Roman" w:hAnsi="Times New Roman" w:cs="Times New Roman"/>
          <w:sz w:val="32"/>
          <w:szCs w:val="32"/>
          <w:lang w:val="ru-RU"/>
        </w:rPr>
        <w:t>».</w:t>
      </w:r>
    </w:p>
    <w:p w:rsidR="006D0A87" w:rsidRPr="0062392E" w:rsidRDefault="003E793E" w:rsidP="005E5A64">
      <w:pPr>
        <w:tabs>
          <w:tab w:val="left" w:pos="2385"/>
        </w:tabs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inline distT="0" distB="0" distL="0" distR="0">
            <wp:extent cx="5961413" cy="4144489"/>
            <wp:effectExtent l="0" t="0" r="1270" b="8890"/>
            <wp:docPr id="6" name="Рисунок 6" descr="C:\Users\Калута\Desktop\Новая папка\Спр. 664. Мазун. Арк. 137\obl-krut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Калута\Desktop\Новая папка\Спр. 664. Мазун. Арк. 137\obl-krutu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889" cy="4151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0A87" w:rsidRPr="0062392E" w:rsidRDefault="006D0A8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lastRenderedPageBreak/>
        <w:t xml:space="preserve">Збірник був підготовлений на виконання постанови Верховної Ради </w:t>
      </w:r>
      <w:r w:rsidR="005E5A64">
        <w:rPr>
          <w:rFonts w:ascii="Times New Roman" w:hAnsi="Times New Roman" w:cs="Times New Roman"/>
          <w:sz w:val="32"/>
          <w:szCs w:val="32"/>
        </w:rPr>
        <w:t>України від 16 травня 2014 р. «</w:t>
      </w:r>
      <w:r w:rsidRPr="0062392E">
        <w:rPr>
          <w:rFonts w:ascii="Times New Roman" w:hAnsi="Times New Roman" w:cs="Times New Roman"/>
          <w:sz w:val="32"/>
          <w:szCs w:val="32"/>
        </w:rPr>
        <w:t>Про відзначення подвигу героїв бою під Крутами».</w:t>
      </w:r>
    </w:p>
    <w:p w:rsidR="006D0A87" w:rsidRPr="0062392E" w:rsidRDefault="006D0A8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Він починається стат</w:t>
      </w:r>
      <w:r w:rsidR="001706A7" w:rsidRPr="0062392E">
        <w:rPr>
          <w:rFonts w:ascii="Times New Roman" w:hAnsi="Times New Roman" w:cs="Times New Roman"/>
          <w:sz w:val="32"/>
          <w:szCs w:val="32"/>
        </w:rPr>
        <w:t>т</w:t>
      </w:r>
      <w:r w:rsidR="00E64B09" w:rsidRPr="0062392E">
        <w:rPr>
          <w:rFonts w:ascii="Times New Roman" w:hAnsi="Times New Roman" w:cs="Times New Roman"/>
          <w:sz w:val="32"/>
          <w:szCs w:val="32"/>
        </w:rPr>
        <w:t>ею</w:t>
      </w:r>
      <w:r w:rsidR="001706A7" w:rsidRPr="0062392E">
        <w:rPr>
          <w:rFonts w:ascii="Times New Roman" w:hAnsi="Times New Roman" w:cs="Times New Roman"/>
          <w:sz w:val="32"/>
          <w:szCs w:val="32"/>
        </w:rPr>
        <w:t xml:space="preserve"> </w:t>
      </w:r>
      <w:r w:rsidRPr="0062392E">
        <w:rPr>
          <w:rFonts w:ascii="Times New Roman" w:hAnsi="Times New Roman" w:cs="Times New Roman"/>
          <w:sz w:val="32"/>
          <w:szCs w:val="32"/>
        </w:rPr>
        <w:t xml:space="preserve"> «Бій під Крутами:</w:t>
      </w:r>
      <w:r w:rsidR="00DE24B5">
        <w:rPr>
          <w:rFonts w:ascii="Times New Roman" w:hAnsi="Times New Roman" w:cs="Times New Roman"/>
          <w:sz w:val="32"/>
          <w:szCs w:val="32"/>
        </w:rPr>
        <w:t xml:space="preserve"> </w:t>
      </w:r>
      <w:r w:rsidRPr="0062392E">
        <w:rPr>
          <w:rFonts w:ascii="Times New Roman" w:hAnsi="Times New Roman" w:cs="Times New Roman"/>
          <w:sz w:val="32"/>
          <w:szCs w:val="32"/>
        </w:rPr>
        <w:t>історія, символ, пам’ять», в якій відтворено перебіг бою під Крутами, охарактеризовані існуючи міфи та стереотипи, прослідковано під впливом яких чинників у національній пам’яті формувався культ Героїв Крут.</w:t>
      </w:r>
    </w:p>
    <w:p w:rsidR="006D0A87" w:rsidRPr="0062392E" w:rsidRDefault="006D0A8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У першому розділі вміщ</w:t>
      </w:r>
      <w:r w:rsidR="0043788D">
        <w:rPr>
          <w:rFonts w:ascii="Times New Roman" w:hAnsi="Times New Roman" w:cs="Times New Roman"/>
          <w:sz w:val="32"/>
          <w:szCs w:val="32"/>
        </w:rPr>
        <w:t>ено сучасні офіційні документи –</w:t>
      </w:r>
      <w:r w:rsidRPr="0062392E">
        <w:rPr>
          <w:rFonts w:ascii="Times New Roman" w:hAnsi="Times New Roman" w:cs="Times New Roman"/>
          <w:sz w:val="32"/>
          <w:szCs w:val="32"/>
        </w:rPr>
        <w:t xml:space="preserve"> розпорядження, укази, вітальні промови Президентів України.</w:t>
      </w:r>
    </w:p>
    <w:p w:rsidR="006D0A87" w:rsidRPr="0062392E" w:rsidRDefault="001706A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Окремим розділом подані офіційні документи і матеріали преси 1918 року, які відтворюють тогочасну атмосферу.</w:t>
      </w:r>
    </w:p>
    <w:p w:rsidR="001706A7" w:rsidRPr="0062392E" w:rsidRDefault="001706A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62392E">
        <w:rPr>
          <w:rFonts w:ascii="Times New Roman" w:hAnsi="Times New Roman" w:cs="Times New Roman"/>
          <w:sz w:val="32"/>
          <w:szCs w:val="32"/>
        </w:rPr>
        <w:t>Найрозлогішим</w:t>
      </w:r>
      <w:proofErr w:type="spellEnd"/>
      <w:r w:rsidRPr="0062392E">
        <w:rPr>
          <w:rFonts w:ascii="Times New Roman" w:hAnsi="Times New Roman" w:cs="Times New Roman"/>
          <w:sz w:val="32"/>
          <w:szCs w:val="32"/>
        </w:rPr>
        <w:t xml:space="preserve"> є розділ, який містить спогади та статті,</w:t>
      </w:r>
      <w:r w:rsidR="00292DE7" w:rsidRPr="0062392E">
        <w:rPr>
          <w:rFonts w:ascii="Times New Roman" w:hAnsi="Times New Roman" w:cs="Times New Roman"/>
          <w:sz w:val="32"/>
          <w:szCs w:val="32"/>
        </w:rPr>
        <w:t xml:space="preserve"> які побачили світ у післяреволюційний період</w:t>
      </w:r>
      <w:r w:rsidR="00FE323D" w:rsidRPr="0062392E">
        <w:rPr>
          <w:rFonts w:ascii="Times New Roman" w:hAnsi="Times New Roman" w:cs="Times New Roman"/>
          <w:sz w:val="32"/>
          <w:szCs w:val="32"/>
        </w:rPr>
        <w:t xml:space="preserve">  </w:t>
      </w:r>
      <w:r w:rsidR="00292DE7" w:rsidRPr="0062392E">
        <w:rPr>
          <w:rFonts w:ascii="Times New Roman" w:hAnsi="Times New Roman" w:cs="Times New Roman"/>
          <w:sz w:val="32"/>
          <w:szCs w:val="32"/>
        </w:rPr>
        <w:t>до сьогодення. Підібрані матеріали показують</w:t>
      </w:r>
      <w:r w:rsidR="00E64B09" w:rsidRPr="0062392E">
        <w:rPr>
          <w:rFonts w:ascii="Times New Roman" w:hAnsi="Times New Roman" w:cs="Times New Roman"/>
          <w:sz w:val="32"/>
          <w:szCs w:val="32"/>
        </w:rPr>
        <w:t xml:space="preserve"> послідовність</w:t>
      </w:r>
      <w:r w:rsidR="00292DE7" w:rsidRPr="0062392E">
        <w:rPr>
          <w:rFonts w:ascii="Times New Roman" w:hAnsi="Times New Roman" w:cs="Times New Roman"/>
          <w:sz w:val="32"/>
          <w:szCs w:val="32"/>
        </w:rPr>
        <w:t xml:space="preserve"> цієї традиції, засвідчуючи як на героїці Крут виховувалися кілька поколінь українців і</w:t>
      </w:r>
      <w:r w:rsidR="00E64B09" w:rsidRPr="0062392E">
        <w:rPr>
          <w:rFonts w:ascii="Times New Roman" w:hAnsi="Times New Roman" w:cs="Times New Roman"/>
          <w:sz w:val="32"/>
          <w:szCs w:val="32"/>
        </w:rPr>
        <w:t xml:space="preserve"> </w:t>
      </w:r>
      <w:r w:rsidR="00292DE7" w:rsidRPr="0062392E">
        <w:rPr>
          <w:rFonts w:ascii="Times New Roman" w:hAnsi="Times New Roman" w:cs="Times New Roman"/>
          <w:sz w:val="32"/>
          <w:szCs w:val="32"/>
        </w:rPr>
        <w:t>як ця традиція відроджувалася в умовах незалежної України.</w:t>
      </w:r>
    </w:p>
    <w:p w:rsidR="00292DE7" w:rsidRPr="0062392E" w:rsidRDefault="00292DE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У розділі фотодокументів вміщено світлини учасників бою, церемонії перепоховання загиблих у березні 1918 року, фото низки документів і сучасні фотографії акцій вшанування Героїв Крут.</w:t>
      </w:r>
    </w:p>
    <w:p w:rsidR="00AD5F37" w:rsidRPr="0062392E" w:rsidRDefault="00292DE7" w:rsidP="005E5A64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Дане видання допоможе всім зацікавленим розширити свої знанн</w:t>
      </w:r>
      <w:r w:rsidR="00AD5F37" w:rsidRPr="0062392E">
        <w:rPr>
          <w:rFonts w:ascii="Times New Roman" w:hAnsi="Times New Roman" w:cs="Times New Roman"/>
          <w:sz w:val="32"/>
          <w:szCs w:val="32"/>
        </w:rPr>
        <w:t>я про цю непересічну подію вітчизняної історії.</w:t>
      </w:r>
    </w:p>
    <w:p w:rsidR="00AD5F37" w:rsidRPr="0062392E" w:rsidRDefault="00AD0239" w:rsidP="00AD0239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77470</wp:posOffset>
            </wp:positionH>
            <wp:positionV relativeFrom="paragraph">
              <wp:posOffset>747395</wp:posOffset>
            </wp:positionV>
            <wp:extent cx="2564765" cy="3934460"/>
            <wp:effectExtent l="0" t="0" r="6985" b="889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765" cy="3934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D1017C">
        <w:rPr>
          <w:rFonts w:ascii="Times New Roman" w:hAnsi="Times New Roman" w:cs="Times New Roman"/>
          <w:sz w:val="32"/>
          <w:szCs w:val="32"/>
          <w:lang w:val="ru-RU"/>
        </w:rPr>
        <w:t>Наступна</w:t>
      </w:r>
      <w:proofErr w:type="spellEnd"/>
      <w:r w:rsidR="00D1017C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proofErr w:type="spellStart"/>
      <w:r w:rsidR="00D1017C">
        <w:rPr>
          <w:rFonts w:ascii="Times New Roman" w:hAnsi="Times New Roman" w:cs="Times New Roman"/>
          <w:sz w:val="32"/>
          <w:szCs w:val="32"/>
          <w:lang w:val="ru-RU"/>
        </w:rPr>
        <w:t>з</w:t>
      </w:r>
      <w:r w:rsidR="00AD5F37" w:rsidRPr="0062392E">
        <w:rPr>
          <w:rFonts w:ascii="Times New Roman" w:hAnsi="Times New Roman" w:cs="Times New Roman"/>
          <w:sz w:val="32"/>
          <w:szCs w:val="32"/>
        </w:rPr>
        <w:t>бірка</w:t>
      </w:r>
      <w:proofErr w:type="spellEnd"/>
      <w:r w:rsidR="00AD5F37" w:rsidRPr="0062392E">
        <w:rPr>
          <w:rFonts w:ascii="Times New Roman" w:hAnsi="Times New Roman" w:cs="Times New Roman"/>
          <w:sz w:val="32"/>
          <w:szCs w:val="32"/>
        </w:rPr>
        <w:t xml:space="preserve"> «Крути»</w:t>
      </w:r>
      <w:r w:rsidR="00EA6EDA" w:rsidRPr="0062392E">
        <w:rPr>
          <w:rFonts w:ascii="Times New Roman" w:hAnsi="Times New Roman" w:cs="Times New Roman"/>
          <w:sz w:val="32"/>
          <w:szCs w:val="32"/>
        </w:rPr>
        <w:t xml:space="preserve">, </w:t>
      </w:r>
      <w:r w:rsidR="00D1017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D1017C">
        <w:rPr>
          <w:rFonts w:ascii="Times New Roman" w:hAnsi="Times New Roman" w:cs="Times New Roman"/>
          <w:sz w:val="32"/>
          <w:szCs w:val="32"/>
        </w:rPr>
        <w:t>інформаційно</w:t>
      </w:r>
      <w:proofErr w:type="spellEnd"/>
      <w:r w:rsidR="00D1017C">
        <w:rPr>
          <w:rFonts w:ascii="Times New Roman" w:hAnsi="Times New Roman" w:cs="Times New Roman"/>
          <w:sz w:val="32"/>
          <w:szCs w:val="32"/>
        </w:rPr>
        <w:t xml:space="preserve"> висвітлює дану тему</w:t>
      </w:r>
      <w:r w:rsidR="00AD5F37" w:rsidRPr="0062392E">
        <w:rPr>
          <w:rFonts w:ascii="Times New Roman" w:hAnsi="Times New Roman" w:cs="Times New Roman"/>
          <w:sz w:val="32"/>
          <w:szCs w:val="32"/>
        </w:rPr>
        <w:t>.</w:t>
      </w:r>
    </w:p>
    <w:p w:rsidR="00064B0A" w:rsidRPr="0062392E" w:rsidRDefault="00AD5F37" w:rsidP="00AD0239">
      <w:pPr>
        <w:tabs>
          <w:tab w:val="left" w:pos="2385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До збірки увійшли найрізноманітніші матеріали. Це й історичні документи та статті, і художні твори, але насамперед – публіцистика різних часів. Найцінніша частина кни</w:t>
      </w:r>
      <w:r w:rsidR="00D1017C">
        <w:rPr>
          <w:rFonts w:ascii="Times New Roman" w:hAnsi="Times New Roman" w:cs="Times New Roman"/>
          <w:sz w:val="32"/>
          <w:szCs w:val="32"/>
        </w:rPr>
        <w:t>г</w:t>
      </w:r>
      <w:r w:rsidRPr="0062392E">
        <w:rPr>
          <w:rFonts w:ascii="Times New Roman" w:hAnsi="Times New Roman" w:cs="Times New Roman"/>
          <w:sz w:val="32"/>
          <w:szCs w:val="32"/>
        </w:rPr>
        <w:t>и – спогади учасників бою. Багато матеріалів, узятих із важкодоступних діаспорних видань,</w:t>
      </w:r>
      <w:r w:rsidR="00A86EAB" w:rsidRPr="0062392E">
        <w:rPr>
          <w:rFonts w:ascii="Times New Roman" w:hAnsi="Times New Roman" w:cs="Times New Roman"/>
          <w:sz w:val="32"/>
          <w:szCs w:val="32"/>
        </w:rPr>
        <w:t xml:space="preserve"> які </w:t>
      </w:r>
      <w:r w:rsidRPr="0062392E">
        <w:rPr>
          <w:rFonts w:ascii="Times New Roman" w:hAnsi="Times New Roman" w:cs="Times New Roman"/>
          <w:sz w:val="32"/>
          <w:szCs w:val="32"/>
        </w:rPr>
        <w:t xml:space="preserve"> опубліковані в Україні вперше. Також книга містить анотований іменний покажчик авторів збірника та історичних осіб, причетних до бою під Крутами. Крім цього вперше було опубліковано бібліографію матеріалів, які стосуються </w:t>
      </w:r>
      <w:r w:rsidR="00D1017C">
        <w:rPr>
          <w:rFonts w:ascii="Times New Roman" w:hAnsi="Times New Roman" w:cs="Times New Roman"/>
          <w:sz w:val="32"/>
          <w:szCs w:val="32"/>
        </w:rPr>
        <w:t>подій</w:t>
      </w:r>
      <w:r w:rsidRPr="0062392E">
        <w:rPr>
          <w:rFonts w:ascii="Times New Roman" w:hAnsi="Times New Roman" w:cs="Times New Roman"/>
          <w:sz w:val="32"/>
          <w:szCs w:val="32"/>
        </w:rPr>
        <w:t>.</w:t>
      </w:r>
    </w:p>
    <w:p w:rsidR="00AD0239" w:rsidRDefault="00AD0239" w:rsidP="00AD0239">
      <w:pPr>
        <w:spacing w:line="360" w:lineRule="auto"/>
        <w:ind w:firstLine="851"/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inline distT="0" distB="0" distL="0" distR="0">
            <wp:extent cx="4441734" cy="2943225"/>
            <wp:effectExtent l="0" t="0" r="0" b="0"/>
            <wp:docPr id="10" name="Рисунок 10" descr="C:\Users\Калута\Desktop\новый год\im578x383-kru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Калута\Desktop\новый год\im578x383-kruty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959" cy="29460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B0A" w:rsidRPr="0062392E" w:rsidRDefault="00064B0A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lastRenderedPageBreak/>
        <w:t>Не можна оминути книгу «</w:t>
      </w:r>
      <w:r w:rsidR="00D1017C">
        <w:rPr>
          <w:rFonts w:ascii="Times New Roman" w:hAnsi="Times New Roman" w:cs="Times New Roman"/>
          <w:sz w:val="32"/>
          <w:szCs w:val="32"/>
        </w:rPr>
        <w:t>Українська революція 1917-1921 </w:t>
      </w:r>
      <w:r w:rsidRPr="0062392E">
        <w:rPr>
          <w:rFonts w:ascii="Times New Roman" w:hAnsi="Times New Roman" w:cs="Times New Roman"/>
          <w:sz w:val="32"/>
          <w:szCs w:val="32"/>
        </w:rPr>
        <w:t>рр. Подвиг героїв Крут»</w:t>
      </w:r>
    </w:p>
    <w:p w:rsidR="00064B0A" w:rsidRPr="0062392E" w:rsidRDefault="00D1017C" w:rsidP="00D1017C">
      <w:pPr>
        <w:tabs>
          <w:tab w:val="left" w:pos="1230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DE24B5"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inline distT="0" distB="0" distL="0" distR="0">
            <wp:extent cx="3536967" cy="4916384"/>
            <wp:effectExtent l="0" t="0" r="6350" b="0"/>
            <wp:docPr id="8" name="Рисунок 8" descr="C:\Users\Калута\Desktop\Новая папка\Спр. 664. Мазун. Арк. 137\укр. ре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Калута\Desktop\Новая папка\Спр. 664. Мазун. Арк. 137\укр. рев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6967" cy="4916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6926" w:rsidRPr="0062392E" w:rsidRDefault="00EC36A0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У з</w:t>
      </w:r>
      <w:r w:rsidR="00064B0A" w:rsidRPr="0062392E">
        <w:rPr>
          <w:rFonts w:ascii="Times New Roman" w:hAnsi="Times New Roman" w:cs="Times New Roman"/>
          <w:sz w:val="32"/>
          <w:szCs w:val="32"/>
        </w:rPr>
        <w:t>бірник</w:t>
      </w:r>
      <w:r w:rsidRPr="0062392E">
        <w:rPr>
          <w:rFonts w:ascii="Times New Roman" w:hAnsi="Times New Roman" w:cs="Times New Roman"/>
          <w:sz w:val="32"/>
          <w:szCs w:val="32"/>
        </w:rPr>
        <w:t>у подані матеріали наукових читань, що відбулися 24 січня 2008 року у місті Ніжині. В цій книзі опубліковані статті викладачів Н</w:t>
      </w:r>
      <w:r w:rsidR="00D1017C">
        <w:rPr>
          <w:rFonts w:ascii="Times New Roman" w:hAnsi="Times New Roman" w:cs="Times New Roman"/>
          <w:sz w:val="32"/>
          <w:szCs w:val="32"/>
        </w:rPr>
        <w:t>іжинського державного університету</w:t>
      </w:r>
      <w:r w:rsidRPr="0062392E">
        <w:rPr>
          <w:rFonts w:ascii="Times New Roman" w:hAnsi="Times New Roman" w:cs="Times New Roman"/>
          <w:sz w:val="32"/>
          <w:szCs w:val="32"/>
        </w:rPr>
        <w:t xml:space="preserve"> імені Миколи Гоголя.</w:t>
      </w:r>
      <w:r w:rsidR="00064B0A" w:rsidRPr="0062392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F11762" w:rsidRPr="0043788D" w:rsidRDefault="00086926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До дня вшанування пам’яті Героїв Крут</w:t>
      </w:r>
      <w:r w:rsidR="00A86EAB" w:rsidRPr="0062392E">
        <w:rPr>
          <w:rFonts w:ascii="Times New Roman" w:hAnsi="Times New Roman" w:cs="Times New Roman"/>
          <w:sz w:val="32"/>
          <w:szCs w:val="32"/>
        </w:rPr>
        <w:t xml:space="preserve"> працівниками бібліотеки ім</w:t>
      </w:r>
      <w:r w:rsidR="00783E14" w:rsidRPr="0062392E">
        <w:rPr>
          <w:rFonts w:ascii="Times New Roman" w:hAnsi="Times New Roman" w:cs="Times New Roman"/>
          <w:sz w:val="32"/>
          <w:szCs w:val="32"/>
        </w:rPr>
        <w:t>ен</w:t>
      </w:r>
      <w:r w:rsidR="0043788D">
        <w:rPr>
          <w:rFonts w:ascii="Times New Roman" w:hAnsi="Times New Roman" w:cs="Times New Roman"/>
          <w:sz w:val="32"/>
          <w:szCs w:val="32"/>
        </w:rPr>
        <w:t>і М.</w:t>
      </w:r>
      <w:r w:rsidR="0043788D">
        <w:rPr>
          <w:rFonts w:ascii="Times New Roman" w:hAnsi="Times New Roman" w:cs="Times New Roman"/>
          <w:sz w:val="32"/>
          <w:szCs w:val="32"/>
          <w:lang w:val="en-US"/>
        </w:rPr>
        <w:t> </w:t>
      </w:r>
      <w:r w:rsidR="0043788D">
        <w:rPr>
          <w:rFonts w:ascii="Times New Roman" w:hAnsi="Times New Roman" w:cs="Times New Roman"/>
          <w:sz w:val="32"/>
          <w:szCs w:val="32"/>
        </w:rPr>
        <w:t>О.</w:t>
      </w:r>
      <w:r w:rsidR="0043788D">
        <w:rPr>
          <w:rFonts w:ascii="Times New Roman" w:hAnsi="Times New Roman" w:cs="Times New Roman"/>
          <w:sz w:val="32"/>
          <w:szCs w:val="32"/>
          <w:lang w:val="en-US"/>
        </w:rPr>
        <w:t> </w:t>
      </w:r>
      <w:proofErr w:type="spellStart"/>
      <w:r w:rsidR="00A86EAB" w:rsidRPr="0062392E">
        <w:rPr>
          <w:rFonts w:ascii="Times New Roman" w:hAnsi="Times New Roman" w:cs="Times New Roman"/>
          <w:sz w:val="32"/>
          <w:szCs w:val="32"/>
        </w:rPr>
        <w:t>Лавровського</w:t>
      </w:r>
      <w:proofErr w:type="spellEnd"/>
      <w:r w:rsidR="00A86EAB" w:rsidRPr="0062392E">
        <w:rPr>
          <w:rFonts w:ascii="Times New Roman" w:hAnsi="Times New Roman" w:cs="Times New Roman"/>
          <w:sz w:val="32"/>
          <w:szCs w:val="32"/>
        </w:rPr>
        <w:t xml:space="preserve"> Ніжинського державного університету імені Миколи Гоголя було створено бібліографічний покажчик «Слава народжена у вогні».</w:t>
      </w:r>
    </w:p>
    <w:p w:rsidR="00F11762" w:rsidRPr="0062392E" w:rsidRDefault="00945D76" w:rsidP="005E5A64">
      <w:pPr>
        <w:tabs>
          <w:tab w:val="left" w:pos="2400"/>
        </w:tabs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lastRenderedPageBreak/>
        <w:drawing>
          <wp:inline distT="0" distB="0" distL="0" distR="0">
            <wp:extent cx="3750517" cy="5667375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059" cy="5665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1762" w:rsidRPr="0062392E" w:rsidRDefault="00F11762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У посібнику представлено 109 записів книг та статей із книг і періодичних видань 1973-2014 рр.,</w:t>
      </w:r>
      <w:r w:rsidR="00D1017C">
        <w:rPr>
          <w:rFonts w:ascii="Times New Roman" w:hAnsi="Times New Roman" w:cs="Times New Roman"/>
          <w:sz w:val="32"/>
          <w:szCs w:val="32"/>
        </w:rPr>
        <w:t xml:space="preserve"> </w:t>
      </w:r>
      <w:r w:rsidRPr="0062392E">
        <w:rPr>
          <w:rFonts w:ascii="Times New Roman" w:hAnsi="Times New Roman" w:cs="Times New Roman"/>
          <w:sz w:val="32"/>
          <w:szCs w:val="32"/>
        </w:rPr>
        <w:t>присвячених подіям на станції Крути 1918 року.</w:t>
      </w:r>
    </w:p>
    <w:p w:rsidR="00F11762" w:rsidRPr="0062392E" w:rsidRDefault="00F11762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 xml:space="preserve">При підготовці покажчика були використані каталоги, картотеки, фонд бібліотеки, </w:t>
      </w:r>
      <w:proofErr w:type="spellStart"/>
      <w:r w:rsidR="00D1017C">
        <w:rPr>
          <w:rFonts w:ascii="Times New Roman" w:hAnsi="Times New Roman" w:cs="Times New Roman"/>
          <w:sz w:val="32"/>
          <w:szCs w:val="32"/>
        </w:rPr>
        <w:t>і</w:t>
      </w:r>
      <w:r w:rsidRPr="0062392E">
        <w:rPr>
          <w:rFonts w:ascii="Times New Roman" w:hAnsi="Times New Roman" w:cs="Times New Roman"/>
          <w:sz w:val="32"/>
          <w:szCs w:val="32"/>
        </w:rPr>
        <w:t>нтернет</w:t>
      </w:r>
      <w:proofErr w:type="spellEnd"/>
      <w:r w:rsidRPr="0062392E">
        <w:rPr>
          <w:rFonts w:ascii="Times New Roman" w:hAnsi="Times New Roman" w:cs="Times New Roman"/>
          <w:sz w:val="32"/>
          <w:szCs w:val="32"/>
        </w:rPr>
        <w:t xml:space="preserve">. Складається посібник із 4-х частин: книги, статті із книг, статті із періодичних видань, художня література. </w:t>
      </w:r>
    </w:p>
    <w:p w:rsidR="005C21E9" w:rsidRPr="0062392E" w:rsidRDefault="00F11762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lastRenderedPageBreak/>
        <w:t>Покажчик адресовано науковцям, педагогічним</w:t>
      </w:r>
      <w:r w:rsidR="005C21E9" w:rsidRPr="0062392E">
        <w:rPr>
          <w:rFonts w:ascii="Times New Roman" w:hAnsi="Times New Roman" w:cs="Times New Roman"/>
          <w:sz w:val="32"/>
          <w:szCs w:val="32"/>
        </w:rPr>
        <w:t xml:space="preserve"> працівникам, аспірантам,</w:t>
      </w:r>
      <w:r w:rsidR="00D1017C">
        <w:rPr>
          <w:rFonts w:ascii="Times New Roman" w:hAnsi="Times New Roman" w:cs="Times New Roman"/>
          <w:sz w:val="32"/>
          <w:szCs w:val="32"/>
        </w:rPr>
        <w:t xml:space="preserve"> </w:t>
      </w:r>
      <w:r w:rsidR="005C21E9" w:rsidRPr="0062392E">
        <w:rPr>
          <w:rFonts w:ascii="Times New Roman" w:hAnsi="Times New Roman" w:cs="Times New Roman"/>
          <w:sz w:val="32"/>
          <w:szCs w:val="32"/>
        </w:rPr>
        <w:t>студентам і всім, кого цікавить тема боротьби під Крутами 1918 року.</w:t>
      </w:r>
    </w:p>
    <w:p w:rsidR="00D2183D" w:rsidRDefault="00D2183D" w:rsidP="005E5A64">
      <w:pPr>
        <w:spacing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62392E">
        <w:rPr>
          <w:rFonts w:ascii="Times New Roman" w:hAnsi="Times New Roman" w:cs="Times New Roman"/>
          <w:sz w:val="32"/>
          <w:szCs w:val="32"/>
        </w:rPr>
        <w:t>Більш повну інформацію про книги, публікації в газетах, журналах та наукових збірниках з цього питання ви знайдете в електронному каталозі нашої бібліотеки</w:t>
      </w:r>
      <w:r w:rsidR="002042B2">
        <w:rPr>
          <w:rFonts w:ascii="Times New Roman" w:hAnsi="Times New Roman" w:cs="Times New Roman"/>
          <w:sz w:val="32"/>
          <w:szCs w:val="32"/>
        </w:rPr>
        <w:t xml:space="preserve"> «</w:t>
      </w:r>
      <w:r w:rsidR="002042B2" w:rsidRPr="002042B2">
        <w:rPr>
          <w:rFonts w:ascii="Times New Roman" w:hAnsi="Times New Roman" w:cs="Times New Roman"/>
          <w:sz w:val="32"/>
          <w:szCs w:val="32"/>
        </w:rPr>
        <w:t>https://library.ndu.</w:t>
      </w:r>
      <w:r w:rsidR="00AD0239" w:rsidRPr="00AD0239">
        <w:rPr>
          <w:rFonts w:ascii="Times New Roman" w:hAnsi="Times New Roman" w:cs="Times New Roman"/>
          <w:sz w:val="32"/>
          <w:szCs w:val="32"/>
          <w:lang w:val="ru-RU"/>
        </w:rPr>
        <w:t>-</w:t>
      </w:r>
      <w:proofErr w:type="spellStart"/>
      <w:r w:rsidR="002042B2" w:rsidRPr="002042B2">
        <w:rPr>
          <w:rFonts w:ascii="Times New Roman" w:hAnsi="Times New Roman" w:cs="Times New Roman"/>
          <w:sz w:val="32"/>
          <w:szCs w:val="32"/>
        </w:rPr>
        <w:t>edu.ua</w:t>
      </w:r>
      <w:proofErr w:type="spellEnd"/>
      <w:r w:rsidR="002042B2" w:rsidRPr="002042B2">
        <w:rPr>
          <w:rFonts w:ascii="Times New Roman" w:hAnsi="Times New Roman" w:cs="Times New Roman"/>
          <w:sz w:val="32"/>
          <w:szCs w:val="32"/>
        </w:rPr>
        <w:t>/</w:t>
      </w:r>
      <w:r w:rsidR="002042B2">
        <w:rPr>
          <w:rFonts w:ascii="Times New Roman" w:hAnsi="Times New Roman" w:cs="Times New Roman"/>
          <w:sz w:val="32"/>
          <w:szCs w:val="32"/>
        </w:rPr>
        <w:t>»</w:t>
      </w:r>
      <w:r w:rsidRPr="0062392E">
        <w:rPr>
          <w:rFonts w:ascii="Times New Roman" w:hAnsi="Times New Roman" w:cs="Times New Roman"/>
          <w:sz w:val="32"/>
          <w:szCs w:val="32"/>
        </w:rPr>
        <w:t>.</w:t>
      </w:r>
    </w:p>
    <w:p w:rsidR="002042B2" w:rsidRDefault="00AD0239" w:rsidP="00AD0239">
      <w:pPr>
        <w:spacing w:line="360" w:lineRule="auto"/>
        <w:ind w:firstLine="851"/>
        <w:rPr>
          <w:rFonts w:ascii="Times New Roman" w:hAnsi="Times New Roman" w:cs="Times New Roman"/>
          <w:sz w:val="32"/>
          <w:szCs w:val="32"/>
          <w:lang w:val="en-US"/>
        </w:rPr>
      </w:pPr>
      <w:r>
        <w:rPr>
          <w:rFonts w:ascii="Times New Roman" w:hAnsi="Times New Roman" w:cs="Times New Roman"/>
          <w:noProof/>
          <w:sz w:val="32"/>
          <w:szCs w:val="32"/>
          <w:lang w:val="ru-RU" w:eastAsia="ru-RU"/>
        </w:rPr>
        <w:drawing>
          <wp:inline distT="0" distB="0" distL="0" distR="0">
            <wp:extent cx="5010150" cy="3236675"/>
            <wp:effectExtent l="0" t="0" r="0" b="1905"/>
            <wp:docPr id="11" name="Рисунок 11" descr="C:\Users\Калута\Desktop\новый год\3580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Калута\Desktop\новый год\35805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942" cy="3235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38FC" w:rsidRDefault="001138FC" w:rsidP="00A74B32">
      <w:pPr>
        <w:spacing w:line="360" w:lineRule="auto"/>
        <w:jc w:val="both"/>
        <w:rPr>
          <w:rFonts w:ascii="Times New Roman" w:hAnsi="Times New Roman" w:cs="Times New Roman"/>
          <w:sz w:val="32"/>
          <w:szCs w:val="32"/>
          <w:lang w:val="en-US"/>
        </w:rPr>
      </w:pPr>
    </w:p>
    <w:p w:rsid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en-US" w:eastAsia="uk-UA"/>
        </w:rPr>
      </w:pPr>
      <w:r w:rsidRPr="001138FC">
        <w:rPr>
          <w:rFonts w:ascii="Times New Roman" w:eastAsia="Times New Roman" w:hAnsi="Times New Roman" w:cs="Times New Roman"/>
          <w:sz w:val="32"/>
          <w:szCs w:val="32"/>
          <w:lang w:eastAsia="uk-UA"/>
        </w:rPr>
        <w:t>Книги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en-US"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 59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Бій під Крутами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національній пам'яті [Текст]  : [зб. док. і матеріалів] / Укр. ін-т нац. пам'яті ; [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О. М.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Любовець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(керівник), О. М. Березовський, С. В. Бутко та ін.]. - К. : Пріоритети, 2013. - 288 с. : іл., фот. -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Бібліогр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: с. 249-281. </w:t>
      </w: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 39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б-ка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Тимошика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М./Г 39-фб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Герої Крут: лицарський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подвиг юних українців 29 січня 1918 року [Текст] 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І. Ільєнко. - Дрогобич : Відродження, 1995. - 352 с. : іл., фот.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 39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Героїка трагедії Крут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: [Спогади учасників бою під Крутами 29 січня 1918 р., роздуми сучасників]. - К. : УКРАЇНА, 2008. - 460 с.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З-68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Злочин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: збірник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П.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Кардаш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- 2-е вид. - К. : Видавництво ім. Олени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Теліги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2005. - 560 с. -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Бібліогр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с.  548. -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З-68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Злочин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: збірник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П.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Кардаш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Мельбурн ; Австралія : Фортуна, 2003. - 556 с. -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Бібліогр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с.  545. -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                            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29 січня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1918 р. [Текст]  / передмова І. Юхновського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О. Бойко. - К. : Видавництво імені Олени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Теліги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, 2007. - 96 с. : фот.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Збірка у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пам'ять героїв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Крут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О. Зінкевич,  Н. Зінкевич. - К. : Смолоскип, 2008. - 422 с. -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Бібліогр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с. 377-406.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3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Ч.З.№2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б-ка Забарного О. В./К 84-Ч.З.№3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Пам’яті героїв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Крут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О. Зінкевич,  Н. Зінкевич. - К. : Смолоскип, 2010. - 64 с.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Ч.З.№3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проблеми державотворення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 доби Української революції 1917-1921 років до сьогодення [Текст]  : матеріали Всеукраїнської наукової конференції Крути, 29 січня 2009 р. / Чернігівська обласна організація Всеукраїнського товариства "Просвіта", Ніжинська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міськрайонна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благодійна організація "Благодійний фонд "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Ніжен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відп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ред. М. Шкурко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В. Чепурний . - Чернігів ; Ніжин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Сіверщина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2011. - 136 с.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Ч.З.№2 (1)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Січень 1918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року [Текст]  : документи, матеріали, дослідження, кіносценарій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Історико-культурологічне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товариство "Герої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Крут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Я. Д. Гаврилюк. - К. : Просвіта, 2008. - 840 с. : іл. -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б-ка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Тимошика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М./К 84-фб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Січень 1918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року [Текст]  : документи, матеріали дослідження, кіносценарій /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Історико-культурологічне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товариство "Герої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Крут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Я. Д. Гаврилюк. - 2-е вид., випр. і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доп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К. : Просвіта, 2010. - 880 с. : іл.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94(477.51)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 84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Крути: 100 років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подвигу, 1918-2018 [Текст]  / Національний військово-історичний музей України, Чернігівська обласна державна адміністрація ; упор. Я. Ю. Тимченко. - К. : ЛАТ&amp; К : ЛАТ&amp; К, 2018. - 44 с. : рис. - 20.00 грн.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Р 83</w:t>
      </w: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Рудик, Михайло Костянтинович.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ab/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Крутянські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спартанці, або Як нищили цвіт нації... [Текст]  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історико-краєзнавчий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нарис / М. К. Рудик ; ред. В. Г. Шевченко ;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худож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оформл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Я. М. Рудика. - Ніжин : TARGER, 2007. – 78с.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016:9(4Укр)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 47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Слава, народжена у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вогні: (до дня вшанування пам’яті Героїв Крут) [Текст]  : бібліографічний покажчик / Ніжинський державний університет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імені Миколи Гоголя, Бібліотека імені академіка М. О.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Лавровського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О. Д.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Кільдіватова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І.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Рожок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; вступ. ст. О. С. Морозова. - Ніжин : НДУ ім. М. Гоголя, 2014. - 21 с. 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ІБв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016:9(4Укр)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 47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Слава народжена у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вогні: (До дня вшанування пам’яті Героїв Крут) [Текст]  : бібліографічний покажчик / Ніжинський державний університет імені Миколи Гоголя, Бібліотека імені академіка М. О.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Лавровського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.: О. Д.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Кільдіватова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І.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Рожок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;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відпов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за вип. О. С. Морозов. - Ніжин : НДУ ім. М. Гоголя, 2015. - 32 с. -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4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ІБв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(2),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9(4Укр)2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У45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Українська революція 1917-1921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рр.: Подвиг героїв Крут [Текст]  : матеріали наукових читань (24 січня 2008 р.) / Український інститут національної пам'яті, Національна Академія Наук України, Інститут історії України, Ніжинський державний університет імені Миколи Гоголя. - К. : Видавництво ім. Олени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Теліги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2008. - 176 с.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8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Ч.З.№2 (3),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(3)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val="ru-RU" w:eastAsia="uk-UA"/>
        </w:rPr>
      </w:pPr>
      <w:r w:rsidRPr="001138FC">
        <w:rPr>
          <w:rFonts w:ascii="Times New Roman" w:eastAsia="Times New Roman" w:hAnsi="Times New Roman" w:cs="Times New Roman"/>
          <w:sz w:val="40"/>
          <w:szCs w:val="40"/>
          <w:lang w:eastAsia="uk-UA"/>
        </w:rPr>
        <w:t>Статті із книг та періодичних видань.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val="ru-RU"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Біль мого народу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(Вірші та балади про Крути) [Текст] // Позакласний час : На допомогу вчителю. - 2006.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N23/24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. - С. 23-24.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Ч.З.№2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                                                           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Бойко, О. Д. Бій під Крутами: факти проти легенди / О. Д. Бойко, С. В.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Бутко, Т. П. Демченко// Проблеми вивчення історії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української революції 1917-1921 рр. [Текст] : [зб. ст.]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Вип. 3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 2008.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С.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18-30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Бойко, О.Д. Бій під Крутами: історія вивчення // Український історичний журнал. – 2008. - №1.-С.31-46</w:t>
      </w:r>
    </w:p>
    <w:p w:rsidR="001138FC" w:rsidRPr="004F2CCA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Ч.З.№2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 w:rsidRPr="001138F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                                                                                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Бутко, Сергій.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Мудрість народу - це вивчення похибок [Текст]  : [до виходу документального фільму "Герої України. Крути. Перша Незалежність"] / С. Бутко // Ніжинський вісник . - 2014.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 11/12 (8 лютого)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С. 4.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Вершняк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, Т. Л.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 xml:space="preserve">Проект з історії України "Крути: найбільше важить слово правди..." [Текст]  / Т. Л.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Вершняк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Історія та правознавство : Науково-методичний журнал. - 2018.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 1/2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Гусева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, Л.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 xml:space="preserve">В пам’ять героїв Крут [Текст]  : [про учасників бою під Крутами з Чернігівщини] / Л.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Гусева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Вісті : Ніжинська міська газета. - 2018.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 4 (26 січня)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С. 8.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До 96-річниці подвигу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героїв Крут [Текст]  // Ніжинський вісник . - 2014.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 3/4 (11 січня)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- С. 2.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Еткіна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, І. І. До причин трагедії під Крутами: селянський рух у Чернігівській губернії в жовтні 1917- січні 1918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І. І.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Еткіна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Література та культура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Полісся : збірник наукових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праць.-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Вип. 48. - 2009.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С.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126-133           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5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ІБв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Ч.З.№3 (2)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Коваленко, Є. В. Бій під Крутами: історіографічна традиція та суспільні уявлення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Є. В. Коваленко//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Вісник студентського наукового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товариства [Текст] . Вип. 4. - Ніжин : НДУ ім. М. Гоголя, 2008. -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С.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8-9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5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Ч.З.№2 (2),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аб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Конончук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, І.  Крути: погляд крізь роки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І.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Конончук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Ніжинська старовина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[Текст]  : Збірник регіональної історії та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пам'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яткознавства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Вип. 6 (9).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Ніжинознавчі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студії.-2008.- № 5. -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С.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46-57 </w:t>
      </w:r>
    </w:p>
    <w:p w:rsidR="001138FC" w:rsidRPr="001138FC" w:rsidRDefault="001138FC" w:rsidP="001138FC">
      <w:pPr>
        <w:widowControl w:val="0"/>
        <w:tabs>
          <w:tab w:val="left" w:pos="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 :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фб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(1),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ІБв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Міфи й історичні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уроки [Текст]  : [про Всеукраїнську наукову конференцію “Українська військова звитяга. Крути - 100 років потому: міфи й історичні уроки” що відбулася у НДУ імені Миколи Гоголя] // Ніжинський вісник . - 2018.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 6 ( 9 лютого)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. - С. 6.</w:t>
      </w:r>
    </w:p>
    <w:p w:rsidR="001138FC" w:rsidRPr="004F2CCA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Ч.З.№2 (1)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Павленко, Сергій.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Чернігівщині були ще одні Крути [Текст]  / С. Павленко  // Голос України. - 2010. - 3 лютого. - С. 13.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Ч.З.№2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Палій, О. Крути і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фермопіли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: Ще раз про нас як народ [Текст]  / О. Палій  // Деснянська правда. - 2011. - 1 лютого. - С. 3.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lastRenderedPageBreak/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Ч.З.№2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Подобєд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А. Крути: символ патріотизму й жертовності в боротьбі за державну незалежність України (матеріали до позакласних заходів 9-11 класів) [Текст]  / А.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Подобєд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// Історія України . - 2014. - N 23. - С. 25-27.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</w:t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№2 (1)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Примушко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Наталія. До 96-ї річниці битви під Крутами [Текст]  / Н.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Примушко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// Ніжинський вісник. - 2014. - N 7/8 (25січня). - С. 3.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</w:t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№2 (1)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Сергійчук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В.Крути як відродження українства [Текст]  /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Сергійчук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В. // Урядовий кур'єр. - 2010. - 29 січня. - С. 8.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</w:t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№2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Старицька-Черняхівська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Л. Пам'яті юнаків-героїв, замордованих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пїд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Крутами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Слово в часі похоронів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героів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Крут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виголошене 19-го березня 1918 року в Києві [Текст] / Л.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Старицька-Черняхівська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// Історія в середніх і вищих навчальних закладах України. - 2005. - N11/12. - С. 15-16.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</w:t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№2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Степанченко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Олена.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ab/>
        <w:t xml:space="preserve">"Ми не схилили сонячне знамено..." [Текст]  : літературно-музичні композиції , присвячена героям Крут / О.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Степанченко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//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Дивослово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. - 2013. - N 1. - С. 26-30. –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Яворський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, Ігор. Крути: дотик болю [Текст]  / І.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Яворський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// Літературна Україна : газета письменників України. - 2013. - N 5 (31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ічня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). - С. 14.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ab/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1 : Ч.З.</w:t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№3 (1)</w:t>
      </w:r>
      <w:bookmarkStart w:id="0" w:name="_GoBack"/>
      <w:bookmarkEnd w:id="0"/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                                             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                                                                       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Яремчук, А.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Немеркнучі Крути [Текст] / А. Яремчук // Українська культура : Культурно-освітній та літературно-мистецький ілюстрований журнал. - 2006. - </w:t>
      </w: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N5/6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. - С. 24-25.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Имеются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экземпляры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отделах</w:t>
      </w:r>
      <w:proofErr w:type="spellEnd"/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: </w:t>
      </w:r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_всего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 : Ч.З.№3 (1)</w:t>
      </w:r>
    </w:p>
    <w:p w:rsidR="001138FC" w:rsidRPr="001138FC" w:rsidRDefault="001138FC" w:rsidP="001138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Свободны</w:t>
      </w:r>
      <w:proofErr w:type="spellEnd"/>
      <w:r w:rsidRPr="001138FC">
        <w:rPr>
          <w:rFonts w:ascii="Times New Roman" w:eastAsia="Times New Roman" w:hAnsi="Times New Roman" w:cs="Times New Roman"/>
          <w:sz w:val="28"/>
          <w:szCs w:val="28"/>
          <w:lang w:eastAsia="uk-UA"/>
        </w:rPr>
        <w:t>: Ч.З.№3 (1)</w:t>
      </w:r>
    </w:p>
    <w:p w:rsidR="00F11762" w:rsidRPr="0062392E" w:rsidRDefault="001138FC" w:rsidP="004F2CC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32"/>
          <w:lang w:val="ru-RU"/>
        </w:rPr>
      </w:pPr>
      <w:r w:rsidRPr="001138FC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="004F2CCA" w:rsidRPr="00F77BE3">
        <w:rPr>
          <w:noProof/>
          <w:lang w:eastAsia="uk-UA"/>
        </w:rPr>
      </w:r>
      <w:r w:rsidR="004F2CC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pict>
          <v:shape id="Поле 12" o:spid="_x0000_s1032" type="#_x0000_t202" style="width:453.55pt;height:86.2pt;visibility:visible;mso-wrap-style:none;mso-position-horizontal-relative:char;mso-position-vertical-relative:lin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" filled="f" stroked="f">
            <v:textbox style="mso-fit-shape-to-text:t">
              <w:txbxContent>
                <w:p w:rsidR="004F2CCA" w:rsidRPr="004F2CCA" w:rsidRDefault="004F2CCA" w:rsidP="004F2CCA">
                  <w:pPr>
                    <w:spacing w:line="360" w:lineRule="auto"/>
                    <w:ind w:firstLine="851"/>
                    <w:jc w:val="center"/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</w:rPr>
                  </w:pPr>
                  <w:proofErr w:type="spellStart"/>
                  <w:r w:rsidRPr="00A74B32"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ru-RU"/>
                    </w:rPr>
                    <w:t>Запрошуємо</w:t>
                  </w:r>
                  <w:proofErr w:type="spellEnd"/>
                  <w:r w:rsidRPr="00A74B32"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ru-RU"/>
                    </w:rPr>
                    <w:t xml:space="preserve"> до </w:t>
                  </w:r>
                  <w:proofErr w:type="spellStart"/>
                  <w:r w:rsidRPr="00A74B32"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ru-RU"/>
                    </w:rPr>
                    <w:t>університетської</w:t>
                  </w:r>
                  <w:proofErr w:type="spellEnd"/>
                  <w:r w:rsidRPr="00A74B32"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ru-RU"/>
                    </w:rPr>
                    <w:t xml:space="preserve"> </w:t>
                  </w:r>
                  <w:proofErr w:type="spellStart"/>
                  <w:r w:rsidRPr="00A74B32"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ru-RU"/>
                    </w:rPr>
                    <w:t>книгозбірні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color w:val="FF0000"/>
                      <w:sz w:val="40"/>
                      <w:szCs w:val="40"/>
                      <w:lang w:val="en-US"/>
                    </w:rPr>
                    <w:t>!</w:t>
                  </w:r>
                </w:p>
              </w:txbxContent>
            </v:textbox>
            <w10:wrap type="none"/>
            <w10:anchorlock/>
          </v:shape>
        </w:pict>
      </w:r>
    </w:p>
    <w:sectPr w:rsidR="00F11762" w:rsidRPr="0062392E" w:rsidSect="00945D76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compat/>
  <w:rsids>
    <w:rsidRoot w:val="00A87707"/>
    <w:rsid w:val="000441AF"/>
    <w:rsid w:val="00064B0A"/>
    <w:rsid w:val="00086926"/>
    <w:rsid w:val="000E00FB"/>
    <w:rsid w:val="000F1630"/>
    <w:rsid w:val="00100BD3"/>
    <w:rsid w:val="001138FC"/>
    <w:rsid w:val="00155330"/>
    <w:rsid w:val="001706A7"/>
    <w:rsid w:val="00193B1A"/>
    <w:rsid w:val="002042B2"/>
    <w:rsid w:val="0024233E"/>
    <w:rsid w:val="00292DE7"/>
    <w:rsid w:val="0038386A"/>
    <w:rsid w:val="003E793E"/>
    <w:rsid w:val="00403016"/>
    <w:rsid w:val="0043788D"/>
    <w:rsid w:val="00463543"/>
    <w:rsid w:val="00463D6C"/>
    <w:rsid w:val="00464403"/>
    <w:rsid w:val="004F2CCA"/>
    <w:rsid w:val="005322A1"/>
    <w:rsid w:val="005B4A65"/>
    <w:rsid w:val="005C21E9"/>
    <w:rsid w:val="005E5A64"/>
    <w:rsid w:val="0062392E"/>
    <w:rsid w:val="00674ECB"/>
    <w:rsid w:val="00676E3D"/>
    <w:rsid w:val="006D0A87"/>
    <w:rsid w:val="00753D4A"/>
    <w:rsid w:val="00783E14"/>
    <w:rsid w:val="00792F23"/>
    <w:rsid w:val="007A6D03"/>
    <w:rsid w:val="00806792"/>
    <w:rsid w:val="008546FB"/>
    <w:rsid w:val="008C7070"/>
    <w:rsid w:val="0091543C"/>
    <w:rsid w:val="00945D76"/>
    <w:rsid w:val="00A5711F"/>
    <w:rsid w:val="00A74B32"/>
    <w:rsid w:val="00A86EAB"/>
    <w:rsid w:val="00A87707"/>
    <w:rsid w:val="00AD0239"/>
    <w:rsid w:val="00AD5F37"/>
    <w:rsid w:val="00AE089C"/>
    <w:rsid w:val="00B2095A"/>
    <w:rsid w:val="00B74D4F"/>
    <w:rsid w:val="00C04D67"/>
    <w:rsid w:val="00C24B19"/>
    <w:rsid w:val="00C25A01"/>
    <w:rsid w:val="00CA10EF"/>
    <w:rsid w:val="00CB16C2"/>
    <w:rsid w:val="00CF1A6F"/>
    <w:rsid w:val="00D1017C"/>
    <w:rsid w:val="00D2183D"/>
    <w:rsid w:val="00D31939"/>
    <w:rsid w:val="00D70849"/>
    <w:rsid w:val="00DD4854"/>
    <w:rsid w:val="00DE24B5"/>
    <w:rsid w:val="00E334D3"/>
    <w:rsid w:val="00E64B09"/>
    <w:rsid w:val="00EA6EDA"/>
    <w:rsid w:val="00EC36A0"/>
    <w:rsid w:val="00F11762"/>
    <w:rsid w:val="00F6159B"/>
    <w:rsid w:val="00F77BE3"/>
    <w:rsid w:val="00FB637B"/>
    <w:rsid w:val="00FE32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B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3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39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3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39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ерая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C6A929-F787-4BF6-838E-3CFA820E2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2695</TotalTime>
  <Pages>14</Pages>
  <Words>2214</Words>
  <Characters>12623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Калута</dc:creator>
  <cp:lastModifiedBy>biblio_01</cp:lastModifiedBy>
  <cp:revision>49</cp:revision>
  <dcterms:created xsi:type="dcterms:W3CDTF">2019-01-09T09:39:00Z</dcterms:created>
  <dcterms:modified xsi:type="dcterms:W3CDTF">2019-01-23T13:18:00Z</dcterms:modified>
</cp:coreProperties>
</file>